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F566A" w14:textId="77777777" w:rsidR="0014324A" w:rsidRDefault="001545BC" w:rsidP="001545BC">
      <w:pPr>
        <w:widowControl w:val="0"/>
        <w:suppressAutoHyphens/>
        <w:spacing w:after="0"/>
        <w:contextualSpacing/>
        <w:jc w:val="center"/>
        <w:rPr>
          <w:rFonts w:eastAsia="SimSun" w:cs="Calibri"/>
          <w:b/>
          <w:bCs/>
          <w:kern w:val="1"/>
          <w:sz w:val="36"/>
          <w:szCs w:val="36"/>
          <w:lang w:eastAsia="zh-CN" w:bidi="hi-IN"/>
        </w:rPr>
      </w:pPr>
      <w:r w:rsidRPr="001545BC">
        <w:rPr>
          <w:rFonts w:eastAsia="SimSun" w:cs="Calibri"/>
          <w:b/>
          <w:bCs/>
          <w:kern w:val="1"/>
          <w:sz w:val="36"/>
          <w:szCs w:val="36"/>
          <w:lang w:eastAsia="zh-CN" w:bidi="hi-IN"/>
        </w:rPr>
        <w:t xml:space="preserve">PROJEKT </w:t>
      </w:r>
      <w:r w:rsidR="00A15175">
        <w:rPr>
          <w:rFonts w:eastAsia="SimSun" w:cs="Calibri"/>
          <w:b/>
          <w:bCs/>
          <w:kern w:val="1"/>
          <w:sz w:val="36"/>
          <w:szCs w:val="36"/>
          <w:lang w:eastAsia="zh-CN" w:bidi="hi-IN"/>
        </w:rPr>
        <w:t>WYKONAWCZY</w:t>
      </w:r>
    </w:p>
    <w:p w14:paraId="04F24E2B" w14:textId="1F95C217" w:rsidR="001545BC" w:rsidRPr="001545BC" w:rsidRDefault="0014324A" w:rsidP="001545BC">
      <w:pPr>
        <w:widowControl w:val="0"/>
        <w:suppressAutoHyphens/>
        <w:spacing w:after="0"/>
        <w:contextualSpacing/>
        <w:jc w:val="center"/>
        <w:rPr>
          <w:rFonts w:eastAsia="SimSun" w:cs="Calibri"/>
          <w:b/>
          <w:bCs/>
          <w:kern w:val="1"/>
          <w:sz w:val="36"/>
          <w:szCs w:val="36"/>
          <w:lang w:eastAsia="zh-CN" w:bidi="hi-IN"/>
        </w:rPr>
      </w:pPr>
      <w:r>
        <w:rPr>
          <w:rFonts w:eastAsia="SimSun" w:cs="Calibri"/>
          <w:b/>
          <w:bCs/>
          <w:kern w:val="1"/>
          <w:sz w:val="36"/>
          <w:szCs w:val="36"/>
          <w:lang w:eastAsia="zh-CN" w:bidi="hi-IN"/>
        </w:rPr>
        <w:t>TOM 2 INSTALACJE SANITARNE WEWNĘTRZNE</w:t>
      </w:r>
      <w:r w:rsidR="001545BC" w:rsidRPr="001545BC">
        <w:rPr>
          <w:rFonts w:eastAsia="SimSun" w:cs="Calibri"/>
          <w:b/>
          <w:bCs/>
          <w:kern w:val="1"/>
          <w:sz w:val="36"/>
          <w:szCs w:val="36"/>
          <w:lang w:eastAsia="zh-CN" w:bidi="hi-IN"/>
        </w:rPr>
        <w:t xml:space="preserve"> </w:t>
      </w:r>
    </w:p>
    <w:p w14:paraId="5EAD733A" w14:textId="77777777" w:rsidR="001545BC" w:rsidRPr="001545BC" w:rsidRDefault="001545BC" w:rsidP="001545BC">
      <w:pPr>
        <w:widowControl w:val="0"/>
        <w:suppressAutoHyphens/>
        <w:spacing w:after="0"/>
        <w:contextualSpacing/>
        <w:rPr>
          <w:rFonts w:eastAsia="SimSun" w:cs="Calibri"/>
          <w:kern w:val="1"/>
          <w:sz w:val="40"/>
          <w:szCs w:val="40"/>
          <w:lang w:eastAsia="zh-CN" w:bidi="hi-IN"/>
        </w:rPr>
      </w:pPr>
      <w:r w:rsidRPr="001545BC">
        <w:rPr>
          <w:rFonts w:eastAsia="SimSun" w:cs="Calibri"/>
          <w:kern w:val="1"/>
          <w:sz w:val="20"/>
          <w:szCs w:val="20"/>
          <w:lang w:eastAsia="zh-CN" w:bidi="hi-IN"/>
        </w:rPr>
        <w:t>ZADANIE:</w:t>
      </w:r>
      <w:r w:rsidRPr="001545BC">
        <w:rPr>
          <w:rFonts w:eastAsia="SimSun" w:cs="Calibri"/>
          <w:kern w:val="1"/>
          <w:sz w:val="40"/>
          <w:szCs w:val="40"/>
          <w:lang w:eastAsia="zh-CN" w:bidi="hi-IN"/>
        </w:rPr>
        <w:t xml:space="preserve"> </w:t>
      </w:r>
    </w:p>
    <w:p w14:paraId="3F2A6D55" w14:textId="77777777" w:rsidR="001545BC" w:rsidRPr="001545BC" w:rsidRDefault="001545BC" w:rsidP="001545BC">
      <w:pPr>
        <w:widowControl w:val="0"/>
        <w:suppressAutoHyphens/>
        <w:spacing w:after="0"/>
        <w:contextualSpacing/>
        <w:rPr>
          <w:rFonts w:eastAsia="SimSun" w:cs="Calibri"/>
          <w:b/>
          <w:bCs/>
          <w:kern w:val="1"/>
          <w:sz w:val="28"/>
          <w:szCs w:val="28"/>
          <w:lang w:eastAsia="zh-CN" w:bidi="hi-IN"/>
        </w:rPr>
      </w:pPr>
      <w:proofErr w:type="gramStart"/>
      <w:r w:rsidRPr="001545BC">
        <w:rPr>
          <w:rFonts w:eastAsia="SimSun" w:cs="Calibri"/>
          <w:b/>
          <w:bCs/>
          <w:kern w:val="1"/>
          <w:sz w:val="28"/>
          <w:szCs w:val="28"/>
          <w:lang w:eastAsia="zh-CN" w:bidi="hi-IN"/>
        </w:rPr>
        <w:t>ROZBUDOWA  BUDYNKU</w:t>
      </w:r>
      <w:proofErr w:type="gramEnd"/>
      <w:r w:rsidRPr="001545BC">
        <w:rPr>
          <w:rFonts w:eastAsia="SimSun" w:cs="Calibri"/>
          <w:b/>
          <w:bCs/>
          <w:kern w:val="1"/>
          <w:sz w:val="28"/>
          <w:szCs w:val="28"/>
          <w:lang w:eastAsia="zh-CN" w:bidi="hi-IN"/>
        </w:rPr>
        <w:t xml:space="preserve">  SOCJALNO - GARAŻOWEGO NA  POLIGONIE  POŻARNICZYM  W  LUBONIU  </w:t>
      </w:r>
    </w:p>
    <w:p w14:paraId="59B139FB" w14:textId="77777777" w:rsidR="001545BC" w:rsidRPr="001545BC" w:rsidRDefault="001545BC" w:rsidP="001545BC">
      <w:pPr>
        <w:widowControl w:val="0"/>
        <w:suppressAutoHyphens/>
        <w:spacing w:after="0"/>
        <w:contextualSpacing/>
        <w:rPr>
          <w:rFonts w:eastAsia="SimSun" w:cs="Calibri"/>
          <w:kern w:val="1"/>
          <w:sz w:val="28"/>
          <w:szCs w:val="28"/>
          <w:lang w:eastAsia="zh-CN" w:bidi="hi-IN"/>
        </w:rPr>
      </w:pPr>
      <w:r w:rsidRPr="001545BC">
        <w:rPr>
          <w:rFonts w:eastAsia="SimSun" w:cs="Calibri"/>
          <w:kern w:val="1"/>
          <w:sz w:val="20"/>
          <w:szCs w:val="20"/>
          <w:lang w:eastAsia="zh-CN" w:bidi="hi-IN"/>
        </w:rPr>
        <w:t>OBIEKT:</w:t>
      </w:r>
      <w:r w:rsidRPr="001545BC">
        <w:rPr>
          <w:rFonts w:eastAsia="SimSun" w:cs="Calibri"/>
          <w:kern w:val="1"/>
          <w:sz w:val="28"/>
          <w:szCs w:val="28"/>
          <w:lang w:eastAsia="zh-CN" w:bidi="hi-IN"/>
        </w:rPr>
        <w:t xml:space="preserve"> </w:t>
      </w:r>
    </w:p>
    <w:p w14:paraId="7F0A45CB" w14:textId="77777777" w:rsidR="001545BC" w:rsidRPr="001545BC" w:rsidRDefault="001545BC" w:rsidP="001545BC">
      <w:pPr>
        <w:widowControl w:val="0"/>
        <w:suppressAutoHyphens/>
        <w:spacing w:after="0"/>
        <w:contextualSpacing/>
        <w:rPr>
          <w:rFonts w:eastAsia="SimSun" w:cs="Calibri"/>
          <w:b/>
          <w:bCs/>
          <w:kern w:val="1"/>
          <w:sz w:val="28"/>
          <w:szCs w:val="28"/>
          <w:lang w:eastAsia="zh-CN" w:bidi="hi-IN"/>
        </w:rPr>
      </w:pPr>
      <w:proofErr w:type="gramStart"/>
      <w:r w:rsidRPr="001545BC">
        <w:rPr>
          <w:rFonts w:eastAsia="SimSun" w:cs="Calibri"/>
          <w:b/>
          <w:bCs/>
          <w:kern w:val="1"/>
          <w:sz w:val="28"/>
          <w:szCs w:val="28"/>
          <w:lang w:eastAsia="zh-CN" w:bidi="hi-IN"/>
        </w:rPr>
        <w:t>BUDYNEK  SOCJALNO</w:t>
      </w:r>
      <w:proofErr w:type="gramEnd"/>
      <w:r w:rsidRPr="001545BC">
        <w:rPr>
          <w:rFonts w:eastAsia="SimSun" w:cs="Calibri"/>
          <w:b/>
          <w:bCs/>
          <w:kern w:val="1"/>
          <w:sz w:val="28"/>
          <w:szCs w:val="28"/>
          <w:lang w:eastAsia="zh-CN" w:bidi="hi-IN"/>
        </w:rPr>
        <w:t xml:space="preserve"> – GARAŻOWY NA  TERENIE  POLIGONU  POŻARNICZEGO.</w:t>
      </w:r>
    </w:p>
    <w:p w14:paraId="4824875D" w14:textId="77777777" w:rsidR="001545BC" w:rsidRPr="001545BC" w:rsidRDefault="001545BC" w:rsidP="001545BC">
      <w:pPr>
        <w:widowControl w:val="0"/>
        <w:suppressAutoHyphens/>
        <w:spacing w:after="0"/>
        <w:contextualSpacing/>
        <w:rPr>
          <w:rFonts w:eastAsia="SimSun" w:cs="Calibri"/>
          <w:kern w:val="1"/>
          <w:sz w:val="28"/>
          <w:szCs w:val="28"/>
          <w:lang w:eastAsia="zh-CN" w:bidi="hi-IN"/>
        </w:rPr>
      </w:pPr>
      <w:r w:rsidRPr="001545BC">
        <w:rPr>
          <w:rFonts w:eastAsia="SimSun" w:cs="Calibri"/>
          <w:b/>
          <w:bCs/>
          <w:kern w:val="1"/>
          <w:sz w:val="28"/>
          <w:szCs w:val="28"/>
          <w:lang w:eastAsia="zh-CN" w:bidi="hi-IN"/>
        </w:rPr>
        <w:t>KATEGORIA OBIEKTU BUDOWLANEGO</w:t>
      </w:r>
      <w:r w:rsidRPr="001545BC">
        <w:rPr>
          <w:rFonts w:eastAsia="SimSun" w:cs="Calibri"/>
          <w:kern w:val="1"/>
          <w:sz w:val="28"/>
          <w:szCs w:val="28"/>
          <w:lang w:eastAsia="zh-CN" w:bidi="hi-IN"/>
        </w:rPr>
        <w:t xml:space="preserve"> </w:t>
      </w:r>
      <w:proofErr w:type="gramStart"/>
      <w:r w:rsidRPr="001545BC">
        <w:rPr>
          <w:rFonts w:eastAsia="SimSun" w:cs="Calibri"/>
          <w:kern w:val="1"/>
          <w:sz w:val="28"/>
          <w:szCs w:val="28"/>
          <w:lang w:eastAsia="zh-CN" w:bidi="hi-IN"/>
        </w:rPr>
        <w:t xml:space="preserve">- </w:t>
      </w:r>
      <w:r w:rsidRPr="001545BC">
        <w:rPr>
          <w:rFonts w:eastAsia="SimSun" w:cs="Calibri"/>
          <w:b/>
          <w:bCs/>
          <w:kern w:val="1"/>
          <w:sz w:val="28"/>
          <w:szCs w:val="28"/>
          <w:lang w:eastAsia="zh-CN" w:bidi="hi-IN"/>
        </w:rPr>
        <w:t xml:space="preserve"> XVII</w:t>
      </w:r>
      <w:proofErr w:type="gramEnd"/>
    </w:p>
    <w:p w14:paraId="3C69D620" w14:textId="77777777" w:rsidR="001545BC" w:rsidRPr="001545BC" w:rsidRDefault="001545BC" w:rsidP="001545BC">
      <w:pPr>
        <w:widowControl w:val="0"/>
        <w:tabs>
          <w:tab w:val="right" w:pos="9151"/>
        </w:tabs>
        <w:suppressAutoHyphens/>
        <w:spacing w:before="540" w:after="0" w:line="360" w:lineRule="auto"/>
        <w:contextualSpacing/>
        <w:rPr>
          <w:rFonts w:eastAsia="SimSun" w:cs="Calibri"/>
          <w:kern w:val="1"/>
          <w:sz w:val="20"/>
          <w:szCs w:val="20"/>
          <w:lang w:eastAsia="zh-CN" w:bidi="hi-IN"/>
        </w:rPr>
      </w:pPr>
      <w:r w:rsidRPr="001545BC">
        <w:rPr>
          <w:rFonts w:eastAsia="SimSun" w:cs="Calibri"/>
          <w:kern w:val="1"/>
          <w:sz w:val="20"/>
          <w:szCs w:val="20"/>
          <w:lang w:eastAsia="zh-CN" w:bidi="hi-IN"/>
        </w:rPr>
        <w:t xml:space="preserve">INWESTOR: </w:t>
      </w:r>
    </w:p>
    <w:p w14:paraId="43484D36" w14:textId="77777777" w:rsidR="001545BC" w:rsidRPr="001545BC" w:rsidRDefault="001545BC" w:rsidP="001545BC">
      <w:pPr>
        <w:widowControl w:val="0"/>
        <w:tabs>
          <w:tab w:val="right" w:pos="9151"/>
        </w:tabs>
        <w:suppressAutoHyphens/>
        <w:spacing w:before="540" w:after="0"/>
        <w:contextualSpacing/>
        <w:rPr>
          <w:rFonts w:eastAsia="SimSun" w:cs="Calibri"/>
          <w:b/>
          <w:color w:val="000000"/>
          <w:sz w:val="28"/>
          <w:szCs w:val="28"/>
        </w:rPr>
      </w:pPr>
      <w:r w:rsidRPr="001545BC">
        <w:rPr>
          <w:rFonts w:eastAsia="SimSun" w:cs="Calibri"/>
          <w:b/>
          <w:color w:val="000000"/>
          <w:spacing w:val="-1"/>
          <w:kern w:val="1"/>
          <w:sz w:val="28"/>
          <w:szCs w:val="28"/>
          <w:lang w:eastAsia="zh-CN" w:bidi="hi-IN"/>
        </w:rPr>
        <w:t>SZKOŁA ASPIRANTÓW PAŃSTWOWEJ STRAŻY POŻARNEJ</w:t>
      </w:r>
      <w:r w:rsidRPr="001545BC">
        <w:rPr>
          <w:rFonts w:eastAsia="SimSun" w:cs="Calibri"/>
          <w:b/>
          <w:color w:val="000000"/>
          <w:sz w:val="28"/>
          <w:szCs w:val="28"/>
        </w:rPr>
        <w:t xml:space="preserve"> </w:t>
      </w:r>
      <w:r w:rsidRPr="001545BC">
        <w:rPr>
          <w:rFonts w:eastAsia="SimSun" w:cs="Calibri"/>
          <w:b/>
          <w:color w:val="000000"/>
          <w:spacing w:val="-6"/>
          <w:kern w:val="1"/>
          <w:sz w:val="28"/>
          <w:szCs w:val="28"/>
          <w:lang w:eastAsia="zh-CN" w:bidi="hi-IN"/>
        </w:rPr>
        <w:t xml:space="preserve">W POZNANIU, Z SIEDZIBĄ PRZY UL. CZECHOSŁOWACKIEJ </w:t>
      </w:r>
      <w:r w:rsidRPr="001545BC">
        <w:rPr>
          <w:rFonts w:eastAsia="SimSun" w:cs="Calibri"/>
          <w:b/>
          <w:color w:val="000000"/>
          <w:kern w:val="1"/>
          <w:sz w:val="28"/>
          <w:szCs w:val="28"/>
          <w:lang w:eastAsia="zh-CN" w:bidi="hi-IN"/>
        </w:rPr>
        <w:t>27, 61-459 POZNAŃ</w:t>
      </w:r>
    </w:p>
    <w:p w14:paraId="47C6E450" w14:textId="77777777" w:rsidR="001545BC" w:rsidRPr="001545BC" w:rsidRDefault="001545BC" w:rsidP="001545BC">
      <w:pPr>
        <w:widowControl w:val="0"/>
        <w:suppressAutoHyphens/>
        <w:spacing w:after="0"/>
        <w:contextualSpacing/>
        <w:rPr>
          <w:rFonts w:eastAsia="SimSun" w:cs="Calibri"/>
          <w:kern w:val="1"/>
          <w:sz w:val="20"/>
          <w:szCs w:val="20"/>
          <w:lang w:eastAsia="zh-CN" w:bidi="hi-IN"/>
        </w:rPr>
      </w:pPr>
      <w:r w:rsidRPr="001545BC">
        <w:rPr>
          <w:rFonts w:eastAsia="SimSun" w:cs="Calibri"/>
          <w:kern w:val="1"/>
          <w:sz w:val="20"/>
          <w:szCs w:val="20"/>
          <w:lang w:eastAsia="zh-CN" w:bidi="hi-IN"/>
        </w:rPr>
        <w:t xml:space="preserve">ADRES OBIEKTU: </w:t>
      </w:r>
    </w:p>
    <w:p w14:paraId="3431A6C8" w14:textId="77777777" w:rsidR="001545BC" w:rsidRPr="001545BC" w:rsidRDefault="001545BC" w:rsidP="001545BC">
      <w:pPr>
        <w:widowControl w:val="0"/>
        <w:suppressAutoHyphens/>
        <w:spacing w:after="0"/>
        <w:contextualSpacing/>
        <w:rPr>
          <w:rFonts w:eastAsia="SimSun" w:cs="Calibri"/>
          <w:b/>
          <w:bCs/>
          <w:kern w:val="1"/>
          <w:sz w:val="28"/>
          <w:szCs w:val="28"/>
          <w:lang w:eastAsia="zh-CN" w:bidi="hi-IN"/>
        </w:rPr>
      </w:pPr>
      <w:r w:rsidRPr="001545BC">
        <w:rPr>
          <w:rFonts w:eastAsia="SimSun" w:cs="Calibri"/>
          <w:b/>
          <w:bCs/>
          <w:kern w:val="1"/>
          <w:sz w:val="28"/>
          <w:szCs w:val="28"/>
          <w:lang w:eastAsia="zh-CN" w:bidi="hi-IN"/>
        </w:rPr>
        <w:t>DZIAŁKA NR 7/</w:t>
      </w:r>
      <w:proofErr w:type="gramStart"/>
      <w:r w:rsidRPr="001545BC">
        <w:rPr>
          <w:rFonts w:eastAsia="SimSun" w:cs="Calibri"/>
          <w:b/>
          <w:bCs/>
          <w:kern w:val="1"/>
          <w:sz w:val="28"/>
          <w:szCs w:val="28"/>
          <w:lang w:eastAsia="zh-CN" w:bidi="hi-IN"/>
        </w:rPr>
        <w:t>2 ,</w:t>
      </w:r>
      <w:proofErr w:type="gramEnd"/>
      <w:r w:rsidRPr="001545BC">
        <w:rPr>
          <w:rFonts w:eastAsia="SimSun" w:cs="Calibri"/>
          <w:b/>
          <w:bCs/>
          <w:kern w:val="1"/>
          <w:sz w:val="28"/>
          <w:szCs w:val="28"/>
          <w:lang w:eastAsia="zh-CN" w:bidi="hi-IN"/>
        </w:rPr>
        <w:t xml:space="preserve"> ARKUSZ 19,  OBRĘB LUBOŃ, ulica MAGAZYNOWA 3</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883"/>
        <w:gridCol w:w="2132"/>
        <w:gridCol w:w="3494"/>
      </w:tblGrid>
      <w:tr w:rsidR="001545BC" w:rsidRPr="001545BC" w14:paraId="50388742" w14:textId="77777777" w:rsidTr="00BA3CE1">
        <w:tc>
          <w:tcPr>
            <w:tcW w:w="9889" w:type="dxa"/>
            <w:gridSpan w:val="4"/>
            <w:shd w:val="clear" w:color="auto" w:fill="auto"/>
          </w:tcPr>
          <w:p w14:paraId="6FD818B3" w14:textId="23646670" w:rsidR="001545BC" w:rsidRPr="001545BC" w:rsidRDefault="001545BC" w:rsidP="001545BC">
            <w:pPr>
              <w:widowControl w:val="0"/>
              <w:suppressAutoHyphens/>
              <w:spacing w:after="0"/>
              <w:contextualSpacing/>
              <w:jc w:val="center"/>
              <w:rPr>
                <w:rFonts w:eastAsia="SimSun" w:cs="Calibri"/>
                <w:kern w:val="1"/>
                <w:sz w:val="28"/>
                <w:szCs w:val="28"/>
                <w:lang w:eastAsia="zh-CN" w:bidi="hi-IN"/>
              </w:rPr>
            </w:pPr>
            <w:bookmarkStart w:id="0" w:name="_Hlk75780264"/>
            <w:r w:rsidRPr="001545BC">
              <w:rPr>
                <w:rFonts w:eastAsia="SimSun" w:cs="Calibri"/>
                <w:kern w:val="1"/>
                <w:sz w:val="28"/>
                <w:szCs w:val="28"/>
                <w:lang w:eastAsia="zh-CN" w:bidi="hi-IN"/>
              </w:rPr>
              <w:t>PROJEKT</w:t>
            </w:r>
            <w:r w:rsidR="0039659C">
              <w:rPr>
                <w:rFonts w:eastAsia="SimSun" w:cs="Calibri"/>
                <w:kern w:val="1"/>
                <w:sz w:val="28"/>
                <w:szCs w:val="28"/>
                <w:lang w:eastAsia="zh-CN" w:bidi="hi-IN"/>
              </w:rPr>
              <w:t>ANT</w:t>
            </w:r>
          </w:p>
        </w:tc>
      </w:tr>
      <w:bookmarkEnd w:id="0"/>
      <w:tr w:rsidR="001545BC" w:rsidRPr="001545BC" w14:paraId="55240352" w14:textId="77777777" w:rsidTr="00BA3CE1">
        <w:tc>
          <w:tcPr>
            <w:tcW w:w="2380" w:type="dxa"/>
            <w:shd w:val="clear" w:color="auto" w:fill="auto"/>
          </w:tcPr>
          <w:p w14:paraId="23A9CF1D" w14:textId="77777777" w:rsidR="001545BC" w:rsidRPr="001545BC" w:rsidRDefault="001545BC" w:rsidP="001545BC">
            <w:pPr>
              <w:widowControl w:val="0"/>
              <w:suppressAutoHyphens/>
              <w:spacing w:after="0"/>
              <w:contextualSpacing/>
              <w:jc w:val="center"/>
              <w:rPr>
                <w:rFonts w:eastAsia="SimSun" w:cs="Calibri"/>
                <w:kern w:val="1"/>
                <w:lang w:eastAsia="zh-CN" w:bidi="hi-IN"/>
              </w:rPr>
            </w:pPr>
            <w:r w:rsidRPr="001545BC">
              <w:rPr>
                <w:rFonts w:eastAsia="SimSun" w:cs="Calibri"/>
                <w:kern w:val="1"/>
                <w:lang w:eastAsia="zh-CN" w:bidi="hi-IN"/>
              </w:rPr>
              <w:t>Projektant</w:t>
            </w:r>
          </w:p>
        </w:tc>
        <w:tc>
          <w:tcPr>
            <w:tcW w:w="1883" w:type="dxa"/>
            <w:shd w:val="clear" w:color="auto" w:fill="auto"/>
          </w:tcPr>
          <w:p w14:paraId="447B40BC" w14:textId="77777777" w:rsidR="001545BC" w:rsidRPr="001545BC" w:rsidRDefault="001545BC" w:rsidP="001545BC">
            <w:pPr>
              <w:widowControl w:val="0"/>
              <w:suppressAutoHyphens/>
              <w:spacing w:after="0"/>
              <w:contextualSpacing/>
              <w:jc w:val="center"/>
              <w:rPr>
                <w:rFonts w:eastAsia="SimSun" w:cs="Calibri"/>
                <w:kern w:val="1"/>
                <w:lang w:eastAsia="zh-CN" w:bidi="hi-IN"/>
              </w:rPr>
            </w:pPr>
            <w:r w:rsidRPr="001545BC">
              <w:rPr>
                <w:rFonts w:eastAsia="SimSun" w:cs="Calibri"/>
                <w:kern w:val="1"/>
                <w:lang w:eastAsia="zh-CN" w:bidi="hi-IN"/>
              </w:rPr>
              <w:t>specjalność/zakres opracowania</w:t>
            </w:r>
          </w:p>
        </w:tc>
        <w:tc>
          <w:tcPr>
            <w:tcW w:w="2132" w:type="dxa"/>
            <w:shd w:val="clear" w:color="auto" w:fill="auto"/>
          </w:tcPr>
          <w:p w14:paraId="476F44C9" w14:textId="77777777" w:rsidR="001545BC" w:rsidRPr="001545BC" w:rsidRDefault="001545BC" w:rsidP="001545BC">
            <w:pPr>
              <w:widowControl w:val="0"/>
              <w:suppressAutoHyphens/>
              <w:spacing w:after="0"/>
              <w:contextualSpacing/>
              <w:jc w:val="center"/>
              <w:rPr>
                <w:rFonts w:eastAsia="SimSun" w:cs="Calibri"/>
                <w:kern w:val="1"/>
                <w:lang w:eastAsia="zh-CN" w:bidi="hi-IN"/>
              </w:rPr>
            </w:pPr>
            <w:r w:rsidRPr="001545BC">
              <w:rPr>
                <w:rFonts w:eastAsia="SimSun" w:cs="Calibri"/>
                <w:kern w:val="1"/>
                <w:lang w:eastAsia="zh-CN" w:bidi="hi-IN"/>
              </w:rPr>
              <w:t>nr uprawnień</w:t>
            </w:r>
          </w:p>
        </w:tc>
        <w:tc>
          <w:tcPr>
            <w:tcW w:w="3494" w:type="dxa"/>
            <w:shd w:val="clear" w:color="auto" w:fill="auto"/>
          </w:tcPr>
          <w:p w14:paraId="12AEC0B8" w14:textId="77777777" w:rsidR="001545BC" w:rsidRPr="001545BC" w:rsidRDefault="001545BC" w:rsidP="001545BC">
            <w:pPr>
              <w:widowControl w:val="0"/>
              <w:suppressAutoHyphens/>
              <w:spacing w:after="0"/>
              <w:contextualSpacing/>
              <w:jc w:val="center"/>
              <w:rPr>
                <w:rFonts w:eastAsia="SimSun" w:cs="Calibri"/>
                <w:kern w:val="1"/>
                <w:lang w:eastAsia="zh-CN" w:bidi="hi-IN"/>
              </w:rPr>
            </w:pPr>
            <w:r w:rsidRPr="001545BC">
              <w:rPr>
                <w:rFonts w:eastAsia="SimSun" w:cs="Calibri"/>
                <w:kern w:val="1"/>
                <w:lang w:eastAsia="zh-CN" w:bidi="hi-IN"/>
              </w:rPr>
              <w:t>podpis</w:t>
            </w:r>
          </w:p>
        </w:tc>
      </w:tr>
      <w:tr w:rsidR="001545BC" w:rsidRPr="001545BC" w14:paraId="6BC9550F" w14:textId="77777777" w:rsidTr="00BA3CE1">
        <w:trPr>
          <w:trHeight w:val="851"/>
        </w:trPr>
        <w:tc>
          <w:tcPr>
            <w:tcW w:w="2380" w:type="dxa"/>
            <w:shd w:val="clear" w:color="auto" w:fill="auto"/>
          </w:tcPr>
          <w:p w14:paraId="061A7964" w14:textId="77777777" w:rsidR="001545BC" w:rsidRPr="001545BC" w:rsidRDefault="001545BC" w:rsidP="001545BC">
            <w:pPr>
              <w:widowControl w:val="0"/>
              <w:suppressAutoHyphens/>
              <w:spacing w:after="0"/>
              <w:contextualSpacing/>
              <w:rPr>
                <w:rFonts w:eastAsia="SimSun" w:cs="Calibri"/>
                <w:kern w:val="1"/>
                <w:lang w:eastAsia="zh-CN" w:bidi="hi-IN"/>
              </w:rPr>
            </w:pPr>
            <w:r w:rsidRPr="001545BC">
              <w:rPr>
                <w:rFonts w:eastAsia="SimSun" w:cs="Calibri"/>
                <w:kern w:val="1"/>
                <w:lang w:eastAsia="zh-CN" w:bidi="hi-IN"/>
              </w:rPr>
              <w:t>mgr inż. Szymon Ratajczak</w:t>
            </w:r>
          </w:p>
        </w:tc>
        <w:tc>
          <w:tcPr>
            <w:tcW w:w="1883" w:type="dxa"/>
            <w:shd w:val="clear" w:color="auto" w:fill="auto"/>
          </w:tcPr>
          <w:p w14:paraId="40AFAB3F" w14:textId="77777777" w:rsidR="001545BC" w:rsidRPr="001545BC" w:rsidRDefault="001545BC" w:rsidP="001545BC">
            <w:pPr>
              <w:widowControl w:val="0"/>
              <w:suppressAutoHyphens/>
              <w:spacing w:after="0"/>
              <w:contextualSpacing/>
              <w:jc w:val="center"/>
              <w:rPr>
                <w:rFonts w:eastAsia="SimSun" w:cs="Calibri"/>
                <w:kern w:val="1"/>
                <w:lang w:eastAsia="zh-CN" w:bidi="hi-IN"/>
              </w:rPr>
            </w:pPr>
            <w:r w:rsidRPr="001545BC">
              <w:rPr>
                <w:rFonts w:eastAsia="SimSun" w:cs="Calibri"/>
                <w:kern w:val="1"/>
                <w:lang w:eastAsia="zh-CN" w:bidi="hi-IN"/>
              </w:rPr>
              <w:t>Instalacyjna sanitarna</w:t>
            </w:r>
          </w:p>
        </w:tc>
        <w:tc>
          <w:tcPr>
            <w:tcW w:w="2132" w:type="dxa"/>
            <w:shd w:val="clear" w:color="auto" w:fill="auto"/>
          </w:tcPr>
          <w:p w14:paraId="2E497963" w14:textId="77777777" w:rsidR="001545BC" w:rsidRPr="001545BC" w:rsidRDefault="001545BC" w:rsidP="001545BC">
            <w:pPr>
              <w:widowControl w:val="0"/>
              <w:suppressAutoHyphens/>
              <w:spacing w:after="0"/>
              <w:contextualSpacing/>
              <w:jc w:val="center"/>
              <w:rPr>
                <w:rFonts w:eastAsia="SimSun" w:cs="Calibri"/>
                <w:kern w:val="1"/>
                <w:sz w:val="20"/>
                <w:szCs w:val="24"/>
                <w:lang w:eastAsia="zh-CN" w:bidi="hi-IN"/>
              </w:rPr>
            </w:pPr>
            <w:r w:rsidRPr="001545BC">
              <w:rPr>
                <w:rFonts w:eastAsia="SimSun" w:cs="Calibri"/>
                <w:kern w:val="1"/>
                <w:sz w:val="20"/>
                <w:szCs w:val="24"/>
                <w:lang w:eastAsia="zh-CN" w:bidi="hi-IN"/>
              </w:rPr>
              <w:t>WKP/0131/POOS/08</w:t>
            </w:r>
          </w:p>
        </w:tc>
        <w:tc>
          <w:tcPr>
            <w:tcW w:w="3494" w:type="dxa"/>
            <w:shd w:val="clear" w:color="auto" w:fill="auto"/>
          </w:tcPr>
          <w:p w14:paraId="53C29B36" w14:textId="77777777" w:rsidR="001545BC" w:rsidRPr="001545BC" w:rsidRDefault="001545BC" w:rsidP="001545BC">
            <w:pPr>
              <w:widowControl w:val="0"/>
              <w:suppressAutoHyphens/>
              <w:spacing w:after="0"/>
              <w:contextualSpacing/>
              <w:rPr>
                <w:rFonts w:eastAsia="SimSun" w:cs="Calibri"/>
                <w:kern w:val="1"/>
                <w:lang w:eastAsia="zh-CN" w:bidi="hi-IN"/>
              </w:rPr>
            </w:pPr>
          </w:p>
        </w:tc>
      </w:tr>
      <w:tr w:rsidR="001545BC" w:rsidRPr="001545BC" w14:paraId="615D49BE" w14:textId="77777777" w:rsidTr="00BA3CE1">
        <w:trPr>
          <w:trHeight w:val="283"/>
        </w:trPr>
        <w:tc>
          <w:tcPr>
            <w:tcW w:w="9889" w:type="dxa"/>
            <w:gridSpan w:val="4"/>
            <w:shd w:val="clear" w:color="auto" w:fill="auto"/>
          </w:tcPr>
          <w:p w14:paraId="25D1169D" w14:textId="77777777" w:rsidR="001545BC" w:rsidRPr="001545BC" w:rsidRDefault="001545BC" w:rsidP="001545BC">
            <w:pPr>
              <w:widowControl w:val="0"/>
              <w:suppressAutoHyphens/>
              <w:spacing w:after="0"/>
              <w:contextualSpacing/>
              <w:jc w:val="center"/>
              <w:rPr>
                <w:rFonts w:eastAsia="SimSun" w:cs="Calibri"/>
                <w:kern w:val="1"/>
                <w:lang w:eastAsia="zh-CN" w:bidi="hi-IN"/>
              </w:rPr>
            </w:pPr>
            <w:r w:rsidRPr="001545BC">
              <w:rPr>
                <w:rFonts w:eastAsia="SimSun" w:cs="Calibri"/>
                <w:kern w:val="1"/>
                <w:sz w:val="28"/>
                <w:szCs w:val="28"/>
                <w:lang w:eastAsia="zh-CN" w:bidi="hi-IN"/>
              </w:rPr>
              <w:t>SPRAWDZAJĄCY</w:t>
            </w:r>
          </w:p>
        </w:tc>
      </w:tr>
      <w:tr w:rsidR="001545BC" w:rsidRPr="001545BC" w14:paraId="2E1396C4" w14:textId="77777777" w:rsidTr="00BA3CE1">
        <w:trPr>
          <w:trHeight w:val="303"/>
        </w:trPr>
        <w:tc>
          <w:tcPr>
            <w:tcW w:w="2380" w:type="dxa"/>
            <w:shd w:val="clear" w:color="auto" w:fill="auto"/>
          </w:tcPr>
          <w:p w14:paraId="52E2ED84" w14:textId="77777777" w:rsidR="001545BC" w:rsidRPr="001545BC" w:rsidRDefault="001545BC" w:rsidP="001545BC">
            <w:pPr>
              <w:widowControl w:val="0"/>
              <w:suppressAutoHyphens/>
              <w:spacing w:after="0"/>
              <w:contextualSpacing/>
              <w:jc w:val="center"/>
              <w:rPr>
                <w:rFonts w:eastAsia="SimSun" w:cs="Calibri"/>
                <w:kern w:val="1"/>
                <w:lang w:eastAsia="zh-CN" w:bidi="hi-IN"/>
              </w:rPr>
            </w:pPr>
            <w:r w:rsidRPr="001545BC">
              <w:rPr>
                <w:rFonts w:eastAsia="SimSun" w:cs="Calibri"/>
                <w:kern w:val="1"/>
                <w:lang w:eastAsia="zh-CN" w:bidi="hi-IN"/>
              </w:rPr>
              <w:t>Sprawdzający</w:t>
            </w:r>
          </w:p>
        </w:tc>
        <w:tc>
          <w:tcPr>
            <w:tcW w:w="1883" w:type="dxa"/>
            <w:shd w:val="clear" w:color="auto" w:fill="auto"/>
          </w:tcPr>
          <w:p w14:paraId="66BEC594" w14:textId="77777777" w:rsidR="001545BC" w:rsidRPr="001545BC" w:rsidRDefault="001545BC" w:rsidP="001545BC">
            <w:pPr>
              <w:widowControl w:val="0"/>
              <w:suppressAutoHyphens/>
              <w:spacing w:after="0"/>
              <w:contextualSpacing/>
              <w:jc w:val="center"/>
              <w:rPr>
                <w:rFonts w:eastAsia="SimSun" w:cs="Calibri"/>
                <w:kern w:val="1"/>
                <w:lang w:eastAsia="zh-CN" w:bidi="hi-IN"/>
              </w:rPr>
            </w:pPr>
            <w:r w:rsidRPr="001545BC">
              <w:rPr>
                <w:rFonts w:eastAsia="SimSun" w:cs="Calibri"/>
                <w:kern w:val="1"/>
                <w:lang w:eastAsia="zh-CN" w:bidi="hi-IN"/>
              </w:rPr>
              <w:t>specjalność</w:t>
            </w:r>
          </w:p>
        </w:tc>
        <w:tc>
          <w:tcPr>
            <w:tcW w:w="2132" w:type="dxa"/>
            <w:shd w:val="clear" w:color="auto" w:fill="auto"/>
          </w:tcPr>
          <w:p w14:paraId="3FAEBCCC" w14:textId="77777777" w:rsidR="001545BC" w:rsidRPr="001545BC" w:rsidRDefault="001545BC" w:rsidP="001545BC">
            <w:pPr>
              <w:widowControl w:val="0"/>
              <w:suppressAutoHyphens/>
              <w:spacing w:after="0"/>
              <w:contextualSpacing/>
              <w:jc w:val="center"/>
              <w:rPr>
                <w:rFonts w:ascii="Century Gothic" w:eastAsia="SimSun" w:hAnsi="Century Gothic" w:cs="Mangal"/>
                <w:kern w:val="1"/>
                <w:sz w:val="20"/>
                <w:szCs w:val="24"/>
                <w:lang w:eastAsia="zh-CN" w:bidi="hi-IN"/>
              </w:rPr>
            </w:pPr>
            <w:r w:rsidRPr="001545BC">
              <w:rPr>
                <w:rFonts w:eastAsia="SimSun" w:cs="Calibri"/>
                <w:kern w:val="1"/>
                <w:lang w:eastAsia="zh-CN" w:bidi="hi-IN"/>
              </w:rPr>
              <w:t>nr uprawnień</w:t>
            </w:r>
          </w:p>
        </w:tc>
        <w:tc>
          <w:tcPr>
            <w:tcW w:w="3494" w:type="dxa"/>
            <w:shd w:val="clear" w:color="auto" w:fill="auto"/>
          </w:tcPr>
          <w:p w14:paraId="2D8DA584" w14:textId="77777777" w:rsidR="001545BC" w:rsidRPr="001545BC" w:rsidRDefault="001545BC" w:rsidP="001545BC">
            <w:pPr>
              <w:widowControl w:val="0"/>
              <w:suppressAutoHyphens/>
              <w:spacing w:after="0"/>
              <w:contextualSpacing/>
              <w:jc w:val="center"/>
              <w:rPr>
                <w:rFonts w:eastAsia="SimSun" w:cs="Calibri"/>
                <w:kern w:val="1"/>
                <w:lang w:eastAsia="zh-CN" w:bidi="hi-IN"/>
              </w:rPr>
            </w:pPr>
            <w:r w:rsidRPr="001545BC">
              <w:rPr>
                <w:rFonts w:eastAsia="SimSun" w:cs="Calibri"/>
                <w:kern w:val="1"/>
                <w:lang w:eastAsia="zh-CN" w:bidi="hi-IN"/>
              </w:rPr>
              <w:t>podpis</w:t>
            </w:r>
          </w:p>
        </w:tc>
      </w:tr>
      <w:tr w:rsidR="001545BC" w:rsidRPr="001545BC" w14:paraId="4D9A96FB" w14:textId="77777777" w:rsidTr="00BA3CE1">
        <w:trPr>
          <w:trHeight w:val="851"/>
        </w:trPr>
        <w:tc>
          <w:tcPr>
            <w:tcW w:w="2380" w:type="dxa"/>
            <w:shd w:val="clear" w:color="auto" w:fill="auto"/>
          </w:tcPr>
          <w:p w14:paraId="100C8182" w14:textId="77777777" w:rsidR="001545BC" w:rsidRPr="001545BC" w:rsidRDefault="001545BC" w:rsidP="001545BC">
            <w:pPr>
              <w:widowControl w:val="0"/>
              <w:suppressAutoHyphens/>
              <w:spacing w:after="0"/>
              <w:contextualSpacing/>
              <w:rPr>
                <w:rFonts w:eastAsia="SimSun" w:cs="Calibri"/>
                <w:kern w:val="1"/>
                <w:lang w:eastAsia="zh-CN" w:bidi="hi-IN"/>
              </w:rPr>
            </w:pPr>
            <w:r w:rsidRPr="001545BC">
              <w:rPr>
                <w:rFonts w:eastAsia="SimSun" w:cs="Calibri"/>
                <w:kern w:val="1"/>
                <w:lang w:eastAsia="zh-CN" w:bidi="hi-IN"/>
              </w:rPr>
              <w:t>mgr inż. Marek Jarych</w:t>
            </w:r>
          </w:p>
        </w:tc>
        <w:tc>
          <w:tcPr>
            <w:tcW w:w="1883" w:type="dxa"/>
            <w:shd w:val="clear" w:color="auto" w:fill="auto"/>
          </w:tcPr>
          <w:p w14:paraId="4AD11DC2" w14:textId="77777777" w:rsidR="001545BC" w:rsidRPr="001545BC" w:rsidRDefault="001545BC" w:rsidP="001545BC">
            <w:pPr>
              <w:widowControl w:val="0"/>
              <w:suppressAutoHyphens/>
              <w:spacing w:after="0"/>
              <w:contextualSpacing/>
              <w:jc w:val="center"/>
              <w:rPr>
                <w:rFonts w:eastAsia="SimSun" w:cs="Calibri"/>
                <w:kern w:val="1"/>
                <w:lang w:eastAsia="zh-CN" w:bidi="hi-IN"/>
              </w:rPr>
            </w:pPr>
            <w:r w:rsidRPr="001545BC">
              <w:rPr>
                <w:rFonts w:eastAsia="SimSun" w:cs="Calibri"/>
                <w:kern w:val="1"/>
                <w:lang w:eastAsia="zh-CN" w:bidi="hi-IN"/>
              </w:rPr>
              <w:t>Instalacyjna sanitarna</w:t>
            </w:r>
          </w:p>
        </w:tc>
        <w:tc>
          <w:tcPr>
            <w:tcW w:w="2132" w:type="dxa"/>
            <w:shd w:val="clear" w:color="auto" w:fill="auto"/>
          </w:tcPr>
          <w:p w14:paraId="536F8AE5" w14:textId="77777777" w:rsidR="001545BC" w:rsidRPr="001545BC" w:rsidRDefault="001545BC" w:rsidP="001545BC">
            <w:pPr>
              <w:widowControl w:val="0"/>
              <w:suppressAutoHyphens/>
              <w:spacing w:after="0"/>
              <w:contextualSpacing/>
              <w:jc w:val="center"/>
              <w:rPr>
                <w:rFonts w:eastAsia="SimSun" w:cs="Calibri"/>
                <w:kern w:val="1"/>
                <w:lang w:eastAsia="zh-CN" w:bidi="hi-IN"/>
              </w:rPr>
            </w:pPr>
            <w:r w:rsidRPr="001545BC">
              <w:rPr>
                <w:rFonts w:eastAsia="SimSun" w:cs="Calibri"/>
                <w:kern w:val="1"/>
                <w:lang w:eastAsia="zh-CN" w:bidi="hi-IN"/>
              </w:rPr>
              <w:t>WKP/0143/PWOS/17</w:t>
            </w:r>
          </w:p>
        </w:tc>
        <w:tc>
          <w:tcPr>
            <w:tcW w:w="3494" w:type="dxa"/>
            <w:shd w:val="clear" w:color="auto" w:fill="auto"/>
          </w:tcPr>
          <w:p w14:paraId="793050D9" w14:textId="77777777" w:rsidR="001545BC" w:rsidRPr="001545BC" w:rsidRDefault="001545BC" w:rsidP="001545BC">
            <w:pPr>
              <w:widowControl w:val="0"/>
              <w:suppressAutoHyphens/>
              <w:spacing w:after="0"/>
              <w:contextualSpacing/>
              <w:rPr>
                <w:rFonts w:eastAsia="SimSun" w:cs="Calibri"/>
                <w:kern w:val="1"/>
                <w:lang w:eastAsia="zh-CN" w:bidi="hi-IN"/>
              </w:rPr>
            </w:pPr>
          </w:p>
        </w:tc>
      </w:tr>
    </w:tbl>
    <w:p w14:paraId="3E9F08A7" w14:textId="77777777" w:rsidR="001545BC" w:rsidRPr="001545BC" w:rsidRDefault="001545BC" w:rsidP="001545BC">
      <w:pPr>
        <w:widowControl w:val="0"/>
        <w:suppressAutoHyphens/>
        <w:spacing w:after="0"/>
        <w:contextualSpacing/>
        <w:rPr>
          <w:rFonts w:eastAsia="SimSun" w:cs="Calibri"/>
          <w:b/>
          <w:bCs/>
          <w:kern w:val="1"/>
          <w:sz w:val="28"/>
          <w:szCs w:val="28"/>
          <w:lang w:eastAsia="zh-CN" w:bidi="hi-IN"/>
        </w:rPr>
      </w:pPr>
    </w:p>
    <w:p w14:paraId="761BD6F7" w14:textId="4F13EAD5" w:rsidR="001545BC" w:rsidRDefault="001545BC" w:rsidP="001545BC">
      <w:pPr>
        <w:widowControl w:val="0"/>
        <w:suppressAutoHyphens/>
        <w:spacing w:after="0"/>
        <w:contextualSpacing/>
        <w:rPr>
          <w:rFonts w:eastAsia="SimSun" w:cs="Calibri"/>
          <w:b/>
          <w:bCs/>
          <w:kern w:val="1"/>
          <w:sz w:val="28"/>
          <w:szCs w:val="28"/>
          <w:lang w:eastAsia="zh-CN" w:bidi="hi-IN"/>
        </w:rPr>
      </w:pPr>
    </w:p>
    <w:p w14:paraId="4A24BDA0" w14:textId="7E8B9191" w:rsidR="001545BC" w:rsidRDefault="001545BC" w:rsidP="001545BC">
      <w:pPr>
        <w:widowControl w:val="0"/>
        <w:suppressAutoHyphens/>
        <w:spacing w:after="0"/>
        <w:contextualSpacing/>
        <w:rPr>
          <w:rFonts w:eastAsia="SimSun" w:cs="Calibri"/>
          <w:b/>
          <w:bCs/>
          <w:kern w:val="1"/>
          <w:sz w:val="28"/>
          <w:szCs w:val="28"/>
          <w:lang w:eastAsia="zh-CN" w:bidi="hi-IN"/>
        </w:rPr>
      </w:pPr>
    </w:p>
    <w:p w14:paraId="6719AC0E" w14:textId="5EEA79B7" w:rsidR="001545BC" w:rsidRDefault="001545BC" w:rsidP="001545BC">
      <w:pPr>
        <w:widowControl w:val="0"/>
        <w:suppressAutoHyphens/>
        <w:spacing w:after="0"/>
        <w:contextualSpacing/>
        <w:rPr>
          <w:rFonts w:eastAsia="SimSun" w:cs="Calibri"/>
          <w:b/>
          <w:bCs/>
          <w:kern w:val="1"/>
          <w:sz w:val="28"/>
          <w:szCs w:val="28"/>
          <w:lang w:eastAsia="zh-CN" w:bidi="hi-IN"/>
        </w:rPr>
      </w:pPr>
    </w:p>
    <w:p w14:paraId="644C3925" w14:textId="5B392E36" w:rsidR="001545BC" w:rsidRDefault="001545BC" w:rsidP="001545BC">
      <w:pPr>
        <w:widowControl w:val="0"/>
        <w:suppressAutoHyphens/>
        <w:spacing w:after="0"/>
        <w:contextualSpacing/>
        <w:rPr>
          <w:rFonts w:eastAsia="SimSun" w:cs="Calibri"/>
          <w:b/>
          <w:bCs/>
          <w:kern w:val="1"/>
          <w:sz w:val="28"/>
          <w:szCs w:val="28"/>
          <w:lang w:eastAsia="zh-CN" w:bidi="hi-IN"/>
        </w:rPr>
      </w:pPr>
    </w:p>
    <w:p w14:paraId="3BAEAB6E" w14:textId="36F35E53" w:rsidR="001545BC" w:rsidRDefault="001545BC" w:rsidP="001545BC">
      <w:pPr>
        <w:widowControl w:val="0"/>
        <w:suppressAutoHyphens/>
        <w:spacing w:after="0"/>
        <w:contextualSpacing/>
        <w:rPr>
          <w:rFonts w:eastAsia="SimSun" w:cs="Calibri"/>
          <w:b/>
          <w:bCs/>
          <w:kern w:val="1"/>
          <w:sz w:val="28"/>
          <w:szCs w:val="28"/>
          <w:lang w:eastAsia="zh-CN" w:bidi="hi-IN"/>
        </w:rPr>
      </w:pPr>
    </w:p>
    <w:p w14:paraId="317654F2" w14:textId="23A583A2" w:rsidR="001545BC" w:rsidRDefault="001545BC" w:rsidP="001545BC">
      <w:pPr>
        <w:widowControl w:val="0"/>
        <w:suppressAutoHyphens/>
        <w:spacing w:after="0"/>
        <w:contextualSpacing/>
        <w:rPr>
          <w:rFonts w:eastAsia="SimSun" w:cs="Calibri"/>
          <w:b/>
          <w:bCs/>
          <w:kern w:val="1"/>
          <w:sz w:val="28"/>
          <w:szCs w:val="28"/>
          <w:lang w:eastAsia="zh-CN" w:bidi="hi-IN"/>
        </w:rPr>
      </w:pPr>
    </w:p>
    <w:p w14:paraId="1FB7AEC7" w14:textId="64B8C25C" w:rsidR="001545BC" w:rsidRDefault="001545BC" w:rsidP="001545BC">
      <w:pPr>
        <w:widowControl w:val="0"/>
        <w:suppressAutoHyphens/>
        <w:spacing w:after="0"/>
        <w:contextualSpacing/>
        <w:rPr>
          <w:rFonts w:eastAsia="SimSun" w:cs="Calibri"/>
          <w:b/>
          <w:bCs/>
          <w:kern w:val="1"/>
          <w:sz w:val="28"/>
          <w:szCs w:val="28"/>
          <w:lang w:eastAsia="zh-CN" w:bidi="hi-IN"/>
        </w:rPr>
      </w:pPr>
    </w:p>
    <w:p w14:paraId="1F053ADC" w14:textId="26AFD1EE" w:rsidR="001545BC" w:rsidRDefault="001545BC" w:rsidP="001545BC">
      <w:pPr>
        <w:widowControl w:val="0"/>
        <w:suppressAutoHyphens/>
        <w:spacing w:after="0"/>
        <w:contextualSpacing/>
        <w:rPr>
          <w:rFonts w:eastAsia="SimSun" w:cs="Calibri"/>
          <w:b/>
          <w:bCs/>
          <w:kern w:val="1"/>
          <w:sz w:val="28"/>
          <w:szCs w:val="28"/>
          <w:lang w:eastAsia="zh-CN" w:bidi="hi-IN"/>
        </w:rPr>
      </w:pPr>
    </w:p>
    <w:p w14:paraId="4215604B" w14:textId="491BE600" w:rsidR="001545BC" w:rsidRDefault="001545BC" w:rsidP="001545BC">
      <w:pPr>
        <w:widowControl w:val="0"/>
        <w:suppressAutoHyphens/>
        <w:spacing w:after="0"/>
        <w:contextualSpacing/>
        <w:rPr>
          <w:rFonts w:eastAsia="SimSun" w:cs="Calibri"/>
          <w:b/>
          <w:bCs/>
          <w:kern w:val="1"/>
          <w:sz w:val="28"/>
          <w:szCs w:val="28"/>
          <w:lang w:eastAsia="zh-CN" w:bidi="hi-IN"/>
        </w:rPr>
      </w:pPr>
    </w:p>
    <w:p w14:paraId="5BECD0CC" w14:textId="77777777" w:rsidR="001545BC" w:rsidRPr="001545BC" w:rsidRDefault="001545BC" w:rsidP="001545BC">
      <w:pPr>
        <w:widowControl w:val="0"/>
        <w:suppressAutoHyphens/>
        <w:spacing w:after="0"/>
        <w:contextualSpacing/>
        <w:rPr>
          <w:rFonts w:eastAsia="SimSun" w:cs="Calibri"/>
          <w:b/>
          <w:bCs/>
          <w:kern w:val="1"/>
          <w:sz w:val="28"/>
          <w:szCs w:val="28"/>
          <w:lang w:eastAsia="zh-CN" w:bidi="hi-IN"/>
        </w:rPr>
      </w:pPr>
    </w:p>
    <w:p w14:paraId="2512BBF1" w14:textId="70BD41F5" w:rsidR="001545BC" w:rsidRPr="001545BC" w:rsidRDefault="00CD2E78" w:rsidP="001545BC">
      <w:pPr>
        <w:widowControl w:val="0"/>
        <w:pBdr>
          <w:top w:val="single" w:sz="4" w:space="0" w:color="auto" w:shadow="1"/>
          <w:left w:val="single" w:sz="4" w:space="4" w:color="auto" w:shadow="1"/>
          <w:bottom w:val="single" w:sz="4" w:space="0" w:color="auto" w:shadow="1"/>
          <w:right w:val="single" w:sz="4" w:space="4" w:color="auto" w:shadow="1"/>
        </w:pBdr>
        <w:suppressAutoHyphens/>
        <w:spacing w:after="0"/>
        <w:contextualSpacing/>
        <w:jc w:val="center"/>
        <w:rPr>
          <w:rFonts w:eastAsia="SimSun" w:cs="Calibri"/>
          <w:kern w:val="1"/>
          <w:sz w:val="24"/>
          <w:szCs w:val="24"/>
          <w:lang w:eastAsia="zh-CN" w:bidi="hi-IN"/>
        </w:rPr>
        <w:sectPr w:rsidR="001545BC" w:rsidRPr="001545BC" w:rsidSect="008D018E">
          <w:headerReference w:type="first" r:id="rId8"/>
          <w:pgSz w:w="11906" w:h="16838"/>
          <w:pgMar w:top="1134" w:right="1134" w:bottom="1134" w:left="1134" w:header="708" w:footer="72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Pr>
          <w:rFonts w:eastAsia="SimSun" w:cs="Calibri"/>
          <w:kern w:val="1"/>
          <w:sz w:val="20"/>
          <w:szCs w:val="20"/>
          <w:lang w:eastAsia="zh-CN" w:bidi="hi-IN"/>
        </w:rPr>
        <w:t>28</w:t>
      </w:r>
      <w:r w:rsidR="001545BC" w:rsidRPr="001545BC">
        <w:rPr>
          <w:rFonts w:eastAsia="SimSun" w:cs="Calibri"/>
          <w:kern w:val="1"/>
          <w:sz w:val="20"/>
          <w:szCs w:val="20"/>
          <w:lang w:eastAsia="zh-CN" w:bidi="hi-IN"/>
        </w:rPr>
        <w:t>.</w:t>
      </w:r>
      <w:r>
        <w:rPr>
          <w:rFonts w:eastAsia="SimSun" w:cs="Calibri"/>
          <w:kern w:val="1"/>
          <w:sz w:val="20"/>
          <w:szCs w:val="20"/>
          <w:lang w:eastAsia="zh-CN" w:bidi="hi-IN"/>
        </w:rPr>
        <w:t>12</w:t>
      </w:r>
      <w:r w:rsidR="001545BC" w:rsidRPr="001545BC">
        <w:rPr>
          <w:rFonts w:eastAsia="SimSun" w:cs="Calibri"/>
          <w:kern w:val="1"/>
          <w:sz w:val="20"/>
          <w:szCs w:val="20"/>
          <w:lang w:eastAsia="zh-CN" w:bidi="hi-IN"/>
        </w:rPr>
        <w:t>.</w:t>
      </w:r>
      <w:proofErr w:type="gramStart"/>
      <w:r w:rsidR="001545BC" w:rsidRPr="001545BC">
        <w:rPr>
          <w:rFonts w:eastAsia="SimSun" w:cs="Calibri"/>
          <w:kern w:val="1"/>
          <w:sz w:val="20"/>
          <w:szCs w:val="20"/>
          <w:lang w:eastAsia="zh-CN" w:bidi="hi-IN"/>
        </w:rPr>
        <w:t>202</w:t>
      </w:r>
      <w:r w:rsidR="001545BC">
        <w:rPr>
          <w:rFonts w:eastAsia="SimSun" w:cs="Calibri"/>
          <w:kern w:val="1"/>
          <w:sz w:val="20"/>
          <w:szCs w:val="20"/>
          <w:lang w:eastAsia="zh-CN" w:bidi="hi-IN"/>
        </w:rPr>
        <w:t>2r.</w:t>
      </w:r>
      <w:proofErr w:type="gramEnd"/>
    </w:p>
    <w:bookmarkStart w:id="1" w:name="_Toc485034361" w:displacedByCustomXml="next"/>
    <w:bookmarkStart w:id="2" w:name="_Toc487894077" w:displacedByCustomXml="next"/>
    <w:sdt>
      <w:sdtPr>
        <w:rPr>
          <w:rFonts w:ascii="Calibri" w:eastAsia="Calibri" w:hAnsi="Calibri" w:cs="Times New Roman"/>
          <w:b w:val="0"/>
          <w:bCs w:val="0"/>
          <w:color w:val="auto"/>
          <w:sz w:val="22"/>
          <w:szCs w:val="22"/>
          <w:lang w:eastAsia="en-US"/>
        </w:rPr>
        <w:id w:val="-1047608682"/>
        <w:docPartObj>
          <w:docPartGallery w:val="Table of Contents"/>
          <w:docPartUnique/>
        </w:docPartObj>
      </w:sdtPr>
      <w:sdtEndPr/>
      <w:sdtContent>
        <w:p w14:paraId="268CC7B7" w14:textId="7191913C" w:rsidR="00E90036" w:rsidRDefault="00E90036" w:rsidP="00E90036">
          <w:pPr>
            <w:pStyle w:val="Nagwekspisutreci"/>
            <w:jc w:val="center"/>
            <w:rPr>
              <w:color w:val="auto"/>
            </w:rPr>
          </w:pPr>
          <w:r w:rsidRPr="00E90036">
            <w:rPr>
              <w:color w:val="auto"/>
            </w:rPr>
            <w:t>Spis treści</w:t>
          </w:r>
        </w:p>
        <w:p w14:paraId="787D98CA" w14:textId="77777777" w:rsidR="001662D9" w:rsidRPr="001662D9" w:rsidRDefault="001662D9" w:rsidP="001662D9">
          <w:pPr>
            <w:jc w:val="center"/>
            <w:rPr>
              <w:lang w:eastAsia="pl-PL"/>
            </w:rPr>
          </w:pPr>
        </w:p>
        <w:p w14:paraId="723149B4" w14:textId="6FB97991" w:rsidR="007F721B" w:rsidRDefault="00E90036">
          <w:pPr>
            <w:pStyle w:val="Spistreci1"/>
            <w:rPr>
              <w:rFonts w:asciiTheme="minorHAnsi" w:eastAsiaTheme="minorEastAsia" w:hAnsiTheme="minorHAnsi" w:cstheme="minorBidi"/>
              <w:noProof/>
              <w:lang w:eastAsia="pl-PL"/>
            </w:rPr>
          </w:pPr>
          <w:r>
            <w:fldChar w:fldCharType="begin"/>
          </w:r>
          <w:r>
            <w:instrText xml:space="preserve"> TOC \o "1-3" \h \z \u </w:instrText>
          </w:r>
          <w:r>
            <w:fldChar w:fldCharType="separate"/>
          </w:r>
          <w:hyperlink w:anchor="_Toc122621270" w:history="1">
            <w:r w:rsidR="007F721B" w:rsidRPr="00B71076">
              <w:rPr>
                <w:rStyle w:val="Hipercze"/>
                <w:noProof/>
              </w:rPr>
              <w:t>1.</w:t>
            </w:r>
            <w:r w:rsidR="007F721B">
              <w:rPr>
                <w:rFonts w:asciiTheme="minorHAnsi" w:eastAsiaTheme="minorEastAsia" w:hAnsiTheme="minorHAnsi" w:cstheme="minorBidi"/>
                <w:noProof/>
                <w:lang w:eastAsia="pl-PL"/>
              </w:rPr>
              <w:tab/>
            </w:r>
            <w:r w:rsidR="007F721B" w:rsidRPr="00B71076">
              <w:rPr>
                <w:rStyle w:val="Hipercze"/>
                <w:noProof/>
              </w:rPr>
              <w:t>Przedmiot inwestycji</w:t>
            </w:r>
            <w:r w:rsidR="007F721B">
              <w:rPr>
                <w:noProof/>
                <w:webHidden/>
              </w:rPr>
              <w:tab/>
            </w:r>
            <w:r w:rsidR="007F721B">
              <w:rPr>
                <w:noProof/>
                <w:webHidden/>
              </w:rPr>
              <w:fldChar w:fldCharType="begin"/>
            </w:r>
            <w:r w:rsidR="007F721B">
              <w:rPr>
                <w:noProof/>
                <w:webHidden/>
              </w:rPr>
              <w:instrText xml:space="preserve"> PAGEREF _Toc122621270 \h </w:instrText>
            </w:r>
            <w:r w:rsidR="007F721B">
              <w:rPr>
                <w:noProof/>
                <w:webHidden/>
              </w:rPr>
            </w:r>
            <w:r w:rsidR="007F721B">
              <w:rPr>
                <w:noProof/>
                <w:webHidden/>
              </w:rPr>
              <w:fldChar w:fldCharType="separate"/>
            </w:r>
            <w:r w:rsidR="007F721B">
              <w:rPr>
                <w:noProof/>
                <w:webHidden/>
              </w:rPr>
              <w:t>4</w:t>
            </w:r>
            <w:r w:rsidR="007F721B">
              <w:rPr>
                <w:noProof/>
                <w:webHidden/>
              </w:rPr>
              <w:fldChar w:fldCharType="end"/>
            </w:r>
          </w:hyperlink>
        </w:p>
        <w:p w14:paraId="67E56C15" w14:textId="62C6F12F" w:rsidR="007F721B" w:rsidRDefault="007F721B">
          <w:pPr>
            <w:pStyle w:val="Spistreci1"/>
            <w:rPr>
              <w:rFonts w:asciiTheme="minorHAnsi" w:eastAsiaTheme="minorEastAsia" w:hAnsiTheme="minorHAnsi" w:cstheme="minorBidi"/>
              <w:noProof/>
              <w:lang w:eastAsia="pl-PL"/>
            </w:rPr>
          </w:pPr>
          <w:hyperlink w:anchor="_Toc122621271" w:history="1">
            <w:r w:rsidRPr="00B71076">
              <w:rPr>
                <w:rStyle w:val="Hipercze"/>
                <w:noProof/>
              </w:rPr>
              <w:t>2.</w:t>
            </w:r>
            <w:r>
              <w:rPr>
                <w:rFonts w:asciiTheme="minorHAnsi" w:eastAsiaTheme="minorEastAsia" w:hAnsiTheme="minorHAnsi" w:cstheme="minorBidi"/>
                <w:noProof/>
                <w:lang w:eastAsia="pl-PL"/>
              </w:rPr>
              <w:tab/>
            </w:r>
            <w:r w:rsidRPr="00B71076">
              <w:rPr>
                <w:rStyle w:val="Hipercze"/>
                <w:noProof/>
              </w:rPr>
              <w:t>Wykorzystana dokumentacja</w:t>
            </w:r>
            <w:r>
              <w:rPr>
                <w:noProof/>
                <w:webHidden/>
              </w:rPr>
              <w:tab/>
            </w:r>
            <w:r>
              <w:rPr>
                <w:noProof/>
                <w:webHidden/>
              </w:rPr>
              <w:fldChar w:fldCharType="begin"/>
            </w:r>
            <w:r>
              <w:rPr>
                <w:noProof/>
                <w:webHidden/>
              </w:rPr>
              <w:instrText xml:space="preserve"> PAGEREF _Toc122621271 \h </w:instrText>
            </w:r>
            <w:r>
              <w:rPr>
                <w:noProof/>
                <w:webHidden/>
              </w:rPr>
            </w:r>
            <w:r>
              <w:rPr>
                <w:noProof/>
                <w:webHidden/>
              </w:rPr>
              <w:fldChar w:fldCharType="separate"/>
            </w:r>
            <w:r>
              <w:rPr>
                <w:noProof/>
                <w:webHidden/>
              </w:rPr>
              <w:t>4</w:t>
            </w:r>
            <w:r>
              <w:rPr>
                <w:noProof/>
                <w:webHidden/>
              </w:rPr>
              <w:fldChar w:fldCharType="end"/>
            </w:r>
          </w:hyperlink>
        </w:p>
        <w:p w14:paraId="67705ED5" w14:textId="268C5FB4"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72" w:history="1">
            <w:r w:rsidRPr="00B71076">
              <w:rPr>
                <w:rStyle w:val="Hipercze"/>
                <w:noProof/>
              </w:rPr>
              <w:t>2.1.</w:t>
            </w:r>
            <w:r>
              <w:rPr>
                <w:rFonts w:asciiTheme="minorHAnsi" w:eastAsiaTheme="minorEastAsia" w:hAnsiTheme="minorHAnsi" w:cstheme="minorBidi"/>
                <w:noProof/>
                <w:lang w:eastAsia="pl-PL"/>
              </w:rPr>
              <w:tab/>
            </w:r>
            <w:r w:rsidRPr="00B71076">
              <w:rPr>
                <w:rStyle w:val="Hipercze"/>
                <w:noProof/>
              </w:rPr>
              <w:t>Normy</w:t>
            </w:r>
            <w:r>
              <w:rPr>
                <w:noProof/>
                <w:webHidden/>
              </w:rPr>
              <w:tab/>
            </w:r>
            <w:r>
              <w:rPr>
                <w:noProof/>
                <w:webHidden/>
              </w:rPr>
              <w:fldChar w:fldCharType="begin"/>
            </w:r>
            <w:r>
              <w:rPr>
                <w:noProof/>
                <w:webHidden/>
              </w:rPr>
              <w:instrText xml:space="preserve"> PAGEREF _Toc122621272 \h </w:instrText>
            </w:r>
            <w:r>
              <w:rPr>
                <w:noProof/>
                <w:webHidden/>
              </w:rPr>
            </w:r>
            <w:r>
              <w:rPr>
                <w:noProof/>
                <w:webHidden/>
              </w:rPr>
              <w:fldChar w:fldCharType="separate"/>
            </w:r>
            <w:r>
              <w:rPr>
                <w:noProof/>
                <w:webHidden/>
              </w:rPr>
              <w:t>5</w:t>
            </w:r>
            <w:r>
              <w:rPr>
                <w:noProof/>
                <w:webHidden/>
              </w:rPr>
              <w:fldChar w:fldCharType="end"/>
            </w:r>
          </w:hyperlink>
        </w:p>
        <w:p w14:paraId="5CF2FF39" w14:textId="243F8066" w:rsidR="007F721B" w:rsidRDefault="007F721B">
          <w:pPr>
            <w:pStyle w:val="Spistreci1"/>
            <w:rPr>
              <w:rFonts w:asciiTheme="minorHAnsi" w:eastAsiaTheme="minorEastAsia" w:hAnsiTheme="minorHAnsi" w:cstheme="minorBidi"/>
              <w:noProof/>
              <w:lang w:eastAsia="pl-PL"/>
            </w:rPr>
          </w:pPr>
          <w:hyperlink w:anchor="_Toc122621273" w:history="1">
            <w:r w:rsidRPr="00B71076">
              <w:rPr>
                <w:rStyle w:val="Hipercze"/>
                <w:noProof/>
              </w:rPr>
              <w:t>3.</w:t>
            </w:r>
            <w:r>
              <w:rPr>
                <w:rFonts w:asciiTheme="minorHAnsi" w:eastAsiaTheme="minorEastAsia" w:hAnsiTheme="minorHAnsi" w:cstheme="minorBidi"/>
                <w:noProof/>
                <w:lang w:eastAsia="pl-PL"/>
              </w:rPr>
              <w:tab/>
            </w:r>
            <w:r w:rsidRPr="00B71076">
              <w:rPr>
                <w:rStyle w:val="Hipercze"/>
                <w:noProof/>
              </w:rPr>
              <w:t>Założenia projektowe</w:t>
            </w:r>
            <w:r>
              <w:rPr>
                <w:noProof/>
                <w:webHidden/>
              </w:rPr>
              <w:tab/>
            </w:r>
            <w:r>
              <w:rPr>
                <w:noProof/>
                <w:webHidden/>
              </w:rPr>
              <w:fldChar w:fldCharType="begin"/>
            </w:r>
            <w:r>
              <w:rPr>
                <w:noProof/>
                <w:webHidden/>
              </w:rPr>
              <w:instrText xml:space="preserve"> PAGEREF _Toc122621273 \h </w:instrText>
            </w:r>
            <w:r>
              <w:rPr>
                <w:noProof/>
                <w:webHidden/>
              </w:rPr>
            </w:r>
            <w:r>
              <w:rPr>
                <w:noProof/>
                <w:webHidden/>
              </w:rPr>
              <w:fldChar w:fldCharType="separate"/>
            </w:r>
            <w:r>
              <w:rPr>
                <w:noProof/>
                <w:webHidden/>
              </w:rPr>
              <w:t>6</w:t>
            </w:r>
            <w:r>
              <w:rPr>
                <w:noProof/>
                <w:webHidden/>
              </w:rPr>
              <w:fldChar w:fldCharType="end"/>
            </w:r>
          </w:hyperlink>
        </w:p>
        <w:p w14:paraId="7136127C" w14:textId="766218CB" w:rsidR="007F721B" w:rsidRDefault="007F721B">
          <w:pPr>
            <w:pStyle w:val="Spistreci1"/>
            <w:rPr>
              <w:rFonts w:asciiTheme="minorHAnsi" w:eastAsiaTheme="minorEastAsia" w:hAnsiTheme="minorHAnsi" w:cstheme="minorBidi"/>
              <w:noProof/>
              <w:lang w:eastAsia="pl-PL"/>
            </w:rPr>
          </w:pPr>
          <w:hyperlink w:anchor="_Toc122621274" w:history="1">
            <w:r w:rsidRPr="00B71076">
              <w:rPr>
                <w:rStyle w:val="Hipercze"/>
                <w:noProof/>
              </w:rPr>
              <w:t>4.</w:t>
            </w:r>
            <w:r>
              <w:rPr>
                <w:rFonts w:asciiTheme="minorHAnsi" w:eastAsiaTheme="minorEastAsia" w:hAnsiTheme="minorHAnsi" w:cstheme="minorBidi"/>
                <w:noProof/>
                <w:lang w:eastAsia="pl-PL"/>
              </w:rPr>
              <w:tab/>
            </w:r>
            <w:r w:rsidRPr="00B71076">
              <w:rPr>
                <w:rStyle w:val="Hipercze"/>
                <w:noProof/>
              </w:rPr>
              <w:t>Rozwiązania projektowe</w:t>
            </w:r>
            <w:r>
              <w:rPr>
                <w:noProof/>
                <w:webHidden/>
              </w:rPr>
              <w:tab/>
            </w:r>
            <w:r>
              <w:rPr>
                <w:noProof/>
                <w:webHidden/>
              </w:rPr>
              <w:fldChar w:fldCharType="begin"/>
            </w:r>
            <w:r>
              <w:rPr>
                <w:noProof/>
                <w:webHidden/>
              </w:rPr>
              <w:instrText xml:space="preserve"> PAGEREF _Toc122621274 \h </w:instrText>
            </w:r>
            <w:r>
              <w:rPr>
                <w:noProof/>
                <w:webHidden/>
              </w:rPr>
            </w:r>
            <w:r>
              <w:rPr>
                <w:noProof/>
                <w:webHidden/>
              </w:rPr>
              <w:fldChar w:fldCharType="separate"/>
            </w:r>
            <w:r>
              <w:rPr>
                <w:noProof/>
                <w:webHidden/>
              </w:rPr>
              <w:t>7</w:t>
            </w:r>
            <w:r>
              <w:rPr>
                <w:noProof/>
                <w:webHidden/>
              </w:rPr>
              <w:fldChar w:fldCharType="end"/>
            </w:r>
          </w:hyperlink>
        </w:p>
        <w:p w14:paraId="427004A6" w14:textId="33AFA65A"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75" w:history="1">
            <w:r w:rsidRPr="00B71076">
              <w:rPr>
                <w:rStyle w:val="Hipercze"/>
                <w:noProof/>
              </w:rPr>
              <w:t>4.1.</w:t>
            </w:r>
            <w:r>
              <w:rPr>
                <w:rFonts w:asciiTheme="minorHAnsi" w:eastAsiaTheme="minorEastAsia" w:hAnsiTheme="minorHAnsi" w:cstheme="minorBidi"/>
                <w:noProof/>
                <w:lang w:eastAsia="pl-PL"/>
              </w:rPr>
              <w:tab/>
            </w:r>
            <w:r w:rsidRPr="00B71076">
              <w:rPr>
                <w:rStyle w:val="Hipercze"/>
                <w:noProof/>
              </w:rPr>
              <w:t>Technologia pompy ciepła</w:t>
            </w:r>
            <w:r>
              <w:rPr>
                <w:noProof/>
                <w:webHidden/>
              </w:rPr>
              <w:tab/>
            </w:r>
            <w:r>
              <w:rPr>
                <w:noProof/>
                <w:webHidden/>
              </w:rPr>
              <w:fldChar w:fldCharType="begin"/>
            </w:r>
            <w:r>
              <w:rPr>
                <w:noProof/>
                <w:webHidden/>
              </w:rPr>
              <w:instrText xml:space="preserve"> PAGEREF _Toc122621275 \h </w:instrText>
            </w:r>
            <w:r>
              <w:rPr>
                <w:noProof/>
                <w:webHidden/>
              </w:rPr>
            </w:r>
            <w:r>
              <w:rPr>
                <w:noProof/>
                <w:webHidden/>
              </w:rPr>
              <w:fldChar w:fldCharType="separate"/>
            </w:r>
            <w:r>
              <w:rPr>
                <w:noProof/>
                <w:webHidden/>
              </w:rPr>
              <w:t>7</w:t>
            </w:r>
            <w:r>
              <w:rPr>
                <w:noProof/>
                <w:webHidden/>
              </w:rPr>
              <w:fldChar w:fldCharType="end"/>
            </w:r>
          </w:hyperlink>
        </w:p>
        <w:p w14:paraId="5E6F39D5" w14:textId="76DFE51B"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76" w:history="1">
            <w:r w:rsidRPr="00B71076">
              <w:rPr>
                <w:rStyle w:val="Hipercze"/>
                <w:noProof/>
              </w:rPr>
              <w:t>4.2.</w:t>
            </w:r>
            <w:r>
              <w:rPr>
                <w:rFonts w:asciiTheme="minorHAnsi" w:eastAsiaTheme="minorEastAsia" w:hAnsiTheme="minorHAnsi" w:cstheme="minorBidi"/>
                <w:noProof/>
                <w:lang w:eastAsia="pl-PL"/>
              </w:rPr>
              <w:tab/>
            </w:r>
            <w:r w:rsidRPr="00B71076">
              <w:rPr>
                <w:rStyle w:val="Hipercze"/>
                <w:noProof/>
              </w:rPr>
              <w:t>Instalacja c.o. + c.t.</w:t>
            </w:r>
            <w:r>
              <w:rPr>
                <w:noProof/>
                <w:webHidden/>
              </w:rPr>
              <w:tab/>
            </w:r>
            <w:r>
              <w:rPr>
                <w:noProof/>
                <w:webHidden/>
              </w:rPr>
              <w:fldChar w:fldCharType="begin"/>
            </w:r>
            <w:r>
              <w:rPr>
                <w:noProof/>
                <w:webHidden/>
              </w:rPr>
              <w:instrText xml:space="preserve"> PAGEREF _Toc122621276 \h </w:instrText>
            </w:r>
            <w:r>
              <w:rPr>
                <w:noProof/>
                <w:webHidden/>
              </w:rPr>
            </w:r>
            <w:r>
              <w:rPr>
                <w:noProof/>
                <w:webHidden/>
              </w:rPr>
              <w:fldChar w:fldCharType="separate"/>
            </w:r>
            <w:r>
              <w:rPr>
                <w:noProof/>
                <w:webHidden/>
              </w:rPr>
              <w:t>16</w:t>
            </w:r>
            <w:r>
              <w:rPr>
                <w:noProof/>
                <w:webHidden/>
              </w:rPr>
              <w:fldChar w:fldCharType="end"/>
            </w:r>
          </w:hyperlink>
        </w:p>
        <w:p w14:paraId="6C0A7EF0" w14:textId="72DD051D"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77" w:history="1">
            <w:r w:rsidRPr="00B71076">
              <w:rPr>
                <w:rStyle w:val="Hipercze"/>
                <w:noProof/>
              </w:rPr>
              <w:t>4.3.</w:t>
            </w:r>
            <w:r>
              <w:rPr>
                <w:rFonts w:asciiTheme="minorHAnsi" w:eastAsiaTheme="minorEastAsia" w:hAnsiTheme="minorHAnsi" w:cstheme="minorBidi"/>
                <w:noProof/>
                <w:lang w:eastAsia="pl-PL"/>
              </w:rPr>
              <w:tab/>
            </w:r>
            <w:r w:rsidRPr="00B71076">
              <w:rPr>
                <w:rStyle w:val="Hipercze"/>
                <w:noProof/>
              </w:rPr>
              <w:t>Instalacja wody</w:t>
            </w:r>
            <w:r>
              <w:rPr>
                <w:noProof/>
                <w:webHidden/>
              </w:rPr>
              <w:tab/>
            </w:r>
            <w:r>
              <w:rPr>
                <w:noProof/>
                <w:webHidden/>
              </w:rPr>
              <w:fldChar w:fldCharType="begin"/>
            </w:r>
            <w:r>
              <w:rPr>
                <w:noProof/>
                <w:webHidden/>
              </w:rPr>
              <w:instrText xml:space="preserve"> PAGEREF _Toc122621277 \h </w:instrText>
            </w:r>
            <w:r>
              <w:rPr>
                <w:noProof/>
                <w:webHidden/>
              </w:rPr>
            </w:r>
            <w:r>
              <w:rPr>
                <w:noProof/>
                <w:webHidden/>
              </w:rPr>
              <w:fldChar w:fldCharType="separate"/>
            </w:r>
            <w:r>
              <w:rPr>
                <w:noProof/>
                <w:webHidden/>
              </w:rPr>
              <w:t>26</w:t>
            </w:r>
            <w:r>
              <w:rPr>
                <w:noProof/>
                <w:webHidden/>
              </w:rPr>
              <w:fldChar w:fldCharType="end"/>
            </w:r>
          </w:hyperlink>
        </w:p>
        <w:p w14:paraId="69B49FDE" w14:textId="17E8CA34"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78" w:history="1">
            <w:r w:rsidRPr="00B71076">
              <w:rPr>
                <w:rStyle w:val="Hipercze"/>
                <w:noProof/>
              </w:rPr>
              <w:t>4.4.</w:t>
            </w:r>
            <w:r>
              <w:rPr>
                <w:rFonts w:asciiTheme="minorHAnsi" w:eastAsiaTheme="minorEastAsia" w:hAnsiTheme="minorHAnsi" w:cstheme="minorBidi"/>
                <w:noProof/>
                <w:lang w:eastAsia="pl-PL"/>
              </w:rPr>
              <w:tab/>
            </w:r>
            <w:r w:rsidRPr="00B71076">
              <w:rPr>
                <w:rStyle w:val="Hipercze"/>
                <w:noProof/>
              </w:rPr>
              <w:t>Instalacja kanalizacji sanitarnej</w:t>
            </w:r>
            <w:r>
              <w:rPr>
                <w:noProof/>
                <w:webHidden/>
              </w:rPr>
              <w:tab/>
            </w:r>
            <w:r>
              <w:rPr>
                <w:noProof/>
                <w:webHidden/>
              </w:rPr>
              <w:fldChar w:fldCharType="begin"/>
            </w:r>
            <w:r>
              <w:rPr>
                <w:noProof/>
                <w:webHidden/>
              </w:rPr>
              <w:instrText xml:space="preserve"> PAGEREF _Toc122621278 \h </w:instrText>
            </w:r>
            <w:r>
              <w:rPr>
                <w:noProof/>
                <w:webHidden/>
              </w:rPr>
            </w:r>
            <w:r>
              <w:rPr>
                <w:noProof/>
                <w:webHidden/>
              </w:rPr>
              <w:fldChar w:fldCharType="separate"/>
            </w:r>
            <w:r>
              <w:rPr>
                <w:noProof/>
                <w:webHidden/>
              </w:rPr>
              <w:t>30</w:t>
            </w:r>
            <w:r>
              <w:rPr>
                <w:noProof/>
                <w:webHidden/>
              </w:rPr>
              <w:fldChar w:fldCharType="end"/>
            </w:r>
          </w:hyperlink>
        </w:p>
        <w:p w14:paraId="5165EA07" w14:textId="583444C6"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79" w:history="1">
            <w:r w:rsidRPr="00B71076">
              <w:rPr>
                <w:rStyle w:val="Hipercze"/>
                <w:noProof/>
              </w:rPr>
              <w:t>4.5.</w:t>
            </w:r>
            <w:r>
              <w:rPr>
                <w:rFonts w:asciiTheme="minorHAnsi" w:eastAsiaTheme="minorEastAsia" w:hAnsiTheme="minorHAnsi" w:cstheme="minorBidi"/>
                <w:noProof/>
                <w:lang w:eastAsia="pl-PL"/>
              </w:rPr>
              <w:tab/>
            </w:r>
            <w:r w:rsidRPr="00B71076">
              <w:rPr>
                <w:rStyle w:val="Hipercze"/>
                <w:noProof/>
              </w:rPr>
              <w:t>Instalacja klimatyzacji</w:t>
            </w:r>
            <w:r>
              <w:rPr>
                <w:noProof/>
                <w:webHidden/>
              </w:rPr>
              <w:tab/>
            </w:r>
            <w:r>
              <w:rPr>
                <w:noProof/>
                <w:webHidden/>
              </w:rPr>
              <w:fldChar w:fldCharType="begin"/>
            </w:r>
            <w:r>
              <w:rPr>
                <w:noProof/>
                <w:webHidden/>
              </w:rPr>
              <w:instrText xml:space="preserve"> PAGEREF _Toc122621279 \h </w:instrText>
            </w:r>
            <w:r>
              <w:rPr>
                <w:noProof/>
                <w:webHidden/>
              </w:rPr>
            </w:r>
            <w:r>
              <w:rPr>
                <w:noProof/>
                <w:webHidden/>
              </w:rPr>
              <w:fldChar w:fldCharType="separate"/>
            </w:r>
            <w:r>
              <w:rPr>
                <w:noProof/>
                <w:webHidden/>
              </w:rPr>
              <w:t>31</w:t>
            </w:r>
            <w:r>
              <w:rPr>
                <w:noProof/>
                <w:webHidden/>
              </w:rPr>
              <w:fldChar w:fldCharType="end"/>
            </w:r>
          </w:hyperlink>
        </w:p>
        <w:p w14:paraId="4DCFFB57" w14:textId="5BE2F462"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80" w:history="1">
            <w:r w:rsidRPr="00B71076">
              <w:rPr>
                <w:rStyle w:val="Hipercze"/>
                <w:noProof/>
              </w:rPr>
              <w:t>4.6.</w:t>
            </w:r>
            <w:r>
              <w:rPr>
                <w:rFonts w:asciiTheme="minorHAnsi" w:eastAsiaTheme="minorEastAsia" w:hAnsiTheme="minorHAnsi" w:cstheme="minorBidi"/>
                <w:noProof/>
                <w:lang w:eastAsia="pl-PL"/>
              </w:rPr>
              <w:tab/>
            </w:r>
            <w:r w:rsidRPr="00B71076">
              <w:rPr>
                <w:rStyle w:val="Hipercze"/>
                <w:noProof/>
              </w:rPr>
              <w:t>Instalacja skroplin</w:t>
            </w:r>
            <w:r>
              <w:rPr>
                <w:noProof/>
                <w:webHidden/>
              </w:rPr>
              <w:tab/>
            </w:r>
            <w:r>
              <w:rPr>
                <w:noProof/>
                <w:webHidden/>
              </w:rPr>
              <w:fldChar w:fldCharType="begin"/>
            </w:r>
            <w:r>
              <w:rPr>
                <w:noProof/>
                <w:webHidden/>
              </w:rPr>
              <w:instrText xml:space="preserve"> PAGEREF _Toc122621280 \h </w:instrText>
            </w:r>
            <w:r>
              <w:rPr>
                <w:noProof/>
                <w:webHidden/>
              </w:rPr>
            </w:r>
            <w:r>
              <w:rPr>
                <w:noProof/>
                <w:webHidden/>
              </w:rPr>
              <w:fldChar w:fldCharType="separate"/>
            </w:r>
            <w:r>
              <w:rPr>
                <w:noProof/>
                <w:webHidden/>
              </w:rPr>
              <w:t>37</w:t>
            </w:r>
            <w:r>
              <w:rPr>
                <w:noProof/>
                <w:webHidden/>
              </w:rPr>
              <w:fldChar w:fldCharType="end"/>
            </w:r>
          </w:hyperlink>
        </w:p>
        <w:p w14:paraId="3EEA088E" w14:textId="4E2287AC"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81" w:history="1">
            <w:r w:rsidRPr="00B71076">
              <w:rPr>
                <w:rStyle w:val="Hipercze"/>
                <w:noProof/>
              </w:rPr>
              <w:t>4.7.</w:t>
            </w:r>
            <w:r>
              <w:rPr>
                <w:rFonts w:asciiTheme="minorHAnsi" w:eastAsiaTheme="minorEastAsia" w:hAnsiTheme="minorHAnsi" w:cstheme="minorBidi"/>
                <w:noProof/>
                <w:lang w:eastAsia="pl-PL"/>
              </w:rPr>
              <w:tab/>
            </w:r>
            <w:r w:rsidRPr="00B71076">
              <w:rPr>
                <w:rStyle w:val="Hipercze"/>
                <w:noProof/>
              </w:rPr>
              <w:t>Instalacja wentylacji</w:t>
            </w:r>
            <w:r>
              <w:rPr>
                <w:noProof/>
                <w:webHidden/>
              </w:rPr>
              <w:tab/>
            </w:r>
            <w:r>
              <w:rPr>
                <w:noProof/>
                <w:webHidden/>
              </w:rPr>
              <w:fldChar w:fldCharType="begin"/>
            </w:r>
            <w:r>
              <w:rPr>
                <w:noProof/>
                <w:webHidden/>
              </w:rPr>
              <w:instrText xml:space="preserve"> PAGEREF _Toc122621281 \h </w:instrText>
            </w:r>
            <w:r>
              <w:rPr>
                <w:noProof/>
                <w:webHidden/>
              </w:rPr>
            </w:r>
            <w:r>
              <w:rPr>
                <w:noProof/>
                <w:webHidden/>
              </w:rPr>
              <w:fldChar w:fldCharType="separate"/>
            </w:r>
            <w:r>
              <w:rPr>
                <w:noProof/>
                <w:webHidden/>
              </w:rPr>
              <w:t>39</w:t>
            </w:r>
            <w:r>
              <w:rPr>
                <w:noProof/>
                <w:webHidden/>
              </w:rPr>
              <w:fldChar w:fldCharType="end"/>
            </w:r>
          </w:hyperlink>
        </w:p>
        <w:p w14:paraId="33570228" w14:textId="460CA547" w:rsidR="007F721B" w:rsidRDefault="007F721B">
          <w:pPr>
            <w:pStyle w:val="Spistreci1"/>
            <w:rPr>
              <w:rFonts w:asciiTheme="minorHAnsi" w:eastAsiaTheme="minorEastAsia" w:hAnsiTheme="minorHAnsi" w:cstheme="minorBidi"/>
              <w:noProof/>
              <w:lang w:eastAsia="pl-PL"/>
            </w:rPr>
          </w:pPr>
          <w:hyperlink w:anchor="_Toc122621282" w:history="1">
            <w:r w:rsidRPr="00B71076">
              <w:rPr>
                <w:rStyle w:val="Hipercze"/>
                <w:noProof/>
              </w:rPr>
              <w:t>5.</w:t>
            </w:r>
            <w:r>
              <w:rPr>
                <w:rFonts w:asciiTheme="minorHAnsi" w:eastAsiaTheme="minorEastAsia" w:hAnsiTheme="minorHAnsi" w:cstheme="minorBidi"/>
                <w:noProof/>
                <w:lang w:eastAsia="pl-PL"/>
              </w:rPr>
              <w:tab/>
            </w:r>
            <w:r w:rsidRPr="00B71076">
              <w:rPr>
                <w:rStyle w:val="Hipercze"/>
                <w:noProof/>
              </w:rPr>
              <w:t>Wytyczne branżowe</w:t>
            </w:r>
            <w:r>
              <w:rPr>
                <w:noProof/>
                <w:webHidden/>
              </w:rPr>
              <w:tab/>
            </w:r>
            <w:r>
              <w:rPr>
                <w:noProof/>
                <w:webHidden/>
              </w:rPr>
              <w:fldChar w:fldCharType="begin"/>
            </w:r>
            <w:r>
              <w:rPr>
                <w:noProof/>
                <w:webHidden/>
              </w:rPr>
              <w:instrText xml:space="preserve"> PAGEREF _Toc122621282 \h </w:instrText>
            </w:r>
            <w:r>
              <w:rPr>
                <w:noProof/>
                <w:webHidden/>
              </w:rPr>
            </w:r>
            <w:r>
              <w:rPr>
                <w:noProof/>
                <w:webHidden/>
              </w:rPr>
              <w:fldChar w:fldCharType="separate"/>
            </w:r>
            <w:r>
              <w:rPr>
                <w:noProof/>
                <w:webHidden/>
              </w:rPr>
              <w:t>49</w:t>
            </w:r>
            <w:r>
              <w:rPr>
                <w:noProof/>
                <w:webHidden/>
              </w:rPr>
              <w:fldChar w:fldCharType="end"/>
            </w:r>
          </w:hyperlink>
        </w:p>
        <w:p w14:paraId="2BFA98D1" w14:textId="60982769"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83" w:history="1">
            <w:r w:rsidRPr="00B71076">
              <w:rPr>
                <w:rStyle w:val="Hipercze"/>
                <w:noProof/>
              </w:rPr>
              <w:t>5.1.</w:t>
            </w:r>
            <w:r>
              <w:rPr>
                <w:rFonts w:asciiTheme="minorHAnsi" w:eastAsiaTheme="minorEastAsia" w:hAnsiTheme="minorHAnsi" w:cstheme="minorBidi"/>
                <w:noProof/>
                <w:lang w:eastAsia="pl-PL"/>
              </w:rPr>
              <w:tab/>
            </w:r>
            <w:r w:rsidRPr="00B71076">
              <w:rPr>
                <w:rStyle w:val="Hipercze"/>
                <w:noProof/>
              </w:rPr>
              <w:t>Branża budowlano-konstrukcyjna</w:t>
            </w:r>
            <w:r>
              <w:rPr>
                <w:noProof/>
                <w:webHidden/>
              </w:rPr>
              <w:tab/>
            </w:r>
            <w:r>
              <w:rPr>
                <w:noProof/>
                <w:webHidden/>
              </w:rPr>
              <w:fldChar w:fldCharType="begin"/>
            </w:r>
            <w:r>
              <w:rPr>
                <w:noProof/>
                <w:webHidden/>
              </w:rPr>
              <w:instrText xml:space="preserve"> PAGEREF _Toc122621283 \h </w:instrText>
            </w:r>
            <w:r>
              <w:rPr>
                <w:noProof/>
                <w:webHidden/>
              </w:rPr>
            </w:r>
            <w:r>
              <w:rPr>
                <w:noProof/>
                <w:webHidden/>
              </w:rPr>
              <w:fldChar w:fldCharType="separate"/>
            </w:r>
            <w:r>
              <w:rPr>
                <w:noProof/>
                <w:webHidden/>
              </w:rPr>
              <w:t>49</w:t>
            </w:r>
            <w:r>
              <w:rPr>
                <w:noProof/>
                <w:webHidden/>
              </w:rPr>
              <w:fldChar w:fldCharType="end"/>
            </w:r>
          </w:hyperlink>
        </w:p>
        <w:p w14:paraId="47C54D10" w14:textId="786D0FC9"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84" w:history="1">
            <w:r w:rsidRPr="00B71076">
              <w:rPr>
                <w:rStyle w:val="Hipercze"/>
                <w:noProof/>
              </w:rPr>
              <w:t>5.2.</w:t>
            </w:r>
            <w:r>
              <w:rPr>
                <w:rFonts w:asciiTheme="minorHAnsi" w:eastAsiaTheme="minorEastAsia" w:hAnsiTheme="minorHAnsi" w:cstheme="minorBidi"/>
                <w:noProof/>
                <w:lang w:eastAsia="pl-PL"/>
              </w:rPr>
              <w:tab/>
            </w:r>
            <w:r w:rsidRPr="00B71076">
              <w:rPr>
                <w:rStyle w:val="Hipercze"/>
                <w:noProof/>
              </w:rPr>
              <w:t>Branża elektryczna</w:t>
            </w:r>
            <w:r>
              <w:rPr>
                <w:noProof/>
                <w:webHidden/>
              </w:rPr>
              <w:tab/>
            </w:r>
            <w:r>
              <w:rPr>
                <w:noProof/>
                <w:webHidden/>
              </w:rPr>
              <w:fldChar w:fldCharType="begin"/>
            </w:r>
            <w:r>
              <w:rPr>
                <w:noProof/>
                <w:webHidden/>
              </w:rPr>
              <w:instrText xml:space="preserve"> PAGEREF _Toc122621284 \h </w:instrText>
            </w:r>
            <w:r>
              <w:rPr>
                <w:noProof/>
                <w:webHidden/>
              </w:rPr>
            </w:r>
            <w:r>
              <w:rPr>
                <w:noProof/>
                <w:webHidden/>
              </w:rPr>
              <w:fldChar w:fldCharType="separate"/>
            </w:r>
            <w:r>
              <w:rPr>
                <w:noProof/>
                <w:webHidden/>
              </w:rPr>
              <w:t>49</w:t>
            </w:r>
            <w:r>
              <w:rPr>
                <w:noProof/>
                <w:webHidden/>
              </w:rPr>
              <w:fldChar w:fldCharType="end"/>
            </w:r>
          </w:hyperlink>
        </w:p>
        <w:p w14:paraId="772A2F0F" w14:textId="200B091E" w:rsidR="007F721B" w:rsidRDefault="007F721B">
          <w:pPr>
            <w:pStyle w:val="Spistreci1"/>
            <w:rPr>
              <w:rFonts w:asciiTheme="minorHAnsi" w:eastAsiaTheme="minorEastAsia" w:hAnsiTheme="minorHAnsi" w:cstheme="minorBidi"/>
              <w:noProof/>
              <w:lang w:eastAsia="pl-PL"/>
            </w:rPr>
          </w:pPr>
          <w:hyperlink w:anchor="_Toc122621285" w:history="1">
            <w:r w:rsidRPr="00B71076">
              <w:rPr>
                <w:rStyle w:val="Hipercze"/>
                <w:noProof/>
              </w:rPr>
              <w:t>6.</w:t>
            </w:r>
            <w:r>
              <w:rPr>
                <w:rFonts w:asciiTheme="minorHAnsi" w:eastAsiaTheme="minorEastAsia" w:hAnsiTheme="minorHAnsi" w:cstheme="minorBidi"/>
                <w:noProof/>
                <w:lang w:eastAsia="pl-PL"/>
              </w:rPr>
              <w:tab/>
            </w:r>
            <w:r w:rsidRPr="00B71076">
              <w:rPr>
                <w:rStyle w:val="Hipercze"/>
                <w:noProof/>
              </w:rPr>
              <w:t>Uwagi końcowe do instalacji sanitarnych</w:t>
            </w:r>
            <w:r>
              <w:rPr>
                <w:noProof/>
                <w:webHidden/>
              </w:rPr>
              <w:tab/>
            </w:r>
            <w:r>
              <w:rPr>
                <w:noProof/>
                <w:webHidden/>
              </w:rPr>
              <w:fldChar w:fldCharType="begin"/>
            </w:r>
            <w:r>
              <w:rPr>
                <w:noProof/>
                <w:webHidden/>
              </w:rPr>
              <w:instrText xml:space="preserve"> PAGEREF _Toc122621285 \h </w:instrText>
            </w:r>
            <w:r>
              <w:rPr>
                <w:noProof/>
                <w:webHidden/>
              </w:rPr>
            </w:r>
            <w:r>
              <w:rPr>
                <w:noProof/>
                <w:webHidden/>
              </w:rPr>
              <w:fldChar w:fldCharType="separate"/>
            </w:r>
            <w:r>
              <w:rPr>
                <w:noProof/>
                <w:webHidden/>
              </w:rPr>
              <w:t>49</w:t>
            </w:r>
            <w:r>
              <w:rPr>
                <w:noProof/>
                <w:webHidden/>
              </w:rPr>
              <w:fldChar w:fldCharType="end"/>
            </w:r>
          </w:hyperlink>
        </w:p>
        <w:p w14:paraId="285C40E5" w14:textId="02D91244" w:rsidR="007F721B" w:rsidRDefault="007F721B">
          <w:pPr>
            <w:pStyle w:val="Spistreci1"/>
            <w:rPr>
              <w:rFonts w:asciiTheme="minorHAnsi" w:eastAsiaTheme="minorEastAsia" w:hAnsiTheme="minorHAnsi" w:cstheme="minorBidi"/>
              <w:noProof/>
              <w:lang w:eastAsia="pl-PL"/>
            </w:rPr>
          </w:pPr>
          <w:hyperlink w:anchor="_Toc122621286" w:history="1">
            <w:r w:rsidRPr="00B71076">
              <w:rPr>
                <w:rStyle w:val="Hipercze"/>
                <w:noProof/>
              </w:rPr>
              <w:t>7.</w:t>
            </w:r>
            <w:r>
              <w:rPr>
                <w:rFonts w:asciiTheme="minorHAnsi" w:eastAsiaTheme="minorEastAsia" w:hAnsiTheme="minorHAnsi" w:cstheme="minorBidi"/>
                <w:noProof/>
                <w:lang w:eastAsia="pl-PL"/>
              </w:rPr>
              <w:tab/>
            </w:r>
            <w:r w:rsidRPr="00B71076">
              <w:rPr>
                <w:rStyle w:val="Hipercze"/>
                <w:noProof/>
              </w:rPr>
              <w:t>Informacja dotycząca bezpieczeństwa i ochrony zdrowia</w:t>
            </w:r>
            <w:r>
              <w:rPr>
                <w:noProof/>
                <w:webHidden/>
              </w:rPr>
              <w:tab/>
            </w:r>
            <w:r>
              <w:rPr>
                <w:noProof/>
                <w:webHidden/>
              </w:rPr>
              <w:fldChar w:fldCharType="begin"/>
            </w:r>
            <w:r>
              <w:rPr>
                <w:noProof/>
                <w:webHidden/>
              </w:rPr>
              <w:instrText xml:space="preserve"> PAGEREF _Toc122621286 \h </w:instrText>
            </w:r>
            <w:r>
              <w:rPr>
                <w:noProof/>
                <w:webHidden/>
              </w:rPr>
            </w:r>
            <w:r>
              <w:rPr>
                <w:noProof/>
                <w:webHidden/>
              </w:rPr>
              <w:fldChar w:fldCharType="separate"/>
            </w:r>
            <w:r>
              <w:rPr>
                <w:noProof/>
                <w:webHidden/>
              </w:rPr>
              <w:t>52</w:t>
            </w:r>
            <w:r>
              <w:rPr>
                <w:noProof/>
                <w:webHidden/>
              </w:rPr>
              <w:fldChar w:fldCharType="end"/>
            </w:r>
          </w:hyperlink>
        </w:p>
        <w:p w14:paraId="76326123" w14:textId="465CFC38" w:rsidR="007F721B" w:rsidRDefault="007F721B">
          <w:pPr>
            <w:pStyle w:val="Spistreci1"/>
            <w:rPr>
              <w:rFonts w:asciiTheme="minorHAnsi" w:eastAsiaTheme="minorEastAsia" w:hAnsiTheme="minorHAnsi" w:cstheme="minorBidi"/>
              <w:noProof/>
              <w:lang w:eastAsia="pl-PL"/>
            </w:rPr>
          </w:pPr>
          <w:hyperlink w:anchor="_Toc122621287" w:history="1">
            <w:r w:rsidRPr="00B71076">
              <w:rPr>
                <w:rStyle w:val="Hipercze"/>
                <w:noProof/>
              </w:rPr>
              <w:t>8.</w:t>
            </w:r>
            <w:r>
              <w:rPr>
                <w:rFonts w:asciiTheme="minorHAnsi" w:eastAsiaTheme="minorEastAsia" w:hAnsiTheme="minorHAnsi" w:cstheme="minorBidi"/>
                <w:noProof/>
                <w:lang w:eastAsia="pl-PL"/>
              </w:rPr>
              <w:tab/>
            </w:r>
            <w:r w:rsidRPr="00B71076">
              <w:rPr>
                <w:rStyle w:val="Hipercze"/>
                <w:noProof/>
              </w:rPr>
              <w:t>Zestawienie materiałów</w:t>
            </w:r>
            <w:r>
              <w:rPr>
                <w:noProof/>
                <w:webHidden/>
              </w:rPr>
              <w:tab/>
            </w:r>
            <w:r>
              <w:rPr>
                <w:noProof/>
                <w:webHidden/>
              </w:rPr>
              <w:fldChar w:fldCharType="begin"/>
            </w:r>
            <w:r>
              <w:rPr>
                <w:noProof/>
                <w:webHidden/>
              </w:rPr>
              <w:instrText xml:space="preserve"> PAGEREF _Toc122621287 \h </w:instrText>
            </w:r>
            <w:r>
              <w:rPr>
                <w:noProof/>
                <w:webHidden/>
              </w:rPr>
            </w:r>
            <w:r>
              <w:rPr>
                <w:noProof/>
                <w:webHidden/>
              </w:rPr>
              <w:fldChar w:fldCharType="separate"/>
            </w:r>
            <w:r>
              <w:rPr>
                <w:noProof/>
                <w:webHidden/>
              </w:rPr>
              <w:t>56</w:t>
            </w:r>
            <w:r>
              <w:rPr>
                <w:noProof/>
                <w:webHidden/>
              </w:rPr>
              <w:fldChar w:fldCharType="end"/>
            </w:r>
          </w:hyperlink>
        </w:p>
        <w:p w14:paraId="05C574A7" w14:textId="02F8F425"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88" w:history="1">
            <w:r w:rsidRPr="00B71076">
              <w:rPr>
                <w:rStyle w:val="Hipercze"/>
                <w:noProof/>
              </w:rPr>
              <w:t>8.1.</w:t>
            </w:r>
            <w:r>
              <w:rPr>
                <w:rFonts w:asciiTheme="minorHAnsi" w:eastAsiaTheme="minorEastAsia" w:hAnsiTheme="minorHAnsi" w:cstheme="minorBidi"/>
                <w:noProof/>
                <w:lang w:eastAsia="pl-PL"/>
              </w:rPr>
              <w:tab/>
            </w:r>
            <w:r w:rsidRPr="00B71076">
              <w:rPr>
                <w:rStyle w:val="Hipercze"/>
                <w:noProof/>
              </w:rPr>
              <w:t>Technologia pompy ciepła</w:t>
            </w:r>
            <w:r>
              <w:rPr>
                <w:noProof/>
                <w:webHidden/>
              </w:rPr>
              <w:tab/>
            </w:r>
            <w:r>
              <w:rPr>
                <w:noProof/>
                <w:webHidden/>
              </w:rPr>
              <w:fldChar w:fldCharType="begin"/>
            </w:r>
            <w:r>
              <w:rPr>
                <w:noProof/>
                <w:webHidden/>
              </w:rPr>
              <w:instrText xml:space="preserve"> PAGEREF _Toc122621288 \h </w:instrText>
            </w:r>
            <w:r>
              <w:rPr>
                <w:noProof/>
                <w:webHidden/>
              </w:rPr>
            </w:r>
            <w:r>
              <w:rPr>
                <w:noProof/>
                <w:webHidden/>
              </w:rPr>
              <w:fldChar w:fldCharType="separate"/>
            </w:r>
            <w:r>
              <w:rPr>
                <w:noProof/>
                <w:webHidden/>
              </w:rPr>
              <w:t>56</w:t>
            </w:r>
            <w:r>
              <w:rPr>
                <w:noProof/>
                <w:webHidden/>
              </w:rPr>
              <w:fldChar w:fldCharType="end"/>
            </w:r>
          </w:hyperlink>
        </w:p>
        <w:p w14:paraId="0318E4BE" w14:textId="54A89725"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89" w:history="1">
            <w:r w:rsidRPr="00B71076">
              <w:rPr>
                <w:rStyle w:val="Hipercze"/>
                <w:noProof/>
              </w:rPr>
              <w:t>8.2.</w:t>
            </w:r>
            <w:r>
              <w:rPr>
                <w:rFonts w:asciiTheme="minorHAnsi" w:eastAsiaTheme="minorEastAsia" w:hAnsiTheme="minorHAnsi" w:cstheme="minorBidi"/>
                <w:noProof/>
                <w:lang w:eastAsia="pl-PL"/>
              </w:rPr>
              <w:tab/>
            </w:r>
            <w:r w:rsidRPr="00B71076">
              <w:rPr>
                <w:rStyle w:val="Hipercze"/>
                <w:noProof/>
              </w:rPr>
              <w:t>Instalacja ogrzewania podłogowego</w:t>
            </w:r>
            <w:r>
              <w:rPr>
                <w:noProof/>
                <w:webHidden/>
              </w:rPr>
              <w:tab/>
            </w:r>
            <w:r>
              <w:rPr>
                <w:noProof/>
                <w:webHidden/>
              </w:rPr>
              <w:fldChar w:fldCharType="begin"/>
            </w:r>
            <w:r>
              <w:rPr>
                <w:noProof/>
                <w:webHidden/>
              </w:rPr>
              <w:instrText xml:space="preserve"> PAGEREF _Toc122621289 \h </w:instrText>
            </w:r>
            <w:r>
              <w:rPr>
                <w:noProof/>
                <w:webHidden/>
              </w:rPr>
            </w:r>
            <w:r>
              <w:rPr>
                <w:noProof/>
                <w:webHidden/>
              </w:rPr>
              <w:fldChar w:fldCharType="separate"/>
            </w:r>
            <w:r>
              <w:rPr>
                <w:noProof/>
                <w:webHidden/>
              </w:rPr>
              <w:t>57</w:t>
            </w:r>
            <w:r>
              <w:rPr>
                <w:noProof/>
                <w:webHidden/>
              </w:rPr>
              <w:fldChar w:fldCharType="end"/>
            </w:r>
          </w:hyperlink>
        </w:p>
        <w:p w14:paraId="6D0BF7BB" w14:textId="48AB8D24"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90" w:history="1">
            <w:r w:rsidRPr="00B71076">
              <w:rPr>
                <w:rStyle w:val="Hipercze"/>
                <w:noProof/>
              </w:rPr>
              <w:t>8.3.</w:t>
            </w:r>
            <w:r>
              <w:rPr>
                <w:rFonts w:asciiTheme="minorHAnsi" w:eastAsiaTheme="minorEastAsia" w:hAnsiTheme="minorHAnsi" w:cstheme="minorBidi"/>
                <w:noProof/>
                <w:lang w:eastAsia="pl-PL"/>
              </w:rPr>
              <w:tab/>
            </w:r>
            <w:r w:rsidRPr="00B71076">
              <w:rPr>
                <w:rStyle w:val="Hipercze"/>
                <w:noProof/>
              </w:rPr>
              <w:t>Instalacja ciepła technologicznego – nagrzewnice</w:t>
            </w:r>
            <w:r>
              <w:rPr>
                <w:noProof/>
                <w:webHidden/>
              </w:rPr>
              <w:tab/>
            </w:r>
            <w:r>
              <w:rPr>
                <w:noProof/>
                <w:webHidden/>
              </w:rPr>
              <w:fldChar w:fldCharType="begin"/>
            </w:r>
            <w:r>
              <w:rPr>
                <w:noProof/>
                <w:webHidden/>
              </w:rPr>
              <w:instrText xml:space="preserve"> PAGEREF _Toc122621290 \h </w:instrText>
            </w:r>
            <w:r>
              <w:rPr>
                <w:noProof/>
                <w:webHidden/>
              </w:rPr>
            </w:r>
            <w:r>
              <w:rPr>
                <w:noProof/>
                <w:webHidden/>
              </w:rPr>
              <w:fldChar w:fldCharType="separate"/>
            </w:r>
            <w:r>
              <w:rPr>
                <w:noProof/>
                <w:webHidden/>
              </w:rPr>
              <w:t>58</w:t>
            </w:r>
            <w:r>
              <w:rPr>
                <w:noProof/>
                <w:webHidden/>
              </w:rPr>
              <w:fldChar w:fldCharType="end"/>
            </w:r>
          </w:hyperlink>
        </w:p>
        <w:p w14:paraId="7F2BAF4D" w14:textId="1002D635"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91" w:history="1">
            <w:r w:rsidRPr="00B71076">
              <w:rPr>
                <w:rStyle w:val="Hipercze"/>
                <w:noProof/>
              </w:rPr>
              <w:t>8.4.</w:t>
            </w:r>
            <w:r>
              <w:rPr>
                <w:rFonts w:asciiTheme="minorHAnsi" w:eastAsiaTheme="minorEastAsia" w:hAnsiTheme="minorHAnsi" w:cstheme="minorBidi"/>
                <w:noProof/>
                <w:lang w:eastAsia="pl-PL"/>
              </w:rPr>
              <w:tab/>
            </w:r>
            <w:r w:rsidRPr="00B71076">
              <w:rPr>
                <w:rStyle w:val="Hipercze"/>
                <w:noProof/>
              </w:rPr>
              <w:t>Instalacja ciepła technologicznego – aparaty grzewcze</w:t>
            </w:r>
            <w:r>
              <w:rPr>
                <w:noProof/>
                <w:webHidden/>
              </w:rPr>
              <w:tab/>
            </w:r>
            <w:r>
              <w:rPr>
                <w:noProof/>
                <w:webHidden/>
              </w:rPr>
              <w:fldChar w:fldCharType="begin"/>
            </w:r>
            <w:r>
              <w:rPr>
                <w:noProof/>
                <w:webHidden/>
              </w:rPr>
              <w:instrText xml:space="preserve"> PAGEREF _Toc122621291 \h </w:instrText>
            </w:r>
            <w:r>
              <w:rPr>
                <w:noProof/>
                <w:webHidden/>
              </w:rPr>
            </w:r>
            <w:r>
              <w:rPr>
                <w:noProof/>
                <w:webHidden/>
              </w:rPr>
              <w:fldChar w:fldCharType="separate"/>
            </w:r>
            <w:r>
              <w:rPr>
                <w:noProof/>
                <w:webHidden/>
              </w:rPr>
              <w:t>60</w:t>
            </w:r>
            <w:r>
              <w:rPr>
                <w:noProof/>
                <w:webHidden/>
              </w:rPr>
              <w:fldChar w:fldCharType="end"/>
            </w:r>
          </w:hyperlink>
        </w:p>
        <w:p w14:paraId="49F1232B" w14:textId="591290C1"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92" w:history="1">
            <w:r w:rsidRPr="00B71076">
              <w:rPr>
                <w:rStyle w:val="Hipercze"/>
                <w:noProof/>
              </w:rPr>
              <w:t>8.5.</w:t>
            </w:r>
            <w:r>
              <w:rPr>
                <w:rFonts w:asciiTheme="minorHAnsi" w:eastAsiaTheme="minorEastAsia" w:hAnsiTheme="minorHAnsi" w:cstheme="minorBidi"/>
                <w:noProof/>
                <w:lang w:eastAsia="pl-PL"/>
              </w:rPr>
              <w:tab/>
            </w:r>
            <w:r w:rsidRPr="00B71076">
              <w:rPr>
                <w:rStyle w:val="Hipercze"/>
                <w:noProof/>
              </w:rPr>
              <w:t>Instalacja wody</w:t>
            </w:r>
            <w:r>
              <w:rPr>
                <w:noProof/>
                <w:webHidden/>
              </w:rPr>
              <w:tab/>
            </w:r>
            <w:r>
              <w:rPr>
                <w:noProof/>
                <w:webHidden/>
              </w:rPr>
              <w:fldChar w:fldCharType="begin"/>
            </w:r>
            <w:r>
              <w:rPr>
                <w:noProof/>
                <w:webHidden/>
              </w:rPr>
              <w:instrText xml:space="preserve"> PAGEREF _Toc122621292 \h </w:instrText>
            </w:r>
            <w:r>
              <w:rPr>
                <w:noProof/>
                <w:webHidden/>
              </w:rPr>
            </w:r>
            <w:r>
              <w:rPr>
                <w:noProof/>
                <w:webHidden/>
              </w:rPr>
              <w:fldChar w:fldCharType="separate"/>
            </w:r>
            <w:r>
              <w:rPr>
                <w:noProof/>
                <w:webHidden/>
              </w:rPr>
              <w:t>61</w:t>
            </w:r>
            <w:r>
              <w:rPr>
                <w:noProof/>
                <w:webHidden/>
              </w:rPr>
              <w:fldChar w:fldCharType="end"/>
            </w:r>
          </w:hyperlink>
        </w:p>
        <w:p w14:paraId="42DF0EC0" w14:textId="4489D4C1"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93" w:history="1">
            <w:r w:rsidRPr="00B71076">
              <w:rPr>
                <w:rStyle w:val="Hipercze"/>
                <w:noProof/>
              </w:rPr>
              <w:t>8.6.</w:t>
            </w:r>
            <w:r>
              <w:rPr>
                <w:rFonts w:asciiTheme="minorHAnsi" w:eastAsiaTheme="minorEastAsia" w:hAnsiTheme="minorHAnsi" w:cstheme="minorBidi"/>
                <w:noProof/>
                <w:lang w:eastAsia="pl-PL"/>
              </w:rPr>
              <w:tab/>
            </w:r>
            <w:r w:rsidRPr="00B71076">
              <w:rPr>
                <w:rStyle w:val="Hipercze"/>
                <w:noProof/>
              </w:rPr>
              <w:t>Instalacja kanalizacji</w:t>
            </w:r>
            <w:r>
              <w:rPr>
                <w:noProof/>
                <w:webHidden/>
              </w:rPr>
              <w:tab/>
            </w:r>
            <w:r>
              <w:rPr>
                <w:noProof/>
                <w:webHidden/>
              </w:rPr>
              <w:fldChar w:fldCharType="begin"/>
            </w:r>
            <w:r>
              <w:rPr>
                <w:noProof/>
                <w:webHidden/>
              </w:rPr>
              <w:instrText xml:space="preserve"> PAGEREF _Toc122621293 \h </w:instrText>
            </w:r>
            <w:r>
              <w:rPr>
                <w:noProof/>
                <w:webHidden/>
              </w:rPr>
            </w:r>
            <w:r>
              <w:rPr>
                <w:noProof/>
                <w:webHidden/>
              </w:rPr>
              <w:fldChar w:fldCharType="separate"/>
            </w:r>
            <w:r>
              <w:rPr>
                <w:noProof/>
                <w:webHidden/>
              </w:rPr>
              <w:t>64</w:t>
            </w:r>
            <w:r>
              <w:rPr>
                <w:noProof/>
                <w:webHidden/>
              </w:rPr>
              <w:fldChar w:fldCharType="end"/>
            </w:r>
          </w:hyperlink>
        </w:p>
        <w:p w14:paraId="0245A555" w14:textId="6C29125C"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94" w:history="1">
            <w:r w:rsidRPr="00B71076">
              <w:rPr>
                <w:rStyle w:val="Hipercze"/>
                <w:noProof/>
              </w:rPr>
              <w:t>8.7.</w:t>
            </w:r>
            <w:r>
              <w:rPr>
                <w:rFonts w:asciiTheme="minorHAnsi" w:eastAsiaTheme="minorEastAsia" w:hAnsiTheme="minorHAnsi" w:cstheme="minorBidi"/>
                <w:noProof/>
                <w:lang w:eastAsia="pl-PL"/>
              </w:rPr>
              <w:tab/>
            </w:r>
            <w:r w:rsidRPr="00B71076">
              <w:rPr>
                <w:rStyle w:val="Hipercze"/>
                <w:noProof/>
              </w:rPr>
              <w:t>Instalacja klimatyzacji</w:t>
            </w:r>
            <w:r>
              <w:rPr>
                <w:noProof/>
                <w:webHidden/>
              </w:rPr>
              <w:tab/>
            </w:r>
            <w:r>
              <w:rPr>
                <w:noProof/>
                <w:webHidden/>
              </w:rPr>
              <w:fldChar w:fldCharType="begin"/>
            </w:r>
            <w:r>
              <w:rPr>
                <w:noProof/>
                <w:webHidden/>
              </w:rPr>
              <w:instrText xml:space="preserve"> PAGEREF _Toc122621294 \h </w:instrText>
            </w:r>
            <w:r>
              <w:rPr>
                <w:noProof/>
                <w:webHidden/>
              </w:rPr>
            </w:r>
            <w:r>
              <w:rPr>
                <w:noProof/>
                <w:webHidden/>
              </w:rPr>
              <w:fldChar w:fldCharType="separate"/>
            </w:r>
            <w:r>
              <w:rPr>
                <w:noProof/>
                <w:webHidden/>
              </w:rPr>
              <w:t>64</w:t>
            </w:r>
            <w:r>
              <w:rPr>
                <w:noProof/>
                <w:webHidden/>
              </w:rPr>
              <w:fldChar w:fldCharType="end"/>
            </w:r>
          </w:hyperlink>
        </w:p>
        <w:p w14:paraId="44E46F97" w14:textId="17DD8E4B"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95" w:history="1">
            <w:r w:rsidRPr="00B71076">
              <w:rPr>
                <w:rStyle w:val="Hipercze"/>
                <w:noProof/>
              </w:rPr>
              <w:t>8.8.</w:t>
            </w:r>
            <w:r>
              <w:rPr>
                <w:rFonts w:asciiTheme="minorHAnsi" w:eastAsiaTheme="minorEastAsia" w:hAnsiTheme="minorHAnsi" w:cstheme="minorBidi"/>
                <w:noProof/>
                <w:lang w:eastAsia="pl-PL"/>
              </w:rPr>
              <w:tab/>
            </w:r>
            <w:r w:rsidRPr="00B71076">
              <w:rPr>
                <w:rStyle w:val="Hipercze"/>
                <w:noProof/>
              </w:rPr>
              <w:t>Instalacja skroplin</w:t>
            </w:r>
            <w:r>
              <w:rPr>
                <w:noProof/>
                <w:webHidden/>
              </w:rPr>
              <w:tab/>
            </w:r>
            <w:r>
              <w:rPr>
                <w:noProof/>
                <w:webHidden/>
              </w:rPr>
              <w:fldChar w:fldCharType="begin"/>
            </w:r>
            <w:r>
              <w:rPr>
                <w:noProof/>
                <w:webHidden/>
              </w:rPr>
              <w:instrText xml:space="preserve"> PAGEREF _Toc122621295 \h </w:instrText>
            </w:r>
            <w:r>
              <w:rPr>
                <w:noProof/>
                <w:webHidden/>
              </w:rPr>
            </w:r>
            <w:r>
              <w:rPr>
                <w:noProof/>
                <w:webHidden/>
              </w:rPr>
              <w:fldChar w:fldCharType="separate"/>
            </w:r>
            <w:r>
              <w:rPr>
                <w:noProof/>
                <w:webHidden/>
              </w:rPr>
              <w:t>65</w:t>
            </w:r>
            <w:r>
              <w:rPr>
                <w:noProof/>
                <w:webHidden/>
              </w:rPr>
              <w:fldChar w:fldCharType="end"/>
            </w:r>
          </w:hyperlink>
        </w:p>
        <w:p w14:paraId="0A99D92A" w14:textId="40F4BC80" w:rsidR="007F721B" w:rsidRDefault="007F721B">
          <w:pPr>
            <w:pStyle w:val="Spistreci2"/>
            <w:tabs>
              <w:tab w:val="left" w:pos="880"/>
              <w:tab w:val="right" w:leader="dot" w:pos="9063"/>
            </w:tabs>
            <w:rPr>
              <w:rFonts w:asciiTheme="minorHAnsi" w:eastAsiaTheme="minorEastAsia" w:hAnsiTheme="minorHAnsi" w:cstheme="minorBidi"/>
              <w:noProof/>
              <w:lang w:eastAsia="pl-PL"/>
            </w:rPr>
          </w:pPr>
          <w:hyperlink w:anchor="_Toc122621296" w:history="1">
            <w:r w:rsidRPr="00B71076">
              <w:rPr>
                <w:rStyle w:val="Hipercze"/>
                <w:noProof/>
              </w:rPr>
              <w:t>8.9.</w:t>
            </w:r>
            <w:r>
              <w:rPr>
                <w:rFonts w:asciiTheme="minorHAnsi" w:eastAsiaTheme="minorEastAsia" w:hAnsiTheme="minorHAnsi" w:cstheme="minorBidi"/>
                <w:noProof/>
                <w:lang w:eastAsia="pl-PL"/>
              </w:rPr>
              <w:tab/>
            </w:r>
            <w:r w:rsidRPr="00B71076">
              <w:rPr>
                <w:rStyle w:val="Hipercze"/>
                <w:noProof/>
              </w:rPr>
              <w:t>Instalacja wentylacji</w:t>
            </w:r>
            <w:r>
              <w:rPr>
                <w:noProof/>
                <w:webHidden/>
              </w:rPr>
              <w:tab/>
            </w:r>
            <w:r>
              <w:rPr>
                <w:noProof/>
                <w:webHidden/>
              </w:rPr>
              <w:fldChar w:fldCharType="begin"/>
            </w:r>
            <w:r>
              <w:rPr>
                <w:noProof/>
                <w:webHidden/>
              </w:rPr>
              <w:instrText xml:space="preserve"> PAGEREF _Toc122621296 \h </w:instrText>
            </w:r>
            <w:r>
              <w:rPr>
                <w:noProof/>
                <w:webHidden/>
              </w:rPr>
            </w:r>
            <w:r>
              <w:rPr>
                <w:noProof/>
                <w:webHidden/>
              </w:rPr>
              <w:fldChar w:fldCharType="separate"/>
            </w:r>
            <w:r>
              <w:rPr>
                <w:noProof/>
                <w:webHidden/>
              </w:rPr>
              <w:t>66</w:t>
            </w:r>
            <w:r>
              <w:rPr>
                <w:noProof/>
                <w:webHidden/>
              </w:rPr>
              <w:fldChar w:fldCharType="end"/>
            </w:r>
          </w:hyperlink>
        </w:p>
        <w:p w14:paraId="4B2CDA8D" w14:textId="29DA9F8A" w:rsidR="007F721B" w:rsidRDefault="007F721B">
          <w:pPr>
            <w:pStyle w:val="Spistreci1"/>
            <w:rPr>
              <w:rFonts w:asciiTheme="minorHAnsi" w:eastAsiaTheme="minorEastAsia" w:hAnsiTheme="minorHAnsi" w:cstheme="minorBidi"/>
              <w:noProof/>
              <w:lang w:eastAsia="pl-PL"/>
            </w:rPr>
          </w:pPr>
          <w:hyperlink w:anchor="_Toc122621297" w:history="1">
            <w:r w:rsidRPr="00B71076">
              <w:rPr>
                <w:rStyle w:val="Hipercze"/>
                <w:noProof/>
              </w:rPr>
              <w:t>9.</w:t>
            </w:r>
            <w:r>
              <w:rPr>
                <w:rFonts w:asciiTheme="minorHAnsi" w:eastAsiaTheme="minorEastAsia" w:hAnsiTheme="minorHAnsi" w:cstheme="minorBidi"/>
                <w:noProof/>
                <w:lang w:eastAsia="pl-PL"/>
              </w:rPr>
              <w:tab/>
            </w:r>
            <w:r w:rsidRPr="00B71076">
              <w:rPr>
                <w:rStyle w:val="Hipercze"/>
                <w:noProof/>
              </w:rPr>
              <w:t>Spis rysunków</w:t>
            </w:r>
            <w:r>
              <w:rPr>
                <w:noProof/>
                <w:webHidden/>
              </w:rPr>
              <w:tab/>
            </w:r>
            <w:r>
              <w:rPr>
                <w:noProof/>
                <w:webHidden/>
              </w:rPr>
              <w:fldChar w:fldCharType="begin"/>
            </w:r>
            <w:r>
              <w:rPr>
                <w:noProof/>
                <w:webHidden/>
              </w:rPr>
              <w:instrText xml:space="preserve"> PAGEREF _Toc122621297 \h </w:instrText>
            </w:r>
            <w:r>
              <w:rPr>
                <w:noProof/>
                <w:webHidden/>
              </w:rPr>
            </w:r>
            <w:r>
              <w:rPr>
                <w:noProof/>
                <w:webHidden/>
              </w:rPr>
              <w:fldChar w:fldCharType="separate"/>
            </w:r>
            <w:r>
              <w:rPr>
                <w:noProof/>
                <w:webHidden/>
              </w:rPr>
              <w:t>71</w:t>
            </w:r>
            <w:r>
              <w:rPr>
                <w:noProof/>
                <w:webHidden/>
              </w:rPr>
              <w:fldChar w:fldCharType="end"/>
            </w:r>
          </w:hyperlink>
        </w:p>
        <w:p w14:paraId="12C93934" w14:textId="50DF38E5"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298" w:history="1">
            <w:r w:rsidRPr="00B71076">
              <w:rPr>
                <w:rStyle w:val="Hipercze"/>
                <w:noProof/>
              </w:rPr>
              <w:t>IS_100</w:t>
            </w:r>
            <w:r>
              <w:rPr>
                <w:rFonts w:asciiTheme="minorHAnsi" w:eastAsiaTheme="minorEastAsia" w:hAnsiTheme="minorHAnsi" w:cstheme="minorBidi"/>
                <w:noProof/>
                <w:lang w:eastAsia="pl-PL"/>
              </w:rPr>
              <w:tab/>
            </w:r>
            <w:r w:rsidRPr="00B71076">
              <w:rPr>
                <w:rStyle w:val="Hipercze"/>
                <w:noProof/>
              </w:rPr>
              <w:t>RZUT PARTERU - INSTALACJE C.O.+C.T.</w:t>
            </w:r>
            <w:r>
              <w:rPr>
                <w:noProof/>
                <w:webHidden/>
              </w:rPr>
              <w:tab/>
            </w:r>
            <w:r>
              <w:rPr>
                <w:noProof/>
                <w:webHidden/>
              </w:rPr>
              <w:fldChar w:fldCharType="begin"/>
            </w:r>
            <w:r>
              <w:rPr>
                <w:noProof/>
                <w:webHidden/>
              </w:rPr>
              <w:instrText xml:space="preserve"> PAGEREF _Toc122621298 \h </w:instrText>
            </w:r>
            <w:r>
              <w:rPr>
                <w:noProof/>
                <w:webHidden/>
              </w:rPr>
            </w:r>
            <w:r>
              <w:rPr>
                <w:noProof/>
                <w:webHidden/>
              </w:rPr>
              <w:fldChar w:fldCharType="separate"/>
            </w:r>
            <w:r>
              <w:rPr>
                <w:noProof/>
                <w:webHidden/>
              </w:rPr>
              <w:t>72</w:t>
            </w:r>
            <w:r>
              <w:rPr>
                <w:noProof/>
                <w:webHidden/>
              </w:rPr>
              <w:fldChar w:fldCharType="end"/>
            </w:r>
          </w:hyperlink>
        </w:p>
        <w:p w14:paraId="4CA43B88" w14:textId="0E1F67BD"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299" w:history="1">
            <w:r w:rsidRPr="00B71076">
              <w:rPr>
                <w:rStyle w:val="Hipercze"/>
                <w:noProof/>
              </w:rPr>
              <w:t>IS_101</w:t>
            </w:r>
            <w:r>
              <w:rPr>
                <w:rFonts w:asciiTheme="minorHAnsi" w:eastAsiaTheme="minorEastAsia" w:hAnsiTheme="minorHAnsi" w:cstheme="minorBidi"/>
                <w:noProof/>
                <w:lang w:eastAsia="pl-PL"/>
              </w:rPr>
              <w:tab/>
            </w:r>
            <w:r w:rsidRPr="00B71076">
              <w:rPr>
                <w:rStyle w:val="Hipercze"/>
                <w:noProof/>
              </w:rPr>
              <w:t>RZUT PIĘTRA - INSTALACJE C.O.+C.T.</w:t>
            </w:r>
            <w:r>
              <w:rPr>
                <w:noProof/>
                <w:webHidden/>
              </w:rPr>
              <w:tab/>
            </w:r>
            <w:r>
              <w:rPr>
                <w:noProof/>
                <w:webHidden/>
              </w:rPr>
              <w:fldChar w:fldCharType="begin"/>
            </w:r>
            <w:r>
              <w:rPr>
                <w:noProof/>
                <w:webHidden/>
              </w:rPr>
              <w:instrText xml:space="preserve"> PAGEREF _Toc122621299 \h </w:instrText>
            </w:r>
            <w:r>
              <w:rPr>
                <w:noProof/>
                <w:webHidden/>
              </w:rPr>
            </w:r>
            <w:r>
              <w:rPr>
                <w:noProof/>
                <w:webHidden/>
              </w:rPr>
              <w:fldChar w:fldCharType="separate"/>
            </w:r>
            <w:r>
              <w:rPr>
                <w:noProof/>
                <w:webHidden/>
              </w:rPr>
              <w:t>73</w:t>
            </w:r>
            <w:r>
              <w:rPr>
                <w:noProof/>
                <w:webHidden/>
              </w:rPr>
              <w:fldChar w:fldCharType="end"/>
            </w:r>
          </w:hyperlink>
        </w:p>
        <w:p w14:paraId="538CC0B9" w14:textId="2F0E97B3"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00" w:history="1">
            <w:r w:rsidRPr="00B71076">
              <w:rPr>
                <w:rStyle w:val="Hipercze"/>
                <w:noProof/>
              </w:rPr>
              <w:t>IS_102</w:t>
            </w:r>
            <w:r>
              <w:rPr>
                <w:rFonts w:asciiTheme="minorHAnsi" w:eastAsiaTheme="minorEastAsia" w:hAnsiTheme="minorHAnsi" w:cstheme="minorBidi"/>
                <w:noProof/>
                <w:lang w:eastAsia="pl-PL"/>
              </w:rPr>
              <w:tab/>
            </w:r>
            <w:r w:rsidRPr="00B71076">
              <w:rPr>
                <w:rStyle w:val="Hipercze"/>
                <w:noProof/>
              </w:rPr>
              <w:t>RZUT PARTERU - INSTALACJA OGRZEWANIA PODŁOGOWEGO</w:t>
            </w:r>
            <w:r>
              <w:rPr>
                <w:noProof/>
                <w:webHidden/>
              </w:rPr>
              <w:tab/>
            </w:r>
            <w:r>
              <w:rPr>
                <w:noProof/>
                <w:webHidden/>
              </w:rPr>
              <w:fldChar w:fldCharType="begin"/>
            </w:r>
            <w:r>
              <w:rPr>
                <w:noProof/>
                <w:webHidden/>
              </w:rPr>
              <w:instrText xml:space="preserve"> PAGEREF _Toc122621300 \h </w:instrText>
            </w:r>
            <w:r>
              <w:rPr>
                <w:noProof/>
                <w:webHidden/>
              </w:rPr>
            </w:r>
            <w:r>
              <w:rPr>
                <w:noProof/>
                <w:webHidden/>
              </w:rPr>
              <w:fldChar w:fldCharType="separate"/>
            </w:r>
            <w:r>
              <w:rPr>
                <w:noProof/>
                <w:webHidden/>
              </w:rPr>
              <w:t>74</w:t>
            </w:r>
            <w:r>
              <w:rPr>
                <w:noProof/>
                <w:webHidden/>
              </w:rPr>
              <w:fldChar w:fldCharType="end"/>
            </w:r>
          </w:hyperlink>
        </w:p>
        <w:p w14:paraId="59CA5DC2" w14:textId="38D09235"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01" w:history="1">
            <w:r w:rsidRPr="00B71076">
              <w:rPr>
                <w:rStyle w:val="Hipercze"/>
                <w:noProof/>
              </w:rPr>
              <w:t>IS_103</w:t>
            </w:r>
            <w:r>
              <w:rPr>
                <w:rFonts w:asciiTheme="minorHAnsi" w:eastAsiaTheme="minorEastAsia" w:hAnsiTheme="minorHAnsi" w:cstheme="minorBidi"/>
                <w:noProof/>
                <w:lang w:eastAsia="pl-PL"/>
              </w:rPr>
              <w:tab/>
            </w:r>
            <w:r w:rsidRPr="00B71076">
              <w:rPr>
                <w:rStyle w:val="Hipercze"/>
                <w:noProof/>
              </w:rPr>
              <w:t>RZUT PIĘTRA - INSTALACJA OGRZEWANIA PODŁOGOWEGO</w:t>
            </w:r>
            <w:r>
              <w:rPr>
                <w:noProof/>
                <w:webHidden/>
              </w:rPr>
              <w:tab/>
            </w:r>
            <w:r>
              <w:rPr>
                <w:noProof/>
                <w:webHidden/>
              </w:rPr>
              <w:fldChar w:fldCharType="begin"/>
            </w:r>
            <w:r>
              <w:rPr>
                <w:noProof/>
                <w:webHidden/>
              </w:rPr>
              <w:instrText xml:space="preserve"> PAGEREF _Toc122621301 \h </w:instrText>
            </w:r>
            <w:r>
              <w:rPr>
                <w:noProof/>
                <w:webHidden/>
              </w:rPr>
            </w:r>
            <w:r>
              <w:rPr>
                <w:noProof/>
                <w:webHidden/>
              </w:rPr>
              <w:fldChar w:fldCharType="separate"/>
            </w:r>
            <w:r>
              <w:rPr>
                <w:noProof/>
                <w:webHidden/>
              </w:rPr>
              <w:t>75</w:t>
            </w:r>
            <w:r>
              <w:rPr>
                <w:noProof/>
                <w:webHidden/>
              </w:rPr>
              <w:fldChar w:fldCharType="end"/>
            </w:r>
          </w:hyperlink>
        </w:p>
        <w:p w14:paraId="437BD28A" w14:textId="0AF6E64B"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02" w:history="1">
            <w:r w:rsidRPr="00B71076">
              <w:rPr>
                <w:rStyle w:val="Hipercze"/>
                <w:noProof/>
              </w:rPr>
              <w:t>IS_104</w:t>
            </w:r>
            <w:r>
              <w:rPr>
                <w:rFonts w:asciiTheme="minorHAnsi" w:eastAsiaTheme="minorEastAsia" w:hAnsiTheme="minorHAnsi" w:cstheme="minorBidi"/>
                <w:noProof/>
                <w:lang w:eastAsia="pl-PL"/>
              </w:rPr>
              <w:tab/>
            </w:r>
            <w:r w:rsidRPr="00B71076">
              <w:rPr>
                <w:rStyle w:val="Hipercze"/>
                <w:noProof/>
              </w:rPr>
              <w:t>SCHEMAT TECHNOLOGII POMPY CIEPŁA</w:t>
            </w:r>
            <w:r>
              <w:rPr>
                <w:noProof/>
                <w:webHidden/>
              </w:rPr>
              <w:tab/>
            </w:r>
            <w:r>
              <w:rPr>
                <w:noProof/>
                <w:webHidden/>
              </w:rPr>
              <w:fldChar w:fldCharType="begin"/>
            </w:r>
            <w:r>
              <w:rPr>
                <w:noProof/>
                <w:webHidden/>
              </w:rPr>
              <w:instrText xml:space="preserve"> PAGEREF _Toc122621302 \h </w:instrText>
            </w:r>
            <w:r>
              <w:rPr>
                <w:noProof/>
                <w:webHidden/>
              </w:rPr>
            </w:r>
            <w:r>
              <w:rPr>
                <w:noProof/>
                <w:webHidden/>
              </w:rPr>
              <w:fldChar w:fldCharType="separate"/>
            </w:r>
            <w:r>
              <w:rPr>
                <w:noProof/>
                <w:webHidden/>
              </w:rPr>
              <w:t>76</w:t>
            </w:r>
            <w:r>
              <w:rPr>
                <w:noProof/>
                <w:webHidden/>
              </w:rPr>
              <w:fldChar w:fldCharType="end"/>
            </w:r>
          </w:hyperlink>
        </w:p>
        <w:p w14:paraId="0048C3AA" w14:textId="000BFAE6"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03" w:history="1">
            <w:r w:rsidRPr="00B71076">
              <w:rPr>
                <w:rStyle w:val="Hipercze"/>
                <w:noProof/>
              </w:rPr>
              <w:t>IS_105</w:t>
            </w:r>
            <w:r>
              <w:rPr>
                <w:rFonts w:asciiTheme="minorHAnsi" w:eastAsiaTheme="minorEastAsia" w:hAnsiTheme="minorHAnsi" w:cstheme="minorBidi"/>
                <w:noProof/>
                <w:lang w:eastAsia="pl-PL"/>
              </w:rPr>
              <w:tab/>
            </w:r>
            <w:r w:rsidRPr="00B71076">
              <w:rPr>
                <w:rStyle w:val="Hipercze"/>
                <w:noProof/>
              </w:rPr>
              <w:t>ROZWINIĘCIE INSTALACJI CT</w:t>
            </w:r>
            <w:r>
              <w:rPr>
                <w:noProof/>
                <w:webHidden/>
              </w:rPr>
              <w:tab/>
            </w:r>
            <w:r>
              <w:rPr>
                <w:noProof/>
                <w:webHidden/>
              </w:rPr>
              <w:fldChar w:fldCharType="begin"/>
            </w:r>
            <w:r>
              <w:rPr>
                <w:noProof/>
                <w:webHidden/>
              </w:rPr>
              <w:instrText xml:space="preserve"> PAGEREF _Toc122621303 \h </w:instrText>
            </w:r>
            <w:r>
              <w:rPr>
                <w:noProof/>
                <w:webHidden/>
              </w:rPr>
            </w:r>
            <w:r>
              <w:rPr>
                <w:noProof/>
                <w:webHidden/>
              </w:rPr>
              <w:fldChar w:fldCharType="separate"/>
            </w:r>
            <w:r>
              <w:rPr>
                <w:noProof/>
                <w:webHidden/>
              </w:rPr>
              <w:t>77</w:t>
            </w:r>
            <w:r>
              <w:rPr>
                <w:noProof/>
                <w:webHidden/>
              </w:rPr>
              <w:fldChar w:fldCharType="end"/>
            </w:r>
          </w:hyperlink>
        </w:p>
        <w:p w14:paraId="028707D6" w14:textId="60F97FAF"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04" w:history="1">
            <w:r w:rsidRPr="00B71076">
              <w:rPr>
                <w:rStyle w:val="Hipercze"/>
                <w:noProof/>
              </w:rPr>
              <w:t>IS_200</w:t>
            </w:r>
            <w:r>
              <w:rPr>
                <w:rFonts w:asciiTheme="minorHAnsi" w:eastAsiaTheme="minorEastAsia" w:hAnsiTheme="minorHAnsi" w:cstheme="minorBidi"/>
                <w:noProof/>
                <w:lang w:eastAsia="pl-PL"/>
              </w:rPr>
              <w:tab/>
            </w:r>
            <w:r w:rsidRPr="00B71076">
              <w:rPr>
                <w:rStyle w:val="Hipercze"/>
                <w:noProof/>
              </w:rPr>
              <w:t>RZUT PARTERTU - INSTALACJA WODY</w:t>
            </w:r>
            <w:r>
              <w:rPr>
                <w:noProof/>
                <w:webHidden/>
              </w:rPr>
              <w:tab/>
            </w:r>
            <w:r>
              <w:rPr>
                <w:noProof/>
                <w:webHidden/>
              </w:rPr>
              <w:fldChar w:fldCharType="begin"/>
            </w:r>
            <w:r>
              <w:rPr>
                <w:noProof/>
                <w:webHidden/>
              </w:rPr>
              <w:instrText xml:space="preserve"> PAGEREF _Toc122621304 \h </w:instrText>
            </w:r>
            <w:r>
              <w:rPr>
                <w:noProof/>
                <w:webHidden/>
              </w:rPr>
            </w:r>
            <w:r>
              <w:rPr>
                <w:noProof/>
                <w:webHidden/>
              </w:rPr>
              <w:fldChar w:fldCharType="separate"/>
            </w:r>
            <w:r>
              <w:rPr>
                <w:noProof/>
                <w:webHidden/>
              </w:rPr>
              <w:t>78</w:t>
            </w:r>
            <w:r>
              <w:rPr>
                <w:noProof/>
                <w:webHidden/>
              </w:rPr>
              <w:fldChar w:fldCharType="end"/>
            </w:r>
          </w:hyperlink>
        </w:p>
        <w:p w14:paraId="11443D44" w14:textId="5EFBB8D5"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05" w:history="1">
            <w:r w:rsidRPr="00B71076">
              <w:rPr>
                <w:rStyle w:val="Hipercze"/>
                <w:noProof/>
              </w:rPr>
              <w:t>IS_201</w:t>
            </w:r>
            <w:r>
              <w:rPr>
                <w:rFonts w:asciiTheme="minorHAnsi" w:eastAsiaTheme="minorEastAsia" w:hAnsiTheme="minorHAnsi" w:cstheme="minorBidi"/>
                <w:noProof/>
                <w:lang w:eastAsia="pl-PL"/>
              </w:rPr>
              <w:tab/>
            </w:r>
            <w:r w:rsidRPr="00B71076">
              <w:rPr>
                <w:rStyle w:val="Hipercze"/>
                <w:noProof/>
              </w:rPr>
              <w:t>RZUT PIĘTRA - INSTALACJA WODY</w:t>
            </w:r>
            <w:r>
              <w:rPr>
                <w:noProof/>
                <w:webHidden/>
              </w:rPr>
              <w:tab/>
            </w:r>
            <w:r>
              <w:rPr>
                <w:noProof/>
                <w:webHidden/>
              </w:rPr>
              <w:fldChar w:fldCharType="begin"/>
            </w:r>
            <w:r>
              <w:rPr>
                <w:noProof/>
                <w:webHidden/>
              </w:rPr>
              <w:instrText xml:space="preserve"> PAGEREF _Toc122621305 \h </w:instrText>
            </w:r>
            <w:r>
              <w:rPr>
                <w:noProof/>
                <w:webHidden/>
              </w:rPr>
            </w:r>
            <w:r>
              <w:rPr>
                <w:noProof/>
                <w:webHidden/>
              </w:rPr>
              <w:fldChar w:fldCharType="separate"/>
            </w:r>
            <w:r>
              <w:rPr>
                <w:noProof/>
                <w:webHidden/>
              </w:rPr>
              <w:t>79</w:t>
            </w:r>
            <w:r>
              <w:rPr>
                <w:noProof/>
                <w:webHidden/>
              </w:rPr>
              <w:fldChar w:fldCharType="end"/>
            </w:r>
          </w:hyperlink>
        </w:p>
        <w:p w14:paraId="01EF151D" w14:textId="51B08369"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06" w:history="1">
            <w:r w:rsidRPr="00B71076">
              <w:rPr>
                <w:rStyle w:val="Hipercze"/>
                <w:noProof/>
              </w:rPr>
              <w:t>IS_202</w:t>
            </w:r>
            <w:r>
              <w:rPr>
                <w:rFonts w:asciiTheme="minorHAnsi" w:eastAsiaTheme="minorEastAsia" w:hAnsiTheme="minorHAnsi" w:cstheme="minorBidi"/>
                <w:noProof/>
                <w:lang w:eastAsia="pl-PL"/>
              </w:rPr>
              <w:tab/>
            </w:r>
            <w:r w:rsidRPr="00B71076">
              <w:rPr>
                <w:rStyle w:val="Hipercze"/>
                <w:noProof/>
              </w:rPr>
              <w:t>ROZWINIĘCIE INSTALACJI WODY</w:t>
            </w:r>
            <w:r>
              <w:rPr>
                <w:noProof/>
                <w:webHidden/>
              </w:rPr>
              <w:tab/>
            </w:r>
            <w:r>
              <w:rPr>
                <w:noProof/>
                <w:webHidden/>
              </w:rPr>
              <w:fldChar w:fldCharType="begin"/>
            </w:r>
            <w:r>
              <w:rPr>
                <w:noProof/>
                <w:webHidden/>
              </w:rPr>
              <w:instrText xml:space="preserve"> PAGEREF _Toc122621306 \h </w:instrText>
            </w:r>
            <w:r>
              <w:rPr>
                <w:noProof/>
                <w:webHidden/>
              </w:rPr>
            </w:r>
            <w:r>
              <w:rPr>
                <w:noProof/>
                <w:webHidden/>
              </w:rPr>
              <w:fldChar w:fldCharType="separate"/>
            </w:r>
            <w:r>
              <w:rPr>
                <w:noProof/>
                <w:webHidden/>
              </w:rPr>
              <w:t>80</w:t>
            </w:r>
            <w:r>
              <w:rPr>
                <w:noProof/>
                <w:webHidden/>
              </w:rPr>
              <w:fldChar w:fldCharType="end"/>
            </w:r>
          </w:hyperlink>
        </w:p>
        <w:p w14:paraId="4C09AEB2" w14:textId="67AF66CC"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07" w:history="1">
            <w:r w:rsidRPr="00B71076">
              <w:rPr>
                <w:rStyle w:val="Hipercze"/>
                <w:noProof/>
              </w:rPr>
              <w:t>IS_300</w:t>
            </w:r>
            <w:r>
              <w:rPr>
                <w:rFonts w:asciiTheme="minorHAnsi" w:eastAsiaTheme="minorEastAsia" w:hAnsiTheme="minorHAnsi" w:cstheme="minorBidi"/>
                <w:noProof/>
                <w:lang w:eastAsia="pl-PL"/>
              </w:rPr>
              <w:tab/>
            </w:r>
            <w:r w:rsidRPr="00B71076">
              <w:rPr>
                <w:rStyle w:val="Hipercze"/>
                <w:noProof/>
              </w:rPr>
              <w:t>RZUT PARTERU - INSTALACJA KANALIZACJI</w:t>
            </w:r>
            <w:r>
              <w:rPr>
                <w:noProof/>
                <w:webHidden/>
              </w:rPr>
              <w:tab/>
            </w:r>
            <w:r>
              <w:rPr>
                <w:noProof/>
                <w:webHidden/>
              </w:rPr>
              <w:fldChar w:fldCharType="begin"/>
            </w:r>
            <w:r>
              <w:rPr>
                <w:noProof/>
                <w:webHidden/>
              </w:rPr>
              <w:instrText xml:space="preserve"> PAGEREF _Toc122621307 \h </w:instrText>
            </w:r>
            <w:r>
              <w:rPr>
                <w:noProof/>
                <w:webHidden/>
              </w:rPr>
            </w:r>
            <w:r>
              <w:rPr>
                <w:noProof/>
                <w:webHidden/>
              </w:rPr>
              <w:fldChar w:fldCharType="separate"/>
            </w:r>
            <w:r>
              <w:rPr>
                <w:noProof/>
                <w:webHidden/>
              </w:rPr>
              <w:t>81</w:t>
            </w:r>
            <w:r>
              <w:rPr>
                <w:noProof/>
                <w:webHidden/>
              </w:rPr>
              <w:fldChar w:fldCharType="end"/>
            </w:r>
          </w:hyperlink>
        </w:p>
        <w:p w14:paraId="2A7FCADB" w14:textId="71397EC5"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08" w:history="1">
            <w:r w:rsidRPr="00B71076">
              <w:rPr>
                <w:rStyle w:val="Hipercze"/>
                <w:noProof/>
              </w:rPr>
              <w:t>IS_301</w:t>
            </w:r>
            <w:r>
              <w:rPr>
                <w:rFonts w:asciiTheme="minorHAnsi" w:eastAsiaTheme="minorEastAsia" w:hAnsiTheme="minorHAnsi" w:cstheme="minorBidi"/>
                <w:noProof/>
                <w:lang w:eastAsia="pl-PL"/>
              </w:rPr>
              <w:tab/>
            </w:r>
            <w:r w:rsidRPr="00B71076">
              <w:rPr>
                <w:rStyle w:val="Hipercze"/>
                <w:noProof/>
              </w:rPr>
              <w:t>RZUT PIĘTRA - INSTALACJA KANALIZACJI</w:t>
            </w:r>
            <w:r>
              <w:rPr>
                <w:noProof/>
                <w:webHidden/>
              </w:rPr>
              <w:tab/>
            </w:r>
            <w:r>
              <w:rPr>
                <w:noProof/>
                <w:webHidden/>
              </w:rPr>
              <w:fldChar w:fldCharType="begin"/>
            </w:r>
            <w:r>
              <w:rPr>
                <w:noProof/>
                <w:webHidden/>
              </w:rPr>
              <w:instrText xml:space="preserve"> PAGEREF _Toc122621308 \h </w:instrText>
            </w:r>
            <w:r>
              <w:rPr>
                <w:noProof/>
                <w:webHidden/>
              </w:rPr>
            </w:r>
            <w:r>
              <w:rPr>
                <w:noProof/>
                <w:webHidden/>
              </w:rPr>
              <w:fldChar w:fldCharType="separate"/>
            </w:r>
            <w:r>
              <w:rPr>
                <w:noProof/>
                <w:webHidden/>
              </w:rPr>
              <w:t>82</w:t>
            </w:r>
            <w:r>
              <w:rPr>
                <w:noProof/>
                <w:webHidden/>
              </w:rPr>
              <w:fldChar w:fldCharType="end"/>
            </w:r>
          </w:hyperlink>
        </w:p>
        <w:p w14:paraId="039600BD" w14:textId="1F8B0419"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09" w:history="1">
            <w:r w:rsidRPr="00B71076">
              <w:rPr>
                <w:rStyle w:val="Hipercze"/>
                <w:noProof/>
              </w:rPr>
              <w:t>IS_302</w:t>
            </w:r>
            <w:r>
              <w:rPr>
                <w:rFonts w:asciiTheme="minorHAnsi" w:eastAsiaTheme="minorEastAsia" w:hAnsiTheme="minorHAnsi" w:cstheme="minorBidi"/>
                <w:noProof/>
                <w:lang w:eastAsia="pl-PL"/>
              </w:rPr>
              <w:tab/>
            </w:r>
            <w:r w:rsidRPr="00B71076">
              <w:rPr>
                <w:rStyle w:val="Hipercze"/>
                <w:noProof/>
              </w:rPr>
              <w:t>ROZWINIĘCIE KANALIZACJI SANITARNEJ</w:t>
            </w:r>
            <w:r>
              <w:rPr>
                <w:noProof/>
                <w:webHidden/>
              </w:rPr>
              <w:tab/>
            </w:r>
            <w:r>
              <w:rPr>
                <w:noProof/>
                <w:webHidden/>
              </w:rPr>
              <w:fldChar w:fldCharType="begin"/>
            </w:r>
            <w:r>
              <w:rPr>
                <w:noProof/>
                <w:webHidden/>
              </w:rPr>
              <w:instrText xml:space="preserve"> PAGEREF _Toc122621309 \h </w:instrText>
            </w:r>
            <w:r>
              <w:rPr>
                <w:noProof/>
                <w:webHidden/>
              </w:rPr>
            </w:r>
            <w:r>
              <w:rPr>
                <w:noProof/>
                <w:webHidden/>
              </w:rPr>
              <w:fldChar w:fldCharType="separate"/>
            </w:r>
            <w:r>
              <w:rPr>
                <w:noProof/>
                <w:webHidden/>
              </w:rPr>
              <w:t>83</w:t>
            </w:r>
            <w:r>
              <w:rPr>
                <w:noProof/>
                <w:webHidden/>
              </w:rPr>
              <w:fldChar w:fldCharType="end"/>
            </w:r>
          </w:hyperlink>
        </w:p>
        <w:p w14:paraId="2CA70996" w14:textId="4444208F"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10" w:history="1">
            <w:r w:rsidRPr="00B71076">
              <w:rPr>
                <w:rStyle w:val="Hipercze"/>
                <w:noProof/>
              </w:rPr>
              <w:t>IS_400</w:t>
            </w:r>
            <w:r>
              <w:rPr>
                <w:rFonts w:asciiTheme="minorHAnsi" w:eastAsiaTheme="minorEastAsia" w:hAnsiTheme="minorHAnsi" w:cstheme="minorBidi"/>
                <w:noProof/>
                <w:lang w:eastAsia="pl-PL"/>
              </w:rPr>
              <w:tab/>
            </w:r>
            <w:r w:rsidRPr="00B71076">
              <w:rPr>
                <w:rStyle w:val="Hipercze"/>
                <w:noProof/>
              </w:rPr>
              <w:t>RZUT PARTERU - INSTALACJA KLIMATYZACJI</w:t>
            </w:r>
            <w:r>
              <w:rPr>
                <w:noProof/>
                <w:webHidden/>
              </w:rPr>
              <w:tab/>
            </w:r>
            <w:r>
              <w:rPr>
                <w:noProof/>
                <w:webHidden/>
              </w:rPr>
              <w:fldChar w:fldCharType="begin"/>
            </w:r>
            <w:r>
              <w:rPr>
                <w:noProof/>
                <w:webHidden/>
              </w:rPr>
              <w:instrText xml:space="preserve"> PAGEREF _Toc122621310 \h </w:instrText>
            </w:r>
            <w:r>
              <w:rPr>
                <w:noProof/>
                <w:webHidden/>
              </w:rPr>
            </w:r>
            <w:r>
              <w:rPr>
                <w:noProof/>
                <w:webHidden/>
              </w:rPr>
              <w:fldChar w:fldCharType="separate"/>
            </w:r>
            <w:r>
              <w:rPr>
                <w:noProof/>
                <w:webHidden/>
              </w:rPr>
              <w:t>84</w:t>
            </w:r>
            <w:r>
              <w:rPr>
                <w:noProof/>
                <w:webHidden/>
              </w:rPr>
              <w:fldChar w:fldCharType="end"/>
            </w:r>
          </w:hyperlink>
        </w:p>
        <w:p w14:paraId="1F277871" w14:textId="531218DF"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11" w:history="1">
            <w:r w:rsidRPr="00B71076">
              <w:rPr>
                <w:rStyle w:val="Hipercze"/>
                <w:noProof/>
              </w:rPr>
              <w:t>IS_401</w:t>
            </w:r>
            <w:r>
              <w:rPr>
                <w:rFonts w:asciiTheme="minorHAnsi" w:eastAsiaTheme="minorEastAsia" w:hAnsiTheme="minorHAnsi" w:cstheme="minorBidi"/>
                <w:noProof/>
                <w:lang w:eastAsia="pl-PL"/>
              </w:rPr>
              <w:tab/>
            </w:r>
            <w:r w:rsidRPr="00B71076">
              <w:rPr>
                <w:rStyle w:val="Hipercze"/>
                <w:noProof/>
              </w:rPr>
              <w:t>RZUT PIĘTRA - INSTALACJA KLIMATYZACJI</w:t>
            </w:r>
            <w:r>
              <w:rPr>
                <w:noProof/>
                <w:webHidden/>
              </w:rPr>
              <w:tab/>
            </w:r>
            <w:r>
              <w:rPr>
                <w:noProof/>
                <w:webHidden/>
              </w:rPr>
              <w:fldChar w:fldCharType="begin"/>
            </w:r>
            <w:r>
              <w:rPr>
                <w:noProof/>
                <w:webHidden/>
              </w:rPr>
              <w:instrText xml:space="preserve"> PAGEREF _Toc122621311 \h </w:instrText>
            </w:r>
            <w:r>
              <w:rPr>
                <w:noProof/>
                <w:webHidden/>
              </w:rPr>
            </w:r>
            <w:r>
              <w:rPr>
                <w:noProof/>
                <w:webHidden/>
              </w:rPr>
              <w:fldChar w:fldCharType="separate"/>
            </w:r>
            <w:r>
              <w:rPr>
                <w:noProof/>
                <w:webHidden/>
              </w:rPr>
              <w:t>85</w:t>
            </w:r>
            <w:r>
              <w:rPr>
                <w:noProof/>
                <w:webHidden/>
              </w:rPr>
              <w:fldChar w:fldCharType="end"/>
            </w:r>
          </w:hyperlink>
        </w:p>
        <w:p w14:paraId="48443C53" w14:textId="5814D0F1"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12" w:history="1">
            <w:r w:rsidRPr="00B71076">
              <w:rPr>
                <w:rStyle w:val="Hipercze"/>
                <w:noProof/>
              </w:rPr>
              <w:t>IS_402</w:t>
            </w:r>
            <w:r>
              <w:rPr>
                <w:rFonts w:asciiTheme="minorHAnsi" w:eastAsiaTheme="minorEastAsia" w:hAnsiTheme="minorHAnsi" w:cstheme="minorBidi"/>
                <w:noProof/>
                <w:lang w:eastAsia="pl-PL"/>
              </w:rPr>
              <w:tab/>
            </w:r>
            <w:r w:rsidRPr="00B71076">
              <w:rPr>
                <w:rStyle w:val="Hipercze"/>
                <w:noProof/>
              </w:rPr>
              <w:t>ROZWINIĘCIE INSTALACJI KLIMATYZACJI</w:t>
            </w:r>
            <w:r>
              <w:rPr>
                <w:noProof/>
                <w:webHidden/>
              </w:rPr>
              <w:tab/>
            </w:r>
            <w:r>
              <w:rPr>
                <w:noProof/>
                <w:webHidden/>
              </w:rPr>
              <w:fldChar w:fldCharType="begin"/>
            </w:r>
            <w:r>
              <w:rPr>
                <w:noProof/>
                <w:webHidden/>
              </w:rPr>
              <w:instrText xml:space="preserve"> PAGEREF _Toc122621312 \h </w:instrText>
            </w:r>
            <w:r>
              <w:rPr>
                <w:noProof/>
                <w:webHidden/>
              </w:rPr>
            </w:r>
            <w:r>
              <w:rPr>
                <w:noProof/>
                <w:webHidden/>
              </w:rPr>
              <w:fldChar w:fldCharType="separate"/>
            </w:r>
            <w:r>
              <w:rPr>
                <w:noProof/>
                <w:webHidden/>
              </w:rPr>
              <w:t>86</w:t>
            </w:r>
            <w:r>
              <w:rPr>
                <w:noProof/>
                <w:webHidden/>
              </w:rPr>
              <w:fldChar w:fldCharType="end"/>
            </w:r>
          </w:hyperlink>
        </w:p>
        <w:p w14:paraId="7CCB1B9C" w14:textId="7723513D"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13" w:history="1">
            <w:r w:rsidRPr="00B71076">
              <w:rPr>
                <w:rStyle w:val="Hipercze"/>
                <w:noProof/>
              </w:rPr>
              <w:t>IS_500</w:t>
            </w:r>
            <w:r>
              <w:rPr>
                <w:rFonts w:asciiTheme="minorHAnsi" w:eastAsiaTheme="minorEastAsia" w:hAnsiTheme="minorHAnsi" w:cstheme="minorBidi"/>
                <w:noProof/>
                <w:lang w:eastAsia="pl-PL"/>
              </w:rPr>
              <w:tab/>
            </w:r>
            <w:r w:rsidRPr="00B71076">
              <w:rPr>
                <w:rStyle w:val="Hipercze"/>
                <w:noProof/>
              </w:rPr>
              <w:t>RZUT PARTERU - INSTALACJA WENTYLACJI</w:t>
            </w:r>
            <w:r>
              <w:rPr>
                <w:noProof/>
                <w:webHidden/>
              </w:rPr>
              <w:tab/>
            </w:r>
            <w:r>
              <w:rPr>
                <w:noProof/>
                <w:webHidden/>
              </w:rPr>
              <w:fldChar w:fldCharType="begin"/>
            </w:r>
            <w:r>
              <w:rPr>
                <w:noProof/>
                <w:webHidden/>
              </w:rPr>
              <w:instrText xml:space="preserve"> PAGEREF _Toc122621313 \h </w:instrText>
            </w:r>
            <w:r>
              <w:rPr>
                <w:noProof/>
                <w:webHidden/>
              </w:rPr>
            </w:r>
            <w:r>
              <w:rPr>
                <w:noProof/>
                <w:webHidden/>
              </w:rPr>
              <w:fldChar w:fldCharType="separate"/>
            </w:r>
            <w:r>
              <w:rPr>
                <w:noProof/>
                <w:webHidden/>
              </w:rPr>
              <w:t>87</w:t>
            </w:r>
            <w:r>
              <w:rPr>
                <w:noProof/>
                <w:webHidden/>
              </w:rPr>
              <w:fldChar w:fldCharType="end"/>
            </w:r>
          </w:hyperlink>
        </w:p>
        <w:p w14:paraId="16EF1940" w14:textId="4564CCCB"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14" w:history="1">
            <w:r w:rsidRPr="00B71076">
              <w:rPr>
                <w:rStyle w:val="Hipercze"/>
                <w:noProof/>
              </w:rPr>
              <w:t>IS_501</w:t>
            </w:r>
            <w:r>
              <w:rPr>
                <w:rFonts w:asciiTheme="minorHAnsi" w:eastAsiaTheme="minorEastAsia" w:hAnsiTheme="minorHAnsi" w:cstheme="minorBidi"/>
                <w:noProof/>
                <w:lang w:eastAsia="pl-PL"/>
              </w:rPr>
              <w:tab/>
            </w:r>
            <w:r w:rsidRPr="00B71076">
              <w:rPr>
                <w:rStyle w:val="Hipercze"/>
                <w:noProof/>
              </w:rPr>
              <w:t>RZUT PIĘTRA - INSTALACJA WENTYLACJI</w:t>
            </w:r>
            <w:r>
              <w:rPr>
                <w:noProof/>
                <w:webHidden/>
              </w:rPr>
              <w:tab/>
            </w:r>
            <w:r>
              <w:rPr>
                <w:noProof/>
                <w:webHidden/>
              </w:rPr>
              <w:fldChar w:fldCharType="begin"/>
            </w:r>
            <w:r>
              <w:rPr>
                <w:noProof/>
                <w:webHidden/>
              </w:rPr>
              <w:instrText xml:space="preserve"> PAGEREF _Toc122621314 \h </w:instrText>
            </w:r>
            <w:r>
              <w:rPr>
                <w:noProof/>
                <w:webHidden/>
              </w:rPr>
            </w:r>
            <w:r>
              <w:rPr>
                <w:noProof/>
                <w:webHidden/>
              </w:rPr>
              <w:fldChar w:fldCharType="separate"/>
            </w:r>
            <w:r>
              <w:rPr>
                <w:noProof/>
                <w:webHidden/>
              </w:rPr>
              <w:t>88</w:t>
            </w:r>
            <w:r>
              <w:rPr>
                <w:noProof/>
                <w:webHidden/>
              </w:rPr>
              <w:fldChar w:fldCharType="end"/>
            </w:r>
          </w:hyperlink>
        </w:p>
        <w:p w14:paraId="6DA85D2D" w14:textId="029CD4DD"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15" w:history="1">
            <w:r w:rsidRPr="00B71076">
              <w:rPr>
                <w:rStyle w:val="Hipercze"/>
                <w:noProof/>
              </w:rPr>
              <w:t>IS_502</w:t>
            </w:r>
            <w:r>
              <w:rPr>
                <w:rFonts w:asciiTheme="minorHAnsi" w:eastAsiaTheme="minorEastAsia" w:hAnsiTheme="minorHAnsi" w:cstheme="minorBidi"/>
                <w:noProof/>
                <w:lang w:eastAsia="pl-PL"/>
              </w:rPr>
              <w:tab/>
            </w:r>
            <w:r w:rsidRPr="00B71076">
              <w:rPr>
                <w:rStyle w:val="Hipercze"/>
                <w:noProof/>
              </w:rPr>
              <w:t>RZUT DACHU - INSTALACJA WENTYLACJI</w:t>
            </w:r>
            <w:r>
              <w:rPr>
                <w:noProof/>
                <w:webHidden/>
              </w:rPr>
              <w:tab/>
            </w:r>
            <w:r>
              <w:rPr>
                <w:noProof/>
                <w:webHidden/>
              </w:rPr>
              <w:fldChar w:fldCharType="begin"/>
            </w:r>
            <w:r>
              <w:rPr>
                <w:noProof/>
                <w:webHidden/>
              </w:rPr>
              <w:instrText xml:space="preserve"> PAGEREF _Toc122621315 \h </w:instrText>
            </w:r>
            <w:r>
              <w:rPr>
                <w:noProof/>
                <w:webHidden/>
              </w:rPr>
            </w:r>
            <w:r>
              <w:rPr>
                <w:noProof/>
                <w:webHidden/>
              </w:rPr>
              <w:fldChar w:fldCharType="separate"/>
            </w:r>
            <w:r>
              <w:rPr>
                <w:noProof/>
                <w:webHidden/>
              </w:rPr>
              <w:t>89</w:t>
            </w:r>
            <w:r>
              <w:rPr>
                <w:noProof/>
                <w:webHidden/>
              </w:rPr>
              <w:fldChar w:fldCharType="end"/>
            </w:r>
          </w:hyperlink>
        </w:p>
        <w:p w14:paraId="6F0B78A3" w14:textId="4A30835E" w:rsidR="007F721B" w:rsidRDefault="007F721B">
          <w:pPr>
            <w:pStyle w:val="Spistreci2"/>
            <w:tabs>
              <w:tab w:val="left" w:pos="1100"/>
              <w:tab w:val="right" w:leader="dot" w:pos="9063"/>
            </w:tabs>
            <w:rPr>
              <w:rFonts w:asciiTheme="minorHAnsi" w:eastAsiaTheme="minorEastAsia" w:hAnsiTheme="minorHAnsi" w:cstheme="minorBidi"/>
              <w:noProof/>
              <w:lang w:eastAsia="pl-PL"/>
            </w:rPr>
          </w:pPr>
          <w:hyperlink w:anchor="_Toc122621316" w:history="1">
            <w:r w:rsidRPr="00B71076">
              <w:rPr>
                <w:rStyle w:val="Hipercze"/>
                <w:noProof/>
              </w:rPr>
              <w:t>IS_503</w:t>
            </w:r>
            <w:r>
              <w:rPr>
                <w:rFonts w:asciiTheme="minorHAnsi" w:eastAsiaTheme="minorEastAsia" w:hAnsiTheme="minorHAnsi" w:cstheme="minorBidi"/>
                <w:noProof/>
                <w:lang w:eastAsia="pl-PL"/>
              </w:rPr>
              <w:tab/>
            </w:r>
            <w:r w:rsidRPr="00B71076">
              <w:rPr>
                <w:rStyle w:val="Hipercze"/>
                <w:noProof/>
              </w:rPr>
              <w:t>PRZEKROJE - INSTALACJA WENTYLACJI</w:t>
            </w:r>
            <w:r>
              <w:rPr>
                <w:noProof/>
                <w:webHidden/>
              </w:rPr>
              <w:tab/>
            </w:r>
            <w:r>
              <w:rPr>
                <w:noProof/>
                <w:webHidden/>
              </w:rPr>
              <w:fldChar w:fldCharType="begin"/>
            </w:r>
            <w:r>
              <w:rPr>
                <w:noProof/>
                <w:webHidden/>
              </w:rPr>
              <w:instrText xml:space="preserve"> PAGEREF _Toc122621316 \h </w:instrText>
            </w:r>
            <w:r>
              <w:rPr>
                <w:noProof/>
                <w:webHidden/>
              </w:rPr>
            </w:r>
            <w:r>
              <w:rPr>
                <w:noProof/>
                <w:webHidden/>
              </w:rPr>
              <w:fldChar w:fldCharType="separate"/>
            </w:r>
            <w:r>
              <w:rPr>
                <w:noProof/>
                <w:webHidden/>
              </w:rPr>
              <w:t>90</w:t>
            </w:r>
            <w:r>
              <w:rPr>
                <w:noProof/>
                <w:webHidden/>
              </w:rPr>
              <w:fldChar w:fldCharType="end"/>
            </w:r>
          </w:hyperlink>
        </w:p>
        <w:p w14:paraId="5D1089D9" w14:textId="261FF7A2" w:rsidR="00E90036" w:rsidRDefault="00E90036" w:rsidP="00BE295D">
          <w:pPr>
            <w:sectPr w:rsidR="00E90036" w:rsidSect="004D79DD">
              <w:footerReference w:type="default" r:id="rId9"/>
              <w:pgSz w:w="11907" w:h="16840" w:code="9"/>
              <w:pgMar w:top="1417" w:right="1417" w:bottom="1417" w:left="1417" w:header="709" w:footer="709" w:gutter="0"/>
              <w:cols w:space="708"/>
              <w:noEndnote/>
              <w:docGrid w:linePitch="299"/>
            </w:sectPr>
          </w:pPr>
          <w:r>
            <w:rPr>
              <w:b/>
              <w:bCs/>
            </w:rPr>
            <w:fldChar w:fldCharType="end"/>
          </w:r>
        </w:p>
      </w:sdtContent>
    </w:sdt>
    <w:p w14:paraId="3762A064" w14:textId="4AB9A1EC" w:rsidR="00C6479E" w:rsidRPr="00A32D3A" w:rsidRDefault="00A32D3A" w:rsidP="00A32D3A">
      <w:pPr>
        <w:pStyle w:val="Nagwek1"/>
        <w:numPr>
          <w:ilvl w:val="0"/>
          <w:numId w:val="1"/>
        </w:numPr>
        <w:spacing w:before="240" w:after="240"/>
        <w:jc w:val="both"/>
        <w:rPr>
          <w:color w:val="auto"/>
        </w:rPr>
      </w:pPr>
      <w:bookmarkStart w:id="3" w:name="_Toc54276534"/>
      <w:bookmarkStart w:id="4" w:name="_Toc122621270"/>
      <w:r w:rsidRPr="00A32D3A">
        <w:rPr>
          <w:color w:val="auto"/>
        </w:rPr>
        <w:lastRenderedPageBreak/>
        <w:t>Przedmiot inwestycji</w:t>
      </w:r>
      <w:bookmarkEnd w:id="3"/>
      <w:bookmarkEnd w:id="2"/>
      <w:bookmarkEnd w:id="1"/>
      <w:bookmarkEnd w:id="4"/>
    </w:p>
    <w:p w14:paraId="5DAFEB00" w14:textId="28927F7C" w:rsidR="00A32D3A" w:rsidRDefault="003A3F64" w:rsidP="005273F6">
      <w:pPr>
        <w:shd w:val="clear" w:color="auto" w:fill="FFFFFF"/>
        <w:tabs>
          <w:tab w:val="right" w:leader="dot" w:pos="9638"/>
        </w:tabs>
        <w:suppressAutoHyphens/>
        <w:autoSpaceDE w:val="0"/>
        <w:snapToGrid w:val="0"/>
        <w:spacing w:line="240" w:lineRule="auto"/>
        <w:jc w:val="both"/>
      </w:pPr>
      <w:r>
        <w:t>Przedmiotem opracowania jest projekt techniczny instalacji sanitarnych</w:t>
      </w:r>
      <w:r w:rsidR="005273F6">
        <w:t>.</w:t>
      </w:r>
    </w:p>
    <w:p w14:paraId="40D75490" w14:textId="77777777" w:rsidR="006D5043" w:rsidRDefault="006D5043" w:rsidP="006D5043">
      <w:pPr>
        <w:spacing w:after="0"/>
        <w:jc w:val="both"/>
      </w:pPr>
      <w:r>
        <w:t>Zakres opracowania:</w:t>
      </w:r>
    </w:p>
    <w:p w14:paraId="1FD3F1EE" w14:textId="7B7A5C87" w:rsidR="00722B6D" w:rsidRPr="00E516A4" w:rsidRDefault="00722B6D" w:rsidP="006D5043">
      <w:pPr>
        <w:pStyle w:val="Akapitzlist"/>
        <w:numPr>
          <w:ilvl w:val="0"/>
          <w:numId w:val="3"/>
        </w:numPr>
        <w:jc w:val="both"/>
      </w:pPr>
      <w:r w:rsidRPr="00E516A4">
        <w:t xml:space="preserve">technologia </w:t>
      </w:r>
      <w:r w:rsidR="003A3F64">
        <w:t>pompy ciepła</w:t>
      </w:r>
    </w:p>
    <w:p w14:paraId="0A77F537" w14:textId="6DD7B046" w:rsidR="000E53CD" w:rsidRDefault="000E53CD" w:rsidP="000E53CD">
      <w:pPr>
        <w:pStyle w:val="Akapitzlist"/>
        <w:numPr>
          <w:ilvl w:val="0"/>
          <w:numId w:val="3"/>
        </w:numPr>
        <w:jc w:val="both"/>
      </w:pPr>
      <w:r>
        <w:t>instalacja centralnego ogrzewania</w:t>
      </w:r>
      <w:r w:rsidR="003A3F64">
        <w:t xml:space="preserve"> (ogrzewanie podłogowe)</w:t>
      </w:r>
    </w:p>
    <w:p w14:paraId="57454775" w14:textId="3706F3A8" w:rsidR="000E53CD" w:rsidRDefault="000E53CD" w:rsidP="000E53CD">
      <w:pPr>
        <w:pStyle w:val="Akapitzlist"/>
        <w:numPr>
          <w:ilvl w:val="0"/>
          <w:numId w:val="3"/>
        </w:numPr>
        <w:jc w:val="both"/>
      </w:pPr>
      <w:r>
        <w:t>instalacja ciepła technologicznego</w:t>
      </w:r>
    </w:p>
    <w:p w14:paraId="20F4F43B" w14:textId="77777777" w:rsidR="000D7C9F" w:rsidRPr="009276BB" w:rsidRDefault="000D7C9F" w:rsidP="000D7C9F">
      <w:pPr>
        <w:pStyle w:val="Akapitzlist"/>
        <w:numPr>
          <w:ilvl w:val="0"/>
          <w:numId w:val="3"/>
        </w:numPr>
        <w:jc w:val="both"/>
      </w:pPr>
      <w:r w:rsidRPr="009276BB">
        <w:t xml:space="preserve">instalacja </w:t>
      </w:r>
      <w:r>
        <w:t>wody zimnej</w:t>
      </w:r>
    </w:p>
    <w:p w14:paraId="704A3AD2" w14:textId="7C504CF7" w:rsidR="000D7C9F" w:rsidRDefault="000D7C9F" w:rsidP="000D7C9F">
      <w:pPr>
        <w:pStyle w:val="Akapitzlist"/>
        <w:numPr>
          <w:ilvl w:val="0"/>
          <w:numId w:val="3"/>
        </w:numPr>
        <w:jc w:val="both"/>
      </w:pPr>
      <w:r w:rsidRPr="009276BB">
        <w:t>instalacja c</w:t>
      </w:r>
      <w:r>
        <w:t>iepłej wody użytkowej i cyrkulacji</w:t>
      </w:r>
    </w:p>
    <w:p w14:paraId="1EB9DE44" w14:textId="622979DD" w:rsidR="00A52C68" w:rsidRDefault="00A52C68" w:rsidP="00A52C68">
      <w:pPr>
        <w:pStyle w:val="Akapitzlist"/>
        <w:numPr>
          <w:ilvl w:val="0"/>
          <w:numId w:val="3"/>
        </w:numPr>
        <w:jc w:val="both"/>
      </w:pPr>
      <w:r w:rsidRPr="009276BB">
        <w:t>instalacja kanalizacji sanitarnej</w:t>
      </w:r>
    </w:p>
    <w:p w14:paraId="6C34F4FD" w14:textId="4B610D3C" w:rsidR="003A3F64" w:rsidRDefault="003A3F64" w:rsidP="00A52C68">
      <w:pPr>
        <w:pStyle w:val="Akapitzlist"/>
        <w:numPr>
          <w:ilvl w:val="0"/>
          <w:numId w:val="3"/>
        </w:numPr>
        <w:jc w:val="both"/>
      </w:pPr>
      <w:r>
        <w:t>instalacja klimatyzacji</w:t>
      </w:r>
    </w:p>
    <w:p w14:paraId="65458A57" w14:textId="639A21DC" w:rsidR="003A3F64" w:rsidRPr="009276BB" w:rsidRDefault="003A3F64" w:rsidP="00A52C68">
      <w:pPr>
        <w:pStyle w:val="Akapitzlist"/>
        <w:numPr>
          <w:ilvl w:val="0"/>
          <w:numId w:val="3"/>
        </w:numPr>
        <w:jc w:val="both"/>
      </w:pPr>
      <w:r>
        <w:t>instalacja skroplin</w:t>
      </w:r>
    </w:p>
    <w:p w14:paraId="5B90877B" w14:textId="2B11E58A" w:rsidR="0030449E" w:rsidRDefault="008650AE" w:rsidP="0030449E">
      <w:pPr>
        <w:pStyle w:val="Akapitzlist"/>
        <w:numPr>
          <w:ilvl w:val="0"/>
          <w:numId w:val="3"/>
        </w:numPr>
        <w:jc w:val="both"/>
      </w:pPr>
      <w:r>
        <w:t>instalacja wentylacji</w:t>
      </w:r>
    </w:p>
    <w:p w14:paraId="27762AA2" w14:textId="77777777" w:rsidR="00A32D3A" w:rsidRPr="00A32D3A" w:rsidRDefault="00A32D3A" w:rsidP="00A32D3A">
      <w:pPr>
        <w:pStyle w:val="Nagwek1"/>
        <w:numPr>
          <w:ilvl w:val="0"/>
          <w:numId w:val="1"/>
        </w:numPr>
        <w:spacing w:before="240" w:after="240"/>
        <w:jc w:val="both"/>
        <w:rPr>
          <w:color w:val="auto"/>
        </w:rPr>
      </w:pPr>
      <w:bookmarkStart w:id="5" w:name="_Toc485034362"/>
      <w:bookmarkStart w:id="6" w:name="_Toc487894078"/>
      <w:bookmarkStart w:id="7" w:name="_Toc54276535"/>
      <w:bookmarkStart w:id="8" w:name="_Toc122621271"/>
      <w:r w:rsidRPr="00A32D3A">
        <w:rPr>
          <w:color w:val="auto"/>
        </w:rPr>
        <w:t>Wykorzystana dokumentacja</w:t>
      </w:r>
      <w:bookmarkEnd w:id="5"/>
      <w:bookmarkEnd w:id="6"/>
      <w:bookmarkEnd w:id="7"/>
      <w:bookmarkEnd w:id="8"/>
    </w:p>
    <w:p w14:paraId="7B4E5C05" w14:textId="77777777" w:rsidR="00A32D3A" w:rsidRDefault="00A32D3A" w:rsidP="006D5043">
      <w:pPr>
        <w:spacing w:after="0"/>
        <w:jc w:val="both"/>
      </w:pPr>
      <w:r>
        <w:t>Przy opracowaniu niniejszej dokumentacji wykorzystano następujące materiały:</w:t>
      </w:r>
    </w:p>
    <w:p w14:paraId="082D1D7D" w14:textId="77777777" w:rsidR="00A32D3A" w:rsidRDefault="00A32D3A" w:rsidP="00A32D3A">
      <w:pPr>
        <w:pStyle w:val="Akapitzlist"/>
        <w:numPr>
          <w:ilvl w:val="0"/>
          <w:numId w:val="2"/>
        </w:numPr>
        <w:jc w:val="both"/>
      </w:pPr>
      <w:r>
        <w:t>podkłady architektoniczno-budowlane opracowane przez wiodące biuro architektoniczne</w:t>
      </w:r>
    </w:p>
    <w:p w14:paraId="45D0E6A7" w14:textId="77777777" w:rsidR="00A32D3A" w:rsidRDefault="00A32D3A" w:rsidP="00A32D3A">
      <w:pPr>
        <w:pStyle w:val="Akapitzlist"/>
        <w:numPr>
          <w:ilvl w:val="0"/>
          <w:numId w:val="2"/>
        </w:numPr>
        <w:jc w:val="both"/>
      </w:pPr>
      <w:r>
        <w:t>uzgodnienia branżowe</w:t>
      </w:r>
    </w:p>
    <w:p w14:paraId="7A2D6EE1" w14:textId="77777777" w:rsidR="00A32D3A" w:rsidRDefault="00A32D3A" w:rsidP="00A32D3A">
      <w:pPr>
        <w:pStyle w:val="Akapitzlist"/>
        <w:numPr>
          <w:ilvl w:val="0"/>
          <w:numId w:val="2"/>
        </w:numPr>
        <w:jc w:val="both"/>
      </w:pPr>
      <w:r>
        <w:t>katalogi urządzeń</w:t>
      </w:r>
    </w:p>
    <w:p w14:paraId="3C03A241" w14:textId="77777777" w:rsidR="00A32D3A" w:rsidRDefault="00A32D3A" w:rsidP="00A32D3A">
      <w:pPr>
        <w:pStyle w:val="Akapitzlist"/>
        <w:numPr>
          <w:ilvl w:val="0"/>
          <w:numId w:val="2"/>
        </w:numPr>
        <w:jc w:val="both"/>
      </w:pPr>
      <w:r>
        <w:t>uzgodnienia z Inwestorem</w:t>
      </w:r>
    </w:p>
    <w:p w14:paraId="280F5DA1" w14:textId="77777777" w:rsidR="00F80088" w:rsidRDefault="00F80088" w:rsidP="00F80088">
      <w:pPr>
        <w:pStyle w:val="Akapitzlist"/>
        <w:numPr>
          <w:ilvl w:val="0"/>
          <w:numId w:val="2"/>
        </w:numPr>
        <w:jc w:val="both"/>
      </w:pPr>
      <w:r>
        <w:t xml:space="preserve">Ustawa z dnia 07 lipca </w:t>
      </w:r>
      <w:proofErr w:type="gramStart"/>
      <w:r>
        <w:t>1994r.</w:t>
      </w:r>
      <w:proofErr w:type="gramEnd"/>
      <w:r>
        <w:t xml:space="preserve"> Prawo budowlane – </w:t>
      </w:r>
      <w:r w:rsidRPr="001A4022">
        <w:t>Dz. U. 2019 poz. 1186</w:t>
      </w:r>
      <w:r>
        <w:t xml:space="preserve"> </w:t>
      </w:r>
      <w:r w:rsidRPr="001A4022">
        <w:t>Obwieszczenie Marszałka Sejmu Rzeczypospolitej Polskiej z dnia 21 maja 2019 r. w sprawie ogłoszenia jednolitego tekstu ustawy - Prawo budowlane</w:t>
      </w:r>
    </w:p>
    <w:p w14:paraId="7087BC0E" w14:textId="77777777" w:rsidR="00F80088" w:rsidRDefault="00F80088" w:rsidP="00F80088">
      <w:pPr>
        <w:pStyle w:val="Akapitzlist"/>
        <w:numPr>
          <w:ilvl w:val="0"/>
          <w:numId w:val="2"/>
        </w:numPr>
        <w:jc w:val="both"/>
      </w:pPr>
      <w:r>
        <w:t xml:space="preserve">Dz. U. 2003 Nr 80 poz. 717 </w:t>
      </w:r>
      <w:r w:rsidRPr="00893176">
        <w:t>Ustawa z dnia 27 marca 2003 r. o planowaniu i zagospodarowaniu przestrzennym</w:t>
      </w:r>
    </w:p>
    <w:p w14:paraId="22466BBC" w14:textId="77777777" w:rsidR="00F80088" w:rsidRDefault="00F80088" w:rsidP="00F80088">
      <w:pPr>
        <w:pStyle w:val="Akapitzlist"/>
        <w:numPr>
          <w:ilvl w:val="0"/>
          <w:numId w:val="2"/>
        </w:numPr>
        <w:jc w:val="both"/>
      </w:pPr>
      <w:r>
        <w:t>Rozporządzenie Ministra Infrastruktury z 12 kwietnia 2002 r w sprawie warunków technicznych, jakim powinny odpowiadać budynki i ich usytuowanie</w:t>
      </w:r>
    </w:p>
    <w:p w14:paraId="029FCE83" w14:textId="77777777" w:rsidR="00F80088" w:rsidRDefault="00F80088" w:rsidP="00F80088">
      <w:pPr>
        <w:pStyle w:val="Akapitzlist"/>
        <w:numPr>
          <w:ilvl w:val="0"/>
          <w:numId w:val="2"/>
        </w:numPr>
        <w:jc w:val="both"/>
      </w:pPr>
      <w:r>
        <w:t>Rozporządzenie Ministra Pracy i Polityki Socjalnej z dnia 11 czerwca 2002</w:t>
      </w:r>
      <w:r w:rsidRPr="00893176">
        <w:t xml:space="preserve"> r.</w:t>
      </w:r>
      <w:r>
        <w:t xml:space="preserve"> </w:t>
      </w:r>
      <w:r w:rsidRPr="00816319">
        <w:t>zmieniające rozporządzenie w sprawie ogólnych przepisów bezpieczeństwa</w:t>
      </w:r>
      <w:r>
        <w:t xml:space="preserve"> i higieny pracy</w:t>
      </w:r>
    </w:p>
    <w:p w14:paraId="47C22871" w14:textId="3AA419EC" w:rsidR="00F80088" w:rsidRDefault="00F80088" w:rsidP="00F80088">
      <w:pPr>
        <w:pStyle w:val="Akapitzlist"/>
        <w:numPr>
          <w:ilvl w:val="0"/>
          <w:numId w:val="2"/>
        </w:numPr>
        <w:jc w:val="both"/>
      </w:pPr>
      <w:r w:rsidRPr="00816319">
        <w:t>Dz. U. 2001 Nr 72 poz. 747</w:t>
      </w:r>
      <w:r>
        <w:t xml:space="preserve"> Ustawa </w:t>
      </w:r>
      <w:r w:rsidRPr="00816319">
        <w:t>z dnia 7 czerwca 2001 r.</w:t>
      </w:r>
      <w:r w:rsidR="00EC35C2">
        <w:t xml:space="preserve"> o zbiorowym zaopatrzeniu w </w:t>
      </w:r>
      <w:r>
        <w:t>wodę i zbiorowym odprowadzeniu ścieków</w:t>
      </w:r>
    </w:p>
    <w:p w14:paraId="50C5236E" w14:textId="6F9D5630" w:rsidR="00CC6139" w:rsidRDefault="00F80088" w:rsidP="00CC6139">
      <w:pPr>
        <w:pStyle w:val="Akapitzlist"/>
        <w:numPr>
          <w:ilvl w:val="0"/>
          <w:numId w:val="2"/>
        </w:numPr>
        <w:jc w:val="both"/>
      </w:pPr>
      <w:r w:rsidRPr="00816319">
        <w:t>Rozporządzenie Ministra Spraw Wewnętrznych i Administ</w:t>
      </w:r>
      <w:r w:rsidR="00EC35C2">
        <w:t>racji z dnia 24 lipca 2009 r. w </w:t>
      </w:r>
      <w:r w:rsidRPr="00816319">
        <w:t>sprawie przeciwpożarowego zaopatrzenia w wodę oraz dróg pożarowych</w:t>
      </w:r>
    </w:p>
    <w:p w14:paraId="02005259" w14:textId="33D36FAC" w:rsidR="00F06686" w:rsidRDefault="00F06686" w:rsidP="00F06686">
      <w:pPr>
        <w:jc w:val="both"/>
      </w:pPr>
    </w:p>
    <w:p w14:paraId="516FF9B1" w14:textId="77777777" w:rsidR="00F06686" w:rsidRDefault="00F06686">
      <w:r>
        <w:br w:type="page"/>
      </w:r>
    </w:p>
    <w:p w14:paraId="35AEAE3D" w14:textId="77777777" w:rsidR="00A52C68" w:rsidRPr="00A52C68" w:rsidRDefault="00A52C68" w:rsidP="00A52C68">
      <w:pPr>
        <w:pStyle w:val="Nagwek2"/>
        <w:numPr>
          <w:ilvl w:val="0"/>
          <w:numId w:val="4"/>
        </w:numPr>
        <w:spacing w:after="200"/>
        <w:jc w:val="both"/>
        <w:rPr>
          <w:color w:val="auto"/>
        </w:rPr>
      </w:pPr>
      <w:bookmarkStart w:id="9" w:name="_Toc485034363"/>
      <w:bookmarkStart w:id="10" w:name="_Toc487894079"/>
      <w:bookmarkStart w:id="11" w:name="_Toc54276536"/>
      <w:bookmarkStart w:id="12" w:name="_Toc122621272"/>
      <w:r w:rsidRPr="00A52C68">
        <w:rPr>
          <w:color w:val="auto"/>
        </w:rPr>
        <w:lastRenderedPageBreak/>
        <w:t>Normy</w:t>
      </w:r>
      <w:bookmarkEnd w:id="9"/>
      <w:bookmarkEnd w:id="10"/>
      <w:bookmarkEnd w:id="11"/>
      <w:bookmarkEnd w:id="12"/>
    </w:p>
    <w:p w14:paraId="095F39D9" w14:textId="77777777" w:rsidR="007373E2" w:rsidRDefault="007373E2" w:rsidP="00D32C98">
      <w:pPr>
        <w:spacing w:after="0"/>
        <w:jc w:val="both"/>
      </w:pPr>
      <w:r>
        <w:t>Spis norm wykorzystanych przy opracowaniu projektu:</w:t>
      </w:r>
    </w:p>
    <w:p w14:paraId="2D968EE5" w14:textId="77777777" w:rsidR="00F80088" w:rsidRPr="008D39C9" w:rsidRDefault="00F80088" w:rsidP="00F80088">
      <w:pPr>
        <w:pStyle w:val="Akapitzlist"/>
        <w:numPr>
          <w:ilvl w:val="0"/>
          <w:numId w:val="5"/>
        </w:numPr>
        <w:jc w:val="both"/>
      </w:pPr>
      <w:r w:rsidRPr="008D39C9">
        <w:t>PN-EN 1717:2003 Ochrona przed wtórnym zanieczyszczeniem wody w instalacjach wodociągowych i ogólne wymagania dotyczące urządzeń zapobiegających zanieczyszczaniu przez przepływ zwrotny</w:t>
      </w:r>
    </w:p>
    <w:p w14:paraId="03F4BC17" w14:textId="77777777" w:rsidR="00F80088" w:rsidRPr="008D39C9" w:rsidRDefault="00F80088" w:rsidP="00F80088">
      <w:pPr>
        <w:pStyle w:val="Akapitzlist"/>
        <w:numPr>
          <w:ilvl w:val="0"/>
          <w:numId w:val="5"/>
        </w:numPr>
        <w:jc w:val="both"/>
      </w:pPr>
      <w:r w:rsidRPr="008D39C9">
        <w:t>PKN-CEN/TS 12201-7:2014-06 Systemy przewodów rurowych z tworzyw sztucznych do przesyłania wody oraz do ciśnieniowej kanalizacji deszczowej i sanitarnej -- Polietylen (PE) -- Część 7: Zalecenia dotyczące oceny zgodności</w:t>
      </w:r>
    </w:p>
    <w:p w14:paraId="5EE06A1D" w14:textId="77777777" w:rsidR="00F80088" w:rsidRPr="00C60DE5" w:rsidRDefault="00F80088" w:rsidP="00F80088">
      <w:pPr>
        <w:pStyle w:val="Akapitzlist"/>
        <w:numPr>
          <w:ilvl w:val="0"/>
          <w:numId w:val="5"/>
        </w:numPr>
        <w:jc w:val="both"/>
      </w:pPr>
      <w:r w:rsidRPr="00C60DE5">
        <w:t xml:space="preserve">PN-EN 12056-1:2002 Systemy kanalizacji grawitacyjnej wewnątrz budynków -- Część 1: </w:t>
      </w:r>
      <w:r>
        <w:t>Postanowienia ogólne i wymagania</w:t>
      </w:r>
    </w:p>
    <w:p w14:paraId="6253B75F" w14:textId="77777777" w:rsidR="00F80088" w:rsidRPr="00C60DE5" w:rsidRDefault="00F80088" w:rsidP="00F80088">
      <w:pPr>
        <w:pStyle w:val="Akapitzlist"/>
        <w:numPr>
          <w:ilvl w:val="0"/>
          <w:numId w:val="5"/>
        </w:numPr>
        <w:jc w:val="both"/>
      </w:pPr>
      <w:r w:rsidRPr="00C60DE5">
        <w:t xml:space="preserve">PN-EN 12056-2:2002 Systemy kanalizacji grawitacyjnej wewnątrz budynków -- Część 2: Kanalizacja sanitarna </w:t>
      </w:r>
      <w:r>
        <w:t>--</w:t>
      </w:r>
      <w:r w:rsidRPr="00C60DE5">
        <w:t xml:space="preserve"> Projektowanie układu i </w:t>
      </w:r>
      <w:r>
        <w:t>obliczenia</w:t>
      </w:r>
    </w:p>
    <w:p w14:paraId="40AE9360" w14:textId="77777777" w:rsidR="00F80088" w:rsidRDefault="00F80088" w:rsidP="00F80088">
      <w:pPr>
        <w:pStyle w:val="Akapitzlist"/>
        <w:numPr>
          <w:ilvl w:val="0"/>
          <w:numId w:val="5"/>
        </w:numPr>
        <w:jc w:val="both"/>
      </w:pPr>
      <w:r w:rsidRPr="00C60DE5">
        <w:t xml:space="preserve">PN-EN 12056-3:2002 Systemy kanalizacji grawitacyjnej wewnątrz budynków -- Część 3: </w:t>
      </w:r>
      <w:r>
        <w:t>Przewody deszczowe</w:t>
      </w:r>
      <w:r w:rsidRPr="00C60DE5">
        <w:t xml:space="preserve"> </w:t>
      </w:r>
      <w:r>
        <w:t>--</w:t>
      </w:r>
      <w:r w:rsidRPr="00C60DE5">
        <w:t xml:space="preserve"> Pr</w:t>
      </w:r>
      <w:r>
        <w:t>ojektowanie układu i obliczenia</w:t>
      </w:r>
    </w:p>
    <w:p w14:paraId="045897E1" w14:textId="77777777" w:rsidR="00F80088" w:rsidRDefault="00F80088" w:rsidP="00F80088">
      <w:pPr>
        <w:pStyle w:val="Akapitzlist"/>
        <w:numPr>
          <w:ilvl w:val="0"/>
          <w:numId w:val="5"/>
        </w:numPr>
        <w:jc w:val="both"/>
      </w:pPr>
      <w:r w:rsidRPr="00C60DE5">
        <w:t xml:space="preserve">PN-EN 12056-3:2002 Systemy kanalizacji grawitacyjnej wewnątrz budynków </w:t>
      </w:r>
      <w:r>
        <w:t>--</w:t>
      </w:r>
      <w:r w:rsidRPr="00C60DE5">
        <w:t xml:space="preserve"> Część</w:t>
      </w:r>
      <w:r>
        <w:t xml:space="preserve"> 4: Pompownie ścieków -- Projektowanie układu i obliczenia</w:t>
      </w:r>
    </w:p>
    <w:p w14:paraId="55C74996" w14:textId="77777777" w:rsidR="00F80088" w:rsidRPr="00C60DE5" w:rsidRDefault="00F80088" w:rsidP="00F80088">
      <w:pPr>
        <w:pStyle w:val="Akapitzlist"/>
        <w:numPr>
          <w:ilvl w:val="0"/>
          <w:numId w:val="5"/>
        </w:numPr>
        <w:jc w:val="both"/>
      </w:pPr>
      <w:r w:rsidRPr="00C60DE5">
        <w:t xml:space="preserve">PN-EN 12056-3:2002 Systemy kanalizacji grawitacyjnej wewnątrz budynków </w:t>
      </w:r>
      <w:r>
        <w:t>--</w:t>
      </w:r>
      <w:r w:rsidRPr="00C60DE5">
        <w:t xml:space="preserve"> Część</w:t>
      </w:r>
      <w:r>
        <w:t xml:space="preserve"> 5: Montaż i badania, instrukcje działania, użytkowania i eksploatacji</w:t>
      </w:r>
    </w:p>
    <w:p w14:paraId="595ED7D5" w14:textId="77777777" w:rsidR="00F80088" w:rsidRPr="00C60DE5" w:rsidRDefault="00F80088" w:rsidP="00F80088">
      <w:pPr>
        <w:pStyle w:val="Akapitzlist"/>
        <w:numPr>
          <w:ilvl w:val="0"/>
          <w:numId w:val="5"/>
        </w:numPr>
        <w:jc w:val="both"/>
      </w:pPr>
      <w:r w:rsidRPr="00C60DE5">
        <w:t>PN-EN 1610:20</w:t>
      </w:r>
      <w:r>
        <w:t>15-10</w:t>
      </w:r>
      <w:r w:rsidRPr="00C60DE5">
        <w:t xml:space="preserve"> Budowa i badania</w:t>
      </w:r>
      <w:r>
        <w:t xml:space="preserve"> przewodów kanalizacyjnych</w:t>
      </w:r>
    </w:p>
    <w:p w14:paraId="268AE624" w14:textId="77777777" w:rsidR="00F80088" w:rsidRDefault="00F80088" w:rsidP="00F80088">
      <w:pPr>
        <w:pStyle w:val="Akapitzlist"/>
        <w:numPr>
          <w:ilvl w:val="0"/>
          <w:numId w:val="5"/>
        </w:numPr>
        <w:jc w:val="both"/>
      </w:pPr>
      <w:r w:rsidRPr="00C60DE5">
        <w:t xml:space="preserve">PN-B-02421:2000 Ogrzewnictwo i ciepłownictwo </w:t>
      </w:r>
      <w:r>
        <w:t>--</w:t>
      </w:r>
      <w:r w:rsidRPr="00C60DE5">
        <w:t xml:space="preserve"> Izolacja cieplna przewodów</w:t>
      </w:r>
      <w:r>
        <w:t>, armatury i urządzeń -- Wymagania i badania odbiorcze</w:t>
      </w:r>
    </w:p>
    <w:p w14:paraId="39ABABCD" w14:textId="77777777" w:rsidR="00F80088" w:rsidRDefault="00F80088" w:rsidP="00F80088">
      <w:pPr>
        <w:pStyle w:val="Akapitzlist"/>
        <w:numPr>
          <w:ilvl w:val="0"/>
          <w:numId w:val="5"/>
        </w:numPr>
        <w:jc w:val="both"/>
      </w:pPr>
      <w:r>
        <w:t>PN-EN ISO 6946:2017-10 Komponenty budowlane i elementy budynku -- Opór cieplny i współczynnik przenikania ciepła -- Metoda obliczania.</w:t>
      </w:r>
    </w:p>
    <w:p w14:paraId="09EA9E35" w14:textId="77777777" w:rsidR="00F80088" w:rsidRDefault="00F80088" w:rsidP="00F80088">
      <w:pPr>
        <w:pStyle w:val="Akapitzlist"/>
        <w:numPr>
          <w:ilvl w:val="0"/>
          <w:numId w:val="5"/>
        </w:numPr>
        <w:jc w:val="both"/>
      </w:pPr>
      <w:r>
        <w:t>PN-EN 12599:2013-04 Wentylacja budynków -- Procedury badań i metody pomiarowe stosowane podczas odbioru instalacji wentylacji i klimatyzacji</w:t>
      </w:r>
    </w:p>
    <w:p w14:paraId="08C41CB7" w14:textId="77777777" w:rsidR="00F80088" w:rsidRDefault="00F80088" w:rsidP="00F80088">
      <w:pPr>
        <w:pStyle w:val="Akapitzlist"/>
        <w:numPr>
          <w:ilvl w:val="0"/>
          <w:numId w:val="5"/>
        </w:numPr>
        <w:jc w:val="both"/>
      </w:pPr>
      <w:r>
        <w:t>PN-EN 1886:2008 Wentylacja budynków -- Centrale wentylacyjne i klimatyzacyjne -- Właściwości mechaniczne</w:t>
      </w:r>
    </w:p>
    <w:p w14:paraId="4328C588" w14:textId="1ED21123" w:rsidR="00E447FD" w:rsidRDefault="00F80088" w:rsidP="00F80088">
      <w:pPr>
        <w:jc w:val="both"/>
      </w:pPr>
      <w:r>
        <w:t>oraz pozostałe obowiązujące normy i przepisy techniczne w zakresie swego obowiązywania.</w:t>
      </w:r>
    </w:p>
    <w:p w14:paraId="7BE820D6" w14:textId="64060404" w:rsidR="002468DA" w:rsidRDefault="002468DA" w:rsidP="00F80088">
      <w:pPr>
        <w:jc w:val="both"/>
      </w:pPr>
    </w:p>
    <w:p w14:paraId="55D4FED2" w14:textId="77777777" w:rsidR="002468DA" w:rsidRDefault="002468DA">
      <w:r>
        <w:br w:type="page"/>
      </w:r>
    </w:p>
    <w:p w14:paraId="7481E8BC" w14:textId="77777777" w:rsidR="007373E2" w:rsidRPr="00D1731B" w:rsidRDefault="00D1731B" w:rsidP="00D1731B">
      <w:pPr>
        <w:pStyle w:val="Nagwek1"/>
        <w:numPr>
          <w:ilvl w:val="0"/>
          <w:numId w:val="1"/>
        </w:numPr>
        <w:spacing w:before="240" w:after="240"/>
        <w:jc w:val="both"/>
        <w:rPr>
          <w:color w:val="auto"/>
        </w:rPr>
      </w:pPr>
      <w:bookmarkStart w:id="13" w:name="_Toc485034364"/>
      <w:bookmarkStart w:id="14" w:name="_Toc487894080"/>
      <w:bookmarkStart w:id="15" w:name="_Toc54276537"/>
      <w:bookmarkStart w:id="16" w:name="_Toc122621273"/>
      <w:r w:rsidRPr="00D1731B">
        <w:rPr>
          <w:color w:val="auto"/>
        </w:rPr>
        <w:lastRenderedPageBreak/>
        <w:t>Założenia projektowe</w:t>
      </w:r>
      <w:bookmarkEnd w:id="13"/>
      <w:bookmarkEnd w:id="14"/>
      <w:bookmarkEnd w:id="15"/>
      <w:bookmarkEnd w:id="16"/>
    </w:p>
    <w:p w14:paraId="36CA6571" w14:textId="47A173CF" w:rsidR="00E52E82" w:rsidRDefault="00E52E82" w:rsidP="004A621C">
      <w:pPr>
        <w:ind w:firstLine="360"/>
        <w:jc w:val="both"/>
        <w:rPr>
          <w:rFonts w:asciiTheme="minorHAnsi" w:hAnsiTheme="minorHAnsi"/>
        </w:rPr>
      </w:pPr>
      <w:r>
        <w:rPr>
          <w:rFonts w:asciiTheme="minorHAnsi" w:hAnsiTheme="minorHAnsi"/>
        </w:rPr>
        <w:t xml:space="preserve">Bilans cieplny budynku został wykonany w oparciu o współczynniki przenikania ciepła przegród </w:t>
      </w:r>
      <w:r w:rsidRPr="000117C6">
        <w:rPr>
          <w:rFonts w:asciiTheme="minorHAnsi" w:hAnsiTheme="minorHAnsi"/>
        </w:rPr>
        <w:t>zgodnych z </w:t>
      </w:r>
      <w:r w:rsidRPr="000117C6">
        <w:rPr>
          <w:rFonts w:asciiTheme="minorHAnsi" w:hAnsiTheme="minorHAnsi"/>
          <w:i/>
        </w:rPr>
        <w:t>Rozporządzeniem Ministra Infrastruktury z dnia 1</w:t>
      </w:r>
      <w:r w:rsidR="00AA02B0">
        <w:rPr>
          <w:rFonts w:asciiTheme="minorHAnsi" w:hAnsiTheme="minorHAnsi"/>
          <w:i/>
        </w:rPr>
        <w:t>3</w:t>
      </w:r>
      <w:r w:rsidRPr="000117C6">
        <w:rPr>
          <w:rFonts w:asciiTheme="minorHAnsi" w:hAnsiTheme="minorHAnsi"/>
          <w:i/>
        </w:rPr>
        <w:t xml:space="preserve"> </w:t>
      </w:r>
      <w:r w:rsidR="00AA02B0">
        <w:rPr>
          <w:rFonts w:asciiTheme="minorHAnsi" w:hAnsiTheme="minorHAnsi"/>
          <w:i/>
        </w:rPr>
        <w:t>lutego</w:t>
      </w:r>
      <w:r w:rsidRPr="000117C6">
        <w:rPr>
          <w:rFonts w:asciiTheme="minorHAnsi" w:hAnsiTheme="minorHAnsi"/>
          <w:i/>
        </w:rPr>
        <w:t xml:space="preserve"> 20</w:t>
      </w:r>
      <w:r w:rsidR="00AA02B0">
        <w:rPr>
          <w:rFonts w:asciiTheme="minorHAnsi" w:hAnsiTheme="minorHAnsi"/>
          <w:i/>
        </w:rPr>
        <w:t>20</w:t>
      </w:r>
      <w:r w:rsidRPr="000117C6">
        <w:rPr>
          <w:rFonts w:asciiTheme="minorHAnsi" w:hAnsiTheme="minorHAnsi"/>
          <w:i/>
        </w:rPr>
        <w:t xml:space="preserve"> r. w sprawie warunków technicznych, jakim powinny odpowiadać budynki i ich usytuowanie</w:t>
      </w:r>
      <w:r w:rsidRPr="000117C6">
        <w:rPr>
          <w:rFonts w:asciiTheme="minorHAnsi" w:hAnsiTheme="minorHAnsi"/>
        </w:rPr>
        <w:t xml:space="preserve"> na rok 20</w:t>
      </w:r>
      <w:r w:rsidR="00AA02B0">
        <w:rPr>
          <w:rFonts w:asciiTheme="minorHAnsi" w:hAnsiTheme="minorHAnsi"/>
        </w:rPr>
        <w:t>21</w:t>
      </w:r>
      <w:r w:rsidRPr="000117C6">
        <w:rPr>
          <w:rFonts w:asciiTheme="minorHAnsi" w:hAnsiTheme="minorHAnsi"/>
        </w:rPr>
        <w:t>.</w:t>
      </w:r>
    </w:p>
    <w:p w14:paraId="0DA25E52" w14:textId="77777777" w:rsidR="007A53A8" w:rsidRDefault="007A53A8" w:rsidP="004A621C">
      <w:pPr>
        <w:jc w:val="both"/>
        <w:rPr>
          <w:rFonts w:asciiTheme="minorHAnsi" w:hAnsiTheme="minorHAnsi"/>
        </w:rPr>
      </w:pPr>
      <w:r w:rsidRPr="00451C7D">
        <w:rPr>
          <w:rFonts w:asciiTheme="minorHAnsi" w:hAnsiTheme="minorHAnsi"/>
        </w:rPr>
        <w:t>Parametry obliczeniowe dla zapotrzebowania energii cieplnej dla</w:t>
      </w:r>
      <w:r w:rsidR="00A4496C">
        <w:rPr>
          <w:rFonts w:asciiTheme="minorHAnsi" w:hAnsiTheme="minorHAnsi"/>
        </w:rPr>
        <w:t xml:space="preserve"> przyjęto zgodnie z tablicą poniżej.</w:t>
      </w:r>
    </w:p>
    <w:p w14:paraId="29092118" w14:textId="77777777" w:rsidR="007A53A8" w:rsidRPr="00A4496C" w:rsidRDefault="007A53A8" w:rsidP="00A4496C">
      <w:pPr>
        <w:spacing w:after="0" w:line="240" w:lineRule="auto"/>
        <w:jc w:val="both"/>
        <w:rPr>
          <w:rFonts w:asciiTheme="minorHAnsi" w:hAnsiTheme="minorHAnsi"/>
          <w:i/>
        </w:rPr>
      </w:pPr>
      <w:r w:rsidRPr="00A4496C">
        <w:rPr>
          <w:rFonts w:asciiTheme="minorHAnsi" w:hAnsiTheme="minorHAnsi"/>
          <w:i/>
        </w:rPr>
        <w:t>Parametry obliczeniowe powietrza zewnętrznego</w:t>
      </w:r>
    </w:p>
    <w:tbl>
      <w:tblPr>
        <w:tblStyle w:val="Tabela-Siatka"/>
        <w:tblW w:w="5000" w:type="pct"/>
        <w:tblLook w:val="04A0" w:firstRow="1" w:lastRow="0" w:firstColumn="1" w:lastColumn="0" w:noHBand="0" w:noVBand="1"/>
      </w:tblPr>
      <w:tblGrid>
        <w:gridCol w:w="1214"/>
        <w:gridCol w:w="3330"/>
        <w:gridCol w:w="2741"/>
        <w:gridCol w:w="1778"/>
      </w:tblGrid>
      <w:tr w:rsidR="007A53A8" w:rsidRPr="00451C7D" w14:paraId="195CD68B" w14:textId="77777777" w:rsidTr="000F11BE">
        <w:tc>
          <w:tcPr>
            <w:tcW w:w="670" w:type="pct"/>
          </w:tcPr>
          <w:p w14:paraId="5E475D20"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Pora roku</w:t>
            </w:r>
          </w:p>
        </w:tc>
        <w:tc>
          <w:tcPr>
            <w:tcW w:w="1837" w:type="pct"/>
          </w:tcPr>
          <w:p w14:paraId="72CC726F"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Temperatura obliczeniowa [</w:t>
            </w:r>
            <w:r w:rsidR="006E3CEC" w:rsidRPr="00E52E82">
              <w:rPr>
                <w:rFonts w:asciiTheme="minorHAnsi" w:hAnsiTheme="minorHAnsi" w:cs="Calibri"/>
              </w:rPr>
              <w:t>°</w:t>
            </w:r>
            <w:r w:rsidRPr="00E52E82">
              <w:rPr>
                <w:rFonts w:asciiTheme="minorHAnsi" w:hAnsiTheme="minorHAnsi"/>
              </w:rPr>
              <w:t>C]</w:t>
            </w:r>
          </w:p>
        </w:tc>
        <w:tc>
          <w:tcPr>
            <w:tcW w:w="1512" w:type="pct"/>
          </w:tcPr>
          <w:p w14:paraId="284EF60D"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Wilgotność względna [%]</w:t>
            </w:r>
          </w:p>
        </w:tc>
        <w:tc>
          <w:tcPr>
            <w:tcW w:w="981" w:type="pct"/>
          </w:tcPr>
          <w:p w14:paraId="78420F96" w14:textId="77777777" w:rsidR="007A53A8" w:rsidRPr="00E52E82" w:rsidRDefault="007A53A8" w:rsidP="004A621C">
            <w:pPr>
              <w:spacing w:line="276" w:lineRule="auto"/>
              <w:jc w:val="center"/>
              <w:rPr>
                <w:rFonts w:asciiTheme="minorHAnsi" w:hAnsiTheme="minorHAnsi"/>
              </w:rPr>
            </w:pPr>
            <w:r w:rsidRPr="00E52E82">
              <w:rPr>
                <w:rFonts w:asciiTheme="minorHAnsi" w:hAnsiTheme="minorHAnsi"/>
              </w:rPr>
              <w:t>Uwagi</w:t>
            </w:r>
          </w:p>
        </w:tc>
      </w:tr>
      <w:tr w:rsidR="000F11BE" w:rsidRPr="00451C7D" w14:paraId="01C1A772" w14:textId="77777777" w:rsidTr="000F11BE">
        <w:tc>
          <w:tcPr>
            <w:tcW w:w="670" w:type="pct"/>
          </w:tcPr>
          <w:p w14:paraId="199F5F73" w14:textId="77777777" w:rsidR="000F11BE" w:rsidRPr="00E52E82" w:rsidRDefault="000F11BE" w:rsidP="000F11BE">
            <w:pPr>
              <w:spacing w:line="276" w:lineRule="auto"/>
              <w:jc w:val="center"/>
              <w:rPr>
                <w:rFonts w:asciiTheme="minorHAnsi" w:hAnsiTheme="minorHAnsi"/>
              </w:rPr>
            </w:pPr>
            <w:r w:rsidRPr="00E52E82">
              <w:rPr>
                <w:rFonts w:asciiTheme="minorHAnsi" w:hAnsiTheme="minorHAnsi"/>
              </w:rPr>
              <w:t>Zima</w:t>
            </w:r>
          </w:p>
        </w:tc>
        <w:tc>
          <w:tcPr>
            <w:tcW w:w="1837" w:type="pct"/>
          </w:tcPr>
          <w:p w14:paraId="121D8729" w14:textId="33FC6BD6" w:rsidR="000F11BE" w:rsidRPr="00E52E82" w:rsidRDefault="000F11BE" w:rsidP="000F11BE">
            <w:pPr>
              <w:spacing w:line="276" w:lineRule="auto"/>
              <w:jc w:val="center"/>
              <w:rPr>
                <w:rFonts w:asciiTheme="minorHAnsi" w:hAnsiTheme="minorHAnsi"/>
              </w:rPr>
            </w:pPr>
            <w:r w:rsidRPr="00001865">
              <w:t>-</w:t>
            </w:r>
            <w:r w:rsidR="00F06686">
              <w:t>18</w:t>
            </w:r>
          </w:p>
        </w:tc>
        <w:tc>
          <w:tcPr>
            <w:tcW w:w="1512" w:type="pct"/>
          </w:tcPr>
          <w:p w14:paraId="11D6F535" w14:textId="5F3892A5" w:rsidR="000F11BE" w:rsidRPr="00E52E82" w:rsidRDefault="000F11BE" w:rsidP="000F11BE">
            <w:pPr>
              <w:spacing w:line="276" w:lineRule="auto"/>
              <w:jc w:val="center"/>
              <w:rPr>
                <w:rFonts w:asciiTheme="minorHAnsi" w:hAnsiTheme="minorHAnsi"/>
              </w:rPr>
            </w:pPr>
            <w:r w:rsidRPr="00001865">
              <w:t>100</w:t>
            </w:r>
          </w:p>
        </w:tc>
        <w:tc>
          <w:tcPr>
            <w:tcW w:w="981" w:type="pct"/>
          </w:tcPr>
          <w:p w14:paraId="7E89A667" w14:textId="77777777" w:rsidR="000F11BE" w:rsidRPr="00E52E82" w:rsidRDefault="000F11BE" w:rsidP="000F11BE">
            <w:pPr>
              <w:spacing w:line="276" w:lineRule="auto"/>
              <w:jc w:val="center"/>
              <w:rPr>
                <w:rFonts w:asciiTheme="minorHAnsi" w:hAnsiTheme="minorHAnsi"/>
              </w:rPr>
            </w:pPr>
            <w:r w:rsidRPr="00E52E82">
              <w:rPr>
                <w:rFonts w:asciiTheme="minorHAnsi" w:hAnsiTheme="minorHAnsi"/>
              </w:rPr>
              <w:t>PN-82/B-02403</w:t>
            </w:r>
          </w:p>
        </w:tc>
      </w:tr>
      <w:tr w:rsidR="000F11BE" w:rsidRPr="001137EF" w14:paraId="03262698" w14:textId="77777777" w:rsidTr="000F11BE">
        <w:tc>
          <w:tcPr>
            <w:tcW w:w="670" w:type="pct"/>
          </w:tcPr>
          <w:p w14:paraId="7D4174C9" w14:textId="77777777" w:rsidR="000F11BE" w:rsidRPr="00E52E82" w:rsidRDefault="000F11BE" w:rsidP="000F11BE">
            <w:pPr>
              <w:spacing w:line="276" w:lineRule="auto"/>
              <w:jc w:val="center"/>
              <w:rPr>
                <w:rFonts w:asciiTheme="minorHAnsi" w:hAnsiTheme="minorHAnsi"/>
              </w:rPr>
            </w:pPr>
            <w:r w:rsidRPr="00E52E82">
              <w:rPr>
                <w:rFonts w:asciiTheme="minorHAnsi" w:hAnsiTheme="minorHAnsi"/>
              </w:rPr>
              <w:t>Lato</w:t>
            </w:r>
          </w:p>
        </w:tc>
        <w:tc>
          <w:tcPr>
            <w:tcW w:w="1837" w:type="pct"/>
          </w:tcPr>
          <w:p w14:paraId="532A41F3" w14:textId="0313F099" w:rsidR="000F11BE" w:rsidRPr="00E52E82" w:rsidRDefault="000F11BE" w:rsidP="000F11BE">
            <w:pPr>
              <w:spacing w:line="276" w:lineRule="auto"/>
              <w:jc w:val="center"/>
              <w:rPr>
                <w:rFonts w:asciiTheme="minorHAnsi" w:hAnsiTheme="minorHAnsi"/>
              </w:rPr>
            </w:pPr>
            <w:r w:rsidRPr="00001865">
              <w:t>+30</w:t>
            </w:r>
          </w:p>
        </w:tc>
        <w:tc>
          <w:tcPr>
            <w:tcW w:w="1512" w:type="pct"/>
          </w:tcPr>
          <w:p w14:paraId="1730ECA8" w14:textId="75E5E54A" w:rsidR="000F11BE" w:rsidRPr="00E52E82" w:rsidRDefault="000F11BE" w:rsidP="000F11BE">
            <w:pPr>
              <w:spacing w:line="276" w:lineRule="auto"/>
              <w:jc w:val="center"/>
              <w:rPr>
                <w:rFonts w:asciiTheme="minorHAnsi" w:hAnsiTheme="minorHAnsi"/>
              </w:rPr>
            </w:pPr>
            <w:r w:rsidRPr="00001865">
              <w:t>40</w:t>
            </w:r>
          </w:p>
        </w:tc>
        <w:tc>
          <w:tcPr>
            <w:tcW w:w="981" w:type="pct"/>
          </w:tcPr>
          <w:p w14:paraId="4AF3B9A7" w14:textId="77777777" w:rsidR="000F11BE" w:rsidRPr="00E52E82" w:rsidRDefault="000F11BE" w:rsidP="000F11BE">
            <w:pPr>
              <w:spacing w:line="276" w:lineRule="auto"/>
              <w:jc w:val="center"/>
              <w:rPr>
                <w:rFonts w:asciiTheme="minorHAnsi" w:hAnsiTheme="minorHAnsi"/>
              </w:rPr>
            </w:pPr>
            <w:r w:rsidRPr="00E52E82">
              <w:rPr>
                <w:rFonts w:asciiTheme="minorHAnsi" w:hAnsiTheme="minorHAnsi"/>
              </w:rPr>
              <w:t>PN-76/B-03420</w:t>
            </w:r>
          </w:p>
        </w:tc>
      </w:tr>
    </w:tbl>
    <w:p w14:paraId="1DBBCEBD" w14:textId="1F381B12" w:rsidR="00DB2080" w:rsidRDefault="003146A2" w:rsidP="00DB2080">
      <w:pPr>
        <w:spacing w:before="200"/>
        <w:ind w:firstLine="360"/>
        <w:jc w:val="both"/>
        <w:rPr>
          <w:rFonts w:asciiTheme="minorHAnsi" w:hAnsiTheme="minorHAnsi"/>
        </w:rPr>
      </w:pPr>
      <w:r w:rsidRPr="000117C6">
        <w:rPr>
          <w:rFonts w:asciiTheme="minorHAnsi" w:hAnsiTheme="minorHAnsi"/>
        </w:rPr>
        <w:t xml:space="preserve">Źródłem ciepła </w:t>
      </w:r>
      <w:r>
        <w:rPr>
          <w:rFonts w:asciiTheme="minorHAnsi" w:hAnsiTheme="minorHAnsi"/>
        </w:rPr>
        <w:t>budynku</w:t>
      </w:r>
      <w:r w:rsidRPr="000117C6">
        <w:rPr>
          <w:rFonts w:asciiTheme="minorHAnsi" w:hAnsiTheme="minorHAnsi"/>
        </w:rPr>
        <w:t xml:space="preserve"> </w:t>
      </w:r>
      <w:r w:rsidR="00161D47">
        <w:rPr>
          <w:rFonts w:asciiTheme="minorHAnsi" w:hAnsiTheme="minorHAnsi"/>
        </w:rPr>
        <w:t>jest</w:t>
      </w:r>
      <w:r w:rsidR="007931E1">
        <w:rPr>
          <w:rFonts w:asciiTheme="minorHAnsi" w:hAnsiTheme="minorHAnsi"/>
        </w:rPr>
        <w:t xml:space="preserve"> </w:t>
      </w:r>
      <w:r w:rsidR="0030296F">
        <w:rPr>
          <w:rFonts w:asciiTheme="minorHAnsi" w:hAnsiTheme="minorHAnsi"/>
        </w:rPr>
        <w:t>pompa ciepła</w:t>
      </w:r>
      <w:r w:rsidR="0002759E">
        <w:rPr>
          <w:rFonts w:asciiTheme="minorHAnsi" w:hAnsiTheme="minorHAnsi"/>
        </w:rPr>
        <w:t xml:space="preserve"> woda-powietrze</w:t>
      </w:r>
      <w:r w:rsidR="00B678D1" w:rsidRPr="00E516A4">
        <w:rPr>
          <w:rFonts w:asciiTheme="minorHAnsi" w:hAnsiTheme="minorHAnsi"/>
        </w:rPr>
        <w:t>.</w:t>
      </w:r>
      <w:r w:rsidR="004A621C" w:rsidRPr="00E516A4">
        <w:rPr>
          <w:rFonts w:asciiTheme="minorHAnsi" w:hAnsiTheme="minorHAnsi"/>
        </w:rPr>
        <w:t xml:space="preserve"> </w:t>
      </w:r>
      <w:r w:rsidRPr="00E516A4">
        <w:rPr>
          <w:rFonts w:asciiTheme="minorHAnsi" w:hAnsiTheme="minorHAnsi"/>
        </w:rPr>
        <w:t>Jako</w:t>
      </w:r>
      <w:r w:rsidRPr="000117C6">
        <w:rPr>
          <w:rFonts w:asciiTheme="minorHAnsi" w:hAnsiTheme="minorHAnsi"/>
        </w:rPr>
        <w:t xml:space="preserve"> system grzewczy zaprojektowano instalację centralnego ogrzewania</w:t>
      </w:r>
      <w:r>
        <w:rPr>
          <w:rFonts w:asciiTheme="minorHAnsi" w:hAnsiTheme="minorHAnsi"/>
        </w:rPr>
        <w:t xml:space="preserve"> </w:t>
      </w:r>
      <w:r w:rsidR="0030296F">
        <w:rPr>
          <w:rFonts w:asciiTheme="minorHAnsi" w:hAnsiTheme="minorHAnsi"/>
        </w:rPr>
        <w:t>–</w:t>
      </w:r>
      <w:r w:rsidR="00E14F25">
        <w:rPr>
          <w:rFonts w:asciiTheme="minorHAnsi" w:hAnsiTheme="minorHAnsi"/>
        </w:rPr>
        <w:t xml:space="preserve"> </w:t>
      </w:r>
      <w:r w:rsidR="0030296F">
        <w:rPr>
          <w:rFonts w:asciiTheme="minorHAnsi" w:hAnsiTheme="minorHAnsi"/>
        </w:rPr>
        <w:t xml:space="preserve">ogrzewanie podłogowe </w:t>
      </w:r>
      <w:r w:rsidR="008138B4">
        <w:rPr>
          <w:rFonts w:asciiTheme="minorHAnsi" w:hAnsiTheme="minorHAnsi"/>
        </w:rPr>
        <w:t>oraz instalację ciepła technologicznego</w:t>
      </w:r>
      <w:r w:rsidR="001A5EAD">
        <w:rPr>
          <w:rFonts w:asciiTheme="minorHAnsi" w:hAnsiTheme="minorHAnsi"/>
        </w:rPr>
        <w:t xml:space="preserve"> – nagrzewnice central wentylacyjnych</w:t>
      </w:r>
      <w:r w:rsidR="00F06686">
        <w:rPr>
          <w:rFonts w:asciiTheme="minorHAnsi" w:hAnsiTheme="minorHAnsi"/>
        </w:rPr>
        <w:t xml:space="preserve"> i</w:t>
      </w:r>
      <w:r w:rsidR="001A5EAD">
        <w:rPr>
          <w:rFonts w:asciiTheme="minorHAnsi" w:hAnsiTheme="minorHAnsi"/>
        </w:rPr>
        <w:t xml:space="preserve"> aparaty grzewcze</w:t>
      </w:r>
      <w:r w:rsidRPr="000117C6">
        <w:rPr>
          <w:rFonts w:asciiTheme="minorHAnsi" w:hAnsiTheme="minorHAnsi"/>
        </w:rPr>
        <w:t>.</w:t>
      </w:r>
    </w:p>
    <w:p w14:paraId="20E9498A" w14:textId="0248C6D9" w:rsidR="00DB2080" w:rsidRDefault="00B87705" w:rsidP="00DB2080">
      <w:pPr>
        <w:spacing w:before="200"/>
        <w:ind w:firstLine="360"/>
        <w:jc w:val="both"/>
        <w:rPr>
          <w:rFonts w:asciiTheme="minorHAnsi" w:hAnsiTheme="minorHAnsi"/>
        </w:rPr>
      </w:pPr>
      <w:r w:rsidRPr="00CF2181">
        <w:rPr>
          <w:rFonts w:asciiTheme="minorHAnsi" w:hAnsiTheme="minorHAnsi"/>
        </w:rPr>
        <w:t>Zimna woda jest dostarczana</w:t>
      </w:r>
      <w:r>
        <w:rPr>
          <w:rFonts w:asciiTheme="minorHAnsi" w:hAnsiTheme="minorHAnsi"/>
        </w:rPr>
        <w:t xml:space="preserve"> do budynku</w:t>
      </w:r>
      <w:r w:rsidRPr="00CF2181">
        <w:rPr>
          <w:rFonts w:asciiTheme="minorHAnsi" w:hAnsiTheme="minorHAnsi"/>
        </w:rPr>
        <w:t xml:space="preserve"> z </w:t>
      </w:r>
      <w:r w:rsidR="0030296F">
        <w:rPr>
          <w:rFonts w:asciiTheme="minorHAnsi" w:hAnsiTheme="minorHAnsi"/>
        </w:rPr>
        <w:t xml:space="preserve">projektowanego </w:t>
      </w:r>
      <w:r w:rsidRPr="00CF2181">
        <w:rPr>
          <w:rFonts w:asciiTheme="minorHAnsi" w:hAnsiTheme="minorHAnsi"/>
        </w:rPr>
        <w:t xml:space="preserve">przyłącza wody. </w:t>
      </w:r>
      <w:r w:rsidR="001A5EAD">
        <w:t>Ilość wody będzie rozliczana na podstawie wodomierza głównego. Wodomierz zaprojektowano w budynku.</w:t>
      </w:r>
    </w:p>
    <w:p w14:paraId="09D6D3FF" w14:textId="41436BF2" w:rsidR="00CD75D3" w:rsidRDefault="004E1FAE" w:rsidP="00CD75D3">
      <w:pPr>
        <w:spacing w:before="200"/>
        <w:ind w:firstLine="360"/>
        <w:jc w:val="both"/>
      </w:pPr>
      <w:r>
        <w:rPr>
          <w:rFonts w:asciiTheme="minorHAnsi" w:hAnsiTheme="minorHAnsi"/>
        </w:rPr>
        <w:t>Projektowaną wewnętrzną instalację kanalizacji sanitarnej należy podłączyć do zewnętrznej instalacji kanalizacji</w:t>
      </w:r>
      <w:r w:rsidR="00051092">
        <w:rPr>
          <w:rFonts w:asciiTheme="minorHAnsi" w:hAnsiTheme="minorHAnsi"/>
        </w:rPr>
        <w:t xml:space="preserve"> sanitarnej</w:t>
      </w:r>
      <w:r w:rsidR="00823CBD">
        <w:rPr>
          <w:rFonts w:asciiTheme="minorHAnsi" w:hAnsiTheme="minorHAnsi"/>
        </w:rPr>
        <w:t>.</w:t>
      </w:r>
      <w:r w:rsidR="001A5EAD">
        <w:rPr>
          <w:rFonts w:asciiTheme="minorHAnsi" w:hAnsiTheme="minorHAnsi"/>
        </w:rPr>
        <w:t xml:space="preserve"> </w:t>
      </w:r>
      <w:r w:rsidR="001A5EAD">
        <w:t xml:space="preserve">Ścieki zbierane przez odwodnienia liniowe oraz wpusty znajdujące się w garażu są odprowadzane do separatora </w:t>
      </w:r>
      <w:proofErr w:type="spellStart"/>
      <w:r w:rsidR="001A5EAD">
        <w:t>koalescencyjnego</w:t>
      </w:r>
      <w:proofErr w:type="spellEnd"/>
      <w:r w:rsidR="001A5EAD">
        <w:t xml:space="preserve"> z osadnikiem.</w:t>
      </w:r>
    </w:p>
    <w:p w14:paraId="52910046" w14:textId="7B8EDF2A" w:rsidR="006C46A4" w:rsidRDefault="006C46A4" w:rsidP="00CD75D3">
      <w:pPr>
        <w:spacing w:before="200"/>
        <w:ind w:firstLine="360"/>
        <w:jc w:val="both"/>
        <w:rPr>
          <w:rFonts w:asciiTheme="minorHAnsi" w:hAnsiTheme="minorHAnsi"/>
        </w:rPr>
      </w:pPr>
      <w:r>
        <w:t>Poszczególne pomieszczenia będą chłodzone poprzez klimakonwektory zasilane wodą lodową z pompy ciepła w okresie letnim.</w:t>
      </w:r>
    </w:p>
    <w:p w14:paraId="604A2AE2" w14:textId="6ADF422D" w:rsidR="00DB2080" w:rsidRDefault="00DB2080" w:rsidP="00DB2080">
      <w:pPr>
        <w:spacing w:before="200"/>
        <w:ind w:firstLine="360"/>
        <w:jc w:val="both"/>
        <w:rPr>
          <w:rFonts w:asciiTheme="minorHAnsi" w:hAnsiTheme="minorHAnsi"/>
        </w:rPr>
      </w:pPr>
      <w:r>
        <w:rPr>
          <w:rFonts w:asciiTheme="minorHAnsi" w:hAnsiTheme="minorHAnsi"/>
        </w:rPr>
        <w:t>Dla wszystkich pomieszczeń projektuje się centrale wentylacyjne</w:t>
      </w:r>
      <w:r w:rsidR="00BC64C2">
        <w:rPr>
          <w:rFonts w:asciiTheme="minorHAnsi" w:hAnsiTheme="minorHAnsi"/>
        </w:rPr>
        <w:t xml:space="preserve"> </w:t>
      </w:r>
      <w:proofErr w:type="spellStart"/>
      <w:r w:rsidR="00BC64C2">
        <w:rPr>
          <w:rFonts w:asciiTheme="minorHAnsi" w:hAnsiTheme="minorHAnsi"/>
        </w:rPr>
        <w:t>nawiewno</w:t>
      </w:r>
      <w:proofErr w:type="spellEnd"/>
      <w:r w:rsidR="00BC64C2">
        <w:rPr>
          <w:rFonts w:asciiTheme="minorHAnsi" w:hAnsiTheme="minorHAnsi"/>
        </w:rPr>
        <w:t>-wywiewne</w:t>
      </w:r>
      <w:r>
        <w:rPr>
          <w:rFonts w:asciiTheme="minorHAnsi" w:hAnsiTheme="minorHAnsi"/>
        </w:rPr>
        <w:t xml:space="preserve">. </w:t>
      </w:r>
      <w:r w:rsidRPr="00774973">
        <w:rPr>
          <w:rFonts w:asciiTheme="minorHAnsi" w:hAnsiTheme="minorHAnsi"/>
        </w:rPr>
        <w:t xml:space="preserve">Dla pomieszczeń wewnętrznych </w:t>
      </w:r>
      <w:r>
        <w:rPr>
          <w:rFonts w:asciiTheme="minorHAnsi" w:hAnsiTheme="minorHAnsi"/>
        </w:rPr>
        <w:t>przyjęto</w:t>
      </w:r>
      <w:r w:rsidRPr="00774973">
        <w:rPr>
          <w:rFonts w:asciiTheme="minorHAnsi" w:hAnsiTheme="minorHAnsi"/>
        </w:rPr>
        <w:t xml:space="preserve"> minimalną ilość świeżego powietrza dla jednej osoby na poziomie </w:t>
      </w:r>
      <w:r>
        <w:rPr>
          <w:rFonts w:asciiTheme="minorHAnsi" w:hAnsiTheme="minorHAnsi"/>
        </w:rPr>
        <w:t>3</w:t>
      </w:r>
      <w:r w:rsidRPr="00774973">
        <w:rPr>
          <w:rFonts w:asciiTheme="minorHAnsi" w:hAnsiTheme="minorHAnsi"/>
        </w:rPr>
        <w:t>0 m</w:t>
      </w:r>
      <w:r w:rsidRPr="00774973">
        <w:rPr>
          <w:rFonts w:asciiTheme="minorHAnsi" w:hAnsiTheme="minorHAnsi"/>
          <w:vertAlign w:val="superscript"/>
        </w:rPr>
        <w:t>3</w:t>
      </w:r>
      <w:r w:rsidRPr="00774973">
        <w:rPr>
          <w:rFonts w:asciiTheme="minorHAnsi" w:hAnsiTheme="minorHAnsi"/>
        </w:rPr>
        <w:t>/h. Natomiast w pomieszczeniach</w:t>
      </w:r>
      <w:r>
        <w:rPr>
          <w:rFonts w:asciiTheme="minorHAnsi" w:hAnsiTheme="minorHAnsi"/>
        </w:rPr>
        <w:t xml:space="preserve"> typu WC przyjęto 50 m</w:t>
      </w:r>
      <w:r w:rsidRPr="00774973">
        <w:rPr>
          <w:rFonts w:asciiTheme="minorHAnsi" w:hAnsiTheme="minorHAnsi"/>
          <w:vertAlign w:val="superscript"/>
        </w:rPr>
        <w:t>3</w:t>
      </w:r>
      <w:r>
        <w:rPr>
          <w:rFonts w:asciiTheme="minorHAnsi" w:hAnsiTheme="minorHAnsi"/>
        </w:rPr>
        <w:t>/h, a w toaletach męskich (z pisuarami) 25</w:t>
      </w:r>
      <w:r w:rsidR="00963CD0">
        <w:rPr>
          <w:rFonts w:asciiTheme="minorHAnsi" w:hAnsiTheme="minorHAnsi"/>
        </w:rPr>
        <w:t xml:space="preserve"> </w:t>
      </w:r>
      <w:r>
        <w:rPr>
          <w:rFonts w:asciiTheme="minorHAnsi" w:hAnsiTheme="minorHAnsi"/>
        </w:rPr>
        <w:t>m</w:t>
      </w:r>
      <w:r w:rsidRPr="00774973">
        <w:rPr>
          <w:rFonts w:asciiTheme="minorHAnsi" w:hAnsiTheme="minorHAnsi"/>
          <w:vertAlign w:val="superscript"/>
        </w:rPr>
        <w:t>3</w:t>
      </w:r>
      <w:r>
        <w:rPr>
          <w:rFonts w:asciiTheme="minorHAnsi" w:hAnsiTheme="minorHAnsi"/>
        </w:rPr>
        <w:t>/h.</w:t>
      </w:r>
    </w:p>
    <w:p w14:paraId="5A4FC1FE" w14:textId="38FCDB8B" w:rsidR="00E14F25" w:rsidRDefault="00E14F25">
      <w:bookmarkStart w:id="17" w:name="_Toc54276538"/>
    </w:p>
    <w:p w14:paraId="577F31A5" w14:textId="77777777" w:rsidR="00E14F25" w:rsidRDefault="00E14F25">
      <w:r>
        <w:br w:type="page"/>
      </w:r>
    </w:p>
    <w:p w14:paraId="3C8B57D2" w14:textId="6C1C5F42" w:rsidR="00982695" w:rsidRPr="00D1731B" w:rsidRDefault="00DF238A" w:rsidP="00982695">
      <w:pPr>
        <w:pStyle w:val="Nagwek1"/>
        <w:numPr>
          <w:ilvl w:val="0"/>
          <w:numId w:val="1"/>
        </w:numPr>
        <w:spacing w:before="240" w:after="240"/>
        <w:jc w:val="both"/>
        <w:rPr>
          <w:color w:val="auto"/>
        </w:rPr>
      </w:pPr>
      <w:bookmarkStart w:id="18" w:name="_Toc122621274"/>
      <w:r>
        <w:rPr>
          <w:color w:val="auto"/>
        </w:rPr>
        <w:lastRenderedPageBreak/>
        <w:t>Rozwiązania projektowe</w:t>
      </w:r>
      <w:bookmarkEnd w:id="17"/>
      <w:bookmarkEnd w:id="18"/>
    </w:p>
    <w:p w14:paraId="48B4E15D" w14:textId="5655125D" w:rsidR="003D64D9" w:rsidRPr="002468DA" w:rsidRDefault="000D7C9F" w:rsidP="005844F1">
      <w:pPr>
        <w:pStyle w:val="Nagwek2"/>
        <w:numPr>
          <w:ilvl w:val="0"/>
          <w:numId w:val="6"/>
        </w:numPr>
        <w:spacing w:after="200"/>
        <w:jc w:val="both"/>
        <w:rPr>
          <w:color w:val="auto"/>
        </w:rPr>
      </w:pPr>
      <w:bookmarkStart w:id="19" w:name="_Toc54276539"/>
      <w:bookmarkStart w:id="20" w:name="_Toc485034370"/>
      <w:bookmarkStart w:id="21" w:name="_Toc487894082"/>
      <w:bookmarkStart w:id="22" w:name="_Toc122621275"/>
      <w:r w:rsidRPr="002468DA">
        <w:rPr>
          <w:color w:val="auto"/>
        </w:rPr>
        <w:t xml:space="preserve">Technologia </w:t>
      </w:r>
      <w:bookmarkEnd w:id="19"/>
      <w:r w:rsidR="0030296F" w:rsidRPr="002468DA">
        <w:rPr>
          <w:color w:val="auto"/>
        </w:rPr>
        <w:t>pompy ciepła</w:t>
      </w:r>
      <w:bookmarkEnd w:id="22"/>
    </w:p>
    <w:p w14:paraId="5E3690F6" w14:textId="63A48F2D" w:rsidR="000D7C9F" w:rsidRDefault="003146A2" w:rsidP="000D7C9F">
      <w:pPr>
        <w:ind w:firstLine="360"/>
        <w:jc w:val="both"/>
      </w:pPr>
      <w:r>
        <w:t>Na potrzeby ogrzewania obiektu</w:t>
      </w:r>
      <w:r w:rsidR="001C384B">
        <w:t xml:space="preserve"> </w:t>
      </w:r>
      <w:r w:rsidR="0030296F">
        <w:t>projektuje pomp</w:t>
      </w:r>
      <w:r w:rsidR="00E14F25">
        <w:t>ą</w:t>
      </w:r>
      <w:r w:rsidR="0030296F">
        <w:t xml:space="preserve"> ciepła</w:t>
      </w:r>
      <w:r w:rsidR="004F3377" w:rsidRPr="004F3377">
        <w:t>.</w:t>
      </w:r>
    </w:p>
    <w:p w14:paraId="00F2974A" w14:textId="3B1598C0" w:rsidR="00144E05" w:rsidRDefault="00144E05" w:rsidP="00144E05">
      <w:pPr>
        <w:jc w:val="both"/>
      </w:pPr>
      <w:r>
        <w:t>Na podstawie rzutów oraz przekroi budynku</w:t>
      </w:r>
      <w:r w:rsidRPr="001D3BEC">
        <w:t xml:space="preserve"> </w:t>
      </w:r>
      <w:r>
        <w:t>wykonano bilans cieplny, który wygląda następująco:</w:t>
      </w:r>
    </w:p>
    <w:tbl>
      <w:tblPr>
        <w:tblW w:w="5000" w:type="pct"/>
        <w:tblCellMar>
          <w:left w:w="70" w:type="dxa"/>
          <w:right w:w="70" w:type="dxa"/>
        </w:tblCellMar>
        <w:tblLook w:val="04A0" w:firstRow="1" w:lastRow="0" w:firstColumn="1" w:lastColumn="0" w:noHBand="0" w:noVBand="1"/>
      </w:tblPr>
      <w:tblGrid>
        <w:gridCol w:w="185"/>
        <w:gridCol w:w="4337"/>
        <w:gridCol w:w="870"/>
        <w:gridCol w:w="1035"/>
        <w:gridCol w:w="423"/>
        <w:gridCol w:w="197"/>
        <w:gridCol w:w="731"/>
        <w:gridCol w:w="467"/>
        <w:gridCol w:w="156"/>
        <w:gridCol w:w="185"/>
        <w:gridCol w:w="341"/>
        <w:gridCol w:w="146"/>
      </w:tblGrid>
      <w:tr w:rsidR="00E14F25" w:rsidRPr="00E14F25" w14:paraId="5C519495" w14:textId="77777777" w:rsidTr="00E14F25">
        <w:trPr>
          <w:trHeight w:val="435"/>
        </w:trPr>
        <w:tc>
          <w:tcPr>
            <w:tcW w:w="2476" w:type="pct"/>
            <w:gridSpan w:val="2"/>
            <w:tcBorders>
              <w:top w:val="nil"/>
              <w:left w:val="nil"/>
              <w:bottom w:val="nil"/>
              <w:right w:val="single" w:sz="4" w:space="0" w:color="000000"/>
            </w:tcBorders>
            <w:shd w:val="clear" w:color="000000" w:fill="C0C0C0"/>
            <w:vAlign w:val="center"/>
            <w:hideMark/>
          </w:tcPr>
          <w:p w14:paraId="0F52B217" w14:textId="77777777" w:rsidR="00E14F25" w:rsidRPr="00E14F25" w:rsidRDefault="00E14F25" w:rsidP="00E14F25">
            <w:pPr>
              <w:spacing w:after="0" w:line="240" w:lineRule="auto"/>
              <w:rPr>
                <w:rFonts w:ascii="Arial" w:eastAsia="Times New Roman" w:hAnsi="Arial" w:cs="Arial"/>
                <w:b/>
                <w:bCs/>
                <w:color w:val="000000"/>
                <w:sz w:val="18"/>
                <w:szCs w:val="18"/>
                <w:lang w:eastAsia="pl-PL"/>
              </w:rPr>
            </w:pPr>
            <w:r w:rsidRPr="00E14F25">
              <w:rPr>
                <w:rFonts w:ascii="Arial" w:eastAsia="Times New Roman" w:hAnsi="Arial" w:cs="Arial"/>
                <w:b/>
                <w:bCs/>
                <w:color w:val="000000"/>
                <w:sz w:val="18"/>
                <w:szCs w:val="18"/>
                <w:lang w:eastAsia="pl-PL"/>
              </w:rPr>
              <w:t>Współczynniki strat ciepła</w:t>
            </w:r>
          </w:p>
        </w:tc>
        <w:tc>
          <w:tcPr>
            <w:tcW w:w="2468" w:type="pct"/>
            <w:gridSpan w:val="9"/>
            <w:tcBorders>
              <w:top w:val="nil"/>
              <w:left w:val="nil"/>
              <w:bottom w:val="nil"/>
              <w:right w:val="nil"/>
            </w:tcBorders>
            <w:shd w:val="clear" w:color="000000" w:fill="FFFFFF"/>
            <w:vAlign w:val="center"/>
            <w:hideMark/>
          </w:tcPr>
          <w:p w14:paraId="7286DBE4" w14:textId="77777777" w:rsidR="00E14F25" w:rsidRPr="00E14F25" w:rsidRDefault="00E14F25" w:rsidP="00E14F25">
            <w:pPr>
              <w:spacing w:after="0" w:line="240" w:lineRule="auto"/>
              <w:jc w:val="right"/>
              <w:rPr>
                <w:rFonts w:ascii="Arial" w:eastAsia="Times New Roman" w:hAnsi="Arial" w:cs="Arial"/>
                <w:b/>
                <w:bCs/>
                <w:color w:val="000000"/>
                <w:sz w:val="18"/>
                <w:szCs w:val="18"/>
                <w:lang w:eastAsia="pl-PL"/>
              </w:rPr>
            </w:pPr>
            <w:r w:rsidRPr="00E14F25">
              <w:rPr>
                <w:rFonts w:ascii="Arial" w:eastAsia="Times New Roman" w:hAnsi="Arial" w:cs="Arial"/>
                <w:b/>
                <w:bCs/>
                <w:color w:val="000000"/>
                <w:sz w:val="18"/>
                <w:szCs w:val="18"/>
                <w:lang w:eastAsia="pl-PL"/>
              </w:rPr>
              <w:t>W/K</w:t>
            </w:r>
          </w:p>
        </w:tc>
        <w:tc>
          <w:tcPr>
            <w:tcW w:w="57" w:type="pct"/>
            <w:tcBorders>
              <w:top w:val="nil"/>
              <w:left w:val="nil"/>
              <w:bottom w:val="nil"/>
              <w:right w:val="nil"/>
            </w:tcBorders>
            <w:shd w:val="clear" w:color="auto" w:fill="auto"/>
            <w:noWrap/>
            <w:vAlign w:val="bottom"/>
            <w:hideMark/>
          </w:tcPr>
          <w:p w14:paraId="3AAEBB3B" w14:textId="77777777" w:rsidR="00E14F25" w:rsidRPr="00E14F25" w:rsidRDefault="00E14F25" w:rsidP="00E14F25">
            <w:pPr>
              <w:spacing w:after="0" w:line="240" w:lineRule="auto"/>
              <w:jc w:val="right"/>
              <w:rPr>
                <w:rFonts w:ascii="Arial" w:eastAsia="Times New Roman" w:hAnsi="Arial" w:cs="Arial"/>
                <w:b/>
                <w:bCs/>
                <w:color w:val="000000"/>
                <w:sz w:val="18"/>
                <w:szCs w:val="18"/>
                <w:lang w:eastAsia="pl-PL"/>
              </w:rPr>
            </w:pPr>
          </w:p>
        </w:tc>
      </w:tr>
      <w:tr w:rsidR="00E14F25" w:rsidRPr="00E14F25" w14:paraId="388A8D25" w14:textId="77777777" w:rsidTr="00E14F25">
        <w:trPr>
          <w:trHeight w:val="540"/>
        </w:trPr>
        <w:tc>
          <w:tcPr>
            <w:tcW w:w="2476" w:type="pct"/>
            <w:gridSpan w:val="2"/>
            <w:tcBorders>
              <w:top w:val="nil"/>
              <w:left w:val="nil"/>
              <w:bottom w:val="nil"/>
              <w:right w:val="nil"/>
            </w:tcBorders>
            <w:shd w:val="clear" w:color="000000" w:fill="FFFFFF"/>
            <w:vAlign w:val="center"/>
            <w:hideMark/>
          </w:tcPr>
          <w:p w14:paraId="40BE0347"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Współczynnik strat ciepła przez przenikanie:</w:t>
            </w:r>
          </w:p>
        </w:tc>
        <w:tc>
          <w:tcPr>
            <w:tcW w:w="1241" w:type="pct"/>
            <w:gridSpan w:val="3"/>
            <w:tcBorders>
              <w:top w:val="nil"/>
              <w:left w:val="nil"/>
              <w:bottom w:val="nil"/>
              <w:right w:val="nil"/>
            </w:tcBorders>
            <w:shd w:val="clear" w:color="000000" w:fill="FFFFFF"/>
            <w:vAlign w:val="center"/>
            <w:hideMark/>
          </w:tcPr>
          <w:p w14:paraId="54908AE4"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109" w:type="pct"/>
            <w:tcBorders>
              <w:top w:val="nil"/>
              <w:left w:val="nil"/>
              <w:bottom w:val="nil"/>
              <w:right w:val="nil"/>
            </w:tcBorders>
            <w:shd w:val="clear" w:color="000000" w:fill="FFFFFF"/>
            <w:vAlign w:val="center"/>
            <w:hideMark/>
          </w:tcPr>
          <w:p w14:paraId="482D2D56"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909" w:type="pct"/>
            <w:gridSpan w:val="4"/>
            <w:tcBorders>
              <w:top w:val="nil"/>
              <w:left w:val="nil"/>
              <w:bottom w:val="nil"/>
              <w:right w:val="nil"/>
            </w:tcBorders>
            <w:shd w:val="clear" w:color="000000" w:fill="FFFFFF"/>
            <w:vAlign w:val="center"/>
            <w:hideMark/>
          </w:tcPr>
          <w:p w14:paraId="08311449"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09" w:type="pct"/>
            <w:tcBorders>
              <w:top w:val="nil"/>
              <w:left w:val="nil"/>
              <w:bottom w:val="nil"/>
              <w:right w:val="nil"/>
            </w:tcBorders>
            <w:shd w:val="clear" w:color="000000" w:fill="FFFFFF"/>
            <w:vAlign w:val="center"/>
            <w:hideMark/>
          </w:tcPr>
          <w:p w14:paraId="5DE3F867"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57" w:type="pct"/>
            <w:tcBorders>
              <w:top w:val="nil"/>
              <w:left w:val="nil"/>
              <w:bottom w:val="nil"/>
              <w:right w:val="nil"/>
            </w:tcBorders>
            <w:shd w:val="clear" w:color="auto" w:fill="auto"/>
            <w:noWrap/>
            <w:vAlign w:val="bottom"/>
            <w:hideMark/>
          </w:tcPr>
          <w:p w14:paraId="0DBD76FD"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45AF6383" w14:textId="77777777" w:rsidTr="00E14F25">
        <w:trPr>
          <w:trHeight w:val="540"/>
        </w:trPr>
        <w:tc>
          <w:tcPr>
            <w:tcW w:w="72" w:type="pct"/>
            <w:tcBorders>
              <w:top w:val="nil"/>
              <w:left w:val="nil"/>
              <w:bottom w:val="nil"/>
              <w:right w:val="nil"/>
            </w:tcBorders>
            <w:shd w:val="clear" w:color="000000" w:fill="FFFFFF"/>
            <w:vAlign w:val="center"/>
            <w:hideMark/>
          </w:tcPr>
          <w:p w14:paraId="365597FD"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404" w:type="pct"/>
            <w:tcBorders>
              <w:top w:val="nil"/>
              <w:left w:val="nil"/>
              <w:bottom w:val="nil"/>
              <w:right w:val="nil"/>
            </w:tcBorders>
            <w:shd w:val="clear" w:color="000000" w:fill="FFFFFF"/>
            <w:vAlign w:val="center"/>
            <w:hideMark/>
          </w:tcPr>
          <w:p w14:paraId="0CB48CB2"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do otoczenia przez obudowę budynku</w:t>
            </w:r>
          </w:p>
        </w:tc>
        <w:tc>
          <w:tcPr>
            <w:tcW w:w="1241" w:type="pct"/>
            <w:gridSpan w:val="3"/>
            <w:tcBorders>
              <w:top w:val="nil"/>
              <w:left w:val="nil"/>
              <w:bottom w:val="nil"/>
              <w:right w:val="nil"/>
            </w:tcBorders>
            <w:shd w:val="clear" w:color="000000" w:fill="FFFFFF"/>
            <w:vAlign w:val="center"/>
            <w:hideMark/>
          </w:tcPr>
          <w:p w14:paraId="05863C98" w14:textId="77777777" w:rsidR="00E14F25" w:rsidRPr="00E14F25" w:rsidRDefault="00E14F25" w:rsidP="00E14F25">
            <w:pPr>
              <w:spacing w:after="0" w:line="240" w:lineRule="auto"/>
              <w:rPr>
                <w:rFonts w:ascii="Arial" w:eastAsia="Times New Roman" w:hAnsi="Arial" w:cs="Arial"/>
                <w:color w:val="000000"/>
                <w:sz w:val="16"/>
                <w:szCs w:val="16"/>
                <w:lang w:eastAsia="pl-PL"/>
              </w:rPr>
            </w:pPr>
            <w:proofErr w:type="spellStart"/>
            <w:r w:rsidRPr="00E14F25">
              <w:rPr>
                <w:rFonts w:ascii="Arial" w:eastAsia="Times New Roman" w:hAnsi="Arial" w:cs="Arial"/>
                <w:color w:val="000000"/>
                <w:sz w:val="16"/>
                <w:szCs w:val="16"/>
                <w:lang w:eastAsia="pl-PL"/>
              </w:rPr>
              <w:t>Σ</w:t>
            </w:r>
            <w:proofErr w:type="gramStart"/>
            <w:r w:rsidRPr="00E14F25">
              <w:rPr>
                <w:rFonts w:ascii="Arial" w:eastAsia="Times New Roman" w:hAnsi="Arial" w:cs="Arial"/>
                <w:color w:val="000000"/>
                <w:sz w:val="16"/>
                <w:szCs w:val="16"/>
                <w:lang w:eastAsia="pl-PL"/>
              </w:rPr>
              <w:t>HT,ie</w:t>
            </w:r>
            <w:proofErr w:type="spellEnd"/>
            <w:proofErr w:type="gramEnd"/>
          </w:p>
        </w:tc>
        <w:tc>
          <w:tcPr>
            <w:tcW w:w="109" w:type="pct"/>
            <w:tcBorders>
              <w:top w:val="nil"/>
              <w:left w:val="nil"/>
              <w:bottom w:val="nil"/>
              <w:right w:val="nil"/>
            </w:tcBorders>
            <w:shd w:val="clear" w:color="000000" w:fill="FFFFFF"/>
            <w:vAlign w:val="center"/>
            <w:hideMark/>
          </w:tcPr>
          <w:p w14:paraId="09CF41FA"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909" w:type="pct"/>
            <w:gridSpan w:val="4"/>
            <w:tcBorders>
              <w:top w:val="nil"/>
              <w:left w:val="nil"/>
              <w:bottom w:val="nil"/>
              <w:right w:val="nil"/>
            </w:tcBorders>
            <w:shd w:val="clear" w:color="000000" w:fill="FFFFFF"/>
            <w:vAlign w:val="center"/>
            <w:hideMark/>
          </w:tcPr>
          <w:p w14:paraId="6F22D47B"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346</w:t>
            </w:r>
          </w:p>
        </w:tc>
        <w:tc>
          <w:tcPr>
            <w:tcW w:w="209" w:type="pct"/>
            <w:tcBorders>
              <w:top w:val="nil"/>
              <w:left w:val="nil"/>
              <w:bottom w:val="nil"/>
              <w:right w:val="nil"/>
            </w:tcBorders>
            <w:shd w:val="clear" w:color="000000" w:fill="FFFFFF"/>
            <w:vAlign w:val="center"/>
            <w:hideMark/>
          </w:tcPr>
          <w:p w14:paraId="263E6986"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57" w:type="pct"/>
            <w:tcBorders>
              <w:top w:val="nil"/>
              <w:left w:val="nil"/>
              <w:bottom w:val="nil"/>
              <w:right w:val="nil"/>
            </w:tcBorders>
            <w:shd w:val="clear" w:color="auto" w:fill="auto"/>
            <w:noWrap/>
            <w:vAlign w:val="bottom"/>
            <w:hideMark/>
          </w:tcPr>
          <w:p w14:paraId="4362F074"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72BB061F" w14:textId="77777777" w:rsidTr="00E14F25">
        <w:trPr>
          <w:trHeight w:val="540"/>
        </w:trPr>
        <w:tc>
          <w:tcPr>
            <w:tcW w:w="72" w:type="pct"/>
            <w:tcBorders>
              <w:top w:val="nil"/>
              <w:left w:val="nil"/>
              <w:bottom w:val="nil"/>
              <w:right w:val="nil"/>
            </w:tcBorders>
            <w:shd w:val="clear" w:color="000000" w:fill="FFFFFF"/>
            <w:vAlign w:val="center"/>
            <w:hideMark/>
          </w:tcPr>
          <w:p w14:paraId="74897C77"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404" w:type="pct"/>
            <w:tcBorders>
              <w:top w:val="nil"/>
              <w:left w:val="nil"/>
              <w:bottom w:val="nil"/>
              <w:right w:val="nil"/>
            </w:tcBorders>
            <w:shd w:val="clear" w:color="000000" w:fill="FFFFFF"/>
            <w:vAlign w:val="center"/>
            <w:hideMark/>
          </w:tcPr>
          <w:p w14:paraId="5978E64D"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do otoczenia przez przestrzeń nieogrzewaną</w:t>
            </w:r>
          </w:p>
        </w:tc>
        <w:tc>
          <w:tcPr>
            <w:tcW w:w="1241" w:type="pct"/>
            <w:gridSpan w:val="3"/>
            <w:tcBorders>
              <w:top w:val="nil"/>
              <w:left w:val="nil"/>
              <w:bottom w:val="nil"/>
              <w:right w:val="nil"/>
            </w:tcBorders>
            <w:shd w:val="clear" w:color="000000" w:fill="FFFFFF"/>
            <w:vAlign w:val="center"/>
            <w:hideMark/>
          </w:tcPr>
          <w:p w14:paraId="0E280898" w14:textId="77777777" w:rsidR="00E14F25" w:rsidRPr="00E14F25" w:rsidRDefault="00E14F25" w:rsidP="00E14F25">
            <w:pPr>
              <w:spacing w:after="0" w:line="240" w:lineRule="auto"/>
              <w:rPr>
                <w:rFonts w:ascii="Arial" w:eastAsia="Times New Roman" w:hAnsi="Arial" w:cs="Arial"/>
                <w:color w:val="000000"/>
                <w:sz w:val="16"/>
                <w:szCs w:val="16"/>
                <w:lang w:eastAsia="pl-PL"/>
              </w:rPr>
            </w:pPr>
            <w:proofErr w:type="spellStart"/>
            <w:r w:rsidRPr="00E14F25">
              <w:rPr>
                <w:rFonts w:ascii="Arial" w:eastAsia="Times New Roman" w:hAnsi="Arial" w:cs="Arial"/>
                <w:color w:val="000000"/>
                <w:sz w:val="16"/>
                <w:szCs w:val="16"/>
                <w:lang w:eastAsia="pl-PL"/>
              </w:rPr>
              <w:t>Σ</w:t>
            </w:r>
            <w:proofErr w:type="gramStart"/>
            <w:r w:rsidRPr="00E14F25">
              <w:rPr>
                <w:rFonts w:ascii="Arial" w:eastAsia="Times New Roman" w:hAnsi="Arial" w:cs="Arial"/>
                <w:color w:val="000000"/>
                <w:sz w:val="16"/>
                <w:szCs w:val="16"/>
                <w:lang w:eastAsia="pl-PL"/>
              </w:rPr>
              <w:t>HT,iue</w:t>
            </w:r>
            <w:proofErr w:type="spellEnd"/>
            <w:proofErr w:type="gramEnd"/>
          </w:p>
        </w:tc>
        <w:tc>
          <w:tcPr>
            <w:tcW w:w="109" w:type="pct"/>
            <w:tcBorders>
              <w:top w:val="nil"/>
              <w:left w:val="nil"/>
              <w:bottom w:val="nil"/>
              <w:right w:val="nil"/>
            </w:tcBorders>
            <w:shd w:val="clear" w:color="000000" w:fill="FFFFFF"/>
            <w:vAlign w:val="center"/>
            <w:hideMark/>
          </w:tcPr>
          <w:p w14:paraId="30DE62EC"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909" w:type="pct"/>
            <w:gridSpan w:val="4"/>
            <w:tcBorders>
              <w:top w:val="nil"/>
              <w:left w:val="nil"/>
              <w:bottom w:val="nil"/>
              <w:right w:val="nil"/>
            </w:tcBorders>
            <w:shd w:val="clear" w:color="000000" w:fill="FFFFFF"/>
            <w:vAlign w:val="center"/>
            <w:hideMark/>
          </w:tcPr>
          <w:p w14:paraId="5E85B7F2"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0</w:t>
            </w:r>
          </w:p>
        </w:tc>
        <w:tc>
          <w:tcPr>
            <w:tcW w:w="209" w:type="pct"/>
            <w:tcBorders>
              <w:top w:val="nil"/>
              <w:left w:val="nil"/>
              <w:bottom w:val="nil"/>
              <w:right w:val="nil"/>
            </w:tcBorders>
            <w:shd w:val="clear" w:color="000000" w:fill="FFFFFF"/>
            <w:vAlign w:val="center"/>
            <w:hideMark/>
          </w:tcPr>
          <w:p w14:paraId="4AEEB24E"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57" w:type="pct"/>
            <w:tcBorders>
              <w:top w:val="nil"/>
              <w:left w:val="nil"/>
              <w:bottom w:val="nil"/>
              <w:right w:val="nil"/>
            </w:tcBorders>
            <w:shd w:val="clear" w:color="auto" w:fill="auto"/>
            <w:noWrap/>
            <w:vAlign w:val="bottom"/>
            <w:hideMark/>
          </w:tcPr>
          <w:p w14:paraId="423B29AF"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6F91743E" w14:textId="77777777" w:rsidTr="00E14F25">
        <w:trPr>
          <w:trHeight w:val="540"/>
        </w:trPr>
        <w:tc>
          <w:tcPr>
            <w:tcW w:w="72" w:type="pct"/>
            <w:tcBorders>
              <w:top w:val="nil"/>
              <w:left w:val="nil"/>
              <w:bottom w:val="nil"/>
              <w:right w:val="nil"/>
            </w:tcBorders>
            <w:shd w:val="clear" w:color="000000" w:fill="FFFFFF"/>
            <w:vAlign w:val="center"/>
            <w:hideMark/>
          </w:tcPr>
          <w:p w14:paraId="0BE6D484"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404" w:type="pct"/>
            <w:tcBorders>
              <w:top w:val="nil"/>
              <w:left w:val="nil"/>
              <w:bottom w:val="nil"/>
              <w:right w:val="nil"/>
            </w:tcBorders>
            <w:shd w:val="clear" w:color="000000" w:fill="FFFFFF"/>
            <w:vAlign w:val="center"/>
            <w:hideMark/>
          </w:tcPr>
          <w:p w14:paraId="31738C2B"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do gruntu</w:t>
            </w:r>
          </w:p>
        </w:tc>
        <w:tc>
          <w:tcPr>
            <w:tcW w:w="1241" w:type="pct"/>
            <w:gridSpan w:val="3"/>
            <w:tcBorders>
              <w:top w:val="nil"/>
              <w:left w:val="nil"/>
              <w:bottom w:val="nil"/>
              <w:right w:val="nil"/>
            </w:tcBorders>
            <w:shd w:val="clear" w:color="000000" w:fill="FFFFFF"/>
            <w:vAlign w:val="center"/>
            <w:hideMark/>
          </w:tcPr>
          <w:p w14:paraId="38D51AA6" w14:textId="77777777" w:rsidR="00E14F25" w:rsidRPr="00E14F25" w:rsidRDefault="00E14F25" w:rsidP="00E14F25">
            <w:pPr>
              <w:spacing w:after="0" w:line="240" w:lineRule="auto"/>
              <w:rPr>
                <w:rFonts w:ascii="Arial" w:eastAsia="Times New Roman" w:hAnsi="Arial" w:cs="Arial"/>
                <w:color w:val="000000"/>
                <w:sz w:val="16"/>
                <w:szCs w:val="16"/>
                <w:lang w:eastAsia="pl-PL"/>
              </w:rPr>
            </w:pPr>
            <w:proofErr w:type="spellStart"/>
            <w:r w:rsidRPr="00E14F25">
              <w:rPr>
                <w:rFonts w:ascii="Arial" w:eastAsia="Times New Roman" w:hAnsi="Arial" w:cs="Arial"/>
                <w:color w:val="000000"/>
                <w:sz w:val="16"/>
                <w:szCs w:val="16"/>
                <w:lang w:eastAsia="pl-PL"/>
              </w:rPr>
              <w:t>Σ</w:t>
            </w:r>
            <w:proofErr w:type="gramStart"/>
            <w:r w:rsidRPr="00E14F25">
              <w:rPr>
                <w:rFonts w:ascii="Arial" w:eastAsia="Times New Roman" w:hAnsi="Arial" w:cs="Arial"/>
                <w:color w:val="000000"/>
                <w:sz w:val="16"/>
                <w:szCs w:val="16"/>
                <w:lang w:eastAsia="pl-PL"/>
              </w:rPr>
              <w:t>HT,ig</w:t>
            </w:r>
            <w:proofErr w:type="spellEnd"/>
            <w:proofErr w:type="gramEnd"/>
          </w:p>
        </w:tc>
        <w:tc>
          <w:tcPr>
            <w:tcW w:w="109" w:type="pct"/>
            <w:tcBorders>
              <w:top w:val="nil"/>
              <w:left w:val="nil"/>
              <w:bottom w:val="nil"/>
              <w:right w:val="nil"/>
            </w:tcBorders>
            <w:shd w:val="clear" w:color="000000" w:fill="FFFFFF"/>
            <w:vAlign w:val="center"/>
            <w:hideMark/>
          </w:tcPr>
          <w:p w14:paraId="626C21A7"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909" w:type="pct"/>
            <w:gridSpan w:val="4"/>
            <w:tcBorders>
              <w:top w:val="nil"/>
              <w:left w:val="nil"/>
              <w:bottom w:val="nil"/>
              <w:right w:val="nil"/>
            </w:tcBorders>
            <w:shd w:val="clear" w:color="000000" w:fill="FFFFFF"/>
            <w:vAlign w:val="center"/>
            <w:hideMark/>
          </w:tcPr>
          <w:p w14:paraId="6953EB37"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28</w:t>
            </w:r>
          </w:p>
        </w:tc>
        <w:tc>
          <w:tcPr>
            <w:tcW w:w="209" w:type="pct"/>
            <w:tcBorders>
              <w:top w:val="nil"/>
              <w:left w:val="nil"/>
              <w:bottom w:val="nil"/>
              <w:right w:val="nil"/>
            </w:tcBorders>
            <w:shd w:val="clear" w:color="000000" w:fill="FFFFFF"/>
            <w:vAlign w:val="center"/>
            <w:hideMark/>
          </w:tcPr>
          <w:p w14:paraId="53739E3B"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57" w:type="pct"/>
            <w:tcBorders>
              <w:top w:val="nil"/>
              <w:left w:val="nil"/>
              <w:bottom w:val="nil"/>
              <w:right w:val="nil"/>
            </w:tcBorders>
            <w:shd w:val="clear" w:color="auto" w:fill="auto"/>
            <w:noWrap/>
            <w:vAlign w:val="bottom"/>
            <w:hideMark/>
          </w:tcPr>
          <w:p w14:paraId="158A23F0"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5D22BE82" w14:textId="77777777" w:rsidTr="00E14F25">
        <w:trPr>
          <w:trHeight w:val="540"/>
        </w:trPr>
        <w:tc>
          <w:tcPr>
            <w:tcW w:w="72" w:type="pct"/>
            <w:tcBorders>
              <w:top w:val="nil"/>
              <w:left w:val="nil"/>
              <w:bottom w:val="nil"/>
              <w:right w:val="nil"/>
            </w:tcBorders>
            <w:shd w:val="clear" w:color="000000" w:fill="FFFFFF"/>
            <w:vAlign w:val="center"/>
            <w:hideMark/>
          </w:tcPr>
          <w:p w14:paraId="3A25685C"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404" w:type="pct"/>
            <w:tcBorders>
              <w:top w:val="nil"/>
              <w:left w:val="nil"/>
              <w:bottom w:val="nil"/>
              <w:right w:val="nil"/>
            </w:tcBorders>
            <w:shd w:val="clear" w:color="000000" w:fill="FFFFFF"/>
            <w:vAlign w:val="center"/>
            <w:hideMark/>
          </w:tcPr>
          <w:p w14:paraId="48215262"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do sąsiedniego budynku</w:t>
            </w:r>
          </w:p>
        </w:tc>
        <w:tc>
          <w:tcPr>
            <w:tcW w:w="1241" w:type="pct"/>
            <w:gridSpan w:val="3"/>
            <w:tcBorders>
              <w:top w:val="nil"/>
              <w:left w:val="nil"/>
              <w:bottom w:val="nil"/>
              <w:right w:val="nil"/>
            </w:tcBorders>
            <w:shd w:val="clear" w:color="000000" w:fill="FFFFFF"/>
            <w:vAlign w:val="center"/>
            <w:hideMark/>
          </w:tcPr>
          <w:p w14:paraId="416265F3" w14:textId="77777777" w:rsidR="00E14F25" w:rsidRPr="00E14F25" w:rsidRDefault="00E14F25" w:rsidP="00E14F25">
            <w:pPr>
              <w:spacing w:after="0" w:line="240" w:lineRule="auto"/>
              <w:rPr>
                <w:rFonts w:ascii="Arial" w:eastAsia="Times New Roman" w:hAnsi="Arial" w:cs="Arial"/>
                <w:color w:val="000000"/>
                <w:sz w:val="16"/>
                <w:szCs w:val="16"/>
                <w:lang w:eastAsia="pl-PL"/>
              </w:rPr>
            </w:pPr>
            <w:proofErr w:type="spellStart"/>
            <w:r w:rsidRPr="00E14F25">
              <w:rPr>
                <w:rFonts w:ascii="Arial" w:eastAsia="Times New Roman" w:hAnsi="Arial" w:cs="Arial"/>
                <w:color w:val="000000"/>
                <w:sz w:val="16"/>
                <w:szCs w:val="16"/>
                <w:lang w:eastAsia="pl-PL"/>
              </w:rPr>
              <w:t>Σ</w:t>
            </w:r>
            <w:proofErr w:type="gramStart"/>
            <w:r w:rsidRPr="00E14F25">
              <w:rPr>
                <w:rFonts w:ascii="Arial" w:eastAsia="Times New Roman" w:hAnsi="Arial" w:cs="Arial"/>
                <w:color w:val="000000"/>
                <w:sz w:val="16"/>
                <w:szCs w:val="16"/>
                <w:lang w:eastAsia="pl-PL"/>
              </w:rPr>
              <w:t>HT,ij</w:t>
            </w:r>
            <w:proofErr w:type="spellEnd"/>
            <w:proofErr w:type="gramEnd"/>
          </w:p>
        </w:tc>
        <w:tc>
          <w:tcPr>
            <w:tcW w:w="109" w:type="pct"/>
            <w:tcBorders>
              <w:top w:val="nil"/>
              <w:left w:val="nil"/>
              <w:bottom w:val="nil"/>
              <w:right w:val="nil"/>
            </w:tcBorders>
            <w:shd w:val="clear" w:color="000000" w:fill="FFFFFF"/>
            <w:vAlign w:val="center"/>
            <w:hideMark/>
          </w:tcPr>
          <w:p w14:paraId="76EDE7C7"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909" w:type="pct"/>
            <w:gridSpan w:val="4"/>
            <w:tcBorders>
              <w:top w:val="nil"/>
              <w:left w:val="nil"/>
              <w:bottom w:val="nil"/>
              <w:right w:val="nil"/>
            </w:tcBorders>
            <w:shd w:val="clear" w:color="000000" w:fill="FFFFFF"/>
            <w:vAlign w:val="center"/>
            <w:hideMark/>
          </w:tcPr>
          <w:p w14:paraId="1FE1A898"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0</w:t>
            </w:r>
          </w:p>
        </w:tc>
        <w:tc>
          <w:tcPr>
            <w:tcW w:w="209" w:type="pct"/>
            <w:tcBorders>
              <w:top w:val="nil"/>
              <w:left w:val="nil"/>
              <w:bottom w:val="nil"/>
              <w:right w:val="nil"/>
            </w:tcBorders>
            <w:shd w:val="clear" w:color="000000" w:fill="FFFFFF"/>
            <w:vAlign w:val="center"/>
            <w:hideMark/>
          </w:tcPr>
          <w:p w14:paraId="2F0D86E4"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57" w:type="pct"/>
            <w:tcBorders>
              <w:top w:val="nil"/>
              <w:left w:val="nil"/>
              <w:bottom w:val="nil"/>
              <w:right w:val="nil"/>
            </w:tcBorders>
            <w:shd w:val="clear" w:color="auto" w:fill="auto"/>
            <w:noWrap/>
            <w:vAlign w:val="bottom"/>
            <w:hideMark/>
          </w:tcPr>
          <w:p w14:paraId="34FCB118"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4A8B9036" w14:textId="77777777" w:rsidTr="00E14F25">
        <w:trPr>
          <w:trHeight w:val="540"/>
        </w:trPr>
        <w:tc>
          <w:tcPr>
            <w:tcW w:w="2476" w:type="pct"/>
            <w:gridSpan w:val="2"/>
            <w:tcBorders>
              <w:top w:val="nil"/>
              <w:left w:val="nil"/>
              <w:bottom w:val="nil"/>
              <w:right w:val="nil"/>
            </w:tcBorders>
            <w:shd w:val="clear" w:color="000000" w:fill="FFFFFF"/>
            <w:vAlign w:val="center"/>
            <w:hideMark/>
          </w:tcPr>
          <w:p w14:paraId="18F3646F"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Współczynnik strat ciepła na wentylację</w:t>
            </w:r>
          </w:p>
        </w:tc>
        <w:tc>
          <w:tcPr>
            <w:tcW w:w="1241" w:type="pct"/>
            <w:gridSpan w:val="3"/>
            <w:tcBorders>
              <w:top w:val="nil"/>
              <w:left w:val="nil"/>
              <w:bottom w:val="nil"/>
              <w:right w:val="nil"/>
            </w:tcBorders>
            <w:shd w:val="clear" w:color="000000" w:fill="FFFFFF"/>
            <w:vAlign w:val="center"/>
            <w:hideMark/>
          </w:tcPr>
          <w:p w14:paraId="4C60BCAE"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ΣHV</w:t>
            </w:r>
          </w:p>
        </w:tc>
        <w:tc>
          <w:tcPr>
            <w:tcW w:w="109" w:type="pct"/>
            <w:tcBorders>
              <w:top w:val="nil"/>
              <w:left w:val="nil"/>
              <w:bottom w:val="nil"/>
              <w:right w:val="nil"/>
            </w:tcBorders>
            <w:shd w:val="clear" w:color="000000" w:fill="FFFFFF"/>
            <w:vAlign w:val="center"/>
            <w:hideMark/>
          </w:tcPr>
          <w:p w14:paraId="36334E8E"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909" w:type="pct"/>
            <w:gridSpan w:val="4"/>
            <w:tcBorders>
              <w:top w:val="nil"/>
              <w:left w:val="nil"/>
              <w:bottom w:val="nil"/>
              <w:right w:val="nil"/>
            </w:tcBorders>
            <w:shd w:val="clear" w:color="000000" w:fill="FFFFFF"/>
            <w:vAlign w:val="center"/>
            <w:hideMark/>
          </w:tcPr>
          <w:p w14:paraId="69597447"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515</w:t>
            </w:r>
          </w:p>
        </w:tc>
        <w:tc>
          <w:tcPr>
            <w:tcW w:w="209" w:type="pct"/>
            <w:tcBorders>
              <w:top w:val="nil"/>
              <w:left w:val="nil"/>
              <w:bottom w:val="nil"/>
              <w:right w:val="nil"/>
            </w:tcBorders>
            <w:shd w:val="clear" w:color="000000" w:fill="FFFFFF"/>
            <w:vAlign w:val="center"/>
            <w:hideMark/>
          </w:tcPr>
          <w:p w14:paraId="27CEA7B4"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57" w:type="pct"/>
            <w:tcBorders>
              <w:top w:val="nil"/>
              <w:left w:val="nil"/>
              <w:bottom w:val="nil"/>
              <w:right w:val="nil"/>
            </w:tcBorders>
            <w:shd w:val="clear" w:color="auto" w:fill="auto"/>
            <w:noWrap/>
            <w:vAlign w:val="bottom"/>
            <w:hideMark/>
          </w:tcPr>
          <w:p w14:paraId="3E046B0C"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64000328" w14:textId="77777777" w:rsidTr="00E14F25">
        <w:trPr>
          <w:trHeight w:val="540"/>
        </w:trPr>
        <w:tc>
          <w:tcPr>
            <w:tcW w:w="2476" w:type="pct"/>
            <w:gridSpan w:val="2"/>
            <w:tcBorders>
              <w:top w:val="nil"/>
              <w:left w:val="nil"/>
              <w:bottom w:val="nil"/>
              <w:right w:val="nil"/>
            </w:tcBorders>
            <w:shd w:val="clear" w:color="000000" w:fill="FFFFFF"/>
            <w:vAlign w:val="center"/>
            <w:hideMark/>
          </w:tcPr>
          <w:p w14:paraId="67285430"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Sumaryczny współczynnik strat ciepła</w:t>
            </w:r>
          </w:p>
        </w:tc>
        <w:tc>
          <w:tcPr>
            <w:tcW w:w="1241" w:type="pct"/>
            <w:gridSpan w:val="3"/>
            <w:tcBorders>
              <w:top w:val="nil"/>
              <w:left w:val="nil"/>
              <w:bottom w:val="nil"/>
              <w:right w:val="nil"/>
            </w:tcBorders>
            <w:shd w:val="clear" w:color="000000" w:fill="FFFFFF"/>
            <w:vAlign w:val="center"/>
            <w:hideMark/>
          </w:tcPr>
          <w:p w14:paraId="113296D9"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ΣH</w:t>
            </w:r>
          </w:p>
        </w:tc>
        <w:tc>
          <w:tcPr>
            <w:tcW w:w="109" w:type="pct"/>
            <w:tcBorders>
              <w:top w:val="nil"/>
              <w:left w:val="nil"/>
              <w:bottom w:val="nil"/>
              <w:right w:val="nil"/>
            </w:tcBorders>
            <w:shd w:val="clear" w:color="000000" w:fill="FFFFFF"/>
            <w:vAlign w:val="center"/>
            <w:hideMark/>
          </w:tcPr>
          <w:p w14:paraId="5CD1BB67"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909" w:type="pct"/>
            <w:gridSpan w:val="4"/>
            <w:tcBorders>
              <w:top w:val="nil"/>
              <w:left w:val="nil"/>
              <w:bottom w:val="nil"/>
              <w:right w:val="nil"/>
            </w:tcBorders>
            <w:shd w:val="clear" w:color="000000" w:fill="FFFFFF"/>
            <w:vAlign w:val="center"/>
            <w:hideMark/>
          </w:tcPr>
          <w:p w14:paraId="750F3D93"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889</w:t>
            </w:r>
          </w:p>
        </w:tc>
        <w:tc>
          <w:tcPr>
            <w:tcW w:w="209" w:type="pct"/>
            <w:tcBorders>
              <w:top w:val="nil"/>
              <w:left w:val="nil"/>
              <w:bottom w:val="nil"/>
              <w:right w:val="nil"/>
            </w:tcBorders>
            <w:shd w:val="clear" w:color="000000" w:fill="FFFFFF"/>
            <w:vAlign w:val="center"/>
            <w:hideMark/>
          </w:tcPr>
          <w:p w14:paraId="64BA2477"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57" w:type="pct"/>
            <w:tcBorders>
              <w:top w:val="nil"/>
              <w:left w:val="nil"/>
              <w:bottom w:val="nil"/>
              <w:right w:val="nil"/>
            </w:tcBorders>
            <w:shd w:val="clear" w:color="auto" w:fill="auto"/>
            <w:noWrap/>
            <w:vAlign w:val="bottom"/>
            <w:hideMark/>
          </w:tcPr>
          <w:p w14:paraId="5415D101"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004860AC" w14:textId="77777777" w:rsidTr="00E14F25">
        <w:trPr>
          <w:trHeight w:val="390"/>
        </w:trPr>
        <w:tc>
          <w:tcPr>
            <w:tcW w:w="5000" w:type="pct"/>
            <w:gridSpan w:val="12"/>
            <w:tcBorders>
              <w:top w:val="nil"/>
              <w:left w:val="nil"/>
              <w:bottom w:val="nil"/>
              <w:right w:val="nil"/>
            </w:tcBorders>
            <w:shd w:val="clear" w:color="000000" w:fill="FFFFFF"/>
            <w:hideMark/>
          </w:tcPr>
          <w:p w14:paraId="6F85EFAB"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r>
      <w:tr w:rsidR="00E14F25" w:rsidRPr="00E14F25" w14:paraId="740FE73A" w14:textId="77777777" w:rsidTr="00E14F25">
        <w:trPr>
          <w:trHeight w:val="435"/>
        </w:trPr>
        <w:tc>
          <w:tcPr>
            <w:tcW w:w="2476" w:type="pct"/>
            <w:gridSpan w:val="2"/>
            <w:tcBorders>
              <w:top w:val="nil"/>
              <w:left w:val="nil"/>
              <w:bottom w:val="nil"/>
              <w:right w:val="single" w:sz="4" w:space="0" w:color="000000"/>
            </w:tcBorders>
            <w:shd w:val="clear" w:color="000000" w:fill="C0C0C0"/>
            <w:vAlign w:val="center"/>
            <w:hideMark/>
          </w:tcPr>
          <w:p w14:paraId="73B1492C" w14:textId="77777777" w:rsidR="00E14F25" w:rsidRPr="00E14F25" w:rsidRDefault="00E14F25" w:rsidP="00E14F25">
            <w:pPr>
              <w:spacing w:after="0" w:line="240" w:lineRule="auto"/>
              <w:rPr>
                <w:rFonts w:ascii="Arial" w:eastAsia="Times New Roman" w:hAnsi="Arial" w:cs="Arial"/>
                <w:b/>
                <w:bCs/>
                <w:color w:val="000000"/>
                <w:sz w:val="18"/>
                <w:szCs w:val="18"/>
                <w:lang w:eastAsia="pl-PL"/>
              </w:rPr>
            </w:pPr>
            <w:r w:rsidRPr="00E14F25">
              <w:rPr>
                <w:rFonts w:ascii="Arial" w:eastAsia="Times New Roman" w:hAnsi="Arial" w:cs="Arial"/>
                <w:b/>
                <w:bCs/>
                <w:color w:val="000000"/>
                <w:sz w:val="18"/>
                <w:szCs w:val="18"/>
                <w:lang w:eastAsia="pl-PL"/>
              </w:rPr>
              <w:t>Straty ciepła budynku</w:t>
            </w:r>
          </w:p>
        </w:tc>
        <w:tc>
          <w:tcPr>
            <w:tcW w:w="2468" w:type="pct"/>
            <w:gridSpan w:val="9"/>
            <w:tcBorders>
              <w:top w:val="nil"/>
              <w:left w:val="nil"/>
              <w:bottom w:val="nil"/>
              <w:right w:val="nil"/>
            </w:tcBorders>
            <w:shd w:val="clear" w:color="000000" w:fill="FFFFFF"/>
            <w:vAlign w:val="center"/>
            <w:hideMark/>
          </w:tcPr>
          <w:p w14:paraId="73512102" w14:textId="77777777" w:rsidR="00E14F25" w:rsidRPr="00E14F25" w:rsidRDefault="00E14F25" w:rsidP="00E14F25">
            <w:pPr>
              <w:spacing w:after="0" w:line="240" w:lineRule="auto"/>
              <w:jc w:val="right"/>
              <w:rPr>
                <w:rFonts w:ascii="Arial" w:eastAsia="Times New Roman" w:hAnsi="Arial" w:cs="Arial"/>
                <w:b/>
                <w:bCs/>
                <w:color w:val="000000"/>
                <w:sz w:val="18"/>
                <w:szCs w:val="18"/>
                <w:lang w:eastAsia="pl-PL"/>
              </w:rPr>
            </w:pPr>
            <w:r w:rsidRPr="00E14F25">
              <w:rPr>
                <w:rFonts w:ascii="Arial" w:eastAsia="Times New Roman" w:hAnsi="Arial" w:cs="Arial"/>
                <w:b/>
                <w:bCs/>
                <w:color w:val="000000"/>
                <w:sz w:val="18"/>
                <w:szCs w:val="18"/>
                <w:lang w:eastAsia="pl-PL"/>
              </w:rPr>
              <w:t>W</w:t>
            </w:r>
          </w:p>
        </w:tc>
        <w:tc>
          <w:tcPr>
            <w:tcW w:w="57" w:type="pct"/>
            <w:tcBorders>
              <w:top w:val="nil"/>
              <w:left w:val="nil"/>
              <w:bottom w:val="nil"/>
              <w:right w:val="nil"/>
            </w:tcBorders>
            <w:shd w:val="clear" w:color="auto" w:fill="auto"/>
            <w:noWrap/>
            <w:vAlign w:val="bottom"/>
            <w:hideMark/>
          </w:tcPr>
          <w:p w14:paraId="0A6C33E7" w14:textId="77777777" w:rsidR="00E14F25" w:rsidRPr="00E14F25" w:rsidRDefault="00E14F25" w:rsidP="00E14F25">
            <w:pPr>
              <w:spacing w:after="0" w:line="240" w:lineRule="auto"/>
              <w:jc w:val="right"/>
              <w:rPr>
                <w:rFonts w:ascii="Arial" w:eastAsia="Times New Roman" w:hAnsi="Arial" w:cs="Arial"/>
                <w:b/>
                <w:bCs/>
                <w:color w:val="000000"/>
                <w:sz w:val="18"/>
                <w:szCs w:val="18"/>
                <w:lang w:eastAsia="pl-PL"/>
              </w:rPr>
            </w:pPr>
          </w:p>
        </w:tc>
      </w:tr>
      <w:tr w:rsidR="00E14F25" w:rsidRPr="00E14F25" w14:paraId="30A3D777" w14:textId="77777777" w:rsidTr="00E14F25">
        <w:trPr>
          <w:trHeight w:val="540"/>
        </w:trPr>
        <w:tc>
          <w:tcPr>
            <w:tcW w:w="2476" w:type="pct"/>
            <w:gridSpan w:val="2"/>
            <w:tcBorders>
              <w:top w:val="nil"/>
              <w:left w:val="nil"/>
              <w:bottom w:val="nil"/>
              <w:right w:val="nil"/>
            </w:tcBorders>
            <w:shd w:val="clear" w:color="000000" w:fill="FFFFFF"/>
            <w:vAlign w:val="center"/>
            <w:hideMark/>
          </w:tcPr>
          <w:p w14:paraId="212692C2"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Sumaryczna strata ciepła przez przenikanie</w:t>
            </w:r>
          </w:p>
        </w:tc>
        <w:tc>
          <w:tcPr>
            <w:tcW w:w="1241" w:type="pct"/>
            <w:gridSpan w:val="3"/>
            <w:tcBorders>
              <w:top w:val="nil"/>
              <w:left w:val="nil"/>
              <w:bottom w:val="nil"/>
              <w:right w:val="nil"/>
            </w:tcBorders>
            <w:shd w:val="clear" w:color="000000" w:fill="FFFFFF"/>
            <w:vAlign w:val="center"/>
            <w:hideMark/>
          </w:tcPr>
          <w:p w14:paraId="5FD8EB86"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ΣΦT</w:t>
            </w:r>
          </w:p>
        </w:tc>
        <w:tc>
          <w:tcPr>
            <w:tcW w:w="109" w:type="pct"/>
            <w:tcBorders>
              <w:top w:val="nil"/>
              <w:left w:val="nil"/>
              <w:bottom w:val="nil"/>
              <w:right w:val="nil"/>
            </w:tcBorders>
            <w:shd w:val="clear" w:color="000000" w:fill="FFFFFF"/>
            <w:vAlign w:val="center"/>
            <w:hideMark/>
          </w:tcPr>
          <w:p w14:paraId="1FD065B9"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909" w:type="pct"/>
            <w:gridSpan w:val="4"/>
            <w:tcBorders>
              <w:top w:val="nil"/>
              <w:left w:val="nil"/>
              <w:bottom w:val="nil"/>
              <w:right w:val="nil"/>
            </w:tcBorders>
            <w:shd w:val="clear" w:color="000000" w:fill="FFFFFF"/>
            <w:vAlign w:val="center"/>
            <w:hideMark/>
          </w:tcPr>
          <w:p w14:paraId="18DB2F38"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12383</w:t>
            </w:r>
          </w:p>
        </w:tc>
        <w:tc>
          <w:tcPr>
            <w:tcW w:w="209" w:type="pct"/>
            <w:tcBorders>
              <w:top w:val="nil"/>
              <w:left w:val="nil"/>
              <w:bottom w:val="nil"/>
              <w:right w:val="nil"/>
            </w:tcBorders>
            <w:shd w:val="clear" w:color="000000" w:fill="FFFFFF"/>
            <w:vAlign w:val="center"/>
            <w:hideMark/>
          </w:tcPr>
          <w:p w14:paraId="2BAF35FC"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57" w:type="pct"/>
            <w:tcBorders>
              <w:top w:val="nil"/>
              <w:left w:val="nil"/>
              <w:bottom w:val="nil"/>
              <w:right w:val="nil"/>
            </w:tcBorders>
            <w:shd w:val="clear" w:color="auto" w:fill="auto"/>
            <w:noWrap/>
            <w:vAlign w:val="bottom"/>
            <w:hideMark/>
          </w:tcPr>
          <w:p w14:paraId="7BB6D8B0"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0CFFD993" w14:textId="77777777" w:rsidTr="00E14F25">
        <w:trPr>
          <w:trHeight w:val="540"/>
        </w:trPr>
        <w:tc>
          <w:tcPr>
            <w:tcW w:w="72" w:type="pct"/>
            <w:tcBorders>
              <w:top w:val="nil"/>
              <w:left w:val="nil"/>
              <w:bottom w:val="nil"/>
              <w:right w:val="nil"/>
            </w:tcBorders>
            <w:shd w:val="clear" w:color="000000" w:fill="FFFFFF"/>
            <w:vAlign w:val="center"/>
            <w:hideMark/>
          </w:tcPr>
          <w:p w14:paraId="188DD011"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404" w:type="pct"/>
            <w:tcBorders>
              <w:top w:val="nil"/>
              <w:left w:val="nil"/>
              <w:bottom w:val="nil"/>
              <w:right w:val="nil"/>
            </w:tcBorders>
            <w:shd w:val="clear" w:color="000000" w:fill="FFFFFF"/>
            <w:vAlign w:val="center"/>
            <w:hideMark/>
          </w:tcPr>
          <w:p w14:paraId="1373DBDE"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Strata ciepła na wentylację minimalną</w:t>
            </w:r>
          </w:p>
        </w:tc>
        <w:tc>
          <w:tcPr>
            <w:tcW w:w="1241" w:type="pct"/>
            <w:gridSpan w:val="3"/>
            <w:tcBorders>
              <w:top w:val="nil"/>
              <w:left w:val="nil"/>
              <w:bottom w:val="nil"/>
              <w:right w:val="nil"/>
            </w:tcBorders>
            <w:shd w:val="clear" w:color="000000" w:fill="FFFFFF"/>
            <w:vAlign w:val="center"/>
            <w:hideMark/>
          </w:tcPr>
          <w:p w14:paraId="5EC69642" w14:textId="77777777" w:rsidR="00E14F25" w:rsidRPr="00E14F25" w:rsidRDefault="00E14F25" w:rsidP="00E14F25">
            <w:pPr>
              <w:spacing w:after="0" w:line="240" w:lineRule="auto"/>
              <w:rPr>
                <w:rFonts w:ascii="Arial" w:eastAsia="Times New Roman" w:hAnsi="Arial" w:cs="Arial"/>
                <w:color w:val="000000"/>
                <w:sz w:val="16"/>
                <w:szCs w:val="16"/>
                <w:lang w:eastAsia="pl-PL"/>
              </w:rPr>
            </w:pPr>
            <w:proofErr w:type="spellStart"/>
            <w:r w:rsidRPr="00E14F25">
              <w:rPr>
                <w:rFonts w:ascii="Arial" w:eastAsia="Times New Roman" w:hAnsi="Arial" w:cs="Arial"/>
                <w:color w:val="000000"/>
                <w:sz w:val="16"/>
                <w:szCs w:val="16"/>
                <w:lang w:eastAsia="pl-PL"/>
              </w:rPr>
              <w:t>ΣΦ</w:t>
            </w:r>
            <w:proofErr w:type="gramStart"/>
            <w:r w:rsidRPr="00E14F25">
              <w:rPr>
                <w:rFonts w:ascii="Arial" w:eastAsia="Times New Roman" w:hAnsi="Arial" w:cs="Arial"/>
                <w:color w:val="000000"/>
                <w:sz w:val="16"/>
                <w:szCs w:val="16"/>
                <w:lang w:eastAsia="pl-PL"/>
              </w:rPr>
              <w:t>V,min</w:t>
            </w:r>
            <w:proofErr w:type="spellEnd"/>
            <w:proofErr w:type="gramEnd"/>
          </w:p>
        </w:tc>
        <w:tc>
          <w:tcPr>
            <w:tcW w:w="109" w:type="pct"/>
            <w:tcBorders>
              <w:top w:val="nil"/>
              <w:left w:val="nil"/>
              <w:bottom w:val="nil"/>
              <w:right w:val="nil"/>
            </w:tcBorders>
            <w:shd w:val="clear" w:color="000000" w:fill="FFFFFF"/>
            <w:vAlign w:val="center"/>
            <w:hideMark/>
          </w:tcPr>
          <w:p w14:paraId="037F4E2D"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801" w:type="pct"/>
            <w:gridSpan w:val="3"/>
            <w:tcBorders>
              <w:top w:val="nil"/>
              <w:left w:val="nil"/>
              <w:bottom w:val="nil"/>
              <w:right w:val="nil"/>
            </w:tcBorders>
            <w:shd w:val="clear" w:color="000000" w:fill="FFFFFF"/>
            <w:vAlign w:val="center"/>
            <w:hideMark/>
          </w:tcPr>
          <w:p w14:paraId="45E6D2EA"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16796</w:t>
            </w:r>
          </w:p>
        </w:tc>
        <w:tc>
          <w:tcPr>
            <w:tcW w:w="108" w:type="pct"/>
            <w:tcBorders>
              <w:top w:val="nil"/>
              <w:left w:val="nil"/>
              <w:bottom w:val="nil"/>
              <w:right w:val="nil"/>
            </w:tcBorders>
            <w:shd w:val="clear" w:color="000000" w:fill="FFFFFF"/>
            <w:vAlign w:val="center"/>
            <w:hideMark/>
          </w:tcPr>
          <w:p w14:paraId="4336282F"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09" w:type="pct"/>
            <w:tcBorders>
              <w:top w:val="nil"/>
              <w:left w:val="nil"/>
              <w:bottom w:val="nil"/>
              <w:right w:val="nil"/>
            </w:tcBorders>
            <w:shd w:val="clear" w:color="auto" w:fill="auto"/>
            <w:noWrap/>
            <w:vAlign w:val="bottom"/>
            <w:hideMark/>
          </w:tcPr>
          <w:p w14:paraId="0FB0705D"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c>
          <w:tcPr>
            <w:tcW w:w="57" w:type="pct"/>
            <w:tcBorders>
              <w:top w:val="nil"/>
              <w:left w:val="nil"/>
              <w:bottom w:val="nil"/>
              <w:right w:val="nil"/>
            </w:tcBorders>
            <w:shd w:val="clear" w:color="auto" w:fill="auto"/>
            <w:noWrap/>
            <w:vAlign w:val="bottom"/>
            <w:hideMark/>
          </w:tcPr>
          <w:p w14:paraId="7ED358BA" w14:textId="77777777" w:rsidR="00E14F25" w:rsidRPr="00E14F25" w:rsidRDefault="00E14F25" w:rsidP="00E14F25">
            <w:pPr>
              <w:spacing w:after="0" w:line="240" w:lineRule="auto"/>
              <w:rPr>
                <w:rFonts w:ascii="Times New Roman" w:eastAsia="Times New Roman" w:hAnsi="Times New Roman"/>
                <w:sz w:val="20"/>
                <w:szCs w:val="20"/>
                <w:lang w:eastAsia="pl-PL"/>
              </w:rPr>
            </w:pPr>
          </w:p>
        </w:tc>
      </w:tr>
      <w:tr w:rsidR="00E14F25" w:rsidRPr="00E14F25" w14:paraId="14225191" w14:textId="77777777" w:rsidTr="00E14F25">
        <w:trPr>
          <w:trHeight w:val="540"/>
        </w:trPr>
        <w:tc>
          <w:tcPr>
            <w:tcW w:w="72" w:type="pct"/>
            <w:tcBorders>
              <w:top w:val="nil"/>
              <w:left w:val="nil"/>
              <w:bottom w:val="nil"/>
              <w:right w:val="nil"/>
            </w:tcBorders>
            <w:shd w:val="clear" w:color="000000" w:fill="FFFFFF"/>
            <w:vAlign w:val="center"/>
            <w:hideMark/>
          </w:tcPr>
          <w:p w14:paraId="4E4A9592"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404" w:type="pct"/>
            <w:tcBorders>
              <w:top w:val="nil"/>
              <w:left w:val="nil"/>
              <w:bottom w:val="nil"/>
              <w:right w:val="nil"/>
            </w:tcBorders>
            <w:shd w:val="clear" w:color="000000" w:fill="FFFFFF"/>
            <w:vAlign w:val="center"/>
            <w:hideMark/>
          </w:tcPr>
          <w:p w14:paraId="1E58F295"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xml:space="preserve">Strata ciepła przez </w:t>
            </w:r>
            <w:proofErr w:type="spellStart"/>
            <w:r w:rsidRPr="00E14F25">
              <w:rPr>
                <w:rFonts w:ascii="Arial" w:eastAsia="Times New Roman" w:hAnsi="Arial" w:cs="Arial"/>
                <w:color w:val="000000"/>
                <w:sz w:val="16"/>
                <w:szCs w:val="16"/>
                <w:lang w:eastAsia="pl-PL"/>
              </w:rPr>
              <w:t>inflitrację</w:t>
            </w:r>
            <w:proofErr w:type="spellEnd"/>
          </w:p>
        </w:tc>
        <w:tc>
          <w:tcPr>
            <w:tcW w:w="1241" w:type="pct"/>
            <w:gridSpan w:val="3"/>
            <w:tcBorders>
              <w:top w:val="nil"/>
              <w:left w:val="nil"/>
              <w:bottom w:val="nil"/>
              <w:right w:val="nil"/>
            </w:tcBorders>
            <w:shd w:val="clear" w:color="000000" w:fill="FFFFFF"/>
            <w:vAlign w:val="center"/>
            <w:hideMark/>
          </w:tcPr>
          <w:p w14:paraId="555F1139"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0,5·ΣΦ</w:t>
            </w:r>
            <w:proofErr w:type="gramStart"/>
            <w:r w:rsidRPr="00E14F25">
              <w:rPr>
                <w:rFonts w:ascii="Arial" w:eastAsia="Times New Roman" w:hAnsi="Arial" w:cs="Arial"/>
                <w:color w:val="000000"/>
                <w:sz w:val="16"/>
                <w:szCs w:val="16"/>
                <w:lang w:eastAsia="pl-PL"/>
              </w:rPr>
              <w:t>V,inf</w:t>
            </w:r>
            <w:proofErr w:type="gramEnd"/>
          </w:p>
        </w:tc>
        <w:tc>
          <w:tcPr>
            <w:tcW w:w="109" w:type="pct"/>
            <w:tcBorders>
              <w:top w:val="nil"/>
              <w:left w:val="nil"/>
              <w:bottom w:val="nil"/>
              <w:right w:val="nil"/>
            </w:tcBorders>
            <w:shd w:val="clear" w:color="000000" w:fill="FFFFFF"/>
            <w:vAlign w:val="center"/>
            <w:hideMark/>
          </w:tcPr>
          <w:p w14:paraId="3B24A268"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801" w:type="pct"/>
            <w:gridSpan w:val="3"/>
            <w:tcBorders>
              <w:top w:val="nil"/>
              <w:left w:val="nil"/>
              <w:bottom w:val="nil"/>
              <w:right w:val="nil"/>
            </w:tcBorders>
            <w:shd w:val="clear" w:color="000000" w:fill="FFFFFF"/>
            <w:vAlign w:val="center"/>
            <w:hideMark/>
          </w:tcPr>
          <w:p w14:paraId="07773C70"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3130</w:t>
            </w:r>
          </w:p>
        </w:tc>
        <w:tc>
          <w:tcPr>
            <w:tcW w:w="108" w:type="pct"/>
            <w:tcBorders>
              <w:top w:val="nil"/>
              <w:left w:val="nil"/>
              <w:bottom w:val="nil"/>
              <w:right w:val="nil"/>
            </w:tcBorders>
            <w:shd w:val="clear" w:color="000000" w:fill="FFFFFF"/>
            <w:vAlign w:val="center"/>
            <w:hideMark/>
          </w:tcPr>
          <w:p w14:paraId="04564133"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09" w:type="pct"/>
            <w:tcBorders>
              <w:top w:val="nil"/>
              <w:left w:val="nil"/>
              <w:bottom w:val="nil"/>
              <w:right w:val="nil"/>
            </w:tcBorders>
            <w:shd w:val="clear" w:color="auto" w:fill="auto"/>
            <w:noWrap/>
            <w:vAlign w:val="bottom"/>
            <w:hideMark/>
          </w:tcPr>
          <w:p w14:paraId="7C0FF0F4"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c>
          <w:tcPr>
            <w:tcW w:w="57" w:type="pct"/>
            <w:tcBorders>
              <w:top w:val="nil"/>
              <w:left w:val="nil"/>
              <w:bottom w:val="nil"/>
              <w:right w:val="nil"/>
            </w:tcBorders>
            <w:shd w:val="clear" w:color="auto" w:fill="auto"/>
            <w:noWrap/>
            <w:vAlign w:val="bottom"/>
            <w:hideMark/>
          </w:tcPr>
          <w:p w14:paraId="0A9BC006" w14:textId="77777777" w:rsidR="00E14F25" w:rsidRPr="00E14F25" w:rsidRDefault="00E14F25" w:rsidP="00E14F25">
            <w:pPr>
              <w:spacing w:after="0" w:line="240" w:lineRule="auto"/>
              <w:rPr>
                <w:rFonts w:ascii="Times New Roman" w:eastAsia="Times New Roman" w:hAnsi="Times New Roman"/>
                <w:sz w:val="20"/>
                <w:szCs w:val="20"/>
                <w:lang w:eastAsia="pl-PL"/>
              </w:rPr>
            </w:pPr>
          </w:p>
        </w:tc>
      </w:tr>
      <w:tr w:rsidR="00E14F25" w:rsidRPr="00E14F25" w14:paraId="4E3E6FBB" w14:textId="77777777" w:rsidTr="00E14F25">
        <w:trPr>
          <w:trHeight w:val="540"/>
        </w:trPr>
        <w:tc>
          <w:tcPr>
            <w:tcW w:w="72" w:type="pct"/>
            <w:tcBorders>
              <w:top w:val="nil"/>
              <w:left w:val="nil"/>
              <w:bottom w:val="nil"/>
              <w:right w:val="nil"/>
            </w:tcBorders>
            <w:shd w:val="clear" w:color="000000" w:fill="FFFFFF"/>
            <w:vAlign w:val="center"/>
            <w:hideMark/>
          </w:tcPr>
          <w:p w14:paraId="039FE1AD"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404" w:type="pct"/>
            <w:tcBorders>
              <w:top w:val="nil"/>
              <w:left w:val="nil"/>
              <w:bottom w:val="nil"/>
              <w:right w:val="nil"/>
            </w:tcBorders>
            <w:shd w:val="clear" w:color="000000" w:fill="FFFFFF"/>
            <w:vAlign w:val="center"/>
            <w:hideMark/>
          </w:tcPr>
          <w:p w14:paraId="27A14D97"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Strata ciepła przez wentylację mechaniczną, nawiewną</w:t>
            </w:r>
          </w:p>
        </w:tc>
        <w:tc>
          <w:tcPr>
            <w:tcW w:w="1241" w:type="pct"/>
            <w:gridSpan w:val="3"/>
            <w:tcBorders>
              <w:top w:val="nil"/>
              <w:left w:val="nil"/>
              <w:bottom w:val="nil"/>
              <w:right w:val="nil"/>
            </w:tcBorders>
            <w:shd w:val="clear" w:color="000000" w:fill="FFFFFF"/>
            <w:vAlign w:val="center"/>
            <w:hideMark/>
          </w:tcPr>
          <w:p w14:paraId="722A65FB" w14:textId="77777777" w:rsidR="00E14F25" w:rsidRPr="00E14F25" w:rsidRDefault="00E14F25" w:rsidP="00E14F25">
            <w:pPr>
              <w:spacing w:after="0" w:line="240" w:lineRule="auto"/>
              <w:rPr>
                <w:rFonts w:ascii="Arial" w:eastAsia="Times New Roman" w:hAnsi="Arial" w:cs="Arial"/>
                <w:color w:val="000000"/>
                <w:sz w:val="16"/>
                <w:szCs w:val="16"/>
                <w:lang w:eastAsia="pl-PL"/>
              </w:rPr>
            </w:pPr>
            <w:proofErr w:type="spellStart"/>
            <w:r w:rsidRPr="00E14F25">
              <w:rPr>
                <w:rFonts w:ascii="Arial" w:eastAsia="Times New Roman" w:hAnsi="Arial" w:cs="Arial"/>
                <w:color w:val="000000"/>
                <w:sz w:val="16"/>
                <w:szCs w:val="16"/>
                <w:lang w:eastAsia="pl-PL"/>
              </w:rPr>
              <w:t>ΣΦ</w:t>
            </w:r>
            <w:proofErr w:type="gramStart"/>
            <w:r w:rsidRPr="00E14F25">
              <w:rPr>
                <w:rFonts w:ascii="Arial" w:eastAsia="Times New Roman" w:hAnsi="Arial" w:cs="Arial"/>
                <w:color w:val="000000"/>
                <w:sz w:val="16"/>
                <w:szCs w:val="16"/>
                <w:lang w:eastAsia="pl-PL"/>
              </w:rPr>
              <w:t>V,su</w:t>
            </w:r>
            <w:proofErr w:type="spellEnd"/>
            <w:proofErr w:type="gramEnd"/>
          </w:p>
        </w:tc>
        <w:tc>
          <w:tcPr>
            <w:tcW w:w="109" w:type="pct"/>
            <w:tcBorders>
              <w:top w:val="nil"/>
              <w:left w:val="nil"/>
              <w:bottom w:val="nil"/>
              <w:right w:val="nil"/>
            </w:tcBorders>
            <w:shd w:val="clear" w:color="000000" w:fill="FFFFFF"/>
            <w:vAlign w:val="center"/>
            <w:hideMark/>
          </w:tcPr>
          <w:p w14:paraId="5F973D00"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801" w:type="pct"/>
            <w:gridSpan w:val="3"/>
            <w:tcBorders>
              <w:top w:val="nil"/>
              <w:left w:val="nil"/>
              <w:bottom w:val="nil"/>
              <w:right w:val="nil"/>
            </w:tcBorders>
            <w:shd w:val="clear" w:color="000000" w:fill="FFFFFF"/>
            <w:vAlign w:val="center"/>
            <w:hideMark/>
          </w:tcPr>
          <w:p w14:paraId="480C1BB7"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0</w:t>
            </w:r>
          </w:p>
        </w:tc>
        <w:tc>
          <w:tcPr>
            <w:tcW w:w="108" w:type="pct"/>
            <w:tcBorders>
              <w:top w:val="nil"/>
              <w:left w:val="nil"/>
              <w:bottom w:val="nil"/>
              <w:right w:val="nil"/>
            </w:tcBorders>
            <w:shd w:val="clear" w:color="000000" w:fill="FFFFFF"/>
            <w:vAlign w:val="center"/>
            <w:hideMark/>
          </w:tcPr>
          <w:p w14:paraId="139018D8"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09" w:type="pct"/>
            <w:tcBorders>
              <w:top w:val="nil"/>
              <w:left w:val="nil"/>
              <w:bottom w:val="nil"/>
              <w:right w:val="nil"/>
            </w:tcBorders>
            <w:shd w:val="clear" w:color="auto" w:fill="auto"/>
            <w:noWrap/>
            <w:vAlign w:val="bottom"/>
            <w:hideMark/>
          </w:tcPr>
          <w:p w14:paraId="1A15D663"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c>
          <w:tcPr>
            <w:tcW w:w="57" w:type="pct"/>
            <w:tcBorders>
              <w:top w:val="nil"/>
              <w:left w:val="nil"/>
              <w:bottom w:val="nil"/>
              <w:right w:val="nil"/>
            </w:tcBorders>
            <w:shd w:val="clear" w:color="auto" w:fill="auto"/>
            <w:noWrap/>
            <w:vAlign w:val="bottom"/>
            <w:hideMark/>
          </w:tcPr>
          <w:p w14:paraId="52CE451E" w14:textId="77777777" w:rsidR="00E14F25" w:rsidRPr="00E14F25" w:rsidRDefault="00E14F25" w:rsidP="00E14F25">
            <w:pPr>
              <w:spacing w:after="0" w:line="240" w:lineRule="auto"/>
              <w:rPr>
                <w:rFonts w:ascii="Times New Roman" w:eastAsia="Times New Roman" w:hAnsi="Times New Roman"/>
                <w:sz w:val="20"/>
                <w:szCs w:val="20"/>
                <w:lang w:eastAsia="pl-PL"/>
              </w:rPr>
            </w:pPr>
          </w:p>
        </w:tc>
      </w:tr>
      <w:tr w:rsidR="00E14F25" w:rsidRPr="00E14F25" w14:paraId="1A87B467" w14:textId="77777777" w:rsidTr="00E14F25">
        <w:trPr>
          <w:trHeight w:val="540"/>
        </w:trPr>
        <w:tc>
          <w:tcPr>
            <w:tcW w:w="72" w:type="pct"/>
            <w:tcBorders>
              <w:top w:val="nil"/>
              <w:left w:val="nil"/>
              <w:bottom w:val="nil"/>
              <w:right w:val="nil"/>
            </w:tcBorders>
            <w:shd w:val="clear" w:color="000000" w:fill="FFFFFF"/>
            <w:vAlign w:val="center"/>
            <w:hideMark/>
          </w:tcPr>
          <w:p w14:paraId="4C513EFC"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404" w:type="pct"/>
            <w:tcBorders>
              <w:top w:val="nil"/>
              <w:left w:val="nil"/>
              <w:bottom w:val="nil"/>
              <w:right w:val="nil"/>
            </w:tcBorders>
            <w:shd w:val="clear" w:color="000000" w:fill="FFFFFF"/>
            <w:vAlign w:val="center"/>
            <w:hideMark/>
          </w:tcPr>
          <w:p w14:paraId="63EA3285"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Strata ciepła w wyniku działania instalacji wywiewnej</w:t>
            </w:r>
          </w:p>
        </w:tc>
        <w:tc>
          <w:tcPr>
            <w:tcW w:w="1241" w:type="pct"/>
            <w:gridSpan w:val="3"/>
            <w:tcBorders>
              <w:top w:val="nil"/>
              <w:left w:val="nil"/>
              <w:bottom w:val="nil"/>
              <w:right w:val="nil"/>
            </w:tcBorders>
            <w:shd w:val="clear" w:color="000000" w:fill="FFFFFF"/>
            <w:vAlign w:val="center"/>
            <w:hideMark/>
          </w:tcPr>
          <w:p w14:paraId="2AA10484" w14:textId="77777777" w:rsidR="00E14F25" w:rsidRPr="00E14F25" w:rsidRDefault="00E14F25" w:rsidP="00E14F25">
            <w:pPr>
              <w:spacing w:after="0" w:line="240" w:lineRule="auto"/>
              <w:rPr>
                <w:rFonts w:ascii="Arial" w:eastAsia="Times New Roman" w:hAnsi="Arial" w:cs="Arial"/>
                <w:color w:val="000000"/>
                <w:sz w:val="16"/>
                <w:szCs w:val="16"/>
                <w:lang w:eastAsia="pl-PL"/>
              </w:rPr>
            </w:pPr>
            <w:proofErr w:type="spellStart"/>
            <w:r w:rsidRPr="00E14F25">
              <w:rPr>
                <w:rFonts w:ascii="Arial" w:eastAsia="Times New Roman" w:hAnsi="Arial" w:cs="Arial"/>
                <w:color w:val="000000"/>
                <w:sz w:val="16"/>
                <w:szCs w:val="16"/>
                <w:lang w:eastAsia="pl-PL"/>
              </w:rPr>
              <w:t>ΣΦ</w:t>
            </w:r>
            <w:proofErr w:type="gramStart"/>
            <w:r w:rsidRPr="00E14F25">
              <w:rPr>
                <w:rFonts w:ascii="Arial" w:eastAsia="Times New Roman" w:hAnsi="Arial" w:cs="Arial"/>
                <w:color w:val="000000"/>
                <w:sz w:val="16"/>
                <w:szCs w:val="16"/>
                <w:lang w:eastAsia="pl-PL"/>
              </w:rPr>
              <w:t>V,mech</w:t>
            </w:r>
            <w:proofErr w:type="gramEnd"/>
            <w:r w:rsidRPr="00E14F25">
              <w:rPr>
                <w:rFonts w:ascii="Arial" w:eastAsia="Times New Roman" w:hAnsi="Arial" w:cs="Arial"/>
                <w:color w:val="000000"/>
                <w:sz w:val="16"/>
                <w:szCs w:val="16"/>
                <w:lang w:eastAsia="pl-PL"/>
              </w:rPr>
              <w:t>,inf</w:t>
            </w:r>
            <w:proofErr w:type="spellEnd"/>
          </w:p>
        </w:tc>
        <w:tc>
          <w:tcPr>
            <w:tcW w:w="109" w:type="pct"/>
            <w:tcBorders>
              <w:top w:val="nil"/>
              <w:left w:val="nil"/>
              <w:bottom w:val="nil"/>
              <w:right w:val="nil"/>
            </w:tcBorders>
            <w:shd w:val="clear" w:color="000000" w:fill="FFFFFF"/>
            <w:vAlign w:val="center"/>
            <w:hideMark/>
          </w:tcPr>
          <w:p w14:paraId="7E36FA84"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801" w:type="pct"/>
            <w:gridSpan w:val="3"/>
            <w:tcBorders>
              <w:top w:val="nil"/>
              <w:left w:val="nil"/>
              <w:bottom w:val="nil"/>
              <w:right w:val="nil"/>
            </w:tcBorders>
            <w:shd w:val="clear" w:color="000000" w:fill="FFFFFF"/>
            <w:vAlign w:val="center"/>
            <w:hideMark/>
          </w:tcPr>
          <w:p w14:paraId="1E358D7F"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0</w:t>
            </w:r>
          </w:p>
        </w:tc>
        <w:tc>
          <w:tcPr>
            <w:tcW w:w="108" w:type="pct"/>
            <w:tcBorders>
              <w:top w:val="nil"/>
              <w:left w:val="nil"/>
              <w:bottom w:val="nil"/>
              <w:right w:val="nil"/>
            </w:tcBorders>
            <w:shd w:val="clear" w:color="000000" w:fill="FFFFFF"/>
            <w:vAlign w:val="center"/>
            <w:hideMark/>
          </w:tcPr>
          <w:p w14:paraId="0781F836"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09" w:type="pct"/>
            <w:tcBorders>
              <w:top w:val="nil"/>
              <w:left w:val="nil"/>
              <w:bottom w:val="nil"/>
              <w:right w:val="nil"/>
            </w:tcBorders>
            <w:shd w:val="clear" w:color="auto" w:fill="auto"/>
            <w:noWrap/>
            <w:vAlign w:val="bottom"/>
            <w:hideMark/>
          </w:tcPr>
          <w:p w14:paraId="201BF680"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c>
          <w:tcPr>
            <w:tcW w:w="57" w:type="pct"/>
            <w:tcBorders>
              <w:top w:val="nil"/>
              <w:left w:val="nil"/>
              <w:bottom w:val="nil"/>
              <w:right w:val="nil"/>
            </w:tcBorders>
            <w:shd w:val="clear" w:color="auto" w:fill="auto"/>
            <w:noWrap/>
            <w:vAlign w:val="bottom"/>
            <w:hideMark/>
          </w:tcPr>
          <w:p w14:paraId="6BCC5FE5" w14:textId="77777777" w:rsidR="00E14F25" w:rsidRPr="00E14F25" w:rsidRDefault="00E14F25" w:rsidP="00E14F25">
            <w:pPr>
              <w:spacing w:after="0" w:line="240" w:lineRule="auto"/>
              <w:rPr>
                <w:rFonts w:ascii="Times New Roman" w:eastAsia="Times New Roman" w:hAnsi="Times New Roman"/>
                <w:sz w:val="20"/>
                <w:szCs w:val="20"/>
                <w:lang w:eastAsia="pl-PL"/>
              </w:rPr>
            </w:pPr>
          </w:p>
        </w:tc>
      </w:tr>
      <w:tr w:rsidR="00E14F25" w:rsidRPr="00E14F25" w14:paraId="2146A6CE" w14:textId="77777777" w:rsidTr="00E14F25">
        <w:trPr>
          <w:trHeight w:val="540"/>
        </w:trPr>
        <w:tc>
          <w:tcPr>
            <w:tcW w:w="2476" w:type="pct"/>
            <w:gridSpan w:val="2"/>
            <w:tcBorders>
              <w:top w:val="nil"/>
              <w:left w:val="nil"/>
              <w:bottom w:val="nil"/>
              <w:right w:val="nil"/>
            </w:tcBorders>
            <w:shd w:val="clear" w:color="000000" w:fill="FFFFFF"/>
            <w:vAlign w:val="center"/>
            <w:hideMark/>
          </w:tcPr>
          <w:p w14:paraId="63208F95"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Sumaryczna strata ciepła na wentylację</w:t>
            </w:r>
          </w:p>
        </w:tc>
        <w:tc>
          <w:tcPr>
            <w:tcW w:w="1241" w:type="pct"/>
            <w:gridSpan w:val="3"/>
            <w:tcBorders>
              <w:top w:val="nil"/>
              <w:left w:val="nil"/>
              <w:bottom w:val="nil"/>
              <w:right w:val="nil"/>
            </w:tcBorders>
            <w:shd w:val="clear" w:color="000000" w:fill="FFFFFF"/>
            <w:vAlign w:val="center"/>
            <w:hideMark/>
          </w:tcPr>
          <w:p w14:paraId="733141DC"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ΣΦV</w:t>
            </w:r>
          </w:p>
        </w:tc>
        <w:tc>
          <w:tcPr>
            <w:tcW w:w="109" w:type="pct"/>
            <w:tcBorders>
              <w:top w:val="nil"/>
              <w:left w:val="nil"/>
              <w:bottom w:val="nil"/>
              <w:right w:val="nil"/>
            </w:tcBorders>
            <w:shd w:val="clear" w:color="000000" w:fill="FFFFFF"/>
            <w:vAlign w:val="center"/>
            <w:hideMark/>
          </w:tcPr>
          <w:p w14:paraId="43B882FE"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909" w:type="pct"/>
            <w:gridSpan w:val="4"/>
            <w:tcBorders>
              <w:top w:val="nil"/>
              <w:left w:val="nil"/>
              <w:bottom w:val="nil"/>
              <w:right w:val="nil"/>
            </w:tcBorders>
            <w:shd w:val="clear" w:color="000000" w:fill="FFFFFF"/>
            <w:vAlign w:val="center"/>
            <w:hideMark/>
          </w:tcPr>
          <w:p w14:paraId="18861DAC"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16796</w:t>
            </w:r>
          </w:p>
        </w:tc>
        <w:tc>
          <w:tcPr>
            <w:tcW w:w="209" w:type="pct"/>
            <w:tcBorders>
              <w:top w:val="nil"/>
              <w:left w:val="nil"/>
              <w:bottom w:val="nil"/>
              <w:right w:val="nil"/>
            </w:tcBorders>
            <w:shd w:val="clear" w:color="000000" w:fill="FFFFFF"/>
            <w:vAlign w:val="center"/>
            <w:hideMark/>
          </w:tcPr>
          <w:p w14:paraId="6C2D0954"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57" w:type="pct"/>
            <w:tcBorders>
              <w:top w:val="nil"/>
              <w:left w:val="nil"/>
              <w:bottom w:val="nil"/>
              <w:right w:val="nil"/>
            </w:tcBorders>
            <w:shd w:val="clear" w:color="auto" w:fill="auto"/>
            <w:noWrap/>
            <w:vAlign w:val="bottom"/>
            <w:hideMark/>
          </w:tcPr>
          <w:p w14:paraId="16CBBE0D"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18B29FCB" w14:textId="77777777" w:rsidTr="00E14F25">
        <w:trPr>
          <w:trHeight w:val="390"/>
        </w:trPr>
        <w:tc>
          <w:tcPr>
            <w:tcW w:w="5000" w:type="pct"/>
            <w:gridSpan w:val="12"/>
            <w:tcBorders>
              <w:top w:val="nil"/>
              <w:left w:val="nil"/>
              <w:bottom w:val="nil"/>
              <w:right w:val="nil"/>
            </w:tcBorders>
            <w:shd w:val="clear" w:color="000000" w:fill="FFFFFF"/>
            <w:hideMark/>
          </w:tcPr>
          <w:p w14:paraId="2E79FB83"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r>
      <w:tr w:rsidR="00E14F25" w:rsidRPr="00E14F25" w14:paraId="544C3E1B" w14:textId="77777777" w:rsidTr="00E14F25">
        <w:trPr>
          <w:trHeight w:val="435"/>
        </w:trPr>
        <w:tc>
          <w:tcPr>
            <w:tcW w:w="2476" w:type="pct"/>
            <w:gridSpan w:val="2"/>
            <w:tcBorders>
              <w:top w:val="nil"/>
              <w:left w:val="nil"/>
              <w:bottom w:val="nil"/>
              <w:right w:val="single" w:sz="4" w:space="0" w:color="000000"/>
            </w:tcBorders>
            <w:shd w:val="clear" w:color="000000" w:fill="C0C0C0"/>
            <w:vAlign w:val="center"/>
            <w:hideMark/>
          </w:tcPr>
          <w:p w14:paraId="17A8E200" w14:textId="77777777" w:rsidR="00E14F25" w:rsidRPr="00E14F25" w:rsidRDefault="00E14F25" w:rsidP="00E14F25">
            <w:pPr>
              <w:spacing w:after="0" w:line="240" w:lineRule="auto"/>
              <w:rPr>
                <w:rFonts w:ascii="Arial" w:eastAsia="Times New Roman" w:hAnsi="Arial" w:cs="Arial"/>
                <w:b/>
                <w:bCs/>
                <w:color w:val="000000"/>
                <w:sz w:val="18"/>
                <w:szCs w:val="18"/>
                <w:lang w:eastAsia="pl-PL"/>
              </w:rPr>
            </w:pPr>
            <w:r w:rsidRPr="00E14F25">
              <w:rPr>
                <w:rFonts w:ascii="Arial" w:eastAsia="Times New Roman" w:hAnsi="Arial" w:cs="Arial"/>
                <w:b/>
                <w:bCs/>
                <w:color w:val="000000"/>
                <w:sz w:val="18"/>
                <w:szCs w:val="18"/>
                <w:lang w:eastAsia="pl-PL"/>
              </w:rPr>
              <w:t>Obciążenie cieplne budynku</w:t>
            </w:r>
          </w:p>
        </w:tc>
        <w:tc>
          <w:tcPr>
            <w:tcW w:w="2468" w:type="pct"/>
            <w:gridSpan w:val="9"/>
            <w:tcBorders>
              <w:top w:val="nil"/>
              <w:left w:val="nil"/>
              <w:bottom w:val="nil"/>
              <w:right w:val="nil"/>
            </w:tcBorders>
            <w:shd w:val="clear" w:color="000000" w:fill="FFFFFF"/>
            <w:vAlign w:val="center"/>
            <w:hideMark/>
          </w:tcPr>
          <w:p w14:paraId="44F2D6C4" w14:textId="77777777" w:rsidR="00E14F25" w:rsidRPr="00E14F25" w:rsidRDefault="00E14F25" w:rsidP="00E14F25">
            <w:pPr>
              <w:spacing w:after="0" w:line="240" w:lineRule="auto"/>
              <w:jc w:val="right"/>
              <w:rPr>
                <w:rFonts w:ascii="Arial" w:eastAsia="Times New Roman" w:hAnsi="Arial" w:cs="Arial"/>
                <w:b/>
                <w:bCs/>
                <w:color w:val="000000"/>
                <w:sz w:val="18"/>
                <w:szCs w:val="18"/>
                <w:lang w:eastAsia="pl-PL"/>
              </w:rPr>
            </w:pPr>
            <w:r w:rsidRPr="00E14F25">
              <w:rPr>
                <w:rFonts w:ascii="Arial" w:eastAsia="Times New Roman" w:hAnsi="Arial" w:cs="Arial"/>
                <w:b/>
                <w:bCs/>
                <w:color w:val="000000"/>
                <w:sz w:val="18"/>
                <w:szCs w:val="18"/>
                <w:lang w:eastAsia="pl-PL"/>
              </w:rPr>
              <w:t>W</w:t>
            </w:r>
          </w:p>
        </w:tc>
        <w:tc>
          <w:tcPr>
            <w:tcW w:w="57" w:type="pct"/>
            <w:tcBorders>
              <w:top w:val="nil"/>
              <w:left w:val="nil"/>
              <w:bottom w:val="nil"/>
              <w:right w:val="nil"/>
            </w:tcBorders>
            <w:shd w:val="clear" w:color="auto" w:fill="auto"/>
            <w:noWrap/>
            <w:vAlign w:val="bottom"/>
            <w:hideMark/>
          </w:tcPr>
          <w:p w14:paraId="332602F5" w14:textId="77777777" w:rsidR="00E14F25" w:rsidRPr="00E14F25" w:rsidRDefault="00E14F25" w:rsidP="00E14F25">
            <w:pPr>
              <w:spacing w:after="0" w:line="240" w:lineRule="auto"/>
              <w:jc w:val="right"/>
              <w:rPr>
                <w:rFonts w:ascii="Arial" w:eastAsia="Times New Roman" w:hAnsi="Arial" w:cs="Arial"/>
                <w:b/>
                <w:bCs/>
                <w:color w:val="000000"/>
                <w:sz w:val="18"/>
                <w:szCs w:val="18"/>
                <w:lang w:eastAsia="pl-PL"/>
              </w:rPr>
            </w:pPr>
          </w:p>
        </w:tc>
      </w:tr>
      <w:tr w:rsidR="00E14F25" w:rsidRPr="00E14F25" w14:paraId="7AE22432" w14:textId="77777777" w:rsidTr="00E14F25">
        <w:trPr>
          <w:trHeight w:val="540"/>
        </w:trPr>
        <w:tc>
          <w:tcPr>
            <w:tcW w:w="2476" w:type="pct"/>
            <w:gridSpan w:val="2"/>
            <w:tcBorders>
              <w:top w:val="nil"/>
              <w:left w:val="nil"/>
              <w:bottom w:val="nil"/>
              <w:right w:val="nil"/>
            </w:tcBorders>
            <w:shd w:val="clear" w:color="000000" w:fill="FFFFFF"/>
            <w:vAlign w:val="center"/>
            <w:hideMark/>
          </w:tcPr>
          <w:p w14:paraId="0BF76821"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Sumaryczna strata ciepła budynku</w:t>
            </w:r>
          </w:p>
        </w:tc>
        <w:tc>
          <w:tcPr>
            <w:tcW w:w="1241" w:type="pct"/>
            <w:gridSpan w:val="3"/>
            <w:tcBorders>
              <w:top w:val="nil"/>
              <w:left w:val="nil"/>
              <w:bottom w:val="nil"/>
              <w:right w:val="nil"/>
            </w:tcBorders>
            <w:shd w:val="clear" w:color="000000" w:fill="FFFFFF"/>
            <w:vAlign w:val="center"/>
            <w:hideMark/>
          </w:tcPr>
          <w:p w14:paraId="2D62770E"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ΣΦ</w:t>
            </w:r>
          </w:p>
        </w:tc>
        <w:tc>
          <w:tcPr>
            <w:tcW w:w="109" w:type="pct"/>
            <w:tcBorders>
              <w:top w:val="nil"/>
              <w:left w:val="nil"/>
              <w:bottom w:val="nil"/>
              <w:right w:val="nil"/>
            </w:tcBorders>
            <w:shd w:val="clear" w:color="000000" w:fill="FFFFFF"/>
            <w:vAlign w:val="center"/>
            <w:hideMark/>
          </w:tcPr>
          <w:p w14:paraId="357E2F59"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909" w:type="pct"/>
            <w:gridSpan w:val="4"/>
            <w:tcBorders>
              <w:top w:val="nil"/>
              <w:left w:val="nil"/>
              <w:bottom w:val="nil"/>
              <w:right w:val="nil"/>
            </w:tcBorders>
            <w:shd w:val="clear" w:color="000000" w:fill="FFFFFF"/>
            <w:vAlign w:val="center"/>
            <w:hideMark/>
          </w:tcPr>
          <w:p w14:paraId="44EB4C50"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29179</w:t>
            </w:r>
          </w:p>
        </w:tc>
        <w:tc>
          <w:tcPr>
            <w:tcW w:w="209" w:type="pct"/>
            <w:tcBorders>
              <w:top w:val="nil"/>
              <w:left w:val="nil"/>
              <w:bottom w:val="nil"/>
              <w:right w:val="nil"/>
            </w:tcBorders>
            <w:shd w:val="clear" w:color="000000" w:fill="FFFFFF"/>
            <w:vAlign w:val="center"/>
            <w:hideMark/>
          </w:tcPr>
          <w:p w14:paraId="11DB70E2"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57" w:type="pct"/>
            <w:tcBorders>
              <w:top w:val="nil"/>
              <w:left w:val="nil"/>
              <w:bottom w:val="nil"/>
              <w:right w:val="nil"/>
            </w:tcBorders>
            <w:shd w:val="clear" w:color="auto" w:fill="auto"/>
            <w:noWrap/>
            <w:vAlign w:val="bottom"/>
            <w:hideMark/>
          </w:tcPr>
          <w:p w14:paraId="2A863D15"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3EE90948" w14:textId="77777777" w:rsidTr="00E14F25">
        <w:trPr>
          <w:trHeight w:val="540"/>
        </w:trPr>
        <w:tc>
          <w:tcPr>
            <w:tcW w:w="2476" w:type="pct"/>
            <w:gridSpan w:val="2"/>
            <w:tcBorders>
              <w:top w:val="nil"/>
              <w:left w:val="nil"/>
              <w:bottom w:val="nil"/>
              <w:right w:val="nil"/>
            </w:tcBorders>
            <w:shd w:val="clear" w:color="000000" w:fill="FFFFFF"/>
            <w:vAlign w:val="center"/>
            <w:hideMark/>
          </w:tcPr>
          <w:p w14:paraId="50937CA3"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Sumaryczna nadwyżka mocy cieplnej (wskutek czasowego obniżenia temp.)</w:t>
            </w:r>
          </w:p>
        </w:tc>
        <w:tc>
          <w:tcPr>
            <w:tcW w:w="1241" w:type="pct"/>
            <w:gridSpan w:val="3"/>
            <w:tcBorders>
              <w:top w:val="nil"/>
              <w:left w:val="nil"/>
              <w:bottom w:val="nil"/>
              <w:right w:val="nil"/>
            </w:tcBorders>
            <w:shd w:val="clear" w:color="000000" w:fill="FFFFFF"/>
            <w:vAlign w:val="center"/>
            <w:hideMark/>
          </w:tcPr>
          <w:p w14:paraId="45215766"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ΣΦRH</w:t>
            </w:r>
          </w:p>
        </w:tc>
        <w:tc>
          <w:tcPr>
            <w:tcW w:w="109" w:type="pct"/>
            <w:tcBorders>
              <w:top w:val="nil"/>
              <w:left w:val="nil"/>
              <w:bottom w:val="nil"/>
              <w:right w:val="nil"/>
            </w:tcBorders>
            <w:shd w:val="clear" w:color="000000" w:fill="FFFFFF"/>
            <w:vAlign w:val="center"/>
            <w:hideMark/>
          </w:tcPr>
          <w:p w14:paraId="2B22CA42"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909" w:type="pct"/>
            <w:gridSpan w:val="4"/>
            <w:tcBorders>
              <w:top w:val="nil"/>
              <w:left w:val="nil"/>
              <w:bottom w:val="nil"/>
              <w:right w:val="nil"/>
            </w:tcBorders>
            <w:shd w:val="clear" w:color="000000" w:fill="FFFFFF"/>
            <w:vAlign w:val="center"/>
            <w:hideMark/>
          </w:tcPr>
          <w:p w14:paraId="70B61686"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w:t>
            </w:r>
          </w:p>
        </w:tc>
        <w:tc>
          <w:tcPr>
            <w:tcW w:w="209" w:type="pct"/>
            <w:tcBorders>
              <w:top w:val="nil"/>
              <w:left w:val="nil"/>
              <w:bottom w:val="nil"/>
              <w:right w:val="nil"/>
            </w:tcBorders>
            <w:shd w:val="clear" w:color="000000" w:fill="FFFFFF"/>
            <w:vAlign w:val="center"/>
            <w:hideMark/>
          </w:tcPr>
          <w:p w14:paraId="148AF6A3"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57" w:type="pct"/>
            <w:tcBorders>
              <w:top w:val="nil"/>
              <w:left w:val="nil"/>
              <w:bottom w:val="nil"/>
              <w:right w:val="nil"/>
            </w:tcBorders>
            <w:shd w:val="clear" w:color="auto" w:fill="auto"/>
            <w:noWrap/>
            <w:vAlign w:val="bottom"/>
            <w:hideMark/>
          </w:tcPr>
          <w:p w14:paraId="32248AAE"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767C6965" w14:textId="77777777" w:rsidTr="00E14F25">
        <w:trPr>
          <w:trHeight w:val="540"/>
        </w:trPr>
        <w:tc>
          <w:tcPr>
            <w:tcW w:w="2476" w:type="pct"/>
            <w:gridSpan w:val="2"/>
            <w:tcBorders>
              <w:top w:val="nil"/>
              <w:left w:val="nil"/>
              <w:bottom w:val="nil"/>
              <w:right w:val="nil"/>
            </w:tcBorders>
            <w:shd w:val="clear" w:color="000000" w:fill="FFFFFF"/>
            <w:vAlign w:val="center"/>
            <w:hideMark/>
          </w:tcPr>
          <w:p w14:paraId="0D15E15B" w14:textId="77777777" w:rsidR="00E14F25" w:rsidRPr="00E14F25" w:rsidRDefault="00E14F25" w:rsidP="00E14F25">
            <w:pPr>
              <w:spacing w:after="0" w:line="240" w:lineRule="auto"/>
              <w:rPr>
                <w:rFonts w:ascii="Arial" w:eastAsia="Times New Roman" w:hAnsi="Arial" w:cs="Arial"/>
                <w:color w:val="000000"/>
                <w:sz w:val="20"/>
                <w:szCs w:val="20"/>
                <w:lang w:eastAsia="pl-PL"/>
              </w:rPr>
            </w:pPr>
            <w:r w:rsidRPr="00E14F25">
              <w:rPr>
                <w:rFonts w:ascii="Arial" w:eastAsia="Times New Roman" w:hAnsi="Arial" w:cs="Arial"/>
                <w:color w:val="000000"/>
                <w:sz w:val="20"/>
                <w:szCs w:val="20"/>
                <w:lang w:eastAsia="pl-PL"/>
              </w:rPr>
              <w:t>Projektowe obciążenie cieplne budynku</w:t>
            </w:r>
          </w:p>
        </w:tc>
        <w:tc>
          <w:tcPr>
            <w:tcW w:w="1241" w:type="pct"/>
            <w:gridSpan w:val="3"/>
            <w:tcBorders>
              <w:top w:val="nil"/>
              <w:left w:val="nil"/>
              <w:bottom w:val="nil"/>
              <w:right w:val="nil"/>
            </w:tcBorders>
            <w:shd w:val="clear" w:color="000000" w:fill="FFFFFF"/>
            <w:vAlign w:val="center"/>
            <w:hideMark/>
          </w:tcPr>
          <w:p w14:paraId="1B731D81" w14:textId="77777777" w:rsidR="00E14F25" w:rsidRPr="00E14F25" w:rsidRDefault="00E14F25" w:rsidP="00E14F25">
            <w:pPr>
              <w:spacing w:after="0" w:line="240" w:lineRule="auto"/>
              <w:rPr>
                <w:rFonts w:ascii="Arial" w:eastAsia="Times New Roman" w:hAnsi="Arial" w:cs="Arial"/>
                <w:color w:val="000000"/>
                <w:sz w:val="20"/>
                <w:szCs w:val="20"/>
                <w:lang w:eastAsia="pl-PL"/>
              </w:rPr>
            </w:pPr>
            <w:r w:rsidRPr="00E14F25">
              <w:rPr>
                <w:rFonts w:ascii="Arial" w:eastAsia="Times New Roman" w:hAnsi="Arial" w:cs="Arial"/>
                <w:color w:val="000000"/>
                <w:sz w:val="20"/>
                <w:szCs w:val="20"/>
                <w:lang w:eastAsia="pl-PL"/>
              </w:rPr>
              <w:t>ΦHL</w:t>
            </w:r>
          </w:p>
        </w:tc>
        <w:tc>
          <w:tcPr>
            <w:tcW w:w="109" w:type="pct"/>
            <w:tcBorders>
              <w:top w:val="nil"/>
              <w:left w:val="nil"/>
              <w:bottom w:val="nil"/>
              <w:right w:val="nil"/>
            </w:tcBorders>
            <w:shd w:val="clear" w:color="000000" w:fill="FFFFFF"/>
            <w:vAlign w:val="center"/>
            <w:hideMark/>
          </w:tcPr>
          <w:p w14:paraId="2A3F8F3E" w14:textId="77777777" w:rsidR="00E14F25" w:rsidRPr="00E14F25" w:rsidRDefault="00E14F25" w:rsidP="00E14F25">
            <w:pPr>
              <w:spacing w:after="0" w:line="240" w:lineRule="auto"/>
              <w:rPr>
                <w:rFonts w:ascii="Arial" w:eastAsia="Times New Roman" w:hAnsi="Arial" w:cs="Arial"/>
                <w:color w:val="000000"/>
                <w:sz w:val="20"/>
                <w:szCs w:val="20"/>
                <w:lang w:eastAsia="pl-PL"/>
              </w:rPr>
            </w:pPr>
            <w:r w:rsidRPr="00E14F25">
              <w:rPr>
                <w:rFonts w:ascii="Arial" w:eastAsia="Times New Roman" w:hAnsi="Arial" w:cs="Arial"/>
                <w:color w:val="000000"/>
                <w:sz w:val="20"/>
                <w:szCs w:val="20"/>
                <w:lang w:eastAsia="pl-PL"/>
              </w:rPr>
              <w:t> </w:t>
            </w:r>
          </w:p>
        </w:tc>
        <w:tc>
          <w:tcPr>
            <w:tcW w:w="909" w:type="pct"/>
            <w:gridSpan w:val="4"/>
            <w:tcBorders>
              <w:top w:val="nil"/>
              <w:left w:val="nil"/>
              <w:bottom w:val="nil"/>
              <w:right w:val="nil"/>
            </w:tcBorders>
            <w:shd w:val="clear" w:color="000000" w:fill="FFFFFF"/>
            <w:vAlign w:val="center"/>
            <w:hideMark/>
          </w:tcPr>
          <w:p w14:paraId="63670BE6" w14:textId="77777777" w:rsidR="00E14F25" w:rsidRPr="00E14F25" w:rsidRDefault="00E14F25" w:rsidP="00E14F25">
            <w:pPr>
              <w:spacing w:after="0" w:line="240" w:lineRule="auto"/>
              <w:jc w:val="right"/>
              <w:rPr>
                <w:rFonts w:ascii="Arial" w:eastAsia="Times New Roman" w:hAnsi="Arial" w:cs="Arial"/>
                <w:color w:val="000000"/>
                <w:sz w:val="20"/>
                <w:szCs w:val="20"/>
                <w:lang w:eastAsia="pl-PL"/>
              </w:rPr>
            </w:pPr>
            <w:r w:rsidRPr="00E14F25">
              <w:rPr>
                <w:rFonts w:ascii="Arial" w:eastAsia="Times New Roman" w:hAnsi="Arial" w:cs="Arial"/>
                <w:color w:val="000000"/>
                <w:sz w:val="20"/>
                <w:szCs w:val="20"/>
                <w:lang w:eastAsia="pl-PL"/>
              </w:rPr>
              <w:t>29179</w:t>
            </w:r>
          </w:p>
        </w:tc>
        <w:tc>
          <w:tcPr>
            <w:tcW w:w="209" w:type="pct"/>
            <w:tcBorders>
              <w:top w:val="nil"/>
              <w:left w:val="nil"/>
              <w:bottom w:val="nil"/>
              <w:right w:val="nil"/>
            </w:tcBorders>
            <w:shd w:val="clear" w:color="000000" w:fill="FFFFFF"/>
            <w:vAlign w:val="center"/>
            <w:hideMark/>
          </w:tcPr>
          <w:p w14:paraId="0340503F" w14:textId="77777777" w:rsidR="00E14F25" w:rsidRPr="00E14F25" w:rsidRDefault="00E14F25" w:rsidP="00E14F25">
            <w:pPr>
              <w:spacing w:after="0" w:line="240" w:lineRule="auto"/>
              <w:rPr>
                <w:rFonts w:ascii="Arial" w:eastAsia="Times New Roman" w:hAnsi="Arial" w:cs="Arial"/>
                <w:color w:val="000000"/>
                <w:sz w:val="20"/>
                <w:szCs w:val="20"/>
                <w:lang w:eastAsia="pl-PL"/>
              </w:rPr>
            </w:pPr>
            <w:r w:rsidRPr="00E14F25">
              <w:rPr>
                <w:rFonts w:ascii="Arial" w:eastAsia="Times New Roman" w:hAnsi="Arial" w:cs="Arial"/>
                <w:color w:val="000000"/>
                <w:sz w:val="20"/>
                <w:szCs w:val="20"/>
                <w:lang w:eastAsia="pl-PL"/>
              </w:rPr>
              <w:t> </w:t>
            </w:r>
          </w:p>
        </w:tc>
        <w:tc>
          <w:tcPr>
            <w:tcW w:w="57" w:type="pct"/>
            <w:tcBorders>
              <w:top w:val="nil"/>
              <w:left w:val="nil"/>
              <w:bottom w:val="nil"/>
              <w:right w:val="nil"/>
            </w:tcBorders>
            <w:shd w:val="clear" w:color="auto" w:fill="auto"/>
            <w:noWrap/>
            <w:vAlign w:val="bottom"/>
            <w:hideMark/>
          </w:tcPr>
          <w:p w14:paraId="5553449F" w14:textId="77777777" w:rsidR="00E14F25" w:rsidRPr="00E14F25" w:rsidRDefault="00E14F25" w:rsidP="00E14F25">
            <w:pPr>
              <w:spacing w:after="0" w:line="240" w:lineRule="auto"/>
              <w:rPr>
                <w:rFonts w:ascii="Arial" w:eastAsia="Times New Roman" w:hAnsi="Arial" w:cs="Arial"/>
                <w:color w:val="000000"/>
                <w:sz w:val="20"/>
                <w:szCs w:val="20"/>
                <w:lang w:eastAsia="pl-PL"/>
              </w:rPr>
            </w:pPr>
          </w:p>
        </w:tc>
      </w:tr>
      <w:tr w:rsidR="00E14F25" w:rsidRPr="00E14F25" w14:paraId="557F5DCA" w14:textId="77777777" w:rsidTr="00E14F25">
        <w:trPr>
          <w:trHeight w:val="390"/>
        </w:trPr>
        <w:tc>
          <w:tcPr>
            <w:tcW w:w="5000" w:type="pct"/>
            <w:gridSpan w:val="12"/>
            <w:tcBorders>
              <w:top w:val="nil"/>
              <w:left w:val="nil"/>
              <w:bottom w:val="nil"/>
              <w:right w:val="nil"/>
            </w:tcBorders>
            <w:shd w:val="clear" w:color="000000" w:fill="FFFFFF"/>
            <w:hideMark/>
          </w:tcPr>
          <w:p w14:paraId="139665A4" w14:textId="77777777" w:rsid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p w14:paraId="46E66A72" w14:textId="77928FBC" w:rsidR="006A76BA" w:rsidRDefault="006A76BA" w:rsidP="00E14F25">
            <w:pPr>
              <w:spacing w:after="0" w:line="240" w:lineRule="auto"/>
              <w:rPr>
                <w:rFonts w:ascii="Arial" w:eastAsia="Times New Roman" w:hAnsi="Arial" w:cs="Arial"/>
                <w:color w:val="000000"/>
                <w:sz w:val="16"/>
                <w:szCs w:val="16"/>
                <w:lang w:eastAsia="pl-PL"/>
              </w:rPr>
            </w:pPr>
          </w:p>
          <w:p w14:paraId="4CA116A8" w14:textId="77777777" w:rsidR="00482EAA" w:rsidRDefault="00482EAA" w:rsidP="00E14F25">
            <w:pPr>
              <w:spacing w:after="0" w:line="240" w:lineRule="auto"/>
              <w:rPr>
                <w:rFonts w:ascii="Arial" w:eastAsia="Times New Roman" w:hAnsi="Arial" w:cs="Arial"/>
                <w:color w:val="000000"/>
                <w:sz w:val="16"/>
                <w:szCs w:val="16"/>
                <w:lang w:eastAsia="pl-PL"/>
              </w:rPr>
            </w:pPr>
          </w:p>
          <w:p w14:paraId="426AE9FE" w14:textId="77777777" w:rsidR="006A76BA" w:rsidRDefault="006A76BA" w:rsidP="00E14F25">
            <w:pPr>
              <w:spacing w:after="0" w:line="240" w:lineRule="auto"/>
              <w:rPr>
                <w:rFonts w:ascii="Arial" w:eastAsia="Times New Roman" w:hAnsi="Arial" w:cs="Arial"/>
                <w:color w:val="000000"/>
                <w:sz w:val="16"/>
                <w:szCs w:val="16"/>
                <w:lang w:eastAsia="pl-PL"/>
              </w:rPr>
            </w:pPr>
          </w:p>
          <w:p w14:paraId="1DE42C2C" w14:textId="108E6950" w:rsidR="006A76BA" w:rsidRPr="00E14F25" w:rsidRDefault="006A76BA" w:rsidP="00E14F25">
            <w:pPr>
              <w:spacing w:after="0" w:line="240" w:lineRule="auto"/>
              <w:rPr>
                <w:rFonts w:ascii="Arial" w:eastAsia="Times New Roman" w:hAnsi="Arial" w:cs="Arial"/>
                <w:color w:val="000000"/>
                <w:sz w:val="16"/>
                <w:szCs w:val="16"/>
                <w:lang w:eastAsia="pl-PL"/>
              </w:rPr>
            </w:pPr>
          </w:p>
        </w:tc>
      </w:tr>
      <w:tr w:rsidR="00E14F25" w:rsidRPr="00E14F25" w14:paraId="13F8D426" w14:textId="77777777" w:rsidTr="00E14F25">
        <w:trPr>
          <w:trHeight w:val="435"/>
        </w:trPr>
        <w:tc>
          <w:tcPr>
            <w:tcW w:w="2476" w:type="pct"/>
            <w:gridSpan w:val="2"/>
            <w:tcBorders>
              <w:top w:val="nil"/>
              <w:left w:val="nil"/>
              <w:bottom w:val="nil"/>
              <w:right w:val="single" w:sz="4" w:space="0" w:color="000000"/>
            </w:tcBorders>
            <w:shd w:val="clear" w:color="000000" w:fill="C0C0C0"/>
            <w:vAlign w:val="center"/>
            <w:hideMark/>
          </w:tcPr>
          <w:p w14:paraId="123DE501" w14:textId="77777777" w:rsidR="00E14F25" w:rsidRPr="00E14F25" w:rsidRDefault="00E14F25" w:rsidP="00E14F25">
            <w:pPr>
              <w:spacing w:after="0" w:line="240" w:lineRule="auto"/>
              <w:rPr>
                <w:rFonts w:ascii="Arial" w:eastAsia="Times New Roman" w:hAnsi="Arial" w:cs="Arial"/>
                <w:b/>
                <w:bCs/>
                <w:color w:val="000000"/>
                <w:sz w:val="18"/>
                <w:szCs w:val="18"/>
                <w:lang w:eastAsia="pl-PL"/>
              </w:rPr>
            </w:pPr>
            <w:r w:rsidRPr="00E14F25">
              <w:rPr>
                <w:rFonts w:ascii="Arial" w:eastAsia="Times New Roman" w:hAnsi="Arial" w:cs="Arial"/>
                <w:b/>
                <w:bCs/>
                <w:color w:val="000000"/>
                <w:sz w:val="18"/>
                <w:szCs w:val="18"/>
                <w:lang w:eastAsia="pl-PL"/>
              </w:rPr>
              <w:lastRenderedPageBreak/>
              <w:t>Własności budynku</w:t>
            </w:r>
          </w:p>
        </w:tc>
        <w:tc>
          <w:tcPr>
            <w:tcW w:w="2468" w:type="pct"/>
            <w:gridSpan w:val="9"/>
            <w:tcBorders>
              <w:top w:val="nil"/>
              <w:left w:val="nil"/>
              <w:bottom w:val="nil"/>
              <w:right w:val="nil"/>
            </w:tcBorders>
            <w:shd w:val="clear" w:color="000000" w:fill="FFFFFF"/>
            <w:vAlign w:val="center"/>
            <w:hideMark/>
          </w:tcPr>
          <w:p w14:paraId="6B8709F0" w14:textId="77777777" w:rsidR="00E14F25" w:rsidRPr="00E14F25" w:rsidRDefault="00E14F25" w:rsidP="00E14F25">
            <w:pPr>
              <w:spacing w:after="0" w:line="240" w:lineRule="auto"/>
              <w:jc w:val="right"/>
              <w:rPr>
                <w:rFonts w:ascii="Arial" w:eastAsia="Times New Roman" w:hAnsi="Arial" w:cs="Arial"/>
                <w:b/>
                <w:bCs/>
                <w:color w:val="000000"/>
                <w:sz w:val="18"/>
                <w:szCs w:val="18"/>
                <w:lang w:eastAsia="pl-PL"/>
              </w:rPr>
            </w:pPr>
            <w:r w:rsidRPr="00E14F25">
              <w:rPr>
                <w:rFonts w:ascii="Arial" w:eastAsia="Times New Roman" w:hAnsi="Arial" w:cs="Arial"/>
                <w:b/>
                <w:bCs/>
                <w:color w:val="000000"/>
                <w:sz w:val="18"/>
                <w:szCs w:val="18"/>
                <w:lang w:eastAsia="pl-PL"/>
              </w:rPr>
              <w:t> </w:t>
            </w:r>
          </w:p>
        </w:tc>
        <w:tc>
          <w:tcPr>
            <w:tcW w:w="57" w:type="pct"/>
            <w:tcBorders>
              <w:top w:val="nil"/>
              <w:left w:val="nil"/>
              <w:bottom w:val="nil"/>
              <w:right w:val="nil"/>
            </w:tcBorders>
            <w:shd w:val="clear" w:color="auto" w:fill="auto"/>
            <w:noWrap/>
            <w:vAlign w:val="bottom"/>
            <w:hideMark/>
          </w:tcPr>
          <w:p w14:paraId="36952D55" w14:textId="77777777" w:rsidR="00E14F25" w:rsidRPr="00E14F25" w:rsidRDefault="00E14F25" w:rsidP="00E14F25">
            <w:pPr>
              <w:spacing w:after="0" w:line="240" w:lineRule="auto"/>
              <w:jc w:val="right"/>
              <w:rPr>
                <w:rFonts w:ascii="Arial" w:eastAsia="Times New Roman" w:hAnsi="Arial" w:cs="Arial"/>
                <w:b/>
                <w:bCs/>
                <w:color w:val="000000"/>
                <w:sz w:val="18"/>
                <w:szCs w:val="18"/>
                <w:lang w:eastAsia="pl-PL"/>
              </w:rPr>
            </w:pPr>
          </w:p>
        </w:tc>
      </w:tr>
      <w:tr w:rsidR="00E14F25" w:rsidRPr="00E14F25" w14:paraId="214A718B" w14:textId="77777777" w:rsidTr="00E14F25">
        <w:trPr>
          <w:trHeight w:val="405"/>
        </w:trPr>
        <w:tc>
          <w:tcPr>
            <w:tcW w:w="2476" w:type="pct"/>
            <w:gridSpan w:val="2"/>
            <w:tcBorders>
              <w:top w:val="nil"/>
              <w:left w:val="nil"/>
              <w:bottom w:val="nil"/>
              <w:right w:val="nil"/>
            </w:tcBorders>
            <w:shd w:val="clear" w:color="000000" w:fill="FFFFFF"/>
            <w:vAlign w:val="center"/>
            <w:hideMark/>
          </w:tcPr>
          <w:p w14:paraId="4BEF671B"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xml:space="preserve">Obciąż. cieplne / </w:t>
            </w:r>
            <w:proofErr w:type="spellStart"/>
            <w:r w:rsidRPr="00E14F25">
              <w:rPr>
                <w:rFonts w:ascii="Arial" w:eastAsia="Times New Roman" w:hAnsi="Arial" w:cs="Arial"/>
                <w:color w:val="000000"/>
                <w:sz w:val="16"/>
                <w:szCs w:val="16"/>
                <w:lang w:eastAsia="pl-PL"/>
              </w:rPr>
              <w:t>ogrz</w:t>
            </w:r>
            <w:proofErr w:type="spellEnd"/>
            <w:r w:rsidRPr="00E14F25">
              <w:rPr>
                <w:rFonts w:ascii="Arial" w:eastAsia="Times New Roman" w:hAnsi="Arial" w:cs="Arial"/>
                <w:color w:val="000000"/>
                <w:sz w:val="16"/>
                <w:szCs w:val="16"/>
                <w:lang w:eastAsia="pl-PL"/>
              </w:rPr>
              <w:t>. pow. budynku</w:t>
            </w:r>
          </w:p>
        </w:tc>
        <w:tc>
          <w:tcPr>
            <w:tcW w:w="410" w:type="pct"/>
            <w:tcBorders>
              <w:top w:val="nil"/>
              <w:left w:val="nil"/>
              <w:bottom w:val="nil"/>
              <w:right w:val="nil"/>
            </w:tcBorders>
            <w:shd w:val="clear" w:color="000000" w:fill="FFFFFF"/>
            <w:vAlign w:val="center"/>
            <w:hideMark/>
          </w:tcPr>
          <w:p w14:paraId="3A536494" w14:textId="77777777" w:rsidR="00E14F25" w:rsidRPr="00E14F25" w:rsidRDefault="00E14F25" w:rsidP="00E14F25">
            <w:pPr>
              <w:spacing w:after="0" w:line="240" w:lineRule="auto"/>
              <w:rPr>
                <w:rFonts w:ascii="Arial" w:eastAsia="Times New Roman" w:hAnsi="Arial" w:cs="Arial"/>
                <w:color w:val="000000"/>
                <w:sz w:val="16"/>
                <w:szCs w:val="16"/>
                <w:lang w:eastAsia="pl-PL"/>
              </w:rPr>
            </w:pPr>
            <w:proofErr w:type="spellStart"/>
            <w:proofErr w:type="gramStart"/>
            <w:r w:rsidRPr="00E14F25">
              <w:rPr>
                <w:rFonts w:ascii="Arial" w:eastAsia="Times New Roman" w:hAnsi="Arial" w:cs="Arial"/>
                <w:color w:val="000000"/>
                <w:sz w:val="16"/>
                <w:szCs w:val="16"/>
                <w:lang w:eastAsia="pl-PL"/>
              </w:rPr>
              <w:t>Aogrz,bud</w:t>
            </w:r>
            <w:proofErr w:type="spellEnd"/>
            <w:proofErr w:type="gramEnd"/>
          </w:p>
        </w:tc>
        <w:tc>
          <w:tcPr>
            <w:tcW w:w="584" w:type="pct"/>
            <w:tcBorders>
              <w:top w:val="nil"/>
              <w:left w:val="nil"/>
              <w:bottom w:val="nil"/>
              <w:right w:val="nil"/>
            </w:tcBorders>
            <w:shd w:val="clear" w:color="000000" w:fill="FFFFFF"/>
            <w:vAlign w:val="center"/>
            <w:hideMark/>
          </w:tcPr>
          <w:p w14:paraId="2C465F94"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683 m²</w:t>
            </w:r>
          </w:p>
        </w:tc>
        <w:tc>
          <w:tcPr>
            <w:tcW w:w="786" w:type="pct"/>
            <w:gridSpan w:val="3"/>
            <w:tcBorders>
              <w:top w:val="nil"/>
              <w:left w:val="nil"/>
              <w:bottom w:val="nil"/>
              <w:right w:val="nil"/>
            </w:tcBorders>
            <w:shd w:val="clear" w:color="000000" w:fill="FFFFFF"/>
            <w:vAlign w:val="center"/>
            <w:hideMark/>
          </w:tcPr>
          <w:p w14:paraId="22CD7421"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xml:space="preserve">ΦHL / </w:t>
            </w:r>
            <w:proofErr w:type="spellStart"/>
            <w:proofErr w:type="gramStart"/>
            <w:r w:rsidRPr="00E14F25">
              <w:rPr>
                <w:rFonts w:ascii="Arial" w:eastAsia="Times New Roman" w:hAnsi="Arial" w:cs="Arial"/>
                <w:color w:val="000000"/>
                <w:sz w:val="16"/>
                <w:szCs w:val="16"/>
                <w:lang w:eastAsia="pl-PL"/>
              </w:rPr>
              <w:t>Aogrz,bud</w:t>
            </w:r>
            <w:proofErr w:type="spellEnd"/>
            <w:proofErr w:type="gramEnd"/>
          </w:p>
        </w:tc>
        <w:tc>
          <w:tcPr>
            <w:tcW w:w="271" w:type="pct"/>
            <w:tcBorders>
              <w:top w:val="nil"/>
              <w:left w:val="nil"/>
              <w:bottom w:val="nil"/>
              <w:right w:val="nil"/>
            </w:tcBorders>
            <w:shd w:val="clear" w:color="000000" w:fill="FFFFFF"/>
            <w:vAlign w:val="center"/>
            <w:hideMark/>
          </w:tcPr>
          <w:p w14:paraId="3EECD4C7"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42,7</w:t>
            </w:r>
          </w:p>
        </w:tc>
        <w:tc>
          <w:tcPr>
            <w:tcW w:w="417" w:type="pct"/>
            <w:gridSpan w:val="3"/>
            <w:tcBorders>
              <w:top w:val="nil"/>
              <w:left w:val="nil"/>
              <w:bottom w:val="nil"/>
              <w:right w:val="nil"/>
            </w:tcBorders>
            <w:shd w:val="clear" w:color="000000" w:fill="FFFFFF"/>
            <w:vAlign w:val="center"/>
            <w:hideMark/>
          </w:tcPr>
          <w:p w14:paraId="1EABB860"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W/m²</w:t>
            </w:r>
          </w:p>
        </w:tc>
        <w:tc>
          <w:tcPr>
            <w:tcW w:w="57" w:type="pct"/>
            <w:tcBorders>
              <w:top w:val="nil"/>
              <w:left w:val="nil"/>
              <w:bottom w:val="nil"/>
              <w:right w:val="nil"/>
            </w:tcBorders>
            <w:shd w:val="clear" w:color="auto" w:fill="auto"/>
            <w:noWrap/>
            <w:vAlign w:val="bottom"/>
            <w:hideMark/>
          </w:tcPr>
          <w:p w14:paraId="3CCD0BCC"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237F0D76" w14:textId="77777777" w:rsidTr="00E14F25">
        <w:trPr>
          <w:trHeight w:val="405"/>
        </w:trPr>
        <w:tc>
          <w:tcPr>
            <w:tcW w:w="2476" w:type="pct"/>
            <w:gridSpan w:val="2"/>
            <w:tcBorders>
              <w:top w:val="nil"/>
              <w:left w:val="nil"/>
              <w:bottom w:val="nil"/>
              <w:right w:val="nil"/>
            </w:tcBorders>
            <w:shd w:val="clear" w:color="000000" w:fill="FFFFFF"/>
            <w:vAlign w:val="center"/>
            <w:hideMark/>
          </w:tcPr>
          <w:p w14:paraId="3FF2B292"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xml:space="preserve">Obciąż. cieplne / </w:t>
            </w:r>
            <w:proofErr w:type="spellStart"/>
            <w:r w:rsidRPr="00E14F25">
              <w:rPr>
                <w:rFonts w:ascii="Arial" w:eastAsia="Times New Roman" w:hAnsi="Arial" w:cs="Arial"/>
                <w:color w:val="000000"/>
                <w:sz w:val="16"/>
                <w:szCs w:val="16"/>
                <w:lang w:eastAsia="pl-PL"/>
              </w:rPr>
              <w:t>ogrz</w:t>
            </w:r>
            <w:proofErr w:type="spellEnd"/>
            <w:r w:rsidRPr="00E14F25">
              <w:rPr>
                <w:rFonts w:ascii="Arial" w:eastAsia="Times New Roman" w:hAnsi="Arial" w:cs="Arial"/>
                <w:color w:val="000000"/>
                <w:sz w:val="16"/>
                <w:szCs w:val="16"/>
                <w:lang w:eastAsia="pl-PL"/>
              </w:rPr>
              <w:t>. kub. budynku</w:t>
            </w:r>
          </w:p>
        </w:tc>
        <w:tc>
          <w:tcPr>
            <w:tcW w:w="410" w:type="pct"/>
            <w:tcBorders>
              <w:top w:val="nil"/>
              <w:left w:val="nil"/>
              <w:bottom w:val="nil"/>
              <w:right w:val="nil"/>
            </w:tcBorders>
            <w:shd w:val="clear" w:color="000000" w:fill="FFFFFF"/>
            <w:vAlign w:val="center"/>
            <w:hideMark/>
          </w:tcPr>
          <w:p w14:paraId="5CB9530B" w14:textId="77777777" w:rsidR="00E14F25" w:rsidRPr="00E14F25" w:rsidRDefault="00E14F25" w:rsidP="00E14F25">
            <w:pPr>
              <w:spacing w:after="0" w:line="240" w:lineRule="auto"/>
              <w:rPr>
                <w:rFonts w:ascii="Arial" w:eastAsia="Times New Roman" w:hAnsi="Arial" w:cs="Arial"/>
                <w:color w:val="000000"/>
                <w:sz w:val="16"/>
                <w:szCs w:val="16"/>
                <w:lang w:eastAsia="pl-PL"/>
              </w:rPr>
            </w:pPr>
            <w:proofErr w:type="spellStart"/>
            <w:proofErr w:type="gramStart"/>
            <w:r w:rsidRPr="00E14F25">
              <w:rPr>
                <w:rFonts w:ascii="Arial" w:eastAsia="Times New Roman" w:hAnsi="Arial" w:cs="Arial"/>
                <w:color w:val="000000"/>
                <w:sz w:val="16"/>
                <w:szCs w:val="16"/>
                <w:lang w:eastAsia="pl-PL"/>
              </w:rPr>
              <w:t>Vogrz,bud</w:t>
            </w:r>
            <w:proofErr w:type="spellEnd"/>
            <w:proofErr w:type="gramEnd"/>
          </w:p>
        </w:tc>
        <w:tc>
          <w:tcPr>
            <w:tcW w:w="584" w:type="pct"/>
            <w:tcBorders>
              <w:top w:val="nil"/>
              <w:left w:val="nil"/>
              <w:bottom w:val="nil"/>
              <w:right w:val="nil"/>
            </w:tcBorders>
            <w:shd w:val="clear" w:color="000000" w:fill="FFFFFF"/>
            <w:vAlign w:val="center"/>
            <w:hideMark/>
          </w:tcPr>
          <w:p w14:paraId="4CB3BC30"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2873 m³</w:t>
            </w:r>
          </w:p>
        </w:tc>
        <w:tc>
          <w:tcPr>
            <w:tcW w:w="786" w:type="pct"/>
            <w:gridSpan w:val="3"/>
            <w:tcBorders>
              <w:top w:val="nil"/>
              <w:left w:val="nil"/>
              <w:bottom w:val="nil"/>
              <w:right w:val="nil"/>
            </w:tcBorders>
            <w:shd w:val="clear" w:color="000000" w:fill="FFFFFF"/>
            <w:vAlign w:val="center"/>
            <w:hideMark/>
          </w:tcPr>
          <w:p w14:paraId="26476C8F"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xml:space="preserve">ΦHL / </w:t>
            </w:r>
            <w:proofErr w:type="spellStart"/>
            <w:proofErr w:type="gramStart"/>
            <w:r w:rsidRPr="00E14F25">
              <w:rPr>
                <w:rFonts w:ascii="Arial" w:eastAsia="Times New Roman" w:hAnsi="Arial" w:cs="Arial"/>
                <w:color w:val="000000"/>
                <w:sz w:val="16"/>
                <w:szCs w:val="16"/>
                <w:lang w:eastAsia="pl-PL"/>
              </w:rPr>
              <w:t>Vogrz,bud</w:t>
            </w:r>
            <w:proofErr w:type="spellEnd"/>
            <w:proofErr w:type="gramEnd"/>
          </w:p>
        </w:tc>
        <w:tc>
          <w:tcPr>
            <w:tcW w:w="271" w:type="pct"/>
            <w:tcBorders>
              <w:top w:val="nil"/>
              <w:left w:val="nil"/>
              <w:bottom w:val="nil"/>
              <w:right w:val="nil"/>
            </w:tcBorders>
            <w:shd w:val="clear" w:color="000000" w:fill="FFFFFF"/>
            <w:vAlign w:val="center"/>
            <w:hideMark/>
          </w:tcPr>
          <w:p w14:paraId="1D1C6BBD"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10,2</w:t>
            </w:r>
          </w:p>
        </w:tc>
        <w:tc>
          <w:tcPr>
            <w:tcW w:w="417" w:type="pct"/>
            <w:gridSpan w:val="3"/>
            <w:tcBorders>
              <w:top w:val="nil"/>
              <w:left w:val="nil"/>
              <w:bottom w:val="nil"/>
              <w:right w:val="nil"/>
            </w:tcBorders>
            <w:shd w:val="clear" w:color="000000" w:fill="FFFFFF"/>
            <w:vAlign w:val="center"/>
            <w:hideMark/>
          </w:tcPr>
          <w:p w14:paraId="665DF791"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W/m³</w:t>
            </w:r>
          </w:p>
        </w:tc>
        <w:tc>
          <w:tcPr>
            <w:tcW w:w="57" w:type="pct"/>
            <w:tcBorders>
              <w:top w:val="nil"/>
              <w:left w:val="nil"/>
              <w:bottom w:val="nil"/>
              <w:right w:val="nil"/>
            </w:tcBorders>
            <w:shd w:val="clear" w:color="auto" w:fill="auto"/>
            <w:noWrap/>
            <w:vAlign w:val="bottom"/>
            <w:hideMark/>
          </w:tcPr>
          <w:p w14:paraId="3DEF6193"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r w:rsidR="00E14F25" w:rsidRPr="00E14F25" w14:paraId="36C606B4" w14:textId="77777777" w:rsidTr="00E14F25">
        <w:trPr>
          <w:trHeight w:val="405"/>
        </w:trPr>
        <w:tc>
          <w:tcPr>
            <w:tcW w:w="2476" w:type="pct"/>
            <w:gridSpan w:val="2"/>
            <w:tcBorders>
              <w:top w:val="nil"/>
              <w:left w:val="nil"/>
              <w:bottom w:val="nil"/>
              <w:right w:val="nil"/>
            </w:tcBorders>
            <w:shd w:val="clear" w:color="000000" w:fill="FFFFFF"/>
            <w:vAlign w:val="center"/>
            <w:hideMark/>
          </w:tcPr>
          <w:p w14:paraId="5C341F2A"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Powierzchnia oddająca ciepło</w:t>
            </w:r>
          </w:p>
        </w:tc>
        <w:tc>
          <w:tcPr>
            <w:tcW w:w="410" w:type="pct"/>
            <w:tcBorders>
              <w:top w:val="nil"/>
              <w:left w:val="nil"/>
              <w:bottom w:val="nil"/>
              <w:right w:val="nil"/>
            </w:tcBorders>
            <w:shd w:val="clear" w:color="000000" w:fill="FFFFFF"/>
            <w:vAlign w:val="center"/>
            <w:hideMark/>
          </w:tcPr>
          <w:p w14:paraId="569C6A0B"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A</w:t>
            </w:r>
          </w:p>
        </w:tc>
        <w:tc>
          <w:tcPr>
            <w:tcW w:w="584" w:type="pct"/>
            <w:tcBorders>
              <w:top w:val="nil"/>
              <w:left w:val="nil"/>
              <w:bottom w:val="nil"/>
              <w:right w:val="nil"/>
            </w:tcBorders>
            <w:shd w:val="clear" w:color="000000" w:fill="FFFFFF"/>
            <w:vAlign w:val="center"/>
            <w:hideMark/>
          </w:tcPr>
          <w:p w14:paraId="499D1564"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2285 m²</w:t>
            </w:r>
          </w:p>
        </w:tc>
        <w:tc>
          <w:tcPr>
            <w:tcW w:w="786" w:type="pct"/>
            <w:gridSpan w:val="3"/>
            <w:tcBorders>
              <w:top w:val="nil"/>
              <w:left w:val="nil"/>
              <w:bottom w:val="nil"/>
              <w:right w:val="nil"/>
            </w:tcBorders>
            <w:shd w:val="clear" w:color="000000" w:fill="FFFFFF"/>
            <w:vAlign w:val="center"/>
            <w:hideMark/>
          </w:tcPr>
          <w:p w14:paraId="2A4A7EA9"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271" w:type="pct"/>
            <w:tcBorders>
              <w:top w:val="nil"/>
              <w:left w:val="nil"/>
              <w:bottom w:val="nil"/>
              <w:right w:val="nil"/>
            </w:tcBorders>
            <w:shd w:val="clear" w:color="000000" w:fill="FFFFFF"/>
            <w:vAlign w:val="center"/>
            <w:hideMark/>
          </w:tcPr>
          <w:p w14:paraId="06E9F15D" w14:textId="77777777" w:rsidR="00E14F25" w:rsidRPr="00E14F25" w:rsidRDefault="00E14F25" w:rsidP="00E14F25">
            <w:pPr>
              <w:spacing w:after="0" w:line="240" w:lineRule="auto"/>
              <w:jc w:val="right"/>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417" w:type="pct"/>
            <w:gridSpan w:val="3"/>
            <w:tcBorders>
              <w:top w:val="nil"/>
              <w:left w:val="nil"/>
              <w:bottom w:val="nil"/>
              <w:right w:val="nil"/>
            </w:tcBorders>
            <w:shd w:val="clear" w:color="000000" w:fill="FFFFFF"/>
            <w:vAlign w:val="center"/>
            <w:hideMark/>
          </w:tcPr>
          <w:p w14:paraId="57DD39B3" w14:textId="77777777" w:rsidR="00E14F25" w:rsidRPr="00E14F25" w:rsidRDefault="00E14F25" w:rsidP="00E14F25">
            <w:pPr>
              <w:spacing w:after="0" w:line="240" w:lineRule="auto"/>
              <w:rPr>
                <w:rFonts w:ascii="Arial" w:eastAsia="Times New Roman" w:hAnsi="Arial" w:cs="Arial"/>
                <w:color w:val="000000"/>
                <w:sz w:val="16"/>
                <w:szCs w:val="16"/>
                <w:lang w:eastAsia="pl-PL"/>
              </w:rPr>
            </w:pPr>
            <w:r w:rsidRPr="00E14F25">
              <w:rPr>
                <w:rFonts w:ascii="Arial" w:eastAsia="Times New Roman" w:hAnsi="Arial" w:cs="Arial"/>
                <w:color w:val="000000"/>
                <w:sz w:val="16"/>
                <w:szCs w:val="16"/>
                <w:lang w:eastAsia="pl-PL"/>
              </w:rPr>
              <w:t> </w:t>
            </w:r>
          </w:p>
        </w:tc>
        <w:tc>
          <w:tcPr>
            <w:tcW w:w="57" w:type="pct"/>
            <w:tcBorders>
              <w:top w:val="nil"/>
              <w:left w:val="nil"/>
              <w:bottom w:val="nil"/>
              <w:right w:val="nil"/>
            </w:tcBorders>
            <w:shd w:val="clear" w:color="auto" w:fill="auto"/>
            <w:noWrap/>
            <w:vAlign w:val="bottom"/>
            <w:hideMark/>
          </w:tcPr>
          <w:p w14:paraId="5CFB7BB7" w14:textId="77777777" w:rsidR="00E14F25" w:rsidRPr="00E14F25" w:rsidRDefault="00E14F25" w:rsidP="00E14F25">
            <w:pPr>
              <w:spacing w:after="0" w:line="240" w:lineRule="auto"/>
              <w:rPr>
                <w:rFonts w:ascii="Arial" w:eastAsia="Times New Roman" w:hAnsi="Arial" w:cs="Arial"/>
                <w:color w:val="000000"/>
                <w:sz w:val="16"/>
                <w:szCs w:val="16"/>
                <w:lang w:eastAsia="pl-PL"/>
              </w:rPr>
            </w:pPr>
          </w:p>
        </w:tc>
      </w:tr>
    </w:tbl>
    <w:p w14:paraId="588F2D68" w14:textId="09E518E3" w:rsidR="00A91B90" w:rsidRDefault="00A91B90" w:rsidP="00A91B90">
      <w:pPr>
        <w:spacing w:before="200"/>
        <w:ind w:firstLine="357"/>
        <w:jc w:val="both"/>
      </w:pPr>
      <w:r>
        <w:t xml:space="preserve">Na potrzeby budynku zaprojektowano wysokotemperaturową rewersyjną pompę ciepła wykorzystującą czynnik chłodniczy R410A. Urządzenie jest wyposażone w 2 sprężarki spiralne zapewniające produkcję ciepłej wody do 62°C, wentylatory osiowe z regulacją prędkości obrotowej, płytowe wymienniki ciepła oraz </w:t>
      </w:r>
      <w:proofErr w:type="spellStart"/>
      <w:r>
        <w:t>lamelowy</w:t>
      </w:r>
      <w:proofErr w:type="spellEnd"/>
      <w:r>
        <w:t xml:space="preserve"> wymiennik ciepła Al/Cu.</w:t>
      </w:r>
    </w:p>
    <w:p w14:paraId="34F873B0" w14:textId="71EB6C42" w:rsidR="00A91B90" w:rsidRPr="00190411" w:rsidRDefault="00190411" w:rsidP="006A76BA">
      <w:pPr>
        <w:spacing w:before="200" w:after="0"/>
        <w:jc w:val="both"/>
        <w:rPr>
          <w:b/>
          <w:bCs/>
        </w:rPr>
      </w:pPr>
      <w:r w:rsidRPr="00190411">
        <w:rPr>
          <w:b/>
          <w:bCs/>
        </w:rPr>
        <w:t>PARAMETRY POMPY CIEPŁA</w:t>
      </w:r>
    </w:p>
    <w:p w14:paraId="6FA519E2" w14:textId="1FC0E56E" w:rsidR="00190411" w:rsidRDefault="00190411" w:rsidP="006A76BA">
      <w:pPr>
        <w:jc w:val="both"/>
      </w:pPr>
      <w:r w:rsidRPr="00190411">
        <w:rPr>
          <w:noProof/>
        </w:rPr>
        <w:drawing>
          <wp:inline distT="0" distB="0" distL="0" distR="0" wp14:anchorId="1EA1D5ED" wp14:editId="703AEDC7">
            <wp:extent cx="5761355" cy="3174365"/>
            <wp:effectExtent l="0" t="0" r="0" b="6985"/>
            <wp:docPr id="1" name="Obraz 1"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stół&#10;&#10;Opis wygenerowany automatycznie"/>
                    <pic:cNvPicPr/>
                  </pic:nvPicPr>
                  <pic:blipFill>
                    <a:blip r:embed="rId10"/>
                    <a:stretch>
                      <a:fillRect/>
                    </a:stretch>
                  </pic:blipFill>
                  <pic:spPr>
                    <a:xfrm>
                      <a:off x="0" y="0"/>
                      <a:ext cx="5761355" cy="3174365"/>
                    </a:xfrm>
                    <a:prstGeom prst="rect">
                      <a:avLst/>
                    </a:prstGeom>
                  </pic:spPr>
                </pic:pic>
              </a:graphicData>
            </a:graphic>
          </wp:inline>
        </w:drawing>
      </w:r>
    </w:p>
    <w:p w14:paraId="462E636F" w14:textId="05A0E29C" w:rsidR="00190411" w:rsidRDefault="00190411" w:rsidP="00A91B90">
      <w:pPr>
        <w:spacing w:before="200"/>
        <w:jc w:val="both"/>
      </w:pPr>
      <w:r w:rsidRPr="00190411">
        <w:rPr>
          <w:noProof/>
        </w:rPr>
        <w:drawing>
          <wp:inline distT="0" distB="0" distL="0" distR="0" wp14:anchorId="7A429E88" wp14:editId="46B76B6C">
            <wp:extent cx="5761355" cy="3171190"/>
            <wp:effectExtent l="0" t="0" r="0" b="0"/>
            <wp:docPr id="2" name="Obraz 2"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stół&#10;&#10;Opis wygenerowany automatycznie"/>
                    <pic:cNvPicPr/>
                  </pic:nvPicPr>
                  <pic:blipFill>
                    <a:blip r:embed="rId11"/>
                    <a:stretch>
                      <a:fillRect/>
                    </a:stretch>
                  </pic:blipFill>
                  <pic:spPr>
                    <a:xfrm>
                      <a:off x="0" y="0"/>
                      <a:ext cx="5761355" cy="3171190"/>
                    </a:xfrm>
                    <a:prstGeom prst="rect">
                      <a:avLst/>
                    </a:prstGeom>
                  </pic:spPr>
                </pic:pic>
              </a:graphicData>
            </a:graphic>
          </wp:inline>
        </w:drawing>
      </w:r>
    </w:p>
    <w:p w14:paraId="08221C05" w14:textId="69CE6993" w:rsidR="00190411" w:rsidRDefault="00190411" w:rsidP="00A91B90">
      <w:pPr>
        <w:spacing w:before="200"/>
        <w:jc w:val="both"/>
      </w:pPr>
      <w:r w:rsidRPr="00190411">
        <w:rPr>
          <w:noProof/>
        </w:rPr>
        <w:lastRenderedPageBreak/>
        <w:drawing>
          <wp:inline distT="0" distB="0" distL="0" distR="0" wp14:anchorId="267C26F0" wp14:editId="02469BAA">
            <wp:extent cx="5761355" cy="1881505"/>
            <wp:effectExtent l="0" t="0" r="0" b="4445"/>
            <wp:docPr id="3" name="Obraz 3"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stół&#10;&#10;Opis wygenerowany automatycznie"/>
                    <pic:cNvPicPr/>
                  </pic:nvPicPr>
                  <pic:blipFill>
                    <a:blip r:embed="rId12"/>
                    <a:stretch>
                      <a:fillRect/>
                    </a:stretch>
                  </pic:blipFill>
                  <pic:spPr>
                    <a:xfrm>
                      <a:off x="0" y="0"/>
                      <a:ext cx="5761355" cy="1881505"/>
                    </a:xfrm>
                    <a:prstGeom prst="rect">
                      <a:avLst/>
                    </a:prstGeom>
                  </pic:spPr>
                </pic:pic>
              </a:graphicData>
            </a:graphic>
          </wp:inline>
        </w:drawing>
      </w:r>
    </w:p>
    <w:p w14:paraId="2EB51BAD" w14:textId="77E9F7ED" w:rsidR="00190411" w:rsidRDefault="00190411" w:rsidP="00A91B90">
      <w:pPr>
        <w:spacing w:before="200"/>
        <w:jc w:val="both"/>
      </w:pPr>
      <w:r w:rsidRPr="00190411">
        <w:rPr>
          <w:noProof/>
        </w:rPr>
        <w:drawing>
          <wp:inline distT="0" distB="0" distL="0" distR="0" wp14:anchorId="42B2B3D2" wp14:editId="5701B783">
            <wp:extent cx="5761355" cy="927100"/>
            <wp:effectExtent l="0" t="0" r="0" b="6350"/>
            <wp:docPr id="4" name="Obraz 4"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stół&#10;&#10;Opis wygenerowany automatycznie"/>
                    <pic:cNvPicPr/>
                  </pic:nvPicPr>
                  <pic:blipFill>
                    <a:blip r:embed="rId13"/>
                    <a:stretch>
                      <a:fillRect/>
                    </a:stretch>
                  </pic:blipFill>
                  <pic:spPr>
                    <a:xfrm>
                      <a:off x="0" y="0"/>
                      <a:ext cx="5761355" cy="927100"/>
                    </a:xfrm>
                    <a:prstGeom prst="rect">
                      <a:avLst/>
                    </a:prstGeom>
                  </pic:spPr>
                </pic:pic>
              </a:graphicData>
            </a:graphic>
          </wp:inline>
        </w:drawing>
      </w:r>
    </w:p>
    <w:p w14:paraId="65D9290B" w14:textId="421D5324" w:rsidR="00190411" w:rsidRDefault="00190411" w:rsidP="00A91B90">
      <w:pPr>
        <w:spacing w:before="200"/>
        <w:jc w:val="both"/>
      </w:pPr>
      <w:r w:rsidRPr="00190411">
        <w:rPr>
          <w:noProof/>
        </w:rPr>
        <w:drawing>
          <wp:inline distT="0" distB="0" distL="0" distR="0" wp14:anchorId="42C66EB3" wp14:editId="44671855">
            <wp:extent cx="5761355" cy="2778760"/>
            <wp:effectExtent l="0" t="0" r="0" b="2540"/>
            <wp:docPr id="8" name="Obraz 8"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stół&#10;&#10;Opis wygenerowany automatycznie"/>
                    <pic:cNvPicPr/>
                  </pic:nvPicPr>
                  <pic:blipFill>
                    <a:blip r:embed="rId14"/>
                    <a:stretch>
                      <a:fillRect/>
                    </a:stretch>
                  </pic:blipFill>
                  <pic:spPr>
                    <a:xfrm>
                      <a:off x="0" y="0"/>
                      <a:ext cx="5761355" cy="2778760"/>
                    </a:xfrm>
                    <a:prstGeom prst="rect">
                      <a:avLst/>
                    </a:prstGeom>
                  </pic:spPr>
                </pic:pic>
              </a:graphicData>
            </a:graphic>
          </wp:inline>
        </w:drawing>
      </w:r>
    </w:p>
    <w:p w14:paraId="7A0B52E2" w14:textId="0C250789" w:rsidR="00190411" w:rsidRDefault="00190411" w:rsidP="00A91B90">
      <w:pPr>
        <w:spacing w:before="200"/>
        <w:jc w:val="both"/>
      </w:pPr>
      <w:r w:rsidRPr="00190411">
        <w:rPr>
          <w:noProof/>
        </w:rPr>
        <w:drawing>
          <wp:inline distT="0" distB="0" distL="0" distR="0" wp14:anchorId="3F8640F3" wp14:editId="4CEF1C7F">
            <wp:extent cx="5761355" cy="1859280"/>
            <wp:effectExtent l="0" t="0" r="0" b="762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1355" cy="1859280"/>
                    </a:xfrm>
                    <a:prstGeom prst="rect">
                      <a:avLst/>
                    </a:prstGeom>
                  </pic:spPr>
                </pic:pic>
              </a:graphicData>
            </a:graphic>
          </wp:inline>
        </w:drawing>
      </w:r>
    </w:p>
    <w:p w14:paraId="039ECC9E" w14:textId="0B15A397" w:rsidR="00190411" w:rsidRDefault="00190411" w:rsidP="00A91B90">
      <w:pPr>
        <w:spacing w:before="200"/>
        <w:jc w:val="both"/>
      </w:pPr>
      <w:r w:rsidRPr="00190411">
        <w:rPr>
          <w:noProof/>
        </w:rPr>
        <w:lastRenderedPageBreak/>
        <w:drawing>
          <wp:inline distT="0" distB="0" distL="0" distR="0" wp14:anchorId="7171769D" wp14:editId="4F9B1230">
            <wp:extent cx="5761355" cy="791845"/>
            <wp:effectExtent l="0" t="0" r="0" b="825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1355" cy="791845"/>
                    </a:xfrm>
                    <a:prstGeom prst="rect">
                      <a:avLst/>
                    </a:prstGeom>
                  </pic:spPr>
                </pic:pic>
              </a:graphicData>
            </a:graphic>
          </wp:inline>
        </w:drawing>
      </w:r>
    </w:p>
    <w:p w14:paraId="58319DC3" w14:textId="174B421D" w:rsidR="00190411" w:rsidRDefault="00D81874" w:rsidP="00D81874">
      <w:pPr>
        <w:spacing w:before="200" w:after="0"/>
        <w:jc w:val="both"/>
      </w:pPr>
      <w:r>
        <w:t>Wymiary:</w:t>
      </w:r>
    </w:p>
    <w:p w14:paraId="3D340CC1" w14:textId="02D2FD9A" w:rsidR="00D81874" w:rsidRDefault="00D81874" w:rsidP="00D81874">
      <w:pPr>
        <w:pStyle w:val="Akapitzlist"/>
        <w:numPr>
          <w:ilvl w:val="0"/>
          <w:numId w:val="39"/>
        </w:numPr>
        <w:jc w:val="both"/>
      </w:pPr>
      <w:r>
        <w:t>Długość: 4 608 mm</w:t>
      </w:r>
    </w:p>
    <w:p w14:paraId="7357A315" w14:textId="6FF74F34" w:rsidR="00D81874" w:rsidRDefault="00D81874" w:rsidP="00D81874">
      <w:pPr>
        <w:pStyle w:val="Akapitzlist"/>
        <w:numPr>
          <w:ilvl w:val="0"/>
          <w:numId w:val="39"/>
        </w:numPr>
        <w:jc w:val="both"/>
      </w:pPr>
      <w:r>
        <w:t>Szerokość: 1 208 mm</w:t>
      </w:r>
    </w:p>
    <w:p w14:paraId="18140780" w14:textId="742EE9DE" w:rsidR="00D81874" w:rsidRDefault="00D81874" w:rsidP="00D81874">
      <w:pPr>
        <w:pStyle w:val="Akapitzlist"/>
        <w:numPr>
          <w:ilvl w:val="0"/>
          <w:numId w:val="39"/>
        </w:numPr>
        <w:jc w:val="both"/>
      </w:pPr>
      <w:r>
        <w:t>Wysokość: 1 912 mm</w:t>
      </w:r>
    </w:p>
    <w:p w14:paraId="46CEEAD3" w14:textId="51084507" w:rsidR="00D81874" w:rsidRDefault="00D81874" w:rsidP="00D81874">
      <w:pPr>
        <w:jc w:val="both"/>
      </w:pPr>
      <w:r>
        <w:t>Masa: 1 500 kg</w:t>
      </w:r>
    </w:p>
    <w:p w14:paraId="6B2C8DAA" w14:textId="42E170D1" w:rsidR="000968A9" w:rsidRDefault="000968A9" w:rsidP="00D81874">
      <w:pPr>
        <w:jc w:val="both"/>
      </w:pPr>
      <w:r>
        <w:t>Wraz z pompą ciepła producent dostarcza wymiennik ciepła</w:t>
      </w:r>
      <w:r w:rsidR="006A76BA">
        <w:t xml:space="preserve"> (woda-glikol)</w:t>
      </w:r>
      <w:r>
        <w:t xml:space="preserve"> oraz automatykę.</w:t>
      </w:r>
    </w:p>
    <w:p w14:paraId="454CFD00" w14:textId="4B01AD45" w:rsidR="00D81874" w:rsidRDefault="00D81874" w:rsidP="000B5F94">
      <w:pPr>
        <w:ind w:firstLine="357"/>
        <w:jc w:val="both"/>
      </w:pPr>
      <w:r>
        <w:t>Pod pompę ciepła należy wykonać fundament</w:t>
      </w:r>
      <w:r w:rsidR="000B5F94">
        <w:t xml:space="preserve"> o wysokości 15 cm, wypoziomowany</w:t>
      </w:r>
      <w:r>
        <w:t>.</w:t>
      </w:r>
      <w:r w:rsidR="000B5F94">
        <w:t xml:space="preserve"> Kondensat z pompy będzie spływać na teren zielony.</w:t>
      </w:r>
    </w:p>
    <w:p w14:paraId="02251579" w14:textId="77777777" w:rsidR="00482EAA" w:rsidRDefault="00482EAA" w:rsidP="00482EAA">
      <w:pPr>
        <w:spacing w:before="200" w:after="0"/>
        <w:jc w:val="both"/>
        <w:rPr>
          <w:b/>
        </w:rPr>
      </w:pPr>
      <w:r w:rsidRPr="00FE77D8">
        <w:rPr>
          <w:b/>
        </w:rPr>
        <w:t>Zestawienie głównych parametrów obiegów grzewczych:</w:t>
      </w:r>
    </w:p>
    <w:tbl>
      <w:tblPr>
        <w:tblW w:w="5000" w:type="pct"/>
        <w:tblCellMar>
          <w:left w:w="70" w:type="dxa"/>
          <w:right w:w="70" w:type="dxa"/>
        </w:tblCellMar>
        <w:tblLook w:val="04A0" w:firstRow="1" w:lastRow="0" w:firstColumn="1" w:lastColumn="0" w:noHBand="0" w:noVBand="1"/>
      </w:tblPr>
      <w:tblGrid>
        <w:gridCol w:w="2699"/>
        <w:gridCol w:w="2204"/>
        <w:gridCol w:w="1784"/>
        <w:gridCol w:w="1189"/>
        <w:gridCol w:w="1187"/>
      </w:tblGrid>
      <w:tr w:rsidR="00482EAA" w:rsidRPr="00482EAA" w14:paraId="71C638B2" w14:textId="77777777" w:rsidTr="00482EAA">
        <w:trPr>
          <w:trHeight w:val="300"/>
        </w:trPr>
        <w:tc>
          <w:tcPr>
            <w:tcW w:w="1489" w:type="pct"/>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7EB199C"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instalacja</w:t>
            </w:r>
          </w:p>
        </w:tc>
        <w:tc>
          <w:tcPr>
            <w:tcW w:w="1216" w:type="pct"/>
            <w:tcBorders>
              <w:top w:val="single" w:sz="4" w:space="0" w:color="auto"/>
              <w:left w:val="nil"/>
              <w:bottom w:val="double" w:sz="6" w:space="0" w:color="auto"/>
              <w:right w:val="single" w:sz="4" w:space="0" w:color="auto"/>
            </w:tcBorders>
            <w:shd w:val="clear" w:color="auto" w:fill="auto"/>
            <w:noWrap/>
            <w:vAlign w:val="center"/>
            <w:hideMark/>
          </w:tcPr>
          <w:p w14:paraId="6142264C"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temp. [°C]</w:t>
            </w:r>
          </w:p>
        </w:tc>
        <w:tc>
          <w:tcPr>
            <w:tcW w:w="984" w:type="pct"/>
            <w:tcBorders>
              <w:top w:val="single" w:sz="4" w:space="0" w:color="auto"/>
              <w:left w:val="nil"/>
              <w:bottom w:val="double" w:sz="6" w:space="0" w:color="auto"/>
              <w:right w:val="single" w:sz="4" w:space="0" w:color="auto"/>
            </w:tcBorders>
            <w:shd w:val="clear" w:color="auto" w:fill="auto"/>
            <w:noWrap/>
            <w:vAlign w:val="center"/>
            <w:hideMark/>
          </w:tcPr>
          <w:p w14:paraId="41C42D64"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pojemność [l]</w:t>
            </w:r>
          </w:p>
        </w:tc>
        <w:tc>
          <w:tcPr>
            <w:tcW w:w="656" w:type="pct"/>
            <w:tcBorders>
              <w:top w:val="single" w:sz="4" w:space="0" w:color="auto"/>
              <w:left w:val="nil"/>
              <w:bottom w:val="double" w:sz="6" w:space="0" w:color="auto"/>
              <w:right w:val="single" w:sz="4" w:space="0" w:color="auto"/>
            </w:tcBorders>
            <w:shd w:val="clear" w:color="auto" w:fill="auto"/>
            <w:noWrap/>
            <w:vAlign w:val="center"/>
            <w:hideMark/>
          </w:tcPr>
          <w:p w14:paraId="1E0E31DE" w14:textId="77777777" w:rsidR="00482EAA" w:rsidRPr="00482EAA" w:rsidRDefault="00482EAA" w:rsidP="00482EAA">
            <w:pPr>
              <w:spacing w:after="0" w:line="240" w:lineRule="auto"/>
              <w:jc w:val="center"/>
              <w:rPr>
                <w:rFonts w:eastAsia="Times New Roman" w:cs="Calibri"/>
                <w:color w:val="000000"/>
                <w:lang w:eastAsia="pl-PL"/>
              </w:rPr>
            </w:pPr>
            <w:proofErr w:type="spellStart"/>
            <w:r w:rsidRPr="00482EAA">
              <w:rPr>
                <w:rFonts w:eastAsia="Times New Roman" w:cs="Calibri"/>
                <w:color w:val="000000"/>
                <w:lang w:eastAsia="pl-PL"/>
              </w:rPr>
              <w:t>Δp</w:t>
            </w:r>
            <w:proofErr w:type="spellEnd"/>
            <w:r w:rsidRPr="00482EAA">
              <w:rPr>
                <w:rFonts w:eastAsia="Times New Roman" w:cs="Calibri"/>
                <w:color w:val="000000"/>
                <w:lang w:eastAsia="pl-PL"/>
              </w:rPr>
              <w:t xml:space="preserve"> [</w:t>
            </w:r>
            <w:proofErr w:type="spellStart"/>
            <w:r w:rsidRPr="00482EAA">
              <w:rPr>
                <w:rFonts w:eastAsia="Times New Roman" w:cs="Calibri"/>
                <w:color w:val="000000"/>
                <w:lang w:eastAsia="pl-PL"/>
              </w:rPr>
              <w:t>kPa</w:t>
            </w:r>
            <w:proofErr w:type="spellEnd"/>
            <w:r w:rsidRPr="00482EAA">
              <w:rPr>
                <w:rFonts w:eastAsia="Times New Roman" w:cs="Calibri"/>
                <w:color w:val="000000"/>
                <w:lang w:eastAsia="pl-PL"/>
              </w:rPr>
              <w:t>]</w:t>
            </w:r>
          </w:p>
        </w:tc>
        <w:tc>
          <w:tcPr>
            <w:tcW w:w="656" w:type="pct"/>
            <w:tcBorders>
              <w:top w:val="single" w:sz="4" w:space="0" w:color="auto"/>
              <w:left w:val="nil"/>
              <w:bottom w:val="double" w:sz="6" w:space="0" w:color="auto"/>
              <w:right w:val="single" w:sz="4" w:space="0" w:color="auto"/>
            </w:tcBorders>
            <w:shd w:val="clear" w:color="auto" w:fill="auto"/>
            <w:noWrap/>
            <w:vAlign w:val="center"/>
            <w:hideMark/>
          </w:tcPr>
          <w:p w14:paraId="219BD1A4"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Q [kW]</w:t>
            </w:r>
          </w:p>
        </w:tc>
      </w:tr>
      <w:tr w:rsidR="00482EAA" w:rsidRPr="00482EAA" w14:paraId="54C60730" w14:textId="77777777" w:rsidTr="00482EAA">
        <w:trPr>
          <w:trHeight w:val="300"/>
        </w:trPr>
        <w:tc>
          <w:tcPr>
            <w:tcW w:w="1489" w:type="pct"/>
            <w:tcBorders>
              <w:top w:val="nil"/>
              <w:left w:val="single" w:sz="4" w:space="0" w:color="auto"/>
              <w:bottom w:val="single" w:sz="4" w:space="0" w:color="auto"/>
              <w:right w:val="single" w:sz="4" w:space="0" w:color="auto"/>
            </w:tcBorders>
            <w:shd w:val="clear" w:color="auto" w:fill="auto"/>
            <w:noWrap/>
            <w:vAlign w:val="center"/>
            <w:hideMark/>
          </w:tcPr>
          <w:p w14:paraId="5C7A06BD" w14:textId="77777777" w:rsidR="00482EAA" w:rsidRPr="00482EAA" w:rsidRDefault="00482EAA" w:rsidP="00482EAA">
            <w:pPr>
              <w:spacing w:after="0" w:line="240" w:lineRule="auto"/>
              <w:rPr>
                <w:rFonts w:eastAsia="Times New Roman" w:cs="Calibri"/>
                <w:color w:val="000000"/>
                <w:lang w:eastAsia="pl-PL"/>
              </w:rPr>
            </w:pPr>
            <w:r w:rsidRPr="00482EAA">
              <w:rPr>
                <w:rFonts w:eastAsia="Times New Roman" w:cs="Calibri"/>
                <w:color w:val="000000"/>
                <w:lang w:eastAsia="pl-PL"/>
              </w:rPr>
              <w:t>ogrzewanie podłogowe</w:t>
            </w:r>
          </w:p>
        </w:tc>
        <w:tc>
          <w:tcPr>
            <w:tcW w:w="1216" w:type="pct"/>
            <w:tcBorders>
              <w:top w:val="single" w:sz="4" w:space="0" w:color="auto"/>
              <w:left w:val="nil"/>
              <w:bottom w:val="single" w:sz="4" w:space="0" w:color="auto"/>
              <w:right w:val="single" w:sz="4" w:space="0" w:color="auto"/>
            </w:tcBorders>
            <w:shd w:val="clear" w:color="auto" w:fill="auto"/>
            <w:noWrap/>
            <w:vAlign w:val="center"/>
            <w:hideMark/>
          </w:tcPr>
          <w:p w14:paraId="50616716"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40/35</w:t>
            </w:r>
          </w:p>
        </w:tc>
        <w:tc>
          <w:tcPr>
            <w:tcW w:w="984" w:type="pct"/>
            <w:tcBorders>
              <w:top w:val="nil"/>
              <w:left w:val="nil"/>
              <w:bottom w:val="single" w:sz="4" w:space="0" w:color="auto"/>
              <w:right w:val="single" w:sz="4" w:space="0" w:color="auto"/>
            </w:tcBorders>
            <w:shd w:val="clear" w:color="auto" w:fill="auto"/>
            <w:noWrap/>
            <w:vAlign w:val="center"/>
            <w:hideMark/>
          </w:tcPr>
          <w:p w14:paraId="43BC9C72"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432,0</w:t>
            </w:r>
          </w:p>
        </w:tc>
        <w:tc>
          <w:tcPr>
            <w:tcW w:w="656" w:type="pct"/>
            <w:tcBorders>
              <w:top w:val="nil"/>
              <w:left w:val="nil"/>
              <w:bottom w:val="single" w:sz="4" w:space="0" w:color="auto"/>
              <w:right w:val="single" w:sz="4" w:space="0" w:color="auto"/>
            </w:tcBorders>
            <w:shd w:val="clear" w:color="auto" w:fill="auto"/>
            <w:noWrap/>
            <w:vAlign w:val="center"/>
            <w:hideMark/>
          </w:tcPr>
          <w:p w14:paraId="35CA9902"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43,2</w:t>
            </w:r>
          </w:p>
        </w:tc>
        <w:tc>
          <w:tcPr>
            <w:tcW w:w="656" w:type="pct"/>
            <w:tcBorders>
              <w:top w:val="nil"/>
              <w:left w:val="nil"/>
              <w:bottom w:val="single" w:sz="4" w:space="0" w:color="auto"/>
              <w:right w:val="single" w:sz="4" w:space="0" w:color="auto"/>
            </w:tcBorders>
            <w:shd w:val="clear" w:color="auto" w:fill="auto"/>
            <w:noWrap/>
            <w:vAlign w:val="center"/>
            <w:hideMark/>
          </w:tcPr>
          <w:p w14:paraId="385CA22A"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21,3</w:t>
            </w:r>
          </w:p>
        </w:tc>
      </w:tr>
      <w:tr w:rsidR="00482EAA" w:rsidRPr="00482EAA" w14:paraId="332E323D" w14:textId="77777777" w:rsidTr="00482EAA">
        <w:trPr>
          <w:trHeight w:val="288"/>
        </w:trPr>
        <w:tc>
          <w:tcPr>
            <w:tcW w:w="1489" w:type="pct"/>
            <w:tcBorders>
              <w:top w:val="nil"/>
              <w:left w:val="single" w:sz="4" w:space="0" w:color="auto"/>
              <w:bottom w:val="single" w:sz="4" w:space="0" w:color="auto"/>
              <w:right w:val="single" w:sz="4" w:space="0" w:color="auto"/>
            </w:tcBorders>
            <w:shd w:val="clear" w:color="auto" w:fill="auto"/>
            <w:noWrap/>
            <w:vAlign w:val="center"/>
            <w:hideMark/>
          </w:tcPr>
          <w:p w14:paraId="4C0EA5C9" w14:textId="77777777" w:rsidR="00482EAA" w:rsidRPr="00482EAA" w:rsidRDefault="00482EAA" w:rsidP="00482EAA">
            <w:pPr>
              <w:spacing w:after="0" w:line="240" w:lineRule="auto"/>
              <w:rPr>
                <w:rFonts w:eastAsia="Times New Roman" w:cs="Calibri"/>
                <w:color w:val="000000"/>
                <w:lang w:eastAsia="pl-PL"/>
              </w:rPr>
            </w:pPr>
            <w:r w:rsidRPr="00482EAA">
              <w:rPr>
                <w:rFonts w:eastAsia="Times New Roman" w:cs="Calibri"/>
                <w:color w:val="000000"/>
                <w:lang w:eastAsia="pl-PL"/>
              </w:rPr>
              <w:t>c.t. - nagrzewnice</w:t>
            </w:r>
          </w:p>
        </w:tc>
        <w:tc>
          <w:tcPr>
            <w:tcW w:w="1216" w:type="pct"/>
            <w:tcBorders>
              <w:top w:val="nil"/>
              <w:left w:val="nil"/>
              <w:bottom w:val="single" w:sz="4" w:space="0" w:color="auto"/>
              <w:right w:val="single" w:sz="4" w:space="0" w:color="auto"/>
            </w:tcBorders>
            <w:shd w:val="clear" w:color="auto" w:fill="auto"/>
            <w:noWrap/>
            <w:vAlign w:val="center"/>
            <w:hideMark/>
          </w:tcPr>
          <w:p w14:paraId="68FAF8B1"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40/35</w:t>
            </w:r>
          </w:p>
        </w:tc>
        <w:tc>
          <w:tcPr>
            <w:tcW w:w="984" w:type="pct"/>
            <w:tcBorders>
              <w:top w:val="nil"/>
              <w:left w:val="nil"/>
              <w:bottom w:val="single" w:sz="4" w:space="0" w:color="auto"/>
              <w:right w:val="single" w:sz="4" w:space="0" w:color="auto"/>
            </w:tcBorders>
            <w:shd w:val="clear" w:color="auto" w:fill="auto"/>
            <w:noWrap/>
            <w:vAlign w:val="center"/>
            <w:hideMark/>
          </w:tcPr>
          <w:p w14:paraId="7F2394FC"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45,2</w:t>
            </w:r>
          </w:p>
        </w:tc>
        <w:tc>
          <w:tcPr>
            <w:tcW w:w="656" w:type="pct"/>
            <w:tcBorders>
              <w:top w:val="nil"/>
              <w:left w:val="nil"/>
              <w:bottom w:val="single" w:sz="4" w:space="0" w:color="auto"/>
              <w:right w:val="single" w:sz="4" w:space="0" w:color="auto"/>
            </w:tcBorders>
            <w:shd w:val="clear" w:color="auto" w:fill="auto"/>
            <w:noWrap/>
            <w:vAlign w:val="center"/>
            <w:hideMark/>
          </w:tcPr>
          <w:p w14:paraId="13177CF6"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84,2</w:t>
            </w:r>
          </w:p>
        </w:tc>
        <w:tc>
          <w:tcPr>
            <w:tcW w:w="656" w:type="pct"/>
            <w:tcBorders>
              <w:top w:val="nil"/>
              <w:left w:val="nil"/>
              <w:bottom w:val="single" w:sz="4" w:space="0" w:color="auto"/>
              <w:right w:val="single" w:sz="4" w:space="0" w:color="auto"/>
            </w:tcBorders>
            <w:shd w:val="clear" w:color="auto" w:fill="auto"/>
            <w:noWrap/>
            <w:vAlign w:val="center"/>
            <w:hideMark/>
          </w:tcPr>
          <w:p w14:paraId="0721B520"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17,3</w:t>
            </w:r>
          </w:p>
        </w:tc>
      </w:tr>
      <w:tr w:rsidR="00482EAA" w:rsidRPr="00482EAA" w14:paraId="52EF8E36" w14:textId="77777777" w:rsidTr="00482EAA">
        <w:trPr>
          <w:trHeight w:val="288"/>
        </w:trPr>
        <w:tc>
          <w:tcPr>
            <w:tcW w:w="1489" w:type="pct"/>
            <w:tcBorders>
              <w:top w:val="nil"/>
              <w:left w:val="single" w:sz="4" w:space="0" w:color="auto"/>
              <w:bottom w:val="single" w:sz="4" w:space="0" w:color="auto"/>
              <w:right w:val="single" w:sz="4" w:space="0" w:color="auto"/>
            </w:tcBorders>
            <w:shd w:val="clear" w:color="auto" w:fill="auto"/>
            <w:noWrap/>
            <w:vAlign w:val="center"/>
            <w:hideMark/>
          </w:tcPr>
          <w:p w14:paraId="0E4A2F0C" w14:textId="77777777" w:rsidR="00482EAA" w:rsidRPr="00482EAA" w:rsidRDefault="00482EAA" w:rsidP="00482EAA">
            <w:pPr>
              <w:spacing w:after="0" w:line="240" w:lineRule="auto"/>
              <w:rPr>
                <w:rFonts w:eastAsia="Times New Roman" w:cs="Calibri"/>
                <w:color w:val="000000"/>
                <w:lang w:eastAsia="pl-PL"/>
              </w:rPr>
            </w:pPr>
            <w:r w:rsidRPr="00482EAA">
              <w:rPr>
                <w:rFonts w:eastAsia="Times New Roman" w:cs="Calibri"/>
                <w:color w:val="000000"/>
                <w:lang w:eastAsia="pl-PL"/>
              </w:rPr>
              <w:t>c.t. - aparaty grzewcze</w:t>
            </w:r>
          </w:p>
        </w:tc>
        <w:tc>
          <w:tcPr>
            <w:tcW w:w="1216" w:type="pct"/>
            <w:tcBorders>
              <w:top w:val="nil"/>
              <w:left w:val="nil"/>
              <w:bottom w:val="single" w:sz="4" w:space="0" w:color="auto"/>
              <w:right w:val="single" w:sz="4" w:space="0" w:color="auto"/>
            </w:tcBorders>
            <w:shd w:val="clear" w:color="auto" w:fill="auto"/>
            <w:noWrap/>
            <w:vAlign w:val="center"/>
            <w:hideMark/>
          </w:tcPr>
          <w:p w14:paraId="4EFB8D84"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40/35</w:t>
            </w:r>
          </w:p>
        </w:tc>
        <w:tc>
          <w:tcPr>
            <w:tcW w:w="984" w:type="pct"/>
            <w:tcBorders>
              <w:top w:val="nil"/>
              <w:left w:val="nil"/>
              <w:bottom w:val="single" w:sz="4" w:space="0" w:color="auto"/>
              <w:right w:val="single" w:sz="4" w:space="0" w:color="auto"/>
            </w:tcBorders>
            <w:shd w:val="clear" w:color="auto" w:fill="auto"/>
            <w:noWrap/>
            <w:vAlign w:val="center"/>
            <w:hideMark/>
          </w:tcPr>
          <w:p w14:paraId="2370D699"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145,2</w:t>
            </w:r>
          </w:p>
        </w:tc>
        <w:tc>
          <w:tcPr>
            <w:tcW w:w="656" w:type="pct"/>
            <w:tcBorders>
              <w:top w:val="nil"/>
              <w:left w:val="nil"/>
              <w:bottom w:val="single" w:sz="4" w:space="0" w:color="auto"/>
              <w:right w:val="single" w:sz="4" w:space="0" w:color="auto"/>
            </w:tcBorders>
            <w:shd w:val="clear" w:color="auto" w:fill="auto"/>
            <w:noWrap/>
            <w:vAlign w:val="center"/>
            <w:hideMark/>
          </w:tcPr>
          <w:p w14:paraId="3AE576A9"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41,0</w:t>
            </w:r>
          </w:p>
        </w:tc>
        <w:tc>
          <w:tcPr>
            <w:tcW w:w="656" w:type="pct"/>
            <w:tcBorders>
              <w:top w:val="nil"/>
              <w:left w:val="nil"/>
              <w:bottom w:val="single" w:sz="4" w:space="0" w:color="auto"/>
              <w:right w:val="single" w:sz="4" w:space="0" w:color="auto"/>
            </w:tcBorders>
            <w:shd w:val="clear" w:color="auto" w:fill="auto"/>
            <w:noWrap/>
            <w:vAlign w:val="center"/>
            <w:hideMark/>
          </w:tcPr>
          <w:p w14:paraId="10060B63"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25,2</w:t>
            </w:r>
          </w:p>
        </w:tc>
      </w:tr>
      <w:tr w:rsidR="00482EAA" w:rsidRPr="00482EAA" w14:paraId="464C6111" w14:textId="77777777" w:rsidTr="00482EAA">
        <w:trPr>
          <w:trHeight w:val="288"/>
        </w:trPr>
        <w:tc>
          <w:tcPr>
            <w:tcW w:w="1489" w:type="pct"/>
            <w:tcBorders>
              <w:top w:val="nil"/>
              <w:left w:val="single" w:sz="4" w:space="0" w:color="auto"/>
              <w:bottom w:val="single" w:sz="4" w:space="0" w:color="auto"/>
              <w:right w:val="single" w:sz="4" w:space="0" w:color="auto"/>
            </w:tcBorders>
            <w:shd w:val="clear" w:color="auto" w:fill="auto"/>
            <w:noWrap/>
            <w:vAlign w:val="center"/>
            <w:hideMark/>
          </w:tcPr>
          <w:p w14:paraId="4B2F7EC4" w14:textId="77777777" w:rsidR="00482EAA" w:rsidRPr="00482EAA" w:rsidRDefault="00482EAA" w:rsidP="00482EAA">
            <w:pPr>
              <w:spacing w:after="0" w:line="240" w:lineRule="auto"/>
              <w:rPr>
                <w:rFonts w:eastAsia="Times New Roman" w:cs="Calibri"/>
                <w:color w:val="000000"/>
                <w:lang w:eastAsia="pl-PL"/>
              </w:rPr>
            </w:pPr>
            <w:r w:rsidRPr="00482EAA">
              <w:rPr>
                <w:rFonts w:eastAsia="Times New Roman" w:cs="Calibri"/>
                <w:color w:val="000000"/>
                <w:lang w:eastAsia="pl-PL"/>
              </w:rPr>
              <w:t>c.w.u.</w:t>
            </w:r>
          </w:p>
        </w:tc>
        <w:tc>
          <w:tcPr>
            <w:tcW w:w="1216" w:type="pct"/>
            <w:tcBorders>
              <w:top w:val="nil"/>
              <w:left w:val="nil"/>
              <w:bottom w:val="single" w:sz="4" w:space="0" w:color="auto"/>
              <w:right w:val="single" w:sz="4" w:space="0" w:color="auto"/>
            </w:tcBorders>
            <w:shd w:val="clear" w:color="auto" w:fill="auto"/>
            <w:noWrap/>
            <w:vAlign w:val="center"/>
            <w:hideMark/>
          </w:tcPr>
          <w:p w14:paraId="781EF42D"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55 (90 - przegrzew)</w:t>
            </w:r>
          </w:p>
        </w:tc>
        <w:tc>
          <w:tcPr>
            <w:tcW w:w="984" w:type="pct"/>
            <w:tcBorders>
              <w:top w:val="nil"/>
              <w:left w:val="nil"/>
              <w:bottom w:val="single" w:sz="4" w:space="0" w:color="auto"/>
              <w:right w:val="single" w:sz="4" w:space="0" w:color="auto"/>
            </w:tcBorders>
            <w:shd w:val="clear" w:color="auto" w:fill="auto"/>
            <w:noWrap/>
            <w:vAlign w:val="center"/>
            <w:hideMark/>
          </w:tcPr>
          <w:p w14:paraId="568A4D6B"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30,8</w:t>
            </w:r>
          </w:p>
        </w:tc>
        <w:tc>
          <w:tcPr>
            <w:tcW w:w="656" w:type="pct"/>
            <w:tcBorders>
              <w:top w:val="nil"/>
              <w:left w:val="nil"/>
              <w:bottom w:val="single" w:sz="4" w:space="0" w:color="auto"/>
              <w:right w:val="single" w:sz="4" w:space="0" w:color="auto"/>
            </w:tcBorders>
            <w:shd w:val="clear" w:color="auto" w:fill="auto"/>
            <w:noWrap/>
            <w:vAlign w:val="center"/>
            <w:hideMark/>
          </w:tcPr>
          <w:p w14:paraId="12C8F171"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11,2</w:t>
            </w:r>
          </w:p>
        </w:tc>
        <w:tc>
          <w:tcPr>
            <w:tcW w:w="656" w:type="pct"/>
            <w:tcBorders>
              <w:top w:val="nil"/>
              <w:left w:val="nil"/>
              <w:bottom w:val="single" w:sz="4" w:space="0" w:color="auto"/>
              <w:right w:val="single" w:sz="4" w:space="0" w:color="auto"/>
            </w:tcBorders>
            <w:shd w:val="clear" w:color="auto" w:fill="auto"/>
            <w:noWrap/>
            <w:vAlign w:val="center"/>
            <w:hideMark/>
          </w:tcPr>
          <w:p w14:paraId="41E34149"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18,8</w:t>
            </w:r>
          </w:p>
        </w:tc>
      </w:tr>
      <w:tr w:rsidR="00482EAA" w:rsidRPr="00482EAA" w14:paraId="573FAAED" w14:textId="77777777" w:rsidTr="00482EAA">
        <w:trPr>
          <w:trHeight w:val="300"/>
        </w:trPr>
        <w:tc>
          <w:tcPr>
            <w:tcW w:w="2705" w:type="pct"/>
            <w:gridSpan w:val="2"/>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7B3490F4" w14:textId="77777777" w:rsidR="00482EAA" w:rsidRPr="00482EAA" w:rsidRDefault="00482EAA" w:rsidP="00482EAA">
            <w:pPr>
              <w:spacing w:after="0" w:line="240" w:lineRule="auto"/>
              <w:jc w:val="center"/>
              <w:rPr>
                <w:rFonts w:eastAsia="Times New Roman" w:cs="Calibri"/>
                <w:b/>
                <w:bCs/>
                <w:color w:val="000000"/>
                <w:lang w:eastAsia="pl-PL"/>
              </w:rPr>
            </w:pPr>
            <w:r w:rsidRPr="00482EAA">
              <w:rPr>
                <w:rFonts w:eastAsia="Times New Roman" w:cs="Calibri"/>
                <w:b/>
                <w:bCs/>
                <w:color w:val="000000"/>
                <w:lang w:eastAsia="pl-PL"/>
              </w:rPr>
              <w:t>SUMA C.T.</w:t>
            </w:r>
          </w:p>
        </w:tc>
        <w:tc>
          <w:tcPr>
            <w:tcW w:w="984" w:type="pct"/>
            <w:tcBorders>
              <w:top w:val="nil"/>
              <w:left w:val="nil"/>
              <w:bottom w:val="single" w:sz="8" w:space="0" w:color="auto"/>
              <w:right w:val="single" w:sz="4" w:space="0" w:color="auto"/>
            </w:tcBorders>
            <w:shd w:val="clear" w:color="auto" w:fill="auto"/>
            <w:noWrap/>
            <w:vAlign w:val="center"/>
            <w:hideMark/>
          </w:tcPr>
          <w:p w14:paraId="2AA9E14B" w14:textId="77777777" w:rsidR="00482EAA" w:rsidRPr="00482EAA" w:rsidRDefault="00482EAA" w:rsidP="00482EAA">
            <w:pPr>
              <w:spacing w:after="0" w:line="240" w:lineRule="auto"/>
              <w:jc w:val="center"/>
              <w:rPr>
                <w:rFonts w:eastAsia="Times New Roman" w:cs="Calibri"/>
                <w:b/>
                <w:bCs/>
                <w:color w:val="000000"/>
                <w:lang w:eastAsia="pl-PL"/>
              </w:rPr>
            </w:pPr>
            <w:r w:rsidRPr="00482EAA">
              <w:rPr>
                <w:rFonts w:eastAsia="Times New Roman" w:cs="Calibri"/>
                <w:b/>
                <w:bCs/>
                <w:color w:val="000000"/>
                <w:lang w:eastAsia="pl-PL"/>
              </w:rPr>
              <w:t>653,2</w:t>
            </w:r>
          </w:p>
        </w:tc>
        <w:tc>
          <w:tcPr>
            <w:tcW w:w="656" w:type="pct"/>
            <w:tcBorders>
              <w:top w:val="nil"/>
              <w:left w:val="nil"/>
              <w:bottom w:val="single" w:sz="8" w:space="0" w:color="auto"/>
              <w:right w:val="single" w:sz="4" w:space="0" w:color="auto"/>
            </w:tcBorders>
            <w:shd w:val="clear" w:color="auto" w:fill="auto"/>
            <w:noWrap/>
            <w:vAlign w:val="center"/>
            <w:hideMark/>
          </w:tcPr>
          <w:p w14:paraId="5234CF70" w14:textId="77777777" w:rsidR="00482EAA" w:rsidRPr="00482EAA" w:rsidRDefault="00482EAA" w:rsidP="00482EAA">
            <w:pPr>
              <w:spacing w:after="0" w:line="240" w:lineRule="auto"/>
              <w:jc w:val="center"/>
              <w:rPr>
                <w:rFonts w:eastAsia="Times New Roman" w:cs="Calibri"/>
                <w:b/>
                <w:bCs/>
                <w:color w:val="000000"/>
                <w:lang w:eastAsia="pl-PL"/>
              </w:rPr>
            </w:pPr>
            <w:r w:rsidRPr="00482EAA">
              <w:rPr>
                <w:rFonts w:eastAsia="Times New Roman" w:cs="Calibri"/>
                <w:b/>
                <w:bCs/>
                <w:color w:val="000000"/>
                <w:lang w:eastAsia="pl-PL"/>
              </w:rPr>
              <w:t>-</w:t>
            </w:r>
          </w:p>
        </w:tc>
        <w:tc>
          <w:tcPr>
            <w:tcW w:w="656" w:type="pct"/>
            <w:tcBorders>
              <w:top w:val="nil"/>
              <w:left w:val="nil"/>
              <w:bottom w:val="single" w:sz="8" w:space="0" w:color="auto"/>
              <w:right w:val="single" w:sz="4" w:space="0" w:color="auto"/>
            </w:tcBorders>
            <w:shd w:val="clear" w:color="auto" w:fill="auto"/>
            <w:noWrap/>
            <w:vAlign w:val="center"/>
            <w:hideMark/>
          </w:tcPr>
          <w:p w14:paraId="4F06E9AE" w14:textId="77777777" w:rsidR="00482EAA" w:rsidRPr="00482EAA" w:rsidRDefault="00482EAA" w:rsidP="00482EAA">
            <w:pPr>
              <w:spacing w:after="0" w:line="240" w:lineRule="auto"/>
              <w:jc w:val="center"/>
              <w:rPr>
                <w:rFonts w:eastAsia="Times New Roman" w:cs="Calibri"/>
                <w:b/>
                <w:bCs/>
                <w:color w:val="000000"/>
                <w:lang w:eastAsia="pl-PL"/>
              </w:rPr>
            </w:pPr>
            <w:r w:rsidRPr="00482EAA">
              <w:rPr>
                <w:rFonts w:eastAsia="Times New Roman" w:cs="Calibri"/>
                <w:b/>
                <w:bCs/>
                <w:color w:val="000000"/>
                <w:lang w:eastAsia="pl-PL"/>
              </w:rPr>
              <w:t>82,6</w:t>
            </w:r>
          </w:p>
        </w:tc>
      </w:tr>
      <w:tr w:rsidR="00482EAA" w:rsidRPr="00482EAA" w14:paraId="351A9AC0" w14:textId="77777777" w:rsidTr="00482EAA">
        <w:trPr>
          <w:trHeight w:val="288"/>
        </w:trPr>
        <w:tc>
          <w:tcPr>
            <w:tcW w:w="1489" w:type="pct"/>
            <w:tcBorders>
              <w:top w:val="nil"/>
              <w:left w:val="single" w:sz="4" w:space="0" w:color="auto"/>
              <w:bottom w:val="single" w:sz="4" w:space="0" w:color="auto"/>
              <w:right w:val="single" w:sz="4" w:space="0" w:color="auto"/>
            </w:tcBorders>
            <w:shd w:val="clear" w:color="auto" w:fill="auto"/>
            <w:noWrap/>
            <w:vAlign w:val="center"/>
            <w:hideMark/>
          </w:tcPr>
          <w:p w14:paraId="408D2375" w14:textId="77777777" w:rsidR="00482EAA" w:rsidRPr="00482EAA" w:rsidRDefault="00482EAA" w:rsidP="00482EAA">
            <w:pPr>
              <w:spacing w:after="0" w:line="240" w:lineRule="auto"/>
              <w:rPr>
                <w:rFonts w:eastAsia="Times New Roman" w:cs="Calibri"/>
                <w:color w:val="000000"/>
                <w:lang w:eastAsia="pl-PL"/>
              </w:rPr>
            </w:pPr>
            <w:r w:rsidRPr="00482EAA">
              <w:rPr>
                <w:rFonts w:eastAsia="Times New Roman" w:cs="Calibri"/>
                <w:color w:val="000000"/>
                <w:lang w:eastAsia="pl-PL"/>
              </w:rPr>
              <w:t>klimatyzacja</w:t>
            </w:r>
          </w:p>
        </w:tc>
        <w:tc>
          <w:tcPr>
            <w:tcW w:w="1216" w:type="pct"/>
            <w:tcBorders>
              <w:top w:val="nil"/>
              <w:left w:val="nil"/>
              <w:bottom w:val="single" w:sz="4" w:space="0" w:color="auto"/>
              <w:right w:val="single" w:sz="4" w:space="0" w:color="auto"/>
            </w:tcBorders>
            <w:shd w:val="clear" w:color="auto" w:fill="auto"/>
            <w:noWrap/>
            <w:vAlign w:val="center"/>
            <w:hideMark/>
          </w:tcPr>
          <w:p w14:paraId="019625C9"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7/12</w:t>
            </w:r>
          </w:p>
        </w:tc>
        <w:tc>
          <w:tcPr>
            <w:tcW w:w="984" w:type="pct"/>
            <w:tcBorders>
              <w:top w:val="nil"/>
              <w:left w:val="nil"/>
              <w:bottom w:val="single" w:sz="4" w:space="0" w:color="auto"/>
              <w:right w:val="single" w:sz="4" w:space="0" w:color="auto"/>
            </w:tcBorders>
            <w:shd w:val="clear" w:color="auto" w:fill="auto"/>
            <w:noWrap/>
            <w:vAlign w:val="center"/>
            <w:hideMark/>
          </w:tcPr>
          <w:p w14:paraId="7834412B"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81,0</w:t>
            </w:r>
          </w:p>
        </w:tc>
        <w:tc>
          <w:tcPr>
            <w:tcW w:w="656" w:type="pct"/>
            <w:tcBorders>
              <w:top w:val="nil"/>
              <w:left w:val="nil"/>
              <w:bottom w:val="single" w:sz="4" w:space="0" w:color="auto"/>
              <w:right w:val="single" w:sz="4" w:space="0" w:color="auto"/>
            </w:tcBorders>
            <w:shd w:val="clear" w:color="auto" w:fill="auto"/>
            <w:noWrap/>
            <w:vAlign w:val="center"/>
            <w:hideMark/>
          </w:tcPr>
          <w:p w14:paraId="07B514D3"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32,6</w:t>
            </w:r>
          </w:p>
        </w:tc>
        <w:tc>
          <w:tcPr>
            <w:tcW w:w="656" w:type="pct"/>
            <w:tcBorders>
              <w:top w:val="nil"/>
              <w:left w:val="nil"/>
              <w:bottom w:val="single" w:sz="4" w:space="0" w:color="auto"/>
              <w:right w:val="single" w:sz="4" w:space="0" w:color="auto"/>
            </w:tcBorders>
            <w:shd w:val="clear" w:color="auto" w:fill="auto"/>
            <w:noWrap/>
            <w:vAlign w:val="center"/>
            <w:hideMark/>
          </w:tcPr>
          <w:p w14:paraId="48EC8797" w14:textId="77777777" w:rsidR="00482EAA" w:rsidRPr="00482EAA" w:rsidRDefault="00482EAA" w:rsidP="00482EAA">
            <w:pPr>
              <w:spacing w:after="0" w:line="240" w:lineRule="auto"/>
              <w:jc w:val="center"/>
              <w:rPr>
                <w:rFonts w:eastAsia="Times New Roman" w:cs="Calibri"/>
                <w:color w:val="000000"/>
                <w:lang w:eastAsia="pl-PL"/>
              </w:rPr>
            </w:pPr>
            <w:r w:rsidRPr="00482EAA">
              <w:rPr>
                <w:rFonts w:eastAsia="Times New Roman" w:cs="Calibri"/>
                <w:color w:val="000000"/>
                <w:lang w:eastAsia="pl-PL"/>
              </w:rPr>
              <w:t>13,5</w:t>
            </w:r>
          </w:p>
        </w:tc>
      </w:tr>
    </w:tbl>
    <w:p w14:paraId="6121B5F4" w14:textId="58DE3F56" w:rsidR="00721934" w:rsidRDefault="00721934" w:rsidP="00721934">
      <w:pPr>
        <w:spacing w:before="200"/>
        <w:ind w:firstLine="357"/>
        <w:jc w:val="both"/>
      </w:pPr>
      <w:r>
        <w:t xml:space="preserve">Przed podłączeniem pompy ciepła do rozdzielacza, instalację należy wyposażyć w następującą armaturę: zawory odcinające, zawory spustowe, manometry, filtr wody, zawór 3-drogowy mieszający, pompę obiegową, zawór zwrotny, odpowietrznik, zawór równoważący oraz bufor, naczynie </w:t>
      </w:r>
      <w:proofErr w:type="spellStart"/>
      <w:r>
        <w:t>wzbiorcze</w:t>
      </w:r>
      <w:proofErr w:type="spellEnd"/>
      <w:r>
        <w:t xml:space="preserve"> i zawór bezpieczeństwa.</w:t>
      </w:r>
    </w:p>
    <w:p w14:paraId="083C41EE" w14:textId="33C0A760" w:rsidR="00721934" w:rsidRDefault="00721934" w:rsidP="00721934">
      <w:pPr>
        <w:spacing w:before="200"/>
        <w:ind w:firstLine="360"/>
        <w:jc w:val="both"/>
      </w:pPr>
      <w:r w:rsidRPr="002C0FC5">
        <w:t xml:space="preserve">Przed podłączeniem </w:t>
      </w:r>
      <w:r>
        <w:t xml:space="preserve">pompy ciepła </w:t>
      </w:r>
      <w:r w:rsidRPr="002C0FC5">
        <w:t xml:space="preserve">do rozdzielacza należy zastosować wymiennik woda-glikol </w:t>
      </w:r>
      <w:r>
        <w:t>propylenowy</w:t>
      </w:r>
      <w:r w:rsidRPr="002C0FC5">
        <w:t xml:space="preserve"> </w:t>
      </w:r>
      <w:r>
        <w:t>40</w:t>
      </w:r>
      <w:r w:rsidRPr="002C0FC5">
        <w:t>%.</w:t>
      </w:r>
      <w:r>
        <w:t xml:space="preserve"> Zaprojektowano wymiennik płytowy lutowany miedzią. Optymalne ukształtowanie kanałów przepływowych zapewnia kompromis między uzyskaniem niskich oporów przepływu a wysoką wydajnością wymiany ciepła, zapobiegając jednocześnie gromadzeniu się zanieczyszczeń wewnątrz wymiennika. Szczelność konstrukcji oraz stałe zespolenie płyt </w:t>
      </w:r>
      <w:proofErr w:type="gramStart"/>
      <w:r>
        <w:t>zapewnia</w:t>
      </w:r>
      <w:proofErr w:type="gramEnd"/>
      <w:r>
        <w:t xml:space="preserve"> proces lutowania </w:t>
      </w:r>
      <w:r w:rsidRPr="00B41293">
        <w:t>w</w:t>
      </w:r>
      <w:r w:rsidR="00B41293">
        <w:t> </w:t>
      </w:r>
      <w:r w:rsidRPr="00B41293">
        <w:t>piecu</w:t>
      </w:r>
      <w:r>
        <w:t xml:space="preserve"> próżniowym. Główne zalety wymiennika to wysoka wydajność wymiany ciepła, wysoka odporność korozyjna, lutowane miedzią, małe gabaryty przy dużych obciążeniach cieplnych, wysoka odporność na zmiany cieśnienia i temperatury, prosty montaż i demontaż.</w:t>
      </w:r>
      <w:r w:rsidR="00841FEE">
        <w:t xml:space="preserve"> Dostawa wymiennika po stronie dostawcy pompy ciepła.</w:t>
      </w:r>
    </w:p>
    <w:p w14:paraId="74DEECAB" w14:textId="20BCD70A" w:rsidR="007876AF" w:rsidRDefault="007876AF" w:rsidP="007876AF">
      <w:pPr>
        <w:spacing w:before="200" w:after="0"/>
        <w:jc w:val="both"/>
        <w:rPr>
          <w:rFonts w:asciiTheme="minorHAnsi" w:hAnsiTheme="minorHAnsi"/>
        </w:rPr>
      </w:pPr>
      <w:r w:rsidRPr="00FF73C7">
        <w:rPr>
          <w:rFonts w:asciiTheme="minorHAnsi" w:hAnsiTheme="minorHAnsi"/>
        </w:rPr>
        <w:t xml:space="preserve">Na </w:t>
      </w:r>
      <w:r>
        <w:rPr>
          <w:rFonts w:asciiTheme="minorHAnsi" w:hAnsiTheme="minorHAnsi"/>
        </w:rPr>
        <w:t xml:space="preserve">instalacji zaprojektowano bufor wody </w:t>
      </w:r>
      <w:r w:rsidR="00567FC5">
        <w:rPr>
          <w:rFonts w:asciiTheme="minorHAnsi" w:hAnsiTheme="minorHAnsi"/>
        </w:rPr>
        <w:t>grzewczej</w:t>
      </w:r>
      <w:r>
        <w:rPr>
          <w:rFonts w:asciiTheme="minorHAnsi" w:hAnsiTheme="minorHAnsi"/>
        </w:rPr>
        <w:t xml:space="preserve"> o pojemności 300l:</w:t>
      </w:r>
    </w:p>
    <w:p w14:paraId="272A4F83" w14:textId="77777777" w:rsidR="007876AF" w:rsidRDefault="007876AF" w:rsidP="007876AF">
      <w:pPr>
        <w:pStyle w:val="Akapitzlist"/>
        <w:numPr>
          <w:ilvl w:val="0"/>
          <w:numId w:val="34"/>
        </w:numPr>
        <w:spacing w:after="0"/>
        <w:jc w:val="both"/>
        <w:rPr>
          <w:rFonts w:asciiTheme="minorHAnsi" w:hAnsiTheme="minorHAnsi"/>
        </w:rPr>
      </w:pPr>
      <w:r w:rsidRPr="00FF73C7">
        <w:rPr>
          <w:rFonts w:asciiTheme="minorHAnsi" w:hAnsiTheme="minorHAnsi"/>
        </w:rPr>
        <w:t>zbiornik wykonany z wysokiej jakości stali S235JRG2 (</w:t>
      </w:r>
      <w:proofErr w:type="spellStart"/>
      <w:r w:rsidRPr="00FF73C7">
        <w:rPr>
          <w:rFonts w:asciiTheme="minorHAnsi" w:hAnsiTheme="minorHAnsi"/>
        </w:rPr>
        <w:t>RSt</w:t>
      </w:r>
      <w:proofErr w:type="spellEnd"/>
      <w:r w:rsidRPr="00FF73C7">
        <w:rPr>
          <w:rFonts w:asciiTheme="minorHAnsi" w:hAnsiTheme="minorHAnsi"/>
        </w:rPr>
        <w:t xml:space="preserve"> 37-2) przeznaczony</w:t>
      </w:r>
      <w:r>
        <w:rPr>
          <w:rFonts w:asciiTheme="minorHAnsi" w:hAnsiTheme="minorHAnsi"/>
        </w:rPr>
        <w:t xml:space="preserve"> </w:t>
      </w:r>
      <w:r w:rsidRPr="00FF73C7">
        <w:rPr>
          <w:rFonts w:asciiTheme="minorHAnsi" w:hAnsiTheme="minorHAnsi"/>
        </w:rPr>
        <w:t>do stosowania w</w:t>
      </w:r>
      <w:r>
        <w:rPr>
          <w:rFonts w:asciiTheme="minorHAnsi" w:hAnsiTheme="minorHAnsi"/>
        </w:rPr>
        <w:t> </w:t>
      </w:r>
      <w:r w:rsidRPr="00FF73C7">
        <w:rPr>
          <w:rFonts w:asciiTheme="minorHAnsi" w:hAnsiTheme="minorHAnsi"/>
        </w:rPr>
        <w:t>instalacjach grzewczych i chłodniczych</w:t>
      </w:r>
    </w:p>
    <w:p w14:paraId="1D3923F1" w14:textId="77777777" w:rsidR="007876AF" w:rsidRDefault="007876AF" w:rsidP="007876AF">
      <w:pPr>
        <w:pStyle w:val="Akapitzlist"/>
        <w:numPr>
          <w:ilvl w:val="0"/>
          <w:numId w:val="34"/>
        </w:numPr>
        <w:spacing w:after="0"/>
        <w:jc w:val="both"/>
        <w:rPr>
          <w:rFonts w:asciiTheme="minorHAnsi" w:hAnsiTheme="minorHAnsi"/>
        </w:rPr>
      </w:pPr>
      <w:r w:rsidRPr="00FF73C7">
        <w:rPr>
          <w:rFonts w:asciiTheme="minorHAnsi" w:hAnsiTheme="minorHAnsi"/>
        </w:rPr>
        <w:t>zasobnik wewnątrz surowy, na zewnątrz pokryty powłoką z tworzywa sztucznego</w:t>
      </w:r>
    </w:p>
    <w:p w14:paraId="342495BD" w14:textId="79691AFD" w:rsidR="007876AF" w:rsidRPr="00841FEE" w:rsidRDefault="00841FEE" w:rsidP="00032ABD">
      <w:pPr>
        <w:pStyle w:val="Akapitzlist"/>
        <w:numPr>
          <w:ilvl w:val="0"/>
          <w:numId w:val="34"/>
        </w:numPr>
        <w:spacing w:before="200" w:after="0"/>
        <w:jc w:val="both"/>
        <w:rPr>
          <w:rFonts w:asciiTheme="minorHAnsi" w:hAnsiTheme="minorHAnsi"/>
        </w:rPr>
      </w:pPr>
      <w:r w:rsidRPr="00841FEE">
        <w:rPr>
          <w:rFonts w:asciiTheme="minorHAnsi" w:hAnsiTheme="minorHAnsi"/>
        </w:rPr>
        <w:t>zasobnik buforowy dostarczan</w:t>
      </w:r>
      <w:r>
        <w:rPr>
          <w:rFonts w:asciiTheme="minorHAnsi" w:hAnsiTheme="minorHAnsi"/>
        </w:rPr>
        <w:t>y</w:t>
      </w:r>
      <w:r w:rsidRPr="00841FEE">
        <w:rPr>
          <w:rFonts w:asciiTheme="minorHAnsi" w:hAnsiTheme="minorHAnsi"/>
        </w:rPr>
        <w:t xml:space="preserve"> z nałożoną izolacją cieplną</w:t>
      </w:r>
    </w:p>
    <w:p w14:paraId="7A914E8C" w14:textId="77777777" w:rsidR="007876AF" w:rsidRDefault="007876AF" w:rsidP="007876AF">
      <w:pPr>
        <w:pStyle w:val="Akapitzlist"/>
        <w:numPr>
          <w:ilvl w:val="0"/>
          <w:numId w:val="34"/>
        </w:numPr>
        <w:spacing w:before="200" w:after="0"/>
        <w:jc w:val="both"/>
        <w:rPr>
          <w:rFonts w:asciiTheme="minorHAnsi" w:hAnsiTheme="minorHAnsi"/>
        </w:rPr>
      </w:pPr>
      <w:proofErr w:type="spellStart"/>
      <w:r w:rsidRPr="003E4A2B">
        <w:rPr>
          <w:rFonts w:asciiTheme="minorHAnsi" w:hAnsiTheme="minorHAnsi"/>
        </w:rPr>
        <w:t>dop</w:t>
      </w:r>
      <w:proofErr w:type="spellEnd"/>
      <w:r w:rsidRPr="003E4A2B">
        <w:rPr>
          <w:rFonts w:asciiTheme="minorHAnsi" w:hAnsiTheme="minorHAnsi"/>
        </w:rPr>
        <w:t>. ciśnienie pracy: zasobnik 3 bar (od 1500: 6 bar)</w:t>
      </w:r>
    </w:p>
    <w:p w14:paraId="337F375D" w14:textId="77777777" w:rsidR="007876AF" w:rsidRDefault="007876AF" w:rsidP="007876AF">
      <w:pPr>
        <w:pStyle w:val="Akapitzlist"/>
        <w:numPr>
          <w:ilvl w:val="0"/>
          <w:numId w:val="34"/>
        </w:numPr>
        <w:spacing w:before="200"/>
        <w:jc w:val="both"/>
        <w:rPr>
          <w:rFonts w:asciiTheme="minorHAnsi" w:hAnsiTheme="minorHAnsi"/>
        </w:rPr>
      </w:pPr>
      <w:proofErr w:type="spellStart"/>
      <w:r w:rsidRPr="003E4A2B">
        <w:rPr>
          <w:rFonts w:asciiTheme="minorHAnsi" w:hAnsiTheme="minorHAnsi"/>
        </w:rPr>
        <w:lastRenderedPageBreak/>
        <w:t>dop</w:t>
      </w:r>
      <w:proofErr w:type="spellEnd"/>
      <w:r w:rsidRPr="003E4A2B">
        <w:rPr>
          <w:rFonts w:asciiTheme="minorHAnsi" w:hAnsiTheme="minorHAnsi"/>
        </w:rPr>
        <w:t>. temp. pracy: zasobnik 95 °C</w:t>
      </w:r>
    </w:p>
    <w:tbl>
      <w:tblPr>
        <w:tblStyle w:val="Tabela-Siatka"/>
        <w:tblW w:w="5000" w:type="pct"/>
        <w:tblLook w:val="04A0" w:firstRow="1" w:lastRow="0" w:firstColumn="1" w:lastColumn="0" w:noHBand="0" w:noVBand="1"/>
      </w:tblPr>
      <w:tblGrid>
        <w:gridCol w:w="5164"/>
        <w:gridCol w:w="1805"/>
        <w:gridCol w:w="2094"/>
      </w:tblGrid>
      <w:tr w:rsidR="007876AF" w:rsidRPr="00F35991" w14:paraId="2D625D32" w14:textId="77777777" w:rsidTr="008A01FD">
        <w:tc>
          <w:tcPr>
            <w:tcW w:w="2849" w:type="pct"/>
          </w:tcPr>
          <w:p w14:paraId="327BB0D8" w14:textId="77777777" w:rsidR="007876AF" w:rsidRPr="00F35991" w:rsidRDefault="007876AF" w:rsidP="008A01FD">
            <w:pPr>
              <w:autoSpaceDE w:val="0"/>
              <w:autoSpaceDN w:val="0"/>
              <w:adjustRightInd w:val="0"/>
              <w:jc w:val="center"/>
              <w:rPr>
                <w:b/>
                <w:bCs/>
                <w:szCs w:val="24"/>
              </w:rPr>
            </w:pPr>
            <w:r w:rsidRPr="00F35991">
              <w:rPr>
                <w:b/>
                <w:bCs/>
                <w:szCs w:val="24"/>
              </w:rPr>
              <w:t>Parametr</w:t>
            </w:r>
          </w:p>
        </w:tc>
        <w:tc>
          <w:tcPr>
            <w:tcW w:w="996" w:type="pct"/>
          </w:tcPr>
          <w:p w14:paraId="4E3C21F0" w14:textId="77777777" w:rsidR="007876AF" w:rsidRPr="00F35991" w:rsidRDefault="007876AF" w:rsidP="008A01FD">
            <w:pPr>
              <w:autoSpaceDE w:val="0"/>
              <w:autoSpaceDN w:val="0"/>
              <w:adjustRightInd w:val="0"/>
              <w:jc w:val="center"/>
              <w:rPr>
                <w:b/>
                <w:bCs/>
                <w:szCs w:val="24"/>
              </w:rPr>
            </w:pPr>
            <w:r w:rsidRPr="00F35991">
              <w:rPr>
                <w:b/>
                <w:bCs/>
                <w:szCs w:val="24"/>
              </w:rPr>
              <w:t>Wartość</w:t>
            </w:r>
          </w:p>
        </w:tc>
        <w:tc>
          <w:tcPr>
            <w:tcW w:w="1155" w:type="pct"/>
          </w:tcPr>
          <w:p w14:paraId="73EEDB5C" w14:textId="77777777" w:rsidR="007876AF" w:rsidRPr="00F35991" w:rsidRDefault="007876AF" w:rsidP="008A01FD">
            <w:pPr>
              <w:autoSpaceDE w:val="0"/>
              <w:autoSpaceDN w:val="0"/>
              <w:adjustRightInd w:val="0"/>
              <w:jc w:val="center"/>
              <w:rPr>
                <w:b/>
                <w:bCs/>
                <w:szCs w:val="24"/>
              </w:rPr>
            </w:pPr>
            <w:r w:rsidRPr="00F35991">
              <w:rPr>
                <w:b/>
                <w:bCs/>
                <w:szCs w:val="24"/>
              </w:rPr>
              <w:t>Jednostka</w:t>
            </w:r>
          </w:p>
        </w:tc>
      </w:tr>
      <w:tr w:rsidR="007876AF" w:rsidRPr="00F35991" w14:paraId="379A5AD5" w14:textId="77777777" w:rsidTr="008A01FD">
        <w:tc>
          <w:tcPr>
            <w:tcW w:w="2849" w:type="pct"/>
          </w:tcPr>
          <w:p w14:paraId="319E1BE9" w14:textId="77777777" w:rsidR="007876AF" w:rsidRPr="00F35991" w:rsidRDefault="007876AF" w:rsidP="008A01FD">
            <w:pPr>
              <w:autoSpaceDE w:val="0"/>
              <w:autoSpaceDN w:val="0"/>
              <w:adjustRightInd w:val="0"/>
              <w:rPr>
                <w:szCs w:val="24"/>
              </w:rPr>
            </w:pPr>
            <w:r w:rsidRPr="00F35991">
              <w:rPr>
                <w:szCs w:val="24"/>
              </w:rPr>
              <w:t>pojemność nominalna</w:t>
            </w:r>
          </w:p>
        </w:tc>
        <w:tc>
          <w:tcPr>
            <w:tcW w:w="996" w:type="pct"/>
          </w:tcPr>
          <w:p w14:paraId="19A17DD5" w14:textId="77777777" w:rsidR="007876AF" w:rsidRPr="00F35991" w:rsidRDefault="007876AF" w:rsidP="008A01FD">
            <w:pPr>
              <w:autoSpaceDE w:val="0"/>
              <w:autoSpaceDN w:val="0"/>
              <w:adjustRightInd w:val="0"/>
              <w:jc w:val="center"/>
              <w:rPr>
                <w:szCs w:val="24"/>
              </w:rPr>
            </w:pPr>
            <w:r>
              <w:rPr>
                <w:szCs w:val="24"/>
              </w:rPr>
              <w:t>300</w:t>
            </w:r>
          </w:p>
        </w:tc>
        <w:tc>
          <w:tcPr>
            <w:tcW w:w="1155" w:type="pct"/>
          </w:tcPr>
          <w:p w14:paraId="63651318" w14:textId="77777777" w:rsidR="007876AF" w:rsidRPr="00F35991" w:rsidRDefault="007876AF" w:rsidP="008A01FD">
            <w:pPr>
              <w:autoSpaceDE w:val="0"/>
              <w:autoSpaceDN w:val="0"/>
              <w:adjustRightInd w:val="0"/>
              <w:jc w:val="center"/>
              <w:rPr>
                <w:szCs w:val="24"/>
              </w:rPr>
            </w:pPr>
            <w:r w:rsidRPr="00F35991">
              <w:rPr>
                <w:szCs w:val="24"/>
              </w:rPr>
              <w:t>l</w:t>
            </w:r>
          </w:p>
        </w:tc>
      </w:tr>
      <w:tr w:rsidR="007876AF" w:rsidRPr="00F35991" w14:paraId="716E42B7" w14:textId="77777777" w:rsidTr="008A01FD">
        <w:trPr>
          <w:trHeight w:val="271"/>
        </w:trPr>
        <w:tc>
          <w:tcPr>
            <w:tcW w:w="2849" w:type="pct"/>
          </w:tcPr>
          <w:p w14:paraId="379B726C" w14:textId="77777777" w:rsidR="007876AF" w:rsidRPr="00F35991" w:rsidRDefault="007876AF" w:rsidP="008A01FD">
            <w:pPr>
              <w:autoSpaceDE w:val="0"/>
              <w:autoSpaceDN w:val="0"/>
              <w:adjustRightInd w:val="0"/>
              <w:rPr>
                <w:szCs w:val="24"/>
              </w:rPr>
            </w:pPr>
            <w:r w:rsidRPr="00F35991">
              <w:rPr>
                <w:szCs w:val="24"/>
              </w:rPr>
              <w:t>średnica</w:t>
            </w:r>
          </w:p>
        </w:tc>
        <w:tc>
          <w:tcPr>
            <w:tcW w:w="996" w:type="pct"/>
          </w:tcPr>
          <w:p w14:paraId="6181794A" w14:textId="77777777" w:rsidR="007876AF" w:rsidRPr="00F35991" w:rsidRDefault="007876AF" w:rsidP="008A01FD">
            <w:pPr>
              <w:autoSpaceDE w:val="0"/>
              <w:autoSpaceDN w:val="0"/>
              <w:adjustRightInd w:val="0"/>
              <w:jc w:val="center"/>
              <w:rPr>
                <w:szCs w:val="24"/>
              </w:rPr>
            </w:pPr>
            <w:r>
              <w:rPr>
                <w:szCs w:val="24"/>
              </w:rPr>
              <w:t>797</w:t>
            </w:r>
          </w:p>
        </w:tc>
        <w:tc>
          <w:tcPr>
            <w:tcW w:w="1155" w:type="pct"/>
          </w:tcPr>
          <w:p w14:paraId="3F1706D7" w14:textId="77777777" w:rsidR="007876AF" w:rsidRPr="00F35991" w:rsidRDefault="007876AF" w:rsidP="008A01FD">
            <w:pPr>
              <w:autoSpaceDE w:val="0"/>
              <w:autoSpaceDN w:val="0"/>
              <w:adjustRightInd w:val="0"/>
              <w:jc w:val="center"/>
              <w:rPr>
                <w:szCs w:val="24"/>
              </w:rPr>
            </w:pPr>
            <w:r w:rsidRPr="00F35991">
              <w:rPr>
                <w:szCs w:val="24"/>
              </w:rPr>
              <w:t>mm</w:t>
            </w:r>
          </w:p>
        </w:tc>
      </w:tr>
      <w:tr w:rsidR="007876AF" w:rsidRPr="00F35991" w14:paraId="21D66BD0" w14:textId="77777777" w:rsidTr="008A01FD">
        <w:trPr>
          <w:trHeight w:val="271"/>
        </w:trPr>
        <w:tc>
          <w:tcPr>
            <w:tcW w:w="2849" w:type="pct"/>
          </w:tcPr>
          <w:p w14:paraId="2E0253CD" w14:textId="77777777" w:rsidR="007876AF" w:rsidRPr="00F35991" w:rsidRDefault="007876AF" w:rsidP="008A01FD">
            <w:pPr>
              <w:autoSpaceDE w:val="0"/>
              <w:autoSpaceDN w:val="0"/>
              <w:adjustRightInd w:val="0"/>
              <w:rPr>
                <w:szCs w:val="24"/>
              </w:rPr>
            </w:pPr>
            <w:r w:rsidRPr="00F35991">
              <w:rPr>
                <w:szCs w:val="24"/>
              </w:rPr>
              <w:t>wysokość</w:t>
            </w:r>
          </w:p>
        </w:tc>
        <w:tc>
          <w:tcPr>
            <w:tcW w:w="996" w:type="pct"/>
          </w:tcPr>
          <w:p w14:paraId="2A55B9EA" w14:textId="77777777" w:rsidR="007876AF" w:rsidRPr="00F35991" w:rsidRDefault="007876AF" w:rsidP="008A01FD">
            <w:pPr>
              <w:autoSpaceDE w:val="0"/>
              <w:autoSpaceDN w:val="0"/>
              <w:adjustRightInd w:val="0"/>
              <w:jc w:val="center"/>
              <w:rPr>
                <w:szCs w:val="24"/>
              </w:rPr>
            </w:pPr>
            <w:r>
              <w:rPr>
                <w:szCs w:val="24"/>
              </w:rPr>
              <w:t>1320</w:t>
            </w:r>
          </w:p>
        </w:tc>
        <w:tc>
          <w:tcPr>
            <w:tcW w:w="1155" w:type="pct"/>
          </w:tcPr>
          <w:p w14:paraId="35CA02B3" w14:textId="77777777" w:rsidR="007876AF" w:rsidRPr="00F35991" w:rsidRDefault="007876AF" w:rsidP="008A01FD">
            <w:pPr>
              <w:autoSpaceDE w:val="0"/>
              <w:autoSpaceDN w:val="0"/>
              <w:adjustRightInd w:val="0"/>
              <w:jc w:val="center"/>
              <w:rPr>
                <w:szCs w:val="24"/>
              </w:rPr>
            </w:pPr>
            <w:r w:rsidRPr="00F35991">
              <w:rPr>
                <w:szCs w:val="24"/>
              </w:rPr>
              <w:t>mm</w:t>
            </w:r>
          </w:p>
        </w:tc>
      </w:tr>
      <w:tr w:rsidR="007876AF" w:rsidRPr="00F35991" w14:paraId="53F9224B" w14:textId="77777777" w:rsidTr="008A01FD">
        <w:trPr>
          <w:trHeight w:val="271"/>
        </w:trPr>
        <w:tc>
          <w:tcPr>
            <w:tcW w:w="2849" w:type="pct"/>
          </w:tcPr>
          <w:p w14:paraId="39F2DBC9" w14:textId="77777777" w:rsidR="007876AF" w:rsidRPr="00F35991" w:rsidRDefault="007876AF" w:rsidP="008A01FD">
            <w:pPr>
              <w:autoSpaceDE w:val="0"/>
              <w:autoSpaceDN w:val="0"/>
              <w:adjustRightInd w:val="0"/>
              <w:rPr>
                <w:szCs w:val="24"/>
              </w:rPr>
            </w:pPr>
            <w:r>
              <w:rPr>
                <w:szCs w:val="24"/>
              </w:rPr>
              <w:t>średnica przechyłu</w:t>
            </w:r>
          </w:p>
        </w:tc>
        <w:tc>
          <w:tcPr>
            <w:tcW w:w="996" w:type="pct"/>
          </w:tcPr>
          <w:p w14:paraId="34E683F7" w14:textId="77777777" w:rsidR="007876AF" w:rsidRPr="00F35991" w:rsidRDefault="007876AF" w:rsidP="008A01FD">
            <w:pPr>
              <w:autoSpaceDE w:val="0"/>
              <w:autoSpaceDN w:val="0"/>
              <w:adjustRightInd w:val="0"/>
              <w:jc w:val="center"/>
              <w:rPr>
                <w:szCs w:val="24"/>
              </w:rPr>
            </w:pPr>
            <w:r>
              <w:rPr>
                <w:szCs w:val="24"/>
              </w:rPr>
              <w:t>1355</w:t>
            </w:r>
          </w:p>
        </w:tc>
        <w:tc>
          <w:tcPr>
            <w:tcW w:w="1155" w:type="pct"/>
          </w:tcPr>
          <w:p w14:paraId="0A615B52" w14:textId="77777777" w:rsidR="007876AF" w:rsidRPr="00F35991" w:rsidRDefault="007876AF" w:rsidP="008A01FD">
            <w:pPr>
              <w:autoSpaceDE w:val="0"/>
              <w:autoSpaceDN w:val="0"/>
              <w:adjustRightInd w:val="0"/>
              <w:jc w:val="center"/>
              <w:rPr>
                <w:szCs w:val="24"/>
              </w:rPr>
            </w:pPr>
            <w:r w:rsidRPr="00F35991">
              <w:rPr>
                <w:szCs w:val="24"/>
              </w:rPr>
              <w:t>mm</w:t>
            </w:r>
          </w:p>
        </w:tc>
      </w:tr>
      <w:tr w:rsidR="007876AF" w:rsidRPr="00F35991" w14:paraId="09CE04B4" w14:textId="77777777" w:rsidTr="008A01FD">
        <w:trPr>
          <w:trHeight w:val="271"/>
        </w:trPr>
        <w:tc>
          <w:tcPr>
            <w:tcW w:w="2849" w:type="pct"/>
          </w:tcPr>
          <w:p w14:paraId="17A5785B" w14:textId="77777777" w:rsidR="007876AF" w:rsidRPr="00F35991" w:rsidRDefault="007876AF" w:rsidP="008A01FD">
            <w:pPr>
              <w:autoSpaceDE w:val="0"/>
              <w:autoSpaceDN w:val="0"/>
              <w:adjustRightInd w:val="0"/>
              <w:rPr>
                <w:szCs w:val="24"/>
              </w:rPr>
            </w:pPr>
            <w:r w:rsidRPr="00F35991">
              <w:rPr>
                <w:szCs w:val="24"/>
              </w:rPr>
              <w:t>waga</w:t>
            </w:r>
          </w:p>
        </w:tc>
        <w:tc>
          <w:tcPr>
            <w:tcW w:w="996" w:type="pct"/>
          </w:tcPr>
          <w:p w14:paraId="4206FE1F" w14:textId="77777777" w:rsidR="007876AF" w:rsidRPr="00F35991" w:rsidRDefault="007876AF" w:rsidP="008A01FD">
            <w:pPr>
              <w:autoSpaceDE w:val="0"/>
              <w:autoSpaceDN w:val="0"/>
              <w:adjustRightInd w:val="0"/>
              <w:jc w:val="center"/>
              <w:rPr>
                <w:szCs w:val="24"/>
              </w:rPr>
            </w:pPr>
            <w:r>
              <w:rPr>
                <w:szCs w:val="24"/>
              </w:rPr>
              <w:t>362</w:t>
            </w:r>
          </w:p>
        </w:tc>
        <w:tc>
          <w:tcPr>
            <w:tcW w:w="1155" w:type="pct"/>
          </w:tcPr>
          <w:p w14:paraId="214FB48B" w14:textId="77777777" w:rsidR="007876AF" w:rsidRPr="00F35991" w:rsidRDefault="007876AF" w:rsidP="008A01FD">
            <w:pPr>
              <w:autoSpaceDE w:val="0"/>
              <w:autoSpaceDN w:val="0"/>
              <w:adjustRightInd w:val="0"/>
              <w:jc w:val="center"/>
              <w:rPr>
                <w:szCs w:val="24"/>
              </w:rPr>
            </w:pPr>
            <w:r w:rsidRPr="00F35991">
              <w:rPr>
                <w:szCs w:val="24"/>
              </w:rPr>
              <w:t>kg</w:t>
            </w:r>
          </w:p>
        </w:tc>
      </w:tr>
      <w:tr w:rsidR="007876AF" w:rsidRPr="00F35991" w14:paraId="5A58C3C0" w14:textId="77777777" w:rsidTr="008A01FD">
        <w:trPr>
          <w:trHeight w:val="271"/>
        </w:trPr>
        <w:tc>
          <w:tcPr>
            <w:tcW w:w="2849" w:type="pct"/>
          </w:tcPr>
          <w:p w14:paraId="3F971674" w14:textId="77777777" w:rsidR="007876AF" w:rsidRPr="00F35991" w:rsidRDefault="007876AF" w:rsidP="008A01FD">
            <w:pPr>
              <w:autoSpaceDE w:val="0"/>
              <w:autoSpaceDN w:val="0"/>
              <w:adjustRightInd w:val="0"/>
              <w:rPr>
                <w:szCs w:val="24"/>
              </w:rPr>
            </w:pPr>
            <w:r>
              <w:rPr>
                <w:szCs w:val="24"/>
              </w:rPr>
              <w:t>strata postojowa</w:t>
            </w:r>
          </w:p>
        </w:tc>
        <w:tc>
          <w:tcPr>
            <w:tcW w:w="996" w:type="pct"/>
          </w:tcPr>
          <w:p w14:paraId="2245284C" w14:textId="77777777" w:rsidR="007876AF" w:rsidRPr="00F35991" w:rsidRDefault="007876AF" w:rsidP="008A01FD">
            <w:pPr>
              <w:autoSpaceDE w:val="0"/>
              <w:autoSpaceDN w:val="0"/>
              <w:adjustRightInd w:val="0"/>
              <w:jc w:val="center"/>
              <w:rPr>
                <w:szCs w:val="24"/>
              </w:rPr>
            </w:pPr>
            <w:r>
              <w:rPr>
                <w:szCs w:val="24"/>
              </w:rPr>
              <w:t>79</w:t>
            </w:r>
          </w:p>
        </w:tc>
        <w:tc>
          <w:tcPr>
            <w:tcW w:w="1155" w:type="pct"/>
          </w:tcPr>
          <w:p w14:paraId="5227C260" w14:textId="77777777" w:rsidR="007876AF" w:rsidRPr="00F35991" w:rsidRDefault="007876AF" w:rsidP="008A01FD">
            <w:pPr>
              <w:autoSpaceDE w:val="0"/>
              <w:autoSpaceDN w:val="0"/>
              <w:adjustRightInd w:val="0"/>
              <w:jc w:val="center"/>
              <w:rPr>
                <w:szCs w:val="24"/>
              </w:rPr>
            </w:pPr>
            <w:r>
              <w:rPr>
                <w:szCs w:val="24"/>
              </w:rPr>
              <w:t>W</w:t>
            </w:r>
          </w:p>
        </w:tc>
      </w:tr>
    </w:tbl>
    <w:p w14:paraId="1A5A85A7" w14:textId="06FF3117" w:rsidR="007876AF" w:rsidRDefault="007876AF" w:rsidP="002D38FB">
      <w:pPr>
        <w:spacing w:before="200"/>
        <w:ind w:firstLine="357"/>
        <w:jc w:val="both"/>
      </w:pPr>
      <w:r>
        <w:t xml:space="preserve">W celu zabezpieczenia instalacji </w:t>
      </w:r>
      <w:r w:rsidR="00567FC5">
        <w:t>grzewczej</w:t>
      </w:r>
      <w:r>
        <w:t xml:space="preserve"> projektuje się naczynie </w:t>
      </w:r>
      <w:proofErr w:type="spellStart"/>
      <w:r>
        <w:t>wzbiorcze</w:t>
      </w:r>
      <w:proofErr w:type="spellEnd"/>
      <w:r>
        <w:t xml:space="preserve"> oraz zawór bezpieczeństwa.</w:t>
      </w:r>
    </w:p>
    <w:p w14:paraId="1DC61689" w14:textId="77777777" w:rsidR="007876AF" w:rsidRPr="0093123D" w:rsidRDefault="007876AF" w:rsidP="007876AF">
      <w:pPr>
        <w:spacing w:before="200"/>
        <w:jc w:val="both"/>
        <w:rPr>
          <w:u w:val="single"/>
        </w:rPr>
      </w:pPr>
      <w:r w:rsidRPr="0093123D">
        <w:rPr>
          <w:u w:val="single"/>
        </w:rPr>
        <w:t xml:space="preserve">Dobór naczynia </w:t>
      </w:r>
      <w:proofErr w:type="spellStart"/>
      <w:r w:rsidRPr="0093123D">
        <w:rPr>
          <w:u w:val="single"/>
        </w:rPr>
        <w:t>wzbiorczego</w:t>
      </w:r>
      <w:proofErr w:type="spellEnd"/>
      <w:r w:rsidRPr="0093123D">
        <w:rPr>
          <w:u w:val="single"/>
        </w:rPr>
        <w:t xml:space="preserve"> wg wytycznych normy PN-B-02414</w:t>
      </w:r>
    </w:p>
    <w:p w14:paraId="535B4874" w14:textId="77777777" w:rsidR="007876AF" w:rsidRPr="0093123D" w:rsidRDefault="007876AF" w:rsidP="007876AF">
      <w:pPr>
        <w:spacing w:before="200"/>
        <w:jc w:val="both"/>
        <w:rPr>
          <w:rFonts w:cs="Arial"/>
          <w:b/>
          <w:bCs/>
        </w:rPr>
      </w:pPr>
      <w:r w:rsidRPr="0093123D">
        <w:rPr>
          <w:rFonts w:cs="Arial"/>
          <w:b/>
          <w:bCs/>
        </w:rPr>
        <w:t xml:space="preserve">Parametry do doboru naczynia </w:t>
      </w:r>
      <w:proofErr w:type="spellStart"/>
      <w:r w:rsidRPr="0093123D">
        <w:rPr>
          <w:rFonts w:cs="Arial"/>
          <w:b/>
          <w:bCs/>
        </w:rPr>
        <w:t>wzbiorczego</w:t>
      </w:r>
      <w:proofErr w:type="spellEnd"/>
      <w:r w:rsidRPr="0093123D">
        <w:rPr>
          <w:rFonts w:cs="Arial"/>
          <w:b/>
          <w:bCs/>
        </w:rPr>
        <w:t>:</w:t>
      </w:r>
    </w:p>
    <w:p w14:paraId="6FF77D4E" w14:textId="12930C7B" w:rsidR="007876AF" w:rsidRPr="0093123D" w:rsidRDefault="007876AF" w:rsidP="007876AF">
      <w:pPr>
        <w:autoSpaceDE w:val="0"/>
        <w:autoSpaceDN w:val="0"/>
        <w:adjustRightInd w:val="0"/>
        <w:spacing w:after="0" w:line="240" w:lineRule="auto"/>
        <w:rPr>
          <w:rFonts w:cs="Arial"/>
          <w:bCs/>
        </w:rPr>
      </w:pPr>
      <w:r w:rsidRPr="0093123D">
        <w:rPr>
          <w:rFonts w:cs="Arial"/>
          <w:bCs/>
        </w:rPr>
        <w:t xml:space="preserve">1) </w:t>
      </w:r>
      <w:proofErr w:type="spellStart"/>
      <w:r w:rsidRPr="0093123D">
        <w:rPr>
          <w:rFonts w:cs="Arial"/>
          <w:bCs/>
        </w:rPr>
        <w:t>T</w:t>
      </w:r>
      <w:r w:rsidRPr="0093123D">
        <w:rPr>
          <w:rFonts w:cs="Arial"/>
          <w:bCs/>
          <w:vertAlign w:val="subscript"/>
        </w:rPr>
        <w:t>z</w:t>
      </w:r>
      <w:proofErr w:type="spellEnd"/>
      <w:r w:rsidRPr="0093123D">
        <w:rPr>
          <w:rFonts w:cs="Arial"/>
          <w:bCs/>
        </w:rPr>
        <w:t xml:space="preserve"> – maksymalna temperatura czynnika w systemie [˚C</w:t>
      </w:r>
      <w:proofErr w:type="gramStart"/>
      <w:r w:rsidRPr="0093123D">
        <w:rPr>
          <w:rFonts w:cs="Arial"/>
          <w:bCs/>
        </w:rPr>
        <w:t xml:space="preserve">]:  </w:t>
      </w:r>
      <w:r w:rsidR="002D38FB">
        <w:rPr>
          <w:rFonts w:cs="Arial"/>
          <w:bCs/>
        </w:rPr>
        <w:t>37</w:t>
      </w:r>
      <w:proofErr w:type="gramEnd"/>
      <w:r w:rsidRPr="0093123D">
        <w:rPr>
          <w:rFonts w:cs="Arial"/>
          <w:bCs/>
        </w:rPr>
        <w:t xml:space="preserve"> ˚C</w:t>
      </w:r>
    </w:p>
    <w:p w14:paraId="048EFA26" w14:textId="77777777" w:rsidR="007876AF" w:rsidRPr="0093123D" w:rsidRDefault="007876AF" w:rsidP="007876AF">
      <w:pPr>
        <w:autoSpaceDE w:val="0"/>
        <w:autoSpaceDN w:val="0"/>
        <w:adjustRightInd w:val="0"/>
        <w:spacing w:after="0" w:line="240" w:lineRule="auto"/>
        <w:rPr>
          <w:rFonts w:cs="Arial"/>
          <w:bCs/>
        </w:rPr>
      </w:pPr>
      <w:r w:rsidRPr="0093123D">
        <w:rPr>
          <w:rFonts w:cs="Arial"/>
          <w:bCs/>
        </w:rPr>
        <w:t>2) T</w:t>
      </w:r>
      <w:r w:rsidRPr="0093123D">
        <w:rPr>
          <w:rFonts w:cs="Arial"/>
          <w:bCs/>
          <w:vertAlign w:val="subscript"/>
        </w:rPr>
        <w:t>1</w:t>
      </w:r>
      <w:r w:rsidRPr="0093123D">
        <w:rPr>
          <w:rFonts w:cs="Arial"/>
          <w:bCs/>
        </w:rPr>
        <w:t xml:space="preserve"> – minimalna temperatura czynnika w systemie [˚C</w:t>
      </w:r>
      <w:proofErr w:type="gramStart"/>
      <w:r w:rsidRPr="0093123D">
        <w:rPr>
          <w:rFonts w:cs="Arial"/>
          <w:bCs/>
        </w:rPr>
        <w:t xml:space="preserve">]:  </w:t>
      </w:r>
      <w:r>
        <w:rPr>
          <w:rFonts w:cs="Arial"/>
          <w:bCs/>
        </w:rPr>
        <w:t>7</w:t>
      </w:r>
      <w:proofErr w:type="gramEnd"/>
      <w:r w:rsidRPr="0093123D">
        <w:rPr>
          <w:rFonts w:cs="Arial"/>
          <w:bCs/>
        </w:rPr>
        <w:t xml:space="preserve"> ˚C</w:t>
      </w:r>
    </w:p>
    <w:p w14:paraId="7C1F2AFD" w14:textId="77777777" w:rsidR="007876AF" w:rsidRPr="0093123D" w:rsidRDefault="007876AF" w:rsidP="007876AF">
      <w:pPr>
        <w:autoSpaceDE w:val="0"/>
        <w:autoSpaceDN w:val="0"/>
        <w:adjustRightInd w:val="0"/>
        <w:spacing w:after="0" w:line="240" w:lineRule="auto"/>
        <w:rPr>
          <w:rFonts w:cs="Arial"/>
          <w:bCs/>
        </w:rPr>
      </w:pPr>
      <w:r w:rsidRPr="0093123D">
        <w:rPr>
          <w:rFonts w:cs="Arial"/>
          <w:bCs/>
        </w:rPr>
        <w:t>3) T</w:t>
      </w:r>
      <w:r w:rsidRPr="0093123D">
        <w:rPr>
          <w:rFonts w:cs="Arial"/>
          <w:bCs/>
          <w:vertAlign w:val="subscript"/>
        </w:rPr>
        <w:t>u</w:t>
      </w:r>
      <w:r w:rsidRPr="0093123D">
        <w:rPr>
          <w:rFonts w:cs="Arial"/>
          <w:bCs/>
        </w:rPr>
        <w:t xml:space="preserve"> – temperatura czynnika w momencie ustawienia naczynia [˚C</w:t>
      </w:r>
      <w:proofErr w:type="gramStart"/>
      <w:r w:rsidRPr="0093123D">
        <w:rPr>
          <w:rFonts w:cs="Arial"/>
          <w:bCs/>
        </w:rPr>
        <w:t>]:  5</w:t>
      </w:r>
      <w:proofErr w:type="gramEnd"/>
      <w:r w:rsidRPr="0093123D">
        <w:rPr>
          <w:rFonts w:cs="Arial"/>
          <w:bCs/>
        </w:rPr>
        <w:t xml:space="preserve"> ˚C</w:t>
      </w:r>
    </w:p>
    <w:p w14:paraId="52C12C09" w14:textId="77777777" w:rsidR="007876AF" w:rsidRPr="0093123D" w:rsidRDefault="007876AF" w:rsidP="007876AF">
      <w:pPr>
        <w:autoSpaceDE w:val="0"/>
        <w:autoSpaceDN w:val="0"/>
        <w:adjustRightInd w:val="0"/>
        <w:spacing w:after="0" w:line="240" w:lineRule="auto"/>
        <w:rPr>
          <w:rFonts w:cs="Arial"/>
          <w:bCs/>
        </w:rPr>
      </w:pPr>
      <w:r w:rsidRPr="0093123D">
        <w:rPr>
          <w:rFonts w:cs="Arial"/>
          <w:bCs/>
        </w:rPr>
        <w:t xml:space="preserve">4) Rodzaj czynnika w </w:t>
      </w:r>
      <w:proofErr w:type="gramStart"/>
      <w:r w:rsidRPr="0093123D">
        <w:rPr>
          <w:rFonts w:cs="Arial"/>
          <w:bCs/>
        </w:rPr>
        <w:t>systemie:  woda</w:t>
      </w:r>
      <w:proofErr w:type="gramEnd"/>
    </w:p>
    <w:p w14:paraId="57C3467C" w14:textId="794073F8" w:rsidR="007876AF" w:rsidRPr="0093123D" w:rsidRDefault="007876AF" w:rsidP="007876AF">
      <w:pPr>
        <w:autoSpaceDE w:val="0"/>
        <w:autoSpaceDN w:val="0"/>
        <w:adjustRightInd w:val="0"/>
        <w:spacing w:after="0" w:line="240" w:lineRule="auto"/>
        <w:rPr>
          <w:rFonts w:cs="Arial"/>
          <w:bCs/>
        </w:rPr>
      </w:pPr>
      <w:r w:rsidRPr="0093123D">
        <w:rPr>
          <w:rFonts w:cs="Arial"/>
          <w:bCs/>
        </w:rPr>
        <w:t>5) Pojemność zładu instalacji [m</w:t>
      </w:r>
      <w:r w:rsidRPr="0093123D">
        <w:rPr>
          <w:rFonts w:cs="Arial"/>
          <w:bCs/>
          <w:vertAlign w:val="superscript"/>
        </w:rPr>
        <w:t>3</w:t>
      </w:r>
      <w:proofErr w:type="gramStart"/>
      <w:r w:rsidRPr="0093123D">
        <w:rPr>
          <w:rFonts w:cs="Arial"/>
          <w:bCs/>
        </w:rPr>
        <w:t xml:space="preserve">]:  </w:t>
      </w:r>
      <w:r w:rsidR="002D38FB">
        <w:rPr>
          <w:rFonts w:cs="Arial"/>
          <w:bCs/>
        </w:rPr>
        <w:t>2,000</w:t>
      </w:r>
      <w:proofErr w:type="gramEnd"/>
      <w:r w:rsidRPr="0093123D">
        <w:rPr>
          <w:rFonts w:cs="Arial"/>
          <w:bCs/>
        </w:rPr>
        <w:t xml:space="preserve"> m</w:t>
      </w:r>
      <w:r w:rsidRPr="0093123D">
        <w:rPr>
          <w:rFonts w:cs="Arial"/>
          <w:bCs/>
          <w:vertAlign w:val="superscript"/>
        </w:rPr>
        <w:t>3</w:t>
      </w:r>
    </w:p>
    <w:p w14:paraId="7973EE7E" w14:textId="77777777" w:rsidR="007876AF" w:rsidRPr="0093123D" w:rsidRDefault="007876AF" w:rsidP="007876AF">
      <w:pPr>
        <w:autoSpaceDE w:val="0"/>
        <w:autoSpaceDN w:val="0"/>
        <w:adjustRightInd w:val="0"/>
        <w:spacing w:after="0" w:line="240" w:lineRule="auto"/>
        <w:rPr>
          <w:rFonts w:cs="Arial"/>
          <w:bCs/>
        </w:rPr>
      </w:pPr>
      <w:r w:rsidRPr="0093123D">
        <w:rPr>
          <w:rFonts w:cs="Arial"/>
          <w:bCs/>
        </w:rPr>
        <w:t>6) H</w:t>
      </w:r>
      <w:r w:rsidRPr="0093123D">
        <w:rPr>
          <w:rFonts w:cs="Arial"/>
          <w:bCs/>
          <w:vertAlign w:val="subscript"/>
        </w:rPr>
        <w:t>ST</w:t>
      </w:r>
      <w:r w:rsidRPr="0093123D">
        <w:rPr>
          <w:rFonts w:cs="Arial"/>
          <w:bCs/>
        </w:rPr>
        <w:t xml:space="preserve"> – wysokość statyczna instalacji [m]: </w:t>
      </w:r>
      <w:r>
        <w:rPr>
          <w:rFonts w:cs="Arial"/>
          <w:bCs/>
        </w:rPr>
        <w:t>6</w:t>
      </w:r>
      <w:r w:rsidRPr="0093123D">
        <w:rPr>
          <w:rFonts w:cs="Arial"/>
          <w:bCs/>
        </w:rPr>
        <w:t xml:space="preserve"> m</w:t>
      </w:r>
    </w:p>
    <w:p w14:paraId="6F9143BE" w14:textId="77777777" w:rsidR="007876AF" w:rsidRPr="0093123D" w:rsidRDefault="007876AF" w:rsidP="007876AF">
      <w:pPr>
        <w:jc w:val="both"/>
        <w:rPr>
          <w:rFonts w:cs="Arial"/>
          <w:bCs/>
        </w:rPr>
      </w:pPr>
      <w:r w:rsidRPr="0093123D">
        <w:rPr>
          <w:rFonts w:cs="Arial"/>
          <w:bCs/>
        </w:rPr>
        <w:t>7) PSV – ciśnienie otwarcia zaworu bezpieczeństwa [bar]: 3,0 bar</w:t>
      </w:r>
    </w:p>
    <w:p w14:paraId="32E0C67C" w14:textId="77777777" w:rsidR="007876AF" w:rsidRPr="0093123D" w:rsidRDefault="007876AF" w:rsidP="007876AF">
      <w:pPr>
        <w:spacing w:before="200"/>
        <w:jc w:val="both"/>
        <w:rPr>
          <w:rFonts w:cs="Arial"/>
          <w:b/>
          <w:bCs/>
        </w:rPr>
      </w:pPr>
      <w:r w:rsidRPr="0093123D">
        <w:rPr>
          <w:rFonts w:cs="Arial"/>
          <w:b/>
          <w:bCs/>
        </w:rPr>
        <w:t xml:space="preserve">Wymagana minimalna objętość naczynia </w:t>
      </w:r>
      <w:proofErr w:type="spellStart"/>
      <w:r w:rsidRPr="0093123D">
        <w:rPr>
          <w:rFonts w:cs="Arial"/>
          <w:b/>
          <w:bCs/>
        </w:rPr>
        <w:t>wzbiorczego</w:t>
      </w:r>
      <w:proofErr w:type="spellEnd"/>
      <w:r w:rsidRPr="0093123D">
        <w:rPr>
          <w:rFonts w:cs="Arial"/>
          <w:b/>
          <w:bCs/>
        </w:rPr>
        <w:t xml:space="preserve"> z uwzględnieniem rezerwy eksploatacyjnej:</w:t>
      </w:r>
    </w:p>
    <w:p w14:paraId="742B63A0" w14:textId="77777777" w:rsidR="007876AF" w:rsidRPr="0093123D" w:rsidRDefault="007F721B" w:rsidP="007876AF">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nR</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sSup>
                <m:sSupPr>
                  <m:ctrlPr>
                    <w:rPr>
                      <w:rFonts w:ascii="Cambria Math" w:hAnsi="Cambria Math"/>
                      <w:i/>
                    </w:rPr>
                  </m:ctrlPr>
                </m:sSupPr>
                <m:e>
                  <m:r>
                    <w:rPr>
                      <w:rFonts w:ascii="Cambria Math" w:hAnsi="Cambria Math"/>
                    </w:rPr>
                    <m:t>5</m:t>
                  </m:r>
                </m:e>
                <m:sup>
                  <m:r>
                    <w:rPr>
                      <w:rFonts w:ascii="Cambria Math" w:hAnsi="Cambria Math"/>
                    </w:rPr>
                    <m:t>*</m:t>
                  </m:r>
                </m:sup>
              </m:sSup>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R</m:t>
                  </m:r>
                </m:sub>
              </m:sSub>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3F99F67F" w14:textId="77777777" w:rsidR="007876AF" w:rsidRPr="0093123D" w:rsidRDefault="007876AF" w:rsidP="007876AF">
      <w:pPr>
        <w:autoSpaceDE w:val="0"/>
        <w:autoSpaceDN w:val="0"/>
        <w:adjustRightInd w:val="0"/>
        <w:spacing w:after="0" w:line="240" w:lineRule="auto"/>
        <w:rPr>
          <w:rFonts w:cs="Arial"/>
        </w:rPr>
      </w:pPr>
      <w:r w:rsidRPr="0093123D">
        <w:rPr>
          <w:rFonts w:cs="Arial"/>
        </w:rPr>
        <w:t>gdzie:</w:t>
      </w:r>
    </w:p>
    <w:p w14:paraId="10924C44"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nR</w:t>
      </w:r>
      <w:proofErr w:type="spellEnd"/>
      <w:r w:rsidRPr="0093123D">
        <w:rPr>
          <w:rFonts w:cs="Arial"/>
        </w:rPr>
        <w:t xml:space="preserve"> – minimalna wymagana sumaryczna objętość naczyń </w:t>
      </w:r>
      <w:proofErr w:type="spellStart"/>
      <w:r w:rsidRPr="0093123D">
        <w:rPr>
          <w:rFonts w:cs="Arial"/>
        </w:rPr>
        <w:t>wzbiorczych</w:t>
      </w:r>
      <w:proofErr w:type="spellEnd"/>
      <w:r w:rsidRPr="0093123D">
        <w:rPr>
          <w:rFonts w:cs="Arial"/>
        </w:rPr>
        <w:t xml:space="preserve"> [dm</w:t>
      </w:r>
      <w:r w:rsidRPr="0093123D">
        <w:rPr>
          <w:rFonts w:cs="Arial"/>
          <w:vertAlign w:val="superscript"/>
        </w:rPr>
        <w:t>3</w:t>
      </w:r>
      <w:r w:rsidRPr="0093123D">
        <w:rPr>
          <w:rFonts w:cs="Arial"/>
        </w:rPr>
        <w:t>],</w:t>
      </w:r>
    </w:p>
    <w:p w14:paraId="57849648"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uR</w:t>
      </w:r>
      <w:proofErr w:type="spellEnd"/>
      <w:r w:rsidRPr="0093123D">
        <w:rPr>
          <w:rFonts w:cs="Arial"/>
        </w:rPr>
        <w:t xml:space="preserve"> – użytkowa pojemność naczynia z uwzględnieniem rezerwy [dm</w:t>
      </w:r>
      <w:r w:rsidRPr="0093123D">
        <w:rPr>
          <w:rFonts w:cs="Arial"/>
          <w:vertAlign w:val="superscript"/>
        </w:rPr>
        <w:t>3</w:t>
      </w:r>
      <w:r w:rsidRPr="0093123D">
        <w:rPr>
          <w:rFonts w:cs="Arial"/>
        </w:rPr>
        <w:t>],</w:t>
      </w:r>
    </w:p>
    <w:p w14:paraId="1486303C"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max</w:t>
      </w:r>
      <w:proofErr w:type="spellEnd"/>
      <w:r w:rsidRPr="0093123D">
        <w:rPr>
          <w:rFonts w:cs="Arial"/>
        </w:rPr>
        <w:t xml:space="preserve"> – maksymalne obliczeniowe ciśnienie w naczyniu [bar],</w:t>
      </w:r>
    </w:p>
    <w:p w14:paraId="7AF52CBC"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R</w:t>
      </w:r>
      <w:proofErr w:type="spellEnd"/>
      <w:r w:rsidRPr="0093123D">
        <w:rPr>
          <w:rFonts w:cs="Arial"/>
        </w:rPr>
        <w:t xml:space="preserve"> – ciśnienie wstępne pracy instalacji [bar],</w:t>
      </w:r>
    </w:p>
    <w:p w14:paraId="2AC21851" w14:textId="77777777" w:rsidR="007876AF" w:rsidRPr="0093123D" w:rsidRDefault="007876AF" w:rsidP="007876AF">
      <w:pPr>
        <w:autoSpaceDE w:val="0"/>
        <w:autoSpaceDN w:val="0"/>
        <w:adjustRightInd w:val="0"/>
        <w:spacing w:after="0" w:line="240" w:lineRule="auto"/>
        <w:rPr>
          <w:rFonts w:cs="Arial"/>
        </w:rPr>
      </w:pPr>
      <w:r w:rsidRPr="0093123D">
        <w:rPr>
          <w:rFonts w:cs="Arial"/>
        </w:rPr>
        <w:t xml:space="preserve">5* - dodatkowa objętość wynikająca z obecności odgazowywacza </w:t>
      </w:r>
      <w:r w:rsidRPr="0093123D">
        <w:rPr>
          <w:rFonts w:cs="Arial"/>
        </w:rPr>
        <w:pgNum/>
      </w:r>
      <w:proofErr w:type="spellStart"/>
      <w:r w:rsidRPr="0093123D">
        <w:rPr>
          <w:rFonts w:cs="Arial"/>
        </w:rPr>
        <w:t>różniowego</w:t>
      </w:r>
      <w:proofErr w:type="spellEnd"/>
      <w:r w:rsidRPr="0093123D">
        <w:rPr>
          <w:rFonts w:cs="Arial"/>
        </w:rPr>
        <w:t xml:space="preserve"> [dm</w:t>
      </w:r>
      <w:r w:rsidRPr="0093123D">
        <w:rPr>
          <w:rFonts w:cs="Arial"/>
          <w:vertAlign w:val="superscript"/>
        </w:rPr>
        <w:t>3</w:t>
      </w:r>
      <w:r w:rsidRPr="0093123D">
        <w:rPr>
          <w:rFonts w:cs="Arial"/>
        </w:rPr>
        <w:t>]</w:t>
      </w:r>
    </w:p>
    <w:p w14:paraId="732BA42E" w14:textId="77777777" w:rsidR="007876AF" w:rsidRPr="0093123D" w:rsidRDefault="007876AF" w:rsidP="007876AF">
      <w:pPr>
        <w:pStyle w:val="Akapitzlist"/>
        <w:numPr>
          <w:ilvl w:val="0"/>
          <w:numId w:val="33"/>
        </w:numPr>
        <w:spacing w:before="200"/>
        <w:jc w:val="both"/>
        <w:rPr>
          <w:rFonts w:cs="Arial"/>
          <w:b/>
          <w:bCs/>
        </w:rPr>
      </w:pPr>
      <w:r w:rsidRPr="0093123D">
        <w:rPr>
          <w:rFonts w:cs="Arial"/>
          <w:b/>
          <w:bCs/>
        </w:rPr>
        <w:t xml:space="preserve">Określenie użytkowej pojemności naczynia </w:t>
      </w:r>
      <w:proofErr w:type="spellStart"/>
      <w:r w:rsidRPr="0093123D">
        <w:rPr>
          <w:rFonts w:cs="Arial"/>
          <w:b/>
          <w:bCs/>
        </w:rPr>
        <w:t>wzbiorczego</w:t>
      </w:r>
      <w:proofErr w:type="spellEnd"/>
      <w:r w:rsidRPr="0093123D">
        <w:rPr>
          <w:rFonts w:cs="Arial"/>
          <w:b/>
          <w:bCs/>
        </w:rPr>
        <w:t xml:space="preserve"> bez uwzględnienia rezerwy eksploatacyjnej.</w:t>
      </w:r>
    </w:p>
    <w:p w14:paraId="6C4660DC" w14:textId="77777777" w:rsidR="007876AF" w:rsidRPr="0093123D" w:rsidRDefault="007F721B" w:rsidP="007876AF">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=V∙</m:t>
          </m:r>
          <m:sSub>
            <m:sSubPr>
              <m:ctrlPr>
                <w:rPr>
                  <w:rFonts w:ascii="Cambria Math" w:hAnsi="Cambria Math"/>
                  <w:i/>
                </w:rPr>
              </m:ctrlPr>
            </m:sSubPr>
            <m:e>
              <m:r>
                <w:rPr>
                  <w:rFonts w:ascii="Cambria Math" w:hAnsi="Cambria Math"/>
                </w:rPr>
                <m:t>ρ</m:t>
              </m:r>
            </m:e>
            <m:sub>
              <m:r>
                <w:rPr>
                  <w:rFonts w:ascii="Cambria Math" w:hAnsi="Cambria Math"/>
                </w:rPr>
                <m:t>1</m:t>
              </m:r>
            </m:sub>
          </m:sSub>
          <m:r>
            <w:rPr>
              <w:rFonts w:ascii="Cambria Math" w:hAnsi="Cambria Math"/>
            </w:rPr>
            <m:t xml:space="preserve">∙∆V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62FEC457" w14:textId="77777777" w:rsidR="007876AF" w:rsidRPr="0093123D" w:rsidRDefault="007876AF" w:rsidP="007876AF">
      <w:pPr>
        <w:autoSpaceDE w:val="0"/>
        <w:autoSpaceDN w:val="0"/>
        <w:adjustRightInd w:val="0"/>
        <w:spacing w:after="0" w:line="240" w:lineRule="auto"/>
        <w:rPr>
          <w:rFonts w:cs="Arial"/>
        </w:rPr>
      </w:pPr>
      <w:r w:rsidRPr="0093123D">
        <w:rPr>
          <w:rFonts w:cs="Arial"/>
        </w:rPr>
        <w:t>gdzie:</w:t>
      </w:r>
    </w:p>
    <w:p w14:paraId="62BF3783" w14:textId="77777777" w:rsidR="007876AF" w:rsidRPr="0093123D" w:rsidRDefault="007876AF" w:rsidP="007876AF">
      <w:pPr>
        <w:autoSpaceDE w:val="0"/>
        <w:autoSpaceDN w:val="0"/>
        <w:adjustRightInd w:val="0"/>
        <w:spacing w:after="0" w:line="240" w:lineRule="auto"/>
        <w:rPr>
          <w:rFonts w:cs="Arial"/>
        </w:rPr>
      </w:pPr>
      <w:r w:rsidRPr="0093123D">
        <w:rPr>
          <w:rFonts w:cs="Arial"/>
        </w:rPr>
        <w:t>V</w:t>
      </w:r>
      <w:r w:rsidRPr="0093123D">
        <w:rPr>
          <w:rFonts w:cs="Arial"/>
          <w:vertAlign w:val="subscript"/>
        </w:rPr>
        <w:t>u</w:t>
      </w:r>
      <w:r w:rsidRPr="0093123D">
        <w:rPr>
          <w:rFonts w:cs="Arial"/>
        </w:rPr>
        <w:t xml:space="preserve"> – użytkowa pojemność naczynia bez uwzględnienia rezerwy eksploatacyjnej [dm</w:t>
      </w:r>
      <w:r w:rsidRPr="0093123D">
        <w:rPr>
          <w:rFonts w:cs="Arial"/>
          <w:vertAlign w:val="superscript"/>
        </w:rPr>
        <w:t>3</w:t>
      </w:r>
      <w:r w:rsidRPr="0093123D">
        <w:rPr>
          <w:rFonts w:cs="Arial"/>
        </w:rPr>
        <w:t>],</w:t>
      </w:r>
    </w:p>
    <w:p w14:paraId="5CC18ABC" w14:textId="77777777" w:rsidR="007876AF" w:rsidRPr="0093123D" w:rsidRDefault="007876AF" w:rsidP="007876AF">
      <w:pPr>
        <w:autoSpaceDE w:val="0"/>
        <w:autoSpaceDN w:val="0"/>
        <w:adjustRightInd w:val="0"/>
        <w:spacing w:after="0" w:line="240" w:lineRule="auto"/>
        <w:rPr>
          <w:rFonts w:cs="Arial"/>
        </w:rPr>
      </w:pPr>
      <w:r w:rsidRPr="0093123D">
        <w:rPr>
          <w:rFonts w:cs="Arial"/>
        </w:rPr>
        <w:t>V – pojemność całkowita instalacji [m</w:t>
      </w:r>
      <w:r w:rsidRPr="0093123D">
        <w:rPr>
          <w:rFonts w:cs="Arial"/>
          <w:vertAlign w:val="superscript"/>
        </w:rPr>
        <w:t>3</w:t>
      </w:r>
      <w:r w:rsidRPr="0093123D">
        <w:rPr>
          <w:rFonts w:cs="Arial"/>
        </w:rPr>
        <w:t>],</w:t>
      </w:r>
    </w:p>
    <w:p w14:paraId="07F42897" w14:textId="77777777" w:rsidR="007876AF" w:rsidRPr="0093123D" w:rsidRDefault="007876AF" w:rsidP="007876AF">
      <w:pPr>
        <w:autoSpaceDE w:val="0"/>
        <w:autoSpaceDN w:val="0"/>
        <w:adjustRightInd w:val="0"/>
        <w:spacing w:after="0" w:line="240" w:lineRule="auto"/>
        <w:rPr>
          <w:rFonts w:cs="Arial"/>
        </w:rPr>
      </w:pPr>
      <w:r w:rsidRPr="0093123D">
        <w:rPr>
          <w:rFonts w:cs="Arial"/>
        </w:rPr>
        <w:t>ρ</w:t>
      </w:r>
      <w:r w:rsidRPr="0093123D">
        <w:rPr>
          <w:rFonts w:cs="Arial"/>
          <w:vertAlign w:val="subscript"/>
        </w:rPr>
        <w:t>1</w:t>
      </w:r>
      <w:r w:rsidRPr="0093123D">
        <w:rPr>
          <w:rFonts w:cs="Arial"/>
        </w:rPr>
        <w:t xml:space="preserve"> – gęstość wody instalacyjnej w temperaturze początkowej t</w:t>
      </w:r>
      <w:r w:rsidRPr="0093123D">
        <w:rPr>
          <w:rFonts w:cs="Arial"/>
          <w:vertAlign w:val="subscript"/>
        </w:rPr>
        <w:t>1</w:t>
      </w:r>
      <w:r w:rsidRPr="0093123D">
        <w:rPr>
          <w:rFonts w:cs="Arial"/>
        </w:rPr>
        <w:t xml:space="preserve"> [kg/m</w:t>
      </w:r>
      <w:r w:rsidRPr="0093123D">
        <w:rPr>
          <w:rFonts w:cs="Arial"/>
          <w:vertAlign w:val="superscript"/>
        </w:rPr>
        <w:t>3</w:t>
      </w:r>
      <w:r w:rsidRPr="0093123D">
        <w:rPr>
          <w:rFonts w:cs="Arial"/>
        </w:rPr>
        <w:t>],</w:t>
      </w:r>
    </w:p>
    <w:p w14:paraId="3CC5D79C" w14:textId="77777777" w:rsidR="007876AF" w:rsidRPr="0093123D" w:rsidRDefault="007876AF" w:rsidP="007876AF">
      <w:pPr>
        <w:autoSpaceDE w:val="0"/>
        <w:autoSpaceDN w:val="0"/>
        <w:adjustRightInd w:val="0"/>
        <w:spacing w:line="240" w:lineRule="auto"/>
        <w:rPr>
          <w:rFonts w:cs="Arial"/>
        </w:rPr>
      </w:pPr>
      <w:r w:rsidRPr="0093123D">
        <w:rPr>
          <w:rFonts w:cs="Arial"/>
        </w:rPr>
        <w:t>ΔV – przyrost objętości właściwej czynnika przy jego ogrzaniu od t</w:t>
      </w:r>
      <w:r w:rsidRPr="0093123D">
        <w:rPr>
          <w:rFonts w:cs="Arial"/>
          <w:vertAlign w:val="subscript"/>
        </w:rPr>
        <w:t>1</w:t>
      </w:r>
      <w:r w:rsidRPr="0093123D">
        <w:rPr>
          <w:rFonts w:cs="Arial"/>
        </w:rPr>
        <w:t xml:space="preserve"> do </w:t>
      </w:r>
      <w:proofErr w:type="spellStart"/>
      <w:r w:rsidRPr="0093123D">
        <w:rPr>
          <w:rFonts w:cs="Arial"/>
        </w:rPr>
        <w:t>tz</w:t>
      </w:r>
      <w:proofErr w:type="spellEnd"/>
      <w:r w:rsidRPr="0093123D">
        <w:rPr>
          <w:rFonts w:cs="Arial"/>
        </w:rPr>
        <w:t xml:space="preserve"> [dm</w:t>
      </w:r>
      <w:r w:rsidRPr="0093123D">
        <w:rPr>
          <w:rFonts w:cs="Arial"/>
          <w:vertAlign w:val="superscript"/>
        </w:rPr>
        <w:t>3</w:t>
      </w:r>
      <w:r w:rsidRPr="0093123D">
        <w:rPr>
          <w:rFonts w:cs="Arial"/>
        </w:rPr>
        <w:t>/kg]</w:t>
      </w:r>
    </w:p>
    <w:p w14:paraId="0CED62B4" w14:textId="77777777" w:rsidR="007876AF" w:rsidRPr="0093123D" w:rsidRDefault="007876AF" w:rsidP="007876AF">
      <w:pPr>
        <w:autoSpaceDE w:val="0"/>
        <w:autoSpaceDN w:val="0"/>
        <w:adjustRightInd w:val="0"/>
        <w:spacing w:after="0" w:line="240" w:lineRule="auto"/>
        <w:rPr>
          <w:rFonts w:cs="Arial"/>
        </w:rPr>
      </w:pPr>
      <w:r w:rsidRPr="0093123D">
        <w:rPr>
          <w:rFonts w:cs="Arial"/>
        </w:rPr>
        <w:t>Dane:</w:t>
      </w:r>
    </w:p>
    <w:p w14:paraId="09F03D81" w14:textId="3B42D2D5" w:rsidR="007876AF" w:rsidRPr="0093123D" w:rsidRDefault="007876AF" w:rsidP="007876AF">
      <w:pPr>
        <w:autoSpaceDE w:val="0"/>
        <w:autoSpaceDN w:val="0"/>
        <w:adjustRightInd w:val="0"/>
        <w:spacing w:after="0" w:line="240" w:lineRule="auto"/>
        <w:rPr>
          <w:rFonts w:cs="Arial"/>
        </w:rPr>
      </w:pPr>
      <w:r w:rsidRPr="0093123D">
        <w:rPr>
          <w:rFonts w:cs="Arial"/>
        </w:rPr>
        <w:t xml:space="preserve">V = </w:t>
      </w:r>
      <w:r w:rsidR="002D38FB">
        <w:rPr>
          <w:rFonts w:cs="Arial"/>
        </w:rPr>
        <w:t>2,000</w:t>
      </w:r>
      <w:r w:rsidRPr="0093123D">
        <w:rPr>
          <w:rFonts w:cs="Arial"/>
        </w:rPr>
        <w:t xml:space="preserve"> [m</w:t>
      </w:r>
      <w:r w:rsidRPr="0093123D">
        <w:rPr>
          <w:rFonts w:cs="Arial"/>
          <w:vertAlign w:val="superscript"/>
        </w:rPr>
        <w:t>3</w:t>
      </w:r>
      <w:r w:rsidRPr="0093123D">
        <w:rPr>
          <w:rFonts w:cs="Arial"/>
        </w:rPr>
        <w:t>]</w:t>
      </w:r>
    </w:p>
    <w:p w14:paraId="6074347C" w14:textId="77777777" w:rsidR="007876AF" w:rsidRPr="0093123D" w:rsidRDefault="007876AF" w:rsidP="007876AF">
      <w:pPr>
        <w:autoSpaceDE w:val="0"/>
        <w:autoSpaceDN w:val="0"/>
        <w:adjustRightInd w:val="0"/>
        <w:spacing w:after="0" w:line="240" w:lineRule="auto"/>
        <w:rPr>
          <w:rFonts w:cs="Arial"/>
        </w:rPr>
      </w:pPr>
      <w:r w:rsidRPr="0093123D">
        <w:rPr>
          <w:rFonts w:cs="Arial"/>
        </w:rPr>
        <w:t>ρ</w:t>
      </w:r>
      <w:r w:rsidRPr="0093123D">
        <w:rPr>
          <w:rFonts w:cs="Arial"/>
          <w:vertAlign w:val="subscript"/>
        </w:rPr>
        <w:t>1</w:t>
      </w:r>
      <w:r w:rsidRPr="0093123D">
        <w:rPr>
          <w:rFonts w:cs="Arial"/>
        </w:rPr>
        <w:t xml:space="preserve"> = </w:t>
      </w:r>
      <w:r>
        <w:rPr>
          <w:rFonts w:cs="Arial"/>
        </w:rPr>
        <w:t>999,9</w:t>
      </w:r>
      <w:r w:rsidRPr="0093123D">
        <w:rPr>
          <w:rFonts w:cs="Arial"/>
        </w:rPr>
        <w:t xml:space="preserve"> [kg/m</w:t>
      </w:r>
      <w:r w:rsidRPr="0093123D">
        <w:rPr>
          <w:rFonts w:cs="Arial"/>
          <w:vertAlign w:val="superscript"/>
        </w:rPr>
        <w:t>3</w:t>
      </w:r>
      <w:r w:rsidRPr="0093123D">
        <w:rPr>
          <w:rFonts w:cs="Arial"/>
        </w:rPr>
        <w:t>] dla:</w:t>
      </w:r>
    </w:p>
    <w:p w14:paraId="650E62D8" w14:textId="50CDF500" w:rsidR="007876AF" w:rsidRPr="0093123D" w:rsidRDefault="007876AF" w:rsidP="007876AF">
      <w:pPr>
        <w:autoSpaceDE w:val="0"/>
        <w:autoSpaceDN w:val="0"/>
        <w:adjustRightInd w:val="0"/>
        <w:spacing w:after="0" w:line="240" w:lineRule="auto"/>
        <w:rPr>
          <w:rFonts w:cs="Arial"/>
        </w:rPr>
      </w:pPr>
      <w:r w:rsidRPr="0093123D">
        <w:rPr>
          <w:rFonts w:cs="Arial"/>
        </w:rPr>
        <w:t>ΔV= 0,0</w:t>
      </w:r>
      <w:r>
        <w:rPr>
          <w:rFonts w:cs="Arial"/>
        </w:rPr>
        <w:t>0</w:t>
      </w:r>
      <w:r w:rsidR="002D38FB">
        <w:rPr>
          <w:rFonts w:cs="Arial"/>
        </w:rPr>
        <w:t>66</w:t>
      </w:r>
      <w:r w:rsidRPr="0093123D">
        <w:rPr>
          <w:rFonts w:cs="Arial"/>
        </w:rPr>
        <w:t xml:space="preserve"> [dm</w:t>
      </w:r>
      <w:r w:rsidRPr="0093123D">
        <w:rPr>
          <w:rFonts w:cs="Arial"/>
          <w:vertAlign w:val="superscript"/>
        </w:rPr>
        <w:t>3</w:t>
      </w:r>
      <w:r w:rsidRPr="0093123D">
        <w:rPr>
          <w:rFonts w:cs="Arial"/>
        </w:rPr>
        <w:t xml:space="preserve">/kg] </w:t>
      </w:r>
      <w:r w:rsidRPr="0093123D">
        <w:rPr>
          <w:rFonts w:cs="Arial"/>
        </w:rPr>
        <w:tab/>
        <w:t>T</w:t>
      </w:r>
      <w:r w:rsidRPr="0093123D">
        <w:rPr>
          <w:rFonts w:cs="Arial"/>
          <w:vertAlign w:val="subscript"/>
        </w:rPr>
        <w:t>1</w:t>
      </w:r>
      <w:r w:rsidRPr="0093123D">
        <w:rPr>
          <w:rFonts w:cs="Arial"/>
        </w:rPr>
        <w:t xml:space="preserve"> = </w:t>
      </w:r>
      <w:r>
        <w:rPr>
          <w:rFonts w:cs="Arial"/>
        </w:rPr>
        <w:t>7</w:t>
      </w:r>
      <w:r w:rsidRPr="0093123D">
        <w:rPr>
          <w:rFonts w:cs="Arial"/>
        </w:rPr>
        <w:t xml:space="preserve"> ˚C</w:t>
      </w:r>
    </w:p>
    <w:p w14:paraId="73F2E496" w14:textId="128D5E1A" w:rsidR="007876AF" w:rsidRPr="0093123D" w:rsidRDefault="007876AF" w:rsidP="007876AF">
      <w:pPr>
        <w:autoSpaceDE w:val="0"/>
        <w:autoSpaceDN w:val="0"/>
        <w:adjustRightInd w:val="0"/>
        <w:spacing w:after="0" w:line="240" w:lineRule="auto"/>
        <w:ind w:left="1416" w:firstLine="708"/>
        <w:rPr>
          <w:rFonts w:cs="Arial"/>
        </w:rPr>
      </w:pPr>
      <w:proofErr w:type="spellStart"/>
      <w:r w:rsidRPr="0093123D">
        <w:rPr>
          <w:rFonts w:cs="Arial"/>
        </w:rPr>
        <w:lastRenderedPageBreak/>
        <w:t>T</w:t>
      </w:r>
      <w:r w:rsidRPr="0093123D">
        <w:rPr>
          <w:rFonts w:cs="Arial"/>
          <w:vertAlign w:val="subscript"/>
        </w:rPr>
        <w:t>z</w:t>
      </w:r>
      <w:proofErr w:type="spellEnd"/>
      <w:r w:rsidRPr="0093123D">
        <w:rPr>
          <w:rFonts w:cs="Arial"/>
        </w:rPr>
        <w:t xml:space="preserve"> = </w:t>
      </w:r>
      <w:r w:rsidR="002D38FB">
        <w:rPr>
          <w:rFonts w:cs="Arial"/>
        </w:rPr>
        <w:t>37</w:t>
      </w:r>
      <w:r w:rsidRPr="0093123D">
        <w:rPr>
          <w:rFonts w:cs="Arial"/>
        </w:rPr>
        <w:t xml:space="preserve"> ˚C</w:t>
      </w:r>
    </w:p>
    <w:p w14:paraId="483852D1" w14:textId="77777777" w:rsidR="007876AF" w:rsidRPr="0093123D" w:rsidRDefault="007876AF" w:rsidP="007876AF">
      <w:pPr>
        <w:autoSpaceDE w:val="0"/>
        <w:autoSpaceDN w:val="0"/>
        <w:adjustRightInd w:val="0"/>
        <w:spacing w:line="240" w:lineRule="auto"/>
        <w:rPr>
          <w:rFonts w:cs="Arial"/>
        </w:rPr>
      </w:pPr>
      <w:r w:rsidRPr="0093123D">
        <w:rPr>
          <w:rFonts w:cs="Arial"/>
        </w:rPr>
        <w:t>rodzaj czynnika: woda</w:t>
      </w:r>
    </w:p>
    <w:p w14:paraId="33CDED60" w14:textId="77777777" w:rsidR="007876AF" w:rsidRPr="0093123D" w:rsidRDefault="007876AF" w:rsidP="007876AF">
      <w:pPr>
        <w:autoSpaceDE w:val="0"/>
        <w:autoSpaceDN w:val="0"/>
        <w:adjustRightInd w:val="0"/>
        <w:spacing w:after="0" w:line="240" w:lineRule="auto"/>
        <w:rPr>
          <w:rFonts w:cs="Arial"/>
        </w:rPr>
      </w:pPr>
      <w:r w:rsidRPr="0093123D">
        <w:rPr>
          <w:rFonts w:cs="Arial"/>
        </w:rPr>
        <w:t>Wynik:</w:t>
      </w:r>
    </w:p>
    <w:p w14:paraId="7E18405B" w14:textId="0935C522" w:rsidR="007876AF" w:rsidRPr="0093123D" w:rsidRDefault="007876AF" w:rsidP="007876AF">
      <w:pPr>
        <w:jc w:val="center"/>
        <w:rPr>
          <w:b/>
        </w:rPr>
      </w:pPr>
      <w:r w:rsidRPr="0093123D">
        <w:rPr>
          <w:rFonts w:cs="Arial"/>
          <w:b/>
        </w:rPr>
        <w:t>V</w:t>
      </w:r>
      <w:r w:rsidRPr="0093123D">
        <w:rPr>
          <w:rFonts w:cs="Arial"/>
          <w:b/>
          <w:vertAlign w:val="subscript"/>
        </w:rPr>
        <w:t>u</w:t>
      </w:r>
      <w:r w:rsidRPr="0093123D">
        <w:rPr>
          <w:rFonts w:cs="Arial"/>
          <w:b/>
        </w:rPr>
        <w:t xml:space="preserve"> = </w:t>
      </w:r>
      <w:r w:rsidR="002D38FB">
        <w:rPr>
          <w:rFonts w:cs="Arial"/>
          <w:b/>
        </w:rPr>
        <w:t>13,3</w:t>
      </w:r>
      <w:r w:rsidRPr="0093123D">
        <w:rPr>
          <w:rFonts w:cs="Arial"/>
          <w:b/>
        </w:rPr>
        <w:t xml:space="preserve"> dm</w:t>
      </w:r>
      <w:r w:rsidRPr="0093123D">
        <w:rPr>
          <w:rFonts w:cs="Arial"/>
          <w:b/>
          <w:vertAlign w:val="superscript"/>
        </w:rPr>
        <w:t>3</w:t>
      </w:r>
    </w:p>
    <w:p w14:paraId="0369E404" w14:textId="77777777" w:rsidR="007876AF" w:rsidRPr="0093123D" w:rsidRDefault="007876AF" w:rsidP="007876AF">
      <w:pPr>
        <w:pStyle w:val="Akapitzlist"/>
        <w:numPr>
          <w:ilvl w:val="0"/>
          <w:numId w:val="33"/>
        </w:numPr>
        <w:spacing w:before="200"/>
        <w:jc w:val="both"/>
        <w:rPr>
          <w:rFonts w:cs="Arial"/>
          <w:b/>
          <w:bCs/>
        </w:rPr>
      </w:pPr>
      <w:r w:rsidRPr="0093123D">
        <w:rPr>
          <w:rFonts w:cs="Arial"/>
          <w:b/>
          <w:bCs/>
        </w:rPr>
        <w:t>Określenie ciśnienia wstępnego – po stronie poduszki gazowej.</w:t>
      </w:r>
    </w:p>
    <w:p w14:paraId="105D11CC" w14:textId="77777777" w:rsidR="007876AF" w:rsidRPr="0093123D" w:rsidRDefault="007876AF" w:rsidP="007876AF">
      <w:pPr>
        <w:spacing w:before="200"/>
        <w:jc w:val="both"/>
      </w:pPr>
      <m:oMathPara>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ST</m:t>
                  </m:r>
                </m:sub>
              </m:sSub>
            </m:num>
            <m:den>
              <m:r>
                <w:rPr>
                  <w:rFonts w:ascii="Cambria Math" w:hAnsi="Cambria Math"/>
                </w:rPr>
                <m:t>10</m:t>
              </m:r>
            </m:den>
          </m:f>
          <m:r>
            <w:rPr>
              <w:rFonts w:ascii="Cambria Math" w:hAnsi="Cambria Math"/>
            </w:rPr>
            <m:t xml:space="preserve">+0,2 </m:t>
          </m:r>
          <m:d>
            <m:dPr>
              <m:begChr m:val="["/>
              <m:endChr m:val="]"/>
              <m:ctrlPr>
                <w:rPr>
                  <w:rFonts w:ascii="Cambria Math" w:hAnsi="Cambria Math"/>
                  <w:i/>
                </w:rPr>
              </m:ctrlPr>
            </m:dPr>
            <m:e>
              <m:r>
                <w:rPr>
                  <w:rFonts w:ascii="Cambria Math" w:hAnsi="Cambria Math"/>
                </w:rPr>
                <m:t>bar</m:t>
              </m:r>
            </m:e>
          </m:d>
        </m:oMath>
      </m:oMathPara>
    </w:p>
    <w:p w14:paraId="5D807641" w14:textId="77777777" w:rsidR="007876AF" w:rsidRPr="0093123D" w:rsidRDefault="007876AF" w:rsidP="007876AF">
      <w:pPr>
        <w:autoSpaceDE w:val="0"/>
        <w:autoSpaceDN w:val="0"/>
        <w:adjustRightInd w:val="0"/>
        <w:spacing w:after="0" w:line="240" w:lineRule="auto"/>
        <w:rPr>
          <w:rFonts w:cs="Arial"/>
        </w:rPr>
      </w:pPr>
      <w:r w:rsidRPr="0093123D">
        <w:rPr>
          <w:rFonts w:cs="Arial"/>
        </w:rPr>
        <w:t>gdzie:</w:t>
      </w:r>
    </w:p>
    <w:p w14:paraId="24458FD4" w14:textId="77777777" w:rsidR="007876AF" w:rsidRPr="0093123D" w:rsidRDefault="007876AF" w:rsidP="007876AF">
      <w:pPr>
        <w:autoSpaceDE w:val="0"/>
        <w:autoSpaceDN w:val="0"/>
        <w:adjustRightInd w:val="0"/>
        <w:spacing w:after="0" w:line="240" w:lineRule="auto"/>
        <w:rPr>
          <w:rFonts w:cs="Arial"/>
        </w:rPr>
      </w:pPr>
      <w:r w:rsidRPr="0093123D">
        <w:rPr>
          <w:rFonts w:cs="Arial"/>
        </w:rPr>
        <w:t>p – wartość ciśnienia wstępnego – po stronie poduszki gazowej [bar],</w:t>
      </w:r>
    </w:p>
    <w:p w14:paraId="1BAB874B" w14:textId="77777777" w:rsidR="007876AF" w:rsidRPr="0093123D" w:rsidRDefault="007876AF" w:rsidP="007876AF">
      <w:pPr>
        <w:autoSpaceDE w:val="0"/>
        <w:autoSpaceDN w:val="0"/>
        <w:adjustRightInd w:val="0"/>
        <w:spacing w:line="240" w:lineRule="auto"/>
        <w:rPr>
          <w:rFonts w:cs="Arial"/>
        </w:rPr>
      </w:pPr>
      <w:r w:rsidRPr="0093123D">
        <w:rPr>
          <w:rFonts w:cs="Arial"/>
        </w:rPr>
        <w:t>H</w:t>
      </w:r>
      <w:r w:rsidRPr="0093123D">
        <w:rPr>
          <w:rFonts w:cs="Arial"/>
          <w:vertAlign w:val="subscript"/>
        </w:rPr>
        <w:t>ST</w:t>
      </w:r>
      <w:r w:rsidRPr="0093123D">
        <w:rPr>
          <w:rFonts w:cs="Arial"/>
        </w:rPr>
        <w:t xml:space="preserve"> – wysokość statyczna instalacji [m],</w:t>
      </w:r>
    </w:p>
    <w:p w14:paraId="1E720278" w14:textId="77777777" w:rsidR="007876AF" w:rsidRPr="0093123D" w:rsidRDefault="007876AF" w:rsidP="007876AF">
      <w:pPr>
        <w:autoSpaceDE w:val="0"/>
        <w:autoSpaceDN w:val="0"/>
        <w:adjustRightInd w:val="0"/>
        <w:spacing w:after="0" w:line="240" w:lineRule="auto"/>
        <w:rPr>
          <w:rFonts w:cs="Arial"/>
        </w:rPr>
      </w:pPr>
      <w:r w:rsidRPr="0093123D">
        <w:rPr>
          <w:rFonts w:cs="Arial"/>
        </w:rPr>
        <w:t>Dane:</w:t>
      </w:r>
    </w:p>
    <w:p w14:paraId="16D56E3E" w14:textId="77777777" w:rsidR="007876AF" w:rsidRPr="0093123D" w:rsidRDefault="007876AF" w:rsidP="007876AF">
      <w:pPr>
        <w:autoSpaceDE w:val="0"/>
        <w:autoSpaceDN w:val="0"/>
        <w:adjustRightInd w:val="0"/>
        <w:spacing w:line="240" w:lineRule="auto"/>
        <w:rPr>
          <w:rFonts w:cs="Arial"/>
        </w:rPr>
      </w:pPr>
      <w:r w:rsidRPr="0093123D">
        <w:rPr>
          <w:rFonts w:cs="Arial"/>
        </w:rPr>
        <w:t>H</w:t>
      </w:r>
      <w:r w:rsidRPr="0093123D">
        <w:rPr>
          <w:rFonts w:cs="Arial"/>
          <w:vertAlign w:val="subscript"/>
        </w:rPr>
        <w:t>ST</w:t>
      </w:r>
      <w:r w:rsidRPr="0093123D">
        <w:rPr>
          <w:rFonts w:cs="Arial"/>
        </w:rPr>
        <w:t xml:space="preserve"> = </w:t>
      </w:r>
      <w:r>
        <w:rPr>
          <w:rFonts w:cs="Arial"/>
        </w:rPr>
        <w:t>6</w:t>
      </w:r>
      <w:r w:rsidRPr="0093123D">
        <w:rPr>
          <w:rFonts w:cs="Arial"/>
        </w:rPr>
        <w:t xml:space="preserve"> [m]</w:t>
      </w:r>
    </w:p>
    <w:p w14:paraId="14F3004A" w14:textId="77777777" w:rsidR="007876AF" w:rsidRPr="0093123D" w:rsidRDefault="007876AF" w:rsidP="007876AF">
      <w:pPr>
        <w:autoSpaceDE w:val="0"/>
        <w:autoSpaceDN w:val="0"/>
        <w:adjustRightInd w:val="0"/>
        <w:spacing w:after="0" w:line="240" w:lineRule="auto"/>
        <w:rPr>
          <w:rFonts w:cs="Arial"/>
        </w:rPr>
      </w:pPr>
      <w:r w:rsidRPr="0093123D">
        <w:rPr>
          <w:rFonts w:cs="Arial"/>
        </w:rPr>
        <w:t>Wynik:</w:t>
      </w:r>
    </w:p>
    <w:p w14:paraId="495EE076" w14:textId="77777777" w:rsidR="007876AF" w:rsidRPr="0093123D" w:rsidRDefault="007876AF" w:rsidP="007876AF">
      <w:pPr>
        <w:autoSpaceDE w:val="0"/>
        <w:autoSpaceDN w:val="0"/>
        <w:adjustRightInd w:val="0"/>
        <w:spacing w:after="0" w:line="240" w:lineRule="auto"/>
        <w:jc w:val="center"/>
        <w:rPr>
          <w:rFonts w:cs="Arial"/>
          <w:b/>
        </w:rPr>
      </w:pPr>
      <w:r w:rsidRPr="0093123D">
        <w:rPr>
          <w:rFonts w:cs="Arial"/>
          <w:b/>
        </w:rPr>
        <w:t xml:space="preserve">p = </w:t>
      </w:r>
      <w:r>
        <w:rPr>
          <w:rFonts w:cs="Arial"/>
          <w:b/>
        </w:rPr>
        <w:t>0,8</w:t>
      </w:r>
      <w:r w:rsidRPr="0093123D">
        <w:rPr>
          <w:rFonts w:cs="Arial"/>
          <w:b/>
        </w:rPr>
        <w:t xml:space="preserve"> bar</w:t>
      </w:r>
    </w:p>
    <w:p w14:paraId="57D5F6F1" w14:textId="77777777" w:rsidR="007876AF" w:rsidRPr="0093123D" w:rsidRDefault="007876AF" w:rsidP="007876AF">
      <w:pPr>
        <w:pStyle w:val="Akapitzlist"/>
        <w:numPr>
          <w:ilvl w:val="0"/>
          <w:numId w:val="33"/>
        </w:numPr>
        <w:spacing w:before="200"/>
        <w:jc w:val="both"/>
        <w:rPr>
          <w:rFonts w:cs="Arial"/>
          <w:b/>
          <w:bCs/>
        </w:rPr>
      </w:pPr>
      <w:r w:rsidRPr="0093123D">
        <w:rPr>
          <w:rFonts w:cs="Arial"/>
          <w:b/>
          <w:bCs/>
        </w:rPr>
        <w:t xml:space="preserve">Określenie ciśnienia końcowego instalacji – (robocze dla </w:t>
      </w:r>
      <w:proofErr w:type="spellStart"/>
      <w:r w:rsidRPr="0093123D">
        <w:rPr>
          <w:rFonts w:cs="Arial"/>
          <w:b/>
          <w:bCs/>
        </w:rPr>
        <w:t>Tmax</w:t>
      </w:r>
      <w:proofErr w:type="spellEnd"/>
      <w:r w:rsidRPr="0093123D">
        <w:rPr>
          <w:rFonts w:cs="Arial"/>
          <w:b/>
          <w:bCs/>
        </w:rPr>
        <w:t>).</w:t>
      </w:r>
    </w:p>
    <w:p w14:paraId="466F60DB" w14:textId="77777777" w:rsidR="007876AF" w:rsidRPr="0093123D" w:rsidRDefault="007F721B" w:rsidP="007876AF">
      <w:pPr>
        <w:spacing w:before="200"/>
        <w:jc w:val="both"/>
      </w:pPr>
      <m:oMathPara>
        <m:oMath>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 xml:space="preserve">=PSV-ASV </m:t>
          </m:r>
          <m:d>
            <m:dPr>
              <m:begChr m:val="["/>
              <m:endChr m:val="]"/>
              <m:ctrlPr>
                <w:rPr>
                  <w:rFonts w:ascii="Cambria Math" w:hAnsi="Cambria Math"/>
                  <w:i/>
                </w:rPr>
              </m:ctrlPr>
            </m:dPr>
            <m:e>
              <m:r>
                <w:rPr>
                  <w:rFonts w:ascii="Cambria Math" w:hAnsi="Cambria Math"/>
                </w:rPr>
                <m:t>bar</m:t>
              </m:r>
            </m:e>
          </m:d>
        </m:oMath>
      </m:oMathPara>
    </w:p>
    <w:p w14:paraId="39E37B37" w14:textId="77777777" w:rsidR="007876AF" w:rsidRPr="0093123D" w:rsidRDefault="007876AF" w:rsidP="007876AF">
      <w:pPr>
        <w:autoSpaceDE w:val="0"/>
        <w:autoSpaceDN w:val="0"/>
        <w:adjustRightInd w:val="0"/>
        <w:spacing w:after="0" w:line="240" w:lineRule="auto"/>
        <w:rPr>
          <w:rFonts w:cs="Arial"/>
        </w:rPr>
      </w:pPr>
      <w:r w:rsidRPr="0093123D">
        <w:rPr>
          <w:rFonts w:cs="Arial"/>
        </w:rPr>
        <w:t>gdzie:</w:t>
      </w:r>
    </w:p>
    <w:p w14:paraId="66FAB5A9"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max</w:t>
      </w:r>
      <w:proofErr w:type="spellEnd"/>
      <w:r w:rsidRPr="0093123D">
        <w:rPr>
          <w:rFonts w:cs="Arial"/>
        </w:rPr>
        <w:t xml:space="preserve"> – ciśnienie końcowe instalacji (robocze dla </w:t>
      </w:r>
      <w:proofErr w:type="spellStart"/>
      <w:r w:rsidRPr="0093123D">
        <w:rPr>
          <w:rFonts w:cs="Arial"/>
        </w:rPr>
        <w:t>T</w:t>
      </w:r>
      <w:r w:rsidRPr="0093123D">
        <w:rPr>
          <w:rFonts w:cs="Arial"/>
          <w:vertAlign w:val="subscript"/>
        </w:rPr>
        <w:t>max</w:t>
      </w:r>
      <w:proofErr w:type="spellEnd"/>
      <w:r w:rsidRPr="0093123D">
        <w:rPr>
          <w:rFonts w:cs="Arial"/>
        </w:rPr>
        <w:t>) [bar],</w:t>
      </w:r>
    </w:p>
    <w:p w14:paraId="3B17F594" w14:textId="77777777" w:rsidR="007876AF" w:rsidRPr="0093123D" w:rsidRDefault="007876AF" w:rsidP="007876AF">
      <w:pPr>
        <w:autoSpaceDE w:val="0"/>
        <w:autoSpaceDN w:val="0"/>
        <w:adjustRightInd w:val="0"/>
        <w:spacing w:after="0" w:line="240" w:lineRule="auto"/>
        <w:rPr>
          <w:rFonts w:cs="Arial"/>
        </w:rPr>
      </w:pPr>
      <w:r w:rsidRPr="0093123D">
        <w:rPr>
          <w:rFonts w:cs="Arial"/>
        </w:rPr>
        <w:t>PSV – ciśnienie otwarcia zaworu bezpieczeństwa [bar],</w:t>
      </w:r>
    </w:p>
    <w:p w14:paraId="2134F8CC" w14:textId="77777777" w:rsidR="007876AF" w:rsidRPr="0093123D" w:rsidRDefault="007876AF" w:rsidP="007876AF">
      <w:pPr>
        <w:autoSpaceDE w:val="0"/>
        <w:autoSpaceDN w:val="0"/>
        <w:adjustRightInd w:val="0"/>
        <w:spacing w:line="240" w:lineRule="auto"/>
        <w:rPr>
          <w:rFonts w:cs="Arial"/>
        </w:rPr>
      </w:pPr>
      <w:r w:rsidRPr="0093123D">
        <w:rPr>
          <w:rFonts w:cs="Arial"/>
        </w:rPr>
        <w:t>ASV – rezerwa wynikająca z histerezy zaworu bezpieczeństwa [bar]</w:t>
      </w:r>
    </w:p>
    <w:p w14:paraId="08396F46" w14:textId="77777777" w:rsidR="007876AF" w:rsidRPr="0093123D" w:rsidRDefault="007876AF" w:rsidP="007876AF">
      <w:pPr>
        <w:autoSpaceDE w:val="0"/>
        <w:autoSpaceDN w:val="0"/>
        <w:adjustRightInd w:val="0"/>
        <w:spacing w:after="0" w:line="240" w:lineRule="auto"/>
        <w:rPr>
          <w:rFonts w:cs="Arial"/>
          <w:lang w:val="en-US"/>
        </w:rPr>
      </w:pPr>
      <w:r w:rsidRPr="0093123D">
        <w:rPr>
          <w:rFonts w:cs="Arial"/>
          <w:lang w:val="en-US"/>
        </w:rPr>
        <w:t>Dane:</w:t>
      </w:r>
    </w:p>
    <w:p w14:paraId="1E6E76A5" w14:textId="77777777" w:rsidR="007876AF" w:rsidRPr="0093123D" w:rsidRDefault="007876AF" w:rsidP="007876AF">
      <w:pPr>
        <w:autoSpaceDE w:val="0"/>
        <w:autoSpaceDN w:val="0"/>
        <w:adjustRightInd w:val="0"/>
        <w:spacing w:after="0" w:line="240" w:lineRule="auto"/>
        <w:rPr>
          <w:rFonts w:cs="Arial"/>
          <w:lang w:val="en-US"/>
        </w:rPr>
      </w:pPr>
      <w:r w:rsidRPr="0093123D">
        <w:rPr>
          <w:rFonts w:cs="Arial"/>
          <w:lang w:val="en-US"/>
        </w:rPr>
        <w:t>PSV= 3,0 [bar]</w:t>
      </w:r>
    </w:p>
    <w:p w14:paraId="0ECA63D9" w14:textId="77777777" w:rsidR="007876AF" w:rsidRPr="0093123D" w:rsidRDefault="007876AF" w:rsidP="007876AF">
      <w:pPr>
        <w:autoSpaceDE w:val="0"/>
        <w:autoSpaceDN w:val="0"/>
        <w:adjustRightInd w:val="0"/>
        <w:spacing w:line="240" w:lineRule="auto"/>
        <w:rPr>
          <w:rFonts w:cs="Arial"/>
          <w:lang w:val="en-US"/>
        </w:rPr>
      </w:pPr>
      <w:r w:rsidRPr="0093123D">
        <w:rPr>
          <w:rFonts w:cs="Arial"/>
          <w:lang w:val="en-US"/>
        </w:rPr>
        <w:t>ASV= 0,5 [bar]</w:t>
      </w:r>
    </w:p>
    <w:p w14:paraId="05652F63" w14:textId="77777777" w:rsidR="007876AF" w:rsidRPr="0093123D" w:rsidRDefault="007876AF" w:rsidP="007876AF">
      <w:pPr>
        <w:autoSpaceDE w:val="0"/>
        <w:autoSpaceDN w:val="0"/>
        <w:adjustRightInd w:val="0"/>
        <w:spacing w:after="0" w:line="240" w:lineRule="auto"/>
        <w:rPr>
          <w:rFonts w:cs="Arial"/>
        </w:rPr>
      </w:pPr>
      <w:r w:rsidRPr="0093123D">
        <w:rPr>
          <w:rFonts w:cs="Arial"/>
        </w:rPr>
        <w:t>Wynik:</w:t>
      </w:r>
    </w:p>
    <w:p w14:paraId="15D79B3F" w14:textId="77777777" w:rsidR="007876AF" w:rsidRPr="0093123D" w:rsidRDefault="007876AF" w:rsidP="007876AF">
      <w:pPr>
        <w:jc w:val="center"/>
        <w:rPr>
          <w:rFonts w:cs="Arial"/>
          <w:b/>
        </w:rPr>
      </w:pPr>
      <w:proofErr w:type="spellStart"/>
      <w:r w:rsidRPr="0093123D">
        <w:rPr>
          <w:rFonts w:cs="Arial"/>
          <w:b/>
        </w:rPr>
        <w:t>p</w:t>
      </w:r>
      <w:r w:rsidRPr="0093123D">
        <w:rPr>
          <w:rFonts w:cs="Arial"/>
          <w:b/>
          <w:vertAlign w:val="subscript"/>
        </w:rPr>
        <w:t>max</w:t>
      </w:r>
      <w:proofErr w:type="spellEnd"/>
      <w:r w:rsidRPr="0093123D">
        <w:rPr>
          <w:rFonts w:cs="Arial"/>
          <w:b/>
        </w:rPr>
        <w:t xml:space="preserve"> = 2,5 bar</w:t>
      </w:r>
    </w:p>
    <w:p w14:paraId="0B6B6ECC" w14:textId="77777777" w:rsidR="007876AF" w:rsidRPr="0093123D" w:rsidRDefault="007876AF" w:rsidP="007876AF">
      <w:pPr>
        <w:pStyle w:val="Akapitzlist"/>
        <w:numPr>
          <w:ilvl w:val="0"/>
          <w:numId w:val="33"/>
        </w:numPr>
        <w:jc w:val="both"/>
        <w:rPr>
          <w:rFonts w:cs="Arial"/>
          <w:b/>
          <w:bCs/>
        </w:rPr>
      </w:pPr>
      <w:r w:rsidRPr="0093123D">
        <w:rPr>
          <w:rFonts w:cs="Arial"/>
          <w:b/>
          <w:bCs/>
        </w:rPr>
        <w:t xml:space="preserve">Określenie minimalnej objętości naczynia </w:t>
      </w:r>
      <w:proofErr w:type="spellStart"/>
      <w:r w:rsidRPr="0093123D">
        <w:rPr>
          <w:rFonts w:cs="Arial"/>
          <w:b/>
          <w:bCs/>
        </w:rPr>
        <w:t>wzbiorczego</w:t>
      </w:r>
      <w:proofErr w:type="spellEnd"/>
      <w:r w:rsidRPr="0093123D">
        <w:rPr>
          <w:rFonts w:cs="Arial"/>
          <w:b/>
          <w:bCs/>
        </w:rPr>
        <w:t xml:space="preserve"> bez uwzględnienia rezerwy eksploatacyjnej</w:t>
      </w:r>
    </w:p>
    <w:p w14:paraId="33863059" w14:textId="77777777" w:rsidR="007876AF" w:rsidRPr="0093123D" w:rsidRDefault="007F721B" w:rsidP="007876AF">
      <w:pPr>
        <w:jc w:val="both"/>
      </w:pPr>
      <m:oMathPara>
        <m:oMath>
          <m:sSub>
            <m:sSubPr>
              <m:ctrlPr>
                <w:rPr>
                  <w:rFonts w:ascii="Cambria Math" w:hAnsi="Cambria Math"/>
                  <w:i/>
                </w:rPr>
              </m:ctrlPr>
            </m:sSubPr>
            <m:e>
              <m:r>
                <w:rPr>
                  <w:rFonts w:ascii="Cambria Math" w:hAnsi="Cambria Math"/>
                </w:rPr>
                <m:t>V</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-p</m:t>
              </m:r>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3DF98E90" w14:textId="77777777" w:rsidR="007876AF" w:rsidRPr="0093123D" w:rsidRDefault="007876AF" w:rsidP="007876AF">
      <w:pPr>
        <w:autoSpaceDE w:val="0"/>
        <w:autoSpaceDN w:val="0"/>
        <w:adjustRightInd w:val="0"/>
        <w:spacing w:after="0" w:line="240" w:lineRule="auto"/>
        <w:rPr>
          <w:rFonts w:cs="Arial"/>
        </w:rPr>
      </w:pPr>
      <w:r w:rsidRPr="0093123D">
        <w:rPr>
          <w:rFonts w:cs="Arial"/>
        </w:rPr>
        <w:t>gdzie:</w:t>
      </w:r>
    </w:p>
    <w:p w14:paraId="29DF080D"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n</w:t>
      </w:r>
      <w:proofErr w:type="spellEnd"/>
      <w:r w:rsidRPr="0093123D">
        <w:rPr>
          <w:rFonts w:cs="Arial"/>
        </w:rPr>
        <w:t xml:space="preserve"> – minimalna objętość naczynia </w:t>
      </w:r>
      <w:proofErr w:type="spellStart"/>
      <w:r w:rsidRPr="0093123D">
        <w:rPr>
          <w:rFonts w:cs="Arial"/>
        </w:rPr>
        <w:t>wzbiorczego</w:t>
      </w:r>
      <w:proofErr w:type="spellEnd"/>
      <w:r w:rsidRPr="0093123D">
        <w:rPr>
          <w:rFonts w:cs="Arial"/>
        </w:rPr>
        <w:t xml:space="preserve"> bez uwzględnienia rezerwy eksploatacyjnej [dm</w:t>
      </w:r>
      <w:r w:rsidRPr="0093123D">
        <w:rPr>
          <w:rFonts w:cs="Arial"/>
          <w:vertAlign w:val="superscript"/>
        </w:rPr>
        <w:t>3</w:t>
      </w:r>
      <w:r w:rsidRPr="0093123D">
        <w:rPr>
          <w:rFonts w:cs="Arial"/>
        </w:rPr>
        <w:t>],</w:t>
      </w:r>
    </w:p>
    <w:p w14:paraId="6C44971D" w14:textId="77777777" w:rsidR="007876AF" w:rsidRPr="0093123D" w:rsidRDefault="007876AF" w:rsidP="007876AF">
      <w:pPr>
        <w:autoSpaceDE w:val="0"/>
        <w:autoSpaceDN w:val="0"/>
        <w:adjustRightInd w:val="0"/>
        <w:spacing w:after="0" w:line="240" w:lineRule="auto"/>
        <w:rPr>
          <w:rFonts w:cs="Arial"/>
        </w:rPr>
      </w:pPr>
      <w:r w:rsidRPr="0093123D">
        <w:rPr>
          <w:rFonts w:cs="Arial"/>
        </w:rPr>
        <w:t>V</w:t>
      </w:r>
      <w:r w:rsidRPr="0093123D">
        <w:rPr>
          <w:rFonts w:cs="Arial"/>
          <w:vertAlign w:val="subscript"/>
        </w:rPr>
        <w:t>u</w:t>
      </w:r>
      <w:r w:rsidRPr="0093123D">
        <w:rPr>
          <w:rFonts w:cs="Arial"/>
        </w:rPr>
        <w:t xml:space="preserve"> – użytkowa pojemność naczynia bez uwzględnienia rezerwy eksploatacyjnej [dm</w:t>
      </w:r>
      <w:r w:rsidRPr="0093123D">
        <w:rPr>
          <w:rFonts w:cs="Arial"/>
          <w:vertAlign w:val="superscript"/>
        </w:rPr>
        <w:t>3</w:t>
      </w:r>
      <w:r w:rsidRPr="0093123D">
        <w:rPr>
          <w:rFonts w:cs="Arial"/>
        </w:rPr>
        <w:t>],</w:t>
      </w:r>
    </w:p>
    <w:p w14:paraId="1E661CD0"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max</w:t>
      </w:r>
      <w:proofErr w:type="spellEnd"/>
      <w:r w:rsidRPr="0093123D">
        <w:rPr>
          <w:rFonts w:cs="Arial"/>
        </w:rPr>
        <w:t xml:space="preserve"> – maksymalne obliczeniowe ciśnienie w naczyniu [bar],</w:t>
      </w:r>
    </w:p>
    <w:p w14:paraId="4E6C12FB" w14:textId="77777777" w:rsidR="007876AF" w:rsidRPr="0093123D" w:rsidRDefault="007876AF" w:rsidP="007876AF">
      <w:pPr>
        <w:autoSpaceDE w:val="0"/>
        <w:autoSpaceDN w:val="0"/>
        <w:adjustRightInd w:val="0"/>
        <w:spacing w:line="240" w:lineRule="auto"/>
        <w:rPr>
          <w:rFonts w:cs="Arial"/>
        </w:rPr>
      </w:pPr>
      <w:r w:rsidRPr="0093123D">
        <w:rPr>
          <w:rFonts w:cs="Arial"/>
        </w:rPr>
        <w:t>p – ciśnienie wstępne w naczyniu [bar]</w:t>
      </w:r>
    </w:p>
    <w:p w14:paraId="23210299" w14:textId="77777777" w:rsidR="007876AF" w:rsidRPr="0093123D" w:rsidRDefault="007876AF" w:rsidP="007876AF">
      <w:pPr>
        <w:autoSpaceDE w:val="0"/>
        <w:autoSpaceDN w:val="0"/>
        <w:adjustRightInd w:val="0"/>
        <w:spacing w:after="0" w:line="240" w:lineRule="auto"/>
        <w:rPr>
          <w:rFonts w:cs="Arial"/>
          <w:lang w:val="en-US"/>
        </w:rPr>
      </w:pPr>
      <w:r w:rsidRPr="0093123D">
        <w:rPr>
          <w:rFonts w:cs="Arial"/>
          <w:lang w:val="en-US"/>
        </w:rPr>
        <w:t>Dane:</w:t>
      </w:r>
    </w:p>
    <w:p w14:paraId="446D7223" w14:textId="3B66F5A2" w:rsidR="007876AF" w:rsidRPr="0093123D" w:rsidRDefault="007876AF" w:rsidP="007876AF">
      <w:pPr>
        <w:autoSpaceDE w:val="0"/>
        <w:autoSpaceDN w:val="0"/>
        <w:adjustRightInd w:val="0"/>
        <w:spacing w:after="0" w:line="240" w:lineRule="auto"/>
        <w:rPr>
          <w:rFonts w:cs="Arial"/>
          <w:lang w:val="en-US"/>
        </w:rPr>
      </w:pPr>
      <w:r w:rsidRPr="0093123D">
        <w:rPr>
          <w:rFonts w:cs="Arial"/>
          <w:lang w:val="en-US"/>
        </w:rPr>
        <w:t>V</w:t>
      </w:r>
      <w:r w:rsidRPr="0093123D">
        <w:rPr>
          <w:rFonts w:cs="Arial"/>
          <w:vertAlign w:val="subscript"/>
          <w:lang w:val="en-US"/>
        </w:rPr>
        <w:t>u</w:t>
      </w:r>
      <w:r w:rsidRPr="0093123D">
        <w:rPr>
          <w:rFonts w:cs="Arial"/>
          <w:lang w:val="en-US"/>
        </w:rPr>
        <w:t xml:space="preserve"> = </w:t>
      </w:r>
      <w:r w:rsidR="002D38FB">
        <w:rPr>
          <w:rFonts w:cs="Arial"/>
          <w:lang w:val="en-US"/>
        </w:rPr>
        <w:t>13,3</w:t>
      </w:r>
      <w:r w:rsidRPr="0093123D">
        <w:rPr>
          <w:rFonts w:cs="Arial"/>
          <w:lang w:val="en-US"/>
        </w:rPr>
        <w:t xml:space="preserve"> [dm</w:t>
      </w:r>
      <w:r w:rsidRPr="0093123D">
        <w:rPr>
          <w:rFonts w:cs="Arial"/>
          <w:vertAlign w:val="superscript"/>
          <w:lang w:val="en-US"/>
        </w:rPr>
        <w:t>3</w:t>
      </w:r>
      <w:r w:rsidRPr="0093123D">
        <w:rPr>
          <w:rFonts w:cs="Arial"/>
          <w:lang w:val="en-US"/>
        </w:rPr>
        <w:t>]</w:t>
      </w:r>
    </w:p>
    <w:p w14:paraId="35C0784A" w14:textId="77777777" w:rsidR="007876AF" w:rsidRPr="0093123D" w:rsidRDefault="007876AF" w:rsidP="007876AF">
      <w:pPr>
        <w:autoSpaceDE w:val="0"/>
        <w:autoSpaceDN w:val="0"/>
        <w:adjustRightInd w:val="0"/>
        <w:spacing w:after="0" w:line="240" w:lineRule="auto"/>
        <w:rPr>
          <w:rFonts w:cs="Arial"/>
          <w:lang w:val="en-US"/>
        </w:rPr>
      </w:pPr>
      <w:proofErr w:type="spellStart"/>
      <w:r w:rsidRPr="0093123D">
        <w:rPr>
          <w:rFonts w:cs="Arial"/>
          <w:lang w:val="en-US"/>
        </w:rPr>
        <w:t>p</w:t>
      </w:r>
      <w:r w:rsidRPr="0093123D">
        <w:rPr>
          <w:rFonts w:cs="Arial"/>
          <w:vertAlign w:val="subscript"/>
          <w:lang w:val="en-US"/>
        </w:rPr>
        <w:t>max</w:t>
      </w:r>
      <w:proofErr w:type="spellEnd"/>
      <w:r w:rsidRPr="0093123D">
        <w:rPr>
          <w:rFonts w:cs="Arial"/>
          <w:lang w:val="en-US"/>
        </w:rPr>
        <w:t xml:space="preserve"> = 2,5 [bar]</w:t>
      </w:r>
    </w:p>
    <w:p w14:paraId="33D384FA" w14:textId="77777777" w:rsidR="007876AF" w:rsidRPr="0093123D" w:rsidRDefault="007876AF" w:rsidP="007876AF">
      <w:pPr>
        <w:autoSpaceDE w:val="0"/>
        <w:autoSpaceDN w:val="0"/>
        <w:adjustRightInd w:val="0"/>
        <w:spacing w:line="240" w:lineRule="auto"/>
        <w:rPr>
          <w:rFonts w:cs="Arial"/>
          <w:lang w:val="en-US"/>
        </w:rPr>
      </w:pPr>
      <w:r w:rsidRPr="0093123D">
        <w:rPr>
          <w:rFonts w:cs="Arial"/>
          <w:lang w:val="en-US"/>
        </w:rPr>
        <w:t xml:space="preserve">p = </w:t>
      </w:r>
      <w:r>
        <w:rPr>
          <w:rFonts w:cs="Arial"/>
          <w:lang w:val="en-US"/>
        </w:rPr>
        <w:t>0,8</w:t>
      </w:r>
      <w:r w:rsidRPr="0093123D">
        <w:rPr>
          <w:rFonts w:cs="Arial"/>
          <w:lang w:val="en-US"/>
        </w:rPr>
        <w:t xml:space="preserve"> [bar]</w:t>
      </w:r>
    </w:p>
    <w:p w14:paraId="54A13958" w14:textId="77777777" w:rsidR="007876AF" w:rsidRPr="0093123D" w:rsidRDefault="007876AF" w:rsidP="007876AF">
      <w:pPr>
        <w:autoSpaceDE w:val="0"/>
        <w:autoSpaceDN w:val="0"/>
        <w:adjustRightInd w:val="0"/>
        <w:spacing w:after="0" w:line="240" w:lineRule="auto"/>
        <w:rPr>
          <w:rFonts w:cs="Arial"/>
          <w:lang w:val="en-US"/>
        </w:rPr>
      </w:pPr>
      <w:proofErr w:type="spellStart"/>
      <w:r w:rsidRPr="0093123D">
        <w:rPr>
          <w:rFonts w:cs="Arial"/>
          <w:lang w:val="en-US"/>
        </w:rPr>
        <w:lastRenderedPageBreak/>
        <w:t>Wynik</w:t>
      </w:r>
      <w:proofErr w:type="spellEnd"/>
      <w:r w:rsidRPr="0093123D">
        <w:rPr>
          <w:rFonts w:cs="Arial"/>
          <w:lang w:val="en-US"/>
        </w:rPr>
        <w:t>:</w:t>
      </w:r>
    </w:p>
    <w:p w14:paraId="4821CC98" w14:textId="35369E48" w:rsidR="007876AF" w:rsidRPr="0093123D" w:rsidRDefault="007876AF" w:rsidP="007876AF">
      <w:pPr>
        <w:jc w:val="center"/>
        <w:rPr>
          <w:b/>
          <w:lang w:val="en-US"/>
        </w:rPr>
      </w:pPr>
      <w:proofErr w:type="spellStart"/>
      <w:r w:rsidRPr="0093123D">
        <w:rPr>
          <w:rFonts w:cs="Arial"/>
          <w:b/>
          <w:lang w:val="en-US"/>
        </w:rPr>
        <w:t>V</w:t>
      </w:r>
      <w:r w:rsidRPr="0093123D">
        <w:rPr>
          <w:rFonts w:cs="Arial"/>
          <w:b/>
          <w:vertAlign w:val="subscript"/>
          <w:lang w:val="en-US"/>
        </w:rPr>
        <w:t>n</w:t>
      </w:r>
      <w:proofErr w:type="spellEnd"/>
      <w:r w:rsidRPr="0093123D">
        <w:rPr>
          <w:rFonts w:cs="Arial"/>
          <w:b/>
          <w:lang w:val="en-US"/>
        </w:rPr>
        <w:t xml:space="preserve"> = </w:t>
      </w:r>
      <w:r w:rsidR="002D38FB">
        <w:rPr>
          <w:rFonts w:cs="Arial"/>
          <w:b/>
          <w:lang w:val="en-US"/>
        </w:rPr>
        <w:t>27,4</w:t>
      </w:r>
      <w:r w:rsidRPr="0093123D">
        <w:rPr>
          <w:rFonts w:cs="Arial"/>
          <w:b/>
          <w:lang w:val="en-US"/>
        </w:rPr>
        <w:t xml:space="preserve"> dm</w:t>
      </w:r>
      <w:r w:rsidRPr="0093123D">
        <w:rPr>
          <w:rFonts w:cs="Arial"/>
          <w:b/>
          <w:vertAlign w:val="superscript"/>
          <w:lang w:val="en-US"/>
        </w:rPr>
        <w:t>3</w:t>
      </w:r>
    </w:p>
    <w:p w14:paraId="53B2C513" w14:textId="77777777" w:rsidR="007876AF" w:rsidRPr="0093123D" w:rsidRDefault="007876AF" w:rsidP="007876AF">
      <w:pPr>
        <w:pStyle w:val="Akapitzlist"/>
        <w:numPr>
          <w:ilvl w:val="0"/>
          <w:numId w:val="33"/>
        </w:numPr>
        <w:spacing w:before="200"/>
        <w:jc w:val="both"/>
        <w:rPr>
          <w:rFonts w:cs="Arial"/>
          <w:b/>
          <w:bCs/>
        </w:rPr>
      </w:pPr>
      <w:r w:rsidRPr="0093123D">
        <w:rPr>
          <w:rFonts w:cs="Arial"/>
          <w:b/>
          <w:bCs/>
        </w:rPr>
        <w:t xml:space="preserve">Określenie użytkowej pojemności naczynia </w:t>
      </w:r>
      <w:proofErr w:type="spellStart"/>
      <w:r w:rsidRPr="0093123D">
        <w:rPr>
          <w:rFonts w:cs="Arial"/>
          <w:b/>
          <w:bCs/>
        </w:rPr>
        <w:t>wzbiorczego</w:t>
      </w:r>
      <w:proofErr w:type="spellEnd"/>
      <w:r w:rsidRPr="0093123D">
        <w:rPr>
          <w:rFonts w:cs="Arial"/>
          <w:b/>
          <w:bCs/>
        </w:rPr>
        <w:t xml:space="preserve"> z rezerwą eksploatacyjną.</w:t>
      </w:r>
    </w:p>
    <w:p w14:paraId="0C3F4C49" w14:textId="77777777" w:rsidR="007876AF" w:rsidRPr="0093123D" w:rsidRDefault="007F721B" w:rsidP="007876AF">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 xml:space="preserve">+V∙E∙10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735E52F3" w14:textId="77777777" w:rsidR="007876AF" w:rsidRPr="0093123D" w:rsidRDefault="007876AF" w:rsidP="007876AF">
      <w:pPr>
        <w:autoSpaceDE w:val="0"/>
        <w:autoSpaceDN w:val="0"/>
        <w:adjustRightInd w:val="0"/>
        <w:spacing w:after="0" w:line="240" w:lineRule="auto"/>
        <w:rPr>
          <w:rFonts w:cs="Arial"/>
        </w:rPr>
      </w:pPr>
      <w:r w:rsidRPr="0093123D">
        <w:rPr>
          <w:rFonts w:cs="Arial"/>
        </w:rPr>
        <w:t>gdzie:</w:t>
      </w:r>
    </w:p>
    <w:p w14:paraId="04A12A98"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uR</w:t>
      </w:r>
      <w:proofErr w:type="spellEnd"/>
      <w:r w:rsidRPr="0093123D">
        <w:rPr>
          <w:rFonts w:cs="Arial"/>
        </w:rPr>
        <w:t xml:space="preserve"> – użytkowa pojemność naczynia </w:t>
      </w:r>
      <w:proofErr w:type="spellStart"/>
      <w:r w:rsidRPr="0093123D">
        <w:rPr>
          <w:rFonts w:cs="Arial"/>
        </w:rPr>
        <w:t>wzbiorczego</w:t>
      </w:r>
      <w:proofErr w:type="spellEnd"/>
      <w:r w:rsidRPr="0093123D">
        <w:rPr>
          <w:rFonts w:cs="Arial"/>
        </w:rPr>
        <w:t xml:space="preserve"> z rezerwą eksploatacyjną [dm</w:t>
      </w:r>
      <w:r w:rsidRPr="0093123D">
        <w:rPr>
          <w:rFonts w:cs="Arial"/>
          <w:vertAlign w:val="superscript"/>
        </w:rPr>
        <w:t>3</w:t>
      </w:r>
      <w:r w:rsidRPr="0093123D">
        <w:rPr>
          <w:rFonts w:cs="Arial"/>
        </w:rPr>
        <w:t>],</w:t>
      </w:r>
    </w:p>
    <w:p w14:paraId="35EBB581" w14:textId="77777777" w:rsidR="007876AF" w:rsidRPr="0093123D" w:rsidRDefault="007876AF" w:rsidP="007876AF">
      <w:pPr>
        <w:autoSpaceDE w:val="0"/>
        <w:autoSpaceDN w:val="0"/>
        <w:adjustRightInd w:val="0"/>
        <w:spacing w:after="0" w:line="240" w:lineRule="auto"/>
        <w:rPr>
          <w:rFonts w:cs="Arial"/>
        </w:rPr>
      </w:pPr>
      <w:r w:rsidRPr="0093123D">
        <w:rPr>
          <w:rFonts w:cs="Arial"/>
        </w:rPr>
        <w:t>V</w:t>
      </w:r>
      <w:r w:rsidRPr="0093123D">
        <w:rPr>
          <w:rFonts w:cs="Arial"/>
          <w:vertAlign w:val="subscript"/>
        </w:rPr>
        <w:t>u</w:t>
      </w:r>
      <w:r w:rsidRPr="0093123D">
        <w:rPr>
          <w:rFonts w:cs="Arial"/>
        </w:rPr>
        <w:t xml:space="preserve"> – użytkowa pojemność naczynia bez uwzględnienia rezerwy eksploatacyjnej [dm</w:t>
      </w:r>
      <w:r w:rsidRPr="0093123D">
        <w:rPr>
          <w:rFonts w:cs="Arial"/>
          <w:vertAlign w:val="superscript"/>
        </w:rPr>
        <w:t>3</w:t>
      </w:r>
      <w:r w:rsidRPr="0093123D">
        <w:rPr>
          <w:rFonts w:cs="Arial"/>
        </w:rPr>
        <w:t>],</w:t>
      </w:r>
    </w:p>
    <w:p w14:paraId="2E9ED6C1" w14:textId="77777777" w:rsidR="007876AF" w:rsidRPr="0093123D" w:rsidRDefault="007876AF" w:rsidP="007876AF">
      <w:pPr>
        <w:autoSpaceDE w:val="0"/>
        <w:autoSpaceDN w:val="0"/>
        <w:adjustRightInd w:val="0"/>
        <w:spacing w:after="0" w:line="240" w:lineRule="auto"/>
        <w:rPr>
          <w:rFonts w:cs="Arial"/>
        </w:rPr>
      </w:pPr>
      <w:r w:rsidRPr="0093123D">
        <w:rPr>
          <w:rFonts w:cs="Arial"/>
        </w:rPr>
        <w:t>V – pojemność całkowita instalacji [m</w:t>
      </w:r>
      <w:r w:rsidRPr="0093123D">
        <w:rPr>
          <w:rFonts w:cs="Arial"/>
          <w:vertAlign w:val="superscript"/>
        </w:rPr>
        <w:t>3</w:t>
      </w:r>
      <w:r w:rsidRPr="0093123D">
        <w:rPr>
          <w:rFonts w:cs="Arial"/>
        </w:rPr>
        <w:t>],</w:t>
      </w:r>
    </w:p>
    <w:p w14:paraId="1EA16921" w14:textId="77777777" w:rsidR="007876AF" w:rsidRPr="0093123D" w:rsidRDefault="007876AF" w:rsidP="007876AF">
      <w:pPr>
        <w:autoSpaceDE w:val="0"/>
        <w:autoSpaceDN w:val="0"/>
        <w:adjustRightInd w:val="0"/>
        <w:spacing w:line="240" w:lineRule="auto"/>
        <w:rPr>
          <w:rFonts w:cs="Arial"/>
        </w:rPr>
      </w:pPr>
      <w:r w:rsidRPr="0093123D">
        <w:rPr>
          <w:rFonts w:cs="Arial"/>
        </w:rPr>
        <w:t>E – ubytki eksploatacyjne wody instalacyjnej między uzupełnieniami [%]</w:t>
      </w:r>
    </w:p>
    <w:p w14:paraId="314AE79D" w14:textId="77777777" w:rsidR="007876AF" w:rsidRPr="0093123D" w:rsidRDefault="007876AF" w:rsidP="007876AF">
      <w:pPr>
        <w:autoSpaceDE w:val="0"/>
        <w:autoSpaceDN w:val="0"/>
        <w:adjustRightInd w:val="0"/>
        <w:spacing w:after="0" w:line="240" w:lineRule="auto"/>
        <w:rPr>
          <w:rFonts w:cs="Arial"/>
        </w:rPr>
      </w:pPr>
      <w:r w:rsidRPr="0093123D">
        <w:rPr>
          <w:rFonts w:cs="Arial"/>
        </w:rPr>
        <w:t>Dane:</w:t>
      </w:r>
    </w:p>
    <w:p w14:paraId="21A43699" w14:textId="762A62E9" w:rsidR="007876AF" w:rsidRPr="0093123D" w:rsidRDefault="007876AF" w:rsidP="007876AF">
      <w:pPr>
        <w:autoSpaceDE w:val="0"/>
        <w:autoSpaceDN w:val="0"/>
        <w:adjustRightInd w:val="0"/>
        <w:spacing w:after="0" w:line="240" w:lineRule="auto"/>
        <w:rPr>
          <w:rFonts w:cs="Arial"/>
        </w:rPr>
      </w:pPr>
      <w:r w:rsidRPr="0093123D">
        <w:rPr>
          <w:rFonts w:cs="Arial"/>
        </w:rPr>
        <w:t>V</w:t>
      </w:r>
      <w:r w:rsidRPr="0093123D">
        <w:rPr>
          <w:rFonts w:cs="Arial"/>
          <w:vertAlign w:val="subscript"/>
        </w:rPr>
        <w:t>u</w:t>
      </w:r>
      <w:r w:rsidRPr="0093123D">
        <w:rPr>
          <w:rFonts w:cs="Arial"/>
        </w:rPr>
        <w:t xml:space="preserve"> = </w:t>
      </w:r>
      <w:r w:rsidR="002D38FB">
        <w:rPr>
          <w:rFonts w:cs="Arial"/>
        </w:rPr>
        <w:t>13,3</w:t>
      </w:r>
      <w:r w:rsidRPr="0093123D">
        <w:rPr>
          <w:rFonts w:cs="Arial"/>
        </w:rPr>
        <w:t xml:space="preserve"> [dm</w:t>
      </w:r>
      <w:r w:rsidRPr="0093123D">
        <w:rPr>
          <w:rFonts w:cs="Arial"/>
          <w:vertAlign w:val="superscript"/>
        </w:rPr>
        <w:t>3</w:t>
      </w:r>
      <w:r w:rsidRPr="0093123D">
        <w:rPr>
          <w:rFonts w:cs="Arial"/>
        </w:rPr>
        <w:t>]</w:t>
      </w:r>
    </w:p>
    <w:p w14:paraId="33CF46C7" w14:textId="1682E832" w:rsidR="007876AF" w:rsidRPr="0093123D" w:rsidRDefault="007876AF" w:rsidP="007876AF">
      <w:pPr>
        <w:autoSpaceDE w:val="0"/>
        <w:autoSpaceDN w:val="0"/>
        <w:adjustRightInd w:val="0"/>
        <w:spacing w:after="0" w:line="240" w:lineRule="auto"/>
        <w:rPr>
          <w:rFonts w:cs="Arial"/>
        </w:rPr>
      </w:pPr>
      <w:r w:rsidRPr="0093123D">
        <w:rPr>
          <w:rFonts w:cs="Arial"/>
        </w:rPr>
        <w:t xml:space="preserve">V = </w:t>
      </w:r>
      <w:r w:rsidR="002D38FB">
        <w:rPr>
          <w:rFonts w:cs="Arial"/>
        </w:rPr>
        <w:t>2,000</w:t>
      </w:r>
      <w:r w:rsidRPr="0093123D">
        <w:rPr>
          <w:rFonts w:cs="Arial"/>
        </w:rPr>
        <w:t xml:space="preserve"> [m</w:t>
      </w:r>
      <w:r w:rsidRPr="0093123D">
        <w:rPr>
          <w:rFonts w:cs="Arial"/>
          <w:vertAlign w:val="superscript"/>
        </w:rPr>
        <w:t>3</w:t>
      </w:r>
      <w:r w:rsidRPr="0093123D">
        <w:rPr>
          <w:rFonts w:cs="Arial"/>
        </w:rPr>
        <w:t>]</w:t>
      </w:r>
    </w:p>
    <w:p w14:paraId="31DB06CD" w14:textId="77777777" w:rsidR="007876AF" w:rsidRPr="0093123D" w:rsidRDefault="007876AF" w:rsidP="007876AF">
      <w:pPr>
        <w:autoSpaceDE w:val="0"/>
        <w:autoSpaceDN w:val="0"/>
        <w:adjustRightInd w:val="0"/>
        <w:spacing w:line="240" w:lineRule="auto"/>
        <w:rPr>
          <w:rFonts w:cs="Arial"/>
        </w:rPr>
      </w:pPr>
      <w:r w:rsidRPr="0093123D">
        <w:rPr>
          <w:rFonts w:cs="Arial"/>
        </w:rPr>
        <w:t>E = 0,5 [%]</w:t>
      </w:r>
    </w:p>
    <w:p w14:paraId="3AA0BD64" w14:textId="77777777" w:rsidR="007876AF" w:rsidRPr="0093123D" w:rsidRDefault="007876AF" w:rsidP="007876AF">
      <w:pPr>
        <w:autoSpaceDE w:val="0"/>
        <w:autoSpaceDN w:val="0"/>
        <w:adjustRightInd w:val="0"/>
        <w:spacing w:after="0" w:line="240" w:lineRule="auto"/>
        <w:rPr>
          <w:rFonts w:cs="Arial"/>
        </w:rPr>
      </w:pPr>
      <w:r w:rsidRPr="0093123D">
        <w:rPr>
          <w:rFonts w:cs="Arial"/>
        </w:rPr>
        <w:t>Wynik:</w:t>
      </w:r>
    </w:p>
    <w:p w14:paraId="438E73C7" w14:textId="5DC621D9" w:rsidR="007876AF" w:rsidRPr="0093123D" w:rsidRDefault="007876AF" w:rsidP="007876AF">
      <w:pPr>
        <w:jc w:val="center"/>
        <w:rPr>
          <w:b/>
        </w:rPr>
      </w:pPr>
      <w:proofErr w:type="spellStart"/>
      <w:r w:rsidRPr="0093123D">
        <w:rPr>
          <w:rFonts w:cs="Arial"/>
          <w:b/>
        </w:rPr>
        <w:t>V</w:t>
      </w:r>
      <w:r w:rsidRPr="0093123D">
        <w:rPr>
          <w:rFonts w:cs="Arial"/>
          <w:b/>
          <w:vertAlign w:val="subscript"/>
        </w:rPr>
        <w:t>uR</w:t>
      </w:r>
      <w:proofErr w:type="spellEnd"/>
      <w:r w:rsidRPr="0093123D">
        <w:rPr>
          <w:rFonts w:cs="Arial"/>
          <w:b/>
        </w:rPr>
        <w:t xml:space="preserve"> = </w:t>
      </w:r>
      <w:r w:rsidR="002D38FB">
        <w:rPr>
          <w:rFonts w:cs="Arial"/>
          <w:b/>
        </w:rPr>
        <w:t>23,3</w:t>
      </w:r>
      <w:r w:rsidRPr="0093123D">
        <w:rPr>
          <w:rFonts w:cs="Arial"/>
          <w:b/>
        </w:rPr>
        <w:t xml:space="preserve"> dm</w:t>
      </w:r>
      <w:r w:rsidRPr="0093123D">
        <w:rPr>
          <w:rFonts w:cs="Arial"/>
          <w:b/>
          <w:vertAlign w:val="superscript"/>
        </w:rPr>
        <w:t>3</w:t>
      </w:r>
    </w:p>
    <w:p w14:paraId="4AFC79F3" w14:textId="77777777" w:rsidR="007876AF" w:rsidRPr="0093123D" w:rsidRDefault="007876AF" w:rsidP="007876AF">
      <w:pPr>
        <w:pStyle w:val="Akapitzlist"/>
        <w:numPr>
          <w:ilvl w:val="0"/>
          <w:numId w:val="33"/>
        </w:numPr>
        <w:spacing w:before="200"/>
        <w:jc w:val="both"/>
        <w:rPr>
          <w:rFonts w:cs="Arial"/>
          <w:b/>
          <w:bCs/>
        </w:rPr>
      </w:pPr>
      <w:r w:rsidRPr="0093123D">
        <w:rPr>
          <w:rFonts w:cs="Arial"/>
          <w:b/>
          <w:bCs/>
        </w:rPr>
        <w:t>Określenie ciśnienia wstępnego pracy instalacji.</w:t>
      </w:r>
    </w:p>
    <w:p w14:paraId="52DF4541" w14:textId="77777777" w:rsidR="007876AF" w:rsidRPr="0093123D" w:rsidRDefault="007F721B" w:rsidP="007876AF">
      <w:pPr>
        <w:spacing w:before="200"/>
        <w:jc w:val="both"/>
      </w:pPr>
      <m:oMathPara>
        <m:oMath>
          <m:sSub>
            <m:sSubPr>
              <m:ctrlPr>
                <w:rPr>
                  <w:rFonts w:ascii="Cambria Math" w:hAnsi="Cambria Math"/>
                  <w:i/>
                </w:rPr>
              </m:ctrlPr>
            </m:sSubPr>
            <m:e>
              <m:r>
                <w:rPr>
                  <w:rFonts w:ascii="Cambria Math" w:hAnsi="Cambria Math"/>
                </w:rPr>
                <m:t>p</m:t>
              </m:r>
            </m:e>
            <m:sub>
              <m:r>
                <w:rPr>
                  <w:rFonts w:ascii="Cambria Math" w:hAnsi="Cambria Math"/>
                </w:rPr>
                <m:t>R</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u</m:t>
                          </m:r>
                        </m:sub>
                      </m:sSub>
                    </m:num>
                    <m:den>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-p</m:t>
                              </m:r>
                            </m:den>
                          </m:f>
                          <m:r>
                            <w:rPr>
                              <w:rFonts w:ascii="Cambria Math" w:hAnsi="Cambria Math"/>
                            </w:rPr>
                            <m:t>-1</m:t>
                          </m:r>
                        </m:e>
                      </m:d>
                    </m:den>
                  </m:f>
                </m:den>
              </m:f>
            </m:e>
          </m:d>
          <m:r>
            <w:rPr>
              <w:rFonts w:ascii="Cambria Math" w:hAnsi="Cambria Math"/>
            </w:rPr>
            <m:t xml:space="preserve">-1 </m:t>
          </m:r>
          <m:d>
            <m:dPr>
              <m:begChr m:val="["/>
              <m:endChr m:val="]"/>
              <m:ctrlPr>
                <w:rPr>
                  <w:rFonts w:ascii="Cambria Math" w:hAnsi="Cambria Math"/>
                  <w:i/>
                </w:rPr>
              </m:ctrlPr>
            </m:dPr>
            <m:e>
              <m:r>
                <w:rPr>
                  <w:rFonts w:ascii="Cambria Math" w:hAnsi="Cambria Math"/>
                </w:rPr>
                <m:t>bar</m:t>
              </m:r>
            </m:e>
          </m:d>
        </m:oMath>
      </m:oMathPara>
    </w:p>
    <w:p w14:paraId="5A70B09E" w14:textId="77777777" w:rsidR="007876AF" w:rsidRPr="0093123D" w:rsidRDefault="007876AF" w:rsidP="007876AF">
      <w:pPr>
        <w:autoSpaceDE w:val="0"/>
        <w:autoSpaceDN w:val="0"/>
        <w:adjustRightInd w:val="0"/>
        <w:spacing w:after="0" w:line="240" w:lineRule="auto"/>
        <w:rPr>
          <w:rFonts w:cs="Arial"/>
        </w:rPr>
      </w:pPr>
      <w:r w:rsidRPr="0093123D">
        <w:rPr>
          <w:rFonts w:cs="Arial"/>
        </w:rPr>
        <w:t>gdzie:</w:t>
      </w:r>
    </w:p>
    <w:p w14:paraId="30348DB8"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R</w:t>
      </w:r>
      <w:proofErr w:type="spellEnd"/>
      <w:r w:rsidRPr="0093123D">
        <w:rPr>
          <w:rFonts w:cs="Arial"/>
        </w:rPr>
        <w:t xml:space="preserve"> – ciśnienie wstępne pracy instalacji [bar],</w:t>
      </w:r>
    </w:p>
    <w:p w14:paraId="6B2D8A08"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max</w:t>
      </w:r>
      <w:proofErr w:type="spellEnd"/>
      <w:r w:rsidRPr="0093123D">
        <w:rPr>
          <w:rFonts w:cs="Arial"/>
        </w:rPr>
        <w:t xml:space="preserve"> – maksymalne obliczeniowe ciśnienie w naczyniu [bar],</w:t>
      </w:r>
    </w:p>
    <w:p w14:paraId="4D154BF8" w14:textId="77777777" w:rsidR="007876AF" w:rsidRPr="0093123D" w:rsidRDefault="007876AF" w:rsidP="007876AF">
      <w:pPr>
        <w:autoSpaceDE w:val="0"/>
        <w:autoSpaceDN w:val="0"/>
        <w:adjustRightInd w:val="0"/>
        <w:spacing w:after="0" w:line="240" w:lineRule="auto"/>
        <w:rPr>
          <w:rFonts w:cs="Arial"/>
        </w:rPr>
      </w:pPr>
      <w:r w:rsidRPr="0093123D">
        <w:rPr>
          <w:rFonts w:cs="Arial"/>
        </w:rPr>
        <w:t>V</w:t>
      </w:r>
      <w:r w:rsidRPr="0093123D">
        <w:rPr>
          <w:rFonts w:cs="Arial"/>
          <w:vertAlign w:val="subscript"/>
        </w:rPr>
        <w:t>u</w:t>
      </w:r>
      <w:r w:rsidRPr="0093123D">
        <w:rPr>
          <w:rFonts w:cs="Arial"/>
        </w:rPr>
        <w:t xml:space="preserve"> – użytkowa pojemność naczynia bez uwzględnienia rezerwy eksploatacyjnej [dm</w:t>
      </w:r>
      <w:r w:rsidRPr="0093123D">
        <w:rPr>
          <w:rFonts w:cs="Arial"/>
          <w:vertAlign w:val="superscript"/>
        </w:rPr>
        <w:t>3</w:t>
      </w:r>
      <w:r w:rsidRPr="0093123D">
        <w:rPr>
          <w:rFonts w:cs="Arial"/>
        </w:rPr>
        <w:t>],</w:t>
      </w:r>
    </w:p>
    <w:p w14:paraId="451034B2"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uR</w:t>
      </w:r>
      <w:proofErr w:type="spellEnd"/>
      <w:r w:rsidRPr="0093123D">
        <w:rPr>
          <w:rFonts w:cs="Arial"/>
        </w:rPr>
        <w:t xml:space="preserve"> – użytkowa pojemność naczynia </w:t>
      </w:r>
      <w:proofErr w:type="spellStart"/>
      <w:r w:rsidRPr="0093123D">
        <w:rPr>
          <w:rFonts w:cs="Arial"/>
        </w:rPr>
        <w:t>wzbiorczego</w:t>
      </w:r>
      <w:proofErr w:type="spellEnd"/>
      <w:r w:rsidRPr="0093123D">
        <w:rPr>
          <w:rFonts w:cs="Arial"/>
        </w:rPr>
        <w:t xml:space="preserve"> z rezerwą eksploatacyjną [dm</w:t>
      </w:r>
      <w:r w:rsidRPr="0093123D">
        <w:rPr>
          <w:rFonts w:cs="Arial"/>
          <w:vertAlign w:val="superscript"/>
        </w:rPr>
        <w:t>3</w:t>
      </w:r>
      <w:r w:rsidRPr="0093123D">
        <w:rPr>
          <w:rFonts w:cs="Arial"/>
        </w:rPr>
        <w:t>],</w:t>
      </w:r>
    </w:p>
    <w:p w14:paraId="19C27512" w14:textId="77777777" w:rsidR="007876AF" w:rsidRPr="0093123D" w:rsidRDefault="007876AF" w:rsidP="007876AF">
      <w:pPr>
        <w:autoSpaceDE w:val="0"/>
        <w:autoSpaceDN w:val="0"/>
        <w:adjustRightInd w:val="0"/>
        <w:spacing w:line="240" w:lineRule="auto"/>
        <w:rPr>
          <w:rFonts w:cs="Arial"/>
        </w:rPr>
      </w:pPr>
      <w:r w:rsidRPr="0093123D">
        <w:rPr>
          <w:rFonts w:cs="Arial"/>
        </w:rPr>
        <w:t>p – ciśnienie wstępne w naczyniu [bar]</w:t>
      </w:r>
    </w:p>
    <w:p w14:paraId="5411F64D" w14:textId="77777777" w:rsidR="007876AF" w:rsidRPr="0093123D" w:rsidRDefault="007876AF" w:rsidP="007876AF">
      <w:pPr>
        <w:autoSpaceDE w:val="0"/>
        <w:autoSpaceDN w:val="0"/>
        <w:adjustRightInd w:val="0"/>
        <w:spacing w:after="0" w:line="240" w:lineRule="auto"/>
        <w:rPr>
          <w:rFonts w:cs="Arial"/>
          <w:lang w:val="en-US"/>
        </w:rPr>
      </w:pPr>
      <w:r w:rsidRPr="0093123D">
        <w:rPr>
          <w:rFonts w:cs="Arial"/>
          <w:lang w:val="en-US"/>
        </w:rPr>
        <w:t>Dane:</w:t>
      </w:r>
    </w:p>
    <w:p w14:paraId="5022BBBE" w14:textId="77777777" w:rsidR="007876AF" w:rsidRPr="0093123D" w:rsidRDefault="007876AF" w:rsidP="007876AF">
      <w:pPr>
        <w:autoSpaceDE w:val="0"/>
        <w:autoSpaceDN w:val="0"/>
        <w:adjustRightInd w:val="0"/>
        <w:spacing w:after="0" w:line="240" w:lineRule="auto"/>
        <w:rPr>
          <w:rFonts w:cs="Arial"/>
          <w:lang w:val="en-US"/>
        </w:rPr>
      </w:pPr>
      <w:proofErr w:type="spellStart"/>
      <w:r w:rsidRPr="0093123D">
        <w:rPr>
          <w:rFonts w:cs="Arial"/>
          <w:lang w:val="en-US"/>
        </w:rPr>
        <w:t>p</w:t>
      </w:r>
      <w:r w:rsidRPr="0093123D">
        <w:rPr>
          <w:rFonts w:cs="Arial"/>
          <w:vertAlign w:val="subscript"/>
          <w:lang w:val="en-US"/>
        </w:rPr>
        <w:t>max</w:t>
      </w:r>
      <w:proofErr w:type="spellEnd"/>
      <w:r w:rsidRPr="0093123D">
        <w:rPr>
          <w:rFonts w:cs="Arial"/>
          <w:lang w:val="en-US"/>
        </w:rPr>
        <w:t xml:space="preserve"> = 2,5 [bar]</w:t>
      </w:r>
    </w:p>
    <w:p w14:paraId="5F8944B5" w14:textId="2F1014D4" w:rsidR="007876AF" w:rsidRPr="0093123D" w:rsidRDefault="007876AF" w:rsidP="007876AF">
      <w:pPr>
        <w:autoSpaceDE w:val="0"/>
        <w:autoSpaceDN w:val="0"/>
        <w:adjustRightInd w:val="0"/>
        <w:spacing w:after="0" w:line="240" w:lineRule="auto"/>
        <w:rPr>
          <w:rFonts w:cs="Arial"/>
          <w:lang w:val="en-US"/>
        </w:rPr>
      </w:pPr>
      <w:r w:rsidRPr="0093123D">
        <w:rPr>
          <w:rFonts w:cs="Arial"/>
          <w:lang w:val="en-US"/>
        </w:rPr>
        <w:t>V</w:t>
      </w:r>
      <w:r w:rsidRPr="0093123D">
        <w:rPr>
          <w:rFonts w:cs="Arial"/>
          <w:vertAlign w:val="subscript"/>
          <w:lang w:val="en-US"/>
        </w:rPr>
        <w:t>u</w:t>
      </w:r>
      <w:r w:rsidRPr="0093123D">
        <w:rPr>
          <w:rFonts w:cs="Arial"/>
          <w:lang w:val="en-US"/>
        </w:rPr>
        <w:t xml:space="preserve"> = </w:t>
      </w:r>
      <w:r w:rsidR="002D38FB">
        <w:rPr>
          <w:rFonts w:cs="Arial"/>
          <w:lang w:val="en-US"/>
        </w:rPr>
        <w:t>13,3</w:t>
      </w:r>
      <w:r w:rsidRPr="0093123D">
        <w:rPr>
          <w:rFonts w:cs="Arial"/>
          <w:lang w:val="en-US"/>
        </w:rPr>
        <w:t xml:space="preserve"> [dm</w:t>
      </w:r>
      <w:r w:rsidRPr="0093123D">
        <w:rPr>
          <w:rFonts w:cs="Arial"/>
          <w:vertAlign w:val="superscript"/>
          <w:lang w:val="en-US"/>
        </w:rPr>
        <w:t>3</w:t>
      </w:r>
      <w:r w:rsidRPr="0093123D">
        <w:rPr>
          <w:rFonts w:cs="Arial"/>
          <w:lang w:val="en-US"/>
        </w:rPr>
        <w:t>]</w:t>
      </w:r>
    </w:p>
    <w:p w14:paraId="301DC80B" w14:textId="2D3D4984" w:rsidR="007876AF" w:rsidRPr="0093123D" w:rsidRDefault="007876AF" w:rsidP="007876AF">
      <w:pPr>
        <w:autoSpaceDE w:val="0"/>
        <w:autoSpaceDN w:val="0"/>
        <w:adjustRightInd w:val="0"/>
        <w:spacing w:after="0" w:line="240" w:lineRule="auto"/>
        <w:rPr>
          <w:rFonts w:cs="Arial"/>
          <w:lang w:val="en-US"/>
        </w:rPr>
      </w:pPr>
      <w:proofErr w:type="spellStart"/>
      <w:r w:rsidRPr="0093123D">
        <w:rPr>
          <w:rFonts w:cs="Arial"/>
          <w:lang w:val="en-US"/>
        </w:rPr>
        <w:t>V</w:t>
      </w:r>
      <w:r w:rsidRPr="0093123D">
        <w:rPr>
          <w:rFonts w:cs="Arial"/>
          <w:vertAlign w:val="subscript"/>
          <w:lang w:val="en-US"/>
        </w:rPr>
        <w:t>uR</w:t>
      </w:r>
      <w:proofErr w:type="spellEnd"/>
      <w:r w:rsidRPr="0093123D">
        <w:rPr>
          <w:rFonts w:cs="Arial"/>
          <w:lang w:val="en-US"/>
        </w:rPr>
        <w:t xml:space="preserve"> = </w:t>
      </w:r>
      <w:r w:rsidR="002D38FB">
        <w:rPr>
          <w:rFonts w:cs="Arial"/>
          <w:lang w:val="en-US"/>
        </w:rPr>
        <w:t>23,3</w:t>
      </w:r>
      <w:r w:rsidRPr="0093123D">
        <w:rPr>
          <w:rFonts w:cs="Arial"/>
          <w:lang w:val="en-US"/>
        </w:rPr>
        <w:t xml:space="preserve"> [dm</w:t>
      </w:r>
      <w:r w:rsidRPr="0093123D">
        <w:rPr>
          <w:rFonts w:cs="Arial"/>
          <w:vertAlign w:val="superscript"/>
          <w:lang w:val="en-US"/>
        </w:rPr>
        <w:t>3</w:t>
      </w:r>
      <w:r w:rsidRPr="0093123D">
        <w:rPr>
          <w:rFonts w:cs="Arial"/>
          <w:lang w:val="en-US"/>
        </w:rPr>
        <w:t>]</w:t>
      </w:r>
    </w:p>
    <w:p w14:paraId="0190243E" w14:textId="77777777" w:rsidR="007876AF" w:rsidRPr="0093123D" w:rsidRDefault="007876AF" w:rsidP="007876AF">
      <w:pPr>
        <w:autoSpaceDE w:val="0"/>
        <w:autoSpaceDN w:val="0"/>
        <w:adjustRightInd w:val="0"/>
        <w:spacing w:line="240" w:lineRule="auto"/>
        <w:rPr>
          <w:rFonts w:cs="Arial"/>
          <w:lang w:val="en-US"/>
        </w:rPr>
      </w:pPr>
      <w:r w:rsidRPr="0093123D">
        <w:rPr>
          <w:rFonts w:cs="Arial"/>
          <w:lang w:val="en-US"/>
        </w:rPr>
        <w:t xml:space="preserve">p = </w:t>
      </w:r>
      <w:r>
        <w:rPr>
          <w:rFonts w:cs="Arial"/>
          <w:lang w:val="en-US"/>
        </w:rPr>
        <w:t>0,8</w:t>
      </w:r>
      <w:r w:rsidRPr="0093123D">
        <w:rPr>
          <w:rFonts w:cs="Arial"/>
          <w:lang w:val="en-US"/>
        </w:rPr>
        <w:t xml:space="preserve"> [bar]</w:t>
      </w:r>
    </w:p>
    <w:p w14:paraId="11CB14A0" w14:textId="77777777" w:rsidR="007876AF" w:rsidRPr="0093123D" w:rsidRDefault="007876AF" w:rsidP="007876AF">
      <w:pPr>
        <w:autoSpaceDE w:val="0"/>
        <w:autoSpaceDN w:val="0"/>
        <w:adjustRightInd w:val="0"/>
        <w:spacing w:after="0" w:line="240" w:lineRule="auto"/>
        <w:rPr>
          <w:rFonts w:cs="Arial"/>
          <w:lang w:val="en-US"/>
        </w:rPr>
      </w:pPr>
      <w:proofErr w:type="spellStart"/>
      <w:r w:rsidRPr="0093123D">
        <w:rPr>
          <w:rFonts w:cs="Arial"/>
          <w:lang w:val="en-US"/>
        </w:rPr>
        <w:t>Wynik</w:t>
      </w:r>
      <w:proofErr w:type="spellEnd"/>
      <w:r w:rsidRPr="0093123D">
        <w:rPr>
          <w:rFonts w:cs="Arial"/>
          <w:lang w:val="en-US"/>
        </w:rPr>
        <w:t>:</w:t>
      </w:r>
    </w:p>
    <w:p w14:paraId="36E2F726" w14:textId="54973511" w:rsidR="007876AF" w:rsidRPr="0093123D" w:rsidRDefault="007876AF" w:rsidP="007876AF">
      <w:pPr>
        <w:jc w:val="center"/>
        <w:rPr>
          <w:rFonts w:cs="Arial"/>
          <w:b/>
        </w:rPr>
      </w:pPr>
      <w:proofErr w:type="spellStart"/>
      <w:r w:rsidRPr="0093123D">
        <w:rPr>
          <w:rFonts w:cs="Arial"/>
          <w:b/>
        </w:rPr>
        <w:t>p</w:t>
      </w:r>
      <w:r w:rsidRPr="0093123D">
        <w:rPr>
          <w:rFonts w:cs="Arial"/>
          <w:b/>
          <w:vertAlign w:val="subscript"/>
        </w:rPr>
        <w:t>R</w:t>
      </w:r>
      <w:proofErr w:type="spellEnd"/>
      <w:r w:rsidRPr="0093123D">
        <w:rPr>
          <w:rFonts w:cs="Arial"/>
          <w:b/>
        </w:rPr>
        <w:t xml:space="preserve"> = </w:t>
      </w:r>
      <w:r w:rsidR="002D38FB">
        <w:rPr>
          <w:rFonts w:cs="Arial"/>
          <w:b/>
        </w:rPr>
        <w:t>1,3</w:t>
      </w:r>
      <w:r w:rsidRPr="0093123D">
        <w:rPr>
          <w:rFonts w:cs="Arial"/>
          <w:b/>
        </w:rPr>
        <w:t xml:space="preserve"> bar</w:t>
      </w:r>
    </w:p>
    <w:p w14:paraId="3C30348D" w14:textId="77777777" w:rsidR="007876AF" w:rsidRPr="0093123D" w:rsidRDefault="007876AF" w:rsidP="007876AF">
      <w:pPr>
        <w:pStyle w:val="Akapitzlist"/>
        <w:numPr>
          <w:ilvl w:val="0"/>
          <w:numId w:val="33"/>
        </w:numPr>
        <w:spacing w:before="200"/>
        <w:jc w:val="both"/>
        <w:rPr>
          <w:rFonts w:cs="Arial"/>
          <w:b/>
          <w:bCs/>
        </w:rPr>
      </w:pPr>
      <w:r w:rsidRPr="0093123D">
        <w:rPr>
          <w:rFonts w:cs="Arial"/>
          <w:b/>
          <w:bCs/>
        </w:rPr>
        <w:t xml:space="preserve">Określenie minimalnej objętości naczynia </w:t>
      </w:r>
      <w:proofErr w:type="spellStart"/>
      <w:r w:rsidRPr="0093123D">
        <w:rPr>
          <w:rFonts w:cs="Arial"/>
          <w:b/>
          <w:bCs/>
        </w:rPr>
        <w:t>wzbiorczego</w:t>
      </w:r>
      <w:proofErr w:type="spellEnd"/>
      <w:r w:rsidRPr="0093123D">
        <w:rPr>
          <w:rFonts w:cs="Arial"/>
          <w:b/>
          <w:bCs/>
        </w:rPr>
        <w:t xml:space="preserve"> z uwzględnieniem rezerwy eksploatacyjnej.</w:t>
      </w:r>
    </w:p>
    <w:p w14:paraId="205CC8CF" w14:textId="77777777" w:rsidR="007876AF" w:rsidRPr="0093123D" w:rsidRDefault="007F721B" w:rsidP="007876AF">
      <w:pPr>
        <w:spacing w:before="200"/>
        <w:jc w:val="both"/>
        <w:rPr>
          <w:b/>
        </w:rPr>
      </w:pPr>
      <m:oMathPara>
        <m:oMath>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nR</m:t>
              </m:r>
            </m:sub>
          </m:sSub>
          <m:r>
            <m:rPr>
              <m:sty m:val="bi"/>
            </m:rPr>
            <w:rPr>
              <w:rFonts w:ascii="Cambria Math" w:hAnsi="Cambria Math"/>
            </w:rPr>
            <m:t>≥</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uR</m:t>
                  </m:r>
                </m:sub>
              </m:sSub>
              <m:r>
                <m:rPr>
                  <m:sty m:val="bi"/>
                </m:rPr>
                <w:rPr>
                  <w:rFonts w:ascii="Cambria Math" w:hAnsi="Cambria Math"/>
                </w:rPr>
                <m:t>+</m:t>
              </m:r>
              <m:sSup>
                <m:sSupPr>
                  <m:ctrlPr>
                    <w:rPr>
                      <w:rFonts w:ascii="Cambria Math" w:hAnsi="Cambria Math"/>
                      <w:b/>
                      <w:i/>
                    </w:rPr>
                  </m:ctrlPr>
                </m:sSupPr>
                <m:e>
                  <m:r>
                    <m:rPr>
                      <m:sty m:val="bi"/>
                    </m:rPr>
                    <w:rPr>
                      <w:rFonts w:ascii="Cambria Math" w:hAnsi="Cambria Math"/>
                    </w:rPr>
                    <m:t>5</m:t>
                  </m:r>
                </m:e>
                <m:sup>
                  <m:r>
                    <m:rPr>
                      <m:sty m:val="bi"/>
                    </m:rPr>
                    <w:rPr>
                      <w:rFonts w:ascii="Cambria Math" w:hAnsi="Cambria Math"/>
                    </w:rPr>
                    <m:t>*</m:t>
                  </m:r>
                </m:sup>
              </m:sSup>
            </m:e>
          </m:d>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max</m:t>
                  </m:r>
                </m:sub>
              </m:sSub>
              <m:r>
                <m:rPr>
                  <m:sty m:val="bi"/>
                </m:rPr>
                <w:rPr>
                  <w:rFonts w:ascii="Cambria Math" w:hAnsi="Cambria Math"/>
                </w:rPr>
                <m:t>+1</m:t>
              </m:r>
            </m:num>
            <m:den>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max</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R</m:t>
                  </m:r>
                </m:sub>
              </m:sSub>
            </m:den>
          </m:f>
          <m:r>
            <m:rPr>
              <m:sty m:val="bi"/>
            </m:rPr>
            <w:rPr>
              <w:rFonts w:ascii="Cambria Math" w:hAnsi="Cambria Math"/>
            </w:rPr>
            <m:t xml:space="preserve"> </m:t>
          </m:r>
          <m:d>
            <m:dPr>
              <m:begChr m:val="["/>
              <m:endChr m:val="]"/>
              <m:ctrlPr>
                <w:rPr>
                  <w:rFonts w:ascii="Cambria Math" w:hAnsi="Cambria Math"/>
                  <w:b/>
                  <w:i/>
                </w:rPr>
              </m:ctrlPr>
            </m:dPr>
            <m:e>
              <m:sSup>
                <m:sSupPr>
                  <m:ctrlPr>
                    <w:rPr>
                      <w:rFonts w:ascii="Cambria Math" w:hAnsi="Cambria Math"/>
                      <w:b/>
                      <w:i/>
                    </w:rPr>
                  </m:ctrlPr>
                </m:sSupPr>
                <m:e>
                  <m:r>
                    <m:rPr>
                      <m:sty m:val="bi"/>
                    </m:rPr>
                    <w:rPr>
                      <w:rFonts w:ascii="Cambria Math" w:hAnsi="Cambria Math"/>
                    </w:rPr>
                    <m:t>dm</m:t>
                  </m:r>
                </m:e>
                <m:sup>
                  <m:r>
                    <m:rPr>
                      <m:sty m:val="bi"/>
                    </m:rPr>
                    <w:rPr>
                      <w:rFonts w:ascii="Cambria Math" w:hAnsi="Cambria Math"/>
                    </w:rPr>
                    <m:t>3</m:t>
                  </m:r>
                </m:sup>
              </m:sSup>
            </m:e>
          </m:d>
        </m:oMath>
      </m:oMathPara>
    </w:p>
    <w:p w14:paraId="229080E5" w14:textId="77777777" w:rsidR="007876AF" w:rsidRPr="0093123D" w:rsidRDefault="007876AF" w:rsidP="007876AF">
      <w:pPr>
        <w:autoSpaceDE w:val="0"/>
        <w:autoSpaceDN w:val="0"/>
        <w:adjustRightInd w:val="0"/>
        <w:spacing w:after="0" w:line="240" w:lineRule="auto"/>
        <w:rPr>
          <w:rFonts w:cs="Arial"/>
        </w:rPr>
      </w:pPr>
      <w:r w:rsidRPr="0093123D">
        <w:rPr>
          <w:rFonts w:cs="Arial"/>
        </w:rPr>
        <w:t>gdzie:</w:t>
      </w:r>
    </w:p>
    <w:p w14:paraId="1CADA6E9"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nR</w:t>
      </w:r>
      <w:proofErr w:type="spellEnd"/>
      <w:r w:rsidRPr="0093123D">
        <w:rPr>
          <w:rFonts w:cs="Arial"/>
        </w:rPr>
        <w:t xml:space="preserve"> – minimalna wymagana sumaryczna objętość naczyń </w:t>
      </w:r>
      <w:proofErr w:type="spellStart"/>
      <w:r w:rsidRPr="0093123D">
        <w:rPr>
          <w:rFonts w:cs="Arial"/>
        </w:rPr>
        <w:t>wzbiorczych</w:t>
      </w:r>
      <w:proofErr w:type="spellEnd"/>
      <w:r w:rsidRPr="0093123D">
        <w:rPr>
          <w:rFonts w:cs="Arial"/>
        </w:rPr>
        <w:t xml:space="preserve"> [dm</w:t>
      </w:r>
      <w:r w:rsidRPr="0093123D">
        <w:rPr>
          <w:rFonts w:cs="Arial"/>
          <w:vertAlign w:val="superscript"/>
        </w:rPr>
        <w:t>3</w:t>
      </w:r>
      <w:r w:rsidRPr="0093123D">
        <w:rPr>
          <w:rFonts w:cs="Arial"/>
        </w:rPr>
        <w:t>],</w:t>
      </w:r>
    </w:p>
    <w:p w14:paraId="4CE90AB1"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lastRenderedPageBreak/>
        <w:t>V</w:t>
      </w:r>
      <w:r w:rsidRPr="0093123D">
        <w:rPr>
          <w:rFonts w:cs="Arial"/>
          <w:vertAlign w:val="subscript"/>
        </w:rPr>
        <w:t>uR</w:t>
      </w:r>
      <w:proofErr w:type="spellEnd"/>
      <w:r w:rsidRPr="0093123D">
        <w:rPr>
          <w:rFonts w:cs="Arial"/>
        </w:rPr>
        <w:t xml:space="preserve"> – użytkowa pojemność naczynia z uwzględnieniem rezerwy [dm</w:t>
      </w:r>
      <w:r w:rsidRPr="0093123D">
        <w:rPr>
          <w:rFonts w:cs="Arial"/>
          <w:vertAlign w:val="superscript"/>
        </w:rPr>
        <w:t>3</w:t>
      </w:r>
      <w:r w:rsidRPr="0093123D">
        <w:rPr>
          <w:rFonts w:cs="Arial"/>
        </w:rPr>
        <w:t>],</w:t>
      </w:r>
    </w:p>
    <w:p w14:paraId="234BFE2C"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max</w:t>
      </w:r>
      <w:proofErr w:type="spellEnd"/>
      <w:r w:rsidRPr="0093123D">
        <w:rPr>
          <w:rFonts w:cs="Arial"/>
        </w:rPr>
        <w:t xml:space="preserve"> – maksymalne obliczeniowe ciśnienie w naczyniu [bar],</w:t>
      </w:r>
    </w:p>
    <w:p w14:paraId="3562979B" w14:textId="77777777" w:rsidR="007876AF" w:rsidRPr="0093123D" w:rsidRDefault="007876AF" w:rsidP="007876AF">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R</w:t>
      </w:r>
      <w:proofErr w:type="spellEnd"/>
      <w:r w:rsidRPr="0093123D">
        <w:rPr>
          <w:rFonts w:cs="Arial"/>
        </w:rPr>
        <w:t xml:space="preserve"> – ciśnienie wstępne pracy instalacji [bar],</w:t>
      </w:r>
    </w:p>
    <w:p w14:paraId="225EE2F0" w14:textId="77777777" w:rsidR="007876AF" w:rsidRPr="0093123D" w:rsidRDefault="007876AF" w:rsidP="007876AF">
      <w:pPr>
        <w:autoSpaceDE w:val="0"/>
        <w:autoSpaceDN w:val="0"/>
        <w:adjustRightInd w:val="0"/>
        <w:spacing w:line="240" w:lineRule="auto"/>
        <w:rPr>
          <w:rFonts w:cs="Arial"/>
        </w:rPr>
      </w:pPr>
      <w:r w:rsidRPr="0093123D">
        <w:rPr>
          <w:rFonts w:cs="Arial"/>
        </w:rPr>
        <w:t xml:space="preserve">5* - dodatkowa objętość wynikająca z obecności odgazowywacza </w:t>
      </w:r>
      <w:r w:rsidRPr="0093123D">
        <w:rPr>
          <w:rFonts w:cs="Arial"/>
        </w:rPr>
        <w:pgNum/>
      </w:r>
      <w:proofErr w:type="spellStart"/>
      <w:r w:rsidRPr="0093123D">
        <w:rPr>
          <w:rFonts w:cs="Arial"/>
        </w:rPr>
        <w:t>różniowego</w:t>
      </w:r>
      <w:proofErr w:type="spellEnd"/>
      <w:r w:rsidRPr="0093123D">
        <w:rPr>
          <w:rFonts w:cs="Arial"/>
        </w:rPr>
        <w:t xml:space="preserve"> [dm</w:t>
      </w:r>
      <w:r w:rsidRPr="0093123D">
        <w:rPr>
          <w:rFonts w:cs="Arial"/>
          <w:vertAlign w:val="superscript"/>
        </w:rPr>
        <w:t>3</w:t>
      </w:r>
      <w:r w:rsidRPr="0093123D">
        <w:rPr>
          <w:rFonts w:cs="Arial"/>
        </w:rPr>
        <w:t>]</w:t>
      </w:r>
    </w:p>
    <w:p w14:paraId="2D34CB8F" w14:textId="77777777" w:rsidR="007876AF" w:rsidRPr="0093123D" w:rsidRDefault="007876AF" w:rsidP="007876AF">
      <w:pPr>
        <w:autoSpaceDE w:val="0"/>
        <w:autoSpaceDN w:val="0"/>
        <w:adjustRightInd w:val="0"/>
        <w:spacing w:after="0" w:line="240" w:lineRule="auto"/>
        <w:rPr>
          <w:rFonts w:cs="Arial"/>
          <w:lang w:val="en-US"/>
        </w:rPr>
      </w:pPr>
      <w:r w:rsidRPr="0093123D">
        <w:rPr>
          <w:rFonts w:cs="Arial"/>
          <w:lang w:val="en-US"/>
        </w:rPr>
        <w:t>Dane:</w:t>
      </w:r>
    </w:p>
    <w:p w14:paraId="5D71F388" w14:textId="6FDB145A" w:rsidR="007876AF" w:rsidRPr="0093123D" w:rsidRDefault="007876AF" w:rsidP="007876AF">
      <w:pPr>
        <w:autoSpaceDE w:val="0"/>
        <w:autoSpaceDN w:val="0"/>
        <w:adjustRightInd w:val="0"/>
        <w:spacing w:after="0" w:line="240" w:lineRule="auto"/>
        <w:rPr>
          <w:rFonts w:cs="Arial"/>
          <w:lang w:val="en-US"/>
        </w:rPr>
      </w:pPr>
      <w:proofErr w:type="spellStart"/>
      <w:r w:rsidRPr="0093123D">
        <w:rPr>
          <w:rFonts w:cs="Arial"/>
          <w:lang w:val="en-US"/>
        </w:rPr>
        <w:t>V</w:t>
      </w:r>
      <w:r w:rsidRPr="0093123D">
        <w:rPr>
          <w:rFonts w:cs="Arial"/>
          <w:vertAlign w:val="subscript"/>
          <w:lang w:val="en-US"/>
        </w:rPr>
        <w:t>uR</w:t>
      </w:r>
      <w:proofErr w:type="spellEnd"/>
      <w:r w:rsidRPr="0093123D">
        <w:rPr>
          <w:rFonts w:cs="Arial"/>
          <w:lang w:val="en-US"/>
        </w:rPr>
        <w:t xml:space="preserve"> = </w:t>
      </w:r>
      <w:r w:rsidR="002D38FB">
        <w:rPr>
          <w:rFonts w:cs="Arial"/>
          <w:lang w:val="en-US"/>
        </w:rPr>
        <w:t>23,3</w:t>
      </w:r>
      <w:r w:rsidRPr="0093123D">
        <w:rPr>
          <w:rFonts w:cs="Arial"/>
          <w:lang w:val="en-US"/>
        </w:rPr>
        <w:t xml:space="preserve"> [dm</w:t>
      </w:r>
      <w:r w:rsidRPr="0093123D">
        <w:rPr>
          <w:rFonts w:cs="Arial"/>
          <w:vertAlign w:val="superscript"/>
          <w:lang w:val="en-US"/>
        </w:rPr>
        <w:t>3</w:t>
      </w:r>
      <w:r w:rsidRPr="0093123D">
        <w:rPr>
          <w:rFonts w:cs="Arial"/>
          <w:lang w:val="en-US"/>
        </w:rPr>
        <w:t>]</w:t>
      </w:r>
    </w:p>
    <w:p w14:paraId="7798864A" w14:textId="77777777" w:rsidR="007876AF" w:rsidRPr="0093123D" w:rsidRDefault="007876AF" w:rsidP="007876AF">
      <w:pPr>
        <w:autoSpaceDE w:val="0"/>
        <w:autoSpaceDN w:val="0"/>
        <w:adjustRightInd w:val="0"/>
        <w:spacing w:after="0" w:line="240" w:lineRule="auto"/>
        <w:rPr>
          <w:rFonts w:cs="Arial"/>
          <w:lang w:val="en-US"/>
        </w:rPr>
      </w:pPr>
      <w:proofErr w:type="spellStart"/>
      <w:r w:rsidRPr="0093123D">
        <w:rPr>
          <w:rFonts w:cs="Arial"/>
          <w:lang w:val="en-US"/>
        </w:rPr>
        <w:t>p</w:t>
      </w:r>
      <w:r w:rsidRPr="0093123D">
        <w:rPr>
          <w:rFonts w:cs="Arial"/>
          <w:vertAlign w:val="subscript"/>
          <w:lang w:val="en-US"/>
        </w:rPr>
        <w:t>max</w:t>
      </w:r>
      <w:proofErr w:type="spellEnd"/>
      <w:r w:rsidRPr="0093123D">
        <w:rPr>
          <w:rFonts w:cs="Arial"/>
          <w:lang w:val="en-US"/>
        </w:rPr>
        <w:t xml:space="preserve"> = 2,5 [bar]</w:t>
      </w:r>
    </w:p>
    <w:p w14:paraId="3164B594" w14:textId="24EB99F3" w:rsidR="007876AF" w:rsidRPr="0093123D" w:rsidRDefault="007876AF" w:rsidP="007876AF">
      <w:pPr>
        <w:autoSpaceDE w:val="0"/>
        <w:autoSpaceDN w:val="0"/>
        <w:adjustRightInd w:val="0"/>
        <w:spacing w:line="240" w:lineRule="auto"/>
        <w:rPr>
          <w:rFonts w:cs="Arial"/>
        </w:rPr>
      </w:pPr>
      <w:proofErr w:type="spellStart"/>
      <w:r w:rsidRPr="0093123D">
        <w:rPr>
          <w:rFonts w:cs="Arial"/>
        </w:rPr>
        <w:t>p</w:t>
      </w:r>
      <w:r w:rsidRPr="0093123D">
        <w:rPr>
          <w:rFonts w:cs="Arial"/>
          <w:vertAlign w:val="subscript"/>
        </w:rPr>
        <w:t>R</w:t>
      </w:r>
      <w:proofErr w:type="spellEnd"/>
      <w:r w:rsidRPr="0093123D">
        <w:rPr>
          <w:rFonts w:cs="Arial"/>
        </w:rPr>
        <w:t xml:space="preserve"> = </w:t>
      </w:r>
      <w:r w:rsidR="002D38FB">
        <w:rPr>
          <w:rFonts w:cs="Arial"/>
        </w:rPr>
        <w:t>1,3</w:t>
      </w:r>
      <w:r w:rsidRPr="0093123D">
        <w:rPr>
          <w:rFonts w:cs="Arial"/>
        </w:rPr>
        <w:t xml:space="preserve"> [bar]</w:t>
      </w:r>
    </w:p>
    <w:p w14:paraId="7F96A96E" w14:textId="77777777" w:rsidR="007876AF" w:rsidRPr="0093123D" w:rsidRDefault="007876AF" w:rsidP="007876AF">
      <w:pPr>
        <w:autoSpaceDE w:val="0"/>
        <w:autoSpaceDN w:val="0"/>
        <w:adjustRightInd w:val="0"/>
        <w:spacing w:after="0" w:line="240" w:lineRule="auto"/>
        <w:rPr>
          <w:rFonts w:cs="Arial"/>
        </w:rPr>
      </w:pPr>
      <w:r w:rsidRPr="0093123D">
        <w:rPr>
          <w:rFonts w:cs="Arial"/>
        </w:rPr>
        <w:t>Wynik:</w:t>
      </w:r>
    </w:p>
    <w:p w14:paraId="51EEE9C7" w14:textId="56E467D4" w:rsidR="007876AF" w:rsidRPr="0093123D" w:rsidRDefault="007876AF" w:rsidP="007876AF">
      <w:pPr>
        <w:jc w:val="center"/>
        <w:rPr>
          <w:b/>
        </w:rPr>
      </w:pPr>
      <w:proofErr w:type="spellStart"/>
      <w:r w:rsidRPr="0093123D">
        <w:rPr>
          <w:rFonts w:cs="Arial"/>
          <w:b/>
          <w:bCs/>
        </w:rPr>
        <w:t>V</w:t>
      </w:r>
      <w:r w:rsidRPr="0093123D">
        <w:rPr>
          <w:rFonts w:cs="Arial"/>
          <w:b/>
          <w:bCs/>
          <w:vertAlign w:val="subscript"/>
        </w:rPr>
        <w:t>nR</w:t>
      </w:r>
      <w:proofErr w:type="spellEnd"/>
      <w:r w:rsidRPr="0093123D">
        <w:rPr>
          <w:rFonts w:cs="Arial"/>
          <w:b/>
          <w:bCs/>
        </w:rPr>
        <w:t xml:space="preserve"> ≥ </w:t>
      </w:r>
      <w:r w:rsidR="002D38FB">
        <w:rPr>
          <w:rFonts w:cs="Arial"/>
          <w:b/>
          <w:bCs/>
        </w:rPr>
        <w:t>80,8</w:t>
      </w:r>
      <w:r w:rsidRPr="0093123D">
        <w:rPr>
          <w:rFonts w:cs="Arial"/>
          <w:b/>
          <w:bCs/>
        </w:rPr>
        <w:t xml:space="preserve"> dm</w:t>
      </w:r>
      <w:r w:rsidRPr="0093123D">
        <w:rPr>
          <w:rFonts w:cs="Arial"/>
          <w:b/>
          <w:bCs/>
          <w:vertAlign w:val="superscript"/>
        </w:rPr>
        <w:t>3</w:t>
      </w:r>
    </w:p>
    <w:p w14:paraId="558B6B35" w14:textId="77777777" w:rsidR="007876AF" w:rsidRPr="0093123D" w:rsidRDefault="007876AF" w:rsidP="007876AF">
      <w:pPr>
        <w:spacing w:before="200"/>
        <w:jc w:val="both"/>
        <w:rPr>
          <w:rFonts w:cs="Arial"/>
          <w:b/>
          <w:bCs/>
        </w:rPr>
      </w:pPr>
      <w:r w:rsidRPr="0093123D">
        <w:rPr>
          <w:rFonts w:cs="Arial"/>
          <w:b/>
          <w:bCs/>
        </w:rPr>
        <w:t xml:space="preserve">Na podstawie wykonanych obliczeń dobiera się naczynia </w:t>
      </w:r>
      <w:proofErr w:type="spellStart"/>
      <w:r w:rsidRPr="0093123D">
        <w:rPr>
          <w:rFonts w:cs="Arial"/>
          <w:b/>
          <w:bCs/>
        </w:rPr>
        <w:t>wzbiorcze</w:t>
      </w:r>
      <w:proofErr w:type="spellEnd"/>
      <w:r w:rsidRPr="0093123D">
        <w:rPr>
          <w:rFonts w:cs="Arial"/>
          <w:b/>
          <w:bCs/>
        </w:rPr>
        <w:t xml:space="preserve"> w następującej ilości: </w:t>
      </w:r>
      <w:r>
        <w:rPr>
          <w:rFonts w:cs="Arial"/>
          <w:b/>
          <w:bCs/>
        </w:rPr>
        <w:t xml:space="preserve">100l </w:t>
      </w:r>
      <w:r w:rsidRPr="0093123D">
        <w:rPr>
          <w:rFonts w:cs="Arial"/>
          <w:b/>
          <w:bCs/>
        </w:rPr>
        <w:t>(</w:t>
      </w:r>
      <w:r>
        <w:rPr>
          <w:rFonts w:cs="Arial"/>
          <w:b/>
          <w:bCs/>
        </w:rPr>
        <w:t>10</w:t>
      </w:r>
      <w:r w:rsidRPr="0093123D">
        <w:rPr>
          <w:rFonts w:cs="Arial"/>
          <w:b/>
          <w:bCs/>
        </w:rPr>
        <w:t xml:space="preserve"> bar) 1 szt.</w:t>
      </w:r>
    </w:p>
    <w:p w14:paraId="609CAA04" w14:textId="77777777" w:rsidR="007876AF" w:rsidRPr="0093123D" w:rsidRDefault="007876AF" w:rsidP="007876AF">
      <w:pPr>
        <w:spacing w:before="200"/>
        <w:jc w:val="both"/>
        <w:rPr>
          <w:rFonts w:cs="Arial"/>
          <w:b/>
          <w:bCs/>
          <w:color w:val="00B150"/>
        </w:rPr>
      </w:pPr>
      <w:r w:rsidRPr="0093123D">
        <w:rPr>
          <w:rFonts w:cs="Arial"/>
          <w:b/>
          <w:bCs/>
          <w:color w:val="00B150"/>
        </w:rPr>
        <w:t>Dobrane naczynia spełniają wymagania normy PN-B-02414</w:t>
      </w:r>
    </w:p>
    <w:p w14:paraId="75334C84" w14:textId="77777777" w:rsidR="007876AF" w:rsidRPr="0093123D" w:rsidRDefault="007876AF" w:rsidP="007876AF">
      <w:pPr>
        <w:spacing w:before="200"/>
        <w:jc w:val="both"/>
        <w:rPr>
          <w:rFonts w:cs="Arial"/>
          <w:b/>
          <w:bCs/>
        </w:rPr>
      </w:pPr>
      <w:r w:rsidRPr="0093123D">
        <w:rPr>
          <w:rFonts w:cs="Arial"/>
          <w:b/>
          <w:bCs/>
        </w:rPr>
        <w:t>8. Sprawdzenie warunku poprawności doboru.</w:t>
      </w:r>
    </w:p>
    <w:p w14:paraId="4C0B67D4" w14:textId="77777777" w:rsidR="007876AF" w:rsidRPr="0093123D" w:rsidRDefault="007F721B" w:rsidP="007876AF">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nR, min</m:t>
              </m:r>
            </m:sub>
          </m:sSub>
        </m:oMath>
      </m:oMathPara>
    </w:p>
    <w:p w14:paraId="6C9AFDDD" w14:textId="77777777" w:rsidR="007876AF" w:rsidRPr="0093123D" w:rsidRDefault="007876AF" w:rsidP="007876AF">
      <w:pPr>
        <w:autoSpaceDE w:val="0"/>
        <w:autoSpaceDN w:val="0"/>
        <w:adjustRightInd w:val="0"/>
        <w:spacing w:after="0" w:line="240" w:lineRule="auto"/>
        <w:rPr>
          <w:rFonts w:cs="Arial"/>
        </w:rPr>
      </w:pPr>
      <w:r w:rsidRPr="0093123D">
        <w:rPr>
          <w:rFonts w:cs="Arial"/>
        </w:rPr>
        <w:t>gdzie:</w:t>
      </w:r>
    </w:p>
    <w:p w14:paraId="1109FCED" w14:textId="77777777" w:rsidR="007876AF" w:rsidRPr="0093123D" w:rsidRDefault="007876AF" w:rsidP="007876AF">
      <w:pPr>
        <w:autoSpaceDE w:val="0"/>
        <w:autoSpaceDN w:val="0"/>
        <w:adjustRightInd w:val="0"/>
        <w:spacing w:after="0" w:line="240" w:lineRule="auto"/>
        <w:rPr>
          <w:rFonts w:cs="Arial"/>
        </w:rPr>
      </w:pPr>
      <w:proofErr w:type="spellStart"/>
      <w:proofErr w:type="gramStart"/>
      <w:r w:rsidRPr="0093123D">
        <w:rPr>
          <w:rFonts w:cs="Arial"/>
        </w:rPr>
        <w:t>V</w:t>
      </w:r>
      <w:r w:rsidRPr="0093123D">
        <w:rPr>
          <w:rFonts w:cs="Arial"/>
          <w:vertAlign w:val="subscript"/>
        </w:rPr>
        <w:t>nR,min</w:t>
      </w:r>
      <w:proofErr w:type="spellEnd"/>
      <w:proofErr w:type="gramEnd"/>
      <w:r w:rsidRPr="0093123D">
        <w:rPr>
          <w:rFonts w:cs="Arial"/>
        </w:rPr>
        <w:t xml:space="preserve"> – minimalna wymagana sumaryczna objętość naczyń </w:t>
      </w:r>
      <w:proofErr w:type="spellStart"/>
      <w:r w:rsidRPr="0093123D">
        <w:rPr>
          <w:rFonts w:cs="Arial"/>
        </w:rPr>
        <w:t>wzbiorczych</w:t>
      </w:r>
      <w:proofErr w:type="spellEnd"/>
      <w:r w:rsidRPr="0093123D">
        <w:rPr>
          <w:rFonts w:cs="Arial"/>
        </w:rPr>
        <w:t xml:space="preserve"> [dm</w:t>
      </w:r>
      <w:r w:rsidRPr="0093123D">
        <w:rPr>
          <w:rFonts w:cs="Arial"/>
          <w:vertAlign w:val="superscript"/>
        </w:rPr>
        <w:t>3</w:t>
      </w:r>
      <w:r w:rsidRPr="0093123D">
        <w:rPr>
          <w:rFonts w:cs="Arial"/>
        </w:rPr>
        <w:t>],</w:t>
      </w:r>
    </w:p>
    <w:p w14:paraId="4738CA77" w14:textId="77777777" w:rsidR="007876AF" w:rsidRPr="0093123D" w:rsidRDefault="007876AF" w:rsidP="007876AF">
      <w:pPr>
        <w:autoSpaceDE w:val="0"/>
        <w:autoSpaceDN w:val="0"/>
        <w:adjustRightInd w:val="0"/>
        <w:spacing w:line="240" w:lineRule="auto"/>
        <w:rPr>
          <w:rFonts w:cs="Arial"/>
        </w:rPr>
      </w:pPr>
      <w:proofErr w:type="spellStart"/>
      <w:r w:rsidRPr="0093123D">
        <w:rPr>
          <w:rFonts w:cs="Arial"/>
        </w:rPr>
        <w:t>V</w:t>
      </w:r>
      <w:r w:rsidRPr="0093123D">
        <w:rPr>
          <w:rFonts w:cs="Arial"/>
          <w:vertAlign w:val="subscript"/>
        </w:rPr>
        <w:t>nom</w:t>
      </w:r>
      <w:proofErr w:type="spellEnd"/>
      <w:r w:rsidRPr="0093123D">
        <w:rPr>
          <w:rFonts w:cs="Arial"/>
        </w:rPr>
        <w:t xml:space="preserve"> – sumaryczna objętość dobranych naczyń </w:t>
      </w:r>
      <w:proofErr w:type="spellStart"/>
      <w:r w:rsidRPr="0093123D">
        <w:rPr>
          <w:rFonts w:cs="Arial"/>
        </w:rPr>
        <w:t>wzbiorczych</w:t>
      </w:r>
      <w:proofErr w:type="spellEnd"/>
      <w:r w:rsidRPr="0093123D">
        <w:rPr>
          <w:rFonts w:cs="Arial"/>
        </w:rPr>
        <w:t xml:space="preserve"> [dm</w:t>
      </w:r>
      <w:r w:rsidRPr="0093123D">
        <w:rPr>
          <w:rFonts w:cs="Arial"/>
          <w:vertAlign w:val="superscript"/>
        </w:rPr>
        <w:t>3</w:t>
      </w:r>
      <w:r w:rsidRPr="0093123D">
        <w:rPr>
          <w:rFonts w:cs="Arial"/>
        </w:rPr>
        <w:t>]</w:t>
      </w:r>
    </w:p>
    <w:p w14:paraId="68BC242D" w14:textId="77777777" w:rsidR="007876AF" w:rsidRPr="0093123D" w:rsidRDefault="007876AF" w:rsidP="007876AF">
      <w:pPr>
        <w:autoSpaceDE w:val="0"/>
        <w:autoSpaceDN w:val="0"/>
        <w:adjustRightInd w:val="0"/>
        <w:spacing w:after="0" w:line="240" w:lineRule="auto"/>
        <w:rPr>
          <w:rFonts w:cs="Arial"/>
        </w:rPr>
      </w:pPr>
      <w:r w:rsidRPr="0093123D">
        <w:rPr>
          <w:rFonts w:cs="Arial"/>
        </w:rPr>
        <w:t>Dane:</w:t>
      </w:r>
    </w:p>
    <w:p w14:paraId="14C4B03C" w14:textId="1B20C992" w:rsidR="007876AF" w:rsidRPr="0093123D" w:rsidRDefault="007876AF" w:rsidP="007876AF">
      <w:pPr>
        <w:autoSpaceDE w:val="0"/>
        <w:autoSpaceDN w:val="0"/>
        <w:adjustRightInd w:val="0"/>
        <w:spacing w:after="0" w:line="240" w:lineRule="auto"/>
        <w:rPr>
          <w:rFonts w:cs="Arial"/>
        </w:rPr>
      </w:pPr>
      <w:proofErr w:type="spellStart"/>
      <w:proofErr w:type="gramStart"/>
      <w:r w:rsidRPr="0093123D">
        <w:rPr>
          <w:rFonts w:cs="Arial"/>
        </w:rPr>
        <w:t>V</w:t>
      </w:r>
      <w:r w:rsidRPr="0093123D">
        <w:rPr>
          <w:rFonts w:cs="Arial"/>
          <w:vertAlign w:val="subscript"/>
        </w:rPr>
        <w:t>nR,min</w:t>
      </w:r>
      <w:proofErr w:type="spellEnd"/>
      <w:proofErr w:type="gramEnd"/>
      <w:r w:rsidRPr="0093123D">
        <w:rPr>
          <w:rFonts w:cs="Arial"/>
        </w:rPr>
        <w:t xml:space="preserve"> = </w:t>
      </w:r>
      <w:r w:rsidR="002D38FB">
        <w:rPr>
          <w:rFonts w:cs="Arial"/>
        </w:rPr>
        <w:t>80,8</w:t>
      </w:r>
      <w:r w:rsidRPr="0093123D">
        <w:rPr>
          <w:rFonts w:cs="Arial"/>
        </w:rPr>
        <w:t xml:space="preserve"> [dm</w:t>
      </w:r>
      <w:r w:rsidRPr="0093123D">
        <w:rPr>
          <w:rFonts w:cs="Arial"/>
          <w:vertAlign w:val="superscript"/>
        </w:rPr>
        <w:t>3</w:t>
      </w:r>
      <w:r w:rsidRPr="0093123D">
        <w:rPr>
          <w:rFonts w:cs="Arial"/>
        </w:rPr>
        <w:t>]</w:t>
      </w:r>
    </w:p>
    <w:p w14:paraId="58A9B820" w14:textId="77777777" w:rsidR="007876AF" w:rsidRPr="0093123D" w:rsidRDefault="007876AF" w:rsidP="007876AF">
      <w:pPr>
        <w:autoSpaceDE w:val="0"/>
        <w:autoSpaceDN w:val="0"/>
        <w:adjustRightInd w:val="0"/>
        <w:spacing w:line="240" w:lineRule="auto"/>
        <w:rPr>
          <w:rFonts w:cs="Arial"/>
        </w:rPr>
      </w:pPr>
      <w:proofErr w:type="spellStart"/>
      <w:r w:rsidRPr="0093123D">
        <w:rPr>
          <w:rFonts w:cs="Arial"/>
        </w:rPr>
        <w:t>V</w:t>
      </w:r>
      <w:r w:rsidRPr="0093123D">
        <w:rPr>
          <w:rFonts w:cs="Arial"/>
          <w:vertAlign w:val="subscript"/>
        </w:rPr>
        <w:t>nom</w:t>
      </w:r>
      <w:proofErr w:type="spellEnd"/>
      <w:r w:rsidRPr="0093123D">
        <w:rPr>
          <w:rFonts w:cs="Arial"/>
        </w:rPr>
        <w:t xml:space="preserve"> = </w:t>
      </w:r>
      <w:r>
        <w:rPr>
          <w:rFonts w:cs="Arial"/>
        </w:rPr>
        <w:t>1</w:t>
      </w:r>
      <w:r w:rsidRPr="0093123D">
        <w:rPr>
          <w:rFonts w:cs="Arial"/>
        </w:rPr>
        <w:t>00 [dm</w:t>
      </w:r>
      <w:r w:rsidRPr="0093123D">
        <w:rPr>
          <w:rFonts w:cs="Arial"/>
          <w:vertAlign w:val="superscript"/>
        </w:rPr>
        <w:t>3</w:t>
      </w:r>
      <w:r w:rsidRPr="0093123D">
        <w:rPr>
          <w:rFonts w:cs="Arial"/>
        </w:rPr>
        <w:t>]</w:t>
      </w:r>
    </w:p>
    <w:p w14:paraId="020984A9" w14:textId="77777777" w:rsidR="007876AF" w:rsidRPr="0093123D" w:rsidRDefault="007876AF" w:rsidP="007876AF">
      <w:pPr>
        <w:jc w:val="center"/>
        <w:rPr>
          <w:b/>
        </w:rPr>
      </w:pPr>
      <w:proofErr w:type="spellStart"/>
      <w:r w:rsidRPr="0093123D">
        <w:rPr>
          <w:rFonts w:cs="Arial"/>
          <w:b/>
        </w:rPr>
        <w:t>V</w:t>
      </w:r>
      <w:r w:rsidRPr="0093123D">
        <w:rPr>
          <w:rFonts w:cs="Arial"/>
          <w:b/>
          <w:vertAlign w:val="subscript"/>
        </w:rPr>
        <w:t>nom</w:t>
      </w:r>
      <w:proofErr w:type="spellEnd"/>
      <w:r w:rsidRPr="0093123D">
        <w:rPr>
          <w:rFonts w:cs="Arial"/>
          <w:b/>
        </w:rPr>
        <w:t xml:space="preserve"> większe od </w:t>
      </w:r>
      <w:proofErr w:type="spellStart"/>
      <w:proofErr w:type="gramStart"/>
      <w:r w:rsidRPr="0093123D">
        <w:rPr>
          <w:rFonts w:cs="Arial"/>
          <w:b/>
          <w:vertAlign w:val="subscript"/>
        </w:rPr>
        <w:t>VnR,min</w:t>
      </w:r>
      <w:proofErr w:type="spellEnd"/>
      <w:proofErr w:type="gramEnd"/>
    </w:p>
    <w:p w14:paraId="4233037D" w14:textId="77777777" w:rsidR="007876AF" w:rsidRPr="0093123D" w:rsidRDefault="007876AF" w:rsidP="007876AF">
      <w:pPr>
        <w:spacing w:before="200"/>
        <w:jc w:val="both"/>
        <w:rPr>
          <w:rFonts w:cs="Arial"/>
          <w:b/>
          <w:bCs/>
          <w:color w:val="00B150"/>
        </w:rPr>
      </w:pPr>
      <w:r w:rsidRPr="0093123D">
        <w:rPr>
          <w:rFonts w:cs="Arial"/>
          <w:b/>
          <w:bCs/>
          <w:color w:val="00B150"/>
        </w:rPr>
        <w:t>Dobrane naczynia spełniają wymagania normy PN-B-02414</w:t>
      </w:r>
    </w:p>
    <w:p w14:paraId="3A199FD0" w14:textId="77777777" w:rsidR="007876AF" w:rsidRPr="0093123D" w:rsidRDefault="007876AF" w:rsidP="007876AF">
      <w:pPr>
        <w:spacing w:before="200"/>
        <w:jc w:val="both"/>
        <w:rPr>
          <w:rFonts w:cs="Arial"/>
          <w:b/>
          <w:bCs/>
        </w:rPr>
      </w:pPr>
      <w:r w:rsidRPr="0093123D">
        <w:rPr>
          <w:rFonts w:cs="Arial"/>
          <w:b/>
          <w:bCs/>
        </w:rPr>
        <w:t xml:space="preserve">9. Wyznaczenie wymaganej średnicy wewnętrznej rury </w:t>
      </w:r>
      <w:proofErr w:type="spellStart"/>
      <w:r w:rsidRPr="0093123D">
        <w:rPr>
          <w:rFonts w:cs="Arial"/>
          <w:b/>
          <w:bCs/>
        </w:rPr>
        <w:t>wzbiorczej</w:t>
      </w:r>
      <w:proofErr w:type="spellEnd"/>
      <w:r w:rsidRPr="0093123D">
        <w:rPr>
          <w:rFonts w:cs="Arial"/>
          <w:b/>
          <w:bCs/>
        </w:rPr>
        <w:t>.</w:t>
      </w:r>
    </w:p>
    <w:p w14:paraId="0414D166" w14:textId="77777777" w:rsidR="007876AF" w:rsidRPr="0093123D" w:rsidRDefault="007876AF" w:rsidP="007876AF">
      <w:pPr>
        <w:spacing w:before="200"/>
        <w:jc w:val="both"/>
      </w:pPr>
      <m:oMathPara>
        <m:oMath>
          <m:r>
            <w:rPr>
              <w:rFonts w:ascii="Cambria Math" w:hAnsi="Cambria Math"/>
            </w:rPr>
            <m:t>d=0,7∙</m:t>
          </m:r>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u</m:t>
                  </m:r>
                </m:sub>
              </m:sSub>
            </m:e>
          </m:rad>
          <m:r>
            <w:rPr>
              <w:rFonts w:ascii="Cambria Math" w:hAnsi="Cambria Math"/>
            </w:rPr>
            <m:t xml:space="preserve"> </m:t>
          </m:r>
          <m:d>
            <m:dPr>
              <m:begChr m:val="["/>
              <m:endChr m:val="]"/>
              <m:ctrlPr>
                <w:rPr>
                  <w:rFonts w:ascii="Cambria Math" w:hAnsi="Cambria Math"/>
                  <w:i/>
                </w:rPr>
              </m:ctrlPr>
            </m:dPr>
            <m:e>
              <m:r>
                <w:rPr>
                  <w:rFonts w:ascii="Cambria Math" w:hAnsi="Cambria Math"/>
                </w:rPr>
                <m:t>mm</m:t>
              </m:r>
            </m:e>
          </m:d>
        </m:oMath>
      </m:oMathPara>
    </w:p>
    <w:p w14:paraId="2DB1D992" w14:textId="77777777" w:rsidR="007876AF" w:rsidRPr="0093123D" w:rsidRDefault="007876AF" w:rsidP="007876AF">
      <w:pPr>
        <w:autoSpaceDE w:val="0"/>
        <w:autoSpaceDN w:val="0"/>
        <w:adjustRightInd w:val="0"/>
        <w:spacing w:after="0" w:line="240" w:lineRule="auto"/>
        <w:rPr>
          <w:rFonts w:cs="Arial"/>
        </w:rPr>
      </w:pPr>
      <w:r w:rsidRPr="0093123D">
        <w:rPr>
          <w:rFonts w:cs="Arial"/>
        </w:rPr>
        <w:t>gdzie:</w:t>
      </w:r>
    </w:p>
    <w:p w14:paraId="1AF493A1" w14:textId="77777777" w:rsidR="007876AF" w:rsidRPr="0093123D" w:rsidRDefault="007876AF" w:rsidP="007876AF">
      <w:pPr>
        <w:autoSpaceDE w:val="0"/>
        <w:autoSpaceDN w:val="0"/>
        <w:adjustRightInd w:val="0"/>
        <w:spacing w:after="0" w:line="240" w:lineRule="auto"/>
        <w:rPr>
          <w:rFonts w:cs="Arial"/>
        </w:rPr>
      </w:pPr>
      <w:r w:rsidRPr="0093123D">
        <w:rPr>
          <w:rFonts w:cs="Arial"/>
        </w:rPr>
        <w:t xml:space="preserve">d – wymagana średnica wewnętrzna rury </w:t>
      </w:r>
      <w:proofErr w:type="spellStart"/>
      <w:r w:rsidRPr="0093123D">
        <w:rPr>
          <w:rFonts w:cs="Arial"/>
        </w:rPr>
        <w:t>wzbiorczej</w:t>
      </w:r>
      <w:proofErr w:type="spellEnd"/>
      <w:r w:rsidRPr="0093123D">
        <w:rPr>
          <w:rFonts w:cs="Arial"/>
        </w:rPr>
        <w:t xml:space="preserve"> [mm],</w:t>
      </w:r>
    </w:p>
    <w:p w14:paraId="33D035F2" w14:textId="77777777" w:rsidR="007876AF" w:rsidRPr="0093123D" w:rsidRDefault="007876AF" w:rsidP="007876AF">
      <w:pPr>
        <w:autoSpaceDE w:val="0"/>
        <w:autoSpaceDN w:val="0"/>
        <w:adjustRightInd w:val="0"/>
        <w:spacing w:line="240" w:lineRule="auto"/>
        <w:rPr>
          <w:rFonts w:cs="Arial"/>
        </w:rPr>
      </w:pPr>
      <w:r w:rsidRPr="0093123D">
        <w:rPr>
          <w:rFonts w:cs="Arial"/>
        </w:rPr>
        <w:t>V</w:t>
      </w:r>
      <w:r w:rsidRPr="0093123D">
        <w:rPr>
          <w:rFonts w:cs="Arial"/>
          <w:vertAlign w:val="subscript"/>
        </w:rPr>
        <w:t>u</w:t>
      </w:r>
      <w:r w:rsidRPr="0093123D">
        <w:rPr>
          <w:rFonts w:cs="Arial"/>
        </w:rPr>
        <w:t xml:space="preserve"> – użytkowa pojemność naczynia bez uwzględnienia rezerwy eksploatacyjnej [dm</w:t>
      </w:r>
      <w:r w:rsidRPr="0093123D">
        <w:rPr>
          <w:rFonts w:cs="Arial"/>
          <w:vertAlign w:val="superscript"/>
        </w:rPr>
        <w:t>3</w:t>
      </w:r>
      <w:r w:rsidRPr="0093123D">
        <w:rPr>
          <w:rFonts w:cs="Arial"/>
        </w:rPr>
        <w:t>],</w:t>
      </w:r>
    </w:p>
    <w:p w14:paraId="55B25011" w14:textId="77777777" w:rsidR="007876AF" w:rsidRPr="0093123D" w:rsidRDefault="007876AF" w:rsidP="007876AF">
      <w:pPr>
        <w:autoSpaceDE w:val="0"/>
        <w:autoSpaceDN w:val="0"/>
        <w:adjustRightInd w:val="0"/>
        <w:spacing w:after="0" w:line="240" w:lineRule="auto"/>
        <w:rPr>
          <w:rFonts w:cs="Arial"/>
        </w:rPr>
      </w:pPr>
      <w:r w:rsidRPr="0093123D">
        <w:rPr>
          <w:rFonts w:cs="Arial"/>
        </w:rPr>
        <w:t>Dane:</w:t>
      </w:r>
    </w:p>
    <w:p w14:paraId="34B67D22" w14:textId="3F4ACC6B" w:rsidR="007876AF" w:rsidRPr="0093123D" w:rsidRDefault="007876AF" w:rsidP="007876AF">
      <w:pPr>
        <w:autoSpaceDE w:val="0"/>
        <w:autoSpaceDN w:val="0"/>
        <w:adjustRightInd w:val="0"/>
        <w:spacing w:line="240" w:lineRule="auto"/>
        <w:rPr>
          <w:rFonts w:cs="Arial"/>
        </w:rPr>
      </w:pPr>
      <w:r w:rsidRPr="0093123D">
        <w:rPr>
          <w:rFonts w:cs="Arial"/>
        </w:rPr>
        <w:t>V</w:t>
      </w:r>
      <w:r w:rsidRPr="0093123D">
        <w:rPr>
          <w:rFonts w:cs="Arial"/>
          <w:vertAlign w:val="subscript"/>
        </w:rPr>
        <w:t>u</w:t>
      </w:r>
      <w:r w:rsidRPr="0093123D">
        <w:rPr>
          <w:rFonts w:cs="Arial"/>
        </w:rPr>
        <w:t xml:space="preserve"> = </w:t>
      </w:r>
      <w:r w:rsidR="002D38FB">
        <w:rPr>
          <w:rFonts w:cs="Arial"/>
        </w:rPr>
        <w:t>13,3</w:t>
      </w:r>
      <w:r w:rsidRPr="0093123D">
        <w:rPr>
          <w:rFonts w:cs="Arial"/>
        </w:rPr>
        <w:t xml:space="preserve"> [dm</w:t>
      </w:r>
      <w:r w:rsidRPr="0093123D">
        <w:rPr>
          <w:rFonts w:cs="Arial"/>
          <w:vertAlign w:val="superscript"/>
        </w:rPr>
        <w:t>3</w:t>
      </w:r>
      <w:r w:rsidRPr="0093123D">
        <w:rPr>
          <w:rFonts w:cs="Arial"/>
        </w:rPr>
        <w:t>]</w:t>
      </w:r>
    </w:p>
    <w:p w14:paraId="57EB5CD6" w14:textId="77777777" w:rsidR="007876AF" w:rsidRPr="0093123D" w:rsidRDefault="007876AF" w:rsidP="007876AF">
      <w:pPr>
        <w:autoSpaceDE w:val="0"/>
        <w:autoSpaceDN w:val="0"/>
        <w:adjustRightInd w:val="0"/>
        <w:spacing w:after="0" w:line="240" w:lineRule="auto"/>
        <w:rPr>
          <w:rFonts w:cs="Arial"/>
        </w:rPr>
      </w:pPr>
      <w:r w:rsidRPr="0093123D">
        <w:rPr>
          <w:rFonts w:cs="Arial"/>
        </w:rPr>
        <w:t>Wynik:</w:t>
      </w:r>
    </w:p>
    <w:p w14:paraId="7B5575A0" w14:textId="77777777" w:rsidR="007876AF" w:rsidRPr="0093123D" w:rsidRDefault="007876AF" w:rsidP="007876AF">
      <w:pPr>
        <w:jc w:val="center"/>
        <w:rPr>
          <w:rFonts w:cs="Arial"/>
          <w:b/>
        </w:rPr>
      </w:pPr>
      <w:r w:rsidRPr="0093123D">
        <w:rPr>
          <w:rFonts w:cs="Arial"/>
          <w:b/>
        </w:rPr>
        <w:t>d = 20 mm</w:t>
      </w:r>
    </w:p>
    <w:p w14:paraId="188E6CF2" w14:textId="77777777" w:rsidR="007876AF" w:rsidRPr="0093123D" w:rsidRDefault="007876AF" w:rsidP="007876AF">
      <w:pPr>
        <w:autoSpaceDE w:val="0"/>
        <w:autoSpaceDN w:val="0"/>
        <w:adjustRightInd w:val="0"/>
        <w:spacing w:line="240" w:lineRule="auto"/>
        <w:rPr>
          <w:rFonts w:cs="Arial"/>
          <w:b/>
          <w:bCs/>
        </w:rPr>
      </w:pPr>
      <w:r w:rsidRPr="0093123D">
        <w:rPr>
          <w:rFonts w:cs="Arial"/>
          <w:b/>
          <w:bCs/>
        </w:rPr>
        <w:t>10. Obliczenia kontrolne.</w:t>
      </w:r>
    </w:p>
    <w:p w14:paraId="2AF63018" w14:textId="77777777" w:rsidR="007876AF" w:rsidRPr="0093123D" w:rsidRDefault="007876AF" w:rsidP="007876AF">
      <w:pPr>
        <w:autoSpaceDE w:val="0"/>
        <w:autoSpaceDN w:val="0"/>
        <w:adjustRightInd w:val="0"/>
        <w:spacing w:after="0" w:line="240" w:lineRule="auto"/>
        <w:rPr>
          <w:rFonts w:cs="Arial"/>
        </w:rPr>
      </w:pPr>
      <w:r w:rsidRPr="0093123D">
        <w:rPr>
          <w:rFonts w:cs="Arial"/>
        </w:rPr>
        <w:t>Stopień napełnienia naczynia dla p</w:t>
      </w:r>
      <w:r w:rsidRPr="0093123D">
        <w:rPr>
          <w:rFonts w:cs="Arial"/>
          <w:vertAlign w:val="subscript"/>
        </w:rPr>
        <w:t>e</w:t>
      </w:r>
      <w:r w:rsidRPr="0093123D">
        <w:rPr>
          <w:rFonts w:cs="Arial"/>
        </w:rPr>
        <w:t xml:space="preserve">: </w:t>
      </w:r>
      <w:r>
        <w:rPr>
          <w:rFonts w:cs="Arial"/>
        </w:rPr>
        <w:t>48,6</w:t>
      </w:r>
      <w:r w:rsidRPr="0093123D">
        <w:rPr>
          <w:rFonts w:cs="Arial"/>
        </w:rPr>
        <w:t>%</w:t>
      </w:r>
    </w:p>
    <w:p w14:paraId="419FDAB1" w14:textId="13C71993" w:rsidR="007876AF" w:rsidRPr="0093123D" w:rsidRDefault="007876AF" w:rsidP="007876AF">
      <w:pPr>
        <w:spacing w:before="200"/>
        <w:jc w:val="both"/>
        <w:rPr>
          <w:rFonts w:cs="Arial"/>
        </w:rPr>
      </w:pPr>
      <w:r w:rsidRPr="0093123D">
        <w:rPr>
          <w:rFonts w:cs="Arial"/>
        </w:rPr>
        <w:t xml:space="preserve">Rezerwa objętości w dobranym naczyniu w %: </w:t>
      </w:r>
      <w:r w:rsidR="002D38FB">
        <w:rPr>
          <w:rFonts w:cs="Arial"/>
        </w:rPr>
        <w:t>23,8</w:t>
      </w:r>
      <w:r w:rsidRPr="0093123D">
        <w:rPr>
          <w:rFonts w:cs="Arial"/>
        </w:rPr>
        <w:t>%</w:t>
      </w:r>
    </w:p>
    <w:p w14:paraId="2C958734" w14:textId="77777777" w:rsidR="007876AF" w:rsidRPr="0093123D" w:rsidRDefault="007876AF" w:rsidP="007876AF">
      <w:pPr>
        <w:spacing w:before="200"/>
        <w:jc w:val="both"/>
        <w:rPr>
          <w:rFonts w:cs="Arial"/>
          <w:b/>
          <w:bCs/>
        </w:rPr>
      </w:pPr>
      <w:r w:rsidRPr="0093123D">
        <w:rPr>
          <w:rFonts w:cs="Arial"/>
          <w:b/>
          <w:bCs/>
        </w:rPr>
        <w:lastRenderedPageBreak/>
        <w:t xml:space="preserve">11. Wyznaczenie optymalnej wartości ciśnienia napełniania </w:t>
      </w:r>
      <w:proofErr w:type="spellStart"/>
      <w:r w:rsidRPr="0093123D">
        <w:rPr>
          <w:rFonts w:cs="Arial"/>
          <w:b/>
          <w:bCs/>
        </w:rPr>
        <w:t>p</w:t>
      </w:r>
      <w:r w:rsidRPr="0093123D">
        <w:rPr>
          <w:rFonts w:cs="Arial"/>
          <w:b/>
          <w:bCs/>
          <w:vertAlign w:val="subscript"/>
        </w:rPr>
        <w:t>R</w:t>
      </w:r>
      <w:r w:rsidRPr="0093123D">
        <w:rPr>
          <w:rFonts w:cs="Arial"/>
          <w:b/>
          <w:bCs/>
        </w:rPr>
        <w:t>.</w:t>
      </w:r>
      <w:proofErr w:type="spellEnd"/>
    </w:p>
    <w:p w14:paraId="7F7093A1" w14:textId="77777777" w:rsidR="007876AF" w:rsidRPr="0093123D" w:rsidRDefault="007F721B" w:rsidP="007876AF">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d>
                <m:dPr>
                  <m:ctrlPr>
                    <w:rPr>
                      <w:rFonts w:ascii="Cambria Math" w:hAnsi="Cambria Math"/>
                      <w:i/>
                    </w:rPr>
                  </m:ctrlPr>
                </m:dPr>
                <m:e>
                  <m:r>
                    <w:rPr>
                      <w:rFonts w:ascii="Cambria Math" w:hAnsi="Cambria Math"/>
                    </w:rPr>
                    <m:t>p+1</m:t>
                  </m:r>
                </m:e>
              </m:d>
            </m:num>
            <m:den>
              <m:sSub>
                <m:sSubPr>
                  <m:ctrlPr>
                    <w:rPr>
                      <w:rFonts w:ascii="Cambria Math" w:hAnsi="Cambria Math"/>
                      <w:i/>
                    </w:rPr>
                  </m:ctrlPr>
                </m:sSubPr>
                <m:e>
                  <m:r>
                    <w:rPr>
                      <w:rFonts w:ascii="Cambria Math" w:hAnsi="Cambria Math"/>
                    </w:rPr>
                    <m:t>p</m:t>
                  </m:r>
                </m:e>
                <m:sub>
                  <m:r>
                    <w:rPr>
                      <w:rFonts w:ascii="Cambria Math" w:hAnsi="Cambria Math"/>
                    </w:rPr>
                    <m:t>R</m:t>
                  </m:r>
                </m:sub>
              </m:sSub>
              <m:r>
                <w:rPr>
                  <w:rFonts w:ascii="Cambria Math" w:hAnsi="Cambria Math"/>
                </w:rPr>
                <m:t>+1</m:t>
              </m:r>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1CDC7B1B" w14:textId="77777777" w:rsidR="007876AF" w:rsidRPr="0093123D" w:rsidRDefault="007876AF" w:rsidP="007876AF">
      <w:pPr>
        <w:autoSpaceDE w:val="0"/>
        <w:autoSpaceDN w:val="0"/>
        <w:adjustRightInd w:val="0"/>
        <w:spacing w:after="0" w:line="240" w:lineRule="auto"/>
        <w:rPr>
          <w:rFonts w:cs="Arial"/>
          <w:lang w:val="en-US"/>
        </w:rPr>
      </w:pPr>
      <w:r w:rsidRPr="0093123D">
        <w:rPr>
          <w:rFonts w:cs="Arial"/>
          <w:lang w:val="en-US"/>
        </w:rPr>
        <w:t>Dane:</w:t>
      </w:r>
    </w:p>
    <w:p w14:paraId="516B78C6" w14:textId="77777777" w:rsidR="007876AF" w:rsidRPr="0093123D" w:rsidRDefault="007876AF" w:rsidP="007876AF">
      <w:pPr>
        <w:autoSpaceDE w:val="0"/>
        <w:autoSpaceDN w:val="0"/>
        <w:adjustRightInd w:val="0"/>
        <w:spacing w:after="0" w:line="240" w:lineRule="auto"/>
        <w:rPr>
          <w:rFonts w:cs="Arial"/>
          <w:lang w:val="en-US"/>
        </w:rPr>
      </w:pPr>
      <w:proofErr w:type="spellStart"/>
      <w:r w:rsidRPr="0093123D">
        <w:rPr>
          <w:rFonts w:cs="Arial"/>
          <w:lang w:val="en-US"/>
        </w:rPr>
        <w:t>V</w:t>
      </w:r>
      <w:r w:rsidRPr="0093123D">
        <w:rPr>
          <w:rFonts w:cs="Arial"/>
          <w:vertAlign w:val="subscript"/>
          <w:lang w:val="en-US"/>
        </w:rPr>
        <w:t>nom</w:t>
      </w:r>
      <w:proofErr w:type="spellEnd"/>
      <w:r w:rsidRPr="0093123D">
        <w:rPr>
          <w:rFonts w:cs="Arial"/>
          <w:lang w:val="en-US"/>
        </w:rPr>
        <w:t xml:space="preserve"> = </w:t>
      </w:r>
      <w:r>
        <w:rPr>
          <w:rFonts w:cs="Arial"/>
          <w:lang w:val="en-US"/>
        </w:rPr>
        <w:t>1</w:t>
      </w:r>
      <w:r w:rsidRPr="0093123D">
        <w:rPr>
          <w:rFonts w:cs="Arial"/>
          <w:lang w:val="en-US"/>
        </w:rPr>
        <w:t>00,0 [dm</w:t>
      </w:r>
      <w:r w:rsidRPr="0093123D">
        <w:rPr>
          <w:rFonts w:cs="Arial"/>
          <w:vertAlign w:val="superscript"/>
          <w:lang w:val="en-US"/>
        </w:rPr>
        <w:t>3</w:t>
      </w:r>
      <w:r w:rsidRPr="0093123D">
        <w:rPr>
          <w:rFonts w:cs="Arial"/>
          <w:lang w:val="en-US"/>
        </w:rPr>
        <w:t>]</w:t>
      </w:r>
    </w:p>
    <w:p w14:paraId="23052616" w14:textId="77777777" w:rsidR="007876AF" w:rsidRPr="0093123D" w:rsidRDefault="007876AF" w:rsidP="007876AF">
      <w:pPr>
        <w:autoSpaceDE w:val="0"/>
        <w:autoSpaceDN w:val="0"/>
        <w:adjustRightInd w:val="0"/>
        <w:spacing w:after="0" w:line="240" w:lineRule="auto"/>
        <w:rPr>
          <w:rFonts w:cs="Arial"/>
          <w:lang w:val="en-US"/>
        </w:rPr>
      </w:pPr>
      <w:r w:rsidRPr="0093123D">
        <w:rPr>
          <w:rFonts w:cs="Arial"/>
          <w:lang w:val="en-US"/>
        </w:rPr>
        <w:t xml:space="preserve">p = </w:t>
      </w:r>
      <w:r>
        <w:rPr>
          <w:rFonts w:cs="Arial"/>
          <w:lang w:val="en-US"/>
        </w:rPr>
        <w:t>0,8</w:t>
      </w:r>
      <w:r w:rsidRPr="0093123D">
        <w:rPr>
          <w:rFonts w:cs="Arial"/>
          <w:lang w:val="en-US"/>
        </w:rPr>
        <w:t xml:space="preserve"> [bar]</w:t>
      </w:r>
    </w:p>
    <w:p w14:paraId="1792F1E3" w14:textId="40E34418" w:rsidR="007876AF" w:rsidRPr="0093123D" w:rsidRDefault="007876AF" w:rsidP="007876AF">
      <w:pPr>
        <w:autoSpaceDE w:val="0"/>
        <w:autoSpaceDN w:val="0"/>
        <w:adjustRightInd w:val="0"/>
        <w:spacing w:line="240" w:lineRule="auto"/>
        <w:rPr>
          <w:rFonts w:cs="Arial"/>
          <w:lang w:val="en-US"/>
        </w:rPr>
      </w:pPr>
      <w:proofErr w:type="spellStart"/>
      <w:r w:rsidRPr="0093123D">
        <w:rPr>
          <w:rFonts w:cs="Arial"/>
          <w:lang w:val="en-US"/>
        </w:rPr>
        <w:t>p</w:t>
      </w:r>
      <w:r w:rsidRPr="0093123D">
        <w:rPr>
          <w:rFonts w:cs="Arial"/>
          <w:vertAlign w:val="subscript"/>
          <w:lang w:val="en-US"/>
        </w:rPr>
        <w:t>R</w:t>
      </w:r>
      <w:proofErr w:type="spellEnd"/>
      <w:r w:rsidRPr="0093123D">
        <w:rPr>
          <w:rFonts w:cs="Arial"/>
          <w:lang w:val="en-US"/>
        </w:rPr>
        <w:t xml:space="preserve"> = </w:t>
      </w:r>
      <w:r w:rsidR="002D38FB">
        <w:rPr>
          <w:rFonts w:cs="Arial"/>
          <w:lang w:val="en-US"/>
        </w:rPr>
        <w:t>1,27</w:t>
      </w:r>
      <w:r w:rsidRPr="0093123D">
        <w:rPr>
          <w:rFonts w:cs="Arial"/>
          <w:lang w:val="en-US"/>
        </w:rPr>
        <w:t xml:space="preserve"> [bar]</w:t>
      </w:r>
    </w:p>
    <w:p w14:paraId="7B564769" w14:textId="77777777" w:rsidR="007876AF" w:rsidRPr="0093123D" w:rsidRDefault="007876AF" w:rsidP="007876AF">
      <w:pPr>
        <w:autoSpaceDE w:val="0"/>
        <w:autoSpaceDN w:val="0"/>
        <w:adjustRightInd w:val="0"/>
        <w:spacing w:after="0" w:line="240" w:lineRule="auto"/>
        <w:rPr>
          <w:rFonts w:cs="Arial"/>
        </w:rPr>
      </w:pPr>
    </w:p>
    <w:p w14:paraId="37FE7EF5" w14:textId="77777777" w:rsidR="007876AF" w:rsidRPr="0093123D" w:rsidRDefault="007876AF" w:rsidP="007876AF">
      <w:pPr>
        <w:autoSpaceDE w:val="0"/>
        <w:autoSpaceDN w:val="0"/>
        <w:adjustRightInd w:val="0"/>
        <w:spacing w:after="0" w:line="240" w:lineRule="auto"/>
        <w:rPr>
          <w:rFonts w:cs="Arial"/>
        </w:rPr>
      </w:pPr>
      <w:r w:rsidRPr="0093123D">
        <w:rPr>
          <w:rFonts w:cs="Arial"/>
        </w:rPr>
        <w:t>Wynik:</w:t>
      </w:r>
    </w:p>
    <w:p w14:paraId="39594190" w14:textId="059DE8E6" w:rsidR="007876AF" w:rsidRPr="0093123D" w:rsidRDefault="007876AF" w:rsidP="007876AF">
      <w:pPr>
        <w:spacing w:before="200"/>
        <w:jc w:val="center"/>
        <w:rPr>
          <w:rFonts w:cs="Arial"/>
          <w:b/>
        </w:rPr>
      </w:pPr>
      <w:r w:rsidRPr="0093123D">
        <w:rPr>
          <w:rFonts w:cs="Arial"/>
          <w:b/>
        </w:rPr>
        <w:t>V</w:t>
      </w:r>
      <w:r w:rsidRPr="0093123D">
        <w:rPr>
          <w:rFonts w:cs="Arial"/>
          <w:b/>
          <w:vertAlign w:val="subscript"/>
        </w:rPr>
        <w:t>R</w:t>
      </w:r>
      <w:r w:rsidRPr="0093123D">
        <w:rPr>
          <w:rFonts w:cs="Arial"/>
          <w:b/>
        </w:rPr>
        <w:t xml:space="preserve"> = </w:t>
      </w:r>
      <w:r w:rsidR="002D38FB">
        <w:rPr>
          <w:rFonts w:cs="Arial"/>
          <w:b/>
        </w:rPr>
        <w:t>20,9</w:t>
      </w:r>
      <w:r w:rsidRPr="0093123D">
        <w:rPr>
          <w:rFonts w:cs="Arial"/>
          <w:b/>
        </w:rPr>
        <w:t xml:space="preserve"> dm</w:t>
      </w:r>
      <w:r w:rsidRPr="0093123D">
        <w:rPr>
          <w:rFonts w:cs="Arial"/>
          <w:b/>
          <w:vertAlign w:val="superscript"/>
        </w:rPr>
        <w:t>3</w:t>
      </w:r>
      <w:r w:rsidRPr="0093123D">
        <w:rPr>
          <w:rFonts w:cs="Arial"/>
          <w:b/>
        </w:rPr>
        <w:t xml:space="preserve"> w %: </w:t>
      </w:r>
      <w:r w:rsidR="002D38FB">
        <w:rPr>
          <w:rFonts w:cs="Arial"/>
          <w:b/>
        </w:rPr>
        <w:t>20,9</w:t>
      </w:r>
      <w:r w:rsidRPr="0093123D">
        <w:rPr>
          <w:rFonts w:cs="Arial"/>
          <w:b/>
        </w:rPr>
        <w:t>%</w:t>
      </w:r>
    </w:p>
    <w:p w14:paraId="303512DF" w14:textId="77777777" w:rsidR="007876AF" w:rsidRPr="0093123D" w:rsidRDefault="007876AF" w:rsidP="007876AF">
      <w:pPr>
        <w:autoSpaceDE w:val="0"/>
        <w:autoSpaceDN w:val="0"/>
        <w:adjustRightInd w:val="0"/>
        <w:spacing w:line="240" w:lineRule="auto"/>
        <w:rPr>
          <w:rFonts w:cs="Arial"/>
          <w:b/>
          <w:bCs/>
        </w:rPr>
      </w:pPr>
      <w:r w:rsidRPr="0093123D">
        <w:rPr>
          <w:rFonts w:cs="Arial"/>
          <w:b/>
          <w:bCs/>
        </w:rPr>
        <w:t>12. Wytyczne do montażu naczynia oraz napełniania instalacji.</w:t>
      </w:r>
    </w:p>
    <w:p w14:paraId="7F21BB84" w14:textId="77777777" w:rsidR="007876AF" w:rsidRPr="0093123D" w:rsidRDefault="007876AF" w:rsidP="007876AF">
      <w:pPr>
        <w:autoSpaceDE w:val="0"/>
        <w:autoSpaceDN w:val="0"/>
        <w:adjustRightInd w:val="0"/>
        <w:spacing w:after="0" w:line="240" w:lineRule="auto"/>
        <w:rPr>
          <w:rFonts w:cs="Arial"/>
          <w:lang w:val="en-US"/>
        </w:rPr>
      </w:pPr>
      <w:r w:rsidRPr="0093123D">
        <w:rPr>
          <w:rFonts w:cs="Arial"/>
          <w:lang w:val="en-US"/>
        </w:rPr>
        <w:t>P</w:t>
      </w:r>
      <w:r w:rsidRPr="0093123D">
        <w:rPr>
          <w:rFonts w:cs="Arial"/>
          <w:vertAlign w:val="subscript"/>
          <w:lang w:val="en-US"/>
        </w:rPr>
        <w:t>0</w:t>
      </w:r>
      <w:r w:rsidRPr="0093123D">
        <w:rPr>
          <w:rFonts w:cs="Arial"/>
          <w:lang w:val="en-US"/>
        </w:rPr>
        <w:t xml:space="preserve"> = </w:t>
      </w:r>
      <w:r>
        <w:rPr>
          <w:rFonts w:cs="Arial"/>
          <w:lang w:val="en-US"/>
        </w:rPr>
        <w:t>0,8</w:t>
      </w:r>
      <w:r w:rsidRPr="0093123D">
        <w:rPr>
          <w:rFonts w:cs="Arial"/>
          <w:lang w:val="en-US"/>
        </w:rPr>
        <w:t xml:space="preserve"> bar</w:t>
      </w:r>
    </w:p>
    <w:p w14:paraId="4C23B43C" w14:textId="1263C891" w:rsidR="007876AF" w:rsidRPr="0093123D" w:rsidRDefault="007876AF" w:rsidP="007876AF">
      <w:pPr>
        <w:autoSpaceDE w:val="0"/>
        <w:autoSpaceDN w:val="0"/>
        <w:adjustRightInd w:val="0"/>
        <w:spacing w:after="0" w:line="240" w:lineRule="auto"/>
        <w:rPr>
          <w:rFonts w:cs="Arial"/>
          <w:lang w:val="en-US"/>
        </w:rPr>
      </w:pPr>
      <w:r w:rsidRPr="0093123D">
        <w:rPr>
          <w:rFonts w:cs="Arial"/>
          <w:lang w:val="en-US"/>
        </w:rPr>
        <w:t>p</w:t>
      </w:r>
      <w:r w:rsidRPr="0093123D">
        <w:rPr>
          <w:rFonts w:cs="Arial"/>
          <w:vertAlign w:val="subscript"/>
          <w:lang w:val="en-US"/>
        </w:rPr>
        <w:t>a</w:t>
      </w:r>
      <w:r w:rsidRPr="0093123D">
        <w:rPr>
          <w:rFonts w:cs="Arial"/>
          <w:lang w:val="en-US"/>
        </w:rPr>
        <w:t xml:space="preserve"> = </w:t>
      </w:r>
      <w:r w:rsidR="002D38FB">
        <w:rPr>
          <w:rFonts w:cs="Arial"/>
          <w:lang w:val="en-US"/>
        </w:rPr>
        <w:t>1,3</w:t>
      </w:r>
      <w:r w:rsidRPr="0093123D">
        <w:rPr>
          <w:rFonts w:cs="Arial"/>
          <w:lang w:val="en-US"/>
        </w:rPr>
        <w:t xml:space="preserve"> bar</w:t>
      </w:r>
    </w:p>
    <w:p w14:paraId="10C63040" w14:textId="77777777" w:rsidR="007876AF" w:rsidRPr="0093123D" w:rsidRDefault="007876AF" w:rsidP="007876AF">
      <w:pPr>
        <w:autoSpaceDE w:val="0"/>
        <w:autoSpaceDN w:val="0"/>
        <w:adjustRightInd w:val="0"/>
        <w:spacing w:after="0" w:line="240" w:lineRule="auto"/>
        <w:rPr>
          <w:rFonts w:cs="Arial"/>
          <w:lang w:val="en-US"/>
        </w:rPr>
      </w:pPr>
      <w:r w:rsidRPr="0093123D">
        <w:rPr>
          <w:rFonts w:cs="Arial"/>
          <w:lang w:val="en-US"/>
        </w:rPr>
        <w:t>p</w:t>
      </w:r>
      <w:r w:rsidRPr="0093123D">
        <w:rPr>
          <w:rFonts w:cs="Arial"/>
          <w:vertAlign w:val="subscript"/>
          <w:lang w:val="en-US"/>
        </w:rPr>
        <w:t>e</w:t>
      </w:r>
      <w:r w:rsidRPr="0093123D">
        <w:rPr>
          <w:rFonts w:cs="Arial"/>
          <w:lang w:val="en-US"/>
        </w:rPr>
        <w:t xml:space="preserve"> = 2,5 bar</w:t>
      </w:r>
    </w:p>
    <w:p w14:paraId="1E35C18C" w14:textId="77777777" w:rsidR="007876AF" w:rsidRPr="0093123D" w:rsidRDefault="007876AF" w:rsidP="007876AF">
      <w:pPr>
        <w:jc w:val="both"/>
        <w:rPr>
          <w:rFonts w:cs="Arial"/>
        </w:rPr>
      </w:pPr>
      <w:r w:rsidRPr="0093123D">
        <w:rPr>
          <w:rFonts w:cs="Arial"/>
        </w:rPr>
        <w:t>PSV= 3,0 bar</w:t>
      </w:r>
    </w:p>
    <w:p w14:paraId="0F4ED77A" w14:textId="77777777" w:rsidR="007876AF" w:rsidRPr="0093123D" w:rsidRDefault="007876AF" w:rsidP="007876AF">
      <w:pPr>
        <w:spacing w:before="200"/>
        <w:jc w:val="both"/>
        <w:rPr>
          <w:rFonts w:cs="Arial"/>
          <w:b/>
          <w:bCs/>
        </w:rPr>
      </w:pPr>
      <w:r w:rsidRPr="0093123D">
        <w:rPr>
          <w:rFonts w:cs="Arial"/>
          <w:b/>
          <w:bCs/>
        </w:rPr>
        <w:t>13. Parametry do ustawienia na budowie:</w:t>
      </w:r>
    </w:p>
    <w:p w14:paraId="5EAD1EF6" w14:textId="77777777" w:rsidR="007876AF" w:rsidRPr="0093123D" w:rsidRDefault="007876AF" w:rsidP="007876AF">
      <w:pPr>
        <w:autoSpaceDE w:val="0"/>
        <w:autoSpaceDN w:val="0"/>
        <w:adjustRightInd w:val="0"/>
        <w:spacing w:after="0" w:line="240" w:lineRule="auto"/>
        <w:rPr>
          <w:rFonts w:cs="Arial"/>
          <w:b/>
          <w:bCs/>
        </w:rPr>
      </w:pPr>
      <w:r w:rsidRPr="0093123D">
        <w:rPr>
          <w:rFonts w:cs="Arial"/>
        </w:rPr>
        <w:t xml:space="preserve">Ustawić ciśnienie wstępne (po stronie poduszki gazowej): </w:t>
      </w:r>
      <w:r w:rsidRPr="0093123D">
        <w:rPr>
          <w:rFonts w:cs="Arial"/>
          <w:b/>
          <w:bCs/>
        </w:rPr>
        <w:t xml:space="preserve">p= </w:t>
      </w:r>
      <w:r>
        <w:rPr>
          <w:rFonts w:cs="Arial"/>
          <w:b/>
          <w:bCs/>
        </w:rPr>
        <w:t>0,8</w:t>
      </w:r>
      <w:r w:rsidRPr="0093123D">
        <w:rPr>
          <w:rFonts w:cs="Arial"/>
          <w:b/>
          <w:bCs/>
        </w:rPr>
        <w:t xml:space="preserve"> bar</w:t>
      </w:r>
    </w:p>
    <w:p w14:paraId="3289B3B0" w14:textId="752560C1" w:rsidR="007876AF" w:rsidRPr="0093123D" w:rsidRDefault="007876AF" w:rsidP="007876AF">
      <w:pPr>
        <w:autoSpaceDE w:val="0"/>
        <w:autoSpaceDN w:val="0"/>
        <w:adjustRightInd w:val="0"/>
        <w:spacing w:after="0" w:line="240" w:lineRule="auto"/>
        <w:rPr>
          <w:rFonts w:cs="Arial"/>
          <w:b/>
          <w:bCs/>
        </w:rPr>
      </w:pPr>
      <w:r w:rsidRPr="0093123D">
        <w:rPr>
          <w:rFonts w:cs="Arial"/>
        </w:rPr>
        <w:t xml:space="preserve">Napełnić instalację do następującego ciśnienia: </w:t>
      </w:r>
      <w:proofErr w:type="spellStart"/>
      <w:r w:rsidRPr="0093123D">
        <w:rPr>
          <w:rFonts w:cs="Arial"/>
          <w:b/>
          <w:bCs/>
        </w:rPr>
        <w:t>p</w:t>
      </w:r>
      <w:r w:rsidRPr="0093123D">
        <w:rPr>
          <w:rFonts w:cs="Arial"/>
          <w:b/>
          <w:bCs/>
          <w:vertAlign w:val="subscript"/>
        </w:rPr>
        <w:t>R</w:t>
      </w:r>
      <w:proofErr w:type="spellEnd"/>
      <w:r w:rsidRPr="0093123D">
        <w:rPr>
          <w:rFonts w:cs="Arial"/>
          <w:b/>
          <w:bCs/>
        </w:rPr>
        <w:t xml:space="preserve">= </w:t>
      </w:r>
      <w:r w:rsidR="002D38FB">
        <w:rPr>
          <w:rFonts w:cs="Arial"/>
          <w:b/>
          <w:bCs/>
        </w:rPr>
        <w:t>1,3</w:t>
      </w:r>
      <w:r w:rsidRPr="0093123D">
        <w:rPr>
          <w:rFonts w:cs="Arial"/>
          <w:b/>
          <w:bCs/>
        </w:rPr>
        <w:t xml:space="preserve"> bar</w:t>
      </w:r>
    </w:p>
    <w:p w14:paraId="67BF2520" w14:textId="77777777" w:rsidR="007876AF" w:rsidRPr="0093123D" w:rsidRDefault="007876AF" w:rsidP="007876AF">
      <w:pPr>
        <w:autoSpaceDE w:val="0"/>
        <w:autoSpaceDN w:val="0"/>
        <w:adjustRightInd w:val="0"/>
        <w:spacing w:after="0" w:line="240" w:lineRule="auto"/>
        <w:rPr>
          <w:rFonts w:cs="Arial"/>
          <w:b/>
          <w:bCs/>
        </w:rPr>
      </w:pPr>
      <w:r w:rsidRPr="0093123D">
        <w:rPr>
          <w:rFonts w:cs="Arial"/>
        </w:rPr>
        <w:t xml:space="preserve">Zamontować </w:t>
      </w:r>
      <w:proofErr w:type="spellStart"/>
      <w:r w:rsidRPr="0093123D">
        <w:rPr>
          <w:rFonts w:cs="Arial"/>
        </w:rPr>
        <w:t>zawor</w:t>
      </w:r>
      <w:proofErr w:type="spellEnd"/>
      <w:r w:rsidRPr="0093123D">
        <w:rPr>
          <w:rFonts w:cs="Arial"/>
        </w:rPr>
        <w:t xml:space="preserve"> bezpieczeństwa o ciśnieniu: </w:t>
      </w:r>
      <w:r w:rsidRPr="0093123D">
        <w:rPr>
          <w:rFonts w:cs="Arial"/>
          <w:b/>
          <w:bCs/>
        </w:rPr>
        <w:t>PSV= 3,0 bar</w:t>
      </w:r>
    </w:p>
    <w:p w14:paraId="2B0033B0" w14:textId="77777777" w:rsidR="007876AF" w:rsidRPr="0093123D" w:rsidRDefault="007876AF" w:rsidP="007876AF">
      <w:pPr>
        <w:spacing w:before="200"/>
        <w:jc w:val="both"/>
      </w:pPr>
      <w:r w:rsidRPr="0093123D">
        <w:rPr>
          <w:rFonts w:cs="Arial"/>
        </w:rPr>
        <w:t xml:space="preserve">Wymagana średnica wewnętrzna rury </w:t>
      </w:r>
      <w:proofErr w:type="spellStart"/>
      <w:r w:rsidRPr="0093123D">
        <w:rPr>
          <w:rFonts w:cs="Arial"/>
        </w:rPr>
        <w:t>wzbiorczej</w:t>
      </w:r>
      <w:proofErr w:type="spellEnd"/>
      <w:r w:rsidRPr="0093123D">
        <w:rPr>
          <w:rFonts w:cs="Arial"/>
        </w:rPr>
        <w:t xml:space="preserve">: </w:t>
      </w:r>
      <w:proofErr w:type="spellStart"/>
      <w:r w:rsidRPr="0093123D">
        <w:rPr>
          <w:rFonts w:cs="Arial"/>
          <w:b/>
          <w:bCs/>
        </w:rPr>
        <w:t>d</w:t>
      </w:r>
      <w:r w:rsidRPr="0093123D">
        <w:rPr>
          <w:rFonts w:cs="Arial"/>
          <w:b/>
          <w:bCs/>
          <w:vertAlign w:val="subscript"/>
        </w:rPr>
        <w:t>rw</w:t>
      </w:r>
      <w:proofErr w:type="spellEnd"/>
      <w:r w:rsidRPr="0093123D">
        <w:rPr>
          <w:rFonts w:cs="Arial"/>
          <w:b/>
          <w:bCs/>
        </w:rPr>
        <w:t xml:space="preserve"> = 20 mm</w:t>
      </w:r>
    </w:p>
    <w:p w14:paraId="41CBB277" w14:textId="77777777" w:rsidR="007876AF" w:rsidRPr="0093123D" w:rsidRDefault="007876AF" w:rsidP="007876AF">
      <w:pPr>
        <w:spacing w:before="200"/>
        <w:jc w:val="both"/>
      </w:pPr>
      <w:r w:rsidRPr="0093123D">
        <w:t>Dobrano ciśnieniowe naczynie przeponowe dla instalacji grzewczej</w:t>
      </w:r>
    </w:p>
    <w:tbl>
      <w:tblPr>
        <w:tblStyle w:val="Tabela-Siatka"/>
        <w:tblW w:w="5000" w:type="pct"/>
        <w:tblLook w:val="04A0" w:firstRow="1" w:lastRow="0" w:firstColumn="1" w:lastColumn="0" w:noHBand="0" w:noVBand="1"/>
      </w:tblPr>
      <w:tblGrid>
        <w:gridCol w:w="5164"/>
        <w:gridCol w:w="1805"/>
        <w:gridCol w:w="2094"/>
      </w:tblGrid>
      <w:tr w:rsidR="007876AF" w:rsidRPr="0093123D" w14:paraId="049C12B0" w14:textId="77777777" w:rsidTr="008A01FD">
        <w:tc>
          <w:tcPr>
            <w:tcW w:w="2849" w:type="pct"/>
          </w:tcPr>
          <w:p w14:paraId="3E8A5CAB" w14:textId="77777777" w:rsidR="007876AF" w:rsidRPr="0093123D" w:rsidRDefault="007876AF" w:rsidP="008A01FD">
            <w:pPr>
              <w:autoSpaceDE w:val="0"/>
              <w:autoSpaceDN w:val="0"/>
              <w:adjustRightInd w:val="0"/>
              <w:jc w:val="center"/>
              <w:rPr>
                <w:b/>
                <w:bCs/>
                <w:szCs w:val="24"/>
              </w:rPr>
            </w:pPr>
            <w:r w:rsidRPr="0093123D">
              <w:rPr>
                <w:b/>
                <w:bCs/>
                <w:szCs w:val="24"/>
              </w:rPr>
              <w:t>Parametr</w:t>
            </w:r>
          </w:p>
        </w:tc>
        <w:tc>
          <w:tcPr>
            <w:tcW w:w="996" w:type="pct"/>
          </w:tcPr>
          <w:p w14:paraId="5D11D300" w14:textId="77777777" w:rsidR="007876AF" w:rsidRPr="0093123D" w:rsidRDefault="007876AF" w:rsidP="008A01FD">
            <w:pPr>
              <w:autoSpaceDE w:val="0"/>
              <w:autoSpaceDN w:val="0"/>
              <w:adjustRightInd w:val="0"/>
              <w:jc w:val="center"/>
              <w:rPr>
                <w:b/>
                <w:bCs/>
                <w:szCs w:val="24"/>
              </w:rPr>
            </w:pPr>
            <w:r w:rsidRPr="0093123D">
              <w:rPr>
                <w:b/>
                <w:bCs/>
                <w:szCs w:val="24"/>
              </w:rPr>
              <w:t>Wartość</w:t>
            </w:r>
          </w:p>
        </w:tc>
        <w:tc>
          <w:tcPr>
            <w:tcW w:w="1155" w:type="pct"/>
          </w:tcPr>
          <w:p w14:paraId="0FD8A0C3" w14:textId="77777777" w:rsidR="007876AF" w:rsidRPr="0093123D" w:rsidRDefault="007876AF" w:rsidP="008A01FD">
            <w:pPr>
              <w:autoSpaceDE w:val="0"/>
              <w:autoSpaceDN w:val="0"/>
              <w:adjustRightInd w:val="0"/>
              <w:jc w:val="center"/>
              <w:rPr>
                <w:b/>
                <w:bCs/>
                <w:szCs w:val="24"/>
              </w:rPr>
            </w:pPr>
            <w:r w:rsidRPr="0093123D">
              <w:rPr>
                <w:b/>
                <w:bCs/>
                <w:szCs w:val="24"/>
              </w:rPr>
              <w:t>Jednostka</w:t>
            </w:r>
          </w:p>
        </w:tc>
      </w:tr>
      <w:tr w:rsidR="007876AF" w:rsidRPr="0093123D" w14:paraId="2ABC35EF" w14:textId="77777777" w:rsidTr="008A01FD">
        <w:tc>
          <w:tcPr>
            <w:tcW w:w="2849" w:type="pct"/>
          </w:tcPr>
          <w:p w14:paraId="7285A61A" w14:textId="77777777" w:rsidR="007876AF" w:rsidRPr="0093123D" w:rsidRDefault="007876AF" w:rsidP="008A01FD">
            <w:pPr>
              <w:autoSpaceDE w:val="0"/>
              <w:autoSpaceDN w:val="0"/>
              <w:adjustRightInd w:val="0"/>
              <w:rPr>
                <w:szCs w:val="24"/>
              </w:rPr>
            </w:pPr>
            <w:r w:rsidRPr="0093123D">
              <w:rPr>
                <w:szCs w:val="24"/>
              </w:rPr>
              <w:t>pojemność nominalna</w:t>
            </w:r>
          </w:p>
        </w:tc>
        <w:tc>
          <w:tcPr>
            <w:tcW w:w="996" w:type="pct"/>
          </w:tcPr>
          <w:p w14:paraId="0C422E2E" w14:textId="77777777" w:rsidR="007876AF" w:rsidRPr="0093123D" w:rsidRDefault="007876AF" w:rsidP="008A01FD">
            <w:pPr>
              <w:autoSpaceDE w:val="0"/>
              <w:autoSpaceDN w:val="0"/>
              <w:adjustRightInd w:val="0"/>
              <w:jc w:val="center"/>
              <w:rPr>
                <w:szCs w:val="24"/>
              </w:rPr>
            </w:pPr>
            <w:r>
              <w:rPr>
                <w:szCs w:val="24"/>
              </w:rPr>
              <w:t>1</w:t>
            </w:r>
            <w:r w:rsidRPr="0093123D">
              <w:rPr>
                <w:szCs w:val="24"/>
              </w:rPr>
              <w:t>00</w:t>
            </w:r>
          </w:p>
        </w:tc>
        <w:tc>
          <w:tcPr>
            <w:tcW w:w="1155" w:type="pct"/>
          </w:tcPr>
          <w:p w14:paraId="61F26291" w14:textId="77777777" w:rsidR="007876AF" w:rsidRPr="0093123D" w:rsidRDefault="007876AF" w:rsidP="008A01FD">
            <w:pPr>
              <w:autoSpaceDE w:val="0"/>
              <w:autoSpaceDN w:val="0"/>
              <w:adjustRightInd w:val="0"/>
              <w:jc w:val="center"/>
              <w:rPr>
                <w:szCs w:val="24"/>
              </w:rPr>
            </w:pPr>
            <w:r w:rsidRPr="0093123D">
              <w:rPr>
                <w:szCs w:val="24"/>
              </w:rPr>
              <w:t>l</w:t>
            </w:r>
          </w:p>
        </w:tc>
      </w:tr>
      <w:tr w:rsidR="007876AF" w:rsidRPr="0093123D" w14:paraId="3D60ADFF" w14:textId="77777777" w:rsidTr="008A01FD">
        <w:trPr>
          <w:trHeight w:val="315"/>
        </w:trPr>
        <w:tc>
          <w:tcPr>
            <w:tcW w:w="2849" w:type="pct"/>
          </w:tcPr>
          <w:p w14:paraId="116DE2D3" w14:textId="77777777" w:rsidR="007876AF" w:rsidRPr="0093123D" w:rsidRDefault="007876AF" w:rsidP="008A01FD">
            <w:pPr>
              <w:autoSpaceDE w:val="0"/>
              <w:autoSpaceDN w:val="0"/>
              <w:adjustRightInd w:val="0"/>
              <w:rPr>
                <w:szCs w:val="24"/>
              </w:rPr>
            </w:pPr>
            <w:proofErr w:type="spellStart"/>
            <w:r w:rsidRPr="0093123D">
              <w:rPr>
                <w:szCs w:val="24"/>
              </w:rPr>
              <w:t>dop</w:t>
            </w:r>
            <w:proofErr w:type="spellEnd"/>
            <w:r w:rsidRPr="0093123D">
              <w:rPr>
                <w:szCs w:val="24"/>
              </w:rPr>
              <w:t>. temp. inst. zasil.</w:t>
            </w:r>
          </w:p>
        </w:tc>
        <w:tc>
          <w:tcPr>
            <w:tcW w:w="996" w:type="pct"/>
          </w:tcPr>
          <w:p w14:paraId="3FA379B1" w14:textId="77777777" w:rsidR="007876AF" w:rsidRPr="0093123D" w:rsidRDefault="007876AF" w:rsidP="008A01FD">
            <w:pPr>
              <w:autoSpaceDE w:val="0"/>
              <w:autoSpaceDN w:val="0"/>
              <w:adjustRightInd w:val="0"/>
              <w:jc w:val="center"/>
              <w:rPr>
                <w:szCs w:val="24"/>
              </w:rPr>
            </w:pPr>
            <w:r w:rsidRPr="0093123D">
              <w:rPr>
                <w:szCs w:val="24"/>
              </w:rPr>
              <w:t>120</w:t>
            </w:r>
          </w:p>
        </w:tc>
        <w:tc>
          <w:tcPr>
            <w:tcW w:w="1155" w:type="pct"/>
          </w:tcPr>
          <w:p w14:paraId="7D804840" w14:textId="77777777" w:rsidR="007876AF" w:rsidRPr="0093123D" w:rsidRDefault="007876AF" w:rsidP="008A01FD">
            <w:pPr>
              <w:autoSpaceDE w:val="0"/>
              <w:autoSpaceDN w:val="0"/>
              <w:adjustRightInd w:val="0"/>
              <w:jc w:val="center"/>
              <w:rPr>
                <w:szCs w:val="24"/>
              </w:rPr>
            </w:pPr>
            <w:r w:rsidRPr="0093123D">
              <w:rPr>
                <w:szCs w:val="24"/>
              </w:rPr>
              <w:t>°C</w:t>
            </w:r>
          </w:p>
        </w:tc>
      </w:tr>
      <w:tr w:rsidR="007876AF" w:rsidRPr="0093123D" w14:paraId="300CE3D5" w14:textId="77777777" w:rsidTr="008A01FD">
        <w:trPr>
          <w:trHeight w:val="105"/>
        </w:trPr>
        <w:tc>
          <w:tcPr>
            <w:tcW w:w="2849" w:type="pct"/>
          </w:tcPr>
          <w:p w14:paraId="40FFD518" w14:textId="77777777" w:rsidR="007876AF" w:rsidRPr="0093123D" w:rsidRDefault="007876AF" w:rsidP="008A01FD">
            <w:pPr>
              <w:autoSpaceDE w:val="0"/>
              <w:autoSpaceDN w:val="0"/>
              <w:adjustRightInd w:val="0"/>
              <w:rPr>
                <w:szCs w:val="24"/>
              </w:rPr>
            </w:pPr>
            <w:proofErr w:type="spellStart"/>
            <w:r w:rsidRPr="0093123D">
              <w:rPr>
                <w:szCs w:val="24"/>
              </w:rPr>
              <w:t>dop</w:t>
            </w:r>
            <w:proofErr w:type="spellEnd"/>
            <w:r w:rsidRPr="0093123D">
              <w:rPr>
                <w:szCs w:val="24"/>
              </w:rPr>
              <w:t>. temp. pracy membrany</w:t>
            </w:r>
          </w:p>
        </w:tc>
        <w:tc>
          <w:tcPr>
            <w:tcW w:w="996" w:type="pct"/>
          </w:tcPr>
          <w:p w14:paraId="319EE22C" w14:textId="77777777" w:rsidR="007876AF" w:rsidRPr="0093123D" w:rsidRDefault="007876AF" w:rsidP="008A01FD">
            <w:pPr>
              <w:autoSpaceDE w:val="0"/>
              <w:autoSpaceDN w:val="0"/>
              <w:adjustRightInd w:val="0"/>
              <w:jc w:val="center"/>
              <w:rPr>
                <w:szCs w:val="24"/>
              </w:rPr>
            </w:pPr>
            <w:r w:rsidRPr="0093123D">
              <w:rPr>
                <w:szCs w:val="24"/>
              </w:rPr>
              <w:t>70</w:t>
            </w:r>
          </w:p>
        </w:tc>
        <w:tc>
          <w:tcPr>
            <w:tcW w:w="1155" w:type="pct"/>
          </w:tcPr>
          <w:p w14:paraId="37576D67" w14:textId="77777777" w:rsidR="007876AF" w:rsidRPr="0093123D" w:rsidRDefault="007876AF" w:rsidP="008A01FD">
            <w:pPr>
              <w:autoSpaceDE w:val="0"/>
              <w:autoSpaceDN w:val="0"/>
              <w:adjustRightInd w:val="0"/>
              <w:jc w:val="center"/>
              <w:rPr>
                <w:szCs w:val="24"/>
              </w:rPr>
            </w:pPr>
            <w:r w:rsidRPr="0093123D">
              <w:rPr>
                <w:szCs w:val="24"/>
              </w:rPr>
              <w:t>°C</w:t>
            </w:r>
          </w:p>
        </w:tc>
      </w:tr>
      <w:tr w:rsidR="007876AF" w:rsidRPr="0093123D" w14:paraId="2E58FF13" w14:textId="77777777" w:rsidTr="008A01FD">
        <w:trPr>
          <w:trHeight w:val="260"/>
        </w:trPr>
        <w:tc>
          <w:tcPr>
            <w:tcW w:w="2849" w:type="pct"/>
          </w:tcPr>
          <w:p w14:paraId="798D2CEE" w14:textId="77777777" w:rsidR="007876AF" w:rsidRPr="0093123D" w:rsidRDefault="007876AF" w:rsidP="008A01FD">
            <w:pPr>
              <w:autoSpaceDE w:val="0"/>
              <w:autoSpaceDN w:val="0"/>
              <w:adjustRightInd w:val="0"/>
              <w:rPr>
                <w:szCs w:val="24"/>
              </w:rPr>
            </w:pPr>
            <w:proofErr w:type="spellStart"/>
            <w:r w:rsidRPr="0093123D">
              <w:rPr>
                <w:szCs w:val="24"/>
              </w:rPr>
              <w:t>dop</w:t>
            </w:r>
            <w:proofErr w:type="spellEnd"/>
            <w:r w:rsidRPr="0093123D">
              <w:rPr>
                <w:szCs w:val="24"/>
              </w:rPr>
              <w:t>. ciśnienie pracy</w:t>
            </w:r>
          </w:p>
        </w:tc>
        <w:tc>
          <w:tcPr>
            <w:tcW w:w="996" w:type="pct"/>
          </w:tcPr>
          <w:p w14:paraId="38019C66" w14:textId="77777777" w:rsidR="007876AF" w:rsidRPr="0093123D" w:rsidRDefault="007876AF" w:rsidP="008A01FD">
            <w:pPr>
              <w:autoSpaceDE w:val="0"/>
              <w:autoSpaceDN w:val="0"/>
              <w:adjustRightInd w:val="0"/>
              <w:jc w:val="center"/>
              <w:rPr>
                <w:szCs w:val="24"/>
              </w:rPr>
            </w:pPr>
            <w:r w:rsidRPr="0093123D">
              <w:rPr>
                <w:szCs w:val="24"/>
              </w:rPr>
              <w:t>6</w:t>
            </w:r>
          </w:p>
        </w:tc>
        <w:tc>
          <w:tcPr>
            <w:tcW w:w="1155" w:type="pct"/>
          </w:tcPr>
          <w:p w14:paraId="30D9CB4C" w14:textId="77777777" w:rsidR="007876AF" w:rsidRPr="0093123D" w:rsidRDefault="007876AF" w:rsidP="008A01FD">
            <w:pPr>
              <w:autoSpaceDE w:val="0"/>
              <w:autoSpaceDN w:val="0"/>
              <w:adjustRightInd w:val="0"/>
              <w:jc w:val="center"/>
              <w:rPr>
                <w:szCs w:val="24"/>
              </w:rPr>
            </w:pPr>
            <w:r w:rsidRPr="0093123D">
              <w:rPr>
                <w:szCs w:val="24"/>
              </w:rPr>
              <w:t>bar</w:t>
            </w:r>
          </w:p>
        </w:tc>
      </w:tr>
      <w:tr w:rsidR="007876AF" w:rsidRPr="0093123D" w14:paraId="3C6A1F80" w14:textId="77777777" w:rsidTr="008A01FD">
        <w:trPr>
          <w:trHeight w:val="263"/>
        </w:trPr>
        <w:tc>
          <w:tcPr>
            <w:tcW w:w="2849" w:type="pct"/>
          </w:tcPr>
          <w:p w14:paraId="273E34ED" w14:textId="77777777" w:rsidR="007876AF" w:rsidRPr="0093123D" w:rsidRDefault="007876AF" w:rsidP="008A01FD">
            <w:pPr>
              <w:autoSpaceDE w:val="0"/>
              <w:autoSpaceDN w:val="0"/>
              <w:adjustRightInd w:val="0"/>
              <w:rPr>
                <w:szCs w:val="24"/>
              </w:rPr>
            </w:pPr>
            <w:r w:rsidRPr="0093123D">
              <w:rPr>
                <w:szCs w:val="24"/>
              </w:rPr>
              <w:t>ciśnienie wstępne fabryczne</w:t>
            </w:r>
          </w:p>
        </w:tc>
        <w:tc>
          <w:tcPr>
            <w:tcW w:w="996" w:type="pct"/>
          </w:tcPr>
          <w:p w14:paraId="18812458" w14:textId="77777777" w:rsidR="007876AF" w:rsidRPr="0093123D" w:rsidRDefault="007876AF" w:rsidP="008A01FD">
            <w:pPr>
              <w:autoSpaceDE w:val="0"/>
              <w:autoSpaceDN w:val="0"/>
              <w:adjustRightInd w:val="0"/>
              <w:jc w:val="center"/>
              <w:rPr>
                <w:szCs w:val="24"/>
              </w:rPr>
            </w:pPr>
            <w:r w:rsidRPr="0093123D">
              <w:rPr>
                <w:szCs w:val="24"/>
              </w:rPr>
              <w:t>1,5</w:t>
            </w:r>
          </w:p>
        </w:tc>
        <w:tc>
          <w:tcPr>
            <w:tcW w:w="1155" w:type="pct"/>
          </w:tcPr>
          <w:p w14:paraId="2D5BF8F2" w14:textId="77777777" w:rsidR="007876AF" w:rsidRPr="0093123D" w:rsidRDefault="007876AF" w:rsidP="008A01FD">
            <w:pPr>
              <w:autoSpaceDE w:val="0"/>
              <w:autoSpaceDN w:val="0"/>
              <w:adjustRightInd w:val="0"/>
              <w:jc w:val="center"/>
              <w:rPr>
                <w:szCs w:val="24"/>
              </w:rPr>
            </w:pPr>
            <w:r w:rsidRPr="0093123D">
              <w:rPr>
                <w:szCs w:val="24"/>
              </w:rPr>
              <w:t>bar</w:t>
            </w:r>
          </w:p>
        </w:tc>
      </w:tr>
      <w:tr w:rsidR="007876AF" w:rsidRPr="0093123D" w14:paraId="2EB0FBAD" w14:textId="77777777" w:rsidTr="008A01FD">
        <w:trPr>
          <w:trHeight w:val="253"/>
        </w:trPr>
        <w:tc>
          <w:tcPr>
            <w:tcW w:w="2849" w:type="pct"/>
          </w:tcPr>
          <w:p w14:paraId="4E474532" w14:textId="77777777" w:rsidR="007876AF" w:rsidRPr="0093123D" w:rsidRDefault="007876AF" w:rsidP="008A01FD">
            <w:pPr>
              <w:autoSpaceDE w:val="0"/>
              <w:autoSpaceDN w:val="0"/>
              <w:adjustRightInd w:val="0"/>
              <w:rPr>
                <w:szCs w:val="24"/>
              </w:rPr>
            </w:pPr>
            <w:r w:rsidRPr="0093123D">
              <w:rPr>
                <w:szCs w:val="24"/>
              </w:rPr>
              <w:t>ciśnienie wstępne ustawione</w:t>
            </w:r>
          </w:p>
        </w:tc>
        <w:tc>
          <w:tcPr>
            <w:tcW w:w="996" w:type="pct"/>
          </w:tcPr>
          <w:p w14:paraId="1F3664E2" w14:textId="77777777" w:rsidR="007876AF" w:rsidRPr="0093123D" w:rsidRDefault="007876AF" w:rsidP="008A01FD">
            <w:pPr>
              <w:autoSpaceDE w:val="0"/>
              <w:autoSpaceDN w:val="0"/>
              <w:adjustRightInd w:val="0"/>
              <w:jc w:val="center"/>
              <w:rPr>
                <w:szCs w:val="24"/>
              </w:rPr>
            </w:pPr>
            <w:r w:rsidRPr="0093123D">
              <w:rPr>
                <w:szCs w:val="24"/>
              </w:rPr>
              <w:t>3,0</w:t>
            </w:r>
          </w:p>
        </w:tc>
        <w:tc>
          <w:tcPr>
            <w:tcW w:w="1155" w:type="pct"/>
          </w:tcPr>
          <w:p w14:paraId="04C90427" w14:textId="77777777" w:rsidR="007876AF" w:rsidRPr="0093123D" w:rsidRDefault="007876AF" w:rsidP="008A01FD">
            <w:pPr>
              <w:autoSpaceDE w:val="0"/>
              <w:autoSpaceDN w:val="0"/>
              <w:adjustRightInd w:val="0"/>
              <w:jc w:val="center"/>
              <w:rPr>
                <w:szCs w:val="24"/>
              </w:rPr>
            </w:pPr>
            <w:r w:rsidRPr="0093123D">
              <w:rPr>
                <w:szCs w:val="24"/>
              </w:rPr>
              <w:t>bar</w:t>
            </w:r>
          </w:p>
        </w:tc>
      </w:tr>
      <w:tr w:rsidR="007876AF" w:rsidRPr="0093123D" w14:paraId="5583D0D9" w14:textId="77777777" w:rsidTr="008A01FD">
        <w:trPr>
          <w:trHeight w:val="271"/>
        </w:trPr>
        <w:tc>
          <w:tcPr>
            <w:tcW w:w="2849" w:type="pct"/>
          </w:tcPr>
          <w:p w14:paraId="56B3D577" w14:textId="77777777" w:rsidR="007876AF" w:rsidRPr="0093123D" w:rsidRDefault="007876AF" w:rsidP="008A01FD">
            <w:pPr>
              <w:autoSpaceDE w:val="0"/>
              <w:autoSpaceDN w:val="0"/>
              <w:adjustRightInd w:val="0"/>
              <w:rPr>
                <w:szCs w:val="24"/>
              </w:rPr>
            </w:pPr>
            <w:r w:rsidRPr="0093123D">
              <w:rPr>
                <w:szCs w:val="24"/>
              </w:rPr>
              <w:t>średnica</w:t>
            </w:r>
          </w:p>
        </w:tc>
        <w:tc>
          <w:tcPr>
            <w:tcW w:w="996" w:type="pct"/>
          </w:tcPr>
          <w:p w14:paraId="4C112A38" w14:textId="77777777" w:rsidR="007876AF" w:rsidRPr="0093123D" w:rsidRDefault="007876AF" w:rsidP="008A01FD">
            <w:pPr>
              <w:autoSpaceDE w:val="0"/>
              <w:autoSpaceDN w:val="0"/>
              <w:adjustRightInd w:val="0"/>
              <w:jc w:val="center"/>
              <w:rPr>
                <w:szCs w:val="24"/>
              </w:rPr>
            </w:pPr>
            <w:r>
              <w:rPr>
                <w:szCs w:val="24"/>
              </w:rPr>
              <w:t>480</w:t>
            </w:r>
          </w:p>
        </w:tc>
        <w:tc>
          <w:tcPr>
            <w:tcW w:w="1155" w:type="pct"/>
          </w:tcPr>
          <w:p w14:paraId="498D8713" w14:textId="77777777" w:rsidR="007876AF" w:rsidRPr="0093123D" w:rsidRDefault="007876AF" w:rsidP="008A01FD">
            <w:pPr>
              <w:autoSpaceDE w:val="0"/>
              <w:autoSpaceDN w:val="0"/>
              <w:adjustRightInd w:val="0"/>
              <w:jc w:val="center"/>
              <w:rPr>
                <w:szCs w:val="24"/>
              </w:rPr>
            </w:pPr>
            <w:r w:rsidRPr="0093123D">
              <w:rPr>
                <w:szCs w:val="24"/>
              </w:rPr>
              <w:t>mm</w:t>
            </w:r>
          </w:p>
        </w:tc>
      </w:tr>
      <w:tr w:rsidR="007876AF" w:rsidRPr="0093123D" w14:paraId="73302FE8" w14:textId="77777777" w:rsidTr="008A01FD">
        <w:trPr>
          <w:trHeight w:val="271"/>
        </w:trPr>
        <w:tc>
          <w:tcPr>
            <w:tcW w:w="2849" w:type="pct"/>
          </w:tcPr>
          <w:p w14:paraId="3CEFF2B8" w14:textId="77777777" w:rsidR="007876AF" w:rsidRPr="0093123D" w:rsidRDefault="007876AF" w:rsidP="008A01FD">
            <w:pPr>
              <w:autoSpaceDE w:val="0"/>
              <w:autoSpaceDN w:val="0"/>
              <w:adjustRightInd w:val="0"/>
              <w:rPr>
                <w:szCs w:val="24"/>
              </w:rPr>
            </w:pPr>
            <w:r w:rsidRPr="0093123D">
              <w:rPr>
                <w:szCs w:val="24"/>
              </w:rPr>
              <w:t>wysokość</w:t>
            </w:r>
          </w:p>
        </w:tc>
        <w:tc>
          <w:tcPr>
            <w:tcW w:w="996" w:type="pct"/>
          </w:tcPr>
          <w:p w14:paraId="5C3F472C" w14:textId="77777777" w:rsidR="007876AF" w:rsidRPr="0093123D" w:rsidRDefault="007876AF" w:rsidP="008A01FD">
            <w:pPr>
              <w:autoSpaceDE w:val="0"/>
              <w:autoSpaceDN w:val="0"/>
              <w:adjustRightInd w:val="0"/>
              <w:jc w:val="center"/>
              <w:rPr>
                <w:szCs w:val="24"/>
              </w:rPr>
            </w:pPr>
            <w:r>
              <w:rPr>
                <w:szCs w:val="24"/>
              </w:rPr>
              <w:t>670</w:t>
            </w:r>
          </w:p>
        </w:tc>
        <w:tc>
          <w:tcPr>
            <w:tcW w:w="1155" w:type="pct"/>
          </w:tcPr>
          <w:p w14:paraId="029A4405" w14:textId="77777777" w:rsidR="007876AF" w:rsidRPr="0093123D" w:rsidRDefault="007876AF" w:rsidP="008A01FD">
            <w:pPr>
              <w:autoSpaceDE w:val="0"/>
              <w:autoSpaceDN w:val="0"/>
              <w:adjustRightInd w:val="0"/>
              <w:jc w:val="center"/>
              <w:rPr>
                <w:szCs w:val="24"/>
              </w:rPr>
            </w:pPr>
            <w:r w:rsidRPr="0093123D">
              <w:rPr>
                <w:szCs w:val="24"/>
              </w:rPr>
              <w:t>mm</w:t>
            </w:r>
          </w:p>
        </w:tc>
      </w:tr>
      <w:tr w:rsidR="007876AF" w:rsidRPr="0093123D" w14:paraId="5A054BCC" w14:textId="77777777" w:rsidTr="008A01FD">
        <w:trPr>
          <w:trHeight w:val="271"/>
        </w:trPr>
        <w:tc>
          <w:tcPr>
            <w:tcW w:w="2849" w:type="pct"/>
          </w:tcPr>
          <w:p w14:paraId="1AAACB0D" w14:textId="77777777" w:rsidR="007876AF" w:rsidRPr="0093123D" w:rsidRDefault="007876AF" w:rsidP="008A01FD">
            <w:pPr>
              <w:autoSpaceDE w:val="0"/>
              <w:autoSpaceDN w:val="0"/>
              <w:adjustRightInd w:val="0"/>
              <w:rPr>
                <w:szCs w:val="24"/>
              </w:rPr>
            </w:pPr>
            <w:r w:rsidRPr="0093123D">
              <w:rPr>
                <w:szCs w:val="24"/>
              </w:rPr>
              <w:t>waga</w:t>
            </w:r>
          </w:p>
        </w:tc>
        <w:tc>
          <w:tcPr>
            <w:tcW w:w="996" w:type="pct"/>
          </w:tcPr>
          <w:p w14:paraId="253C6E31" w14:textId="77777777" w:rsidR="007876AF" w:rsidRPr="0093123D" w:rsidRDefault="007876AF" w:rsidP="008A01FD">
            <w:pPr>
              <w:autoSpaceDE w:val="0"/>
              <w:autoSpaceDN w:val="0"/>
              <w:adjustRightInd w:val="0"/>
              <w:jc w:val="center"/>
              <w:rPr>
                <w:szCs w:val="24"/>
              </w:rPr>
            </w:pPr>
            <w:r>
              <w:rPr>
                <w:szCs w:val="24"/>
              </w:rPr>
              <w:t>114,2</w:t>
            </w:r>
          </w:p>
        </w:tc>
        <w:tc>
          <w:tcPr>
            <w:tcW w:w="1155" w:type="pct"/>
          </w:tcPr>
          <w:p w14:paraId="1A5C17AF" w14:textId="77777777" w:rsidR="007876AF" w:rsidRPr="0093123D" w:rsidRDefault="007876AF" w:rsidP="008A01FD">
            <w:pPr>
              <w:autoSpaceDE w:val="0"/>
              <w:autoSpaceDN w:val="0"/>
              <w:adjustRightInd w:val="0"/>
              <w:jc w:val="center"/>
              <w:rPr>
                <w:szCs w:val="24"/>
              </w:rPr>
            </w:pPr>
            <w:r w:rsidRPr="0093123D">
              <w:rPr>
                <w:szCs w:val="24"/>
              </w:rPr>
              <w:t>kg</w:t>
            </w:r>
          </w:p>
        </w:tc>
      </w:tr>
      <w:tr w:rsidR="007876AF" w:rsidRPr="00483752" w14:paraId="4A2B6CE9" w14:textId="77777777" w:rsidTr="008A01FD">
        <w:trPr>
          <w:trHeight w:val="271"/>
        </w:trPr>
        <w:tc>
          <w:tcPr>
            <w:tcW w:w="2849" w:type="pct"/>
          </w:tcPr>
          <w:p w14:paraId="1839A5EE" w14:textId="77777777" w:rsidR="007876AF" w:rsidRPr="0093123D" w:rsidRDefault="007876AF" w:rsidP="008A01FD">
            <w:pPr>
              <w:autoSpaceDE w:val="0"/>
              <w:autoSpaceDN w:val="0"/>
              <w:adjustRightInd w:val="0"/>
              <w:rPr>
                <w:szCs w:val="24"/>
              </w:rPr>
            </w:pPr>
            <w:r w:rsidRPr="0093123D">
              <w:rPr>
                <w:szCs w:val="24"/>
              </w:rPr>
              <w:t>przyłącze układu</w:t>
            </w:r>
          </w:p>
        </w:tc>
        <w:tc>
          <w:tcPr>
            <w:tcW w:w="996" w:type="pct"/>
          </w:tcPr>
          <w:p w14:paraId="769F669C" w14:textId="77777777" w:rsidR="007876AF" w:rsidRPr="00483752" w:rsidRDefault="007876AF" w:rsidP="008A01FD">
            <w:pPr>
              <w:autoSpaceDE w:val="0"/>
              <w:autoSpaceDN w:val="0"/>
              <w:adjustRightInd w:val="0"/>
              <w:jc w:val="center"/>
              <w:rPr>
                <w:szCs w:val="24"/>
              </w:rPr>
            </w:pPr>
            <w:r w:rsidRPr="0093123D">
              <w:rPr>
                <w:szCs w:val="24"/>
              </w:rPr>
              <w:t>R 1</w:t>
            </w:r>
          </w:p>
        </w:tc>
        <w:tc>
          <w:tcPr>
            <w:tcW w:w="1155" w:type="pct"/>
          </w:tcPr>
          <w:p w14:paraId="5C3075FE" w14:textId="77777777" w:rsidR="007876AF" w:rsidRPr="00483752" w:rsidRDefault="007876AF" w:rsidP="008A01FD">
            <w:pPr>
              <w:autoSpaceDE w:val="0"/>
              <w:autoSpaceDN w:val="0"/>
              <w:adjustRightInd w:val="0"/>
              <w:jc w:val="center"/>
              <w:rPr>
                <w:szCs w:val="24"/>
              </w:rPr>
            </w:pPr>
          </w:p>
        </w:tc>
      </w:tr>
    </w:tbl>
    <w:p w14:paraId="1A930D70" w14:textId="5647A751" w:rsidR="007876AF" w:rsidRDefault="007876AF" w:rsidP="007876AF">
      <w:pPr>
        <w:spacing w:before="200"/>
        <w:jc w:val="both"/>
      </w:pPr>
    </w:p>
    <w:p w14:paraId="15EAB3BB" w14:textId="77777777" w:rsidR="007876AF" w:rsidRDefault="007876AF">
      <w:r>
        <w:br w:type="page"/>
      </w:r>
    </w:p>
    <w:p w14:paraId="3A5E2233" w14:textId="77777777" w:rsidR="0027540D" w:rsidRPr="00550CFD" w:rsidRDefault="0027540D" w:rsidP="00CD3D4D">
      <w:pPr>
        <w:pStyle w:val="Nagwek2"/>
        <w:numPr>
          <w:ilvl w:val="0"/>
          <w:numId w:val="6"/>
        </w:numPr>
        <w:spacing w:after="200"/>
        <w:jc w:val="both"/>
        <w:rPr>
          <w:color w:val="auto"/>
        </w:rPr>
      </w:pPr>
      <w:bookmarkStart w:id="23" w:name="_Toc54276540"/>
      <w:bookmarkStart w:id="24" w:name="_Toc485034371"/>
      <w:bookmarkStart w:id="25" w:name="_Toc487894083"/>
      <w:bookmarkStart w:id="26" w:name="_Toc122621276"/>
      <w:bookmarkEnd w:id="20"/>
      <w:bookmarkEnd w:id="21"/>
      <w:r w:rsidRPr="00550CFD">
        <w:rPr>
          <w:color w:val="auto"/>
        </w:rPr>
        <w:lastRenderedPageBreak/>
        <w:t>Instalacja c.o.</w:t>
      </w:r>
      <w:r w:rsidR="00D83431" w:rsidRPr="00550CFD">
        <w:rPr>
          <w:color w:val="auto"/>
        </w:rPr>
        <w:t xml:space="preserve"> + c.t.</w:t>
      </w:r>
      <w:bookmarkEnd w:id="23"/>
      <w:bookmarkEnd w:id="26"/>
    </w:p>
    <w:p w14:paraId="2654ED55" w14:textId="51A16DE4" w:rsidR="00A4058A" w:rsidRDefault="00E14F25" w:rsidP="00A4058A">
      <w:pPr>
        <w:spacing w:before="200"/>
        <w:ind w:firstLine="360"/>
        <w:jc w:val="both"/>
        <w:rPr>
          <w:rFonts w:asciiTheme="minorHAnsi" w:hAnsiTheme="minorHAnsi"/>
        </w:rPr>
      </w:pPr>
      <w:r>
        <w:rPr>
          <w:rFonts w:asciiTheme="minorHAnsi" w:hAnsiTheme="minorHAnsi"/>
        </w:rPr>
        <w:t>Budynek będzie ogrzewany</w:t>
      </w:r>
      <w:r w:rsidR="00A4058A">
        <w:rPr>
          <w:rFonts w:asciiTheme="minorHAnsi" w:hAnsiTheme="minorHAnsi"/>
        </w:rPr>
        <w:t xml:space="preserve"> poprzez podłogę grzewczą</w:t>
      </w:r>
      <w:r w:rsidR="008B6110">
        <w:rPr>
          <w:rFonts w:asciiTheme="minorHAnsi" w:hAnsiTheme="minorHAnsi"/>
        </w:rPr>
        <w:t>, dodatkowo pomieszczenie 1.15 będzie ogrzewane poprzez ścianę grzewczą oraz nagrzewnicę</w:t>
      </w:r>
      <w:r w:rsidR="00A4058A">
        <w:rPr>
          <w:rFonts w:asciiTheme="minorHAnsi" w:hAnsiTheme="minorHAnsi"/>
        </w:rPr>
        <w:t xml:space="preserve">. </w:t>
      </w:r>
      <w:r w:rsidR="008B6110">
        <w:rPr>
          <w:rFonts w:asciiTheme="minorHAnsi" w:hAnsiTheme="minorHAnsi"/>
        </w:rPr>
        <w:t>G</w:t>
      </w:r>
      <w:r w:rsidR="00A4058A">
        <w:rPr>
          <w:rFonts w:asciiTheme="minorHAnsi" w:hAnsiTheme="minorHAnsi"/>
        </w:rPr>
        <w:t>araż będ</w:t>
      </w:r>
      <w:r w:rsidR="00FF1BBA">
        <w:rPr>
          <w:rFonts w:asciiTheme="minorHAnsi" w:hAnsiTheme="minorHAnsi"/>
        </w:rPr>
        <w:t>zie</w:t>
      </w:r>
      <w:r w:rsidR="00A4058A">
        <w:rPr>
          <w:rFonts w:asciiTheme="minorHAnsi" w:hAnsiTheme="minorHAnsi"/>
        </w:rPr>
        <w:t xml:space="preserve"> ogrzewan</w:t>
      </w:r>
      <w:r w:rsidR="00FF1BBA">
        <w:rPr>
          <w:rFonts w:asciiTheme="minorHAnsi" w:hAnsiTheme="minorHAnsi"/>
        </w:rPr>
        <w:t>y</w:t>
      </w:r>
      <w:r w:rsidR="00A4058A">
        <w:rPr>
          <w:rFonts w:asciiTheme="minorHAnsi" w:hAnsiTheme="minorHAnsi"/>
        </w:rPr>
        <w:t xml:space="preserve"> poprzez aparaty grzewczo-wentylacyjne</w:t>
      </w:r>
      <w:r w:rsidR="006C51CF">
        <w:rPr>
          <w:rFonts w:asciiTheme="minorHAnsi" w:hAnsiTheme="minorHAnsi"/>
        </w:rPr>
        <w:t>.</w:t>
      </w:r>
      <w:r w:rsidR="00903ADE">
        <w:rPr>
          <w:rFonts w:asciiTheme="minorHAnsi" w:hAnsiTheme="minorHAnsi"/>
        </w:rPr>
        <w:t xml:space="preserve"> Dodatkowo w garażu zaprojektowano </w:t>
      </w:r>
      <w:proofErr w:type="spellStart"/>
      <w:r w:rsidR="00903ADE" w:rsidRPr="00903ADE">
        <w:rPr>
          <w:rFonts w:asciiTheme="minorHAnsi" w:hAnsiTheme="minorHAnsi"/>
        </w:rPr>
        <w:t>destratyfikator</w:t>
      </w:r>
      <w:proofErr w:type="spellEnd"/>
      <w:r w:rsidR="00903ADE">
        <w:rPr>
          <w:rFonts w:asciiTheme="minorHAnsi" w:hAnsiTheme="minorHAnsi"/>
        </w:rPr>
        <w:t>.</w:t>
      </w:r>
    </w:p>
    <w:p w14:paraId="0ABAFF63" w14:textId="6739A78C" w:rsidR="00297CB0" w:rsidRPr="00297CB0" w:rsidRDefault="00297CB0" w:rsidP="00297CB0">
      <w:pPr>
        <w:spacing w:before="200"/>
        <w:jc w:val="both"/>
        <w:rPr>
          <w:b/>
          <w:u w:val="single"/>
        </w:rPr>
      </w:pPr>
      <w:r w:rsidRPr="00297CB0">
        <w:rPr>
          <w:b/>
          <w:u w:val="single"/>
        </w:rPr>
        <w:t>OGRZEWANIE PODŁOGOWE I ŚCIENNE</w:t>
      </w:r>
    </w:p>
    <w:p w14:paraId="731B943A" w14:textId="051FEFBE" w:rsidR="00C32CF6" w:rsidRPr="00B87818" w:rsidRDefault="00C32CF6" w:rsidP="00C32CF6">
      <w:pPr>
        <w:spacing w:after="0"/>
        <w:jc w:val="both"/>
        <w:rPr>
          <w:b/>
          <w:bCs/>
        </w:rPr>
      </w:pPr>
      <w:r w:rsidRPr="00B87818">
        <w:rPr>
          <w:b/>
          <w:bCs/>
        </w:rPr>
        <w:t xml:space="preserve">DANE INSTALACJI </w:t>
      </w:r>
      <w:r>
        <w:rPr>
          <w:b/>
          <w:bCs/>
        </w:rPr>
        <w:t>OGRZEWANIA PODŁOGOWEGO I ŚCIENNEGO</w:t>
      </w:r>
      <w:r w:rsidRPr="00B87818">
        <w:rPr>
          <w:b/>
          <w:bCs/>
        </w:rPr>
        <w:t>:</w:t>
      </w:r>
    </w:p>
    <w:p w14:paraId="04125CED" w14:textId="77777777" w:rsidR="00C32CF6" w:rsidRDefault="00C32CF6" w:rsidP="00C32CF6">
      <w:pPr>
        <w:pStyle w:val="Akapitzlist"/>
        <w:numPr>
          <w:ilvl w:val="0"/>
          <w:numId w:val="38"/>
        </w:numPr>
        <w:jc w:val="both"/>
      </w:pPr>
      <w:r>
        <w:t>czynnik: woda</w:t>
      </w:r>
    </w:p>
    <w:p w14:paraId="4F839A48" w14:textId="0DC11135" w:rsidR="00C32CF6" w:rsidRDefault="00C32CF6" w:rsidP="00C32CF6">
      <w:pPr>
        <w:pStyle w:val="Akapitzlist"/>
        <w:numPr>
          <w:ilvl w:val="0"/>
          <w:numId w:val="38"/>
        </w:numPr>
        <w:jc w:val="both"/>
      </w:pPr>
      <w:r>
        <w:t>temp. Z/P: 40/35°C</w:t>
      </w:r>
    </w:p>
    <w:p w14:paraId="06C2A01D" w14:textId="18B24B0F" w:rsidR="00C32CF6" w:rsidRDefault="00C32CF6" w:rsidP="00C32CF6">
      <w:pPr>
        <w:pStyle w:val="Akapitzlist"/>
        <w:numPr>
          <w:ilvl w:val="0"/>
          <w:numId w:val="38"/>
        </w:numPr>
        <w:jc w:val="both"/>
      </w:pPr>
      <w:r>
        <w:t>moc grzewcza: 21.3kW</w:t>
      </w:r>
    </w:p>
    <w:p w14:paraId="738537D9" w14:textId="6C1860F5" w:rsidR="00C32CF6" w:rsidRDefault="00C32CF6" w:rsidP="00C32CF6">
      <w:pPr>
        <w:pStyle w:val="Akapitzlist"/>
        <w:numPr>
          <w:ilvl w:val="0"/>
          <w:numId w:val="38"/>
        </w:numPr>
        <w:jc w:val="both"/>
      </w:pPr>
      <w:r>
        <w:t>opory: 43.2kPa</w:t>
      </w:r>
    </w:p>
    <w:p w14:paraId="58BC6C54" w14:textId="04ACD49E" w:rsidR="00C32CF6" w:rsidRDefault="00C32CF6" w:rsidP="00C32CF6">
      <w:pPr>
        <w:pStyle w:val="Akapitzlist"/>
        <w:numPr>
          <w:ilvl w:val="0"/>
          <w:numId w:val="38"/>
        </w:numPr>
        <w:jc w:val="both"/>
      </w:pPr>
      <w:r>
        <w:t>pojemność instalacji: 432l</w:t>
      </w:r>
    </w:p>
    <w:p w14:paraId="4D0F7C87" w14:textId="1C0B608C" w:rsidR="00FF1BBA" w:rsidRPr="00247AAB" w:rsidRDefault="00247AAB" w:rsidP="00FF1BBA">
      <w:pPr>
        <w:spacing w:before="200"/>
        <w:jc w:val="both"/>
        <w:rPr>
          <w:rFonts w:asciiTheme="minorHAnsi" w:hAnsiTheme="minorHAnsi"/>
          <w:u w:val="single"/>
        </w:rPr>
      </w:pPr>
      <w:r w:rsidRPr="00247AAB">
        <w:rPr>
          <w:rFonts w:asciiTheme="minorHAnsi" w:hAnsiTheme="minorHAnsi"/>
          <w:u w:val="single"/>
        </w:rPr>
        <w:t>Zestawienie parametrów ogrzewania podłogowego</w:t>
      </w:r>
    </w:p>
    <w:tbl>
      <w:tblPr>
        <w:tblW w:w="5000" w:type="pct"/>
        <w:tblCellMar>
          <w:left w:w="70" w:type="dxa"/>
          <w:right w:w="70" w:type="dxa"/>
        </w:tblCellMar>
        <w:tblLook w:val="04A0" w:firstRow="1" w:lastRow="0" w:firstColumn="1" w:lastColumn="0" w:noHBand="0" w:noVBand="1"/>
      </w:tblPr>
      <w:tblGrid>
        <w:gridCol w:w="146"/>
        <w:gridCol w:w="196"/>
        <w:gridCol w:w="1202"/>
        <w:gridCol w:w="469"/>
        <w:gridCol w:w="550"/>
        <w:gridCol w:w="363"/>
        <w:gridCol w:w="443"/>
        <w:gridCol w:w="478"/>
        <w:gridCol w:w="496"/>
        <w:gridCol w:w="924"/>
        <w:gridCol w:w="523"/>
        <w:gridCol w:w="541"/>
        <w:gridCol w:w="857"/>
        <w:gridCol w:w="603"/>
        <w:gridCol w:w="768"/>
        <w:gridCol w:w="514"/>
      </w:tblGrid>
      <w:tr w:rsidR="00FF1BBA" w:rsidRPr="00FF1BBA" w14:paraId="4D2C1397" w14:textId="77777777" w:rsidTr="00FF1BBA">
        <w:trPr>
          <w:trHeight w:val="720"/>
        </w:trPr>
        <w:tc>
          <w:tcPr>
            <w:tcW w:w="96" w:type="pct"/>
            <w:tcBorders>
              <w:top w:val="nil"/>
              <w:left w:val="nil"/>
              <w:bottom w:val="nil"/>
              <w:right w:val="nil"/>
            </w:tcBorders>
            <w:shd w:val="clear" w:color="000000" w:fill="FFFFFF"/>
            <w:hideMark/>
          </w:tcPr>
          <w:p w14:paraId="0D1B6CCE" w14:textId="77777777" w:rsidR="00FF1BBA" w:rsidRPr="00FF1BBA" w:rsidRDefault="00FF1BBA" w:rsidP="00FF1BBA">
            <w:pPr>
              <w:spacing w:after="0" w:line="240" w:lineRule="auto"/>
              <w:rPr>
                <w:rFonts w:ascii="Arial" w:eastAsia="Times New Roman" w:hAnsi="Arial" w:cs="Arial"/>
                <w:color w:val="000000"/>
                <w:sz w:val="2"/>
                <w:szCs w:val="2"/>
                <w:lang w:eastAsia="pl-PL"/>
              </w:rPr>
            </w:pPr>
            <w:r w:rsidRPr="00FF1BBA">
              <w:rPr>
                <w:rFonts w:ascii="Arial" w:eastAsia="Times New Roman" w:hAnsi="Arial" w:cs="Arial"/>
                <w:color w:val="000000"/>
                <w:sz w:val="2"/>
                <w:szCs w:val="2"/>
                <w:lang w:eastAsia="pl-PL"/>
              </w:rPr>
              <w:t> </w:t>
            </w:r>
          </w:p>
        </w:tc>
        <w:tc>
          <w:tcPr>
            <w:tcW w:w="96" w:type="pct"/>
            <w:tcBorders>
              <w:top w:val="nil"/>
              <w:left w:val="nil"/>
              <w:bottom w:val="nil"/>
              <w:right w:val="nil"/>
            </w:tcBorders>
            <w:shd w:val="clear" w:color="000000" w:fill="FFFFFF"/>
            <w:hideMark/>
          </w:tcPr>
          <w:p w14:paraId="7029D162" w14:textId="77777777" w:rsidR="00FF1BBA" w:rsidRPr="00FF1BBA" w:rsidRDefault="00FF1BBA" w:rsidP="00FF1BBA">
            <w:pPr>
              <w:spacing w:after="0" w:line="240" w:lineRule="auto"/>
              <w:rPr>
                <w:rFonts w:ascii="Arial" w:eastAsia="Times New Roman" w:hAnsi="Arial" w:cs="Arial"/>
                <w:color w:val="000000"/>
                <w:sz w:val="2"/>
                <w:szCs w:val="2"/>
                <w:lang w:eastAsia="pl-PL"/>
              </w:rPr>
            </w:pPr>
            <w:r w:rsidRPr="00FF1BBA">
              <w:rPr>
                <w:rFonts w:ascii="Arial" w:eastAsia="Times New Roman" w:hAnsi="Arial" w:cs="Arial"/>
                <w:color w:val="000000"/>
                <w:sz w:val="2"/>
                <w:szCs w:val="2"/>
                <w:lang w:eastAsia="pl-PL"/>
              </w:rPr>
              <w:t> </w:t>
            </w:r>
          </w:p>
        </w:tc>
        <w:tc>
          <w:tcPr>
            <w:tcW w:w="879" w:type="pct"/>
            <w:tcBorders>
              <w:top w:val="single" w:sz="4" w:space="0" w:color="000000"/>
              <w:left w:val="nil"/>
              <w:bottom w:val="single" w:sz="4" w:space="0" w:color="000000"/>
              <w:right w:val="dotted" w:sz="4" w:space="0" w:color="808080"/>
            </w:tcBorders>
            <w:shd w:val="clear" w:color="000000" w:fill="FFFFFF"/>
            <w:hideMark/>
          </w:tcPr>
          <w:p w14:paraId="0F527F6F" w14:textId="77777777" w:rsidR="00FF1BBA" w:rsidRPr="00FF1BBA" w:rsidRDefault="00FF1BBA" w:rsidP="00FF1BBA">
            <w:pPr>
              <w:spacing w:after="0" w:line="240" w:lineRule="auto"/>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Symbol PG</w:t>
            </w:r>
            <w:r w:rsidRPr="00FF1BBA">
              <w:rPr>
                <w:rFonts w:ascii="Arial" w:eastAsia="Times New Roman" w:hAnsi="Arial" w:cs="Arial"/>
                <w:color w:val="000000"/>
                <w:sz w:val="16"/>
                <w:szCs w:val="16"/>
                <w:lang w:eastAsia="pl-PL"/>
              </w:rPr>
              <w:br/>
              <w:t xml:space="preserve">Okładzina </w:t>
            </w:r>
            <w:proofErr w:type="spellStart"/>
            <w:r w:rsidRPr="00FF1BBA">
              <w:rPr>
                <w:rFonts w:ascii="Arial" w:eastAsia="Times New Roman" w:hAnsi="Arial" w:cs="Arial"/>
                <w:color w:val="000000"/>
                <w:sz w:val="16"/>
                <w:szCs w:val="16"/>
                <w:lang w:eastAsia="pl-PL"/>
              </w:rPr>
              <w:t>Rλb</w:t>
            </w:r>
            <w:proofErr w:type="spellEnd"/>
            <w:r w:rsidRPr="00FF1BBA">
              <w:rPr>
                <w:rFonts w:ascii="Arial" w:eastAsia="Times New Roman" w:hAnsi="Arial" w:cs="Arial"/>
                <w:color w:val="000000"/>
                <w:sz w:val="16"/>
                <w:szCs w:val="16"/>
                <w:lang w:eastAsia="pl-PL"/>
              </w:rPr>
              <w:t xml:space="preserve"> [(m²·</w:t>
            </w:r>
            <w:proofErr w:type="gramStart"/>
            <w:r w:rsidRPr="00FF1BBA">
              <w:rPr>
                <w:rFonts w:ascii="Arial" w:eastAsia="Times New Roman" w:hAnsi="Arial" w:cs="Arial"/>
                <w:color w:val="000000"/>
                <w:sz w:val="16"/>
                <w:szCs w:val="16"/>
                <w:lang w:eastAsia="pl-PL"/>
              </w:rPr>
              <w:t>K)/</w:t>
            </w:r>
            <w:proofErr w:type="gramEnd"/>
            <w:r w:rsidRPr="00FF1BBA">
              <w:rPr>
                <w:rFonts w:ascii="Arial" w:eastAsia="Times New Roman" w:hAnsi="Arial" w:cs="Arial"/>
                <w:color w:val="000000"/>
                <w:sz w:val="16"/>
                <w:szCs w:val="16"/>
                <w:lang w:eastAsia="pl-PL"/>
              </w:rPr>
              <w:t>W]</w:t>
            </w:r>
          </w:p>
        </w:tc>
        <w:tc>
          <w:tcPr>
            <w:tcW w:w="258" w:type="pct"/>
            <w:tcBorders>
              <w:top w:val="single" w:sz="4" w:space="0" w:color="000000"/>
              <w:left w:val="nil"/>
              <w:bottom w:val="single" w:sz="4" w:space="0" w:color="000000"/>
              <w:right w:val="dotted" w:sz="4" w:space="0" w:color="808080"/>
            </w:tcBorders>
            <w:shd w:val="clear" w:color="000000" w:fill="FFFFFF"/>
            <w:hideMark/>
          </w:tcPr>
          <w:p w14:paraId="6AEF8F47"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Φ</w:t>
            </w:r>
            <w:r w:rsidRPr="00FF1BBA">
              <w:rPr>
                <w:rFonts w:ascii="Arial" w:eastAsia="Times New Roman" w:hAnsi="Arial" w:cs="Arial"/>
                <w:color w:val="000000"/>
                <w:sz w:val="16"/>
                <w:szCs w:val="16"/>
                <w:lang w:eastAsia="pl-PL"/>
              </w:rPr>
              <w:br/>
            </w:r>
            <w:proofErr w:type="spellStart"/>
            <w:r w:rsidRPr="00FF1BBA">
              <w:rPr>
                <w:rFonts w:ascii="Arial" w:eastAsia="Times New Roman" w:hAnsi="Arial" w:cs="Arial"/>
                <w:color w:val="000000"/>
                <w:sz w:val="16"/>
                <w:szCs w:val="16"/>
                <w:lang w:eastAsia="pl-PL"/>
              </w:rPr>
              <w:t>wym</w:t>
            </w:r>
            <w:proofErr w:type="spellEnd"/>
            <w:r w:rsidRPr="00FF1BBA">
              <w:rPr>
                <w:rFonts w:ascii="Arial" w:eastAsia="Times New Roman" w:hAnsi="Arial" w:cs="Arial"/>
                <w:color w:val="000000"/>
                <w:sz w:val="16"/>
                <w:szCs w:val="16"/>
                <w:lang w:eastAsia="pl-PL"/>
              </w:rPr>
              <w:br/>
              <w:t>[W]</w:t>
            </w:r>
          </w:p>
        </w:tc>
        <w:tc>
          <w:tcPr>
            <w:tcW w:w="251" w:type="pct"/>
            <w:tcBorders>
              <w:top w:val="single" w:sz="4" w:space="0" w:color="000000"/>
              <w:left w:val="nil"/>
              <w:bottom w:val="single" w:sz="4" w:space="0" w:color="000000"/>
              <w:right w:val="dotted" w:sz="4" w:space="0" w:color="808080"/>
            </w:tcBorders>
            <w:shd w:val="clear" w:color="000000" w:fill="FFFFFF"/>
            <w:hideMark/>
          </w:tcPr>
          <w:p w14:paraId="03587B5A"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proofErr w:type="spellStart"/>
            <w:r w:rsidRPr="00FF1BBA">
              <w:rPr>
                <w:rFonts w:ascii="Arial" w:eastAsia="Times New Roman" w:hAnsi="Arial" w:cs="Arial"/>
                <w:color w:val="000000"/>
                <w:sz w:val="16"/>
                <w:szCs w:val="16"/>
                <w:lang w:eastAsia="pl-PL"/>
              </w:rPr>
              <w:t>Nadw</w:t>
            </w:r>
            <w:proofErr w:type="spellEnd"/>
            <w:r w:rsidRPr="00FF1BBA">
              <w:rPr>
                <w:rFonts w:ascii="Arial" w:eastAsia="Times New Roman" w:hAnsi="Arial" w:cs="Arial"/>
                <w:color w:val="000000"/>
                <w:sz w:val="16"/>
                <w:szCs w:val="16"/>
                <w:lang w:eastAsia="pl-PL"/>
              </w:rPr>
              <w:br/>
              <w:t>Φ</w:t>
            </w:r>
            <w:r w:rsidRPr="00FF1BBA">
              <w:rPr>
                <w:rFonts w:ascii="Arial" w:eastAsia="Times New Roman" w:hAnsi="Arial" w:cs="Arial"/>
                <w:color w:val="000000"/>
                <w:sz w:val="16"/>
                <w:szCs w:val="16"/>
                <w:lang w:eastAsia="pl-PL"/>
              </w:rPr>
              <w:br/>
              <w:t>[W]</w:t>
            </w:r>
          </w:p>
        </w:tc>
        <w:tc>
          <w:tcPr>
            <w:tcW w:w="199" w:type="pct"/>
            <w:tcBorders>
              <w:top w:val="single" w:sz="4" w:space="0" w:color="000000"/>
              <w:left w:val="nil"/>
              <w:bottom w:val="single" w:sz="4" w:space="0" w:color="000000"/>
              <w:right w:val="single" w:sz="4" w:space="0" w:color="000000"/>
            </w:tcBorders>
            <w:shd w:val="clear" w:color="000000" w:fill="FFFFFF"/>
            <w:hideMark/>
          </w:tcPr>
          <w:p w14:paraId="7480D62D"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proofErr w:type="spellStart"/>
            <w:r w:rsidRPr="00FF1BBA">
              <w:rPr>
                <w:rFonts w:ascii="Arial" w:eastAsia="Times New Roman" w:hAnsi="Arial" w:cs="Arial"/>
                <w:color w:val="000000"/>
                <w:sz w:val="16"/>
                <w:szCs w:val="16"/>
                <w:lang w:eastAsia="pl-PL"/>
              </w:rPr>
              <w:t>Δθ</w:t>
            </w:r>
            <w:proofErr w:type="spellEnd"/>
            <w:r w:rsidRPr="00FF1BBA">
              <w:rPr>
                <w:rFonts w:ascii="Arial" w:eastAsia="Times New Roman" w:hAnsi="Arial" w:cs="Arial"/>
                <w:color w:val="000000"/>
                <w:sz w:val="16"/>
                <w:szCs w:val="16"/>
                <w:lang w:eastAsia="pl-PL"/>
              </w:rPr>
              <w:br/>
              <w:t>[K]</w:t>
            </w:r>
          </w:p>
        </w:tc>
        <w:tc>
          <w:tcPr>
            <w:tcW w:w="214" w:type="pct"/>
            <w:tcBorders>
              <w:top w:val="single" w:sz="4" w:space="0" w:color="000000"/>
              <w:left w:val="nil"/>
              <w:bottom w:val="single" w:sz="4" w:space="0" w:color="000000"/>
              <w:right w:val="dotted" w:sz="4" w:space="0" w:color="808080"/>
            </w:tcBorders>
            <w:shd w:val="clear" w:color="000000" w:fill="FFFFFF"/>
            <w:hideMark/>
          </w:tcPr>
          <w:p w14:paraId="0DA57C2E"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SB</w:t>
            </w:r>
            <w:r w:rsidRPr="00FF1BBA">
              <w:rPr>
                <w:rFonts w:ascii="Arial" w:eastAsia="Times New Roman" w:hAnsi="Arial" w:cs="Arial"/>
                <w:color w:val="000000"/>
                <w:sz w:val="16"/>
                <w:szCs w:val="16"/>
                <w:lang w:eastAsia="pl-PL"/>
              </w:rPr>
              <w:b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20999FB1"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pow.</w:t>
            </w:r>
            <w:r w:rsidRPr="00FF1BBA">
              <w:rPr>
                <w:rFonts w:ascii="Arial" w:eastAsia="Times New Roman" w:hAnsi="Arial" w:cs="Arial"/>
                <w:color w:val="000000"/>
                <w:sz w:val="16"/>
                <w:szCs w:val="16"/>
                <w:lang w:eastAsia="pl-PL"/>
              </w:rPr>
              <w:br/>
              <w:t>[m²]</w:t>
            </w:r>
          </w:p>
        </w:tc>
        <w:tc>
          <w:tcPr>
            <w:tcW w:w="236" w:type="pct"/>
            <w:tcBorders>
              <w:top w:val="single" w:sz="4" w:space="0" w:color="000000"/>
              <w:left w:val="nil"/>
              <w:bottom w:val="single" w:sz="4" w:space="0" w:color="000000"/>
              <w:right w:val="dotted" w:sz="4" w:space="0" w:color="808080"/>
            </w:tcBorders>
            <w:shd w:val="clear" w:color="000000" w:fill="FFFFFF"/>
            <w:hideMark/>
          </w:tcPr>
          <w:p w14:paraId="40901EDF"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VA</w:t>
            </w:r>
            <w:r w:rsidRPr="00FF1BBA">
              <w:rPr>
                <w:rFonts w:ascii="Arial" w:eastAsia="Times New Roman" w:hAnsi="Arial" w:cs="Arial"/>
                <w:color w:val="000000"/>
                <w:sz w:val="16"/>
                <w:szCs w:val="16"/>
                <w:lang w:eastAsia="pl-PL"/>
              </w:rPr>
              <w:br/>
              <w:t>[mm]</w:t>
            </w:r>
          </w:p>
        </w:tc>
        <w:tc>
          <w:tcPr>
            <w:tcW w:w="480" w:type="pct"/>
            <w:tcBorders>
              <w:top w:val="single" w:sz="4" w:space="0" w:color="000000"/>
              <w:left w:val="nil"/>
              <w:bottom w:val="single" w:sz="4" w:space="0" w:color="000000"/>
              <w:right w:val="single" w:sz="4" w:space="0" w:color="000000"/>
            </w:tcBorders>
            <w:shd w:val="clear" w:color="000000" w:fill="FFFFFF"/>
            <w:hideMark/>
          </w:tcPr>
          <w:p w14:paraId="73FD151E"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proofErr w:type="spellStart"/>
            <w:r w:rsidRPr="00FF1BBA">
              <w:rPr>
                <w:rFonts w:ascii="Arial" w:eastAsia="Times New Roman" w:hAnsi="Arial" w:cs="Arial"/>
                <w:color w:val="000000"/>
                <w:sz w:val="16"/>
                <w:szCs w:val="16"/>
                <w:lang w:eastAsia="pl-PL"/>
              </w:rPr>
              <w:t>θpp</w:t>
            </w:r>
            <w:proofErr w:type="spellEnd"/>
            <w:r w:rsidRPr="00FF1BBA">
              <w:rPr>
                <w:rFonts w:ascii="Arial" w:eastAsia="Times New Roman" w:hAnsi="Arial" w:cs="Arial"/>
                <w:color w:val="000000"/>
                <w:sz w:val="16"/>
                <w:szCs w:val="16"/>
                <w:lang w:eastAsia="pl-PL"/>
              </w:rPr>
              <w:t>/q</w:t>
            </w:r>
            <w:r w:rsidRPr="00FF1BBA">
              <w:rPr>
                <w:rFonts w:ascii="Arial" w:eastAsia="Times New Roman" w:hAnsi="Arial" w:cs="Arial"/>
                <w:color w:val="000000"/>
                <w:sz w:val="16"/>
                <w:szCs w:val="16"/>
                <w:lang w:eastAsia="pl-PL"/>
              </w:rPr>
              <w:br/>
              <w:t>[°</w:t>
            </w:r>
            <w:proofErr w:type="gramStart"/>
            <w:r w:rsidRPr="00FF1BBA">
              <w:rPr>
                <w:rFonts w:ascii="Arial" w:eastAsia="Times New Roman" w:hAnsi="Arial" w:cs="Arial"/>
                <w:color w:val="000000"/>
                <w:sz w:val="16"/>
                <w:szCs w:val="16"/>
                <w:lang w:eastAsia="pl-PL"/>
              </w:rPr>
              <w:t>C]/</w:t>
            </w:r>
            <w:proofErr w:type="gramEnd"/>
            <w:r w:rsidRPr="00FF1BBA">
              <w:rPr>
                <w:rFonts w:ascii="Arial" w:eastAsia="Times New Roman" w:hAnsi="Arial" w:cs="Arial"/>
                <w:color w:val="000000"/>
                <w:sz w:val="16"/>
                <w:szCs w:val="16"/>
                <w:lang w:eastAsia="pl-PL"/>
              </w:rPr>
              <w:t>[W/m²]</w:t>
            </w:r>
          </w:p>
        </w:tc>
        <w:tc>
          <w:tcPr>
            <w:tcW w:w="236" w:type="pct"/>
            <w:tcBorders>
              <w:top w:val="single" w:sz="4" w:space="0" w:color="000000"/>
              <w:left w:val="nil"/>
              <w:bottom w:val="single" w:sz="4" w:space="0" w:color="000000"/>
              <w:right w:val="dotted" w:sz="4" w:space="0" w:color="808080"/>
            </w:tcBorders>
            <w:shd w:val="clear" w:color="000000" w:fill="FFFFFF"/>
            <w:hideMark/>
          </w:tcPr>
          <w:p w14:paraId="4F20245F"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Pow.</w:t>
            </w:r>
            <w:r w:rsidRPr="00FF1BBA">
              <w:rPr>
                <w:rFonts w:ascii="Arial" w:eastAsia="Times New Roman" w:hAnsi="Arial" w:cs="Arial"/>
                <w:color w:val="000000"/>
                <w:sz w:val="16"/>
                <w:szCs w:val="16"/>
                <w:lang w:eastAsia="pl-PL"/>
              </w:rPr>
              <w:br/>
            </w:r>
            <w:proofErr w:type="spellStart"/>
            <w:r w:rsidRPr="00FF1BBA">
              <w:rPr>
                <w:rFonts w:ascii="Arial" w:eastAsia="Times New Roman" w:hAnsi="Arial" w:cs="Arial"/>
                <w:color w:val="000000"/>
                <w:sz w:val="16"/>
                <w:szCs w:val="16"/>
                <w:lang w:eastAsia="pl-PL"/>
              </w:rPr>
              <w:t>przył</w:t>
            </w:r>
            <w:proofErr w:type="spellEnd"/>
            <w:r w:rsidRPr="00FF1BBA">
              <w:rPr>
                <w:rFonts w:ascii="Arial" w:eastAsia="Times New Roman" w:hAnsi="Arial" w:cs="Arial"/>
                <w:color w:val="000000"/>
                <w:sz w:val="16"/>
                <w:szCs w:val="16"/>
                <w:lang w:eastAsia="pl-PL"/>
              </w:rPr>
              <w:t>.</w:t>
            </w:r>
            <w:r w:rsidRPr="00FF1BBA">
              <w:rPr>
                <w:rFonts w:ascii="Arial" w:eastAsia="Times New Roman" w:hAnsi="Arial" w:cs="Arial"/>
                <w:color w:val="000000"/>
                <w:sz w:val="16"/>
                <w:szCs w:val="16"/>
                <w:lang w:eastAsia="pl-PL"/>
              </w:rPr>
              <w:br/>
              <w:t>prze.</w:t>
            </w:r>
          </w:p>
        </w:tc>
        <w:tc>
          <w:tcPr>
            <w:tcW w:w="258" w:type="pct"/>
            <w:tcBorders>
              <w:top w:val="single" w:sz="4" w:space="0" w:color="000000"/>
              <w:left w:val="nil"/>
              <w:bottom w:val="single" w:sz="4" w:space="0" w:color="000000"/>
              <w:right w:val="dotted" w:sz="4" w:space="0" w:color="808080"/>
            </w:tcBorders>
            <w:shd w:val="clear" w:color="000000" w:fill="FFFFFF"/>
            <w:hideMark/>
          </w:tcPr>
          <w:p w14:paraId="1F202FBF"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proofErr w:type="spellStart"/>
            <w:r w:rsidRPr="00FF1BBA">
              <w:rPr>
                <w:rFonts w:ascii="Arial" w:eastAsia="Times New Roman" w:hAnsi="Arial" w:cs="Arial"/>
                <w:color w:val="000000"/>
                <w:sz w:val="16"/>
                <w:szCs w:val="16"/>
                <w:lang w:eastAsia="pl-PL"/>
              </w:rPr>
              <w:t>Φprz</w:t>
            </w:r>
            <w:proofErr w:type="spellEnd"/>
            <w:r w:rsidRPr="00FF1BBA">
              <w:rPr>
                <w:rFonts w:ascii="Arial" w:eastAsia="Times New Roman" w:hAnsi="Arial" w:cs="Arial"/>
                <w:color w:val="000000"/>
                <w:sz w:val="16"/>
                <w:szCs w:val="16"/>
                <w:lang w:eastAsia="pl-PL"/>
              </w:rPr>
              <w:br/>
              <w:t>[W]</w:t>
            </w:r>
          </w:p>
        </w:tc>
        <w:tc>
          <w:tcPr>
            <w:tcW w:w="458" w:type="pct"/>
            <w:tcBorders>
              <w:top w:val="single" w:sz="4" w:space="0" w:color="000000"/>
              <w:left w:val="nil"/>
              <w:bottom w:val="single" w:sz="4" w:space="0" w:color="000000"/>
              <w:right w:val="dotted" w:sz="4" w:space="0" w:color="808080"/>
            </w:tcBorders>
            <w:shd w:val="clear" w:color="000000" w:fill="FFFFFF"/>
            <w:hideMark/>
          </w:tcPr>
          <w:p w14:paraId="30D4870F"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Dł. rur</w:t>
            </w:r>
            <w:r w:rsidRPr="00FF1BBA">
              <w:rPr>
                <w:rFonts w:ascii="Arial" w:eastAsia="Times New Roman" w:hAnsi="Arial" w:cs="Arial"/>
                <w:color w:val="000000"/>
                <w:sz w:val="16"/>
                <w:szCs w:val="16"/>
                <w:lang w:eastAsia="pl-PL"/>
              </w:rPr>
              <w:br/>
              <w:t>łącznie</w:t>
            </w:r>
            <w:r w:rsidRPr="00FF1BBA">
              <w:rPr>
                <w:rFonts w:ascii="Arial" w:eastAsia="Times New Roman" w:hAnsi="Arial" w:cs="Arial"/>
                <w:color w:val="000000"/>
                <w:sz w:val="16"/>
                <w:szCs w:val="16"/>
                <w:lang w:eastAsia="pl-PL"/>
              </w:rPr>
              <w:br/>
            </w:r>
            <w:proofErr w:type="spellStart"/>
            <w:r w:rsidRPr="00FF1BBA">
              <w:rPr>
                <w:rFonts w:ascii="Arial" w:eastAsia="Times New Roman" w:hAnsi="Arial" w:cs="Arial"/>
                <w:color w:val="000000"/>
                <w:sz w:val="16"/>
                <w:szCs w:val="16"/>
                <w:lang w:eastAsia="pl-PL"/>
              </w:rPr>
              <w:t>prz.+pęt</w:t>
            </w:r>
            <w:proofErr w:type="spellEnd"/>
            <w:r w:rsidRPr="00FF1BBA">
              <w:rPr>
                <w:rFonts w:ascii="Arial" w:eastAsia="Times New Roman" w:hAnsi="Arial" w:cs="Arial"/>
                <w:color w:val="000000"/>
                <w:sz w:val="16"/>
                <w:szCs w:val="16"/>
                <w:lang w:eastAsia="pl-PL"/>
              </w:rPr>
              <w:t>.</w:t>
            </w:r>
          </w:p>
        </w:tc>
        <w:tc>
          <w:tcPr>
            <w:tcW w:w="303" w:type="pct"/>
            <w:tcBorders>
              <w:top w:val="single" w:sz="4" w:space="0" w:color="000000"/>
              <w:left w:val="nil"/>
              <w:bottom w:val="single" w:sz="4" w:space="0" w:color="000000"/>
              <w:right w:val="dotted" w:sz="4" w:space="0" w:color="808080"/>
            </w:tcBorders>
            <w:shd w:val="clear" w:color="000000" w:fill="FFFFFF"/>
            <w:hideMark/>
          </w:tcPr>
          <w:p w14:paraId="644E07AA"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proofErr w:type="spellStart"/>
            <w:r w:rsidRPr="00FF1BBA">
              <w:rPr>
                <w:rFonts w:ascii="Arial" w:eastAsia="Times New Roman" w:hAnsi="Arial" w:cs="Arial"/>
                <w:color w:val="000000"/>
                <w:sz w:val="16"/>
                <w:szCs w:val="16"/>
                <w:lang w:eastAsia="pl-PL"/>
              </w:rPr>
              <w:t>Przep</w:t>
            </w:r>
            <w:proofErr w:type="spellEnd"/>
            <w:r w:rsidRPr="00FF1BBA">
              <w:rPr>
                <w:rFonts w:ascii="Arial" w:eastAsia="Times New Roman" w:hAnsi="Arial" w:cs="Arial"/>
                <w:color w:val="000000"/>
                <w:sz w:val="16"/>
                <w:szCs w:val="16"/>
                <w:lang w:eastAsia="pl-PL"/>
              </w:rPr>
              <w:t>.</w:t>
            </w:r>
            <w:r w:rsidRPr="00FF1BBA">
              <w:rPr>
                <w:rFonts w:ascii="Arial" w:eastAsia="Times New Roman" w:hAnsi="Arial" w:cs="Arial"/>
                <w:color w:val="000000"/>
                <w:sz w:val="16"/>
                <w:szCs w:val="16"/>
                <w:lang w:eastAsia="pl-PL"/>
              </w:rPr>
              <w:br/>
              <w:t>[kg/h]</w:t>
            </w:r>
            <w:r w:rsidRPr="00FF1BBA">
              <w:rPr>
                <w:rFonts w:ascii="Arial" w:eastAsia="Times New Roman" w:hAnsi="Arial" w:cs="Arial"/>
                <w:color w:val="000000"/>
                <w:sz w:val="16"/>
                <w:szCs w:val="16"/>
                <w:lang w:eastAsia="pl-PL"/>
              </w:rPr>
              <w:br/>
              <w:t>[m/s]</w:t>
            </w:r>
          </w:p>
        </w:tc>
        <w:tc>
          <w:tcPr>
            <w:tcW w:w="539" w:type="pct"/>
            <w:tcBorders>
              <w:top w:val="single" w:sz="4" w:space="0" w:color="000000"/>
              <w:left w:val="nil"/>
              <w:bottom w:val="single" w:sz="4" w:space="0" w:color="000000"/>
              <w:right w:val="dotted" w:sz="4" w:space="0" w:color="808080"/>
            </w:tcBorders>
            <w:shd w:val="clear" w:color="000000" w:fill="FFFFFF"/>
            <w:hideMark/>
          </w:tcPr>
          <w:p w14:paraId="2088EDF6"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 xml:space="preserve">Strata </w:t>
            </w:r>
            <w:proofErr w:type="spellStart"/>
            <w:r w:rsidRPr="00FF1BBA">
              <w:rPr>
                <w:rFonts w:ascii="Arial" w:eastAsia="Times New Roman" w:hAnsi="Arial" w:cs="Arial"/>
                <w:color w:val="000000"/>
                <w:sz w:val="16"/>
                <w:szCs w:val="16"/>
                <w:lang w:eastAsia="pl-PL"/>
              </w:rPr>
              <w:t>ciśn</w:t>
            </w:r>
            <w:proofErr w:type="spellEnd"/>
            <w:r w:rsidRPr="00FF1BBA">
              <w:rPr>
                <w:rFonts w:ascii="Arial" w:eastAsia="Times New Roman" w:hAnsi="Arial" w:cs="Arial"/>
                <w:color w:val="000000"/>
                <w:sz w:val="16"/>
                <w:szCs w:val="16"/>
                <w:lang w:eastAsia="pl-PL"/>
              </w:rPr>
              <w:t>.</w:t>
            </w:r>
            <w:r w:rsidRPr="00FF1BBA">
              <w:rPr>
                <w:rFonts w:ascii="Arial" w:eastAsia="Times New Roman" w:hAnsi="Arial" w:cs="Arial"/>
                <w:color w:val="000000"/>
                <w:sz w:val="16"/>
                <w:szCs w:val="16"/>
                <w:lang w:eastAsia="pl-PL"/>
              </w:rPr>
              <w:br/>
              <w:t xml:space="preserve">rura + </w:t>
            </w:r>
            <w:proofErr w:type="spellStart"/>
            <w:r w:rsidRPr="00FF1BBA">
              <w:rPr>
                <w:rFonts w:ascii="Arial" w:eastAsia="Times New Roman" w:hAnsi="Arial" w:cs="Arial"/>
                <w:color w:val="000000"/>
                <w:sz w:val="16"/>
                <w:szCs w:val="16"/>
                <w:lang w:eastAsia="pl-PL"/>
              </w:rPr>
              <w:t>kszt</w:t>
            </w:r>
            <w:proofErr w:type="spellEnd"/>
            <w:r w:rsidRPr="00FF1BBA">
              <w:rPr>
                <w:rFonts w:ascii="Arial" w:eastAsia="Times New Roman" w:hAnsi="Arial" w:cs="Arial"/>
                <w:color w:val="000000"/>
                <w:sz w:val="16"/>
                <w:szCs w:val="16"/>
                <w:lang w:eastAsia="pl-PL"/>
              </w:rPr>
              <w:t>.</w:t>
            </w:r>
            <w:r w:rsidRPr="00FF1BBA">
              <w:rPr>
                <w:rFonts w:ascii="Arial" w:eastAsia="Times New Roman" w:hAnsi="Arial" w:cs="Arial"/>
                <w:color w:val="000000"/>
                <w:sz w:val="16"/>
                <w:szCs w:val="16"/>
                <w:lang w:eastAsia="pl-PL"/>
              </w:rPr>
              <w:br/>
              <w:t xml:space="preserve">z.z.; </w:t>
            </w:r>
            <w:proofErr w:type="spellStart"/>
            <w:r w:rsidRPr="00FF1BBA">
              <w:rPr>
                <w:rFonts w:ascii="Arial" w:eastAsia="Times New Roman" w:hAnsi="Arial" w:cs="Arial"/>
                <w:color w:val="000000"/>
                <w:sz w:val="16"/>
                <w:szCs w:val="16"/>
                <w:lang w:eastAsia="pl-PL"/>
              </w:rPr>
              <w:t>z.p</w:t>
            </w:r>
            <w:proofErr w:type="spellEnd"/>
            <w:r w:rsidRPr="00FF1BBA">
              <w:rPr>
                <w:rFonts w:ascii="Arial" w:eastAsia="Times New Roman" w:hAnsi="Arial" w:cs="Arial"/>
                <w:color w:val="000000"/>
                <w:sz w:val="16"/>
                <w:szCs w:val="16"/>
                <w:lang w:eastAsia="pl-PL"/>
              </w:rPr>
              <w:t>. [</w:t>
            </w:r>
            <w:proofErr w:type="spellStart"/>
            <w:r w:rsidRPr="00FF1BBA">
              <w:rPr>
                <w:rFonts w:ascii="Arial" w:eastAsia="Times New Roman" w:hAnsi="Arial" w:cs="Arial"/>
                <w:color w:val="000000"/>
                <w:sz w:val="16"/>
                <w:szCs w:val="16"/>
                <w:lang w:eastAsia="pl-PL"/>
              </w:rPr>
              <w:t>kPa</w:t>
            </w:r>
            <w:proofErr w:type="spellEnd"/>
            <w:r w:rsidRPr="00FF1BBA">
              <w:rPr>
                <w:rFonts w:ascii="Arial" w:eastAsia="Times New Roman" w:hAnsi="Arial" w:cs="Arial"/>
                <w:color w:val="000000"/>
                <w:sz w:val="16"/>
                <w:szCs w:val="16"/>
                <w:lang w:eastAsia="pl-PL"/>
              </w:rPr>
              <w:t>]</w:t>
            </w:r>
          </w:p>
        </w:tc>
        <w:tc>
          <w:tcPr>
            <w:tcW w:w="258" w:type="pct"/>
            <w:tcBorders>
              <w:top w:val="single" w:sz="4" w:space="0" w:color="000000"/>
              <w:left w:val="nil"/>
              <w:bottom w:val="single" w:sz="4" w:space="0" w:color="000000"/>
              <w:right w:val="nil"/>
            </w:tcBorders>
            <w:shd w:val="clear" w:color="000000" w:fill="FFFFFF"/>
            <w:hideMark/>
          </w:tcPr>
          <w:p w14:paraId="401DAABE"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Nast.</w:t>
            </w:r>
            <w:r w:rsidRPr="00FF1BBA">
              <w:rPr>
                <w:rFonts w:ascii="Arial" w:eastAsia="Times New Roman" w:hAnsi="Arial" w:cs="Arial"/>
                <w:color w:val="000000"/>
                <w:sz w:val="16"/>
                <w:szCs w:val="16"/>
                <w:lang w:eastAsia="pl-PL"/>
              </w:rPr>
              <w:br/>
              <w:t>zaw.</w:t>
            </w:r>
          </w:p>
        </w:tc>
      </w:tr>
      <w:tr w:rsidR="00FF1BBA" w:rsidRPr="00FF1BBA" w14:paraId="080E0F41" w14:textId="77777777" w:rsidTr="00FF1BBA">
        <w:trPr>
          <w:trHeight w:val="675"/>
        </w:trPr>
        <w:tc>
          <w:tcPr>
            <w:tcW w:w="5000" w:type="pct"/>
            <w:gridSpan w:val="16"/>
            <w:tcBorders>
              <w:top w:val="single" w:sz="4" w:space="0" w:color="000000"/>
              <w:left w:val="nil"/>
              <w:bottom w:val="nil"/>
              <w:right w:val="nil"/>
            </w:tcBorders>
            <w:shd w:val="clear" w:color="000000" w:fill="FFFFFF"/>
            <w:vAlign w:val="center"/>
            <w:hideMark/>
          </w:tcPr>
          <w:p w14:paraId="2EF85628"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roofErr w:type="gramStart"/>
            <w:r w:rsidRPr="00FF1BBA">
              <w:rPr>
                <w:rFonts w:ascii="Arial" w:eastAsia="Times New Roman" w:hAnsi="Arial" w:cs="Arial"/>
                <w:b/>
                <w:bCs/>
                <w:color w:val="000000"/>
                <w:sz w:val="20"/>
                <w:szCs w:val="20"/>
                <w:lang w:eastAsia="pl-PL"/>
              </w:rPr>
              <w:t>Kondygnacja:  0</w:t>
            </w:r>
            <w:proofErr w:type="gramEnd"/>
            <w:r w:rsidRPr="00FF1BBA">
              <w:rPr>
                <w:rFonts w:ascii="Arial" w:eastAsia="Times New Roman" w:hAnsi="Arial" w:cs="Arial"/>
                <w:b/>
                <w:bCs/>
                <w:color w:val="000000"/>
                <w:sz w:val="20"/>
                <w:szCs w:val="20"/>
                <w:lang w:eastAsia="pl-PL"/>
              </w:rPr>
              <w:t xml:space="preserve"> Rzut parteru; Jednostka budynku: 01</w:t>
            </w:r>
          </w:p>
        </w:tc>
      </w:tr>
      <w:tr w:rsidR="00FF1BBA" w:rsidRPr="00FF1BBA" w14:paraId="2F27F4DA" w14:textId="77777777" w:rsidTr="00FF1BBA">
        <w:trPr>
          <w:trHeight w:val="675"/>
        </w:trPr>
        <w:tc>
          <w:tcPr>
            <w:tcW w:w="5000" w:type="pct"/>
            <w:gridSpan w:val="16"/>
            <w:tcBorders>
              <w:top w:val="nil"/>
              <w:left w:val="nil"/>
              <w:bottom w:val="nil"/>
              <w:right w:val="nil"/>
            </w:tcBorders>
            <w:shd w:val="clear" w:color="000000" w:fill="FFFFFF"/>
            <w:vAlign w:val="center"/>
            <w:hideMark/>
          </w:tcPr>
          <w:p w14:paraId="1E6BF879"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r w:rsidRPr="00FF1BBA">
              <w:rPr>
                <w:rFonts w:ascii="Arial" w:eastAsia="Times New Roman" w:hAnsi="Arial" w:cs="Arial"/>
                <w:b/>
                <w:bCs/>
                <w:color w:val="000000"/>
                <w:sz w:val="20"/>
                <w:szCs w:val="20"/>
                <w:lang w:eastAsia="pl-PL"/>
              </w:rPr>
              <w:t>Podwójny rozdzielacz mieszkaniowy: R0.1a;   Zasilany z: 1.05 (</w:t>
            </w:r>
            <w:proofErr w:type="spellStart"/>
            <w:r w:rsidRPr="00FF1BBA">
              <w:rPr>
                <w:rFonts w:ascii="Arial" w:eastAsia="Times New Roman" w:hAnsi="Arial" w:cs="Arial"/>
                <w:b/>
                <w:bCs/>
                <w:color w:val="000000"/>
                <w:sz w:val="20"/>
                <w:szCs w:val="20"/>
                <w:lang w:eastAsia="pl-PL"/>
              </w:rPr>
              <w:t>θz</w:t>
            </w:r>
            <w:proofErr w:type="spellEnd"/>
            <w:r w:rsidRPr="00FF1BBA">
              <w:rPr>
                <w:rFonts w:ascii="Arial" w:eastAsia="Times New Roman" w:hAnsi="Arial" w:cs="Arial"/>
                <w:b/>
                <w:bCs/>
                <w:color w:val="000000"/>
                <w:sz w:val="20"/>
                <w:szCs w:val="20"/>
                <w:lang w:eastAsia="pl-PL"/>
              </w:rPr>
              <w:t> = 40,0 °C)</w:t>
            </w:r>
            <w:r w:rsidRPr="00FF1BBA">
              <w:rPr>
                <w:rFonts w:ascii="Arial" w:eastAsia="Times New Roman" w:hAnsi="Arial" w:cs="Arial"/>
                <w:b/>
                <w:bCs/>
                <w:color w:val="000000"/>
                <w:sz w:val="20"/>
                <w:szCs w:val="20"/>
                <w:lang w:eastAsia="pl-PL"/>
              </w:rPr>
              <w:br/>
              <w:t>Liczba wyjść: </w:t>
            </w:r>
            <w:proofErr w:type="gramStart"/>
            <w:r w:rsidRPr="00FF1BBA">
              <w:rPr>
                <w:rFonts w:ascii="Arial" w:eastAsia="Times New Roman" w:hAnsi="Arial" w:cs="Arial"/>
                <w:b/>
                <w:bCs/>
                <w:color w:val="000000"/>
                <w:sz w:val="20"/>
                <w:szCs w:val="20"/>
                <w:lang w:eastAsia="pl-PL"/>
              </w:rPr>
              <w:t>5;  Nastawy</w:t>
            </w:r>
            <w:proofErr w:type="gramEnd"/>
            <w:r w:rsidRPr="00FF1BBA">
              <w:rPr>
                <w:rFonts w:ascii="Arial" w:eastAsia="Times New Roman" w:hAnsi="Arial" w:cs="Arial"/>
                <w:b/>
                <w:bCs/>
                <w:color w:val="000000"/>
                <w:sz w:val="20"/>
                <w:szCs w:val="20"/>
                <w:lang w:eastAsia="pl-PL"/>
              </w:rPr>
              <w:t xml:space="preserve"> na: z.z.;  G: 335,9 kg/h; </w:t>
            </w:r>
            <w:proofErr w:type="spellStart"/>
            <w:r w:rsidRPr="00FF1BBA">
              <w:rPr>
                <w:rFonts w:ascii="Arial" w:eastAsia="Times New Roman" w:hAnsi="Arial" w:cs="Arial"/>
                <w:b/>
                <w:bCs/>
                <w:color w:val="000000"/>
                <w:sz w:val="20"/>
                <w:szCs w:val="20"/>
                <w:lang w:eastAsia="pl-PL"/>
              </w:rPr>
              <w:t>Δpmin</w:t>
            </w:r>
            <w:proofErr w:type="spellEnd"/>
            <w:r w:rsidRPr="00FF1BBA">
              <w:rPr>
                <w:rFonts w:ascii="Arial" w:eastAsia="Times New Roman" w:hAnsi="Arial" w:cs="Arial"/>
                <w:b/>
                <w:bCs/>
                <w:color w:val="000000"/>
                <w:sz w:val="20"/>
                <w:szCs w:val="20"/>
                <w:lang w:eastAsia="pl-PL"/>
              </w:rPr>
              <w:t> 8,71 </w:t>
            </w:r>
            <w:proofErr w:type="spellStart"/>
            <w:r w:rsidRPr="00FF1BBA">
              <w:rPr>
                <w:rFonts w:ascii="Arial" w:eastAsia="Times New Roman" w:hAnsi="Arial" w:cs="Arial"/>
                <w:b/>
                <w:bCs/>
                <w:color w:val="000000"/>
                <w:sz w:val="20"/>
                <w:szCs w:val="20"/>
                <w:lang w:eastAsia="pl-PL"/>
              </w:rPr>
              <w:t>kPa</w:t>
            </w:r>
            <w:proofErr w:type="spellEnd"/>
            <w:r w:rsidRPr="00FF1BBA">
              <w:rPr>
                <w:rFonts w:ascii="Arial" w:eastAsia="Times New Roman" w:hAnsi="Arial" w:cs="Arial"/>
                <w:b/>
                <w:bCs/>
                <w:color w:val="000000"/>
                <w:sz w:val="20"/>
                <w:szCs w:val="20"/>
                <w:lang w:eastAsia="pl-PL"/>
              </w:rPr>
              <w:t xml:space="preserve">; </w:t>
            </w:r>
            <w:proofErr w:type="spellStart"/>
            <w:r w:rsidRPr="00FF1BBA">
              <w:rPr>
                <w:rFonts w:ascii="Arial" w:eastAsia="Times New Roman" w:hAnsi="Arial" w:cs="Arial"/>
                <w:b/>
                <w:bCs/>
                <w:color w:val="000000"/>
                <w:sz w:val="20"/>
                <w:szCs w:val="20"/>
                <w:lang w:eastAsia="pl-PL"/>
              </w:rPr>
              <w:t>Δp</w:t>
            </w:r>
            <w:proofErr w:type="spellEnd"/>
            <w:r w:rsidRPr="00FF1BBA">
              <w:rPr>
                <w:rFonts w:ascii="Arial" w:eastAsia="Times New Roman" w:hAnsi="Arial" w:cs="Arial"/>
                <w:b/>
                <w:bCs/>
                <w:color w:val="000000"/>
                <w:sz w:val="20"/>
                <w:szCs w:val="20"/>
                <w:lang w:eastAsia="pl-PL"/>
              </w:rPr>
              <w:t> 8,78 </w:t>
            </w:r>
            <w:proofErr w:type="spellStart"/>
            <w:r w:rsidRPr="00FF1BBA">
              <w:rPr>
                <w:rFonts w:ascii="Arial" w:eastAsia="Times New Roman" w:hAnsi="Arial" w:cs="Arial"/>
                <w:b/>
                <w:bCs/>
                <w:color w:val="000000"/>
                <w:sz w:val="20"/>
                <w:szCs w:val="20"/>
                <w:lang w:eastAsia="pl-PL"/>
              </w:rPr>
              <w:t>kPa</w:t>
            </w:r>
            <w:proofErr w:type="spellEnd"/>
          </w:p>
        </w:tc>
      </w:tr>
      <w:tr w:rsidR="00FF1BBA" w:rsidRPr="00FF1BBA" w14:paraId="20739AD8" w14:textId="77777777" w:rsidTr="00FF1BBA">
        <w:trPr>
          <w:trHeight w:val="615"/>
        </w:trPr>
        <w:tc>
          <w:tcPr>
            <w:tcW w:w="96" w:type="pct"/>
            <w:tcBorders>
              <w:top w:val="nil"/>
              <w:left w:val="nil"/>
              <w:bottom w:val="nil"/>
              <w:right w:val="nil"/>
            </w:tcBorders>
            <w:shd w:val="clear" w:color="auto" w:fill="auto"/>
            <w:noWrap/>
            <w:vAlign w:val="bottom"/>
            <w:hideMark/>
          </w:tcPr>
          <w:p w14:paraId="2AE92032"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
        </w:tc>
        <w:tc>
          <w:tcPr>
            <w:tcW w:w="4904" w:type="pct"/>
            <w:gridSpan w:val="15"/>
            <w:tcBorders>
              <w:top w:val="nil"/>
              <w:left w:val="nil"/>
              <w:bottom w:val="nil"/>
              <w:right w:val="nil"/>
            </w:tcBorders>
            <w:shd w:val="clear" w:color="000000" w:fill="FFFFFF"/>
            <w:vAlign w:val="bottom"/>
            <w:hideMark/>
          </w:tcPr>
          <w:p w14:paraId="4C84DF34"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1.02;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20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945 W; Nadwyżka Φ =  + 492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1437 W;</w:t>
            </w:r>
            <w:r w:rsidRPr="00FF1BBA">
              <w:rPr>
                <w:rFonts w:ascii="Arial" w:eastAsia="Times New Roman" w:hAnsi="Arial" w:cs="Arial"/>
                <w:b/>
                <w:bCs/>
                <w:sz w:val="18"/>
                <w:szCs w:val="18"/>
                <w:lang w:eastAsia="pl-PL"/>
              </w:rPr>
              <w:br/>
              <w:t>Liczba PG: 1; PG grzanych przyłączami: 2;</w:t>
            </w:r>
          </w:p>
        </w:tc>
      </w:tr>
      <w:tr w:rsidR="00FF1BBA" w:rsidRPr="00FF1BBA" w14:paraId="0DB964D7" w14:textId="77777777" w:rsidTr="00FF1BBA">
        <w:trPr>
          <w:trHeight w:val="495"/>
        </w:trPr>
        <w:tc>
          <w:tcPr>
            <w:tcW w:w="96" w:type="pct"/>
            <w:tcBorders>
              <w:top w:val="nil"/>
              <w:left w:val="nil"/>
              <w:bottom w:val="nil"/>
              <w:right w:val="nil"/>
            </w:tcBorders>
            <w:shd w:val="clear" w:color="auto" w:fill="auto"/>
            <w:noWrap/>
            <w:vAlign w:val="bottom"/>
            <w:hideMark/>
          </w:tcPr>
          <w:p w14:paraId="0E0818DA"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67AE2880"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1F54B761"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1.02_c</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100BC7E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393</w:t>
            </w:r>
          </w:p>
        </w:tc>
        <w:tc>
          <w:tcPr>
            <w:tcW w:w="251" w:type="pct"/>
            <w:tcBorders>
              <w:top w:val="single" w:sz="4" w:space="0" w:color="000000"/>
              <w:left w:val="nil"/>
              <w:bottom w:val="single" w:sz="4" w:space="0" w:color="000000"/>
              <w:right w:val="dotted" w:sz="4" w:space="0" w:color="808080"/>
            </w:tcBorders>
            <w:shd w:val="clear" w:color="000000" w:fill="FFFFFF"/>
            <w:hideMark/>
          </w:tcPr>
          <w:p w14:paraId="2F009D3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205</w:t>
            </w:r>
          </w:p>
        </w:tc>
        <w:tc>
          <w:tcPr>
            <w:tcW w:w="199" w:type="pct"/>
            <w:tcBorders>
              <w:top w:val="single" w:sz="4" w:space="0" w:color="000000"/>
              <w:left w:val="nil"/>
              <w:bottom w:val="single" w:sz="4" w:space="0" w:color="000000"/>
              <w:right w:val="single" w:sz="4" w:space="0" w:color="000000"/>
            </w:tcBorders>
            <w:shd w:val="clear" w:color="000000" w:fill="FFFFFF"/>
            <w:hideMark/>
          </w:tcPr>
          <w:p w14:paraId="459C3EF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162775F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02E5A3C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10,4</w:t>
            </w:r>
          </w:p>
        </w:tc>
        <w:tc>
          <w:tcPr>
            <w:tcW w:w="236" w:type="pct"/>
            <w:tcBorders>
              <w:top w:val="single" w:sz="4" w:space="0" w:color="000000"/>
              <w:left w:val="nil"/>
              <w:bottom w:val="single" w:sz="4" w:space="0" w:color="000000"/>
              <w:right w:val="dotted" w:sz="4" w:space="0" w:color="808080"/>
            </w:tcBorders>
            <w:shd w:val="clear" w:color="000000" w:fill="FFFFFF"/>
            <w:hideMark/>
          </w:tcPr>
          <w:p w14:paraId="3EC9E13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61D1CA7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single" w:sz="4" w:space="0" w:color="000000"/>
              <w:left w:val="nil"/>
              <w:bottom w:val="single" w:sz="4" w:space="0" w:color="000000"/>
              <w:right w:val="dotted" w:sz="4" w:space="0" w:color="808080"/>
            </w:tcBorders>
            <w:shd w:val="clear" w:color="000000" w:fill="FFFFFF"/>
            <w:hideMark/>
          </w:tcPr>
          <w:p w14:paraId="4851B6D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6,3</w:t>
            </w:r>
          </w:p>
        </w:tc>
        <w:tc>
          <w:tcPr>
            <w:tcW w:w="258" w:type="pct"/>
            <w:tcBorders>
              <w:top w:val="single" w:sz="4" w:space="0" w:color="000000"/>
              <w:left w:val="nil"/>
              <w:bottom w:val="single" w:sz="4" w:space="0" w:color="000000"/>
              <w:right w:val="dotted" w:sz="4" w:space="0" w:color="808080"/>
            </w:tcBorders>
            <w:shd w:val="clear" w:color="000000" w:fill="FFFFFF"/>
            <w:hideMark/>
          </w:tcPr>
          <w:p w14:paraId="01DF132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342</w:t>
            </w:r>
          </w:p>
        </w:tc>
        <w:tc>
          <w:tcPr>
            <w:tcW w:w="458" w:type="pct"/>
            <w:tcBorders>
              <w:top w:val="single" w:sz="4" w:space="0" w:color="000000"/>
              <w:left w:val="nil"/>
              <w:bottom w:val="single" w:sz="4" w:space="0" w:color="000000"/>
              <w:right w:val="dotted" w:sz="4" w:space="0" w:color="808080"/>
            </w:tcBorders>
            <w:shd w:val="clear" w:color="000000" w:fill="FFFFFF"/>
            <w:hideMark/>
          </w:tcPr>
          <w:p w14:paraId="65EE342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48,3</w:t>
            </w:r>
            <w:r w:rsidRPr="00FF1BBA">
              <w:rPr>
                <w:rFonts w:ascii="Arial" w:eastAsia="Times New Roman" w:hAnsi="Arial" w:cs="Arial"/>
                <w:sz w:val="16"/>
                <w:szCs w:val="16"/>
                <w:lang w:eastAsia="pl-PL"/>
              </w:rPr>
              <w:br/>
              <w:t>7,2+41,1</w:t>
            </w:r>
          </w:p>
        </w:tc>
        <w:tc>
          <w:tcPr>
            <w:tcW w:w="303" w:type="pct"/>
            <w:tcBorders>
              <w:top w:val="single" w:sz="4" w:space="0" w:color="000000"/>
              <w:left w:val="nil"/>
              <w:bottom w:val="single" w:sz="4" w:space="0" w:color="000000"/>
              <w:right w:val="dotted" w:sz="4" w:space="0" w:color="808080"/>
            </w:tcBorders>
            <w:shd w:val="clear" w:color="000000" w:fill="FFFFFF"/>
            <w:hideMark/>
          </w:tcPr>
          <w:p w14:paraId="7E53A17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57,9</w:t>
            </w:r>
            <w:r w:rsidRPr="00FF1BBA">
              <w:rPr>
                <w:rFonts w:ascii="Arial" w:eastAsia="Times New Roman" w:hAnsi="Arial" w:cs="Arial"/>
                <w:sz w:val="16"/>
                <w:szCs w:val="16"/>
                <w:lang w:eastAsia="pl-PL"/>
              </w:rPr>
              <w:br/>
              <w:t>0,142</w:t>
            </w:r>
          </w:p>
        </w:tc>
        <w:tc>
          <w:tcPr>
            <w:tcW w:w="539" w:type="pct"/>
            <w:tcBorders>
              <w:top w:val="single" w:sz="4" w:space="0" w:color="000000"/>
              <w:left w:val="nil"/>
              <w:bottom w:val="single" w:sz="4" w:space="0" w:color="000000"/>
              <w:right w:val="dotted" w:sz="4" w:space="0" w:color="808080"/>
            </w:tcBorders>
            <w:shd w:val="clear" w:color="000000" w:fill="FFFFFF"/>
            <w:hideMark/>
          </w:tcPr>
          <w:p w14:paraId="69667F9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1,76</w:t>
            </w:r>
            <w:r w:rsidRPr="00FF1BBA">
              <w:rPr>
                <w:rFonts w:ascii="Arial" w:eastAsia="Times New Roman" w:hAnsi="Arial" w:cs="Arial"/>
                <w:sz w:val="16"/>
                <w:szCs w:val="16"/>
                <w:lang w:eastAsia="pl-PL"/>
              </w:rPr>
              <w:br/>
              <w:t>6,</w:t>
            </w:r>
            <w:proofErr w:type="gramStart"/>
            <w:r w:rsidRPr="00FF1BBA">
              <w:rPr>
                <w:rFonts w:ascii="Arial" w:eastAsia="Times New Roman" w:hAnsi="Arial" w:cs="Arial"/>
                <w:sz w:val="16"/>
                <w:szCs w:val="16"/>
                <w:lang w:eastAsia="pl-PL"/>
              </w:rPr>
              <w:t>78;  0</w:t>
            </w:r>
            <w:proofErr w:type="gramEnd"/>
            <w:r w:rsidRPr="00FF1BBA">
              <w:rPr>
                <w:rFonts w:ascii="Arial" w:eastAsia="Times New Roman" w:hAnsi="Arial" w:cs="Arial"/>
                <w:sz w:val="16"/>
                <w:szCs w:val="16"/>
                <w:lang w:eastAsia="pl-PL"/>
              </w:rPr>
              <w:t>,24</w:t>
            </w:r>
          </w:p>
        </w:tc>
        <w:tc>
          <w:tcPr>
            <w:tcW w:w="258" w:type="pct"/>
            <w:tcBorders>
              <w:top w:val="single" w:sz="4" w:space="0" w:color="000000"/>
              <w:left w:val="nil"/>
              <w:bottom w:val="single" w:sz="4" w:space="0" w:color="000000"/>
              <w:right w:val="nil"/>
            </w:tcBorders>
            <w:shd w:val="clear" w:color="000000" w:fill="FFFFFF"/>
            <w:hideMark/>
          </w:tcPr>
          <w:p w14:paraId="1C3A902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0,87</w:t>
            </w:r>
            <w:r w:rsidRPr="00FF1BBA">
              <w:rPr>
                <w:rFonts w:ascii="Arial" w:eastAsia="Times New Roman" w:hAnsi="Arial" w:cs="Arial"/>
                <w:sz w:val="16"/>
                <w:szCs w:val="16"/>
                <w:lang w:eastAsia="pl-PL"/>
              </w:rPr>
              <w:br/>
              <w:t>l/min</w:t>
            </w:r>
          </w:p>
        </w:tc>
      </w:tr>
      <w:tr w:rsidR="00FF1BBA" w:rsidRPr="00FF1BBA" w14:paraId="62331116" w14:textId="77777777" w:rsidTr="00FF1BBA">
        <w:trPr>
          <w:trHeight w:val="615"/>
        </w:trPr>
        <w:tc>
          <w:tcPr>
            <w:tcW w:w="96" w:type="pct"/>
            <w:tcBorders>
              <w:top w:val="nil"/>
              <w:left w:val="nil"/>
              <w:bottom w:val="nil"/>
              <w:right w:val="nil"/>
            </w:tcBorders>
            <w:shd w:val="clear" w:color="auto" w:fill="auto"/>
            <w:noWrap/>
            <w:vAlign w:val="bottom"/>
            <w:hideMark/>
          </w:tcPr>
          <w:p w14:paraId="1C5E4DD2"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68DC303A" w14:textId="77777777" w:rsidR="00FF1BBA" w:rsidRPr="00FF1BBA" w:rsidRDefault="00FF1BBA" w:rsidP="00FF1BBA">
            <w:pPr>
              <w:spacing w:after="0" w:line="240" w:lineRule="auto"/>
              <w:rPr>
                <w:rFonts w:ascii="Arial" w:eastAsia="Times New Roman" w:hAnsi="Arial" w:cs="Arial"/>
                <w:b/>
                <w:bCs/>
                <w:color w:val="000000"/>
                <w:sz w:val="18"/>
                <w:szCs w:val="18"/>
                <w:lang w:eastAsia="pl-PL"/>
              </w:rPr>
            </w:pPr>
            <w:r w:rsidRPr="00FF1BBA">
              <w:rPr>
                <w:rFonts w:ascii="Arial" w:eastAsia="Times New Roman" w:hAnsi="Arial" w:cs="Arial"/>
                <w:b/>
                <w:bCs/>
                <w:color w:val="000000"/>
                <w:sz w:val="18"/>
                <w:szCs w:val="18"/>
                <w:lang w:eastAsia="pl-PL"/>
              </w:rPr>
              <w:t xml:space="preserve">Pomieszczenie: 1.04; </w:t>
            </w:r>
            <w:proofErr w:type="spellStart"/>
            <w:r w:rsidRPr="00FF1BBA">
              <w:rPr>
                <w:rFonts w:ascii="Arial" w:eastAsia="Times New Roman" w:hAnsi="Arial" w:cs="Arial"/>
                <w:b/>
                <w:bCs/>
                <w:color w:val="000000"/>
                <w:sz w:val="18"/>
                <w:szCs w:val="18"/>
                <w:lang w:eastAsia="pl-PL"/>
              </w:rPr>
              <w:t>θi</w:t>
            </w:r>
            <w:proofErr w:type="spellEnd"/>
            <w:r w:rsidRPr="00FF1BBA">
              <w:rPr>
                <w:rFonts w:ascii="Arial" w:eastAsia="Times New Roman" w:hAnsi="Arial" w:cs="Arial"/>
                <w:b/>
                <w:bCs/>
                <w:color w:val="000000"/>
                <w:sz w:val="18"/>
                <w:szCs w:val="18"/>
                <w:lang w:eastAsia="pl-PL"/>
              </w:rPr>
              <w:t xml:space="preserve"> = 20 °</w:t>
            </w:r>
            <w:proofErr w:type="gramStart"/>
            <w:r w:rsidRPr="00FF1BBA">
              <w:rPr>
                <w:rFonts w:ascii="Arial" w:eastAsia="Times New Roman" w:hAnsi="Arial" w:cs="Arial"/>
                <w:b/>
                <w:bCs/>
                <w:color w:val="000000"/>
                <w:sz w:val="18"/>
                <w:szCs w:val="18"/>
                <w:lang w:eastAsia="pl-PL"/>
              </w:rPr>
              <w:t xml:space="preserve">C;   </w:t>
            </w:r>
            <w:proofErr w:type="gramEnd"/>
            <w:r w:rsidRPr="00FF1BBA">
              <w:rPr>
                <w:rFonts w:ascii="Arial" w:eastAsia="Times New Roman" w:hAnsi="Arial" w:cs="Arial"/>
                <w:b/>
                <w:bCs/>
                <w:color w:val="000000"/>
                <w:sz w:val="18"/>
                <w:szCs w:val="18"/>
                <w:lang w:eastAsia="pl-PL"/>
              </w:rPr>
              <w:t xml:space="preserve"> Φ </w:t>
            </w:r>
            <w:proofErr w:type="spellStart"/>
            <w:r w:rsidRPr="00FF1BBA">
              <w:rPr>
                <w:rFonts w:ascii="Arial" w:eastAsia="Times New Roman" w:hAnsi="Arial" w:cs="Arial"/>
                <w:b/>
                <w:bCs/>
                <w:color w:val="000000"/>
                <w:sz w:val="18"/>
                <w:szCs w:val="18"/>
                <w:lang w:eastAsia="pl-PL"/>
              </w:rPr>
              <w:t>wym</w:t>
            </w:r>
            <w:proofErr w:type="spellEnd"/>
            <w:r w:rsidRPr="00FF1BBA">
              <w:rPr>
                <w:rFonts w:ascii="Arial" w:eastAsia="Times New Roman" w:hAnsi="Arial" w:cs="Arial"/>
                <w:b/>
                <w:bCs/>
                <w:color w:val="000000"/>
                <w:sz w:val="18"/>
                <w:szCs w:val="18"/>
                <w:lang w:eastAsia="pl-PL"/>
              </w:rPr>
              <w:t xml:space="preserve"> = 791 W; Nadwyżka Φ =  + 6 W; Wynik. </w:t>
            </w:r>
            <w:proofErr w:type="spellStart"/>
            <w:r w:rsidRPr="00FF1BBA">
              <w:rPr>
                <w:rFonts w:ascii="Arial" w:eastAsia="Times New Roman" w:hAnsi="Arial" w:cs="Arial"/>
                <w:b/>
                <w:bCs/>
                <w:color w:val="000000"/>
                <w:sz w:val="18"/>
                <w:szCs w:val="18"/>
                <w:lang w:eastAsia="pl-PL"/>
              </w:rPr>
              <w:t>Φop</w:t>
            </w:r>
            <w:proofErr w:type="spellEnd"/>
            <w:r w:rsidRPr="00FF1BBA">
              <w:rPr>
                <w:rFonts w:ascii="Arial" w:eastAsia="Times New Roman" w:hAnsi="Arial" w:cs="Arial"/>
                <w:b/>
                <w:bCs/>
                <w:color w:val="000000"/>
                <w:sz w:val="18"/>
                <w:szCs w:val="18"/>
                <w:lang w:eastAsia="pl-PL"/>
              </w:rPr>
              <w:t xml:space="preserve"> = 797 W;</w:t>
            </w:r>
            <w:r w:rsidRPr="00FF1BBA">
              <w:rPr>
                <w:rFonts w:ascii="Arial" w:eastAsia="Times New Roman" w:hAnsi="Arial" w:cs="Arial"/>
                <w:b/>
                <w:bCs/>
                <w:color w:val="000000"/>
                <w:sz w:val="18"/>
                <w:szCs w:val="18"/>
                <w:lang w:eastAsia="pl-PL"/>
              </w:rPr>
              <w:br/>
              <w:t>Liczba PG: 2;</w:t>
            </w:r>
          </w:p>
        </w:tc>
      </w:tr>
      <w:tr w:rsidR="00FF1BBA" w:rsidRPr="00FF1BBA" w14:paraId="4F81E9DC" w14:textId="77777777" w:rsidTr="00FF1BBA">
        <w:trPr>
          <w:trHeight w:val="495"/>
        </w:trPr>
        <w:tc>
          <w:tcPr>
            <w:tcW w:w="96" w:type="pct"/>
            <w:tcBorders>
              <w:top w:val="nil"/>
              <w:left w:val="nil"/>
              <w:bottom w:val="nil"/>
              <w:right w:val="nil"/>
            </w:tcBorders>
            <w:shd w:val="clear" w:color="auto" w:fill="auto"/>
            <w:noWrap/>
            <w:vAlign w:val="bottom"/>
            <w:hideMark/>
          </w:tcPr>
          <w:p w14:paraId="5C236809" w14:textId="77777777" w:rsidR="00FF1BBA" w:rsidRPr="00FF1BBA" w:rsidRDefault="00FF1BBA" w:rsidP="00FF1BBA">
            <w:pPr>
              <w:spacing w:after="0" w:line="240" w:lineRule="auto"/>
              <w:rPr>
                <w:rFonts w:ascii="Arial" w:eastAsia="Times New Roman" w:hAnsi="Arial" w:cs="Arial"/>
                <w:b/>
                <w:bCs/>
                <w:color w:val="000000"/>
                <w:sz w:val="18"/>
                <w:szCs w:val="18"/>
                <w:lang w:eastAsia="pl-PL"/>
              </w:rPr>
            </w:pPr>
          </w:p>
        </w:tc>
        <w:tc>
          <w:tcPr>
            <w:tcW w:w="96" w:type="pct"/>
            <w:tcBorders>
              <w:top w:val="nil"/>
              <w:left w:val="nil"/>
              <w:bottom w:val="nil"/>
              <w:right w:val="nil"/>
            </w:tcBorders>
            <w:shd w:val="clear" w:color="auto" w:fill="auto"/>
            <w:noWrap/>
            <w:vAlign w:val="bottom"/>
            <w:hideMark/>
          </w:tcPr>
          <w:p w14:paraId="555B0273"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1F79E62C" w14:textId="77777777" w:rsidR="00FF1BBA" w:rsidRPr="00FF1BBA" w:rsidRDefault="00FF1BBA" w:rsidP="00FF1BBA">
            <w:pPr>
              <w:spacing w:after="0" w:line="240" w:lineRule="auto"/>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1.04_a</w:t>
            </w:r>
            <w:r w:rsidRPr="00FF1BBA">
              <w:rPr>
                <w:rFonts w:ascii="Arial" w:eastAsia="Times New Roman" w:hAnsi="Arial" w:cs="Arial"/>
                <w:color w:val="000000"/>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227FEB25"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397</w:t>
            </w:r>
          </w:p>
        </w:tc>
        <w:tc>
          <w:tcPr>
            <w:tcW w:w="251" w:type="pct"/>
            <w:tcBorders>
              <w:top w:val="single" w:sz="4" w:space="0" w:color="000000"/>
              <w:left w:val="nil"/>
              <w:bottom w:val="single" w:sz="4" w:space="0" w:color="000000"/>
              <w:right w:val="dotted" w:sz="4" w:space="0" w:color="808080"/>
            </w:tcBorders>
            <w:shd w:val="clear" w:color="000000" w:fill="FFFFFF"/>
            <w:hideMark/>
          </w:tcPr>
          <w:p w14:paraId="206CB705"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3</w:t>
            </w:r>
          </w:p>
        </w:tc>
        <w:tc>
          <w:tcPr>
            <w:tcW w:w="199" w:type="pct"/>
            <w:tcBorders>
              <w:top w:val="single" w:sz="4" w:space="0" w:color="000000"/>
              <w:left w:val="nil"/>
              <w:bottom w:val="single" w:sz="4" w:space="0" w:color="000000"/>
              <w:right w:val="single" w:sz="4" w:space="0" w:color="000000"/>
            </w:tcBorders>
            <w:shd w:val="clear" w:color="000000" w:fill="FFFFFF"/>
            <w:hideMark/>
          </w:tcPr>
          <w:p w14:paraId="05B606B9"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332C9AC2"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5139DD1E"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6,4</w:t>
            </w:r>
          </w:p>
        </w:tc>
        <w:tc>
          <w:tcPr>
            <w:tcW w:w="236" w:type="pct"/>
            <w:tcBorders>
              <w:top w:val="single" w:sz="4" w:space="0" w:color="000000"/>
              <w:left w:val="nil"/>
              <w:bottom w:val="single" w:sz="4" w:space="0" w:color="000000"/>
              <w:right w:val="dotted" w:sz="4" w:space="0" w:color="808080"/>
            </w:tcBorders>
            <w:shd w:val="clear" w:color="000000" w:fill="FFFFFF"/>
            <w:hideMark/>
          </w:tcPr>
          <w:p w14:paraId="33E49D2B"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646E4938"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25,8/62</w:t>
            </w:r>
          </w:p>
        </w:tc>
        <w:tc>
          <w:tcPr>
            <w:tcW w:w="236" w:type="pct"/>
            <w:tcBorders>
              <w:top w:val="single" w:sz="4" w:space="0" w:color="000000"/>
              <w:left w:val="nil"/>
              <w:bottom w:val="single" w:sz="4" w:space="0" w:color="000000"/>
              <w:right w:val="dotted" w:sz="4" w:space="0" w:color="808080"/>
            </w:tcBorders>
            <w:shd w:val="clear" w:color="000000" w:fill="FFFFFF"/>
            <w:hideMark/>
          </w:tcPr>
          <w:p w14:paraId="75FBD7EF" w14:textId="77777777" w:rsidR="00FF1BBA" w:rsidRPr="00FF1BBA" w:rsidRDefault="00FF1BBA" w:rsidP="00FF1BBA">
            <w:pPr>
              <w:spacing w:after="0" w:line="240" w:lineRule="auto"/>
              <w:jc w:val="right"/>
              <w:rPr>
                <w:rFonts w:ascii="Arial" w:eastAsia="Times New Roman" w:hAnsi="Arial" w:cs="Arial"/>
                <w:color w:val="FFFFFF"/>
                <w:sz w:val="16"/>
                <w:szCs w:val="16"/>
                <w:lang w:eastAsia="pl-PL"/>
              </w:rPr>
            </w:pPr>
            <w:r w:rsidRPr="00FF1BBA">
              <w:rPr>
                <w:rFonts w:ascii="Arial" w:eastAsia="Times New Roman" w:hAnsi="Arial" w:cs="Arial"/>
                <w:color w:val="FFFFFF"/>
                <w:sz w:val="16"/>
                <w:szCs w:val="16"/>
                <w:lang w:eastAsia="pl-PL"/>
              </w:rPr>
              <w:t> </w:t>
            </w:r>
          </w:p>
        </w:tc>
        <w:tc>
          <w:tcPr>
            <w:tcW w:w="258" w:type="pct"/>
            <w:tcBorders>
              <w:top w:val="single" w:sz="4" w:space="0" w:color="000000"/>
              <w:left w:val="nil"/>
              <w:bottom w:val="single" w:sz="4" w:space="0" w:color="000000"/>
              <w:right w:val="dotted" w:sz="4" w:space="0" w:color="808080"/>
            </w:tcBorders>
            <w:shd w:val="clear" w:color="000000" w:fill="FFFFFF"/>
            <w:hideMark/>
          </w:tcPr>
          <w:p w14:paraId="5997EFEC" w14:textId="77777777" w:rsidR="00FF1BBA" w:rsidRPr="00FF1BBA" w:rsidRDefault="00FF1BBA" w:rsidP="00FF1BBA">
            <w:pPr>
              <w:spacing w:after="0" w:line="240" w:lineRule="auto"/>
              <w:jc w:val="right"/>
              <w:rPr>
                <w:rFonts w:ascii="Arial" w:eastAsia="Times New Roman" w:hAnsi="Arial" w:cs="Arial"/>
                <w:color w:val="FFFFFF"/>
                <w:sz w:val="16"/>
                <w:szCs w:val="16"/>
                <w:lang w:eastAsia="pl-PL"/>
              </w:rPr>
            </w:pPr>
            <w:r w:rsidRPr="00FF1BBA">
              <w:rPr>
                <w:rFonts w:ascii="Arial" w:eastAsia="Times New Roman" w:hAnsi="Arial" w:cs="Arial"/>
                <w:color w:val="FFFFFF"/>
                <w:sz w:val="16"/>
                <w:szCs w:val="16"/>
                <w:lang w:eastAsia="pl-PL"/>
              </w:rPr>
              <w:t>0</w:t>
            </w:r>
          </w:p>
        </w:tc>
        <w:tc>
          <w:tcPr>
            <w:tcW w:w="458" w:type="pct"/>
            <w:tcBorders>
              <w:top w:val="single" w:sz="4" w:space="0" w:color="000000"/>
              <w:left w:val="nil"/>
              <w:bottom w:val="single" w:sz="4" w:space="0" w:color="000000"/>
              <w:right w:val="dotted" w:sz="4" w:space="0" w:color="808080"/>
            </w:tcBorders>
            <w:shd w:val="clear" w:color="000000" w:fill="FFFFFF"/>
            <w:hideMark/>
          </w:tcPr>
          <w:p w14:paraId="34DC1391"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80,8</w:t>
            </w:r>
            <w:r w:rsidRPr="00FF1BBA">
              <w:rPr>
                <w:rFonts w:ascii="Arial" w:eastAsia="Times New Roman" w:hAnsi="Arial" w:cs="Arial"/>
                <w:color w:val="000000"/>
                <w:sz w:val="16"/>
                <w:szCs w:val="16"/>
                <w:lang w:eastAsia="pl-PL"/>
              </w:rPr>
              <w:br/>
              <w:t>16,5+64,3</w:t>
            </w:r>
          </w:p>
        </w:tc>
        <w:tc>
          <w:tcPr>
            <w:tcW w:w="303" w:type="pct"/>
            <w:tcBorders>
              <w:top w:val="single" w:sz="4" w:space="0" w:color="000000"/>
              <w:left w:val="nil"/>
              <w:bottom w:val="single" w:sz="4" w:space="0" w:color="000000"/>
              <w:right w:val="dotted" w:sz="4" w:space="0" w:color="808080"/>
            </w:tcBorders>
            <w:shd w:val="clear" w:color="000000" w:fill="FFFFFF"/>
            <w:hideMark/>
          </w:tcPr>
          <w:p w14:paraId="79E76B8D"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97,5</w:t>
            </w:r>
            <w:r w:rsidRPr="00FF1BBA">
              <w:rPr>
                <w:rFonts w:ascii="Arial" w:eastAsia="Times New Roman" w:hAnsi="Arial" w:cs="Arial"/>
                <w:color w:val="000000"/>
                <w:sz w:val="16"/>
                <w:szCs w:val="16"/>
                <w:lang w:eastAsia="pl-PL"/>
              </w:rPr>
              <w:br/>
              <w:t>0,239</w:t>
            </w:r>
          </w:p>
        </w:tc>
        <w:tc>
          <w:tcPr>
            <w:tcW w:w="539" w:type="pct"/>
            <w:tcBorders>
              <w:top w:val="single" w:sz="4" w:space="0" w:color="000000"/>
              <w:left w:val="nil"/>
              <w:bottom w:val="single" w:sz="4" w:space="0" w:color="000000"/>
              <w:right w:val="dotted" w:sz="4" w:space="0" w:color="808080"/>
            </w:tcBorders>
            <w:shd w:val="clear" w:color="000000" w:fill="FFFFFF"/>
            <w:hideMark/>
          </w:tcPr>
          <w:p w14:paraId="3E16042C"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7,27</w:t>
            </w:r>
            <w:r w:rsidRPr="00FF1BBA">
              <w:rPr>
                <w:rFonts w:ascii="Arial" w:eastAsia="Times New Roman" w:hAnsi="Arial" w:cs="Arial"/>
                <w:color w:val="000000"/>
                <w:sz w:val="16"/>
                <w:szCs w:val="16"/>
                <w:lang w:eastAsia="pl-PL"/>
              </w:rPr>
              <w:br/>
              <w:t>0,</w:t>
            </w:r>
            <w:proofErr w:type="gramStart"/>
            <w:r w:rsidRPr="00FF1BBA">
              <w:rPr>
                <w:rFonts w:ascii="Arial" w:eastAsia="Times New Roman" w:hAnsi="Arial" w:cs="Arial"/>
                <w:color w:val="000000"/>
                <w:sz w:val="16"/>
                <w:szCs w:val="16"/>
                <w:lang w:eastAsia="pl-PL"/>
              </w:rPr>
              <w:t>84;  0</w:t>
            </w:r>
            <w:proofErr w:type="gramEnd"/>
            <w:r w:rsidRPr="00FF1BBA">
              <w:rPr>
                <w:rFonts w:ascii="Arial" w:eastAsia="Times New Roman" w:hAnsi="Arial" w:cs="Arial"/>
                <w:color w:val="000000"/>
                <w:sz w:val="16"/>
                <w:szCs w:val="16"/>
                <w:lang w:eastAsia="pl-PL"/>
              </w:rPr>
              <w:t>,67</w:t>
            </w:r>
          </w:p>
        </w:tc>
        <w:tc>
          <w:tcPr>
            <w:tcW w:w="258" w:type="pct"/>
            <w:tcBorders>
              <w:top w:val="single" w:sz="4" w:space="0" w:color="000000"/>
              <w:left w:val="nil"/>
              <w:bottom w:val="single" w:sz="4" w:space="0" w:color="000000"/>
              <w:right w:val="nil"/>
            </w:tcBorders>
            <w:shd w:val="clear" w:color="000000" w:fill="FFFFFF"/>
            <w:hideMark/>
          </w:tcPr>
          <w:p w14:paraId="6DAAE0E0"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1,63</w:t>
            </w:r>
            <w:r w:rsidRPr="00FF1BBA">
              <w:rPr>
                <w:rFonts w:ascii="Arial" w:eastAsia="Times New Roman" w:hAnsi="Arial" w:cs="Arial"/>
                <w:color w:val="000000"/>
                <w:sz w:val="16"/>
                <w:szCs w:val="16"/>
                <w:lang w:eastAsia="pl-PL"/>
              </w:rPr>
              <w:br/>
              <w:t>l/min</w:t>
            </w:r>
          </w:p>
        </w:tc>
      </w:tr>
      <w:tr w:rsidR="00FF1BBA" w:rsidRPr="00FF1BBA" w14:paraId="1EFBECA2" w14:textId="77777777" w:rsidTr="00FF1BBA">
        <w:trPr>
          <w:trHeight w:val="495"/>
        </w:trPr>
        <w:tc>
          <w:tcPr>
            <w:tcW w:w="96" w:type="pct"/>
            <w:tcBorders>
              <w:top w:val="nil"/>
              <w:left w:val="nil"/>
              <w:bottom w:val="nil"/>
              <w:right w:val="nil"/>
            </w:tcBorders>
            <w:shd w:val="clear" w:color="auto" w:fill="auto"/>
            <w:noWrap/>
            <w:vAlign w:val="bottom"/>
            <w:hideMark/>
          </w:tcPr>
          <w:p w14:paraId="45F579C2"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p>
        </w:tc>
        <w:tc>
          <w:tcPr>
            <w:tcW w:w="96" w:type="pct"/>
            <w:tcBorders>
              <w:top w:val="nil"/>
              <w:left w:val="nil"/>
              <w:bottom w:val="nil"/>
              <w:right w:val="nil"/>
            </w:tcBorders>
            <w:shd w:val="clear" w:color="auto" w:fill="auto"/>
            <w:noWrap/>
            <w:vAlign w:val="bottom"/>
            <w:hideMark/>
          </w:tcPr>
          <w:p w14:paraId="754CE356"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21BA4E9C" w14:textId="77777777" w:rsidR="00FF1BBA" w:rsidRPr="00FF1BBA" w:rsidRDefault="00FF1BBA" w:rsidP="00FF1BBA">
            <w:pPr>
              <w:spacing w:after="0" w:line="240" w:lineRule="auto"/>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1.04_b</w:t>
            </w:r>
            <w:r w:rsidRPr="00FF1BBA">
              <w:rPr>
                <w:rFonts w:ascii="Arial" w:eastAsia="Times New Roman" w:hAnsi="Arial" w:cs="Arial"/>
                <w:color w:val="000000"/>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03666D99"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394</w:t>
            </w:r>
          </w:p>
        </w:tc>
        <w:tc>
          <w:tcPr>
            <w:tcW w:w="251" w:type="pct"/>
            <w:tcBorders>
              <w:top w:val="nil"/>
              <w:left w:val="nil"/>
              <w:bottom w:val="single" w:sz="4" w:space="0" w:color="000000"/>
              <w:right w:val="dotted" w:sz="4" w:space="0" w:color="808080"/>
            </w:tcBorders>
            <w:shd w:val="clear" w:color="000000" w:fill="FFFFFF"/>
            <w:hideMark/>
          </w:tcPr>
          <w:p w14:paraId="0B873F88"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3</w:t>
            </w:r>
          </w:p>
        </w:tc>
        <w:tc>
          <w:tcPr>
            <w:tcW w:w="199" w:type="pct"/>
            <w:tcBorders>
              <w:top w:val="nil"/>
              <w:left w:val="nil"/>
              <w:bottom w:val="single" w:sz="4" w:space="0" w:color="000000"/>
              <w:right w:val="single" w:sz="4" w:space="0" w:color="000000"/>
            </w:tcBorders>
            <w:shd w:val="clear" w:color="000000" w:fill="FFFFFF"/>
            <w:hideMark/>
          </w:tcPr>
          <w:p w14:paraId="5E9CF9AE"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472367AB"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344CF4B2"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6,4</w:t>
            </w:r>
          </w:p>
        </w:tc>
        <w:tc>
          <w:tcPr>
            <w:tcW w:w="236" w:type="pct"/>
            <w:tcBorders>
              <w:top w:val="nil"/>
              <w:left w:val="nil"/>
              <w:bottom w:val="single" w:sz="4" w:space="0" w:color="000000"/>
              <w:right w:val="dotted" w:sz="4" w:space="0" w:color="808080"/>
            </w:tcBorders>
            <w:shd w:val="clear" w:color="000000" w:fill="FFFFFF"/>
            <w:hideMark/>
          </w:tcPr>
          <w:p w14:paraId="075427E2"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428ACD10"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25,8/62</w:t>
            </w:r>
          </w:p>
        </w:tc>
        <w:tc>
          <w:tcPr>
            <w:tcW w:w="236" w:type="pct"/>
            <w:tcBorders>
              <w:top w:val="nil"/>
              <w:left w:val="nil"/>
              <w:bottom w:val="single" w:sz="4" w:space="0" w:color="000000"/>
              <w:right w:val="dotted" w:sz="4" w:space="0" w:color="808080"/>
            </w:tcBorders>
            <w:shd w:val="clear" w:color="000000" w:fill="FFFFFF"/>
            <w:hideMark/>
          </w:tcPr>
          <w:p w14:paraId="61E9AEFC"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0,4</w:t>
            </w:r>
          </w:p>
        </w:tc>
        <w:tc>
          <w:tcPr>
            <w:tcW w:w="258" w:type="pct"/>
            <w:tcBorders>
              <w:top w:val="nil"/>
              <w:left w:val="nil"/>
              <w:bottom w:val="single" w:sz="4" w:space="0" w:color="000000"/>
              <w:right w:val="dotted" w:sz="4" w:space="0" w:color="808080"/>
            </w:tcBorders>
            <w:shd w:val="clear" w:color="000000" w:fill="FFFFFF"/>
            <w:hideMark/>
          </w:tcPr>
          <w:p w14:paraId="5CEAE105"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21</w:t>
            </w:r>
          </w:p>
        </w:tc>
        <w:tc>
          <w:tcPr>
            <w:tcW w:w="458" w:type="pct"/>
            <w:tcBorders>
              <w:top w:val="nil"/>
              <w:left w:val="nil"/>
              <w:bottom w:val="single" w:sz="4" w:space="0" w:color="000000"/>
              <w:right w:val="dotted" w:sz="4" w:space="0" w:color="808080"/>
            </w:tcBorders>
            <w:shd w:val="clear" w:color="000000" w:fill="FFFFFF"/>
            <w:hideMark/>
          </w:tcPr>
          <w:p w14:paraId="39C7771A"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68,5</w:t>
            </w:r>
            <w:r w:rsidRPr="00FF1BBA">
              <w:rPr>
                <w:rFonts w:ascii="Arial" w:eastAsia="Times New Roman" w:hAnsi="Arial" w:cs="Arial"/>
                <w:color w:val="000000"/>
                <w:sz w:val="16"/>
                <w:szCs w:val="16"/>
                <w:lang w:eastAsia="pl-PL"/>
              </w:rPr>
              <w:br/>
              <w:t>8,1+60,4</w:t>
            </w:r>
          </w:p>
        </w:tc>
        <w:tc>
          <w:tcPr>
            <w:tcW w:w="303" w:type="pct"/>
            <w:tcBorders>
              <w:top w:val="nil"/>
              <w:left w:val="nil"/>
              <w:bottom w:val="single" w:sz="4" w:space="0" w:color="000000"/>
              <w:right w:val="dotted" w:sz="4" w:space="0" w:color="808080"/>
            </w:tcBorders>
            <w:shd w:val="clear" w:color="000000" w:fill="FFFFFF"/>
            <w:hideMark/>
          </w:tcPr>
          <w:p w14:paraId="3430E4B5"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82,6</w:t>
            </w:r>
            <w:r w:rsidRPr="00FF1BBA">
              <w:rPr>
                <w:rFonts w:ascii="Arial" w:eastAsia="Times New Roman" w:hAnsi="Arial" w:cs="Arial"/>
                <w:color w:val="000000"/>
                <w:sz w:val="16"/>
                <w:szCs w:val="16"/>
                <w:lang w:eastAsia="pl-PL"/>
              </w:rPr>
              <w:br/>
              <w:t>0,203</w:t>
            </w:r>
          </w:p>
        </w:tc>
        <w:tc>
          <w:tcPr>
            <w:tcW w:w="539" w:type="pct"/>
            <w:tcBorders>
              <w:top w:val="nil"/>
              <w:left w:val="nil"/>
              <w:bottom w:val="single" w:sz="4" w:space="0" w:color="000000"/>
              <w:right w:val="dotted" w:sz="4" w:space="0" w:color="808080"/>
            </w:tcBorders>
            <w:shd w:val="clear" w:color="000000" w:fill="FFFFFF"/>
            <w:hideMark/>
          </w:tcPr>
          <w:p w14:paraId="52C2B970"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4,62</w:t>
            </w:r>
            <w:r w:rsidRPr="00FF1BBA">
              <w:rPr>
                <w:rFonts w:ascii="Arial" w:eastAsia="Times New Roman" w:hAnsi="Arial" w:cs="Arial"/>
                <w:color w:val="000000"/>
                <w:sz w:val="16"/>
                <w:szCs w:val="16"/>
                <w:lang w:eastAsia="pl-PL"/>
              </w:rPr>
              <w:br/>
              <w:t>3,</w:t>
            </w:r>
            <w:proofErr w:type="gramStart"/>
            <w:r w:rsidRPr="00FF1BBA">
              <w:rPr>
                <w:rFonts w:ascii="Arial" w:eastAsia="Times New Roman" w:hAnsi="Arial" w:cs="Arial"/>
                <w:color w:val="000000"/>
                <w:sz w:val="16"/>
                <w:szCs w:val="16"/>
                <w:lang w:eastAsia="pl-PL"/>
              </w:rPr>
              <w:t>68;  0</w:t>
            </w:r>
            <w:proofErr w:type="gramEnd"/>
            <w:r w:rsidRPr="00FF1BBA">
              <w:rPr>
                <w:rFonts w:ascii="Arial" w:eastAsia="Times New Roman" w:hAnsi="Arial" w:cs="Arial"/>
                <w:color w:val="000000"/>
                <w:sz w:val="16"/>
                <w:szCs w:val="16"/>
                <w:lang w:eastAsia="pl-PL"/>
              </w:rPr>
              <w:t>,48</w:t>
            </w:r>
          </w:p>
        </w:tc>
        <w:tc>
          <w:tcPr>
            <w:tcW w:w="258" w:type="pct"/>
            <w:tcBorders>
              <w:top w:val="nil"/>
              <w:left w:val="nil"/>
              <w:bottom w:val="single" w:sz="4" w:space="0" w:color="000000"/>
              <w:right w:val="nil"/>
            </w:tcBorders>
            <w:shd w:val="clear" w:color="000000" w:fill="FFFFFF"/>
            <w:hideMark/>
          </w:tcPr>
          <w:p w14:paraId="1350D4AF"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r w:rsidRPr="00FF1BBA">
              <w:rPr>
                <w:rFonts w:ascii="Arial" w:eastAsia="Times New Roman" w:hAnsi="Arial" w:cs="Arial"/>
                <w:color w:val="000000"/>
                <w:sz w:val="16"/>
                <w:szCs w:val="16"/>
                <w:lang w:eastAsia="pl-PL"/>
              </w:rPr>
              <w:t>1,38</w:t>
            </w:r>
            <w:r w:rsidRPr="00FF1BBA">
              <w:rPr>
                <w:rFonts w:ascii="Arial" w:eastAsia="Times New Roman" w:hAnsi="Arial" w:cs="Arial"/>
                <w:color w:val="000000"/>
                <w:sz w:val="16"/>
                <w:szCs w:val="16"/>
                <w:lang w:eastAsia="pl-PL"/>
              </w:rPr>
              <w:br/>
              <w:t>l/min</w:t>
            </w:r>
          </w:p>
        </w:tc>
      </w:tr>
      <w:tr w:rsidR="00FF1BBA" w:rsidRPr="00FF1BBA" w14:paraId="4C8B9CE4" w14:textId="77777777" w:rsidTr="00FF1BBA">
        <w:trPr>
          <w:trHeight w:val="615"/>
        </w:trPr>
        <w:tc>
          <w:tcPr>
            <w:tcW w:w="96" w:type="pct"/>
            <w:tcBorders>
              <w:top w:val="nil"/>
              <w:left w:val="nil"/>
              <w:bottom w:val="nil"/>
              <w:right w:val="nil"/>
            </w:tcBorders>
            <w:shd w:val="clear" w:color="auto" w:fill="auto"/>
            <w:noWrap/>
            <w:vAlign w:val="bottom"/>
            <w:hideMark/>
          </w:tcPr>
          <w:p w14:paraId="41B1B906" w14:textId="77777777" w:rsidR="00FF1BBA" w:rsidRPr="00FF1BBA" w:rsidRDefault="00FF1BBA" w:rsidP="00FF1BBA">
            <w:pPr>
              <w:spacing w:after="0" w:line="240" w:lineRule="auto"/>
              <w:jc w:val="right"/>
              <w:rPr>
                <w:rFonts w:ascii="Arial" w:eastAsia="Times New Roman" w:hAnsi="Arial" w:cs="Arial"/>
                <w:color w:val="000000"/>
                <w:sz w:val="16"/>
                <w:szCs w:val="16"/>
                <w:lang w:eastAsia="pl-PL"/>
              </w:rPr>
            </w:pPr>
          </w:p>
        </w:tc>
        <w:tc>
          <w:tcPr>
            <w:tcW w:w="4904" w:type="pct"/>
            <w:gridSpan w:val="15"/>
            <w:tcBorders>
              <w:top w:val="nil"/>
              <w:left w:val="nil"/>
              <w:bottom w:val="nil"/>
              <w:right w:val="nil"/>
            </w:tcBorders>
            <w:shd w:val="clear" w:color="000000" w:fill="FFFFFF"/>
            <w:vAlign w:val="bottom"/>
            <w:hideMark/>
          </w:tcPr>
          <w:p w14:paraId="5A140188"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1.15;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32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1180 W; Nadwyżka Φ = -489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692 W;</w:t>
            </w:r>
            <w:r w:rsidRPr="00FF1BBA">
              <w:rPr>
                <w:rFonts w:ascii="Arial" w:eastAsia="Times New Roman" w:hAnsi="Arial" w:cs="Arial"/>
                <w:b/>
                <w:bCs/>
                <w:sz w:val="18"/>
                <w:szCs w:val="18"/>
                <w:lang w:eastAsia="pl-PL"/>
              </w:rPr>
              <w:br/>
              <w:t>Liczba PG: 6; w tym do innych rozdzielaczy: 4;</w:t>
            </w:r>
          </w:p>
        </w:tc>
      </w:tr>
      <w:tr w:rsidR="00FF1BBA" w:rsidRPr="00FF1BBA" w14:paraId="7CE9252B" w14:textId="77777777" w:rsidTr="00FF1BBA">
        <w:trPr>
          <w:trHeight w:val="495"/>
        </w:trPr>
        <w:tc>
          <w:tcPr>
            <w:tcW w:w="96" w:type="pct"/>
            <w:tcBorders>
              <w:top w:val="nil"/>
              <w:left w:val="nil"/>
              <w:bottom w:val="nil"/>
              <w:right w:val="nil"/>
            </w:tcBorders>
            <w:shd w:val="clear" w:color="auto" w:fill="auto"/>
            <w:noWrap/>
            <w:vAlign w:val="bottom"/>
            <w:hideMark/>
          </w:tcPr>
          <w:p w14:paraId="230EB28B"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05E43E90"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2040D968"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1.15_a</w:t>
            </w:r>
            <w:r w:rsidRPr="00FF1BBA">
              <w:rPr>
                <w:rFonts w:ascii="Arial" w:eastAsia="Times New Roman" w:hAnsi="Arial" w:cs="Arial"/>
                <w:sz w:val="16"/>
                <w:szCs w:val="16"/>
                <w:lang w:eastAsia="pl-PL"/>
              </w:rPr>
              <w:br/>
              <w:t>ceramika cienka - 0,011</w:t>
            </w:r>
          </w:p>
        </w:tc>
        <w:tc>
          <w:tcPr>
            <w:tcW w:w="258" w:type="pct"/>
            <w:tcBorders>
              <w:top w:val="single" w:sz="4" w:space="0" w:color="000000"/>
              <w:left w:val="nil"/>
              <w:bottom w:val="single" w:sz="4" w:space="0" w:color="000000"/>
              <w:right w:val="dotted" w:sz="4" w:space="0" w:color="808080"/>
            </w:tcBorders>
            <w:shd w:val="clear" w:color="000000" w:fill="FFFFFF"/>
            <w:hideMark/>
          </w:tcPr>
          <w:p w14:paraId="72E11C0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229</w:t>
            </w:r>
          </w:p>
        </w:tc>
        <w:tc>
          <w:tcPr>
            <w:tcW w:w="251" w:type="pct"/>
            <w:tcBorders>
              <w:top w:val="single" w:sz="4" w:space="0" w:color="000000"/>
              <w:left w:val="nil"/>
              <w:bottom w:val="single" w:sz="4" w:space="0" w:color="000000"/>
              <w:right w:val="dotted" w:sz="4" w:space="0" w:color="808080"/>
            </w:tcBorders>
            <w:shd w:val="clear" w:color="000000" w:fill="FFFFFF"/>
            <w:hideMark/>
          </w:tcPr>
          <w:p w14:paraId="40FC5F8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-95</w:t>
            </w:r>
          </w:p>
        </w:tc>
        <w:tc>
          <w:tcPr>
            <w:tcW w:w="199" w:type="pct"/>
            <w:tcBorders>
              <w:top w:val="single" w:sz="4" w:space="0" w:color="000000"/>
              <w:left w:val="nil"/>
              <w:bottom w:val="single" w:sz="4" w:space="0" w:color="000000"/>
              <w:right w:val="single" w:sz="4" w:space="0" w:color="000000"/>
            </w:tcBorders>
            <w:shd w:val="clear" w:color="000000" w:fill="FFFFFF"/>
            <w:hideMark/>
          </w:tcPr>
          <w:p w14:paraId="2CE99FF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4,7</w:t>
            </w:r>
          </w:p>
        </w:tc>
        <w:tc>
          <w:tcPr>
            <w:tcW w:w="214" w:type="pct"/>
            <w:tcBorders>
              <w:top w:val="single" w:sz="4" w:space="0" w:color="000000"/>
              <w:left w:val="nil"/>
              <w:bottom w:val="single" w:sz="4" w:space="0" w:color="000000"/>
              <w:right w:val="dotted" w:sz="4" w:space="0" w:color="808080"/>
            </w:tcBorders>
            <w:shd w:val="clear" w:color="000000" w:fill="FFFFFF"/>
            <w:hideMark/>
          </w:tcPr>
          <w:p w14:paraId="19AAFCC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4FB1538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36" w:type="pct"/>
            <w:tcBorders>
              <w:top w:val="single" w:sz="4" w:space="0" w:color="000000"/>
              <w:left w:val="nil"/>
              <w:bottom w:val="single" w:sz="4" w:space="0" w:color="000000"/>
              <w:right w:val="dotted" w:sz="4" w:space="0" w:color="808080"/>
            </w:tcBorders>
            <w:shd w:val="clear" w:color="000000" w:fill="FFFFFF"/>
            <w:hideMark/>
          </w:tcPr>
          <w:p w14:paraId="60DD98E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3040180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34,9/28</w:t>
            </w:r>
          </w:p>
        </w:tc>
        <w:tc>
          <w:tcPr>
            <w:tcW w:w="236" w:type="pct"/>
            <w:tcBorders>
              <w:top w:val="single" w:sz="4" w:space="0" w:color="000000"/>
              <w:left w:val="nil"/>
              <w:bottom w:val="single" w:sz="4" w:space="0" w:color="000000"/>
              <w:right w:val="dotted" w:sz="4" w:space="0" w:color="808080"/>
            </w:tcBorders>
            <w:shd w:val="clear" w:color="000000" w:fill="FFFFFF"/>
            <w:hideMark/>
          </w:tcPr>
          <w:p w14:paraId="25E7C32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1,6</w:t>
            </w:r>
          </w:p>
        </w:tc>
        <w:tc>
          <w:tcPr>
            <w:tcW w:w="258" w:type="pct"/>
            <w:tcBorders>
              <w:top w:val="single" w:sz="4" w:space="0" w:color="000000"/>
              <w:left w:val="nil"/>
              <w:bottom w:val="single" w:sz="4" w:space="0" w:color="000000"/>
              <w:right w:val="dotted" w:sz="4" w:space="0" w:color="808080"/>
            </w:tcBorders>
            <w:shd w:val="clear" w:color="000000" w:fill="FFFFFF"/>
            <w:hideMark/>
          </w:tcPr>
          <w:p w14:paraId="47358DF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37,9</w:t>
            </w:r>
          </w:p>
        </w:tc>
        <w:tc>
          <w:tcPr>
            <w:tcW w:w="458" w:type="pct"/>
            <w:tcBorders>
              <w:top w:val="single" w:sz="4" w:space="0" w:color="000000"/>
              <w:left w:val="nil"/>
              <w:bottom w:val="single" w:sz="4" w:space="0" w:color="000000"/>
              <w:right w:val="dotted" w:sz="4" w:space="0" w:color="808080"/>
            </w:tcBorders>
            <w:shd w:val="clear" w:color="000000" w:fill="FFFFFF"/>
            <w:hideMark/>
          </w:tcPr>
          <w:p w14:paraId="6C9554A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50,1</w:t>
            </w:r>
            <w:r w:rsidRPr="00FF1BBA">
              <w:rPr>
                <w:rFonts w:ascii="Arial" w:eastAsia="Times New Roman" w:hAnsi="Arial" w:cs="Arial"/>
                <w:sz w:val="16"/>
                <w:szCs w:val="16"/>
                <w:lang w:eastAsia="pl-PL"/>
              </w:rPr>
              <w:br/>
              <w:t>16,3+33,8</w:t>
            </w:r>
          </w:p>
        </w:tc>
        <w:tc>
          <w:tcPr>
            <w:tcW w:w="303" w:type="pct"/>
            <w:tcBorders>
              <w:top w:val="single" w:sz="4" w:space="0" w:color="000000"/>
              <w:left w:val="nil"/>
              <w:bottom w:val="single" w:sz="4" w:space="0" w:color="000000"/>
              <w:right w:val="dotted" w:sz="4" w:space="0" w:color="808080"/>
            </w:tcBorders>
            <w:shd w:val="clear" w:color="000000" w:fill="FFFFFF"/>
            <w:hideMark/>
          </w:tcPr>
          <w:p w14:paraId="37DCEBB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45,6</w:t>
            </w:r>
            <w:r w:rsidRPr="00FF1BBA">
              <w:rPr>
                <w:rFonts w:ascii="Arial" w:eastAsia="Times New Roman" w:hAnsi="Arial" w:cs="Arial"/>
                <w:sz w:val="16"/>
                <w:szCs w:val="16"/>
                <w:lang w:eastAsia="pl-PL"/>
              </w:rPr>
              <w:br/>
              <w:t>0,112</w:t>
            </w:r>
          </w:p>
        </w:tc>
        <w:tc>
          <w:tcPr>
            <w:tcW w:w="539" w:type="pct"/>
            <w:tcBorders>
              <w:top w:val="single" w:sz="4" w:space="0" w:color="000000"/>
              <w:left w:val="nil"/>
              <w:bottom w:val="single" w:sz="4" w:space="0" w:color="000000"/>
              <w:right w:val="dotted" w:sz="4" w:space="0" w:color="808080"/>
            </w:tcBorders>
            <w:shd w:val="clear" w:color="000000" w:fill="FFFFFF"/>
            <w:hideMark/>
          </w:tcPr>
          <w:p w14:paraId="314BF17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0,85</w:t>
            </w:r>
            <w:r w:rsidRPr="00FF1BBA">
              <w:rPr>
                <w:rFonts w:ascii="Arial" w:eastAsia="Times New Roman" w:hAnsi="Arial" w:cs="Arial"/>
                <w:sz w:val="16"/>
                <w:szCs w:val="16"/>
                <w:lang w:eastAsia="pl-PL"/>
              </w:rPr>
              <w:br/>
              <w:t>7,</w:t>
            </w:r>
            <w:proofErr w:type="gramStart"/>
            <w:r w:rsidRPr="00FF1BBA">
              <w:rPr>
                <w:rFonts w:ascii="Arial" w:eastAsia="Times New Roman" w:hAnsi="Arial" w:cs="Arial"/>
                <w:sz w:val="16"/>
                <w:szCs w:val="16"/>
                <w:lang w:eastAsia="pl-PL"/>
              </w:rPr>
              <w:t>78;  0</w:t>
            </w:r>
            <w:proofErr w:type="gramEnd"/>
            <w:r w:rsidRPr="00FF1BBA">
              <w:rPr>
                <w:rFonts w:ascii="Arial" w:eastAsia="Times New Roman" w:hAnsi="Arial" w:cs="Arial"/>
                <w:sz w:val="16"/>
                <w:szCs w:val="16"/>
                <w:lang w:eastAsia="pl-PL"/>
              </w:rPr>
              <w:t>,15</w:t>
            </w:r>
          </w:p>
        </w:tc>
        <w:tc>
          <w:tcPr>
            <w:tcW w:w="258" w:type="pct"/>
            <w:tcBorders>
              <w:top w:val="single" w:sz="4" w:space="0" w:color="000000"/>
              <w:left w:val="nil"/>
              <w:bottom w:val="single" w:sz="4" w:space="0" w:color="000000"/>
              <w:right w:val="nil"/>
            </w:tcBorders>
            <w:shd w:val="clear" w:color="000000" w:fill="FFFFFF"/>
            <w:hideMark/>
          </w:tcPr>
          <w:p w14:paraId="497A891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0,75</w:t>
            </w:r>
            <w:r w:rsidRPr="00FF1BBA">
              <w:rPr>
                <w:rFonts w:ascii="Arial" w:eastAsia="Times New Roman" w:hAnsi="Arial" w:cs="Arial"/>
                <w:sz w:val="16"/>
                <w:szCs w:val="16"/>
                <w:lang w:eastAsia="pl-PL"/>
              </w:rPr>
              <w:br/>
              <w:t>l/min</w:t>
            </w:r>
          </w:p>
        </w:tc>
      </w:tr>
      <w:tr w:rsidR="00FF1BBA" w:rsidRPr="00FF1BBA" w14:paraId="120FA1FE" w14:textId="77777777" w:rsidTr="00FF1BBA">
        <w:trPr>
          <w:trHeight w:val="495"/>
        </w:trPr>
        <w:tc>
          <w:tcPr>
            <w:tcW w:w="96" w:type="pct"/>
            <w:tcBorders>
              <w:top w:val="nil"/>
              <w:left w:val="nil"/>
              <w:bottom w:val="nil"/>
              <w:right w:val="nil"/>
            </w:tcBorders>
            <w:shd w:val="clear" w:color="auto" w:fill="auto"/>
            <w:noWrap/>
            <w:vAlign w:val="bottom"/>
            <w:hideMark/>
          </w:tcPr>
          <w:p w14:paraId="1743D437"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2031038C"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1361C2DE"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1.15_b</w:t>
            </w:r>
            <w:r w:rsidRPr="00FF1BBA">
              <w:rPr>
                <w:rFonts w:ascii="Arial" w:eastAsia="Times New Roman" w:hAnsi="Arial" w:cs="Arial"/>
                <w:sz w:val="16"/>
                <w:szCs w:val="16"/>
                <w:lang w:eastAsia="pl-PL"/>
              </w:rPr>
              <w:br/>
              <w:t>ceramika cienka - 0,011</w:t>
            </w:r>
          </w:p>
        </w:tc>
        <w:tc>
          <w:tcPr>
            <w:tcW w:w="258" w:type="pct"/>
            <w:tcBorders>
              <w:top w:val="nil"/>
              <w:left w:val="nil"/>
              <w:bottom w:val="single" w:sz="4" w:space="0" w:color="000000"/>
              <w:right w:val="dotted" w:sz="4" w:space="0" w:color="808080"/>
            </w:tcBorders>
            <w:shd w:val="clear" w:color="000000" w:fill="FFFFFF"/>
            <w:hideMark/>
          </w:tcPr>
          <w:p w14:paraId="287D6A2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229</w:t>
            </w:r>
          </w:p>
        </w:tc>
        <w:tc>
          <w:tcPr>
            <w:tcW w:w="251" w:type="pct"/>
            <w:tcBorders>
              <w:top w:val="nil"/>
              <w:left w:val="nil"/>
              <w:bottom w:val="single" w:sz="4" w:space="0" w:color="000000"/>
              <w:right w:val="dotted" w:sz="4" w:space="0" w:color="808080"/>
            </w:tcBorders>
            <w:shd w:val="clear" w:color="000000" w:fill="FFFFFF"/>
            <w:hideMark/>
          </w:tcPr>
          <w:p w14:paraId="6E5F550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-95</w:t>
            </w:r>
          </w:p>
        </w:tc>
        <w:tc>
          <w:tcPr>
            <w:tcW w:w="199" w:type="pct"/>
            <w:tcBorders>
              <w:top w:val="nil"/>
              <w:left w:val="nil"/>
              <w:bottom w:val="single" w:sz="4" w:space="0" w:color="000000"/>
              <w:right w:val="single" w:sz="4" w:space="0" w:color="000000"/>
            </w:tcBorders>
            <w:shd w:val="clear" w:color="000000" w:fill="FFFFFF"/>
            <w:hideMark/>
          </w:tcPr>
          <w:p w14:paraId="5A4CEF9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549040C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3D130D9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36" w:type="pct"/>
            <w:tcBorders>
              <w:top w:val="nil"/>
              <w:left w:val="nil"/>
              <w:bottom w:val="single" w:sz="4" w:space="0" w:color="000000"/>
              <w:right w:val="dotted" w:sz="4" w:space="0" w:color="808080"/>
            </w:tcBorders>
            <w:shd w:val="clear" w:color="000000" w:fill="FFFFFF"/>
            <w:hideMark/>
          </w:tcPr>
          <w:p w14:paraId="1EFCD27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6421ED3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34,8/27</w:t>
            </w:r>
          </w:p>
        </w:tc>
        <w:tc>
          <w:tcPr>
            <w:tcW w:w="236" w:type="pct"/>
            <w:tcBorders>
              <w:top w:val="nil"/>
              <w:left w:val="nil"/>
              <w:bottom w:val="single" w:sz="4" w:space="0" w:color="000000"/>
              <w:right w:val="dotted" w:sz="4" w:space="0" w:color="808080"/>
            </w:tcBorders>
            <w:shd w:val="clear" w:color="000000" w:fill="FFFFFF"/>
            <w:hideMark/>
          </w:tcPr>
          <w:p w14:paraId="0495A78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0,4</w:t>
            </w:r>
          </w:p>
        </w:tc>
        <w:tc>
          <w:tcPr>
            <w:tcW w:w="258" w:type="pct"/>
            <w:tcBorders>
              <w:top w:val="nil"/>
              <w:left w:val="nil"/>
              <w:bottom w:val="single" w:sz="4" w:space="0" w:color="000000"/>
              <w:right w:val="dotted" w:sz="4" w:space="0" w:color="808080"/>
            </w:tcBorders>
            <w:shd w:val="clear" w:color="000000" w:fill="FFFFFF"/>
            <w:hideMark/>
          </w:tcPr>
          <w:p w14:paraId="7C49A6E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8,9</w:t>
            </w:r>
          </w:p>
        </w:tc>
        <w:tc>
          <w:tcPr>
            <w:tcW w:w="458" w:type="pct"/>
            <w:tcBorders>
              <w:top w:val="nil"/>
              <w:left w:val="nil"/>
              <w:bottom w:val="single" w:sz="4" w:space="0" w:color="000000"/>
              <w:right w:val="dotted" w:sz="4" w:space="0" w:color="808080"/>
            </w:tcBorders>
            <w:shd w:val="clear" w:color="000000" w:fill="FFFFFF"/>
            <w:hideMark/>
          </w:tcPr>
          <w:p w14:paraId="3094241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65,7</w:t>
            </w:r>
            <w:r w:rsidRPr="00FF1BBA">
              <w:rPr>
                <w:rFonts w:ascii="Arial" w:eastAsia="Times New Roman" w:hAnsi="Arial" w:cs="Arial"/>
                <w:sz w:val="16"/>
                <w:szCs w:val="16"/>
                <w:lang w:eastAsia="pl-PL"/>
              </w:rPr>
              <w:br/>
              <w:t>19,8+46,0</w:t>
            </w:r>
          </w:p>
        </w:tc>
        <w:tc>
          <w:tcPr>
            <w:tcW w:w="303" w:type="pct"/>
            <w:tcBorders>
              <w:top w:val="nil"/>
              <w:left w:val="nil"/>
              <w:bottom w:val="single" w:sz="4" w:space="0" w:color="000000"/>
              <w:right w:val="dotted" w:sz="4" w:space="0" w:color="808080"/>
            </w:tcBorders>
            <w:shd w:val="clear" w:color="000000" w:fill="FFFFFF"/>
            <w:hideMark/>
          </w:tcPr>
          <w:p w14:paraId="3E384C4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52,2</w:t>
            </w:r>
            <w:r w:rsidRPr="00FF1BBA">
              <w:rPr>
                <w:rFonts w:ascii="Arial" w:eastAsia="Times New Roman" w:hAnsi="Arial" w:cs="Arial"/>
                <w:sz w:val="16"/>
                <w:szCs w:val="16"/>
                <w:lang w:eastAsia="pl-PL"/>
              </w:rPr>
              <w:br/>
              <w:t>0,128</w:t>
            </w:r>
          </w:p>
        </w:tc>
        <w:tc>
          <w:tcPr>
            <w:tcW w:w="539" w:type="pct"/>
            <w:tcBorders>
              <w:top w:val="nil"/>
              <w:left w:val="nil"/>
              <w:bottom w:val="single" w:sz="4" w:space="0" w:color="000000"/>
              <w:right w:val="dotted" w:sz="4" w:space="0" w:color="808080"/>
            </w:tcBorders>
            <w:shd w:val="clear" w:color="000000" w:fill="FFFFFF"/>
            <w:hideMark/>
          </w:tcPr>
          <w:p w14:paraId="10D44C0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1,29</w:t>
            </w:r>
            <w:r w:rsidRPr="00FF1BBA">
              <w:rPr>
                <w:rFonts w:ascii="Arial" w:eastAsia="Times New Roman" w:hAnsi="Arial" w:cs="Arial"/>
                <w:sz w:val="16"/>
                <w:szCs w:val="16"/>
                <w:lang w:eastAsia="pl-PL"/>
              </w:rPr>
              <w:br/>
              <w:t>7,</w:t>
            </w:r>
            <w:proofErr w:type="gramStart"/>
            <w:r w:rsidRPr="00FF1BBA">
              <w:rPr>
                <w:rFonts w:ascii="Arial" w:eastAsia="Times New Roman" w:hAnsi="Arial" w:cs="Arial"/>
                <w:sz w:val="16"/>
                <w:szCs w:val="16"/>
                <w:lang w:eastAsia="pl-PL"/>
              </w:rPr>
              <w:t>30;  0</w:t>
            </w:r>
            <w:proofErr w:type="gramEnd"/>
            <w:r w:rsidRPr="00FF1BBA">
              <w:rPr>
                <w:rFonts w:ascii="Arial" w:eastAsia="Times New Roman" w:hAnsi="Arial" w:cs="Arial"/>
                <w:sz w:val="16"/>
                <w:szCs w:val="16"/>
                <w:lang w:eastAsia="pl-PL"/>
              </w:rPr>
              <w:t>,19</w:t>
            </w:r>
          </w:p>
        </w:tc>
        <w:tc>
          <w:tcPr>
            <w:tcW w:w="258" w:type="pct"/>
            <w:tcBorders>
              <w:top w:val="nil"/>
              <w:left w:val="nil"/>
              <w:bottom w:val="single" w:sz="4" w:space="0" w:color="000000"/>
              <w:right w:val="nil"/>
            </w:tcBorders>
            <w:shd w:val="clear" w:color="000000" w:fill="FFFFFF"/>
            <w:hideMark/>
          </w:tcPr>
          <w:p w14:paraId="3B74FCB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0,75</w:t>
            </w:r>
            <w:r w:rsidRPr="00FF1BBA">
              <w:rPr>
                <w:rFonts w:ascii="Arial" w:eastAsia="Times New Roman" w:hAnsi="Arial" w:cs="Arial"/>
                <w:sz w:val="16"/>
                <w:szCs w:val="16"/>
                <w:lang w:eastAsia="pl-PL"/>
              </w:rPr>
              <w:br/>
              <w:t>l/min</w:t>
            </w:r>
          </w:p>
        </w:tc>
      </w:tr>
      <w:tr w:rsidR="00FF1BBA" w:rsidRPr="00FF1BBA" w14:paraId="604C6DC7" w14:textId="77777777" w:rsidTr="00FF1BBA">
        <w:trPr>
          <w:trHeight w:val="675"/>
        </w:trPr>
        <w:tc>
          <w:tcPr>
            <w:tcW w:w="5000" w:type="pct"/>
            <w:gridSpan w:val="16"/>
            <w:tcBorders>
              <w:top w:val="single" w:sz="4" w:space="0" w:color="000000"/>
              <w:left w:val="nil"/>
              <w:bottom w:val="nil"/>
              <w:right w:val="nil"/>
            </w:tcBorders>
            <w:shd w:val="clear" w:color="000000" w:fill="FFFFFF"/>
            <w:vAlign w:val="center"/>
            <w:hideMark/>
          </w:tcPr>
          <w:p w14:paraId="7CC658DF"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roofErr w:type="gramStart"/>
            <w:r w:rsidRPr="00FF1BBA">
              <w:rPr>
                <w:rFonts w:ascii="Arial" w:eastAsia="Times New Roman" w:hAnsi="Arial" w:cs="Arial"/>
                <w:b/>
                <w:bCs/>
                <w:color w:val="000000"/>
                <w:sz w:val="20"/>
                <w:szCs w:val="20"/>
                <w:lang w:eastAsia="pl-PL"/>
              </w:rPr>
              <w:t>Kondygnacja:  0</w:t>
            </w:r>
            <w:proofErr w:type="gramEnd"/>
            <w:r w:rsidRPr="00FF1BBA">
              <w:rPr>
                <w:rFonts w:ascii="Arial" w:eastAsia="Times New Roman" w:hAnsi="Arial" w:cs="Arial"/>
                <w:b/>
                <w:bCs/>
                <w:color w:val="000000"/>
                <w:sz w:val="20"/>
                <w:szCs w:val="20"/>
                <w:lang w:eastAsia="pl-PL"/>
              </w:rPr>
              <w:t xml:space="preserve"> Rzut parteru; Jednostka budynku: 01</w:t>
            </w:r>
          </w:p>
        </w:tc>
      </w:tr>
      <w:tr w:rsidR="00FF1BBA" w:rsidRPr="00FF1BBA" w14:paraId="2CDF60A4" w14:textId="77777777" w:rsidTr="00FF1BBA">
        <w:trPr>
          <w:trHeight w:val="675"/>
        </w:trPr>
        <w:tc>
          <w:tcPr>
            <w:tcW w:w="5000" w:type="pct"/>
            <w:gridSpan w:val="16"/>
            <w:tcBorders>
              <w:top w:val="nil"/>
              <w:left w:val="nil"/>
              <w:bottom w:val="nil"/>
              <w:right w:val="nil"/>
            </w:tcBorders>
            <w:shd w:val="clear" w:color="000000" w:fill="FFFFFF"/>
            <w:vAlign w:val="center"/>
            <w:hideMark/>
          </w:tcPr>
          <w:p w14:paraId="6F1C546A"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r w:rsidRPr="00FF1BBA">
              <w:rPr>
                <w:rFonts w:ascii="Arial" w:eastAsia="Times New Roman" w:hAnsi="Arial" w:cs="Arial"/>
                <w:b/>
                <w:bCs/>
                <w:color w:val="000000"/>
                <w:sz w:val="20"/>
                <w:szCs w:val="20"/>
                <w:lang w:eastAsia="pl-PL"/>
              </w:rPr>
              <w:t>Podwójny rozdzielacz mieszkaniowy: R0.1b;   Zasilany z: 1.05 (</w:t>
            </w:r>
            <w:proofErr w:type="spellStart"/>
            <w:r w:rsidRPr="00FF1BBA">
              <w:rPr>
                <w:rFonts w:ascii="Arial" w:eastAsia="Times New Roman" w:hAnsi="Arial" w:cs="Arial"/>
                <w:b/>
                <w:bCs/>
                <w:color w:val="000000"/>
                <w:sz w:val="20"/>
                <w:szCs w:val="20"/>
                <w:lang w:eastAsia="pl-PL"/>
              </w:rPr>
              <w:t>θz</w:t>
            </w:r>
            <w:proofErr w:type="spellEnd"/>
            <w:r w:rsidRPr="00FF1BBA">
              <w:rPr>
                <w:rFonts w:ascii="Arial" w:eastAsia="Times New Roman" w:hAnsi="Arial" w:cs="Arial"/>
                <w:b/>
                <w:bCs/>
                <w:color w:val="000000"/>
                <w:sz w:val="20"/>
                <w:szCs w:val="20"/>
                <w:lang w:eastAsia="pl-PL"/>
              </w:rPr>
              <w:t> = 40,0 °C)</w:t>
            </w:r>
            <w:r w:rsidRPr="00FF1BBA">
              <w:rPr>
                <w:rFonts w:ascii="Arial" w:eastAsia="Times New Roman" w:hAnsi="Arial" w:cs="Arial"/>
                <w:b/>
                <w:bCs/>
                <w:color w:val="000000"/>
                <w:sz w:val="20"/>
                <w:szCs w:val="20"/>
                <w:lang w:eastAsia="pl-PL"/>
              </w:rPr>
              <w:br/>
              <w:t>Liczba wyjść: </w:t>
            </w:r>
            <w:proofErr w:type="gramStart"/>
            <w:r w:rsidRPr="00FF1BBA">
              <w:rPr>
                <w:rFonts w:ascii="Arial" w:eastAsia="Times New Roman" w:hAnsi="Arial" w:cs="Arial"/>
                <w:b/>
                <w:bCs/>
                <w:color w:val="000000"/>
                <w:sz w:val="20"/>
                <w:szCs w:val="20"/>
                <w:lang w:eastAsia="pl-PL"/>
              </w:rPr>
              <w:t>4;  Nastawy</w:t>
            </w:r>
            <w:proofErr w:type="gramEnd"/>
            <w:r w:rsidRPr="00FF1BBA">
              <w:rPr>
                <w:rFonts w:ascii="Arial" w:eastAsia="Times New Roman" w:hAnsi="Arial" w:cs="Arial"/>
                <w:b/>
                <w:bCs/>
                <w:color w:val="000000"/>
                <w:sz w:val="20"/>
                <w:szCs w:val="20"/>
                <w:lang w:eastAsia="pl-PL"/>
              </w:rPr>
              <w:t xml:space="preserve"> na: z.z.;  G: 159,7 kg/h; </w:t>
            </w:r>
            <w:proofErr w:type="spellStart"/>
            <w:r w:rsidRPr="00FF1BBA">
              <w:rPr>
                <w:rFonts w:ascii="Arial" w:eastAsia="Times New Roman" w:hAnsi="Arial" w:cs="Arial"/>
                <w:b/>
                <w:bCs/>
                <w:color w:val="000000"/>
                <w:sz w:val="20"/>
                <w:szCs w:val="20"/>
                <w:lang w:eastAsia="pl-PL"/>
              </w:rPr>
              <w:t>Δpmin</w:t>
            </w:r>
            <w:proofErr w:type="spellEnd"/>
            <w:r w:rsidRPr="00FF1BBA">
              <w:rPr>
                <w:rFonts w:ascii="Arial" w:eastAsia="Times New Roman" w:hAnsi="Arial" w:cs="Arial"/>
                <w:b/>
                <w:bCs/>
                <w:color w:val="000000"/>
                <w:sz w:val="20"/>
                <w:szCs w:val="20"/>
                <w:lang w:eastAsia="pl-PL"/>
              </w:rPr>
              <w:t> 2,87 </w:t>
            </w:r>
            <w:proofErr w:type="spellStart"/>
            <w:r w:rsidRPr="00FF1BBA">
              <w:rPr>
                <w:rFonts w:ascii="Arial" w:eastAsia="Times New Roman" w:hAnsi="Arial" w:cs="Arial"/>
                <w:b/>
                <w:bCs/>
                <w:color w:val="000000"/>
                <w:sz w:val="20"/>
                <w:szCs w:val="20"/>
                <w:lang w:eastAsia="pl-PL"/>
              </w:rPr>
              <w:t>kPa</w:t>
            </w:r>
            <w:proofErr w:type="spellEnd"/>
            <w:r w:rsidRPr="00FF1BBA">
              <w:rPr>
                <w:rFonts w:ascii="Arial" w:eastAsia="Times New Roman" w:hAnsi="Arial" w:cs="Arial"/>
                <w:b/>
                <w:bCs/>
                <w:color w:val="000000"/>
                <w:sz w:val="20"/>
                <w:szCs w:val="20"/>
                <w:lang w:eastAsia="pl-PL"/>
              </w:rPr>
              <w:t xml:space="preserve">; </w:t>
            </w:r>
            <w:proofErr w:type="spellStart"/>
            <w:r w:rsidRPr="00FF1BBA">
              <w:rPr>
                <w:rFonts w:ascii="Arial" w:eastAsia="Times New Roman" w:hAnsi="Arial" w:cs="Arial"/>
                <w:b/>
                <w:bCs/>
                <w:color w:val="000000"/>
                <w:sz w:val="20"/>
                <w:szCs w:val="20"/>
                <w:lang w:eastAsia="pl-PL"/>
              </w:rPr>
              <w:t>Δp</w:t>
            </w:r>
            <w:proofErr w:type="spellEnd"/>
            <w:r w:rsidRPr="00FF1BBA">
              <w:rPr>
                <w:rFonts w:ascii="Arial" w:eastAsia="Times New Roman" w:hAnsi="Arial" w:cs="Arial"/>
                <w:b/>
                <w:bCs/>
                <w:color w:val="000000"/>
                <w:sz w:val="20"/>
                <w:szCs w:val="20"/>
                <w:lang w:eastAsia="pl-PL"/>
              </w:rPr>
              <w:t> 3,02 </w:t>
            </w:r>
            <w:proofErr w:type="spellStart"/>
            <w:r w:rsidRPr="00FF1BBA">
              <w:rPr>
                <w:rFonts w:ascii="Arial" w:eastAsia="Times New Roman" w:hAnsi="Arial" w:cs="Arial"/>
                <w:b/>
                <w:bCs/>
                <w:color w:val="000000"/>
                <w:sz w:val="20"/>
                <w:szCs w:val="20"/>
                <w:lang w:eastAsia="pl-PL"/>
              </w:rPr>
              <w:t>kPa</w:t>
            </w:r>
            <w:proofErr w:type="spellEnd"/>
          </w:p>
        </w:tc>
      </w:tr>
      <w:tr w:rsidR="00FF1BBA" w:rsidRPr="00FF1BBA" w14:paraId="4031E083" w14:textId="77777777" w:rsidTr="00FF1BBA">
        <w:trPr>
          <w:trHeight w:val="615"/>
        </w:trPr>
        <w:tc>
          <w:tcPr>
            <w:tcW w:w="96" w:type="pct"/>
            <w:tcBorders>
              <w:top w:val="nil"/>
              <w:left w:val="nil"/>
              <w:bottom w:val="nil"/>
              <w:right w:val="nil"/>
            </w:tcBorders>
            <w:shd w:val="clear" w:color="auto" w:fill="auto"/>
            <w:noWrap/>
            <w:vAlign w:val="bottom"/>
            <w:hideMark/>
          </w:tcPr>
          <w:p w14:paraId="108B506B"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
        </w:tc>
        <w:tc>
          <w:tcPr>
            <w:tcW w:w="4904" w:type="pct"/>
            <w:gridSpan w:val="15"/>
            <w:tcBorders>
              <w:top w:val="nil"/>
              <w:left w:val="nil"/>
              <w:bottom w:val="nil"/>
              <w:right w:val="nil"/>
            </w:tcBorders>
            <w:shd w:val="clear" w:color="000000" w:fill="FFFFFF"/>
            <w:vAlign w:val="bottom"/>
            <w:hideMark/>
          </w:tcPr>
          <w:p w14:paraId="4B98CE5F"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1.15;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32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1180 W; Nadwyżka Φ = -489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692 W;</w:t>
            </w:r>
            <w:r w:rsidRPr="00FF1BBA">
              <w:rPr>
                <w:rFonts w:ascii="Arial" w:eastAsia="Times New Roman" w:hAnsi="Arial" w:cs="Arial"/>
                <w:b/>
                <w:bCs/>
                <w:sz w:val="18"/>
                <w:szCs w:val="18"/>
                <w:lang w:eastAsia="pl-PL"/>
              </w:rPr>
              <w:br/>
              <w:t>Liczba PG: 6; w tym do innych rozdzielaczy: 2;</w:t>
            </w:r>
          </w:p>
        </w:tc>
      </w:tr>
      <w:tr w:rsidR="00FF1BBA" w:rsidRPr="00FF1BBA" w14:paraId="0D1843DA" w14:textId="77777777" w:rsidTr="00FF1BBA">
        <w:trPr>
          <w:trHeight w:val="495"/>
        </w:trPr>
        <w:tc>
          <w:tcPr>
            <w:tcW w:w="96" w:type="pct"/>
            <w:tcBorders>
              <w:top w:val="nil"/>
              <w:left w:val="nil"/>
              <w:bottom w:val="nil"/>
              <w:right w:val="nil"/>
            </w:tcBorders>
            <w:shd w:val="clear" w:color="auto" w:fill="auto"/>
            <w:noWrap/>
            <w:vAlign w:val="bottom"/>
            <w:hideMark/>
          </w:tcPr>
          <w:p w14:paraId="547EDECD"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223636D1"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14E1A953"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1.15_a</w:t>
            </w:r>
            <w:r w:rsidRPr="00FF1BBA">
              <w:rPr>
                <w:rFonts w:ascii="Arial" w:eastAsia="Times New Roman" w:hAnsi="Arial" w:cs="Arial"/>
                <w:sz w:val="16"/>
                <w:szCs w:val="16"/>
                <w:lang w:eastAsia="pl-PL"/>
              </w:rPr>
              <w:br/>
              <w:t>tapeta - 0,010</w:t>
            </w:r>
          </w:p>
        </w:tc>
        <w:tc>
          <w:tcPr>
            <w:tcW w:w="258" w:type="pct"/>
            <w:tcBorders>
              <w:top w:val="single" w:sz="4" w:space="0" w:color="000000"/>
              <w:left w:val="nil"/>
              <w:bottom w:val="single" w:sz="4" w:space="0" w:color="000000"/>
              <w:right w:val="dotted" w:sz="4" w:space="0" w:color="808080"/>
            </w:tcBorders>
            <w:shd w:val="clear" w:color="000000" w:fill="FFFFFF"/>
            <w:hideMark/>
          </w:tcPr>
          <w:p w14:paraId="30298DE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250</w:t>
            </w:r>
          </w:p>
        </w:tc>
        <w:tc>
          <w:tcPr>
            <w:tcW w:w="251" w:type="pct"/>
            <w:tcBorders>
              <w:top w:val="single" w:sz="4" w:space="0" w:color="000000"/>
              <w:left w:val="nil"/>
              <w:bottom w:val="single" w:sz="4" w:space="0" w:color="000000"/>
              <w:right w:val="dotted" w:sz="4" w:space="0" w:color="808080"/>
            </w:tcBorders>
            <w:shd w:val="clear" w:color="000000" w:fill="FFFFFF"/>
            <w:hideMark/>
          </w:tcPr>
          <w:p w14:paraId="4534911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-103</w:t>
            </w:r>
          </w:p>
        </w:tc>
        <w:tc>
          <w:tcPr>
            <w:tcW w:w="199" w:type="pct"/>
            <w:tcBorders>
              <w:top w:val="single" w:sz="4" w:space="0" w:color="000000"/>
              <w:left w:val="nil"/>
              <w:bottom w:val="single" w:sz="4" w:space="0" w:color="000000"/>
              <w:right w:val="single" w:sz="4" w:space="0" w:color="000000"/>
            </w:tcBorders>
            <w:shd w:val="clear" w:color="000000" w:fill="FFFFFF"/>
            <w:hideMark/>
          </w:tcPr>
          <w:p w14:paraId="0CAFA4A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4,7</w:t>
            </w:r>
          </w:p>
        </w:tc>
        <w:tc>
          <w:tcPr>
            <w:tcW w:w="214" w:type="pct"/>
            <w:tcBorders>
              <w:top w:val="single" w:sz="4" w:space="0" w:color="000000"/>
              <w:left w:val="nil"/>
              <w:bottom w:val="single" w:sz="4" w:space="0" w:color="000000"/>
              <w:right w:val="dotted" w:sz="4" w:space="0" w:color="808080"/>
            </w:tcBorders>
            <w:shd w:val="clear" w:color="000000" w:fill="FFFFFF"/>
            <w:hideMark/>
          </w:tcPr>
          <w:p w14:paraId="494B9CF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74D084F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6,7</w:t>
            </w:r>
          </w:p>
        </w:tc>
        <w:tc>
          <w:tcPr>
            <w:tcW w:w="236" w:type="pct"/>
            <w:tcBorders>
              <w:top w:val="single" w:sz="4" w:space="0" w:color="000000"/>
              <w:left w:val="nil"/>
              <w:bottom w:val="single" w:sz="4" w:space="0" w:color="000000"/>
              <w:right w:val="dotted" w:sz="4" w:space="0" w:color="808080"/>
            </w:tcBorders>
            <w:shd w:val="clear" w:color="000000" w:fill="FFFFFF"/>
            <w:hideMark/>
          </w:tcPr>
          <w:p w14:paraId="7E89F98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0E35BAC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34,7/22</w:t>
            </w:r>
          </w:p>
        </w:tc>
        <w:tc>
          <w:tcPr>
            <w:tcW w:w="236" w:type="pct"/>
            <w:tcBorders>
              <w:top w:val="single" w:sz="4" w:space="0" w:color="000000"/>
              <w:left w:val="nil"/>
              <w:bottom w:val="single" w:sz="4" w:space="0" w:color="000000"/>
              <w:right w:val="dotted" w:sz="4" w:space="0" w:color="808080"/>
            </w:tcBorders>
            <w:shd w:val="clear" w:color="000000" w:fill="FFFFFF"/>
            <w:hideMark/>
          </w:tcPr>
          <w:p w14:paraId="3E4B5A4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dotted" w:sz="4" w:space="0" w:color="808080"/>
            </w:tcBorders>
            <w:shd w:val="clear" w:color="000000" w:fill="FFFFFF"/>
            <w:hideMark/>
          </w:tcPr>
          <w:p w14:paraId="6BD43F6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single" w:sz="4" w:space="0" w:color="000000"/>
              <w:left w:val="nil"/>
              <w:bottom w:val="single" w:sz="4" w:space="0" w:color="000000"/>
              <w:right w:val="dotted" w:sz="4" w:space="0" w:color="808080"/>
            </w:tcBorders>
            <w:shd w:val="clear" w:color="000000" w:fill="FFFFFF"/>
            <w:hideMark/>
          </w:tcPr>
          <w:p w14:paraId="4890F67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84,7</w:t>
            </w:r>
            <w:r w:rsidRPr="00FF1BBA">
              <w:rPr>
                <w:rFonts w:ascii="Arial" w:eastAsia="Times New Roman" w:hAnsi="Arial" w:cs="Arial"/>
                <w:sz w:val="16"/>
                <w:szCs w:val="16"/>
                <w:lang w:eastAsia="pl-PL"/>
              </w:rPr>
              <w:br/>
              <w:t>18,0+66,6</w:t>
            </w:r>
          </w:p>
        </w:tc>
        <w:tc>
          <w:tcPr>
            <w:tcW w:w="303" w:type="pct"/>
            <w:tcBorders>
              <w:top w:val="single" w:sz="4" w:space="0" w:color="000000"/>
              <w:left w:val="nil"/>
              <w:bottom w:val="single" w:sz="4" w:space="0" w:color="000000"/>
              <w:right w:val="dotted" w:sz="4" w:space="0" w:color="808080"/>
            </w:tcBorders>
            <w:shd w:val="clear" w:color="000000" w:fill="FFFFFF"/>
            <w:hideMark/>
          </w:tcPr>
          <w:p w14:paraId="7C4BCE9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47,2</w:t>
            </w:r>
            <w:r w:rsidRPr="00FF1BBA">
              <w:rPr>
                <w:rFonts w:ascii="Arial" w:eastAsia="Times New Roman" w:hAnsi="Arial" w:cs="Arial"/>
                <w:sz w:val="16"/>
                <w:szCs w:val="16"/>
                <w:lang w:eastAsia="pl-PL"/>
              </w:rPr>
              <w:br/>
              <w:t>0,143</w:t>
            </w:r>
          </w:p>
        </w:tc>
        <w:tc>
          <w:tcPr>
            <w:tcW w:w="539" w:type="pct"/>
            <w:tcBorders>
              <w:top w:val="single" w:sz="4" w:space="0" w:color="000000"/>
              <w:left w:val="nil"/>
              <w:bottom w:val="single" w:sz="4" w:space="0" w:color="000000"/>
              <w:right w:val="dotted" w:sz="4" w:space="0" w:color="808080"/>
            </w:tcBorders>
            <w:shd w:val="clear" w:color="000000" w:fill="FFFFFF"/>
            <w:hideMark/>
          </w:tcPr>
          <w:p w14:paraId="0340E91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2,28</w:t>
            </w:r>
            <w:r w:rsidRPr="00FF1BBA">
              <w:rPr>
                <w:rFonts w:ascii="Arial" w:eastAsia="Times New Roman" w:hAnsi="Arial" w:cs="Arial"/>
                <w:sz w:val="16"/>
                <w:szCs w:val="16"/>
                <w:lang w:eastAsia="pl-PL"/>
              </w:rPr>
              <w:br/>
              <w:t>0,</w:t>
            </w:r>
            <w:proofErr w:type="gramStart"/>
            <w:r w:rsidRPr="00FF1BBA">
              <w:rPr>
                <w:rFonts w:ascii="Arial" w:eastAsia="Times New Roman" w:hAnsi="Arial" w:cs="Arial"/>
                <w:sz w:val="16"/>
                <w:szCs w:val="16"/>
                <w:lang w:eastAsia="pl-PL"/>
              </w:rPr>
              <w:t>58;  0</w:t>
            </w:r>
            <w:proofErr w:type="gramEnd"/>
            <w:r w:rsidRPr="00FF1BBA">
              <w:rPr>
                <w:rFonts w:ascii="Arial" w:eastAsia="Times New Roman" w:hAnsi="Arial" w:cs="Arial"/>
                <w:sz w:val="16"/>
                <w:szCs w:val="16"/>
                <w:lang w:eastAsia="pl-PL"/>
              </w:rPr>
              <w:t>,16</w:t>
            </w:r>
          </w:p>
        </w:tc>
        <w:tc>
          <w:tcPr>
            <w:tcW w:w="258" w:type="pct"/>
            <w:tcBorders>
              <w:top w:val="single" w:sz="4" w:space="0" w:color="000000"/>
              <w:left w:val="nil"/>
              <w:bottom w:val="single" w:sz="4" w:space="0" w:color="000000"/>
              <w:right w:val="nil"/>
            </w:tcBorders>
            <w:shd w:val="clear" w:color="000000" w:fill="FFFFFF"/>
            <w:hideMark/>
          </w:tcPr>
          <w:p w14:paraId="6C3A213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0,75</w:t>
            </w:r>
            <w:r w:rsidRPr="00FF1BBA">
              <w:rPr>
                <w:rFonts w:ascii="Arial" w:eastAsia="Times New Roman" w:hAnsi="Arial" w:cs="Arial"/>
                <w:sz w:val="16"/>
                <w:szCs w:val="16"/>
                <w:lang w:eastAsia="pl-PL"/>
              </w:rPr>
              <w:br/>
              <w:t>l/min</w:t>
            </w:r>
          </w:p>
        </w:tc>
      </w:tr>
      <w:tr w:rsidR="00FF1BBA" w:rsidRPr="00FF1BBA" w14:paraId="5E4F0232" w14:textId="77777777" w:rsidTr="00FF1BBA">
        <w:trPr>
          <w:trHeight w:val="495"/>
        </w:trPr>
        <w:tc>
          <w:tcPr>
            <w:tcW w:w="96" w:type="pct"/>
            <w:tcBorders>
              <w:top w:val="nil"/>
              <w:left w:val="nil"/>
              <w:bottom w:val="nil"/>
              <w:right w:val="nil"/>
            </w:tcBorders>
            <w:shd w:val="clear" w:color="auto" w:fill="auto"/>
            <w:noWrap/>
            <w:vAlign w:val="bottom"/>
            <w:hideMark/>
          </w:tcPr>
          <w:p w14:paraId="76EFADBA"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63E8A6DD"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6F565482"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1.15_b</w:t>
            </w:r>
            <w:r w:rsidRPr="00FF1BBA">
              <w:rPr>
                <w:rFonts w:ascii="Arial" w:eastAsia="Times New Roman" w:hAnsi="Arial" w:cs="Arial"/>
                <w:sz w:val="16"/>
                <w:szCs w:val="16"/>
                <w:lang w:eastAsia="pl-PL"/>
              </w:rPr>
              <w:br/>
              <w:t>tapeta - 0,010</w:t>
            </w:r>
          </w:p>
        </w:tc>
        <w:tc>
          <w:tcPr>
            <w:tcW w:w="258" w:type="pct"/>
            <w:tcBorders>
              <w:top w:val="nil"/>
              <w:left w:val="nil"/>
              <w:bottom w:val="single" w:sz="4" w:space="0" w:color="000000"/>
              <w:right w:val="dotted" w:sz="4" w:space="0" w:color="808080"/>
            </w:tcBorders>
            <w:shd w:val="clear" w:color="000000" w:fill="FFFFFF"/>
            <w:hideMark/>
          </w:tcPr>
          <w:p w14:paraId="5DF4F27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135</w:t>
            </w:r>
          </w:p>
        </w:tc>
        <w:tc>
          <w:tcPr>
            <w:tcW w:w="251" w:type="pct"/>
            <w:tcBorders>
              <w:top w:val="nil"/>
              <w:left w:val="nil"/>
              <w:bottom w:val="single" w:sz="4" w:space="0" w:color="000000"/>
              <w:right w:val="dotted" w:sz="4" w:space="0" w:color="808080"/>
            </w:tcBorders>
            <w:shd w:val="clear" w:color="000000" w:fill="FFFFFF"/>
            <w:hideMark/>
          </w:tcPr>
          <w:p w14:paraId="1906A72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-56</w:t>
            </w:r>
          </w:p>
        </w:tc>
        <w:tc>
          <w:tcPr>
            <w:tcW w:w="199" w:type="pct"/>
            <w:tcBorders>
              <w:top w:val="nil"/>
              <w:left w:val="nil"/>
              <w:bottom w:val="single" w:sz="4" w:space="0" w:color="000000"/>
              <w:right w:val="single" w:sz="4" w:space="0" w:color="000000"/>
            </w:tcBorders>
            <w:shd w:val="clear" w:color="000000" w:fill="FFFFFF"/>
            <w:hideMark/>
          </w:tcPr>
          <w:p w14:paraId="2F4780E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6528C97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68C52F1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3,7</w:t>
            </w:r>
          </w:p>
        </w:tc>
        <w:tc>
          <w:tcPr>
            <w:tcW w:w="236" w:type="pct"/>
            <w:tcBorders>
              <w:top w:val="nil"/>
              <w:left w:val="nil"/>
              <w:bottom w:val="single" w:sz="4" w:space="0" w:color="000000"/>
              <w:right w:val="dotted" w:sz="4" w:space="0" w:color="808080"/>
            </w:tcBorders>
            <w:shd w:val="clear" w:color="000000" w:fill="FFFFFF"/>
            <w:hideMark/>
          </w:tcPr>
          <w:p w14:paraId="6FABADC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2836051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34,6/21</w:t>
            </w:r>
          </w:p>
        </w:tc>
        <w:tc>
          <w:tcPr>
            <w:tcW w:w="236" w:type="pct"/>
            <w:tcBorders>
              <w:top w:val="nil"/>
              <w:left w:val="nil"/>
              <w:bottom w:val="single" w:sz="4" w:space="0" w:color="000000"/>
              <w:right w:val="dotted" w:sz="4" w:space="0" w:color="808080"/>
            </w:tcBorders>
            <w:shd w:val="clear" w:color="000000" w:fill="FFFFFF"/>
            <w:hideMark/>
          </w:tcPr>
          <w:p w14:paraId="3B6DB83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nil"/>
              <w:left w:val="nil"/>
              <w:bottom w:val="single" w:sz="4" w:space="0" w:color="000000"/>
              <w:right w:val="dotted" w:sz="4" w:space="0" w:color="808080"/>
            </w:tcBorders>
            <w:shd w:val="clear" w:color="000000" w:fill="FFFFFF"/>
            <w:hideMark/>
          </w:tcPr>
          <w:p w14:paraId="7B40072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nil"/>
              <w:left w:val="nil"/>
              <w:bottom w:val="single" w:sz="4" w:space="0" w:color="000000"/>
              <w:right w:val="dotted" w:sz="4" w:space="0" w:color="808080"/>
            </w:tcBorders>
            <w:shd w:val="clear" w:color="000000" w:fill="FFFFFF"/>
            <w:hideMark/>
          </w:tcPr>
          <w:p w14:paraId="625FCE8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54,7</w:t>
            </w:r>
            <w:r w:rsidRPr="00FF1BBA">
              <w:rPr>
                <w:rFonts w:ascii="Arial" w:eastAsia="Times New Roman" w:hAnsi="Arial" w:cs="Arial"/>
                <w:sz w:val="16"/>
                <w:szCs w:val="16"/>
                <w:lang w:eastAsia="pl-PL"/>
              </w:rPr>
              <w:br/>
              <w:t>17,2+37,5</w:t>
            </w:r>
          </w:p>
        </w:tc>
        <w:tc>
          <w:tcPr>
            <w:tcW w:w="303" w:type="pct"/>
            <w:tcBorders>
              <w:top w:val="nil"/>
              <w:left w:val="nil"/>
              <w:bottom w:val="single" w:sz="4" w:space="0" w:color="000000"/>
              <w:right w:val="dotted" w:sz="4" w:space="0" w:color="808080"/>
            </w:tcBorders>
            <w:shd w:val="clear" w:color="000000" w:fill="FFFFFF"/>
            <w:hideMark/>
          </w:tcPr>
          <w:p w14:paraId="10828C5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34,9</w:t>
            </w:r>
            <w:r w:rsidRPr="00FF1BBA">
              <w:rPr>
                <w:rFonts w:ascii="Arial" w:eastAsia="Times New Roman" w:hAnsi="Arial" w:cs="Arial"/>
                <w:sz w:val="16"/>
                <w:szCs w:val="16"/>
                <w:lang w:eastAsia="pl-PL"/>
              </w:rPr>
              <w:br/>
              <w:t>0,106</w:t>
            </w:r>
          </w:p>
        </w:tc>
        <w:tc>
          <w:tcPr>
            <w:tcW w:w="539" w:type="pct"/>
            <w:tcBorders>
              <w:top w:val="nil"/>
              <w:left w:val="nil"/>
              <w:bottom w:val="single" w:sz="4" w:space="0" w:color="000000"/>
              <w:right w:val="dotted" w:sz="4" w:space="0" w:color="808080"/>
            </w:tcBorders>
            <w:shd w:val="clear" w:color="000000" w:fill="FFFFFF"/>
            <w:hideMark/>
          </w:tcPr>
          <w:p w14:paraId="7B4E14F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1,09</w:t>
            </w:r>
            <w:r w:rsidRPr="00FF1BBA">
              <w:rPr>
                <w:rFonts w:ascii="Arial" w:eastAsia="Times New Roman" w:hAnsi="Arial" w:cs="Arial"/>
                <w:sz w:val="16"/>
                <w:szCs w:val="16"/>
                <w:lang w:eastAsia="pl-PL"/>
              </w:rPr>
              <w:br/>
              <w:t>1,</w:t>
            </w:r>
            <w:proofErr w:type="gramStart"/>
            <w:r w:rsidRPr="00FF1BBA">
              <w:rPr>
                <w:rFonts w:ascii="Arial" w:eastAsia="Times New Roman" w:hAnsi="Arial" w:cs="Arial"/>
                <w:sz w:val="16"/>
                <w:szCs w:val="16"/>
                <w:lang w:eastAsia="pl-PL"/>
              </w:rPr>
              <w:t>84;  0</w:t>
            </w:r>
            <w:proofErr w:type="gramEnd"/>
            <w:r w:rsidRPr="00FF1BBA">
              <w:rPr>
                <w:rFonts w:ascii="Arial" w:eastAsia="Times New Roman" w:hAnsi="Arial" w:cs="Arial"/>
                <w:sz w:val="16"/>
                <w:szCs w:val="16"/>
                <w:lang w:eastAsia="pl-PL"/>
              </w:rPr>
              <w:t>,09</w:t>
            </w:r>
          </w:p>
        </w:tc>
        <w:tc>
          <w:tcPr>
            <w:tcW w:w="258" w:type="pct"/>
            <w:tcBorders>
              <w:top w:val="nil"/>
              <w:left w:val="nil"/>
              <w:bottom w:val="single" w:sz="4" w:space="0" w:color="000000"/>
              <w:right w:val="nil"/>
            </w:tcBorders>
            <w:shd w:val="clear" w:color="000000" w:fill="FFFFFF"/>
            <w:hideMark/>
          </w:tcPr>
          <w:p w14:paraId="7D87D04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0,50</w:t>
            </w:r>
            <w:r w:rsidRPr="00FF1BBA">
              <w:rPr>
                <w:rFonts w:ascii="Arial" w:eastAsia="Times New Roman" w:hAnsi="Arial" w:cs="Arial"/>
                <w:sz w:val="16"/>
                <w:szCs w:val="16"/>
                <w:lang w:eastAsia="pl-PL"/>
              </w:rPr>
              <w:br/>
              <w:t>l/min</w:t>
            </w:r>
          </w:p>
        </w:tc>
      </w:tr>
      <w:tr w:rsidR="00FF1BBA" w:rsidRPr="00FF1BBA" w14:paraId="7622BFD6" w14:textId="77777777" w:rsidTr="00FF1BBA">
        <w:trPr>
          <w:trHeight w:val="495"/>
        </w:trPr>
        <w:tc>
          <w:tcPr>
            <w:tcW w:w="96" w:type="pct"/>
            <w:tcBorders>
              <w:top w:val="nil"/>
              <w:left w:val="nil"/>
              <w:bottom w:val="nil"/>
              <w:right w:val="nil"/>
            </w:tcBorders>
            <w:shd w:val="clear" w:color="auto" w:fill="auto"/>
            <w:noWrap/>
            <w:vAlign w:val="bottom"/>
            <w:hideMark/>
          </w:tcPr>
          <w:p w14:paraId="18142B7B"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58D4D610"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78250F7B"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1.15_c</w:t>
            </w:r>
            <w:r w:rsidRPr="00FF1BBA">
              <w:rPr>
                <w:rFonts w:ascii="Arial" w:eastAsia="Times New Roman" w:hAnsi="Arial" w:cs="Arial"/>
                <w:sz w:val="16"/>
                <w:szCs w:val="16"/>
                <w:lang w:eastAsia="pl-PL"/>
              </w:rPr>
              <w:br/>
              <w:t>tapeta - 0,010</w:t>
            </w:r>
          </w:p>
        </w:tc>
        <w:tc>
          <w:tcPr>
            <w:tcW w:w="258" w:type="pct"/>
            <w:tcBorders>
              <w:top w:val="nil"/>
              <w:left w:val="nil"/>
              <w:bottom w:val="single" w:sz="4" w:space="0" w:color="000000"/>
              <w:right w:val="dotted" w:sz="4" w:space="0" w:color="808080"/>
            </w:tcBorders>
            <w:shd w:val="clear" w:color="000000" w:fill="FFFFFF"/>
            <w:hideMark/>
          </w:tcPr>
          <w:p w14:paraId="40CFE28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239</w:t>
            </w:r>
          </w:p>
        </w:tc>
        <w:tc>
          <w:tcPr>
            <w:tcW w:w="251" w:type="pct"/>
            <w:tcBorders>
              <w:top w:val="nil"/>
              <w:left w:val="nil"/>
              <w:bottom w:val="single" w:sz="4" w:space="0" w:color="000000"/>
              <w:right w:val="dotted" w:sz="4" w:space="0" w:color="808080"/>
            </w:tcBorders>
            <w:shd w:val="clear" w:color="000000" w:fill="FFFFFF"/>
            <w:hideMark/>
          </w:tcPr>
          <w:p w14:paraId="023371F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-99</w:t>
            </w:r>
          </w:p>
        </w:tc>
        <w:tc>
          <w:tcPr>
            <w:tcW w:w="199" w:type="pct"/>
            <w:tcBorders>
              <w:top w:val="nil"/>
              <w:left w:val="nil"/>
              <w:bottom w:val="single" w:sz="4" w:space="0" w:color="000000"/>
              <w:right w:val="single" w:sz="4" w:space="0" w:color="000000"/>
            </w:tcBorders>
            <w:shd w:val="clear" w:color="000000" w:fill="FFFFFF"/>
            <w:hideMark/>
          </w:tcPr>
          <w:p w14:paraId="0AA8382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727DCED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5F75B75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6,7</w:t>
            </w:r>
          </w:p>
        </w:tc>
        <w:tc>
          <w:tcPr>
            <w:tcW w:w="236" w:type="pct"/>
            <w:tcBorders>
              <w:top w:val="nil"/>
              <w:left w:val="nil"/>
              <w:bottom w:val="single" w:sz="4" w:space="0" w:color="000000"/>
              <w:right w:val="dotted" w:sz="4" w:space="0" w:color="808080"/>
            </w:tcBorders>
            <w:shd w:val="clear" w:color="000000" w:fill="FFFFFF"/>
            <w:hideMark/>
          </w:tcPr>
          <w:p w14:paraId="42073EA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2AFC43E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34,6/21</w:t>
            </w:r>
          </w:p>
        </w:tc>
        <w:tc>
          <w:tcPr>
            <w:tcW w:w="236" w:type="pct"/>
            <w:tcBorders>
              <w:top w:val="nil"/>
              <w:left w:val="nil"/>
              <w:bottom w:val="single" w:sz="4" w:space="0" w:color="000000"/>
              <w:right w:val="dotted" w:sz="4" w:space="0" w:color="808080"/>
            </w:tcBorders>
            <w:shd w:val="clear" w:color="000000" w:fill="FFFFFF"/>
            <w:hideMark/>
          </w:tcPr>
          <w:p w14:paraId="2AC67CB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nil"/>
              <w:left w:val="nil"/>
              <w:bottom w:val="single" w:sz="4" w:space="0" w:color="000000"/>
              <w:right w:val="dotted" w:sz="4" w:space="0" w:color="808080"/>
            </w:tcBorders>
            <w:shd w:val="clear" w:color="000000" w:fill="FFFFFF"/>
            <w:hideMark/>
          </w:tcPr>
          <w:p w14:paraId="1BAC4DD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nil"/>
              <w:left w:val="nil"/>
              <w:bottom w:val="single" w:sz="4" w:space="0" w:color="000000"/>
              <w:right w:val="dotted" w:sz="4" w:space="0" w:color="808080"/>
            </w:tcBorders>
            <w:shd w:val="clear" w:color="000000" w:fill="FFFFFF"/>
            <w:hideMark/>
          </w:tcPr>
          <w:p w14:paraId="3C33935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89,3</w:t>
            </w:r>
            <w:r w:rsidRPr="00FF1BBA">
              <w:rPr>
                <w:rFonts w:ascii="Arial" w:eastAsia="Times New Roman" w:hAnsi="Arial" w:cs="Arial"/>
                <w:sz w:val="16"/>
                <w:szCs w:val="16"/>
                <w:lang w:eastAsia="pl-PL"/>
              </w:rPr>
              <w:br/>
              <w:t>22,7+66,6</w:t>
            </w:r>
          </w:p>
        </w:tc>
        <w:tc>
          <w:tcPr>
            <w:tcW w:w="303" w:type="pct"/>
            <w:tcBorders>
              <w:top w:val="nil"/>
              <w:left w:val="nil"/>
              <w:bottom w:val="single" w:sz="4" w:space="0" w:color="000000"/>
              <w:right w:val="dotted" w:sz="4" w:space="0" w:color="808080"/>
            </w:tcBorders>
            <w:shd w:val="clear" w:color="000000" w:fill="FFFFFF"/>
            <w:hideMark/>
          </w:tcPr>
          <w:p w14:paraId="21A74C3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48,9</w:t>
            </w:r>
            <w:r w:rsidRPr="00FF1BBA">
              <w:rPr>
                <w:rFonts w:ascii="Arial" w:eastAsia="Times New Roman" w:hAnsi="Arial" w:cs="Arial"/>
                <w:sz w:val="16"/>
                <w:szCs w:val="16"/>
                <w:lang w:eastAsia="pl-PL"/>
              </w:rPr>
              <w:br/>
              <w:t>0,148</w:t>
            </w:r>
          </w:p>
        </w:tc>
        <w:tc>
          <w:tcPr>
            <w:tcW w:w="539" w:type="pct"/>
            <w:tcBorders>
              <w:top w:val="nil"/>
              <w:left w:val="nil"/>
              <w:bottom w:val="single" w:sz="4" w:space="0" w:color="000000"/>
              <w:right w:val="dotted" w:sz="4" w:space="0" w:color="808080"/>
            </w:tcBorders>
            <w:shd w:val="clear" w:color="000000" w:fill="FFFFFF"/>
            <w:hideMark/>
          </w:tcPr>
          <w:p w14:paraId="2A239FE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2,50</w:t>
            </w:r>
            <w:r w:rsidRPr="00FF1BBA">
              <w:rPr>
                <w:rFonts w:ascii="Arial" w:eastAsia="Times New Roman" w:hAnsi="Arial" w:cs="Arial"/>
                <w:sz w:val="16"/>
                <w:szCs w:val="16"/>
                <w:lang w:eastAsia="pl-PL"/>
              </w:rPr>
              <w:br/>
              <w:t>0,</w:t>
            </w:r>
            <w:proofErr w:type="gramStart"/>
            <w:r w:rsidRPr="00FF1BBA">
              <w:rPr>
                <w:rFonts w:ascii="Arial" w:eastAsia="Times New Roman" w:hAnsi="Arial" w:cs="Arial"/>
                <w:sz w:val="16"/>
                <w:szCs w:val="16"/>
                <w:lang w:eastAsia="pl-PL"/>
              </w:rPr>
              <w:t>35;  0</w:t>
            </w:r>
            <w:proofErr w:type="gramEnd"/>
            <w:r w:rsidRPr="00FF1BBA">
              <w:rPr>
                <w:rFonts w:ascii="Arial" w:eastAsia="Times New Roman" w:hAnsi="Arial" w:cs="Arial"/>
                <w:sz w:val="16"/>
                <w:szCs w:val="16"/>
                <w:lang w:eastAsia="pl-PL"/>
              </w:rPr>
              <w:t>,17</w:t>
            </w:r>
          </w:p>
        </w:tc>
        <w:tc>
          <w:tcPr>
            <w:tcW w:w="258" w:type="pct"/>
            <w:tcBorders>
              <w:top w:val="nil"/>
              <w:left w:val="nil"/>
              <w:bottom w:val="single" w:sz="4" w:space="0" w:color="000000"/>
              <w:right w:val="nil"/>
            </w:tcBorders>
            <w:shd w:val="clear" w:color="000000" w:fill="FFFFFF"/>
            <w:hideMark/>
          </w:tcPr>
          <w:p w14:paraId="33B9B35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0,75</w:t>
            </w:r>
            <w:r w:rsidRPr="00FF1BBA">
              <w:rPr>
                <w:rFonts w:ascii="Arial" w:eastAsia="Times New Roman" w:hAnsi="Arial" w:cs="Arial"/>
                <w:sz w:val="16"/>
                <w:szCs w:val="16"/>
                <w:lang w:eastAsia="pl-PL"/>
              </w:rPr>
              <w:br/>
              <w:t>l/min</w:t>
            </w:r>
          </w:p>
        </w:tc>
      </w:tr>
      <w:tr w:rsidR="00FF1BBA" w:rsidRPr="00FF1BBA" w14:paraId="675F4615" w14:textId="77777777" w:rsidTr="00FF1BBA">
        <w:trPr>
          <w:trHeight w:val="495"/>
        </w:trPr>
        <w:tc>
          <w:tcPr>
            <w:tcW w:w="96" w:type="pct"/>
            <w:tcBorders>
              <w:top w:val="nil"/>
              <w:left w:val="nil"/>
              <w:bottom w:val="nil"/>
              <w:right w:val="nil"/>
            </w:tcBorders>
            <w:shd w:val="clear" w:color="auto" w:fill="auto"/>
            <w:noWrap/>
            <w:vAlign w:val="bottom"/>
            <w:hideMark/>
          </w:tcPr>
          <w:p w14:paraId="2E2678C4"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14F3D325"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68F7E10B"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1.15_d</w:t>
            </w:r>
            <w:r w:rsidRPr="00FF1BBA">
              <w:rPr>
                <w:rFonts w:ascii="Arial" w:eastAsia="Times New Roman" w:hAnsi="Arial" w:cs="Arial"/>
                <w:sz w:val="16"/>
                <w:szCs w:val="16"/>
                <w:lang w:eastAsia="pl-PL"/>
              </w:rPr>
              <w:br/>
              <w:t>tapeta - 0,010</w:t>
            </w:r>
          </w:p>
        </w:tc>
        <w:tc>
          <w:tcPr>
            <w:tcW w:w="258" w:type="pct"/>
            <w:tcBorders>
              <w:top w:val="nil"/>
              <w:left w:val="nil"/>
              <w:bottom w:val="single" w:sz="4" w:space="0" w:color="000000"/>
              <w:right w:val="dotted" w:sz="4" w:space="0" w:color="808080"/>
            </w:tcBorders>
            <w:shd w:val="clear" w:color="000000" w:fill="FFFFFF"/>
            <w:hideMark/>
          </w:tcPr>
          <w:p w14:paraId="0881627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99</w:t>
            </w:r>
          </w:p>
        </w:tc>
        <w:tc>
          <w:tcPr>
            <w:tcW w:w="251" w:type="pct"/>
            <w:tcBorders>
              <w:top w:val="nil"/>
              <w:left w:val="nil"/>
              <w:bottom w:val="single" w:sz="4" w:space="0" w:color="000000"/>
              <w:right w:val="dotted" w:sz="4" w:space="0" w:color="808080"/>
            </w:tcBorders>
            <w:shd w:val="clear" w:color="000000" w:fill="FFFFFF"/>
            <w:hideMark/>
          </w:tcPr>
          <w:p w14:paraId="66AAAE7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-41</w:t>
            </w:r>
          </w:p>
        </w:tc>
        <w:tc>
          <w:tcPr>
            <w:tcW w:w="199" w:type="pct"/>
            <w:tcBorders>
              <w:top w:val="nil"/>
              <w:left w:val="nil"/>
              <w:bottom w:val="single" w:sz="4" w:space="0" w:color="000000"/>
              <w:right w:val="single" w:sz="4" w:space="0" w:color="000000"/>
            </w:tcBorders>
            <w:shd w:val="clear" w:color="000000" w:fill="FFFFFF"/>
            <w:hideMark/>
          </w:tcPr>
          <w:p w14:paraId="3CF4F40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1C41E19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267766A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2,8</w:t>
            </w:r>
          </w:p>
        </w:tc>
        <w:tc>
          <w:tcPr>
            <w:tcW w:w="236" w:type="pct"/>
            <w:tcBorders>
              <w:top w:val="nil"/>
              <w:left w:val="nil"/>
              <w:bottom w:val="single" w:sz="4" w:space="0" w:color="000000"/>
              <w:right w:val="dotted" w:sz="4" w:space="0" w:color="808080"/>
            </w:tcBorders>
            <w:shd w:val="clear" w:color="000000" w:fill="FFFFFF"/>
            <w:hideMark/>
          </w:tcPr>
          <w:p w14:paraId="4DA9A22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7FBEA6A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34,6/21</w:t>
            </w:r>
          </w:p>
        </w:tc>
        <w:tc>
          <w:tcPr>
            <w:tcW w:w="236" w:type="pct"/>
            <w:tcBorders>
              <w:top w:val="nil"/>
              <w:left w:val="nil"/>
              <w:bottom w:val="single" w:sz="4" w:space="0" w:color="000000"/>
              <w:right w:val="dotted" w:sz="4" w:space="0" w:color="808080"/>
            </w:tcBorders>
            <w:shd w:val="clear" w:color="000000" w:fill="FFFFFF"/>
            <w:hideMark/>
          </w:tcPr>
          <w:p w14:paraId="500D4C5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nil"/>
              <w:left w:val="nil"/>
              <w:bottom w:val="single" w:sz="4" w:space="0" w:color="000000"/>
              <w:right w:val="dotted" w:sz="4" w:space="0" w:color="808080"/>
            </w:tcBorders>
            <w:shd w:val="clear" w:color="000000" w:fill="FFFFFF"/>
            <w:hideMark/>
          </w:tcPr>
          <w:p w14:paraId="293735A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nil"/>
              <w:left w:val="nil"/>
              <w:bottom w:val="single" w:sz="4" w:space="0" w:color="000000"/>
              <w:right w:val="dotted" w:sz="4" w:space="0" w:color="808080"/>
            </w:tcBorders>
            <w:shd w:val="clear" w:color="000000" w:fill="FFFFFF"/>
            <w:hideMark/>
          </w:tcPr>
          <w:p w14:paraId="4612CF9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54,1</w:t>
            </w:r>
            <w:r w:rsidRPr="00FF1BBA">
              <w:rPr>
                <w:rFonts w:ascii="Arial" w:eastAsia="Times New Roman" w:hAnsi="Arial" w:cs="Arial"/>
                <w:sz w:val="16"/>
                <w:szCs w:val="16"/>
                <w:lang w:eastAsia="pl-PL"/>
              </w:rPr>
              <w:br/>
              <w:t>26,6+27,5</w:t>
            </w:r>
          </w:p>
        </w:tc>
        <w:tc>
          <w:tcPr>
            <w:tcW w:w="303" w:type="pct"/>
            <w:tcBorders>
              <w:top w:val="nil"/>
              <w:left w:val="nil"/>
              <w:bottom w:val="single" w:sz="4" w:space="0" w:color="000000"/>
              <w:right w:val="dotted" w:sz="4" w:space="0" w:color="808080"/>
            </w:tcBorders>
            <w:shd w:val="clear" w:color="000000" w:fill="FFFFFF"/>
            <w:hideMark/>
          </w:tcPr>
          <w:p w14:paraId="5AB1BD7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28,7</w:t>
            </w:r>
            <w:r w:rsidRPr="00FF1BBA">
              <w:rPr>
                <w:rFonts w:ascii="Arial" w:eastAsia="Times New Roman" w:hAnsi="Arial" w:cs="Arial"/>
                <w:sz w:val="16"/>
                <w:szCs w:val="16"/>
                <w:lang w:eastAsia="pl-PL"/>
              </w:rPr>
              <w:br/>
              <w:t>0,087</w:t>
            </w:r>
          </w:p>
        </w:tc>
        <w:tc>
          <w:tcPr>
            <w:tcW w:w="539" w:type="pct"/>
            <w:tcBorders>
              <w:top w:val="nil"/>
              <w:left w:val="nil"/>
              <w:bottom w:val="single" w:sz="4" w:space="0" w:color="000000"/>
              <w:right w:val="dotted" w:sz="4" w:space="0" w:color="808080"/>
            </w:tcBorders>
            <w:shd w:val="clear" w:color="000000" w:fill="FFFFFF"/>
            <w:hideMark/>
          </w:tcPr>
          <w:p w14:paraId="6FBEB5F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0,89</w:t>
            </w:r>
            <w:r w:rsidRPr="00FF1BBA">
              <w:rPr>
                <w:rFonts w:ascii="Arial" w:eastAsia="Times New Roman" w:hAnsi="Arial" w:cs="Arial"/>
                <w:sz w:val="16"/>
                <w:szCs w:val="16"/>
                <w:lang w:eastAsia="pl-PL"/>
              </w:rPr>
              <w:br/>
              <w:t>2,</w:t>
            </w:r>
            <w:proofErr w:type="gramStart"/>
            <w:r w:rsidRPr="00FF1BBA">
              <w:rPr>
                <w:rFonts w:ascii="Arial" w:eastAsia="Times New Roman" w:hAnsi="Arial" w:cs="Arial"/>
                <w:sz w:val="16"/>
                <w:szCs w:val="16"/>
                <w:lang w:eastAsia="pl-PL"/>
              </w:rPr>
              <w:t>07;  0</w:t>
            </w:r>
            <w:proofErr w:type="gramEnd"/>
            <w:r w:rsidRPr="00FF1BBA">
              <w:rPr>
                <w:rFonts w:ascii="Arial" w:eastAsia="Times New Roman" w:hAnsi="Arial" w:cs="Arial"/>
                <w:sz w:val="16"/>
                <w:szCs w:val="16"/>
                <w:lang w:eastAsia="pl-PL"/>
              </w:rPr>
              <w:t>,06</w:t>
            </w:r>
          </w:p>
        </w:tc>
        <w:tc>
          <w:tcPr>
            <w:tcW w:w="258" w:type="pct"/>
            <w:tcBorders>
              <w:top w:val="nil"/>
              <w:left w:val="nil"/>
              <w:bottom w:val="single" w:sz="4" w:space="0" w:color="000000"/>
              <w:right w:val="nil"/>
            </w:tcBorders>
            <w:shd w:val="clear" w:color="000000" w:fill="FFFFFF"/>
            <w:hideMark/>
          </w:tcPr>
          <w:p w14:paraId="02573A2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0,37</w:t>
            </w:r>
            <w:r w:rsidRPr="00FF1BBA">
              <w:rPr>
                <w:rFonts w:ascii="Arial" w:eastAsia="Times New Roman" w:hAnsi="Arial" w:cs="Arial"/>
                <w:sz w:val="16"/>
                <w:szCs w:val="16"/>
                <w:lang w:eastAsia="pl-PL"/>
              </w:rPr>
              <w:br/>
              <w:t>l/min</w:t>
            </w:r>
          </w:p>
        </w:tc>
      </w:tr>
      <w:tr w:rsidR="00FF1BBA" w:rsidRPr="00FF1BBA" w14:paraId="0AEE15A4" w14:textId="77777777" w:rsidTr="00FF1BBA">
        <w:trPr>
          <w:trHeight w:val="675"/>
        </w:trPr>
        <w:tc>
          <w:tcPr>
            <w:tcW w:w="5000" w:type="pct"/>
            <w:gridSpan w:val="16"/>
            <w:tcBorders>
              <w:top w:val="single" w:sz="4" w:space="0" w:color="000000"/>
              <w:left w:val="nil"/>
              <w:bottom w:val="nil"/>
              <w:right w:val="nil"/>
            </w:tcBorders>
            <w:shd w:val="clear" w:color="000000" w:fill="FFFFFF"/>
            <w:vAlign w:val="center"/>
            <w:hideMark/>
          </w:tcPr>
          <w:p w14:paraId="4D1071E4"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roofErr w:type="gramStart"/>
            <w:r w:rsidRPr="00FF1BBA">
              <w:rPr>
                <w:rFonts w:ascii="Arial" w:eastAsia="Times New Roman" w:hAnsi="Arial" w:cs="Arial"/>
                <w:b/>
                <w:bCs/>
                <w:color w:val="000000"/>
                <w:sz w:val="20"/>
                <w:szCs w:val="20"/>
                <w:lang w:eastAsia="pl-PL"/>
              </w:rPr>
              <w:t>Kondygnacja:  0</w:t>
            </w:r>
            <w:proofErr w:type="gramEnd"/>
            <w:r w:rsidRPr="00FF1BBA">
              <w:rPr>
                <w:rFonts w:ascii="Arial" w:eastAsia="Times New Roman" w:hAnsi="Arial" w:cs="Arial"/>
                <w:b/>
                <w:bCs/>
                <w:color w:val="000000"/>
                <w:sz w:val="20"/>
                <w:szCs w:val="20"/>
                <w:lang w:eastAsia="pl-PL"/>
              </w:rPr>
              <w:t xml:space="preserve"> Rzut parteru; Jednostka budynku: 01</w:t>
            </w:r>
          </w:p>
        </w:tc>
      </w:tr>
      <w:tr w:rsidR="00FF1BBA" w:rsidRPr="00FF1BBA" w14:paraId="07F49758" w14:textId="77777777" w:rsidTr="00FF1BBA">
        <w:trPr>
          <w:trHeight w:val="675"/>
        </w:trPr>
        <w:tc>
          <w:tcPr>
            <w:tcW w:w="5000" w:type="pct"/>
            <w:gridSpan w:val="16"/>
            <w:tcBorders>
              <w:top w:val="nil"/>
              <w:left w:val="nil"/>
              <w:bottom w:val="nil"/>
              <w:right w:val="nil"/>
            </w:tcBorders>
            <w:shd w:val="clear" w:color="000000" w:fill="FFFFFF"/>
            <w:vAlign w:val="center"/>
            <w:hideMark/>
          </w:tcPr>
          <w:p w14:paraId="6AC0F7F0"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r w:rsidRPr="00FF1BBA">
              <w:rPr>
                <w:rFonts w:ascii="Arial" w:eastAsia="Times New Roman" w:hAnsi="Arial" w:cs="Arial"/>
                <w:b/>
                <w:bCs/>
                <w:color w:val="000000"/>
                <w:sz w:val="20"/>
                <w:szCs w:val="20"/>
                <w:lang w:eastAsia="pl-PL"/>
              </w:rPr>
              <w:t>Podwójny rozdzielacz mieszkaniowy: R0.2;   Zasilany z: 1.05 (</w:t>
            </w:r>
            <w:proofErr w:type="spellStart"/>
            <w:r w:rsidRPr="00FF1BBA">
              <w:rPr>
                <w:rFonts w:ascii="Arial" w:eastAsia="Times New Roman" w:hAnsi="Arial" w:cs="Arial"/>
                <w:b/>
                <w:bCs/>
                <w:color w:val="000000"/>
                <w:sz w:val="20"/>
                <w:szCs w:val="20"/>
                <w:lang w:eastAsia="pl-PL"/>
              </w:rPr>
              <w:t>θz</w:t>
            </w:r>
            <w:proofErr w:type="spellEnd"/>
            <w:r w:rsidRPr="00FF1BBA">
              <w:rPr>
                <w:rFonts w:ascii="Arial" w:eastAsia="Times New Roman" w:hAnsi="Arial" w:cs="Arial"/>
                <w:b/>
                <w:bCs/>
                <w:color w:val="000000"/>
                <w:sz w:val="20"/>
                <w:szCs w:val="20"/>
                <w:lang w:eastAsia="pl-PL"/>
              </w:rPr>
              <w:t> = 40,0 °C)</w:t>
            </w:r>
            <w:r w:rsidRPr="00FF1BBA">
              <w:rPr>
                <w:rFonts w:ascii="Arial" w:eastAsia="Times New Roman" w:hAnsi="Arial" w:cs="Arial"/>
                <w:b/>
                <w:bCs/>
                <w:color w:val="000000"/>
                <w:sz w:val="20"/>
                <w:szCs w:val="20"/>
                <w:lang w:eastAsia="pl-PL"/>
              </w:rPr>
              <w:br/>
              <w:t>Liczba wyjść: </w:t>
            </w:r>
            <w:proofErr w:type="gramStart"/>
            <w:r w:rsidRPr="00FF1BBA">
              <w:rPr>
                <w:rFonts w:ascii="Arial" w:eastAsia="Times New Roman" w:hAnsi="Arial" w:cs="Arial"/>
                <w:b/>
                <w:bCs/>
                <w:color w:val="000000"/>
                <w:sz w:val="20"/>
                <w:szCs w:val="20"/>
                <w:lang w:eastAsia="pl-PL"/>
              </w:rPr>
              <w:t>13;  Nastawy</w:t>
            </w:r>
            <w:proofErr w:type="gramEnd"/>
            <w:r w:rsidRPr="00FF1BBA">
              <w:rPr>
                <w:rFonts w:ascii="Arial" w:eastAsia="Times New Roman" w:hAnsi="Arial" w:cs="Arial"/>
                <w:b/>
                <w:bCs/>
                <w:color w:val="000000"/>
                <w:sz w:val="20"/>
                <w:szCs w:val="20"/>
                <w:lang w:eastAsia="pl-PL"/>
              </w:rPr>
              <w:t xml:space="preserve"> na: z.z.;  G: 1361,6 kg/h; </w:t>
            </w:r>
            <w:proofErr w:type="spellStart"/>
            <w:r w:rsidRPr="00FF1BBA">
              <w:rPr>
                <w:rFonts w:ascii="Arial" w:eastAsia="Times New Roman" w:hAnsi="Arial" w:cs="Arial"/>
                <w:b/>
                <w:bCs/>
                <w:color w:val="000000"/>
                <w:sz w:val="20"/>
                <w:szCs w:val="20"/>
                <w:lang w:eastAsia="pl-PL"/>
              </w:rPr>
              <w:t>Δpmin</w:t>
            </w:r>
            <w:proofErr w:type="spellEnd"/>
            <w:r w:rsidRPr="00FF1BBA">
              <w:rPr>
                <w:rFonts w:ascii="Arial" w:eastAsia="Times New Roman" w:hAnsi="Arial" w:cs="Arial"/>
                <w:b/>
                <w:bCs/>
                <w:color w:val="000000"/>
                <w:sz w:val="20"/>
                <w:szCs w:val="20"/>
                <w:lang w:eastAsia="pl-PL"/>
              </w:rPr>
              <w:t> 14,32 </w:t>
            </w:r>
            <w:proofErr w:type="spellStart"/>
            <w:r w:rsidRPr="00FF1BBA">
              <w:rPr>
                <w:rFonts w:ascii="Arial" w:eastAsia="Times New Roman" w:hAnsi="Arial" w:cs="Arial"/>
                <w:b/>
                <w:bCs/>
                <w:color w:val="000000"/>
                <w:sz w:val="20"/>
                <w:szCs w:val="20"/>
                <w:lang w:eastAsia="pl-PL"/>
              </w:rPr>
              <w:t>kPa</w:t>
            </w:r>
            <w:proofErr w:type="spellEnd"/>
            <w:r w:rsidRPr="00FF1BBA">
              <w:rPr>
                <w:rFonts w:ascii="Arial" w:eastAsia="Times New Roman" w:hAnsi="Arial" w:cs="Arial"/>
                <w:b/>
                <w:bCs/>
                <w:color w:val="000000"/>
                <w:sz w:val="20"/>
                <w:szCs w:val="20"/>
                <w:lang w:eastAsia="pl-PL"/>
              </w:rPr>
              <w:t xml:space="preserve">; </w:t>
            </w:r>
            <w:proofErr w:type="spellStart"/>
            <w:r w:rsidRPr="00FF1BBA">
              <w:rPr>
                <w:rFonts w:ascii="Arial" w:eastAsia="Times New Roman" w:hAnsi="Arial" w:cs="Arial"/>
                <w:b/>
                <w:bCs/>
                <w:color w:val="000000"/>
                <w:sz w:val="20"/>
                <w:szCs w:val="20"/>
                <w:lang w:eastAsia="pl-PL"/>
              </w:rPr>
              <w:t>Δp</w:t>
            </w:r>
            <w:proofErr w:type="spellEnd"/>
            <w:r w:rsidRPr="00FF1BBA">
              <w:rPr>
                <w:rFonts w:ascii="Arial" w:eastAsia="Times New Roman" w:hAnsi="Arial" w:cs="Arial"/>
                <w:b/>
                <w:bCs/>
                <w:color w:val="000000"/>
                <w:sz w:val="20"/>
                <w:szCs w:val="20"/>
                <w:lang w:eastAsia="pl-PL"/>
              </w:rPr>
              <w:t> 14,32 </w:t>
            </w:r>
            <w:proofErr w:type="spellStart"/>
            <w:r w:rsidRPr="00FF1BBA">
              <w:rPr>
                <w:rFonts w:ascii="Arial" w:eastAsia="Times New Roman" w:hAnsi="Arial" w:cs="Arial"/>
                <w:b/>
                <w:bCs/>
                <w:color w:val="000000"/>
                <w:sz w:val="20"/>
                <w:szCs w:val="20"/>
                <w:lang w:eastAsia="pl-PL"/>
              </w:rPr>
              <w:t>kPa</w:t>
            </w:r>
            <w:proofErr w:type="spellEnd"/>
          </w:p>
        </w:tc>
      </w:tr>
      <w:tr w:rsidR="00FF1BBA" w:rsidRPr="00FF1BBA" w14:paraId="3B21BE5B" w14:textId="77777777" w:rsidTr="00FF1BBA">
        <w:trPr>
          <w:trHeight w:val="615"/>
        </w:trPr>
        <w:tc>
          <w:tcPr>
            <w:tcW w:w="96" w:type="pct"/>
            <w:tcBorders>
              <w:top w:val="nil"/>
              <w:left w:val="nil"/>
              <w:bottom w:val="nil"/>
              <w:right w:val="nil"/>
            </w:tcBorders>
            <w:shd w:val="clear" w:color="auto" w:fill="auto"/>
            <w:noWrap/>
            <w:vAlign w:val="bottom"/>
            <w:hideMark/>
          </w:tcPr>
          <w:p w14:paraId="4D5EC6B0"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
        </w:tc>
        <w:tc>
          <w:tcPr>
            <w:tcW w:w="4904" w:type="pct"/>
            <w:gridSpan w:val="15"/>
            <w:tcBorders>
              <w:top w:val="nil"/>
              <w:left w:val="nil"/>
              <w:bottom w:val="nil"/>
              <w:right w:val="nil"/>
            </w:tcBorders>
            <w:shd w:val="clear" w:color="000000" w:fill="FFFFFF"/>
            <w:vAlign w:val="bottom"/>
            <w:hideMark/>
          </w:tcPr>
          <w:p w14:paraId="47F91EDC"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1.06;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24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413 W; Nadwyżka Φ =  + 51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463 W;</w:t>
            </w:r>
            <w:r w:rsidRPr="00FF1BBA">
              <w:rPr>
                <w:rFonts w:ascii="Arial" w:eastAsia="Times New Roman" w:hAnsi="Arial" w:cs="Arial"/>
                <w:b/>
                <w:bCs/>
                <w:sz w:val="18"/>
                <w:szCs w:val="18"/>
                <w:lang w:eastAsia="pl-PL"/>
              </w:rPr>
              <w:br/>
              <w:t>Liczba PG: 1;</w:t>
            </w:r>
          </w:p>
        </w:tc>
      </w:tr>
      <w:tr w:rsidR="00FF1BBA" w:rsidRPr="00FF1BBA" w14:paraId="0DD03D4F" w14:textId="77777777" w:rsidTr="00FF1BBA">
        <w:trPr>
          <w:trHeight w:val="495"/>
        </w:trPr>
        <w:tc>
          <w:tcPr>
            <w:tcW w:w="96" w:type="pct"/>
            <w:tcBorders>
              <w:top w:val="nil"/>
              <w:left w:val="nil"/>
              <w:bottom w:val="nil"/>
              <w:right w:val="nil"/>
            </w:tcBorders>
            <w:shd w:val="clear" w:color="auto" w:fill="auto"/>
            <w:noWrap/>
            <w:vAlign w:val="bottom"/>
            <w:hideMark/>
          </w:tcPr>
          <w:p w14:paraId="18907A22"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79AA325B"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115ABC41"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1.06</w:t>
            </w:r>
            <w:r w:rsidRPr="00FF1BBA">
              <w:rPr>
                <w:rFonts w:ascii="Arial" w:eastAsia="Times New Roman" w:hAnsi="Arial" w:cs="Arial"/>
                <w:sz w:val="16"/>
                <w:szCs w:val="16"/>
                <w:lang w:eastAsia="pl-PL"/>
              </w:rPr>
              <w:br/>
              <w:t>ceramika cienka - 0,011</w:t>
            </w:r>
          </w:p>
        </w:tc>
        <w:tc>
          <w:tcPr>
            <w:tcW w:w="258" w:type="pct"/>
            <w:tcBorders>
              <w:top w:val="single" w:sz="4" w:space="0" w:color="000000"/>
              <w:left w:val="nil"/>
              <w:bottom w:val="single" w:sz="4" w:space="0" w:color="000000"/>
              <w:right w:val="dotted" w:sz="4" w:space="0" w:color="808080"/>
            </w:tcBorders>
            <w:shd w:val="clear" w:color="000000" w:fill="FFFFFF"/>
            <w:hideMark/>
          </w:tcPr>
          <w:p w14:paraId="60F4D25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413</w:t>
            </w:r>
          </w:p>
        </w:tc>
        <w:tc>
          <w:tcPr>
            <w:tcW w:w="251" w:type="pct"/>
            <w:tcBorders>
              <w:top w:val="single" w:sz="4" w:space="0" w:color="000000"/>
              <w:left w:val="nil"/>
              <w:bottom w:val="single" w:sz="4" w:space="0" w:color="000000"/>
              <w:right w:val="dotted" w:sz="4" w:space="0" w:color="808080"/>
            </w:tcBorders>
            <w:shd w:val="clear" w:color="000000" w:fill="FFFFFF"/>
            <w:hideMark/>
          </w:tcPr>
          <w:p w14:paraId="2B37484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51</w:t>
            </w:r>
          </w:p>
        </w:tc>
        <w:tc>
          <w:tcPr>
            <w:tcW w:w="199" w:type="pct"/>
            <w:tcBorders>
              <w:top w:val="single" w:sz="4" w:space="0" w:color="000000"/>
              <w:left w:val="nil"/>
              <w:bottom w:val="single" w:sz="4" w:space="0" w:color="000000"/>
              <w:right w:val="single" w:sz="4" w:space="0" w:color="000000"/>
            </w:tcBorders>
            <w:shd w:val="clear" w:color="000000" w:fill="FFFFFF"/>
            <w:hideMark/>
          </w:tcPr>
          <w:p w14:paraId="02DD77E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054CDEA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7105DC4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6,4</w:t>
            </w:r>
          </w:p>
        </w:tc>
        <w:tc>
          <w:tcPr>
            <w:tcW w:w="236" w:type="pct"/>
            <w:tcBorders>
              <w:top w:val="single" w:sz="4" w:space="0" w:color="000000"/>
              <w:left w:val="nil"/>
              <w:bottom w:val="single" w:sz="4" w:space="0" w:color="000000"/>
              <w:right w:val="dotted" w:sz="4" w:space="0" w:color="808080"/>
            </w:tcBorders>
            <w:shd w:val="clear" w:color="000000" w:fill="FFFFFF"/>
            <w:hideMark/>
          </w:tcPr>
          <w:p w14:paraId="08E037B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1CC677B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30,8/73</w:t>
            </w:r>
          </w:p>
        </w:tc>
        <w:tc>
          <w:tcPr>
            <w:tcW w:w="236" w:type="pct"/>
            <w:tcBorders>
              <w:top w:val="single" w:sz="4" w:space="0" w:color="000000"/>
              <w:left w:val="nil"/>
              <w:bottom w:val="single" w:sz="4" w:space="0" w:color="000000"/>
              <w:right w:val="dotted" w:sz="4" w:space="0" w:color="808080"/>
            </w:tcBorders>
            <w:shd w:val="clear" w:color="000000" w:fill="FFFFFF"/>
            <w:hideMark/>
          </w:tcPr>
          <w:p w14:paraId="04EB9A9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dotted" w:sz="4" w:space="0" w:color="808080"/>
            </w:tcBorders>
            <w:shd w:val="clear" w:color="000000" w:fill="FFFFFF"/>
            <w:hideMark/>
          </w:tcPr>
          <w:p w14:paraId="5D95ACE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single" w:sz="4" w:space="0" w:color="000000"/>
              <w:left w:val="nil"/>
              <w:bottom w:val="single" w:sz="4" w:space="0" w:color="000000"/>
              <w:right w:val="dotted" w:sz="4" w:space="0" w:color="808080"/>
            </w:tcBorders>
            <w:shd w:val="clear" w:color="000000" w:fill="FFFFFF"/>
            <w:hideMark/>
          </w:tcPr>
          <w:p w14:paraId="5216056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91,0</w:t>
            </w:r>
            <w:r w:rsidRPr="00FF1BBA">
              <w:rPr>
                <w:rFonts w:ascii="Arial" w:eastAsia="Times New Roman" w:hAnsi="Arial" w:cs="Arial"/>
                <w:sz w:val="16"/>
                <w:szCs w:val="16"/>
                <w:lang w:eastAsia="pl-PL"/>
              </w:rPr>
              <w:br/>
              <w:t>27,5+63,6</w:t>
            </w:r>
          </w:p>
        </w:tc>
        <w:tc>
          <w:tcPr>
            <w:tcW w:w="303" w:type="pct"/>
            <w:tcBorders>
              <w:top w:val="single" w:sz="4" w:space="0" w:color="000000"/>
              <w:left w:val="nil"/>
              <w:bottom w:val="single" w:sz="4" w:space="0" w:color="000000"/>
              <w:right w:val="dotted" w:sz="4" w:space="0" w:color="808080"/>
            </w:tcBorders>
            <w:shd w:val="clear" w:color="000000" w:fill="FFFFFF"/>
            <w:hideMark/>
          </w:tcPr>
          <w:p w14:paraId="31DA668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120,3</w:t>
            </w:r>
            <w:r w:rsidRPr="00FF1BBA">
              <w:rPr>
                <w:rFonts w:ascii="Arial" w:eastAsia="Times New Roman" w:hAnsi="Arial" w:cs="Arial"/>
                <w:sz w:val="16"/>
                <w:szCs w:val="16"/>
                <w:lang w:eastAsia="pl-PL"/>
              </w:rPr>
              <w:br/>
              <w:t>0,295</w:t>
            </w:r>
          </w:p>
        </w:tc>
        <w:tc>
          <w:tcPr>
            <w:tcW w:w="539" w:type="pct"/>
            <w:tcBorders>
              <w:top w:val="single" w:sz="4" w:space="0" w:color="000000"/>
              <w:left w:val="nil"/>
              <w:bottom w:val="single" w:sz="4" w:space="0" w:color="000000"/>
              <w:right w:val="dotted" w:sz="4" w:space="0" w:color="808080"/>
            </w:tcBorders>
            <w:shd w:val="clear" w:color="000000" w:fill="FFFFFF"/>
            <w:hideMark/>
          </w:tcPr>
          <w:p w14:paraId="229C63F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11,82</w:t>
            </w:r>
            <w:r w:rsidRPr="00FF1BBA">
              <w:rPr>
                <w:rFonts w:ascii="Arial" w:eastAsia="Times New Roman" w:hAnsi="Arial" w:cs="Arial"/>
                <w:sz w:val="16"/>
                <w:szCs w:val="16"/>
                <w:lang w:eastAsia="pl-PL"/>
              </w:rPr>
              <w:br/>
              <w:t>1,</w:t>
            </w:r>
            <w:proofErr w:type="gramStart"/>
            <w:r w:rsidRPr="00FF1BBA">
              <w:rPr>
                <w:rFonts w:ascii="Arial" w:eastAsia="Times New Roman" w:hAnsi="Arial" w:cs="Arial"/>
                <w:sz w:val="16"/>
                <w:szCs w:val="16"/>
                <w:lang w:eastAsia="pl-PL"/>
              </w:rPr>
              <w:t>49;  1</w:t>
            </w:r>
            <w:proofErr w:type="gramEnd"/>
            <w:r w:rsidRPr="00FF1BBA">
              <w:rPr>
                <w:rFonts w:ascii="Arial" w:eastAsia="Times New Roman" w:hAnsi="Arial" w:cs="Arial"/>
                <w:sz w:val="16"/>
                <w:szCs w:val="16"/>
                <w:lang w:eastAsia="pl-PL"/>
              </w:rPr>
              <w:t>,02</w:t>
            </w:r>
          </w:p>
        </w:tc>
        <w:tc>
          <w:tcPr>
            <w:tcW w:w="258" w:type="pct"/>
            <w:tcBorders>
              <w:top w:val="single" w:sz="4" w:space="0" w:color="000000"/>
              <w:left w:val="nil"/>
              <w:bottom w:val="single" w:sz="4" w:space="0" w:color="000000"/>
              <w:right w:val="nil"/>
            </w:tcBorders>
            <w:shd w:val="clear" w:color="000000" w:fill="FFFFFF"/>
            <w:hideMark/>
          </w:tcPr>
          <w:p w14:paraId="64B4F96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2,00</w:t>
            </w:r>
            <w:r w:rsidRPr="00FF1BBA">
              <w:rPr>
                <w:rFonts w:ascii="Arial" w:eastAsia="Times New Roman" w:hAnsi="Arial" w:cs="Arial"/>
                <w:sz w:val="16"/>
                <w:szCs w:val="16"/>
                <w:lang w:eastAsia="pl-PL"/>
              </w:rPr>
              <w:br/>
              <w:t>l/min</w:t>
            </w:r>
          </w:p>
        </w:tc>
      </w:tr>
      <w:tr w:rsidR="00FF1BBA" w:rsidRPr="00FF1BBA" w14:paraId="6C4355ED" w14:textId="77777777" w:rsidTr="00FF1BBA">
        <w:trPr>
          <w:trHeight w:val="615"/>
        </w:trPr>
        <w:tc>
          <w:tcPr>
            <w:tcW w:w="96" w:type="pct"/>
            <w:tcBorders>
              <w:top w:val="nil"/>
              <w:left w:val="nil"/>
              <w:bottom w:val="nil"/>
              <w:right w:val="nil"/>
            </w:tcBorders>
            <w:shd w:val="clear" w:color="auto" w:fill="auto"/>
            <w:noWrap/>
            <w:vAlign w:val="bottom"/>
            <w:hideMark/>
          </w:tcPr>
          <w:p w14:paraId="08CCBA39"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3110CADD"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1.07;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24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417 W; Nadwyżka Φ =  + 94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511 W;</w:t>
            </w:r>
            <w:r w:rsidRPr="00FF1BBA">
              <w:rPr>
                <w:rFonts w:ascii="Arial" w:eastAsia="Times New Roman" w:hAnsi="Arial" w:cs="Arial"/>
                <w:b/>
                <w:bCs/>
                <w:sz w:val="18"/>
                <w:szCs w:val="18"/>
                <w:lang w:eastAsia="pl-PL"/>
              </w:rPr>
              <w:br/>
              <w:t>Liczba PG: 1;</w:t>
            </w:r>
          </w:p>
        </w:tc>
      </w:tr>
      <w:tr w:rsidR="00FF1BBA" w:rsidRPr="00FF1BBA" w14:paraId="6E819433" w14:textId="77777777" w:rsidTr="00FF1BBA">
        <w:trPr>
          <w:trHeight w:val="495"/>
        </w:trPr>
        <w:tc>
          <w:tcPr>
            <w:tcW w:w="96" w:type="pct"/>
            <w:tcBorders>
              <w:top w:val="nil"/>
              <w:left w:val="nil"/>
              <w:bottom w:val="nil"/>
              <w:right w:val="nil"/>
            </w:tcBorders>
            <w:shd w:val="clear" w:color="auto" w:fill="auto"/>
            <w:noWrap/>
            <w:vAlign w:val="bottom"/>
            <w:hideMark/>
          </w:tcPr>
          <w:p w14:paraId="6E445689"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4EB8C645"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219B32B0"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1.07</w:t>
            </w:r>
            <w:r w:rsidRPr="00FF1BBA">
              <w:rPr>
                <w:rFonts w:ascii="Arial" w:eastAsia="Times New Roman" w:hAnsi="Arial" w:cs="Arial"/>
                <w:sz w:val="16"/>
                <w:szCs w:val="16"/>
                <w:lang w:eastAsia="pl-PL"/>
              </w:rPr>
              <w:br/>
              <w:t>ceramika cienka - 0,011</w:t>
            </w:r>
          </w:p>
        </w:tc>
        <w:tc>
          <w:tcPr>
            <w:tcW w:w="258" w:type="pct"/>
            <w:tcBorders>
              <w:top w:val="single" w:sz="4" w:space="0" w:color="000000"/>
              <w:left w:val="nil"/>
              <w:bottom w:val="single" w:sz="4" w:space="0" w:color="000000"/>
              <w:right w:val="dotted" w:sz="4" w:space="0" w:color="808080"/>
            </w:tcBorders>
            <w:shd w:val="clear" w:color="000000" w:fill="FFFFFF"/>
            <w:hideMark/>
          </w:tcPr>
          <w:p w14:paraId="59F459C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417</w:t>
            </w:r>
          </w:p>
        </w:tc>
        <w:tc>
          <w:tcPr>
            <w:tcW w:w="251" w:type="pct"/>
            <w:tcBorders>
              <w:top w:val="single" w:sz="4" w:space="0" w:color="000000"/>
              <w:left w:val="nil"/>
              <w:bottom w:val="single" w:sz="4" w:space="0" w:color="000000"/>
              <w:right w:val="dotted" w:sz="4" w:space="0" w:color="808080"/>
            </w:tcBorders>
            <w:shd w:val="clear" w:color="000000" w:fill="FFFFFF"/>
            <w:hideMark/>
          </w:tcPr>
          <w:p w14:paraId="0E264C2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94</w:t>
            </w:r>
          </w:p>
        </w:tc>
        <w:tc>
          <w:tcPr>
            <w:tcW w:w="199" w:type="pct"/>
            <w:tcBorders>
              <w:top w:val="single" w:sz="4" w:space="0" w:color="000000"/>
              <w:left w:val="nil"/>
              <w:bottom w:val="single" w:sz="4" w:space="0" w:color="000000"/>
              <w:right w:val="single" w:sz="4" w:space="0" w:color="000000"/>
            </w:tcBorders>
            <w:shd w:val="clear" w:color="000000" w:fill="FFFFFF"/>
            <w:hideMark/>
          </w:tcPr>
          <w:p w14:paraId="6E44CBA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6045FB8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77CEF12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w:t>
            </w:r>
          </w:p>
        </w:tc>
        <w:tc>
          <w:tcPr>
            <w:tcW w:w="236" w:type="pct"/>
            <w:tcBorders>
              <w:top w:val="single" w:sz="4" w:space="0" w:color="000000"/>
              <w:left w:val="nil"/>
              <w:bottom w:val="single" w:sz="4" w:space="0" w:color="000000"/>
              <w:right w:val="dotted" w:sz="4" w:space="0" w:color="808080"/>
            </w:tcBorders>
            <w:shd w:val="clear" w:color="000000" w:fill="FFFFFF"/>
            <w:hideMark/>
          </w:tcPr>
          <w:p w14:paraId="5906958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6CA40C2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30,8/73</w:t>
            </w:r>
          </w:p>
        </w:tc>
        <w:tc>
          <w:tcPr>
            <w:tcW w:w="236" w:type="pct"/>
            <w:tcBorders>
              <w:top w:val="single" w:sz="4" w:space="0" w:color="000000"/>
              <w:left w:val="nil"/>
              <w:bottom w:val="single" w:sz="4" w:space="0" w:color="000000"/>
              <w:right w:val="dotted" w:sz="4" w:space="0" w:color="808080"/>
            </w:tcBorders>
            <w:shd w:val="clear" w:color="000000" w:fill="FFFFFF"/>
            <w:hideMark/>
          </w:tcPr>
          <w:p w14:paraId="6C73FEE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dotted" w:sz="4" w:space="0" w:color="808080"/>
            </w:tcBorders>
            <w:shd w:val="clear" w:color="000000" w:fill="FFFFFF"/>
            <w:hideMark/>
          </w:tcPr>
          <w:p w14:paraId="3906B4C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single" w:sz="4" w:space="0" w:color="000000"/>
              <w:left w:val="nil"/>
              <w:bottom w:val="single" w:sz="4" w:space="0" w:color="000000"/>
              <w:right w:val="dotted" w:sz="4" w:space="0" w:color="808080"/>
            </w:tcBorders>
            <w:shd w:val="clear" w:color="000000" w:fill="FFFFFF"/>
            <w:hideMark/>
          </w:tcPr>
          <w:p w14:paraId="51519CB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90,4</w:t>
            </w:r>
            <w:r w:rsidRPr="00FF1BBA">
              <w:rPr>
                <w:rFonts w:ascii="Arial" w:eastAsia="Times New Roman" w:hAnsi="Arial" w:cs="Arial"/>
                <w:sz w:val="16"/>
                <w:szCs w:val="16"/>
                <w:lang w:eastAsia="pl-PL"/>
              </w:rPr>
              <w:br/>
              <w:t>20,4+70,0</w:t>
            </w:r>
          </w:p>
        </w:tc>
        <w:tc>
          <w:tcPr>
            <w:tcW w:w="303" w:type="pct"/>
            <w:tcBorders>
              <w:top w:val="single" w:sz="4" w:space="0" w:color="000000"/>
              <w:left w:val="nil"/>
              <w:bottom w:val="single" w:sz="4" w:space="0" w:color="000000"/>
              <w:right w:val="dotted" w:sz="4" w:space="0" w:color="808080"/>
            </w:tcBorders>
            <w:shd w:val="clear" w:color="000000" w:fill="FFFFFF"/>
            <w:hideMark/>
          </w:tcPr>
          <w:p w14:paraId="42F7012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122,2</w:t>
            </w:r>
            <w:r w:rsidRPr="00FF1BBA">
              <w:rPr>
                <w:rFonts w:ascii="Arial" w:eastAsia="Times New Roman" w:hAnsi="Arial" w:cs="Arial"/>
                <w:sz w:val="16"/>
                <w:szCs w:val="16"/>
                <w:lang w:eastAsia="pl-PL"/>
              </w:rPr>
              <w:br/>
              <w:t>0,300</w:t>
            </w:r>
          </w:p>
        </w:tc>
        <w:tc>
          <w:tcPr>
            <w:tcW w:w="539" w:type="pct"/>
            <w:tcBorders>
              <w:top w:val="single" w:sz="4" w:space="0" w:color="000000"/>
              <w:left w:val="nil"/>
              <w:bottom w:val="single" w:sz="4" w:space="0" w:color="000000"/>
              <w:right w:val="dotted" w:sz="4" w:space="0" w:color="808080"/>
            </w:tcBorders>
            <w:shd w:val="clear" w:color="000000" w:fill="FFFFFF"/>
            <w:hideMark/>
          </w:tcPr>
          <w:p w14:paraId="18F551F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12,06</w:t>
            </w:r>
            <w:r w:rsidRPr="00FF1BBA">
              <w:rPr>
                <w:rFonts w:ascii="Arial" w:eastAsia="Times New Roman" w:hAnsi="Arial" w:cs="Arial"/>
                <w:sz w:val="16"/>
                <w:szCs w:val="16"/>
                <w:lang w:eastAsia="pl-PL"/>
              </w:rPr>
              <w:br/>
              <w:t>1,</w:t>
            </w:r>
            <w:proofErr w:type="gramStart"/>
            <w:r w:rsidRPr="00FF1BBA">
              <w:rPr>
                <w:rFonts w:ascii="Arial" w:eastAsia="Times New Roman" w:hAnsi="Arial" w:cs="Arial"/>
                <w:sz w:val="16"/>
                <w:szCs w:val="16"/>
                <w:lang w:eastAsia="pl-PL"/>
              </w:rPr>
              <w:t>22;  1</w:t>
            </w:r>
            <w:proofErr w:type="gramEnd"/>
            <w:r w:rsidRPr="00FF1BBA">
              <w:rPr>
                <w:rFonts w:ascii="Arial" w:eastAsia="Times New Roman" w:hAnsi="Arial" w:cs="Arial"/>
                <w:sz w:val="16"/>
                <w:szCs w:val="16"/>
                <w:lang w:eastAsia="pl-PL"/>
              </w:rPr>
              <w:t>,05</w:t>
            </w:r>
          </w:p>
        </w:tc>
        <w:tc>
          <w:tcPr>
            <w:tcW w:w="258" w:type="pct"/>
            <w:tcBorders>
              <w:top w:val="single" w:sz="4" w:space="0" w:color="000000"/>
              <w:left w:val="nil"/>
              <w:bottom w:val="single" w:sz="4" w:space="0" w:color="000000"/>
              <w:right w:val="nil"/>
            </w:tcBorders>
            <w:shd w:val="clear" w:color="000000" w:fill="FFFFFF"/>
            <w:hideMark/>
          </w:tcPr>
          <w:p w14:paraId="1655A40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2,00</w:t>
            </w:r>
            <w:r w:rsidRPr="00FF1BBA">
              <w:rPr>
                <w:rFonts w:ascii="Arial" w:eastAsia="Times New Roman" w:hAnsi="Arial" w:cs="Arial"/>
                <w:sz w:val="16"/>
                <w:szCs w:val="16"/>
                <w:lang w:eastAsia="pl-PL"/>
              </w:rPr>
              <w:br/>
              <w:t>l/min</w:t>
            </w:r>
          </w:p>
        </w:tc>
      </w:tr>
      <w:tr w:rsidR="00FF1BBA" w:rsidRPr="00FF1BBA" w14:paraId="515F806E" w14:textId="77777777" w:rsidTr="00FF1BBA">
        <w:trPr>
          <w:trHeight w:val="615"/>
        </w:trPr>
        <w:tc>
          <w:tcPr>
            <w:tcW w:w="96" w:type="pct"/>
            <w:tcBorders>
              <w:top w:val="nil"/>
              <w:left w:val="nil"/>
              <w:bottom w:val="nil"/>
              <w:right w:val="nil"/>
            </w:tcBorders>
            <w:shd w:val="clear" w:color="auto" w:fill="auto"/>
            <w:noWrap/>
            <w:vAlign w:val="bottom"/>
            <w:hideMark/>
          </w:tcPr>
          <w:p w14:paraId="7C1F608F"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5AC84DDA"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1.08;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24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277 W; Nadwyżka Φ =  + 265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542 W;</w:t>
            </w:r>
            <w:r w:rsidRPr="00FF1BBA">
              <w:rPr>
                <w:rFonts w:ascii="Arial" w:eastAsia="Times New Roman" w:hAnsi="Arial" w:cs="Arial"/>
                <w:b/>
                <w:bCs/>
                <w:sz w:val="18"/>
                <w:szCs w:val="18"/>
                <w:lang w:eastAsia="pl-PL"/>
              </w:rPr>
              <w:br/>
              <w:t>Liczba PG: 1;</w:t>
            </w:r>
          </w:p>
        </w:tc>
      </w:tr>
      <w:tr w:rsidR="00FF1BBA" w:rsidRPr="00FF1BBA" w14:paraId="4A7C488C" w14:textId="77777777" w:rsidTr="00FF1BBA">
        <w:trPr>
          <w:trHeight w:val="495"/>
        </w:trPr>
        <w:tc>
          <w:tcPr>
            <w:tcW w:w="96" w:type="pct"/>
            <w:tcBorders>
              <w:top w:val="nil"/>
              <w:left w:val="nil"/>
              <w:bottom w:val="nil"/>
              <w:right w:val="nil"/>
            </w:tcBorders>
            <w:shd w:val="clear" w:color="auto" w:fill="auto"/>
            <w:noWrap/>
            <w:vAlign w:val="bottom"/>
            <w:hideMark/>
          </w:tcPr>
          <w:p w14:paraId="57CEECCD"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385F6371"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3E76C044"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1.08</w:t>
            </w:r>
            <w:r w:rsidRPr="00FF1BBA">
              <w:rPr>
                <w:rFonts w:ascii="Arial" w:eastAsia="Times New Roman" w:hAnsi="Arial" w:cs="Arial"/>
                <w:sz w:val="16"/>
                <w:szCs w:val="16"/>
                <w:lang w:eastAsia="pl-PL"/>
              </w:rPr>
              <w:br/>
              <w:t>ceramika cienka - 0,011</w:t>
            </w:r>
          </w:p>
        </w:tc>
        <w:tc>
          <w:tcPr>
            <w:tcW w:w="258" w:type="pct"/>
            <w:tcBorders>
              <w:top w:val="single" w:sz="4" w:space="0" w:color="000000"/>
              <w:left w:val="nil"/>
              <w:bottom w:val="single" w:sz="4" w:space="0" w:color="000000"/>
              <w:right w:val="dotted" w:sz="4" w:space="0" w:color="808080"/>
            </w:tcBorders>
            <w:shd w:val="clear" w:color="000000" w:fill="FFFFFF"/>
            <w:hideMark/>
          </w:tcPr>
          <w:p w14:paraId="6CBABED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277</w:t>
            </w:r>
          </w:p>
        </w:tc>
        <w:tc>
          <w:tcPr>
            <w:tcW w:w="251" w:type="pct"/>
            <w:tcBorders>
              <w:top w:val="single" w:sz="4" w:space="0" w:color="000000"/>
              <w:left w:val="nil"/>
              <w:bottom w:val="single" w:sz="4" w:space="0" w:color="000000"/>
              <w:right w:val="dotted" w:sz="4" w:space="0" w:color="808080"/>
            </w:tcBorders>
            <w:shd w:val="clear" w:color="000000" w:fill="FFFFFF"/>
            <w:hideMark/>
          </w:tcPr>
          <w:p w14:paraId="53389C5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265</w:t>
            </w:r>
          </w:p>
        </w:tc>
        <w:tc>
          <w:tcPr>
            <w:tcW w:w="199" w:type="pct"/>
            <w:tcBorders>
              <w:top w:val="single" w:sz="4" w:space="0" w:color="000000"/>
              <w:left w:val="nil"/>
              <w:bottom w:val="single" w:sz="4" w:space="0" w:color="000000"/>
              <w:right w:val="single" w:sz="4" w:space="0" w:color="000000"/>
            </w:tcBorders>
            <w:shd w:val="clear" w:color="000000" w:fill="FFFFFF"/>
            <w:hideMark/>
          </w:tcPr>
          <w:p w14:paraId="3DD2AC3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5625A86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7DBB2D6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7,5</w:t>
            </w:r>
          </w:p>
        </w:tc>
        <w:tc>
          <w:tcPr>
            <w:tcW w:w="236" w:type="pct"/>
            <w:tcBorders>
              <w:top w:val="single" w:sz="4" w:space="0" w:color="000000"/>
              <w:left w:val="nil"/>
              <w:bottom w:val="single" w:sz="4" w:space="0" w:color="000000"/>
              <w:right w:val="dotted" w:sz="4" w:space="0" w:color="808080"/>
            </w:tcBorders>
            <w:shd w:val="clear" w:color="000000" w:fill="FFFFFF"/>
            <w:hideMark/>
          </w:tcPr>
          <w:p w14:paraId="10C966B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1975567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30,8/73</w:t>
            </w:r>
          </w:p>
        </w:tc>
        <w:tc>
          <w:tcPr>
            <w:tcW w:w="236" w:type="pct"/>
            <w:tcBorders>
              <w:top w:val="single" w:sz="4" w:space="0" w:color="000000"/>
              <w:left w:val="nil"/>
              <w:bottom w:val="single" w:sz="4" w:space="0" w:color="000000"/>
              <w:right w:val="dotted" w:sz="4" w:space="0" w:color="808080"/>
            </w:tcBorders>
            <w:shd w:val="clear" w:color="000000" w:fill="FFFFFF"/>
            <w:hideMark/>
          </w:tcPr>
          <w:p w14:paraId="4582D59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0,4</w:t>
            </w:r>
          </w:p>
        </w:tc>
        <w:tc>
          <w:tcPr>
            <w:tcW w:w="258" w:type="pct"/>
            <w:tcBorders>
              <w:top w:val="single" w:sz="4" w:space="0" w:color="000000"/>
              <w:left w:val="nil"/>
              <w:bottom w:val="single" w:sz="4" w:space="0" w:color="000000"/>
              <w:right w:val="dotted" w:sz="4" w:space="0" w:color="808080"/>
            </w:tcBorders>
            <w:shd w:val="clear" w:color="000000" w:fill="FFFFFF"/>
            <w:hideMark/>
          </w:tcPr>
          <w:p w14:paraId="4749E5B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24,7</w:t>
            </w:r>
          </w:p>
        </w:tc>
        <w:tc>
          <w:tcPr>
            <w:tcW w:w="458" w:type="pct"/>
            <w:tcBorders>
              <w:top w:val="single" w:sz="4" w:space="0" w:color="000000"/>
              <w:left w:val="nil"/>
              <w:bottom w:val="single" w:sz="4" w:space="0" w:color="000000"/>
              <w:right w:val="dotted" w:sz="4" w:space="0" w:color="808080"/>
            </w:tcBorders>
            <w:shd w:val="clear" w:color="000000" w:fill="FFFFFF"/>
            <w:hideMark/>
          </w:tcPr>
          <w:p w14:paraId="78FD823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85,8</w:t>
            </w:r>
            <w:r w:rsidRPr="00FF1BBA">
              <w:rPr>
                <w:rFonts w:ascii="Arial" w:eastAsia="Times New Roman" w:hAnsi="Arial" w:cs="Arial"/>
                <w:sz w:val="16"/>
                <w:szCs w:val="16"/>
                <w:lang w:eastAsia="pl-PL"/>
              </w:rPr>
              <w:br/>
              <w:t>14,8+70,9</w:t>
            </w:r>
          </w:p>
        </w:tc>
        <w:tc>
          <w:tcPr>
            <w:tcW w:w="303" w:type="pct"/>
            <w:tcBorders>
              <w:top w:val="single" w:sz="4" w:space="0" w:color="000000"/>
              <w:left w:val="nil"/>
              <w:bottom w:val="single" w:sz="4" w:space="0" w:color="000000"/>
              <w:right w:val="dotted" w:sz="4" w:space="0" w:color="808080"/>
            </w:tcBorders>
            <w:shd w:val="clear" w:color="000000" w:fill="FFFFFF"/>
            <w:hideMark/>
          </w:tcPr>
          <w:p w14:paraId="3079DD7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116,5</w:t>
            </w:r>
            <w:r w:rsidRPr="00FF1BBA">
              <w:rPr>
                <w:rFonts w:ascii="Arial" w:eastAsia="Times New Roman" w:hAnsi="Arial" w:cs="Arial"/>
                <w:sz w:val="16"/>
                <w:szCs w:val="16"/>
                <w:lang w:eastAsia="pl-PL"/>
              </w:rPr>
              <w:br/>
              <w:t>0,286</w:t>
            </w:r>
          </w:p>
        </w:tc>
        <w:tc>
          <w:tcPr>
            <w:tcW w:w="539" w:type="pct"/>
            <w:tcBorders>
              <w:top w:val="single" w:sz="4" w:space="0" w:color="000000"/>
              <w:left w:val="nil"/>
              <w:bottom w:val="single" w:sz="4" w:space="0" w:color="000000"/>
              <w:right w:val="dotted" w:sz="4" w:space="0" w:color="808080"/>
            </w:tcBorders>
            <w:shd w:val="clear" w:color="000000" w:fill="FFFFFF"/>
            <w:hideMark/>
          </w:tcPr>
          <w:p w14:paraId="4E32C5F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10,53</w:t>
            </w:r>
            <w:r w:rsidRPr="00FF1BBA">
              <w:rPr>
                <w:rFonts w:ascii="Arial" w:eastAsia="Times New Roman" w:hAnsi="Arial" w:cs="Arial"/>
                <w:sz w:val="16"/>
                <w:szCs w:val="16"/>
                <w:lang w:eastAsia="pl-PL"/>
              </w:rPr>
              <w:br/>
              <w:t>2,</w:t>
            </w:r>
            <w:proofErr w:type="gramStart"/>
            <w:r w:rsidRPr="00FF1BBA">
              <w:rPr>
                <w:rFonts w:ascii="Arial" w:eastAsia="Times New Roman" w:hAnsi="Arial" w:cs="Arial"/>
                <w:sz w:val="16"/>
                <w:szCs w:val="16"/>
                <w:lang w:eastAsia="pl-PL"/>
              </w:rPr>
              <w:t>85;  0</w:t>
            </w:r>
            <w:proofErr w:type="gramEnd"/>
            <w:r w:rsidRPr="00FF1BBA">
              <w:rPr>
                <w:rFonts w:ascii="Arial" w:eastAsia="Times New Roman" w:hAnsi="Arial" w:cs="Arial"/>
                <w:sz w:val="16"/>
                <w:szCs w:val="16"/>
                <w:lang w:eastAsia="pl-PL"/>
              </w:rPr>
              <w:t>,95</w:t>
            </w:r>
          </w:p>
        </w:tc>
        <w:tc>
          <w:tcPr>
            <w:tcW w:w="258" w:type="pct"/>
            <w:tcBorders>
              <w:top w:val="single" w:sz="4" w:space="0" w:color="000000"/>
              <w:left w:val="nil"/>
              <w:bottom w:val="single" w:sz="4" w:space="0" w:color="000000"/>
              <w:right w:val="nil"/>
            </w:tcBorders>
            <w:shd w:val="clear" w:color="000000" w:fill="FFFFFF"/>
            <w:hideMark/>
          </w:tcPr>
          <w:p w14:paraId="0CE1B8D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1,88</w:t>
            </w:r>
            <w:r w:rsidRPr="00FF1BBA">
              <w:rPr>
                <w:rFonts w:ascii="Arial" w:eastAsia="Times New Roman" w:hAnsi="Arial" w:cs="Arial"/>
                <w:sz w:val="16"/>
                <w:szCs w:val="16"/>
                <w:lang w:eastAsia="pl-PL"/>
              </w:rPr>
              <w:br/>
              <w:t>l/min</w:t>
            </w:r>
          </w:p>
        </w:tc>
      </w:tr>
      <w:tr w:rsidR="00FF1BBA" w:rsidRPr="00FF1BBA" w14:paraId="4BBE0891" w14:textId="77777777" w:rsidTr="00FF1BBA">
        <w:trPr>
          <w:trHeight w:val="615"/>
        </w:trPr>
        <w:tc>
          <w:tcPr>
            <w:tcW w:w="96" w:type="pct"/>
            <w:tcBorders>
              <w:top w:val="nil"/>
              <w:left w:val="nil"/>
              <w:bottom w:val="nil"/>
              <w:right w:val="nil"/>
            </w:tcBorders>
            <w:shd w:val="clear" w:color="auto" w:fill="auto"/>
            <w:noWrap/>
            <w:vAlign w:val="bottom"/>
            <w:hideMark/>
          </w:tcPr>
          <w:p w14:paraId="1CF81128"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73B6ED64"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1.09;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24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242 W; Nadwyżka Φ =  + 279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521 W;</w:t>
            </w:r>
            <w:r w:rsidRPr="00FF1BBA">
              <w:rPr>
                <w:rFonts w:ascii="Arial" w:eastAsia="Times New Roman" w:hAnsi="Arial" w:cs="Arial"/>
                <w:b/>
                <w:bCs/>
                <w:sz w:val="18"/>
                <w:szCs w:val="18"/>
                <w:lang w:eastAsia="pl-PL"/>
              </w:rPr>
              <w:br/>
              <w:t>Liczba PG: 1;</w:t>
            </w:r>
          </w:p>
        </w:tc>
      </w:tr>
      <w:tr w:rsidR="00FF1BBA" w:rsidRPr="00FF1BBA" w14:paraId="6224E431" w14:textId="77777777" w:rsidTr="00FF1BBA">
        <w:trPr>
          <w:trHeight w:val="495"/>
        </w:trPr>
        <w:tc>
          <w:tcPr>
            <w:tcW w:w="96" w:type="pct"/>
            <w:tcBorders>
              <w:top w:val="nil"/>
              <w:left w:val="nil"/>
              <w:bottom w:val="nil"/>
              <w:right w:val="nil"/>
            </w:tcBorders>
            <w:shd w:val="clear" w:color="auto" w:fill="auto"/>
            <w:noWrap/>
            <w:vAlign w:val="bottom"/>
            <w:hideMark/>
          </w:tcPr>
          <w:p w14:paraId="545B8A9A"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56E10D50"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12C887F6"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1.09</w:t>
            </w:r>
            <w:r w:rsidRPr="00FF1BBA">
              <w:rPr>
                <w:rFonts w:ascii="Arial" w:eastAsia="Times New Roman" w:hAnsi="Arial" w:cs="Arial"/>
                <w:sz w:val="16"/>
                <w:szCs w:val="16"/>
                <w:lang w:eastAsia="pl-PL"/>
              </w:rPr>
              <w:br/>
              <w:t>ceramika cienka - 0,011</w:t>
            </w:r>
          </w:p>
        </w:tc>
        <w:tc>
          <w:tcPr>
            <w:tcW w:w="258" w:type="pct"/>
            <w:tcBorders>
              <w:top w:val="single" w:sz="4" w:space="0" w:color="000000"/>
              <w:left w:val="nil"/>
              <w:bottom w:val="single" w:sz="4" w:space="0" w:color="000000"/>
              <w:right w:val="dotted" w:sz="4" w:space="0" w:color="808080"/>
            </w:tcBorders>
            <w:shd w:val="clear" w:color="000000" w:fill="FFFFFF"/>
            <w:hideMark/>
          </w:tcPr>
          <w:p w14:paraId="3214B04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242</w:t>
            </w:r>
          </w:p>
        </w:tc>
        <w:tc>
          <w:tcPr>
            <w:tcW w:w="251" w:type="pct"/>
            <w:tcBorders>
              <w:top w:val="single" w:sz="4" w:space="0" w:color="000000"/>
              <w:left w:val="nil"/>
              <w:bottom w:val="single" w:sz="4" w:space="0" w:color="000000"/>
              <w:right w:val="dotted" w:sz="4" w:space="0" w:color="808080"/>
            </w:tcBorders>
            <w:shd w:val="clear" w:color="000000" w:fill="FFFFFF"/>
            <w:hideMark/>
          </w:tcPr>
          <w:p w14:paraId="5EBC3BD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279</w:t>
            </w:r>
          </w:p>
        </w:tc>
        <w:tc>
          <w:tcPr>
            <w:tcW w:w="199" w:type="pct"/>
            <w:tcBorders>
              <w:top w:val="single" w:sz="4" w:space="0" w:color="000000"/>
              <w:left w:val="nil"/>
              <w:bottom w:val="single" w:sz="4" w:space="0" w:color="000000"/>
              <w:right w:val="single" w:sz="4" w:space="0" w:color="000000"/>
            </w:tcBorders>
            <w:shd w:val="clear" w:color="000000" w:fill="FFFFFF"/>
            <w:hideMark/>
          </w:tcPr>
          <w:p w14:paraId="76504D9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01BE8E2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06611DD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7,2</w:t>
            </w:r>
          </w:p>
        </w:tc>
        <w:tc>
          <w:tcPr>
            <w:tcW w:w="236" w:type="pct"/>
            <w:tcBorders>
              <w:top w:val="single" w:sz="4" w:space="0" w:color="000000"/>
              <w:left w:val="nil"/>
              <w:bottom w:val="single" w:sz="4" w:space="0" w:color="000000"/>
              <w:right w:val="dotted" w:sz="4" w:space="0" w:color="808080"/>
            </w:tcBorders>
            <w:shd w:val="clear" w:color="000000" w:fill="FFFFFF"/>
            <w:hideMark/>
          </w:tcPr>
          <w:p w14:paraId="56C3154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15152B6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30,8/73</w:t>
            </w:r>
          </w:p>
        </w:tc>
        <w:tc>
          <w:tcPr>
            <w:tcW w:w="236" w:type="pct"/>
            <w:tcBorders>
              <w:top w:val="single" w:sz="4" w:space="0" w:color="000000"/>
              <w:left w:val="nil"/>
              <w:bottom w:val="single" w:sz="4" w:space="0" w:color="000000"/>
              <w:right w:val="dotted" w:sz="4" w:space="0" w:color="808080"/>
            </w:tcBorders>
            <w:shd w:val="clear" w:color="000000" w:fill="FFFFFF"/>
            <w:hideMark/>
          </w:tcPr>
          <w:p w14:paraId="682E729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0,7</w:t>
            </w:r>
          </w:p>
        </w:tc>
        <w:tc>
          <w:tcPr>
            <w:tcW w:w="258" w:type="pct"/>
            <w:tcBorders>
              <w:top w:val="single" w:sz="4" w:space="0" w:color="000000"/>
              <w:left w:val="nil"/>
              <w:bottom w:val="single" w:sz="4" w:space="0" w:color="000000"/>
              <w:right w:val="dotted" w:sz="4" w:space="0" w:color="808080"/>
            </w:tcBorders>
            <w:shd w:val="clear" w:color="000000" w:fill="FFFFFF"/>
            <w:hideMark/>
          </w:tcPr>
          <w:p w14:paraId="58F008B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46,1</w:t>
            </w:r>
          </w:p>
        </w:tc>
        <w:tc>
          <w:tcPr>
            <w:tcW w:w="458" w:type="pct"/>
            <w:tcBorders>
              <w:top w:val="single" w:sz="4" w:space="0" w:color="000000"/>
              <w:left w:val="nil"/>
              <w:bottom w:val="single" w:sz="4" w:space="0" w:color="000000"/>
              <w:right w:val="dotted" w:sz="4" w:space="0" w:color="808080"/>
            </w:tcBorders>
            <w:shd w:val="clear" w:color="000000" w:fill="FFFFFF"/>
            <w:hideMark/>
          </w:tcPr>
          <w:p w14:paraId="0B8A3A5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86,5</w:t>
            </w:r>
            <w:r w:rsidRPr="00FF1BBA">
              <w:rPr>
                <w:rFonts w:ascii="Arial" w:eastAsia="Times New Roman" w:hAnsi="Arial" w:cs="Arial"/>
                <w:sz w:val="16"/>
                <w:szCs w:val="16"/>
                <w:lang w:eastAsia="pl-PL"/>
              </w:rPr>
              <w:br/>
              <w:t>21,4+65,2</w:t>
            </w:r>
          </w:p>
        </w:tc>
        <w:tc>
          <w:tcPr>
            <w:tcW w:w="303" w:type="pct"/>
            <w:tcBorders>
              <w:top w:val="single" w:sz="4" w:space="0" w:color="000000"/>
              <w:left w:val="nil"/>
              <w:bottom w:val="single" w:sz="4" w:space="0" w:color="000000"/>
              <w:right w:val="dotted" w:sz="4" w:space="0" w:color="808080"/>
            </w:tcBorders>
            <w:shd w:val="clear" w:color="000000" w:fill="FFFFFF"/>
            <w:hideMark/>
          </w:tcPr>
          <w:p w14:paraId="50ED768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115,4</w:t>
            </w:r>
            <w:r w:rsidRPr="00FF1BBA">
              <w:rPr>
                <w:rFonts w:ascii="Arial" w:eastAsia="Times New Roman" w:hAnsi="Arial" w:cs="Arial"/>
                <w:sz w:val="16"/>
                <w:szCs w:val="16"/>
                <w:lang w:eastAsia="pl-PL"/>
              </w:rPr>
              <w:br/>
              <w:t>0,283</w:t>
            </w:r>
          </w:p>
        </w:tc>
        <w:tc>
          <w:tcPr>
            <w:tcW w:w="539" w:type="pct"/>
            <w:tcBorders>
              <w:top w:val="single" w:sz="4" w:space="0" w:color="000000"/>
              <w:left w:val="nil"/>
              <w:bottom w:val="single" w:sz="4" w:space="0" w:color="000000"/>
              <w:right w:val="dotted" w:sz="4" w:space="0" w:color="808080"/>
            </w:tcBorders>
            <w:shd w:val="clear" w:color="000000" w:fill="FFFFFF"/>
            <w:hideMark/>
          </w:tcPr>
          <w:p w14:paraId="40E9A94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10,46</w:t>
            </w:r>
            <w:r w:rsidRPr="00FF1BBA">
              <w:rPr>
                <w:rFonts w:ascii="Arial" w:eastAsia="Times New Roman" w:hAnsi="Arial" w:cs="Arial"/>
                <w:sz w:val="16"/>
                <w:szCs w:val="16"/>
                <w:lang w:eastAsia="pl-PL"/>
              </w:rPr>
              <w:br/>
              <w:t>2,</w:t>
            </w:r>
            <w:proofErr w:type="gramStart"/>
            <w:r w:rsidRPr="00FF1BBA">
              <w:rPr>
                <w:rFonts w:ascii="Arial" w:eastAsia="Times New Roman" w:hAnsi="Arial" w:cs="Arial"/>
                <w:sz w:val="16"/>
                <w:szCs w:val="16"/>
                <w:lang w:eastAsia="pl-PL"/>
              </w:rPr>
              <w:t>93;  0</w:t>
            </w:r>
            <w:proofErr w:type="gramEnd"/>
            <w:r w:rsidRPr="00FF1BBA">
              <w:rPr>
                <w:rFonts w:ascii="Arial" w:eastAsia="Times New Roman" w:hAnsi="Arial" w:cs="Arial"/>
                <w:sz w:val="16"/>
                <w:szCs w:val="16"/>
                <w:lang w:eastAsia="pl-PL"/>
              </w:rPr>
              <w:t>,94</w:t>
            </w:r>
          </w:p>
        </w:tc>
        <w:tc>
          <w:tcPr>
            <w:tcW w:w="258" w:type="pct"/>
            <w:tcBorders>
              <w:top w:val="single" w:sz="4" w:space="0" w:color="000000"/>
              <w:left w:val="nil"/>
              <w:bottom w:val="single" w:sz="4" w:space="0" w:color="000000"/>
              <w:right w:val="nil"/>
            </w:tcBorders>
            <w:shd w:val="clear" w:color="000000" w:fill="FFFFFF"/>
            <w:hideMark/>
          </w:tcPr>
          <w:p w14:paraId="5F0F1EF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1,88</w:t>
            </w:r>
            <w:r w:rsidRPr="00FF1BBA">
              <w:rPr>
                <w:rFonts w:ascii="Arial" w:eastAsia="Times New Roman" w:hAnsi="Arial" w:cs="Arial"/>
                <w:sz w:val="16"/>
                <w:szCs w:val="16"/>
                <w:lang w:eastAsia="pl-PL"/>
              </w:rPr>
              <w:br/>
              <w:t>l/min</w:t>
            </w:r>
          </w:p>
        </w:tc>
      </w:tr>
      <w:tr w:rsidR="00FF1BBA" w:rsidRPr="00FF1BBA" w14:paraId="5B46EA82" w14:textId="77777777" w:rsidTr="00FF1BBA">
        <w:trPr>
          <w:trHeight w:val="615"/>
        </w:trPr>
        <w:tc>
          <w:tcPr>
            <w:tcW w:w="96" w:type="pct"/>
            <w:tcBorders>
              <w:top w:val="nil"/>
              <w:left w:val="nil"/>
              <w:bottom w:val="nil"/>
              <w:right w:val="nil"/>
            </w:tcBorders>
            <w:shd w:val="clear" w:color="auto" w:fill="auto"/>
            <w:noWrap/>
            <w:vAlign w:val="bottom"/>
            <w:hideMark/>
          </w:tcPr>
          <w:p w14:paraId="3C53178C"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5ABB3757"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1.10;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24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485 W; Nadwyżka Φ =  + 215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700 W;</w:t>
            </w:r>
            <w:r w:rsidRPr="00FF1BBA">
              <w:rPr>
                <w:rFonts w:ascii="Arial" w:eastAsia="Times New Roman" w:hAnsi="Arial" w:cs="Arial"/>
                <w:b/>
                <w:bCs/>
                <w:sz w:val="18"/>
                <w:szCs w:val="18"/>
                <w:lang w:eastAsia="pl-PL"/>
              </w:rPr>
              <w:br/>
              <w:t>Liczba PG: 2;</w:t>
            </w:r>
          </w:p>
        </w:tc>
      </w:tr>
      <w:tr w:rsidR="00FF1BBA" w:rsidRPr="00FF1BBA" w14:paraId="56266B7D" w14:textId="77777777" w:rsidTr="00FF1BBA">
        <w:trPr>
          <w:trHeight w:val="495"/>
        </w:trPr>
        <w:tc>
          <w:tcPr>
            <w:tcW w:w="96" w:type="pct"/>
            <w:tcBorders>
              <w:top w:val="nil"/>
              <w:left w:val="nil"/>
              <w:bottom w:val="nil"/>
              <w:right w:val="nil"/>
            </w:tcBorders>
            <w:shd w:val="clear" w:color="auto" w:fill="auto"/>
            <w:noWrap/>
            <w:vAlign w:val="bottom"/>
            <w:hideMark/>
          </w:tcPr>
          <w:p w14:paraId="4A9F5844"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5E09F6C7"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3F4D1479"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1.10_a</w:t>
            </w:r>
            <w:r w:rsidRPr="00FF1BBA">
              <w:rPr>
                <w:rFonts w:ascii="Arial" w:eastAsia="Times New Roman" w:hAnsi="Arial" w:cs="Arial"/>
                <w:sz w:val="16"/>
                <w:szCs w:val="16"/>
                <w:lang w:eastAsia="pl-PL"/>
              </w:rPr>
              <w:br/>
              <w:t>ceramika cienka - 0,011</w:t>
            </w:r>
          </w:p>
        </w:tc>
        <w:tc>
          <w:tcPr>
            <w:tcW w:w="258" w:type="pct"/>
            <w:tcBorders>
              <w:top w:val="single" w:sz="4" w:space="0" w:color="000000"/>
              <w:left w:val="nil"/>
              <w:bottom w:val="single" w:sz="4" w:space="0" w:color="000000"/>
              <w:right w:val="dotted" w:sz="4" w:space="0" w:color="808080"/>
            </w:tcBorders>
            <w:shd w:val="clear" w:color="000000" w:fill="FFFFFF"/>
            <w:hideMark/>
          </w:tcPr>
          <w:p w14:paraId="0B173A2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235</w:t>
            </w:r>
          </w:p>
        </w:tc>
        <w:tc>
          <w:tcPr>
            <w:tcW w:w="251" w:type="pct"/>
            <w:tcBorders>
              <w:top w:val="single" w:sz="4" w:space="0" w:color="000000"/>
              <w:left w:val="nil"/>
              <w:bottom w:val="single" w:sz="4" w:space="0" w:color="000000"/>
              <w:right w:val="dotted" w:sz="4" w:space="0" w:color="808080"/>
            </w:tcBorders>
            <w:shd w:val="clear" w:color="000000" w:fill="FFFFFF"/>
            <w:hideMark/>
          </w:tcPr>
          <w:p w14:paraId="151FB07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104</w:t>
            </w:r>
          </w:p>
        </w:tc>
        <w:tc>
          <w:tcPr>
            <w:tcW w:w="199" w:type="pct"/>
            <w:tcBorders>
              <w:top w:val="single" w:sz="4" w:space="0" w:color="000000"/>
              <w:left w:val="nil"/>
              <w:bottom w:val="single" w:sz="4" w:space="0" w:color="000000"/>
              <w:right w:val="single" w:sz="4" w:space="0" w:color="000000"/>
            </w:tcBorders>
            <w:shd w:val="clear" w:color="000000" w:fill="FFFFFF"/>
            <w:hideMark/>
          </w:tcPr>
          <w:p w14:paraId="7BC23A3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65415B6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175B5FA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4,7</w:t>
            </w:r>
          </w:p>
        </w:tc>
        <w:tc>
          <w:tcPr>
            <w:tcW w:w="236" w:type="pct"/>
            <w:tcBorders>
              <w:top w:val="single" w:sz="4" w:space="0" w:color="000000"/>
              <w:left w:val="nil"/>
              <w:bottom w:val="single" w:sz="4" w:space="0" w:color="000000"/>
              <w:right w:val="dotted" w:sz="4" w:space="0" w:color="808080"/>
            </w:tcBorders>
            <w:shd w:val="clear" w:color="000000" w:fill="FFFFFF"/>
            <w:hideMark/>
          </w:tcPr>
          <w:p w14:paraId="27711AC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391C217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30,8/73</w:t>
            </w:r>
          </w:p>
        </w:tc>
        <w:tc>
          <w:tcPr>
            <w:tcW w:w="236" w:type="pct"/>
            <w:tcBorders>
              <w:top w:val="single" w:sz="4" w:space="0" w:color="000000"/>
              <w:left w:val="nil"/>
              <w:bottom w:val="single" w:sz="4" w:space="0" w:color="000000"/>
              <w:right w:val="dotted" w:sz="4" w:space="0" w:color="808080"/>
            </w:tcBorders>
            <w:shd w:val="clear" w:color="000000" w:fill="FFFFFF"/>
            <w:hideMark/>
          </w:tcPr>
          <w:p w14:paraId="073D041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258" w:type="pct"/>
            <w:tcBorders>
              <w:top w:val="single" w:sz="4" w:space="0" w:color="000000"/>
              <w:left w:val="nil"/>
              <w:bottom w:val="single" w:sz="4" w:space="0" w:color="000000"/>
              <w:right w:val="dotted" w:sz="4" w:space="0" w:color="808080"/>
            </w:tcBorders>
            <w:shd w:val="clear" w:color="000000" w:fill="FFFFFF"/>
            <w:hideMark/>
          </w:tcPr>
          <w:p w14:paraId="4AD3884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2,9</w:t>
            </w:r>
          </w:p>
        </w:tc>
        <w:tc>
          <w:tcPr>
            <w:tcW w:w="458" w:type="pct"/>
            <w:tcBorders>
              <w:top w:val="single" w:sz="4" w:space="0" w:color="000000"/>
              <w:left w:val="nil"/>
              <w:bottom w:val="single" w:sz="4" w:space="0" w:color="000000"/>
              <w:right w:val="dotted" w:sz="4" w:space="0" w:color="808080"/>
            </w:tcBorders>
            <w:shd w:val="clear" w:color="000000" w:fill="FFFFFF"/>
            <w:hideMark/>
          </w:tcPr>
          <w:p w14:paraId="301EF68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66,6</w:t>
            </w:r>
            <w:r w:rsidRPr="00FF1BBA">
              <w:rPr>
                <w:rFonts w:ascii="Arial" w:eastAsia="Times New Roman" w:hAnsi="Arial" w:cs="Arial"/>
                <w:sz w:val="16"/>
                <w:szCs w:val="16"/>
                <w:lang w:eastAsia="pl-PL"/>
              </w:rPr>
              <w:br/>
              <w:t>20,5+46,1</w:t>
            </w:r>
          </w:p>
        </w:tc>
        <w:tc>
          <w:tcPr>
            <w:tcW w:w="303" w:type="pct"/>
            <w:tcBorders>
              <w:top w:val="single" w:sz="4" w:space="0" w:color="000000"/>
              <w:left w:val="nil"/>
              <w:bottom w:val="single" w:sz="4" w:space="0" w:color="000000"/>
              <w:right w:val="dotted" w:sz="4" w:space="0" w:color="808080"/>
            </w:tcBorders>
            <w:shd w:val="clear" w:color="000000" w:fill="FFFFFF"/>
            <w:hideMark/>
          </w:tcPr>
          <w:p w14:paraId="2EE4C63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89,6</w:t>
            </w:r>
            <w:r w:rsidRPr="00FF1BBA">
              <w:rPr>
                <w:rFonts w:ascii="Arial" w:eastAsia="Times New Roman" w:hAnsi="Arial" w:cs="Arial"/>
                <w:sz w:val="16"/>
                <w:szCs w:val="16"/>
                <w:lang w:eastAsia="pl-PL"/>
              </w:rPr>
              <w:br/>
              <w:t>0,220</w:t>
            </w:r>
          </w:p>
        </w:tc>
        <w:tc>
          <w:tcPr>
            <w:tcW w:w="539" w:type="pct"/>
            <w:tcBorders>
              <w:top w:val="single" w:sz="4" w:space="0" w:color="000000"/>
              <w:left w:val="nil"/>
              <w:bottom w:val="single" w:sz="4" w:space="0" w:color="000000"/>
              <w:right w:val="dotted" w:sz="4" w:space="0" w:color="808080"/>
            </w:tcBorders>
            <w:shd w:val="clear" w:color="000000" w:fill="FFFFFF"/>
            <w:hideMark/>
          </w:tcPr>
          <w:p w14:paraId="199489F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5,18</w:t>
            </w:r>
            <w:r w:rsidRPr="00FF1BBA">
              <w:rPr>
                <w:rFonts w:ascii="Arial" w:eastAsia="Times New Roman" w:hAnsi="Arial" w:cs="Arial"/>
                <w:sz w:val="16"/>
                <w:szCs w:val="16"/>
                <w:lang w:eastAsia="pl-PL"/>
              </w:rPr>
              <w:br/>
              <w:t>8,</w:t>
            </w:r>
            <w:proofErr w:type="gramStart"/>
            <w:r w:rsidRPr="00FF1BBA">
              <w:rPr>
                <w:rFonts w:ascii="Arial" w:eastAsia="Times New Roman" w:hAnsi="Arial" w:cs="Arial"/>
                <w:sz w:val="16"/>
                <w:szCs w:val="16"/>
                <w:lang w:eastAsia="pl-PL"/>
              </w:rPr>
              <w:t>59;  0</w:t>
            </w:r>
            <w:proofErr w:type="gramEnd"/>
            <w:r w:rsidRPr="00FF1BBA">
              <w:rPr>
                <w:rFonts w:ascii="Arial" w:eastAsia="Times New Roman" w:hAnsi="Arial" w:cs="Arial"/>
                <w:sz w:val="16"/>
                <w:szCs w:val="16"/>
                <w:lang w:eastAsia="pl-PL"/>
              </w:rPr>
              <w:t>,56</w:t>
            </w:r>
          </w:p>
        </w:tc>
        <w:tc>
          <w:tcPr>
            <w:tcW w:w="258" w:type="pct"/>
            <w:tcBorders>
              <w:top w:val="single" w:sz="4" w:space="0" w:color="000000"/>
              <w:left w:val="nil"/>
              <w:bottom w:val="single" w:sz="4" w:space="0" w:color="000000"/>
              <w:right w:val="nil"/>
            </w:tcBorders>
            <w:shd w:val="clear" w:color="000000" w:fill="FFFFFF"/>
            <w:hideMark/>
          </w:tcPr>
          <w:p w14:paraId="727D90B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1,38</w:t>
            </w:r>
            <w:r w:rsidRPr="00FF1BBA">
              <w:rPr>
                <w:rFonts w:ascii="Arial" w:eastAsia="Times New Roman" w:hAnsi="Arial" w:cs="Arial"/>
                <w:sz w:val="16"/>
                <w:szCs w:val="16"/>
                <w:lang w:eastAsia="pl-PL"/>
              </w:rPr>
              <w:br/>
              <w:t>l/min</w:t>
            </w:r>
          </w:p>
        </w:tc>
      </w:tr>
      <w:tr w:rsidR="00FF1BBA" w:rsidRPr="00FF1BBA" w14:paraId="3E050720" w14:textId="77777777" w:rsidTr="00FF1BBA">
        <w:trPr>
          <w:trHeight w:val="495"/>
        </w:trPr>
        <w:tc>
          <w:tcPr>
            <w:tcW w:w="96" w:type="pct"/>
            <w:tcBorders>
              <w:top w:val="nil"/>
              <w:left w:val="nil"/>
              <w:bottom w:val="nil"/>
              <w:right w:val="nil"/>
            </w:tcBorders>
            <w:shd w:val="clear" w:color="auto" w:fill="auto"/>
            <w:noWrap/>
            <w:vAlign w:val="bottom"/>
            <w:hideMark/>
          </w:tcPr>
          <w:p w14:paraId="1AF68988"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7F06E831"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47068C12"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1.10_b</w:t>
            </w:r>
            <w:r w:rsidRPr="00FF1BBA">
              <w:rPr>
                <w:rFonts w:ascii="Arial" w:eastAsia="Times New Roman" w:hAnsi="Arial" w:cs="Arial"/>
                <w:sz w:val="16"/>
                <w:szCs w:val="16"/>
                <w:lang w:eastAsia="pl-PL"/>
              </w:rPr>
              <w:br/>
              <w:t>ceramika cienka - 0,011</w:t>
            </w:r>
          </w:p>
        </w:tc>
        <w:tc>
          <w:tcPr>
            <w:tcW w:w="258" w:type="pct"/>
            <w:tcBorders>
              <w:top w:val="nil"/>
              <w:left w:val="nil"/>
              <w:bottom w:val="single" w:sz="4" w:space="0" w:color="000000"/>
              <w:right w:val="dotted" w:sz="4" w:space="0" w:color="808080"/>
            </w:tcBorders>
            <w:shd w:val="clear" w:color="000000" w:fill="FFFFFF"/>
            <w:hideMark/>
          </w:tcPr>
          <w:p w14:paraId="61387A8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250</w:t>
            </w:r>
          </w:p>
        </w:tc>
        <w:tc>
          <w:tcPr>
            <w:tcW w:w="251" w:type="pct"/>
            <w:tcBorders>
              <w:top w:val="nil"/>
              <w:left w:val="nil"/>
              <w:bottom w:val="single" w:sz="4" w:space="0" w:color="000000"/>
              <w:right w:val="dotted" w:sz="4" w:space="0" w:color="808080"/>
            </w:tcBorders>
            <w:shd w:val="clear" w:color="000000" w:fill="FFFFFF"/>
            <w:hideMark/>
          </w:tcPr>
          <w:p w14:paraId="4EC0C39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111</w:t>
            </w:r>
          </w:p>
        </w:tc>
        <w:tc>
          <w:tcPr>
            <w:tcW w:w="199" w:type="pct"/>
            <w:tcBorders>
              <w:top w:val="nil"/>
              <w:left w:val="nil"/>
              <w:bottom w:val="single" w:sz="4" w:space="0" w:color="000000"/>
              <w:right w:val="single" w:sz="4" w:space="0" w:color="000000"/>
            </w:tcBorders>
            <w:shd w:val="clear" w:color="000000" w:fill="FFFFFF"/>
            <w:hideMark/>
          </w:tcPr>
          <w:p w14:paraId="541D379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7FE9DE9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4A0C243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4,9</w:t>
            </w:r>
          </w:p>
        </w:tc>
        <w:tc>
          <w:tcPr>
            <w:tcW w:w="236" w:type="pct"/>
            <w:tcBorders>
              <w:top w:val="nil"/>
              <w:left w:val="nil"/>
              <w:bottom w:val="single" w:sz="4" w:space="0" w:color="000000"/>
              <w:right w:val="dotted" w:sz="4" w:space="0" w:color="808080"/>
            </w:tcBorders>
            <w:shd w:val="clear" w:color="000000" w:fill="FFFFFF"/>
            <w:hideMark/>
          </w:tcPr>
          <w:p w14:paraId="4ED5123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5F298EF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30,8/73</w:t>
            </w:r>
          </w:p>
        </w:tc>
        <w:tc>
          <w:tcPr>
            <w:tcW w:w="236" w:type="pct"/>
            <w:tcBorders>
              <w:top w:val="nil"/>
              <w:left w:val="nil"/>
              <w:bottom w:val="single" w:sz="4" w:space="0" w:color="000000"/>
              <w:right w:val="dotted" w:sz="4" w:space="0" w:color="808080"/>
            </w:tcBorders>
            <w:shd w:val="clear" w:color="000000" w:fill="FFFFFF"/>
            <w:hideMark/>
          </w:tcPr>
          <w:p w14:paraId="585E8DA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nil"/>
              <w:left w:val="nil"/>
              <w:bottom w:val="single" w:sz="4" w:space="0" w:color="000000"/>
              <w:right w:val="dotted" w:sz="4" w:space="0" w:color="808080"/>
            </w:tcBorders>
            <w:shd w:val="clear" w:color="000000" w:fill="FFFFFF"/>
            <w:hideMark/>
          </w:tcPr>
          <w:p w14:paraId="3E6CCCB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nil"/>
              <w:left w:val="nil"/>
              <w:bottom w:val="single" w:sz="4" w:space="0" w:color="000000"/>
              <w:right w:val="dotted" w:sz="4" w:space="0" w:color="808080"/>
            </w:tcBorders>
            <w:shd w:val="clear" w:color="000000" w:fill="FFFFFF"/>
            <w:hideMark/>
          </w:tcPr>
          <w:p w14:paraId="6EF6067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69,1</w:t>
            </w:r>
            <w:r w:rsidRPr="00FF1BBA">
              <w:rPr>
                <w:rFonts w:ascii="Arial" w:eastAsia="Times New Roman" w:hAnsi="Arial" w:cs="Arial"/>
                <w:sz w:val="16"/>
                <w:szCs w:val="16"/>
                <w:lang w:eastAsia="pl-PL"/>
              </w:rPr>
              <w:br/>
              <w:t>19,6+49,5</w:t>
            </w:r>
          </w:p>
        </w:tc>
        <w:tc>
          <w:tcPr>
            <w:tcW w:w="303" w:type="pct"/>
            <w:tcBorders>
              <w:top w:val="nil"/>
              <w:left w:val="nil"/>
              <w:bottom w:val="single" w:sz="4" w:space="0" w:color="000000"/>
              <w:right w:val="dotted" w:sz="4" w:space="0" w:color="808080"/>
            </w:tcBorders>
            <w:shd w:val="clear" w:color="000000" w:fill="FFFFFF"/>
            <w:hideMark/>
          </w:tcPr>
          <w:p w14:paraId="6F62940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93,3</w:t>
            </w:r>
            <w:r w:rsidRPr="00FF1BBA">
              <w:rPr>
                <w:rFonts w:ascii="Arial" w:eastAsia="Times New Roman" w:hAnsi="Arial" w:cs="Arial"/>
                <w:sz w:val="16"/>
                <w:szCs w:val="16"/>
                <w:lang w:eastAsia="pl-PL"/>
              </w:rPr>
              <w:br/>
              <w:t>0,229</w:t>
            </w:r>
          </w:p>
        </w:tc>
        <w:tc>
          <w:tcPr>
            <w:tcW w:w="539" w:type="pct"/>
            <w:tcBorders>
              <w:top w:val="nil"/>
              <w:left w:val="nil"/>
              <w:bottom w:val="single" w:sz="4" w:space="0" w:color="000000"/>
              <w:right w:val="dotted" w:sz="4" w:space="0" w:color="808080"/>
            </w:tcBorders>
            <w:shd w:val="clear" w:color="000000" w:fill="FFFFFF"/>
            <w:hideMark/>
          </w:tcPr>
          <w:p w14:paraId="33D52B4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5,76</w:t>
            </w:r>
            <w:r w:rsidRPr="00FF1BBA">
              <w:rPr>
                <w:rFonts w:ascii="Arial" w:eastAsia="Times New Roman" w:hAnsi="Arial" w:cs="Arial"/>
                <w:sz w:val="16"/>
                <w:szCs w:val="16"/>
                <w:lang w:eastAsia="pl-PL"/>
              </w:rPr>
              <w:br/>
              <w:t>7,</w:t>
            </w:r>
            <w:proofErr w:type="gramStart"/>
            <w:r w:rsidRPr="00FF1BBA">
              <w:rPr>
                <w:rFonts w:ascii="Arial" w:eastAsia="Times New Roman" w:hAnsi="Arial" w:cs="Arial"/>
                <w:sz w:val="16"/>
                <w:szCs w:val="16"/>
                <w:lang w:eastAsia="pl-PL"/>
              </w:rPr>
              <w:t>96;  0</w:t>
            </w:r>
            <w:proofErr w:type="gramEnd"/>
            <w:r w:rsidRPr="00FF1BBA">
              <w:rPr>
                <w:rFonts w:ascii="Arial" w:eastAsia="Times New Roman" w:hAnsi="Arial" w:cs="Arial"/>
                <w:sz w:val="16"/>
                <w:szCs w:val="16"/>
                <w:lang w:eastAsia="pl-PL"/>
              </w:rPr>
              <w:t>,61</w:t>
            </w:r>
          </w:p>
        </w:tc>
        <w:tc>
          <w:tcPr>
            <w:tcW w:w="258" w:type="pct"/>
            <w:tcBorders>
              <w:top w:val="nil"/>
              <w:left w:val="nil"/>
              <w:bottom w:val="single" w:sz="4" w:space="0" w:color="000000"/>
              <w:right w:val="nil"/>
            </w:tcBorders>
            <w:shd w:val="clear" w:color="000000" w:fill="FFFFFF"/>
            <w:hideMark/>
          </w:tcPr>
          <w:p w14:paraId="13EB1EB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1,50</w:t>
            </w:r>
            <w:r w:rsidRPr="00FF1BBA">
              <w:rPr>
                <w:rFonts w:ascii="Arial" w:eastAsia="Times New Roman" w:hAnsi="Arial" w:cs="Arial"/>
                <w:sz w:val="16"/>
                <w:szCs w:val="16"/>
                <w:lang w:eastAsia="pl-PL"/>
              </w:rPr>
              <w:br/>
              <w:t>l/min</w:t>
            </w:r>
          </w:p>
        </w:tc>
      </w:tr>
      <w:tr w:rsidR="00FF1BBA" w:rsidRPr="00FF1BBA" w14:paraId="550C3FC7" w14:textId="77777777" w:rsidTr="00FF1BBA">
        <w:trPr>
          <w:trHeight w:val="615"/>
        </w:trPr>
        <w:tc>
          <w:tcPr>
            <w:tcW w:w="96" w:type="pct"/>
            <w:tcBorders>
              <w:top w:val="nil"/>
              <w:left w:val="nil"/>
              <w:bottom w:val="nil"/>
              <w:right w:val="nil"/>
            </w:tcBorders>
            <w:shd w:val="clear" w:color="auto" w:fill="auto"/>
            <w:noWrap/>
            <w:vAlign w:val="bottom"/>
            <w:hideMark/>
          </w:tcPr>
          <w:p w14:paraId="61EF3183"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304B5518"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1.11;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24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495 W; Nadwyżka Φ =  + 525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1020 W;</w:t>
            </w:r>
            <w:r w:rsidRPr="00FF1BBA">
              <w:rPr>
                <w:rFonts w:ascii="Arial" w:eastAsia="Times New Roman" w:hAnsi="Arial" w:cs="Arial"/>
                <w:b/>
                <w:bCs/>
                <w:sz w:val="18"/>
                <w:szCs w:val="18"/>
                <w:lang w:eastAsia="pl-PL"/>
              </w:rPr>
              <w:br/>
              <w:t>Liczba PG: 2;</w:t>
            </w:r>
          </w:p>
        </w:tc>
      </w:tr>
      <w:tr w:rsidR="00FF1BBA" w:rsidRPr="00FF1BBA" w14:paraId="1848B793" w14:textId="77777777" w:rsidTr="00FF1BBA">
        <w:trPr>
          <w:trHeight w:val="495"/>
        </w:trPr>
        <w:tc>
          <w:tcPr>
            <w:tcW w:w="96" w:type="pct"/>
            <w:tcBorders>
              <w:top w:val="nil"/>
              <w:left w:val="nil"/>
              <w:bottom w:val="nil"/>
              <w:right w:val="nil"/>
            </w:tcBorders>
            <w:shd w:val="clear" w:color="auto" w:fill="auto"/>
            <w:noWrap/>
            <w:vAlign w:val="bottom"/>
            <w:hideMark/>
          </w:tcPr>
          <w:p w14:paraId="51F788C3"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20468805"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4CDCDFDD"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1.11_a</w:t>
            </w:r>
            <w:r w:rsidRPr="00FF1BBA">
              <w:rPr>
                <w:rFonts w:ascii="Arial" w:eastAsia="Times New Roman" w:hAnsi="Arial" w:cs="Arial"/>
                <w:sz w:val="16"/>
                <w:szCs w:val="16"/>
                <w:lang w:eastAsia="pl-PL"/>
              </w:rPr>
              <w:br/>
              <w:t>ceramika cienka - 0,011</w:t>
            </w:r>
          </w:p>
        </w:tc>
        <w:tc>
          <w:tcPr>
            <w:tcW w:w="258" w:type="pct"/>
            <w:tcBorders>
              <w:top w:val="single" w:sz="4" w:space="0" w:color="000000"/>
              <w:left w:val="nil"/>
              <w:bottom w:val="single" w:sz="4" w:space="0" w:color="000000"/>
              <w:right w:val="dotted" w:sz="4" w:space="0" w:color="808080"/>
            </w:tcBorders>
            <w:shd w:val="clear" w:color="000000" w:fill="FFFFFF"/>
            <w:hideMark/>
          </w:tcPr>
          <w:p w14:paraId="5084F60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238</w:t>
            </w:r>
          </w:p>
        </w:tc>
        <w:tc>
          <w:tcPr>
            <w:tcW w:w="251" w:type="pct"/>
            <w:tcBorders>
              <w:top w:val="single" w:sz="4" w:space="0" w:color="000000"/>
              <w:left w:val="nil"/>
              <w:bottom w:val="single" w:sz="4" w:space="0" w:color="000000"/>
              <w:right w:val="dotted" w:sz="4" w:space="0" w:color="808080"/>
            </w:tcBorders>
            <w:shd w:val="clear" w:color="000000" w:fill="FFFFFF"/>
            <w:hideMark/>
          </w:tcPr>
          <w:p w14:paraId="17DF551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252</w:t>
            </w:r>
          </w:p>
        </w:tc>
        <w:tc>
          <w:tcPr>
            <w:tcW w:w="199" w:type="pct"/>
            <w:tcBorders>
              <w:top w:val="single" w:sz="4" w:space="0" w:color="000000"/>
              <w:left w:val="nil"/>
              <w:bottom w:val="single" w:sz="4" w:space="0" w:color="000000"/>
              <w:right w:val="single" w:sz="4" w:space="0" w:color="000000"/>
            </w:tcBorders>
            <w:shd w:val="clear" w:color="000000" w:fill="FFFFFF"/>
            <w:hideMark/>
          </w:tcPr>
          <w:p w14:paraId="6DD0386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6811D56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0F35FEB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w:t>
            </w:r>
          </w:p>
        </w:tc>
        <w:tc>
          <w:tcPr>
            <w:tcW w:w="236" w:type="pct"/>
            <w:tcBorders>
              <w:top w:val="single" w:sz="4" w:space="0" w:color="000000"/>
              <w:left w:val="nil"/>
              <w:bottom w:val="single" w:sz="4" w:space="0" w:color="000000"/>
              <w:right w:val="dotted" w:sz="4" w:space="0" w:color="808080"/>
            </w:tcBorders>
            <w:shd w:val="clear" w:color="000000" w:fill="FFFFFF"/>
            <w:hideMark/>
          </w:tcPr>
          <w:p w14:paraId="257A2BF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5AF683D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30,8/73</w:t>
            </w:r>
          </w:p>
        </w:tc>
        <w:tc>
          <w:tcPr>
            <w:tcW w:w="236" w:type="pct"/>
            <w:tcBorders>
              <w:top w:val="single" w:sz="4" w:space="0" w:color="000000"/>
              <w:left w:val="nil"/>
              <w:bottom w:val="single" w:sz="4" w:space="0" w:color="000000"/>
              <w:right w:val="dotted" w:sz="4" w:space="0" w:color="808080"/>
            </w:tcBorders>
            <w:shd w:val="clear" w:color="000000" w:fill="FFFFFF"/>
            <w:hideMark/>
          </w:tcPr>
          <w:p w14:paraId="3E2DB84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1,8</w:t>
            </w:r>
          </w:p>
        </w:tc>
        <w:tc>
          <w:tcPr>
            <w:tcW w:w="258" w:type="pct"/>
            <w:tcBorders>
              <w:top w:val="single" w:sz="4" w:space="0" w:color="000000"/>
              <w:left w:val="nil"/>
              <w:bottom w:val="single" w:sz="4" w:space="0" w:color="000000"/>
              <w:right w:val="dotted" w:sz="4" w:space="0" w:color="808080"/>
            </w:tcBorders>
            <w:shd w:val="clear" w:color="000000" w:fill="FFFFFF"/>
            <w:hideMark/>
          </w:tcPr>
          <w:p w14:paraId="7B02A94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115,6</w:t>
            </w:r>
          </w:p>
        </w:tc>
        <w:tc>
          <w:tcPr>
            <w:tcW w:w="458" w:type="pct"/>
            <w:tcBorders>
              <w:top w:val="single" w:sz="4" w:space="0" w:color="000000"/>
              <w:left w:val="nil"/>
              <w:bottom w:val="single" w:sz="4" w:space="0" w:color="000000"/>
              <w:right w:val="dotted" w:sz="4" w:space="0" w:color="808080"/>
            </w:tcBorders>
            <w:shd w:val="clear" w:color="000000" w:fill="FFFFFF"/>
            <w:hideMark/>
          </w:tcPr>
          <w:p w14:paraId="3025A2F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65,0</w:t>
            </w:r>
            <w:r w:rsidRPr="00FF1BBA">
              <w:rPr>
                <w:rFonts w:ascii="Arial" w:eastAsia="Times New Roman" w:hAnsi="Arial" w:cs="Arial"/>
                <w:sz w:val="16"/>
                <w:szCs w:val="16"/>
                <w:lang w:eastAsia="pl-PL"/>
              </w:rPr>
              <w:br/>
              <w:t>13,7+51,3</w:t>
            </w:r>
          </w:p>
        </w:tc>
        <w:tc>
          <w:tcPr>
            <w:tcW w:w="303" w:type="pct"/>
            <w:tcBorders>
              <w:top w:val="single" w:sz="4" w:space="0" w:color="000000"/>
              <w:left w:val="nil"/>
              <w:bottom w:val="single" w:sz="4" w:space="0" w:color="000000"/>
              <w:right w:val="dotted" w:sz="4" w:space="0" w:color="808080"/>
            </w:tcBorders>
            <w:shd w:val="clear" w:color="000000" w:fill="FFFFFF"/>
            <w:hideMark/>
          </w:tcPr>
          <w:p w14:paraId="2EEA06B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87,9</w:t>
            </w:r>
            <w:r w:rsidRPr="00FF1BBA">
              <w:rPr>
                <w:rFonts w:ascii="Arial" w:eastAsia="Times New Roman" w:hAnsi="Arial" w:cs="Arial"/>
                <w:sz w:val="16"/>
                <w:szCs w:val="16"/>
                <w:lang w:eastAsia="pl-PL"/>
              </w:rPr>
              <w:br/>
              <w:t>0,216</w:t>
            </w:r>
          </w:p>
        </w:tc>
        <w:tc>
          <w:tcPr>
            <w:tcW w:w="539" w:type="pct"/>
            <w:tcBorders>
              <w:top w:val="single" w:sz="4" w:space="0" w:color="000000"/>
              <w:left w:val="nil"/>
              <w:bottom w:val="single" w:sz="4" w:space="0" w:color="000000"/>
              <w:right w:val="dotted" w:sz="4" w:space="0" w:color="808080"/>
            </w:tcBorders>
            <w:shd w:val="clear" w:color="000000" w:fill="FFFFFF"/>
            <w:hideMark/>
          </w:tcPr>
          <w:p w14:paraId="630FA52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4,89</w:t>
            </w:r>
            <w:r w:rsidRPr="00FF1BBA">
              <w:rPr>
                <w:rFonts w:ascii="Arial" w:eastAsia="Times New Roman" w:hAnsi="Arial" w:cs="Arial"/>
                <w:sz w:val="16"/>
                <w:szCs w:val="16"/>
                <w:lang w:eastAsia="pl-PL"/>
              </w:rPr>
              <w:br/>
              <w:t>8,</w:t>
            </w:r>
            <w:proofErr w:type="gramStart"/>
            <w:r w:rsidRPr="00FF1BBA">
              <w:rPr>
                <w:rFonts w:ascii="Arial" w:eastAsia="Times New Roman" w:hAnsi="Arial" w:cs="Arial"/>
                <w:sz w:val="16"/>
                <w:szCs w:val="16"/>
                <w:lang w:eastAsia="pl-PL"/>
              </w:rPr>
              <w:t>90;  0</w:t>
            </w:r>
            <w:proofErr w:type="gramEnd"/>
            <w:r w:rsidRPr="00FF1BBA">
              <w:rPr>
                <w:rFonts w:ascii="Arial" w:eastAsia="Times New Roman" w:hAnsi="Arial" w:cs="Arial"/>
                <w:sz w:val="16"/>
                <w:szCs w:val="16"/>
                <w:lang w:eastAsia="pl-PL"/>
              </w:rPr>
              <w:t>,54</w:t>
            </w:r>
          </w:p>
        </w:tc>
        <w:tc>
          <w:tcPr>
            <w:tcW w:w="258" w:type="pct"/>
            <w:tcBorders>
              <w:top w:val="single" w:sz="4" w:space="0" w:color="000000"/>
              <w:left w:val="nil"/>
              <w:bottom w:val="single" w:sz="4" w:space="0" w:color="000000"/>
              <w:right w:val="nil"/>
            </w:tcBorders>
            <w:shd w:val="clear" w:color="000000" w:fill="FFFFFF"/>
            <w:hideMark/>
          </w:tcPr>
          <w:p w14:paraId="6A3F450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1,38</w:t>
            </w:r>
            <w:r w:rsidRPr="00FF1BBA">
              <w:rPr>
                <w:rFonts w:ascii="Arial" w:eastAsia="Times New Roman" w:hAnsi="Arial" w:cs="Arial"/>
                <w:sz w:val="16"/>
                <w:szCs w:val="16"/>
                <w:lang w:eastAsia="pl-PL"/>
              </w:rPr>
              <w:br/>
              <w:t>l/min</w:t>
            </w:r>
          </w:p>
        </w:tc>
      </w:tr>
      <w:tr w:rsidR="00FF1BBA" w:rsidRPr="00FF1BBA" w14:paraId="342071A4" w14:textId="77777777" w:rsidTr="00FF1BBA">
        <w:trPr>
          <w:trHeight w:val="495"/>
        </w:trPr>
        <w:tc>
          <w:tcPr>
            <w:tcW w:w="96" w:type="pct"/>
            <w:tcBorders>
              <w:top w:val="nil"/>
              <w:left w:val="nil"/>
              <w:bottom w:val="nil"/>
              <w:right w:val="nil"/>
            </w:tcBorders>
            <w:shd w:val="clear" w:color="auto" w:fill="auto"/>
            <w:noWrap/>
            <w:vAlign w:val="bottom"/>
            <w:hideMark/>
          </w:tcPr>
          <w:p w14:paraId="38B7508E"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6B9A1C5E"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123F389D"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1.11_b</w:t>
            </w:r>
            <w:r w:rsidRPr="00FF1BBA">
              <w:rPr>
                <w:rFonts w:ascii="Arial" w:eastAsia="Times New Roman" w:hAnsi="Arial" w:cs="Arial"/>
                <w:sz w:val="16"/>
                <w:szCs w:val="16"/>
                <w:lang w:eastAsia="pl-PL"/>
              </w:rPr>
              <w:br/>
              <w:t>ceramika cienka - 0,011</w:t>
            </w:r>
          </w:p>
        </w:tc>
        <w:tc>
          <w:tcPr>
            <w:tcW w:w="258" w:type="pct"/>
            <w:tcBorders>
              <w:top w:val="nil"/>
              <w:left w:val="nil"/>
              <w:bottom w:val="single" w:sz="4" w:space="0" w:color="000000"/>
              <w:right w:val="dotted" w:sz="4" w:space="0" w:color="808080"/>
            </w:tcBorders>
            <w:shd w:val="clear" w:color="000000" w:fill="FFFFFF"/>
            <w:hideMark/>
          </w:tcPr>
          <w:p w14:paraId="1E6B994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257</w:t>
            </w:r>
          </w:p>
        </w:tc>
        <w:tc>
          <w:tcPr>
            <w:tcW w:w="251" w:type="pct"/>
            <w:tcBorders>
              <w:top w:val="nil"/>
              <w:left w:val="nil"/>
              <w:bottom w:val="single" w:sz="4" w:space="0" w:color="000000"/>
              <w:right w:val="dotted" w:sz="4" w:space="0" w:color="808080"/>
            </w:tcBorders>
            <w:shd w:val="clear" w:color="000000" w:fill="FFFFFF"/>
            <w:hideMark/>
          </w:tcPr>
          <w:p w14:paraId="20E331A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273</w:t>
            </w:r>
          </w:p>
        </w:tc>
        <w:tc>
          <w:tcPr>
            <w:tcW w:w="199" w:type="pct"/>
            <w:tcBorders>
              <w:top w:val="nil"/>
              <w:left w:val="nil"/>
              <w:bottom w:val="single" w:sz="4" w:space="0" w:color="000000"/>
              <w:right w:val="single" w:sz="4" w:space="0" w:color="000000"/>
            </w:tcBorders>
            <w:shd w:val="clear" w:color="000000" w:fill="FFFFFF"/>
            <w:hideMark/>
          </w:tcPr>
          <w:p w14:paraId="46F386E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078AA26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6C8557D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7,3</w:t>
            </w:r>
          </w:p>
        </w:tc>
        <w:tc>
          <w:tcPr>
            <w:tcW w:w="236" w:type="pct"/>
            <w:tcBorders>
              <w:top w:val="nil"/>
              <w:left w:val="nil"/>
              <w:bottom w:val="single" w:sz="4" w:space="0" w:color="000000"/>
              <w:right w:val="dotted" w:sz="4" w:space="0" w:color="808080"/>
            </w:tcBorders>
            <w:shd w:val="clear" w:color="000000" w:fill="FFFFFF"/>
            <w:hideMark/>
          </w:tcPr>
          <w:p w14:paraId="528851D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52B954F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30,8/73</w:t>
            </w:r>
          </w:p>
        </w:tc>
        <w:tc>
          <w:tcPr>
            <w:tcW w:w="236" w:type="pct"/>
            <w:tcBorders>
              <w:top w:val="nil"/>
              <w:left w:val="nil"/>
              <w:bottom w:val="single" w:sz="4" w:space="0" w:color="000000"/>
              <w:right w:val="dotted" w:sz="4" w:space="0" w:color="808080"/>
            </w:tcBorders>
            <w:shd w:val="clear" w:color="000000" w:fill="FFFFFF"/>
            <w:hideMark/>
          </w:tcPr>
          <w:p w14:paraId="2AFC6A3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nil"/>
              <w:left w:val="nil"/>
              <w:bottom w:val="single" w:sz="4" w:space="0" w:color="000000"/>
              <w:right w:val="dotted" w:sz="4" w:space="0" w:color="808080"/>
            </w:tcBorders>
            <w:shd w:val="clear" w:color="000000" w:fill="FFFFFF"/>
            <w:hideMark/>
          </w:tcPr>
          <w:p w14:paraId="30843A9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nil"/>
              <w:left w:val="nil"/>
              <w:bottom w:val="single" w:sz="4" w:space="0" w:color="000000"/>
              <w:right w:val="dotted" w:sz="4" w:space="0" w:color="808080"/>
            </w:tcBorders>
            <w:shd w:val="clear" w:color="000000" w:fill="FFFFFF"/>
            <w:hideMark/>
          </w:tcPr>
          <w:p w14:paraId="5BC9896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85,4</w:t>
            </w:r>
            <w:r w:rsidRPr="00FF1BBA">
              <w:rPr>
                <w:rFonts w:ascii="Arial" w:eastAsia="Times New Roman" w:hAnsi="Arial" w:cs="Arial"/>
                <w:sz w:val="16"/>
                <w:szCs w:val="16"/>
                <w:lang w:eastAsia="pl-PL"/>
              </w:rPr>
              <w:br/>
              <w:t>12,7+72,7</w:t>
            </w:r>
          </w:p>
        </w:tc>
        <w:tc>
          <w:tcPr>
            <w:tcW w:w="303" w:type="pct"/>
            <w:tcBorders>
              <w:top w:val="nil"/>
              <w:left w:val="nil"/>
              <w:bottom w:val="single" w:sz="4" w:space="0" w:color="000000"/>
              <w:right w:val="dotted" w:sz="4" w:space="0" w:color="808080"/>
            </w:tcBorders>
            <w:shd w:val="clear" w:color="000000" w:fill="FFFFFF"/>
            <w:hideMark/>
          </w:tcPr>
          <w:p w14:paraId="5DAA061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117,0</w:t>
            </w:r>
            <w:r w:rsidRPr="00FF1BBA">
              <w:rPr>
                <w:rFonts w:ascii="Arial" w:eastAsia="Times New Roman" w:hAnsi="Arial" w:cs="Arial"/>
                <w:sz w:val="16"/>
                <w:szCs w:val="16"/>
                <w:lang w:eastAsia="pl-PL"/>
              </w:rPr>
              <w:br/>
              <w:t>0,287</w:t>
            </w:r>
          </w:p>
        </w:tc>
        <w:tc>
          <w:tcPr>
            <w:tcW w:w="539" w:type="pct"/>
            <w:tcBorders>
              <w:top w:val="nil"/>
              <w:left w:val="nil"/>
              <w:bottom w:val="single" w:sz="4" w:space="0" w:color="000000"/>
              <w:right w:val="dotted" w:sz="4" w:space="0" w:color="808080"/>
            </w:tcBorders>
            <w:shd w:val="clear" w:color="000000" w:fill="FFFFFF"/>
            <w:hideMark/>
          </w:tcPr>
          <w:p w14:paraId="5EB99FD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10,56</w:t>
            </w:r>
            <w:r w:rsidRPr="00FF1BBA">
              <w:rPr>
                <w:rFonts w:ascii="Arial" w:eastAsia="Times New Roman" w:hAnsi="Arial" w:cs="Arial"/>
                <w:sz w:val="16"/>
                <w:szCs w:val="16"/>
                <w:lang w:eastAsia="pl-PL"/>
              </w:rPr>
              <w:br/>
              <w:t>2,</w:t>
            </w:r>
            <w:proofErr w:type="gramStart"/>
            <w:r w:rsidRPr="00FF1BBA">
              <w:rPr>
                <w:rFonts w:ascii="Arial" w:eastAsia="Times New Roman" w:hAnsi="Arial" w:cs="Arial"/>
                <w:sz w:val="16"/>
                <w:szCs w:val="16"/>
                <w:lang w:eastAsia="pl-PL"/>
              </w:rPr>
              <w:t>80;  0</w:t>
            </w:r>
            <w:proofErr w:type="gramEnd"/>
            <w:r w:rsidRPr="00FF1BBA">
              <w:rPr>
                <w:rFonts w:ascii="Arial" w:eastAsia="Times New Roman" w:hAnsi="Arial" w:cs="Arial"/>
                <w:sz w:val="16"/>
                <w:szCs w:val="16"/>
                <w:lang w:eastAsia="pl-PL"/>
              </w:rPr>
              <w:t>,96</w:t>
            </w:r>
          </w:p>
        </w:tc>
        <w:tc>
          <w:tcPr>
            <w:tcW w:w="258" w:type="pct"/>
            <w:tcBorders>
              <w:top w:val="nil"/>
              <w:left w:val="nil"/>
              <w:bottom w:val="single" w:sz="4" w:space="0" w:color="000000"/>
              <w:right w:val="nil"/>
            </w:tcBorders>
            <w:shd w:val="clear" w:color="000000" w:fill="FFFFFF"/>
            <w:hideMark/>
          </w:tcPr>
          <w:p w14:paraId="1235C70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1,88</w:t>
            </w:r>
            <w:r w:rsidRPr="00FF1BBA">
              <w:rPr>
                <w:rFonts w:ascii="Arial" w:eastAsia="Times New Roman" w:hAnsi="Arial" w:cs="Arial"/>
                <w:sz w:val="16"/>
                <w:szCs w:val="16"/>
                <w:lang w:eastAsia="pl-PL"/>
              </w:rPr>
              <w:br/>
              <w:t>l/min</w:t>
            </w:r>
          </w:p>
        </w:tc>
      </w:tr>
      <w:tr w:rsidR="00FF1BBA" w:rsidRPr="00FF1BBA" w14:paraId="1D580BA3" w14:textId="77777777" w:rsidTr="00FF1BBA">
        <w:trPr>
          <w:trHeight w:val="615"/>
        </w:trPr>
        <w:tc>
          <w:tcPr>
            <w:tcW w:w="96" w:type="pct"/>
            <w:tcBorders>
              <w:top w:val="nil"/>
              <w:left w:val="nil"/>
              <w:bottom w:val="nil"/>
              <w:right w:val="nil"/>
            </w:tcBorders>
            <w:shd w:val="clear" w:color="auto" w:fill="auto"/>
            <w:noWrap/>
            <w:vAlign w:val="bottom"/>
            <w:hideMark/>
          </w:tcPr>
          <w:p w14:paraId="5BB47938"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359B2E9D"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1.12;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24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554 W; Nadwyżka Φ =  + 124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678 W;</w:t>
            </w:r>
            <w:r w:rsidRPr="00FF1BBA">
              <w:rPr>
                <w:rFonts w:ascii="Arial" w:eastAsia="Times New Roman" w:hAnsi="Arial" w:cs="Arial"/>
                <w:b/>
                <w:bCs/>
                <w:sz w:val="18"/>
                <w:szCs w:val="18"/>
                <w:lang w:eastAsia="pl-PL"/>
              </w:rPr>
              <w:br/>
              <w:t>Liczba PG: 1;</w:t>
            </w:r>
          </w:p>
        </w:tc>
      </w:tr>
      <w:tr w:rsidR="00FF1BBA" w:rsidRPr="00FF1BBA" w14:paraId="680E0991" w14:textId="77777777" w:rsidTr="00FF1BBA">
        <w:trPr>
          <w:trHeight w:val="495"/>
        </w:trPr>
        <w:tc>
          <w:tcPr>
            <w:tcW w:w="96" w:type="pct"/>
            <w:tcBorders>
              <w:top w:val="nil"/>
              <w:left w:val="nil"/>
              <w:bottom w:val="nil"/>
              <w:right w:val="nil"/>
            </w:tcBorders>
            <w:shd w:val="clear" w:color="auto" w:fill="auto"/>
            <w:noWrap/>
            <w:vAlign w:val="bottom"/>
            <w:hideMark/>
          </w:tcPr>
          <w:p w14:paraId="55C33472"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3CBFD726"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26ADAF90"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1.12</w:t>
            </w:r>
            <w:r w:rsidRPr="00FF1BBA">
              <w:rPr>
                <w:rFonts w:ascii="Arial" w:eastAsia="Times New Roman" w:hAnsi="Arial" w:cs="Arial"/>
                <w:sz w:val="16"/>
                <w:szCs w:val="16"/>
                <w:lang w:eastAsia="pl-PL"/>
              </w:rPr>
              <w:br/>
              <w:t>ceramika cienka - 0,011</w:t>
            </w:r>
          </w:p>
        </w:tc>
        <w:tc>
          <w:tcPr>
            <w:tcW w:w="258" w:type="pct"/>
            <w:tcBorders>
              <w:top w:val="single" w:sz="4" w:space="0" w:color="000000"/>
              <w:left w:val="nil"/>
              <w:bottom w:val="single" w:sz="4" w:space="0" w:color="000000"/>
              <w:right w:val="dotted" w:sz="4" w:space="0" w:color="808080"/>
            </w:tcBorders>
            <w:shd w:val="clear" w:color="000000" w:fill="FFFFFF"/>
            <w:hideMark/>
          </w:tcPr>
          <w:p w14:paraId="7034EA3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554</w:t>
            </w:r>
          </w:p>
        </w:tc>
        <w:tc>
          <w:tcPr>
            <w:tcW w:w="251" w:type="pct"/>
            <w:tcBorders>
              <w:top w:val="single" w:sz="4" w:space="0" w:color="000000"/>
              <w:left w:val="nil"/>
              <w:bottom w:val="single" w:sz="4" w:space="0" w:color="000000"/>
              <w:right w:val="dotted" w:sz="4" w:space="0" w:color="808080"/>
            </w:tcBorders>
            <w:shd w:val="clear" w:color="000000" w:fill="FFFFFF"/>
            <w:hideMark/>
          </w:tcPr>
          <w:p w14:paraId="390A6E6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124</w:t>
            </w:r>
          </w:p>
        </w:tc>
        <w:tc>
          <w:tcPr>
            <w:tcW w:w="199" w:type="pct"/>
            <w:tcBorders>
              <w:top w:val="single" w:sz="4" w:space="0" w:color="000000"/>
              <w:left w:val="nil"/>
              <w:bottom w:val="single" w:sz="4" w:space="0" w:color="000000"/>
              <w:right w:val="single" w:sz="4" w:space="0" w:color="000000"/>
            </w:tcBorders>
            <w:shd w:val="clear" w:color="000000" w:fill="FFFFFF"/>
            <w:hideMark/>
          </w:tcPr>
          <w:p w14:paraId="603AACF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4609DB5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032F81A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9,6</w:t>
            </w:r>
          </w:p>
        </w:tc>
        <w:tc>
          <w:tcPr>
            <w:tcW w:w="236" w:type="pct"/>
            <w:tcBorders>
              <w:top w:val="single" w:sz="4" w:space="0" w:color="000000"/>
              <w:left w:val="nil"/>
              <w:bottom w:val="single" w:sz="4" w:space="0" w:color="000000"/>
              <w:right w:val="dotted" w:sz="4" w:space="0" w:color="808080"/>
            </w:tcBorders>
            <w:shd w:val="clear" w:color="000000" w:fill="FFFFFF"/>
            <w:hideMark/>
          </w:tcPr>
          <w:p w14:paraId="508CB0B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406525C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30,8/73</w:t>
            </w:r>
          </w:p>
        </w:tc>
        <w:tc>
          <w:tcPr>
            <w:tcW w:w="236" w:type="pct"/>
            <w:tcBorders>
              <w:top w:val="single" w:sz="4" w:space="0" w:color="000000"/>
              <w:left w:val="nil"/>
              <w:bottom w:val="single" w:sz="4" w:space="0" w:color="000000"/>
              <w:right w:val="dotted" w:sz="4" w:space="0" w:color="808080"/>
            </w:tcBorders>
            <w:shd w:val="clear" w:color="000000" w:fill="FFFFFF"/>
            <w:hideMark/>
          </w:tcPr>
          <w:p w14:paraId="0367B32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2,4</w:t>
            </w:r>
          </w:p>
        </w:tc>
        <w:tc>
          <w:tcPr>
            <w:tcW w:w="258" w:type="pct"/>
            <w:tcBorders>
              <w:top w:val="single" w:sz="4" w:space="0" w:color="000000"/>
              <w:left w:val="nil"/>
              <w:bottom w:val="single" w:sz="4" w:space="0" w:color="000000"/>
              <w:right w:val="dotted" w:sz="4" w:space="0" w:color="808080"/>
            </w:tcBorders>
            <w:shd w:val="clear" w:color="000000" w:fill="FFFFFF"/>
            <w:hideMark/>
          </w:tcPr>
          <w:p w14:paraId="3C50301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149</w:t>
            </w:r>
          </w:p>
        </w:tc>
        <w:tc>
          <w:tcPr>
            <w:tcW w:w="458" w:type="pct"/>
            <w:tcBorders>
              <w:top w:val="single" w:sz="4" w:space="0" w:color="000000"/>
              <w:left w:val="nil"/>
              <w:bottom w:val="single" w:sz="4" w:space="0" w:color="000000"/>
              <w:right w:val="dotted" w:sz="4" w:space="0" w:color="808080"/>
            </w:tcBorders>
            <w:shd w:val="clear" w:color="000000" w:fill="FFFFFF"/>
            <w:hideMark/>
          </w:tcPr>
          <w:p w14:paraId="6B529FA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79,4</w:t>
            </w:r>
            <w:r w:rsidRPr="00FF1BBA">
              <w:rPr>
                <w:rFonts w:ascii="Arial" w:eastAsia="Times New Roman" w:hAnsi="Arial" w:cs="Arial"/>
                <w:sz w:val="16"/>
                <w:szCs w:val="16"/>
                <w:lang w:eastAsia="pl-PL"/>
              </w:rPr>
              <w:br/>
              <w:t>6,9+72,5</w:t>
            </w:r>
          </w:p>
        </w:tc>
        <w:tc>
          <w:tcPr>
            <w:tcW w:w="303" w:type="pct"/>
            <w:tcBorders>
              <w:top w:val="single" w:sz="4" w:space="0" w:color="000000"/>
              <w:left w:val="nil"/>
              <w:bottom w:val="single" w:sz="4" w:space="0" w:color="000000"/>
              <w:right w:val="dotted" w:sz="4" w:space="0" w:color="808080"/>
            </w:tcBorders>
            <w:shd w:val="clear" w:color="000000" w:fill="FFFFFF"/>
            <w:hideMark/>
          </w:tcPr>
          <w:p w14:paraId="5BC4933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109,2</w:t>
            </w:r>
            <w:r w:rsidRPr="00FF1BBA">
              <w:rPr>
                <w:rFonts w:ascii="Arial" w:eastAsia="Times New Roman" w:hAnsi="Arial" w:cs="Arial"/>
                <w:sz w:val="16"/>
                <w:szCs w:val="16"/>
                <w:lang w:eastAsia="pl-PL"/>
              </w:rPr>
              <w:br/>
              <w:t>0,268</w:t>
            </w:r>
          </w:p>
        </w:tc>
        <w:tc>
          <w:tcPr>
            <w:tcW w:w="539" w:type="pct"/>
            <w:tcBorders>
              <w:top w:val="single" w:sz="4" w:space="0" w:color="000000"/>
              <w:left w:val="nil"/>
              <w:bottom w:val="single" w:sz="4" w:space="0" w:color="000000"/>
              <w:right w:val="dotted" w:sz="4" w:space="0" w:color="808080"/>
            </w:tcBorders>
            <w:shd w:val="clear" w:color="000000" w:fill="FFFFFF"/>
            <w:hideMark/>
          </w:tcPr>
          <w:p w14:paraId="1F50065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8,71</w:t>
            </w:r>
            <w:r w:rsidRPr="00FF1BBA">
              <w:rPr>
                <w:rFonts w:ascii="Arial" w:eastAsia="Times New Roman" w:hAnsi="Arial" w:cs="Arial"/>
                <w:sz w:val="16"/>
                <w:szCs w:val="16"/>
                <w:lang w:eastAsia="pl-PL"/>
              </w:rPr>
              <w:br/>
              <w:t>4,</w:t>
            </w:r>
            <w:proofErr w:type="gramStart"/>
            <w:r w:rsidRPr="00FF1BBA">
              <w:rPr>
                <w:rFonts w:ascii="Arial" w:eastAsia="Times New Roman" w:hAnsi="Arial" w:cs="Arial"/>
                <w:sz w:val="16"/>
                <w:szCs w:val="16"/>
                <w:lang w:eastAsia="pl-PL"/>
              </w:rPr>
              <w:t>78;  0</w:t>
            </w:r>
            <w:proofErr w:type="gramEnd"/>
            <w:r w:rsidRPr="00FF1BBA">
              <w:rPr>
                <w:rFonts w:ascii="Arial" w:eastAsia="Times New Roman" w:hAnsi="Arial" w:cs="Arial"/>
                <w:sz w:val="16"/>
                <w:szCs w:val="16"/>
                <w:lang w:eastAsia="pl-PL"/>
              </w:rPr>
              <w:t>,84</w:t>
            </w:r>
          </w:p>
        </w:tc>
        <w:tc>
          <w:tcPr>
            <w:tcW w:w="258" w:type="pct"/>
            <w:tcBorders>
              <w:top w:val="single" w:sz="4" w:space="0" w:color="000000"/>
              <w:left w:val="nil"/>
              <w:bottom w:val="single" w:sz="4" w:space="0" w:color="000000"/>
              <w:right w:val="nil"/>
            </w:tcBorders>
            <w:shd w:val="clear" w:color="000000" w:fill="FFFFFF"/>
            <w:hideMark/>
          </w:tcPr>
          <w:p w14:paraId="5C0FDFE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1,75</w:t>
            </w:r>
            <w:r w:rsidRPr="00FF1BBA">
              <w:rPr>
                <w:rFonts w:ascii="Arial" w:eastAsia="Times New Roman" w:hAnsi="Arial" w:cs="Arial"/>
                <w:sz w:val="16"/>
                <w:szCs w:val="16"/>
                <w:lang w:eastAsia="pl-PL"/>
              </w:rPr>
              <w:br/>
              <w:t>l/min</w:t>
            </w:r>
          </w:p>
        </w:tc>
      </w:tr>
      <w:tr w:rsidR="00FF1BBA" w:rsidRPr="00FF1BBA" w14:paraId="3A6B53F0" w14:textId="77777777" w:rsidTr="00FF1BBA">
        <w:trPr>
          <w:trHeight w:val="615"/>
        </w:trPr>
        <w:tc>
          <w:tcPr>
            <w:tcW w:w="96" w:type="pct"/>
            <w:tcBorders>
              <w:top w:val="nil"/>
              <w:left w:val="nil"/>
              <w:bottom w:val="nil"/>
              <w:right w:val="nil"/>
            </w:tcBorders>
            <w:shd w:val="clear" w:color="auto" w:fill="auto"/>
            <w:noWrap/>
            <w:vAlign w:val="bottom"/>
            <w:hideMark/>
          </w:tcPr>
          <w:p w14:paraId="7D91FFA6"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65098CCC"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1.13;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20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927 W; Nadwyżka Φ =  + 338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1264 W;</w:t>
            </w:r>
            <w:r w:rsidRPr="00FF1BBA">
              <w:rPr>
                <w:rFonts w:ascii="Arial" w:eastAsia="Times New Roman" w:hAnsi="Arial" w:cs="Arial"/>
                <w:b/>
                <w:bCs/>
                <w:sz w:val="18"/>
                <w:szCs w:val="18"/>
                <w:lang w:eastAsia="pl-PL"/>
              </w:rPr>
              <w:br/>
              <w:t>Liczba PG: 3;</w:t>
            </w:r>
          </w:p>
        </w:tc>
      </w:tr>
      <w:tr w:rsidR="00FF1BBA" w:rsidRPr="00FF1BBA" w14:paraId="7E793838" w14:textId="77777777" w:rsidTr="00FF1BBA">
        <w:trPr>
          <w:trHeight w:val="495"/>
        </w:trPr>
        <w:tc>
          <w:tcPr>
            <w:tcW w:w="96" w:type="pct"/>
            <w:tcBorders>
              <w:top w:val="nil"/>
              <w:left w:val="nil"/>
              <w:bottom w:val="nil"/>
              <w:right w:val="nil"/>
            </w:tcBorders>
            <w:shd w:val="clear" w:color="auto" w:fill="auto"/>
            <w:noWrap/>
            <w:vAlign w:val="bottom"/>
            <w:hideMark/>
          </w:tcPr>
          <w:p w14:paraId="427FF242"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417DA02C"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0B769BCB"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1.13_a</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60436C1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291</w:t>
            </w:r>
          </w:p>
        </w:tc>
        <w:tc>
          <w:tcPr>
            <w:tcW w:w="251" w:type="pct"/>
            <w:tcBorders>
              <w:top w:val="single" w:sz="4" w:space="0" w:color="000000"/>
              <w:left w:val="nil"/>
              <w:bottom w:val="single" w:sz="4" w:space="0" w:color="000000"/>
              <w:right w:val="dotted" w:sz="4" w:space="0" w:color="808080"/>
            </w:tcBorders>
            <w:shd w:val="clear" w:color="000000" w:fill="FFFFFF"/>
            <w:hideMark/>
          </w:tcPr>
          <w:p w14:paraId="1597D60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106</w:t>
            </w:r>
          </w:p>
        </w:tc>
        <w:tc>
          <w:tcPr>
            <w:tcW w:w="199" w:type="pct"/>
            <w:tcBorders>
              <w:top w:val="single" w:sz="4" w:space="0" w:color="000000"/>
              <w:left w:val="nil"/>
              <w:bottom w:val="single" w:sz="4" w:space="0" w:color="000000"/>
              <w:right w:val="single" w:sz="4" w:space="0" w:color="000000"/>
            </w:tcBorders>
            <w:shd w:val="clear" w:color="000000" w:fill="FFFFFF"/>
            <w:hideMark/>
          </w:tcPr>
          <w:p w14:paraId="7CF997B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0E3D250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5AC2ABE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6,4</w:t>
            </w:r>
          </w:p>
        </w:tc>
        <w:tc>
          <w:tcPr>
            <w:tcW w:w="236" w:type="pct"/>
            <w:tcBorders>
              <w:top w:val="single" w:sz="4" w:space="0" w:color="000000"/>
              <w:left w:val="nil"/>
              <w:bottom w:val="single" w:sz="4" w:space="0" w:color="000000"/>
              <w:right w:val="dotted" w:sz="4" w:space="0" w:color="808080"/>
            </w:tcBorders>
            <w:shd w:val="clear" w:color="000000" w:fill="FFFFFF"/>
            <w:hideMark/>
          </w:tcPr>
          <w:p w14:paraId="79498A6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154F177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single" w:sz="4" w:space="0" w:color="000000"/>
              <w:left w:val="nil"/>
              <w:bottom w:val="single" w:sz="4" w:space="0" w:color="000000"/>
              <w:right w:val="dotted" w:sz="4" w:space="0" w:color="808080"/>
            </w:tcBorders>
            <w:shd w:val="clear" w:color="000000" w:fill="FFFFFF"/>
            <w:hideMark/>
          </w:tcPr>
          <w:p w14:paraId="1644E55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dotted" w:sz="4" w:space="0" w:color="808080"/>
            </w:tcBorders>
            <w:shd w:val="clear" w:color="000000" w:fill="FFFFFF"/>
            <w:hideMark/>
          </w:tcPr>
          <w:p w14:paraId="6C1DEBC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single" w:sz="4" w:space="0" w:color="000000"/>
              <w:left w:val="nil"/>
              <w:bottom w:val="single" w:sz="4" w:space="0" w:color="000000"/>
              <w:right w:val="dotted" w:sz="4" w:space="0" w:color="808080"/>
            </w:tcBorders>
            <w:shd w:val="clear" w:color="000000" w:fill="FFFFFF"/>
            <w:hideMark/>
          </w:tcPr>
          <w:p w14:paraId="52EC0B1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79,2</w:t>
            </w:r>
            <w:r w:rsidRPr="00FF1BBA">
              <w:rPr>
                <w:rFonts w:ascii="Arial" w:eastAsia="Times New Roman" w:hAnsi="Arial" w:cs="Arial"/>
                <w:sz w:val="16"/>
                <w:szCs w:val="16"/>
                <w:lang w:eastAsia="pl-PL"/>
              </w:rPr>
              <w:br/>
              <w:t>15,4+63,9</w:t>
            </w:r>
          </w:p>
        </w:tc>
        <w:tc>
          <w:tcPr>
            <w:tcW w:w="303" w:type="pct"/>
            <w:tcBorders>
              <w:top w:val="single" w:sz="4" w:space="0" w:color="000000"/>
              <w:left w:val="nil"/>
              <w:bottom w:val="single" w:sz="4" w:space="0" w:color="000000"/>
              <w:right w:val="dotted" w:sz="4" w:space="0" w:color="808080"/>
            </w:tcBorders>
            <w:shd w:val="clear" w:color="000000" w:fill="FFFFFF"/>
            <w:hideMark/>
          </w:tcPr>
          <w:p w14:paraId="44722F5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95,2</w:t>
            </w:r>
            <w:r w:rsidRPr="00FF1BBA">
              <w:rPr>
                <w:rFonts w:ascii="Arial" w:eastAsia="Times New Roman" w:hAnsi="Arial" w:cs="Arial"/>
                <w:sz w:val="16"/>
                <w:szCs w:val="16"/>
                <w:lang w:eastAsia="pl-PL"/>
              </w:rPr>
              <w:br/>
              <w:t>0,234</w:t>
            </w:r>
          </w:p>
        </w:tc>
        <w:tc>
          <w:tcPr>
            <w:tcW w:w="539" w:type="pct"/>
            <w:tcBorders>
              <w:top w:val="single" w:sz="4" w:space="0" w:color="000000"/>
              <w:left w:val="nil"/>
              <w:bottom w:val="single" w:sz="4" w:space="0" w:color="000000"/>
              <w:right w:val="dotted" w:sz="4" w:space="0" w:color="808080"/>
            </w:tcBorders>
            <w:shd w:val="clear" w:color="000000" w:fill="FFFFFF"/>
            <w:hideMark/>
          </w:tcPr>
          <w:p w14:paraId="6B8E3EF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6,84</w:t>
            </w:r>
            <w:r w:rsidRPr="00FF1BBA">
              <w:rPr>
                <w:rFonts w:ascii="Arial" w:eastAsia="Times New Roman" w:hAnsi="Arial" w:cs="Arial"/>
                <w:sz w:val="16"/>
                <w:szCs w:val="16"/>
                <w:lang w:eastAsia="pl-PL"/>
              </w:rPr>
              <w:br/>
              <w:t>6,</w:t>
            </w:r>
            <w:proofErr w:type="gramStart"/>
            <w:r w:rsidRPr="00FF1BBA">
              <w:rPr>
                <w:rFonts w:ascii="Arial" w:eastAsia="Times New Roman" w:hAnsi="Arial" w:cs="Arial"/>
                <w:sz w:val="16"/>
                <w:szCs w:val="16"/>
                <w:lang w:eastAsia="pl-PL"/>
              </w:rPr>
              <w:t>84;  0</w:t>
            </w:r>
            <w:proofErr w:type="gramEnd"/>
            <w:r w:rsidRPr="00FF1BBA">
              <w:rPr>
                <w:rFonts w:ascii="Arial" w:eastAsia="Times New Roman" w:hAnsi="Arial" w:cs="Arial"/>
                <w:sz w:val="16"/>
                <w:szCs w:val="16"/>
                <w:lang w:eastAsia="pl-PL"/>
              </w:rPr>
              <w:t>,64</w:t>
            </w:r>
          </w:p>
        </w:tc>
        <w:tc>
          <w:tcPr>
            <w:tcW w:w="258" w:type="pct"/>
            <w:tcBorders>
              <w:top w:val="single" w:sz="4" w:space="0" w:color="000000"/>
              <w:left w:val="nil"/>
              <w:bottom w:val="single" w:sz="4" w:space="0" w:color="000000"/>
              <w:right w:val="nil"/>
            </w:tcBorders>
            <w:shd w:val="clear" w:color="000000" w:fill="FFFFFF"/>
            <w:hideMark/>
          </w:tcPr>
          <w:p w14:paraId="4B11A1C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1,50</w:t>
            </w:r>
            <w:r w:rsidRPr="00FF1BBA">
              <w:rPr>
                <w:rFonts w:ascii="Arial" w:eastAsia="Times New Roman" w:hAnsi="Arial" w:cs="Arial"/>
                <w:sz w:val="16"/>
                <w:szCs w:val="16"/>
                <w:lang w:eastAsia="pl-PL"/>
              </w:rPr>
              <w:br/>
              <w:t>l/min</w:t>
            </w:r>
          </w:p>
        </w:tc>
      </w:tr>
      <w:tr w:rsidR="00FF1BBA" w:rsidRPr="00FF1BBA" w14:paraId="1D00FF70" w14:textId="77777777" w:rsidTr="00FF1BBA">
        <w:trPr>
          <w:trHeight w:val="495"/>
        </w:trPr>
        <w:tc>
          <w:tcPr>
            <w:tcW w:w="96" w:type="pct"/>
            <w:tcBorders>
              <w:top w:val="nil"/>
              <w:left w:val="nil"/>
              <w:bottom w:val="nil"/>
              <w:right w:val="nil"/>
            </w:tcBorders>
            <w:shd w:val="clear" w:color="auto" w:fill="auto"/>
            <w:noWrap/>
            <w:vAlign w:val="bottom"/>
            <w:hideMark/>
          </w:tcPr>
          <w:p w14:paraId="0B6EBB20"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320D7AFD"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4A3416DF"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1.13_b</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4B5E567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346</w:t>
            </w:r>
          </w:p>
        </w:tc>
        <w:tc>
          <w:tcPr>
            <w:tcW w:w="251" w:type="pct"/>
            <w:tcBorders>
              <w:top w:val="nil"/>
              <w:left w:val="nil"/>
              <w:bottom w:val="single" w:sz="4" w:space="0" w:color="000000"/>
              <w:right w:val="dotted" w:sz="4" w:space="0" w:color="808080"/>
            </w:tcBorders>
            <w:shd w:val="clear" w:color="000000" w:fill="FFFFFF"/>
            <w:hideMark/>
          </w:tcPr>
          <w:p w14:paraId="7D2894F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126</w:t>
            </w:r>
          </w:p>
        </w:tc>
        <w:tc>
          <w:tcPr>
            <w:tcW w:w="199" w:type="pct"/>
            <w:tcBorders>
              <w:top w:val="nil"/>
              <w:left w:val="nil"/>
              <w:bottom w:val="single" w:sz="4" w:space="0" w:color="000000"/>
              <w:right w:val="single" w:sz="4" w:space="0" w:color="000000"/>
            </w:tcBorders>
            <w:shd w:val="clear" w:color="000000" w:fill="FFFFFF"/>
            <w:hideMark/>
          </w:tcPr>
          <w:p w14:paraId="18E85B6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2506EF0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160DE33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7,6</w:t>
            </w:r>
          </w:p>
        </w:tc>
        <w:tc>
          <w:tcPr>
            <w:tcW w:w="236" w:type="pct"/>
            <w:tcBorders>
              <w:top w:val="nil"/>
              <w:left w:val="nil"/>
              <w:bottom w:val="single" w:sz="4" w:space="0" w:color="000000"/>
              <w:right w:val="dotted" w:sz="4" w:space="0" w:color="808080"/>
            </w:tcBorders>
            <w:shd w:val="clear" w:color="000000" w:fill="FFFFFF"/>
            <w:hideMark/>
          </w:tcPr>
          <w:p w14:paraId="2DD2D43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0C23A83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nil"/>
              <w:left w:val="nil"/>
              <w:bottom w:val="single" w:sz="4" w:space="0" w:color="000000"/>
              <w:right w:val="dotted" w:sz="4" w:space="0" w:color="808080"/>
            </w:tcBorders>
            <w:shd w:val="clear" w:color="000000" w:fill="FFFFFF"/>
            <w:hideMark/>
          </w:tcPr>
          <w:p w14:paraId="4EF8C08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0,5</w:t>
            </w:r>
          </w:p>
        </w:tc>
        <w:tc>
          <w:tcPr>
            <w:tcW w:w="258" w:type="pct"/>
            <w:tcBorders>
              <w:top w:val="nil"/>
              <w:left w:val="nil"/>
              <w:bottom w:val="single" w:sz="4" w:space="0" w:color="000000"/>
              <w:right w:val="dotted" w:sz="4" w:space="0" w:color="808080"/>
            </w:tcBorders>
            <w:shd w:val="clear" w:color="000000" w:fill="FFFFFF"/>
            <w:hideMark/>
          </w:tcPr>
          <w:p w14:paraId="37FE317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24,5</w:t>
            </w:r>
          </w:p>
        </w:tc>
        <w:tc>
          <w:tcPr>
            <w:tcW w:w="458" w:type="pct"/>
            <w:tcBorders>
              <w:top w:val="nil"/>
              <w:left w:val="nil"/>
              <w:bottom w:val="single" w:sz="4" w:space="0" w:color="000000"/>
              <w:right w:val="dotted" w:sz="4" w:space="0" w:color="808080"/>
            </w:tcBorders>
            <w:shd w:val="clear" w:color="000000" w:fill="FFFFFF"/>
            <w:hideMark/>
          </w:tcPr>
          <w:p w14:paraId="2DBC6DD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79,1</w:t>
            </w:r>
            <w:r w:rsidRPr="00FF1BBA">
              <w:rPr>
                <w:rFonts w:ascii="Arial" w:eastAsia="Times New Roman" w:hAnsi="Arial" w:cs="Arial"/>
                <w:sz w:val="16"/>
                <w:szCs w:val="16"/>
                <w:lang w:eastAsia="pl-PL"/>
              </w:rPr>
              <w:br/>
              <w:t>7,2+71,9</w:t>
            </w:r>
          </w:p>
        </w:tc>
        <w:tc>
          <w:tcPr>
            <w:tcW w:w="303" w:type="pct"/>
            <w:tcBorders>
              <w:top w:val="nil"/>
              <w:left w:val="nil"/>
              <w:bottom w:val="single" w:sz="4" w:space="0" w:color="000000"/>
              <w:right w:val="dotted" w:sz="4" w:space="0" w:color="808080"/>
            </w:tcBorders>
            <w:shd w:val="clear" w:color="000000" w:fill="FFFFFF"/>
            <w:hideMark/>
          </w:tcPr>
          <w:p w14:paraId="30CE68C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95,5</w:t>
            </w:r>
            <w:r w:rsidRPr="00FF1BBA">
              <w:rPr>
                <w:rFonts w:ascii="Arial" w:eastAsia="Times New Roman" w:hAnsi="Arial" w:cs="Arial"/>
                <w:sz w:val="16"/>
                <w:szCs w:val="16"/>
                <w:lang w:eastAsia="pl-PL"/>
              </w:rPr>
              <w:br/>
              <w:t>0,234</w:t>
            </w:r>
          </w:p>
        </w:tc>
        <w:tc>
          <w:tcPr>
            <w:tcW w:w="539" w:type="pct"/>
            <w:tcBorders>
              <w:top w:val="nil"/>
              <w:left w:val="nil"/>
              <w:bottom w:val="single" w:sz="4" w:space="0" w:color="000000"/>
              <w:right w:val="dotted" w:sz="4" w:space="0" w:color="808080"/>
            </w:tcBorders>
            <w:shd w:val="clear" w:color="000000" w:fill="FFFFFF"/>
            <w:hideMark/>
          </w:tcPr>
          <w:p w14:paraId="7996A9C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6,86</w:t>
            </w:r>
            <w:r w:rsidRPr="00FF1BBA">
              <w:rPr>
                <w:rFonts w:ascii="Arial" w:eastAsia="Times New Roman" w:hAnsi="Arial" w:cs="Arial"/>
                <w:sz w:val="16"/>
                <w:szCs w:val="16"/>
                <w:lang w:eastAsia="pl-PL"/>
              </w:rPr>
              <w:br/>
              <w:t>6,</w:t>
            </w:r>
            <w:proofErr w:type="gramStart"/>
            <w:r w:rsidRPr="00FF1BBA">
              <w:rPr>
                <w:rFonts w:ascii="Arial" w:eastAsia="Times New Roman" w:hAnsi="Arial" w:cs="Arial"/>
                <w:sz w:val="16"/>
                <w:szCs w:val="16"/>
                <w:lang w:eastAsia="pl-PL"/>
              </w:rPr>
              <w:t>82;  0</w:t>
            </w:r>
            <w:proofErr w:type="gramEnd"/>
            <w:r w:rsidRPr="00FF1BBA">
              <w:rPr>
                <w:rFonts w:ascii="Arial" w:eastAsia="Times New Roman" w:hAnsi="Arial" w:cs="Arial"/>
                <w:sz w:val="16"/>
                <w:szCs w:val="16"/>
                <w:lang w:eastAsia="pl-PL"/>
              </w:rPr>
              <w:t>,64</w:t>
            </w:r>
          </w:p>
        </w:tc>
        <w:tc>
          <w:tcPr>
            <w:tcW w:w="258" w:type="pct"/>
            <w:tcBorders>
              <w:top w:val="nil"/>
              <w:left w:val="nil"/>
              <w:bottom w:val="single" w:sz="4" w:space="0" w:color="000000"/>
              <w:right w:val="nil"/>
            </w:tcBorders>
            <w:shd w:val="clear" w:color="000000" w:fill="FFFFFF"/>
            <w:hideMark/>
          </w:tcPr>
          <w:p w14:paraId="23FC316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1,50</w:t>
            </w:r>
            <w:r w:rsidRPr="00FF1BBA">
              <w:rPr>
                <w:rFonts w:ascii="Arial" w:eastAsia="Times New Roman" w:hAnsi="Arial" w:cs="Arial"/>
                <w:sz w:val="16"/>
                <w:szCs w:val="16"/>
                <w:lang w:eastAsia="pl-PL"/>
              </w:rPr>
              <w:br/>
              <w:t>l/min</w:t>
            </w:r>
          </w:p>
        </w:tc>
      </w:tr>
      <w:tr w:rsidR="00FF1BBA" w:rsidRPr="00FF1BBA" w14:paraId="4B59E4E5" w14:textId="77777777" w:rsidTr="00FF1BBA">
        <w:trPr>
          <w:trHeight w:val="495"/>
        </w:trPr>
        <w:tc>
          <w:tcPr>
            <w:tcW w:w="96" w:type="pct"/>
            <w:tcBorders>
              <w:top w:val="nil"/>
              <w:left w:val="nil"/>
              <w:bottom w:val="nil"/>
              <w:right w:val="nil"/>
            </w:tcBorders>
            <w:shd w:val="clear" w:color="auto" w:fill="auto"/>
            <w:noWrap/>
            <w:vAlign w:val="bottom"/>
            <w:hideMark/>
          </w:tcPr>
          <w:p w14:paraId="4A542130"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1889FC71"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00A631E7"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1.13_c</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02D51CE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289</w:t>
            </w:r>
          </w:p>
        </w:tc>
        <w:tc>
          <w:tcPr>
            <w:tcW w:w="251" w:type="pct"/>
            <w:tcBorders>
              <w:top w:val="nil"/>
              <w:left w:val="nil"/>
              <w:bottom w:val="single" w:sz="4" w:space="0" w:color="000000"/>
              <w:right w:val="dotted" w:sz="4" w:space="0" w:color="808080"/>
            </w:tcBorders>
            <w:shd w:val="clear" w:color="000000" w:fill="FFFFFF"/>
            <w:hideMark/>
          </w:tcPr>
          <w:p w14:paraId="44C25CF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106</w:t>
            </w:r>
          </w:p>
        </w:tc>
        <w:tc>
          <w:tcPr>
            <w:tcW w:w="199" w:type="pct"/>
            <w:tcBorders>
              <w:top w:val="nil"/>
              <w:left w:val="nil"/>
              <w:bottom w:val="single" w:sz="4" w:space="0" w:color="000000"/>
              <w:right w:val="single" w:sz="4" w:space="0" w:color="000000"/>
            </w:tcBorders>
            <w:shd w:val="clear" w:color="000000" w:fill="FFFFFF"/>
            <w:hideMark/>
          </w:tcPr>
          <w:p w14:paraId="6F74C0D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6D179CB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3DE364B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6,4</w:t>
            </w:r>
          </w:p>
        </w:tc>
        <w:tc>
          <w:tcPr>
            <w:tcW w:w="236" w:type="pct"/>
            <w:tcBorders>
              <w:top w:val="nil"/>
              <w:left w:val="nil"/>
              <w:bottom w:val="single" w:sz="4" w:space="0" w:color="000000"/>
              <w:right w:val="dotted" w:sz="4" w:space="0" w:color="808080"/>
            </w:tcBorders>
            <w:shd w:val="clear" w:color="000000" w:fill="FFFFFF"/>
            <w:hideMark/>
          </w:tcPr>
          <w:p w14:paraId="579B39F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790B73C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nil"/>
              <w:left w:val="nil"/>
              <w:bottom w:val="single" w:sz="4" w:space="0" w:color="000000"/>
              <w:right w:val="dotted" w:sz="4" w:space="0" w:color="808080"/>
            </w:tcBorders>
            <w:shd w:val="clear" w:color="000000" w:fill="FFFFFF"/>
            <w:hideMark/>
          </w:tcPr>
          <w:p w14:paraId="476551D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0,4</w:t>
            </w:r>
          </w:p>
        </w:tc>
        <w:tc>
          <w:tcPr>
            <w:tcW w:w="258" w:type="pct"/>
            <w:tcBorders>
              <w:top w:val="nil"/>
              <w:left w:val="nil"/>
              <w:bottom w:val="single" w:sz="4" w:space="0" w:color="000000"/>
              <w:right w:val="dotted" w:sz="4" w:space="0" w:color="808080"/>
            </w:tcBorders>
            <w:shd w:val="clear" w:color="000000" w:fill="FFFFFF"/>
            <w:hideMark/>
          </w:tcPr>
          <w:p w14:paraId="15026A8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22,6</w:t>
            </w:r>
          </w:p>
        </w:tc>
        <w:tc>
          <w:tcPr>
            <w:tcW w:w="458" w:type="pct"/>
            <w:tcBorders>
              <w:top w:val="nil"/>
              <w:left w:val="nil"/>
              <w:bottom w:val="single" w:sz="4" w:space="0" w:color="000000"/>
              <w:right w:val="dotted" w:sz="4" w:space="0" w:color="808080"/>
            </w:tcBorders>
            <w:shd w:val="clear" w:color="000000" w:fill="FFFFFF"/>
            <w:hideMark/>
          </w:tcPr>
          <w:p w14:paraId="18BD44F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69,5</w:t>
            </w:r>
            <w:r w:rsidRPr="00FF1BBA">
              <w:rPr>
                <w:rFonts w:ascii="Arial" w:eastAsia="Times New Roman" w:hAnsi="Arial" w:cs="Arial"/>
                <w:sz w:val="16"/>
                <w:szCs w:val="16"/>
                <w:lang w:eastAsia="pl-PL"/>
              </w:rPr>
              <w:br/>
              <w:t>9,7+59,8</w:t>
            </w:r>
          </w:p>
        </w:tc>
        <w:tc>
          <w:tcPr>
            <w:tcW w:w="303" w:type="pct"/>
            <w:tcBorders>
              <w:top w:val="nil"/>
              <w:left w:val="nil"/>
              <w:bottom w:val="single" w:sz="4" w:space="0" w:color="000000"/>
              <w:right w:val="dotted" w:sz="4" w:space="0" w:color="808080"/>
            </w:tcBorders>
            <w:shd w:val="clear" w:color="000000" w:fill="FFFFFF"/>
            <w:hideMark/>
          </w:tcPr>
          <w:p w14:paraId="300C5B2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83,4</w:t>
            </w:r>
            <w:r w:rsidRPr="00FF1BBA">
              <w:rPr>
                <w:rFonts w:ascii="Arial" w:eastAsia="Times New Roman" w:hAnsi="Arial" w:cs="Arial"/>
                <w:sz w:val="16"/>
                <w:szCs w:val="16"/>
                <w:lang w:eastAsia="pl-PL"/>
              </w:rPr>
              <w:br/>
              <w:t>0,205</w:t>
            </w:r>
          </w:p>
        </w:tc>
        <w:tc>
          <w:tcPr>
            <w:tcW w:w="539" w:type="pct"/>
            <w:tcBorders>
              <w:top w:val="nil"/>
              <w:left w:val="nil"/>
              <w:bottom w:val="single" w:sz="4" w:space="0" w:color="000000"/>
              <w:right w:val="dotted" w:sz="4" w:space="0" w:color="808080"/>
            </w:tcBorders>
            <w:shd w:val="clear" w:color="000000" w:fill="FFFFFF"/>
            <w:hideMark/>
          </w:tcPr>
          <w:p w14:paraId="6510C3D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4,77</w:t>
            </w:r>
            <w:r w:rsidRPr="00FF1BBA">
              <w:rPr>
                <w:rFonts w:ascii="Arial" w:eastAsia="Times New Roman" w:hAnsi="Arial" w:cs="Arial"/>
                <w:sz w:val="16"/>
                <w:szCs w:val="16"/>
                <w:lang w:eastAsia="pl-PL"/>
              </w:rPr>
              <w:br/>
              <w:t>9,</w:t>
            </w:r>
            <w:proofErr w:type="gramStart"/>
            <w:r w:rsidRPr="00FF1BBA">
              <w:rPr>
                <w:rFonts w:ascii="Arial" w:eastAsia="Times New Roman" w:hAnsi="Arial" w:cs="Arial"/>
                <w:sz w:val="16"/>
                <w:szCs w:val="16"/>
                <w:lang w:eastAsia="pl-PL"/>
              </w:rPr>
              <w:t>07;  0</w:t>
            </w:r>
            <w:proofErr w:type="gramEnd"/>
            <w:r w:rsidRPr="00FF1BBA">
              <w:rPr>
                <w:rFonts w:ascii="Arial" w:eastAsia="Times New Roman" w:hAnsi="Arial" w:cs="Arial"/>
                <w:sz w:val="16"/>
                <w:szCs w:val="16"/>
                <w:lang w:eastAsia="pl-PL"/>
              </w:rPr>
              <w:t>,49</w:t>
            </w:r>
          </w:p>
        </w:tc>
        <w:tc>
          <w:tcPr>
            <w:tcW w:w="258" w:type="pct"/>
            <w:tcBorders>
              <w:top w:val="nil"/>
              <w:left w:val="nil"/>
              <w:bottom w:val="single" w:sz="4" w:space="0" w:color="000000"/>
              <w:right w:val="nil"/>
            </w:tcBorders>
            <w:shd w:val="clear" w:color="000000" w:fill="FFFFFF"/>
            <w:hideMark/>
          </w:tcPr>
          <w:p w14:paraId="4F35506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1,38</w:t>
            </w:r>
            <w:r w:rsidRPr="00FF1BBA">
              <w:rPr>
                <w:rFonts w:ascii="Arial" w:eastAsia="Times New Roman" w:hAnsi="Arial" w:cs="Arial"/>
                <w:sz w:val="16"/>
                <w:szCs w:val="16"/>
                <w:lang w:eastAsia="pl-PL"/>
              </w:rPr>
              <w:br/>
              <w:t>l/min</w:t>
            </w:r>
          </w:p>
        </w:tc>
      </w:tr>
      <w:tr w:rsidR="00FF1BBA" w:rsidRPr="00FF1BBA" w14:paraId="0C1FFEFF" w14:textId="77777777" w:rsidTr="00FF1BBA">
        <w:trPr>
          <w:trHeight w:val="615"/>
        </w:trPr>
        <w:tc>
          <w:tcPr>
            <w:tcW w:w="96" w:type="pct"/>
            <w:tcBorders>
              <w:top w:val="nil"/>
              <w:left w:val="nil"/>
              <w:bottom w:val="nil"/>
              <w:right w:val="nil"/>
            </w:tcBorders>
            <w:shd w:val="clear" w:color="auto" w:fill="auto"/>
            <w:noWrap/>
            <w:vAlign w:val="bottom"/>
            <w:hideMark/>
          </w:tcPr>
          <w:p w14:paraId="52AEF37E"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1CBFFB7F"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1.14;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20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343 W; Nadwyżka Φ =  + 178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520 W;</w:t>
            </w:r>
            <w:r w:rsidRPr="00FF1BBA">
              <w:rPr>
                <w:rFonts w:ascii="Arial" w:eastAsia="Times New Roman" w:hAnsi="Arial" w:cs="Arial"/>
                <w:b/>
                <w:bCs/>
                <w:sz w:val="18"/>
                <w:szCs w:val="18"/>
                <w:lang w:eastAsia="pl-PL"/>
              </w:rPr>
              <w:br/>
              <w:t>Liczba PG: 1;</w:t>
            </w:r>
          </w:p>
        </w:tc>
      </w:tr>
      <w:tr w:rsidR="00FF1BBA" w:rsidRPr="00FF1BBA" w14:paraId="53135735" w14:textId="77777777" w:rsidTr="00FF1BBA">
        <w:trPr>
          <w:trHeight w:val="495"/>
        </w:trPr>
        <w:tc>
          <w:tcPr>
            <w:tcW w:w="96" w:type="pct"/>
            <w:tcBorders>
              <w:top w:val="nil"/>
              <w:left w:val="nil"/>
              <w:bottom w:val="nil"/>
              <w:right w:val="nil"/>
            </w:tcBorders>
            <w:shd w:val="clear" w:color="auto" w:fill="auto"/>
            <w:noWrap/>
            <w:vAlign w:val="bottom"/>
            <w:hideMark/>
          </w:tcPr>
          <w:p w14:paraId="42863788"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320D2D68"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3E93AFD2"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1.14</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42CCD83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343</w:t>
            </w:r>
          </w:p>
        </w:tc>
        <w:tc>
          <w:tcPr>
            <w:tcW w:w="251" w:type="pct"/>
            <w:tcBorders>
              <w:top w:val="single" w:sz="4" w:space="0" w:color="000000"/>
              <w:left w:val="nil"/>
              <w:bottom w:val="single" w:sz="4" w:space="0" w:color="000000"/>
              <w:right w:val="dotted" w:sz="4" w:space="0" w:color="808080"/>
            </w:tcBorders>
            <w:shd w:val="clear" w:color="000000" w:fill="FFFFFF"/>
            <w:hideMark/>
          </w:tcPr>
          <w:p w14:paraId="47908AE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178</w:t>
            </w:r>
          </w:p>
        </w:tc>
        <w:tc>
          <w:tcPr>
            <w:tcW w:w="199" w:type="pct"/>
            <w:tcBorders>
              <w:top w:val="single" w:sz="4" w:space="0" w:color="000000"/>
              <w:left w:val="nil"/>
              <w:bottom w:val="single" w:sz="4" w:space="0" w:color="000000"/>
              <w:right w:val="single" w:sz="4" w:space="0" w:color="000000"/>
            </w:tcBorders>
            <w:shd w:val="clear" w:color="000000" w:fill="FFFFFF"/>
            <w:hideMark/>
          </w:tcPr>
          <w:p w14:paraId="0F2DAB9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661C9A5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725AF22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8,4</w:t>
            </w:r>
          </w:p>
        </w:tc>
        <w:tc>
          <w:tcPr>
            <w:tcW w:w="236" w:type="pct"/>
            <w:tcBorders>
              <w:top w:val="single" w:sz="4" w:space="0" w:color="000000"/>
              <w:left w:val="nil"/>
              <w:bottom w:val="single" w:sz="4" w:space="0" w:color="000000"/>
              <w:right w:val="dotted" w:sz="4" w:space="0" w:color="808080"/>
            </w:tcBorders>
            <w:shd w:val="clear" w:color="000000" w:fill="FFFFFF"/>
            <w:hideMark/>
          </w:tcPr>
          <w:p w14:paraId="26095CA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50341E0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single" w:sz="4" w:space="0" w:color="000000"/>
              <w:left w:val="nil"/>
              <w:bottom w:val="single" w:sz="4" w:space="0" w:color="000000"/>
              <w:right w:val="dotted" w:sz="4" w:space="0" w:color="808080"/>
            </w:tcBorders>
            <w:shd w:val="clear" w:color="000000" w:fill="FFFFFF"/>
            <w:hideMark/>
          </w:tcPr>
          <w:p w14:paraId="7A71B91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dotted" w:sz="4" w:space="0" w:color="808080"/>
            </w:tcBorders>
            <w:shd w:val="clear" w:color="000000" w:fill="FFFFFF"/>
            <w:hideMark/>
          </w:tcPr>
          <w:p w14:paraId="77D624B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single" w:sz="4" w:space="0" w:color="000000"/>
              <w:left w:val="nil"/>
              <w:bottom w:val="single" w:sz="4" w:space="0" w:color="000000"/>
              <w:right w:val="dotted" w:sz="4" w:space="0" w:color="808080"/>
            </w:tcBorders>
            <w:shd w:val="clear" w:color="000000" w:fill="FFFFFF"/>
            <w:hideMark/>
          </w:tcPr>
          <w:p w14:paraId="6D4C0C7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96,0</w:t>
            </w:r>
            <w:r w:rsidRPr="00FF1BBA">
              <w:rPr>
                <w:rFonts w:ascii="Arial" w:eastAsia="Times New Roman" w:hAnsi="Arial" w:cs="Arial"/>
                <w:sz w:val="16"/>
                <w:szCs w:val="16"/>
                <w:lang w:eastAsia="pl-PL"/>
              </w:rPr>
              <w:br/>
              <w:t>12,5+83,6</w:t>
            </w:r>
          </w:p>
        </w:tc>
        <w:tc>
          <w:tcPr>
            <w:tcW w:w="303" w:type="pct"/>
            <w:tcBorders>
              <w:top w:val="single" w:sz="4" w:space="0" w:color="000000"/>
              <w:left w:val="nil"/>
              <w:bottom w:val="single" w:sz="4" w:space="0" w:color="000000"/>
              <w:right w:val="dotted" w:sz="4" w:space="0" w:color="808080"/>
            </w:tcBorders>
            <w:shd w:val="clear" w:color="000000" w:fill="FFFFFF"/>
            <w:hideMark/>
          </w:tcPr>
          <w:p w14:paraId="19885A0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116,2</w:t>
            </w:r>
            <w:r w:rsidRPr="00FF1BBA">
              <w:rPr>
                <w:rFonts w:ascii="Arial" w:eastAsia="Times New Roman" w:hAnsi="Arial" w:cs="Arial"/>
                <w:sz w:val="16"/>
                <w:szCs w:val="16"/>
                <w:lang w:eastAsia="pl-PL"/>
              </w:rPr>
              <w:br/>
              <w:t>0,286</w:t>
            </w:r>
          </w:p>
        </w:tc>
        <w:tc>
          <w:tcPr>
            <w:tcW w:w="539" w:type="pct"/>
            <w:tcBorders>
              <w:top w:val="single" w:sz="4" w:space="0" w:color="000000"/>
              <w:left w:val="nil"/>
              <w:bottom w:val="single" w:sz="4" w:space="0" w:color="000000"/>
              <w:right w:val="dotted" w:sz="4" w:space="0" w:color="808080"/>
            </w:tcBorders>
            <w:shd w:val="clear" w:color="000000" w:fill="FFFFFF"/>
            <w:hideMark/>
          </w:tcPr>
          <w:p w14:paraId="1EF1813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11,75</w:t>
            </w:r>
            <w:r w:rsidRPr="00FF1BBA">
              <w:rPr>
                <w:rFonts w:ascii="Arial" w:eastAsia="Times New Roman" w:hAnsi="Arial" w:cs="Arial"/>
                <w:sz w:val="16"/>
                <w:szCs w:val="16"/>
                <w:lang w:eastAsia="pl-PL"/>
              </w:rPr>
              <w:br/>
              <w:t>1,</w:t>
            </w:r>
            <w:proofErr w:type="gramStart"/>
            <w:r w:rsidRPr="00FF1BBA">
              <w:rPr>
                <w:rFonts w:ascii="Arial" w:eastAsia="Times New Roman" w:hAnsi="Arial" w:cs="Arial"/>
                <w:sz w:val="16"/>
                <w:szCs w:val="16"/>
                <w:lang w:eastAsia="pl-PL"/>
              </w:rPr>
              <w:t>63;  0</w:t>
            </w:r>
            <w:proofErr w:type="gramEnd"/>
            <w:r w:rsidRPr="00FF1BBA">
              <w:rPr>
                <w:rFonts w:ascii="Arial" w:eastAsia="Times New Roman" w:hAnsi="Arial" w:cs="Arial"/>
                <w:sz w:val="16"/>
                <w:szCs w:val="16"/>
                <w:lang w:eastAsia="pl-PL"/>
              </w:rPr>
              <w:t>,95</w:t>
            </w:r>
          </w:p>
        </w:tc>
        <w:tc>
          <w:tcPr>
            <w:tcW w:w="258" w:type="pct"/>
            <w:tcBorders>
              <w:top w:val="single" w:sz="4" w:space="0" w:color="000000"/>
              <w:left w:val="nil"/>
              <w:bottom w:val="single" w:sz="4" w:space="0" w:color="000000"/>
              <w:right w:val="nil"/>
            </w:tcBorders>
            <w:shd w:val="clear" w:color="000000" w:fill="FFFFFF"/>
            <w:hideMark/>
          </w:tcPr>
          <w:p w14:paraId="31F65B2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1,88</w:t>
            </w:r>
            <w:r w:rsidRPr="00FF1BBA">
              <w:rPr>
                <w:rFonts w:ascii="Arial" w:eastAsia="Times New Roman" w:hAnsi="Arial" w:cs="Arial"/>
                <w:sz w:val="16"/>
                <w:szCs w:val="16"/>
                <w:lang w:eastAsia="pl-PL"/>
              </w:rPr>
              <w:br/>
              <w:t>l/min</w:t>
            </w:r>
          </w:p>
        </w:tc>
      </w:tr>
      <w:tr w:rsidR="00FF1BBA" w:rsidRPr="00FF1BBA" w14:paraId="73F383D3" w14:textId="77777777" w:rsidTr="00FF1BBA">
        <w:trPr>
          <w:trHeight w:val="675"/>
        </w:trPr>
        <w:tc>
          <w:tcPr>
            <w:tcW w:w="5000" w:type="pct"/>
            <w:gridSpan w:val="16"/>
            <w:tcBorders>
              <w:top w:val="single" w:sz="4" w:space="0" w:color="000000"/>
              <w:left w:val="nil"/>
              <w:bottom w:val="nil"/>
              <w:right w:val="nil"/>
            </w:tcBorders>
            <w:shd w:val="clear" w:color="000000" w:fill="FFFFFF"/>
            <w:vAlign w:val="center"/>
            <w:hideMark/>
          </w:tcPr>
          <w:p w14:paraId="28057202"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roofErr w:type="gramStart"/>
            <w:r w:rsidRPr="00FF1BBA">
              <w:rPr>
                <w:rFonts w:ascii="Arial" w:eastAsia="Times New Roman" w:hAnsi="Arial" w:cs="Arial"/>
                <w:b/>
                <w:bCs/>
                <w:color w:val="000000"/>
                <w:sz w:val="20"/>
                <w:szCs w:val="20"/>
                <w:lang w:eastAsia="pl-PL"/>
              </w:rPr>
              <w:t>Kondygnacja:  0</w:t>
            </w:r>
            <w:proofErr w:type="gramEnd"/>
            <w:r w:rsidRPr="00FF1BBA">
              <w:rPr>
                <w:rFonts w:ascii="Arial" w:eastAsia="Times New Roman" w:hAnsi="Arial" w:cs="Arial"/>
                <w:b/>
                <w:bCs/>
                <w:color w:val="000000"/>
                <w:sz w:val="20"/>
                <w:szCs w:val="20"/>
                <w:lang w:eastAsia="pl-PL"/>
              </w:rPr>
              <w:t xml:space="preserve"> Rzut parteru; Jednostka budynku: 01</w:t>
            </w:r>
          </w:p>
        </w:tc>
      </w:tr>
      <w:tr w:rsidR="00FF1BBA" w:rsidRPr="00FF1BBA" w14:paraId="2838CA4F" w14:textId="77777777" w:rsidTr="00FF1BBA">
        <w:trPr>
          <w:trHeight w:val="675"/>
        </w:trPr>
        <w:tc>
          <w:tcPr>
            <w:tcW w:w="5000" w:type="pct"/>
            <w:gridSpan w:val="16"/>
            <w:tcBorders>
              <w:top w:val="nil"/>
              <w:left w:val="nil"/>
              <w:bottom w:val="nil"/>
              <w:right w:val="nil"/>
            </w:tcBorders>
            <w:shd w:val="clear" w:color="000000" w:fill="FFFFFF"/>
            <w:vAlign w:val="center"/>
            <w:hideMark/>
          </w:tcPr>
          <w:p w14:paraId="60153255"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r w:rsidRPr="00FF1BBA">
              <w:rPr>
                <w:rFonts w:ascii="Arial" w:eastAsia="Times New Roman" w:hAnsi="Arial" w:cs="Arial"/>
                <w:b/>
                <w:bCs/>
                <w:color w:val="000000"/>
                <w:sz w:val="20"/>
                <w:szCs w:val="20"/>
                <w:lang w:eastAsia="pl-PL"/>
              </w:rPr>
              <w:t xml:space="preserve">Powierzchnie grzane przyłączami, przypisane do </w:t>
            </w:r>
            <w:proofErr w:type="spellStart"/>
            <w:r w:rsidRPr="00FF1BBA">
              <w:rPr>
                <w:rFonts w:ascii="Arial" w:eastAsia="Times New Roman" w:hAnsi="Arial" w:cs="Arial"/>
                <w:b/>
                <w:bCs/>
                <w:color w:val="000000"/>
                <w:sz w:val="20"/>
                <w:szCs w:val="20"/>
                <w:lang w:eastAsia="pl-PL"/>
              </w:rPr>
              <w:t>źrodła</w:t>
            </w:r>
            <w:proofErr w:type="spellEnd"/>
            <w:r w:rsidRPr="00FF1BBA">
              <w:rPr>
                <w:rFonts w:ascii="Arial" w:eastAsia="Times New Roman" w:hAnsi="Arial" w:cs="Arial"/>
                <w:b/>
                <w:bCs/>
                <w:color w:val="000000"/>
                <w:sz w:val="20"/>
                <w:szCs w:val="20"/>
                <w:lang w:eastAsia="pl-PL"/>
              </w:rPr>
              <w:t>: 1.05</w:t>
            </w:r>
          </w:p>
        </w:tc>
      </w:tr>
      <w:tr w:rsidR="00FF1BBA" w:rsidRPr="00FF1BBA" w14:paraId="13A8D927" w14:textId="77777777" w:rsidTr="00FF1BBA">
        <w:trPr>
          <w:trHeight w:val="615"/>
        </w:trPr>
        <w:tc>
          <w:tcPr>
            <w:tcW w:w="96" w:type="pct"/>
            <w:tcBorders>
              <w:top w:val="nil"/>
              <w:left w:val="nil"/>
              <w:bottom w:val="nil"/>
              <w:right w:val="nil"/>
            </w:tcBorders>
            <w:shd w:val="clear" w:color="auto" w:fill="auto"/>
            <w:noWrap/>
            <w:vAlign w:val="bottom"/>
            <w:hideMark/>
          </w:tcPr>
          <w:p w14:paraId="25B613F7"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
        </w:tc>
        <w:tc>
          <w:tcPr>
            <w:tcW w:w="4904" w:type="pct"/>
            <w:gridSpan w:val="15"/>
            <w:tcBorders>
              <w:top w:val="nil"/>
              <w:left w:val="nil"/>
              <w:bottom w:val="nil"/>
              <w:right w:val="nil"/>
            </w:tcBorders>
            <w:shd w:val="clear" w:color="000000" w:fill="FFFFFF"/>
            <w:vAlign w:val="bottom"/>
            <w:hideMark/>
          </w:tcPr>
          <w:p w14:paraId="5528A759"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1.02;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20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945 W; Nadwyżka Φ =  + 492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1437 W;</w:t>
            </w:r>
            <w:r w:rsidRPr="00FF1BBA">
              <w:rPr>
                <w:rFonts w:ascii="Arial" w:eastAsia="Times New Roman" w:hAnsi="Arial" w:cs="Arial"/>
                <w:b/>
                <w:bCs/>
                <w:sz w:val="18"/>
                <w:szCs w:val="18"/>
                <w:lang w:eastAsia="pl-PL"/>
              </w:rPr>
              <w:br/>
              <w:t>Liczba PG: 1; w tym do innych rozdzielaczy: 1; PG grzanych przyłączami: 2;</w:t>
            </w:r>
          </w:p>
        </w:tc>
      </w:tr>
      <w:tr w:rsidR="00FF1BBA" w:rsidRPr="00FF1BBA" w14:paraId="5514E17B" w14:textId="77777777" w:rsidTr="00FF1BBA">
        <w:trPr>
          <w:trHeight w:val="495"/>
        </w:trPr>
        <w:tc>
          <w:tcPr>
            <w:tcW w:w="96" w:type="pct"/>
            <w:tcBorders>
              <w:top w:val="nil"/>
              <w:left w:val="nil"/>
              <w:bottom w:val="nil"/>
              <w:right w:val="nil"/>
            </w:tcBorders>
            <w:shd w:val="clear" w:color="auto" w:fill="auto"/>
            <w:noWrap/>
            <w:vAlign w:val="bottom"/>
            <w:hideMark/>
          </w:tcPr>
          <w:p w14:paraId="4F9F5C26"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2F9EF360"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7FEB6DFB"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1.02_a</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05E73AA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388</w:t>
            </w:r>
          </w:p>
        </w:tc>
        <w:tc>
          <w:tcPr>
            <w:tcW w:w="251" w:type="pct"/>
            <w:tcBorders>
              <w:top w:val="single" w:sz="4" w:space="0" w:color="000000"/>
              <w:left w:val="nil"/>
              <w:bottom w:val="single" w:sz="4" w:space="0" w:color="000000"/>
              <w:right w:val="dotted" w:sz="4" w:space="0" w:color="808080"/>
            </w:tcBorders>
            <w:shd w:val="clear" w:color="000000" w:fill="FFFFFF"/>
            <w:hideMark/>
          </w:tcPr>
          <w:p w14:paraId="12C21E4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202</w:t>
            </w:r>
          </w:p>
        </w:tc>
        <w:tc>
          <w:tcPr>
            <w:tcW w:w="199" w:type="pct"/>
            <w:tcBorders>
              <w:top w:val="single" w:sz="4" w:space="0" w:color="000000"/>
              <w:left w:val="nil"/>
              <w:bottom w:val="single" w:sz="4" w:space="0" w:color="000000"/>
              <w:right w:val="single" w:sz="4" w:space="0" w:color="000000"/>
            </w:tcBorders>
            <w:shd w:val="clear" w:color="000000" w:fill="FFFFFF"/>
            <w:hideMark/>
          </w:tcPr>
          <w:p w14:paraId="3C0FEB5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49C57F1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xml:space="preserve"> </w:t>
            </w:r>
          </w:p>
        </w:tc>
        <w:tc>
          <w:tcPr>
            <w:tcW w:w="236" w:type="pct"/>
            <w:tcBorders>
              <w:top w:val="single" w:sz="4" w:space="0" w:color="000000"/>
              <w:left w:val="nil"/>
              <w:bottom w:val="single" w:sz="4" w:space="0" w:color="000000"/>
              <w:right w:val="dotted" w:sz="4" w:space="0" w:color="808080"/>
            </w:tcBorders>
            <w:shd w:val="clear" w:color="000000" w:fill="FFFFFF"/>
            <w:hideMark/>
          </w:tcPr>
          <w:p w14:paraId="38A97E8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10,1</w:t>
            </w:r>
          </w:p>
        </w:tc>
        <w:tc>
          <w:tcPr>
            <w:tcW w:w="236" w:type="pct"/>
            <w:tcBorders>
              <w:top w:val="single" w:sz="4" w:space="0" w:color="000000"/>
              <w:left w:val="nil"/>
              <w:bottom w:val="single" w:sz="4" w:space="0" w:color="000000"/>
              <w:right w:val="dotted" w:sz="4" w:space="0" w:color="808080"/>
            </w:tcBorders>
            <w:shd w:val="clear" w:color="000000" w:fill="FFFFFF"/>
            <w:hideMark/>
          </w:tcPr>
          <w:p w14:paraId="5968E85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28A590B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36" w:type="pct"/>
            <w:tcBorders>
              <w:top w:val="single" w:sz="4" w:space="0" w:color="000000"/>
              <w:left w:val="nil"/>
              <w:bottom w:val="single" w:sz="4" w:space="0" w:color="000000"/>
              <w:right w:val="dotted" w:sz="4" w:space="0" w:color="808080"/>
            </w:tcBorders>
            <w:shd w:val="clear" w:color="000000" w:fill="FFFFFF"/>
            <w:hideMark/>
          </w:tcPr>
          <w:p w14:paraId="72ADB12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10,9</w:t>
            </w:r>
          </w:p>
        </w:tc>
        <w:tc>
          <w:tcPr>
            <w:tcW w:w="258" w:type="pct"/>
            <w:tcBorders>
              <w:top w:val="single" w:sz="4" w:space="0" w:color="000000"/>
              <w:left w:val="nil"/>
              <w:bottom w:val="single" w:sz="4" w:space="0" w:color="000000"/>
              <w:right w:val="dotted" w:sz="4" w:space="0" w:color="808080"/>
            </w:tcBorders>
            <w:shd w:val="clear" w:color="000000" w:fill="FFFFFF"/>
            <w:hideMark/>
          </w:tcPr>
          <w:p w14:paraId="0C71AB2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589,7</w:t>
            </w:r>
          </w:p>
        </w:tc>
        <w:tc>
          <w:tcPr>
            <w:tcW w:w="458" w:type="pct"/>
            <w:tcBorders>
              <w:top w:val="single" w:sz="4" w:space="0" w:color="000000"/>
              <w:left w:val="nil"/>
              <w:bottom w:val="single" w:sz="4" w:space="0" w:color="000000"/>
              <w:right w:val="dotted" w:sz="4" w:space="0" w:color="808080"/>
            </w:tcBorders>
            <w:shd w:val="clear" w:color="000000" w:fill="FFFFFF"/>
            <w:hideMark/>
          </w:tcPr>
          <w:p w14:paraId="7FC0321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303" w:type="pct"/>
            <w:tcBorders>
              <w:top w:val="single" w:sz="4" w:space="0" w:color="000000"/>
              <w:left w:val="nil"/>
              <w:bottom w:val="single" w:sz="4" w:space="0" w:color="000000"/>
              <w:right w:val="dotted" w:sz="4" w:space="0" w:color="808080"/>
            </w:tcBorders>
            <w:shd w:val="clear" w:color="000000" w:fill="FFFFFF"/>
            <w:hideMark/>
          </w:tcPr>
          <w:p w14:paraId="0B4F63C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539" w:type="pct"/>
            <w:tcBorders>
              <w:top w:val="single" w:sz="4" w:space="0" w:color="000000"/>
              <w:left w:val="nil"/>
              <w:bottom w:val="single" w:sz="4" w:space="0" w:color="000000"/>
              <w:right w:val="dotted" w:sz="4" w:space="0" w:color="808080"/>
            </w:tcBorders>
            <w:shd w:val="clear" w:color="000000" w:fill="FFFFFF"/>
            <w:hideMark/>
          </w:tcPr>
          <w:p w14:paraId="7FB433E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nil"/>
            </w:tcBorders>
            <w:shd w:val="clear" w:color="000000" w:fill="FFFFFF"/>
            <w:hideMark/>
          </w:tcPr>
          <w:p w14:paraId="3F37A72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r>
      <w:tr w:rsidR="00FF1BBA" w:rsidRPr="00FF1BBA" w14:paraId="05282A90" w14:textId="77777777" w:rsidTr="00FF1BBA">
        <w:trPr>
          <w:trHeight w:val="495"/>
        </w:trPr>
        <w:tc>
          <w:tcPr>
            <w:tcW w:w="96" w:type="pct"/>
            <w:tcBorders>
              <w:top w:val="nil"/>
              <w:left w:val="nil"/>
              <w:bottom w:val="nil"/>
              <w:right w:val="nil"/>
            </w:tcBorders>
            <w:shd w:val="clear" w:color="auto" w:fill="auto"/>
            <w:noWrap/>
            <w:vAlign w:val="bottom"/>
            <w:hideMark/>
          </w:tcPr>
          <w:p w14:paraId="1D1B02C1"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30455C23"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6FEC8321"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1.02_b</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5F6F6FB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164</w:t>
            </w:r>
          </w:p>
        </w:tc>
        <w:tc>
          <w:tcPr>
            <w:tcW w:w="251" w:type="pct"/>
            <w:tcBorders>
              <w:top w:val="nil"/>
              <w:left w:val="nil"/>
              <w:bottom w:val="single" w:sz="4" w:space="0" w:color="000000"/>
              <w:right w:val="dotted" w:sz="4" w:space="0" w:color="808080"/>
            </w:tcBorders>
            <w:shd w:val="clear" w:color="000000" w:fill="FFFFFF"/>
            <w:hideMark/>
          </w:tcPr>
          <w:p w14:paraId="511D9A8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86</w:t>
            </w:r>
          </w:p>
        </w:tc>
        <w:tc>
          <w:tcPr>
            <w:tcW w:w="199" w:type="pct"/>
            <w:tcBorders>
              <w:top w:val="nil"/>
              <w:left w:val="nil"/>
              <w:bottom w:val="single" w:sz="4" w:space="0" w:color="000000"/>
              <w:right w:val="single" w:sz="4" w:space="0" w:color="000000"/>
            </w:tcBorders>
            <w:shd w:val="clear" w:color="000000" w:fill="FFFFFF"/>
            <w:hideMark/>
          </w:tcPr>
          <w:p w14:paraId="77BDAE6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42D8168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xml:space="preserve"> </w:t>
            </w:r>
          </w:p>
        </w:tc>
        <w:tc>
          <w:tcPr>
            <w:tcW w:w="236" w:type="pct"/>
            <w:tcBorders>
              <w:top w:val="nil"/>
              <w:left w:val="nil"/>
              <w:bottom w:val="single" w:sz="4" w:space="0" w:color="000000"/>
              <w:right w:val="dotted" w:sz="4" w:space="0" w:color="808080"/>
            </w:tcBorders>
            <w:shd w:val="clear" w:color="000000" w:fill="FFFFFF"/>
            <w:hideMark/>
          </w:tcPr>
          <w:p w14:paraId="76E44D8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4,1</w:t>
            </w:r>
          </w:p>
        </w:tc>
        <w:tc>
          <w:tcPr>
            <w:tcW w:w="236" w:type="pct"/>
            <w:tcBorders>
              <w:top w:val="nil"/>
              <w:left w:val="nil"/>
              <w:bottom w:val="single" w:sz="4" w:space="0" w:color="000000"/>
              <w:right w:val="dotted" w:sz="4" w:space="0" w:color="808080"/>
            </w:tcBorders>
            <w:shd w:val="clear" w:color="000000" w:fill="FFFFFF"/>
            <w:hideMark/>
          </w:tcPr>
          <w:p w14:paraId="2F7ECE6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2EC1B65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36" w:type="pct"/>
            <w:tcBorders>
              <w:top w:val="nil"/>
              <w:left w:val="nil"/>
              <w:bottom w:val="single" w:sz="4" w:space="0" w:color="000000"/>
              <w:right w:val="dotted" w:sz="4" w:space="0" w:color="808080"/>
            </w:tcBorders>
            <w:shd w:val="clear" w:color="000000" w:fill="FFFFFF"/>
            <w:hideMark/>
          </w:tcPr>
          <w:p w14:paraId="587BF3E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4,6</w:t>
            </w:r>
          </w:p>
        </w:tc>
        <w:tc>
          <w:tcPr>
            <w:tcW w:w="258" w:type="pct"/>
            <w:tcBorders>
              <w:top w:val="nil"/>
              <w:left w:val="nil"/>
              <w:bottom w:val="single" w:sz="4" w:space="0" w:color="000000"/>
              <w:right w:val="dotted" w:sz="4" w:space="0" w:color="808080"/>
            </w:tcBorders>
            <w:shd w:val="clear" w:color="000000" w:fill="FFFFFF"/>
            <w:hideMark/>
          </w:tcPr>
          <w:p w14:paraId="2649B54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250</w:t>
            </w:r>
          </w:p>
        </w:tc>
        <w:tc>
          <w:tcPr>
            <w:tcW w:w="458" w:type="pct"/>
            <w:tcBorders>
              <w:top w:val="nil"/>
              <w:left w:val="nil"/>
              <w:bottom w:val="single" w:sz="4" w:space="0" w:color="000000"/>
              <w:right w:val="dotted" w:sz="4" w:space="0" w:color="808080"/>
            </w:tcBorders>
            <w:shd w:val="clear" w:color="000000" w:fill="FFFFFF"/>
            <w:hideMark/>
          </w:tcPr>
          <w:p w14:paraId="74BC00A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303" w:type="pct"/>
            <w:tcBorders>
              <w:top w:val="nil"/>
              <w:left w:val="nil"/>
              <w:bottom w:val="single" w:sz="4" w:space="0" w:color="000000"/>
              <w:right w:val="dotted" w:sz="4" w:space="0" w:color="808080"/>
            </w:tcBorders>
            <w:shd w:val="clear" w:color="000000" w:fill="FFFFFF"/>
            <w:hideMark/>
          </w:tcPr>
          <w:p w14:paraId="6B72697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539" w:type="pct"/>
            <w:tcBorders>
              <w:top w:val="nil"/>
              <w:left w:val="nil"/>
              <w:bottom w:val="single" w:sz="4" w:space="0" w:color="000000"/>
              <w:right w:val="dotted" w:sz="4" w:space="0" w:color="808080"/>
            </w:tcBorders>
            <w:shd w:val="clear" w:color="000000" w:fill="FFFFFF"/>
            <w:hideMark/>
          </w:tcPr>
          <w:p w14:paraId="1F45409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nil"/>
              <w:left w:val="nil"/>
              <w:bottom w:val="single" w:sz="4" w:space="0" w:color="000000"/>
              <w:right w:val="nil"/>
            </w:tcBorders>
            <w:shd w:val="clear" w:color="000000" w:fill="FFFFFF"/>
            <w:hideMark/>
          </w:tcPr>
          <w:p w14:paraId="3ECACD0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r>
      <w:tr w:rsidR="00FF1BBA" w:rsidRPr="00FF1BBA" w14:paraId="15272DE8" w14:textId="77777777" w:rsidTr="00FF1BBA">
        <w:trPr>
          <w:trHeight w:val="675"/>
        </w:trPr>
        <w:tc>
          <w:tcPr>
            <w:tcW w:w="5000" w:type="pct"/>
            <w:gridSpan w:val="16"/>
            <w:tcBorders>
              <w:top w:val="single" w:sz="4" w:space="0" w:color="000000"/>
              <w:left w:val="nil"/>
              <w:bottom w:val="nil"/>
              <w:right w:val="nil"/>
            </w:tcBorders>
            <w:shd w:val="clear" w:color="000000" w:fill="FFFFFF"/>
            <w:vAlign w:val="center"/>
            <w:hideMark/>
          </w:tcPr>
          <w:p w14:paraId="70F57F72"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roofErr w:type="gramStart"/>
            <w:r w:rsidRPr="00FF1BBA">
              <w:rPr>
                <w:rFonts w:ascii="Arial" w:eastAsia="Times New Roman" w:hAnsi="Arial" w:cs="Arial"/>
                <w:b/>
                <w:bCs/>
                <w:color w:val="000000"/>
                <w:sz w:val="20"/>
                <w:szCs w:val="20"/>
                <w:lang w:eastAsia="pl-PL"/>
              </w:rPr>
              <w:t>Kondygnacja:  1</w:t>
            </w:r>
            <w:proofErr w:type="gramEnd"/>
            <w:r w:rsidRPr="00FF1BBA">
              <w:rPr>
                <w:rFonts w:ascii="Arial" w:eastAsia="Times New Roman" w:hAnsi="Arial" w:cs="Arial"/>
                <w:b/>
                <w:bCs/>
                <w:color w:val="000000"/>
                <w:sz w:val="20"/>
                <w:szCs w:val="20"/>
                <w:lang w:eastAsia="pl-PL"/>
              </w:rPr>
              <w:t xml:space="preserve"> Rzut piętra; Jednostka budynku: 01</w:t>
            </w:r>
          </w:p>
        </w:tc>
      </w:tr>
      <w:tr w:rsidR="00FF1BBA" w:rsidRPr="00FF1BBA" w14:paraId="20F98091" w14:textId="77777777" w:rsidTr="00FF1BBA">
        <w:trPr>
          <w:trHeight w:val="675"/>
        </w:trPr>
        <w:tc>
          <w:tcPr>
            <w:tcW w:w="5000" w:type="pct"/>
            <w:gridSpan w:val="16"/>
            <w:tcBorders>
              <w:top w:val="nil"/>
              <w:left w:val="nil"/>
              <w:bottom w:val="nil"/>
              <w:right w:val="nil"/>
            </w:tcBorders>
            <w:shd w:val="clear" w:color="000000" w:fill="FFFFFF"/>
            <w:vAlign w:val="center"/>
            <w:hideMark/>
          </w:tcPr>
          <w:p w14:paraId="1B18C991"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r w:rsidRPr="00FF1BBA">
              <w:rPr>
                <w:rFonts w:ascii="Arial" w:eastAsia="Times New Roman" w:hAnsi="Arial" w:cs="Arial"/>
                <w:b/>
                <w:bCs/>
                <w:color w:val="000000"/>
                <w:sz w:val="20"/>
                <w:szCs w:val="20"/>
                <w:lang w:eastAsia="pl-PL"/>
              </w:rPr>
              <w:t>Podwójny rozdzielacz mieszkaniowy: R1.1;   Zasilany z: 1.05 (</w:t>
            </w:r>
            <w:proofErr w:type="spellStart"/>
            <w:r w:rsidRPr="00FF1BBA">
              <w:rPr>
                <w:rFonts w:ascii="Arial" w:eastAsia="Times New Roman" w:hAnsi="Arial" w:cs="Arial"/>
                <w:b/>
                <w:bCs/>
                <w:color w:val="000000"/>
                <w:sz w:val="20"/>
                <w:szCs w:val="20"/>
                <w:lang w:eastAsia="pl-PL"/>
              </w:rPr>
              <w:t>θz</w:t>
            </w:r>
            <w:proofErr w:type="spellEnd"/>
            <w:r w:rsidRPr="00FF1BBA">
              <w:rPr>
                <w:rFonts w:ascii="Arial" w:eastAsia="Times New Roman" w:hAnsi="Arial" w:cs="Arial"/>
                <w:b/>
                <w:bCs/>
                <w:color w:val="000000"/>
                <w:sz w:val="20"/>
                <w:szCs w:val="20"/>
                <w:lang w:eastAsia="pl-PL"/>
              </w:rPr>
              <w:t> = 40,0 °C)</w:t>
            </w:r>
            <w:r w:rsidRPr="00FF1BBA">
              <w:rPr>
                <w:rFonts w:ascii="Arial" w:eastAsia="Times New Roman" w:hAnsi="Arial" w:cs="Arial"/>
                <w:b/>
                <w:bCs/>
                <w:color w:val="000000"/>
                <w:sz w:val="20"/>
                <w:szCs w:val="20"/>
                <w:lang w:eastAsia="pl-PL"/>
              </w:rPr>
              <w:br/>
              <w:t>Liczba wyjść: </w:t>
            </w:r>
            <w:proofErr w:type="gramStart"/>
            <w:r w:rsidRPr="00FF1BBA">
              <w:rPr>
                <w:rFonts w:ascii="Arial" w:eastAsia="Times New Roman" w:hAnsi="Arial" w:cs="Arial"/>
                <w:b/>
                <w:bCs/>
                <w:color w:val="000000"/>
                <w:sz w:val="20"/>
                <w:szCs w:val="20"/>
                <w:lang w:eastAsia="pl-PL"/>
              </w:rPr>
              <w:t>8;  Nastawy</w:t>
            </w:r>
            <w:proofErr w:type="gramEnd"/>
            <w:r w:rsidRPr="00FF1BBA">
              <w:rPr>
                <w:rFonts w:ascii="Arial" w:eastAsia="Times New Roman" w:hAnsi="Arial" w:cs="Arial"/>
                <w:b/>
                <w:bCs/>
                <w:color w:val="000000"/>
                <w:sz w:val="20"/>
                <w:szCs w:val="20"/>
                <w:lang w:eastAsia="pl-PL"/>
              </w:rPr>
              <w:t xml:space="preserve"> na: z.z.;  G: 745,0 kg/h; </w:t>
            </w:r>
            <w:proofErr w:type="spellStart"/>
            <w:r w:rsidRPr="00FF1BBA">
              <w:rPr>
                <w:rFonts w:ascii="Arial" w:eastAsia="Times New Roman" w:hAnsi="Arial" w:cs="Arial"/>
                <w:b/>
                <w:bCs/>
                <w:color w:val="000000"/>
                <w:sz w:val="20"/>
                <w:szCs w:val="20"/>
                <w:lang w:eastAsia="pl-PL"/>
              </w:rPr>
              <w:t>Δpmin</w:t>
            </w:r>
            <w:proofErr w:type="spellEnd"/>
            <w:r w:rsidRPr="00FF1BBA">
              <w:rPr>
                <w:rFonts w:ascii="Arial" w:eastAsia="Times New Roman" w:hAnsi="Arial" w:cs="Arial"/>
                <w:b/>
                <w:bCs/>
                <w:color w:val="000000"/>
                <w:sz w:val="20"/>
                <w:szCs w:val="20"/>
                <w:lang w:eastAsia="pl-PL"/>
              </w:rPr>
              <w:t> 15,97 </w:t>
            </w:r>
            <w:proofErr w:type="spellStart"/>
            <w:r w:rsidRPr="00FF1BBA">
              <w:rPr>
                <w:rFonts w:ascii="Arial" w:eastAsia="Times New Roman" w:hAnsi="Arial" w:cs="Arial"/>
                <w:b/>
                <w:bCs/>
                <w:color w:val="000000"/>
                <w:sz w:val="20"/>
                <w:szCs w:val="20"/>
                <w:lang w:eastAsia="pl-PL"/>
              </w:rPr>
              <w:t>kPa</w:t>
            </w:r>
            <w:proofErr w:type="spellEnd"/>
            <w:r w:rsidRPr="00FF1BBA">
              <w:rPr>
                <w:rFonts w:ascii="Arial" w:eastAsia="Times New Roman" w:hAnsi="Arial" w:cs="Arial"/>
                <w:b/>
                <w:bCs/>
                <w:color w:val="000000"/>
                <w:sz w:val="20"/>
                <w:szCs w:val="20"/>
                <w:lang w:eastAsia="pl-PL"/>
              </w:rPr>
              <w:t xml:space="preserve">; </w:t>
            </w:r>
            <w:proofErr w:type="spellStart"/>
            <w:r w:rsidRPr="00FF1BBA">
              <w:rPr>
                <w:rFonts w:ascii="Arial" w:eastAsia="Times New Roman" w:hAnsi="Arial" w:cs="Arial"/>
                <w:b/>
                <w:bCs/>
                <w:color w:val="000000"/>
                <w:sz w:val="20"/>
                <w:szCs w:val="20"/>
                <w:lang w:eastAsia="pl-PL"/>
              </w:rPr>
              <w:t>Δp</w:t>
            </w:r>
            <w:proofErr w:type="spellEnd"/>
            <w:r w:rsidRPr="00FF1BBA">
              <w:rPr>
                <w:rFonts w:ascii="Arial" w:eastAsia="Times New Roman" w:hAnsi="Arial" w:cs="Arial"/>
                <w:b/>
                <w:bCs/>
                <w:color w:val="000000"/>
                <w:sz w:val="20"/>
                <w:szCs w:val="20"/>
                <w:lang w:eastAsia="pl-PL"/>
              </w:rPr>
              <w:t> 23,61 </w:t>
            </w:r>
            <w:proofErr w:type="spellStart"/>
            <w:r w:rsidRPr="00FF1BBA">
              <w:rPr>
                <w:rFonts w:ascii="Arial" w:eastAsia="Times New Roman" w:hAnsi="Arial" w:cs="Arial"/>
                <w:b/>
                <w:bCs/>
                <w:color w:val="000000"/>
                <w:sz w:val="20"/>
                <w:szCs w:val="20"/>
                <w:lang w:eastAsia="pl-PL"/>
              </w:rPr>
              <w:t>kPa</w:t>
            </w:r>
            <w:proofErr w:type="spellEnd"/>
          </w:p>
        </w:tc>
      </w:tr>
      <w:tr w:rsidR="00FF1BBA" w:rsidRPr="00FF1BBA" w14:paraId="688407A8" w14:textId="77777777" w:rsidTr="00FF1BBA">
        <w:trPr>
          <w:trHeight w:val="615"/>
        </w:trPr>
        <w:tc>
          <w:tcPr>
            <w:tcW w:w="96" w:type="pct"/>
            <w:tcBorders>
              <w:top w:val="nil"/>
              <w:left w:val="nil"/>
              <w:bottom w:val="nil"/>
              <w:right w:val="nil"/>
            </w:tcBorders>
            <w:shd w:val="clear" w:color="auto" w:fill="auto"/>
            <w:noWrap/>
            <w:vAlign w:val="bottom"/>
            <w:hideMark/>
          </w:tcPr>
          <w:p w14:paraId="1EC5F9B1"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
        </w:tc>
        <w:tc>
          <w:tcPr>
            <w:tcW w:w="4904" w:type="pct"/>
            <w:gridSpan w:val="15"/>
            <w:tcBorders>
              <w:top w:val="nil"/>
              <w:left w:val="nil"/>
              <w:bottom w:val="nil"/>
              <w:right w:val="nil"/>
            </w:tcBorders>
            <w:shd w:val="clear" w:color="000000" w:fill="FFFFFF"/>
            <w:vAlign w:val="bottom"/>
            <w:hideMark/>
          </w:tcPr>
          <w:p w14:paraId="2C08CBED"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2.01;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20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719 W; Nadwyżka Φ =  + 121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840 W;</w:t>
            </w:r>
            <w:r w:rsidRPr="00FF1BBA">
              <w:rPr>
                <w:rFonts w:ascii="Arial" w:eastAsia="Times New Roman" w:hAnsi="Arial" w:cs="Arial"/>
                <w:b/>
                <w:bCs/>
                <w:sz w:val="18"/>
                <w:szCs w:val="18"/>
                <w:lang w:eastAsia="pl-PL"/>
              </w:rPr>
              <w:br/>
              <w:t>Liczba PG: 2;</w:t>
            </w:r>
          </w:p>
        </w:tc>
      </w:tr>
      <w:tr w:rsidR="00FF1BBA" w:rsidRPr="00FF1BBA" w14:paraId="61680A44" w14:textId="77777777" w:rsidTr="00FF1BBA">
        <w:trPr>
          <w:trHeight w:val="495"/>
        </w:trPr>
        <w:tc>
          <w:tcPr>
            <w:tcW w:w="96" w:type="pct"/>
            <w:tcBorders>
              <w:top w:val="nil"/>
              <w:left w:val="nil"/>
              <w:bottom w:val="nil"/>
              <w:right w:val="nil"/>
            </w:tcBorders>
            <w:shd w:val="clear" w:color="auto" w:fill="auto"/>
            <w:noWrap/>
            <w:vAlign w:val="bottom"/>
            <w:hideMark/>
          </w:tcPr>
          <w:p w14:paraId="2C269997"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5FDEFC5D"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088452B5"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2.01_a</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576591D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355</w:t>
            </w:r>
          </w:p>
        </w:tc>
        <w:tc>
          <w:tcPr>
            <w:tcW w:w="251" w:type="pct"/>
            <w:tcBorders>
              <w:top w:val="single" w:sz="4" w:space="0" w:color="000000"/>
              <w:left w:val="nil"/>
              <w:bottom w:val="single" w:sz="4" w:space="0" w:color="000000"/>
              <w:right w:val="dotted" w:sz="4" w:space="0" w:color="808080"/>
            </w:tcBorders>
            <w:shd w:val="clear" w:color="000000" w:fill="FFFFFF"/>
            <w:hideMark/>
          </w:tcPr>
          <w:p w14:paraId="6E98C5C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60</w:t>
            </w:r>
          </w:p>
        </w:tc>
        <w:tc>
          <w:tcPr>
            <w:tcW w:w="199" w:type="pct"/>
            <w:tcBorders>
              <w:top w:val="single" w:sz="4" w:space="0" w:color="000000"/>
              <w:left w:val="nil"/>
              <w:bottom w:val="single" w:sz="4" w:space="0" w:color="000000"/>
              <w:right w:val="single" w:sz="4" w:space="0" w:color="000000"/>
            </w:tcBorders>
            <w:shd w:val="clear" w:color="000000" w:fill="FFFFFF"/>
            <w:hideMark/>
          </w:tcPr>
          <w:p w14:paraId="75E7AFD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5450C70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39EF68B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6,9</w:t>
            </w:r>
          </w:p>
        </w:tc>
        <w:tc>
          <w:tcPr>
            <w:tcW w:w="236" w:type="pct"/>
            <w:tcBorders>
              <w:top w:val="single" w:sz="4" w:space="0" w:color="000000"/>
              <w:left w:val="nil"/>
              <w:bottom w:val="single" w:sz="4" w:space="0" w:color="000000"/>
              <w:right w:val="dotted" w:sz="4" w:space="0" w:color="808080"/>
            </w:tcBorders>
            <w:shd w:val="clear" w:color="000000" w:fill="FFFFFF"/>
            <w:hideMark/>
          </w:tcPr>
          <w:p w14:paraId="3091689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5566F59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single" w:sz="4" w:space="0" w:color="000000"/>
              <w:left w:val="nil"/>
              <w:bottom w:val="single" w:sz="4" w:space="0" w:color="000000"/>
              <w:right w:val="dotted" w:sz="4" w:space="0" w:color="808080"/>
            </w:tcBorders>
            <w:shd w:val="clear" w:color="000000" w:fill="FFFFFF"/>
            <w:hideMark/>
          </w:tcPr>
          <w:p w14:paraId="69E9C38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w:t>
            </w:r>
          </w:p>
        </w:tc>
        <w:tc>
          <w:tcPr>
            <w:tcW w:w="258" w:type="pct"/>
            <w:tcBorders>
              <w:top w:val="single" w:sz="4" w:space="0" w:color="000000"/>
              <w:left w:val="nil"/>
              <w:bottom w:val="single" w:sz="4" w:space="0" w:color="000000"/>
              <w:right w:val="dotted" w:sz="4" w:space="0" w:color="808080"/>
            </w:tcBorders>
            <w:shd w:val="clear" w:color="000000" w:fill="FFFFFF"/>
            <w:hideMark/>
          </w:tcPr>
          <w:p w14:paraId="47FE178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72,2</w:t>
            </w:r>
          </w:p>
        </w:tc>
        <w:tc>
          <w:tcPr>
            <w:tcW w:w="458" w:type="pct"/>
            <w:tcBorders>
              <w:top w:val="single" w:sz="4" w:space="0" w:color="000000"/>
              <w:left w:val="nil"/>
              <w:bottom w:val="single" w:sz="4" w:space="0" w:color="000000"/>
              <w:right w:val="dotted" w:sz="4" w:space="0" w:color="808080"/>
            </w:tcBorders>
            <w:shd w:val="clear" w:color="000000" w:fill="FFFFFF"/>
            <w:hideMark/>
          </w:tcPr>
          <w:p w14:paraId="79D9BD4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56,7</w:t>
            </w:r>
            <w:r w:rsidRPr="00FF1BBA">
              <w:rPr>
                <w:rFonts w:ascii="Arial" w:eastAsia="Times New Roman" w:hAnsi="Arial" w:cs="Arial"/>
                <w:sz w:val="16"/>
                <w:szCs w:val="16"/>
                <w:lang w:eastAsia="pl-PL"/>
              </w:rPr>
              <w:br/>
              <w:t>1,5+55,1</w:t>
            </w:r>
          </w:p>
        </w:tc>
        <w:tc>
          <w:tcPr>
            <w:tcW w:w="303" w:type="pct"/>
            <w:tcBorders>
              <w:top w:val="single" w:sz="4" w:space="0" w:color="000000"/>
              <w:left w:val="nil"/>
              <w:bottom w:val="single" w:sz="4" w:space="0" w:color="000000"/>
              <w:right w:val="dotted" w:sz="4" w:space="0" w:color="808080"/>
            </w:tcBorders>
            <w:shd w:val="clear" w:color="000000" w:fill="FFFFFF"/>
            <w:hideMark/>
          </w:tcPr>
          <w:p w14:paraId="313F5D2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69,9</w:t>
            </w:r>
            <w:r w:rsidRPr="00FF1BBA">
              <w:rPr>
                <w:rFonts w:ascii="Arial" w:eastAsia="Times New Roman" w:hAnsi="Arial" w:cs="Arial"/>
                <w:sz w:val="16"/>
                <w:szCs w:val="16"/>
                <w:lang w:eastAsia="pl-PL"/>
              </w:rPr>
              <w:br/>
              <w:t>0,172</w:t>
            </w:r>
          </w:p>
        </w:tc>
        <w:tc>
          <w:tcPr>
            <w:tcW w:w="539" w:type="pct"/>
            <w:tcBorders>
              <w:top w:val="single" w:sz="4" w:space="0" w:color="000000"/>
              <w:left w:val="nil"/>
              <w:bottom w:val="single" w:sz="4" w:space="0" w:color="000000"/>
              <w:right w:val="dotted" w:sz="4" w:space="0" w:color="808080"/>
            </w:tcBorders>
            <w:shd w:val="clear" w:color="000000" w:fill="FFFFFF"/>
            <w:hideMark/>
          </w:tcPr>
          <w:p w14:paraId="66E6887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2,86</w:t>
            </w:r>
            <w:r w:rsidRPr="00FF1BBA">
              <w:rPr>
                <w:rFonts w:ascii="Arial" w:eastAsia="Times New Roman" w:hAnsi="Arial" w:cs="Arial"/>
                <w:sz w:val="16"/>
                <w:szCs w:val="16"/>
                <w:lang w:eastAsia="pl-PL"/>
              </w:rPr>
              <w:br/>
              <w:t>20,</w:t>
            </w:r>
            <w:proofErr w:type="gramStart"/>
            <w:r w:rsidRPr="00FF1BBA">
              <w:rPr>
                <w:rFonts w:ascii="Arial" w:eastAsia="Times New Roman" w:hAnsi="Arial" w:cs="Arial"/>
                <w:sz w:val="16"/>
                <w:szCs w:val="16"/>
                <w:lang w:eastAsia="pl-PL"/>
              </w:rPr>
              <w:t>41;  0</w:t>
            </w:r>
            <w:proofErr w:type="gramEnd"/>
            <w:r w:rsidRPr="00FF1BBA">
              <w:rPr>
                <w:rFonts w:ascii="Arial" w:eastAsia="Times New Roman" w:hAnsi="Arial" w:cs="Arial"/>
                <w:sz w:val="16"/>
                <w:szCs w:val="16"/>
                <w:lang w:eastAsia="pl-PL"/>
              </w:rPr>
              <w:t>,34</w:t>
            </w:r>
          </w:p>
        </w:tc>
        <w:tc>
          <w:tcPr>
            <w:tcW w:w="258" w:type="pct"/>
            <w:tcBorders>
              <w:top w:val="single" w:sz="4" w:space="0" w:color="000000"/>
              <w:left w:val="nil"/>
              <w:bottom w:val="single" w:sz="4" w:space="0" w:color="000000"/>
              <w:right w:val="nil"/>
            </w:tcBorders>
            <w:shd w:val="clear" w:color="000000" w:fill="FFFFFF"/>
            <w:hideMark/>
          </w:tcPr>
          <w:p w14:paraId="350D7C5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1,13</w:t>
            </w:r>
            <w:r w:rsidRPr="00FF1BBA">
              <w:rPr>
                <w:rFonts w:ascii="Arial" w:eastAsia="Times New Roman" w:hAnsi="Arial" w:cs="Arial"/>
                <w:sz w:val="16"/>
                <w:szCs w:val="16"/>
                <w:lang w:eastAsia="pl-PL"/>
              </w:rPr>
              <w:br/>
              <w:t>l/min</w:t>
            </w:r>
          </w:p>
        </w:tc>
      </w:tr>
      <w:tr w:rsidR="00FF1BBA" w:rsidRPr="00FF1BBA" w14:paraId="09FB95CC" w14:textId="77777777" w:rsidTr="00FF1BBA">
        <w:trPr>
          <w:trHeight w:val="495"/>
        </w:trPr>
        <w:tc>
          <w:tcPr>
            <w:tcW w:w="96" w:type="pct"/>
            <w:tcBorders>
              <w:top w:val="nil"/>
              <w:left w:val="nil"/>
              <w:bottom w:val="nil"/>
              <w:right w:val="nil"/>
            </w:tcBorders>
            <w:shd w:val="clear" w:color="auto" w:fill="auto"/>
            <w:noWrap/>
            <w:vAlign w:val="bottom"/>
            <w:hideMark/>
          </w:tcPr>
          <w:p w14:paraId="6F5ECBC9"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22BCCC3E"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3FF4217E"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2.01_b</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13B5B6B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364</w:t>
            </w:r>
          </w:p>
        </w:tc>
        <w:tc>
          <w:tcPr>
            <w:tcW w:w="251" w:type="pct"/>
            <w:tcBorders>
              <w:top w:val="nil"/>
              <w:left w:val="nil"/>
              <w:bottom w:val="single" w:sz="4" w:space="0" w:color="000000"/>
              <w:right w:val="dotted" w:sz="4" w:space="0" w:color="808080"/>
            </w:tcBorders>
            <w:shd w:val="clear" w:color="000000" w:fill="FFFFFF"/>
            <w:hideMark/>
          </w:tcPr>
          <w:p w14:paraId="3D3053F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61</w:t>
            </w:r>
          </w:p>
        </w:tc>
        <w:tc>
          <w:tcPr>
            <w:tcW w:w="199" w:type="pct"/>
            <w:tcBorders>
              <w:top w:val="nil"/>
              <w:left w:val="nil"/>
              <w:bottom w:val="single" w:sz="4" w:space="0" w:color="000000"/>
              <w:right w:val="single" w:sz="4" w:space="0" w:color="000000"/>
            </w:tcBorders>
            <w:shd w:val="clear" w:color="000000" w:fill="FFFFFF"/>
            <w:hideMark/>
          </w:tcPr>
          <w:p w14:paraId="021111E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63E7A99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496229A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6,8</w:t>
            </w:r>
          </w:p>
        </w:tc>
        <w:tc>
          <w:tcPr>
            <w:tcW w:w="236" w:type="pct"/>
            <w:tcBorders>
              <w:top w:val="nil"/>
              <w:left w:val="nil"/>
              <w:bottom w:val="single" w:sz="4" w:space="0" w:color="000000"/>
              <w:right w:val="dotted" w:sz="4" w:space="0" w:color="808080"/>
            </w:tcBorders>
            <w:shd w:val="clear" w:color="000000" w:fill="FFFFFF"/>
            <w:hideMark/>
          </w:tcPr>
          <w:p w14:paraId="55E4B8B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428E540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nil"/>
              <w:left w:val="nil"/>
              <w:bottom w:val="single" w:sz="4" w:space="0" w:color="000000"/>
              <w:right w:val="dotted" w:sz="4" w:space="0" w:color="808080"/>
            </w:tcBorders>
            <w:shd w:val="clear" w:color="000000" w:fill="FFFFFF"/>
            <w:hideMark/>
          </w:tcPr>
          <w:p w14:paraId="6939DEA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0,1</w:t>
            </w:r>
          </w:p>
        </w:tc>
        <w:tc>
          <w:tcPr>
            <w:tcW w:w="258" w:type="pct"/>
            <w:tcBorders>
              <w:top w:val="nil"/>
              <w:left w:val="nil"/>
              <w:bottom w:val="single" w:sz="4" w:space="0" w:color="000000"/>
              <w:right w:val="dotted" w:sz="4" w:space="0" w:color="808080"/>
            </w:tcBorders>
            <w:shd w:val="clear" w:color="000000" w:fill="FFFFFF"/>
            <w:hideMark/>
          </w:tcPr>
          <w:p w14:paraId="6C1F147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6,4</w:t>
            </w:r>
          </w:p>
        </w:tc>
        <w:tc>
          <w:tcPr>
            <w:tcW w:w="458" w:type="pct"/>
            <w:tcBorders>
              <w:top w:val="nil"/>
              <w:left w:val="nil"/>
              <w:bottom w:val="single" w:sz="4" w:space="0" w:color="000000"/>
              <w:right w:val="dotted" w:sz="4" w:space="0" w:color="808080"/>
            </w:tcBorders>
            <w:shd w:val="clear" w:color="000000" w:fill="FFFFFF"/>
            <w:hideMark/>
          </w:tcPr>
          <w:p w14:paraId="7F60FFB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73,7</w:t>
            </w:r>
            <w:r w:rsidRPr="00FF1BBA">
              <w:rPr>
                <w:rFonts w:ascii="Arial" w:eastAsia="Times New Roman" w:hAnsi="Arial" w:cs="Arial"/>
                <w:sz w:val="16"/>
                <w:szCs w:val="16"/>
                <w:lang w:eastAsia="pl-PL"/>
              </w:rPr>
              <w:br/>
              <w:t>6,4+67,3</w:t>
            </w:r>
          </w:p>
        </w:tc>
        <w:tc>
          <w:tcPr>
            <w:tcW w:w="303" w:type="pct"/>
            <w:tcBorders>
              <w:top w:val="nil"/>
              <w:left w:val="nil"/>
              <w:bottom w:val="single" w:sz="4" w:space="0" w:color="000000"/>
              <w:right w:val="dotted" w:sz="4" w:space="0" w:color="808080"/>
            </w:tcBorders>
            <w:shd w:val="clear" w:color="000000" w:fill="FFFFFF"/>
            <w:hideMark/>
          </w:tcPr>
          <w:p w14:paraId="473F955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91,2</w:t>
            </w:r>
            <w:r w:rsidRPr="00FF1BBA">
              <w:rPr>
                <w:rFonts w:ascii="Arial" w:eastAsia="Times New Roman" w:hAnsi="Arial" w:cs="Arial"/>
                <w:sz w:val="16"/>
                <w:szCs w:val="16"/>
                <w:lang w:eastAsia="pl-PL"/>
              </w:rPr>
              <w:br/>
              <w:t>0,224</w:t>
            </w:r>
          </w:p>
        </w:tc>
        <w:tc>
          <w:tcPr>
            <w:tcW w:w="539" w:type="pct"/>
            <w:tcBorders>
              <w:top w:val="nil"/>
              <w:left w:val="nil"/>
              <w:bottom w:val="single" w:sz="4" w:space="0" w:color="000000"/>
              <w:right w:val="dotted" w:sz="4" w:space="0" w:color="808080"/>
            </w:tcBorders>
            <w:shd w:val="clear" w:color="000000" w:fill="FFFFFF"/>
            <w:hideMark/>
          </w:tcPr>
          <w:p w14:paraId="6D51979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5,91</w:t>
            </w:r>
            <w:r w:rsidRPr="00FF1BBA">
              <w:rPr>
                <w:rFonts w:ascii="Arial" w:eastAsia="Times New Roman" w:hAnsi="Arial" w:cs="Arial"/>
                <w:sz w:val="16"/>
                <w:szCs w:val="16"/>
                <w:lang w:eastAsia="pl-PL"/>
              </w:rPr>
              <w:br/>
              <w:t>17,</w:t>
            </w:r>
            <w:proofErr w:type="gramStart"/>
            <w:r w:rsidRPr="00FF1BBA">
              <w:rPr>
                <w:rFonts w:ascii="Arial" w:eastAsia="Times New Roman" w:hAnsi="Arial" w:cs="Arial"/>
                <w:sz w:val="16"/>
                <w:szCs w:val="16"/>
                <w:lang w:eastAsia="pl-PL"/>
              </w:rPr>
              <w:t>12;  0</w:t>
            </w:r>
            <w:proofErr w:type="gramEnd"/>
            <w:r w:rsidRPr="00FF1BBA">
              <w:rPr>
                <w:rFonts w:ascii="Arial" w:eastAsia="Times New Roman" w:hAnsi="Arial" w:cs="Arial"/>
                <w:sz w:val="16"/>
                <w:szCs w:val="16"/>
                <w:lang w:eastAsia="pl-PL"/>
              </w:rPr>
              <w:t>,58</w:t>
            </w:r>
          </w:p>
        </w:tc>
        <w:tc>
          <w:tcPr>
            <w:tcW w:w="258" w:type="pct"/>
            <w:tcBorders>
              <w:top w:val="nil"/>
              <w:left w:val="nil"/>
              <w:bottom w:val="single" w:sz="4" w:space="0" w:color="000000"/>
              <w:right w:val="nil"/>
            </w:tcBorders>
            <w:shd w:val="clear" w:color="000000" w:fill="FFFFFF"/>
            <w:hideMark/>
          </w:tcPr>
          <w:p w14:paraId="6E31DD1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1,50</w:t>
            </w:r>
            <w:r w:rsidRPr="00FF1BBA">
              <w:rPr>
                <w:rFonts w:ascii="Arial" w:eastAsia="Times New Roman" w:hAnsi="Arial" w:cs="Arial"/>
                <w:sz w:val="16"/>
                <w:szCs w:val="16"/>
                <w:lang w:eastAsia="pl-PL"/>
              </w:rPr>
              <w:br/>
              <w:t>l/min</w:t>
            </w:r>
          </w:p>
        </w:tc>
      </w:tr>
      <w:tr w:rsidR="00FF1BBA" w:rsidRPr="00FF1BBA" w14:paraId="6D852116" w14:textId="77777777" w:rsidTr="00FF1BBA">
        <w:trPr>
          <w:trHeight w:val="615"/>
        </w:trPr>
        <w:tc>
          <w:tcPr>
            <w:tcW w:w="96" w:type="pct"/>
            <w:tcBorders>
              <w:top w:val="nil"/>
              <w:left w:val="nil"/>
              <w:bottom w:val="nil"/>
              <w:right w:val="nil"/>
            </w:tcBorders>
            <w:shd w:val="clear" w:color="auto" w:fill="auto"/>
            <w:noWrap/>
            <w:vAlign w:val="bottom"/>
            <w:hideMark/>
          </w:tcPr>
          <w:p w14:paraId="13AE6FE1"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2606CA21"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2.02;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12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159 W; Nadwyżka Φ =  + 534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694 W;</w:t>
            </w:r>
            <w:r w:rsidRPr="00FF1BBA">
              <w:rPr>
                <w:rFonts w:ascii="Arial" w:eastAsia="Times New Roman" w:hAnsi="Arial" w:cs="Arial"/>
                <w:b/>
                <w:bCs/>
                <w:sz w:val="18"/>
                <w:szCs w:val="18"/>
                <w:lang w:eastAsia="pl-PL"/>
              </w:rPr>
              <w:br/>
              <w:t>Liczba PG: 1;</w:t>
            </w:r>
          </w:p>
        </w:tc>
      </w:tr>
      <w:tr w:rsidR="00FF1BBA" w:rsidRPr="00FF1BBA" w14:paraId="412CF621" w14:textId="77777777" w:rsidTr="00FF1BBA">
        <w:trPr>
          <w:trHeight w:val="495"/>
        </w:trPr>
        <w:tc>
          <w:tcPr>
            <w:tcW w:w="96" w:type="pct"/>
            <w:tcBorders>
              <w:top w:val="nil"/>
              <w:left w:val="nil"/>
              <w:bottom w:val="nil"/>
              <w:right w:val="nil"/>
            </w:tcBorders>
            <w:shd w:val="clear" w:color="auto" w:fill="auto"/>
            <w:noWrap/>
            <w:vAlign w:val="bottom"/>
            <w:hideMark/>
          </w:tcPr>
          <w:p w14:paraId="275345AD"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40A4BAEA"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0AA37E46"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2.02</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3D30000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159</w:t>
            </w:r>
          </w:p>
        </w:tc>
        <w:tc>
          <w:tcPr>
            <w:tcW w:w="251" w:type="pct"/>
            <w:tcBorders>
              <w:top w:val="single" w:sz="4" w:space="0" w:color="000000"/>
              <w:left w:val="nil"/>
              <w:bottom w:val="single" w:sz="4" w:space="0" w:color="000000"/>
              <w:right w:val="dotted" w:sz="4" w:space="0" w:color="808080"/>
            </w:tcBorders>
            <w:shd w:val="clear" w:color="000000" w:fill="FFFFFF"/>
            <w:hideMark/>
          </w:tcPr>
          <w:p w14:paraId="757EA42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534</w:t>
            </w:r>
          </w:p>
        </w:tc>
        <w:tc>
          <w:tcPr>
            <w:tcW w:w="199" w:type="pct"/>
            <w:tcBorders>
              <w:top w:val="single" w:sz="4" w:space="0" w:color="000000"/>
              <w:left w:val="nil"/>
              <w:bottom w:val="single" w:sz="4" w:space="0" w:color="000000"/>
              <w:right w:val="single" w:sz="4" w:space="0" w:color="000000"/>
            </w:tcBorders>
            <w:shd w:val="clear" w:color="000000" w:fill="FFFFFF"/>
            <w:hideMark/>
          </w:tcPr>
          <w:p w14:paraId="166D27B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749886F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1A7DBCF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7,6</w:t>
            </w:r>
          </w:p>
        </w:tc>
        <w:tc>
          <w:tcPr>
            <w:tcW w:w="236" w:type="pct"/>
            <w:tcBorders>
              <w:top w:val="single" w:sz="4" w:space="0" w:color="000000"/>
              <w:left w:val="nil"/>
              <w:bottom w:val="single" w:sz="4" w:space="0" w:color="000000"/>
              <w:right w:val="dotted" w:sz="4" w:space="0" w:color="808080"/>
            </w:tcBorders>
            <w:shd w:val="clear" w:color="000000" w:fill="FFFFFF"/>
            <w:hideMark/>
          </w:tcPr>
          <w:p w14:paraId="64C8366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6FDC47B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20,3/91</w:t>
            </w:r>
          </w:p>
        </w:tc>
        <w:tc>
          <w:tcPr>
            <w:tcW w:w="236" w:type="pct"/>
            <w:tcBorders>
              <w:top w:val="single" w:sz="4" w:space="0" w:color="000000"/>
              <w:left w:val="nil"/>
              <w:bottom w:val="single" w:sz="4" w:space="0" w:color="000000"/>
              <w:right w:val="dotted" w:sz="4" w:space="0" w:color="808080"/>
            </w:tcBorders>
            <w:shd w:val="clear" w:color="000000" w:fill="FFFFFF"/>
            <w:hideMark/>
          </w:tcPr>
          <w:p w14:paraId="70B71A3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dotted" w:sz="4" w:space="0" w:color="808080"/>
            </w:tcBorders>
            <w:shd w:val="clear" w:color="000000" w:fill="FFFFFF"/>
            <w:hideMark/>
          </w:tcPr>
          <w:p w14:paraId="3B75330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single" w:sz="4" w:space="0" w:color="000000"/>
              <w:left w:val="nil"/>
              <w:bottom w:val="single" w:sz="4" w:space="0" w:color="000000"/>
              <w:right w:val="dotted" w:sz="4" w:space="0" w:color="808080"/>
            </w:tcBorders>
            <w:shd w:val="clear" w:color="000000" w:fill="FFFFFF"/>
            <w:hideMark/>
          </w:tcPr>
          <w:p w14:paraId="1A3464C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86,7</w:t>
            </w:r>
            <w:r w:rsidRPr="00FF1BBA">
              <w:rPr>
                <w:rFonts w:ascii="Arial" w:eastAsia="Times New Roman" w:hAnsi="Arial" w:cs="Arial"/>
                <w:sz w:val="16"/>
                <w:szCs w:val="16"/>
                <w:lang w:eastAsia="pl-PL"/>
              </w:rPr>
              <w:br/>
              <w:t>10,7+76,0</w:t>
            </w:r>
          </w:p>
        </w:tc>
        <w:tc>
          <w:tcPr>
            <w:tcW w:w="303" w:type="pct"/>
            <w:tcBorders>
              <w:top w:val="single" w:sz="4" w:space="0" w:color="000000"/>
              <w:left w:val="nil"/>
              <w:bottom w:val="single" w:sz="4" w:space="0" w:color="000000"/>
              <w:right w:val="dotted" w:sz="4" w:space="0" w:color="808080"/>
            </w:tcBorders>
            <w:shd w:val="clear" w:color="000000" w:fill="FFFFFF"/>
            <w:hideMark/>
          </w:tcPr>
          <w:p w14:paraId="670BAF3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130,3</w:t>
            </w:r>
            <w:r w:rsidRPr="00FF1BBA">
              <w:rPr>
                <w:rFonts w:ascii="Arial" w:eastAsia="Times New Roman" w:hAnsi="Arial" w:cs="Arial"/>
                <w:sz w:val="16"/>
                <w:szCs w:val="16"/>
                <w:lang w:eastAsia="pl-PL"/>
              </w:rPr>
              <w:br/>
              <w:t>0,320</w:t>
            </w:r>
          </w:p>
        </w:tc>
        <w:tc>
          <w:tcPr>
            <w:tcW w:w="539" w:type="pct"/>
            <w:tcBorders>
              <w:top w:val="single" w:sz="4" w:space="0" w:color="000000"/>
              <w:left w:val="nil"/>
              <w:bottom w:val="single" w:sz="4" w:space="0" w:color="000000"/>
              <w:right w:val="dotted" w:sz="4" w:space="0" w:color="808080"/>
            </w:tcBorders>
            <w:shd w:val="clear" w:color="000000" w:fill="FFFFFF"/>
            <w:hideMark/>
          </w:tcPr>
          <w:p w14:paraId="464E9BC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12,94</w:t>
            </w:r>
            <w:r w:rsidRPr="00FF1BBA">
              <w:rPr>
                <w:rFonts w:ascii="Arial" w:eastAsia="Times New Roman" w:hAnsi="Arial" w:cs="Arial"/>
                <w:sz w:val="16"/>
                <w:szCs w:val="16"/>
                <w:lang w:eastAsia="pl-PL"/>
              </w:rPr>
              <w:br/>
              <w:t>9,</w:t>
            </w:r>
            <w:proofErr w:type="gramStart"/>
            <w:r w:rsidRPr="00FF1BBA">
              <w:rPr>
                <w:rFonts w:ascii="Arial" w:eastAsia="Times New Roman" w:hAnsi="Arial" w:cs="Arial"/>
                <w:sz w:val="16"/>
                <w:szCs w:val="16"/>
                <w:lang w:eastAsia="pl-PL"/>
              </w:rPr>
              <w:t>47;  1</w:t>
            </w:r>
            <w:proofErr w:type="gramEnd"/>
            <w:r w:rsidRPr="00FF1BBA">
              <w:rPr>
                <w:rFonts w:ascii="Arial" w:eastAsia="Times New Roman" w:hAnsi="Arial" w:cs="Arial"/>
                <w:sz w:val="16"/>
                <w:szCs w:val="16"/>
                <w:lang w:eastAsia="pl-PL"/>
              </w:rPr>
              <w:t>,19</w:t>
            </w:r>
          </w:p>
        </w:tc>
        <w:tc>
          <w:tcPr>
            <w:tcW w:w="258" w:type="pct"/>
            <w:tcBorders>
              <w:top w:val="single" w:sz="4" w:space="0" w:color="000000"/>
              <w:left w:val="nil"/>
              <w:bottom w:val="single" w:sz="4" w:space="0" w:color="000000"/>
              <w:right w:val="nil"/>
            </w:tcBorders>
            <w:shd w:val="clear" w:color="000000" w:fill="FFFFFF"/>
            <w:hideMark/>
          </w:tcPr>
          <w:p w14:paraId="50BB6C0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2,12</w:t>
            </w:r>
            <w:r w:rsidRPr="00FF1BBA">
              <w:rPr>
                <w:rFonts w:ascii="Arial" w:eastAsia="Times New Roman" w:hAnsi="Arial" w:cs="Arial"/>
                <w:sz w:val="16"/>
                <w:szCs w:val="16"/>
                <w:lang w:eastAsia="pl-PL"/>
              </w:rPr>
              <w:br/>
              <w:t>l/min</w:t>
            </w:r>
          </w:p>
        </w:tc>
      </w:tr>
      <w:tr w:rsidR="00FF1BBA" w:rsidRPr="00FF1BBA" w14:paraId="6E19D49B" w14:textId="77777777" w:rsidTr="00FF1BBA">
        <w:trPr>
          <w:trHeight w:val="615"/>
        </w:trPr>
        <w:tc>
          <w:tcPr>
            <w:tcW w:w="96" w:type="pct"/>
            <w:tcBorders>
              <w:top w:val="nil"/>
              <w:left w:val="nil"/>
              <w:bottom w:val="nil"/>
              <w:right w:val="nil"/>
            </w:tcBorders>
            <w:shd w:val="clear" w:color="auto" w:fill="auto"/>
            <w:noWrap/>
            <w:vAlign w:val="bottom"/>
            <w:hideMark/>
          </w:tcPr>
          <w:p w14:paraId="74EB2DCC"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7D48D4D4"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2.03;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20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937 W; Nadwyżka Φ =  + 20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956 W;</w:t>
            </w:r>
            <w:r w:rsidRPr="00FF1BBA">
              <w:rPr>
                <w:rFonts w:ascii="Arial" w:eastAsia="Times New Roman" w:hAnsi="Arial" w:cs="Arial"/>
                <w:b/>
                <w:bCs/>
                <w:sz w:val="18"/>
                <w:szCs w:val="18"/>
                <w:lang w:eastAsia="pl-PL"/>
              </w:rPr>
              <w:br/>
              <w:t>Liczba PG: 2;</w:t>
            </w:r>
          </w:p>
        </w:tc>
      </w:tr>
      <w:tr w:rsidR="00FF1BBA" w:rsidRPr="00FF1BBA" w14:paraId="34986485" w14:textId="77777777" w:rsidTr="00FF1BBA">
        <w:trPr>
          <w:trHeight w:val="495"/>
        </w:trPr>
        <w:tc>
          <w:tcPr>
            <w:tcW w:w="96" w:type="pct"/>
            <w:tcBorders>
              <w:top w:val="nil"/>
              <w:left w:val="nil"/>
              <w:bottom w:val="nil"/>
              <w:right w:val="nil"/>
            </w:tcBorders>
            <w:shd w:val="clear" w:color="auto" w:fill="auto"/>
            <w:noWrap/>
            <w:vAlign w:val="bottom"/>
            <w:hideMark/>
          </w:tcPr>
          <w:p w14:paraId="6FFE276E"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043BA12C"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7EA2D259"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2.03_a</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476C977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458</w:t>
            </w:r>
          </w:p>
        </w:tc>
        <w:tc>
          <w:tcPr>
            <w:tcW w:w="251" w:type="pct"/>
            <w:tcBorders>
              <w:top w:val="single" w:sz="4" w:space="0" w:color="000000"/>
              <w:left w:val="nil"/>
              <w:bottom w:val="single" w:sz="4" w:space="0" w:color="000000"/>
              <w:right w:val="dotted" w:sz="4" w:space="0" w:color="808080"/>
            </w:tcBorders>
            <w:shd w:val="clear" w:color="000000" w:fill="FFFFFF"/>
            <w:hideMark/>
          </w:tcPr>
          <w:p w14:paraId="2BFBA93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w:t>
            </w:r>
          </w:p>
        </w:tc>
        <w:tc>
          <w:tcPr>
            <w:tcW w:w="199" w:type="pct"/>
            <w:tcBorders>
              <w:top w:val="single" w:sz="4" w:space="0" w:color="000000"/>
              <w:left w:val="nil"/>
              <w:bottom w:val="single" w:sz="4" w:space="0" w:color="000000"/>
              <w:right w:val="single" w:sz="4" w:space="0" w:color="000000"/>
            </w:tcBorders>
            <w:shd w:val="clear" w:color="000000" w:fill="FFFFFF"/>
            <w:hideMark/>
          </w:tcPr>
          <w:p w14:paraId="7098706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231D518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36CD526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7,6</w:t>
            </w:r>
          </w:p>
        </w:tc>
        <w:tc>
          <w:tcPr>
            <w:tcW w:w="236" w:type="pct"/>
            <w:tcBorders>
              <w:top w:val="single" w:sz="4" w:space="0" w:color="000000"/>
              <w:left w:val="nil"/>
              <w:bottom w:val="single" w:sz="4" w:space="0" w:color="000000"/>
              <w:right w:val="dotted" w:sz="4" w:space="0" w:color="808080"/>
            </w:tcBorders>
            <w:shd w:val="clear" w:color="000000" w:fill="FFFFFF"/>
            <w:hideMark/>
          </w:tcPr>
          <w:p w14:paraId="7DDE1EC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4D4F22A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single" w:sz="4" w:space="0" w:color="000000"/>
              <w:left w:val="nil"/>
              <w:bottom w:val="single" w:sz="4" w:space="0" w:color="000000"/>
              <w:right w:val="dotted" w:sz="4" w:space="0" w:color="808080"/>
            </w:tcBorders>
            <w:shd w:val="clear" w:color="000000" w:fill="FFFFFF"/>
            <w:hideMark/>
          </w:tcPr>
          <w:p w14:paraId="6FF0B48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0,9</w:t>
            </w:r>
          </w:p>
        </w:tc>
        <w:tc>
          <w:tcPr>
            <w:tcW w:w="258" w:type="pct"/>
            <w:tcBorders>
              <w:top w:val="single" w:sz="4" w:space="0" w:color="000000"/>
              <w:left w:val="nil"/>
              <w:bottom w:val="single" w:sz="4" w:space="0" w:color="000000"/>
              <w:right w:val="dotted" w:sz="4" w:space="0" w:color="808080"/>
            </w:tcBorders>
            <w:shd w:val="clear" w:color="000000" w:fill="FFFFFF"/>
            <w:hideMark/>
          </w:tcPr>
          <w:p w14:paraId="004AC62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50</w:t>
            </w:r>
          </w:p>
        </w:tc>
        <w:tc>
          <w:tcPr>
            <w:tcW w:w="458" w:type="pct"/>
            <w:tcBorders>
              <w:top w:val="single" w:sz="4" w:space="0" w:color="000000"/>
              <w:left w:val="nil"/>
              <w:bottom w:val="single" w:sz="4" w:space="0" w:color="000000"/>
              <w:right w:val="dotted" w:sz="4" w:space="0" w:color="808080"/>
            </w:tcBorders>
            <w:shd w:val="clear" w:color="000000" w:fill="FFFFFF"/>
            <w:hideMark/>
          </w:tcPr>
          <w:p w14:paraId="4F9FE29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68,9</w:t>
            </w:r>
            <w:r w:rsidRPr="00FF1BBA">
              <w:rPr>
                <w:rFonts w:ascii="Arial" w:eastAsia="Times New Roman" w:hAnsi="Arial" w:cs="Arial"/>
                <w:sz w:val="16"/>
                <w:szCs w:val="16"/>
                <w:lang w:eastAsia="pl-PL"/>
              </w:rPr>
              <w:br/>
              <w:t>1,8+67,1</w:t>
            </w:r>
          </w:p>
        </w:tc>
        <w:tc>
          <w:tcPr>
            <w:tcW w:w="303" w:type="pct"/>
            <w:tcBorders>
              <w:top w:val="single" w:sz="4" w:space="0" w:color="000000"/>
              <w:left w:val="nil"/>
              <w:bottom w:val="single" w:sz="4" w:space="0" w:color="000000"/>
              <w:right w:val="dotted" w:sz="4" w:space="0" w:color="808080"/>
            </w:tcBorders>
            <w:shd w:val="clear" w:color="000000" w:fill="FFFFFF"/>
            <w:hideMark/>
          </w:tcPr>
          <w:p w14:paraId="43C4855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85,1</w:t>
            </w:r>
            <w:r w:rsidRPr="00FF1BBA">
              <w:rPr>
                <w:rFonts w:ascii="Arial" w:eastAsia="Times New Roman" w:hAnsi="Arial" w:cs="Arial"/>
                <w:sz w:val="16"/>
                <w:szCs w:val="16"/>
                <w:lang w:eastAsia="pl-PL"/>
              </w:rPr>
              <w:br/>
              <w:t>0,209</w:t>
            </w:r>
          </w:p>
        </w:tc>
        <w:tc>
          <w:tcPr>
            <w:tcW w:w="539" w:type="pct"/>
            <w:tcBorders>
              <w:top w:val="single" w:sz="4" w:space="0" w:color="000000"/>
              <w:left w:val="nil"/>
              <w:bottom w:val="single" w:sz="4" w:space="0" w:color="000000"/>
              <w:right w:val="dotted" w:sz="4" w:space="0" w:color="808080"/>
            </w:tcBorders>
            <w:shd w:val="clear" w:color="000000" w:fill="FFFFFF"/>
            <w:hideMark/>
          </w:tcPr>
          <w:p w14:paraId="653C0B3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4,90</w:t>
            </w:r>
            <w:r w:rsidRPr="00FF1BBA">
              <w:rPr>
                <w:rFonts w:ascii="Arial" w:eastAsia="Times New Roman" w:hAnsi="Arial" w:cs="Arial"/>
                <w:sz w:val="16"/>
                <w:szCs w:val="16"/>
                <w:lang w:eastAsia="pl-PL"/>
              </w:rPr>
              <w:br/>
              <w:t>18,</w:t>
            </w:r>
            <w:proofErr w:type="gramStart"/>
            <w:r w:rsidRPr="00FF1BBA">
              <w:rPr>
                <w:rFonts w:ascii="Arial" w:eastAsia="Times New Roman" w:hAnsi="Arial" w:cs="Arial"/>
                <w:sz w:val="16"/>
                <w:szCs w:val="16"/>
                <w:lang w:eastAsia="pl-PL"/>
              </w:rPr>
              <w:t>20;  0</w:t>
            </w:r>
            <w:proofErr w:type="gramEnd"/>
            <w:r w:rsidRPr="00FF1BBA">
              <w:rPr>
                <w:rFonts w:ascii="Arial" w:eastAsia="Times New Roman" w:hAnsi="Arial" w:cs="Arial"/>
                <w:sz w:val="16"/>
                <w:szCs w:val="16"/>
                <w:lang w:eastAsia="pl-PL"/>
              </w:rPr>
              <w:t>,51</w:t>
            </w:r>
          </w:p>
        </w:tc>
        <w:tc>
          <w:tcPr>
            <w:tcW w:w="258" w:type="pct"/>
            <w:tcBorders>
              <w:top w:val="single" w:sz="4" w:space="0" w:color="000000"/>
              <w:left w:val="nil"/>
              <w:bottom w:val="single" w:sz="4" w:space="0" w:color="000000"/>
              <w:right w:val="nil"/>
            </w:tcBorders>
            <w:shd w:val="clear" w:color="000000" w:fill="FFFFFF"/>
            <w:hideMark/>
          </w:tcPr>
          <w:p w14:paraId="4B87D23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1,38</w:t>
            </w:r>
            <w:r w:rsidRPr="00FF1BBA">
              <w:rPr>
                <w:rFonts w:ascii="Arial" w:eastAsia="Times New Roman" w:hAnsi="Arial" w:cs="Arial"/>
                <w:sz w:val="16"/>
                <w:szCs w:val="16"/>
                <w:lang w:eastAsia="pl-PL"/>
              </w:rPr>
              <w:br/>
              <w:t>l/min</w:t>
            </w:r>
          </w:p>
        </w:tc>
      </w:tr>
      <w:tr w:rsidR="00FF1BBA" w:rsidRPr="00FF1BBA" w14:paraId="352C6793" w14:textId="77777777" w:rsidTr="00FF1BBA">
        <w:trPr>
          <w:trHeight w:val="495"/>
        </w:trPr>
        <w:tc>
          <w:tcPr>
            <w:tcW w:w="96" w:type="pct"/>
            <w:tcBorders>
              <w:top w:val="nil"/>
              <w:left w:val="nil"/>
              <w:bottom w:val="nil"/>
              <w:right w:val="nil"/>
            </w:tcBorders>
            <w:shd w:val="clear" w:color="auto" w:fill="auto"/>
            <w:noWrap/>
            <w:vAlign w:val="bottom"/>
            <w:hideMark/>
          </w:tcPr>
          <w:p w14:paraId="5555024E"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394648D2"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58647C00"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2.03_b</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21F5F26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478</w:t>
            </w:r>
          </w:p>
        </w:tc>
        <w:tc>
          <w:tcPr>
            <w:tcW w:w="251" w:type="pct"/>
            <w:tcBorders>
              <w:top w:val="nil"/>
              <w:left w:val="nil"/>
              <w:bottom w:val="single" w:sz="4" w:space="0" w:color="000000"/>
              <w:right w:val="dotted" w:sz="4" w:space="0" w:color="808080"/>
            </w:tcBorders>
            <w:shd w:val="clear" w:color="000000" w:fill="FFFFFF"/>
            <w:hideMark/>
          </w:tcPr>
          <w:p w14:paraId="7362250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w:t>
            </w:r>
          </w:p>
        </w:tc>
        <w:tc>
          <w:tcPr>
            <w:tcW w:w="199" w:type="pct"/>
            <w:tcBorders>
              <w:top w:val="nil"/>
              <w:left w:val="nil"/>
              <w:bottom w:val="single" w:sz="4" w:space="0" w:color="000000"/>
              <w:right w:val="single" w:sz="4" w:space="0" w:color="000000"/>
            </w:tcBorders>
            <w:shd w:val="clear" w:color="000000" w:fill="FFFFFF"/>
            <w:hideMark/>
          </w:tcPr>
          <w:p w14:paraId="17343B5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49D452F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717EAA1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7,9</w:t>
            </w:r>
          </w:p>
        </w:tc>
        <w:tc>
          <w:tcPr>
            <w:tcW w:w="236" w:type="pct"/>
            <w:tcBorders>
              <w:top w:val="nil"/>
              <w:left w:val="nil"/>
              <w:bottom w:val="single" w:sz="4" w:space="0" w:color="000000"/>
              <w:right w:val="dotted" w:sz="4" w:space="0" w:color="808080"/>
            </w:tcBorders>
            <w:shd w:val="clear" w:color="000000" w:fill="FFFFFF"/>
            <w:hideMark/>
          </w:tcPr>
          <w:p w14:paraId="234FF33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4D32947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nil"/>
              <w:left w:val="nil"/>
              <w:bottom w:val="single" w:sz="4" w:space="0" w:color="000000"/>
              <w:right w:val="dotted" w:sz="4" w:space="0" w:color="808080"/>
            </w:tcBorders>
            <w:shd w:val="clear" w:color="000000" w:fill="FFFFFF"/>
            <w:hideMark/>
          </w:tcPr>
          <w:p w14:paraId="2876935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0,7</w:t>
            </w:r>
          </w:p>
        </w:tc>
        <w:tc>
          <w:tcPr>
            <w:tcW w:w="258" w:type="pct"/>
            <w:tcBorders>
              <w:top w:val="nil"/>
              <w:left w:val="nil"/>
              <w:bottom w:val="single" w:sz="4" w:space="0" w:color="000000"/>
              <w:right w:val="dotted" w:sz="4" w:space="0" w:color="808080"/>
            </w:tcBorders>
            <w:shd w:val="clear" w:color="000000" w:fill="FFFFFF"/>
            <w:hideMark/>
          </w:tcPr>
          <w:p w14:paraId="6800337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39,6</w:t>
            </w:r>
          </w:p>
        </w:tc>
        <w:tc>
          <w:tcPr>
            <w:tcW w:w="458" w:type="pct"/>
            <w:tcBorders>
              <w:top w:val="nil"/>
              <w:left w:val="nil"/>
              <w:bottom w:val="single" w:sz="4" w:space="0" w:color="000000"/>
              <w:right w:val="dotted" w:sz="4" w:space="0" w:color="808080"/>
            </w:tcBorders>
            <w:shd w:val="clear" w:color="000000" w:fill="FFFFFF"/>
            <w:hideMark/>
          </w:tcPr>
          <w:p w14:paraId="6AC376E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75,8</w:t>
            </w:r>
            <w:r w:rsidRPr="00FF1BBA">
              <w:rPr>
                <w:rFonts w:ascii="Arial" w:eastAsia="Times New Roman" w:hAnsi="Arial" w:cs="Arial"/>
                <w:sz w:val="16"/>
                <w:szCs w:val="16"/>
                <w:lang w:eastAsia="pl-PL"/>
              </w:rPr>
              <w:br/>
              <w:t>3,7+72,1</w:t>
            </w:r>
          </w:p>
        </w:tc>
        <w:tc>
          <w:tcPr>
            <w:tcW w:w="303" w:type="pct"/>
            <w:tcBorders>
              <w:top w:val="nil"/>
              <w:left w:val="nil"/>
              <w:bottom w:val="single" w:sz="4" w:space="0" w:color="000000"/>
              <w:right w:val="dotted" w:sz="4" w:space="0" w:color="808080"/>
            </w:tcBorders>
            <w:shd w:val="clear" w:color="000000" w:fill="FFFFFF"/>
            <w:hideMark/>
          </w:tcPr>
          <w:p w14:paraId="67B4925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93,8</w:t>
            </w:r>
            <w:r w:rsidRPr="00FF1BBA">
              <w:rPr>
                <w:rFonts w:ascii="Arial" w:eastAsia="Times New Roman" w:hAnsi="Arial" w:cs="Arial"/>
                <w:sz w:val="16"/>
                <w:szCs w:val="16"/>
                <w:lang w:eastAsia="pl-PL"/>
              </w:rPr>
              <w:br/>
              <w:t>0,230</w:t>
            </w:r>
          </w:p>
        </w:tc>
        <w:tc>
          <w:tcPr>
            <w:tcW w:w="539" w:type="pct"/>
            <w:tcBorders>
              <w:top w:val="nil"/>
              <w:left w:val="nil"/>
              <w:bottom w:val="single" w:sz="4" w:space="0" w:color="000000"/>
              <w:right w:val="dotted" w:sz="4" w:space="0" w:color="808080"/>
            </w:tcBorders>
            <w:shd w:val="clear" w:color="000000" w:fill="FFFFFF"/>
            <w:hideMark/>
          </w:tcPr>
          <w:p w14:paraId="155F166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6,37</w:t>
            </w:r>
            <w:r w:rsidRPr="00FF1BBA">
              <w:rPr>
                <w:rFonts w:ascii="Arial" w:eastAsia="Times New Roman" w:hAnsi="Arial" w:cs="Arial"/>
                <w:sz w:val="16"/>
                <w:szCs w:val="16"/>
                <w:lang w:eastAsia="pl-PL"/>
              </w:rPr>
              <w:br/>
              <w:t>16,</w:t>
            </w:r>
            <w:proofErr w:type="gramStart"/>
            <w:r w:rsidRPr="00FF1BBA">
              <w:rPr>
                <w:rFonts w:ascii="Arial" w:eastAsia="Times New Roman" w:hAnsi="Arial" w:cs="Arial"/>
                <w:sz w:val="16"/>
                <w:szCs w:val="16"/>
                <w:lang w:eastAsia="pl-PL"/>
              </w:rPr>
              <w:t>62;  0</w:t>
            </w:r>
            <w:proofErr w:type="gramEnd"/>
            <w:r w:rsidRPr="00FF1BBA">
              <w:rPr>
                <w:rFonts w:ascii="Arial" w:eastAsia="Times New Roman" w:hAnsi="Arial" w:cs="Arial"/>
                <w:sz w:val="16"/>
                <w:szCs w:val="16"/>
                <w:lang w:eastAsia="pl-PL"/>
              </w:rPr>
              <w:t>,62</w:t>
            </w:r>
          </w:p>
        </w:tc>
        <w:tc>
          <w:tcPr>
            <w:tcW w:w="258" w:type="pct"/>
            <w:tcBorders>
              <w:top w:val="nil"/>
              <w:left w:val="nil"/>
              <w:bottom w:val="single" w:sz="4" w:space="0" w:color="000000"/>
              <w:right w:val="nil"/>
            </w:tcBorders>
            <w:shd w:val="clear" w:color="000000" w:fill="FFFFFF"/>
            <w:hideMark/>
          </w:tcPr>
          <w:p w14:paraId="7BEC595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1,50</w:t>
            </w:r>
            <w:r w:rsidRPr="00FF1BBA">
              <w:rPr>
                <w:rFonts w:ascii="Arial" w:eastAsia="Times New Roman" w:hAnsi="Arial" w:cs="Arial"/>
                <w:sz w:val="16"/>
                <w:szCs w:val="16"/>
                <w:lang w:eastAsia="pl-PL"/>
              </w:rPr>
              <w:br/>
              <w:t>l/min</w:t>
            </w:r>
          </w:p>
        </w:tc>
      </w:tr>
      <w:tr w:rsidR="00FF1BBA" w:rsidRPr="00FF1BBA" w14:paraId="649A755D" w14:textId="77777777" w:rsidTr="00FF1BBA">
        <w:trPr>
          <w:trHeight w:val="615"/>
        </w:trPr>
        <w:tc>
          <w:tcPr>
            <w:tcW w:w="96" w:type="pct"/>
            <w:tcBorders>
              <w:top w:val="nil"/>
              <w:left w:val="nil"/>
              <w:bottom w:val="nil"/>
              <w:right w:val="nil"/>
            </w:tcBorders>
            <w:shd w:val="clear" w:color="auto" w:fill="auto"/>
            <w:noWrap/>
            <w:vAlign w:val="bottom"/>
            <w:hideMark/>
          </w:tcPr>
          <w:p w14:paraId="038E4DBE"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0549359D"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2.04;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20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244 W; Nadwyżka Φ =  + 120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364 W;</w:t>
            </w:r>
            <w:r w:rsidRPr="00FF1BBA">
              <w:rPr>
                <w:rFonts w:ascii="Arial" w:eastAsia="Times New Roman" w:hAnsi="Arial" w:cs="Arial"/>
                <w:b/>
                <w:bCs/>
                <w:sz w:val="18"/>
                <w:szCs w:val="18"/>
                <w:lang w:eastAsia="pl-PL"/>
              </w:rPr>
              <w:br/>
              <w:t>Liczba PG: 1;</w:t>
            </w:r>
          </w:p>
        </w:tc>
      </w:tr>
      <w:tr w:rsidR="00FF1BBA" w:rsidRPr="00FF1BBA" w14:paraId="32B74833" w14:textId="77777777" w:rsidTr="00FF1BBA">
        <w:trPr>
          <w:trHeight w:val="495"/>
        </w:trPr>
        <w:tc>
          <w:tcPr>
            <w:tcW w:w="96" w:type="pct"/>
            <w:tcBorders>
              <w:top w:val="nil"/>
              <w:left w:val="nil"/>
              <w:bottom w:val="nil"/>
              <w:right w:val="nil"/>
            </w:tcBorders>
            <w:shd w:val="clear" w:color="auto" w:fill="auto"/>
            <w:noWrap/>
            <w:vAlign w:val="bottom"/>
            <w:hideMark/>
          </w:tcPr>
          <w:p w14:paraId="14956CDF"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437E52B2"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60374C88"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2.04</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447FDD6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244</w:t>
            </w:r>
          </w:p>
        </w:tc>
        <w:tc>
          <w:tcPr>
            <w:tcW w:w="251" w:type="pct"/>
            <w:tcBorders>
              <w:top w:val="single" w:sz="4" w:space="0" w:color="000000"/>
              <w:left w:val="nil"/>
              <w:bottom w:val="single" w:sz="4" w:space="0" w:color="000000"/>
              <w:right w:val="dotted" w:sz="4" w:space="0" w:color="808080"/>
            </w:tcBorders>
            <w:shd w:val="clear" w:color="000000" w:fill="FFFFFF"/>
            <w:hideMark/>
          </w:tcPr>
          <w:p w14:paraId="785D12F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120</w:t>
            </w:r>
          </w:p>
        </w:tc>
        <w:tc>
          <w:tcPr>
            <w:tcW w:w="199" w:type="pct"/>
            <w:tcBorders>
              <w:top w:val="single" w:sz="4" w:space="0" w:color="000000"/>
              <w:left w:val="nil"/>
              <w:bottom w:val="single" w:sz="4" w:space="0" w:color="000000"/>
              <w:right w:val="single" w:sz="4" w:space="0" w:color="000000"/>
            </w:tcBorders>
            <w:shd w:val="clear" w:color="000000" w:fill="FFFFFF"/>
            <w:hideMark/>
          </w:tcPr>
          <w:p w14:paraId="25ACFB6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7834588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0B353E4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5,9</w:t>
            </w:r>
          </w:p>
        </w:tc>
        <w:tc>
          <w:tcPr>
            <w:tcW w:w="236" w:type="pct"/>
            <w:tcBorders>
              <w:top w:val="single" w:sz="4" w:space="0" w:color="000000"/>
              <w:left w:val="nil"/>
              <w:bottom w:val="single" w:sz="4" w:space="0" w:color="000000"/>
              <w:right w:val="dotted" w:sz="4" w:space="0" w:color="808080"/>
            </w:tcBorders>
            <w:shd w:val="clear" w:color="000000" w:fill="FFFFFF"/>
            <w:hideMark/>
          </w:tcPr>
          <w:p w14:paraId="14A256B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32E4DA0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single" w:sz="4" w:space="0" w:color="000000"/>
              <w:left w:val="nil"/>
              <w:bottom w:val="single" w:sz="4" w:space="0" w:color="000000"/>
              <w:right w:val="dotted" w:sz="4" w:space="0" w:color="808080"/>
            </w:tcBorders>
            <w:shd w:val="clear" w:color="000000" w:fill="FFFFFF"/>
            <w:hideMark/>
          </w:tcPr>
          <w:p w14:paraId="108C556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dotted" w:sz="4" w:space="0" w:color="808080"/>
            </w:tcBorders>
            <w:shd w:val="clear" w:color="000000" w:fill="FFFFFF"/>
            <w:hideMark/>
          </w:tcPr>
          <w:p w14:paraId="72B5C9C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single" w:sz="4" w:space="0" w:color="000000"/>
              <w:left w:val="nil"/>
              <w:bottom w:val="single" w:sz="4" w:space="0" w:color="000000"/>
              <w:right w:val="dotted" w:sz="4" w:space="0" w:color="808080"/>
            </w:tcBorders>
            <w:shd w:val="clear" w:color="000000" w:fill="FFFFFF"/>
            <w:hideMark/>
          </w:tcPr>
          <w:p w14:paraId="430AC45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66,5</w:t>
            </w:r>
            <w:r w:rsidRPr="00FF1BBA">
              <w:rPr>
                <w:rFonts w:ascii="Arial" w:eastAsia="Times New Roman" w:hAnsi="Arial" w:cs="Arial"/>
                <w:sz w:val="16"/>
                <w:szCs w:val="16"/>
                <w:lang w:eastAsia="pl-PL"/>
              </w:rPr>
              <w:br/>
              <w:t>8,0+58,5</w:t>
            </w:r>
          </w:p>
        </w:tc>
        <w:tc>
          <w:tcPr>
            <w:tcW w:w="303" w:type="pct"/>
            <w:tcBorders>
              <w:top w:val="single" w:sz="4" w:space="0" w:color="000000"/>
              <w:left w:val="nil"/>
              <w:bottom w:val="single" w:sz="4" w:space="0" w:color="000000"/>
              <w:right w:val="dotted" w:sz="4" w:space="0" w:color="808080"/>
            </w:tcBorders>
            <w:shd w:val="clear" w:color="000000" w:fill="FFFFFF"/>
            <w:hideMark/>
          </w:tcPr>
          <w:p w14:paraId="0F1A15F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77,3</w:t>
            </w:r>
            <w:r w:rsidRPr="00FF1BBA">
              <w:rPr>
                <w:rFonts w:ascii="Arial" w:eastAsia="Times New Roman" w:hAnsi="Arial" w:cs="Arial"/>
                <w:sz w:val="16"/>
                <w:szCs w:val="16"/>
                <w:lang w:eastAsia="pl-PL"/>
              </w:rPr>
              <w:br/>
              <w:t>0,190</w:t>
            </w:r>
          </w:p>
        </w:tc>
        <w:tc>
          <w:tcPr>
            <w:tcW w:w="539" w:type="pct"/>
            <w:tcBorders>
              <w:top w:val="single" w:sz="4" w:space="0" w:color="000000"/>
              <w:left w:val="nil"/>
              <w:bottom w:val="single" w:sz="4" w:space="0" w:color="000000"/>
              <w:right w:val="dotted" w:sz="4" w:space="0" w:color="808080"/>
            </w:tcBorders>
            <w:shd w:val="clear" w:color="000000" w:fill="FFFFFF"/>
            <w:hideMark/>
          </w:tcPr>
          <w:p w14:paraId="76CA7E7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4,00</w:t>
            </w:r>
            <w:r w:rsidRPr="00FF1BBA">
              <w:rPr>
                <w:rFonts w:ascii="Arial" w:eastAsia="Times New Roman" w:hAnsi="Arial" w:cs="Arial"/>
                <w:sz w:val="16"/>
                <w:szCs w:val="16"/>
                <w:lang w:eastAsia="pl-PL"/>
              </w:rPr>
              <w:br/>
              <w:t>19,</w:t>
            </w:r>
            <w:proofErr w:type="gramStart"/>
            <w:r w:rsidRPr="00FF1BBA">
              <w:rPr>
                <w:rFonts w:ascii="Arial" w:eastAsia="Times New Roman" w:hAnsi="Arial" w:cs="Arial"/>
                <w:sz w:val="16"/>
                <w:szCs w:val="16"/>
                <w:lang w:eastAsia="pl-PL"/>
              </w:rPr>
              <w:t>19;  0</w:t>
            </w:r>
            <w:proofErr w:type="gramEnd"/>
            <w:r w:rsidRPr="00FF1BBA">
              <w:rPr>
                <w:rFonts w:ascii="Arial" w:eastAsia="Times New Roman" w:hAnsi="Arial" w:cs="Arial"/>
                <w:sz w:val="16"/>
                <w:szCs w:val="16"/>
                <w:lang w:eastAsia="pl-PL"/>
              </w:rPr>
              <w:t>,42</w:t>
            </w:r>
          </w:p>
        </w:tc>
        <w:tc>
          <w:tcPr>
            <w:tcW w:w="258" w:type="pct"/>
            <w:tcBorders>
              <w:top w:val="single" w:sz="4" w:space="0" w:color="000000"/>
              <w:left w:val="nil"/>
              <w:bottom w:val="single" w:sz="4" w:space="0" w:color="000000"/>
              <w:right w:val="nil"/>
            </w:tcBorders>
            <w:shd w:val="clear" w:color="000000" w:fill="FFFFFF"/>
            <w:hideMark/>
          </w:tcPr>
          <w:p w14:paraId="5161DF1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1,25</w:t>
            </w:r>
            <w:r w:rsidRPr="00FF1BBA">
              <w:rPr>
                <w:rFonts w:ascii="Arial" w:eastAsia="Times New Roman" w:hAnsi="Arial" w:cs="Arial"/>
                <w:sz w:val="16"/>
                <w:szCs w:val="16"/>
                <w:lang w:eastAsia="pl-PL"/>
              </w:rPr>
              <w:br/>
              <w:t>l/min</w:t>
            </w:r>
          </w:p>
        </w:tc>
      </w:tr>
      <w:tr w:rsidR="00FF1BBA" w:rsidRPr="00FF1BBA" w14:paraId="37882FDE" w14:textId="77777777" w:rsidTr="00FF1BBA">
        <w:trPr>
          <w:trHeight w:val="615"/>
        </w:trPr>
        <w:tc>
          <w:tcPr>
            <w:tcW w:w="96" w:type="pct"/>
            <w:tcBorders>
              <w:top w:val="nil"/>
              <w:left w:val="nil"/>
              <w:bottom w:val="nil"/>
              <w:right w:val="nil"/>
            </w:tcBorders>
            <w:shd w:val="clear" w:color="auto" w:fill="auto"/>
            <w:noWrap/>
            <w:vAlign w:val="bottom"/>
            <w:hideMark/>
          </w:tcPr>
          <w:p w14:paraId="3C5988C5"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51E0C8E7"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2.05;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20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291 W; Nadwyżka Φ =  + 297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588 W;</w:t>
            </w:r>
            <w:r w:rsidRPr="00FF1BBA">
              <w:rPr>
                <w:rFonts w:ascii="Arial" w:eastAsia="Times New Roman" w:hAnsi="Arial" w:cs="Arial"/>
                <w:b/>
                <w:bCs/>
                <w:sz w:val="18"/>
                <w:szCs w:val="18"/>
                <w:lang w:eastAsia="pl-PL"/>
              </w:rPr>
              <w:br/>
              <w:t>Liczba PG: 1;</w:t>
            </w:r>
          </w:p>
        </w:tc>
      </w:tr>
      <w:tr w:rsidR="00FF1BBA" w:rsidRPr="00FF1BBA" w14:paraId="4B77B411" w14:textId="77777777" w:rsidTr="00FF1BBA">
        <w:trPr>
          <w:trHeight w:val="495"/>
        </w:trPr>
        <w:tc>
          <w:tcPr>
            <w:tcW w:w="96" w:type="pct"/>
            <w:tcBorders>
              <w:top w:val="nil"/>
              <w:left w:val="nil"/>
              <w:bottom w:val="nil"/>
              <w:right w:val="nil"/>
            </w:tcBorders>
            <w:shd w:val="clear" w:color="auto" w:fill="auto"/>
            <w:noWrap/>
            <w:vAlign w:val="bottom"/>
            <w:hideMark/>
          </w:tcPr>
          <w:p w14:paraId="7EA12B57"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0808A4B1"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4EA2C5FC"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2.05</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55922A6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291</w:t>
            </w:r>
          </w:p>
        </w:tc>
        <w:tc>
          <w:tcPr>
            <w:tcW w:w="251" w:type="pct"/>
            <w:tcBorders>
              <w:top w:val="single" w:sz="4" w:space="0" w:color="000000"/>
              <w:left w:val="nil"/>
              <w:bottom w:val="single" w:sz="4" w:space="0" w:color="000000"/>
              <w:right w:val="dotted" w:sz="4" w:space="0" w:color="808080"/>
            </w:tcBorders>
            <w:shd w:val="clear" w:color="000000" w:fill="FFFFFF"/>
            <w:hideMark/>
          </w:tcPr>
          <w:p w14:paraId="6372047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297</w:t>
            </w:r>
          </w:p>
        </w:tc>
        <w:tc>
          <w:tcPr>
            <w:tcW w:w="199" w:type="pct"/>
            <w:tcBorders>
              <w:top w:val="single" w:sz="4" w:space="0" w:color="000000"/>
              <w:left w:val="nil"/>
              <w:bottom w:val="single" w:sz="4" w:space="0" w:color="000000"/>
              <w:right w:val="single" w:sz="4" w:space="0" w:color="000000"/>
            </w:tcBorders>
            <w:shd w:val="clear" w:color="000000" w:fill="FFFFFF"/>
            <w:hideMark/>
          </w:tcPr>
          <w:p w14:paraId="2823236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6711E0C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33E96BF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9,4</w:t>
            </w:r>
          </w:p>
        </w:tc>
        <w:tc>
          <w:tcPr>
            <w:tcW w:w="236" w:type="pct"/>
            <w:tcBorders>
              <w:top w:val="single" w:sz="4" w:space="0" w:color="000000"/>
              <w:left w:val="nil"/>
              <w:bottom w:val="single" w:sz="4" w:space="0" w:color="000000"/>
              <w:right w:val="dotted" w:sz="4" w:space="0" w:color="808080"/>
            </w:tcBorders>
            <w:shd w:val="clear" w:color="000000" w:fill="FFFFFF"/>
            <w:hideMark/>
          </w:tcPr>
          <w:p w14:paraId="1CDFC09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4EED37B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single" w:sz="4" w:space="0" w:color="000000"/>
              <w:left w:val="nil"/>
              <w:bottom w:val="single" w:sz="4" w:space="0" w:color="000000"/>
              <w:right w:val="dotted" w:sz="4" w:space="0" w:color="808080"/>
            </w:tcBorders>
            <w:shd w:val="clear" w:color="000000" w:fill="FFFFFF"/>
            <w:hideMark/>
          </w:tcPr>
          <w:p w14:paraId="7D7FBB9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dotted" w:sz="4" w:space="0" w:color="808080"/>
            </w:tcBorders>
            <w:shd w:val="clear" w:color="000000" w:fill="FFFFFF"/>
            <w:hideMark/>
          </w:tcPr>
          <w:p w14:paraId="284CE56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single" w:sz="4" w:space="0" w:color="000000"/>
              <w:left w:val="nil"/>
              <w:bottom w:val="single" w:sz="4" w:space="0" w:color="000000"/>
              <w:right w:val="dotted" w:sz="4" w:space="0" w:color="808080"/>
            </w:tcBorders>
            <w:shd w:val="clear" w:color="000000" w:fill="FFFFFF"/>
            <w:hideMark/>
          </w:tcPr>
          <w:p w14:paraId="29096DF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99,7</w:t>
            </w:r>
            <w:r w:rsidRPr="00FF1BBA">
              <w:rPr>
                <w:rFonts w:ascii="Arial" w:eastAsia="Times New Roman" w:hAnsi="Arial" w:cs="Arial"/>
                <w:sz w:val="16"/>
                <w:szCs w:val="16"/>
                <w:lang w:eastAsia="pl-PL"/>
              </w:rPr>
              <w:br/>
              <w:t>5,3+94,4</w:t>
            </w:r>
          </w:p>
        </w:tc>
        <w:tc>
          <w:tcPr>
            <w:tcW w:w="303" w:type="pct"/>
            <w:tcBorders>
              <w:top w:val="single" w:sz="4" w:space="0" w:color="000000"/>
              <w:left w:val="nil"/>
              <w:bottom w:val="single" w:sz="4" w:space="0" w:color="000000"/>
              <w:right w:val="dotted" w:sz="4" w:space="0" w:color="808080"/>
            </w:tcBorders>
            <w:shd w:val="clear" w:color="000000" w:fill="FFFFFF"/>
            <w:hideMark/>
          </w:tcPr>
          <w:p w14:paraId="69CC9CD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124,0</w:t>
            </w:r>
            <w:r w:rsidRPr="00FF1BBA">
              <w:rPr>
                <w:rFonts w:ascii="Arial" w:eastAsia="Times New Roman" w:hAnsi="Arial" w:cs="Arial"/>
                <w:sz w:val="16"/>
                <w:szCs w:val="16"/>
                <w:lang w:eastAsia="pl-PL"/>
              </w:rPr>
              <w:br/>
              <w:t>0,304</w:t>
            </w:r>
          </w:p>
        </w:tc>
        <w:tc>
          <w:tcPr>
            <w:tcW w:w="539" w:type="pct"/>
            <w:tcBorders>
              <w:top w:val="single" w:sz="4" w:space="0" w:color="000000"/>
              <w:left w:val="nil"/>
              <w:bottom w:val="single" w:sz="4" w:space="0" w:color="000000"/>
              <w:right w:val="dotted" w:sz="4" w:space="0" w:color="808080"/>
            </w:tcBorders>
            <w:shd w:val="clear" w:color="000000" w:fill="FFFFFF"/>
            <w:hideMark/>
          </w:tcPr>
          <w:p w14:paraId="69AA6EA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13,64</w:t>
            </w:r>
            <w:r w:rsidRPr="00FF1BBA">
              <w:rPr>
                <w:rFonts w:ascii="Arial" w:eastAsia="Times New Roman" w:hAnsi="Arial" w:cs="Arial"/>
                <w:sz w:val="16"/>
                <w:szCs w:val="16"/>
                <w:lang w:eastAsia="pl-PL"/>
              </w:rPr>
              <w:br/>
              <w:t>8,</w:t>
            </w:r>
            <w:proofErr w:type="gramStart"/>
            <w:r w:rsidRPr="00FF1BBA">
              <w:rPr>
                <w:rFonts w:ascii="Arial" w:eastAsia="Times New Roman" w:hAnsi="Arial" w:cs="Arial"/>
                <w:sz w:val="16"/>
                <w:szCs w:val="16"/>
                <w:lang w:eastAsia="pl-PL"/>
              </w:rPr>
              <w:t>88;  1</w:t>
            </w:r>
            <w:proofErr w:type="gramEnd"/>
            <w:r w:rsidRPr="00FF1BBA">
              <w:rPr>
                <w:rFonts w:ascii="Arial" w:eastAsia="Times New Roman" w:hAnsi="Arial" w:cs="Arial"/>
                <w:sz w:val="16"/>
                <w:szCs w:val="16"/>
                <w:lang w:eastAsia="pl-PL"/>
              </w:rPr>
              <w:t>,08</w:t>
            </w:r>
          </w:p>
        </w:tc>
        <w:tc>
          <w:tcPr>
            <w:tcW w:w="258" w:type="pct"/>
            <w:tcBorders>
              <w:top w:val="single" w:sz="4" w:space="0" w:color="000000"/>
              <w:left w:val="nil"/>
              <w:bottom w:val="single" w:sz="4" w:space="0" w:color="000000"/>
              <w:right w:val="nil"/>
            </w:tcBorders>
            <w:shd w:val="clear" w:color="000000" w:fill="FFFFFF"/>
            <w:hideMark/>
          </w:tcPr>
          <w:p w14:paraId="4A62CDA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2,00</w:t>
            </w:r>
            <w:r w:rsidRPr="00FF1BBA">
              <w:rPr>
                <w:rFonts w:ascii="Arial" w:eastAsia="Times New Roman" w:hAnsi="Arial" w:cs="Arial"/>
                <w:sz w:val="16"/>
                <w:szCs w:val="16"/>
                <w:lang w:eastAsia="pl-PL"/>
              </w:rPr>
              <w:br/>
              <w:t>l/min</w:t>
            </w:r>
          </w:p>
        </w:tc>
      </w:tr>
      <w:tr w:rsidR="00FF1BBA" w:rsidRPr="00FF1BBA" w14:paraId="4166CB6E" w14:textId="77777777" w:rsidTr="00FF1BBA">
        <w:trPr>
          <w:trHeight w:val="615"/>
        </w:trPr>
        <w:tc>
          <w:tcPr>
            <w:tcW w:w="96" w:type="pct"/>
            <w:tcBorders>
              <w:top w:val="nil"/>
              <w:left w:val="nil"/>
              <w:bottom w:val="nil"/>
              <w:right w:val="nil"/>
            </w:tcBorders>
            <w:shd w:val="clear" w:color="auto" w:fill="auto"/>
            <w:noWrap/>
            <w:vAlign w:val="bottom"/>
            <w:hideMark/>
          </w:tcPr>
          <w:p w14:paraId="4A43BF73"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24147F5D"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2.06;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20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151 W; Nadwyżka Φ =  + 173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323 W;</w:t>
            </w:r>
            <w:r w:rsidRPr="00FF1BBA">
              <w:rPr>
                <w:rFonts w:ascii="Arial" w:eastAsia="Times New Roman" w:hAnsi="Arial" w:cs="Arial"/>
                <w:b/>
                <w:bCs/>
                <w:sz w:val="18"/>
                <w:szCs w:val="18"/>
                <w:lang w:eastAsia="pl-PL"/>
              </w:rPr>
              <w:br/>
              <w:t>Liczba PG: 1;</w:t>
            </w:r>
          </w:p>
        </w:tc>
      </w:tr>
      <w:tr w:rsidR="00FF1BBA" w:rsidRPr="00FF1BBA" w14:paraId="1F3E90B9" w14:textId="77777777" w:rsidTr="00FF1BBA">
        <w:trPr>
          <w:trHeight w:val="495"/>
        </w:trPr>
        <w:tc>
          <w:tcPr>
            <w:tcW w:w="96" w:type="pct"/>
            <w:tcBorders>
              <w:top w:val="nil"/>
              <w:left w:val="nil"/>
              <w:bottom w:val="nil"/>
              <w:right w:val="nil"/>
            </w:tcBorders>
            <w:shd w:val="clear" w:color="auto" w:fill="auto"/>
            <w:noWrap/>
            <w:vAlign w:val="bottom"/>
            <w:hideMark/>
          </w:tcPr>
          <w:p w14:paraId="1F972117"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03DD38F0"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58DE10E6"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2.06</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5A3B2CD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151</w:t>
            </w:r>
          </w:p>
        </w:tc>
        <w:tc>
          <w:tcPr>
            <w:tcW w:w="251" w:type="pct"/>
            <w:tcBorders>
              <w:top w:val="single" w:sz="4" w:space="0" w:color="000000"/>
              <w:left w:val="nil"/>
              <w:bottom w:val="single" w:sz="4" w:space="0" w:color="000000"/>
              <w:right w:val="dotted" w:sz="4" w:space="0" w:color="808080"/>
            </w:tcBorders>
            <w:shd w:val="clear" w:color="000000" w:fill="FFFFFF"/>
            <w:hideMark/>
          </w:tcPr>
          <w:p w14:paraId="2B34BD9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173</w:t>
            </w:r>
          </w:p>
        </w:tc>
        <w:tc>
          <w:tcPr>
            <w:tcW w:w="199" w:type="pct"/>
            <w:tcBorders>
              <w:top w:val="single" w:sz="4" w:space="0" w:color="000000"/>
              <w:left w:val="nil"/>
              <w:bottom w:val="single" w:sz="4" w:space="0" w:color="000000"/>
              <w:right w:val="single" w:sz="4" w:space="0" w:color="000000"/>
            </w:tcBorders>
            <w:shd w:val="clear" w:color="000000" w:fill="FFFFFF"/>
            <w:hideMark/>
          </w:tcPr>
          <w:p w14:paraId="21599F7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0646B99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624AEC9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5,2</w:t>
            </w:r>
          </w:p>
        </w:tc>
        <w:tc>
          <w:tcPr>
            <w:tcW w:w="236" w:type="pct"/>
            <w:tcBorders>
              <w:top w:val="single" w:sz="4" w:space="0" w:color="000000"/>
              <w:left w:val="nil"/>
              <w:bottom w:val="single" w:sz="4" w:space="0" w:color="000000"/>
              <w:right w:val="dotted" w:sz="4" w:space="0" w:color="808080"/>
            </w:tcBorders>
            <w:shd w:val="clear" w:color="000000" w:fill="FFFFFF"/>
            <w:hideMark/>
          </w:tcPr>
          <w:p w14:paraId="6F64083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6B9B32B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single" w:sz="4" w:space="0" w:color="000000"/>
              <w:left w:val="nil"/>
              <w:bottom w:val="single" w:sz="4" w:space="0" w:color="000000"/>
              <w:right w:val="dotted" w:sz="4" w:space="0" w:color="808080"/>
            </w:tcBorders>
            <w:shd w:val="clear" w:color="000000" w:fill="FFFFFF"/>
            <w:hideMark/>
          </w:tcPr>
          <w:p w14:paraId="3BF66F1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dotted" w:sz="4" w:space="0" w:color="808080"/>
            </w:tcBorders>
            <w:shd w:val="clear" w:color="000000" w:fill="FFFFFF"/>
            <w:hideMark/>
          </w:tcPr>
          <w:p w14:paraId="781013D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single" w:sz="4" w:space="0" w:color="000000"/>
              <w:left w:val="nil"/>
              <w:bottom w:val="single" w:sz="4" w:space="0" w:color="000000"/>
              <w:right w:val="dotted" w:sz="4" w:space="0" w:color="808080"/>
            </w:tcBorders>
            <w:shd w:val="clear" w:color="000000" w:fill="FFFFFF"/>
            <w:hideMark/>
          </w:tcPr>
          <w:p w14:paraId="1BD5836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60,0</w:t>
            </w:r>
            <w:r w:rsidRPr="00FF1BBA">
              <w:rPr>
                <w:rFonts w:ascii="Arial" w:eastAsia="Times New Roman" w:hAnsi="Arial" w:cs="Arial"/>
                <w:sz w:val="16"/>
                <w:szCs w:val="16"/>
                <w:lang w:eastAsia="pl-PL"/>
              </w:rPr>
              <w:br/>
              <w:t>8,0+52,0</w:t>
            </w:r>
          </w:p>
        </w:tc>
        <w:tc>
          <w:tcPr>
            <w:tcW w:w="303" w:type="pct"/>
            <w:tcBorders>
              <w:top w:val="single" w:sz="4" w:space="0" w:color="000000"/>
              <w:left w:val="nil"/>
              <w:bottom w:val="single" w:sz="4" w:space="0" w:color="000000"/>
              <w:right w:val="dotted" w:sz="4" w:space="0" w:color="808080"/>
            </w:tcBorders>
            <w:shd w:val="clear" w:color="000000" w:fill="FFFFFF"/>
            <w:hideMark/>
          </w:tcPr>
          <w:p w14:paraId="691E18A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73,5</w:t>
            </w:r>
            <w:r w:rsidRPr="00FF1BBA">
              <w:rPr>
                <w:rFonts w:ascii="Arial" w:eastAsia="Times New Roman" w:hAnsi="Arial" w:cs="Arial"/>
                <w:sz w:val="16"/>
                <w:szCs w:val="16"/>
                <w:lang w:eastAsia="pl-PL"/>
              </w:rPr>
              <w:br/>
              <w:t>0,180</w:t>
            </w:r>
          </w:p>
        </w:tc>
        <w:tc>
          <w:tcPr>
            <w:tcW w:w="539" w:type="pct"/>
            <w:tcBorders>
              <w:top w:val="single" w:sz="4" w:space="0" w:color="000000"/>
              <w:left w:val="nil"/>
              <w:bottom w:val="single" w:sz="4" w:space="0" w:color="000000"/>
              <w:right w:val="dotted" w:sz="4" w:space="0" w:color="808080"/>
            </w:tcBorders>
            <w:shd w:val="clear" w:color="000000" w:fill="FFFFFF"/>
            <w:hideMark/>
          </w:tcPr>
          <w:p w14:paraId="42A46E2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3,30</w:t>
            </w:r>
            <w:r w:rsidRPr="00FF1BBA">
              <w:rPr>
                <w:rFonts w:ascii="Arial" w:eastAsia="Times New Roman" w:hAnsi="Arial" w:cs="Arial"/>
                <w:sz w:val="16"/>
                <w:szCs w:val="16"/>
                <w:lang w:eastAsia="pl-PL"/>
              </w:rPr>
              <w:br/>
              <w:t>19,</w:t>
            </w:r>
            <w:proofErr w:type="gramStart"/>
            <w:r w:rsidRPr="00FF1BBA">
              <w:rPr>
                <w:rFonts w:ascii="Arial" w:eastAsia="Times New Roman" w:hAnsi="Arial" w:cs="Arial"/>
                <w:sz w:val="16"/>
                <w:szCs w:val="16"/>
                <w:lang w:eastAsia="pl-PL"/>
              </w:rPr>
              <w:t>93;  0</w:t>
            </w:r>
            <w:proofErr w:type="gramEnd"/>
            <w:r w:rsidRPr="00FF1BBA">
              <w:rPr>
                <w:rFonts w:ascii="Arial" w:eastAsia="Times New Roman" w:hAnsi="Arial" w:cs="Arial"/>
                <w:sz w:val="16"/>
                <w:szCs w:val="16"/>
                <w:lang w:eastAsia="pl-PL"/>
              </w:rPr>
              <w:t>,38</w:t>
            </w:r>
          </w:p>
        </w:tc>
        <w:tc>
          <w:tcPr>
            <w:tcW w:w="258" w:type="pct"/>
            <w:tcBorders>
              <w:top w:val="single" w:sz="4" w:space="0" w:color="000000"/>
              <w:left w:val="nil"/>
              <w:bottom w:val="single" w:sz="4" w:space="0" w:color="000000"/>
              <w:right w:val="nil"/>
            </w:tcBorders>
            <w:shd w:val="clear" w:color="000000" w:fill="FFFFFF"/>
            <w:hideMark/>
          </w:tcPr>
          <w:p w14:paraId="39236DF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1,13</w:t>
            </w:r>
            <w:r w:rsidRPr="00FF1BBA">
              <w:rPr>
                <w:rFonts w:ascii="Arial" w:eastAsia="Times New Roman" w:hAnsi="Arial" w:cs="Arial"/>
                <w:sz w:val="16"/>
                <w:szCs w:val="16"/>
                <w:lang w:eastAsia="pl-PL"/>
              </w:rPr>
              <w:br/>
              <w:t>l/min</w:t>
            </w:r>
          </w:p>
        </w:tc>
      </w:tr>
      <w:tr w:rsidR="00FF1BBA" w:rsidRPr="00FF1BBA" w14:paraId="2255CB5A" w14:textId="77777777" w:rsidTr="00FF1BBA">
        <w:trPr>
          <w:trHeight w:val="675"/>
        </w:trPr>
        <w:tc>
          <w:tcPr>
            <w:tcW w:w="5000" w:type="pct"/>
            <w:gridSpan w:val="16"/>
            <w:tcBorders>
              <w:top w:val="single" w:sz="4" w:space="0" w:color="000000"/>
              <w:left w:val="nil"/>
              <w:bottom w:val="nil"/>
              <w:right w:val="nil"/>
            </w:tcBorders>
            <w:shd w:val="clear" w:color="000000" w:fill="FFFFFF"/>
            <w:vAlign w:val="center"/>
            <w:hideMark/>
          </w:tcPr>
          <w:p w14:paraId="3E42C394"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roofErr w:type="gramStart"/>
            <w:r w:rsidRPr="00FF1BBA">
              <w:rPr>
                <w:rFonts w:ascii="Arial" w:eastAsia="Times New Roman" w:hAnsi="Arial" w:cs="Arial"/>
                <w:b/>
                <w:bCs/>
                <w:color w:val="000000"/>
                <w:sz w:val="20"/>
                <w:szCs w:val="20"/>
                <w:lang w:eastAsia="pl-PL"/>
              </w:rPr>
              <w:t>Kondygnacja:  1</w:t>
            </w:r>
            <w:proofErr w:type="gramEnd"/>
            <w:r w:rsidRPr="00FF1BBA">
              <w:rPr>
                <w:rFonts w:ascii="Arial" w:eastAsia="Times New Roman" w:hAnsi="Arial" w:cs="Arial"/>
                <w:b/>
                <w:bCs/>
                <w:color w:val="000000"/>
                <w:sz w:val="20"/>
                <w:szCs w:val="20"/>
                <w:lang w:eastAsia="pl-PL"/>
              </w:rPr>
              <w:t xml:space="preserve"> Rzut piętra; Jednostka budynku: 01</w:t>
            </w:r>
          </w:p>
        </w:tc>
      </w:tr>
      <w:tr w:rsidR="00FF1BBA" w:rsidRPr="00FF1BBA" w14:paraId="188D75AD" w14:textId="77777777" w:rsidTr="00FF1BBA">
        <w:trPr>
          <w:trHeight w:val="675"/>
        </w:trPr>
        <w:tc>
          <w:tcPr>
            <w:tcW w:w="5000" w:type="pct"/>
            <w:gridSpan w:val="16"/>
            <w:tcBorders>
              <w:top w:val="nil"/>
              <w:left w:val="nil"/>
              <w:bottom w:val="nil"/>
              <w:right w:val="nil"/>
            </w:tcBorders>
            <w:shd w:val="clear" w:color="000000" w:fill="FFFFFF"/>
            <w:vAlign w:val="center"/>
            <w:hideMark/>
          </w:tcPr>
          <w:p w14:paraId="5066F337"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r w:rsidRPr="00FF1BBA">
              <w:rPr>
                <w:rFonts w:ascii="Arial" w:eastAsia="Times New Roman" w:hAnsi="Arial" w:cs="Arial"/>
                <w:b/>
                <w:bCs/>
                <w:color w:val="000000"/>
                <w:sz w:val="20"/>
                <w:szCs w:val="20"/>
                <w:lang w:eastAsia="pl-PL"/>
              </w:rPr>
              <w:t>Podwójny rozdzielacz mieszkaniowy: R1.2;   Zasilany z: 1.05 (</w:t>
            </w:r>
            <w:proofErr w:type="spellStart"/>
            <w:r w:rsidRPr="00FF1BBA">
              <w:rPr>
                <w:rFonts w:ascii="Arial" w:eastAsia="Times New Roman" w:hAnsi="Arial" w:cs="Arial"/>
                <w:b/>
                <w:bCs/>
                <w:color w:val="000000"/>
                <w:sz w:val="20"/>
                <w:szCs w:val="20"/>
                <w:lang w:eastAsia="pl-PL"/>
              </w:rPr>
              <w:t>θz</w:t>
            </w:r>
            <w:proofErr w:type="spellEnd"/>
            <w:r w:rsidRPr="00FF1BBA">
              <w:rPr>
                <w:rFonts w:ascii="Arial" w:eastAsia="Times New Roman" w:hAnsi="Arial" w:cs="Arial"/>
                <w:b/>
                <w:bCs/>
                <w:color w:val="000000"/>
                <w:sz w:val="20"/>
                <w:szCs w:val="20"/>
                <w:lang w:eastAsia="pl-PL"/>
              </w:rPr>
              <w:t> = 40,0 °C)</w:t>
            </w:r>
            <w:r w:rsidRPr="00FF1BBA">
              <w:rPr>
                <w:rFonts w:ascii="Arial" w:eastAsia="Times New Roman" w:hAnsi="Arial" w:cs="Arial"/>
                <w:b/>
                <w:bCs/>
                <w:color w:val="000000"/>
                <w:sz w:val="20"/>
                <w:szCs w:val="20"/>
                <w:lang w:eastAsia="pl-PL"/>
              </w:rPr>
              <w:br/>
              <w:t>Liczba wyjść: </w:t>
            </w:r>
            <w:proofErr w:type="gramStart"/>
            <w:r w:rsidRPr="00FF1BBA">
              <w:rPr>
                <w:rFonts w:ascii="Arial" w:eastAsia="Times New Roman" w:hAnsi="Arial" w:cs="Arial"/>
                <w:b/>
                <w:bCs/>
                <w:color w:val="000000"/>
                <w:sz w:val="20"/>
                <w:szCs w:val="20"/>
                <w:lang w:eastAsia="pl-PL"/>
              </w:rPr>
              <w:t>12;  Nastawy</w:t>
            </w:r>
            <w:proofErr w:type="gramEnd"/>
            <w:r w:rsidRPr="00FF1BBA">
              <w:rPr>
                <w:rFonts w:ascii="Arial" w:eastAsia="Times New Roman" w:hAnsi="Arial" w:cs="Arial"/>
                <w:b/>
                <w:bCs/>
                <w:color w:val="000000"/>
                <w:sz w:val="20"/>
                <w:szCs w:val="20"/>
                <w:lang w:eastAsia="pl-PL"/>
              </w:rPr>
              <w:t xml:space="preserve"> na: z.z.;  G: 1336,5 kg/h; </w:t>
            </w:r>
            <w:proofErr w:type="spellStart"/>
            <w:r w:rsidRPr="00FF1BBA">
              <w:rPr>
                <w:rFonts w:ascii="Arial" w:eastAsia="Times New Roman" w:hAnsi="Arial" w:cs="Arial"/>
                <w:b/>
                <w:bCs/>
                <w:color w:val="000000"/>
                <w:sz w:val="20"/>
                <w:szCs w:val="20"/>
                <w:lang w:eastAsia="pl-PL"/>
              </w:rPr>
              <w:t>Δpmin</w:t>
            </w:r>
            <w:proofErr w:type="spellEnd"/>
            <w:r w:rsidRPr="00FF1BBA">
              <w:rPr>
                <w:rFonts w:ascii="Arial" w:eastAsia="Times New Roman" w:hAnsi="Arial" w:cs="Arial"/>
                <w:b/>
                <w:bCs/>
                <w:color w:val="000000"/>
                <w:sz w:val="20"/>
                <w:szCs w:val="20"/>
                <w:lang w:eastAsia="pl-PL"/>
              </w:rPr>
              <w:t> 21,95 </w:t>
            </w:r>
            <w:proofErr w:type="spellStart"/>
            <w:r w:rsidRPr="00FF1BBA">
              <w:rPr>
                <w:rFonts w:ascii="Arial" w:eastAsia="Times New Roman" w:hAnsi="Arial" w:cs="Arial"/>
                <w:b/>
                <w:bCs/>
                <w:color w:val="000000"/>
                <w:sz w:val="20"/>
                <w:szCs w:val="20"/>
                <w:lang w:eastAsia="pl-PL"/>
              </w:rPr>
              <w:t>kPa</w:t>
            </w:r>
            <w:proofErr w:type="spellEnd"/>
            <w:r w:rsidRPr="00FF1BBA">
              <w:rPr>
                <w:rFonts w:ascii="Arial" w:eastAsia="Times New Roman" w:hAnsi="Arial" w:cs="Arial"/>
                <w:b/>
                <w:bCs/>
                <w:color w:val="000000"/>
                <w:sz w:val="20"/>
                <w:szCs w:val="20"/>
                <w:lang w:eastAsia="pl-PL"/>
              </w:rPr>
              <w:t xml:space="preserve">; </w:t>
            </w:r>
            <w:proofErr w:type="spellStart"/>
            <w:r w:rsidRPr="00FF1BBA">
              <w:rPr>
                <w:rFonts w:ascii="Arial" w:eastAsia="Times New Roman" w:hAnsi="Arial" w:cs="Arial"/>
                <w:b/>
                <w:bCs/>
                <w:color w:val="000000"/>
                <w:sz w:val="20"/>
                <w:szCs w:val="20"/>
                <w:lang w:eastAsia="pl-PL"/>
              </w:rPr>
              <w:t>Δp</w:t>
            </w:r>
            <w:proofErr w:type="spellEnd"/>
            <w:r w:rsidRPr="00FF1BBA">
              <w:rPr>
                <w:rFonts w:ascii="Arial" w:eastAsia="Times New Roman" w:hAnsi="Arial" w:cs="Arial"/>
                <w:b/>
                <w:bCs/>
                <w:color w:val="000000"/>
                <w:sz w:val="20"/>
                <w:szCs w:val="20"/>
                <w:lang w:eastAsia="pl-PL"/>
              </w:rPr>
              <w:t> 21,95 </w:t>
            </w:r>
            <w:proofErr w:type="spellStart"/>
            <w:r w:rsidRPr="00FF1BBA">
              <w:rPr>
                <w:rFonts w:ascii="Arial" w:eastAsia="Times New Roman" w:hAnsi="Arial" w:cs="Arial"/>
                <w:b/>
                <w:bCs/>
                <w:color w:val="000000"/>
                <w:sz w:val="20"/>
                <w:szCs w:val="20"/>
                <w:lang w:eastAsia="pl-PL"/>
              </w:rPr>
              <w:t>kPa</w:t>
            </w:r>
            <w:proofErr w:type="spellEnd"/>
          </w:p>
        </w:tc>
      </w:tr>
      <w:tr w:rsidR="00FF1BBA" w:rsidRPr="00FF1BBA" w14:paraId="3005B38C" w14:textId="77777777" w:rsidTr="00FF1BBA">
        <w:trPr>
          <w:trHeight w:val="615"/>
        </w:trPr>
        <w:tc>
          <w:tcPr>
            <w:tcW w:w="96" w:type="pct"/>
            <w:tcBorders>
              <w:top w:val="nil"/>
              <w:left w:val="nil"/>
              <w:bottom w:val="nil"/>
              <w:right w:val="nil"/>
            </w:tcBorders>
            <w:shd w:val="clear" w:color="auto" w:fill="auto"/>
            <w:noWrap/>
            <w:vAlign w:val="bottom"/>
            <w:hideMark/>
          </w:tcPr>
          <w:p w14:paraId="05E82885"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
        </w:tc>
        <w:tc>
          <w:tcPr>
            <w:tcW w:w="4904" w:type="pct"/>
            <w:gridSpan w:val="15"/>
            <w:tcBorders>
              <w:top w:val="nil"/>
              <w:left w:val="nil"/>
              <w:bottom w:val="nil"/>
              <w:right w:val="nil"/>
            </w:tcBorders>
            <w:shd w:val="clear" w:color="000000" w:fill="FFFFFF"/>
            <w:vAlign w:val="bottom"/>
            <w:hideMark/>
          </w:tcPr>
          <w:p w14:paraId="36673269"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2.07;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20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1647 W; Nadwyżka Φ =  + 596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2243 W;</w:t>
            </w:r>
            <w:r w:rsidRPr="00FF1BBA">
              <w:rPr>
                <w:rFonts w:ascii="Arial" w:eastAsia="Times New Roman" w:hAnsi="Arial" w:cs="Arial"/>
                <w:b/>
                <w:bCs/>
                <w:sz w:val="18"/>
                <w:szCs w:val="18"/>
                <w:lang w:eastAsia="pl-PL"/>
              </w:rPr>
              <w:br/>
              <w:t>Liczba PG: 4;</w:t>
            </w:r>
          </w:p>
        </w:tc>
      </w:tr>
      <w:tr w:rsidR="00FF1BBA" w:rsidRPr="00FF1BBA" w14:paraId="5A7DBFD0" w14:textId="77777777" w:rsidTr="00FF1BBA">
        <w:trPr>
          <w:trHeight w:val="495"/>
        </w:trPr>
        <w:tc>
          <w:tcPr>
            <w:tcW w:w="96" w:type="pct"/>
            <w:tcBorders>
              <w:top w:val="nil"/>
              <w:left w:val="nil"/>
              <w:bottom w:val="nil"/>
              <w:right w:val="nil"/>
            </w:tcBorders>
            <w:shd w:val="clear" w:color="auto" w:fill="auto"/>
            <w:noWrap/>
            <w:vAlign w:val="bottom"/>
            <w:hideMark/>
          </w:tcPr>
          <w:p w14:paraId="65C5CDAF"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7070ABE1"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2D7ED9DD"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2.07_a</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7678C85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472</w:t>
            </w:r>
          </w:p>
        </w:tc>
        <w:tc>
          <w:tcPr>
            <w:tcW w:w="251" w:type="pct"/>
            <w:tcBorders>
              <w:top w:val="single" w:sz="4" w:space="0" w:color="000000"/>
              <w:left w:val="nil"/>
              <w:bottom w:val="single" w:sz="4" w:space="0" w:color="000000"/>
              <w:right w:val="dotted" w:sz="4" w:space="0" w:color="808080"/>
            </w:tcBorders>
            <w:shd w:val="clear" w:color="000000" w:fill="FFFFFF"/>
            <w:hideMark/>
          </w:tcPr>
          <w:p w14:paraId="12AA1E9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171</w:t>
            </w:r>
          </w:p>
        </w:tc>
        <w:tc>
          <w:tcPr>
            <w:tcW w:w="199" w:type="pct"/>
            <w:tcBorders>
              <w:top w:val="single" w:sz="4" w:space="0" w:color="000000"/>
              <w:left w:val="nil"/>
              <w:bottom w:val="single" w:sz="4" w:space="0" w:color="000000"/>
              <w:right w:val="single" w:sz="4" w:space="0" w:color="000000"/>
            </w:tcBorders>
            <w:shd w:val="clear" w:color="000000" w:fill="FFFFFF"/>
            <w:hideMark/>
          </w:tcPr>
          <w:p w14:paraId="2363C22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451BEFF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5BD2A1F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10,4</w:t>
            </w:r>
          </w:p>
        </w:tc>
        <w:tc>
          <w:tcPr>
            <w:tcW w:w="236" w:type="pct"/>
            <w:tcBorders>
              <w:top w:val="single" w:sz="4" w:space="0" w:color="000000"/>
              <w:left w:val="nil"/>
              <w:bottom w:val="single" w:sz="4" w:space="0" w:color="000000"/>
              <w:right w:val="dotted" w:sz="4" w:space="0" w:color="808080"/>
            </w:tcBorders>
            <w:shd w:val="clear" w:color="000000" w:fill="FFFFFF"/>
            <w:hideMark/>
          </w:tcPr>
          <w:p w14:paraId="3A9D420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3DFAB53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single" w:sz="4" w:space="0" w:color="000000"/>
              <w:left w:val="nil"/>
              <w:bottom w:val="single" w:sz="4" w:space="0" w:color="000000"/>
              <w:right w:val="dotted" w:sz="4" w:space="0" w:color="808080"/>
            </w:tcBorders>
            <w:shd w:val="clear" w:color="000000" w:fill="FFFFFF"/>
            <w:hideMark/>
          </w:tcPr>
          <w:p w14:paraId="56072BC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0,7</w:t>
            </w:r>
          </w:p>
        </w:tc>
        <w:tc>
          <w:tcPr>
            <w:tcW w:w="258" w:type="pct"/>
            <w:tcBorders>
              <w:top w:val="single" w:sz="4" w:space="0" w:color="000000"/>
              <w:left w:val="nil"/>
              <w:bottom w:val="single" w:sz="4" w:space="0" w:color="000000"/>
              <w:right w:val="dotted" w:sz="4" w:space="0" w:color="808080"/>
            </w:tcBorders>
            <w:shd w:val="clear" w:color="000000" w:fill="FFFFFF"/>
            <w:hideMark/>
          </w:tcPr>
          <w:p w14:paraId="6C26D2C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35,9</w:t>
            </w:r>
          </w:p>
        </w:tc>
        <w:tc>
          <w:tcPr>
            <w:tcW w:w="458" w:type="pct"/>
            <w:tcBorders>
              <w:top w:val="single" w:sz="4" w:space="0" w:color="000000"/>
              <w:left w:val="nil"/>
              <w:bottom w:val="single" w:sz="4" w:space="0" w:color="000000"/>
              <w:right w:val="dotted" w:sz="4" w:space="0" w:color="808080"/>
            </w:tcBorders>
            <w:shd w:val="clear" w:color="000000" w:fill="FFFFFF"/>
            <w:hideMark/>
          </w:tcPr>
          <w:p w14:paraId="2871B8B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108,4</w:t>
            </w:r>
            <w:r w:rsidRPr="00FF1BBA">
              <w:rPr>
                <w:rFonts w:ascii="Arial" w:eastAsia="Times New Roman" w:hAnsi="Arial" w:cs="Arial"/>
                <w:sz w:val="16"/>
                <w:szCs w:val="16"/>
                <w:lang w:eastAsia="pl-PL"/>
              </w:rPr>
              <w:br/>
              <w:t>11,0+97,4</w:t>
            </w:r>
          </w:p>
        </w:tc>
        <w:tc>
          <w:tcPr>
            <w:tcW w:w="303" w:type="pct"/>
            <w:tcBorders>
              <w:top w:val="single" w:sz="4" w:space="0" w:color="000000"/>
              <w:left w:val="nil"/>
              <w:bottom w:val="single" w:sz="4" w:space="0" w:color="000000"/>
              <w:right w:val="dotted" w:sz="4" w:space="0" w:color="808080"/>
            </w:tcBorders>
            <w:shd w:val="clear" w:color="000000" w:fill="FFFFFF"/>
            <w:hideMark/>
          </w:tcPr>
          <w:p w14:paraId="2DC8582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136,1</w:t>
            </w:r>
            <w:r w:rsidRPr="00FF1BBA">
              <w:rPr>
                <w:rFonts w:ascii="Arial" w:eastAsia="Times New Roman" w:hAnsi="Arial" w:cs="Arial"/>
                <w:sz w:val="16"/>
                <w:szCs w:val="16"/>
                <w:lang w:eastAsia="pl-PL"/>
              </w:rPr>
              <w:br/>
              <w:t>0,334</w:t>
            </w:r>
          </w:p>
        </w:tc>
        <w:tc>
          <w:tcPr>
            <w:tcW w:w="539" w:type="pct"/>
            <w:tcBorders>
              <w:top w:val="single" w:sz="4" w:space="0" w:color="000000"/>
              <w:left w:val="nil"/>
              <w:bottom w:val="single" w:sz="4" w:space="0" w:color="000000"/>
              <w:right w:val="dotted" w:sz="4" w:space="0" w:color="808080"/>
            </w:tcBorders>
            <w:shd w:val="clear" w:color="000000" w:fill="FFFFFF"/>
            <w:hideMark/>
          </w:tcPr>
          <w:p w14:paraId="79EB1D9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17,46</w:t>
            </w:r>
            <w:r w:rsidRPr="00FF1BBA">
              <w:rPr>
                <w:rFonts w:ascii="Arial" w:eastAsia="Times New Roman" w:hAnsi="Arial" w:cs="Arial"/>
                <w:sz w:val="16"/>
                <w:szCs w:val="16"/>
                <w:lang w:eastAsia="pl-PL"/>
              </w:rPr>
              <w:br/>
              <w:t>3,</w:t>
            </w:r>
            <w:proofErr w:type="gramStart"/>
            <w:r w:rsidRPr="00FF1BBA">
              <w:rPr>
                <w:rFonts w:ascii="Arial" w:eastAsia="Times New Roman" w:hAnsi="Arial" w:cs="Arial"/>
                <w:sz w:val="16"/>
                <w:szCs w:val="16"/>
                <w:lang w:eastAsia="pl-PL"/>
              </w:rPr>
              <w:t>19;  1</w:t>
            </w:r>
            <w:proofErr w:type="gramEnd"/>
            <w:r w:rsidRPr="00FF1BBA">
              <w:rPr>
                <w:rFonts w:ascii="Arial" w:eastAsia="Times New Roman" w:hAnsi="Arial" w:cs="Arial"/>
                <w:sz w:val="16"/>
                <w:szCs w:val="16"/>
                <w:lang w:eastAsia="pl-PL"/>
              </w:rPr>
              <w:t>,30</w:t>
            </w:r>
          </w:p>
        </w:tc>
        <w:tc>
          <w:tcPr>
            <w:tcW w:w="258" w:type="pct"/>
            <w:tcBorders>
              <w:top w:val="single" w:sz="4" w:space="0" w:color="000000"/>
              <w:left w:val="nil"/>
              <w:bottom w:val="single" w:sz="4" w:space="0" w:color="000000"/>
              <w:right w:val="nil"/>
            </w:tcBorders>
            <w:shd w:val="clear" w:color="000000" w:fill="FFFFFF"/>
            <w:hideMark/>
          </w:tcPr>
          <w:p w14:paraId="4BDC38D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2,25</w:t>
            </w:r>
            <w:r w:rsidRPr="00FF1BBA">
              <w:rPr>
                <w:rFonts w:ascii="Arial" w:eastAsia="Times New Roman" w:hAnsi="Arial" w:cs="Arial"/>
                <w:sz w:val="16"/>
                <w:szCs w:val="16"/>
                <w:lang w:eastAsia="pl-PL"/>
              </w:rPr>
              <w:br/>
              <w:t>l/min</w:t>
            </w:r>
          </w:p>
        </w:tc>
      </w:tr>
      <w:tr w:rsidR="00FF1BBA" w:rsidRPr="00FF1BBA" w14:paraId="14B3044C" w14:textId="77777777" w:rsidTr="00FF1BBA">
        <w:trPr>
          <w:trHeight w:val="495"/>
        </w:trPr>
        <w:tc>
          <w:tcPr>
            <w:tcW w:w="96" w:type="pct"/>
            <w:tcBorders>
              <w:top w:val="nil"/>
              <w:left w:val="nil"/>
              <w:bottom w:val="nil"/>
              <w:right w:val="nil"/>
            </w:tcBorders>
            <w:shd w:val="clear" w:color="auto" w:fill="auto"/>
            <w:noWrap/>
            <w:vAlign w:val="bottom"/>
            <w:hideMark/>
          </w:tcPr>
          <w:p w14:paraId="25346661"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66486C94"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037A65B3"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2.07_b</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099C482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463</w:t>
            </w:r>
          </w:p>
        </w:tc>
        <w:tc>
          <w:tcPr>
            <w:tcW w:w="251" w:type="pct"/>
            <w:tcBorders>
              <w:top w:val="nil"/>
              <w:left w:val="nil"/>
              <w:bottom w:val="single" w:sz="4" w:space="0" w:color="000000"/>
              <w:right w:val="dotted" w:sz="4" w:space="0" w:color="808080"/>
            </w:tcBorders>
            <w:shd w:val="clear" w:color="000000" w:fill="FFFFFF"/>
            <w:hideMark/>
          </w:tcPr>
          <w:p w14:paraId="4B8844D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167</w:t>
            </w:r>
          </w:p>
        </w:tc>
        <w:tc>
          <w:tcPr>
            <w:tcW w:w="199" w:type="pct"/>
            <w:tcBorders>
              <w:top w:val="nil"/>
              <w:left w:val="nil"/>
              <w:bottom w:val="single" w:sz="4" w:space="0" w:color="000000"/>
              <w:right w:val="single" w:sz="4" w:space="0" w:color="000000"/>
            </w:tcBorders>
            <w:shd w:val="clear" w:color="000000" w:fill="FFFFFF"/>
            <w:hideMark/>
          </w:tcPr>
          <w:p w14:paraId="45C531E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3917A62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5B4D49E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10,4</w:t>
            </w:r>
          </w:p>
        </w:tc>
        <w:tc>
          <w:tcPr>
            <w:tcW w:w="236" w:type="pct"/>
            <w:tcBorders>
              <w:top w:val="nil"/>
              <w:left w:val="nil"/>
              <w:bottom w:val="single" w:sz="4" w:space="0" w:color="000000"/>
              <w:right w:val="dotted" w:sz="4" w:space="0" w:color="808080"/>
            </w:tcBorders>
            <w:shd w:val="clear" w:color="000000" w:fill="FFFFFF"/>
            <w:hideMark/>
          </w:tcPr>
          <w:p w14:paraId="3F1A18A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6730E62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nil"/>
              <w:left w:val="nil"/>
              <w:bottom w:val="single" w:sz="4" w:space="0" w:color="000000"/>
              <w:right w:val="dotted" w:sz="4" w:space="0" w:color="808080"/>
            </w:tcBorders>
            <w:shd w:val="clear" w:color="000000" w:fill="FFFFFF"/>
            <w:hideMark/>
          </w:tcPr>
          <w:p w14:paraId="59F97EE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w:t>
            </w:r>
          </w:p>
        </w:tc>
        <w:tc>
          <w:tcPr>
            <w:tcW w:w="258" w:type="pct"/>
            <w:tcBorders>
              <w:top w:val="nil"/>
              <w:left w:val="nil"/>
              <w:bottom w:val="single" w:sz="4" w:space="0" w:color="000000"/>
              <w:right w:val="dotted" w:sz="4" w:space="0" w:color="808080"/>
            </w:tcBorders>
            <w:shd w:val="clear" w:color="000000" w:fill="FFFFFF"/>
            <w:hideMark/>
          </w:tcPr>
          <w:p w14:paraId="5386CBA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110</w:t>
            </w:r>
          </w:p>
        </w:tc>
        <w:tc>
          <w:tcPr>
            <w:tcW w:w="458" w:type="pct"/>
            <w:tcBorders>
              <w:top w:val="nil"/>
              <w:left w:val="nil"/>
              <w:bottom w:val="single" w:sz="4" w:space="0" w:color="000000"/>
              <w:right w:val="dotted" w:sz="4" w:space="0" w:color="808080"/>
            </w:tcBorders>
            <w:shd w:val="clear" w:color="000000" w:fill="FFFFFF"/>
            <w:hideMark/>
          </w:tcPr>
          <w:p w14:paraId="7540583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90,8</w:t>
            </w:r>
            <w:r w:rsidRPr="00FF1BBA">
              <w:rPr>
                <w:rFonts w:ascii="Arial" w:eastAsia="Times New Roman" w:hAnsi="Arial" w:cs="Arial"/>
                <w:sz w:val="16"/>
                <w:szCs w:val="16"/>
                <w:lang w:eastAsia="pl-PL"/>
              </w:rPr>
              <w:br/>
              <w:t>7,2+83,6</w:t>
            </w:r>
          </w:p>
        </w:tc>
        <w:tc>
          <w:tcPr>
            <w:tcW w:w="303" w:type="pct"/>
            <w:tcBorders>
              <w:top w:val="nil"/>
              <w:left w:val="nil"/>
              <w:bottom w:val="single" w:sz="4" w:space="0" w:color="000000"/>
              <w:right w:val="dotted" w:sz="4" w:space="0" w:color="808080"/>
            </w:tcBorders>
            <w:shd w:val="clear" w:color="000000" w:fill="FFFFFF"/>
            <w:hideMark/>
          </w:tcPr>
          <w:p w14:paraId="4084B11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114,4</w:t>
            </w:r>
            <w:r w:rsidRPr="00FF1BBA">
              <w:rPr>
                <w:rFonts w:ascii="Arial" w:eastAsia="Times New Roman" w:hAnsi="Arial" w:cs="Arial"/>
                <w:sz w:val="16"/>
                <w:szCs w:val="16"/>
                <w:lang w:eastAsia="pl-PL"/>
              </w:rPr>
              <w:br/>
              <w:t>0,281</w:t>
            </w:r>
          </w:p>
        </w:tc>
        <w:tc>
          <w:tcPr>
            <w:tcW w:w="539" w:type="pct"/>
            <w:tcBorders>
              <w:top w:val="nil"/>
              <w:left w:val="nil"/>
              <w:bottom w:val="single" w:sz="4" w:space="0" w:color="000000"/>
              <w:right w:val="dotted" w:sz="4" w:space="0" w:color="808080"/>
            </w:tcBorders>
            <w:shd w:val="clear" w:color="000000" w:fill="FFFFFF"/>
            <w:hideMark/>
          </w:tcPr>
          <w:p w14:paraId="3D8B608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10,81</w:t>
            </w:r>
            <w:r w:rsidRPr="00FF1BBA">
              <w:rPr>
                <w:rFonts w:ascii="Arial" w:eastAsia="Times New Roman" w:hAnsi="Arial" w:cs="Arial"/>
                <w:sz w:val="16"/>
                <w:szCs w:val="16"/>
                <w:lang w:eastAsia="pl-PL"/>
              </w:rPr>
              <w:br/>
              <w:t>10,</w:t>
            </w:r>
            <w:proofErr w:type="gramStart"/>
            <w:r w:rsidRPr="00FF1BBA">
              <w:rPr>
                <w:rFonts w:ascii="Arial" w:eastAsia="Times New Roman" w:hAnsi="Arial" w:cs="Arial"/>
                <w:sz w:val="16"/>
                <w:szCs w:val="16"/>
                <w:lang w:eastAsia="pl-PL"/>
              </w:rPr>
              <w:t>22;  0</w:t>
            </w:r>
            <w:proofErr w:type="gramEnd"/>
            <w:r w:rsidRPr="00FF1BBA">
              <w:rPr>
                <w:rFonts w:ascii="Arial" w:eastAsia="Times New Roman" w:hAnsi="Arial" w:cs="Arial"/>
                <w:sz w:val="16"/>
                <w:szCs w:val="16"/>
                <w:lang w:eastAsia="pl-PL"/>
              </w:rPr>
              <w:t>,92</w:t>
            </w:r>
          </w:p>
        </w:tc>
        <w:tc>
          <w:tcPr>
            <w:tcW w:w="258" w:type="pct"/>
            <w:tcBorders>
              <w:top w:val="nil"/>
              <w:left w:val="nil"/>
              <w:bottom w:val="single" w:sz="4" w:space="0" w:color="000000"/>
              <w:right w:val="nil"/>
            </w:tcBorders>
            <w:shd w:val="clear" w:color="000000" w:fill="FFFFFF"/>
            <w:hideMark/>
          </w:tcPr>
          <w:p w14:paraId="27020CD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1,88</w:t>
            </w:r>
            <w:r w:rsidRPr="00FF1BBA">
              <w:rPr>
                <w:rFonts w:ascii="Arial" w:eastAsia="Times New Roman" w:hAnsi="Arial" w:cs="Arial"/>
                <w:sz w:val="16"/>
                <w:szCs w:val="16"/>
                <w:lang w:eastAsia="pl-PL"/>
              </w:rPr>
              <w:br/>
              <w:t>l/min</w:t>
            </w:r>
          </w:p>
        </w:tc>
      </w:tr>
      <w:tr w:rsidR="00FF1BBA" w:rsidRPr="00FF1BBA" w14:paraId="2EC0439C" w14:textId="77777777" w:rsidTr="00FF1BBA">
        <w:trPr>
          <w:trHeight w:val="495"/>
        </w:trPr>
        <w:tc>
          <w:tcPr>
            <w:tcW w:w="96" w:type="pct"/>
            <w:tcBorders>
              <w:top w:val="nil"/>
              <w:left w:val="nil"/>
              <w:bottom w:val="nil"/>
              <w:right w:val="nil"/>
            </w:tcBorders>
            <w:shd w:val="clear" w:color="auto" w:fill="auto"/>
            <w:noWrap/>
            <w:vAlign w:val="bottom"/>
            <w:hideMark/>
          </w:tcPr>
          <w:p w14:paraId="32B8A4F0"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709C500B"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37B7B36D"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2.07_c</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1D6B392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356</w:t>
            </w:r>
          </w:p>
        </w:tc>
        <w:tc>
          <w:tcPr>
            <w:tcW w:w="251" w:type="pct"/>
            <w:tcBorders>
              <w:top w:val="nil"/>
              <w:left w:val="nil"/>
              <w:bottom w:val="single" w:sz="4" w:space="0" w:color="000000"/>
              <w:right w:val="dotted" w:sz="4" w:space="0" w:color="808080"/>
            </w:tcBorders>
            <w:shd w:val="clear" w:color="000000" w:fill="FFFFFF"/>
            <w:hideMark/>
          </w:tcPr>
          <w:p w14:paraId="357BB3B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129</w:t>
            </w:r>
          </w:p>
        </w:tc>
        <w:tc>
          <w:tcPr>
            <w:tcW w:w="199" w:type="pct"/>
            <w:tcBorders>
              <w:top w:val="nil"/>
              <w:left w:val="nil"/>
              <w:bottom w:val="single" w:sz="4" w:space="0" w:color="000000"/>
              <w:right w:val="single" w:sz="4" w:space="0" w:color="000000"/>
            </w:tcBorders>
            <w:shd w:val="clear" w:color="000000" w:fill="FFFFFF"/>
            <w:hideMark/>
          </w:tcPr>
          <w:p w14:paraId="65A9DEE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40D8131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3C61196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7,8</w:t>
            </w:r>
          </w:p>
        </w:tc>
        <w:tc>
          <w:tcPr>
            <w:tcW w:w="236" w:type="pct"/>
            <w:tcBorders>
              <w:top w:val="nil"/>
              <w:left w:val="nil"/>
              <w:bottom w:val="single" w:sz="4" w:space="0" w:color="000000"/>
              <w:right w:val="dotted" w:sz="4" w:space="0" w:color="808080"/>
            </w:tcBorders>
            <w:shd w:val="clear" w:color="000000" w:fill="FFFFFF"/>
            <w:hideMark/>
          </w:tcPr>
          <w:p w14:paraId="7419035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7EA15EB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nil"/>
              <w:left w:val="nil"/>
              <w:bottom w:val="single" w:sz="4" w:space="0" w:color="000000"/>
              <w:right w:val="dotted" w:sz="4" w:space="0" w:color="808080"/>
            </w:tcBorders>
            <w:shd w:val="clear" w:color="000000" w:fill="FFFFFF"/>
            <w:hideMark/>
          </w:tcPr>
          <w:p w14:paraId="0FBC85E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nil"/>
              <w:left w:val="nil"/>
              <w:bottom w:val="single" w:sz="4" w:space="0" w:color="000000"/>
              <w:right w:val="dotted" w:sz="4" w:space="0" w:color="808080"/>
            </w:tcBorders>
            <w:shd w:val="clear" w:color="000000" w:fill="FFFFFF"/>
            <w:hideMark/>
          </w:tcPr>
          <w:p w14:paraId="4E69B18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nil"/>
              <w:left w:val="nil"/>
              <w:bottom w:val="single" w:sz="4" w:space="0" w:color="000000"/>
              <w:right w:val="dotted" w:sz="4" w:space="0" w:color="808080"/>
            </w:tcBorders>
            <w:shd w:val="clear" w:color="000000" w:fill="FFFFFF"/>
            <w:hideMark/>
          </w:tcPr>
          <w:p w14:paraId="47CC743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96,6</w:t>
            </w:r>
            <w:r w:rsidRPr="00FF1BBA">
              <w:rPr>
                <w:rFonts w:ascii="Arial" w:eastAsia="Times New Roman" w:hAnsi="Arial" w:cs="Arial"/>
                <w:sz w:val="16"/>
                <w:szCs w:val="16"/>
                <w:lang w:eastAsia="pl-PL"/>
              </w:rPr>
              <w:br/>
              <w:t>18,7+77,9</w:t>
            </w:r>
          </w:p>
        </w:tc>
        <w:tc>
          <w:tcPr>
            <w:tcW w:w="303" w:type="pct"/>
            <w:tcBorders>
              <w:top w:val="nil"/>
              <w:left w:val="nil"/>
              <w:bottom w:val="single" w:sz="4" w:space="0" w:color="000000"/>
              <w:right w:val="dotted" w:sz="4" w:space="0" w:color="808080"/>
            </w:tcBorders>
            <w:shd w:val="clear" w:color="000000" w:fill="FFFFFF"/>
            <w:hideMark/>
          </w:tcPr>
          <w:p w14:paraId="09942D1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121,0</w:t>
            </w:r>
            <w:r w:rsidRPr="00FF1BBA">
              <w:rPr>
                <w:rFonts w:ascii="Arial" w:eastAsia="Times New Roman" w:hAnsi="Arial" w:cs="Arial"/>
                <w:sz w:val="16"/>
                <w:szCs w:val="16"/>
                <w:lang w:eastAsia="pl-PL"/>
              </w:rPr>
              <w:br/>
              <w:t>0,297</w:t>
            </w:r>
          </w:p>
        </w:tc>
        <w:tc>
          <w:tcPr>
            <w:tcW w:w="539" w:type="pct"/>
            <w:tcBorders>
              <w:top w:val="nil"/>
              <w:left w:val="nil"/>
              <w:bottom w:val="single" w:sz="4" w:space="0" w:color="000000"/>
              <w:right w:val="dotted" w:sz="4" w:space="0" w:color="808080"/>
            </w:tcBorders>
            <w:shd w:val="clear" w:color="000000" w:fill="FFFFFF"/>
            <w:hideMark/>
          </w:tcPr>
          <w:p w14:paraId="1492988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12,68</w:t>
            </w:r>
            <w:r w:rsidRPr="00FF1BBA">
              <w:rPr>
                <w:rFonts w:ascii="Arial" w:eastAsia="Times New Roman" w:hAnsi="Arial" w:cs="Arial"/>
                <w:sz w:val="16"/>
                <w:szCs w:val="16"/>
                <w:lang w:eastAsia="pl-PL"/>
              </w:rPr>
              <w:br/>
              <w:t>8,</w:t>
            </w:r>
            <w:proofErr w:type="gramStart"/>
            <w:r w:rsidRPr="00FF1BBA">
              <w:rPr>
                <w:rFonts w:ascii="Arial" w:eastAsia="Times New Roman" w:hAnsi="Arial" w:cs="Arial"/>
                <w:sz w:val="16"/>
                <w:szCs w:val="16"/>
                <w:lang w:eastAsia="pl-PL"/>
              </w:rPr>
              <w:t>24;  1</w:t>
            </w:r>
            <w:proofErr w:type="gramEnd"/>
            <w:r w:rsidRPr="00FF1BBA">
              <w:rPr>
                <w:rFonts w:ascii="Arial" w:eastAsia="Times New Roman" w:hAnsi="Arial" w:cs="Arial"/>
                <w:sz w:val="16"/>
                <w:szCs w:val="16"/>
                <w:lang w:eastAsia="pl-PL"/>
              </w:rPr>
              <w:t>,03</w:t>
            </w:r>
          </w:p>
        </w:tc>
        <w:tc>
          <w:tcPr>
            <w:tcW w:w="258" w:type="pct"/>
            <w:tcBorders>
              <w:top w:val="nil"/>
              <w:left w:val="nil"/>
              <w:bottom w:val="single" w:sz="4" w:space="0" w:color="000000"/>
              <w:right w:val="nil"/>
            </w:tcBorders>
            <w:shd w:val="clear" w:color="000000" w:fill="FFFFFF"/>
            <w:hideMark/>
          </w:tcPr>
          <w:p w14:paraId="56F276B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2,00</w:t>
            </w:r>
            <w:r w:rsidRPr="00FF1BBA">
              <w:rPr>
                <w:rFonts w:ascii="Arial" w:eastAsia="Times New Roman" w:hAnsi="Arial" w:cs="Arial"/>
                <w:sz w:val="16"/>
                <w:szCs w:val="16"/>
                <w:lang w:eastAsia="pl-PL"/>
              </w:rPr>
              <w:br/>
              <w:t>l/min</w:t>
            </w:r>
          </w:p>
        </w:tc>
      </w:tr>
      <w:tr w:rsidR="00FF1BBA" w:rsidRPr="00FF1BBA" w14:paraId="7797DF5F" w14:textId="77777777" w:rsidTr="00FF1BBA">
        <w:trPr>
          <w:trHeight w:val="495"/>
        </w:trPr>
        <w:tc>
          <w:tcPr>
            <w:tcW w:w="96" w:type="pct"/>
            <w:tcBorders>
              <w:top w:val="nil"/>
              <w:left w:val="nil"/>
              <w:bottom w:val="nil"/>
              <w:right w:val="nil"/>
            </w:tcBorders>
            <w:shd w:val="clear" w:color="auto" w:fill="auto"/>
            <w:noWrap/>
            <w:vAlign w:val="bottom"/>
            <w:hideMark/>
          </w:tcPr>
          <w:p w14:paraId="20EE9350"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7B961D28"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48E9711B"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2.07_d</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3EA4F01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356</w:t>
            </w:r>
          </w:p>
        </w:tc>
        <w:tc>
          <w:tcPr>
            <w:tcW w:w="251" w:type="pct"/>
            <w:tcBorders>
              <w:top w:val="nil"/>
              <w:left w:val="nil"/>
              <w:bottom w:val="single" w:sz="4" w:space="0" w:color="000000"/>
              <w:right w:val="dotted" w:sz="4" w:space="0" w:color="808080"/>
            </w:tcBorders>
            <w:shd w:val="clear" w:color="000000" w:fill="FFFFFF"/>
            <w:hideMark/>
          </w:tcPr>
          <w:p w14:paraId="589BE05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129</w:t>
            </w:r>
          </w:p>
        </w:tc>
        <w:tc>
          <w:tcPr>
            <w:tcW w:w="199" w:type="pct"/>
            <w:tcBorders>
              <w:top w:val="nil"/>
              <w:left w:val="nil"/>
              <w:bottom w:val="single" w:sz="4" w:space="0" w:color="000000"/>
              <w:right w:val="single" w:sz="4" w:space="0" w:color="000000"/>
            </w:tcBorders>
            <w:shd w:val="clear" w:color="000000" w:fill="FFFFFF"/>
            <w:hideMark/>
          </w:tcPr>
          <w:p w14:paraId="6EFB8EE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43A701F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790297D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7,8</w:t>
            </w:r>
          </w:p>
        </w:tc>
        <w:tc>
          <w:tcPr>
            <w:tcW w:w="236" w:type="pct"/>
            <w:tcBorders>
              <w:top w:val="nil"/>
              <w:left w:val="nil"/>
              <w:bottom w:val="single" w:sz="4" w:space="0" w:color="000000"/>
              <w:right w:val="dotted" w:sz="4" w:space="0" w:color="808080"/>
            </w:tcBorders>
            <w:shd w:val="clear" w:color="000000" w:fill="FFFFFF"/>
            <w:hideMark/>
          </w:tcPr>
          <w:p w14:paraId="73875D9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2B1EE92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nil"/>
              <w:left w:val="nil"/>
              <w:bottom w:val="single" w:sz="4" w:space="0" w:color="000000"/>
              <w:right w:val="dotted" w:sz="4" w:space="0" w:color="808080"/>
            </w:tcBorders>
            <w:shd w:val="clear" w:color="000000" w:fill="FFFFFF"/>
            <w:hideMark/>
          </w:tcPr>
          <w:p w14:paraId="5BE2B7D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nil"/>
              <w:left w:val="nil"/>
              <w:bottom w:val="single" w:sz="4" w:space="0" w:color="000000"/>
              <w:right w:val="dotted" w:sz="4" w:space="0" w:color="808080"/>
            </w:tcBorders>
            <w:shd w:val="clear" w:color="000000" w:fill="FFFFFF"/>
            <w:hideMark/>
          </w:tcPr>
          <w:p w14:paraId="23B44C1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nil"/>
              <w:left w:val="nil"/>
              <w:bottom w:val="single" w:sz="4" w:space="0" w:color="000000"/>
              <w:right w:val="dotted" w:sz="4" w:space="0" w:color="808080"/>
            </w:tcBorders>
            <w:shd w:val="clear" w:color="000000" w:fill="FFFFFF"/>
            <w:hideMark/>
          </w:tcPr>
          <w:p w14:paraId="56D7C7A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91,9</w:t>
            </w:r>
            <w:r w:rsidRPr="00FF1BBA">
              <w:rPr>
                <w:rFonts w:ascii="Arial" w:eastAsia="Times New Roman" w:hAnsi="Arial" w:cs="Arial"/>
                <w:sz w:val="16"/>
                <w:szCs w:val="16"/>
                <w:lang w:eastAsia="pl-PL"/>
              </w:rPr>
              <w:br/>
              <w:t>14,0+77,9</w:t>
            </w:r>
          </w:p>
        </w:tc>
        <w:tc>
          <w:tcPr>
            <w:tcW w:w="303" w:type="pct"/>
            <w:tcBorders>
              <w:top w:val="nil"/>
              <w:left w:val="nil"/>
              <w:bottom w:val="single" w:sz="4" w:space="0" w:color="000000"/>
              <w:right w:val="dotted" w:sz="4" w:space="0" w:color="808080"/>
            </w:tcBorders>
            <w:shd w:val="clear" w:color="000000" w:fill="FFFFFF"/>
            <w:hideMark/>
          </w:tcPr>
          <w:p w14:paraId="2F140FF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119,1</w:t>
            </w:r>
            <w:r w:rsidRPr="00FF1BBA">
              <w:rPr>
                <w:rFonts w:ascii="Arial" w:eastAsia="Times New Roman" w:hAnsi="Arial" w:cs="Arial"/>
                <w:sz w:val="16"/>
                <w:szCs w:val="16"/>
                <w:lang w:eastAsia="pl-PL"/>
              </w:rPr>
              <w:br/>
              <w:t>0,293</w:t>
            </w:r>
          </w:p>
        </w:tc>
        <w:tc>
          <w:tcPr>
            <w:tcW w:w="539" w:type="pct"/>
            <w:tcBorders>
              <w:top w:val="nil"/>
              <w:left w:val="nil"/>
              <w:bottom w:val="single" w:sz="4" w:space="0" w:color="000000"/>
              <w:right w:val="dotted" w:sz="4" w:space="0" w:color="808080"/>
            </w:tcBorders>
            <w:shd w:val="clear" w:color="000000" w:fill="FFFFFF"/>
            <w:hideMark/>
          </w:tcPr>
          <w:p w14:paraId="2FB5419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11,74</w:t>
            </w:r>
            <w:r w:rsidRPr="00FF1BBA">
              <w:rPr>
                <w:rFonts w:ascii="Arial" w:eastAsia="Times New Roman" w:hAnsi="Arial" w:cs="Arial"/>
                <w:sz w:val="16"/>
                <w:szCs w:val="16"/>
                <w:lang w:eastAsia="pl-PL"/>
              </w:rPr>
              <w:br/>
              <w:t>9,</w:t>
            </w:r>
            <w:proofErr w:type="gramStart"/>
            <w:r w:rsidRPr="00FF1BBA">
              <w:rPr>
                <w:rFonts w:ascii="Arial" w:eastAsia="Times New Roman" w:hAnsi="Arial" w:cs="Arial"/>
                <w:sz w:val="16"/>
                <w:szCs w:val="16"/>
                <w:lang w:eastAsia="pl-PL"/>
              </w:rPr>
              <w:t>21;  1</w:t>
            </w:r>
            <w:proofErr w:type="gramEnd"/>
            <w:r w:rsidRPr="00FF1BBA">
              <w:rPr>
                <w:rFonts w:ascii="Arial" w:eastAsia="Times New Roman" w:hAnsi="Arial" w:cs="Arial"/>
                <w:sz w:val="16"/>
                <w:szCs w:val="16"/>
                <w:lang w:eastAsia="pl-PL"/>
              </w:rPr>
              <w:t>,00</w:t>
            </w:r>
          </w:p>
        </w:tc>
        <w:tc>
          <w:tcPr>
            <w:tcW w:w="258" w:type="pct"/>
            <w:tcBorders>
              <w:top w:val="nil"/>
              <w:left w:val="nil"/>
              <w:bottom w:val="single" w:sz="4" w:space="0" w:color="000000"/>
              <w:right w:val="nil"/>
            </w:tcBorders>
            <w:shd w:val="clear" w:color="000000" w:fill="FFFFFF"/>
            <w:hideMark/>
          </w:tcPr>
          <w:p w14:paraId="57A1DC9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1,88</w:t>
            </w:r>
            <w:r w:rsidRPr="00FF1BBA">
              <w:rPr>
                <w:rFonts w:ascii="Arial" w:eastAsia="Times New Roman" w:hAnsi="Arial" w:cs="Arial"/>
                <w:sz w:val="16"/>
                <w:szCs w:val="16"/>
                <w:lang w:eastAsia="pl-PL"/>
              </w:rPr>
              <w:br/>
              <w:t>l/min</w:t>
            </w:r>
          </w:p>
        </w:tc>
      </w:tr>
      <w:tr w:rsidR="00FF1BBA" w:rsidRPr="00FF1BBA" w14:paraId="74BA7EE1" w14:textId="77777777" w:rsidTr="00FF1BBA">
        <w:trPr>
          <w:trHeight w:val="615"/>
        </w:trPr>
        <w:tc>
          <w:tcPr>
            <w:tcW w:w="96" w:type="pct"/>
            <w:tcBorders>
              <w:top w:val="nil"/>
              <w:left w:val="nil"/>
              <w:bottom w:val="nil"/>
              <w:right w:val="nil"/>
            </w:tcBorders>
            <w:shd w:val="clear" w:color="auto" w:fill="auto"/>
            <w:noWrap/>
            <w:vAlign w:val="bottom"/>
            <w:hideMark/>
          </w:tcPr>
          <w:p w14:paraId="186135E7"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645D9218"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2.08;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12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162 W; Nadwyżka Φ =  + 850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1012 W;</w:t>
            </w:r>
            <w:r w:rsidRPr="00FF1BBA">
              <w:rPr>
                <w:rFonts w:ascii="Arial" w:eastAsia="Times New Roman" w:hAnsi="Arial" w:cs="Arial"/>
                <w:b/>
                <w:bCs/>
                <w:sz w:val="18"/>
                <w:szCs w:val="18"/>
                <w:lang w:eastAsia="pl-PL"/>
              </w:rPr>
              <w:br/>
              <w:t>Liczba PG: 2;</w:t>
            </w:r>
          </w:p>
        </w:tc>
      </w:tr>
      <w:tr w:rsidR="00FF1BBA" w:rsidRPr="00FF1BBA" w14:paraId="25AC428B" w14:textId="77777777" w:rsidTr="00FF1BBA">
        <w:trPr>
          <w:trHeight w:val="495"/>
        </w:trPr>
        <w:tc>
          <w:tcPr>
            <w:tcW w:w="96" w:type="pct"/>
            <w:tcBorders>
              <w:top w:val="nil"/>
              <w:left w:val="nil"/>
              <w:bottom w:val="nil"/>
              <w:right w:val="nil"/>
            </w:tcBorders>
            <w:shd w:val="clear" w:color="auto" w:fill="auto"/>
            <w:noWrap/>
            <w:vAlign w:val="bottom"/>
            <w:hideMark/>
          </w:tcPr>
          <w:p w14:paraId="31A2679D"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3E6DBED6"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133EF88D"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2.08_a</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71D206C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82</w:t>
            </w:r>
          </w:p>
        </w:tc>
        <w:tc>
          <w:tcPr>
            <w:tcW w:w="251" w:type="pct"/>
            <w:tcBorders>
              <w:top w:val="single" w:sz="4" w:space="0" w:color="000000"/>
              <w:left w:val="nil"/>
              <w:bottom w:val="single" w:sz="4" w:space="0" w:color="000000"/>
              <w:right w:val="dotted" w:sz="4" w:space="0" w:color="808080"/>
            </w:tcBorders>
            <w:shd w:val="clear" w:color="000000" w:fill="FFFFFF"/>
            <w:hideMark/>
          </w:tcPr>
          <w:p w14:paraId="215AB3B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428</w:t>
            </w:r>
          </w:p>
        </w:tc>
        <w:tc>
          <w:tcPr>
            <w:tcW w:w="199" w:type="pct"/>
            <w:tcBorders>
              <w:top w:val="single" w:sz="4" w:space="0" w:color="000000"/>
              <w:left w:val="nil"/>
              <w:bottom w:val="single" w:sz="4" w:space="0" w:color="000000"/>
              <w:right w:val="single" w:sz="4" w:space="0" w:color="000000"/>
            </w:tcBorders>
            <w:shd w:val="clear" w:color="000000" w:fill="FFFFFF"/>
            <w:hideMark/>
          </w:tcPr>
          <w:p w14:paraId="2FAC7E8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077E796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1A042A0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5,6</w:t>
            </w:r>
          </w:p>
        </w:tc>
        <w:tc>
          <w:tcPr>
            <w:tcW w:w="236" w:type="pct"/>
            <w:tcBorders>
              <w:top w:val="single" w:sz="4" w:space="0" w:color="000000"/>
              <w:left w:val="nil"/>
              <w:bottom w:val="single" w:sz="4" w:space="0" w:color="000000"/>
              <w:right w:val="dotted" w:sz="4" w:space="0" w:color="808080"/>
            </w:tcBorders>
            <w:shd w:val="clear" w:color="000000" w:fill="FFFFFF"/>
            <w:hideMark/>
          </w:tcPr>
          <w:p w14:paraId="2CCD1E9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541A7A3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20,3/91</w:t>
            </w:r>
          </w:p>
        </w:tc>
        <w:tc>
          <w:tcPr>
            <w:tcW w:w="236" w:type="pct"/>
            <w:tcBorders>
              <w:top w:val="single" w:sz="4" w:space="0" w:color="000000"/>
              <w:left w:val="nil"/>
              <w:bottom w:val="single" w:sz="4" w:space="0" w:color="000000"/>
              <w:right w:val="dotted" w:sz="4" w:space="0" w:color="808080"/>
            </w:tcBorders>
            <w:shd w:val="clear" w:color="000000" w:fill="FFFFFF"/>
            <w:hideMark/>
          </w:tcPr>
          <w:p w14:paraId="16CF6C2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dotted" w:sz="4" w:space="0" w:color="808080"/>
            </w:tcBorders>
            <w:shd w:val="clear" w:color="000000" w:fill="FFFFFF"/>
            <w:hideMark/>
          </w:tcPr>
          <w:p w14:paraId="2E748AF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single" w:sz="4" w:space="0" w:color="000000"/>
              <w:left w:val="nil"/>
              <w:bottom w:val="single" w:sz="4" w:space="0" w:color="000000"/>
              <w:right w:val="dotted" w:sz="4" w:space="0" w:color="808080"/>
            </w:tcBorders>
            <w:shd w:val="clear" w:color="000000" w:fill="FFFFFF"/>
            <w:hideMark/>
          </w:tcPr>
          <w:p w14:paraId="48037F5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64,4</w:t>
            </w:r>
            <w:r w:rsidRPr="00FF1BBA">
              <w:rPr>
                <w:rFonts w:ascii="Arial" w:eastAsia="Times New Roman" w:hAnsi="Arial" w:cs="Arial"/>
                <w:sz w:val="16"/>
                <w:szCs w:val="16"/>
                <w:lang w:eastAsia="pl-PL"/>
              </w:rPr>
              <w:br/>
              <w:t>8,6+55,9</w:t>
            </w:r>
          </w:p>
        </w:tc>
        <w:tc>
          <w:tcPr>
            <w:tcW w:w="303" w:type="pct"/>
            <w:tcBorders>
              <w:top w:val="single" w:sz="4" w:space="0" w:color="000000"/>
              <w:left w:val="nil"/>
              <w:bottom w:val="single" w:sz="4" w:space="0" w:color="000000"/>
              <w:right w:val="dotted" w:sz="4" w:space="0" w:color="808080"/>
            </w:tcBorders>
            <w:shd w:val="clear" w:color="000000" w:fill="FFFFFF"/>
            <w:hideMark/>
          </w:tcPr>
          <w:p w14:paraId="493A12F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103,7</w:t>
            </w:r>
            <w:r w:rsidRPr="00FF1BBA">
              <w:rPr>
                <w:rFonts w:ascii="Arial" w:eastAsia="Times New Roman" w:hAnsi="Arial" w:cs="Arial"/>
                <w:sz w:val="16"/>
                <w:szCs w:val="16"/>
                <w:lang w:eastAsia="pl-PL"/>
              </w:rPr>
              <w:br/>
              <w:t>0,255</w:t>
            </w:r>
          </w:p>
        </w:tc>
        <w:tc>
          <w:tcPr>
            <w:tcW w:w="539" w:type="pct"/>
            <w:tcBorders>
              <w:top w:val="single" w:sz="4" w:space="0" w:color="000000"/>
              <w:left w:val="nil"/>
              <w:bottom w:val="single" w:sz="4" w:space="0" w:color="000000"/>
              <w:right w:val="dotted" w:sz="4" w:space="0" w:color="808080"/>
            </w:tcBorders>
            <w:shd w:val="clear" w:color="000000" w:fill="FFFFFF"/>
            <w:hideMark/>
          </w:tcPr>
          <w:p w14:paraId="53F7459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6,46</w:t>
            </w:r>
            <w:r w:rsidRPr="00FF1BBA">
              <w:rPr>
                <w:rFonts w:ascii="Arial" w:eastAsia="Times New Roman" w:hAnsi="Arial" w:cs="Arial"/>
                <w:sz w:val="16"/>
                <w:szCs w:val="16"/>
                <w:lang w:eastAsia="pl-PL"/>
              </w:rPr>
              <w:br/>
              <w:t>14,</w:t>
            </w:r>
            <w:proofErr w:type="gramStart"/>
            <w:r w:rsidRPr="00FF1BBA">
              <w:rPr>
                <w:rFonts w:ascii="Arial" w:eastAsia="Times New Roman" w:hAnsi="Arial" w:cs="Arial"/>
                <w:sz w:val="16"/>
                <w:szCs w:val="16"/>
                <w:lang w:eastAsia="pl-PL"/>
              </w:rPr>
              <w:t>73;  0</w:t>
            </w:r>
            <w:proofErr w:type="gramEnd"/>
            <w:r w:rsidRPr="00FF1BBA">
              <w:rPr>
                <w:rFonts w:ascii="Arial" w:eastAsia="Times New Roman" w:hAnsi="Arial" w:cs="Arial"/>
                <w:sz w:val="16"/>
                <w:szCs w:val="16"/>
                <w:lang w:eastAsia="pl-PL"/>
              </w:rPr>
              <w:t>,76</w:t>
            </w:r>
          </w:p>
        </w:tc>
        <w:tc>
          <w:tcPr>
            <w:tcW w:w="258" w:type="pct"/>
            <w:tcBorders>
              <w:top w:val="single" w:sz="4" w:space="0" w:color="000000"/>
              <w:left w:val="nil"/>
              <w:bottom w:val="single" w:sz="4" w:space="0" w:color="000000"/>
              <w:right w:val="nil"/>
            </w:tcBorders>
            <w:shd w:val="clear" w:color="000000" w:fill="FFFFFF"/>
            <w:hideMark/>
          </w:tcPr>
          <w:p w14:paraId="50353E8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1,63</w:t>
            </w:r>
            <w:r w:rsidRPr="00FF1BBA">
              <w:rPr>
                <w:rFonts w:ascii="Arial" w:eastAsia="Times New Roman" w:hAnsi="Arial" w:cs="Arial"/>
                <w:sz w:val="16"/>
                <w:szCs w:val="16"/>
                <w:lang w:eastAsia="pl-PL"/>
              </w:rPr>
              <w:br/>
              <w:t>l/min</w:t>
            </w:r>
          </w:p>
        </w:tc>
      </w:tr>
      <w:tr w:rsidR="00FF1BBA" w:rsidRPr="00FF1BBA" w14:paraId="3C78FEB7" w14:textId="77777777" w:rsidTr="00FF1BBA">
        <w:trPr>
          <w:trHeight w:val="495"/>
        </w:trPr>
        <w:tc>
          <w:tcPr>
            <w:tcW w:w="96" w:type="pct"/>
            <w:tcBorders>
              <w:top w:val="nil"/>
              <w:left w:val="nil"/>
              <w:bottom w:val="nil"/>
              <w:right w:val="nil"/>
            </w:tcBorders>
            <w:shd w:val="clear" w:color="auto" w:fill="auto"/>
            <w:noWrap/>
            <w:vAlign w:val="bottom"/>
            <w:hideMark/>
          </w:tcPr>
          <w:p w14:paraId="5C819A3F"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73075539"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7B5D72F3"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2.08_b</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4B0FCF3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80</w:t>
            </w:r>
          </w:p>
        </w:tc>
        <w:tc>
          <w:tcPr>
            <w:tcW w:w="251" w:type="pct"/>
            <w:tcBorders>
              <w:top w:val="nil"/>
              <w:left w:val="nil"/>
              <w:bottom w:val="single" w:sz="4" w:space="0" w:color="000000"/>
              <w:right w:val="dotted" w:sz="4" w:space="0" w:color="808080"/>
            </w:tcBorders>
            <w:shd w:val="clear" w:color="000000" w:fill="FFFFFF"/>
            <w:hideMark/>
          </w:tcPr>
          <w:p w14:paraId="388E0D7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421</w:t>
            </w:r>
          </w:p>
        </w:tc>
        <w:tc>
          <w:tcPr>
            <w:tcW w:w="199" w:type="pct"/>
            <w:tcBorders>
              <w:top w:val="nil"/>
              <w:left w:val="nil"/>
              <w:bottom w:val="single" w:sz="4" w:space="0" w:color="000000"/>
              <w:right w:val="single" w:sz="4" w:space="0" w:color="000000"/>
            </w:tcBorders>
            <w:shd w:val="clear" w:color="000000" w:fill="FFFFFF"/>
            <w:hideMark/>
          </w:tcPr>
          <w:p w14:paraId="3CA81BF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1845F5B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4EEFB07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5,6</w:t>
            </w:r>
          </w:p>
        </w:tc>
        <w:tc>
          <w:tcPr>
            <w:tcW w:w="236" w:type="pct"/>
            <w:tcBorders>
              <w:top w:val="nil"/>
              <w:left w:val="nil"/>
              <w:bottom w:val="single" w:sz="4" w:space="0" w:color="000000"/>
              <w:right w:val="dotted" w:sz="4" w:space="0" w:color="808080"/>
            </w:tcBorders>
            <w:shd w:val="clear" w:color="000000" w:fill="FFFFFF"/>
            <w:hideMark/>
          </w:tcPr>
          <w:p w14:paraId="5C528AC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65A3705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20,3/91</w:t>
            </w:r>
          </w:p>
        </w:tc>
        <w:tc>
          <w:tcPr>
            <w:tcW w:w="236" w:type="pct"/>
            <w:tcBorders>
              <w:top w:val="nil"/>
              <w:left w:val="nil"/>
              <w:bottom w:val="single" w:sz="4" w:space="0" w:color="000000"/>
              <w:right w:val="dotted" w:sz="4" w:space="0" w:color="808080"/>
            </w:tcBorders>
            <w:shd w:val="clear" w:color="000000" w:fill="FFFFFF"/>
            <w:hideMark/>
          </w:tcPr>
          <w:p w14:paraId="4A1A080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0,7</w:t>
            </w:r>
          </w:p>
        </w:tc>
        <w:tc>
          <w:tcPr>
            <w:tcW w:w="258" w:type="pct"/>
            <w:tcBorders>
              <w:top w:val="nil"/>
              <w:left w:val="nil"/>
              <w:bottom w:val="single" w:sz="4" w:space="0" w:color="000000"/>
              <w:right w:val="dotted" w:sz="4" w:space="0" w:color="808080"/>
            </w:tcBorders>
            <w:shd w:val="clear" w:color="000000" w:fill="FFFFFF"/>
            <w:hideMark/>
          </w:tcPr>
          <w:p w14:paraId="63B304D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53,7</w:t>
            </w:r>
          </w:p>
        </w:tc>
        <w:tc>
          <w:tcPr>
            <w:tcW w:w="458" w:type="pct"/>
            <w:tcBorders>
              <w:top w:val="nil"/>
              <w:left w:val="nil"/>
              <w:bottom w:val="single" w:sz="4" w:space="0" w:color="000000"/>
              <w:right w:val="dotted" w:sz="4" w:space="0" w:color="808080"/>
            </w:tcBorders>
            <w:shd w:val="clear" w:color="000000" w:fill="FFFFFF"/>
            <w:hideMark/>
          </w:tcPr>
          <w:p w14:paraId="65CE194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50,8</w:t>
            </w:r>
            <w:r w:rsidRPr="00FF1BBA">
              <w:rPr>
                <w:rFonts w:ascii="Arial" w:eastAsia="Times New Roman" w:hAnsi="Arial" w:cs="Arial"/>
                <w:sz w:val="16"/>
                <w:szCs w:val="16"/>
                <w:lang w:eastAsia="pl-PL"/>
              </w:rPr>
              <w:br/>
              <w:t>1,8+49,1</w:t>
            </w:r>
          </w:p>
        </w:tc>
        <w:tc>
          <w:tcPr>
            <w:tcW w:w="303" w:type="pct"/>
            <w:tcBorders>
              <w:top w:val="nil"/>
              <w:left w:val="nil"/>
              <w:bottom w:val="single" w:sz="4" w:space="0" w:color="000000"/>
              <w:right w:val="dotted" w:sz="4" w:space="0" w:color="808080"/>
            </w:tcBorders>
            <w:shd w:val="clear" w:color="000000" w:fill="FFFFFF"/>
            <w:hideMark/>
          </w:tcPr>
          <w:p w14:paraId="2EABA85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81,5</w:t>
            </w:r>
            <w:r w:rsidRPr="00FF1BBA">
              <w:rPr>
                <w:rFonts w:ascii="Arial" w:eastAsia="Times New Roman" w:hAnsi="Arial" w:cs="Arial"/>
                <w:sz w:val="16"/>
                <w:szCs w:val="16"/>
                <w:lang w:eastAsia="pl-PL"/>
              </w:rPr>
              <w:br/>
              <w:t>0,200</w:t>
            </w:r>
          </w:p>
        </w:tc>
        <w:tc>
          <w:tcPr>
            <w:tcW w:w="539" w:type="pct"/>
            <w:tcBorders>
              <w:top w:val="nil"/>
              <w:left w:val="nil"/>
              <w:bottom w:val="single" w:sz="4" w:space="0" w:color="000000"/>
              <w:right w:val="dotted" w:sz="4" w:space="0" w:color="808080"/>
            </w:tcBorders>
            <w:shd w:val="clear" w:color="000000" w:fill="FFFFFF"/>
            <w:hideMark/>
          </w:tcPr>
          <w:p w14:paraId="0A6596E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3,35</w:t>
            </w:r>
            <w:r w:rsidRPr="00FF1BBA">
              <w:rPr>
                <w:rFonts w:ascii="Arial" w:eastAsia="Times New Roman" w:hAnsi="Arial" w:cs="Arial"/>
                <w:sz w:val="16"/>
                <w:szCs w:val="16"/>
                <w:lang w:eastAsia="pl-PL"/>
              </w:rPr>
              <w:br/>
              <w:t>18,</w:t>
            </w:r>
            <w:proofErr w:type="gramStart"/>
            <w:r w:rsidRPr="00FF1BBA">
              <w:rPr>
                <w:rFonts w:ascii="Arial" w:eastAsia="Times New Roman" w:hAnsi="Arial" w:cs="Arial"/>
                <w:sz w:val="16"/>
                <w:szCs w:val="16"/>
                <w:lang w:eastAsia="pl-PL"/>
              </w:rPr>
              <w:t>13;  0</w:t>
            </w:r>
            <w:proofErr w:type="gramEnd"/>
            <w:r w:rsidRPr="00FF1BBA">
              <w:rPr>
                <w:rFonts w:ascii="Arial" w:eastAsia="Times New Roman" w:hAnsi="Arial" w:cs="Arial"/>
                <w:sz w:val="16"/>
                <w:szCs w:val="16"/>
                <w:lang w:eastAsia="pl-PL"/>
              </w:rPr>
              <w:t>,47</w:t>
            </w:r>
          </w:p>
        </w:tc>
        <w:tc>
          <w:tcPr>
            <w:tcW w:w="258" w:type="pct"/>
            <w:tcBorders>
              <w:top w:val="nil"/>
              <w:left w:val="nil"/>
              <w:bottom w:val="single" w:sz="4" w:space="0" w:color="000000"/>
              <w:right w:val="nil"/>
            </w:tcBorders>
            <w:shd w:val="clear" w:color="000000" w:fill="FFFFFF"/>
            <w:hideMark/>
          </w:tcPr>
          <w:p w14:paraId="765BD7F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1,25</w:t>
            </w:r>
            <w:r w:rsidRPr="00FF1BBA">
              <w:rPr>
                <w:rFonts w:ascii="Arial" w:eastAsia="Times New Roman" w:hAnsi="Arial" w:cs="Arial"/>
                <w:sz w:val="16"/>
                <w:szCs w:val="16"/>
                <w:lang w:eastAsia="pl-PL"/>
              </w:rPr>
              <w:br/>
              <w:t>l/min</w:t>
            </w:r>
          </w:p>
        </w:tc>
      </w:tr>
      <w:tr w:rsidR="00FF1BBA" w:rsidRPr="00FF1BBA" w14:paraId="3BCA40F8" w14:textId="77777777" w:rsidTr="00FF1BBA">
        <w:trPr>
          <w:trHeight w:val="615"/>
        </w:trPr>
        <w:tc>
          <w:tcPr>
            <w:tcW w:w="96" w:type="pct"/>
            <w:tcBorders>
              <w:top w:val="nil"/>
              <w:left w:val="nil"/>
              <w:bottom w:val="nil"/>
              <w:right w:val="nil"/>
            </w:tcBorders>
            <w:shd w:val="clear" w:color="auto" w:fill="auto"/>
            <w:noWrap/>
            <w:vAlign w:val="bottom"/>
            <w:hideMark/>
          </w:tcPr>
          <w:p w14:paraId="08D0802F"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41D24C69"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2.09;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12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207 W; Nadwyżka Φ =  + 860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1067 W;</w:t>
            </w:r>
            <w:r w:rsidRPr="00FF1BBA">
              <w:rPr>
                <w:rFonts w:ascii="Arial" w:eastAsia="Times New Roman" w:hAnsi="Arial" w:cs="Arial"/>
                <w:b/>
                <w:bCs/>
                <w:sz w:val="18"/>
                <w:szCs w:val="18"/>
                <w:lang w:eastAsia="pl-PL"/>
              </w:rPr>
              <w:br/>
              <w:t>Liczba PG: 1; PG grzanych przyłączami: 1;</w:t>
            </w:r>
          </w:p>
        </w:tc>
      </w:tr>
      <w:tr w:rsidR="00FF1BBA" w:rsidRPr="00FF1BBA" w14:paraId="71CB72D3" w14:textId="77777777" w:rsidTr="00FF1BBA">
        <w:trPr>
          <w:trHeight w:val="495"/>
        </w:trPr>
        <w:tc>
          <w:tcPr>
            <w:tcW w:w="96" w:type="pct"/>
            <w:tcBorders>
              <w:top w:val="nil"/>
              <w:left w:val="nil"/>
              <w:bottom w:val="nil"/>
              <w:right w:val="nil"/>
            </w:tcBorders>
            <w:shd w:val="clear" w:color="auto" w:fill="auto"/>
            <w:noWrap/>
            <w:vAlign w:val="bottom"/>
            <w:hideMark/>
          </w:tcPr>
          <w:p w14:paraId="592B485A"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6C8391DD"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0E7FBE14"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2.09_b</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55ABC33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99</w:t>
            </w:r>
          </w:p>
        </w:tc>
        <w:tc>
          <w:tcPr>
            <w:tcW w:w="251" w:type="pct"/>
            <w:tcBorders>
              <w:top w:val="single" w:sz="4" w:space="0" w:color="000000"/>
              <w:left w:val="nil"/>
              <w:bottom w:val="single" w:sz="4" w:space="0" w:color="000000"/>
              <w:right w:val="dotted" w:sz="4" w:space="0" w:color="808080"/>
            </w:tcBorders>
            <w:shd w:val="clear" w:color="000000" w:fill="FFFFFF"/>
            <w:hideMark/>
          </w:tcPr>
          <w:p w14:paraId="396D909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411</w:t>
            </w:r>
          </w:p>
        </w:tc>
        <w:tc>
          <w:tcPr>
            <w:tcW w:w="199" w:type="pct"/>
            <w:tcBorders>
              <w:top w:val="single" w:sz="4" w:space="0" w:color="000000"/>
              <w:left w:val="nil"/>
              <w:bottom w:val="single" w:sz="4" w:space="0" w:color="000000"/>
              <w:right w:val="single" w:sz="4" w:space="0" w:color="000000"/>
            </w:tcBorders>
            <w:shd w:val="clear" w:color="000000" w:fill="FFFFFF"/>
            <w:hideMark/>
          </w:tcPr>
          <w:p w14:paraId="3B50C8B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253223B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0F905B7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5,6</w:t>
            </w:r>
          </w:p>
        </w:tc>
        <w:tc>
          <w:tcPr>
            <w:tcW w:w="236" w:type="pct"/>
            <w:tcBorders>
              <w:top w:val="single" w:sz="4" w:space="0" w:color="000000"/>
              <w:left w:val="nil"/>
              <w:bottom w:val="single" w:sz="4" w:space="0" w:color="000000"/>
              <w:right w:val="dotted" w:sz="4" w:space="0" w:color="808080"/>
            </w:tcBorders>
            <w:shd w:val="clear" w:color="000000" w:fill="FFFFFF"/>
            <w:hideMark/>
          </w:tcPr>
          <w:p w14:paraId="30121BC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41C1886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20,3/91</w:t>
            </w:r>
          </w:p>
        </w:tc>
        <w:tc>
          <w:tcPr>
            <w:tcW w:w="236" w:type="pct"/>
            <w:tcBorders>
              <w:top w:val="single" w:sz="4" w:space="0" w:color="000000"/>
              <w:left w:val="nil"/>
              <w:bottom w:val="single" w:sz="4" w:space="0" w:color="000000"/>
              <w:right w:val="dotted" w:sz="4" w:space="0" w:color="808080"/>
            </w:tcBorders>
            <w:shd w:val="clear" w:color="000000" w:fill="FFFFFF"/>
            <w:hideMark/>
          </w:tcPr>
          <w:p w14:paraId="389B883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dotted" w:sz="4" w:space="0" w:color="808080"/>
            </w:tcBorders>
            <w:shd w:val="clear" w:color="000000" w:fill="FFFFFF"/>
            <w:hideMark/>
          </w:tcPr>
          <w:p w14:paraId="41C5EF9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single" w:sz="4" w:space="0" w:color="000000"/>
              <w:left w:val="nil"/>
              <w:bottom w:val="single" w:sz="4" w:space="0" w:color="000000"/>
              <w:right w:val="dotted" w:sz="4" w:space="0" w:color="808080"/>
            </w:tcBorders>
            <w:shd w:val="clear" w:color="000000" w:fill="FFFFFF"/>
            <w:hideMark/>
          </w:tcPr>
          <w:p w14:paraId="61862C0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93,1</w:t>
            </w:r>
            <w:r w:rsidRPr="00FF1BBA">
              <w:rPr>
                <w:rFonts w:ascii="Arial" w:eastAsia="Times New Roman" w:hAnsi="Arial" w:cs="Arial"/>
                <w:sz w:val="16"/>
                <w:szCs w:val="16"/>
                <w:lang w:eastAsia="pl-PL"/>
              </w:rPr>
              <w:br/>
              <w:t>37,3+55,9</w:t>
            </w:r>
          </w:p>
        </w:tc>
        <w:tc>
          <w:tcPr>
            <w:tcW w:w="303" w:type="pct"/>
            <w:tcBorders>
              <w:top w:val="single" w:sz="4" w:space="0" w:color="000000"/>
              <w:left w:val="nil"/>
              <w:bottom w:val="single" w:sz="4" w:space="0" w:color="000000"/>
              <w:right w:val="dotted" w:sz="4" w:space="0" w:color="808080"/>
            </w:tcBorders>
            <w:shd w:val="clear" w:color="000000" w:fill="FFFFFF"/>
            <w:hideMark/>
          </w:tcPr>
          <w:p w14:paraId="735317A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153,0</w:t>
            </w:r>
            <w:r w:rsidRPr="00FF1BBA">
              <w:rPr>
                <w:rFonts w:ascii="Arial" w:eastAsia="Times New Roman" w:hAnsi="Arial" w:cs="Arial"/>
                <w:sz w:val="16"/>
                <w:szCs w:val="16"/>
                <w:lang w:eastAsia="pl-PL"/>
              </w:rPr>
              <w:br/>
              <w:t>0,376</w:t>
            </w:r>
          </w:p>
        </w:tc>
        <w:tc>
          <w:tcPr>
            <w:tcW w:w="539" w:type="pct"/>
            <w:tcBorders>
              <w:top w:val="single" w:sz="4" w:space="0" w:color="000000"/>
              <w:left w:val="nil"/>
              <w:bottom w:val="single" w:sz="4" w:space="0" w:color="000000"/>
              <w:right w:val="dotted" w:sz="4" w:space="0" w:color="808080"/>
            </w:tcBorders>
            <w:shd w:val="clear" w:color="000000" w:fill="FFFFFF"/>
            <w:hideMark/>
          </w:tcPr>
          <w:p w14:paraId="55BE393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18,41</w:t>
            </w:r>
            <w:r w:rsidRPr="00FF1BBA">
              <w:rPr>
                <w:rFonts w:ascii="Arial" w:eastAsia="Times New Roman" w:hAnsi="Arial" w:cs="Arial"/>
                <w:sz w:val="16"/>
                <w:szCs w:val="16"/>
                <w:lang w:eastAsia="pl-PL"/>
              </w:rPr>
              <w:br/>
              <w:t>1,</w:t>
            </w:r>
            <w:proofErr w:type="gramStart"/>
            <w:r w:rsidRPr="00FF1BBA">
              <w:rPr>
                <w:rFonts w:ascii="Arial" w:eastAsia="Times New Roman" w:hAnsi="Arial" w:cs="Arial"/>
                <w:sz w:val="16"/>
                <w:szCs w:val="16"/>
                <w:lang w:eastAsia="pl-PL"/>
              </w:rPr>
              <w:t>90;  1</w:t>
            </w:r>
            <w:proofErr w:type="gramEnd"/>
            <w:r w:rsidRPr="00FF1BBA">
              <w:rPr>
                <w:rFonts w:ascii="Arial" w:eastAsia="Times New Roman" w:hAnsi="Arial" w:cs="Arial"/>
                <w:sz w:val="16"/>
                <w:szCs w:val="16"/>
                <w:lang w:eastAsia="pl-PL"/>
              </w:rPr>
              <w:t>,64</w:t>
            </w:r>
          </w:p>
        </w:tc>
        <w:tc>
          <w:tcPr>
            <w:tcW w:w="258" w:type="pct"/>
            <w:tcBorders>
              <w:top w:val="single" w:sz="4" w:space="0" w:color="000000"/>
              <w:left w:val="nil"/>
              <w:bottom w:val="single" w:sz="4" w:space="0" w:color="000000"/>
              <w:right w:val="nil"/>
            </w:tcBorders>
            <w:shd w:val="clear" w:color="000000" w:fill="FFFFFF"/>
            <w:hideMark/>
          </w:tcPr>
          <w:p w14:paraId="7DA659A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2,50</w:t>
            </w:r>
            <w:r w:rsidRPr="00FF1BBA">
              <w:rPr>
                <w:rFonts w:ascii="Arial" w:eastAsia="Times New Roman" w:hAnsi="Arial" w:cs="Arial"/>
                <w:sz w:val="16"/>
                <w:szCs w:val="16"/>
                <w:lang w:eastAsia="pl-PL"/>
              </w:rPr>
              <w:br/>
              <w:t>l/min</w:t>
            </w:r>
          </w:p>
        </w:tc>
      </w:tr>
      <w:tr w:rsidR="00FF1BBA" w:rsidRPr="00FF1BBA" w14:paraId="27165582" w14:textId="77777777" w:rsidTr="00FF1BBA">
        <w:trPr>
          <w:trHeight w:val="615"/>
        </w:trPr>
        <w:tc>
          <w:tcPr>
            <w:tcW w:w="96" w:type="pct"/>
            <w:tcBorders>
              <w:top w:val="nil"/>
              <w:left w:val="nil"/>
              <w:bottom w:val="nil"/>
              <w:right w:val="nil"/>
            </w:tcBorders>
            <w:shd w:val="clear" w:color="auto" w:fill="auto"/>
            <w:noWrap/>
            <w:vAlign w:val="bottom"/>
            <w:hideMark/>
          </w:tcPr>
          <w:p w14:paraId="25010A5B"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4904" w:type="pct"/>
            <w:gridSpan w:val="15"/>
            <w:tcBorders>
              <w:top w:val="nil"/>
              <w:left w:val="nil"/>
              <w:bottom w:val="nil"/>
              <w:right w:val="nil"/>
            </w:tcBorders>
            <w:shd w:val="clear" w:color="000000" w:fill="FFFFFF"/>
            <w:vAlign w:val="bottom"/>
            <w:hideMark/>
          </w:tcPr>
          <w:p w14:paraId="33F708B8"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2.10;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20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1509 W; Nadwyżka Φ =  + 938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2447 W;</w:t>
            </w:r>
            <w:r w:rsidRPr="00FF1BBA">
              <w:rPr>
                <w:rFonts w:ascii="Arial" w:eastAsia="Times New Roman" w:hAnsi="Arial" w:cs="Arial"/>
                <w:b/>
                <w:bCs/>
                <w:sz w:val="18"/>
                <w:szCs w:val="18"/>
                <w:lang w:eastAsia="pl-PL"/>
              </w:rPr>
              <w:br/>
              <w:t>Liczba PG: 5;</w:t>
            </w:r>
          </w:p>
        </w:tc>
      </w:tr>
      <w:tr w:rsidR="00FF1BBA" w:rsidRPr="00FF1BBA" w14:paraId="650B3DFB" w14:textId="77777777" w:rsidTr="00FF1BBA">
        <w:trPr>
          <w:trHeight w:val="495"/>
        </w:trPr>
        <w:tc>
          <w:tcPr>
            <w:tcW w:w="96" w:type="pct"/>
            <w:tcBorders>
              <w:top w:val="nil"/>
              <w:left w:val="nil"/>
              <w:bottom w:val="nil"/>
              <w:right w:val="nil"/>
            </w:tcBorders>
            <w:shd w:val="clear" w:color="auto" w:fill="auto"/>
            <w:noWrap/>
            <w:vAlign w:val="bottom"/>
            <w:hideMark/>
          </w:tcPr>
          <w:p w14:paraId="1EDB2DD3"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auto" w:fill="auto"/>
            <w:noWrap/>
            <w:vAlign w:val="bottom"/>
            <w:hideMark/>
          </w:tcPr>
          <w:p w14:paraId="5979CA12"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single" w:sz="4" w:space="0" w:color="000000"/>
              <w:left w:val="nil"/>
              <w:bottom w:val="single" w:sz="4" w:space="0" w:color="000000"/>
              <w:right w:val="dotted" w:sz="4" w:space="0" w:color="808080"/>
            </w:tcBorders>
            <w:shd w:val="clear" w:color="000000" w:fill="FFFFFF"/>
            <w:hideMark/>
          </w:tcPr>
          <w:p w14:paraId="304A0D40"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2.10_a</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23EB1BA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385</w:t>
            </w:r>
          </w:p>
        </w:tc>
        <w:tc>
          <w:tcPr>
            <w:tcW w:w="251" w:type="pct"/>
            <w:tcBorders>
              <w:top w:val="single" w:sz="4" w:space="0" w:color="000000"/>
              <w:left w:val="nil"/>
              <w:bottom w:val="single" w:sz="4" w:space="0" w:color="000000"/>
              <w:right w:val="dotted" w:sz="4" w:space="0" w:color="808080"/>
            </w:tcBorders>
            <w:shd w:val="clear" w:color="000000" w:fill="FFFFFF"/>
            <w:hideMark/>
          </w:tcPr>
          <w:p w14:paraId="0D8FBEF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239</w:t>
            </w:r>
          </w:p>
        </w:tc>
        <w:tc>
          <w:tcPr>
            <w:tcW w:w="199" w:type="pct"/>
            <w:tcBorders>
              <w:top w:val="single" w:sz="4" w:space="0" w:color="000000"/>
              <w:left w:val="nil"/>
              <w:bottom w:val="single" w:sz="4" w:space="0" w:color="000000"/>
              <w:right w:val="single" w:sz="4" w:space="0" w:color="000000"/>
            </w:tcBorders>
            <w:shd w:val="clear" w:color="000000" w:fill="FFFFFF"/>
            <w:hideMark/>
          </w:tcPr>
          <w:p w14:paraId="5E9EBF0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0B138EE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single" w:sz="4" w:space="0" w:color="000000"/>
              <w:left w:val="nil"/>
              <w:bottom w:val="single" w:sz="4" w:space="0" w:color="000000"/>
              <w:right w:val="dotted" w:sz="4" w:space="0" w:color="808080"/>
            </w:tcBorders>
            <w:shd w:val="clear" w:color="000000" w:fill="FFFFFF"/>
            <w:hideMark/>
          </w:tcPr>
          <w:p w14:paraId="085E8E4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10,4</w:t>
            </w:r>
          </w:p>
        </w:tc>
        <w:tc>
          <w:tcPr>
            <w:tcW w:w="236" w:type="pct"/>
            <w:tcBorders>
              <w:top w:val="single" w:sz="4" w:space="0" w:color="000000"/>
              <w:left w:val="nil"/>
              <w:bottom w:val="single" w:sz="4" w:space="0" w:color="000000"/>
              <w:right w:val="dotted" w:sz="4" w:space="0" w:color="808080"/>
            </w:tcBorders>
            <w:shd w:val="clear" w:color="000000" w:fill="FFFFFF"/>
            <w:hideMark/>
          </w:tcPr>
          <w:p w14:paraId="2E845F5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274AF6A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single" w:sz="4" w:space="0" w:color="000000"/>
              <w:left w:val="nil"/>
              <w:bottom w:val="single" w:sz="4" w:space="0" w:color="000000"/>
              <w:right w:val="dotted" w:sz="4" w:space="0" w:color="808080"/>
            </w:tcBorders>
            <w:shd w:val="clear" w:color="000000" w:fill="FFFFFF"/>
            <w:hideMark/>
          </w:tcPr>
          <w:p w14:paraId="01E65C2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2,9</w:t>
            </w:r>
          </w:p>
        </w:tc>
        <w:tc>
          <w:tcPr>
            <w:tcW w:w="258" w:type="pct"/>
            <w:tcBorders>
              <w:top w:val="single" w:sz="4" w:space="0" w:color="000000"/>
              <w:left w:val="nil"/>
              <w:bottom w:val="single" w:sz="4" w:space="0" w:color="000000"/>
              <w:right w:val="dotted" w:sz="4" w:space="0" w:color="808080"/>
            </w:tcBorders>
            <w:shd w:val="clear" w:color="000000" w:fill="FFFFFF"/>
            <w:hideMark/>
          </w:tcPr>
          <w:p w14:paraId="7D6965E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158,6</w:t>
            </w:r>
          </w:p>
        </w:tc>
        <w:tc>
          <w:tcPr>
            <w:tcW w:w="458" w:type="pct"/>
            <w:tcBorders>
              <w:top w:val="single" w:sz="4" w:space="0" w:color="000000"/>
              <w:left w:val="nil"/>
              <w:bottom w:val="single" w:sz="4" w:space="0" w:color="000000"/>
              <w:right w:val="dotted" w:sz="4" w:space="0" w:color="808080"/>
            </w:tcBorders>
            <w:shd w:val="clear" w:color="000000" w:fill="FFFFFF"/>
            <w:hideMark/>
          </w:tcPr>
          <w:p w14:paraId="4F77622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80,8</w:t>
            </w:r>
            <w:r w:rsidRPr="00FF1BBA">
              <w:rPr>
                <w:rFonts w:ascii="Arial" w:eastAsia="Times New Roman" w:hAnsi="Arial" w:cs="Arial"/>
                <w:sz w:val="16"/>
                <w:szCs w:val="16"/>
                <w:lang w:eastAsia="pl-PL"/>
              </w:rPr>
              <w:br/>
              <w:t>6,0+74,8</w:t>
            </w:r>
          </w:p>
        </w:tc>
        <w:tc>
          <w:tcPr>
            <w:tcW w:w="303" w:type="pct"/>
            <w:tcBorders>
              <w:top w:val="single" w:sz="4" w:space="0" w:color="000000"/>
              <w:left w:val="nil"/>
              <w:bottom w:val="single" w:sz="4" w:space="0" w:color="000000"/>
              <w:right w:val="dotted" w:sz="4" w:space="0" w:color="808080"/>
            </w:tcBorders>
            <w:shd w:val="clear" w:color="000000" w:fill="FFFFFF"/>
            <w:hideMark/>
          </w:tcPr>
          <w:p w14:paraId="31FD601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97,1</w:t>
            </w:r>
            <w:r w:rsidRPr="00FF1BBA">
              <w:rPr>
                <w:rFonts w:ascii="Arial" w:eastAsia="Times New Roman" w:hAnsi="Arial" w:cs="Arial"/>
                <w:sz w:val="16"/>
                <w:szCs w:val="16"/>
                <w:lang w:eastAsia="pl-PL"/>
              </w:rPr>
              <w:br/>
              <w:t>0,238</w:t>
            </w:r>
          </w:p>
        </w:tc>
        <w:tc>
          <w:tcPr>
            <w:tcW w:w="539" w:type="pct"/>
            <w:tcBorders>
              <w:top w:val="single" w:sz="4" w:space="0" w:color="000000"/>
              <w:left w:val="nil"/>
              <w:bottom w:val="single" w:sz="4" w:space="0" w:color="000000"/>
              <w:right w:val="dotted" w:sz="4" w:space="0" w:color="808080"/>
            </w:tcBorders>
            <w:shd w:val="clear" w:color="000000" w:fill="FFFFFF"/>
            <w:hideMark/>
          </w:tcPr>
          <w:p w14:paraId="605C17B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7,22</w:t>
            </w:r>
            <w:r w:rsidRPr="00FF1BBA">
              <w:rPr>
                <w:rFonts w:ascii="Arial" w:eastAsia="Times New Roman" w:hAnsi="Arial" w:cs="Arial"/>
                <w:sz w:val="16"/>
                <w:szCs w:val="16"/>
                <w:lang w:eastAsia="pl-PL"/>
              </w:rPr>
              <w:br/>
              <w:t>14,</w:t>
            </w:r>
            <w:proofErr w:type="gramStart"/>
            <w:r w:rsidRPr="00FF1BBA">
              <w:rPr>
                <w:rFonts w:ascii="Arial" w:eastAsia="Times New Roman" w:hAnsi="Arial" w:cs="Arial"/>
                <w:sz w:val="16"/>
                <w:szCs w:val="16"/>
                <w:lang w:eastAsia="pl-PL"/>
              </w:rPr>
              <w:t>06;  0</w:t>
            </w:r>
            <w:proofErr w:type="gramEnd"/>
            <w:r w:rsidRPr="00FF1BBA">
              <w:rPr>
                <w:rFonts w:ascii="Arial" w:eastAsia="Times New Roman" w:hAnsi="Arial" w:cs="Arial"/>
                <w:sz w:val="16"/>
                <w:szCs w:val="16"/>
                <w:lang w:eastAsia="pl-PL"/>
              </w:rPr>
              <w:t>,66</w:t>
            </w:r>
          </w:p>
        </w:tc>
        <w:tc>
          <w:tcPr>
            <w:tcW w:w="258" w:type="pct"/>
            <w:tcBorders>
              <w:top w:val="single" w:sz="4" w:space="0" w:color="000000"/>
              <w:left w:val="nil"/>
              <w:bottom w:val="single" w:sz="4" w:space="0" w:color="000000"/>
              <w:right w:val="nil"/>
            </w:tcBorders>
            <w:shd w:val="clear" w:color="000000" w:fill="FFFFFF"/>
            <w:hideMark/>
          </w:tcPr>
          <w:p w14:paraId="48078F2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1,50</w:t>
            </w:r>
            <w:r w:rsidRPr="00FF1BBA">
              <w:rPr>
                <w:rFonts w:ascii="Arial" w:eastAsia="Times New Roman" w:hAnsi="Arial" w:cs="Arial"/>
                <w:sz w:val="16"/>
                <w:szCs w:val="16"/>
                <w:lang w:eastAsia="pl-PL"/>
              </w:rPr>
              <w:br/>
              <w:t>l/min</w:t>
            </w:r>
          </w:p>
        </w:tc>
      </w:tr>
      <w:tr w:rsidR="00FF1BBA" w:rsidRPr="00FF1BBA" w14:paraId="2ED8C246" w14:textId="77777777" w:rsidTr="00FF1BBA">
        <w:trPr>
          <w:trHeight w:val="495"/>
        </w:trPr>
        <w:tc>
          <w:tcPr>
            <w:tcW w:w="96" w:type="pct"/>
            <w:tcBorders>
              <w:top w:val="nil"/>
              <w:left w:val="nil"/>
              <w:bottom w:val="nil"/>
              <w:right w:val="nil"/>
            </w:tcBorders>
            <w:shd w:val="clear" w:color="auto" w:fill="auto"/>
            <w:noWrap/>
            <w:vAlign w:val="bottom"/>
            <w:hideMark/>
          </w:tcPr>
          <w:p w14:paraId="7B55A138"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1F16D5C9"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4A143DFC"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2.10_b</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059ACEB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393</w:t>
            </w:r>
          </w:p>
        </w:tc>
        <w:tc>
          <w:tcPr>
            <w:tcW w:w="251" w:type="pct"/>
            <w:tcBorders>
              <w:top w:val="nil"/>
              <w:left w:val="nil"/>
              <w:bottom w:val="single" w:sz="4" w:space="0" w:color="000000"/>
              <w:right w:val="dotted" w:sz="4" w:space="0" w:color="808080"/>
            </w:tcBorders>
            <w:shd w:val="clear" w:color="000000" w:fill="FFFFFF"/>
            <w:hideMark/>
          </w:tcPr>
          <w:p w14:paraId="1EF8A74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244</w:t>
            </w:r>
          </w:p>
        </w:tc>
        <w:tc>
          <w:tcPr>
            <w:tcW w:w="199" w:type="pct"/>
            <w:tcBorders>
              <w:top w:val="nil"/>
              <w:left w:val="nil"/>
              <w:bottom w:val="single" w:sz="4" w:space="0" w:color="000000"/>
              <w:right w:val="single" w:sz="4" w:space="0" w:color="000000"/>
            </w:tcBorders>
            <w:shd w:val="clear" w:color="000000" w:fill="FFFFFF"/>
            <w:hideMark/>
          </w:tcPr>
          <w:p w14:paraId="4436517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72E03A0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1F1F7C7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10,4</w:t>
            </w:r>
          </w:p>
        </w:tc>
        <w:tc>
          <w:tcPr>
            <w:tcW w:w="236" w:type="pct"/>
            <w:tcBorders>
              <w:top w:val="nil"/>
              <w:left w:val="nil"/>
              <w:bottom w:val="single" w:sz="4" w:space="0" w:color="000000"/>
              <w:right w:val="dotted" w:sz="4" w:space="0" w:color="808080"/>
            </w:tcBorders>
            <w:shd w:val="clear" w:color="000000" w:fill="FFFFFF"/>
            <w:hideMark/>
          </w:tcPr>
          <w:p w14:paraId="15F7556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4C94E8C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nil"/>
              <w:left w:val="nil"/>
              <w:bottom w:val="single" w:sz="4" w:space="0" w:color="000000"/>
              <w:right w:val="dotted" w:sz="4" w:space="0" w:color="808080"/>
            </w:tcBorders>
            <w:shd w:val="clear" w:color="000000" w:fill="FFFFFF"/>
            <w:hideMark/>
          </w:tcPr>
          <w:p w14:paraId="07B3CEC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w:t>
            </w:r>
          </w:p>
        </w:tc>
        <w:tc>
          <w:tcPr>
            <w:tcW w:w="258" w:type="pct"/>
            <w:tcBorders>
              <w:top w:val="nil"/>
              <w:left w:val="nil"/>
              <w:bottom w:val="single" w:sz="4" w:space="0" w:color="000000"/>
              <w:right w:val="dotted" w:sz="4" w:space="0" w:color="808080"/>
            </w:tcBorders>
            <w:shd w:val="clear" w:color="000000" w:fill="FFFFFF"/>
            <w:hideMark/>
          </w:tcPr>
          <w:p w14:paraId="181054A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72,1</w:t>
            </w:r>
          </w:p>
        </w:tc>
        <w:tc>
          <w:tcPr>
            <w:tcW w:w="458" w:type="pct"/>
            <w:tcBorders>
              <w:top w:val="nil"/>
              <w:left w:val="nil"/>
              <w:bottom w:val="single" w:sz="4" w:space="0" w:color="000000"/>
              <w:right w:val="dotted" w:sz="4" w:space="0" w:color="808080"/>
            </w:tcBorders>
            <w:shd w:val="clear" w:color="000000" w:fill="FFFFFF"/>
            <w:hideMark/>
          </w:tcPr>
          <w:p w14:paraId="458C528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101,7</w:t>
            </w:r>
            <w:r w:rsidRPr="00FF1BBA">
              <w:rPr>
                <w:rFonts w:ascii="Arial" w:eastAsia="Times New Roman" w:hAnsi="Arial" w:cs="Arial"/>
                <w:sz w:val="16"/>
                <w:szCs w:val="16"/>
                <w:lang w:eastAsia="pl-PL"/>
              </w:rPr>
              <w:br/>
              <w:t>10,8+90,9</w:t>
            </w:r>
          </w:p>
        </w:tc>
        <w:tc>
          <w:tcPr>
            <w:tcW w:w="303" w:type="pct"/>
            <w:tcBorders>
              <w:top w:val="nil"/>
              <w:left w:val="nil"/>
              <w:bottom w:val="single" w:sz="4" w:space="0" w:color="000000"/>
              <w:right w:val="dotted" w:sz="4" w:space="0" w:color="808080"/>
            </w:tcBorders>
            <w:shd w:val="clear" w:color="000000" w:fill="FFFFFF"/>
            <w:hideMark/>
          </w:tcPr>
          <w:p w14:paraId="3346BFF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122,6</w:t>
            </w:r>
            <w:r w:rsidRPr="00FF1BBA">
              <w:rPr>
                <w:rFonts w:ascii="Arial" w:eastAsia="Times New Roman" w:hAnsi="Arial" w:cs="Arial"/>
                <w:sz w:val="16"/>
                <w:szCs w:val="16"/>
                <w:lang w:eastAsia="pl-PL"/>
              </w:rPr>
              <w:br/>
              <w:t>0,301</w:t>
            </w:r>
          </w:p>
        </w:tc>
        <w:tc>
          <w:tcPr>
            <w:tcW w:w="539" w:type="pct"/>
            <w:tcBorders>
              <w:top w:val="nil"/>
              <w:left w:val="nil"/>
              <w:bottom w:val="single" w:sz="4" w:space="0" w:color="000000"/>
              <w:right w:val="dotted" w:sz="4" w:space="0" w:color="808080"/>
            </w:tcBorders>
            <w:shd w:val="clear" w:color="000000" w:fill="FFFFFF"/>
            <w:hideMark/>
          </w:tcPr>
          <w:p w14:paraId="3C3E2B2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13,65</w:t>
            </w:r>
            <w:r w:rsidRPr="00FF1BBA">
              <w:rPr>
                <w:rFonts w:ascii="Arial" w:eastAsia="Times New Roman" w:hAnsi="Arial" w:cs="Arial"/>
                <w:sz w:val="16"/>
                <w:szCs w:val="16"/>
                <w:lang w:eastAsia="pl-PL"/>
              </w:rPr>
              <w:br/>
              <w:t>7,</w:t>
            </w:r>
            <w:proofErr w:type="gramStart"/>
            <w:r w:rsidRPr="00FF1BBA">
              <w:rPr>
                <w:rFonts w:ascii="Arial" w:eastAsia="Times New Roman" w:hAnsi="Arial" w:cs="Arial"/>
                <w:sz w:val="16"/>
                <w:szCs w:val="16"/>
                <w:lang w:eastAsia="pl-PL"/>
              </w:rPr>
              <w:t>24;  1</w:t>
            </w:r>
            <w:proofErr w:type="gramEnd"/>
            <w:r w:rsidRPr="00FF1BBA">
              <w:rPr>
                <w:rFonts w:ascii="Arial" w:eastAsia="Times New Roman" w:hAnsi="Arial" w:cs="Arial"/>
                <w:sz w:val="16"/>
                <w:szCs w:val="16"/>
                <w:lang w:eastAsia="pl-PL"/>
              </w:rPr>
              <w:t>,06</w:t>
            </w:r>
          </w:p>
        </w:tc>
        <w:tc>
          <w:tcPr>
            <w:tcW w:w="258" w:type="pct"/>
            <w:tcBorders>
              <w:top w:val="nil"/>
              <w:left w:val="nil"/>
              <w:bottom w:val="single" w:sz="4" w:space="0" w:color="000000"/>
              <w:right w:val="nil"/>
            </w:tcBorders>
            <w:shd w:val="clear" w:color="000000" w:fill="FFFFFF"/>
            <w:hideMark/>
          </w:tcPr>
          <w:p w14:paraId="380B917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2,00</w:t>
            </w:r>
            <w:r w:rsidRPr="00FF1BBA">
              <w:rPr>
                <w:rFonts w:ascii="Arial" w:eastAsia="Times New Roman" w:hAnsi="Arial" w:cs="Arial"/>
                <w:sz w:val="16"/>
                <w:szCs w:val="16"/>
                <w:lang w:eastAsia="pl-PL"/>
              </w:rPr>
              <w:br/>
              <w:t>l/min</w:t>
            </w:r>
          </w:p>
        </w:tc>
      </w:tr>
      <w:tr w:rsidR="00FF1BBA" w:rsidRPr="00FF1BBA" w14:paraId="3C31560E" w14:textId="77777777" w:rsidTr="00FF1BBA">
        <w:trPr>
          <w:trHeight w:val="495"/>
        </w:trPr>
        <w:tc>
          <w:tcPr>
            <w:tcW w:w="96" w:type="pct"/>
            <w:tcBorders>
              <w:top w:val="nil"/>
              <w:left w:val="nil"/>
              <w:bottom w:val="nil"/>
              <w:right w:val="nil"/>
            </w:tcBorders>
            <w:shd w:val="clear" w:color="auto" w:fill="auto"/>
            <w:noWrap/>
            <w:vAlign w:val="bottom"/>
            <w:hideMark/>
          </w:tcPr>
          <w:p w14:paraId="4CA1BFCF"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744853DE"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15C66C87"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2.10_c</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783E3AB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332</w:t>
            </w:r>
          </w:p>
        </w:tc>
        <w:tc>
          <w:tcPr>
            <w:tcW w:w="251" w:type="pct"/>
            <w:tcBorders>
              <w:top w:val="nil"/>
              <w:left w:val="nil"/>
              <w:bottom w:val="single" w:sz="4" w:space="0" w:color="000000"/>
              <w:right w:val="dotted" w:sz="4" w:space="0" w:color="808080"/>
            </w:tcBorders>
            <w:shd w:val="clear" w:color="000000" w:fill="FFFFFF"/>
            <w:hideMark/>
          </w:tcPr>
          <w:p w14:paraId="065EE60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207</w:t>
            </w:r>
          </w:p>
        </w:tc>
        <w:tc>
          <w:tcPr>
            <w:tcW w:w="199" w:type="pct"/>
            <w:tcBorders>
              <w:top w:val="nil"/>
              <w:left w:val="nil"/>
              <w:bottom w:val="single" w:sz="4" w:space="0" w:color="000000"/>
              <w:right w:val="single" w:sz="4" w:space="0" w:color="000000"/>
            </w:tcBorders>
            <w:shd w:val="clear" w:color="000000" w:fill="FFFFFF"/>
            <w:hideMark/>
          </w:tcPr>
          <w:p w14:paraId="01AC78D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50A463B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4D9313C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8,7</w:t>
            </w:r>
          </w:p>
        </w:tc>
        <w:tc>
          <w:tcPr>
            <w:tcW w:w="236" w:type="pct"/>
            <w:tcBorders>
              <w:top w:val="nil"/>
              <w:left w:val="nil"/>
              <w:bottom w:val="single" w:sz="4" w:space="0" w:color="000000"/>
              <w:right w:val="dotted" w:sz="4" w:space="0" w:color="808080"/>
            </w:tcBorders>
            <w:shd w:val="clear" w:color="000000" w:fill="FFFFFF"/>
            <w:hideMark/>
          </w:tcPr>
          <w:p w14:paraId="1E6A295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69C087A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nil"/>
              <w:left w:val="nil"/>
              <w:bottom w:val="single" w:sz="4" w:space="0" w:color="000000"/>
              <w:right w:val="dotted" w:sz="4" w:space="0" w:color="808080"/>
            </w:tcBorders>
            <w:shd w:val="clear" w:color="000000" w:fill="FFFFFF"/>
            <w:hideMark/>
          </w:tcPr>
          <w:p w14:paraId="1A201EF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nil"/>
              <w:left w:val="nil"/>
              <w:bottom w:val="single" w:sz="4" w:space="0" w:color="000000"/>
              <w:right w:val="dotted" w:sz="4" w:space="0" w:color="808080"/>
            </w:tcBorders>
            <w:shd w:val="clear" w:color="000000" w:fill="FFFFFF"/>
            <w:hideMark/>
          </w:tcPr>
          <w:p w14:paraId="5D504CF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nil"/>
              <w:left w:val="nil"/>
              <w:bottom w:val="single" w:sz="4" w:space="0" w:color="000000"/>
              <w:right w:val="dotted" w:sz="4" w:space="0" w:color="808080"/>
            </w:tcBorders>
            <w:shd w:val="clear" w:color="000000" w:fill="FFFFFF"/>
            <w:hideMark/>
          </w:tcPr>
          <w:p w14:paraId="6CA5366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100,7</w:t>
            </w:r>
            <w:r w:rsidRPr="00FF1BBA">
              <w:rPr>
                <w:rFonts w:ascii="Arial" w:eastAsia="Times New Roman" w:hAnsi="Arial" w:cs="Arial"/>
                <w:sz w:val="16"/>
                <w:szCs w:val="16"/>
                <w:lang w:eastAsia="pl-PL"/>
              </w:rPr>
              <w:br/>
              <w:t>14,1+86,6</w:t>
            </w:r>
          </w:p>
        </w:tc>
        <w:tc>
          <w:tcPr>
            <w:tcW w:w="303" w:type="pct"/>
            <w:tcBorders>
              <w:top w:val="nil"/>
              <w:left w:val="nil"/>
              <w:bottom w:val="single" w:sz="4" w:space="0" w:color="000000"/>
              <w:right w:val="dotted" w:sz="4" w:space="0" w:color="808080"/>
            </w:tcBorders>
            <w:shd w:val="clear" w:color="000000" w:fill="FFFFFF"/>
            <w:hideMark/>
          </w:tcPr>
          <w:p w14:paraId="19261B9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120,3</w:t>
            </w:r>
            <w:r w:rsidRPr="00FF1BBA">
              <w:rPr>
                <w:rFonts w:ascii="Arial" w:eastAsia="Times New Roman" w:hAnsi="Arial" w:cs="Arial"/>
                <w:sz w:val="16"/>
                <w:szCs w:val="16"/>
                <w:lang w:eastAsia="pl-PL"/>
              </w:rPr>
              <w:br/>
              <w:t>0,296</w:t>
            </w:r>
          </w:p>
        </w:tc>
        <w:tc>
          <w:tcPr>
            <w:tcW w:w="539" w:type="pct"/>
            <w:tcBorders>
              <w:top w:val="nil"/>
              <w:left w:val="nil"/>
              <w:bottom w:val="single" w:sz="4" w:space="0" w:color="000000"/>
              <w:right w:val="dotted" w:sz="4" w:space="0" w:color="808080"/>
            </w:tcBorders>
            <w:shd w:val="clear" w:color="000000" w:fill="FFFFFF"/>
            <w:hideMark/>
          </w:tcPr>
          <w:p w14:paraId="65FD2C9F"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13,08</w:t>
            </w:r>
            <w:r w:rsidRPr="00FF1BBA">
              <w:rPr>
                <w:rFonts w:ascii="Arial" w:eastAsia="Times New Roman" w:hAnsi="Arial" w:cs="Arial"/>
                <w:sz w:val="16"/>
                <w:szCs w:val="16"/>
                <w:lang w:eastAsia="pl-PL"/>
              </w:rPr>
              <w:br/>
              <w:t>7,</w:t>
            </w:r>
            <w:proofErr w:type="gramStart"/>
            <w:r w:rsidRPr="00FF1BBA">
              <w:rPr>
                <w:rFonts w:ascii="Arial" w:eastAsia="Times New Roman" w:hAnsi="Arial" w:cs="Arial"/>
                <w:sz w:val="16"/>
                <w:szCs w:val="16"/>
                <w:lang w:eastAsia="pl-PL"/>
              </w:rPr>
              <w:t>85;  1</w:t>
            </w:r>
            <w:proofErr w:type="gramEnd"/>
            <w:r w:rsidRPr="00FF1BBA">
              <w:rPr>
                <w:rFonts w:ascii="Arial" w:eastAsia="Times New Roman" w:hAnsi="Arial" w:cs="Arial"/>
                <w:sz w:val="16"/>
                <w:szCs w:val="16"/>
                <w:lang w:eastAsia="pl-PL"/>
              </w:rPr>
              <w:t>,02</w:t>
            </w:r>
          </w:p>
        </w:tc>
        <w:tc>
          <w:tcPr>
            <w:tcW w:w="258" w:type="pct"/>
            <w:tcBorders>
              <w:top w:val="nil"/>
              <w:left w:val="nil"/>
              <w:bottom w:val="single" w:sz="4" w:space="0" w:color="000000"/>
              <w:right w:val="nil"/>
            </w:tcBorders>
            <w:shd w:val="clear" w:color="000000" w:fill="FFFFFF"/>
            <w:hideMark/>
          </w:tcPr>
          <w:p w14:paraId="3CA5B58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2,00</w:t>
            </w:r>
            <w:r w:rsidRPr="00FF1BBA">
              <w:rPr>
                <w:rFonts w:ascii="Arial" w:eastAsia="Times New Roman" w:hAnsi="Arial" w:cs="Arial"/>
                <w:sz w:val="16"/>
                <w:szCs w:val="16"/>
                <w:lang w:eastAsia="pl-PL"/>
              </w:rPr>
              <w:br/>
              <w:t>l/min</w:t>
            </w:r>
          </w:p>
        </w:tc>
      </w:tr>
      <w:tr w:rsidR="00FF1BBA" w:rsidRPr="00FF1BBA" w14:paraId="04532C0B" w14:textId="77777777" w:rsidTr="00FF1BBA">
        <w:trPr>
          <w:trHeight w:val="495"/>
        </w:trPr>
        <w:tc>
          <w:tcPr>
            <w:tcW w:w="96" w:type="pct"/>
            <w:tcBorders>
              <w:top w:val="nil"/>
              <w:left w:val="nil"/>
              <w:bottom w:val="nil"/>
              <w:right w:val="nil"/>
            </w:tcBorders>
            <w:shd w:val="clear" w:color="auto" w:fill="auto"/>
            <w:noWrap/>
            <w:vAlign w:val="bottom"/>
            <w:hideMark/>
          </w:tcPr>
          <w:p w14:paraId="4BBF2D67"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003DABDA"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58F67F18"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2.10_d</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03769EB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198</w:t>
            </w:r>
          </w:p>
        </w:tc>
        <w:tc>
          <w:tcPr>
            <w:tcW w:w="251" w:type="pct"/>
            <w:tcBorders>
              <w:top w:val="nil"/>
              <w:left w:val="nil"/>
              <w:bottom w:val="single" w:sz="4" w:space="0" w:color="000000"/>
              <w:right w:val="dotted" w:sz="4" w:space="0" w:color="808080"/>
            </w:tcBorders>
            <w:shd w:val="clear" w:color="000000" w:fill="FFFFFF"/>
            <w:hideMark/>
          </w:tcPr>
          <w:p w14:paraId="78B31F3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123</w:t>
            </w:r>
          </w:p>
        </w:tc>
        <w:tc>
          <w:tcPr>
            <w:tcW w:w="199" w:type="pct"/>
            <w:tcBorders>
              <w:top w:val="nil"/>
              <w:left w:val="nil"/>
              <w:bottom w:val="single" w:sz="4" w:space="0" w:color="000000"/>
              <w:right w:val="single" w:sz="4" w:space="0" w:color="000000"/>
            </w:tcBorders>
            <w:shd w:val="clear" w:color="000000" w:fill="FFFFFF"/>
            <w:hideMark/>
          </w:tcPr>
          <w:p w14:paraId="0AC1EAFC"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4C60833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2D969B44"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5,2</w:t>
            </w:r>
          </w:p>
        </w:tc>
        <w:tc>
          <w:tcPr>
            <w:tcW w:w="236" w:type="pct"/>
            <w:tcBorders>
              <w:top w:val="nil"/>
              <w:left w:val="nil"/>
              <w:bottom w:val="single" w:sz="4" w:space="0" w:color="000000"/>
              <w:right w:val="dotted" w:sz="4" w:space="0" w:color="808080"/>
            </w:tcBorders>
            <w:shd w:val="clear" w:color="000000" w:fill="FFFFFF"/>
            <w:hideMark/>
          </w:tcPr>
          <w:p w14:paraId="05CF41B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7B18E44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nil"/>
              <w:left w:val="nil"/>
              <w:bottom w:val="single" w:sz="4" w:space="0" w:color="000000"/>
              <w:right w:val="dotted" w:sz="4" w:space="0" w:color="808080"/>
            </w:tcBorders>
            <w:shd w:val="clear" w:color="000000" w:fill="FFFFFF"/>
            <w:hideMark/>
          </w:tcPr>
          <w:p w14:paraId="04FAF0C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0,4</w:t>
            </w:r>
          </w:p>
        </w:tc>
        <w:tc>
          <w:tcPr>
            <w:tcW w:w="258" w:type="pct"/>
            <w:tcBorders>
              <w:top w:val="nil"/>
              <w:left w:val="nil"/>
              <w:bottom w:val="single" w:sz="4" w:space="0" w:color="000000"/>
              <w:right w:val="dotted" w:sz="4" w:space="0" w:color="808080"/>
            </w:tcBorders>
            <w:shd w:val="clear" w:color="000000" w:fill="FFFFFF"/>
            <w:hideMark/>
          </w:tcPr>
          <w:p w14:paraId="29F3F2E9"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19,1</w:t>
            </w:r>
          </w:p>
        </w:tc>
        <w:tc>
          <w:tcPr>
            <w:tcW w:w="458" w:type="pct"/>
            <w:tcBorders>
              <w:top w:val="nil"/>
              <w:left w:val="nil"/>
              <w:bottom w:val="single" w:sz="4" w:space="0" w:color="000000"/>
              <w:right w:val="dotted" w:sz="4" w:space="0" w:color="808080"/>
            </w:tcBorders>
            <w:shd w:val="clear" w:color="000000" w:fill="FFFFFF"/>
            <w:hideMark/>
          </w:tcPr>
          <w:p w14:paraId="0EBAAEB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66,8</w:t>
            </w:r>
            <w:r w:rsidRPr="00FF1BBA">
              <w:rPr>
                <w:rFonts w:ascii="Arial" w:eastAsia="Times New Roman" w:hAnsi="Arial" w:cs="Arial"/>
                <w:sz w:val="16"/>
                <w:szCs w:val="16"/>
                <w:lang w:eastAsia="pl-PL"/>
              </w:rPr>
              <w:br/>
              <w:t>18,2+48,6</w:t>
            </w:r>
          </w:p>
        </w:tc>
        <w:tc>
          <w:tcPr>
            <w:tcW w:w="303" w:type="pct"/>
            <w:tcBorders>
              <w:top w:val="nil"/>
              <w:left w:val="nil"/>
              <w:bottom w:val="single" w:sz="4" w:space="0" w:color="000000"/>
              <w:right w:val="dotted" w:sz="4" w:space="0" w:color="808080"/>
            </w:tcBorders>
            <w:shd w:val="clear" w:color="000000" w:fill="FFFFFF"/>
            <w:hideMark/>
          </w:tcPr>
          <w:p w14:paraId="2ACD3C5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80,1</w:t>
            </w:r>
            <w:r w:rsidRPr="00FF1BBA">
              <w:rPr>
                <w:rFonts w:ascii="Arial" w:eastAsia="Times New Roman" w:hAnsi="Arial" w:cs="Arial"/>
                <w:sz w:val="16"/>
                <w:szCs w:val="16"/>
                <w:lang w:eastAsia="pl-PL"/>
              </w:rPr>
              <w:br/>
              <w:t>0,197</w:t>
            </w:r>
          </w:p>
        </w:tc>
        <w:tc>
          <w:tcPr>
            <w:tcW w:w="539" w:type="pct"/>
            <w:tcBorders>
              <w:top w:val="nil"/>
              <w:left w:val="nil"/>
              <w:bottom w:val="single" w:sz="4" w:space="0" w:color="000000"/>
              <w:right w:val="dotted" w:sz="4" w:space="0" w:color="808080"/>
            </w:tcBorders>
            <w:shd w:val="clear" w:color="000000" w:fill="FFFFFF"/>
            <w:hideMark/>
          </w:tcPr>
          <w:p w14:paraId="1E9055E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4,27</w:t>
            </w:r>
            <w:r w:rsidRPr="00FF1BBA">
              <w:rPr>
                <w:rFonts w:ascii="Arial" w:eastAsia="Times New Roman" w:hAnsi="Arial" w:cs="Arial"/>
                <w:sz w:val="16"/>
                <w:szCs w:val="16"/>
                <w:lang w:eastAsia="pl-PL"/>
              </w:rPr>
              <w:br/>
              <w:t>17,</w:t>
            </w:r>
            <w:proofErr w:type="gramStart"/>
            <w:r w:rsidRPr="00FF1BBA">
              <w:rPr>
                <w:rFonts w:ascii="Arial" w:eastAsia="Times New Roman" w:hAnsi="Arial" w:cs="Arial"/>
                <w:sz w:val="16"/>
                <w:szCs w:val="16"/>
                <w:lang w:eastAsia="pl-PL"/>
              </w:rPr>
              <w:t>23;  0</w:t>
            </w:r>
            <w:proofErr w:type="gramEnd"/>
            <w:r w:rsidRPr="00FF1BBA">
              <w:rPr>
                <w:rFonts w:ascii="Arial" w:eastAsia="Times New Roman" w:hAnsi="Arial" w:cs="Arial"/>
                <w:sz w:val="16"/>
                <w:szCs w:val="16"/>
                <w:lang w:eastAsia="pl-PL"/>
              </w:rPr>
              <w:t>,45</w:t>
            </w:r>
          </w:p>
        </w:tc>
        <w:tc>
          <w:tcPr>
            <w:tcW w:w="258" w:type="pct"/>
            <w:tcBorders>
              <w:top w:val="nil"/>
              <w:left w:val="nil"/>
              <w:bottom w:val="single" w:sz="4" w:space="0" w:color="000000"/>
              <w:right w:val="nil"/>
            </w:tcBorders>
            <w:shd w:val="clear" w:color="000000" w:fill="FFFFFF"/>
            <w:hideMark/>
          </w:tcPr>
          <w:p w14:paraId="223C74A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1,25</w:t>
            </w:r>
            <w:r w:rsidRPr="00FF1BBA">
              <w:rPr>
                <w:rFonts w:ascii="Arial" w:eastAsia="Times New Roman" w:hAnsi="Arial" w:cs="Arial"/>
                <w:sz w:val="16"/>
                <w:szCs w:val="16"/>
                <w:lang w:eastAsia="pl-PL"/>
              </w:rPr>
              <w:br/>
              <w:t>l/min</w:t>
            </w:r>
          </w:p>
        </w:tc>
      </w:tr>
      <w:tr w:rsidR="00FF1BBA" w:rsidRPr="00FF1BBA" w14:paraId="3B2AE641" w14:textId="77777777" w:rsidTr="00FF1BBA">
        <w:trPr>
          <w:trHeight w:val="495"/>
        </w:trPr>
        <w:tc>
          <w:tcPr>
            <w:tcW w:w="96" w:type="pct"/>
            <w:tcBorders>
              <w:top w:val="nil"/>
              <w:left w:val="nil"/>
              <w:bottom w:val="nil"/>
              <w:right w:val="nil"/>
            </w:tcBorders>
            <w:shd w:val="clear" w:color="auto" w:fill="auto"/>
            <w:noWrap/>
            <w:vAlign w:val="bottom"/>
            <w:hideMark/>
          </w:tcPr>
          <w:p w14:paraId="05CD5686" w14:textId="77777777" w:rsidR="00FF1BBA" w:rsidRPr="00FF1BBA" w:rsidRDefault="00FF1BBA" w:rsidP="00FF1BBA">
            <w:pPr>
              <w:spacing w:after="0" w:line="240" w:lineRule="auto"/>
              <w:jc w:val="right"/>
              <w:rPr>
                <w:rFonts w:ascii="Arial" w:eastAsia="Times New Roman" w:hAnsi="Arial" w:cs="Arial"/>
                <w:sz w:val="16"/>
                <w:szCs w:val="16"/>
                <w:lang w:eastAsia="pl-PL"/>
              </w:rPr>
            </w:pPr>
          </w:p>
        </w:tc>
        <w:tc>
          <w:tcPr>
            <w:tcW w:w="96" w:type="pct"/>
            <w:tcBorders>
              <w:top w:val="nil"/>
              <w:left w:val="nil"/>
              <w:bottom w:val="nil"/>
              <w:right w:val="nil"/>
            </w:tcBorders>
            <w:shd w:val="clear" w:color="auto" w:fill="auto"/>
            <w:noWrap/>
            <w:vAlign w:val="bottom"/>
            <w:hideMark/>
          </w:tcPr>
          <w:p w14:paraId="317D12D2" w14:textId="77777777" w:rsidR="00FF1BBA" w:rsidRPr="00FF1BBA" w:rsidRDefault="00FF1BBA" w:rsidP="00FF1BBA">
            <w:pPr>
              <w:spacing w:after="0" w:line="240" w:lineRule="auto"/>
              <w:rPr>
                <w:rFonts w:ascii="Times New Roman" w:eastAsia="Times New Roman" w:hAnsi="Times New Roman"/>
                <w:sz w:val="20"/>
                <w:szCs w:val="20"/>
                <w:lang w:eastAsia="pl-PL"/>
              </w:rPr>
            </w:pPr>
          </w:p>
        </w:tc>
        <w:tc>
          <w:tcPr>
            <w:tcW w:w="879" w:type="pct"/>
            <w:tcBorders>
              <w:top w:val="nil"/>
              <w:left w:val="nil"/>
              <w:bottom w:val="single" w:sz="4" w:space="0" w:color="000000"/>
              <w:right w:val="dotted" w:sz="4" w:space="0" w:color="808080"/>
            </w:tcBorders>
            <w:shd w:val="clear" w:color="000000" w:fill="FFFFFF"/>
            <w:hideMark/>
          </w:tcPr>
          <w:p w14:paraId="2647C859"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2.10_e</w:t>
            </w:r>
            <w:r w:rsidRPr="00FF1BBA">
              <w:rPr>
                <w:rFonts w:ascii="Arial" w:eastAsia="Times New Roman" w:hAnsi="Arial" w:cs="Arial"/>
                <w:sz w:val="16"/>
                <w:szCs w:val="16"/>
                <w:lang w:eastAsia="pl-PL"/>
              </w:rPr>
              <w:br/>
              <w:t>DIN - 0,100</w:t>
            </w:r>
          </w:p>
        </w:tc>
        <w:tc>
          <w:tcPr>
            <w:tcW w:w="258" w:type="pct"/>
            <w:tcBorders>
              <w:top w:val="nil"/>
              <w:left w:val="nil"/>
              <w:bottom w:val="single" w:sz="4" w:space="0" w:color="000000"/>
              <w:right w:val="dotted" w:sz="4" w:space="0" w:color="808080"/>
            </w:tcBorders>
            <w:shd w:val="clear" w:color="000000" w:fill="FFFFFF"/>
            <w:hideMark/>
          </w:tcPr>
          <w:p w14:paraId="2ADDD1C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200</w:t>
            </w:r>
          </w:p>
        </w:tc>
        <w:tc>
          <w:tcPr>
            <w:tcW w:w="251" w:type="pct"/>
            <w:tcBorders>
              <w:top w:val="nil"/>
              <w:left w:val="nil"/>
              <w:bottom w:val="single" w:sz="4" w:space="0" w:color="000000"/>
              <w:right w:val="dotted" w:sz="4" w:space="0" w:color="808080"/>
            </w:tcBorders>
            <w:shd w:val="clear" w:color="000000" w:fill="FFFFFF"/>
            <w:hideMark/>
          </w:tcPr>
          <w:p w14:paraId="1AC68CA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124</w:t>
            </w:r>
          </w:p>
        </w:tc>
        <w:tc>
          <w:tcPr>
            <w:tcW w:w="199" w:type="pct"/>
            <w:tcBorders>
              <w:top w:val="nil"/>
              <w:left w:val="nil"/>
              <w:bottom w:val="single" w:sz="4" w:space="0" w:color="000000"/>
              <w:right w:val="single" w:sz="4" w:space="0" w:color="000000"/>
            </w:tcBorders>
            <w:shd w:val="clear" w:color="000000" w:fill="FFFFFF"/>
            <w:hideMark/>
          </w:tcPr>
          <w:p w14:paraId="4E0E9AB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nil"/>
              <w:left w:val="nil"/>
              <w:bottom w:val="single" w:sz="4" w:space="0" w:color="000000"/>
              <w:right w:val="dotted" w:sz="4" w:space="0" w:color="808080"/>
            </w:tcBorders>
            <w:shd w:val="clear" w:color="000000" w:fill="FFFFFF"/>
            <w:hideMark/>
          </w:tcPr>
          <w:p w14:paraId="2152333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SW:</w:t>
            </w:r>
          </w:p>
        </w:tc>
        <w:tc>
          <w:tcPr>
            <w:tcW w:w="236" w:type="pct"/>
            <w:tcBorders>
              <w:top w:val="nil"/>
              <w:left w:val="nil"/>
              <w:bottom w:val="single" w:sz="4" w:space="0" w:color="000000"/>
              <w:right w:val="dotted" w:sz="4" w:space="0" w:color="808080"/>
            </w:tcBorders>
            <w:shd w:val="clear" w:color="000000" w:fill="FFFFFF"/>
            <w:hideMark/>
          </w:tcPr>
          <w:p w14:paraId="6983FC4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5,2</w:t>
            </w:r>
          </w:p>
        </w:tc>
        <w:tc>
          <w:tcPr>
            <w:tcW w:w="236" w:type="pct"/>
            <w:tcBorders>
              <w:top w:val="nil"/>
              <w:left w:val="nil"/>
              <w:bottom w:val="single" w:sz="4" w:space="0" w:color="000000"/>
              <w:right w:val="dotted" w:sz="4" w:space="0" w:color="808080"/>
            </w:tcBorders>
            <w:shd w:val="clear" w:color="000000" w:fill="FFFFFF"/>
            <w:hideMark/>
          </w:tcPr>
          <w:p w14:paraId="07712EB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nil"/>
              <w:left w:val="nil"/>
              <w:bottom w:val="single" w:sz="4" w:space="0" w:color="000000"/>
              <w:right w:val="single" w:sz="4" w:space="0" w:color="000000"/>
            </w:tcBorders>
            <w:shd w:val="clear" w:color="000000" w:fill="FFFFFF"/>
            <w:hideMark/>
          </w:tcPr>
          <w:p w14:paraId="1C19176B"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25,8/62</w:t>
            </w:r>
          </w:p>
        </w:tc>
        <w:tc>
          <w:tcPr>
            <w:tcW w:w="236" w:type="pct"/>
            <w:tcBorders>
              <w:top w:val="nil"/>
              <w:left w:val="nil"/>
              <w:bottom w:val="single" w:sz="4" w:space="0" w:color="000000"/>
              <w:right w:val="dotted" w:sz="4" w:space="0" w:color="808080"/>
            </w:tcBorders>
            <w:shd w:val="clear" w:color="000000" w:fill="FFFFFF"/>
            <w:hideMark/>
          </w:tcPr>
          <w:p w14:paraId="09A4128E"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nil"/>
              <w:left w:val="nil"/>
              <w:bottom w:val="single" w:sz="4" w:space="0" w:color="000000"/>
              <w:right w:val="dotted" w:sz="4" w:space="0" w:color="808080"/>
            </w:tcBorders>
            <w:shd w:val="clear" w:color="000000" w:fill="FFFFFF"/>
            <w:hideMark/>
          </w:tcPr>
          <w:p w14:paraId="76688B4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458" w:type="pct"/>
            <w:tcBorders>
              <w:top w:val="nil"/>
              <w:left w:val="nil"/>
              <w:bottom w:val="single" w:sz="4" w:space="0" w:color="000000"/>
              <w:right w:val="dotted" w:sz="4" w:space="0" w:color="808080"/>
            </w:tcBorders>
            <w:shd w:val="clear" w:color="000000" w:fill="FFFFFF"/>
            <w:hideMark/>
          </w:tcPr>
          <w:p w14:paraId="23B41DC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73,2</w:t>
            </w:r>
            <w:r w:rsidRPr="00FF1BBA">
              <w:rPr>
                <w:rFonts w:ascii="Arial" w:eastAsia="Times New Roman" w:hAnsi="Arial" w:cs="Arial"/>
                <w:sz w:val="16"/>
                <w:szCs w:val="16"/>
                <w:lang w:eastAsia="pl-PL"/>
              </w:rPr>
              <w:br/>
              <w:t>21,1+52,1</w:t>
            </w:r>
          </w:p>
        </w:tc>
        <w:tc>
          <w:tcPr>
            <w:tcW w:w="303" w:type="pct"/>
            <w:tcBorders>
              <w:top w:val="nil"/>
              <w:left w:val="nil"/>
              <w:bottom w:val="single" w:sz="4" w:space="0" w:color="000000"/>
              <w:right w:val="dotted" w:sz="4" w:space="0" w:color="808080"/>
            </w:tcBorders>
            <w:shd w:val="clear" w:color="000000" w:fill="FFFFFF"/>
            <w:hideMark/>
          </w:tcPr>
          <w:p w14:paraId="4FE62B7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87,5</w:t>
            </w:r>
            <w:r w:rsidRPr="00FF1BBA">
              <w:rPr>
                <w:rFonts w:ascii="Arial" w:eastAsia="Times New Roman" w:hAnsi="Arial" w:cs="Arial"/>
                <w:sz w:val="16"/>
                <w:szCs w:val="16"/>
                <w:lang w:eastAsia="pl-PL"/>
              </w:rPr>
              <w:br/>
              <w:t>0,215</w:t>
            </w:r>
          </w:p>
        </w:tc>
        <w:tc>
          <w:tcPr>
            <w:tcW w:w="539" w:type="pct"/>
            <w:tcBorders>
              <w:top w:val="nil"/>
              <w:left w:val="nil"/>
              <w:bottom w:val="single" w:sz="4" w:space="0" w:color="000000"/>
              <w:right w:val="dotted" w:sz="4" w:space="0" w:color="808080"/>
            </w:tcBorders>
            <w:shd w:val="clear" w:color="000000" w:fill="FFFFFF"/>
            <w:hideMark/>
          </w:tcPr>
          <w:p w14:paraId="4C1D359D"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5,46</w:t>
            </w:r>
            <w:r w:rsidRPr="00FF1BBA">
              <w:rPr>
                <w:rFonts w:ascii="Arial" w:eastAsia="Times New Roman" w:hAnsi="Arial" w:cs="Arial"/>
                <w:sz w:val="16"/>
                <w:szCs w:val="16"/>
                <w:lang w:eastAsia="pl-PL"/>
              </w:rPr>
              <w:br/>
              <w:t>15,</w:t>
            </w:r>
            <w:proofErr w:type="gramStart"/>
            <w:r w:rsidRPr="00FF1BBA">
              <w:rPr>
                <w:rFonts w:ascii="Arial" w:eastAsia="Times New Roman" w:hAnsi="Arial" w:cs="Arial"/>
                <w:sz w:val="16"/>
                <w:szCs w:val="16"/>
                <w:lang w:eastAsia="pl-PL"/>
              </w:rPr>
              <w:t>95;  0</w:t>
            </w:r>
            <w:proofErr w:type="gramEnd"/>
            <w:r w:rsidRPr="00FF1BBA">
              <w:rPr>
                <w:rFonts w:ascii="Arial" w:eastAsia="Times New Roman" w:hAnsi="Arial" w:cs="Arial"/>
                <w:sz w:val="16"/>
                <w:szCs w:val="16"/>
                <w:lang w:eastAsia="pl-PL"/>
              </w:rPr>
              <w:t>,54</w:t>
            </w:r>
          </w:p>
        </w:tc>
        <w:tc>
          <w:tcPr>
            <w:tcW w:w="258" w:type="pct"/>
            <w:tcBorders>
              <w:top w:val="nil"/>
              <w:left w:val="nil"/>
              <w:bottom w:val="single" w:sz="4" w:space="0" w:color="000000"/>
              <w:right w:val="nil"/>
            </w:tcBorders>
            <w:shd w:val="clear" w:color="000000" w:fill="FFFFFF"/>
            <w:hideMark/>
          </w:tcPr>
          <w:p w14:paraId="179E9E48"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1,38</w:t>
            </w:r>
            <w:r w:rsidRPr="00FF1BBA">
              <w:rPr>
                <w:rFonts w:ascii="Arial" w:eastAsia="Times New Roman" w:hAnsi="Arial" w:cs="Arial"/>
                <w:sz w:val="16"/>
                <w:szCs w:val="16"/>
                <w:lang w:eastAsia="pl-PL"/>
              </w:rPr>
              <w:br/>
              <w:t>l/min</w:t>
            </w:r>
          </w:p>
        </w:tc>
      </w:tr>
      <w:tr w:rsidR="00FF1BBA" w:rsidRPr="00FF1BBA" w14:paraId="080E5B3F" w14:textId="77777777" w:rsidTr="00FF1BBA">
        <w:trPr>
          <w:trHeight w:val="675"/>
        </w:trPr>
        <w:tc>
          <w:tcPr>
            <w:tcW w:w="5000" w:type="pct"/>
            <w:gridSpan w:val="16"/>
            <w:tcBorders>
              <w:top w:val="single" w:sz="4" w:space="0" w:color="000000"/>
              <w:left w:val="nil"/>
              <w:bottom w:val="nil"/>
              <w:right w:val="nil"/>
            </w:tcBorders>
            <w:shd w:val="clear" w:color="000000" w:fill="FFFFFF"/>
            <w:vAlign w:val="center"/>
            <w:hideMark/>
          </w:tcPr>
          <w:p w14:paraId="77D02AFE"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roofErr w:type="gramStart"/>
            <w:r w:rsidRPr="00FF1BBA">
              <w:rPr>
                <w:rFonts w:ascii="Arial" w:eastAsia="Times New Roman" w:hAnsi="Arial" w:cs="Arial"/>
                <w:b/>
                <w:bCs/>
                <w:color w:val="000000"/>
                <w:sz w:val="20"/>
                <w:szCs w:val="20"/>
                <w:lang w:eastAsia="pl-PL"/>
              </w:rPr>
              <w:t>Kondygnacja:  1</w:t>
            </w:r>
            <w:proofErr w:type="gramEnd"/>
            <w:r w:rsidRPr="00FF1BBA">
              <w:rPr>
                <w:rFonts w:ascii="Arial" w:eastAsia="Times New Roman" w:hAnsi="Arial" w:cs="Arial"/>
                <w:b/>
                <w:bCs/>
                <w:color w:val="000000"/>
                <w:sz w:val="20"/>
                <w:szCs w:val="20"/>
                <w:lang w:eastAsia="pl-PL"/>
              </w:rPr>
              <w:t xml:space="preserve"> Rzut piętra; Jednostka budynku: 01</w:t>
            </w:r>
          </w:p>
        </w:tc>
      </w:tr>
      <w:tr w:rsidR="00FF1BBA" w:rsidRPr="00FF1BBA" w14:paraId="0D2BC5E0" w14:textId="77777777" w:rsidTr="00FF1BBA">
        <w:trPr>
          <w:trHeight w:val="675"/>
        </w:trPr>
        <w:tc>
          <w:tcPr>
            <w:tcW w:w="5000" w:type="pct"/>
            <w:gridSpan w:val="16"/>
            <w:tcBorders>
              <w:top w:val="nil"/>
              <w:left w:val="nil"/>
              <w:bottom w:val="nil"/>
              <w:right w:val="nil"/>
            </w:tcBorders>
            <w:shd w:val="clear" w:color="000000" w:fill="FFFFFF"/>
            <w:vAlign w:val="center"/>
            <w:hideMark/>
          </w:tcPr>
          <w:p w14:paraId="29CF34DD"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r w:rsidRPr="00FF1BBA">
              <w:rPr>
                <w:rFonts w:ascii="Arial" w:eastAsia="Times New Roman" w:hAnsi="Arial" w:cs="Arial"/>
                <w:b/>
                <w:bCs/>
                <w:color w:val="000000"/>
                <w:sz w:val="20"/>
                <w:szCs w:val="20"/>
                <w:lang w:eastAsia="pl-PL"/>
              </w:rPr>
              <w:t xml:space="preserve">Powierzchnie grzane przyłączami, przypisane do </w:t>
            </w:r>
            <w:proofErr w:type="spellStart"/>
            <w:r w:rsidRPr="00FF1BBA">
              <w:rPr>
                <w:rFonts w:ascii="Arial" w:eastAsia="Times New Roman" w:hAnsi="Arial" w:cs="Arial"/>
                <w:b/>
                <w:bCs/>
                <w:color w:val="000000"/>
                <w:sz w:val="20"/>
                <w:szCs w:val="20"/>
                <w:lang w:eastAsia="pl-PL"/>
              </w:rPr>
              <w:t>źrodła</w:t>
            </w:r>
            <w:proofErr w:type="spellEnd"/>
            <w:r w:rsidRPr="00FF1BBA">
              <w:rPr>
                <w:rFonts w:ascii="Arial" w:eastAsia="Times New Roman" w:hAnsi="Arial" w:cs="Arial"/>
                <w:b/>
                <w:bCs/>
                <w:color w:val="000000"/>
                <w:sz w:val="20"/>
                <w:szCs w:val="20"/>
                <w:lang w:eastAsia="pl-PL"/>
              </w:rPr>
              <w:t>: 1.05</w:t>
            </w:r>
          </w:p>
        </w:tc>
      </w:tr>
      <w:tr w:rsidR="00FF1BBA" w:rsidRPr="00FF1BBA" w14:paraId="76D87C00" w14:textId="77777777" w:rsidTr="00FF1BBA">
        <w:trPr>
          <w:trHeight w:val="615"/>
        </w:trPr>
        <w:tc>
          <w:tcPr>
            <w:tcW w:w="96" w:type="pct"/>
            <w:tcBorders>
              <w:top w:val="nil"/>
              <w:left w:val="nil"/>
              <w:bottom w:val="nil"/>
              <w:right w:val="nil"/>
            </w:tcBorders>
            <w:shd w:val="clear" w:color="auto" w:fill="auto"/>
            <w:noWrap/>
            <w:vAlign w:val="bottom"/>
            <w:hideMark/>
          </w:tcPr>
          <w:p w14:paraId="6352CFB4" w14:textId="77777777" w:rsidR="00FF1BBA" w:rsidRPr="00FF1BBA" w:rsidRDefault="00FF1BBA" w:rsidP="00FF1BBA">
            <w:pPr>
              <w:spacing w:after="0" w:line="240" w:lineRule="auto"/>
              <w:rPr>
                <w:rFonts w:ascii="Arial" w:eastAsia="Times New Roman" w:hAnsi="Arial" w:cs="Arial"/>
                <w:b/>
                <w:bCs/>
                <w:color w:val="000000"/>
                <w:sz w:val="20"/>
                <w:szCs w:val="20"/>
                <w:lang w:eastAsia="pl-PL"/>
              </w:rPr>
            </w:pPr>
          </w:p>
        </w:tc>
        <w:tc>
          <w:tcPr>
            <w:tcW w:w="4904" w:type="pct"/>
            <w:gridSpan w:val="15"/>
            <w:tcBorders>
              <w:top w:val="nil"/>
              <w:left w:val="nil"/>
              <w:bottom w:val="nil"/>
              <w:right w:val="nil"/>
            </w:tcBorders>
            <w:shd w:val="clear" w:color="000000" w:fill="FFFFFF"/>
            <w:vAlign w:val="bottom"/>
            <w:hideMark/>
          </w:tcPr>
          <w:p w14:paraId="7AF72878" w14:textId="77777777" w:rsidR="00FF1BBA" w:rsidRPr="00FF1BBA" w:rsidRDefault="00FF1BBA" w:rsidP="00FF1BBA">
            <w:pPr>
              <w:spacing w:after="0" w:line="240" w:lineRule="auto"/>
              <w:rPr>
                <w:rFonts w:ascii="Arial" w:eastAsia="Times New Roman" w:hAnsi="Arial" w:cs="Arial"/>
                <w:b/>
                <w:bCs/>
                <w:sz w:val="18"/>
                <w:szCs w:val="18"/>
                <w:lang w:eastAsia="pl-PL"/>
              </w:rPr>
            </w:pPr>
            <w:r w:rsidRPr="00FF1BBA">
              <w:rPr>
                <w:rFonts w:ascii="Arial" w:eastAsia="Times New Roman" w:hAnsi="Arial" w:cs="Arial"/>
                <w:b/>
                <w:bCs/>
                <w:sz w:val="18"/>
                <w:szCs w:val="18"/>
                <w:lang w:eastAsia="pl-PL"/>
              </w:rPr>
              <w:t xml:space="preserve">Pomieszczenie: 2.09; </w:t>
            </w:r>
            <w:proofErr w:type="spellStart"/>
            <w:r w:rsidRPr="00FF1BBA">
              <w:rPr>
                <w:rFonts w:ascii="Arial" w:eastAsia="Times New Roman" w:hAnsi="Arial" w:cs="Arial"/>
                <w:b/>
                <w:bCs/>
                <w:sz w:val="18"/>
                <w:szCs w:val="18"/>
                <w:lang w:eastAsia="pl-PL"/>
              </w:rPr>
              <w:t>θi</w:t>
            </w:r>
            <w:proofErr w:type="spellEnd"/>
            <w:r w:rsidRPr="00FF1BBA">
              <w:rPr>
                <w:rFonts w:ascii="Arial" w:eastAsia="Times New Roman" w:hAnsi="Arial" w:cs="Arial"/>
                <w:b/>
                <w:bCs/>
                <w:sz w:val="18"/>
                <w:szCs w:val="18"/>
                <w:lang w:eastAsia="pl-PL"/>
              </w:rPr>
              <w:t xml:space="preserve"> = 12 °</w:t>
            </w:r>
            <w:proofErr w:type="gramStart"/>
            <w:r w:rsidRPr="00FF1BBA">
              <w:rPr>
                <w:rFonts w:ascii="Arial" w:eastAsia="Times New Roman" w:hAnsi="Arial" w:cs="Arial"/>
                <w:b/>
                <w:bCs/>
                <w:sz w:val="18"/>
                <w:szCs w:val="18"/>
                <w:lang w:eastAsia="pl-PL"/>
              </w:rPr>
              <w:t xml:space="preserve">C;   </w:t>
            </w:r>
            <w:proofErr w:type="gramEnd"/>
            <w:r w:rsidRPr="00FF1BBA">
              <w:rPr>
                <w:rFonts w:ascii="Arial" w:eastAsia="Times New Roman" w:hAnsi="Arial" w:cs="Arial"/>
                <w:b/>
                <w:bCs/>
                <w:sz w:val="18"/>
                <w:szCs w:val="18"/>
                <w:lang w:eastAsia="pl-PL"/>
              </w:rPr>
              <w:t xml:space="preserve"> Φ </w:t>
            </w:r>
            <w:proofErr w:type="spellStart"/>
            <w:r w:rsidRPr="00FF1BBA">
              <w:rPr>
                <w:rFonts w:ascii="Arial" w:eastAsia="Times New Roman" w:hAnsi="Arial" w:cs="Arial"/>
                <w:b/>
                <w:bCs/>
                <w:sz w:val="18"/>
                <w:szCs w:val="18"/>
                <w:lang w:eastAsia="pl-PL"/>
              </w:rPr>
              <w:t>wym</w:t>
            </w:r>
            <w:proofErr w:type="spellEnd"/>
            <w:r w:rsidRPr="00FF1BBA">
              <w:rPr>
                <w:rFonts w:ascii="Arial" w:eastAsia="Times New Roman" w:hAnsi="Arial" w:cs="Arial"/>
                <w:b/>
                <w:bCs/>
                <w:sz w:val="18"/>
                <w:szCs w:val="18"/>
                <w:lang w:eastAsia="pl-PL"/>
              </w:rPr>
              <w:t xml:space="preserve"> = 207 W; Nadwyżka Φ =  + 860 W; Wynik. </w:t>
            </w:r>
            <w:proofErr w:type="spellStart"/>
            <w:r w:rsidRPr="00FF1BBA">
              <w:rPr>
                <w:rFonts w:ascii="Arial" w:eastAsia="Times New Roman" w:hAnsi="Arial" w:cs="Arial"/>
                <w:b/>
                <w:bCs/>
                <w:sz w:val="18"/>
                <w:szCs w:val="18"/>
                <w:lang w:eastAsia="pl-PL"/>
              </w:rPr>
              <w:t>Φop</w:t>
            </w:r>
            <w:proofErr w:type="spellEnd"/>
            <w:r w:rsidRPr="00FF1BBA">
              <w:rPr>
                <w:rFonts w:ascii="Arial" w:eastAsia="Times New Roman" w:hAnsi="Arial" w:cs="Arial"/>
                <w:b/>
                <w:bCs/>
                <w:sz w:val="18"/>
                <w:szCs w:val="18"/>
                <w:lang w:eastAsia="pl-PL"/>
              </w:rPr>
              <w:t xml:space="preserve"> = 1067 W;</w:t>
            </w:r>
            <w:r w:rsidRPr="00FF1BBA">
              <w:rPr>
                <w:rFonts w:ascii="Arial" w:eastAsia="Times New Roman" w:hAnsi="Arial" w:cs="Arial"/>
                <w:b/>
                <w:bCs/>
                <w:sz w:val="18"/>
                <w:szCs w:val="18"/>
                <w:lang w:eastAsia="pl-PL"/>
              </w:rPr>
              <w:br/>
              <w:t>Liczba PG: 1; w tym do innych rozdzielaczy: 1; PG grzanych przyłączami: 1;</w:t>
            </w:r>
          </w:p>
        </w:tc>
      </w:tr>
      <w:tr w:rsidR="00FF1BBA" w:rsidRPr="00FF1BBA" w14:paraId="52B00844" w14:textId="77777777" w:rsidTr="00FF1BBA">
        <w:trPr>
          <w:trHeight w:val="495"/>
        </w:trPr>
        <w:tc>
          <w:tcPr>
            <w:tcW w:w="96" w:type="pct"/>
            <w:tcBorders>
              <w:top w:val="nil"/>
              <w:left w:val="nil"/>
              <w:bottom w:val="nil"/>
              <w:right w:val="nil"/>
            </w:tcBorders>
            <w:shd w:val="clear" w:color="auto" w:fill="auto"/>
            <w:noWrap/>
            <w:vAlign w:val="bottom"/>
            <w:hideMark/>
          </w:tcPr>
          <w:p w14:paraId="6A1A084E" w14:textId="77777777" w:rsidR="00FF1BBA" w:rsidRPr="00FF1BBA" w:rsidRDefault="00FF1BBA" w:rsidP="00FF1BBA">
            <w:pPr>
              <w:spacing w:after="0" w:line="240" w:lineRule="auto"/>
              <w:rPr>
                <w:rFonts w:ascii="Arial" w:eastAsia="Times New Roman" w:hAnsi="Arial" w:cs="Arial"/>
                <w:b/>
                <w:bCs/>
                <w:sz w:val="18"/>
                <w:szCs w:val="18"/>
                <w:lang w:eastAsia="pl-PL"/>
              </w:rPr>
            </w:pPr>
          </w:p>
        </w:tc>
        <w:tc>
          <w:tcPr>
            <w:tcW w:w="96" w:type="pct"/>
            <w:tcBorders>
              <w:top w:val="nil"/>
              <w:left w:val="nil"/>
              <w:bottom w:val="nil"/>
              <w:right w:val="nil"/>
            </w:tcBorders>
            <w:shd w:val="clear" w:color="000000" w:fill="FFFFFF"/>
            <w:noWrap/>
            <w:vAlign w:val="bottom"/>
            <w:hideMark/>
          </w:tcPr>
          <w:p w14:paraId="03BD7F5E" w14:textId="77777777" w:rsidR="00FF1BBA" w:rsidRPr="00FF1BBA" w:rsidRDefault="00FF1BBA" w:rsidP="00FF1BBA">
            <w:pPr>
              <w:spacing w:after="0" w:line="240" w:lineRule="auto"/>
              <w:rPr>
                <w:rFonts w:ascii="Arial" w:eastAsia="Times New Roman" w:hAnsi="Arial" w:cs="Arial"/>
                <w:sz w:val="20"/>
                <w:szCs w:val="20"/>
                <w:lang w:eastAsia="pl-PL"/>
              </w:rPr>
            </w:pPr>
            <w:r w:rsidRPr="00FF1BBA">
              <w:rPr>
                <w:rFonts w:ascii="Arial" w:eastAsia="Times New Roman" w:hAnsi="Arial" w:cs="Arial"/>
                <w:sz w:val="20"/>
                <w:szCs w:val="20"/>
                <w:lang w:eastAsia="pl-PL"/>
              </w:rPr>
              <w:t> </w:t>
            </w:r>
          </w:p>
        </w:tc>
        <w:tc>
          <w:tcPr>
            <w:tcW w:w="879" w:type="pct"/>
            <w:tcBorders>
              <w:top w:val="single" w:sz="4" w:space="0" w:color="000000"/>
              <w:left w:val="nil"/>
              <w:bottom w:val="single" w:sz="4" w:space="0" w:color="000000"/>
              <w:right w:val="dotted" w:sz="4" w:space="0" w:color="808080"/>
            </w:tcBorders>
            <w:shd w:val="clear" w:color="000000" w:fill="FFFFFF"/>
            <w:hideMark/>
          </w:tcPr>
          <w:p w14:paraId="17CBE343" w14:textId="77777777" w:rsidR="00FF1BBA" w:rsidRPr="00FF1BBA" w:rsidRDefault="00FF1BBA" w:rsidP="00FF1BBA">
            <w:pPr>
              <w:spacing w:after="0" w:line="240" w:lineRule="auto"/>
              <w:rPr>
                <w:rFonts w:ascii="Arial" w:eastAsia="Times New Roman" w:hAnsi="Arial" w:cs="Arial"/>
                <w:sz w:val="16"/>
                <w:szCs w:val="16"/>
                <w:lang w:eastAsia="pl-PL"/>
              </w:rPr>
            </w:pPr>
            <w:r w:rsidRPr="00FF1BBA">
              <w:rPr>
                <w:rFonts w:ascii="Arial" w:eastAsia="Times New Roman" w:hAnsi="Arial" w:cs="Arial"/>
                <w:sz w:val="16"/>
                <w:szCs w:val="16"/>
                <w:lang w:eastAsia="pl-PL"/>
              </w:rPr>
              <w:t>2.09_a</w:t>
            </w:r>
            <w:r w:rsidRPr="00FF1BBA">
              <w:rPr>
                <w:rFonts w:ascii="Arial" w:eastAsia="Times New Roman" w:hAnsi="Arial" w:cs="Arial"/>
                <w:sz w:val="16"/>
                <w:szCs w:val="16"/>
                <w:lang w:eastAsia="pl-PL"/>
              </w:rPr>
              <w:br/>
              <w:t>DIN - 0,100</w:t>
            </w:r>
          </w:p>
        </w:tc>
        <w:tc>
          <w:tcPr>
            <w:tcW w:w="258" w:type="pct"/>
            <w:tcBorders>
              <w:top w:val="single" w:sz="4" w:space="0" w:color="000000"/>
              <w:left w:val="nil"/>
              <w:bottom w:val="single" w:sz="4" w:space="0" w:color="000000"/>
              <w:right w:val="dotted" w:sz="4" w:space="0" w:color="808080"/>
            </w:tcBorders>
            <w:shd w:val="clear" w:color="000000" w:fill="FFFFFF"/>
            <w:hideMark/>
          </w:tcPr>
          <w:p w14:paraId="03DA37F7"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108</w:t>
            </w:r>
          </w:p>
        </w:tc>
        <w:tc>
          <w:tcPr>
            <w:tcW w:w="251" w:type="pct"/>
            <w:tcBorders>
              <w:top w:val="single" w:sz="4" w:space="0" w:color="000000"/>
              <w:left w:val="nil"/>
              <w:bottom w:val="single" w:sz="4" w:space="0" w:color="000000"/>
              <w:right w:val="dotted" w:sz="4" w:space="0" w:color="808080"/>
            </w:tcBorders>
            <w:shd w:val="clear" w:color="000000" w:fill="FFFFFF"/>
            <w:hideMark/>
          </w:tcPr>
          <w:p w14:paraId="65A1C22A"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449</w:t>
            </w:r>
          </w:p>
        </w:tc>
        <w:tc>
          <w:tcPr>
            <w:tcW w:w="199" w:type="pct"/>
            <w:tcBorders>
              <w:top w:val="single" w:sz="4" w:space="0" w:color="000000"/>
              <w:left w:val="nil"/>
              <w:bottom w:val="single" w:sz="4" w:space="0" w:color="000000"/>
              <w:right w:val="single" w:sz="4" w:space="0" w:color="000000"/>
            </w:tcBorders>
            <w:shd w:val="clear" w:color="000000" w:fill="FFFFFF"/>
            <w:hideMark/>
          </w:tcPr>
          <w:p w14:paraId="09A2B16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w:t>
            </w:r>
          </w:p>
        </w:tc>
        <w:tc>
          <w:tcPr>
            <w:tcW w:w="214" w:type="pct"/>
            <w:tcBorders>
              <w:top w:val="single" w:sz="4" w:space="0" w:color="000000"/>
              <w:left w:val="nil"/>
              <w:bottom w:val="single" w:sz="4" w:space="0" w:color="000000"/>
              <w:right w:val="dotted" w:sz="4" w:space="0" w:color="808080"/>
            </w:tcBorders>
            <w:shd w:val="clear" w:color="000000" w:fill="FFFFFF"/>
            <w:hideMark/>
          </w:tcPr>
          <w:p w14:paraId="417BB43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xml:space="preserve"> </w:t>
            </w:r>
          </w:p>
        </w:tc>
        <w:tc>
          <w:tcPr>
            <w:tcW w:w="236" w:type="pct"/>
            <w:tcBorders>
              <w:top w:val="single" w:sz="4" w:space="0" w:color="000000"/>
              <w:left w:val="nil"/>
              <w:bottom w:val="single" w:sz="4" w:space="0" w:color="000000"/>
              <w:right w:val="dotted" w:sz="4" w:space="0" w:color="808080"/>
            </w:tcBorders>
            <w:shd w:val="clear" w:color="000000" w:fill="FFFFFF"/>
            <w:hideMark/>
          </w:tcPr>
          <w:p w14:paraId="41BCD9D3"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5,6</w:t>
            </w:r>
          </w:p>
        </w:tc>
        <w:tc>
          <w:tcPr>
            <w:tcW w:w="236" w:type="pct"/>
            <w:tcBorders>
              <w:top w:val="single" w:sz="4" w:space="0" w:color="000000"/>
              <w:left w:val="nil"/>
              <w:bottom w:val="single" w:sz="4" w:space="0" w:color="000000"/>
              <w:right w:val="dotted" w:sz="4" w:space="0" w:color="808080"/>
            </w:tcBorders>
            <w:shd w:val="clear" w:color="000000" w:fill="FFFFFF"/>
            <w:hideMark/>
          </w:tcPr>
          <w:p w14:paraId="04FD509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100</w:t>
            </w:r>
          </w:p>
        </w:tc>
        <w:tc>
          <w:tcPr>
            <w:tcW w:w="480" w:type="pct"/>
            <w:tcBorders>
              <w:top w:val="single" w:sz="4" w:space="0" w:color="000000"/>
              <w:left w:val="nil"/>
              <w:bottom w:val="single" w:sz="4" w:space="0" w:color="000000"/>
              <w:right w:val="single" w:sz="4" w:space="0" w:color="000000"/>
            </w:tcBorders>
            <w:shd w:val="clear" w:color="000000" w:fill="FFFFFF"/>
            <w:hideMark/>
          </w:tcPr>
          <w:p w14:paraId="05088726"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36" w:type="pct"/>
            <w:tcBorders>
              <w:top w:val="single" w:sz="4" w:space="0" w:color="000000"/>
              <w:left w:val="nil"/>
              <w:bottom w:val="single" w:sz="4" w:space="0" w:color="000000"/>
              <w:right w:val="dotted" w:sz="4" w:space="0" w:color="808080"/>
            </w:tcBorders>
            <w:shd w:val="clear" w:color="000000" w:fill="FFFFFF"/>
            <w:hideMark/>
          </w:tcPr>
          <w:p w14:paraId="33356052"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7,1</w:t>
            </w:r>
          </w:p>
        </w:tc>
        <w:tc>
          <w:tcPr>
            <w:tcW w:w="258" w:type="pct"/>
            <w:tcBorders>
              <w:top w:val="single" w:sz="4" w:space="0" w:color="000000"/>
              <w:left w:val="nil"/>
              <w:bottom w:val="single" w:sz="4" w:space="0" w:color="000000"/>
              <w:right w:val="dotted" w:sz="4" w:space="0" w:color="808080"/>
            </w:tcBorders>
            <w:shd w:val="clear" w:color="000000" w:fill="FFFFFF"/>
            <w:hideMark/>
          </w:tcPr>
          <w:p w14:paraId="21BD0760"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557,1</w:t>
            </w:r>
          </w:p>
        </w:tc>
        <w:tc>
          <w:tcPr>
            <w:tcW w:w="458" w:type="pct"/>
            <w:tcBorders>
              <w:top w:val="single" w:sz="4" w:space="0" w:color="000000"/>
              <w:left w:val="nil"/>
              <w:bottom w:val="single" w:sz="4" w:space="0" w:color="000000"/>
              <w:right w:val="dotted" w:sz="4" w:space="0" w:color="808080"/>
            </w:tcBorders>
            <w:shd w:val="clear" w:color="000000" w:fill="FFFFFF"/>
            <w:hideMark/>
          </w:tcPr>
          <w:p w14:paraId="6BD0C2B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303" w:type="pct"/>
            <w:tcBorders>
              <w:top w:val="single" w:sz="4" w:space="0" w:color="000000"/>
              <w:left w:val="nil"/>
              <w:bottom w:val="single" w:sz="4" w:space="0" w:color="000000"/>
              <w:right w:val="dotted" w:sz="4" w:space="0" w:color="808080"/>
            </w:tcBorders>
            <w:shd w:val="clear" w:color="000000" w:fill="FFFFFF"/>
            <w:hideMark/>
          </w:tcPr>
          <w:p w14:paraId="42C9F1D1"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0</w:t>
            </w:r>
          </w:p>
        </w:tc>
        <w:tc>
          <w:tcPr>
            <w:tcW w:w="539" w:type="pct"/>
            <w:tcBorders>
              <w:top w:val="single" w:sz="4" w:space="0" w:color="000000"/>
              <w:left w:val="nil"/>
              <w:bottom w:val="single" w:sz="4" w:space="0" w:color="000000"/>
              <w:right w:val="dotted" w:sz="4" w:space="0" w:color="808080"/>
            </w:tcBorders>
            <w:shd w:val="clear" w:color="000000" w:fill="FFFFFF"/>
            <w:hideMark/>
          </w:tcPr>
          <w:p w14:paraId="584EBFF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c>
          <w:tcPr>
            <w:tcW w:w="258" w:type="pct"/>
            <w:tcBorders>
              <w:top w:val="single" w:sz="4" w:space="0" w:color="000000"/>
              <w:left w:val="nil"/>
              <w:bottom w:val="single" w:sz="4" w:space="0" w:color="000000"/>
              <w:right w:val="nil"/>
            </w:tcBorders>
            <w:shd w:val="clear" w:color="000000" w:fill="FFFFFF"/>
            <w:hideMark/>
          </w:tcPr>
          <w:p w14:paraId="6026FC75" w14:textId="77777777" w:rsidR="00FF1BBA" w:rsidRPr="00FF1BBA" w:rsidRDefault="00FF1BBA" w:rsidP="00FF1BBA">
            <w:pPr>
              <w:spacing w:after="0" w:line="240" w:lineRule="auto"/>
              <w:jc w:val="right"/>
              <w:rPr>
                <w:rFonts w:ascii="Arial" w:eastAsia="Times New Roman" w:hAnsi="Arial" w:cs="Arial"/>
                <w:sz w:val="16"/>
                <w:szCs w:val="16"/>
                <w:lang w:eastAsia="pl-PL"/>
              </w:rPr>
            </w:pPr>
            <w:r w:rsidRPr="00FF1BBA">
              <w:rPr>
                <w:rFonts w:ascii="Arial" w:eastAsia="Times New Roman" w:hAnsi="Arial" w:cs="Arial"/>
                <w:sz w:val="16"/>
                <w:szCs w:val="16"/>
                <w:lang w:eastAsia="pl-PL"/>
              </w:rPr>
              <w:t> </w:t>
            </w:r>
          </w:p>
        </w:tc>
      </w:tr>
    </w:tbl>
    <w:p w14:paraId="390F24F1" w14:textId="59AEC0E8" w:rsidR="00840F88" w:rsidRDefault="00840F88" w:rsidP="00FF1BBA">
      <w:pPr>
        <w:spacing w:before="200"/>
        <w:ind w:firstLine="360"/>
        <w:jc w:val="both"/>
      </w:pPr>
      <w:r>
        <w:t xml:space="preserve">Każdy obieg należy podłączyć do rozdzielacza za pomocą odpowiedniej </w:t>
      </w:r>
      <w:r w:rsidRPr="00845FD6">
        <w:t>armatur</w:t>
      </w:r>
      <w:r>
        <w:t xml:space="preserve">y </w:t>
      </w:r>
      <w:proofErr w:type="spellStart"/>
      <w:r>
        <w:t>t.j</w:t>
      </w:r>
      <w:proofErr w:type="spellEnd"/>
      <w:r>
        <w:t>.</w:t>
      </w:r>
      <w:r w:rsidRPr="00845FD6">
        <w:t>: zawory odcinające, manometry,</w:t>
      </w:r>
      <w:r>
        <w:t xml:space="preserve"> termometry,</w:t>
      </w:r>
      <w:r w:rsidRPr="00845FD6">
        <w:t xml:space="preserve"> filtr, zawór 3-drogowy</w:t>
      </w:r>
      <w:r>
        <w:t>, pompę obiegową, zawór zwrotny</w:t>
      </w:r>
      <w:r w:rsidRPr="00845FD6">
        <w:t>.</w:t>
      </w:r>
    </w:p>
    <w:p w14:paraId="3DA95BB3" w14:textId="46063806" w:rsidR="00772D86" w:rsidRDefault="00772D86" w:rsidP="00772D86">
      <w:pPr>
        <w:spacing w:before="200" w:after="0"/>
        <w:jc w:val="both"/>
      </w:pPr>
      <w:r w:rsidRPr="008B5A6C">
        <w:rPr>
          <w:rFonts w:eastAsia="Times New Roman"/>
          <w:b/>
          <w:bCs/>
          <w:color w:val="000000"/>
          <w:lang w:eastAsia="pl-PL"/>
        </w:rPr>
        <w:t>GŁÓWNE PARAMETRY POMP</w:t>
      </w:r>
      <w:r w:rsidR="00297CB0">
        <w:rPr>
          <w:rFonts w:eastAsia="Times New Roman"/>
          <w:b/>
          <w:bCs/>
          <w:color w:val="000000"/>
          <w:lang w:eastAsia="pl-PL"/>
        </w:rPr>
        <w:t>Y</w:t>
      </w:r>
    </w:p>
    <w:tbl>
      <w:tblPr>
        <w:tblW w:w="5000" w:type="pct"/>
        <w:tblCellMar>
          <w:left w:w="70" w:type="dxa"/>
          <w:right w:w="70" w:type="dxa"/>
        </w:tblCellMar>
        <w:tblLook w:val="04A0" w:firstRow="1" w:lastRow="0" w:firstColumn="1" w:lastColumn="0" w:noHBand="0" w:noVBand="1"/>
      </w:tblPr>
      <w:tblGrid>
        <w:gridCol w:w="5389"/>
        <w:gridCol w:w="1466"/>
        <w:gridCol w:w="2208"/>
      </w:tblGrid>
      <w:tr w:rsidR="00772D86" w:rsidRPr="008B5A6C" w14:paraId="367850F8" w14:textId="77777777" w:rsidTr="00772D86">
        <w:trPr>
          <w:trHeight w:val="300"/>
        </w:trPr>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FA41E"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instalacja</w:t>
            </w:r>
          </w:p>
        </w:tc>
        <w:tc>
          <w:tcPr>
            <w:tcW w:w="809" w:type="pct"/>
            <w:tcBorders>
              <w:top w:val="single" w:sz="4" w:space="0" w:color="auto"/>
              <w:left w:val="nil"/>
              <w:bottom w:val="single" w:sz="4" w:space="0" w:color="auto"/>
              <w:right w:val="single" w:sz="4" w:space="0" w:color="auto"/>
            </w:tcBorders>
            <w:shd w:val="clear" w:color="auto" w:fill="auto"/>
            <w:noWrap/>
            <w:vAlign w:val="center"/>
            <w:hideMark/>
          </w:tcPr>
          <w:p w14:paraId="2FB7CE51"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single" w:sz="4" w:space="0" w:color="auto"/>
              <w:left w:val="nil"/>
              <w:bottom w:val="single" w:sz="4" w:space="0" w:color="auto"/>
              <w:right w:val="single" w:sz="4" w:space="0" w:color="auto"/>
            </w:tcBorders>
            <w:vAlign w:val="center"/>
          </w:tcPr>
          <w:p w14:paraId="3972D4D7" w14:textId="43E5EBF5" w:rsidR="00772D86" w:rsidRPr="008B5A6C" w:rsidRDefault="00772D86" w:rsidP="00340B52">
            <w:pPr>
              <w:spacing w:after="0" w:line="240" w:lineRule="auto"/>
              <w:jc w:val="center"/>
              <w:rPr>
                <w:rFonts w:eastAsia="Times New Roman"/>
                <w:color w:val="000000"/>
                <w:lang w:eastAsia="pl-PL"/>
              </w:rPr>
            </w:pPr>
            <w:proofErr w:type="spellStart"/>
            <w:proofErr w:type="gramStart"/>
            <w:r>
              <w:rPr>
                <w:rFonts w:eastAsia="Times New Roman"/>
                <w:color w:val="000000"/>
                <w:lang w:eastAsia="pl-PL"/>
              </w:rPr>
              <w:t>o.p</w:t>
            </w:r>
            <w:proofErr w:type="spellEnd"/>
            <w:proofErr w:type="gramEnd"/>
          </w:p>
        </w:tc>
      </w:tr>
      <w:tr w:rsidR="00772D86" w:rsidRPr="008B5A6C" w14:paraId="2DD6AD5F" w14:textId="77777777" w:rsidTr="00772D86">
        <w:trPr>
          <w:trHeight w:val="345"/>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40C71030"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przepływ</w:t>
            </w:r>
          </w:p>
        </w:tc>
        <w:tc>
          <w:tcPr>
            <w:tcW w:w="809" w:type="pct"/>
            <w:tcBorders>
              <w:top w:val="nil"/>
              <w:left w:val="nil"/>
              <w:bottom w:val="single" w:sz="4" w:space="0" w:color="auto"/>
              <w:right w:val="single" w:sz="4" w:space="0" w:color="auto"/>
            </w:tcBorders>
            <w:shd w:val="clear" w:color="auto" w:fill="auto"/>
            <w:noWrap/>
            <w:vAlign w:val="center"/>
            <w:hideMark/>
          </w:tcPr>
          <w:p w14:paraId="2FC4CFF7"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m</w:t>
            </w:r>
            <w:r w:rsidRPr="008B5A6C">
              <w:rPr>
                <w:rFonts w:eastAsia="Times New Roman"/>
                <w:color w:val="000000"/>
                <w:vertAlign w:val="superscript"/>
                <w:lang w:eastAsia="pl-PL"/>
              </w:rPr>
              <w:t>3</w:t>
            </w:r>
            <w:r w:rsidRPr="008B5A6C">
              <w:rPr>
                <w:rFonts w:eastAsia="Times New Roman"/>
                <w:color w:val="000000"/>
                <w:lang w:eastAsia="pl-PL"/>
              </w:rPr>
              <w:t>/h</w:t>
            </w:r>
          </w:p>
        </w:tc>
        <w:tc>
          <w:tcPr>
            <w:tcW w:w="1218" w:type="pct"/>
            <w:tcBorders>
              <w:top w:val="single" w:sz="4" w:space="0" w:color="auto"/>
              <w:left w:val="nil"/>
              <w:bottom w:val="single" w:sz="4" w:space="0" w:color="auto"/>
              <w:right w:val="single" w:sz="4" w:space="0" w:color="auto"/>
            </w:tcBorders>
            <w:vAlign w:val="center"/>
          </w:tcPr>
          <w:p w14:paraId="2C6AF7FF" w14:textId="1AD465D9" w:rsidR="00772D86" w:rsidRPr="008B5A6C" w:rsidRDefault="00772D86" w:rsidP="00340B52">
            <w:pPr>
              <w:spacing w:after="0" w:line="240" w:lineRule="auto"/>
              <w:jc w:val="center"/>
              <w:rPr>
                <w:rFonts w:eastAsia="Times New Roman"/>
                <w:color w:val="000000"/>
                <w:lang w:eastAsia="pl-PL"/>
              </w:rPr>
            </w:pPr>
            <w:r>
              <w:rPr>
                <w:rFonts w:eastAsia="Times New Roman"/>
                <w:color w:val="000000"/>
                <w:lang w:eastAsia="pl-PL"/>
              </w:rPr>
              <w:t>5,60</w:t>
            </w:r>
          </w:p>
        </w:tc>
      </w:tr>
      <w:tr w:rsidR="00772D86" w:rsidRPr="008B5A6C" w14:paraId="07C0089C"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1FC5DBF2"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wysokość podnoszenia</w:t>
            </w:r>
          </w:p>
        </w:tc>
        <w:tc>
          <w:tcPr>
            <w:tcW w:w="809" w:type="pct"/>
            <w:tcBorders>
              <w:top w:val="nil"/>
              <w:left w:val="nil"/>
              <w:bottom w:val="single" w:sz="4" w:space="0" w:color="auto"/>
              <w:right w:val="single" w:sz="4" w:space="0" w:color="auto"/>
            </w:tcBorders>
            <w:shd w:val="clear" w:color="auto" w:fill="auto"/>
            <w:noWrap/>
            <w:vAlign w:val="center"/>
            <w:hideMark/>
          </w:tcPr>
          <w:p w14:paraId="0493A2DE"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m</w:t>
            </w:r>
          </w:p>
        </w:tc>
        <w:tc>
          <w:tcPr>
            <w:tcW w:w="1218" w:type="pct"/>
            <w:tcBorders>
              <w:top w:val="single" w:sz="4" w:space="0" w:color="auto"/>
              <w:left w:val="nil"/>
              <w:bottom w:val="single" w:sz="4" w:space="0" w:color="auto"/>
              <w:right w:val="single" w:sz="4" w:space="0" w:color="auto"/>
            </w:tcBorders>
            <w:vAlign w:val="center"/>
          </w:tcPr>
          <w:p w14:paraId="2EDBCADC" w14:textId="2F65581E" w:rsidR="00772D86" w:rsidRPr="008B5A6C" w:rsidRDefault="00772D86" w:rsidP="00340B52">
            <w:pPr>
              <w:spacing w:after="0" w:line="240" w:lineRule="auto"/>
              <w:jc w:val="center"/>
              <w:rPr>
                <w:rFonts w:eastAsia="Times New Roman"/>
                <w:color w:val="000000"/>
                <w:lang w:eastAsia="pl-PL"/>
              </w:rPr>
            </w:pPr>
            <w:r>
              <w:rPr>
                <w:rFonts w:eastAsia="Times New Roman"/>
                <w:color w:val="000000"/>
                <w:lang w:eastAsia="pl-PL"/>
              </w:rPr>
              <w:t>5,20</w:t>
            </w:r>
          </w:p>
        </w:tc>
      </w:tr>
      <w:tr w:rsidR="00772D86" w:rsidRPr="008B5A6C" w14:paraId="236C9846"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6D16F28E"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medium</w:t>
            </w:r>
          </w:p>
        </w:tc>
        <w:tc>
          <w:tcPr>
            <w:tcW w:w="809" w:type="pct"/>
            <w:tcBorders>
              <w:top w:val="nil"/>
              <w:left w:val="nil"/>
              <w:bottom w:val="single" w:sz="4" w:space="0" w:color="auto"/>
              <w:right w:val="single" w:sz="4" w:space="0" w:color="auto"/>
            </w:tcBorders>
            <w:shd w:val="clear" w:color="auto" w:fill="auto"/>
            <w:noWrap/>
            <w:vAlign w:val="center"/>
            <w:hideMark/>
          </w:tcPr>
          <w:p w14:paraId="24642008"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single" w:sz="4" w:space="0" w:color="auto"/>
              <w:left w:val="nil"/>
              <w:bottom w:val="single" w:sz="4" w:space="0" w:color="auto"/>
              <w:right w:val="single" w:sz="4" w:space="0" w:color="auto"/>
            </w:tcBorders>
            <w:vAlign w:val="center"/>
          </w:tcPr>
          <w:p w14:paraId="302DA2DB"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woda</w:t>
            </w:r>
          </w:p>
        </w:tc>
      </w:tr>
      <w:tr w:rsidR="00772D86" w:rsidRPr="008B5A6C" w14:paraId="2869203A"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181A7891"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9" w:type="pct"/>
            <w:tcBorders>
              <w:top w:val="nil"/>
              <w:left w:val="nil"/>
              <w:bottom w:val="single" w:sz="4" w:space="0" w:color="auto"/>
              <w:right w:val="single" w:sz="4" w:space="0" w:color="auto"/>
            </w:tcBorders>
            <w:shd w:val="clear" w:color="auto" w:fill="auto"/>
            <w:noWrap/>
            <w:vAlign w:val="center"/>
            <w:hideMark/>
          </w:tcPr>
          <w:p w14:paraId="4A9022EC"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single" w:sz="4" w:space="0" w:color="auto"/>
              <w:left w:val="nil"/>
              <w:bottom w:val="single" w:sz="4" w:space="0" w:color="auto"/>
              <w:right w:val="single" w:sz="4" w:space="0" w:color="auto"/>
            </w:tcBorders>
            <w:vAlign w:val="center"/>
          </w:tcPr>
          <w:p w14:paraId="1698A62E" w14:textId="337D9AEE" w:rsidR="00772D86" w:rsidRPr="008B5A6C" w:rsidRDefault="00772D86" w:rsidP="00340B52">
            <w:pPr>
              <w:spacing w:after="0" w:line="240" w:lineRule="auto"/>
              <w:jc w:val="center"/>
              <w:rPr>
                <w:rFonts w:eastAsia="Times New Roman"/>
                <w:color w:val="000000"/>
                <w:lang w:eastAsia="pl-PL"/>
              </w:rPr>
            </w:pPr>
            <w:r>
              <w:rPr>
                <w:rFonts w:eastAsia="Times New Roman"/>
                <w:color w:val="000000"/>
                <w:lang w:eastAsia="pl-PL"/>
              </w:rPr>
              <w:t>40</w:t>
            </w:r>
            <w:r w:rsidRPr="008B5A6C">
              <w:rPr>
                <w:rFonts w:eastAsia="Times New Roman"/>
                <w:color w:val="000000"/>
                <w:lang w:eastAsia="pl-PL"/>
              </w:rPr>
              <w:t>,00</w:t>
            </w:r>
          </w:p>
        </w:tc>
      </w:tr>
      <w:tr w:rsidR="00772D86" w:rsidRPr="008B5A6C" w14:paraId="3FB73D51" w14:textId="77777777" w:rsidTr="00772D86">
        <w:trPr>
          <w:trHeight w:val="345"/>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6406133B"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gęstość</w:t>
            </w:r>
          </w:p>
        </w:tc>
        <w:tc>
          <w:tcPr>
            <w:tcW w:w="809" w:type="pct"/>
            <w:tcBorders>
              <w:top w:val="nil"/>
              <w:left w:val="nil"/>
              <w:bottom w:val="single" w:sz="4" w:space="0" w:color="auto"/>
              <w:right w:val="single" w:sz="4" w:space="0" w:color="auto"/>
            </w:tcBorders>
            <w:shd w:val="clear" w:color="auto" w:fill="auto"/>
            <w:noWrap/>
            <w:vAlign w:val="center"/>
            <w:hideMark/>
          </w:tcPr>
          <w:p w14:paraId="581CA72F"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kg/m</w:t>
            </w:r>
            <w:r w:rsidRPr="008B5A6C">
              <w:rPr>
                <w:rFonts w:eastAsia="Times New Roman"/>
                <w:color w:val="000000"/>
                <w:vertAlign w:val="superscript"/>
                <w:lang w:eastAsia="pl-PL"/>
              </w:rPr>
              <w:t>3</w:t>
            </w:r>
          </w:p>
        </w:tc>
        <w:tc>
          <w:tcPr>
            <w:tcW w:w="1218" w:type="pct"/>
            <w:tcBorders>
              <w:top w:val="single" w:sz="4" w:space="0" w:color="auto"/>
              <w:left w:val="nil"/>
              <w:bottom w:val="single" w:sz="4" w:space="0" w:color="auto"/>
              <w:right w:val="single" w:sz="4" w:space="0" w:color="auto"/>
            </w:tcBorders>
            <w:vAlign w:val="center"/>
          </w:tcPr>
          <w:p w14:paraId="5E468D5D" w14:textId="0867FD0A" w:rsidR="00772D86" w:rsidRPr="008B5A6C" w:rsidRDefault="00772D86" w:rsidP="00340B52">
            <w:pPr>
              <w:spacing w:after="0" w:line="240" w:lineRule="auto"/>
              <w:jc w:val="center"/>
              <w:rPr>
                <w:rFonts w:eastAsia="Times New Roman"/>
                <w:color w:val="000000"/>
                <w:lang w:eastAsia="pl-PL"/>
              </w:rPr>
            </w:pPr>
            <w:r>
              <w:rPr>
                <w:rFonts w:eastAsia="Times New Roman"/>
                <w:color w:val="000000"/>
                <w:lang w:eastAsia="pl-PL"/>
              </w:rPr>
              <w:t>998,2</w:t>
            </w:r>
          </w:p>
        </w:tc>
      </w:tr>
      <w:tr w:rsidR="00772D86" w:rsidRPr="008B5A6C" w14:paraId="415783FA" w14:textId="77777777" w:rsidTr="00772D86">
        <w:trPr>
          <w:trHeight w:val="345"/>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3B83446"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lepkość kinematyczna</w:t>
            </w:r>
          </w:p>
        </w:tc>
        <w:tc>
          <w:tcPr>
            <w:tcW w:w="809" w:type="pct"/>
            <w:tcBorders>
              <w:top w:val="nil"/>
              <w:left w:val="nil"/>
              <w:bottom w:val="single" w:sz="4" w:space="0" w:color="auto"/>
              <w:right w:val="single" w:sz="4" w:space="0" w:color="auto"/>
            </w:tcBorders>
            <w:shd w:val="clear" w:color="auto" w:fill="auto"/>
            <w:noWrap/>
            <w:vAlign w:val="center"/>
            <w:hideMark/>
          </w:tcPr>
          <w:p w14:paraId="7CBA5830"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mm</w:t>
            </w:r>
            <w:r w:rsidRPr="008B5A6C">
              <w:rPr>
                <w:rFonts w:eastAsia="Times New Roman"/>
                <w:color w:val="000000"/>
                <w:vertAlign w:val="superscript"/>
                <w:lang w:eastAsia="pl-PL"/>
              </w:rPr>
              <w:t>2</w:t>
            </w:r>
            <w:r w:rsidRPr="008B5A6C">
              <w:rPr>
                <w:rFonts w:eastAsia="Times New Roman"/>
                <w:color w:val="000000"/>
                <w:lang w:eastAsia="pl-PL"/>
              </w:rPr>
              <w:t>/s</w:t>
            </w:r>
          </w:p>
        </w:tc>
        <w:tc>
          <w:tcPr>
            <w:tcW w:w="1218" w:type="pct"/>
            <w:tcBorders>
              <w:top w:val="single" w:sz="4" w:space="0" w:color="auto"/>
              <w:left w:val="nil"/>
              <w:bottom w:val="single" w:sz="4" w:space="0" w:color="auto"/>
              <w:right w:val="single" w:sz="4" w:space="0" w:color="auto"/>
            </w:tcBorders>
            <w:vAlign w:val="center"/>
          </w:tcPr>
          <w:p w14:paraId="13D625E5" w14:textId="700DA857" w:rsidR="00772D86" w:rsidRPr="008B5A6C" w:rsidRDefault="00772D86" w:rsidP="00340B52">
            <w:pPr>
              <w:spacing w:after="0" w:line="240" w:lineRule="auto"/>
              <w:jc w:val="center"/>
              <w:rPr>
                <w:rFonts w:eastAsia="Times New Roman"/>
                <w:color w:val="000000"/>
                <w:lang w:eastAsia="pl-PL"/>
              </w:rPr>
            </w:pPr>
            <w:r>
              <w:rPr>
                <w:rFonts w:eastAsia="Times New Roman"/>
                <w:color w:val="000000"/>
                <w:lang w:eastAsia="pl-PL"/>
              </w:rPr>
              <w:t>1,001</w:t>
            </w:r>
          </w:p>
        </w:tc>
      </w:tr>
      <w:tr w:rsidR="00772D86" w:rsidRPr="008B5A6C" w14:paraId="79602DDB"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556EEB8E"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pobór mocy</w:t>
            </w:r>
          </w:p>
        </w:tc>
        <w:tc>
          <w:tcPr>
            <w:tcW w:w="809" w:type="pct"/>
            <w:tcBorders>
              <w:top w:val="nil"/>
              <w:left w:val="nil"/>
              <w:bottom w:val="single" w:sz="4" w:space="0" w:color="auto"/>
              <w:right w:val="single" w:sz="4" w:space="0" w:color="auto"/>
            </w:tcBorders>
            <w:shd w:val="clear" w:color="auto" w:fill="auto"/>
            <w:noWrap/>
            <w:vAlign w:val="center"/>
            <w:hideMark/>
          </w:tcPr>
          <w:p w14:paraId="1B4F8958"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218" w:type="pct"/>
            <w:tcBorders>
              <w:top w:val="single" w:sz="4" w:space="0" w:color="auto"/>
              <w:left w:val="nil"/>
              <w:bottom w:val="single" w:sz="4" w:space="0" w:color="auto"/>
              <w:right w:val="single" w:sz="4" w:space="0" w:color="auto"/>
            </w:tcBorders>
            <w:vAlign w:val="center"/>
          </w:tcPr>
          <w:p w14:paraId="5554B7E1" w14:textId="4CEEA63D"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0,</w:t>
            </w:r>
            <w:r>
              <w:rPr>
                <w:rFonts w:eastAsia="Times New Roman"/>
                <w:color w:val="000000"/>
                <w:lang w:eastAsia="pl-PL"/>
              </w:rPr>
              <w:t>216</w:t>
            </w:r>
          </w:p>
        </w:tc>
      </w:tr>
      <w:tr w:rsidR="00772D86" w:rsidRPr="008B5A6C" w14:paraId="50595D36"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9CC1F98"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maksymalne ciśnienie robocze</w:t>
            </w:r>
          </w:p>
        </w:tc>
        <w:tc>
          <w:tcPr>
            <w:tcW w:w="809" w:type="pct"/>
            <w:tcBorders>
              <w:top w:val="nil"/>
              <w:left w:val="nil"/>
              <w:bottom w:val="single" w:sz="4" w:space="0" w:color="auto"/>
              <w:right w:val="single" w:sz="4" w:space="0" w:color="auto"/>
            </w:tcBorders>
            <w:shd w:val="clear" w:color="auto" w:fill="auto"/>
            <w:noWrap/>
            <w:vAlign w:val="center"/>
            <w:hideMark/>
          </w:tcPr>
          <w:p w14:paraId="26E4FFEF"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bar</w:t>
            </w:r>
          </w:p>
        </w:tc>
        <w:tc>
          <w:tcPr>
            <w:tcW w:w="1218" w:type="pct"/>
            <w:tcBorders>
              <w:top w:val="single" w:sz="4" w:space="0" w:color="auto"/>
              <w:left w:val="nil"/>
              <w:bottom w:val="single" w:sz="4" w:space="0" w:color="auto"/>
              <w:right w:val="single" w:sz="4" w:space="0" w:color="auto"/>
            </w:tcBorders>
            <w:vAlign w:val="center"/>
          </w:tcPr>
          <w:p w14:paraId="3A3B3516"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772D86" w:rsidRPr="008B5A6C" w14:paraId="50AF8A91"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0F59CD6B"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9" w:type="pct"/>
            <w:tcBorders>
              <w:top w:val="nil"/>
              <w:left w:val="nil"/>
              <w:bottom w:val="single" w:sz="4" w:space="0" w:color="auto"/>
              <w:right w:val="single" w:sz="4" w:space="0" w:color="auto"/>
            </w:tcBorders>
            <w:shd w:val="clear" w:color="auto" w:fill="auto"/>
            <w:noWrap/>
            <w:vAlign w:val="center"/>
            <w:hideMark/>
          </w:tcPr>
          <w:p w14:paraId="032A2B76"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single" w:sz="4" w:space="0" w:color="auto"/>
              <w:left w:val="nil"/>
              <w:bottom w:val="single" w:sz="4" w:space="0" w:color="auto"/>
              <w:right w:val="single" w:sz="4" w:space="0" w:color="auto"/>
            </w:tcBorders>
            <w:vAlign w:val="center"/>
          </w:tcPr>
          <w:p w14:paraId="03D1FA14" w14:textId="77777777" w:rsidR="00772D86" w:rsidRPr="008B5A6C" w:rsidRDefault="00772D86" w:rsidP="00340B52">
            <w:pPr>
              <w:spacing w:after="0" w:line="240" w:lineRule="auto"/>
              <w:jc w:val="center"/>
              <w:rPr>
                <w:rFonts w:eastAsia="Times New Roman"/>
                <w:color w:val="000000"/>
                <w:lang w:eastAsia="pl-PL"/>
              </w:rPr>
            </w:pPr>
            <w:r>
              <w:rPr>
                <w:rFonts w:eastAsia="Times New Roman"/>
                <w:color w:val="000000"/>
                <w:lang w:eastAsia="pl-PL"/>
              </w:rPr>
              <w:t>-</w:t>
            </w:r>
            <w:r w:rsidRPr="008B5A6C">
              <w:rPr>
                <w:rFonts w:eastAsia="Times New Roman"/>
                <w:color w:val="000000"/>
                <w:lang w:eastAsia="pl-PL"/>
              </w:rPr>
              <w:t>2</w:t>
            </w:r>
            <w:r>
              <w:rPr>
                <w:rFonts w:eastAsia="Times New Roman"/>
                <w:color w:val="000000"/>
                <w:lang w:eastAsia="pl-PL"/>
              </w:rPr>
              <w:t>0</w:t>
            </w:r>
            <w:r w:rsidRPr="008B5A6C">
              <w:rPr>
                <w:rFonts w:eastAsia="Times New Roman"/>
                <w:color w:val="000000"/>
                <w:lang w:eastAsia="pl-PL"/>
              </w:rPr>
              <w:t>…+</w:t>
            </w:r>
            <w:r>
              <w:rPr>
                <w:rFonts w:eastAsia="Times New Roman"/>
                <w:color w:val="000000"/>
                <w:lang w:eastAsia="pl-PL"/>
              </w:rPr>
              <w:t>110</w:t>
            </w:r>
          </w:p>
        </w:tc>
      </w:tr>
      <w:tr w:rsidR="00772D86" w:rsidRPr="008B5A6C" w14:paraId="17B3BA07"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963BAF8"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max. temp otoczenia</w:t>
            </w:r>
          </w:p>
        </w:tc>
        <w:tc>
          <w:tcPr>
            <w:tcW w:w="809" w:type="pct"/>
            <w:tcBorders>
              <w:top w:val="nil"/>
              <w:left w:val="nil"/>
              <w:bottom w:val="single" w:sz="4" w:space="0" w:color="auto"/>
              <w:right w:val="single" w:sz="4" w:space="0" w:color="auto"/>
            </w:tcBorders>
            <w:shd w:val="clear" w:color="auto" w:fill="auto"/>
            <w:noWrap/>
            <w:vAlign w:val="center"/>
            <w:hideMark/>
          </w:tcPr>
          <w:p w14:paraId="0208BFF9"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single" w:sz="4" w:space="0" w:color="auto"/>
              <w:left w:val="nil"/>
              <w:bottom w:val="single" w:sz="4" w:space="0" w:color="auto"/>
              <w:right w:val="single" w:sz="4" w:space="0" w:color="auto"/>
            </w:tcBorders>
            <w:vAlign w:val="center"/>
          </w:tcPr>
          <w:p w14:paraId="24B95AF2"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40</w:t>
            </w:r>
          </w:p>
        </w:tc>
      </w:tr>
      <w:tr w:rsidR="00772D86" w:rsidRPr="008B5A6C" w14:paraId="3B3F8898"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64F44E1F"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napięcie zasilania</w:t>
            </w:r>
          </w:p>
        </w:tc>
        <w:tc>
          <w:tcPr>
            <w:tcW w:w="809" w:type="pct"/>
            <w:tcBorders>
              <w:top w:val="nil"/>
              <w:left w:val="nil"/>
              <w:bottom w:val="single" w:sz="4" w:space="0" w:color="auto"/>
              <w:right w:val="single" w:sz="4" w:space="0" w:color="auto"/>
            </w:tcBorders>
            <w:shd w:val="clear" w:color="auto" w:fill="auto"/>
            <w:noWrap/>
            <w:vAlign w:val="center"/>
            <w:hideMark/>
          </w:tcPr>
          <w:p w14:paraId="0B65E237" w14:textId="77777777" w:rsidR="00772D86" w:rsidRPr="008B5A6C" w:rsidRDefault="00772D86" w:rsidP="00340B52">
            <w:pPr>
              <w:spacing w:after="0" w:line="240" w:lineRule="auto"/>
              <w:jc w:val="center"/>
              <w:rPr>
                <w:rFonts w:eastAsia="Times New Roman"/>
                <w:color w:val="000000"/>
                <w:lang w:eastAsia="pl-PL"/>
              </w:rPr>
            </w:pPr>
            <w:proofErr w:type="spellStart"/>
            <w:r w:rsidRPr="008B5A6C">
              <w:rPr>
                <w:rFonts w:eastAsia="Times New Roman"/>
                <w:color w:val="000000"/>
                <w:lang w:eastAsia="pl-PL"/>
              </w:rPr>
              <w:t>ph</w:t>
            </w:r>
            <w:proofErr w:type="spellEnd"/>
            <w:r w:rsidRPr="008B5A6C">
              <w:rPr>
                <w:rFonts w:eastAsia="Times New Roman"/>
                <w:color w:val="000000"/>
                <w:lang w:eastAsia="pl-PL"/>
              </w:rPr>
              <w:t>/V/</w:t>
            </w:r>
            <w:proofErr w:type="spellStart"/>
            <w:r w:rsidRPr="008B5A6C">
              <w:rPr>
                <w:rFonts w:eastAsia="Times New Roman"/>
                <w:color w:val="000000"/>
                <w:lang w:eastAsia="pl-PL"/>
              </w:rPr>
              <w:t>Hz</w:t>
            </w:r>
            <w:proofErr w:type="spellEnd"/>
          </w:p>
        </w:tc>
        <w:tc>
          <w:tcPr>
            <w:tcW w:w="1218" w:type="pct"/>
            <w:tcBorders>
              <w:top w:val="single" w:sz="4" w:space="0" w:color="auto"/>
              <w:left w:val="nil"/>
              <w:bottom w:val="single" w:sz="4" w:space="0" w:color="auto"/>
              <w:right w:val="single" w:sz="4" w:space="0" w:color="auto"/>
            </w:tcBorders>
            <w:vAlign w:val="center"/>
          </w:tcPr>
          <w:p w14:paraId="5EA4217C"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1/230/50</w:t>
            </w:r>
          </w:p>
        </w:tc>
      </w:tr>
      <w:tr w:rsidR="00772D86" w:rsidRPr="008B5A6C" w14:paraId="686ED065"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0F67F880"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dopuszczalna tolerancja napięcia</w:t>
            </w:r>
          </w:p>
        </w:tc>
        <w:tc>
          <w:tcPr>
            <w:tcW w:w="809" w:type="pct"/>
            <w:tcBorders>
              <w:top w:val="nil"/>
              <w:left w:val="nil"/>
              <w:bottom w:val="single" w:sz="4" w:space="0" w:color="auto"/>
              <w:right w:val="single" w:sz="4" w:space="0" w:color="auto"/>
            </w:tcBorders>
            <w:shd w:val="clear" w:color="auto" w:fill="auto"/>
            <w:noWrap/>
            <w:vAlign w:val="center"/>
            <w:hideMark/>
          </w:tcPr>
          <w:p w14:paraId="22B512B4"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w:t>
            </w:r>
          </w:p>
        </w:tc>
        <w:tc>
          <w:tcPr>
            <w:tcW w:w="1218" w:type="pct"/>
            <w:tcBorders>
              <w:top w:val="single" w:sz="4" w:space="0" w:color="auto"/>
              <w:left w:val="nil"/>
              <w:bottom w:val="single" w:sz="4" w:space="0" w:color="auto"/>
              <w:right w:val="single" w:sz="4" w:space="0" w:color="auto"/>
            </w:tcBorders>
            <w:vAlign w:val="center"/>
          </w:tcPr>
          <w:p w14:paraId="179B52D1" w14:textId="77777777" w:rsidR="00772D86" w:rsidRPr="008B5A6C" w:rsidRDefault="00772D86" w:rsidP="00340B52">
            <w:pPr>
              <w:spacing w:after="0" w:line="240" w:lineRule="auto"/>
              <w:jc w:val="center"/>
              <w:rPr>
                <w:rFonts w:eastAsia="Times New Roman"/>
                <w:color w:val="000000"/>
                <w:lang w:eastAsia="pl-PL"/>
              </w:rPr>
            </w:pPr>
            <w:r>
              <w:rPr>
                <w:rFonts w:eastAsia="Times New Roman"/>
                <w:color w:val="000000"/>
                <w:lang w:eastAsia="pl-PL"/>
              </w:rPr>
              <w:t>+-</w:t>
            </w:r>
            <w:r w:rsidRPr="008B5A6C">
              <w:rPr>
                <w:rFonts w:eastAsia="Times New Roman"/>
                <w:color w:val="000000"/>
                <w:lang w:eastAsia="pl-PL"/>
              </w:rPr>
              <w:t>10</w:t>
            </w:r>
          </w:p>
        </w:tc>
      </w:tr>
      <w:tr w:rsidR="00772D86" w:rsidRPr="008B5A6C" w14:paraId="0A7123F0"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E3D9991"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pobór mocy P1</w:t>
            </w:r>
          </w:p>
        </w:tc>
        <w:tc>
          <w:tcPr>
            <w:tcW w:w="809" w:type="pct"/>
            <w:tcBorders>
              <w:top w:val="nil"/>
              <w:left w:val="nil"/>
              <w:bottom w:val="single" w:sz="4" w:space="0" w:color="auto"/>
              <w:right w:val="single" w:sz="4" w:space="0" w:color="auto"/>
            </w:tcBorders>
            <w:shd w:val="clear" w:color="auto" w:fill="auto"/>
            <w:noWrap/>
            <w:vAlign w:val="center"/>
            <w:hideMark/>
          </w:tcPr>
          <w:p w14:paraId="1C393894" w14:textId="7A6C4BD9"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W</w:t>
            </w:r>
          </w:p>
        </w:tc>
        <w:tc>
          <w:tcPr>
            <w:tcW w:w="1218" w:type="pct"/>
            <w:tcBorders>
              <w:top w:val="single" w:sz="4" w:space="0" w:color="auto"/>
              <w:left w:val="nil"/>
              <w:bottom w:val="single" w:sz="4" w:space="0" w:color="auto"/>
              <w:right w:val="single" w:sz="4" w:space="0" w:color="auto"/>
            </w:tcBorders>
            <w:vAlign w:val="center"/>
          </w:tcPr>
          <w:p w14:paraId="5A3C44A1" w14:textId="1810ABF6" w:rsidR="00772D86" w:rsidRPr="008B5A6C" w:rsidRDefault="00772D86" w:rsidP="00340B52">
            <w:pPr>
              <w:spacing w:after="0" w:line="240" w:lineRule="auto"/>
              <w:jc w:val="center"/>
              <w:rPr>
                <w:rFonts w:eastAsia="Times New Roman"/>
                <w:color w:val="000000"/>
                <w:lang w:eastAsia="pl-PL"/>
              </w:rPr>
            </w:pPr>
            <w:r>
              <w:rPr>
                <w:rFonts w:eastAsia="Times New Roman"/>
                <w:color w:val="000000"/>
                <w:lang w:eastAsia="pl-PL"/>
              </w:rPr>
              <w:t>310</w:t>
            </w:r>
          </w:p>
        </w:tc>
      </w:tr>
      <w:tr w:rsidR="00772D86" w:rsidRPr="008B5A6C" w14:paraId="74D9ADCD"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317C68A2"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pobór prądu</w:t>
            </w:r>
          </w:p>
        </w:tc>
        <w:tc>
          <w:tcPr>
            <w:tcW w:w="809" w:type="pct"/>
            <w:tcBorders>
              <w:top w:val="nil"/>
              <w:left w:val="nil"/>
              <w:bottom w:val="single" w:sz="4" w:space="0" w:color="auto"/>
              <w:right w:val="single" w:sz="4" w:space="0" w:color="auto"/>
            </w:tcBorders>
            <w:shd w:val="clear" w:color="auto" w:fill="auto"/>
            <w:noWrap/>
            <w:vAlign w:val="center"/>
            <w:hideMark/>
          </w:tcPr>
          <w:p w14:paraId="0CC6DC68"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A</w:t>
            </w:r>
          </w:p>
        </w:tc>
        <w:tc>
          <w:tcPr>
            <w:tcW w:w="1218" w:type="pct"/>
            <w:tcBorders>
              <w:top w:val="single" w:sz="4" w:space="0" w:color="auto"/>
              <w:left w:val="nil"/>
              <w:bottom w:val="single" w:sz="4" w:space="0" w:color="auto"/>
              <w:right w:val="single" w:sz="4" w:space="0" w:color="auto"/>
            </w:tcBorders>
            <w:vAlign w:val="center"/>
          </w:tcPr>
          <w:p w14:paraId="4402352F" w14:textId="286D7974" w:rsidR="00772D86" w:rsidRPr="008B5A6C" w:rsidRDefault="00772D86" w:rsidP="00340B52">
            <w:pPr>
              <w:spacing w:after="0" w:line="240" w:lineRule="auto"/>
              <w:jc w:val="center"/>
              <w:rPr>
                <w:rFonts w:eastAsia="Times New Roman"/>
                <w:color w:val="000000"/>
                <w:lang w:eastAsia="pl-PL"/>
              </w:rPr>
            </w:pPr>
            <w:r>
              <w:rPr>
                <w:rFonts w:eastAsia="Times New Roman"/>
                <w:color w:val="000000"/>
                <w:lang w:eastAsia="pl-PL"/>
              </w:rPr>
              <w:t>1,37</w:t>
            </w:r>
          </w:p>
        </w:tc>
      </w:tr>
      <w:tr w:rsidR="00772D86" w:rsidRPr="008B5A6C" w14:paraId="07D04CD8"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5DED85AF"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strona ssawna</w:t>
            </w:r>
          </w:p>
        </w:tc>
        <w:tc>
          <w:tcPr>
            <w:tcW w:w="809" w:type="pct"/>
            <w:tcBorders>
              <w:top w:val="nil"/>
              <w:left w:val="nil"/>
              <w:bottom w:val="single" w:sz="4" w:space="0" w:color="auto"/>
              <w:right w:val="single" w:sz="4" w:space="0" w:color="auto"/>
            </w:tcBorders>
            <w:shd w:val="clear" w:color="auto" w:fill="auto"/>
            <w:noWrap/>
            <w:vAlign w:val="center"/>
            <w:hideMark/>
          </w:tcPr>
          <w:p w14:paraId="7C2E8049"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single" w:sz="4" w:space="0" w:color="auto"/>
              <w:left w:val="nil"/>
              <w:bottom w:val="single" w:sz="4" w:space="0" w:color="auto"/>
              <w:right w:val="single" w:sz="4" w:space="0" w:color="auto"/>
            </w:tcBorders>
            <w:vAlign w:val="center"/>
          </w:tcPr>
          <w:p w14:paraId="1EFC5813" w14:textId="0F5F6CE0"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G2, PN10</w:t>
            </w:r>
          </w:p>
        </w:tc>
      </w:tr>
      <w:tr w:rsidR="00772D86" w:rsidRPr="008B5A6C" w14:paraId="47F2C830"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5D20B848"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strona tłoczna</w:t>
            </w:r>
          </w:p>
        </w:tc>
        <w:tc>
          <w:tcPr>
            <w:tcW w:w="809" w:type="pct"/>
            <w:tcBorders>
              <w:top w:val="nil"/>
              <w:left w:val="nil"/>
              <w:bottom w:val="single" w:sz="4" w:space="0" w:color="auto"/>
              <w:right w:val="single" w:sz="4" w:space="0" w:color="auto"/>
            </w:tcBorders>
            <w:shd w:val="clear" w:color="auto" w:fill="auto"/>
            <w:noWrap/>
            <w:vAlign w:val="center"/>
            <w:hideMark/>
          </w:tcPr>
          <w:p w14:paraId="4B4A9CBD"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single" w:sz="4" w:space="0" w:color="auto"/>
              <w:left w:val="nil"/>
              <w:bottom w:val="single" w:sz="4" w:space="0" w:color="auto"/>
              <w:right w:val="single" w:sz="4" w:space="0" w:color="auto"/>
            </w:tcBorders>
            <w:vAlign w:val="center"/>
          </w:tcPr>
          <w:p w14:paraId="086BDECC" w14:textId="19D402F5"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G2, PN10</w:t>
            </w:r>
          </w:p>
        </w:tc>
      </w:tr>
      <w:tr w:rsidR="00772D86" w:rsidRPr="008B5A6C" w14:paraId="33BD2D73" w14:textId="77777777" w:rsidTr="00772D86">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47F6C722" w14:textId="77777777" w:rsidR="00772D86" w:rsidRPr="008B5A6C" w:rsidRDefault="00772D86" w:rsidP="00340B52">
            <w:pPr>
              <w:spacing w:after="0" w:line="240" w:lineRule="auto"/>
              <w:rPr>
                <w:rFonts w:eastAsia="Times New Roman"/>
                <w:color w:val="000000"/>
                <w:lang w:eastAsia="pl-PL"/>
              </w:rPr>
            </w:pPr>
            <w:r w:rsidRPr="008B5A6C">
              <w:rPr>
                <w:rFonts w:eastAsia="Times New Roman"/>
                <w:color w:val="000000"/>
                <w:lang w:eastAsia="pl-PL"/>
              </w:rPr>
              <w:t>masa</w:t>
            </w:r>
          </w:p>
        </w:tc>
        <w:tc>
          <w:tcPr>
            <w:tcW w:w="809" w:type="pct"/>
            <w:tcBorders>
              <w:top w:val="nil"/>
              <w:left w:val="nil"/>
              <w:bottom w:val="single" w:sz="4" w:space="0" w:color="auto"/>
              <w:right w:val="single" w:sz="4" w:space="0" w:color="auto"/>
            </w:tcBorders>
            <w:shd w:val="clear" w:color="auto" w:fill="auto"/>
            <w:noWrap/>
            <w:vAlign w:val="center"/>
            <w:hideMark/>
          </w:tcPr>
          <w:p w14:paraId="61423A31" w14:textId="77777777" w:rsidR="00772D86" w:rsidRPr="008B5A6C" w:rsidRDefault="00772D86" w:rsidP="00340B52">
            <w:pPr>
              <w:spacing w:after="0" w:line="240" w:lineRule="auto"/>
              <w:jc w:val="center"/>
              <w:rPr>
                <w:rFonts w:eastAsia="Times New Roman"/>
                <w:color w:val="000000"/>
                <w:lang w:eastAsia="pl-PL"/>
              </w:rPr>
            </w:pPr>
            <w:r w:rsidRPr="008B5A6C">
              <w:rPr>
                <w:rFonts w:eastAsia="Times New Roman"/>
                <w:color w:val="000000"/>
                <w:lang w:eastAsia="pl-PL"/>
              </w:rPr>
              <w:t>kg ±10</w:t>
            </w:r>
          </w:p>
        </w:tc>
        <w:tc>
          <w:tcPr>
            <w:tcW w:w="1218" w:type="pct"/>
            <w:tcBorders>
              <w:top w:val="single" w:sz="4" w:space="0" w:color="auto"/>
              <w:left w:val="nil"/>
              <w:bottom w:val="single" w:sz="4" w:space="0" w:color="auto"/>
              <w:right w:val="single" w:sz="4" w:space="0" w:color="auto"/>
            </w:tcBorders>
            <w:vAlign w:val="center"/>
          </w:tcPr>
          <w:p w14:paraId="44BF57A5" w14:textId="2FD68173" w:rsidR="00772D86" w:rsidRPr="008B5A6C" w:rsidRDefault="00772D86" w:rsidP="00340B52">
            <w:pPr>
              <w:spacing w:after="0" w:line="240" w:lineRule="auto"/>
              <w:jc w:val="center"/>
              <w:rPr>
                <w:rFonts w:eastAsia="Times New Roman"/>
                <w:color w:val="000000"/>
                <w:lang w:eastAsia="pl-PL"/>
              </w:rPr>
            </w:pPr>
            <w:r>
              <w:rPr>
                <w:rFonts w:eastAsia="Times New Roman"/>
                <w:color w:val="000000"/>
                <w:lang w:eastAsia="pl-PL"/>
              </w:rPr>
              <w:t>5,5</w:t>
            </w:r>
          </w:p>
        </w:tc>
      </w:tr>
    </w:tbl>
    <w:p w14:paraId="3DA7D92F" w14:textId="09D592AF" w:rsidR="000F3FBA" w:rsidRPr="000F3FBA" w:rsidRDefault="000F3FBA" w:rsidP="000F3FBA">
      <w:pPr>
        <w:spacing w:before="200"/>
        <w:jc w:val="both"/>
        <w:rPr>
          <w:b/>
          <w:u w:val="single"/>
        </w:rPr>
      </w:pPr>
      <w:r>
        <w:rPr>
          <w:b/>
          <w:u w:val="single"/>
        </w:rPr>
        <w:t>NAGRZEWNICE</w:t>
      </w:r>
    </w:p>
    <w:p w14:paraId="4FD64164" w14:textId="362E8179" w:rsidR="00297CB0" w:rsidRPr="00B87818" w:rsidRDefault="00297CB0" w:rsidP="00297CB0">
      <w:pPr>
        <w:spacing w:after="0"/>
        <w:jc w:val="both"/>
        <w:rPr>
          <w:b/>
          <w:bCs/>
        </w:rPr>
      </w:pPr>
      <w:r w:rsidRPr="00B87818">
        <w:rPr>
          <w:b/>
          <w:bCs/>
        </w:rPr>
        <w:t xml:space="preserve">DANE INSTALACJI </w:t>
      </w:r>
      <w:r>
        <w:rPr>
          <w:b/>
          <w:bCs/>
        </w:rPr>
        <w:t>C.T. - NAGRZEWNICE</w:t>
      </w:r>
      <w:r w:rsidRPr="00B87818">
        <w:rPr>
          <w:b/>
          <w:bCs/>
        </w:rPr>
        <w:t>:</w:t>
      </w:r>
    </w:p>
    <w:p w14:paraId="69976634" w14:textId="77777777" w:rsidR="00297CB0" w:rsidRDefault="00297CB0" w:rsidP="00297CB0">
      <w:pPr>
        <w:pStyle w:val="Akapitzlist"/>
        <w:numPr>
          <w:ilvl w:val="0"/>
          <w:numId w:val="38"/>
        </w:numPr>
        <w:jc w:val="both"/>
      </w:pPr>
      <w:r>
        <w:t>czynnik: woda</w:t>
      </w:r>
    </w:p>
    <w:p w14:paraId="7038C0AA" w14:textId="77777777" w:rsidR="00297CB0" w:rsidRDefault="00297CB0" w:rsidP="00297CB0">
      <w:pPr>
        <w:pStyle w:val="Akapitzlist"/>
        <w:numPr>
          <w:ilvl w:val="0"/>
          <w:numId w:val="38"/>
        </w:numPr>
        <w:jc w:val="both"/>
      </w:pPr>
      <w:r>
        <w:t>temp. Z/P: 40/35°C</w:t>
      </w:r>
    </w:p>
    <w:p w14:paraId="4C44298D" w14:textId="7B2D4BF8" w:rsidR="00297CB0" w:rsidRDefault="00297CB0" w:rsidP="00297CB0">
      <w:pPr>
        <w:pStyle w:val="Akapitzlist"/>
        <w:numPr>
          <w:ilvl w:val="0"/>
          <w:numId w:val="38"/>
        </w:numPr>
        <w:jc w:val="both"/>
      </w:pPr>
      <w:r>
        <w:t xml:space="preserve">moc grzewcza: </w:t>
      </w:r>
      <w:r w:rsidR="00930E30">
        <w:t>17,3</w:t>
      </w:r>
      <w:r>
        <w:t>kW</w:t>
      </w:r>
    </w:p>
    <w:p w14:paraId="6DFAE05C" w14:textId="25D2F019" w:rsidR="00297CB0" w:rsidRDefault="00297CB0" w:rsidP="00297CB0">
      <w:pPr>
        <w:pStyle w:val="Akapitzlist"/>
        <w:numPr>
          <w:ilvl w:val="0"/>
          <w:numId w:val="38"/>
        </w:numPr>
        <w:jc w:val="both"/>
      </w:pPr>
      <w:r>
        <w:t xml:space="preserve">opory: </w:t>
      </w:r>
      <w:r w:rsidR="00930E30">
        <w:t>84,2</w:t>
      </w:r>
      <w:r>
        <w:t>kPa</w:t>
      </w:r>
    </w:p>
    <w:p w14:paraId="4C7E16F7" w14:textId="53B5331A" w:rsidR="00297CB0" w:rsidRDefault="00297CB0" w:rsidP="00297CB0">
      <w:pPr>
        <w:pStyle w:val="Akapitzlist"/>
        <w:numPr>
          <w:ilvl w:val="0"/>
          <w:numId w:val="38"/>
        </w:numPr>
        <w:jc w:val="both"/>
      </w:pPr>
      <w:r>
        <w:t xml:space="preserve">pojemność instalacji: </w:t>
      </w:r>
      <w:r w:rsidR="00930E30">
        <w:t>45,2</w:t>
      </w:r>
      <w:r>
        <w:t>l</w:t>
      </w:r>
    </w:p>
    <w:p w14:paraId="6B43BA5C" w14:textId="77A01013" w:rsidR="000F3FBA" w:rsidRDefault="000F3FBA" w:rsidP="000F3FBA">
      <w:pPr>
        <w:spacing w:before="200"/>
        <w:ind w:firstLine="360"/>
        <w:jc w:val="both"/>
      </w:pPr>
      <w:r w:rsidRPr="007A0E46">
        <w:t>Instalację ciepła technologicznego należy doprowadzić do nagrzewnic central wentylacyjn</w:t>
      </w:r>
      <w:r>
        <w:t xml:space="preserve">ych </w:t>
      </w:r>
      <w:r w:rsidR="009E632A">
        <w:t xml:space="preserve">– </w:t>
      </w:r>
      <w:r>
        <w:t>zgodnie z częścią rysunkową.</w:t>
      </w:r>
    </w:p>
    <w:p w14:paraId="5EBC6FBE" w14:textId="77777777" w:rsidR="003B58C9" w:rsidRPr="000F3FBA" w:rsidRDefault="003B58C9" w:rsidP="003B58C9">
      <w:pPr>
        <w:spacing w:before="200" w:after="0"/>
        <w:jc w:val="both"/>
        <w:rPr>
          <w:b/>
          <w:i/>
        </w:rPr>
      </w:pPr>
      <w:r w:rsidRPr="006C0BE0">
        <w:rPr>
          <w:b/>
          <w:i/>
        </w:rPr>
        <w:t>Parametry nagrzewnic central</w:t>
      </w:r>
    </w:p>
    <w:p w14:paraId="6634BF73" w14:textId="22DA97A1" w:rsidR="00820D84" w:rsidRPr="00E43618" w:rsidRDefault="00E43618" w:rsidP="00E43618">
      <w:pPr>
        <w:spacing w:before="200" w:after="0"/>
        <w:jc w:val="both"/>
        <w:rPr>
          <w:u w:val="single"/>
        </w:rPr>
      </w:pPr>
      <w:r w:rsidRPr="00E43618">
        <w:rPr>
          <w:u w:val="single"/>
        </w:rPr>
        <w:t>CENTRALA N2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16"/>
        <w:gridCol w:w="3047"/>
      </w:tblGrid>
      <w:tr w:rsidR="00E43618" w:rsidRPr="00971EFE" w14:paraId="2BBA54C9" w14:textId="77777777" w:rsidTr="00340B52">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E57E86" w14:textId="77777777" w:rsidR="00E43618" w:rsidRPr="00971EFE" w:rsidRDefault="00E43618" w:rsidP="00340B52">
            <w:pPr>
              <w:spacing w:after="0" w:line="240" w:lineRule="auto"/>
              <w:rPr>
                <w:rFonts w:eastAsia="Times New Roman" w:cs="Calibri"/>
                <w:i/>
                <w:iCs/>
                <w:lang w:eastAsia="pl-PL"/>
              </w:rPr>
            </w:pPr>
            <w:r w:rsidRPr="00971EFE">
              <w:rPr>
                <w:rFonts w:eastAsia="Times New Roman" w:cs="Calibri"/>
                <w:i/>
                <w:iCs/>
                <w:lang w:eastAsia="pl-PL"/>
              </w:rPr>
              <w:t>Nagrzewnica – moc[W]</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33CFDE" w14:textId="77777777" w:rsidR="00E43618" w:rsidRPr="00971EFE" w:rsidRDefault="00E43618" w:rsidP="00340B52">
            <w:pPr>
              <w:spacing w:after="0" w:line="240" w:lineRule="auto"/>
              <w:jc w:val="center"/>
              <w:rPr>
                <w:rFonts w:eastAsia="Times New Roman" w:cs="Calibri"/>
                <w:lang w:eastAsia="pl-PL"/>
              </w:rPr>
            </w:pPr>
            <w:r w:rsidRPr="00971EFE">
              <w:rPr>
                <w:rFonts w:eastAsia="Times New Roman" w:cs="Calibri"/>
                <w:lang w:eastAsia="pl-PL"/>
              </w:rPr>
              <w:t>5 130</w:t>
            </w:r>
          </w:p>
        </w:tc>
      </w:tr>
      <w:tr w:rsidR="00E43618" w:rsidRPr="00971EFE" w14:paraId="579F43F6" w14:textId="77777777" w:rsidTr="00340B52">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537465" w14:textId="77777777" w:rsidR="00E43618" w:rsidRPr="00971EFE" w:rsidRDefault="00E43618" w:rsidP="00340B52">
            <w:pPr>
              <w:spacing w:after="0" w:line="240" w:lineRule="auto"/>
              <w:rPr>
                <w:rFonts w:eastAsia="Times New Roman" w:cs="Calibri"/>
                <w:i/>
                <w:iCs/>
                <w:lang w:eastAsia="pl-PL"/>
              </w:rPr>
            </w:pPr>
            <w:r w:rsidRPr="00971EFE">
              <w:rPr>
                <w:rFonts w:eastAsia="Times New Roman" w:cs="Calibri"/>
                <w:i/>
                <w:iCs/>
                <w:lang w:eastAsia="pl-PL"/>
              </w:rPr>
              <w:t>Nagrzewnica – parametry zasilania [°C]</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A50435" w14:textId="77777777" w:rsidR="00E43618" w:rsidRPr="00971EFE" w:rsidRDefault="00E43618" w:rsidP="00340B52">
            <w:pPr>
              <w:spacing w:after="0" w:line="240" w:lineRule="auto"/>
              <w:jc w:val="center"/>
              <w:rPr>
                <w:rFonts w:eastAsia="Times New Roman" w:cs="Calibri"/>
                <w:lang w:eastAsia="pl-PL"/>
              </w:rPr>
            </w:pPr>
            <w:r w:rsidRPr="00971EFE">
              <w:rPr>
                <w:rFonts w:eastAsia="Times New Roman" w:cs="Calibri"/>
                <w:lang w:eastAsia="pl-PL"/>
              </w:rPr>
              <w:t>40/35</w:t>
            </w:r>
          </w:p>
        </w:tc>
      </w:tr>
      <w:tr w:rsidR="00E43618" w:rsidRPr="00971EFE" w14:paraId="6CBC943F" w14:textId="77777777" w:rsidTr="00340B52">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FF24FD" w14:textId="77777777" w:rsidR="00E43618" w:rsidRPr="00971EFE" w:rsidRDefault="00E43618" w:rsidP="00340B52">
            <w:pPr>
              <w:spacing w:after="0" w:line="240" w:lineRule="auto"/>
              <w:rPr>
                <w:rFonts w:eastAsia="Times New Roman" w:cs="Calibri"/>
                <w:i/>
                <w:iCs/>
                <w:lang w:eastAsia="pl-PL"/>
              </w:rPr>
            </w:pPr>
            <w:r w:rsidRPr="00971EFE">
              <w:rPr>
                <w:rFonts w:eastAsia="Times New Roman" w:cs="Calibri"/>
                <w:i/>
                <w:iCs/>
                <w:lang w:eastAsia="pl-PL"/>
              </w:rPr>
              <w:t>Nagrzewnica – objętość wymiennika [l]</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3AB19C" w14:textId="77777777" w:rsidR="00E43618" w:rsidRPr="00971EFE" w:rsidRDefault="00E43618" w:rsidP="00340B52">
            <w:pPr>
              <w:spacing w:after="0" w:line="240" w:lineRule="auto"/>
              <w:jc w:val="center"/>
              <w:rPr>
                <w:rFonts w:eastAsia="Times New Roman" w:cs="Calibri"/>
                <w:lang w:eastAsia="pl-PL"/>
              </w:rPr>
            </w:pPr>
            <w:r w:rsidRPr="00971EFE">
              <w:rPr>
                <w:rFonts w:eastAsia="Times New Roman" w:cs="Calibri"/>
                <w:lang w:eastAsia="pl-PL"/>
              </w:rPr>
              <w:t>0,64</w:t>
            </w:r>
          </w:p>
        </w:tc>
      </w:tr>
      <w:tr w:rsidR="00E43618" w:rsidRPr="00971EFE" w14:paraId="45607BA1" w14:textId="77777777" w:rsidTr="00340B52">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902847" w14:textId="77777777" w:rsidR="00E43618" w:rsidRPr="00971EFE" w:rsidRDefault="00E43618" w:rsidP="00340B52">
            <w:pPr>
              <w:spacing w:after="0" w:line="240" w:lineRule="auto"/>
              <w:rPr>
                <w:rFonts w:eastAsia="Times New Roman" w:cs="Calibri"/>
                <w:i/>
                <w:iCs/>
                <w:lang w:eastAsia="pl-PL"/>
              </w:rPr>
            </w:pPr>
            <w:r w:rsidRPr="00971EFE">
              <w:rPr>
                <w:rFonts w:eastAsia="Times New Roman" w:cs="Calibri"/>
                <w:i/>
                <w:iCs/>
                <w:lang w:eastAsia="pl-PL"/>
              </w:rPr>
              <w:t xml:space="preserve">Nagrzewnica – opór po stronie </w:t>
            </w:r>
            <w:proofErr w:type="gramStart"/>
            <w:r w:rsidRPr="00971EFE">
              <w:rPr>
                <w:rFonts w:eastAsia="Times New Roman" w:cs="Calibri"/>
                <w:i/>
                <w:iCs/>
                <w:lang w:eastAsia="pl-PL"/>
              </w:rPr>
              <w:t>czynnika[</w:t>
            </w:r>
            <w:proofErr w:type="gramEnd"/>
            <w:r w:rsidRPr="00971EFE">
              <w:rPr>
                <w:rFonts w:eastAsia="Times New Roman" w:cs="Calibri"/>
                <w:i/>
                <w:iCs/>
                <w:lang w:eastAsia="pl-PL"/>
              </w:rPr>
              <w:t>Pa]</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65FB24" w14:textId="77777777" w:rsidR="00E43618" w:rsidRPr="00971EFE" w:rsidRDefault="00E43618" w:rsidP="00340B52">
            <w:pPr>
              <w:spacing w:after="0" w:line="240" w:lineRule="auto"/>
              <w:jc w:val="center"/>
              <w:rPr>
                <w:rFonts w:eastAsia="Times New Roman" w:cs="Calibri"/>
                <w:lang w:eastAsia="pl-PL"/>
              </w:rPr>
            </w:pPr>
            <w:r w:rsidRPr="00971EFE">
              <w:rPr>
                <w:rFonts w:eastAsia="Times New Roman" w:cs="Calibri"/>
                <w:lang w:eastAsia="pl-PL"/>
              </w:rPr>
              <w:t>12,82</w:t>
            </w:r>
          </w:p>
        </w:tc>
      </w:tr>
    </w:tbl>
    <w:p w14:paraId="6D5C0B60" w14:textId="08218D28" w:rsidR="00E43618" w:rsidRPr="00E43618" w:rsidRDefault="00E43618" w:rsidP="00E43618">
      <w:pPr>
        <w:spacing w:before="200" w:after="0"/>
        <w:jc w:val="both"/>
        <w:rPr>
          <w:u w:val="single"/>
        </w:rPr>
      </w:pPr>
      <w:r w:rsidRPr="00E43618">
        <w:rPr>
          <w:u w:val="single"/>
        </w:rPr>
        <w:lastRenderedPageBreak/>
        <w:t>CENTRALA N</w:t>
      </w:r>
      <w:r>
        <w:rPr>
          <w:u w:val="single"/>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16"/>
        <w:gridCol w:w="3047"/>
      </w:tblGrid>
      <w:tr w:rsidR="00E43618" w:rsidRPr="00971EFE" w14:paraId="6931360A" w14:textId="77777777" w:rsidTr="00340B52">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13B51" w14:textId="77777777" w:rsidR="00E43618" w:rsidRPr="00971EFE" w:rsidRDefault="00E43618" w:rsidP="00340B52">
            <w:pPr>
              <w:spacing w:after="0" w:line="240" w:lineRule="auto"/>
              <w:rPr>
                <w:rFonts w:eastAsia="Times New Roman" w:cs="Calibri"/>
                <w:i/>
                <w:iCs/>
                <w:lang w:eastAsia="pl-PL"/>
              </w:rPr>
            </w:pPr>
            <w:r w:rsidRPr="00971EFE">
              <w:rPr>
                <w:rFonts w:eastAsia="Times New Roman" w:cs="Calibri"/>
                <w:i/>
                <w:iCs/>
                <w:lang w:eastAsia="pl-PL"/>
              </w:rPr>
              <w:t>Nagrzewnica – moc[W]</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4D5E8E" w14:textId="77777777" w:rsidR="00E43618" w:rsidRPr="00971EFE" w:rsidRDefault="00E43618" w:rsidP="00340B52">
            <w:pPr>
              <w:spacing w:after="0" w:line="240" w:lineRule="auto"/>
              <w:jc w:val="center"/>
              <w:rPr>
                <w:rFonts w:eastAsia="Times New Roman" w:cs="Calibri"/>
                <w:lang w:eastAsia="pl-PL"/>
              </w:rPr>
            </w:pPr>
            <w:r w:rsidRPr="00971EFE">
              <w:rPr>
                <w:rFonts w:eastAsia="Times New Roman" w:cs="Calibri"/>
                <w:lang w:eastAsia="pl-PL"/>
              </w:rPr>
              <w:t>5 130</w:t>
            </w:r>
          </w:p>
        </w:tc>
      </w:tr>
      <w:tr w:rsidR="00E43618" w:rsidRPr="00971EFE" w14:paraId="619F19AF" w14:textId="77777777" w:rsidTr="00340B52">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F31046" w14:textId="77777777" w:rsidR="00E43618" w:rsidRPr="00971EFE" w:rsidRDefault="00E43618" w:rsidP="00340B52">
            <w:pPr>
              <w:spacing w:after="0" w:line="240" w:lineRule="auto"/>
              <w:rPr>
                <w:rFonts w:eastAsia="Times New Roman" w:cs="Calibri"/>
                <w:i/>
                <w:iCs/>
                <w:lang w:eastAsia="pl-PL"/>
              </w:rPr>
            </w:pPr>
            <w:r w:rsidRPr="00971EFE">
              <w:rPr>
                <w:rFonts w:eastAsia="Times New Roman" w:cs="Calibri"/>
                <w:i/>
                <w:iCs/>
                <w:lang w:eastAsia="pl-PL"/>
              </w:rPr>
              <w:t>Nagrzewnica – parametry zasilania [°C]</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C423D2" w14:textId="5DCC697B" w:rsidR="00E43618" w:rsidRPr="00971EFE" w:rsidRDefault="00E43618" w:rsidP="00340B52">
            <w:pPr>
              <w:spacing w:after="0" w:line="240" w:lineRule="auto"/>
              <w:jc w:val="center"/>
              <w:rPr>
                <w:rFonts w:eastAsia="Times New Roman" w:cs="Calibri"/>
                <w:lang w:eastAsia="pl-PL"/>
              </w:rPr>
            </w:pPr>
            <w:r w:rsidRPr="00971EFE">
              <w:rPr>
                <w:rFonts w:eastAsia="Times New Roman" w:cs="Calibri"/>
                <w:lang w:eastAsia="pl-PL"/>
              </w:rPr>
              <w:t>40/3</w:t>
            </w:r>
            <w:r w:rsidR="007007C2">
              <w:rPr>
                <w:rFonts w:eastAsia="Times New Roman" w:cs="Calibri"/>
                <w:lang w:eastAsia="pl-PL"/>
              </w:rPr>
              <w:t>5</w:t>
            </w:r>
          </w:p>
        </w:tc>
      </w:tr>
      <w:tr w:rsidR="00E43618" w:rsidRPr="00971EFE" w14:paraId="687E6E0E" w14:textId="77777777" w:rsidTr="00340B52">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A94C15" w14:textId="77777777" w:rsidR="00E43618" w:rsidRPr="00971EFE" w:rsidRDefault="00E43618" w:rsidP="00340B52">
            <w:pPr>
              <w:spacing w:after="0" w:line="240" w:lineRule="auto"/>
              <w:rPr>
                <w:rFonts w:eastAsia="Times New Roman" w:cs="Calibri"/>
                <w:i/>
                <w:iCs/>
                <w:lang w:eastAsia="pl-PL"/>
              </w:rPr>
            </w:pPr>
            <w:r w:rsidRPr="00971EFE">
              <w:rPr>
                <w:rFonts w:eastAsia="Times New Roman" w:cs="Calibri"/>
                <w:i/>
                <w:iCs/>
                <w:lang w:eastAsia="pl-PL"/>
              </w:rPr>
              <w:t>Nagrzewnica – objętość wymiennika [l]</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D87EA0" w14:textId="77777777" w:rsidR="00E43618" w:rsidRPr="00971EFE" w:rsidRDefault="00E43618" w:rsidP="00340B52">
            <w:pPr>
              <w:spacing w:after="0" w:line="240" w:lineRule="auto"/>
              <w:jc w:val="center"/>
              <w:rPr>
                <w:rFonts w:eastAsia="Times New Roman" w:cs="Calibri"/>
                <w:lang w:eastAsia="pl-PL"/>
              </w:rPr>
            </w:pPr>
            <w:r w:rsidRPr="00971EFE">
              <w:rPr>
                <w:rFonts w:eastAsia="Times New Roman" w:cs="Calibri"/>
                <w:lang w:eastAsia="pl-PL"/>
              </w:rPr>
              <w:t>0,64</w:t>
            </w:r>
          </w:p>
        </w:tc>
      </w:tr>
      <w:tr w:rsidR="00E43618" w:rsidRPr="00971EFE" w14:paraId="36D49E9B" w14:textId="77777777" w:rsidTr="00340B52">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50F630" w14:textId="77777777" w:rsidR="00E43618" w:rsidRPr="00971EFE" w:rsidRDefault="00E43618" w:rsidP="00340B52">
            <w:pPr>
              <w:spacing w:after="0" w:line="240" w:lineRule="auto"/>
              <w:rPr>
                <w:rFonts w:eastAsia="Times New Roman" w:cs="Calibri"/>
                <w:i/>
                <w:iCs/>
                <w:lang w:eastAsia="pl-PL"/>
              </w:rPr>
            </w:pPr>
            <w:r w:rsidRPr="00971EFE">
              <w:rPr>
                <w:rFonts w:eastAsia="Times New Roman" w:cs="Calibri"/>
                <w:i/>
                <w:iCs/>
                <w:lang w:eastAsia="pl-PL"/>
              </w:rPr>
              <w:t xml:space="preserve">Nagrzewnica – opór po stronie </w:t>
            </w:r>
            <w:proofErr w:type="gramStart"/>
            <w:r w:rsidRPr="00971EFE">
              <w:rPr>
                <w:rFonts w:eastAsia="Times New Roman" w:cs="Calibri"/>
                <w:i/>
                <w:iCs/>
                <w:lang w:eastAsia="pl-PL"/>
              </w:rPr>
              <w:t>czynnika[</w:t>
            </w:r>
            <w:proofErr w:type="gramEnd"/>
            <w:r w:rsidRPr="00971EFE">
              <w:rPr>
                <w:rFonts w:eastAsia="Times New Roman" w:cs="Calibri"/>
                <w:i/>
                <w:iCs/>
                <w:lang w:eastAsia="pl-PL"/>
              </w:rPr>
              <w:t>Pa]</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0166E2" w14:textId="77777777" w:rsidR="00E43618" w:rsidRPr="00971EFE" w:rsidRDefault="00E43618" w:rsidP="00340B52">
            <w:pPr>
              <w:spacing w:after="0" w:line="240" w:lineRule="auto"/>
              <w:jc w:val="center"/>
              <w:rPr>
                <w:rFonts w:eastAsia="Times New Roman" w:cs="Calibri"/>
                <w:lang w:eastAsia="pl-PL"/>
              </w:rPr>
            </w:pPr>
            <w:r>
              <w:rPr>
                <w:rFonts w:eastAsia="Times New Roman" w:cs="Calibri"/>
                <w:lang w:eastAsia="pl-PL"/>
              </w:rPr>
              <w:t>4,43</w:t>
            </w:r>
          </w:p>
        </w:tc>
      </w:tr>
    </w:tbl>
    <w:p w14:paraId="366EBB80" w14:textId="367432BB" w:rsidR="00E43618" w:rsidRPr="00E43618" w:rsidRDefault="00E43618" w:rsidP="00E43618">
      <w:pPr>
        <w:spacing w:before="200" w:after="0"/>
        <w:jc w:val="both"/>
        <w:rPr>
          <w:u w:val="single"/>
        </w:rPr>
      </w:pPr>
      <w:r w:rsidRPr="00E43618">
        <w:rPr>
          <w:u w:val="single"/>
        </w:rPr>
        <w:t>CENTRALA N</w:t>
      </w:r>
      <w:r>
        <w:rPr>
          <w:u w:val="single"/>
        </w:rPr>
        <w:t>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16"/>
        <w:gridCol w:w="3047"/>
      </w:tblGrid>
      <w:tr w:rsidR="00836A6E" w:rsidRPr="00971EFE" w14:paraId="455F72F2" w14:textId="77777777" w:rsidTr="00340B52">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E87E38" w14:textId="77777777" w:rsidR="00836A6E" w:rsidRPr="00971EFE" w:rsidRDefault="00836A6E" w:rsidP="00340B52">
            <w:pPr>
              <w:spacing w:after="0" w:line="240" w:lineRule="auto"/>
              <w:rPr>
                <w:rFonts w:eastAsia="Times New Roman" w:cs="Calibri"/>
                <w:i/>
                <w:iCs/>
                <w:lang w:eastAsia="pl-PL"/>
              </w:rPr>
            </w:pPr>
            <w:r w:rsidRPr="00971EFE">
              <w:rPr>
                <w:rFonts w:eastAsia="Times New Roman" w:cs="Calibri"/>
                <w:i/>
                <w:iCs/>
                <w:lang w:eastAsia="pl-PL"/>
              </w:rPr>
              <w:t>Nagrzewnica – moc[W]</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3F02EA" w14:textId="77777777" w:rsidR="00836A6E" w:rsidRPr="00971EFE" w:rsidRDefault="00836A6E" w:rsidP="00340B52">
            <w:pPr>
              <w:spacing w:after="0" w:line="240" w:lineRule="auto"/>
              <w:jc w:val="center"/>
              <w:rPr>
                <w:rFonts w:eastAsia="Times New Roman" w:cs="Calibri"/>
                <w:lang w:eastAsia="pl-PL"/>
              </w:rPr>
            </w:pPr>
            <w:r>
              <w:rPr>
                <w:rFonts w:eastAsia="Times New Roman" w:cs="Calibri"/>
                <w:lang w:eastAsia="pl-PL"/>
              </w:rPr>
              <w:t>3 380</w:t>
            </w:r>
          </w:p>
        </w:tc>
      </w:tr>
      <w:tr w:rsidR="00836A6E" w:rsidRPr="00971EFE" w14:paraId="602754DF" w14:textId="77777777" w:rsidTr="00340B52">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C980A2" w14:textId="77777777" w:rsidR="00836A6E" w:rsidRPr="00971EFE" w:rsidRDefault="00836A6E" w:rsidP="00340B52">
            <w:pPr>
              <w:spacing w:after="0" w:line="240" w:lineRule="auto"/>
              <w:rPr>
                <w:rFonts w:eastAsia="Times New Roman" w:cs="Calibri"/>
                <w:i/>
                <w:iCs/>
                <w:lang w:eastAsia="pl-PL"/>
              </w:rPr>
            </w:pPr>
            <w:r w:rsidRPr="00971EFE">
              <w:rPr>
                <w:rFonts w:eastAsia="Times New Roman" w:cs="Calibri"/>
                <w:i/>
                <w:iCs/>
                <w:lang w:eastAsia="pl-PL"/>
              </w:rPr>
              <w:t>Nagrzewnica – parametry zasilania [°C]</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58B512" w14:textId="77777777" w:rsidR="00836A6E" w:rsidRPr="00971EFE" w:rsidRDefault="00836A6E" w:rsidP="00340B52">
            <w:pPr>
              <w:spacing w:after="0" w:line="240" w:lineRule="auto"/>
              <w:jc w:val="center"/>
              <w:rPr>
                <w:rFonts w:eastAsia="Times New Roman" w:cs="Calibri"/>
                <w:lang w:eastAsia="pl-PL"/>
              </w:rPr>
            </w:pPr>
            <w:r w:rsidRPr="00971EFE">
              <w:rPr>
                <w:rFonts w:eastAsia="Times New Roman" w:cs="Calibri"/>
                <w:lang w:eastAsia="pl-PL"/>
              </w:rPr>
              <w:t>40/3</w:t>
            </w:r>
            <w:r>
              <w:rPr>
                <w:rFonts w:eastAsia="Times New Roman" w:cs="Calibri"/>
                <w:lang w:eastAsia="pl-PL"/>
              </w:rPr>
              <w:t>5</w:t>
            </w:r>
          </w:p>
        </w:tc>
      </w:tr>
      <w:tr w:rsidR="00836A6E" w:rsidRPr="00971EFE" w14:paraId="0827DAC6" w14:textId="77777777" w:rsidTr="00340B52">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EFC6FA" w14:textId="77777777" w:rsidR="00836A6E" w:rsidRPr="00971EFE" w:rsidRDefault="00836A6E" w:rsidP="00340B52">
            <w:pPr>
              <w:spacing w:after="0" w:line="240" w:lineRule="auto"/>
              <w:rPr>
                <w:rFonts w:eastAsia="Times New Roman" w:cs="Calibri"/>
                <w:i/>
                <w:iCs/>
                <w:lang w:eastAsia="pl-PL"/>
              </w:rPr>
            </w:pPr>
            <w:r w:rsidRPr="00971EFE">
              <w:rPr>
                <w:rFonts w:eastAsia="Times New Roman" w:cs="Calibri"/>
                <w:i/>
                <w:iCs/>
                <w:lang w:eastAsia="pl-PL"/>
              </w:rPr>
              <w:t>Nagrzewnica – objętość wymiennika [l]</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B1481B" w14:textId="77777777" w:rsidR="00836A6E" w:rsidRPr="00971EFE" w:rsidRDefault="00836A6E" w:rsidP="00340B52">
            <w:pPr>
              <w:spacing w:after="0" w:line="240" w:lineRule="auto"/>
              <w:jc w:val="center"/>
              <w:rPr>
                <w:rFonts w:eastAsia="Times New Roman" w:cs="Calibri"/>
                <w:lang w:eastAsia="pl-PL"/>
              </w:rPr>
            </w:pPr>
            <w:r w:rsidRPr="00971EFE">
              <w:rPr>
                <w:rFonts w:eastAsia="Times New Roman" w:cs="Calibri"/>
                <w:lang w:eastAsia="pl-PL"/>
              </w:rPr>
              <w:t>0,</w:t>
            </w:r>
            <w:r>
              <w:rPr>
                <w:rFonts w:eastAsia="Times New Roman" w:cs="Calibri"/>
                <w:lang w:eastAsia="pl-PL"/>
              </w:rPr>
              <w:t>51</w:t>
            </w:r>
          </w:p>
        </w:tc>
      </w:tr>
      <w:tr w:rsidR="00836A6E" w:rsidRPr="00971EFE" w14:paraId="12087651" w14:textId="77777777" w:rsidTr="00340B52">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00A2C9" w14:textId="77777777" w:rsidR="00836A6E" w:rsidRPr="00971EFE" w:rsidRDefault="00836A6E" w:rsidP="00340B52">
            <w:pPr>
              <w:spacing w:after="0" w:line="240" w:lineRule="auto"/>
              <w:rPr>
                <w:rFonts w:eastAsia="Times New Roman" w:cs="Calibri"/>
                <w:i/>
                <w:iCs/>
                <w:lang w:eastAsia="pl-PL"/>
              </w:rPr>
            </w:pPr>
            <w:r w:rsidRPr="00971EFE">
              <w:rPr>
                <w:rFonts w:eastAsia="Times New Roman" w:cs="Calibri"/>
                <w:i/>
                <w:iCs/>
                <w:lang w:eastAsia="pl-PL"/>
              </w:rPr>
              <w:t xml:space="preserve">Nagrzewnica – opór po stronie </w:t>
            </w:r>
            <w:proofErr w:type="gramStart"/>
            <w:r w:rsidRPr="00971EFE">
              <w:rPr>
                <w:rFonts w:eastAsia="Times New Roman" w:cs="Calibri"/>
                <w:i/>
                <w:iCs/>
                <w:lang w:eastAsia="pl-PL"/>
              </w:rPr>
              <w:t>czynnika[</w:t>
            </w:r>
            <w:proofErr w:type="gramEnd"/>
            <w:r w:rsidRPr="00971EFE">
              <w:rPr>
                <w:rFonts w:eastAsia="Times New Roman" w:cs="Calibri"/>
                <w:i/>
                <w:iCs/>
                <w:lang w:eastAsia="pl-PL"/>
              </w:rPr>
              <w:t>Pa]</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71F673" w14:textId="77777777" w:rsidR="00836A6E" w:rsidRPr="00971EFE" w:rsidRDefault="00836A6E" w:rsidP="00340B52">
            <w:pPr>
              <w:spacing w:after="0" w:line="240" w:lineRule="auto"/>
              <w:jc w:val="center"/>
              <w:rPr>
                <w:rFonts w:eastAsia="Times New Roman" w:cs="Calibri"/>
                <w:lang w:eastAsia="pl-PL"/>
              </w:rPr>
            </w:pPr>
            <w:r>
              <w:rPr>
                <w:rFonts w:eastAsia="Times New Roman" w:cs="Calibri"/>
                <w:lang w:eastAsia="pl-PL"/>
              </w:rPr>
              <w:t>8,49</w:t>
            </w:r>
          </w:p>
        </w:tc>
      </w:tr>
    </w:tbl>
    <w:p w14:paraId="169BDDFF" w14:textId="07128CF6" w:rsidR="00836A6E" w:rsidRPr="00E43618" w:rsidRDefault="00836A6E" w:rsidP="00836A6E">
      <w:pPr>
        <w:spacing w:before="200" w:after="0"/>
        <w:jc w:val="both"/>
        <w:rPr>
          <w:u w:val="single"/>
        </w:rPr>
      </w:pPr>
      <w:r>
        <w:rPr>
          <w:u w:val="single"/>
        </w:rPr>
        <w:t>NAGRZEWNICA</w:t>
      </w:r>
      <w:r w:rsidRPr="00E43618">
        <w:rPr>
          <w:u w:val="single"/>
        </w:rPr>
        <w:t xml:space="preserve"> N</w:t>
      </w:r>
      <w:r>
        <w:rPr>
          <w:u w:val="single"/>
        </w:rPr>
        <w:t>W6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40"/>
        <w:gridCol w:w="3023"/>
      </w:tblGrid>
      <w:tr w:rsidR="00836A6E" w:rsidRPr="00F977DB" w14:paraId="18F38D1E" w14:textId="77777777" w:rsidTr="00836A6E">
        <w:trPr>
          <w:trHeight w:val="300"/>
        </w:trPr>
        <w:tc>
          <w:tcPr>
            <w:tcW w:w="33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E164D" w14:textId="77777777" w:rsidR="00836A6E" w:rsidRPr="00F977DB" w:rsidRDefault="00836A6E" w:rsidP="00340B52">
            <w:pPr>
              <w:spacing w:after="0" w:line="240" w:lineRule="auto"/>
              <w:rPr>
                <w:rFonts w:eastAsia="Times New Roman" w:cs="Calibri"/>
                <w:i/>
                <w:iCs/>
                <w:lang w:eastAsia="pl-PL"/>
              </w:rPr>
            </w:pPr>
            <w:r w:rsidRPr="00F977DB">
              <w:rPr>
                <w:rFonts w:eastAsia="Times New Roman" w:cs="Calibri"/>
                <w:i/>
                <w:iCs/>
                <w:lang w:eastAsia="pl-PL"/>
              </w:rPr>
              <w:t>Nagrzewnica kanałowa – moc[W]</w:t>
            </w:r>
          </w:p>
        </w:tc>
        <w:tc>
          <w:tcPr>
            <w:tcW w:w="16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4A56E0" w14:textId="77777777" w:rsidR="00836A6E" w:rsidRPr="00F977DB" w:rsidRDefault="00836A6E" w:rsidP="00340B52">
            <w:pPr>
              <w:spacing w:after="0" w:line="240" w:lineRule="auto"/>
              <w:jc w:val="center"/>
              <w:rPr>
                <w:rFonts w:eastAsia="Times New Roman" w:cs="Calibri"/>
                <w:lang w:eastAsia="pl-PL"/>
              </w:rPr>
            </w:pPr>
            <w:r w:rsidRPr="00F977DB">
              <w:rPr>
                <w:rFonts w:eastAsia="Times New Roman" w:cs="Calibri"/>
                <w:lang w:eastAsia="pl-PL"/>
              </w:rPr>
              <w:t>1 660</w:t>
            </w:r>
          </w:p>
        </w:tc>
      </w:tr>
      <w:tr w:rsidR="00836A6E" w:rsidRPr="00F977DB" w14:paraId="66AE05A3" w14:textId="77777777" w:rsidTr="00836A6E">
        <w:trPr>
          <w:trHeight w:val="300"/>
        </w:trPr>
        <w:tc>
          <w:tcPr>
            <w:tcW w:w="33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798526" w14:textId="77777777" w:rsidR="00836A6E" w:rsidRPr="00F977DB" w:rsidRDefault="00836A6E" w:rsidP="00340B52">
            <w:pPr>
              <w:spacing w:after="0" w:line="240" w:lineRule="auto"/>
              <w:rPr>
                <w:rFonts w:eastAsia="Times New Roman" w:cs="Calibri"/>
                <w:i/>
                <w:iCs/>
                <w:lang w:eastAsia="pl-PL"/>
              </w:rPr>
            </w:pPr>
            <w:r w:rsidRPr="00F977DB">
              <w:rPr>
                <w:rFonts w:eastAsia="Times New Roman" w:cs="Calibri"/>
                <w:i/>
                <w:iCs/>
                <w:lang w:eastAsia="pl-PL"/>
              </w:rPr>
              <w:t>Nagrzewnica – parametry zasilania [°C]</w:t>
            </w:r>
          </w:p>
        </w:tc>
        <w:tc>
          <w:tcPr>
            <w:tcW w:w="16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F5E710" w14:textId="77777777" w:rsidR="00836A6E" w:rsidRPr="00F977DB" w:rsidRDefault="00836A6E" w:rsidP="00340B52">
            <w:pPr>
              <w:spacing w:after="0" w:line="240" w:lineRule="auto"/>
              <w:jc w:val="center"/>
              <w:rPr>
                <w:rFonts w:eastAsia="Times New Roman" w:cs="Calibri"/>
                <w:lang w:eastAsia="pl-PL"/>
              </w:rPr>
            </w:pPr>
            <w:r w:rsidRPr="00F977DB">
              <w:rPr>
                <w:rFonts w:eastAsia="Times New Roman" w:cs="Calibri"/>
                <w:lang w:eastAsia="pl-PL"/>
              </w:rPr>
              <w:t>40/35</w:t>
            </w:r>
          </w:p>
        </w:tc>
      </w:tr>
      <w:tr w:rsidR="00836A6E" w:rsidRPr="00F977DB" w14:paraId="0748C4B3" w14:textId="77777777" w:rsidTr="00836A6E">
        <w:trPr>
          <w:trHeight w:val="300"/>
        </w:trPr>
        <w:tc>
          <w:tcPr>
            <w:tcW w:w="33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1B1A3A" w14:textId="77777777" w:rsidR="00836A6E" w:rsidRPr="00F977DB" w:rsidRDefault="00836A6E" w:rsidP="00340B52">
            <w:pPr>
              <w:spacing w:after="0" w:line="240" w:lineRule="auto"/>
              <w:rPr>
                <w:rFonts w:eastAsia="Times New Roman" w:cs="Calibri"/>
                <w:i/>
                <w:iCs/>
                <w:lang w:eastAsia="pl-PL"/>
              </w:rPr>
            </w:pPr>
            <w:r w:rsidRPr="00F977DB">
              <w:rPr>
                <w:rFonts w:eastAsia="Times New Roman" w:cs="Calibri"/>
                <w:i/>
                <w:iCs/>
                <w:lang w:eastAsia="pl-PL"/>
              </w:rPr>
              <w:t>Nagrzewnica – objętość wymiennika [l]</w:t>
            </w:r>
          </w:p>
        </w:tc>
        <w:tc>
          <w:tcPr>
            <w:tcW w:w="16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C9FF02" w14:textId="77777777" w:rsidR="00836A6E" w:rsidRPr="00F977DB" w:rsidRDefault="00836A6E" w:rsidP="00340B52">
            <w:pPr>
              <w:spacing w:after="0" w:line="240" w:lineRule="auto"/>
              <w:jc w:val="center"/>
              <w:rPr>
                <w:rFonts w:eastAsia="Times New Roman" w:cs="Calibri"/>
                <w:lang w:eastAsia="pl-PL"/>
              </w:rPr>
            </w:pPr>
            <w:r w:rsidRPr="00F977DB">
              <w:rPr>
                <w:rFonts w:eastAsia="Times New Roman" w:cs="Calibri"/>
                <w:lang w:eastAsia="pl-PL"/>
              </w:rPr>
              <w:t>0,51</w:t>
            </w:r>
          </w:p>
        </w:tc>
      </w:tr>
      <w:tr w:rsidR="00836A6E" w:rsidRPr="00F977DB" w14:paraId="70351640" w14:textId="77777777" w:rsidTr="00836A6E">
        <w:trPr>
          <w:trHeight w:val="300"/>
        </w:trPr>
        <w:tc>
          <w:tcPr>
            <w:tcW w:w="33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AEB9C2" w14:textId="77777777" w:rsidR="00836A6E" w:rsidRPr="00F977DB" w:rsidRDefault="00836A6E" w:rsidP="00340B52">
            <w:pPr>
              <w:spacing w:after="0" w:line="240" w:lineRule="auto"/>
              <w:rPr>
                <w:rFonts w:eastAsia="Times New Roman" w:cs="Calibri"/>
                <w:i/>
                <w:iCs/>
                <w:lang w:eastAsia="pl-PL"/>
              </w:rPr>
            </w:pPr>
            <w:r w:rsidRPr="00F977DB">
              <w:rPr>
                <w:rFonts w:eastAsia="Times New Roman" w:cs="Calibri"/>
                <w:i/>
                <w:iCs/>
                <w:lang w:eastAsia="pl-PL"/>
              </w:rPr>
              <w:t xml:space="preserve">Nagrzewnica – opór po stronie </w:t>
            </w:r>
            <w:proofErr w:type="gramStart"/>
            <w:r w:rsidRPr="00F977DB">
              <w:rPr>
                <w:rFonts w:eastAsia="Times New Roman" w:cs="Calibri"/>
                <w:i/>
                <w:iCs/>
                <w:lang w:eastAsia="pl-PL"/>
              </w:rPr>
              <w:t>czynnika[</w:t>
            </w:r>
            <w:proofErr w:type="gramEnd"/>
            <w:r w:rsidRPr="00F977DB">
              <w:rPr>
                <w:rFonts w:eastAsia="Times New Roman" w:cs="Calibri"/>
                <w:i/>
                <w:iCs/>
                <w:lang w:eastAsia="pl-PL"/>
              </w:rPr>
              <w:t>Pa]</w:t>
            </w:r>
          </w:p>
        </w:tc>
        <w:tc>
          <w:tcPr>
            <w:tcW w:w="16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18F9D5" w14:textId="77777777" w:rsidR="00836A6E" w:rsidRPr="00F977DB" w:rsidRDefault="00836A6E" w:rsidP="00340B52">
            <w:pPr>
              <w:spacing w:after="0" w:line="240" w:lineRule="auto"/>
              <w:jc w:val="center"/>
              <w:rPr>
                <w:rFonts w:eastAsia="Times New Roman" w:cs="Calibri"/>
                <w:lang w:eastAsia="pl-PL"/>
              </w:rPr>
            </w:pPr>
            <w:r w:rsidRPr="00F977DB">
              <w:rPr>
                <w:rFonts w:eastAsia="Times New Roman" w:cs="Calibri"/>
                <w:lang w:eastAsia="pl-PL"/>
              </w:rPr>
              <w:t>25,9</w:t>
            </w:r>
          </w:p>
        </w:tc>
      </w:tr>
    </w:tbl>
    <w:p w14:paraId="7F5C2666" w14:textId="0858F3A0" w:rsidR="00836A6E" w:rsidRPr="00E43618" w:rsidRDefault="00836A6E" w:rsidP="00836A6E">
      <w:pPr>
        <w:spacing w:before="200" w:after="0"/>
        <w:jc w:val="both"/>
        <w:rPr>
          <w:u w:val="single"/>
        </w:rPr>
      </w:pPr>
      <w:r>
        <w:rPr>
          <w:u w:val="single"/>
        </w:rPr>
        <w:t>NAGRZEWNICA</w:t>
      </w:r>
      <w:r w:rsidRPr="00E43618">
        <w:rPr>
          <w:u w:val="single"/>
        </w:rPr>
        <w:t xml:space="preserve"> N</w:t>
      </w:r>
      <w:r>
        <w:rPr>
          <w:u w:val="single"/>
        </w:rPr>
        <w:t>W7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40"/>
        <w:gridCol w:w="3023"/>
      </w:tblGrid>
      <w:tr w:rsidR="00836A6E" w:rsidRPr="00F977DB" w14:paraId="55FDA1B2" w14:textId="77777777" w:rsidTr="00340B52">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53140D" w14:textId="77777777" w:rsidR="00836A6E" w:rsidRPr="00F977DB" w:rsidRDefault="00836A6E" w:rsidP="00340B52">
            <w:pPr>
              <w:spacing w:after="0" w:line="240" w:lineRule="auto"/>
              <w:rPr>
                <w:rFonts w:eastAsia="Times New Roman" w:cs="Calibri"/>
                <w:i/>
                <w:iCs/>
                <w:lang w:eastAsia="pl-PL"/>
              </w:rPr>
            </w:pPr>
            <w:r w:rsidRPr="00F977DB">
              <w:rPr>
                <w:rFonts w:eastAsia="Times New Roman" w:cs="Calibri"/>
                <w:i/>
                <w:iCs/>
                <w:lang w:eastAsia="pl-PL"/>
              </w:rPr>
              <w:t>Nagrzewnica kanałowa – moc[W]</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34F73C" w14:textId="77777777" w:rsidR="00836A6E" w:rsidRPr="00F977DB" w:rsidRDefault="00836A6E" w:rsidP="00340B52">
            <w:pPr>
              <w:spacing w:after="0" w:line="240" w:lineRule="auto"/>
              <w:jc w:val="center"/>
              <w:rPr>
                <w:rFonts w:eastAsia="Times New Roman" w:cs="Calibri"/>
                <w:lang w:eastAsia="pl-PL"/>
              </w:rPr>
            </w:pPr>
            <w:r>
              <w:rPr>
                <w:rFonts w:eastAsia="Times New Roman" w:cs="Calibri"/>
                <w:lang w:eastAsia="pl-PL"/>
              </w:rPr>
              <w:t>1 730</w:t>
            </w:r>
          </w:p>
        </w:tc>
      </w:tr>
      <w:tr w:rsidR="00836A6E" w:rsidRPr="00F977DB" w14:paraId="35F469B1" w14:textId="77777777" w:rsidTr="00340B52">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310EE4" w14:textId="77777777" w:rsidR="00836A6E" w:rsidRPr="00F977DB" w:rsidRDefault="00836A6E" w:rsidP="00340B52">
            <w:pPr>
              <w:spacing w:after="0" w:line="240" w:lineRule="auto"/>
              <w:rPr>
                <w:rFonts w:eastAsia="Times New Roman" w:cs="Calibri"/>
                <w:i/>
                <w:iCs/>
                <w:lang w:eastAsia="pl-PL"/>
              </w:rPr>
            </w:pPr>
            <w:r w:rsidRPr="00F977DB">
              <w:rPr>
                <w:rFonts w:eastAsia="Times New Roman" w:cs="Calibri"/>
                <w:i/>
                <w:iCs/>
                <w:lang w:eastAsia="pl-PL"/>
              </w:rPr>
              <w:t>Nagrzewnica – parametry zasilania [°C]</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1529E1" w14:textId="77777777" w:rsidR="00836A6E" w:rsidRPr="00F977DB" w:rsidRDefault="00836A6E" w:rsidP="00340B52">
            <w:pPr>
              <w:spacing w:after="0" w:line="240" w:lineRule="auto"/>
              <w:jc w:val="center"/>
              <w:rPr>
                <w:rFonts w:eastAsia="Times New Roman" w:cs="Calibri"/>
                <w:lang w:eastAsia="pl-PL"/>
              </w:rPr>
            </w:pPr>
            <w:r w:rsidRPr="00F977DB">
              <w:rPr>
                <w:rFonts w:eastAsia="Times New Roman" w:cs="Calibri"/>
                <w:lang w:eastAsia="pl-PL"/>
              </w:rPr>
              <w:t>40/35</w:t>
            </w:r>
          </w:p>
        </w:tc>
      </w:tr>
      <w:tr w:rsidR="00836A6E" w:rsidRPr="00F977DB" w14:paraId="554D49B0" w14:textId="77777777" w:rsidTr="00340B52">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8773AE" w14:textId="77777777" w:rsidR="00836A6E" w:rsidRPr="00F977DB" w:rsidRDefault="00836A6E" w:rsidP="00340B52">
            <w:pPr>
              <w:spacing w:after="0" w:line="240" w:lineRule="auto"/>
              <w:rPr>
                <w:rFonts w:eastAsia="Times New Roman" w:cs="Calibri"/>
                <w:i/>
                <w:iCs/>
                <w:lang w:eastAsia="pl-PL"/>
              </w:rPr>
            </w:pPr>
            <w:r w:rsidRPr="00F977DB">
              <w:rPr>
                <w:rFonts w:eastAsia="Times New Roman" w:cs="Calibri"/>
                <w:i/>
                <w:iCs/>
                <w:lang w:eastAsia="pl-PL"/>
              </w:rPr>
              <w:t>Nagrzewnica – objętość wymiennika [l]</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6DC5E1" w14:textId="77777777" w:rsidR="00836A6E" w:rsidRPr="00F977DB" w:rsidRDefault="00836A6E" w:rsidP="00340B52">
            <w:pPr>
              <w:spacing w:after="0" w:line="240" w:lineRule="auto"/>
              <w:jc w:val="center"/>
              <w:rPr>
                <w:rFonts w:eastAsia="Times New Roman" w:cs="Calibri"/>
                <w:lang w:eastAsia="pl-PL"/>
              </w:rPr>
            </w:pPr>
            <w:r w:rsidRPr="00F977DB">
              <w:rPr>
                <w:rFonts w:eastAsia="Times New Roman" w:cs="Calibri"/>
                <w:lang w:eastAsia="pl-PL"/>
              </w:rPr>
              <w:t>0,51</w:t>
            </w:r>
          </w:p>
        </w:tc>
      </w:tr>
      <w:tr w:rsidR="00836A6E" w:rsidRPr="00F977DB" w14:paraId="5B907C39" w14:textId="77777777" w:rsidTr="00340B52">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10D602" w14:textId="77777777" w:rsidR="00836A6E" w:rsidRPr="00F977DB" w:rsidRDefault="00836A6E" w:rsidP="00340B52">
            <w:pPr>
              <w:spacing w:after="0" w:line="240" w:lineRule="auto"/>
              <w:rPr>
                <w:rFonts w:eastAsia="Times New Roman" w:cs="Calibri"/>
                <w:i/>
                <w:iCs/>
                <w:lang w:eastAsia="pl-PL"/>
              </w:rPr>
            </w:pPr>
            <w:r w:rsidRPr="00F977DB">
              <w:rPr>
                <w:rFonts w:eastAsia="Times New Roman" w:cs="Calibri"/>
                <w:i/>
                <w:iCs/>
                <w:lang w:eastAsia="pl-PL"/>
              </w:rPr>
              <w:t xml:space="preserve">Nagrzewnica – opór po stronie </w:t>
            </w:r>
            <w:proofErr w:type="gramStart"/>
            <w:r w:rsidRPr="00F977DB">
              <w:rPr>
                <w:rFonts w:eastAsia="Times New Roman" w:cs="Calibri"/>
                <w:i/>
                <w:iCs/>
                <w:lang w:eastAsia="pl-PL"/>
              </w:rPr>
              <w:t>czynnika[</w:t>
            </w:r>
            <w:proofErr w:type="gramEnd"/>
            <w:r w:rsidRPr="00F977DB">
              <w:rPr>
                <w:rFonts w:eastAsia="Times New Roman" w:cs="Calibri"/>
                <w:i/>
                <w:iCs/>
                <w:lang w:eastAsia="pl-PL"/>
              </w:rPr>
              <w:t>Pa]</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EEC1E0" w14:textId="77777777" w:rsidR="00836A6E" w:rsidRPr="00F977DB" w:rsidRDefault="00836A6E" w:rsidP="00340B52">
            <w:pPr>
              <w:spacing w:after="0" w:line="240" w:lineRule="auto"/>
              <w:jc w:val="center"/>
              <w:rPr>
                <w:rFonts w:eastAsia="Times New Roman" w:cs="Calibri"/>
                <w:lang w:eastAsia="pl-PL"/>
              </w:rPr>
            </w:pPr>
            <w:r>
              <w:rPr>
                <w:rFonts w:eastAsia="Times New Roman" w:cs="Calibri"/>
                <w:lang w:eastAsia="pl-PL"/>
              </w:rPr>
              <w:t>28,1</w:t>
            </w:r>
          </w:p>
        </w:tc>
      </w:tr>
    </w:tbl>
    <w:p w14:paraId="1108A8EF" w14:textId="37792AE6" w:rsidR="000F3FBA" w:rsidRDefault="000F3FBA" w:rsidP="000F3FBA">
      <w:pPr>
        <w:spacing w:before="200"/>
        <w:ind w:firstLine="357"/>
        <w:jc w:val="both"/>
      </w:pPr>
      <w:r>
        <w:t xml:space="preserve">Przed podłączeniem instalacji </w:t>
      </w:r>
      <w:r w:rsidR="00EC6593">
        <w:t xml:space="preserve">do rozdzielacza </w:t>
      </w:r>
      <w:r>
        <w:t>nagrzewnice należy wyposażyć w następującą armaturę: zawory odcinające, zawory spustowe, manometry, filtr wody, zawór 3-drogowy mieszający, pompę obiegową, zawór zwrotny, odpowietrznik oraz zawór równoważący.</w:t>
      </w:r>
      <w:r w:rsidRPr="00E55F65">
        <w:t xml:space="preserve"> </w:t>
      </w:r>
      <w:r>
        <w:t>Każda nagrzewnica musi być wyposażona w pompę oraz zawór zwrotny – zawarte w komplecie z centralą wentylacyjną.</w:t>
      </w:r>
    </w:p>
    <w:p w14:paraId="6B28642A" w14:textId="511E3880" w:rsidR="006C64E7" w:rsidRDefault="006C64E7" w:rsidP="006C64E7">
      <w:pPr>
        <w:spacing w:before="200" w:after="0"/>
        <w:jc w:val="both"/>
      </w:pPr>
      <w:r w:rsidRPr="008B5A6C">
        <w:rPr>
          <w:rFonts w:eastAsia="Times New Roman"/>
          <w:b/>
          <w:bCs/>
          <w:color w:val="000000"/>
          <w:lang w:eastAsia="pl-PL"/>
        </w:rPr>
        <w:t>GŁÓWNE PARAMETRY POMP</w:t>
      </w:r>
      <w:r w:rsidR="00FE400B">
        <w:rPr>
          <w:rFonts w:eastAsia="Times New Roman"/>
          <w:b/>
          <w:bCs/>
          <w:color w:val="000000"/>
          <w:lang w:eastAsia="pl-PL"/>
        </w:rPr>
        <w:t>Y</w:t>
      </w:r>
    </w:p>
    <w:tbl>
      <w:tblPr>
        <w:tblW w:w="5000" w:type="pct"/>
        <w:tblCellMar>
          <w:left w:w="70" w:type="dxa"/>
          <w:right w:w="70" w:type="dxa"/>
        </w:tblCellMar>
        <w:tblLook w:val="04A0" w:firstRow="1" w:lastRow="0" w:firstColumn="1" w:lastColumn="0" w:noHBand="0" w:noVBand="1"/>
      </w:tblPr>
      <w:tblGrid>
        <w:gridCol w:w="5612"/>
        <w:gridCol w:w="1613"/>
        <w:gridCol w:w="1838"/>
      </w:tblGrid>
      <w:tr w:rsidR="006C64E7" w:rsidRPr="008B5A6C" w14:paraId="4FE8ED78" w14:textId="77777777" w:rsidTr="006C64E7">
        <w:trPr>
          <w:trHeight w:val="300"/>
        </w:trPr>
        <w:tc>
          <w:tcPr>
            <w:tcW w:w="30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7986C"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instalacja</w:t>
            </w:r>
          </w:p>
        </w:tc>
        <w:tc>
          <w:tcPr>
            <w:tcW w:w="890" w:type="pct"/>
            <w:tcBorders>
              <w:top w:val="single" w:sz="4" w:space="0" w:color="auto"/>
              <w:left w:val="nil"/>
              <w:bottom w:val="single" w:sz="4" w:space="0" w:color="auto"/>
              <w:right w:val="single" w:sz="4" w:space="0" w:color="auto"/>
            </w:tcBorders>
            <w:shd w:val="clear" w:color="auto" w:fill="auto"/>
            <w:noWrap/>
            <w:vAlign w:val="center"/>
            <w:hideMark/>
          </w:tcPr>
          <w:p w14:paraId="5DBF0FC5"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014" w:type="pct"/>
            <w:tcBorders>
              <w:top w:val="single" w:sz="4" w:space="0" w:color="auto"/>
              <w:left w:val="single" w:sz="4" w:space="0" w:color="auto"/>
              <w:bottom w:val="single" w:sz="4" w:space="0" w:color="auto"/>
              <w:right w:val="single" w:sz="4" w:space="0" w:color="auto"/>
            </w:tcBorders>
          </w:tcPr>
          <w:p w14:paraId="2243338E" w14:textId="7EC0D6D0" w:rsidR="006C64E7" w:rsidRPr="008B5A6C" w:rsidRDefault="006C64E7" w:rsidP="00340B52">
            <w:pPr>
              <w:spacing w:after="0" w:line="240" w:lineRule="auto"/>
              <w:jc w:val="center"/>
              <w:rPr>
                <w:rFonts w:eastAsia="Times New Roman"/>
                <w:color w:val="000000"/>
                <w:lang w:eastAsia="pl-PL"/>
              </w:rPr>
            </w:pPr>
            <w:proofErr w:type="spellStart"/>
            <w:r>
              <w:rPr>
                <w:rFonts w:eastAsia="Times New Roman"/>
                <w:color w:val="000000"/>
                <w:lang w:eastAsia="pl-PL"/>
              </w:rPr>
              <w:t>ctn</w:t>
            </w:r>
            <w:proofErr w:type="spellEnd"/>
          </w:p>
        </w:tc>
      </w:tr>
      <w:tr w:rsidR="006C64E7" w:rsidRPr="008B5A6C" w14:paraId="354F1583" w14:textId="77777777" w:rsidTr="006C64E7">
        <w:trPr>
          <w:trHeight w:val="345"/>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35EAE990"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przepływ</w:t>
            </w:r>
          </w:p>
        </w:tc>
        <w:tc>
          <w:tcPr>
            <w:tcW w:w="890" w:type="pct"/>
            <w:tcBorders>
              <w:top w:val="nil"/>
              <w:left w:val="nil"/>
              <w:bottom w:val="single" w:sz="4" w:space="0" w:color="auto"/>
              <w:right w:val="single" w:sz="4" w:space="0" w:color="auto"/>
            </w:tcBorders>
            <w:shd w:val="clear" w:color="auto" w:fill="auto"/>
            <w:noWrap/>
            <w:vAlign w:val="center"/>
            <w:hideMark/>
          </w:tcPr>
          <w:p w14:paraId="100F1268"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m</w:t>
            </w:r>
            <w:r w:rsidRPr="008B5A6C">
              <w:rPr>
                <w:rFonts w:eastAsia="Times New Roman"/>
                <w:color w:val="000000"/>
                <w:vertAlign w:val="superscript"/>
                <w:lang w:eastAsia="pl-PL"/>
              </w:rPr>
              <w:t>3</w:t>
            </w:r>
            <w:r w:rsidRPr="008B5A6C">
              <w:rPr>
                <w:rFonts w:eastAsia="Times New Roman"/>
                <w:color w:val="000000"/>
                <w:lang w:eastAsia="pl-PL"/>
              </w:rPr>
              <w:t>/h</w:t>
            </w:r>
          </w:p>
        </w:tc>
        <w:tc>
          <w:tcPr>
            <w:tcW w:w="1014" w:type="pct"/>
            <w:tcBorders>
              <w:top w:val="nil"/>
              <w:left w:val="single" w:sz="4" w:space="0" w:color="auto"/>
              <w:bottom w:val="single" w:sz="4" w:space="0" w:color="auto"/>
              <w:right w:val="single" w:sz="4" w:space="0" w:color="auto"/>
            </w:tcBorders>
          </w:tcPr>
          <w:p w14:paraId="6998F155" w14:textId="216B20C0"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3,8</w:t>
            </w:r>
          </w:p>
        </w:tc>
      </w:tr>
      <w:tr w:rsidR="006C64E7" w:rsidRPr="008B5A6C" w14:paraId="09835F22" w14:textId="77777777" w:rsidTr="006C64E7">
        <w:trPr>
          <w:trHeight w:val="300"/>
        </w:trPr>
        <w:tc>
          <w:tcPr>
            <w:tcW w:w="30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90760"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wysokość podnoszenia</w:t>
            </w:r>
          </w:p>
        </w:tc>
        <w:tc>
          <w:tcPr>
            <w:tcW w:w="890" w:type="pct"/>
            <w:tcBorders>
              <w:top w:val="single" w:sz="4" w:space="0" w:color="auto"/>
              <w:left w:val="nil"/>
              <w:bottom w:val="single" w:sz="4" w:space="0" w:color="auto"/>
              <w:right w:val="single" w:sz="4" w:space="0" w:color="auto"/>
            </w:tcBorders>
            <w:shd w:val="clear" w:color="auto" w:fill="auto"/>
            <w:noWrap/>
            <w:vAlign w:val="center"/>
            <w:hideMark/>
          </w:tcPr>
          <w:p w14:paraId="2D9CBDFA"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m</w:t>
            </w:r>
          </w:p>
        </w:tc>
        <w:tc>
          <w:tcPr>
            <w:tcW w:w="1014" w:type="pct"/>
            <w:tcBorders>
              <w:top w:val="single" w:sz="4" w:space="0" w:color="auto"/>
              <w:left w:val="single" w:sz="4" w:space="0" w:color="auto"/>
              <w:bottom w:val="single" w:sz="4" w:space="0" w:color="auto"/>
              <w:right w:val="single" w:sz="4" w:space="0" w:color="auto"/>
            </w:tcBorders>
          </w:tcPr>
          <w:p w14:paraId="39585FE4" w14:textId="744EB4A3"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10,0</w:t>
            </w:r>
          </w:p>
        </w:tc>
      </w:tr>
      <w:tr w:rsidR="006C64E7" w:rsidRPr="008B5A6C" w14:paraId="5E85E404" w14:textId="77777777" w:rsidTr="006C64E7">
        <w:trPr>
          <w:trHeight w:val="300"/>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0FE55FFD"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medium</w:t>
            </w:r>
          </w:p>
        </w:tc>
        <w:tc>
          <w:tcPr>
            <w:tcW w:w="890" w:type="pct"/>
            <w:tcBorders>
              <w:top w:val="nil"/>
              <w:left w:val="nil"/>
              <w:bottom w:val="single" w:sz="4" w:space="0" w:color="auto"/>
              <w:right w:val="single" w:sz="4" w:space="0" w:color="auto"/>
            </w:tcBorders>
            <w:shd w:val="clear" w:color="auto" w:fill="auto"/>
            <w:noWrap/>
            <w:vAlign w:val="center"/>
            <w:hideMark/>
          </w:tcPr>
          <w:p w14:paraId="6DA02F12"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014" w:type="pct"/>
            <w:tcBorders>
              <w:top w:val="nil"/>
              <w:left w:val="single" w:sz="4" w:space="0" w:color="auto"/>
              <w:bottom w:val="single" w:sz="4" w:space="0" w:color="auto"/>
              <w:right w:val="single" w:sz="4" w:space="0" w:color="auto"/>
            </w:tcBorders>
            <w:vAlign w:val="center"/>
          </w:tcPr>
          <w:p w14:paraId="6FA75D04"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woda</w:t>
            </w:r>
          </w:p>
        </w:tc>
      </w:tr>
      <w:tr w:rsidR="006C64E7" w:rsidRPr="008B5A6C" w14:paraId="7289C5B6" w14:textId="77777777" w:rsidTr="006C64E7">
        <w:trPr>
          <w:trHeight w:val="300"/>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51896796"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90" w:type="pct"/>
            <w:tcBorders>
              <w:top w:val="nil"/>
              <w:left w:val="nil"/>
              <w:bottom w:val="single" w:sz="4" w:space="0" w:color="auto"/>
              <w:right w:val="single" w:sz="4" w:space="0" w:color="auto"/>
            </w:tcBorders>
            <w:shd w:val="clear" w:color="auto" w:fill="auto"/>
            <w:noWrap/>
            <w:vAlign w:val="center"/>
            <w:hideMark/>
          </w:tcPr>
          <w:p w14:paraId="1F57C22E"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014" w:type="pct"/>
            <w:tcBorders>
              <w:top w:val="nil"/>
              <w:left w:val="single" w:sz="4" w:space="0" w:color="auto"/>
              <w:bottom w:val="single" w:sz="4" w:space="0" w:color="auto"/>
              <w:right w:val="single" w:sz="4" w:space="0" w:color="auto"/>
            </w:tcBorders>
          </w:tcPr>
          <w:p w14:paraId="2CC147F8" w14:textId="55A1CEB0"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40</w:t>
            </w:r>
          </w:p>
        </w:tc>
      </w:tr>
      <w:tr w:rsidR="006C64E7" w:rsidRPr="008B5A6C" w14:paraId="06BB6872" w14:textId="77777777" w:rsidTr="006C64E7">
        <w:trPr>
          <w:trHeight w:val="345"/>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2A72C1E4"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gęstość</w:t>
            </w:r>
          </w:p>
        </w:tc>
        <w:tc>
          <w:tcPr>
            <w:tcW w:w="890" w:type="pct"/>
            <w:tcBorders>
              <w:top w:val="nil"/>
              <w:left w:val="nil"/>
              <w:bottom w:val="single" w:sz="4" w:space="0" w:color="auto"/>
              <w:right w:val="single" w:sz="4" w:space="0" w:color="auto"/>
            </w:tcBorders>
            <w:shd w:val="clear" w:color="auto" w:fill="auto"/>
            <w:noWrap/>
            <w:vAlign w:val="center"/>
            <w:hideMark/>
          </w:tcPr>
          <w:p w14:paraId="0F851B87"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kg/m</w:t>
            </w:r>
            <w:r w:rsidRPr="008B5A6C">
              <w:rPr>
                <w:rFonts w:eastAsia="Times New Roman"/>
                <w:color w:val="000000"/>
                <w:vertAlign w:val="superscript"/>
                <w:lang w:eastAsia="pl-PL"/>
              </w:rPr>
              <w:t>3</w:t>
            </w:r>
          </w:p>
        </w:tc>
        <w:tc>
          <w:tcPr>
            <w:tcW w:w="1014" w:type="pct"/>
            <w:tcBorders>
              <w:top w:val="nil"/>
              <w:left w:val="single" w:sz="4" w:space="0" w:color="auto"/>
              <w:bottom w:val="single" w:sz="4" w:space="0" w:color="auto"/>
              <w:right w:val="single" w:sz="4" w:space="0" w:color="auto"/>
            </w:tcBorders>
          </w:tcPr>
          <w:p w14:paraId="5B93CB50"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998,20</w:t>
            </w:r>
          </w:p>
        </w:tc>
      </w:tr>
      <w:tr w:rsidR="006C64E7" w:rsidRPr="008B5A6C" w14:paraId="090C1909" w14:textId="77777777" w:rsidTr="006C64E7">
        <w:trPr>
          <w:trHeight w:val="345"/>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5EA290F7"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lepkość kinematyczna</w:t>
            </w:r>
          </w:p>
        </w:tc>
        <w:tc>
          <w:tcPr>
            <w:tcW w:w="890" w:type="pct"/>
            <w:tcBorders>
              <w:top w:val="nil"/>
              <w:left w:val="nil"/>
              <w:bottom w:val="single" w:sz="4" w:space="0" w:color="auto"/>
              <w:right w:val="single" w:sz="4" w:space="0" w:color="auto"/>
            </w:tcBorders>
            <w:shd w:val="clear" w:color="auto" w:fill="auto"/>
            <w:noWrap/>
            <w:vAlign w:val="center"/>
            <w:hideMark/>
          </w:tcPr>
          <w:p w14:paraId="1DA02C60"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mm</w:t>
            </w:r>
            <w:r w:rsidRPr="008B5A6C">
              <w:rPr>
                <w:rFonts w:eastAsia="Times New Roman"/>
                <w:color w:val="000000"/>
                <w:vertAlign w:val="superscript"/>
                <w:lang w:eastAsia="pl-PL"/>
              </w:rPr>
              <w:t>2</w:t>
            </w:r>
            <w:r w:rsidRPr="008B5A6C">
              <w:rPr>
                <w:rFonts w:eastAsia="Times New Roman"/>
                <w:color w:val="000000"/>
                <w:lang w:eastAsia="pl-PL"/>
              </w:rPr>
              <w:t>/s</w:t>
            </w:r>
          </w:p>
        </w:tc>
        <w:tc>
          <w:tcPr>
            <w:tcW w:w="1014" w:type="pct"/>
            <w:tcBorders>
              <w:top w:val="nil"/>
              <w:left w:val="single" w:sz="4" w:space="0" w:color="auto"/>
              <w:bottom w:val="single" w:sz="4" w:space="0" w:color="auto"/>
              <w:right w:val="single" w:sz="4" w:space="0" w:color="auto"/>
            </w:tcBorders>
          </w:tcPr>
          <w:p w14:paraId="40792C35"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1,00</w:t>
            </w:r>
          </w:p>
        </w:tc>
      </w:tr>
      <w:tr w:rsidR="006C64E7" w:rsidRPr="008B5A6C" w14:paraId="09B77CED" w14:textId="77777777" w:rsidTr="006C64E7">
        <w:trPr>
          <w:trHeight w:val="300"/>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302929B0"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pobór mocy</w:t>
            </w:r>
          </w:p>
        </w:tc>
        <w:tc>
          <w:tcPr>
            <w:tcW w:w="890" w:type="pct"/>
            <w:tcBorders>
              <w:top w:val="nil"/>
              <w:left w:val="nil"/>
              <w:bottom w:val="single" w:sz="4" w:space="0" w:color="auto"/>
              <w:right w:val="single" w:sz="4" w:space="0" w:color="auto"/>
            </w:tcBorders>
            <w:shd w:val="clear" w:color="auto" w:fill="auto"/>
            <w:noWrap/>
            <w:vAlign w:val="center"/>
            <w:hideMark/>
          </w:tcPr>
          <w:p w14:paraId="3631205A"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014" w:type="pct"/>
            <w:tcBorders>
              <w:top w:val="nil"/>
              <w:left w:val="single" w:sz="4" w:space="0" w:color="auto"/>
              <w:bottom w:val="single" w:sz="4" w:space="0" w:color="auto"/>
              <w:right w:val="single" w:sz="4" w:space="0" w:color="auto"/>
            </w:tcBorders>
          </w:tcPr>
          <w:p w14:paraId="3C75E1BF"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0,23</w:t>
            </w:r>
          </w:p>
        </w:tc>
      </w:tr>
      <w:tr w:rsidR="006C64E7" w:rsidRPr="008B5A6C" w14:paraId="44F0DA6F" w14:textId="77777777" w:rsidTr="006C64E7">
        <w:trPr>
          <w:trHeight w:val="300"/>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5F404C43"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maksymalne ciśnienie robocze</w:t>
            </w:r>
          </w:p>
        </w:tc>
        <w:tc>
          <w:tcPr>
            <w:tcW w:w="890" w:type="pct"/>
            <w:tcBorders>
              <w:top w:val="nil"/>
              <w:left w:val="nil"/>
              <w:bottom w:val="single" w:sz="4" w:space="0" w:color="auto"/>
              <w:right w:val="single" w:sz="4" w:space="0" w:color="auto"/>
            </w:tcBorders>
            <w:shd w:val="clear" w:color="auto" w:fill="auto"/>
            <w:noWrap/>
            <w:vAlign w:val="center"/>
            <w:hideMark/>
          </w:tcPr>
          <w:p w14:paraId="40BAA113" w14:textId="77777777" w:rsidR="006C64E7" w:rsidRPr="008B5A6C" w:rsidRDefault="006C64E7" w:rsidP="00340B52">
            <w:pPr>
              <w:spacing w:after="0" w:line="240" w:lineRule="auto"/>
              <w:jc w:val="center"/>
              <w:rPr>
                <w:rFonts w:eastAsia="Times New Roman"/>
                <w:color w:val="000000"/>
                <w:lang w:eastAsia="pl-PL"/>
              </w:rPr>
            </w:pPr>
            <w:proofErr w:type="spellStart"/>
            <w:r>
              <w:rPr>
                <w:rFonts w:eastAsia="Times New Roman"/>
                <w:color w:val="000000"/>
                <w:lang w:eastAsia="pl-PL"/>
              </w:rPr>
              <w:t>mWS</w:t>
            </w:r>
            <w:proofErr w:type="spellEnd"/>
          </w:p>
        </w:tc>
        <w:tc>
          <w:tcPr>
            <w:tcW w:w="1014" w:type="pct"/>
            <w:tcBorders>
              <w:top w:val="nil"/>
              <w:left w:val="single" w:sz="4" w:space="0" w:color="auto"/>
              <w:bottom w:val="single" w:sz="4" w:space="0" w:color="auto"/>
              <w:right w:val="single" w:sz="4" w:space="0" w:color="auto"/>
            </w:tcBorders>
          </w:tcPr>
          <w:p w14:paraId="43BD3583"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102</w:t>
            </w:r>
          </w:p>
        </w:tc>
      </w:tr>
      <w:tr w:rsidR="006C64E7" w:rsidRPr="008B5A6C" w14:paraId="7D2879BF" w14:textId="77777777" w:rsidTr="006C64E7">
        <w:trPr>
          <w:trHeight w:val="300"/>
        </w:trPr>
        <w:tc>
          <w:tcPr>
            <w:tcW w:w="30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8BC9F"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90" w:type="pct"/>
            <w:tcBorders>
              <w:top w:val="single" w:sz="4" w:space="0" w:color="auto"/>
              <w:left w:val="nil"/>
              <w:bottom w:val="single" w:sz="4" w:space="0" w:color="auto"/>
              <w:right w:val="single" w:sz="4" w:space="0" w:color="auto"/>
            </w:tcBorders>
            <w:shd w:val="clear" w:color="auto" w:fill="auto"/>
            <w:noWrap/>
            <w:vAlign w:val="center"/>
            <w:hideMark/>
          </w:tcPr>
          <w:p w14:paraId="6F6919F8"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014" w:type="pct"/>
            <w:tcBorders>
              <w:top w:val="single" w:sz="4" w:space="0" w:color="auto"/>
              <w:left w:val="single" w:sz="4" w:space="0" w:color="auto"/>
              <w:bottom w:val="single" w:sz="4" w:space="0" w:color="auto"/>
              <w:right w:val="single" w:sz="4" w:space="0" w:color="auto"/>
            </w:tcBorders>
            <w:vAlign w:val="center"/>
          </w:tcPr>
          <w:p w14:paraId="08F582F3"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-10 … +90</w:t>
            </w:r>
          </w:p>
        </w:tc>
      </w:tr>
      <w:tr w:rsidR="006C64E7" w:rsidRPr="008B5A6C" w14:paraId="1C51918F" w14:textId="77777777" w:rsidTr="006C64E7">
        <w:trPr>
          <w:trHeight w:val="300"/>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14D381A3"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max. temp otoczenia</w:t>
            </w:r>
          </w:p>
        </w:tc>
        <w:tc>
          <w:tcPr>
            <w:tcW w:w="890" w:type="pct"/>
            <w:tcBorders>
              <w:top w:val="nil"/>
              <w:left w:val="nil"/>
              <w:bottom w:val="single" w:sz="4" w:space="0" w:color="auto"/>
              <w:right w:val="single" w:sz="4" w:space="0" w:color="auto"/>
            </w:tcBorders>
            <w:shd w:val="clear" w:color="auto" w:fill="auto"/>
            <w:noWrap/>
            <w:vAlign w:val="center"/>
            <w:hideMark/>
          </w:tcPr>
          <w:p w14:paraId="1120F766"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014" w:type="pct"/>
            <w:tcBorders>
              <w:top w:val="nil"/>
              <w:left w:val="single" w:sz="4" w:space="0" w:color="auto"/>
              <w:bottom w:val="single" w:sz="4" w:space="0" w:color="auto"/>
              <w:right w:val="single" w:sz="4" w:space="0" w:color="auto"/>
            </w:tcBorders>
            <w:vAlign w:val="center"/>
          </w:tcPr>
          <w:p w14:paraId="41DD2706"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40</w:t>
            </w:r>
          </w:p>
        </w:tc>
      </w:tr>
      <w:tr w:rsidR="006C64E7" w:rsidRPr="008B5A6C" w14:paraId="3070E0E9" w14:textId="77777777" w:rsidTr="006C64E7">
        <w:trPr>
          <w:trHeight w:val="300"/>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0049DE64"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napięcie zasilania</w:t>
            </w:r>
          </w:p>
        </w:tc>
        <w:tc>
          <w:tcPr>
            <w:tcW w:w="890" w:type="pct"/>
            <w:tcBorders>
              <w:top w:val="nil"/>
              <w:left w:val="nil"/>
              <w:bottom w:val="single" w:sz="4" w:space="0" w:color="auto"/>
              <w:right w:val="single" w:sz="4" w:space="0" w:color="auto"/>
            </w:tcBorders>
            <w:shd w:val="clear" w:color="auto" w:fill="auto"/>
            <w:noWrap/>
            <w:vAlign w:val="center"/>
            <w:hideMark/>
          </w:tcPr>
          <w:p w14:paraId="2CE541B9" w14:textId="77777777" w:rsidR="006C64E7" w:rsidRPr="008B5A6C" w:rsidRDefault="006C64E7" w:rsidP="00340B52">
            <w:pPr>
              <w:spacing w:after="0" w:line="240" w:lineRule="auto"/>
              <w:jc w:val="center"/>
              <w:rPr>
                <w:rFonts w:eastAsia="Times New Roman"/>
                <w:color w:val="000000"/>
                <w:lang w:eastAsia="pl-PL"/>
              </w:rPr>
            </w:pPr>
            <w:proofErr w:type="spellStart"/>
            <w:r w:rsidRPr="008B5A6C">
              <w:rPr>
                <w:rFonts w:eastAsia="Times New Roman"/>
                <w:color w:val="000000"/>
                <w:lang w:eastAsia="pl-PL"/>
              </w:rPr>
              <w:t>ph</w:t>
            </w:r>
            <w:proofErr w:type="spellEnd"/>
            <w:r w:rsidRPr="008B5A6C">
              <w:rPr>
                <w:rFonts w:eastAsia="Times New Roman"/>
                <w:color w:val="000000"/>
                <w:lang w:eastAsia="pl-PL"/>
              </w:rPr>
              <w:t>/V/</w:t>
            </w:r>
            <w:proofErr w:type="spellStart"/>
            <w:r w:rsidRPr="008B5A6C">
              <w:rPr>
                <w:rFonts w:eastAsia="Times New Roman"/>
                <w:color w:val="000000"/>
                <w:lang w:eastAsia="pl-PL"/>
              </w:rPr>
              <w:t>Hz</w:t>
            </w:r>
            <w:proofErr w:type="spellEnd"/>
          </w:p>
        </w:tc>
        <w:tc>
          <w:tcPr>
            <w:tcW w:w="1014" w:type="pct"/>
            <w:tcBorders>
              <w:top w:val="nil"/>
              <w:left w:val="single" w:sz="4" w:space="0" w:color="auto"/>
              <w:bottom w:val="single" w:sz="4" w:space="0" w:color="auto"/>
              <w:right w:val="single" w:sz="4" w:space="0" w:color="auto"/>
            </w:tcBorders>
            <w:vAlign w:val="center"/>
          </w:tcPr>
          <w:p w14:paraId="50BEC987"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1/230/50</w:t>
            </w:r>
          </w:p>
        </w:tc>
      </w:tr>
      <w:tr w:rsidR="006C64E7" w:rsidRPr="008B5A6C" w14:paraId="0F48D6CA" w14:textId="77777777" w:rsidTr="006C64E7">
        <w:trPr>
          <w:trHeight w:val="300"/>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75711785"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dopuszczalna tolerancja napięcia</w:t>
            </w:r>
          </w:p>
        </w:tc>
        <w:tc>
          <w:tcPr>
            <w:tcW w:w="890" w:type="pct"/>
            <w:tcBorders>
              <w:top w:val="nil"/>
              <w:left w:val="nil"/>
              <w:bottom w:val="single" w:sz="4" w:space="0" w:color="auto"/>
              <w:right w:val="single" w:sz="4" w:space="0" w:color="auto"/>
            </w:tcBorders>
            <w:shd w:val="clear" w:color="auto" w:fill="auto"/>
            <w:noWrap/>
            <w:vAlign w:val="center"/>
            <w:hideMark/>
          </w:tcPr>
          <w:p w14:paraId="0EA03118"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w:t>
            </w:r>
          </w:p>
        </w:tc>
        <w:tc>
          <w:tcPr>
            <w:tcW w:w="1014" w:type="pct"/>
            <w:tcBorders>
              <w:top w:val="nil"/>
              <w:left w:val="single" w:sz="4" w:space="0" w:color="auto"/>
              <w:bottom w:val="single" w:sz="4" w:space="0" w:color="auto"/>
              <w:right w:val="single" w:sz="4" w:space="0" w:color="auto"/>
            </w:tcBorders>
            <w:vAlign w:val="center"/>
          </w:tcPr>
          <w:p w14:paraId="6875DAFC"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10</w:t>
            </w:r>
          </w:p>
        </w:tc>
      </w:tr>
      <w:tr w:rsidR="006C64E7" w:rsidRPr="008B5A6C" w14:paraId="649A6FEF" w14:textId="77777777" w:rsidTr="006C64E7">
        <w:trPr>
          <w:trHeight w:val="300"/>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7864CB89"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pobór mocy P1</w:t>
            </w:r>
          </w:p>
        </w:tc>
        <w:tc>
          <w:tcPr>
            <w:tcW w:w="890" w:type="pct"/>
            <w:tcBorders>
              <w:top w:val="nil"/>
              <w:left w:val="nil"/>
              <w:bottom w:val="single" w:sz="4" w:space="0" w:color="auto"/>
              <w:right w:val="single" w:sz="4" w:space="0" w:color="auto"/>
            </w:tcBorders>
            <w:shd w:val="clear" w:color="auto" w:fill="auto"/>
            <w:noWrap/>
            <w:vAlign w:val="center"/>
            <w:hideMark/>
          </w:tcPr>
          <w:p w14:paraId="4DE143E6"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014" w:type="pct"/>
            <w:tcBorders>
              <w:top w:val="nil"/>
              <w:left w:val="single" w:sz="4" w:space="0" w:color="auto"/>
              <w:bottom w:val="single" w:sz="4" w:space="0" w:color="auto"/>
              <w:right w:val="single" w:sz="4" w:space="0" w:color="auto"/>
            </w:tcBorders>
          </w:tcPr>
          <w:p w14:paraId="5B9521EE"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0,34</w:t>
            </w:r>
          </w:p>
        </w:tc>
      </w:tr>
      <w:tr w:rsidR="006C64E7" w:rsidRPr="008B5A6C" w14:paraId="60803120" w14:textId="77777777" w:rsidTr="0067192B">
        <w:trPr>
          <w:trHeight w:val="300"/>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13C50C81"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pobór prądu</w:t>
            </w:r>
          </w:p>
        </w:tc>
        <w:tc>
          <w:tcPr>
            <w:tcW w:w="890" w:type="pct"/>
            <w:tcBorders>
              <w:top w:val="nil"/>
              <w:left w:val="nil"/>
              <w:bottom w:val="single" w:sz="4" w:space="0" w:color="auto"/>
              <w:right w:val="single" w:sz="4" w:space="0" w:color="auto"/>
            </w:tcBorders>
            <w:shd w:val="clear" w:color="auto" w:fill="auto"/>
            <w:noWrap/>
            <w:vAlign w:val="center"/>
            <w:hideMark/>
          </w:tcPr>
          <w:p w14:paraId="097D5AD4"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A</w:t>
            </w:r>
          </w:p>
        </w:tc>
        <w:tc>
          <w:tcPr>
            <w:tcW w:w="1014" w:type="pct"/>
            <w:tcBorders>
              <w:top w:val="nil"/>
              <w:left w:val="single" w:sz="4" w:space="0" w:color="auto"/>
              <w:bottom w:val="single" w:sz="4" w:space="0" w:color="auto"/>
              <w:right w:val="single" w:sz="4" w:space="0" w:color="auto"/>
            </w:tcBorders>
          </w:tcPr>
          <w:p w14:paraId="20DD5F8D"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1,5</w:t>
            </w:r>
          </w:p>
        </w:tc>
      </w:tr>
      <w:tr w:rsidR="006C64E7" w:rsidRPr="008B5A6C" w14:paraId="6A698DBC" w14:textId="77777777" w:rsidTr="0067192B">
        <w:trPr>
          <w:trHeight w:val="300"/>
        </w:trPr>
        <w:tc>
          <w:tcPr>
            <w:tcW w:w="30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9784F"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strona ssawna</w:t>
            </w:r>
          </w:p>
        </w:tc>
        <w:tc>
          <w:tcPr>
            <w:tcW w:w="890" w:type="pct"/>
            <w:tcBorders>
              <w:top w:val="single" w:sz="4" w:space="0" w:color="auto"/>
              <w:left w:val="nil"/>
              <w:bottom w:val="single" w:sz="4" w:space="0" w:color="auto"/>
              <w:right w:val="single" w:sz="4" w:space="0" w:color="auto"/>
            </w:tcBorders>
            <w:shd w:val="clear" w:color="auto" w:fill="auto"/>
            <w:noWrap/>
            <w:vAlign w:val="center"/>
            <w:hideMark/>
          </w:tcPr>
          <w:p w14:paraId="07B946D2"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014" w:type="pct"/>
            <w:tcBorders>
              <w:top w:val="single" w:sz="4" w:space="0" w:color="auto"/>
              <w:left w:val="single" w:sz="4" w:space="0" w:color="auto"/>
              <w:bottom w:val="single" w:sz="4" w:space="0" w:color="auto"/>
              <w:right w:val="single" w:sz="4" w:space="0" w:color="auto"/>
            </w:tcBorders>
          </w:tcPr>
          <w:p w14:paraId="6BC571E9" w14:textId="77777777" w:rsidR="006C64E7" w:rsidRDefault="006C64E7" w:rsidP="00340B52">
            <w:pPr>
              <w:spacing w:after="0" w:line="240" w:lineRule="auto"/>
              <w:jc w:val="center"/>
              <w:rPr>
                <w:rFonts w:eastAsia="Times New Roman"/>
                <w:color w:val="000000"/>
                <w:lang w:eastAsia="pl-PL"/>
              </w:rPr>
            </w:pPr>
            <w:r>
              <w:rPr>
                <w:rFonts w:eastAsia="Times New Roman"/>
                <w:color w:val="000000"/>
                <w:lang w:eastAsia="pl-PL"/>
              </w:rPr>
              <w:t>G 2</w:t>
            </w:r>
          </w:p>
          <w:p w14:paraId="10AFFA2C"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lastRenderedPageBreak/>
              <w:t>PN 10</w:t>
            </w:r>
          </w:p>
        </w:tc>
      </w:tr>
      <w:tr w:rsidR="006C64E7" w:rsidRPr="008B5A6C" w14:paraId="5D1DC61C" w14:textId="77777777" w:rsidTr="006C64E7">
        <w:trPr>
          <w:trHeight w:val="300"/>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6E6F5709"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lastRenderedPageBreak/>
              <w:t>strona tłoczna</w:t>
            </w:r>
          </w:p>
        </w:tc>
        <w:tc>
          <w:tcPr>
            <w:tcW w:w="890" w:type="pct"/>
            <w:tcBorders>
              <w:top w:val="nil"/>
              <w:left w:val="nil"/>
              <w:bottom w:val="single" w:sz="4" w:space="0" w:color="auto"/>
              <w:right w:val="single" w:sz="4" w:space="0" w:color="auto"/>
            </w:tcBorders>
            <w:shd w:val="clear" w:color="auto" w:fill="auto"/>
            <w:noWrap/>
            <w:vAlign w:val="center"/>
            <w:hideMark/>
          </w:tcPr>
          <w:p w14:paraId="406AEA22"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014" w:type="pct"/>
            <w:tcBorders>
              <w:top w:val="nil"/>
              <w:left w:val="single" w:sz="4" w:space="0" w:color="auto"/>
              <w:bottom w:val="single" w:sz="4" w:space="0" w:color="auto"/>
              <w:right w:val="single" w:sz="4" w:space="0" w:color="auto"/>
            </w:tcBorders>
          </w:tcPr>
          <w:p w14:paraId="3B00A565" w14:textId="30B2F7EE" w:rsidR="006C64E7" w:rsidRPr="008B5A6C" w:rsidRDefault="006C64E7" w:rsidP="006C64E7">
            <w:pPr>
              <w:spacing w:after="0" w:line="240" w:lineRule="auto"/>
              <w:jc w:val="center"/>
              <w:rPr>
                <w:rFonts w:eastAsia="Times New Roman"/>
                <w:color w:val="000000"/>
                <w:lang w:eastAsia="pl-PL"/>
              </w:rPr>
            </w:pPr>
            <w:r>
              <w:rPr>
                <w:rFonts w:eastAsia="Times New Roman"/>
                <w:color w:val="000000"/>
                <w:lang w:eastAsia="pl-PL"/>
              </w:rPr>
              <w:t>G 2 PN 10</w:t>
            </w:r>
          </w:p>
        </w:tc>
      </w:tr>
      <w:tr w:rsidR="006C64E7" w:rsidRPr="008B5A6C" w14:paraId="4C15CFBA" w14:textId="77777777" w:rsidTr="006C64E7">
        <w:trPr>
          <w:trHeight w:val="300"/>
        </w:trPr>
        <w:tc>
          <w:tcPr>
            <w:tcW w:w="3096" w:type="pct"/>
            <w:tcBorders>
              <w:top w:val="nil"/>
              <w:left w:val="single" w:sz="4" w:space="0" w:color="auto"/>
              <w:bottom w:val="single" w:sz="4" w:space="0" w:color="auto"/>
              <w:right w:val="single" w:sz="4" w:space="0" w:color="auto"/>
            </w:tcBorders>
            <w:shd w:val="clear" w:color="auto" w:fill="auto"/>
            <w:noWrap/>
            <w:vAlign w:val="center"/>
            <w:hideMark/>
          </w:tcPr>
          <w:p w14:paraId="5A45F60A" w14:textId="77777777" w:rsidR="006C64E7" w:rsidRPr="008B5A6C" w:rsidRDefault="006C64E7" w:rsidP="00340B52">
            <w:pPr>
              <w:spacing w:after="0" w:line="240" w:lineRule="auto"/>
              <w:rPr>
                <w:rFonts w:eastAsia="Times New Roman"/>
                <w:color w:val="000000"/>
                <w:lang w:eastAsia="pl-PL"/>
              </w:rPr>
            </w:pPr>
            <w:r w:rsidRPr="008B5A6C">
              <w:rPr>
                <w:rFonts w:eastAsia="Times New Roman"/>
                <w:color w:val="000000"/>
                <w:lang w:eastAsia="pl-PL"/>
              </w:rPr>
              <w:t>masa</w:t>
            </w:r>
          </w:p>
        </w:tc>
        <w:tc>
          <w:tcPr>
            <w:tcW w:w="890" w:type="pct"/>
            <w:tcBorders>
              <w:top w:val="nil"/>
              <w:left w:val="nil"/>
              <w:bottom w:val="single" w:sz="4" w:space="0" w:color="auto"/>
              <w:right w:val="single" w:sz="4" w:space="0" w:color="auto"/>
            </w:tcBorders>
            <w:shd w:val="clear" w:color="auto" w:fill="auto"/>
            <w:noWrap/>
            <w:vAlign w:val="center"/>
            <w:hideMark/>
          </w:tcPr>
          <w:p w14:paraId="48FCBD9E" w14:textId="77777777" w:rsidR="006C64E7" w:rsidRPr="008B5A6C" w:rsidRDefault="006C64E7" w:rsidP="00340B52">
            <w:pPr>
              <w:spacing w:after="0" w:line="240" w:lineRule="auto"/>
              <w:jc w:val="center"/>
              <w:rPr>
                <w:rFonts w:eastAsia="Times New Roman"/>
                <w:color w:val="000000"/>
                <w:lang w:eastAsia="pl-PL"/>
              </w:rPr>
            </w:pPr>
            <w:r w:rsidRPr="008B5A6C">
              <w:rPr>
                <w:rFonts w:eastAsia="Times New Roman"/>
                <w:color w:val="000000"/>
                <w:lang w:eastAsia="pl-PL"/>
              </w:rPr>
              <w:t>kg ±10</w:t>
            </w:r>
          </w:p>
        </w:tc>
        <w:tc>
          <w:tcPr>
            <w:tcW w:w="1014" w:type="pct"/>
            <w:tcBorders>
              <w:top w:val="nil"/>
              <w:left w:val="single" w:sz="4" w:space="0" w:color="auto"/>
              <w:bottom w:val="single" w:sz="4" w:space="0" w:color="auto"/>
              <w:right w:val="single" w:sz="4" w:space="0" w:color="auto"/>
            </w:tcBorders>
          </w:tcPr>
          <w:p w14:paraId="25A00998" w14:textId="77777777" w:rsidR="006C64E7" w:rsidRPr="008B5A6C" w:rsidRDefault="006C64E7" w:rsidP="00340B52">
            <w:pPr>
              <w:spacing w:after="0" w:line="240" w:lineRule="auto"/>
              <w:jc w:val="center"/>
              <w:rPr>
                <w:rFonts w:eastAsia="Times New Roman"/>
                <w:color w:val="000000"/>
                <w:lang w:eastAsia="pl-PL"/>
              </w:rPr>
            </w:pPr>
            <w:r>
              <w:rPr>
                <w:rFonts w:eastAsia="Times New Roman"/>
                <w:color w:val="000000"/>
                <w:lang w:eastAsia="pl-PL"/>
              </w:rPr>
              <w:t>7,5</w:t>
            </w:r>
          </w:p>
        </w:tc>
      </w:tr>
    </w:tbl>
    <w:p w14:paraId="1775B8C1" w14:textId="0F25F70E" w:rsidR="005C72A6" w:rsidRDefault="005C72A6" w:rsidP="00DF238A">
      <w:pPr>
        <w:spacing w:before="200"/>
        <w:ind w:firstLine="360"/>
        <w:jc w:val="both"/>
      </w:pPr>
      <w:r w:rsidRPr="00485DC8">
        <w:t>Na instalacji</w:t>
      </w:r>
      <w:r w:rsidR="00FA4582">
        <w:t xml:space="preserve"> c.t.</w:t>
      </w:r>
      <w:r w:rsidRPr="00485DC8">
        <w:t xml:space="preserve"> należy zastosować termostatyczny trójdrogowy zawór </w:t>
      </w:r>
      <w:r>
        <w:t>mieszający. Wykonany z brązu, z </w:t>
      </w:r>
      <w:r w:rsidRPr="00485DC8">
        <w:t xml:space="preserve">zabezpieczającym kapturkiem ochronnym. Trzpień zaworu </w:t>
      </w:r>
      <w:r>
        <w:t>wykonany ze stali nierdzewnej z </w:t>
      </w:r>
      <w:r w:rsidRPr="00485DC8">
        <w:t>podwójnym uszczelnieniem typu O-ring. Zewnętrzny O-ring może być wymieniany bez opróżniania instalacji. Głowica termostatyczna jest używana do regulacji proporcjonalnej bez energii pomocn</w:t>
      </w:r>
      <w:r>
        <w:t>iczej. Zawór należy wyposażyć w </w:t>
      </w:r>
      <w:r w:rsidRPr="00485DC8">
        <w:t>siłownik termiczny bezprądowo otwarty.</w:t>
      </w:r>
    </w:p>
    <w:p w14:paraId="5B15F984" w14:textId="372CAB8A" w:rsidR="003C3C2B" w:rsidRDefault="003C3C2B" w:rsidP="006B52EF">
      <w:pPr>
        <w:spacing w:before="200"/>
        <w:jc w:val="both"/>
        <w:rPr>
          <w:b/>
          <w:u w:val="single"/>
        </w:rPr>
      </w:pPr>
      <w:r>
        <w:rPr>
          <w:b/>
          <w:u w:val="single"/>
        </w:rPr>
        <w:t>APARATY GRZEWCZE</w:t>
      </w:r>
    </w:p>
    <w:p w14:paraId="26474923" w14:textId="4CF95819" w:rsidR="00903ADE" w:rsidRPr="00B87818" w:rsidRDefault="00903ADE" w:rsidP="00903ADE">
      <w:pPr>
        <w:spacing w:after="0"/>
        <w:jc w:val="both"/>
        <w:rPr>
          <w:b/>
          <w:bCs/>
        </w:rPr>
      </w:pPr>
      <w:r w:rsidRPr="00B87818">
        <w:rPr>
          <w:b/>
          <w:bCs/>
        </w:rPr>
        <w:t xml:space="preserve">DANE INSTALACJI </w:t>
      </w:r>
      <w:r>
        <w:rPr>
          <w:b/>
          <w:bCs/>
        </w:rPr>
        <w:t>C.T. – APARATY GRZEWCZE</w:t>
      </w:r>
      <w:r w:rsidRPr="00B87818">
        <w:rPr>
          <w:b/>
          <w:bCs/>
        </w:rPr>
        <w:t>:</w:t>
      </w:r>
    </w:p>
    <w:p w14:paraId="17CD8821" w14:textId="77777777" w:rsidR="00903ADE" w:rsidRDefault="00903ADE" w:rsidP="00903ADE">
      <w:pPr>
        <w:pStyle w:val="Akapitzlist"/>
        <w:numPr>
          <w:ilvl w:val="0"/>
          <w:numId w:val="38"/>
        </w:numPr>
        <w:jc w:val="both"/>
      </w:pPr>
      <w:r>
        <w:t>czynnik: woda</w:t>
      </w:r>
    </w:p>
    <w:p w14:paraId="42EC073F" w14:textId="77777777" w:rsidR="00903ADE" w:rsidRDefault="00903ADE" w:rsidP="00903ADE">
      <w:pPr>
        <w:pStyle w:val="Akapitzlist"/>
        <w:numPr>
          <w:ilvl w:val="0"/>
          <w:numId w:val="38"/>
        </w:numPr>
        <w:jc w:val="both"/>
      </w:pPr>
      <w:r>
        <w:t>temp. Z/P: 40/35°C</w:t>
      </w:r>
    </w:p>
    <w:p w14:paraId="73DECAA2" w14:textId="7D3C84D8" w:rsidR="00903ADE" w:rsidRDefault="00903ADE" w:rsidP="00903ADE">
      <w:pPr>
        <w:pStyle w:val="Akapitzlist"/>
        <w:numPr>
          <w:ilvl w:val="0"/>
          <w:numId w:val="38"/>
        </w:numPr>
        <w:jc w:val="both"/>
      </w:pPr>
      <w:r>
        <w:t xml:space="preserve">moc grzewcza: </w:t>
      </w:r>
      <w:r w:rsidR="009C4C99">
        <w:t>25,2</w:t>
      </w:r>
      <w:r>
        <w:t>kW</w:t>
      </w:r>
    </w:p>
    <w:p w14:paraId="4510A562" w14:textId="3CC09270" w:rsidR="00903ADE" w:rsidRDefault="00903ADE" w:rsidP="00903ADE">
      <w:pPr>
        <w:pStyle w:val="Akapitzlist"/>
        <w:numPr>
          <w:ilvl w:val="0"/>
          <w:numId w:val="38"/>
        </w:numPr>
        <w:jc w:val="both"/>
      </w:pPr>
      <w:r>
        <w:t xml:space="preserve">opory: </w:t>
      </w:r>
      <w:r w:rsidR="009C4C99">
        <w:t>41,0</w:t>
      </w:r>
      <w:r>
        <w:t>kPa</w:t>
      </w:r>
    </w:p>
    <w:p w14:paraId="2AA5763F" w14:textId="112048D0" w:rsidR="00903ADE" w:rsidRDefault="00903ADE" w:rsidP="00903ADE">
      <w:pPr>
        <w:pStyle w:val="Akapitzlist"/>
        <w:numPr>
          <w:ilvl w:val="0"/>
          <w:numId w:val="38"/>
        </w:numPr>
        <w:jc w:val="both"/>
      </w:pPr>
      <w:r>
        <w:t xml:space="preserve">pojemność instalacji: </w:t>
      </w:r>
      <w:r w:rsidR="009C4C99">
        <w:t>145,2</w:t>
      </w:r>
      <w:r>
        <w:t>l</w:t>
      </w:r>
    </w:p>
    <w:p w14:paraId="47BD9284" w14:textId="04A55C2B" w:rsidR="003C3C2B" w:rsidRDefault="00286778" w:rsidP="005121E3">
      <w:pPr>
        <w:spacing w:before="200"/>
        <w:ind w:firstLine="357"/>
        <w:jc w:val="both"/>
      </w:pPr>
      <w:r w:rsidRPr="005121E3">
        <w:t xml:space="preserve">W </w:t>
      </w:r>
      <w:r w:rsidR="00700120" w:rsidRPr="005121E3">
        <w:t>garażu</w:t>
      </w:r>
      <w:r w:rsidRPr="005121E3">
        <w:t xml:space="preserve"> ogrzewanie realizowane będzie za pomocą aparatów grzewczo-wentylacyjnych</w:t>
      </w:r>
      <w:r w:rsidR="005121E3" w:rsidRPr="005121E3">
        <w:t xml:space="preserve"> wodnych</w:t>
      </w:r>
      <w:r w:rsidRPr="005121E3">
        <w:t>.</w:t>
      </w:r>
      <w:r w:rsidR="005121E3" w:rsidRPr="005121E3">
        <w:t xml:space="preserve"> Dodatkowo w pomieszczeniu 1.15 zaprojektowano aparat grzewczy.</w:t>
      </w:r>
    </w:p>
    <w:p w14:paraId="0438850D" w14:textId="649900F7" w:rsidR="00EB70DA" w:rsidRDefault="00EB70DA" w:rsidP="00EB70DA">
      <w:pPr>
        <w:spacing w:before="200"/>
        <w:ind w:firstLine="357"/>
        <w:jc w:val="both"/>
      </w:pPr>
      <w:r>
        <w:t>Wodne nagrzewnice powietrza służą do ogrzewania obiektów o dużych kubaturach budownictwa. Przeznaczone są do pracy wewnątrz pomieszczeń o maksymalnym zapyleniu powietrza 0,3g/m</w:t>
      </w:r>
      <w:r w:rsidRPr="00EB70DA">
        <w:rPr>
          <w:vertAlign w:val="superscript"/>
        </w:rPr>
        <w:t>3</w:t>
      </w:r>
      <w:r>
        <w:t>. Obudowa wykonana z EPP, kolor szary (zbliżony do RAL 9007). W standardzie z energooszczędnym wentylatorem z silnikiem 3 biegowym. Łatwy montaż dzięki niewielkim gabarytom oraz masie.</w:t>
      </w:r>
    </w:p>
    <w:p w14:paraId="0AB36676" w14:textId="56E9F1B5" w:rsidR="005121E3" w:rsidRPr="00EB70DA" w:rsidRDefault="00EB70DA" w:rsidP="00EB70DA">
      <w:pPr>
        <w:spacing w:before="200" w:after="0"/>
        <w:jc w:val="both"/>
        <w:rPr>
          <w:i/>
          <w:iCs/>
          <w:u w:val="single"/>
        </w:rPr>
      </w:pPr>
      <w:r w:rsidRPr="00EB70DA">
        <w:rPr>
          <w:i/>
          <w:iCs/>
          <w:u w:val="single"/>
        </w:rPr>
        <w:t>Parametry aparatów dla garażu:</w:t>
      </w:r>
    </w:p>
    <w:p w14:paraId="67427AA7" w14:textId="77777777" w:rsidR="00EB70DA" w:rsidRDefault="00EB70DA" w:rsidP="00EB70DA">
      <w:pPr>
        <w:pStyle w:val="Akapitzlist"/>
        <w:numPr>
          <w:ilvl w:val="0"/>
          <w:numId w:val="40"/>
        </w:numPr>
        <w:jc w:val="both"/>
      </w:pPr>
      <w:r>
        <w:t>montaż naścienny</w:t>
      </w:r>
    </w:p>
    <w:p w14:paraId="7C685917" w14:textId="77777777" w:rsidR="00EB70DA" w:rsidRDefault="00EB70DA" w:rsidP="00EB70DA">
      <w:pPr>
        <w:pStyle w:val="Akapitzlist"/>
        <w:numPr>
          <w:ilvl w:val="0"/>
          <w:numId w:val="40"/>
        </w:numPr>
        <w:jc w:val="both"/>
      </w:pPr>
      <w:r>
        <w:t xml:space="preserve">Q= 12,0 kW (40/35/12) </w:t>
      </w:r>
    </w:p>
    <w:p w14:paraId="4A2ED44C" w14:textId="77777777" w:rsidR="00EB70DA" w:rsidRDefault="00EB70DA" w:rsidP="00EB70DA">
      <w:pPr>
        <w:pStyle w:val="Akapitzlist"/>
        <w:numPr>
          <w:ilvl w:val="0"/>
          <w:numId w:val="40"/>
        </w:numPr>
        <w:jc w:val="both"/>
      </w:pPr>
      <w:r>
        <w:t>przy nastawie: 3 bieg wyd. went.</w:t>
      </w:r>
    </w:p>
    <w:p w14:paraId="019334B7" w14:textId="19637ABF" w:rsidR="00EB70DA" w:rsidRDefault="00EB70DA" w:rsidP="00EB70DA">
      <w:pPr>
        <w:pStyle w:val="Akapitzlist"/>
        <w:numPr>
          <w:ilvl w:val="0"/>
          <w:numId w:val="40"/>
        </w:numPr>
        <w:jc w:val="both"/>
      </w:pPr>
      <w:r>
        <w:t>V= 1200/2100/3400 m</w:t>
      </w:r>
      <w:r w:rsidRPr="00EB70DA">
        <w:rPr>
          <w:vertAlign w:val="superscript"/>
        </w:rPr>
        <w:t>3</w:t>
      </w:r>
      <w:r>
        <w:t>/h</w:t>
      </w:r>
    </w:p>
    <w:p w14:paraId="075A0070" w14:textId="77777777" w:rsidR="00EB70DA" w:rsidRDefault="00EB70DA" w:rsidP="00EB70DA">
      <w:pPr>
        <w:pStyle w:val="Akapitzlist"/>
        <w:numPr>
          <w:ilvl w:val="0"/>
          <w:numId w:val="40"/>
        </w:numPr>
        <w:jc w:val="both"/>
      </w:pPr>
      <w:proofErr w:type="spellStart"/>
      <w:r>
        <w:t>Imax</w:t>
      </w:r>
      <w:proofErr w:type="spellEnd"/>
      <w:r>
        <w:t>= 1,5 A</w:t>
      </w:r>
    </w:p>
    <w:p w14:paraId="22CF85C2" w14:textId="77777777" w:rsidR="00EB70DA" w:rsidRDefault="00EB70DA" w:rsidP="00EB70DA">
      <w:pPr>
        <w:pStyle w:val="Akapitzlist"/>
        <w:numPr>
          <w:ilvl w:val="0"/>
          <w:numId w:val="40"/>
        </w:numPr>
        <w:jc w:val="both"/>
      </w:pPr>
      <w:proofErr w:type="spellStart"/>
      <w:proofErr w:type="gramStart"/>
      <w:r>
        <w:t>Nel,max</w:t>
      </w:r>
      <w:proofErr w:type="spellEnd"/>
      <w:proofErr w:type="gramEnd"/>
      <w:r>
        <w:t xml:space="preserve">= 340 W </w:t>
      </w:r>
    </w:p>
    <w:p w14:paraId="0E4B23E1" w14:textId="77777777" w:rsidR="00EB70DA" w:rsidRDefault="00EB70DA" w:rsidP="00EB70DA">
      <w:pPr>
        <w:pStyle w:val="Akapitzlist"/>
        <w:numPr>
          <w:ilvl w:val="0"/>
          <w:numId w:val="40"/>
        </w:numPr>
        <w:jc w:val="both"/>
      </w:pPr>
      <w:r>
        <w:t>Zasilanie: 230V/50Hz</w:t>
      </w:r>
    </w:p>
    <w:p w14:paraId="73AC3A00" w14:textId="77777777" w:rsidR="00EB70DA" w:rsidRDefault="00EB70DA" w:rsidP="00EB70DA">
      <w:pPr>
        <w:pStyle w:val="Akapitzlist"/>
        <w:numPr>
          <w:ilvl w:val="0"/>
          <w:numId w:val="40"/>
        </w:numPr>
        <w:jc w:val="both"/>
      </w:pPr>
      <w:r>
        <w:t>Masa: 18,3 kg</w:t>
      </w:r>
    </w:p>
    <w:p w14:paraId="313A1098" w14:textId="77777777" w:rsidR="00EB70DA" w:rsidRDefault="00EB70DA" w:rsidP="00EB70DA">
      <w:pPr>
        <w:pStyle w:val="Akapitzlist"/>
        <w:numPr>
          <w:ilvl w:val="0"/>
          <w:numId w:val="40"/>
        </w:numPr>
        <w:jc w:val="both"/>
      </w:pPr>
      <w:r>
        <w:t>Przyłącze: 3/4"</w:t>
      </w:r>
    </w:p>
    <w:p w14:paraId="67EA889D" w14:textId="29BA79B7" w:rsidR="00EB70DA" w:rsidRDefault="00EB70DA" w:rsidP="00EB70DA">
      <w:pPr>
        <w:pStyle w:val="Akapitzlist"/>
        <w:numPr>
          <w:ilvl w:val="0"/>
          <w:numId w:val="40"/>
        </w:numPr>
        <w:jc w:val="both"/>
      </w:pPr>
      <w:r>
        <w:t>Wysokość montażu: 2,5-8,0 m</w:t>
      </w:r>
    </w:p>
    <w:p w14:paraId="167016A9" w14:textId="28041108" w:rsidR="00BF3F67" w:rsidRPr="00EB70DA" w:rsidRDefault="00BF3F67" w:rsidP="00BF3F67">
      <w:pPr>
        <w:spacing w:before="200" w:after="0"/>
        <w:jc w:val="both"/>
        <w:rPr>
          <w:i/>
          <w:iCs/>
          <w:u w:val="single"/>
        </w:rPr>
      </w:pPr>
      <w:r w:rsidRPr="00EB70DA">
        <w:rPr>
          <w:i/>
          <w:iCs/>
          <w:u w:val="single"/>
        </w:rPr>
        <w:t>Parametry apara</w:t>
      </w:r>
      <w:r>
        <w:rPr>
          <w:i/>
          <w:iCs/>
          <w:u w:val="single"/>
        </w:rPr>
        <w:t>tu</w:t>
      </w:r>
      <w:r w:rsidRPr="00EB70DA">
        <w:rPr>
          <w:i/>
          <w:iCs/>
          <w:u w:val="single"/>
        </w:rPr>
        <w:t xml:space="preserve"> dla </w:t>
      </w:r>
      <w:r>
        <w:rPr>
          <w:i/>
          <w:iCs/>
          <w:u w:val="single"/>
        </w:rPr>
        <w:t>pom. 1.15</w:t>
      </w:r>
      <w:r w:rsidRPr="00EB70DA">
        <w:rPr>
          <w:i/>
          <w:iCs/>
          <w:u w:val="single"/>
        </w:rPr>
        <w:t>:</w:t>
      </w:r>
    </w:p>
    <w:p w14:paraId="2CD5364C" w14:textId="77777777" w:rsidR="00BF3F67" w:rsidRDefault="00BF3F67" w:rsidP="00BF3F67">
      <w:pPr>
        <w:pStyle w:val="Akapitzlist"/>
        <w:numPr>
          <w:ilvl w:val="0"/>
          <w:numId w:val="40"/>
        </w:numPr>
        <w:jc w:val="both"/>
      </w:pPr>
      <w:r>
        <w:t>montaż naścienny</w:t>
      </w:r>
    </w:p>
    <w:p w14:paraId="0A90D742" w14:textId="70587972" w:rsidR="00BF3F67" w:rsidRDefault="00BF3F67" w:rsidP="00BF3F67">
      <w:pPr>
        <w:pStyle w:val="Akapitzlist"/>
        <w:numPr>
          <w:ilvl w:val="0"/>
          <w:numId w:val="40"/>
        </w:numPr>
        <w:jc w:val="both"/>
      </w:pPr>
      <w:r>
        <w:t xml:space="preserve">Q= </w:t>
      </w:r>
      <w:r w:rsidR="00903ADE">
        <w:t>0,8</w:t>
      </w:r>
      <w:r>
        <w:t xml:space="preserve"> kW (40/35/12) </w:t>
      </w:r>
    </w:p>
    <w:p w14:paraId="719EA3B0" w14:textId="77777777" w:rsidR="00BF3F67" w:rsidRDefault="00BF3F67" w:rsidP="00BF3F67">
      <w:pPr>
        <w:pStyle w:val="Akapitzlist"/>
        <w:numPr>
          <w:ilvl w:val="0"/>
          <w:numId w:val="40"/>
        </w:numPr>
        <w:jc w:val="both"/>
      </w:pPr>
      <w:r>
        <w:t>przy nastawie: 3 bieg wyd. went.</w:t>
      </w:r>
    </w:p>
    <w:p w14:paraId="6DFA974A" w14:textId="3C10882C" w:rsidR="00BF3F67" w:rsidRDefault="00BF3F67" w:rsidP="00BF3F67">
      <w:pPr>
        <w:pStyle w:val="Akapitzlist"/>
        <w:numPr>
          <w:ilvl w:val="0"/>
          <w:numId w:val="40"/>
        </w:numPr>
        <w:jc w:val="both"/>
      </w:pPr>
      <w:r>
        <w:t>V= 1</w:t>
      </w:r>
      <w:r w:rsidR="00903ADE">
        <w:t>8</w:t>
      </w:r>
      <w:r>
        <w:t>00/2</w:t>
      </w:r>
      <w:r w:rsidR="00903ADE">
        <w:t>0</w:t>
      </w:r>
      <w:r>
        <w:t>00/</w:t>
      </w:r>
      <w:r w:rsidR="00903ADE">
        <w:t>23</w:t>
      </w:r>
      <w:r>
        <w:t>00 m</w:t>
      </w:r>
      <w:r w:rsidRPr="00EB70DA">
        <w:rPr>
          <w:vertAlign w:val="superscript"/>
        </w:rPr>
        <w:t>3</w:t>
      </w:r>
      <w:r>
        <w:t>/h</w:t>
      </w:r>
    </w:p>
    <w:p w14:paraId="418AD191" w14:textId="2B0052D5" w:rsidR="00BF3F67" w:rsidRDefault="00BF3F67" w:rsidP="00BF3F67">
      <w:pPr>
        <w:pStyle w:val="Akapitzlist"/>
        <w:numPr>
          <w:ilvl w:val="0"/>
          <w:numId w:val="40"/>
        </w:numPr>
        <w:jc w:val="both"/>
      </w:pPr>
      <w:proofErr w:type="spellStart"/>
      <w:r>
        <w:t>Imax</w:t>
      </w:r>
      <w:proofErr w:type="spellEnd"/>
      <w:r>
        <w:t>= 1,</w:t>
      </w:r>
      <w:r w:rsidR="00903ADE">
        <w:t>4</w:t>
      </w:r>
      <w:r>
        <w:t xml:space="preserve"> A</w:t>
      </w:r>
    </w:p>
    <w:p w14:paraId="05967FDF" w14:textId="4B3C21B7" w:rsidR="00BF3F67" w:rsidRDefault="00BF3F67" w:rsidP="00BF3F67">
      <w:pPr>
        <w:pStyle w:val="Akapitzlist"/>
        <w:numPr>
          <w:ilvl w:val="0"/>
          <w:numId w:val="40"/>
        </w:numPr>
        <w:jc w:val="both"/>
      </w:pPr>
      <w:proofErr w:type="spellStart"/>
      <w:proofErr w:type="gramStart"/>
      <w:r>
        <w:t>Nel,max</w:t>
      </w:r>
      <w:proofErr w:type="spellEnd"/>
      <w:proofErr w:type="gramEnd"/>
      <w:r>
        <w:t>= 3</w:t>
      </w:r>
      <w:r w:rsidR="00903ADE">
        <w:t>3</w:t>
      </w:r>
      <w:r>
        <w:t xml:space="preserve">0 W </w:t>
      </w:r>
    </w:p>
    <w:p w14:paraId="79B43978" w14:textId="77777777" w:rsidR="00BF3F67" w:rsidRDefault="00BF3F67" w:rsidP="00BF3F67">
      <w:pPr>
        <w:pStyle w:val="Akapitzlist"/>
        <w:numPr>
          <w:ilvl w:val="0"/>
          <w:numId w:val="40"/>
        </w:numPr>
        <w:jc w:val="both"/>
      </w:pPr>
      <w:r>
        <w:lastRenderedPageBreak/>
        <w:t>Zasilanie: 230V/50Hz</w:t>
      </w:r>
    </w:p>
    <w:p w14:paraId="120D97EC" w14:textId="4B2A30B0" w:rsidR="00BF3F67" w:rsidRDefault="00BF3F67" w:rsidP="00BF3F67">
      <w:pPr>
        <w:pStyle w:val="Akapitzlist"/>
        <w:numPr>
          <w:ilvl w:val="0"/>
          <w:numId w:val="40"/>
        </w:numPr>
        <w:jc w:val="both"/>
      </w:pPr>
      <w:r>
        <w:t>Masa: 1</w:t>
      </w:r>
      <w:r w:rsidR="00903ADE">
        <w:t>5,9</w:t>
      </w:r>
      <w:r>
        <w:t xml:space="preserve"> kg</w:t>
      </w:r>
    </w:p>
    <w:p w14:paraId="2E89FECB" w14:textId="77777777" w:rsidR="00BF3F67" w:rsidRDefault="00BF3F67" w:rsidP="00BF3F67">
      <w:pPr>
        <w:pStyle w:val="Akapitzlist"/>
        <w:numPr>
          <w:ilvl w:val="0"/>
          <w:numId w:val="40"/>
        </w:numPr>
        <w:jc w:val="both"/>
      </w:pPr>
      <w:r>
        <w:t>Przyłącze: 3/4"</w:t>
      </w:r>
    </w:p>
    <w:p w14:paraId="7F008536" w14:textId="2DEBC2D9" w:rsidR="00BF3F67" w:rsidRDefault="00BF3F67" w:rsidP="00BF3F67">
      <w:pPr>
        <w:pStyle w:val="Akapitzlist"/>
        <w:numPr>
          <w:ilvl w:val="0"/>
          <w:numId w:val="40"/>
        </w:numPr>
        <w:jc w:val="both"/>
      </w:pPr>
      <w:r>
        <w:t>Wysokość montażu: 2,5 m</w:t>
      </w:r>
    </w:p>
    <w:p w14:paraId="2F1011DC" w14:textId="6B650B0B" w:rsidR="00EC6593" w:rsidRDefault="00EC6593" w:rsidP="00EC6593">
      <w:pPr>
        <w:spacing w:before="200"/>
        <w:ind w:firstLine="357"/>
        <w:jc w:val="both"/>
      </w:pPr>
      <w:r>
        <w:t>Przed podłączeniem aparatów do rozdzielacza instalację należy wyposażyć w następującą armaturę: zawory odcinające, zawory spustowe, manometry, filtr wody, zawór 3-drogowy mieszający, pompę obiegową, zawór zwrotny, odpowietrznik oraz zawór równoważący.</w:t>
      </w:r>
    </w:p>
    <w:p w14:paraId="39A997F8" w14:textId="77777777" w:rsidR="002E096E" w:rsidRDefault="002E096E" w:rsidP="002E096E">
      <w:pPr>
        <w:spacing w:before="200" w:after="0"/>
        <w:jc w:val="both"/>
      </w:pPr>
      <w:r w:rsidRPr="008B5A6C">
        <w:rPr>
          <w:rFonts w:eastAsia="Times New Roman"/>
          <w:b/>
          <w:bCs/>
          <w:color w:val="000000"/>
          <w:lang w:eastAsia="pl-PL"/>
        </w:rPr>
        <w:t>GŁÓWNE PARAMETRY POMP</w:t>
      </w:r>
      <w:r>
        <w:rPr>
          <w:rFonts w:eastAsia="Times New Roman"/>
          <w:b/>
          <w:bCs/>
          <w:color w:val="000000"/>
          <w:lang w:eastAsia="pl-PL"/>
        </w:rPr>
        <w:t>Y</w:t>
      </w:r>
    </w:p>
    <w:tbl>
      <w:tblPr>
        <w:tblW w:w="5000" w:type="pct"/>
        <w:tblCellMar>
          <w:left w:w="70" w:type="dxa"/>
          <w:right w:w="70" w:type="dxa"/>
        </w:tblCellMar>
        <w:tblLook w:val="04A0" w:firstRow="1" w:lastRow="0" w:firstColumn="1" w:lastColumn="0" w:noHBand="0" w:noVBand="1"/>
      </w:tblPr>
      <w:tblGrid>
        <w:gridCol w:w="5389"/>
        <w:gridCol w:w="1466"/>
        <w:gridCol w:w="2208"/>
      </w:tblGrid>
      <w:tr w:rsidR="002E096E" w:rsidRPr="008B5A6C" w14:paraId="03859E67" w14:textId="77777777" w:rsidTr="00340B52">
        <w:trPr>
          <w:trHeight w:val="300"/>
        </w:trPr>
        <w:tc>
          <w:tcPr>
            <w:tcW w:w="29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7C755"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instalacja</w:t>
            </w:r>
          </w:p>
        </w:tc>
        <w:tc>
          <w:tcPr>
            <w:tcW w:w="809" w:type="pct"/>
            <w:tcBorders>
              <w:top w:val="single" w:sz="4" w:space="0" w:color="auto"/>
              <w:left w:val="nil"/>
              <w:bottom w:val="single" w:sz="4" w:space="0" w:color="auto"/>
              <w:right w:val="single" w:sz="4" w:space="0" w:color="auto"/>
            </w:tcBorders>
            <w:shd w:val="clear" w:color="auto" w:fill="auto"/>
            <w:noWrap/>
            <w:vAlign w:val="center"/>
            <w:hideMark/>
          </w:tcPr>
          <w:p w14:paraId="08E6D13D"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single" w:sz="4" w:space="0" w:color="auto"/>
              <w:left w:val="nil"/>
              <w:bottom w:val="single" w:sz="4" w:space="0" w:color="auto"/>
              <w:right w:val="single" w:sz="4" w:space="0" w:color="auto"/>
            </w:tcBorders>
            <w:vAlign w:val="center"/>
          </w:tcPr>
          <w:p w14:paraId="19F5BDF8" w14:textId="6D6E075E" w:rsidR="002E096E" w:rsidRPr="008B5A6C" w:rsidRDefault="002E096E" w:rsidP="00340B52">
            <w:pPr>
              <w:spacing w:after="0" w:line="240" w:lineRule="auto"/>
              <w:jc w:val="center"/>
              <w:rPr>
                <w:rFonts w:eastAsia="Times New Roman"/>
                <w:color w:val="000000"/>
                <w:lang w:eastAsia="pl-PL"/>
              </w:rPr>
            </w:pPr>
            <w:proofErr w:type="spellStart"/>
            <w:r>
              <w:rPr>
                <w:rFonts w:eastAsia="Times New Roman"/>
                <w:color w:val="000000"/>
                <w:lang w:eastAsia="pl-PL"/>
              </w:rPr>
              <w:t>cta</w:t>
            </w:r>
            <w:proofErr w:type="spellEnd"/>
          </w:p>
        </w:tc>
      </w:tr>
      <w:tr w:rsidR="002E096E" w:rsidRPr="008B5A6C" w14:paraId="4087713C" w14:textId="77777777" w:rsidTr="00340B52">
        <w:trPr>
          <w:trHeight w:val="345"/>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381A7796"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przepływ</w:t>
            </w:r>
          </w:p>
        </w:tc>
        <w:tc>
          <w:tcPr>
            <w:tcW w:w="809" w:type="pct"/>
            <w:tcBorders>
              <w:top w:val="nil"/>
              <w:left w:val="nil"/>
              <w:bottom w:val="single" w:sz="4" w:space="0" w:color="auto"/>
              <w:right w:val="single" w:sz="4" w:space="0" w:color="auto"/>
            </w:tcBorders>
            <w:shd w:val="clear" w:color="auto" w:fill="auto"/>
            <w:noWrap/>
            <w:vAlign w:val="center"/>
            <w:hideMark/>
          </w:tcPr>
          <w:p w14:paraId="6A6A88BC"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m</w:t>
            </w:r>
            <w:r w:rsidRPr="008B5A6C">
              <w:rPr>
                <w:rFonts w:eastAsia="Times New Roman"/>
                <w:color w:val="000000"/>
                <w:vertAlign w:val="superscript"/>
                <w:lang w:eastAsia="pl-PL"/>
              </w:rPr>
              <w:t>3</w:t>
            </w:r>
            <w:r w:rsidRPr="008B5A6C">
              <w:rPr>
                <w:rFonts w:eastAsia="Times New Roman"/>
                <w:color w:val="000000"/>
                <w:lang w:eastAsia="pl-PL"/>
              </w:rPr>
              <w:t>/h</w:t>
            </w:r>
          </w:p>
        </w:tc>
        <w:tc>
          <w:tcPr>
            <w:tcW w:w="1218" w:type="pct"/>
            <w:tcBorders>
              <w:top w:val="single" w:sz="4" w:space="0" w:color="auto"/>
              <w:left w:val="nil"/>
              <w:bottom w:val="single" w:sz="4" w:space="0" w:color="auto"/>
              <w:right w:val="single" w:sz="4" w:space="0" w:color="auto"/>
            </w:tcBorders>
            <w:vAlign w:val="center"/>
          </w:tcPr>
          <w:p w14:paraId="140C8CEF" w14:textId="77777777" w:rsidR="002E096E" w:rsidRPr="008B5A6C" w:rsidRDefault="002E096E" w:rsidP="00340B52">
            <w:pPr>
              <w:spacing w:after="0" w:line="240" w:lineRule="auto"/>
              <w:jc w:val="center"/>
              <w:rPr>
                <w:rFonts w:eastAsia="Times New Roman"/>
                <w:color w:val="000000"/>
                <w:lang w:eastAsia="pl-PL"/>
              </w:rPr>
            </w:pPr>
            <w:r>
              <w:rPr>
                <w:rFonts w:eastAsia="Times New Roman"/>
                <w:color w:val="000000"/>
                <w:lang w:eastAsia="pl-PL"/>
              </w:rPr>
              <w:t>5,60</w:t>
            </w:r>
          </w:p>
        </w:tc>
      </w:tr>
      <w:tr w:rsidR="002E096E" w:rsidRPr="008B5A6C" w14:paraId="08B709F5"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270FDE6B"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wysokość podnoszenia</w:t>
            </w:r>
          </w:p>
        </w:tc>
        <w:tc>
          <w:tcPr>
            <w:tcW w:w="809" w:type="pct"/>
            <w:tcBorders>
              <w:top w:val="nil"/>
              <w:left w:val="nil"/>
              <w:bottom w:val="single" w:sz="4" w:space="0" w:color="auto"/>
              <w:right w:val="single" w:sz="4" w:space="0" w:color="auto"/>
            </w:tcBorders>
            <w:shd w:val="clear" w:color="auto" w:fill="auto"/>
            <w:noWrap/>
            <w:vAlign w:val="center"/>
            <w:hideMark/>
          </w:tcPr>
          <w:p w14:paraId="26D47D9F"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m</w:t>
            </w:r>
          </w:p>
        </w:tc>
        <w:tc>
          <w:tcPr>
            <w:tcW w:w="1218" w:type="pct"/>
            <w:tcBorders>
              <w:top w:val="single" w:sz="4" w:space="0" w:color="auto"/>
              <w:left w:val="nil"/>
              <w:bottom w:val="single" w:sz="4" w:space="0" w:color="auto"/>
              <w:right w:val="single" w:sz="4" w:space="0" w:color="auto"/>
            </w:tcBorders>
            <w:vAlign w:val="center"/>
          </w:tcPr>
          <w:p w14:paraId="40E412EE" w14:textId="55C44DE5" w:rsidR="002E096E" w:rsidRPr="008B5A6C" w:rsidRDefault="002E096E" w:rsidP="00340B52">
            <w:pPr>
              <w:spacing w:after="0" w:line="240" w:lineRule="auto"/>
              <w:jc w:val="center"/>
              <w:rPr>
                <w:rFonts w:eastAsia="Times New Roman"/>
                <w:color w:val="000000"/>
                <w:lang w:eastAsia="pl-PL"/>
              </w:rPr>
            </w:pPr>
            <w:r>
              <w:rPr>
                <w:rFonts w:eastAsia="Times New Roman"/>
                <w:color w:val="000000"/>
                <w:lang w:eastAsia="pl-PL"/>
              </w:rPr>
              <w:t>5,30</w:t>
            </w:r>
          </w:p>
        </w:tc>
      </w:tr>
      <w:tr w:rsidR="002E096E" w:rsidRPr="008B5A6C" w14:paraId="0C3A0B09"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105B925"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medium</w:t>
            </w:r>
          </w:p>
        </w:tc>
        <w:tc>
          <w:tcPr>
            <w:tcW w:w="809" w:type="pct"/>
            <w:tcBorders>
              <w:top w:val="nil"/>
              <w:left w:val="nil"/>
              <w:bottom w:val="single" w:sz="4" w:space="0" w:color="auto"/>
              <w:right w:val="single" w:sz="4" w:space="0" w:color="auto"/>
            </w:tcBorders>
            <w:shd w:val="clear" w:color="auto" w:fill="auto"/>
            <w:noWrap/>
            <w:vAlign w:val="center"/>
            <w:hideMark/>
          </w:tcPr>
          <w:p w14:paraId="039CA2AD"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single" w:sz="4" w:space="0" w:color="auto"/>
              <w:left w:val="nil"/>
              <w:bottom w:val="single" w:sz="4" w:space="0" w:color="auto"/>
              <w:right w:val="single" w:sz="4" w:space="0" w:color="auto"/>
            </w:tcBorders>
            <w:vAlign w:val="center"/>
          </w:tcPr>
          <w:p w14:paraId="2B197F6C"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woda</w:t>
            </w:r>
          </w:p>
        </w:tc>
      </w:tr>
      <w:tr w:rsidR="002E096E" w:rsidRPr="008B5A6C" w14:paraId="6C5AED7B"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29C5FF9C"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9" w:type="pct"/>
            <w:tcBorders>
              <w:top w:val="nil"/>
              <w:left w:val="nil"/>
              <w:bottom w:val="single" w:sz="4" w:space="0" w:color="auto"/>
              <w:right w:val="single" w:sz="4" w:space="0" w:color="auto"/>
            </w:tcBorders>
            <w:shd w:val="clear" w:color="auto" w:fill="auto"/>
            <w:noWrap/>
            <w:vAlign w:val="center"/>
            <w:hideMark/>
          </w:tcPr>
          <w:p w14:paraId="2BEBC503"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single" w:sz="4" w:space="0" w:color="auto"/>
              <w:left w:val="nil"/>
              <w:bottom w:val="single" w:sz="4" w:space="0" w:color="auto"/>
              <w:right w:val="single" w:sz="4" w:space="0" w:color="auto"/>
            </w:tcBorders>
            <w:vAlign w:val="center"/>
          </w:tcPr>
          <w:p w14:paraId="0EF1C68E" w14:textId="77777777" w:rsidR="002E096E" w:rsidRPr="008B5A6C" w:rsidRDefault="002E096E" w:rsidP="00340B52">
            <w:pPr>
              <w:spacing w:after="0" w:line="240" w:lineRule="auto"/>
              <w:jc w:val="center"/>
              <w:rPr>
                <w:rFonts w:eastAsia="Times New Roman"/>
                <w:color w:val="000000"/>
                <w:lang w:eastAsia="pl-PL"/>
              </w:rPr>
            </w:pPr>
            <w:r>
              <w:rPr>
                <w:rFonts w:eastAsia="Times New Roman"/>
                <w:color w:val="000000"/>
                <w:lang w:eastAsia="pl-PL"/>
              </w:rPr>
              <w:t>40</w:t>
            </w:r>
            <w:r w:rsidRPr="008B5A6C">
              <w:rPr>
                <w:rFonts w:eastAsia="Times New Roman"/>
                <w:color w:val="000000"/>
                <w:lang w:eastAsia="pl-PL"/>
              </w:rPr>
              <w:t>,00</w:t>
            </w:r>
          </w:p>
        </w:tc>
      </w:tr>
      <w:tr w:rsidR="002E096E" w:rsidRPr="008B5A6C" w14:paraId="49ACF14B" w14:textId="77777777" w:rsidTr="00340B52">
        <w:trPr>
          <w:trHeight w:val="345"/>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75574DA"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gęstość</w:t>
            </w:r>
          </w:p>
        </w:tc>
        <w:tc>
          <w:tcPr>
            <w:tcW w:w="809" w:type="pct"/>
            <w:tcBorders>
              <w:top w:val="nil"/>
              <w:left w:val="nil"/>
              <w:bottom w:val="single" w:sz="4" w:space="0" w:color="auto"/>
              <w:right w:val="single" w:sz="4" w:space="0" w:color="auto"/>
            </w:tcBorders>
            <w:shd w:val="clear" w:color="auto" w:fill="auto"/>
            <w:noWrap/>
            <w:vAlign w:val="center"/>
            <w:hideMark/>
          </w:tcPr>
          <w:p w14:paraId="2470C210"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kg/m</w:t>
            </w:r>
            <w:r w:rsidRPr="008B5A6C">
              <w:rPr>
                <w:rFonts w:eastAsia="Times New Roman"/>
                <w:color w:val="000000"/>
                <w:vertAlign w:val="superscript"/>
                <w:lang w:eastAsia="pl-PL"/>
              </w:rPr>
              <w:t>3</w:t>
            </w:r>
          </w:p>
        </w:tc>
        <w:tc>
          <w:tcPr>
            <w:tcW w:w="1218" w:type="pct"/>
            <w:tcBorders>
              <w:top w:val="single" w:sz="4" w:space="0" w:color="auto"/>
              <w:left w:val="nil"/>
              <w:bottom w:val="single" w:sz="4" w:space="0" w:color="auto"/>
              <w:right w:val="single" w:sz="4" w:space="0" w:color="auto"/>
            </w:tcBorders>
            <w:vAlign w:val="center"/>
          </w:tcPr>
          <w:p w14:paraId="14D1A4D3" w14:textId="77777777" w:rsidR="002E096E" w:rsidRPr="008B5A6C" w:rsidRDefault="002E096E" w:rsidP="00340B52">
            <w:pPr>
              <w:spacing w:after="0" w:line="240" w:lineRule="auto"/>
              <w:jc w:val="center"/>
              <w:rPr>
                <w:rFonts w:eastAsia="Times New Roman"/>
                <w:color w:val="000000"/>
                <w:lang w:eastAsia="pl-PL"/>
              </w:rPr>
            </w:pPr>
            <w:r>
              <w:rPr>
                <w:rFonts w:eastAsia="Times New Roman"/>
                <w:color w:val="000000"/>
                <w:lang w:eastAsia="pl-PL"/>
              </w:rPr>
              <w:t>998,2</w:t>
            </w:r>
          </w:p>
        </w:tc>
      </w:tr>
      <w:tr w:rsidR="002E096E" w:rsidRPr="008B5A6C" w14:paraId="1F50D09F" w14:textId="77777777" w:rsidTr="00340B52">
        <w:trPr>
          <w:trHeight w:val="345"/>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0AB19E65"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lepkość kinematyczna</w:t>
            </w:r>
          </w:p>
        </w:tc>
        <w:tc>
          <w:tcPr>
            <w:tcW w:w="809" w:type="pct"/>
            <w:tcBorders>
              <w:top w:val="nil"/>
              <w:left w:val="nil"/>
              <w:bottom w:val="single" w:sz="4" w:space="0" w:color="auto"/>
              <w:right w:val="single" w:sz="4" w:space="0" w:color="auto"/>
            </w:tcBorders>
            <w:shd w:val="clear" w:color="auto" w:fill="auto"/>
            <w:noWrap/>
            <w:vAlign w:val="center"/>
            <w:hideMark/>
          </w:tcPr>
          <w:p w14:paraId="5B163B7E"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mm</w:t>
            </w:r>
            <w:r w:rsidRPr="008B5A6C">
              <w:rPr>
                <w:rFonts w:eastAsia="Times New Roman"/>
                <w:color w:val="000000"/>
                <w:vertAlign w:val="superscript"/>
                <w:lang w:eastAsia="pl-PL"/>
              </w:rPr>
              <w:t>2</w:t>
            </w:r>
            <w:r w:rsidRPr="008B5A6C">
              <w:rPr>
                <w:rFonts w:eastAsia="Times New Roman"/>
                <w:color w:val="000000"/>
                <w:lang w:eastAsia="pl-PL"/>
              </w:rPr>
              <w:t>/s</w:t>
            </w:r>
          </w:p>
        </w:tc>
        <w:tc>
          <w:tcPr>
            <w:tcW w:w="1218" w:type="pct"/>
            <w:tcBorders>
              <w:top w:val="single" w:sz="4" w:space="0" w:color="auto"/>
              <w:left w:val="nil"/>
              <w:bottom w:val="single" w:sz="4" w:space="0" w:color="auto"/>
              <w:right w:val="single" w:sz="4" w:space="0" w:color="auto"/>
            </w:tcBorders>
            <w:vAlign w:val="center"/>
          </w:tcPr>
          <w:p w14:paraId="7EF53074" w14:textId="77777777" w:rsidR="002E096E" w:rsidRPr="008B5A6C" w:rsidRDefault="002E096E" w:rsidP="00340B52">
            <w:pPr>
              <w:spacing w:after="0" w:line="240" w:lineRule="auto"/>
              <w:jc w:val="center"/>
              <w:rPr>
                <w:rFonts w:eastAsia="Times New Roman"/>
                <w:color w:val="000000"/>
                <w:lang w:eastAsia="pl-PL"/>
              </w:rPr>
            </w:pPr>
            <w:r>
              <w:rPr>
                <w:rFonts w:eastAsia="Times New Roman"/>
                <w:color w:val="000000"/>
                <w:lang w:eastAsia="pl-PL"/>
              </w:rPr>
              <w:t>1,001</w:t>
            </w:r>
          </w:p>
        </w:tc>
      </w:tr>
      <w:tr w:rsidR="002E096E" w:rsidRPr="008B5A6C" w14:paraId="5483D6CC"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A602E9D"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pobór mocy</w:t>
            </w:r>
          </w:p>
        </w:tc>
        <w:tc>
          <w:tcPr>
            <w:tcW w:w="809" w:type="pct"/>
            <w:tcBorders>
              <w:top w:val="nil"/>
              <w:left w:val="nil"/>
              <w:bottom w:val="single" w:sz="4" w:space="0" w:color="auto"/>
              <w:right w:val="single" w:sz="4" w:space="0" w:color="auto"/>
            </w:tcBorders>
            <w:shd w:val="clear" w:color="auto" w:fill="auto"/>
            <w:noWrap/>
            <w:vAlign w:val="center"/>
            <w:hideMark/>
          </w:tcPr>
          <w:p w14:paraId="56E9287B"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1218" w:type="pct"/>
            <w:tcBorders>
              <w:top w:val="single" w:sz="4" w:space="0" w:color="auto"/>
              <w:left w:val="nil"/>
              <w:bottom w:val="single" w:sz="4" w:space="0" w:color="auto"/>
              <w:right w:val="single" w:sz="4" w:space="0" w:color="auto"/>
            </w:tcBorders>
            <w:vAlign w:val="center"/>
          </w:tcPr>
          <w:p w14:paraId="49C2E2CE"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0,</w:t>
            </w:r>
            <w:r>
              <w:rPr>
                <w:rFonts w:eastAsia="Times New Roman"/>
                <w:color w:val="000000"/>
                <w:lang w:eastAsia="pl-PL"/>
              </w:rPr>
              <w:t>216</w:t>
            </w:r>
          </w:p>
        </w:tc>
      </w:tr>
      <w:tr w:rsidR="002E096E" w:rsidRPr="008B5A6C" w14:paraId="7A652E3A"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60D42168"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maksymalne ciśnienie robocze</w:t>
            </w:r>
          </w:p>
        </w:tc>
        <w:tc>
          <w:tcPr>
            <w:tcW w:w="809" w:type="pct"/>
            <w:tcBorders>
              <w:top w:val="nil"/>
              <w:left w:val="nil"/>
              <w:bottom w:val="single" w:sz="4" w:space="0" w:color="auto"/>
              <w:right w:val="single" w:sz="4" w:space="0" w:color="auto"/>
            </w:tcBorders>
            <w:shd w:val="clear" w:color="auto" w:fill="auto"/>
            <w:noWrap/>
            <w:vAlign w:val="center"/>
            <w:hideMark/>
          </w:tcPr>
          <w:p w14:paraId="45126FB1"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bar</w:t>
            </w:r>
          </w:p>
        </w:tc>
        <w:tc>
          <w:tcPr>
            <w:tcW w:w="1218" w:type="pct"/>
            <w:tcBorders>
              <w:top w:val="single" w:sz="4" w:space="0" w:color="auto"/>
              <w:left w:val="nil"/>
              <w:bottom w:val="single" w:sz="4" w:space="0" w:color="auto"/>
              <w:right w:val="single" w:sz="4" w:space="0" w:color="auto"/>
            </w:tcBorders>
            <w:vAlign w:val="center"/>
          </w:tcPr>
          <w:p w14:paraId="6F53BC21"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2E096E" w:rsidRPr="008B5A6C" w14:paraId="30ADA467"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16AB6B2C"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809" w:type="pct"/>
            <w:tcBorders>
              <w:top w:val="nil"/>
              <w:left w:val="nil"/>
              <w:bottom w:val="single" w:sz="4" w:space="0" w:color="auto"/>
              <w:right w:val="single" w:sz="4" w:space="0" w:color="auto"/>
            </w:tcBorders>
            <w:shd w:val="clear" w:color="auto" w:fill="auto"/>
            <w:noWrap/>
            <w:vAlign w:val="center"/>
            <w:hideMark/>
          </w:tcPr>
          <w:p w14:paraId="493B3374"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single" w:sz="4" w:space="0" w:color="auto"/>
              <w:left w:val="nil"/>
              <w:bottom w:val="single" w:sz="4" w:space="0" w:color="auto"/>
              <w:right w:val="single" w:sz="4" w:space="0" w:color="auto"/>
            </w:tcBorders>
            <w:vAlign w:val="center"/>
          </w:tcPr>
          <w:p w14:paraId="7F31B304" w14:textId="77777777" w:rsidR="002E096E" w:rsidRPr="008B5A6C" w:rsidRDefault="002E096E" w:rsidP="00340B52">
            <w:pPr>
              <w:spacing w:after="0" w:line="240" w:lineRule="auto"/>
              <w:jc w:val="center"/>
              <w:rPr>
                <w:rFonts w:eastAsia="Times New Roman"/>
                <w:color w:val="000000"/>
                <w:lang w:eastAsia="pl-PL"/>
              </w:rPr>
            </w:pPr>
            <w:r>
              <w:rPr>
                <w:rFonts w:eastAsia="Times New Roman"/>
                <w:color w:val="000000"/>
                <w:lang w:eastAsia="pl-PL"/>
              </w:rPr>
              <w:t>-</w:t>
            </w:r>
            <w:r w:rsidRPr="008B5A6C">
              <w:rPr>
                <w:rFonts w:eastAsia="Times New Roman"/>
                <w:color w:val="000000"/>
                <w:lang w:eastAsia="pl-PL"/>
              </w:rPr>
              <w:t>2</w:t>
            </w:r>
            <w:r>
              <w:rPr>
                <w:rFonts w:eastAsia="Times New Roman"/>
                <w:color w:val="000000"/>
                <w:lang w:eastAsia="pl-PL"/>
              </w:rPr>
              <w:t>0</w:t>
            </w:r>
            <w:r w:rsidRPr="008B5A6C">
              <w:rPr>
                <w:rFonts w:eastAsia="Times New Roman"/>
                <w:color w:val="000000"/>
                <w:lang w:eastAsia="pl-PL"/>
              </w:rPr>
              <w:t>…+</w:t>
            </w:r>
            <w:r>
              <w:rPr>
                <w:rFonts w:eastAsia="Times New Roman"/>
                <w:color w:val="000000"/>
                <w:lang w:eastAsia="pl-PL"/>
              </w:rPr>
              <w:t>110</w:t>
            </w:r>
          </w:p>
        </w:tc>
      </w:tr>
      <w:tr w:rsidR="002E096E" w:rsidRPr="008B5A6C" w14:paraId="316E7095"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1088D851"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max. temp otoczenia</w:t>
            </w:r>
          </w:p>
        </w:tc>
        <w:tc>
          <w:tcPr>
            <w:tcW w:w="809" w:type="pct"/>
            <w:tcBorders>
              <w:top w:val="nil"/>
              <w:left w:val="nil"/>
              <w:bottom w:val="single" w:sz="4" w:space="0" w:color="auto"/>
              <w:right w:val="single" w:sz="4" w:space="0" w:color="auto"/>
            </w:tcBorders>
            <w:shd w:val="clear" w:color="auto" w:fill="auto"/>
            <w:noWrap/>
            <w:vAlign w:val="center"/>
            <w:hideMark/>
          </w:tcPr>
          <w:p w14:paraId="6CDF472E"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1218" w:type="pct"/>
            <w:tcBorders>
              <w:top w:val="single" w:sz="4" w:space="0" w:color="auto"/>
              <w:left w:val="nil"/>
              <w:bottom w:val="single" w:sz="4" w:space="0" w:color="auto"/>
              <w:right w:val="single" w:sz="4" w:space="0" w:color="auto"/>
            </w:tcBorders>
            <w:vAlign w:val="center"/>
          </w:tcPr>
          <w:p w14:paraId="4CBAB2E9"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40</w:t>
            </w:r>
          </w:p>
        </w:tc>
      </w:tr>
      <w:tr w:rsidR="002E096E" w:rsidRPr="008B5A6C" w14:paraId="510AD422"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4E1D918"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napięcie zasilania</w:t>
            </w:r>
          </w:p>
        </w:tc>
        <w:tc>
          <w:tcPr>
            <w:tcW w:w="809" w:type="pct"/>
            <w:tcBorders>
              <w:top w:val="nil"/>
              <w:left w:val="nil"/>
              <w:bottom w:val="single" w:sz="4" w:space="0" w:color="auto"/>
              <w:right w:val="single" w:sz="4" w:space="0" w:color="auto"/>
            </w:tcBorders>
            <w:shd w:val="clear" w:color="auto" w:fill="auto"/>
            <w:noWrap/>
            <w:vAlign w:val="center"/>
            <w:hideMark/>
          </w:tcPr>
          <w:p w14:paraId="17526D2D" w14:textId="77777777" w:rsidR="002E096E" w:rsidRPr="008B5A6C" w:rsidRDefault="002E096E" w:rsidP="00340B52">
            <w:pPr>
              <w:spacing w:after="0" w:line="240" w:lineRule="auto"/>
              <w:jc w:val="center"/>
              <w:rPr>
                <w:rFonts w:eastAsia="Times New Roman"/>
                <w:color w:val="000000"/>
                <w:lang w:eastAsia="pl-PL"/>
              </w:rPr>
            </w:pPr>
            <w:proofErr w:type="spellStart"/>
            <w:r w:rsidRPr="008B5A6C">
              <w:rPr>
                <w:rFonts w:eastAsia="Times New Roman"/>
                <w:color w:val="000000"/>
                <w:lang w:eastAsia="pl-PL"/>
              </w:rPr>
              <w:t>ph</w:t>
            </w:r>
            <w:proofErr w:type="spellEnd"/>
            <w:r w:rsidRPr="008B5A6C">
              <w:rPr>
                <w:rFonts w:eastAsia="Times New Roman"/>
                <w:color w:val="000000"/>
                <w:lang w:eastAsia="pl-PL"/>
              </w:rPr>
              <w:t>/V/</w:t>
            </w:r>
            <w:proofErr w:type="spellStart"/>
            <w:r w:rsidRPr="008B5A6C">
              <w:rPr>
                <w:rFonts w:eastAsia="Times New Roman"/>
                <w:color w:val="000000"/>
                <w:lang w:eastAsia="pl-PL"/>
              </w:rPr>
              <w:t>Hz</w:t>
            </w:r>
            <w:proofErr w:type="spellEnd"/>
          </w:p>
        </w:tc>
        <w:tc>
          <w:tcPr>
            <w:tcW w:w="1218" w:type="pct"/>
            <w:tcBorders>
              <w:top w:val="single" w:sz="4" w:space="0" w:color="auto"/>
              <w:left w:val="nil"/>
              <w:bottom w:val="single" w:sz="4" w:space="0" w:color="auto"/>
              <w:right w:val="single" w:sz="4" w:space="0" w:color="auto"/>
            </w:tcBorders>
            <w:vAlign w:val="center"/>
          </w:tcPr>
          <w:p w14:paraId="503309C6"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1/230/50</w:t>
            </w:r>
          </w:p>
        </w:tc>
      </w:tr>
      <w:tr w:rsidR="002E096E" w:rsidRPr="008B5A6C" w14:paraId="116245A8"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27790913"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dopuszczalna tolerancja napięcia</w:t>
            </w:r>
          </w:p>
        </w:tc>
        <w:tc>
          <w:tcPr>
            <w:tcW w:w="809" w:type="pct"/>
            <w:tcBorders>
              <w:top w:val="nil"/>
              <w:left w:val="nil"/>
              <w:bottom w:val="single" w:sz="4" w:space="0" w:color="auto"/>
              <w:right w:val="single" w:sz="4" w:space="0" w:color="auto"/>
            </w:tcBorders>
            <w:shd w:val="clear" w:color="auto" w:fill="auto"/>
            <w:noWrap/>
            <w:vAlign w:val="center"/>
            <w:hideMark/>
          </w:tcPr>
          <w:p w14:paraId="695DE6E1"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w:t>
            </w:r>
          </w:p>
        </w:tc>
        <w:tc>
          <w:tcPr>
            <w:tcW w:w="1218" w:type="pct"/>
            <w:tcBorders>
              <w:top w:val="single" w:sz="4" w:space="0" w:color="auto"/>
              <w:left w:val="nil"/>
              <w:bottom w:val="single" w:sz="4" w:space="0" w:color="auto"/>
              <w:right w:val="single" w:sz="4" w:space="0" w:color="auto"/>
            </w:tcBorders>
            <w:vAlign w:val="center"/>
          </w:tcPr>
          <w:p w14:paraId="526F42CB" w14:textId="77777777" w:rsidR="002E096E" w:rsidRPr="008B5A6C" w:rsidRDefault="002E096E" w:rsidP="00340B52">
            <w:pPr>
              <w:spacing w:after="0" w:line="240" w:lineRule="auto"/>
              <w:jc w:val="center"/>
              <w:rPr>
                <w:rFonts w:eastAsia="Times New Roman"/>
                <w:color w:val="000000"/>
                <w:lang w:eastAsia="pl-PL"/>
              </w:rPr>
            </w:pPr>
            <w:r>
              <w:rPr>
                <w:rFonts w:eastAsia="Times New Roman"/>
                <w:color w:val="000000"/>
                <w:lang w:eastAsia="pl-PL"/>
              </w:rPr>
              <w:t>+-</w:t>
            </w:r>
            <w:r w:rsidRPr="008B5A6C">
              <w:rPr>
                <w:rFonts w:eastAsia="Times New Roman"/>
                <w:color w:val="000000"/>
                <w:lang w:eastAsia="pl-PL"/>
              </w:rPr>
              <w:t>10</w:t>
            </w:r>
          </w:p>
        </w:tc>
      </w:tr>
      <w:tr w:rsidR="002E096E" w:rsidRPr="008B5A6C" w14:paraId="3FC3CE0D"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021704B1"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pobór mocy P1</w:t>
            </w:r>
          </w:p>
        </w:tc>
        <w:tc>
          <w:tcPr>
            <w:tcW w:w="809" w:type="pct"/>
            <w:tcBorders>
              <w:top w:val="nil"/>
              <w:left w:val="nil"/>
              <w:bottom w:val="single" w:sz="4" w:space="0" w:color="auto"/>
              <w:right w:val="single" w:sz="4" w:space="0" w:color="auto"/>
            </w:tcBorders>
            <w:shd w:val="clear" w:color="auto" w:fill="auto"/>
            <w:noWrap/>
            <w:vAlign w:val="center"/>
            <w:hideMark/>
          </w:tcPr>
          <w:p w14:paraId="481BB8CA"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W</w:t>
            </w:r>
          </w:p>
        </w:tc>
        <w:tc>
          <w:tcPr>
            <w:tcW w:w="1218" w:type="pct"/>
            <w:tcBorders>
              <w:top w:val="single" w:sz="4" w:space="0" w:color="auto"/>
              <w:left w:val="nil"/>
              <w:bottom w:val="single" w:sz="4" w:space="0" w:color="auto"/>
              <w:right w:val="single" w:sz="4" w:space="0" w:color="auto"/>
            </w:tcBorders>
            <w:vAlign w:val="center"/>
          </w:tcPr>
          <w:p w14:paraId="6A8D09F4" w14:textId="77777777" w:rsidR="002E096E" w:rsidRPr="008B5A6C" w:rsidRDefault="002E096E" w:rsidP="00340B52">
            <w:pPr>
              <w:spacing w:after="0" w:line="240" w:lineRule="auto"/>
              <w:jc w:val="center"/>
              <w:rPr>
                <w:rFonts w:eastAsia="Times New Roman"/>
                <w:color w:val="000000"/>
                <w:lang w:eastAsia="pl-PL"/>
              </w:rPr>
            </w:pPr>
            <w:r>
              <w:rPr>
                <w:rFonts w:eastAsia="Times New Roman"/>
                <w:color w:val="000000"/>
                <w:lang w:eastAsia="pl-PL"/>
              </w:rPr>
              <w:t>310</w:t>
            </w:r>
          </w:p>
        </w:tc>
      </w:tr>
      <w:tr w:rsidR="002E096E" w:rsidRPr="008B5A6C" w14:paraId="2FE84DAB"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55C49E97"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pobór prądu</w:t>
            </w:r>
          </w:p>
        </w:tc>
        <w:tc>
          <w:tcPr>
            <w:tcW w:w="809" w:type="pct"/>
            <w:tcBorders>
              <w:top w:val="nil"/>
              <w:left w:val="nil"/>
              <w:bottom w:val="single" w:sz="4" w:space="0" w:color="auto"/>
              <w:right w:val="single" w:sz="4" w:space="0" w:color="auto"/>
            </w:tcBorders>
            <w:shd w:val="clear" w:color="auto" w:fill="auto"/>
            <w:noWrap/>
            <w:vAlign w:val="center"/>
            <w:hideMark/>
          </w:tcPr>
          <w:p w14:paraId="7304E6D6"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A</w:t>
            </w:r>
          </w:p>
        </w:tc>
        <w:tc>
          <w:tcPr>
            <w:tcW w:w="1218" w:type="pct"/>
            <w:tcBorders>
              <w:top w:val="single" w:sz="4" w:space="0" w:color="auto"/>
              <w:left w:val="nil"/>
              <w:bottom w:val="single" w:sz="4" w:space="0" w:color="auto"/>
              <w:right w:val="single" w:sz="4" w:space="0" w:color="auto"/>
            </w:tcBorders>
            <w:vAlign w:val="center"/>
          </w:tcPr>
          <w:p w14:paraId="1E1893BC" w14:textId="77777777" w:rsidR="002E096E" w:rsidRPr="008B5A6C" w:rsidRDefault="002E096E" w:rsidP="00340B52">
            <w:pPr>
              <w:spacing w:after="0" w:line="240" w:lineRule="auto"/>
              <w:jc w:val="center"/>
              <w:rPr>
                <w:rFonts w:eastAsia="Times New Roman"/>
                <w:color w:val="000000"/>
                <w:lang w:eastAsia="pl-PL"/>
              </w:rPr>
            </w:pPr>
            <w:r>
              <w:rPr>
                <w:rFonts w:eastAsia="Times New Roman"/>
                <w:color w:val="000000"/>
                <w:lang w:eastAsia="pl-PL"/>
              </w:rPr>
              <w:t>1,37</w:t>
            </w:r>
          </w:p>
        </w:tc>
      </w:tr>
      <w:tr w:rsidR="002E096E" w:rsidRPr="008B5A6C" w14:paraId="5F00062A"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7DF85FB3"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strona ssawna</w:t>
            </w:r>
          </w:p>
        </w:tc>
        <w:tc>
          <w:tcPr>
            <w:tcW w:w="809" w:type="pct"/>
            <w:tcBorders>
              <w:top w:val="nil"/>
              <w:left w:val="nil"/>
              <w:bottom w:val="single" w:sz="4" w:space="0" w:color="auto"/>
              <w:right w:val="single" w:sz="4" w:space="0" w:color="auto"/>
            </w:tcBorders>
            <w:shd w:val="clear" w:color="auto" w:fill="auto"/>
            <w:noWrap/>
            <w:vAlign w:val="center"/>
            <w:hideMark/>
          </w:tcPr>
          <w:p w14:paraId="3C7C5A47"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single" w:sz="4" w:space="0" w:color="auto"/>
              <w:left w:val="nil"/>
              <w:bottom w:val="single" w:sz="4" w:space="0" w:color="auto"/>
              <w:right w:val="single" w:sz="4" w:space="0" w:color="auto"/>
            </w:tcBorders>
            <w:vAlign w:val="center"/>
          </w:tcPr>
          <w:p w14:paraId="09A02033"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G2, PN10</w:t>
            </w:r>
          </w:p>
        </w:tc>
      </w:tr>
      <w:tr w:rsidR="002E096E" w:rsidRPr="008B5A6C" w14:paraId="29752F42"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1EF95798"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strona tłoczna</w:t>
            </w:r>
          </w:p>
        </w:tc>
        <w:tc>
          <w:tcPr>
            <w:tcW w:w="809" w:type="pct"/>
            <w:tcBorders>
              <w:top w:val="nil"/>
              <w:left w:val="nil"/>
              <w:bottom w:val="single" w:sz="4" w:space="0" w:color="auto"/>
              <w:right w:val="single" w:sz="4" w:space="0" w:color="auto"/>
            </w:tcBorders>
            <w:shd w:val="clear" w:color="auto" w:fill="auto"/>
            <w:noWrap/>
            <w:vAlign w:val="center"/>
            <w:hideMark/>
          </w:tcPr>
          <w:p w14:paraId="5EA22FFE"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1218" w:type="pct"/>
            <w:tcBorders>
              <w:top w:val="single" w:sz="4" w:space="0" w:color="auto"/>
              <w:left w:val="nil"/>
              <w:bottom w:val="single" w:sz="4" w:space="0" w:color="auto"/>
              <w:right w:val="single" w:sz="4" w:space="0" w:color="auto"/>
            </w:tcBorders>
            <w:vAlign w:val="center"/>
          </w:tcPr>
          <w:p w14:paraId="0F1811F2"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G2, PN10</w:t>
            </w:r>
          </w:p>
        </w:tc>
      </w:tr>
      <w:tr w:rsidR="002E096E" w:rsidRPr="008B5A6C" w14:paraId="7A353CEA" w14:textId="77777777" w:rsidTr="00340B52">
        <w:trPr>
          <w:trHeight w:val="300"/>
        </w:trPr>
        <w:tc>
          <w:tcPr>
            <w:tcW w:w="2973" w:type="pct"/>
            <w:tcBorders>
              <w:top w:val="nil"/>
              <w:left w:val="single" w:sz="4" w:space="0" w:color="auto"/>
              <w:bottom w:val="single" w:sz="4" w:space="0" w:color="auto"/>
              <w:right w:val="single" w:sz="4" w:space="0" w:color="auto"/>
            </w:tcBorders>
            <w:shd w:val="clear" w:color="auto" w:fill="auto"/>
            <w:noWrap/>
            <w:vAlign w:val="center"/>
            <w:hideMark/>
          </w:tcPr>
          <w:p w14:paraId="0FA2AF40" w14:textId="77777777" w:rsidR="002E096E" w:rsidRPr="008B5A6C" w:rsidRDefault="002E096E" w:rsidP="00340B52">
            <w:pPr>
              <w:spacing w:after="0" w:line="240" w:lineRule="auto"/>
              <w:rPr>
                <w:rFonts w:eastAsia="Times New Roman"/>
                <w:color w:val="000000"/>
                <w:lang w:eastAsia="pl-PL"/>
              </w:rPr>
            </w:pPr>
            <w:r w:rsidRPr="008B5A6C">
              <w:rPr>
                <w:rFonts w:eastAsia="Times New Roman"/>
                <w:color w:val="000000"/>
                <w:lang w:eastAsia="pl-PL"/>
              </w:rPr>
              <w:t>masa</w:t>
            </w:r>
          </w:p>
        </w:tc>
        <w:tc>
          <w:tcPr>
            <w:tcW w:w="809" w:type="pct"/>
            <w:tcBorders>
              <w:top w:val="nil"/>
              <w:left w:val="nil"/>
              <w:bottom w:val="single" w:sz="4" w:space="0" w:color="auto"/>
              <w:right w:val="single" w:sz="4" w:space="0" w:color="auto"/>
            </w:tcBorders>
            <w:shd w:val="clear" w:color="auto" w:fill="auto"/>
            <w:noWrap/>
            <w:vAlign w:val="center"/>
            <w:hideMark/>
          </w:tcPr>
          <w:p w14:paraId="6F29ED88" w14:textId="77777777" w:rsidR="002E096E" w:rsidRPr="008B5A6C" w:rsidRDefault="002E096E" w:rsidP="00340B52">
            <w:pPr>
              <w:spacing w:after="0" w:line="240" w:lineRule="auto"/>
              <w:jc w:val="center"/>
              <w:rPr>
                <w:rFonts w:eastAsia="Times New Roman"/>
                <w:color w:val="000000"/>
                <w:lang w:eastAsia="pl-PL"/>
              </w:rPr>
            </w:pPr>
            <w:r w:rsidRPr="008B5A6C">
              <w:rPr>
                <w:rFonts w:eastAsia="Times New Roman"/>
                <w:color w:val="000000"/>
                <w:lang w:eastAsia="pl-PL"/>
              </w:rPr>
              <w:t>kg ±10</w:t>
            </w:r>
          </w:p>
        </w:tc>
        <w:tc>
          <w:tcPr>
            <w:tcW w:w="1218" w:type="pct"/>
            <w:tcBorders>
              <w:top w:val="single" w:sz="4" w:space="0" w:color="auto"/>
              <w:left w:val="nil"/>
              <w:bottom w:val="single" w:sz="4" w:space="0" w:color="auto"/>
              <w:right w:val="single" w:sz="4" w:space="0" w:color="auto"/>
            </w:tcBorders>
            <w:vAlign w:val="center"/>
          </w:tcPr>
          <w:p w14:paraId="368A7EF5" w14:textId="77777777" w:rsidR="002E096E" w:rsidRPr="008B5A6C" w:rsidRDefault="002E096E" w:rsidP="00340B52">
            <w:pPr>
              <w:spacing w:after="0" w:line="240" w:lineRule="auto"/>
              <w:jc w:val="center"/>
              <w:rPr>
                <w:rFonts w:eastAsia="Times New Roman"/>
                <w:color w:val="000000"/>
                <w:lang w:eastAsia="pl-PL"/>
              </w:rPr>
            </w:pPr>
            <w:r>
              <w:rPr>
                <w:rFonts w:eastAsia="Times New Roman"/>
                <w:color w:val="000000"/>
                <w:lang w:eastAsia="pl-PL"/>
              </w:rPr>
              <w:t>5,5</w:t>
            </w:r>
          </w:p>
        </w:tc>
      </w:tr>
    </w:tbl>
    <w:p w14:paraId="3D0756FE" w14:textId="7F25AC9F" w:rsidR="005121E3" w:rsidRDefault="00D749D4" w:rsidP="00D749D4">
      <w:pPr>
        <w:spacing w:before="200"/>
        <w:ind w:firstLine="357"/>
        <w:jc w:val="both"/>
      </w:pPr>
      <w:r>
        <w:t xml:space="preserve">W garażu zaprojektowano </w:t>
      </w:r>
      <w:proofErr w:type="spellStart"/>
      <w:r>
        <w:t>destratyfikator</w:t>
      </w:r>
      <w:proofErr w:type="spellEnd"/>
      <w:r>
        <w:t xml:space="preserve"> (podsufitowy mieszacz powietrza) służy poprawie efektywności ogrzewania wysokich obiektów jak: hale. Obudowa wykonana z EPP, kolor szary (zbliżony do RAL 9007). W standardzie z energooszczędnym wentylatorem z silnikiem 3 biegowym. Łatwy montaż dzięki niewielkim gabarytom oraz masie.</w:t>
      </w:r>
    </w:p>
    <w:p w14:paraId="635C3D61" w14:textId="25217FF6" w:rsidR="00D749D4" w:rsidRPr="00D749D4" w:rsidRDefault="00D749D4" w:rsidP="00D749D4">
      <w:pPr>
        <w:spacing w:before="200" w:after="0"/>
        <w:jc w:val="both"/>
        <w:rPr>
          <w:i/>
          <w:iCs/>
          <w:u w:val="single"/>
        </w:rPr>
      </w:pPr>
      <w:r w:rsidRPr="00D749D4">
        <w:rPr>
          <w:i/>
          <w:iCs/>
          <w:u w:val="single"/>
        </w:rPr>
        <w:t xml:space="preserve">Parametry </w:t>
      </w:r>
      <w:proofErr w:type="spellStart"/>
      <w:r w:rsidRPr="00D749D4">
        <w:rPr>
          <w:i/>
          <w:iCs/>
          <w:u w:val="single"/>
        </w:rPr>
        <w:t>destratyfikatora</w:t>
      </w:r>
      <w:proofErr w:type="spellEnd"/>
      <w:r w:rsidRPr="00D749D4">
        <w:rPr>
          <w:i/>
          <w:iCs/>
          <w:u w:val="single"/>
        </w:rPr>
        <w:t>:</w:t>
      </w:r>
    </w:p>
    <w:p w14:paraId="1FEB80B6" w14:textId="465A24C0" w:rsidR="00D749D4" w:rsidRDefault="00D749D4" w:rsidP="00D749D4">
      <w:pPr>
        <w:pStyle w:val="Akapitzlist"/>
        <w:numPr>
          <w:ilvl w:val="0"/>
          <w:numId w:val="40"/>
        </w:numPr>
        <w:jc w:val="both"/>
      </w:pPr>
      <w:r>
        <w:t>V= 1900/2200/2500 m</w:t>
      </w:r>
      <w:r w:rsidRPr="00D749D4">
        <w:rPr>
          <w:vertAlign w:val="superscript"/>
        </w:rPr>
        <w:t>3</w:t>
      </w:r>
      <w:r>
        <w:t>/h</w:t>
      </w:r>
    </w:p>
    <w:p w14:paraId="28B59624" w14:textId="77777777" w:rsidR="00D749D4" w:rsidRDefault="00D749D4" w:rsidP="00D749D4">
      <w:pPr>
        <w:pStyle w:val="Akapitzlist"/>
        <w:numPr>
          <w:ilvl w:val="0"/>
          <w:numId w:val="40"/>
        </w:numPr>
        <w:jc w:val="both"/>
      </w:pPr>
      <w:proofErr w:type="spellStart"/>
      <w:r>
        <w:t>Imax</w:t>
      </w:r>
      <w:proofErr w:type="spellEnd"/>
      <w:r>
        <w:t>= 0,5 A</w:t>
      </w:r>
    </w:p>
    <w:p w14:paraId="594DBC9E" w14:textId="77777777" w:rsidR="00D749D4" w:rsidRDefault="00D749D4" w:rsidP="00D749D4">
      <w:pPr>
        <w:pStyle w:val="Akapitzlist"/>
        <w:numPr>
          <w:ilvl w:val="0"/>
          <w:numId w:val="40"/>
        </w:numPr>
        <w:jc w:val="both"/>
      </w:pPr>
      <w:proofErr w:type="spellStart"/>
      <w:proofErr w:type="gramStart"/>
      <w:r>
        <w:t>Nel,max</w:t>
      </w:r>
      <w:proofErr w:type="spellEnd"/>
      <w:proofErr w:type="gramEnd"/>
      <w:r>
        <w:t xml:space="preserve">= 110 W </w:t>
      </w:r>
    </w:p>
    <w:p w14:paraId="1649D590" w14:textId="77777777" w:rsidR="00D749D4" w:rsidRDefault="00D749D4" w:rsidP="00D749D4">
      <w:pPr>
        <w:pStyle w:val="Akapitzlist"/>
        <w:numPr>
          <w:ilvl w:val="0"/>
          <w:numId w:val="40"/>
        </w:numPr>
        <w:jc w:val="both"/>
      </w:pPr>
      <w:r>
        <w:t>Zasilanie: 230V/50Hz</w:t>
      </w:r>
    </w:p>
    <w:p w14:paraId="2992B8D3" w14:textId="77777777" w:rsidR="00D749D4" w:rsidRDefault="00D749D4" w:rsidP="00D749D4">
      <w:pPr>
        <w:pStyle w:val="Akapitzlist"/>
        <w:numPr>
          <w:ilvl w:val="0"/>
          <w:numId w:val="40"/>
        </w:numPr>
        <w:jc w:val="both"/>
      </w:pPr>
      <w:r>
        <w:t>Masa: 8,9 kg</w:t>
      </w:r>
    </w:p>
    <w:p w14:paraId="7CC94360" w14:textId="77777777" w:rsidR="00D749D4" w:rsidRDefault="00D749D4" w:rsidP="00D749D4">
      <w:pPr>
        <w:pStyle w:val="Akapitzlist"/>
        <w:numPr>
          <w:ilvl w:val="0"/>
          <w:numId w:val="40"/>
        </w:numPr>
        <w:jc w:val="both"/>
      </w:pPr>
      <w:r>
        <w:t>Wysokość montażu: 6,0-8,0 m</w:t>
      </w:r>
    </w:p>
    <w:p w14:paraId="1136D9C3" w14:textId="502ABA14" w:rsidR="00D749D4" w:rsidRDefault="00D749D4" w:rsidP="00D749D4">
      <w:pPr>
        <w:pStyle w:val="Akapitzlist"/>
        <w:numPr>
          <w:ilvl w:val="0"/>
          <w:numId w:val="40"/>
        </w:numPr>
        <w:jc w:val="both"/>
      </w:pPr>
      <w:r>
        <w:t xml:space="preserve">STEROWANIE: w standardzie termostat </w:t>
      </w:r>
      <w:proofErr w:type="spellStart"/>
      <w:r>
        <w:t>pomieszczeniowy</w:t>
      </w:r>
      <w:proofErr w:type="spellEnd"/>
    </w:p>
    <w:p w14:paraId="5231BA41" w14:textId="77777777" w:rsidR="0067192B" w:rsidRDefault="0067192B" w:rsidP="00415336">
      <w:pPr>
        <w:spacing w:before="200"/>
        <w:jc w:val="both"/>
        <w:rPr>
          <w:b/>
          <w:u w:val="single"/>
        </w:rPr>
      </w:pPr>
    </w:p>
    <w:p w14:paraId="51877F68" w14:textId="77777777" w:rsidR="0067192B" w:rsidRDefault="0067192B" w:rsidP="00415336">
      <w:pPr>
        <w:spacing w:before="200"/>
        <w:jc w:val="both"/>
        <w:rPr>
          <w:b/>
          <w:u w:val="single"/>
        </w:rPr>
      </w:pPr>
    </w:p>
    <w:p w14:paraId="04D3125A" w14:textId="58C325A1" w:rsidR="00415336" w:rsidRDefault="00415336" w:rsidP="00415336">
      <w:pPr>
        <w:spacing w:before="200"/>
        <w:jc w:val="both"/>
        <w:rPr>
          <w:b/>
          <w:u w:val="single"/>
        </w:rPr>
      </w:pPr>
      <w:r>
        <w:rPr>
          <w:b/>
          <w:u w:val="single"/>
        </w:rPr>
        <w:lastRenderedPageBreak/>
        <w:t>KURTYNY POWIETRZNE</w:t>
      </w:r>
    </w:p>
    <w:p w14:paraId="0F30CA5B" w14:textId="5B16CF5A" w:rsidR="00415336" w:rsidRDefault="00415336" w:rsidP="00A06FFB">
      <w:pPr>
        <w:spacing w:before="200"/>
        <w:ind w:firstLine="357"/>
        <w:jc w:val="both"/>
      </w:pPr>
      <w:r>
        <w:t xml:space="preserve">Przy każdej bramie garażowej zaprojektowano po 3 pionowe kurtyny powietrzne. Kurtyna </w:t>
      </w:r>
      <w:proofErr w:type="gramStart"/>
      <w:r>
        <w:t>powietrzna  wytwarza</w:t>
      </w:r>
      <w:proofErr w:type="gramEnd"/>
      <w:r>
        <w:t xml:space="preserve"> barierę powietrzną, która chroni wnętrze pomieszczenia przed środowiskiem zewnętrznym (jego temperaturą, ciałami stałymi i smogiem). Urządzenia są przeznaczone do użytku w pomieszczeniach, w których maksymalne zapylenie powietrza nie przekracza 0,3g/m</w:t>
      </w:r>
      <w:r w:rsidRPr="00A06FFB">
        <w:t>3</w:t>
      </w:r>
      <w:r>
        <w:t>. Obudowa wykonana ze stali, aluminium oraz EPP. W standardzie 3 biegowy wentylator.</w:t>
      </w:r>
    </w:p>
    <w:p w14:paraId="151DA603" w14:textId="2322DE1A" w:rsidR="00415336" w:rsidRPr="00415336" w:rsidRDefault="00415336" w:rsidP="00415336">
      <w:pPr>
        <w:spacing w:before="200" w:after="0"/>
        <w:jc w:val="both"/>
        <w:rPr>
          <w:i/>
          <w:iCs/>
          <w:u w:val="single"/>
        </w:rPr>
      </w:pPr>
      <w:r w:rsidRPr="00415336">
        <w:rPr>
          <w:i/>
          <w:iCs/>
          <w:u w:val="single"/>
        </w:rPr>
        <w:t>Parametry kurtyn</w:t>
      </w:r>
      <w:r>
        <w:rPr>
          <w:i/>
          <w:iCs/>
          <w:u w:val="single"/>
        </w:rPr>
        <w:t xml:space="preserve"> (dla 1 bramy garażowej)</w:t>
      </w:r>
      <w:r w:rsidRPr="00415336">
        <w:rPr>
          <w:i/>
          <w:iCs/>
          <w:u w:val="single"/>
        </w:rPr>
        <w:t>:</w:t>
      </w:r>
    </w:p>
    <w:p w14:paraId="06473C78" w14:textId="77777777" w:rsidR="00415336" w:rsidRDefault="00415336" w:rsidP="00415336">
      <w:pPr>
        <w:pStyle w:val="Akapitzlist"/>
        <w:numPr>
          <w:ilvl w:val="0"/>
          <w:numId w:val="40"/>
        </w:numPr>
        <w:jc w:val="both"/>
      </w:pPr>
      <w:r>
        <w:t>montaż pionowy</w:t>
      </w:r>
    </w:p>
    <w:p w14:paraId="771234C4" w14:textId="77777777" w:rsidR="00415336" w:rsidRDefault="00415336" w:rsidP="00415336">
      <w:pPr>
        <w:pStyle w:val="Akapitzlist"/>
        <w:numPr>
          <w:ilvl w:val="0"/>
          <w:numId w:val="40"/>
        </w:numPr>
        <w:jc w:val="both"/>
      </w:pPr>
      <w:r>
        <w:t>zasięg: 7,5 m</w:t>
      </w:r>
    </w:p>
    <w:p w14:paraId="206AE0BB" w14:textId="77777777" w:rsidR="00415336" w:rsidRDefault="00415336" w:rsidP="00415336">
      <w:pPr>
        <w:pStyle w:val="Akapitzlist"/>
        <w:numPr>
          <w:ilvl w:val="0"/>
          <w:numId w:val="40"/>
        </w:numPr>
        <w:jc w:val="both"/>
      </w:pPr>
      <w:r>
        <w:t>V= 3x6500 m</w:t>
      </w:r>
      <w:r w:rsidRPr="00415336">
        <w:rPr>
          <w:vertAlign w:val="superscript"/>
        </w:rPr>
        <w:t>3</w:t>
      </w:r>
      <w:r>
        <w:t>/h</w:t>
      </w:r>
    </w:p>
    <w:p w14:paraId="7C6DAD3C" w14:textId="77777777" w:rsidR="00415336" w:rsidRDefault="00415336" w:rsidP="00415336">
      <w:pPr>
        <w:pStyle w:val="Akapitzlist"/>
        <w:numPr>
          <w:ilvl w:val="0"/>
          <w:numId w:val="40"/>
        </w:numPr>
        <w:jc w:val="both"/>
      </w:pPr>
      <w:proofErr w:type="spellStart"/>
      <w:r>
        <w:t>Imax</w:t>
      </w:r>
      <w:proofErr w:type="spellEnd"/>
      <w:r>
        <w:t>= 3x2,8 A</w:t>
      </w:r>
    </w:p>
    <w:p w14:paraId="28298B9C" w14:textId="77777777" w:rsidR="00415336" w:rsidRDefault="00415336" w:rsidP="00415336">
      <w:pPr>
        <w:pStyle w:val="Akapitzlist"/>
        <w:numPr>
          <w:ilvl w:val="0"/>
          <w:numId w:val="40"/>
        </w:numPr>
        <w:jc w:val="both"/>
      </w:pPr>
      <w:proofErr w:type="spellStart"/>
      <w:proofErr w:type="gramStart"/>
      <w:r>
        <w:t>Nel,max</w:t>
      </w:r>
      <w:proofErr w:type="spellEnd"/>
      <w:proofErr w:type="gramEnd"/>
      <w:r>
        <w:t>= 3x0,64 kW (230V/50Hz)</w:t>
      </w:r>
    </w:p>
    <w:p w14:paraId="74C21640" w14:textId="730F4671" w:rsidR="00415336" w:rsidRDefault="00415336" w:rsidP="00415336">
      <w:pPr>
        <w:pStyle w:val="Akapitzlist"/>
        <w:numPr>
          <w:ilvl w:val="0"/>
          <w:numId w:val="40"/>
        </w:numPr>
        <w:jc w:val="both"/>
      </w:pPr>
      <w:r>
        <w:t>m= 3x43 kg</w:t>
      </w:r>
    </w:p>
    <w:p w14:paraId="2C0E45BA" w14:textId="66B4E0D1" w:rsidR="00A06FFB" w:rsidRDefault="00A06FFB" w:rsidP="00A06FFB">
      <w:pPr>
        <w:ind w:firstLine="357"/>
        <w:jc w:val="both"/>
      </w:pPr>
      <w:r>
        <w:t>Nad drzwiami wejściowymi do pomieszczeń 1.02 komunikacja oraz 1.12 szatnia czysta męska zaprojektowano elektryczną kurtynę powietrzną.</w:t>
      </w:r>
    </w:p>
    <w:p w14:paraId="29981505" w14:textId="0BB6933D" w:rsidR="00A06FFB" w:rsidRPr="00A06FFB" w:rsidRDefault="00A06FFB" w:rsidP="00A06FFB">
      <w:pPr>
        <w:spacing w:before="200" w:after="0"/>
        <w:jc w:val="both"/>
        <w:rPr>
          <w:i/>
          <w:iCs/>
          <w:u w:val="single"/>
        </w:rPr>
      </w:pPr>
      <w:r w:rsidRPr="00A06FFB">
        <w:rPr>
          <w:i/>
          <w:iCs/>
          <w:u w:val="single"/>
        </w:rPr>
        <w:t>Parametry kurtyny 1.</w:t>
      </w:r>
      <w:r>
        <w:rPr>
          <w:i/>
          <w:iCs/>
          <w:u w:val="single"/>
        </w:rPr>
        <w:t>0</w:t>
      </w:r>
      <w:r w:rsidRPr="00A06FFB">
        <w:rPr>
          <w:i/>
          <w:iCs/>
          <w:u w:val="single"/>
        </w:rPr>
        <w:t>2:</w:t>
      </w:r>
    </w:p>
    <w:p w14:paraId="17320178" w14:textId="77777777" w:rsidR="00A06FFB" w:rsidRDefault="00A06FFB" w:rsidP="00A06FFB">
      <w:pPr>
        <w:pStyle w:val="Akapitzlist"/>
        <w:numPr>
          <w:ilvl w:val="0"/>
          <w:numId w:val="40"/>
        </w:numPr>
        <w:jc w:val="both"/>
      </w:pPr>
      <w:r>
        <w:t>montaż poziomy</w:t>
      </w:r>
    </w:p>
    <w:p w14:paraId="746F12F6" w14:textId="77777777" w:rsidR="00A06FFB" w:rsidRDefault="00A06FFB" w:rsidP="00A06FFB">
      <w:pPr>
        <w:pStyle w:val="Akapitzlist"/>
        <w:numPr>
          <w:ilvl w:val="0"/>
          <w:numId w:val="40"/>
        </w:numPr>
        <w:jc w:val="both"/>
      </w:pPr>
      <w:r>
        <w:t>zasięg: 4 m</w:t>
      </w:r>
    </w:p>
    <w:p w14:paraId="64375450" w14:textId="77777777" w:rsidR="00A06FFB" w:rsidRDefault="00A06FFB" w:rsidP="00A06FFB">
      <w:pPr>
        <w:pStyle w:val="Akapitzlist"/>
        <w:numPr>
          <w:ilvl w:val="0"/>
          <w:numId w:val="40"/>
        </w:numPr>
        <w:jc w:val="both"/>
      </w:pPr>
      <w:r>
        <w:t>Q= 11,5 kW</w:t>
      </w:r>
    </w:p>
    <w:p w14:paraId="39AA5F19" w14:textId="77777777" w:rsidR="00A06FFB" w:rsidRDefault="00A06FFB" w:rsidP="00A06FFB">
      <w:pPr>
        <w:pStyle w:val="Akapitzlist"/>
        <w:numPr>
          <w:ilvl w:val="0"/>
          <w:numId w:val="40"/>
        </w:numPr>
        <w:jc w:val="both"/>
      </w:pPr>
      <w:r>
        <w:t>V= 3100/3500/3900 m3/h</w:t>
      </w:r>
    </w:p>
    <w:p w14:paraId="580F1A59" w14:textId="77777777" w:rsidR="00A06FFB" w:rsidRDefault="00A06FFB" w:rsidP="00A06FFB">
      <w:pPr>
        <w:pStyle w:val="Akapitzlist"/>
        <w:numPr>
          <w:ilvl w:val="0"/>
          <w:numId w:val="40"/>
        </w:numPr>
        <w:jc w:val="both"/>
      </w:pPr>
      <w:proofErr w:type="spellStart"/>
      <w:r>
        <w:t>Imax</w:t>
      </w:r>
      <w:proofErr w:type="spellEnd"/>
      <w:r>
        <w:t>= 16,6 A</w:t>
      </w:r>
    </w:p>
    <w:p w14:paraId="5672A11F" w14:textId="77777777" w:rsidR="00A06FFB" w:rsidRDefault="00A06FFB" w:rsidP="00A06FFB">
      <w:pPr>
        <w:pStyle w:val="Akapitzlist"/>
        <w:numPr>
          <w:ilvl w:val="0"/>
          <w:numId w:val="40"/>
        </w:numPr>
        <w:jc w:val="both"/>
      </w:pPr>
      <w:proofErr w:type="spellStart"/>
      <w:proofErr w:type="gramStart"/>
      <w:r>
        <w:t>Nel,max</w:t>
      </w:r>
      <w:proofErr w:type="spellEnd"/>
      <w:proofErr w:type="gramEnd"/>
      <w:r>
        <w:t>= 11,5 kW (3x400V/50Hz)</w:t>
      </w:r>
    </w:p>
    <w:p w14:paraId="442191C2" w14:textId="069C0578" w:rsidR="00A06FFB" w:rsidRDefault="00A06FFB" w:rsidP="00A06FFB">
      <w:pPr>
        <w:pStyle w:val="Akapitzlist"/>
        <w:numPr>
          <w:ilvl w:val="0"/>
          <w:numId w:val="40"/>
        </w:numPr>
        <w:jc w:val="both"/>
      </w:pPr>
      <w:r>
        <w:t>m= 31,1 kg</w:t>
      </w:r>
    </w:p>
    <w:p w14:paraId="7FB02250" w14:textId="2C785160" w:rsidR="00A06FFB" w:rsidRPr="00A06FFB" w:rsidRDefault="00A06FFB" w:rsidP="00A06FFB">
      <w:pPr>
        <w:spacing w:before="200" w:after="0"/>
        <w:jc w:val="both"/>
        <w:rPr>
          <w:i/>
          <w:iCs/>
          <w:u w:val="single"/>
        </w:rPr>
      </w:pPr>
      <w:r w:rsidRPr="00A06FFB">
        <w:rPr>
          <w:i/>
          <w:iCs/>
          <w:u w:val="single"/>
        </w:rPr>
        <w:t>Parametry kurtyny 1.12:</w:t>
      </w:r>
    </w:p>
    <w:p w14:paraId="41B1FE29" w14:textId="77777777" w:rsidR="00A06FFB" w:rsidRDefault="00A06FFB" w:rsidP="00A06FFB">
      <w:pPr>
        <w:pStyle w:val="Akapitzlist"/>
        <w:numPr>
          <w:ilvl w:val="0"/>
          <w:numId w:val="40"/>
        </w:numPr>
        <w:jc w:val="both"/>
      </w:pPr>
      <w:r>
        <w:t>montaż poziomy</w:t>
      </w:r>
    </w:p>
    <w:p w14:paraId="6470343F" w14:textId="77777777" w:rsidR="00A06FFB" w:rsidRDefault="00A06FFB" w:rsidP="00A06FFB">
      <w:pPr>
        <w:pStyle w:val="Akapitzlist"/>
        <w:numPr>
          <w:ilvl w:val="0"/>
          <w:numId w:val="40"/>
        </w:numPr>
        <w:jc w:val="both"/>
      </w:pPr>
      <w:r>
        <w:t>zasięg: 4 m</w:t>
      </w:r>
    </w:p>
    <w:p w14:paraId="3F914E6C" w14:textId="77777777" w:rsidR="00A06FFB" w:rsidRDefault="00A06FFB" w:rsidP="00A06FFB">
      <w:pPr>
        <w:pStyle w:val="Akapitzlist"/>
        <w:numPr>
          <w:ilvl w:val="0"/>
          <w:numId w:val="40"/>
        </w:numPr>
        <w:jc w:val="both"/>
      </w:pPr>
      <w:r>
        <w:t>Q= 7,5 kW</w:t>
      </w:r>
    </w:p>
    <w:p w14:paraId="447A508A" w14:textId="77777777" w:rsidR="00A06FFB" w:rsidRDefault="00A06FFB" w:rsidP="00A06FFB">
      <w:pPr>
        <w:pStyle w:val="Akapitzlist"/>
        <w:numPr>
          <w:ilvl w:val="0"/>
          <w:numId w:val="40"/>
        </w:numPr>
        <w:jc w:val="both"/>
      </w:pPr>
      <w:r>
        <w:t>V= 1900/2100/2300 m3/h</w:t>
      </w:r>
    </w:p>
    <w:p w14:paraId="237086AA" w14:textId="77777777" w:rsidR="00A06FFB" w:rsidRDefault="00A06FFB" w:rsidP="00A06FFB">
      <w:pPr>
        <w:pStyle w:val="Akapitzlist"/>
        <w:numPr>
          <w:ilvl w:val="0"/>
          <w:numId w:val="40"/>
        </w:numPr>
        <w:jc w:val="both"/>
      </w:pPr>
      <w:proofErr w:type="spellStart"/>
      <w:r>
        <w:t>Imax</w:t>
      </w:r>
      <w:proofErr w:type="spellEnd"/>
      <w:r>
        <w:t>= 11,0 A</w:t>
      </w:r>
    </w:p>
    <w:p w14:paraId="2EEAFB01" w14:textId="77777777" w:rsidR="00A06FFB" w:rsidRDefault="00A06FFB" w:rsidP="00A06FFB">
      <w:pPr>
        <w:pStyle w:val="Akapitzlist"/>
        <w:numPr>
          <w:ilvl w:val="0"/>
          <w:numId w:val="40"/>
        </w:numPr>
        <w:jc w:val="both"/>
      </w:pPr>
      <w:proofErr w:type="spellStart"/>
      <w:proofErr w:type="gramStart"/>
      <w:r>
        <w:t>Nel,max</w:t>
      </w:r>
      <w:proofErr w:type="spellEnd"/>
      <w:proofErr w:type="gramEnd"/>
      <w:r>
        <w:t>= 7,5 kW (3x400V/50Hz)</w:t>
      </w:r>
    </w:p>
    <w:p w14:paraId="1ED6A1A0" w14:textId="07AC27A3" w:rsidR="00A06FFB" w:rsidRDefault="00A06FFB" w:rsidP="00A06FFB">
      <w:pPr>
        <w:pStyle w:val="Akapitzlist"/>
        <w:numPr>
          <w:ilvl w:val="0"/>
          <w:numId w:val="40"/>
        </w:numPr>
        <w:jc w:val="both"/>
      </w:pPr>
      <w:r>
        <w:t>m= 24 kg</w:t>
      </w:r>
    </w:p>
    <w:p w14:paraId="2224F432" w14:textId="7A8F0093" w:rsidR="006B52EF" w:rsidRPr="006B52EF" w:rsidRDefault="006B52EF" w:rsidP="006B52EF">
      <w:pPr>
        <w:spacing w:before="200"/>
        <w:jc w:val="both"/>
        <w:rPr>
          <w:b/>
          <w:u w:val="single"/>
        </w:rPr>
      </w:pPr>
      <w:r w:rsidRPr="006B52EF">
        <w:rPr>
          <w:b/>
          <w:u w:val="single"/>
        </w:rPr>
        <w:t>WYKONANIE INSTALACJI</w:t>
      </w:r>
    </w:p>
    <w:p w14:paraId="51487E77" w14:textId="74100AC3" w:rsidR="00DF238A" w:rsidRPr="00FC5C74" w:rsidRDefault="00DF238A" w:rsidP="00DF238A">
      <w:pPr>
        <w:spacing w:before="200"/>
        <w:ind w:firstLine="360"/>
        <w:jc w:val="both"/>
      </w:pPr>
      <w:r w:rsidRPr="00FC5C74">
        <w:t>Instalację</w:t>
      </w:r>
      <w:r>
        <w:t xml:space="preserve"> rurową należy</w:t>
      </w:r>
      <w:r w:rsidRPr="00FC5C74">
        <w:t xml:space="preserve"> wykonać z </w:t>
      </w:r>
      <w:r>
        <w:t xml:space="preserve">rur </w:t>
      </w:r>
      <w:r>
        <w:rPr>
          <w:rStyle w:val="st"/>
        </w:rPr>
        <w:t>polietylenu sieciowanego</w:t>
      </w:r>
      <w:r w:rsidRPr="00FC5C74">
        <w:t xml:space="preserve"> łączonych z</w:t>
      </w:r>
      <w:r>
        <w:t xml:space="preserve">a pomocą </w:t>
      </w:r>
      <w:proofErr w:type="spellStart"/>
      <w:r>
        <w:t>szybkozłączek</w:t>
      </w:r>
      <w:proofErr w:type="spellEnd"/>
      <w:r>
        <w:t xml:space="preserve"> z </w:t>
      </w:r>
      <w:r w:rsidRPr="00FC5C74">
        <w:t>rozprowadzeniem przewodów w podłodze, przy ścianie lub pod stropem według części rysunkowej. Najniższe punkty instalacji należy odwodnić, a najwyższe odpowietrzyć za pomocą zaworów odpowietrzających.</w:t>
      </w:r>
      <w:r w:rsidR="00CE42BE">
        <w:t xml:space="preserve"> </w:t>
      </w:r>
      <w:r w:rsidRPr="00FC5C74">
        <w:t>Sposób prowadzenia rur instalacji podany został w części rysunkowej opracowania.</w:t>
      </w:r>
      <w:r>
        <w:t xml:space="preserve"> Przejścia instalacji przez przegrody wydzielenia pożarowego odpowiednio zabezpieczyć.</w:t>
      </w:r>
    </w:p>
    <w:p w14:paraId="65287EBC" w14:textId="77777777" w:rsidR="00DF238A" w:rsidRDefault="00DF238A" w:rsidP="00DF238A">
      <w:pPr>
        <w:ind w:firstLine="357"/>
        <w:jc w:val="both"/>
      </w:pPr>
      <w:r w:rsidRPr="00FC5C74">
        <w:t xml:space="preserve">Przewody izoluje się termicznie przed utratą ciepła, a wody zimnej </w:t>
      </w:r>
      <w:r>
        <w:t>przed podgrzewaniem się wody. W </w:t>
      </w:r>
      <w:r w:rsidRPr="00FC5C74">
        <w:t xml:space="preserve">przypadku przewodów układanych pod tynkiem oraz w posadzce, izolacja pełni również funkcję </w:t>
      </w:r>
      <w:r w:rsidRPr="00FC5C74">
        <w:lastRenderedPageBreak/>
        <w:t>zabezpieczenia przed uszkodzeniami mechanicznymi rur na skutek kontaktu z tynkiem, zaprawą itp. oraz umożliwia swobodne ruchy termiczne przewodów. Zgodnie z Obwieszcz</w:t>
      </w:r>
      <w:r>
        <w:t>eniem Ministra Infrastruktury i </w:t>
      </w:r>
      <w:r w:rsidRPr="00FC5C74">
        <w:t>Rozwoju z dnia 17 lipca 2015 r. w sprawie ogłoszenia jednolitego tekstu rozporządzenia Ministra Infrastruktury w sprawie warunków technicznych, jakim powinny odpowiadać budynki i ich usytuowanie, izolacja cieplna przewodów powinna spełniać następujące wymagania:</w:t>
      </w:r>
    </w:p>
    <w:tbl>
      <w:tblPr>
        <w:tblStyle w:val="Tabela-Siatka"/>
        <w:tblW w:w="5000" w:type="pct"/>
        <w:tblLook w:val="04A0" w:firstRow="1" w:lastRow="0" w:firstColumn="1" w:lastColumn="0" w:noHBand="0" w:noVBand="1"/>
      </w:tblPr>
      <w:tblGrid>
        <w:gridCol w:w="486"/>
        <w:gridCol w:w="6010"/>
        <w:gridCol w:w="2567"/>
      </w:tblGrid>
      <w:tr w:rsidR="00DF238A" w:rsidRPr="004362D9" w14:paraId="1BB3EAEE" w14:textId="77777777" w:rsidTr="0067192B">
        <w:tc>
          <w:tcPr>
            <w:tcW w:w="268" w:type="pct"/>
          </w:tcPr>
          <w:p w14:paraId="5D92D487" w14:textId="77777777" w:rsidR="00DF238A" w:rsidRPr="004362D9" w:rsidRDefault="00DF238A" w:rsidP="00DF238A">
            <w:pPr>
              <w:autoSpaceDE w:val="0"/>
              <w:autoSpaceDN w:val="0"/>
              <w:adjustRightInd w:val="0"/>
              <w:jc w:val="center"/>
              <w:rPr>
                <w:b/>
                <w:bCs/>
                <w:szCs w:val="24"/>
              </w:rPr>
            </w:pPr>
            <w:r w:rsidRPr="004362D9">
              <w:rPr>
                <w:b/>
                <w:bCs/>
                <w:szCs w:val="24"/>
              </w:rPr>
              <w:t>Lp.</w:t>
            </w:r>
          </w:p>
        </w:tc>
        <w:tc>
          <w:tcPr>
            <w:tcW w:w="3316" w:type="pct"/>
          </w:tcPr>
          <w:p w14:paraId="64F01DE6" w14:textId="77777777" w:rsidR="00DF238A" w:rsidRPr="004362D9" w:rsidRDefault="00DF238A" w:rsidP="00DF238A">
            <w:pPr>
              <w:autoSpaceDE w:val="0"/>
              <w:autoSpaceDN w:val="0"/>
              <w:adjustRightInd w:val="0"/>
              <w:jc w:val="center"/>
              <w:rPr>
                <w:b/>
                <w:bCs/>
                <w:szCs w:val="24"/>
              </w:rPr>
            </w:pPr>
            <w:r w:rsidRPr="004362D9">
              <w:rPr>
                <w:b/>
                <w:bCs/>
                <w:szCs w:val="24"/>
              </w:rPr>
              <w:t>Rodzaj przewodu lub komponentu</w:t>
            </w:r>
          </w:p>
        </w:tc>
        <w:tc>
          <w:tcPr>
            <w:tcW w:w="1416" w:type="pct"/>
          </w:tcPr>
          <w:p w14:paraId="6AB7FF1B" w14:textId="77777777" w:rsidR="00DF238A" w:rsidRDefault="00DF238A" w:rsidP="00DF238A">
            <w:pPr>
              <w:autoSpaceDE w:val="0"/>
              <w:autoSpaceDN w:val="0"/>
              <w:adjustRightInd w:val="0"/>
              <w:jc w:val="center"/>
              <w:rPr>
                <w:b/>
                <w:bCs/>
                <w:szCs w:val="24"/>
              </w:rPr>
            </w:pPr>
            <w:r w:rsidRPr="004362D9">
              <w:rPr>
                <w:b/>
                <w:bCs/>
                <w:szCs w:val="24"/>
              </w:rPr>
              <w:t>Minimalna grubość izolacji cieplnej</w:t>
            </w:r>
            <w:r>
              <w:rPr>
                <w:b/>
                <w:bCs/>
                <w:szCs w:val="24"/>
              </w:rPr>
              <w:t xml:space="preserve"> (materiał o współczynniku </w:t>
            </w:r>
          </w:p>
          <w:p w14:paraId="2FC2A6FF" w14:textId="77777777" w:rsidR="00DF238A" w:rsidRDefault="00DF238A" w:rsidP="00DF238A">
            <w:pPr>
              <w:autoSpaceDE w:val="0"/>
              <w:autoSpaceDN w:val="0"/>
              <w:adjustRightInd w:val="0"/>
              <w:jc w:val="center"/>
              <w:rPr>
                <w:b/>
                <w:bCs/>
                <w:szCs w:val="24"/>
              </w:rPr>
            </w:pPr>
            <w:r>
              <w:rPr>
                <w:b/>
                <w:bCs/>
                <w:szCs w:val="24"/>
              </w:rPr>
              <w:t>przewodzenia ciepła</w:t>
            </w:r>
          </w:p>
          <w:p w14:paraId="598D4599" w14:textId="77777777" w:rsidR="00DF238A" w:rsidRPr="004362D9" w:rsidRDefault="00DF238A" w:rsidP="00DF238A">
            <w:pPr>
              <w:autoSpaceDE w:val="0"/>
              <w:autoSpaceDN w:val="0"/>
              <w:adjustRightInd w:val="0"/>
              <w:jc w:val="center"/>
              <w:rPr>
                <w:b/>
                <w:bCs/>
                <w:szCs w:val="24"/>
              </w:rPr>
            </w:pPr>
            <w:r>
              <w:rPr>
                <w:b/>
                <w:bCs/>
                <w:szCs w:val="24"/>
              </w:rPr>
              <w:t xml:space="preserve"> λ=0,035 [W/(</w:t>
            </w:r>
            <w:proofErr w:type="spellStart"/>
            <w:r>
              <w:rPr>
                <w:b/>
                <w:bCs/>
                <w:szCs w:val="24"/>
              </w:rPr>
              <w:t>mK</w:t>
            </w:r>
            <w:proofErr w:type="spellEnd"/>
            <w:r>
              <w:rPr>
                <w:b/>
                <w:bCs/>
                <w:szCs w:val="24"/>
              </w:rPr>
              <w:t>)])</w:t>
            </w:r>
          </w:p>
        </w:tc>
      </w:tr>
      <w:tr w:rsidR="00DF238A" w:rsidRPr="007435DD" w14:paraId="62EB3F03" w14:textId="77777777" w:rsidTr="0067192B">
        <w:tc>
          <w:tcPr>
            <w:tcW w:w="268" w:type="pct"/>
          </w:tcPr>
          <w:p w14:paraId="604878F6" w14:textId="77777777" w:rsidR="00DF238A" w:rsidRPr="008D7A04" w:rsidRDefault="00DF238A" w:rsidP="00DF238A">
            <w:pPr>
              <w:autoSpaceDE w:val="0"/>
              <w:autoSpaceDN w:val="0"/>
              <w:adjustRightInd w:val="0"/>
              <w:jc w:val="center"/>
              <w:rPr>
                <w:b/>
                <w:bCs/>
                <w:i/>
                <w:iCs/>
                <w:sz w:val="20"/>
              </w:rPr>
            </w:pPr>
            <w:r w:rsidRPr="008D7A04">
              <w:rPr>
                <w:b/>
                <w:bCs/>
                <w:i/>
                <w:iCs/>
                <w:sz w:val="20"/>
              </w:rPr>
              <w:t>1</w:t>
            </w:r>
          </w:p>
        </w:tc>
        <w:tc>
          <w:tcPr>
            <w:tcW w:w="3316" w:type="pct"/>
          </w:tcPr>
          <w:p w14:paraId="575560AA" w14:textId="77777777" w:rsidR="00DF238A" w:rsidRPr="007435DD" w:rsidRDefault="00DF238A" w:rsidP="00DF238A">
            <w:pPr>
              <w:autoSpaceDE w:val="0"/>
              <w:autoSpaceDN w:val="0"/>
              <w:adjustRightInd w:val="0"/>
              <w:jc w:val="center"/>
              <w:rPr>
                <w:b/>
                <w:bCs/>
                <w:i/>
                <w:iCs/>
                <w:sz w:val="20"/>
              </w:rPr>
            </w:pPr>
            <w:r>
              <w:rPr>
                <w:b/>
                <w:bCs/>
                <w:i/>
                <w:iCs/>
                <w:sz w:val="20"/>
              </w:rPr>
              <w:t>2</w:t>
            </w:r>
          </w:p>
        </w:tc>
        <w:tc>
          <w:tcPr>
            <w:tcW w:w="1416" w:type="pct"/>
          </w:tcPr>
          <w:p w14:paraId="016A37CC" w14:textId="77777777" w:rsidR="00DF238A" w:rsidRPr="007435DD" w:rsidRDefault="00DF238A" w:rsidP="00DF238A">
            <w:pPr>
              <w:autoSpaceDE w:val="0"/>
              <w:autoSpaceDN w:val="0"/>
              <w:adjustRightInd w:val="0"/>
              <w:jc w:val="center"/>
              <w:rPr>
                <w:b/>
                <w:bCs/>
                <w:i/>
                <w:iCs/>
                <w:sz w:val="20"/>
              </w:rPr>
            </w:pPr>
            <w:r>
              <w:rPr>
                <w:b/>
                <w:bCs/>
                <w:i/>
                <w:iCs/>
                <w:sz w:val="20"/>
              </w:rPr>
              <w:t>3</w:t>
            </w:r>
          </w:p>
        </w:tc>
      </w:tr>
      <w:tr w:rsidR="00DF238A" w:rsidRPr="00483752" w14:paraId="5406E18D" w14:textId="77777777" w:rsidTr="0067192B">
        <w:tc>
          <w:tcPr>
            <w:tcW w:w="268" w:type="pct"/>
          </w:tcPr>
          <w:p w14:paraId="75DD2EE1" w14:textId="77777777" w:rsidR="00DF238A" w:rsidRPr="00483752" w:rsidRDefault="00DF238A" w:rsidP="00DF238A">
            <w:pPr>
              <w:autoSpaceDE w:val="0"/>
              <w:autoSpaceDN w:val="0"/>
              <w:adjustRightInd w:val="0"/>
              <w:jc w:val="center"/>
              <w:rPr>
                <w:szCs w:val="24"/>
              </w:rPr>
            </w:pPr>
            <w:r w:rsidRPr="00483752">
              <w:rPr>
                <w:szCs w:val="24"/>
              </w:rPr>
              <w:t>1</w:t>
            </w:r>
          </w:p>
        </w:tc>
        <w:tc>
          <w:tcPr>
            <w:tcW w:w="3316" w:type="pct"/>
          </w:tcPr>
          <w:p w14:paraId="415C5C68" w14:textId="77777777" w:rsidR="00DF238A" w:rsidRPr="00483752" w:rsidRDefault="00DF238A" w:rsidP="00DF238A">
            <w:pPr>
              <w:autoSpaceDE w:val="0"/>
              <w:autoSpaceDN w:val="0"/>
              <w:adjustRightInd w:val="0"/>
              <w:rPr>
                <w:szCs w:val="24"/>
              </w:rPr>
            </w:pPr>
            <w:r w:rsidRPr="00483752">
              <w:rPr>
                <w:szCs w:val="24"/>
              </w:rPr>
              <w:t>Średnica wewnętrzna do 22 mm</w:t>
            </w:r>
          </w:p>
        </w:tc>
        <w:tc>
          <w:tcPr>
            <w:tcW w:w="1416" w:type="pct"/>
          </w:tcPr>
          <w:p w14:paraId="0F51E690" w14:textId="77777777" w:rsidR="00DF238A" w:rsidRPr="00483752" w:rsidRDefault="00DF238A" w:rsidP="00DF238A">
            <w:pPr>
              <w:autoSpaceDE w:val="0"/>
              <w:autoSpaceDN w:val="0"/>
              <w:adjustRightInd w:val="0"/>
              <w:jc w:val="center"/>
              <w:rPr>
                <w:szCs w:val="24"/>
              </w:rPr>
            </w:pPr>
            <w:r w:rsidRPr="00483752">
              <w:rPr>
                <w:szCs w:val="24"/>
              </w:rPr>
              <w:t>20 mm</w:t>
            </w:r>
          </w:p>
        </w:tc>
      </w:tr>
      <w:tr w:rsidR="00DF238A" w:rsidRPr="00483752" w14:paraId="18D1339F" w14:textId="77777777" w:rsidTr="0067192B">
        <w:tc>
          <w:tcPr>
            <w:tcW w:w="268" w:type="pct"/>
          </w:tcPr>
          <w:p w14:paraId="2707C3C1" w14:textId="77777777" w:rsidR="00DF238A" w:rsidRPr="00483752" w:rsidRDefault="00DF238A" w:rsidP="00DF238A">
            <w:pPr>
              <w:autoSpaceDE w:val="0"/>
              <w:autoSpaceDN w:val="0"/>
              <w:adjustRightInd w:val="0"/>
              <w:jc w:val="center"/>
              <w:rPr>
                <w:szCs w:val="24"/>
              </w:rPr>
            </w:pPr>
            <w:r w:rsidRPr="00483752">
              <w:rPr>
                <w:szCs w:val="24"/>
              </w:rPr>
              <w:t>2</w:t>
            </w:r>
          </w:p>
        </w:tc>
        <w:tc>
          <w:tcPr>
            <w:tcW w:w="3316" w:type="pct"/>
          </w:tcPr>
          <w:p w14:paraId="6FED7B4F" w14:textId="77777777" w:rsidR="00DF238A" w:rsidRPr="00483752" w:rsidRDefault="00DF238A" w:rsidP="00DF238A">
            <w:pPr>
              <w:autoSpaceDE w:val="0"/>
              <w:autoSpaceDN w:val="0"/>
              <w:adjustRightInd w:val="0"/>
              <w:rPr>
                <w:szCs w:val="24"/>
              </w:rPr>
            </w:pPr>
            <w:r w:rsidRPr="00483752">
              <w:rPr>
                <w:szCs w:val="24"/>
              </w:rPr>
              <w:t>Średnica wewnętrzna od 22 do 35 mm</w:t>
            </w:r>
          </w:p>
        </w:tc>
        <w:tc>
          <w:tcPr>
            <w:tcW w:w="1416" w:type="pct"/>
          </w:tcPr>
          <w:p w14:paraId="04A06862" w14:textId="77777777" w:rsidR="00DF238A" w:rsidRPr="00483752" w:rsidRDefault="00DF238A" w:rsidP="00DF238A">
            <w:pPr>
              <w:autoSpaceDE w:val="0"/>
              <w:autoSpaceDN w:val="0"/>
              <w:adjustRightInd w:val="0"/>
              <w:jc w:val="center"/>
              <w:rPr>
                <w:szCs w:val="24"/>
              </w:rPr>
            </w:pPr>
            <w:r w:rsidRPr="00483752">
              <w:rPr>
                <w:szCs w:val="24"/>
              </w:rPr>
              <w:t>30 mm</w:t>
            </w:r>
          </w:p>
        </w:tc>
      </w:tr>
      <w:tr w:rsidR="00DF238A" w:rsidRPr="00483752" w14:paraId="4B8D6E17" w14:textId="77777777" w:rsidTr="0067192B">
        <w:trPr>
          <w:trHeight w:val="315"/>
        </w:trPr>
        <w:tc>
          <w:tcPr>
            <w:tcW w:w="268" w:type="pct"/>
          </w:tcPr>
          <w:p w14:paraId="2CB62132" w14:textId="77777777" w:rsidR="00DF238A" w:rsidRPr="00483752" w:rsidRDefault="00DF238A" w:rsidP="00DF238A">
            <w:pPr>
              <w:autoSpaceDE w:val="0"/>
              <w:autoSpaceDN w:val="0"/>
              <w:adjustRightInd w:val="0"/>
              <w:jc w:val="center"/>
              <w:rPr>
                <w:szCs w:val="24"/>
              </w:rPr>
            </w:pPr>
            <w:r w:rsidRPr="00483752">
              <w:rPr>
                <w:szCs w:val="24"/>
              </w:rPr>
              <w:t>3</w:t>
            </w:r>
          </w:p>
        </w:tc>
        <w:tc>
          <w:tcPr>
            <w:tcW w:w="3316" w:type="pct"/>
          </w:tcPr>
          <w:p w14:paraId="62244B1C" w14:textId="77777777" w:rsidR="00DF238A" w:rsidRPr="00483752" w:rsidRDefault="00DF238A" w:rsidP="00DF238A">
            <w:pPr>
              <w:autoSpaceDE w:val="0"/>
              <w:autoSpaceDN w:val="0"/>
              <w:adjustRightInd w:val="0"/>
              <w:rPr>
                <w:szCs w:val="24"/>
              </w:rPr>
            </w:pPr>
            <w:r w:rsidRPr="00483752">
              <w:rPr>
                <w:szCs w:val="24"/>
              </w:rPr>
              <w:t>Średnica wewnętrzna od 35 do 100 mm</w:t>
            </w:r>
          </w:p>
        </w:tc>
        <w:tc>
          <w:tcPr>
            <w:tcW w:w="1416" w:type="pct"/>
          </w:tcPr>
          <w:p w14:paraId="25626A1C" w14:textId="77777777" w:rsidR="00DF238A" w:rsidRPr="00483752" w:rsidRDefault="00DF238A" w:rsidP="00DF238A">
            <w:pPr>
              <w:autoSpaceDE w:val="0"/>
              <w:autoSpaceDN w:val="0"/>
              <w:adjustRightInd w:val="0"/>
              <w:jc w:val="center"/>
              <w:rPr>
                <w:szCs w:val="24"/>
              </w:rPr>
            </w:pPr>
            <w:r w:rsidRPr="00483752">
              <w:rPr>
                <w:szCs w:val="24"/>
              </w:rPr>
              <w:t>równa średnicy wewnętrznej rury</w:t>
            </w:r>
          </w:p>
        </w:tc>
      </w:tr>
      <w:tr w:rsidR="00DF238A" w:rsidRPr="00483752" w14:paraId="454210F4" w14:textId="77777777" w:rsidTr="0067192B">
        <w:trPr>
          <w:trHeight w:val="105"/>
        </w:trPr>
        <w:tc>
          <w:tcPr>
            <w:tcW w:w="268" w:type="pct"/>
          </w:tcPr>
          <w:p w14:paraId="0BC551DC" w14:textId="77777777" w:rsidR="00DF238A" w:rsidRPr="00483752" w:rsidRDefault="00DF238A" w:rsidP="00DF238A">
            <w:pPr>
              <w:autoSpaceDE w:val="0"/>
              <w:autoSpaceDN w:val="0"/>
              <w:adjustRightInd w:val="0"/>
              <w:jc w:val="center"/>
              <w:rPr>
                <w:szCs w:val="24"/>
              </w:rPr>
            </w:pPr>
            <w:r w:rsidRPr="00483752">
              <w:rPr>
                <w:szCs w:val="24"/>
              </w:rPr>
              <w:t>4</w:t>
            </w:r>
          </w:p>
        </w:tc>
        <w:tc>
          <w:tcPr>
            <w:tcW w:w="3316" w:type="pct"/>
          </w:tcPr>
          <w:p w14:paraId="2BE20ECF" w14:textId="77777777" w:rsidR="00DF238A" w:rsidRPr="00483752" w:rsidRDefault="00DF238A" w:rsidP="00DF238A">
            <w:pPr>
              <w:autoSpaceDE w:val="0"/>
              <w:autoSpaceDN w:val="0"/>
              <w:adjustRightInd w:val="0"/>
              <w:rPr>
                <w:szCs w:val="24"/>
              </w:rPr>
            </w:pPr>
            <w:r w:rsidRPr="00483752">
              <w:rPr>
                <w:szCs w:val="24"/>
              </w:rPr>
              <w:t>Średnica wewnętrzna ponad 100 mm</w:t>
            </w:r>
          </w:p>
        </w:tc>
        <w:tc>
          <w:tcPr>
            <w:tcW w:w="1416" w:type="pct"/>
          </w:tcPr>
          <w:p w14:paraId="1A5EE348" w14:textId="77777777" w:rsidR="00DF238A" w:rsidRPr="00483752" w:rsidRDefault="00DF238A" w:rsidP="00DF238A">
            <w:pPr>
              <w:autoSpaceDE w:val="0"/>
              <w:autoSpaceDN w:val="0"/>
              <w:adjustRightInd w:val="0"/>
              <w:jc w:val="center"/>
              <w:rPr>
                <w:szCs w:val="24"/>
              </w:rPr>
            </w:pPr>
            <w:r w:rsidRPr="00483752">
              <w:rPr>
                <w:szCs w:val="24"/>
              </w:rPr>
              <w:t>100 mm</w:t>
            </w:r>
          </w:p>
        </w:tc>
      </w:tr>
      <w:tr w:rsidR="00DF238A" w:rsidRPr="00483752" w14:paraId="13583697" w14:textId="77777777" w:rsidTr="0067192B">
        <w:trPr>
          <w:trHeight w:val="513"/>
        </w:trPr>
        <w:tc>
          <w:tcPr>
            <w:tcW w:w="268" w:type="pct"/>
          </w:tcPr>
          <w:p w14:paraId="12914BA4" w14:textId="77777777" w:rsidR="00DF238A" w:rsidRPr="00483752" w:rsidRDefault="00DF238A" w:rsidP="00DF238A">
            <w:pPr>
              <w:autoSpaceDE w:val="0"/>
              <w:autoSpaceDN w:val="0"/>
              <w:adjustRightInd w:val="0"/>
              <w:jc w:val="center"/>
              <w:rPr>
                <w:szCs w:val="24"/>
              </w:rPr>
            </w:pPr>
            <w:r w:rsidRPr="00483752">
              <w:rPr>
                <w:szCs w:val="24"/>
              </w:rPr>
              <w:t>5</w:t>
            </w:r>
          </w:p>
        </w:tc>
        <w:tc>
          <w:tcPr>
            <w:tcW w:w="3316" w:type="pct"/>
          </w:tcPr>
          <w:p w14:paraId="6B0F94BD" w14:textId="77777777" w:rsidR="00DF238A" w:rsidRPr="00483752" w:rsidRDefault="00DF238A" w:rsidP="00DF238A">
            <w:pPr>
              <w:autoSpaceDE w:val="0"/>
              <w:autoSpaceDN w:val="0"/>
              <w:adjustRightInd w:val="0"/>
              <w:rPr>
                <w:szCs w:val="24"/>
              </w:rPr>
            </w:pPr>
            <w:r w:rsidRPr="00483752">
              <w:rPr>
                <w:szCs w:val="24"/>
              </w:rPr>
              <w:t>Przewody i armatura wg lp. 1-4 przechodzące przez ściany lub stropy, skrzyżowania przewodów</w:t>
            </w:r>
          </w:p>
        </w:tc>
        <w:tc>
          <w:tcPr>
            <w:tcW w:w="1416" w:type="pct"/>
          </w:tcPr>
          <w:p w14:paraId="4FC9FF69" w14:textId="77777777" w:rsidR="00DF238A" w:rsidRPr="00483752" w:rsidRDefault="00DF238A" w:rsidP="00DF238A">
            <w:pPr>
              <w:autoSpaceDE w:val="0"/>
              <w:autoSpaceDN w:val="0"/>
              <w:adjustRightInd w:val="0"/>
              <w:jc w:val="center"/>
              <w:rPr>
                <w:szCs w:val="24"/>
              </w:rPr>
            </w:pPr>
            <w:r w:rsidRPr="00483752">
              <w:rPr>
                <w:szCs w:val="24"/>
              </w:rPr>
              <w:t>50% wymagań z lp. 1-4</w:t>
            </w:r>
          </w:p>
        </w:tc>
      </w:tr>
      <w:tr w:rsidR="00DF238A" w:rsidRPr="00483752" w14:paraId="53AD4CA0" w14:textId="77777777" w:rsidTr="0067192B">
        <w:trPr>
          <w:trHeight w:val="280"/>
        </w:trPr>
        <w:tc>
          <w:tcPr>
            <w:tcW w:w="268" w:type="pct"/>
          </w:tcPr>
          <w:p w14:paraId="3A32F15C" w14:textId="77777777" w:rsidR="00DF238A" w:rsidRPr="00483752" w:rsidRDefault="00DF238A" w:rsidP="00DF238A">
            <w:pPr>
              <w:autoSpaceDE w:val="0"/>
              <w:autoSpaceDN w:val="0"/>
              <w:adjustRightInd w:val="0"/>
              <w:jc w:val="center"/>
              <w:rPr>
                <w:szCs w:val="24"/>
              </w:rPr>
            </w:pPr>
            <w:r>
              <w:rPr>
                <w:szCs w:val="24"/>
              </w:rPr>
              <w:t>6</w:t>
            </w:r>
          </w:p>
        </w:tc>
        <w:tc>
          <w:tcPr>
            <w:tcW w:w="3316" w:type="pct"/>
          </w:tcPr>
          <w:p w14:paraId="4F621A3B" w14:textId="77777777" w:rsidR="00DF238A" w:rsidRPr="00483752" w:rsidRDefault="00DF238A" w:rsidP="00DF238A">
            <w:pPr>
              <w:autoSpaceDE w:val="0"/>
              <w:autoSpaceDN w:val="0"/>
              <w:adjustRightInd w:val="0"/>
              <w:rPr>
                <w:szCs w:val="24"/>
              </w:rPr>
            </w:pPr>
            <w:r>
              <w:rPr>
                <w:szCs w:val="24"/>
              </w:rPr>
              <w:t xml:space="preserve">Przewody </w:t>
            </w:r>
            <w:proofErr w:type="spellStart"/>
            <w:r>
              <w:rPr>
                <w:szCs w:val="24"/>
              </w:rPr>
              <w:t>ogrzewań</w:t>
            </w:r>
            <w:proofErr w:type="spellEnd"/>
            <w:r>
              <w:rPr>
                <w:szCs w:val="24"/>
              </w:rPr>
              <w:t xml:space="preserve"> centralnych, przewody wody ciepłej i cyrkulacji instalacji ciepłej wody użytkowej wg lp. 1-4, ułożone w komponentach budowlanych między ogrzewanymi pomieszczeniami różnych użytkowników</w:t>
            </w:r>
          </w:p>
        </w:tc>
        <w:tc>
          <w:tcPr>
            <w:tcW w:w="1416" w:type="pct"/>
          </w:tcPr>
          <w:p w14:paraId="0195320A" w14:textId="77777777" w:rsidR="00DF238A" w:rsidRPr="00483752" w:rsidRDefault="00DF238A" w:rsidP="00DF238A">
            <w:pPr>
              <w:autoSpaceDE w:val="0"/>
              <w:autoSpaceDN w:val="0"/>
              <w:adjustRightInd w:val="0"/>
              <w:jc w:val="center"/>
              <w:rPr>
                <w:szCs w:val="24"/>
              </w:rPr>
            </w:pPr>
            <w:r w:rsidRPr="00483752">
              <w:rPr>
                <w:szCs w:val="24"/>
              </w:rPr>
              <w:t>50% wymagań z lp. 1-4</w:t>
            </w:r>
          </w:p>
        </w:tc>
      </w:tr>
      <w:tr w:rsidR="00DF238A" w:rsidRPr="00483752" w14:paraId="38AFCAA6" w14:textId="77777777" w:rsidTr="0067192B">
        <w:trPr>
          <w:trHeight w:val="280"/>
        </w:trPr>
        <w:tc>
          <w:tcPr>
            <w:tcW w:w="268" w:type="pct"/>
          </w:tcPr>
          <w:p w14:paraId="3A61694C" w14:textId="77777777" w:rsidR="00DF238A" w:rsidRPr="00483752" w:rsidRDefault="00DF238A" w:rsidP="00DF238A">
            <w:pPr>
              <w:autoSpaceDE w:val="0"/>
              <w:autoSpaceDN w:val="0"/>
              <w:adjustRightInd w:val="0"/>
              <w:jc w:val="center"/>
              <w:rPr>
                <w:szCs w:val="24"/>
              </w:rPr>
            </w:pPr>
            <w:r>
              <w:rPr>
                <w:szCs w:val="24"/>
              </w:rPr>
              <w:t>7</w:t>
            </w:r>
          </w:p>
        </w:tc>
        <w:tc>
          <w:tcPr>
            <w:tcW w:w="3316" w:type="pct"/>
          </w:tcPr>
          <w:p w14:paraId="46115F60" w14:textId="77777777" w:rsidR="00DF238A" w:rsidRPr="00483752" w:rsidRDefault="00DF238A" w:rsidP="00DF238A">
            <w:pPr>
              <w:autoSpaceDE w:val="0"/>
              <w:autoSpaceDN w:val="0"/>
              <w:adjustRightInd w:val="0"/>
              <w:rPr>
                <w:szCs w:val="24"/>
              </w:rPr>
            </w:pPr>
            <w:r>
              <w:rPr>
                <w:szCs w:val="24"/>
              </w:rPr>
              <w:t>Przewody wg lp. 6 ułożone w podłodze</w:t>
            </w:r>
          </w:p>
        </w:tc>
        <w:tc>
          <w:tcPr>
            <w:tcW w:w="1416" w:type="pct"/>
          </w:tcPr>
          <w:p w14:paraId="2384CCC1" w14:textId="77777777" w:rsidR="00DF238A" w:rsidRPr="00483752" w:rsidRDefault="00DF238A" w:rsidP="00DF238A">
            <w:pPr>
              <w:autoSpaceDE w:val="0"/>
              <w:autoSpaceDN w:val="0"/>
              <w:adjustRightInd w:val="0"/>
              <w:jc w:val="center"/>
              <w:rPr>
                <w:szCs w:val="24"/>
              </w:rPr>
            </w:pPr>
            <w:r>
              <w:rPr>
                <w:szCs w:val="24"/>
              </w:rPr>
              <w:t>6 mm</w:t>
            </w:r>
          </w:p>
        </w:tc>
      </w:tr>
      <w:tr w:rsidR="00DF238A" w:rsidRPr="00483752" w14:paraId="36EF4F25" w14:textId="77777777" w:rsidTr="0067192B">
        <w:trPr>
          <w:trHeight w:val="280"/>
        </w:trPr>
        <w:tc>
          <w:tcPr>
            <w:tcW w:w="268" w:type="pct"/>
          </w:tcPr>
          <w:p w14:paraId="4AFE2788" w14:textId="77777777" w:rsidR="00DF238A" w:rsidRPr="00483752" w:rsidRDefault="00DF238A" w:rsidP="00DF238A">
            <w:pPr>
              <w:autoSpaceDE w:val="0"/>
              <w:autoSpaceDN w:val="0"/>
              <w:adjustRightInd w:val="0"/>
              <w:jc w:val="center"/>
              <w:rPr>
                <w:szCs w:val="24"/>
              </w:rPr>
            </w:pPr>
            <w:r>
              <w:rPr>
                <w:szCs w:val="24"/>
              </w:rPr>
              <w:t>8</w:t>
            </w:r>
          </w:p>
        </w:tc>
        <w:tc>
          <w:tcPr>
            <w:tcW w:w="3316" w:type="pct"/>
          </w:tcPr>
          <w:p w14:paraId="133F7575" w14:textId="77777777" w:rsidR="00DF238A" w:rsidRPr="00483752" w:rsidRDefault="00DF238A" w:rsidP="00DF238A">
            <w:pPr>
              <w:autoSpaceDE w:val="0"/>
              <w:autoSpaceDN w:val="0"/>
              <w:adjustRightInd w:val="0"/>
              <w:rPr>
                <w:szCs w:val="24"/>
              </w:rPr>
            </w:pPr>
            <w:r>
              <w:rPr>
                <w:szCs w:val="24"/>
              </w:rPr>
              <w:t>Przewody ogrzewania powietrznego (ułożone w części ogrzewanej budynku)</w:t>
            </w:r>
          </w:p>
        </w:tc>
        <w:tc>
          <w:tcPr>
            <w:tcW w:w="1416" w:type="pct"/>
          </w:tcPr>
          <w:p w14:paraId="0489D64F" w14:textId="77777777" w:rsidR="00DF238A" w:rsidRPr="00483752" w:rsidRDefault="00DF238A" w:rsidP="00DF238A">
            <w:pPr>
              <w:autoSpaceDE w:val="0"/>
              <w:autoSpaceDN w:val="0"/>
              <w:adjustRightInd w:val="0"/>
              <w:jc w:val="center"/>
              <w:rPr>
                <w:szCs w:val="24"/>
              </w:rPr>
            </w:pPr>
            <w:r>
              <w:rPr>
                <w:szCs w:val="24"/>
              </w:rPr>
              <w:t>40 mm</w:t>
            </w:r>
          </w:p>
        </w:tc>
      </w:tr>
      <w:tr w:rsidR="00DF238A" w:rsidRPr="00483752" w14:paraId="7C4693C0" w14:textId="77777777" w:rsidTr="0067192B">
        <w:trPr>
          <w:trHeight w:val="280"/>
        </w:trPr>
        <w:tc>
          <w:tcPr>
            <w:tcW w:w="268" w:type="pct"/>
          </w:tcPr>
          <w:p w14:paraId="15BC0BFF" w14:textId="77777777" w:rsidR="00DF238A" w:rsidRPr="00483752" w:rsidRDefault="00DF238A" w:rsidP="00DF238A">
            <w:pPr>
              <w:autoSpaceDE w:val="0"/>
              <w:autoSpaceDN w:val="0"/>
              <w:adjustRightInd w:val="0"/>
              <w:jc w:val="center"/>
              <w:rPr>
                <w:szCs w:val="24"/>
              </w:rPr>
            </w:pPr>
            <w:r>
              <w:rPr>
                <w:szCs w:val="24"/>
              </w:rPr>
              <w:t>9</w:t>
            </w:r>
          </w:p>
        </w:tc>
        <w:tc>
          <w:tcPr>
            <w:tcW w:w="3316" w:type="pct"/>
          </w:tcPr>
          <w:p w14:paraId="6A24E909" w14:textId="77777777" w:rsidR="00DF238A" w:rsidRPr="00483752" w:rsidRDefault="00DF238A" w:rsidP="00DF238A">
            <w:pPr>
              <w:autoSpaceDE w:val="0"/>
              <w:autoSpaceDN w:val="0"/>
              <w:adjustRightInd w:val="0"/>
              <w:rPr>
                <w:szCs w:val="24"/>
              </w:rPr>
            </w:pPr>
            <w:r>
              <w:rPr>
                <w:szCs w:val="24"/>
              </w:rPr>
              <w:t>Przewody ogrzewania powietrznego (ułożone w części nieogrzewanej budynku)</w:t>
            </w:r>
          </w:p>
        </w:tc>
        <w:tc>
          <w:tcPr>
            <w:tcW w:w="1416" w:type="pct"/>
          </w:tcPr>
          <w:p w14:paraId="250CEF57" w14:textId="77777777" w:rsidR="00DF238A" w:rsidRPr="00483752" w:rsidRDefault="00DF238A" w:rsidP="00DF238A">
            <w:pPr>
              <w:autoSpaceDE w:val="0"/>
              <w:autoSpaceDN w:val="0"/>
              <w:adjustRightInd w:val="0"/>
              <w:jc w:val="center"/>
              <w:rPr>
                <w:szCs w:val="24"/>
              </w:rPr>
            </w:pPr>
            <w:r>
              <w:rPr>
                <w:szCs w:val="24"/>
              </w:rPr>
              <w:t>80 mm</w:t>
            </w:r>
          </w:p>
        </w:tc>
      </w:tr>
    </w:tbl>
    <w:p w14:paraId="57E7F726" w14:textId="77777777" w:rsidR="00DF238A" w:rsidRDefault="00DF238A" w:rsidP="00DF238A">
      <w:pPr>
        <w:spacing w:before="200"/>
        <w:ind w:firstLine="357"/>
        <w:jc w:val="both"/>
      </w:pPr>
      <w:r w:rsidRPr="00FC5C74">
        <w:t>W celu minimalizacji strat cieplnych rury należy zaizolować termicznie za pomocą otulin termoizolacyjnych.</w:t>
      </w:r>
    </w:p>
    <w:p w14:paraId="6C63B502" w14:textId="77777777" w:rsidR="00DF238A" w:rsidRPr="00FC5C74" w:rsidRDefault="00DF238A" w:rsidP="00DF238A">
      <w:pPr>
        <w:spacing w:after="0"/>
        <w:ind w:firstLine="357"/>
        <w:jc w:val="both"/>
      </w:pPr>
      <w:r w:rsidRPr="00FC5C74">
        <w:t>Mocowanie rurociągów za pomocą uchwytów systemowych</w:t>
      </w:r>
      <w:r>
        <w:t>. Uchwyty mocujące rozmieścić w </w:t>
      </w:r>
      <w:r w:rsidRPr="00FC5C74">
        <w:t>odległościach:</w:t>
      </w:r>
    </w:p>
    <w:p w14:paraId="4823F6C7" w14:textId="77777777" w:rsidR="00DF238A" w:rsidRPr="00FC5C74" w:rsidRDefault="00DF238A" w:rsidP="00F35610">
      <w:pPr>
        <w:numPr>
          <w:ilvl w:val="0"/>
          <w:numId w:val="14"/>
        </w:numPr>
        <w:contextualSpacing/>
        <w:jc w:val="both"/>
      </w:pPr>
      <w:r w:rsidRPr="00FC5C74">
        <w:t>1.0 m – dla średnic 15 ÷ 20 mm,</w:t>
      </w:r>
    </w:p>
    <w:p w14:paraId="26BEFD3F" w14:textId="77777777" w:rsidR="00DF238A" w:rsidRPr="00FC5C74" w:rsidRDefault="00DF238A" w:rsidP="00F35610">
      <w:pPr>
        <w:numPr>
          <w:ilvl w:val="0"/>
          <w:numId w:val="14"/>
        </w:numPr>
        <w:contextualSpacing/>
        <w:jc w:val="both"/>
      </w:pPr>
      <w:r w:rsidRPr="00FC5C74">
        <w:t>2.0 m – dla średnic 25 ÷ 32 mm,</w:t>
      </w:r>
    </w:p>
    <w:p w14:paraId="08062245" w14:textId="77777777" w:rsidR="00DF238A" w:rsidRPr="00FC5C74" w:rsidRDefault="00DF238A" w:rsidP="00F35610">
      <w:pPr>
        <w:numPr>
          <w:ilvl w:val="0"/>
          <w:numId w:val="14"/>
        </w:numPr>
        <w:contextualSpacing/>
        <w:jc w:val="both"/>
      </w:pPr>
      <w:r w:rsidRPr="00FC5C74">
        <w:t>2.5 m – dla średnic 40 ÷ 50 mm,</w:t>
      </w:r>
    </w:p>
    <w:p w14:paraId="6E5D765F" w14:textId="77777777" w:rsidR="00DF238A" w:rsidRPr="00FC5C74" w:rsidRDefault="00DF238A" w:rsidP="00F35610">
      <w:pPr>
        <w:numPr>
          <w:ilvl w:val="0"/>
          <w:numId w:val="14"/>
        </w:numPr>
        <w:ind w:left="714" w:hanging="357"/>
        <w:jc w:val="both"/>
      </w:pPr>
      <w:r w:rsidRPr="00FC5C74">
        <w:t>3.0 m – dla pozostałych średnic.</w:t>
      </w:r>
    </w:p>
    <w:p w14:paraId="2980ECCA" w14:textId="414814D9" w:rsidR="00DF238A" w:rsidRDefault="00DF238A" w:rsidP="00DF238A">
      <w:pPr>
        <w:jc w:val="both"/>
      </w:pPr>
      <w:r w:rsidRPr="00F67087">
        <w:t>Na instalacji należy wykonać punkty stałe.</w:t>
      </w:r>
    </w:p>
    <w:p w14:paraId="5208C2A5" w14:textId="77777777" w:rsidR="00DF238A" w:rsidRDefault="00DF238A" w:rsidP="00DF238A">
      <w:pPr>
        <w:ind w:firstLine="360"/>
        <w:jc w:val="both"/>
      </w:pPr>
      <w:r w:rsidRPr="00FC5C74">
        <w:t>Na przejściach instalacji przez ściany (stropy) oddzielenia pożarowego na</w:t>
      </w:r>
      <w:r>
        <w:t xml:space="preserve">leży wykonać przejścia </w:t>
      </w:r>
      <w:proofErr w:type="gramStart"/>
      <w:r>
        <w:t>p.poż</w:t>
      </w:r>
      <w:proofErr w:type="gramEnd"/>
      <w:r>
        <w:t>. o </w:t>
      </w:r>
      <w:r w:rsidRPr="00FC5C74">
        <w:t xml:space="preserve">klasie odporności ogniowej równej lub większej od odporności ogniowej </w:t>
      </w:r>
      <w:proofErr w:type="gramStart"/>
      <w:r w:rsidRPr="00FC5C74">
        <w:t>przegrody</w:t>
      </w:r>
      <w:proofErr w:type="gramEnd"/>
      <w:r w:rsidRPr="00FC5C74">
        <w:t xml:space="preserve"> przez którą przechodzi przewód. Wszystkie przejścia rurociągów o średnicy większej niż 4cm przez ściany, dla których jest wymagana klasa odporności ogniowej co najmniej EI60 powinny mieć klasę odporności ogniowej tych elementów. Przejścia rur palnych przez przegrody oddzielenia </w:t>
      </w:r>
      <w:proofErr w:type="gramStart"/>
      <w:r w:rsidRPr="00FC5C74">
        <w:t>p.poż</w:t>
      </w:r>
      <w:proofErr w:type="gramEnd"/>
      <w:r w:rsidRPr="00FC5C74">
        <w:t xml:space="preserve">. zabezpieczyć masą </w:t>
      </w:r>
      <w:proofErr w:type="gramStart"/>
      <w:r w:rsidRPr="00FC5C74">
        <w:t>p.poż</w:t>
      </w:r>
      <w:proofErr w:type="gramEnd"/>
      <w:r w:rsidRPr="00FC5C74">
        <w:t xml:space="preserve">. i dodatkowo opaskami samozaciskowymi (opaski dla średnic od Ø32) lub manszetami </w:t>
      </w:r>
      <w:proofErr w:type="gramStart"/>
      <w:r w:rsidRPr="00FC5C74">
        <w:t>p.poż..</w:t>
      </w:r>
      <w:proofErr w:type="gramEnd"/>
    </w:p>
    <w:p w14:paraId="352015CC" w14:textId="61AA9ED6" w:rsidR="00DF238A" w:rsidRDefault="00DF238A" w:rsidP="00DF238A">
      <w:pPr>
        <w:ind w:firstLine="360"/>
        <w:jc w:val="both"/>
      </w:pPr>
      <w:r w:rsidRPr="00FC5C74">
        <w:lastRenderedPageBreak/>
        <w:t>Po zamontowaniu instalacji, w czasie uruchamiania, należy ją wypłukać, usuwając wszelkie pozostałości stałe typu wióry, piasek. Można zastosować specjalne pompy płuczące, które mieszaniną wody i powietrza, działając w dwóch kierunkach, intensywnie usuwają przemieszczające się wewnątrz instalacji cząstki stałe. Po wypłukaniu instalacji, należy przeprowadzić próbę ciśnieniową przy pomocy wody.</w:t>
      </w:r>
    </w:p>
    <w:p w14:paraId="0878848B" w14:textId="313E1406" w:rsidR="005713AC" w:rsidRPr="004C1368" w:rsidRDefault="005713AC" w:rsidP="00CD3D4D">
      <w:pPr>
        <w:pStyle w:val="Nagwek2"/>
        <w:numPr>
          <w:ilvl w:val="0"/>
          <w:numId w:val="6"/>
        </w:numPr>
        <w:spacing w:after="200"/>
        <w:jc w:val="both"/>
        <w:rPr>
          <w:color w:val="auto"/>
        </w:rPr>
      </w:pPr>
      <w:bookmarkStart w:id="27" w:name="_Toc54276541"/>
      <w:bookmarkStart w:id="28" w:name="_Toc122621277"/>
      <w:r w:rsidRPr="004C1368">
        <w:rPr>
          <w:color w:val="auto"/>
        </w:rPr>
        <w:t>Instalacja wod</w:t>
      </w:r>
      <w:r w:rsidR="006644FA" w:rsidRPr="004C1368">
        <w:rPr>
          <w:color w:val="auto"/>
        </w:rPr>
        <w:t>y</w:t>
      </w:r>
      <w:bookmarkEnd w:id="27"/>
      <w:bookmarkEnd w:id="28"/>
    </w:p>
    <w:p w14:paraId="54EE9E63" w14:textId="217A1494" w:rsidR="00346249" w:rsidRDefault="00A73EAC" w:rsidP="00346249">
      <w:pPr>
        <w:spacing w:before="200"/>
        <w:ind w:firstLine="360"/>
        <w:jc w:val="both"/>
      </w:pPr>
      <w:r w:rsidRPr="00CF2181">
        <w:rPr>
          <w:rFonts w:asciiTheme="minorHAnsi" w:hAnsiTheme="minorHAnsi"/>
        </w:rPr>
        <w:t>Zimna woda jest dostarczana</w:t>
      </w:r>
      <w:r>
        <w:rPr>
          <w:rFonts w:asciiTheme="minorHAnsi" w:hAnsiTheme="minorHAnsi"/>
        </w:rPr>
        <w:t xml:space="preserve"> do budynku</w:t>
      </w:r>
      <w:r w:rsidRPr="00CF2181">
        <w:rPr>
          <w:rFonts w:asciiTheme="minorHAnsi" w:hAnsiTheme="minorHAnsi"/>
        </w:rPr>
        <w:t xml:space="preserve"> z </w:t>
      </w:r>
      <w:r>
        <w:rPr>
          <w:rFonts w:asciiTheme="minorHAnsi" w:hAnsiTheme="minorHAnsi"/>
        </w:rPr>
        <w:t xml:space="preserve">projektowanego </w:t>
      </w:r>
      <w:r w:rsidRPr="00CF2181">
        <w:rPr>
          <w:rFonts w:asciiTheme="minorHAnsi" w:hAnsiTheme="minorHAnsi"/>
        </w:rPr>
        <w:t xml:space="preserve">przyłącza wody. </w:t>
      </w:r>
      <w:r>
        <w:t>Ilość wody będzie rozliczana na podstawie wodomierza głównego. Wodomierz zaprojektowano w budynku</w:t>
      </w:r>
      <w:r w:rsidR="00344450">
        <w:t xml:space="preserve"> w pomieszczeniu 1.11 toaleta męska</w:t>
      </w:r>
      <w:r>
        <w:t>.</w:t>
      </w:r>
    </w:p>
    <w:p w14:paraId="63742DB5" w14:textId="0F11E64A" w:rsidR="00745F0C" w:rsidRPr="00745F0C" w:rsidRDefault="00745F0C" w:rsidP="00745F0C">
      <w:pPr>
        <w:spacing w:before="200" w:after="0"/>
        <w:jc w:val="both"/>
        <w:rPr>
          <w:u w:val="single"/>
        </w:rPr>
      </w:pPr>
      <w:r w:rsidRPr="00745F0C">
        <w:rPr>
          <w:u w:val="single"/>
        </w:rPr>
        <w:t>Zestaw wodomierzowy składa się z:</w:t>
      </w:r>
    </w:p>
    <w:p w14:paraId="27D12608" w14:textId="5038E430" w:rsidR="00745F0C" w:rsidRPr="00745F0C" w:rsidRDefault="00745F0C" w:rsidP="00745F0C">
      <w:pPr>
        <w:pStyle w:val="Akapitzlist"/>
        <w:numPr>
          <w:ilvl w:val="0"/>
          <w:numId w:val="32"/>
        </w:numPr>
        <w:jc w:val="both"/>
        <w:rPr>
          <w:rFonts w:asciiTheme="minorHAnsi" w:hAnsiTheme="minorHAnsi"/>
        </w:rPr>
      </w:pPr>
      <w:r w:rsidRPr="00745F0C">
        <w:rPr>
          <w:rFonts w:asciiTheme="minorHAnsi" w:hAnsiTheme="minorHAnsi"/>
        </w:rPr>
        <w:t xml:space="preserve">wodomierz </w:t>
      </w:r>
      <w:proofErr w:type="spellStart"/>
      <w:r w:rsidRPr="00745F0C">
        <w:rPr>
          <w:rFonts w:asciiTheme="minorHAnsi" w:hAnsiTheme="minorHAnsi"/>
        </w:rPr>
        <w:t>z.w</w:t>
      </w:r>
      <w:proofErr w:type="spellEnd"/>
      <w:r w:rsidRPr="00745F0C">
        <w:rPr>
          <w:rFonts w:asciiTheme="minorHAnsi" w:hAnsiTheme="minorHAnsi"/>
        </w:rPr>
        <w:t>. Q=6,0m</w:t>
      </w:r>
      <w:r w:rsidRPr="00745F0C">
        <w:rPr>
          <w:rFonts w:asciiTheme="minorHAnsi" w:hAnsiTheme="minorHAnsi"/>
          <w:vertAlign w:val="superscript"/>
        </w:rPr>
        <w:t>3</w:t>
      </w:r>
      <w:r w:rsidRPr="00745F0C">
        <w:rPr>
          <w:rFonts w:asciiTheme="minorHAnsi" w:hAnsiTheme="minorHAnsi"/>
        </w:rPr>
        <w:t>/h 1 1/2 "</w:t>
      </w:r>
    </w:p>
    <w:p w14:paraId="1DACC132" w14:textId="77777777" w:rsidR="00745F0C" w:rsidRPr="00745F0C" w:rsidRDefault="00745F0C" w:rsidP="00745F0C">
      <w:pPr>
        <w:pStyle w:val="Akapitzlist"/>
        <w:numPr>
          <w:ilvl w:val="0"/>
          <w:numId w:val="32"/>
        </w:numPr>
        <w:jc w:val="both"/>
        <w:rPr>
          <w:rFonts w:asciiTheme="minorHAnsi" w:hAnsiTheme="minorHAnsi"/>
        </w:rPr>
      </w:pPr>
      <w:r w:rsidRPr="00745F0C">
        <w:rPr>
          <w:rFonts w:asciiTheme="minorHAnsi" w:hAnsiTheme="minorHAnsi"/>
        </w:rPr>
        <w:t xml:space="preserve">zawór </w:t>
      </w:r>
      <w:proofErr w:type="spellStart"/>
      <w:r w:rsidRPr="00745F0C">
        <w:rPr>
          <w:rFonts w:asciiTheme="minorHAnsi" w:hAnsiTheme="minorHAnsi"/>
        </w:rPr>
        <w:t>antyskażeniowy</w:t>
      </w:r>
      <w:proofErr w:type="spellEnd"/>
      <w:r w:rsidRPr="00745F0C">
        <w:rPr>
          <w:rFonts w:asciiTheme="minorHAnsi" w:hAnsiTheme="minorHAnsi"/>
        </w:rPr>
        <w:t xml:space="preserve"> BA DN40</w:t>
      </w:r>
    </w:p>
    <w:p w14:paraId="077C6F2A" w14:textId="77777777" w:rsidR="00745F0C" w:rsidRPr="00745F0C" w:rsidRDefault="00745F0C" w:rsidP="00745F0C">
      <w:pPr>
        <w:pStyle w:val="Akapitzlist"/>
        <w:numPr>
          <w:ilvl w:val="0"/>
          <w:numId w:val="32"/>
        </w:numPr>
        <w:jc w:val="both"/>
        <w:rPr>
          <w:rFonts w:asciiTheme="minorHAnsi" w:hAnsiTheme="minorHAnsi"/>
        </w:rPr>
      </w:pPr>
      <w:r w:rsidRPr="00745F0C">
        <w:rPr>
          <w:rFonts w:asciiTheme="minorHAnsi" w:hAnsiTheme="minorHAnsi"/>
        </w:rPr>
        <w:t>filtr wody 1 1/4"</w:t>
      </w:r>
    </w:p>
    <w:p w14:paraId="3CBC4FD1" w14:textId="4BC1431F" w:rsidR="00745F0C" w:rsidRPr="00745F0C" w:rsidRDefault="00745F0C" w:rsidP="00745F0C">
      <w:pPr>
        <w:pStyle w:val="Akapitzlist"/>
        <w:numPr>
          <w:ilvl w:val="0"/>
          <w:numId w:val="32"/>
        </w:numPr>
        <w:jc w:val="both"/>
        <w:rPr>
          <w:rFonts w:asciiTheme="minorHAnsi" w:hAnsiTheme="minorHAnsi"/>
        </w:rPr>
      </w:pPr>
      <w:r w:rsidRPr="00745F0C">
        <w:rPr>
          <w:rFonts w:asciiTheme="minorHAnsi" w:hAnsiTheme="minorHAnsi"/>
        </w:rPr>
        <w:t>zawory odcinające DN32</w:t>
      </w:r>
    </w:p>
    <w:p w14:paraId="2973D049" w14:textId="46DE0D97" w:rsidR="005713AC" w:rsidRDefault="005713AC" w:rsidP="005713AC">
      <w:pPr>
        <w:ind w:firstLine="357"/>
        <w:jc w:val="both"/>
      </w:pPr>
      <w:r>
        <w:t xml:space="preserve">Wewnętrzne instalacje wody zimnej, c.w.u. i cyrkulacji są projektowane na potrzeby bytowe. W pomieszczeniach sanitarnych woda zimna, </w:t>
      </w:r>
      <w:proofErr w:type="spellStart"/>
      <w:r>
        <w:t>c.w.u</w:t>
      </w:r>
      <w:proofErr w:type="spellEnd"/>
      <w:r>
        <w:t xml:space="preserve"> i cyrkulacja są rozprowadzane do każdego punktu poboru wody – rozprowadzenie instalacji wg części rysunkowej. Ciepła woda jest zasilana </w:t>
      </w:r>
      <w:r w:rsidR="00745F0C">
        <w:t>z pompy ciepła</w:t>
      </w:r>
      <w:r>
        <w:t>.</w:t>
      </w:r>
    </w:p>
    <w:p w14:paraId="5B0A36FE" w14:textId="3196DCCE" w:rsidR="005713AC" w:rsidRDefault="005713AC" w:rsidP="005713AC">
      <w:pPr>
        <w:jc w:val="both"/>
      </w:pPr>
      <w:r>
        <w:t>Na podstawie otrzymanych podkładów architektonicznych wykonano bilans wody dla całego obiektu.</w:t>
      </w:r>
    </w:p>
    <w:tbl>
      <w:tblPr>
        <w:tblW w:w="0" w:type="auto"/>
        <w:tblLayout w:type="fixed"/>
        <w:tblCellMar>
          <w:left w:w="70" w:type="dxa"/>
          <w:right w:w="70" w:type="dxa"/>
        </w:tblCellMar>
        <w:tblLook w:val="04A0" w:firstRow="1" w:lastRow="0" w:firstColumn="1" w:lastColumn="0" w:noHBand="0" w:noVBand="1"/>
      </w:tblPr>
      <w:tblGrid>
        <w:gridCol w:w="1734"/>
        <w:gridCol w:w="853"/>
        <w:gridCol w:w="1519"/>
        <w:gridCol w:w="1559"/>
        <w:gridCol w:w="1985"/>
        <w:gridCol w:w="709"/>
        <w:gridCol w:w="704"/>
      </w:tblGrid>
      <w:tr w:rsidR="00700120" w:rsidRPr="00700120" w14:paraId="2F7CBDAE" w14:textId="77777777" w:rsidTr="00E91D24">
        <w:trPr>
          <w:trHeight w:val="600"/>
        </w:trPr>
        <w:tc>
          <w:tcPr>
            <w:tcW w:w="17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AAE9D"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odbiorniki</w:t>
            </w:r>
          </w:p>
        </w:tc>
        <w:tc>
          <w:tcPr>
            <w:tcW w:w="853" w:type="dxa"/>
            <w:tcBorders>
              <w:top w:val="single" w:sz="4" w:space="0" w:color="auto"/>
              <w:left w:val="nil"/>
              <w:bottom w:val="single" w:sz="4" w:space="0" w:color="auto"/>
              <w:right w:val="single" w:sz="4" w:space="0" w:color="auto"/>
            </w:tcBorders>
            <w:shd w:val="clear" w:color="auto" w:fill="auto"/>
            <w:noWrap/>
            <w:vAlign w:val="center"/>
            <w:hideMark/>
          </w:tcPr>
          <w:p w14:paraId="3559AFFA"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liczba</w:t>
            </w:r>
          </w:p>
        </w:tc>
        <w:tc>
          <w:tcPr>
            <w:tcW w:w="1519" w:type="dxa"/>
            <w:tcBorders>
              <w:top w:val="single" w:sz="4" w:space="0" w:color="auto"/>
              <w:left w:val="nil"/>
              <w:bottom w:val="single" w:sz="4" w:space="0" w:color="auto"/>
              <w:right w:val="single" w:sz="4" w:space="0" w:color="auto"/>
            </w:tcBorders>
            <w:shd w:val="clear" w:color="auto" w:fill="auto"/>
            <w:vAlign w:val="center"/>
            <w:hideMark/>
          </w:tcPr>
          <w:p w14:paraId="4CC0D5DF"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 xml:space="preserve">normatywny wypływ wody zimnej </w:t>
            </w:r>
            <w:proofErr w:type="spellStart"/>
            <w:r w:rsidRPr="00700120">
              <w:rPr>
                <w:rFonts w:eastAsia="Times New Roman" w:cs="Calibri"/>
                <w:color w:val="000000"/>
                <w:lang w:eastAsia="pl-PL"/>
              </w:rPr>
              <w:t>q</w:t>
            </w:r>
            <w:r w:rsidRPr="00700120">
              <w:rPr>
                <w:rFonts w:eastAsia="Times New Roman" w:cs="Calibri"/>
                <w:color w:val="000000"/>
                <w:vertAlign w:val="subscript"/>
                <w:lang w:eastAsia="pl-PL"/>
              </w:rPr>
              <w:t>n</w:t>
            </w:r>
            <w:proofErr w:type="spellEnd"/>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D9B3DD"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 xml:space="preserve">normatywny wypływ wody ciepłej </w:t>
            </w:r>
            <w:proofErr w:type="spellStart"/>
            <w:r w:rsidRPr="00700120">
              <w:rPr>
                <w:rFonts w:eastAsia="Times New Roman" w:cs="Calibri"/>
                <w:color w:val="000000"/>
                <w:lang w:eastAsia="pl-PL"/>
              </w:rPr>
              <w:t>q</w:t>
            </w:r>
            <w:r w:rsidRPr="00700120">
              <w:rPr>
                <w:rFonts w:eastAsia="Times New Roman" w:cs="Calibri"/>
                <w:color w:val="000000"/>
                <w:vertAlign w:val="subscript"/>
                <w:lang w:eastAsia="pl-PL"/>
              </w:rPr>
              <w:t>n</w:t>
            </w:r>
            <w:proofErr w:type="spellEnd"/>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66D5F5AE"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równoważnik odpływu AW</w:t>
            </w:r>
            <w:r w:rsidRPr="00700120">
              <w:rPr>
                <w:rFonts w:eastAsia="Times New Roman" w:cs="Calibri"/>
                <w:color w:val="000000"/>
                <w:vertAlign w:val="subscript"/>
                <w:lang w:eastAsia="pl-PL"/>
              </w:rPr>
              <w:t>S</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93F1098"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zimna woda</w:t>
            </w:r>
          </w:p>
        </w:tc>
        <w:tc>
          <w:tcPr>
            <w:tcW w:w="704" w:type="dxa"/>
            <w:tcBorders>
              <w:top w:val="single" w:sz="4" w:space="0" w:color="auto"/>
              <w:left w:val="nil"/>
              <w:bottom w:val="single" w:sz="4" w:space="0" w:color="auto"/>
              <w:right w:val="single" w:sz="4" w:space="0" w:color="auto"/>
            </w:tcBorders>
            <w:shd w:val="clear" w:color="auto" w:fill="auto"/>
            <w:vAlign w:val="center"/>
            <w:hideMark/>
          </w:tcPr>
          <w:p w14:paraId="436C5EC6"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ciepła woda</w:t>
            </w:r>
          </w:p>
        </w:tc>
      </w:tr>
      <w:tr w:rsidR="00700120" w:rsidRPr="00700120" w14:paraId="4D988D00" w14:textId="77777777" w:rsidTr="00E91D24">
        <w:trPr>
          <w:trHeight w:val="576"/>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5F857754"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spłuczka / miska ustępowa</w:t>
            </w:r>
          </w:p>
        </w:tc>
        <w:tc>
          <w:tcPr>
            <w:tcW w:w="853" w:type="dxa"/>
            <w:tcBorders>
              <w:top w:val="nil"/>
              <w:left w:val="nil"/>
              <w:bottom w:val="single" w:sz="4" w:space="0" w:color="auto"/>
              <w:right w:val="single" w:sz="4" w:space="0" w:color="auto"/>
            </w:tcBorders>
            <w:shd w:val="clear" w:color="auto" w:fill="auto"/>
            <w:noWrap/>
            <w:vAlign w:val="center"/>
            <w:hideMark/>
          </w:tcPr>
          <w:p w14:paraId="1E3FB76C" w14:textId="77777777" w:rsidR="00700120" w:rsidRPr="00700120" w:rsidRDefault="00700120" w:rsidP="00700120">
            <w:pPr>
              <w:spacing w:after="0" w:line="240" w:lineRule="auto"/>
              <w:jc w:val="center"/>
              <w:rPr>
                <w:rFonts w:eastAsia="Times New Roman" w:cs="Calibri"/>
                <w:lang w:eastAsia="pl-PL"/>
              </w:rPr>
            </w:pPr>
            <w:r w:rsidRPr="00700120">
              <w:rPr>
                <w:rFonts w:eastAsia="Times New Roman" w:cs="Calibri"/>
                <w:lang w:eastAsia="pl-PL"/>
              </w:rPr>
              <w:t>7</w:t>
            </w:r>
          </w:p>
        </w:tc>
        <w:tc>
          <w:tcPr>
            <w:tcW w:w="1519" w:type="dxa"/>
            <w:tcBorders>
              <w:top w:val="nil"/>
              <w:left w:val="nil"/>
              <w:bottom w:val="single" w:sz="4" w:space="0" w:color="auto"/>
              <w:right w:val="single" w:sz="4" w:space="0" w:color="auto"/>
            </w:tcBorders>
            <w:shd w:val="clear" w:color="auto" w:fill="auto"/>
            <w:noWrap/>
            <w:vAlign w:val="center"/>
            <w:hideMark/>
          </w:tcPr>
          <w:p w14:paraId="0D6C5EEA"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0,13</w:t>
            </w:r>
          </w:p>
        </w:tc>
        <w:tc>
          <w:tcPr>
            <w:tcW w:w="1559" w:type="dxa"/>
            <w:tcBorders>
              <w:top w:val="nil"/>
              <w:left w:val="nil"/>
              <w:bottom w:val="single" w:sz="4" w:space="0" w:color="auto"/>
              <w:right w:val="single" w:sz="4" w:space="0" w:color="auto"/>
            </w:tcBorders>
            <w:shd w:val="clear" w:color="auto" w:fill="auto"/>
            <w:noWrap/>
            <w:vAlign w:val="center"/>
            <w:hideMark/>
          </w:tcPr>
          <w:p w14:paraId="1181DEB9"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0,00</w:t>
            </w:r>
          </w:p>
        </w:tc>
        <w:tc>
          <w:tcPr>
            <w:tcW w:w="1985" w:type="dxa"/>
            <w:tcBorders>
              <w:top w:val="nil"/>
              <w:left w:val="nil"/>
              <w:bottom w:val="single" w:sz="4" w:space="0" w:color="auto"/>
              <w:right w:val="single" w:sz="4" w:space="0" w:color="auto"/>
            </w:tcBorders>
            <w:shd w:val="clear" w:color="auto" w:fill="auto"/>
            <w:noWrap/>
            <w:vAlign w:val="center"/>
            <w:hideMark/>
          </w:tcPr>
          <w:p w14:paraId="3E4A1D06"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2,50</w:t>
            </w:r>
          </w:p>
        </w:tc>
        <w:tc>
          <w:tcPr>
            <w:tcW w:w="709" w:type="dxa"/>
            <w:tcBorders>
              <w:top w:val="nil"/>
              <w:left w:val="nil"/>
              <w:bottom w:val="single" w:sz="4" w:space="0" w:color="auto"/>
              <w:right w:val="single" w:sz="4" w:space="0" w:color="auto"/>
            </w:tcBorders>
            <w:shd w:val="clear" w:color="auto" w:fill="auto"/>
            <w:noWrap/>
            <w:vAlign w:val="center"/>
            <w:hideMark/>
          </w:tcPr>
          <w:p w14:paraId="3C484366"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0,91</w:t>
            </w:r>
          </w:p>
        </w:tc>
        <w:tc>
          <w:tcPr>
            <w:tcW w:w="704" w:type="dxa"/>
            <w:tcBorders>
              <w:top w:val="nil"/>
              <w:left w:val="nil"/>
              <w:bottom w:val="single" w:sz="4" w:space="0" w:color="auto"/>
              <w:right w:val="single" w:sz="4" w:space="0" w:color="auto"/>
            </w:tcBorders>
            <w:shd w:val="clear" w:color="auto" w:fill="auto"/>
            <w:noWrap/>
            <w:vAlign w:val="center"/>
            <w:hideMark/>
          </w:tcPr>
          <w:p w14:paraId="3B4E8030"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0,00</w:t>
            </w:r>
          </w:p>
        </w:tc>
      </w:tr>
      <w:tr w:rsidR="00700120" w:rsidRPr="00700120" w14:paraId="2C244993" w14:textId="77777777" w:rsidTr="00E91D24">
        <w:trPr>
          <w:trHeight w:val="288"/>
        </w:trPr>
        <w:tc>
          <w:tcPr>
            <w:tcW w:w="1734" w:type="dxa"/>
            <w:tcBorders>
              <w:top w:val="nil"/>
              <w:left w:val="single" w:sz="4" w:space="0" w:color="auto"/>
              <w:bottom w:val="single" w:sz="4" w:space="0" w:color="auto"/>
              <w:right w:val="single" w:sz="4" w:space="0" w:color="auto"/>
            </w:tcBorders>
            <w:shd w:val="clear" w:color="auto" w:fill="auto"/>
            <w:noWrap/>
            <w:vAlign w:val="center"/>
            <w:hideMark/>
          </w:tcPr>
          <w:p w14:paraId="7066117D"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umywalka</w:t>
            </w:r>
          </w:p>
        </w:tc>
        <w:tc>
          <w:tcPr>
            <w:tcW w:w="853" w:type="dxa"/>
            <w:tcBorders>
              <w:top w:val="nil"/>
              <w:left w:val="nil"/>
              <w:bottom w:val="single" w:sz="4" w:space="0" w:color="auto"/>
              <w:right w:val="single" w:sz="4" w:space="0" w:color="auto"/>
            </w:tcBorders>
            <w:shd w:val="clear" w:color="auto" w:fill="auto"/>
            <w:noWrap/>
            <w:vAlign w:val="center"/>
            <w:hideMark/>
          </w:tcPr>
          <w:p w14:paraId="16B9D61C" w14:textId="70AE124E" w:rsidR="00700120" w:rsidRPr="00700120" w:rsidRDefault="00700120" w:rsidP="00700120">
            <w:pPr>
              <w:spacing w:after="0" w:line="240" w:lineRule="auto"/>
              <w:jc w:val="center"/>
              <w:rPr>
                <w:rFonts w:eastAsia="Times New Roman" w:cs="Calibri"/>
                <w:lang w:eastAsia="pl-PL"/>
              </w:rPr>
            </w:pPr>
            <w:r w:rsidRPr="00700120">
              <w:rPr>
                <w:rFonts w:eastAsia="Times New Roman" w:cs="Calibri"/>
                <w:lang w:eastAsia="pl-PL"/>
              </w:rPr>
              <w:t>1</w:t>
            </w:r>
            <w:r w:rsidR="00E91D24">
              <w:rPr>
                <w:rFonts w:eastAsia="Times New Roman" w:cs="Calibri"/>
                <w:lang w:eastAsia="pl-PL"/>
              </w:rPr>
              <w:t>0</w:t>
            </w:r>
          </w:p>
        </w:tc>
        <w:tc>
          <w:tcPr>
            <w:tcW w:w="1519" w:type="dxa"/>
            <w:tcBorders>
              <w:top w:val="nil"/>
              <w:left w:val="nil"/>
              <w:bottom w:val="single" w:sz="4" w:space="0" w:color="auto"/>
              <w:right w:val="single" w:sz="4" w:space="0" w:color="auto"/>
            </w:tcBorders>
            <w:shd w:val="clear" w:color="auto" w:fill="auto"/>
            <w:noWrap/>
            <w:vAlign w:val="center"/>
            <w:hideMark/>
          </w:tcPr>
          <w:p w14:paraId="7257A0A6"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0,07</w:t>
            </w:r>
          </w:p>
        </w:tc>
        <w:tc>
          <w:tcPr>
            <w:tcW w:w="1559" w:type="dxa"/>
            <w:tcBorders>
              <w:top w:val="nil"/>
              <w:left w:val="nil"/>
              <w:bottom w:val="single" w:sz="4" w:space="0" w:color="auto"/>
              <w:right w:val="single" w:sz="4" w:space="0" w:color="auto"/>
            </w:tcBorders>
            <w:shd w:val="clear" w:color="auto" w:fill="auto"/>
            <w:noWrap/>
            <w:vAlign w:val="center"/>
            <w:hideMark/>
          </w:tcPr>
          <w:p w14:paraId="26BAEE27"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0,07</w:t>
            </w:r>
          </w:p>
        </w:tc>
        <w:tc>
          <w:tcPr>
            <w:tcW w:w="1985" w:type="dxa"/>
            <w:tcBorders>
              <w:top w:val="nil"/>
              <w:left w:val="nil"/>
              <w:bottom w:val="single" w:sz="4" w:space="0" w:color="auto"/>
              <w:right w:val="single" w:sz="4" w:space="0" w:color="auto"/>
            </w:tcBorders>
            <w:shd w:val="clear" w:color="auto" w:fill="auto"/>
            <w:noWrap/>
            <w:vAlign w:val="center"/>
            <w:hideMark/>
          </w:tcPr>
          <w:p w14:paraId="6C4F0CBB"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0,50</w:t>
            </w:r>
          </w:p>
        </w:tc>
        <w:tc>
          <w:tcPr>
            <w:tcW w:w="709" w:type="dxa"/>
            <w:tcBorders>
              <w:top w:val="nil"/>
              <w:left w:val="nil"/>
              <w:bottom w:val="single" w:sz="4" w:space="0" w:color="auto"/>
              <w:right w:val="single" w:sz="4" w:space="0" w:color="auto"/>
            </w:tcBorders>
            <w:shd w:val="clear" w:color="auto" w:fill="auto"/>
            <w:noWrap/>
            <w:vAlign w:val="center"/>
            <w:hideMark/>
          </w:tcPr>
          <w:p w14:paraId="2FA85579" w14:textId="2492CF02"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0,7</w:t>
            </w:r>
            <w:r w:rsidR="00E91D24">
              <w:rPr>
                <w:rFonts w:eastAsia="Times New Roman" w:cs="Calibri"/>
                <w:color w:val="000000"/>
                <w:lang w:eastAsia="pl-PL"/>
              </w:rPr>
              <w:t>0</w:t>
            </w:r>
          </w:p>
        </w:tc>
        <w:tc>
          <w:tcPr>
            <w:tcW w:w="704" w:type="dxa"/>
            <w:tcBorders>
              <w:top w:val="nil"/>
              <w:left w:val="nil"/>
              <w:bottom w:val="single" w:sz="4" w:space="0" w:color="auto"/>
              <w:right w:val="single" w:sz="4" w:space="0" w:color="auto"/>
            </w:tcBorders>
            <w:shd w:val="clear" w:color="auto" w:fill="auto"/>
            <w:noWrap/>
            <w:vAlign w:val="center"/>
            <w:hideMark/>
          </w:tcPr>
          <w:p w14:paraId="67E3E064" w14:textId="6915D5DA"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0,7</w:t>
            </w:r>
            <w:r w:rsidR="00E91D24">
              <w:rPr>
                <w:rFonts w:eastAsia="Times New Roman" w:cs="Calibri"/>
                <w:color w:val="000000"/>
                <w:lang w:eastAsia="pl-PL"/>
              </w:rPr>
              <w:t>0</w:t>
            </w:r>
          </w:p>
        </w:tc>
      </w:tr>
      <w:tr w:rsidR="00700120" w:rsidRPr="00700120" w14:paraId="750D3B82" w14:textId="77777777" w:rsidTr="00E91D24">
        <w:trPr>
          <w:trHeight w:val="288"/>
        </w:trPr>
        <w:tc>
          <w:tcPr>
            <w:tcW w:w="1734" w:type="dxa"/>
            <w:tcBorders>
              <w:top w:val="nil"/>
              <w:left w:val="single" w:sz="4" w:space="0" w:color="auto"/>
              <w:bottom w:val="single" w:sz="4" w:space="0" w:color="auto"/>
              <w:right w:val="single" w:sz="4" w:space="0" w:color="auto"/>
            </w:tcBorders>
            <w:shd w:val="clear" w:color="auto" w:fill="auto"/>
            <w:noWrap/>
            <w:vAlign w:val="center"/>
            <w:hideMark/>
          </w:tcPr>
          <w:p w14:paraId="07275FCD"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zlewozmywak</w:t>
            </w:r>
          </w:p>
        </w:tc>
        <w:tc>
          <w:tcPr>
            <w:tcW w:w="853" w:type="dxa"/>
            <w:tcBorders>
              <w:top w:val="nil"/>
              <w:left w:val="nil"/>
              <w:bottom w:val="single" w:sz="4" w:space="0" w:color="auto"/>
              <w:right w:val="single" w:sz="4" w:space="0" w:color="auto"/>
            </w:tcBorders>
            <w:shd w:val="clear" w:color="auto" w:fill="auto"/>
            <w:noWrap/>
            <w:vAlign w:val="center"/>
            <w:hideMark/>
          </w:tcPr>
          <w:p w14:paraId="0C92F552" w14:textId="3DE5B7F0" w:rsidR="00700120" w:rsidRPr="00700120" w:rsidRDefault="00DA0F2A" w:rsidP="00700120">
            <w:pPr>
              <w:spacing w:after="0" w:line="240" w:lineRule="auto"/>
              <w:jc w:val="center"/>
              <w:rPr>
                <w:rFonts w:eastAsia="Times New Roman" w:cs="Calibri"/>
                <w:lang w:eastAsia="pl-PL"/>
              </w:rPr>
            </w:pPr>
            <w:r>
              <w:rPr>
                <w:rFonts w:eastAsia="Times New Roman" w:cs="Calibri"/>
                <w:lang w:eastAsia="pl-PL"/>
              </w:rPr>
              <w:t>5</w:t>
            </w:r>
          </w:p>
        </w:tc>
        <w:tc>
          <w:tcPr>
            <w:tcW w:w="1519" w:type="dxa"/>
            <w:tcBorders>
              <w:top w:val="nil"/>
              <w:left w:val="nil"/>
              <w:bottom w:val="single" w:sz="4" w:space="0" w:color="auto"/>
              <w:right w:val="single" w:sz="4" w:space="0" w:color="auto"/>
            </w:tcBorders>
            <w:shd w:val="clear" w:color="auto" w:fill="auto"/>
            <w:noWrap/>
            <w:vAlign w:val="center"/>
            <w:hideMark/>
          </w:tcPr>
          <w:p w14:paraId="7CDA06F4"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0,07</w:t>
            </w:r>
          </w:p>
        </w:tc>
        <w:tc>
          <w:tcPr>
            <w:tcW w:w="1559" w:type="dxa"/>
            <w:tcBorders>
              <w:top w:val="nil"/>
              <w:left w:val="nil"/>
              <w:bottom w:val="single" w:sz="4" w:space="0" w:color="auto"/>
              <w:right w:val="single" w:sz="4" w:space="0" w:color="auto"/>
            </w:tcBorders>
            <w:shd w:val="clear" w:color="auto" w:fill="auto"/>
            <w:noWrap/>
            <w:vAlign w:val="center"/>
            <w:hideMark/>
          </w:tcPr>
          <w:p w14:paraId="5349B95F"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0,07</w:t>
            </w:r>
          </w:p>
        </w:tc>
        <w:tc>
          <w:tcPr>
            <w:tcW w:w="1985" w:type="dxa"/>
            <w:tcBorders>
              <w:top w:val="nil"/>
              <w:left w:val="nil"/>
              <w:bottom w:val="single" w:sz="4" w:space="0" w:color="auto"/>
              <w:right w:val="single" w:sz="4" w:space="0" w:color="auto"/>
            </w:tcBorders>
            <w:shd w:val="clear" w:color="auto" w:fill="auto"/>
            <w:noWrap/>
            <w:vAlign w:val="center"/>
            <w:hideMark/>
          </w:tcPr>
          <w:p w14:paraId="4E595FBB"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0,80</w:t>
            </w:r>
          </w:p>
        </w:tc>
        <w:tc>
          <w:tcPr>
            <w:tcW w:w="709" w:type="dxa"/>
            <w:tcBorders>
              <w:top w:val="nil"/>
              <w:left w:val="nil"/>
              <w:bottom w:val="single" w:sz="4" w:space="0" w:color="auto"/>
              <w:right w:val="single" w:sz="4" w:space="0" w:color="auto"/>
            </w:tcBorders>
            <w:shd w:val="clear" w:color="auto" w:fill="auto"/>
            <w:noWrap/>
            <w:vAlign w:val="center"/>
            <w:hideMark/>
          </w:tcPr>
          <w:p w14:paraId="55BA6A31" w14:textId="2107A963"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w:t>
            </w:r>
            <w:r w:rsidR="00DA0F2A">
              <w:rPr>
                <w:rFonts w:eastAsia="Times New Roman" w:cs="Calibri"/>
                <w:color w:val="000000"/>
                <w:lang w:eastAsia="pl-PL"/>
              </w:rPr>
              <w:t>35</w:t>
            </w:r>
          </w:p>
        </w:tc>
        <w:tc>
          <w:tcPr>
            <w:tcW w:w="704" w:type="dxa"/>
            <w:tcBorders>
              <w:top w:val="nil"/>
              <w:left w:val="nil"/>
              <w:bottom w:val="single" w:sz="4" w:space="0" w:color="auto"/>
              <w:right w:val="single" w:sz="4" w:space="0" w:color="auto"/>
            </w:tcBorders>
            <w:shd w:val="clear" w:color="auto" w:fill="auto"/>
            <w:noWrap/>
            <w:vAlign w:val="center"/>
            <w:hideMark/>
          </w:tcPr>
          <w:p w14:paraId="6B88AACC" w14:textId="4E83EF69"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w:t>
            </w:r>
            <w:r w:rsidR="00DA0F2A">
              <w:rPr>
                <w:rFonts w:eastAsia="Times New Roman" w:cs="Calibri"/>
                <w:color w:val="000000"/>
                <w:lang w:eastAsia="pl-PL"/>
              </w:rPr>
              <w:t>35</w:t>
            </w:r>
          </w:p>
        </w:tc>
      </w:tr>
      <w:tr w:rsidR="00700120" w:rsidRPr="00700120" w14:paraId="52999A8C" w14:textId="77777777" w:rsidTr="00E91D24">
        <w:trPr>
          <w:trHeight w:val="288"/>
        </w:trPr>
        <w:tc>
          <w:tcPr>
            <w:tcW w:w="1734" w:type="dxa"/>
            <w:tcBorders>
              <w:top w:val="nil"/>
              <w:left w:val="single" w:sz="4" w:space="0" w:color="auto"/>
              <w:bottom w:val="single" w:sz="4" w:space="0" w:color="auto"/>
              <w:right w:val="single" w:sz="4" w:space="0" w:color="auto"/>
            </w:tcBorders>
            <w:shd w:val="clear" w:color="auto" w:fill="auto"/>
            <w:noWrap/>
            <w:vAlign w:val="center"/>
            <w:hideMark/>
          </w:tcPr>
          <w:p w14:paraId="17B0DD8B"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zawór czerpalny</w:t>
            </w:r>
          </w:p>
        </w:tc>
        <w:tc>
          <w:tcPr>
            <w:tcW w:w="853" w:type="dxa"/>
            <w:tcBorders>
              <w:top w:val="nil"/>
              <w:left w:val="nil"/>
              <w:bottom w:val="single" w:sz="4" w:space="0" w:color="auto"/>
              <w:right w:val="single" w:sz="4" w:space="0" w:color="auto"/>
            </w:tcBorders>
            <w:shd w:val="clear" w:color="auto" w:fill="auto"/>
            <w:noWrap/>
            <w:vAlign w:val="center"/>
            <w:hideMark/>
          </w:tcPr>
          <w:p w14:paraId="772FE5F3" w14:textId="7F26D3C3" w:rsidR="00700120" w:rsidRPr="00700120" w:rsidRDefault="00344450" w:rsidP="00700120">
            <w:pPr>
              <w:spacing w:after="0" w:line="240" w:lineRule="auto"/>
              <w:jc w:val="center"/>
              <w:rPr>
                <w:rFonts w:eastAsia="Times New Roman" w:cs="Calibri"/>
                <w:lang w:eastAsia="pl-PL"/>
              </w:rPr>
            </w:pPr>
            <w:r>
              <w:rPr>
                <w:rFonts w:eastAsia="Times New Roman" w:cs="Calibri"/>
                <w:lang w:eastAsia="pl-PL"/>
              </w:rPr>
              <w:t>10</w:t>
            </w:r>
          </w:p>
        </w:tc>
        <w:tc>
          <w:tcPr>
            <w:tcW w:w="1519" w:type="dxa"/>
            <w:tcBorders>
              <w:top w:val="nil"/>
              <w:left w:val="nil"/>
              <w:bottom w:val="single" w:sz="4" w:space="0" w:color="auto"/>
              <w:right w:val="single" w:sz="4" w:space="0" w:color="auto"/>
            </w:tcBorders>
            <w:shd w:val="clear" w:color="auto" w:fill="auto"/>
            <w:noWrap/>
            <w:vAlign w:val="center"/>
            <w:hideMark/>
          </w:tcPr>
          <w:p w14:paraId="03958DEC"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0,15</w:t>
            </w:r>
          </w:p>
        </w:tc>
        <w:tc>
          <w:tcPr>
            <w:tcW w:w="1559" w:type="dxa"/>
            <w:tcBorders>
              <w:top w:val="nil"/>
              <w:left w:val="nil"/>
              <w:bottom w:val="single" w:sz="4" w:space="0" w:color="auto"/>
              <w:right w:val="single" w:sz="4" w:space="0" w:color="auto"/>
            </w:tcBorders>
            <w:shd w:val="clear" w:color="auto" w:fill="auto"/>
            <w:noWrap/>
            <w:vAlign w:val="center"/>
            <w:hideMark/>
          </w:tcPr>
          <w:p w14:paraId="1B7246EA"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0,00</w:t>
            </w:r>
          </w:p>
        </w:tc>
        <w:tc>
          <w:tcPr>
            <w:tcW w:w="1985" w:type="dxa"/>
            <w:tcBorders>
              <w:top w:val="nil"/>
              <w:left w:val="nil"/>
              <w:bottom w:val="single" w:sz="4" w:space="0" w:color="auto"/>
              <w:right w:val="single" w:sz="4" w:space="0" w:color="auto"/>
            </w:tcBorders>
            <w:shd w:val="clear" w:color="auto" w:fill="auto"/>
            <w:noWrap/>
            <w:vAlign w:val="center"/>
            <w:hideMark/>
          </w:tcPr>
          <w:p w14:paraId="0A1750FC"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1,00</w:t>
            </w:r>
          </w:p>
        </w:tc>
        <w:tc>
          <w:tcPr>
            <w:tcW w:w="709" w:type="dxa"/>
            <w:tcBorders>
              <w:top w:val="nil"/>
              <w:left w:val="nil"/>
              <w:bottom w:val="single" w:sz="4" w:space="0" w:color="auto"/>
              <w:right w:val="single" w:sz="4" w:space="0" w:color="auto"/>
            </w:tcBorders>
            <w:shd w:val="clear" w:color="auto" w:fill="auto"/>
            <w:noWrap/>
            <w:vAlign w:val="center"/>
            <w:hideMark/>
          </w:tcPr>
          <w:p w14:paraId="3B8A7C15" w14:textId="69C5415E"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1,</w:t>
            </w:r>
            <w:r w:rsidR="00344450">
              <w:rPr>
                <w:rFonts w:eastAsia="Times New Roman" w:cs="Calibri"/>
                <w:color w:val="000000"/>
                <w:lang w:eastAsia="pl-PL"/>
              </w:rPr>
              <w:t>50</w:t>
            </w:r>
          </w:p>
        </w:tc>
        <w:tc>
          <w:tcPr>
            <w:tcW w:w="704" w:type="dxa"/>
            <w:tcBorders>
              <w:top w:val="nil"/>
              <w:left w:val="nil"/>
              <w:bottom w:val="single" w:sz="4" w:space="0" w:color="auto"/>
              <w:right w:val="single" w:sz="4" w:space="0" w:color="auto"/>
            </w:tcBorders>
            <w:shd w:val="clear" w:color="auto" w:fill="auto"/>
            <w:noWrap/>
            <w:vAlign w:val="center"/>
            <w:hideMark/>
          </w:tcPr>
          <w:p w14:paraId="4AC715BC"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0,00</w:t>
            </w:r>
          </w:p>
        </w:tc>
      </w:tr>
      <w:tr w:rsidR="00700120" w:rsidRPr="00700120" w14:paraId="60E69B66" w14:textId="77777777" w:rsidTr="00E91D24">
        <w:trPr>
          <w:trHeight w:val="288"/>
        </w:trPr>
        <w:tc>
          <w:tcPr>
            <w:tcW w:w="1734" w:type="dxa"/>
            <w:tcBorders>
              <w:top w:val="nil"/>
              <w:left w:val="single" w:sz="4" w:space="0" w:color="auto"/>
              <w:bottom w:val="single" w:sz="4" w:space="0" w:color="auto"/>
              <w:right w:val="single" w:sz="4" w:space="0" w:color="auto"/>
            </w:tcBorders>
            <w:shd w:val="clear" w:color="auto" w:fill="auto"/>
            <w:noWrap/>
            <w:vAlign w:val="center"/>
            <w:hideMark/>
          </w:tcPr>
          <w:p w14:paraId="69CAD11C"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natrysk</w:t>
            </w:r>
          </w:p>
        </w:tc>
        <w:tc>
          <w:tcPr>
            <w:tcW w:w="853" w:type="dxa"/>
            <w:tcBorders>
              <w:top w:val="nil"/>
              <w:left w:val="nil"/>
              <w:bottom w:val="single" w:sz="4" w:space="0" w:color="auto"/>
              <w:right w:val="single" w:sz="4" w:space="0" w:color="auto"/>
            </w:tcBorders>
            <w:shd w:val="clear" w:color="auto" w:fill="auto"/>
            <w:noWrap/>
            <w:vAlign w:val="center"/>
            <w:hideMark/>
          </w:tcPr>
          <w:p w14:paraId="24C520BA" w14:textId="77777777" w:rsidR="00700120" w:rsidRPr="00700120" w:rsidRDefault="00700120" w:rsidP="00700120">
            <w:pPr>
              <w:spacing w:after="0" w:line="240" w:lineRule="auto"/>
              <w:jc w:val="center"/>
              <w:rPr>
                <w:rFonts w:eastAsia="Times New Roman" w:cs="Calibri"/>
                <w:lang w:eastAsia="pl-PL"/>
              </w:rPr>
            </w:pPr>
            <w:r w:rsidRPr="00700120">
              <w:rPr>
                <w:rFonts w:eastAsia="Times New Roman" w:cs="Calibri"/>
                <w:lang w:eastAsia="pl-PL"/>
              </w:rPr>
              <w:t>3</w:t>
            </w:r>
          </w:p>
        </w:tc>
        <w:tc>
          <w:tcPr>
            <w:tcW w:w="1519" w:type="dxa"/>
            <w:tcBorders>
              <w:top w:val="nil"/>
              <w:left w:val="nil"/>
              <w:bottom w:val="single" w:sz="4" w:space="0" w:color="auto"/>
              <w:right w:val="single" w:sz="4" w:space="0" w:color="auto"/>
            </w:tcBorders>
            <w:shd w:val="clear" w:color="auto" w:fill="auto"/>
            <w:noWrap/>
            <w:vAlign w:val="center"/>
            <w:hideMark/>
          </w:tcPr>
          <w:p w14:paraId="39853538"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0,15</w:t>
            </w:r>
          </w:p>
        </w:tc>
        <w:tc>
          <w:tcPr>
            <w:tcW w:w="1559" w:type="dxa"/>
            <w:tcBorders>
              <w:top w:val="nil"/>
              <w:left w:val="nil"/>
              <w:bottom w:val="single" w:sz="4" w:space="0" w:color="auto"/>
              <w:right w:val="single" w:sz="4" w:space="0" w:color="auto"/>
            </w:tcBorders>
            <w:shd w:val="clear" w:color="auto" w:fill="auto"/>
            <w:noWrap/>
            <w:vAlign w:val="center"/>
            <w:hideMark/>
          </w:tcPr>
          <w:p w14:paraId="46578148"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0,15</w:t>
            </w:r>
          </w:p>
        </w:tc>
        <w:tc>
          <w:tcPr>
            <w:tcW w:w="1985" w:type="dxa"/>
            <w:tcBorders>
              <w:top w:val="nil"/>
              <w:left w:val="nil"/>
              <w:bottom w:val="single" w:sz="4" w:space="0" w:color="auto"/>
              <w:right w:val="single" w:sz="4" w:space="0" w:color="auto"/>
            </w:tcBorders>
            <w:shd w:val="clear" w:color="auto" w:fill="auto"/>
            <w:noWrap/>
            <w:vAlign w:val="center"/>
            <w:hideMark/>
          </w:tcPr>
          <w:p w14:paraId="26077C20"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1,00</w:t>
            </w:r>
          </w:p>
        </w:tc>
        <w:tc>
          <w:tcPr>
            <w:tcW w:w="709" w:type="dxa"/>
            <w:tcBorders>
              <w:top w:val="nil"/>
              <w:left w:val="nil"/>
              <w:bottom w:val="single" w:sz="4" w:space="0" w:color="auto"/>
              <w:right w:val="single" w:sz="4" w:space="0" w:color="auto"/>
            </w:tcBorders>
            <w:shd w:val="clear" w:color="auto" w:fill="auto"/>
            <w:noWrap/>
            <w:vAlign w:val="center"/>
            <w:hideMark/>
          </w:tcPr>
          <w:p w14:paraId="0831B0B8"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0,45</w:t>
            </w:r>
          </w:p>
        </w:tc>
        <w:tc>
          <w:tcPr>
            <w:tcW w:w="704" w:type="dxa"/>
            <w:tcBorders>
              <w:top w:val="nil"/>
              <w:left w:val="nil"/>
              <w:bottom w:val="single" w:sz="4" w:space="0" w:color="auto"/>
              <w:right w:val="single" w:sz="4" w:space="0" w:color="auto"/>
            </w:tcBorders>
            <w:shd w:val="clear" w:color="auto" w:fill="auto"/>
            <w:noWrap/>
            <w:vAlign w:val="center"/>
            <w:hideMark/>
          </w:tcPr>
          <w:p w14:paraId="75553531"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0,45</w:t>
            </w:r>
          </w:p>
        </w:tc>
      </w:tr>
      <w:tr w:rsidR="00700120" w:rsidRPr="00700120" w14:paraId="172F3C96" w14:textId="77777777" w:rsidTr="00E91D24">
        <w:trPr>
          <w:trHeight w:val="288"/>
        </w:trPr>
        <w:tc>
          <w:tcPr>
            <w:tcW w:w="1734" w:type="dxa"/>
            <w:tcBorders>
              <w:top w:val="nil"/>
              <w:left w:val="single" w:sz="4" w:space="0" w:color="auto"/>
              <w:bottom w:val="single" w:sz="4" w:space="0" w:color="auto"/>
              <w:right w:val="single" w:sz="4" w:space="0" w:color="auto"/>
            </w:tcBorders>
            <w:shd w:val="clear" w:color="auto" w:fill="auto"/>
            <w:noWrap/>
            <w:vAlign w:val="center"/>
            <w:hideMark/>
          </w:tcPr>
          <w:p w14:paraId="09E488FA"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pisuar</w:t>
            </w:r>
          </w:p>
        </w:tc>
        <w:tc>
          <w:tcPr>
            <w:tcW w:w="853" w:type="dxa"/>
            <w:tcBorders>
              <w:top w:val="nil"/>
              <w:left w:val="nil"/>
              <w:bottom w:val="single" w:sz="4" w:space="0" w:color="auto"/>
              <w:right w:val="single" w:sz="4" w:space="0" w:color="auto"/>
            </w:tcBorders>
            <w:shd w:val="clear" w:color="auto" w:fill="auto"/>
            <w:noWrap/>
            <w:vAlign w:val="center"/>
            <w:hideMark/>
          </w:tcPr>
          <w:p w14:paraId="1F678808" w14:textId="13B61AF3" w:rsidR="00700120" w:rsidRPr="00700120" w:rsidRDefault="00DA0F2A" w:rsidP="00700120">
            <w:pPr>
              <w:spacing w:after="0" w:line="240" w:lineRule="auto"/>
              <w:jc w:val="center"/>
              <w:rPr>
                <w:rFonts w:eastAsia="Times New Roman" w:cs="Calibri"/>
                <w:lang w:eastAsia="pl-PL"/>
              </w:rPr>
            </w:pPr>
            <w:r>
              <w:rPr>
                <w:rFonts w:eastAsia="Times New Roman" w:cs="Calibri"/>
                <w:lang w:eastAsia="pl-PL"/>
              </w:rPr>
              <w:t>3</w:t>
            </w:r>
          </w:p>
        </w:tc>
        <w:tc>
          <w:tcPr>
            <w:tcW w:w="1519" w:type="dxa"/>
            <w:tcBorders>
              <w:top w:val="nil"/>
              <w:left w:val="nil"/>
              <w:bottom w:val="single" w:sz="4" w:space="0" w:color="auto"/>
              <w:right w:val="single" w:sz="4" w:space="0" w:color="auto"/>
            </w:tcBorders>
            <w:shd w:val="clear" w:color="auto" w:fill="auto"/>
            <w:noWrap/>
            <w:vAlign w:val="center"/>
            <w:hideMark/>
          </w:tcPr>
          <w:p w14:paraId="61DA70FF"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0,30</w:t>
            </w:r>
          </w:p>
        </w:tc>
        <w:tc>
          <w:tcPr>
            <w:tcW w:w="1559" w:type="dxa"/>
            <w:tcBorders>
              <w:top w:val="nil"/>
              <w:left w:val="nil"/>
              <w:bottom w:val="single" w:sz="4" w:space="0" w:color="auto"/>
              <w:right w:val="single" w:sz="4" w:space="0" w:color="auto"/>
            </w:tcBorders>
            <w:shd w:val="clear" w:color="auto" w:fill="auto"/>
            <w:noWrap/>
            <w:vAlign w:val="center"/>
            <w:hideMark/>
          </w:tcPr>
          <w:p w14:paraId="142DDB87"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0,00</w:t>
            </w:r>
          </w:p>
        </w:tc>
        <w:tc>
          <w:tcPr>
            <w:tcW w:w="1985" w:type="dxa"/>
            <w:tcBorders>
              <w:top w:val="nil"/>
              <w:left w:val="nil"/>
              <w:bottom w:val="single" w:sz="4" w:space="0" w:color="auto"/>
              <w:right w:val="single" w:sz="4" w:space="0" w:color="auto"/>
            </w:tcBorders>
            <w:shd w:val="clear" w:color="auto" w:fill="auto"/>
            <w:noWrap/>
            <w:vAlign w:val="center"/>
            <w:hideMark/>
          </w:tcPr>
          <w:p w14:paraId="3E4B8B4E"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0,50</w:t>
            </w:r>
          </w:p>
        </w:tc>
        <w:tc>
          <w:tcPr>
            <w:tcW w:w="709" w:type="dxa"/>
            <w:tcBorders>
              <w:top w:val="nil"/>
              <w:left w:val="nil"/>
              <w:bottom w:val="single" w:sz="4" w:space="0" w:color="auto"/>
              <w:right w:val="single" w:sz="4" w:space="0" w:color="auto"/>
            </w:tcBorders>
            <w:shd w:val="clear" w:color="auto" w:fill="auto"/>
            <w:noWrap/>
            <w:vAlign w:val="center"/>
            <w:hideMark/>
          </w:tcPr>
          <w:p w14:paraId="732C1131" w14:textId="5774F1CA" w:rsidR="00700120" w:rsidRPr="00700120" w:rsidRDefault="00DA0F2A" w:rsidP="00700120">
            <w:pPr>
              <w:spacing w:after="0" w:line="240" w:lineRule="auto"/>
              <w:jc w:val="center"/>
              <w:rPr>
                <w:rFonts w:eastAsia="Times New Roman" w:cs="Calibri"/>
                <w:color w:val="000000"/>
                <w:lang w:eastAsia="pl-PL"/>
              </w:rPr>
            </w:pPr>
            <w:r>
              <w:rPr>
                <w:rFonts w:eastAsia="Times New Roman" w:cs="Calibri"/>
                <w:color w:val="000000"/>
                <w:lang w:eastAsia="pl-PL"/>
              </w:rPr>
              <w:t>0,90</w:t>
            </w:r>
          </w:p>
        </w:tc>
        <w:tc>
          <w:tcPr>
            <w:tcW w:w="704" w:type="dxa"/>
            <w:tcBorders>
              <w:top w:val="nil"/>
              <w:left w:val="nil"/>
              <w:bottom w:val="single" w:sz="4" w:space="0" w:color="auto"/>
              <w:right w:val="single" w:sz="4" w:space="0" w:color="auto"/>
            </w:tcBorders>
            <w:shd w:val="clear" w:color="auto" w:fill="auto"/>
            <w:noWrap/>
            <w:vAlign w:val="center"/>
            <w:hideMark/>
          </w:tcPr>
          <w:p w14:paraId="7C9C672E" w14:textId="77777777"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0,00</w:t>
            </w:r>
          </w:p>
        </w:tc>
      </w:tr>
      <w:tr w:rsidR="00700120" w:rsidRPr="00700120" w14:paraId="4E8EF5BD" w14:textId="77777777" w:rsidTr="00E91D24">
        <w:trPr>
          <w:trHeight w:val="288"/>
        </w:trPr>
        <w:tc>
          <w:tcPr>
            <w:tcW w:w="76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3F720" w14:textId="77777777" w:rsidR="00700120" w:rsidRPr="00700120" w:rsidRDefault="00700120" w:rsidP="00700120">
            <w:pPr>
              <w:spacing w:after="0" w:line="240" w:lineRule="auto"/>
              <w:jc w:val="right"/>
              <w:rPr>
                <w:rFonts w:eastAsia="Times New Roman" w:cs="Calibri"/>
                <w:color w:val="000000"/>
                <w:lang w:eastAsia="pl-PL"/>
              </w:rPr>
            </w:pPr>
            <w:r w:rsidRPr="00700120">
              <w:rPr>
                <w:rFonts w:eastAsia="Times New Roman" w:cs="Calibri"/>
                <w:color w:val="000000"/>
                <w:lang w:eastAsia="pl-PL"/>
              </w:rPr>
              <w:t>suma</w:t>
            </w:r>
          </w:p>
        </w:tc>
        <w:tc>
          <w:tcPr>
            <w:tcW w:w="709" w:type="dxa"/>
            <w:tcBorders>
              <w:top w:val="nil"/>
              <w:left w:val="nil"/>
              <w:bottom w:val="single" w:sz="4" w:space="0" w:color="auto"/>
              <w:right w:val="single" w:sz="4" w:space="0" w:color="auto"/>
            </w:tcBorders>
            <w:shd w:val="clear" w:color="auto" w:fill="auto"/>
            <w:noWrap/>
            <w:vAlign w:val="center"/>
            <w:hideMark/>
          </w:tcPr>
          <w:p w14:paraId="069C35AF" w14:textId="03CE58E3" w:rsidR="00700120" w:rsidRPr="00700120" w:rsidRDefault="00DA0F2A" w:rsidP="00700120">
            <w:pPr>
              <w:spacing w:after="0" w:line="240" w:lineRule="auto"/>
              <w:jc w:val="center"/>
              <w:rPr>
                <w:rFonts w:eastAsia="Times New Roman" w:cs="Calibri"/>
                <w:color w:val="000000"/>
                <w:lang w:eastAsia="pl-PL"/>
              </w:rPr>
            </w:pPr>
            <w:r>
              <w:rPr>
                <w:rFonts w:eastAsia="Times New Roman" w:cs="Calibri"/>
                <w:color w:val="000000"/>
                <w:lang w:eastAsia="pl-PL"/>
              </w:rPr>
              <w:t>4,8</w:t>
            </w:r>
            <w:r w:rsidR="00E91D24">
              <w:rPr>
                <w:rFonts w:eastAsia="Times New Roman" w:cs="Calibri"/>
                <w:color w:val="000000"/>
                <w:lang w:eastAsia="pl-PL"/>
              </w:rPr>
              <w:t>1</w:t>
            </w:r>
          </w:p>
        </w:tc>
        <w:tc>
          <w:tcPr>
            <w:tcW w:w="704" w:type="dxa"/>
            <w:tcBorders>
              <w:top w:val="nil"/>
              <w:left w:val="nil"/>
              <w:bottom w:val="single" w:sz="4" w:space="0" w:color="auto"/>
              <w:right w:val="single" w:sz="4" w:space="0" w:color="auto"/>
            </w:tcBorders>
            <w:shd w:val="clear" w:color="auto" w:fill="auto"/>
            <w:noWrap/>
            <w:vAlign w:val="center"/>
            <w:hideMark/>
          </w:tcPr>
          <w:p w14:paraId="31C430C0" w14:textId="647FB70B"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1,5</w:t>
            </w:r>
            <w:r w:rsidR="00E91D24">
              <w:rPr>
                <w:rFonts w:eastAsia="Times New Roman" w:cs="Calibri"/>
                <w:color w:val="000000"/>
                <w:lang w:eastAsia="pl-PL"/>
              </w:rPr>
              <w:t>0</w:t>
            </w:r>
          </w:p>
        </w:tc>
      </w:tr>
      <w:tr w:rsidR="00700120" w:rsidRPr="00700120" w14:paraId="6A784A23" w14:textId="77777777" w:rsidTr="00E91D24">
        <w:trPr>
          <w:trHeight w:val="288"/>
        </w:trPr>
        <w:tc>
          <w:tcPr>
            <w:tcW w:w="1734" w:type="dxa"/>
            <w:tcBorders>
              <w:top w:val="nil"/>
              <w:left w:val="nil"/>
              <w:bottom w:val="nil"/>
              <w:right w:val="nil"/>
            </w:tcBorders>
            <w:shd w:val="clear" w:color="auto" w:fill="auto"/>
            <w:noWrap/>
            <w:vAlign w:val="bottom"/>
            <w:hideMark/>
          </w:tcPr>
          <w:p w14:paraId="5D763225" w14:textId="77777777" w:rsidR="00700120" w:rsidRPr="00700120" w:rsidRDefault="00700120" w:rsidP="00700120">
            <w:pPr>
              <w:spacing w:after="0" w:line="240" w:lineRule="auto"/>
              <w:jc w:val="center"/>
              <w:rPr>
                <w:rFonts w:eastAsia="Times New Roman" w:cs="Calibri"/>
                <w:color w:val="000000"/>
                <w:lang w:eastAsia="pl-PL"/>
              </w:rPr>
            </w:pPr>
          </w:p>
        </w:tc>
        <w:tc>
          <w:tcPr>
            <w:tcW w:w="853" w:type="dxa"/>
            <w:tcBorders>
              <w:top w:val="nil"/>
              <w:left w:val="nil"/>
              <w:bottom w:val="nil"/>
              <w:right w:val="nil"/>
            </w:tcBorders>
            <w:shd w:val="clear" w:color="auto" w:fill="auto"/>
            <w:noWrap/>
            <w:vAlign w:val="bottom"/>
            <w:hideMark/>
          </w:tcPr>
          <w:p w14:paraId="1A6E9128" w14:textId="77777777" w:rsidR="00700120" w:rsidRPr="00700120" w:rsidRDefault="00700120" w:rsidP="00700120">
            <w:pPr>
              <w:spacing w:after="0" w:line="240" w:lineRule="auto"/>
              <w:rPr>
                <w:rFonts w:ascii="Times New Roman" w:eastAsia="Times New Roman" w:hAnsi="Times New Roman"/>
                <w:sz w:val="20"/>
                <w:szCs w:val="20"/>
                <w:lang w:eastAsia="pl-PL"/>
              </w:rPr>
            </w:pPr>
          </w:p>
        </w:tc>
        <w:tc>
          <w:tcPr>
            <w:tcW w:w="1519" w:type="dxa"/>
            <w:tcBorders>
              <w:top w:val="nil"/>
              <w:left w:val="nil"/>
              <w:bottom w:val="nil"/>
              <w:right w:val="nil"/>
            </w:tcBorders>
            <w:shd w:val="clear" w:color="auto" w:fill="auto"/>
            <w:noWrap/>
            <w:vAlign w:val="bottom"/>
            <w:hideMark/>
          </w:tcPr>
          <w:p w14:paraId="1EC36B99" w14:textId="77777777" w:rsidR="00700120" w:rsidRPr="00700120" w:rsidRDefault="00700120" w:rsidP="00700120">
            <w:pPr>
              <w:spacing w:after="0" w:line="240" w:lineRule="auto"/>
              <w:rPr>
                <w:rFonts w:ascii="Times New Roman" w:eastAsia="Times New Roman" w:hAnsi="Times New Roman"/>
                <w:sz w:val="20"/>
                <w:szCs w:val="20"/>
                <w:lang w:eastAsia="pl-PL"/>
              </w:rPr>
            </w:pPr>
          </w:p>
        </w:tc>
        <w:tc>
          <w:tcPr>
            <w:tcW w:w="1559" w:type="dxa"/>
            <w:tcBorders>
              <w:top w:val="nil"/>
              <w:left w:val="nil"/>
              <w:bottom w:val="nil"/>
              <w:right w:val="nil"/>
            </w:tcBorders>
            <w:shd w:val="clear" w:color="auto" w:fill="auto"/>
            <w:noWrap/>
            <w:vAlign w:val="bottom"/>
            <w:hideMark/>
          </w:tcPr>
          <w:p w14:paraId="4A038BAC" w14:textId="77777777" w:rsidR="00700120" w:rsidRPr="00700120" w:rsidRDefault="00700120" w:rsidP="00700120">
            <w:pPr>
              <w:spacing w:after="0" w:line="240" w:lineRule="auto"/>
              <w:rPr>
                <w:rFonts w:ascii="Times New Roman" w:eastAsia="Times New Roman" w:hAnsi="Times New Roman"/>
                <w:sz w:val="20"/>
                <w:szCs w:val="20"/>
                <w:lang w:eastAsia="pl-PL"/>
              </w:rPr>
            </w:pPr>
          </w:p>
        </w:tc>
        <w:tc>
          <w:tcPr>
            <w:tcW w:w="1985" w:type="dxa"/>
            <w:tcBorders>
              <w:top w:val="nil"/>
              <w:left w:val="nil"/>
              <w:bottom w:val="nil"/>
              <w:right w:val="nil"/>
            </w:tcBorders>
            <w:shd w:val="clear" w:color="auto" w:fill="auto"/>
            <w:noWrap/>
            <w:vAlign w:val="bottom"/>
            <w:hideMark/>
          </w:tcPr>
          <w:p w14:paraId="05121D14" w14:textId="77777777" w:rsidR="00700120" w:rsidRPr="00700120" w:rsidRDefault="00700120" w:rsidP="00700120">
            <w:pPr>
              <w:spacing w:after="0" w:line="240" w:lineRule="auto"/>
              <w:rPr>
                <w:rFonts w:ascii="Times New Roman" w:eastAsia="Times New Roman" w:hAnsi="Times New Roman"/>
                <w:sz w:val="20"/>
                <w:szCs w:val="20"/>
                <w:lang w:eastAsia="pl-PL"/>
              </w:rPr>
            </w:pPr>
          </w:p>
        </w:tc>
        <w:tc>
          <w:tcPr>
            <w:tcW w:w="709" w:type="dxa"/>
            <w:tcBorders>
              <w:top w:val="nil"/>
              <w:left w:val="nil"/>
              <w:bottom w:val="nil"/>
              <w:right w:val="nil"/>
            </w:tcBorders>
            <w:shd w:val="clear" w:color="auto" w:fill="auto"/>
            <w:noWrap/>
            <w:vAlign w:val="bottom"/>
            <w:hideMark/>
          </w:tcPr>
          <w:p w14:paraId="22F248B5" w14:textId="77777777" w:rsidR="00700120" w:rsidRPr="00700120" w:rsidRDefault="00700120" w:rsidP="00700120">
            <w:pPr>
              <w:spacing w:after="0" w:line="240" w:lineRule="auto"/>
              <w:rPr>
                <w:rFonts w:ascii="Times New Roman" w:eastAsia="Times New Roman" w:hAnsi="Times New Roman"/>
                <w:sz w:val="20"/>
                <w:szCs w:val="20"/>
                <w:lang w:eastAsia="pl-PL"/>
              </w:rPr>
            </w:pPr>
          </w:p>
        </w:tc>
        <w:tc>
          <w:tcPr>
            <w:tcW w:w="704" w:type="dxa"/>
            <w:tcBorders>
              <w:top w:val="nil"/>
              <w:left w:val="nil"/>
              <w:bottom w:val="nil"/>
              <w:right w:val="nil"/>
            </w:tcBorders>
            <w:shd w:val="clear" w:color="auto" w:fill="auto"/>
            <w:noWrap/>
            <w:vAlign w:val="bottom"/>
            <w:hideMark/>
          </w:tcPr>
          <w:p w14:paraId="43DC0352" w14:textId="77777777" w:rsidR="00700120" w:rsidRPr="00700120" w:rsidRDefault="00700120" w:rsidP="00700120">
            <w:pPr>
              <w:spacing w:after="0" w:line="240" w:lineRule="auto"/>
              <w:rPr>
                <w:rFonts w:ascii="Times New Roman" w:eastAsia="Times New Roman" w:hAnsi="Times New Roman"/>
                <w:sz w:val="20"/>
                <w:szCs w:val="20"/>
                <w:lang w:eastAsia="pl-PL"/>
              </w:rPr>
            </w:pPr>
          </w:p>
        </w:tc>
      </w:tr>
      <w:tr w:rsidR="00700120" w:rsidRPr="00700120" w14:paraId="04C11886" w14:textId="77777777" w:rsidTr="00E91D24">
        <w:trPr>
          <w:trHeight w:val="324"/>
        </w:trPr>
        <w:tc>
          <w:tcPr>
            <w:tcW w:w="7650" w:type="dxa"/>
            <w:gridSpan w:val="5"/>
            <w:tcBorders>
              <w:top w:val="nil"/>
              <w:left w:val="nil"/>
              <w:bottom w:val="nil"/>
              <w:right w:val="nil"/>
            </w:tcBorders>
            <w:shd w:val="clear" w:color="auto" w:fill="auto"/>
            <w:noWrap/>
            <w:vAlign w:val="center"/>
            <w:hideMark/>
          </w:tcPr>
          <w:p w14:paraId="23C10964"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Suma normatywnego wypływu wody zimnej                                 ∑</w:t>
            </w:r>
            <w:proofErr w:type="spellStart"/>
            <w:r w:rsidRPr="00700120">
              <w:rPr>
                <w:rFonts w:eastAsia="Times New Roman" w:cs="Calibri"/>
                <w:color w:val="000000"/>
                <w:lang w:eastAsia="pl-PL"/>
              </w:rPr>
              <w:t>q</w:t>
            </w:r>
            <w:r w:rsidRPr="00700120">
              <w:rPr>
                <w:rFonts w:eastAsia="Times New Roman" w:cs="Calibri"/>
                <w:color w:val="000000"/>
                <w:vertAlign w:val="subscript"/>
                <w:lang w:eastAsia="pl-PL"/>
              </w:rPr>
              <w:t>n</w:t>
            </w:r>
            <w:r w:rsidRPr="00700120">
              <w:rPr>
                <w:rFonts w:eastAsia="Times New Roman" w:cs="Calibri"/>
                <w:color w:val="000000"/>
                <w:lang w:eastAsia="pl-PL"/>
              </w:rPr>
              <w:t>zw</w:t>
            </w:r>
            <w:proofErr w:type="spellEnd"/>
            <w:r w:rsidRPr="00700120">
              <w:rPr>
                <w:rFonts w:eastAsia="Times New Roman" w:cs="Calibri"/>
                <w:color w:val="000000"/>
                <w:lang w:eastAsia="pl-PL"/>
              </w:rPr>
              <w:t xml:space="preserve"> =</w:t>
            </w:r>
          </w:p>
        </w:tc>
        <w:tc>
          <w:tcPr>
            <w:tcW w:w="709" w:type="dxa"/>
            <w:tcBorders>
              <w:top w:val="nil"/>
              <w:left w:val="nil"/>
              <w:bottom w:val="nil"/>
              <w:right w:val="nil"/>
            </w:tcBorders>
            <w:shd w:val="clear" w:color="auto" w:fill="auto"/>
            <w:noWrap/>
            <w:vAlign w:val="center"/>
            <w:hideMark/>
          </w:tcPr>
          <w:p w14:paraId="3F9211A7" w14:textId="534D82A9" w:rsidR="00700120" w:rsidRPr="00700120" w:rsidRDefault="00DA0F2A" w:rsidP="00700120">
            <w:pPr>
              <w:spacing w:after="0" w:line="240" w:lineRule="auto"/>
              <w:jc w:val="center"/>
              <w:rPr>
                <w:rFonts w:eastAsia="Times New Roman" w:cs="Calibri"/>
                <w:color w:val="000000"/>
                <w:lang w:eastAsia="pl-PL"/>
              </w:rPr>
            </w:pPr>
            <w:r>
              <w:rPr>
                <w:rFonts w:eastAsia="Times New Roman" w:cs="Calibri"/>
                <w:color w:val="000000"/>
                <w:lang w:eastAsia="pl-PL"/>
              </w:rPr>
              <w:t>4,8</w:t>
            </w:r>
            <w:r w:rsidR="00E91D24">
              <w:rPr>
                <w:rFonts w:eastAsia="Times New Roman" w:cs="Calibri"/>
                <w:color w:val="000000"/>
                <w:lang w:eastAsia="pl-PL"/>
              </w:rPr>
              <w:t>1</w:t>
            </w:r>
          </w:p>
        </w:tc>
        <w:tc>
          <w:tcPr>
            <w:tcW w:w="704" w:type="dxa"/>
            <w:tcBorders>
              <w:top w:val="nil"/>
              <w:left w:val="nil"/>
              <w:bottom w:val="nil"/>
              <w:right w:val="nil"/>
            </w:tcBorders>
            <w:shd w:val="clear" w:color="auto" w:fill="auto"/>
            <w:noWrap/>
            <w:vAlign w:val="center"/>
            <w:hideMark/>
          </w:tcPr>
          <w:p w14:paraId="61BC02B7"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dm</w:t>
            </w:r>
            <w:r w:rsidRPr="00700120">
              <w:rPr>
                <w:rFonts w:eastAsia="Times New Roman" w:cs="Calibri"/>
                <w:color w:val="000000"/>
                <w:vertAlign w:val="superscript"/>
                <w:lang w:eastAsia="pl-PL"/>
              </w:rPr>
              <w:t>3</w:t>
            </w:r>
            <w:r w:rsidRPr="00700120">
              <w:rPr>
                <w:rFonts w:eastAsia="Times New Roman" w:cs="Calibri"/>
                <w:color w:val="000000"/>
                <w:lang w:eastAsia="pl-PL"/>
              </w:rPr>
              <w:t>/s</w:t>
            </w:r>
          </w:p>
        </w:tc>
      </w:tr>
      <w:tr w:rsidR="00700120" w:rsidRPr="00700120" w14:paraId="69364BD4" w14:textId="77777777" w:rsidTr="00E91D24">
        <w:trPr>
          <w:trHeight w:val="324"/>
        </w:trPr>
        <w:tc>
          <w:tcPr>
            <w:tcW w:w="7650" w:type="dxa"/>
            <w:gridSpan w:val="5"/>
            <w:tcBorders>
              <w:top w:val="nil"/>
              <w:left w:val="nil"/>
              <w:bottom w:val="nil"/>
              <w:right w:val="nil"/>
            </w:tcBorders>
            <w:shd w:val="clear" w:color="auto" w:fill="auto"/>
            <w:noWrap/>
            <w:vAlign w:val="center"/>
            <w:hideMark/>
          </w:tcPr>
          <w:p w14:paraId="7ED691AF"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Suma normatywnego wypływu wody ciepłej                                 ∑</w:t>
            </w:r>
            <w:proofErr w:type="spellStart"/>
            <w:r w:rsidRPr="00700120">
              <w:rPr>
                <w:rFonts w:eastAsia="Times New Roman" w:cs="Calibri"/>
                <w:color w:val="000000"/>
                <w:lang w:eastAsia="pl-PL"/>
              </w:rPr>
              <w:t>q</w:t>
            </w:r>
            <w:r w:rsidRPr="00700120">
              <w:rPr>
                <w:rFonts w:eastAsia="Times New Roman" w:cs="Calibri"/>
                <w:color w:val="000000"/>
                <w:vertAlign w:val="subscript"/>
                <w:lang w:eastAsia="pl-PL"/>
              </w:rPr>
              <w:t>n</w:t>
            </w:r>
            <w:r w:rsidRPr="00700120">
              <w:rPr>
                <w:rFonts w:eastAsia="Times New Roman" w:cs="Calibri"/>
                <w:color w:val="000000"/>
                <w:lang w:eastAsia="pl-PL"/>
              </w:rPr>
              <w:t>cw</w:t>
            </w:r>
            <w:proofErr w:type="spellEnd"/>
            <w:r w:rsidRPr="00700120">
              <w:rPr>
                <w:rFonts w:eastAsia="Times New Roman" w:cs="Calibri"/>
                <w:color w:val="000000"/>
                <w:lang w:eastAsia="pl-PL"/>
              </w:rPr>
              <w:t xml:space="preserve"> =</w:t>
            </w:r>
          </w:p>
        </w:tc>
        <w:tc>
          <w:tcPr>
            <w:tcW w:w="709" w:type="dxa"/>
            <w:tcBorders>
              <w:top w:val="nil"/>
              <w:left w:val="nil"/>
              <w:bottom w:val="nil"/>
              <w:right w:val="nil"/>
            </w:tcBorders>
            <w:shd w:val="clear" w:color="auto" w:fill="auto"/>
            <w:noWrap/>
            <w:vAlign w:val="center"/>
            <w:hideMark/>
          </w:tcPr>
          <w:p w14:paraId="089FF1F2" w14:textId="43D5BF2E"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1,5</w:t>
            </w:r>
            <w:r w:rsidR="00E91D24">
              <w:rPr>
                <w:rFonts w:eastAsia="Times New Roman" w:cs="Calibri"/>
                <w:color w:val="000000"/>
                <w:lang w:eastAsia="pl-PL"/>
              </w:rPr>
              <w:t>0</w:t>
            </w:r>
          </w:p>
        </w:tc>
        <w:tc>
          <w:tcPr>
            <w:tcW w:w="704" w:type="dxa"/>
            <w:tcBorders>
              <w:top w:val="nil"/>
              <w:left w:val="nil"/>
              <w:bottom w:val="nil"/>
              <w:right w:val="nil"/>
            </w:tcBorders>
            <w:shd w:val="clear" w:color="auto" w:fill="auto"/>
            <w:noWrap/>
            <w:vAlign w:val="center"/>
            <w:hideMark/>
          </w:tcPr>
          <w:p w14:paraId="7B117EB1"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dm</w:t>
            </w:r>
            <w:r w:rsidRPr="00700120">
              <w:rPr>
                <w:rFonts w:eastAsia="Times New Roman" w:cs="Calibri"/>
                <w:color w:val="000000"/>
                <w:vertAlign w:val="superscript"/>
                <w:lang w:eastAsia="pl-PL"/>
              </w:rPr>
              <w:t>3</w:t>
            </w:r>
            <w:r w:rsidRPr="00700120">
              <w:rPr>
                <w:rFonts w:eastAsia="Times New Roman" w:cs="Calibri"/>
                <w:color w:val="000000"/>
                <w:lang w:eastAsia="pl-PL"/>
              </w:rPr>
              <w:t>/s</w:t>
            </w:r>
          </w:p>
        </w:tc>
      </w:tr>
      <w:tr w:rsidR="00700120" w:rsidRPr="00700120" w14:paraId="1201B91A" w14:textId="77777777" w:rsidTr="00E91D24">
        <w:trPr>
          <w:trHeight w:val="324"/>
        </w:trPr>
        <w:tc>
          <w:tcPr>
            <w:tcW w:w="7650" w:type="dxa"/>
            <w:gridSpan w:val="5"/>
            <w:tcBorders>
              <w:top w:val="nil"/>
              <w:left w:val="nil"/>
              <w:bottom w:val="nil"/>
              <w:right w:val="nil"/>
            </w:tcBorders>
            <w:shd w:val="clear" w:color="auto" w:fill="auto"/>
            <w:noWrap/>
            <w:vAlign w:val="center"/>
            <w:hideMark/>
          </w:tcPr>
          <w:p w14:paraId="6307E3D9"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Suma wypływu wody wodociągowej                         ∑</w:t>
            </w:r>
            <w:proofErr w:type="spellStart"/>
            <w:r w:rsidRPr="00700120">
              <w:rPr>
                <w:rFonts w:eastAsia="Times New Roman" w:cs="Calibri"/>
                <w:color w:val="000000"/>
                <w:lang w:eastAsia="pl-PL"/>
              </w:rPr>
              <w:t>q</w:t>
            </w:r>
            <w:r w:rsidRPr="00700120">
              <w:rPr>
                <w:rFonts w:eastAsia="Times New Roman" w:cs="Calibri"/>
                <w:color w:val="000000"/>
                <w:vertAlign w:val="subscript"/>
                <w:lang w:eastAsia="pl-PL"/>
              </w:rPr>
              <w:t>n</w:t>
            </w:r>
            <w:proofErr w:type="spellEnd"/>
            <w:r w:rsidRPr="00700120">
              <w:rPr>
                <w:rFonts w:eastAsia="Times New Roman" w:cs="Calibri"/>
                <w:color w:val="000000"/>
                <w:lang w:eastAsia="pl-PL"/>
              </w:rPr>
              <w:t>=∑</w:t>
            </w:r>
            <w:proofErr w:type="spellStart"/>
            <w:r w:rsidRPr="00700120">
              <w:rPr>
                <w:rFonts w:eastAsia="Times New Roman" w:cs="Calibri"/>
                <w:color w:val="000000"/>
                <w:lang w:eastAsia="pl-PL"/>
              </w:rPr>
              <w:t>q</w:t>
            </w:r>
            <w:r w:rsidRPr="00700120">
              <w:rPr>
                <w:rFonts w:eastAsia="Times New Roman" w:cs="Calibri"/>
                <w:color w:val="000000"/>
                <w:vertAlign w:val="subscript"/>
                <w:lang w:eastAsia="pl-PL"/>
              </w:rPr>
              <w:t>n</w:t>
            </w:r>
            <w:r w:rsidRPr="00700120">
              <w:rPr>
                <w:rFonts w:eastAsia="Times New Roman" w:cs="Calibri"/>
                <w:color w:val="000000"/>
                <w:lang w:eastAsia="pl-PL"/>
              </w:rPr>
              <w:t>zw</w:t>
            </w:r>
            <w:proofErr w:type="spellEnd"/>
            <w:r w:rsidRPr="00700120">
              <w:rPr>
                <w:rFonts w:eastAsia="Times New Roman" w:cs="Calibri"/>
                <w:color w:val="000000"/>
                <w:lang w:eastAsia="pl-PL"/>
              </w:rPr>
              <w:t>+∑</w:t>
            </w:r>
            <w:proofErr w:type="spellStart"/>
            <w:r w:rsidRPr="00700120">
              <w:rPr>
                <w:rFonts w:eastAsia="Times New Roman" w:cs="Calibri"/>
                <w:color w:val="000000"/>
                <w:lang w:eastAsia="pl-PL"/>
              </w:rPr>
              <w:t>q</w:t>
            </w:r>
            <w:r w:rsidRPr="00700120">
              <w:rPr>
                <w:rFonts w:eastAsia="Times New Roman" w:cs="Calibri"/>
                <w:color w:val="000000"/>
                <w:vertAlign w:val="subscript"/>
                <w:lang w:eastAsia="pl-PL"/>
              </w:rPr>
              <w:t>n</w:t>
            </w:r>
            <w:r w:rsidRPr="00700120">
              <w:rPr>
                <w:rFonts w:eastAsia="Times New Roman" w:cs="Calibri"/>
                <w:color w:val="000000"/>
                <w:lang w:eastAsia="pl-PL"/>
              </w:rPr>
              <w:t>cw</w:t>
            </w:r>
            <w:proofErr w:type="spellEnd"/>
            <w:r w:rsidRPr="00700120">
              <w:rPr>
                <w:rFonts w:eastAsia="Times New Roman" w:cs="Calibri"/>
                <w:color w:val="000000"/>
                <w:lang w:eastAsia="pl-PL"/>
              </w:rPr>
              <w:t xml:space="preserve"> =</w:t>
            </w:r>
          </w:p>
        </w:tc>
        <w:tc>
          <w:tcPr>
            <w:tcW w:w="709" w:type="dxa"/>
            <w:tcBorders>
              <w:top w:val="nil"/>
              <w:left w:val="nil"/>
              <w:bottom w:val="nil"/>
              <w:right w:val="nil"/>
            </w:tcBorders>
            <w:shd w:val="clear" w:color="auto" w:fill="auto"/>
            <w:noWrap/>
            <w:vAlign w:val="center"/>
            <w:hideMark/>
          </w:tcPr>
          <w:p w14:paraId="40BCE1E2" w14:textId="68FD3D9D" w:rsidR="00700120" w:rsidRPr="00700120" w:rsidRDefault="00700120" w:rsidP="00700120">
            <w:pPr>
              <w:spacing w:after="0" w:line="240" w:lineRule="auto"/>
              <w:jc w:val="center"/>
              <w:rPr>
                <w:rFonts w:eastAsia="Times New Roman" w:cs="Calibri"/>
                <w:color w:val="000000"/>
                <w:lang w:eastAsia="pl-PL"/>
              </w:rPr>
            </w:pPr>
            <w:r w:rsidRPr="00700120">
              <w:rPr>
                <w:rFonts w:eastAsia="Times New Roman" w:cs="Calibri"/>
                <w:color w:val="000000"/>
                <w:lang w:eastAsia="pl-PL"/>
              </w:rPr>
              <w:t>6,</w:t>
            </w:r>
            <w:r w:rsidR="00E91D24">
              <w:rPr>
                <w:rFonts w:eastAsia="Times New Roman" w:cs="Calibri"/>
                <w:color w:val="000000"/>
                <w:lang w:eastAsia="pl-PL"/>
              </w:rPr>
              <w:t>31</w:t>
            </w:r>
          </w:p>
        </w:tc>
        <w:tc>
          <w:tcPr>
            <w:tcW w:w="704" w:type="dxa"/>
            <w:tcBorders>
              <w:top w:val="nil"/>
              <w:left w:val="nil"/>
              <w:bottom w:val="nil"/>
              <w:right w:val="nil"/>
            </w:tcBorders>
            <w:shd w:val="clear" w:color="auto" w:fill="auto"/>
            <w:noWrap/>
            <w:vAlign w:val="center"/>
            <w:hideMark/>
          </w:tcPr>
          <w:p w14:paraId="29328414"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dm</w:t>
            </w:r>
            <w:r w:rsidRPr="00700120">
              <w:rPr>
                <w:rFonts w:eastAsia="Times New Roman" w:cs="Calibri"/>
                <w:color w:val="000000"/>
                <w:vertAlign w:val="superscript"/>
                <w:lang w:eastAsia="pl-PL"/>
              </w:rPr>
              <w:t>3</w:t>
            </w:r>
            <w:r w:rsidRPr="00700120">
              <w:rPr>
                <w:rFonts w:eastAsia="Times New Roman" w:cs="Calibri"/>
                <w:color w:val="000000"/>
                <w:lang w:eastAsia="pl-PL"/>
              </w:rPr>
              <w:t>/s</w:t>
            </w:r>
          </w:p>
        </w:tc>
      </w:tr>
      <w:tr w:rsidR="00700120" w:rsidRPr="00700120" w14:paraId="70BADE62" w14:textId="77777777" w:rsidTr="00E91D24">
        <w:trPr>
          <w:trHeight w:val="288"/>
        </w:trPr>
        <w:tc>
          <w:tcPr>
            <w:tcW w:w="1734" w:type="dxa"/>
            <w:tcBorders>
              <w:top w:val="nil"/>
              <w:left w:val="nil"/>
              <w:bottom w:val="nil"/>
              <w:right w:val="nil"/>
            </w:tcBorders>
            <w:shd w:val="clear" w:color="auto" w:fill="auto"/>
            <w:noWrap/>
            <w:vAlign w:val="bottom"/>
            <w:hideMark/>
          </w:tcPr>
          <w:p w14:paraId="6726D902" w14:textId="77777777" w:rsidR="00700120" w:rsidRPr="00700120" w:rsidRDefault="00700120" w:rsidP="00700120">
            <w:pPr>
              <w:spacing w:after="0" w:line="240" w:lineRule="auto"/>
              <w:rPr>
                <w:rFonts w:eastAsia="Times New Roman" w:cs="Calibri"/>
                <w:color w:val="000000"/>
                <w:lang w:eastAsia="pl-PL"/>
              </w:rPr>
            </w:pPr>
          </w:p>
        </w:tc>
        <w:tc>
          <w:tcPr>
            <w:tcW w:w="853" w:type="dxa"/>
            <w:tcBorders>
              <w:top w:val="nil"/>
              <w:left w:val="nil"/>
              <w:bottom w:val="nil"/>
              <w:right w:val="nil"/>
            </w:tcBorders>
            <w:shd w:val="clear" w:color="auto" w:fill="auto"/>
            <w:noWrap/>
            <w:vAlign w:val="bottom"/>
            <w:hideMark/>
          </w:tcPr>
          <w:p w14:paraId="58601544" w14:textId="77777777" w:rsidR="00700120" w:rsidRPr="00700120" w:rsidRDefault="00700120" w:rsidP="00700120">
            <w:pPr>
              <w:spacing w:after="0" w:line="240" w:lineRule="auto"/>
              <w:rPr>
                <w:rFonts w:ascii="Times New Roman" w:eastAsia="Times New Roman" w:hAnsi="Times New Roman"/>
                <w:sz w:val="20"/>
                <w:szCs w:val="20"/>
                <w:lang w:eastAsia="pl-PL"/>
              </w:rPr>
            </w:pPr>
          </w:p>
        </w:tc>
        <w:tc>
          <w:tcPr>
            <w:tcW w:w="1519" w:type="dxa"/>
            <w:tcBorders>
              <w:top w:val="nil"/>
              <w:left w:val="nil"/>
              <w:bottom w:val="nil"/>
              <w:right w:val="nil"/>
            </w:tcBorders>
            <w:shd w:val="clear" w:color="auto" w:fill="auto"/>
            <w:noWrap/>
            <w:vAlign w:val="bottom"/>
            <w:hideMark/>
          </w:tcPr>
          <w:p w14:paraId="791CAEFC" w14:textId="77777777" w:rsidR="00700120" w:rsidRPr="00700120" w:rsidRDefault="00700120" w:rsidP="00700120">
            <w:pPr>
              <w:spacing w:after="0" w:line="240" w:lineRule="auto"/>
              <w:rPr>
                <w:rFonts w:ascii="Times New Roman" w:eastAsia="Times New Roman" w:hAnsi="Times New Roman"/>
                <w:sz w:val="20"/>
                <w:szCs w:val="20"/>
                <w:lang w:eastAsia="pl-PL"/>
              </w:rPr>
            </w:pPr>
          </w:p>
        </w:tc>
        <w:tc>
          <w:tcPr>
            <w:tcW w:w="1559" w:type="dxa"/>
            <w:tcBorders>
              <w:top w:val="nil"/>
              <w:left w:val="nil"/>
              <w:bottom w:val="nil"/>
              <w:right w:val="nil"/>
            </w:tcBorders>
            <w:shd w:val="clear" w:color="auto" w:fill="auto"/>
            <w:noWrap/>
            <w:vAlign w:val="bottom"/>
            <w:hideMark/>
          </w:tcPr>
          <w:p w14:paraId="5C71FF38" w14:textId="77777777" w:rsidR="00700120" w:rsidRPr="00700120" w:rsidRDefault="00700120" w:rsidP="00700120">
            <w:pPr>
              <w:spacing w:after="0" w:line="240" w:lineRule="auto"/>
              <w:rPr>
                <w:rFonts w:ascii="Times New Roman" w:eastAsia="Times New Roman" w:hAnsi="Times New Roman"/>
                <w:sz w:val="20"/>
                <w:szCs w:val="20"/>
                <w:lang w:eastAsia="pl-PL"/>
              </w:rPr>
            </w:pPr>
          </w:p>
        </w:tc>
        <w:tc>
          <w:tcPr>
            <w:tcW w:w="1985" w:type="dxa"/>
            <w:tcBorders>
              <w:top w:val="nil"/>
              <w:left w:val="nil"/>
              <w:bottom w:val="nil"/>
              <w:right w:val="nil"/>
            </w:tcBorders>
            <w:shd w:val="clear" w:color="auto" w:fill="auto"/>
            <w:noWrap/>
            <w:vAlign w:val="bottom"/>
            <w:hideMark/>
          </w:tcPr>
          <w:p w14:paraId="1C58E2FC" w14:textId="77777777" w:rsidR="00700120" w:rsidRPr="00700120" w:rsidRDefault="00700120" w:rsidP="00700120">
            <w:pPr>
              <w:spacing w:after="0" w:line="240" w:lineRule="auto"/>
              <w:rPr>
                <w:rFonts w:ascii="Times New Roman" w:eastAsia="Times New Roman" w:hAnsi="Times New Roman"/>
                <w:sz w:val="20"/>
                <w:szCs w:val="20"/>
                <w:lang w:eastAsia="pl-PL"/>
              </w:rPr>
            </w:pPr>
          </w:p>
        </w:tc>
        <w:tc>
          <w:tcPr>
            <w:tcW w:w="709" w:type="dxa"/>
            <w:tcBorders>
              <w:top w:val="nil"/>
              <w:left w:val="nil"/>
              <w:bottom w:val="nil"/>
              <w:right w:val="nil"/>
            </w:tcBorders>
            <w:shd w:val="clear" w:color="auto" w:fill="auto"/>
            <w:noWrap/>
            <w:vAlign w:val="bottom"/>
            <w:hideMark/>
          </w:tcPr>
          <w:p w14:paraId="190896A5" w14:textId="77777777" w:rsidR="00700120" w:rsidRPr="00700120" w:rsidRDefault="00700120" w:rsidP="00700120">
            <w:pPr>
              <w:spacing w:after="0" w:line="240" w:lineRule="auto"/>
              <w:rPr>
                <w:rFonts w:ascii="Times New Roman" w:eastAsia="Times New Roman" w:hAnsi="Times New Roman"/>
                <w:sz w:val="20"/>
                <w:szCs w:val="20"/>
                <w:lang w:eastAsia="pl-PL"/>
              </w:rPr>
            </w:pPr>
          </w:p>
        </w:tc>
        <w:tc>
          <w:tcPr>
            <w:tcW w:w="704" w:type="dxa"/>
            <w:tcBorders>
              <w:top w:val="nil"/>
              <w:left w:val="nil"/>
              <w:bottom w:val="nil"/>
              <w:right w:val="nil"/>
            </w:tcBorders>
            <w:shd w:val="clear" w:color="auto" w:fill="auto"/>
            <w:noWrap/>
            <w:vAlign w:val="bottom"/>
            <w:hideMark/>
          </w:tcPr>
          <w:p w14:paraId="7987FB26" w14:textId="77777777" w:rsidR="00700120" w:rsidRPr="00700120" w:rsidRDefault="00700120" w:rsidP="00700120">
            <w:pPr>
              <w:spacing w:after="0" w:line="240" w:lineRule="auto"/>
              <w:rPr>
                <w:rFonts w:ascii="Times New Roman" w:eastAsia="Times New Roman" w:hAnsi="Times New Roman"/>
                <w:sz w:val="20"/>
                <w:szCs w:val="20"/>
                <w:lang w:eastAsia="pl-PL"/>
              </w:rPr>
            </w:pPr>
          </w:p>
        </w:tc>
      </w:tr>
      <w:tr w:rsidR="00700120" w:rsidRPr="00700120" w14:paraId="4066353D" w14:textId="77777777" w:rsidTr="00700120">
        <w:trPr>
          <w:trHeight w:val="324"/>
        </w:trPr>
        <w:tc>
          <w:tcPr>
            <w:tcW w:w="9063" w:type="dxa"/>
            <w:gridSpan w:val="7"/>
            <w:tcBorders>
              <w:top w:val="nil"/>
              <w:left w:val="nil"/>
              <w:bottom w:val="nil"/>
              <w:right w:val="nil"/>
            </w:tcBorders>
            <w:shd w:val="clear" w:color="auto" w:fill="auto"/>
            <w:noWrap/>
            <w:vAlign w:val="center"/>
            <w:hideMark/>
          </w:tcPr>
          <w:p w14:paraId="71901AEF"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Budynki biurowe i administracyjne dla ∑q</w:t>
            </w:r>
            <w:r w:rsidRPr="00700120">
              <w:rPr>
                <w:rFonts w:eastAsia="Times New Roman" w:cs="Calibri"/>
                <w:color w:val="000000"/>
                <w:vertAlign w:val="subscript"/>
                <w:lang w:eastAsia="pl-PL"/>
              </w:rPr>
              <w:t>n</w:t>
            </w:r>
            <w:r w:rsidRPr="00700120">
              <w:rPr>
                <w:rFonts w:eastAsia="Times New Roman" w:cs="Calibri"/>
                <w:color w:val="000000"/>
                <w:lang w:eastAsia="pl-PL"/>
              </w:rPr>
              <w:t>≤20 dm</w:t>
            </w:r>
            <w:r w:rsidRPr="00700120">
              <w:rPr>
                <w:rFonts w:eastAsia="Times New Roman" w:cs="Calibri"/>
                <w:color w:val="000000"/>
                <w:vertAlign w:val="superscript"/>
                <w:lang w:eastAsia="pl-PL"/>
              </w:rPr>
              <w:t>3</w:t>
            </w:r>
            <w:r w:rsidRPr="00700120">
              <w:rPr>
                <w:rFonts w:eastAsia="Times New Roman" w:cs="Calibri"/>
                <w:color w:val="000000"/>
                <w:lang w:eastAsia="pl-PL"/>
              </w:rPr>
              <w:t xml:space="preserve">/s </w:t>
            </w:r>
          </w:p>
        </w:tc>
      </w:tr>
      <w:tr w:rsidR="00700120" w:rsidRPr="00700120" w14:paraId="44646A6A" w14:textId="77777777" w:rsidTr="00E91D24">
        <w:trPr>
          <w:trHeight w:val="324"/>
        </w:trPr>
        <w:tc>
          <w:tcPr>
            <w:tcW w:w="4106" w:type="dxa"/>
            <w:gridSpan w:val="3"/>
            <w:tcBorders>
              <w:top w:val="nil"/>
              <w:left w:val="nil"/>
              <w:bottom w:val="nil"/>
              <w:right w:val="nil"/>
            </w:tcBorders>
            <w:shd w:val="clear" w:color="auto" w:fill="auto"/>
            <w:noWrap/>
            <w:vAlign w:val="center"/>
            <w:hideMark/>
          </w:tcPr>
          <w:p w14:paraId="2C154D16" w14:textId="77777777"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q = 0,682</w:t>
            </w:r>
            <w:proofErr w:type="gramStart"/>
            <w:r w:rsidRPr="00700120">
              <w:rPr>
                <w:rFonts w:eastAsia="Times New Roman" w:cs="Calibri"/>
                <w:color w:val="000000"/>
                <w:lang w:eastAsia="pl-PL"/>
              </w:rPr>
              <w:t>×(</w:t>
            </w:r>
            <w:proofErr w:type="gramEnd"/>
            <w:r w:rsidRPr="00700120">
              <w:rPr>
                <w:rFonts w:eastAsia="Times New Roman" w:cs="Calibri"/>
                <w:color w:val="000000"/>
                <w:lang w:eastAsia="pl-PL"/>
              </w:rPr>
              <w:t>∑</w:t>
            </w:r>
            <w:proofErr w:type="spellStart"/>
            <w:r w:rsidRPr="00700120">
              <w:rPr>
                <w:rFonts w:eastAsia="Times New Roman" w:cs="Calibri"/>
                <w:color w:val="000000"/>
                <w:lang w:eastAsia="pl-PL"/>
              </w:rPr>
              <w:t>q</w:t>
            </w:r>
            <w:r w:rsidRPr="00700120">
              <w:rPr>
                <w:rFonts w:eastAsia="Times New Roman" w:cs="Calibri"/>
                <w:color w:val="000000"/>
                <w:vertAlign w:val="subscript"/>
                <w:lang w:eastAsia="pl-PL"/>
              </w:rPr>
              <w:t>n</w:t>
            </w:r>
            <w:proofErr w:type="spellEnd"/>
            <w:r w:rsidRPr="00700120">
              <w:rPr>
                <w:rFonts w:eastAsia="Times New Roman" w:cs="Calibri"/>
                <w:color w:val="000000"/>
                <w:lang w:eastAsia="pl-PL"/>
              </w:rPr>
              <w:t xml:space="preserve"> )</w:t>
            </w:r>
            <w:r w:rsidRPr="00700120">
              <w:rPr>
                <w:rFonts w:eastAsia="Times New Roman" w:cs="Calibri"/>
                <w:color w:val="000000"/>
                <w:vertAlign w:val="superscript"/>
                <w:lang w:eastAsia="pl-PL"/>
              </w:rPr>
              <w:t>0,45</w:t>
            </w:r>
            <w:r w:rsidRPr="00700120">
              <w:rPr>
                <w:rFonts w:eastAsia="Times New Roman" w:cs="Calibri"/>
                <w:color w:val="000000"/>
                <w:lang w:eastAsia="pl-PL"/>
              </w:rPr>
              <w:t>- 0,14 [dm</w:t>
            </w:r>
            <w:r w:rsidRPr="00700120">
              <w:rPr>
                <w:rFonts w:eastAsia="Times New Roman" w:cs="Calibri"/>
                <w:color w:val="000000"/>
                <w:vertAlign w:val="superscript"/>
                <w:lang w:eastAsia="pl-PL"/>
              </w:rPr>
              <w:t>3</w:t>
            </w:r>
            <w:r w:rsidRPr="00700120">
              <w:rPr>
                <w:rFonts w:eastAsia="Times New Roman" w:cs="Calibri"/>
                <w:color w:val="000000"/>
                <w:lang w:eastAsia="pl-PL"/>
              </w:rPr>
              <w:t>/s]</w:t>
            </w:r>
          </w:p>
        </w:tc>
        <w:tc>
          <w:tcPr>
            <w:tcW w:w="1559" w:type="dxa"/>
            <w:tcBorders>
              <w:top w:val="nil"/>
              <w:left w:val="nil"/>
              <w:bottom w:val="nil"/>
              <w:right w:val="nil"/>
            </w:tcBorders>
            <w:shd w:val="clear" w:color="auto" w:fill="auto"/>
            <w:noWrap/>
            <w:vAlign w:val="center"/>
            <w:hideMark/>
          </w:tcPr>
          <w:p w14:paraId="483B1C5C" w14:textId="77777777" w:rsidR="00700120" w:rsidRPr="00700120" w:rsidRDefault="00700120" w:rsidP="00700120">
            <w:pPr>
              <w:spacing w:after="0" w:line="240" w:lineRule="auto"/>
              <w:rPr>
                <w:rFonts w:eastAsia="Times New Roman" w:cs="Calibri"/>
                <w:color w:val="000000"/>
                <w:lang w:eastAsia="pl-PL"/>
              </w:rPr>
            </w:pPr>
          </w:p>
        </w:tc>
        <w:tc>
          <w:tcPr>
            <w:tcW w:w="1985" w:type="dxa"/>
            <w:tcBorders>
              <w:top w:val="nil"/>
              <w:left w:val="nil"/>
              <w:bottom w:val="nil"/>
              <w:right w:val="nil"/>
            </w:tcBorders>
            <w:shd w:val="clear" w:color="auto" w:fill="auto"/>
            <w:noWrap/>
            <w:vAlign w:val="center"/>
            <w:hideMark/>
          </w:tcPr>
          <w:p w14:paraId="1EBBC752" w14:textId="77777777" w:rsidR="00700120" w:rsidRPr="00700120" w:rsidRDefault="00700120" w:rsidP="00700120">
            <w:pPr>
              <w:spacing w:after="0" w:line="240" w:lineRule="auto"/>
              <w:rPr>
                <w:rFonts w:ascii="Times New Roman" w:eastAsia="Times New Roman" w:hAnsi="Times New Roman"/>
                <w:sz w:val="20"/>
                <w:szCs w:val="20"/>
                <w:lang w:eastAsia="pl-PL"/>
              </w:rPr>
            </w:pPr>
          </w:p>
        </w:tc>
        <w:tc>
          <w:tcPr>
            <w:tcW w:w="709" w:type="dxa"/>
            <w:tcBorders>
              <w:top w:val="nil"/>
              <w:left w:val="nil"/>
              <w:bottom w:val="nil"/>
              <w:right w:val="nil"/>
            </w:tcBorders>
            <w:shd w:val="clear" w:color="auto" w:fill="auto"/>
            <w:noWrap/>
            <w:vAlign w:val="center"/>
            <w:hideMark/>
          </w:tcPr>
          <w:p w14:paraId="24DA5CB9" w14:textId="77777777" w:rsidR="00700120" w:rsidRPr="00700120" w:rsidRDefault="00700120" w:rsidP="00700120">
            <w:pPr>
              <w:spacing w:after="0" w:line="240" w:lineRule="auto"/>
              <w:rPr>
                <w:rFonts w:ascii="Times New Roman" w:eastAsia="Times New Roman" w:hAnsi="Times New Roman"/>
                <w:sz w:val="20"/>
                <w:szCs w:val="20"/>
                <w:lang w:eastAsia="pl-PL"/>
              </w:rPr>
            </w:pPr>
          </w:p>
        </w:tc>
        <w:tc>
          <w:tcPr>
            <w:tcW w:w="704" w:type="dxa"/>
            <w:tcBorders>
              <w:top w:val="nil"/>
              <w:left w:val="nil"/>
              <w:bottom w:val="nil"/>
              <w:right w:val="nil"/>
            </w:tcBorders>
            <w:shd w:val="clear" w:color="auto" w:fill="auto"/>
            <w:noWrap/>
            <w:vAlign w:val="center"/>
            <w:hideMark/>
          </w:tcPr>
          <w:p w14:paraId="6823E711" w14:textId="77777777" w:rsidR="00700120" w:rsidRPr="00700120" w:rsidRDefault="00700120" w:rsidP="00700120">
            <w:pPr>
              <w:spacing w:after="0" w:line="240" w:lineRule="auto"/>
              <w:rPr>
                <w:rFonts w:ascii="Times New Roman" w:eastAsia="Times New Roman" w:hAnsi="Times New Roman"/>
                <w:sz w:val="20"/>
                <w:szCs w:val="20"/>
                <w:lang w:eastAsia="pl-PL"/>
              </w:rPr>
            </w:pPr>
          </w:p>
        </w:tc>
      </w:tr>
      <w:tr w:rsidR="00700120" w:rsidRPr="00700120" w14:paraId="1C50410E" w14:textId="77777777" w:rsidTr="00E91D24">
        <w:trPr>
          <w:trHeight w:val="324"/>
        </w:trPr>
        <w:tc>
          <w:tcPr>
            <w:tcW w:w="7650" w:type="dxa"/>
            <w:gridSpan w:val="5"/>
            <w:tcBorders>
              <w:top w:val="nil"/>
              <w:left w:val="nil"/>
              <w:bottom w:val="nil"/>
              <w:right w:val="nil"/>
            </w:tcBorders>
            <w:shd w:val="clear" w:color="auto" w:fill="auto"/>
            <w:noWrap/>
            <w:vAlign w:val="center"/>
            <w:hideMark/>
          </w:tcPr>
          <w:p w14:paraId="5B534C48" w14:textId="30BB2142"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Przepływ obliczeniowy gospodarczy na przyłączu wodociągowym wynosi:</w:t>
            </w:r>
            <w:r w:rsidR="00E91D24">
              <w:rPr>
                <w:rFonts w:eastAsia="Times New Roman" w:cs="Calibri"/>
                <w:color w:val="000000"/>
                <w:lang w:eastAsia="pl-PL"/>
              </w:rPr>
              <w:t xml:space="preserve"> </w:t>
            </w:r>
            <w:r w:rsidRPr="00700120">
              <w:rPr>
                <w:rFonts w:eastAsia="Times New Roman" w:cs="Calibri"/>
                <w:color w:val="000000"/>
                <w:lang w:eastAsia="pl-PL"/>
              </w:rPr>
              <w:t>q =</w:t>
            </w:r>
            <w:r w:rsidR="00E91D24">
              <w:rPr>
                <w:rFonts w:eastAsia="Times New Roman" w:cs="Calibri"/>
                <w:color w:val="000000"/>
                <w:lang w:eastAsia="pl-PL"/>
              </w:rPr>
              <w:t xml:space="preserve"> 1,42</w:t>
            </w:r>
            <w:r w:rsidRPr="00700120">
              <w:rPr>
                <w:rFonts w:eastAsia="Times New Roman" w:cs="Calibri"/>
                <w:color w:val="000000"/>
                <w:lang w:eastAsia="pl-PL"/>
              </w:rPr>
              <w:t xml:space="preserve"> </w:t>
            </w:r>
          </w:p>
        </w:tc>
        <w:tc>
          <w:tcPr>
            <w:tcW w:w="709" w:type="dxa"/>
            <w:tcBorders>
              <w:top w:val="nil"/>
              <w:left w:val="nil"/>
              <w:bottom w:val="nil"/>
              <w:right w:val="nil"/>
            </w:tcBorders>
            <w:shd w:val="clear" w:color="auto" w:fill="auto"/>
            <w:noWrap/>
            <w:vAlign w:val="center"/>
            <w:hideMark/>
          </w:tcPr>
          <w:p w14:paraId="1F92FF90" w14:textId="77777777" w:rsidR="00700120" w:rsidRDefault="00700120" w:rsidP="00CA63B8">
            <w:pPr>
              <w:pStyle w:val="BPSZRPunktator2"/>
              <w:rPr>
                <w:lang w:eastAsia="pl-PL"/>
              </w:rPr>
            </w:pPr>
            <w:r w:rsidRPr="00700120">
              <w:rPr>
                <w:lang w:eastAsia="pl-PL"/>
              </w:rPr>
              <w:t>1,4</w:t>
            </w:r>
            <w:r w:rsidR="00DA0F2A">
              <w:rPr>
                <w:lang w:eastAsia="pl-PL"/>
              </w:rPr>
              <w:t>4</w:t>
            </w:r>
            <w:r w:rsidR="00E91D24">
              <w:rPr>
                <w:lang w:eastAsia="pl-PL"/>
              </w:rPr>
              <w:t>\</w:t>
            </w:r>
          </w:p>
          <w:p w14:paraId="25A255F4" w14:textId="5EF2BF12" w:rsidR="00E91D24" w:rsidRPr="00700120" w:rsidRDefault="00E91D24" w:rsidP="00CA63B8">
            <w:pPr>
              <w:pStyle w:val="BPSZRPunktator2"/>
              <w:rPr>
                <w:lang w:eastAsia="pl-PL"/>
              </w:rPr>
            </w:pPr>
          </w:p>
        </w:tc>
        <w:tc>
          <w:tcPr>
            <w:tcW w:w="704" w:type="dxa"/>
            <w:tcBorders>
              <w:top w:val="nil"/>
              <w:left w:val="nil"/>
              <w:bottom w:val="nil"/>
              <w:right w:val="nil"/>
            </w:tcBorders>
            <w:shd w:val="clear" w:color="auto" w:fill="auto"/>
            <w:noWrap/>
            <w:vAlign w:val="center"/>
            <w:hideMark/>
          </w:tcPr>
          <w:p w14:paraId="5FC8256A" w14:textId="48578775" w:rsidR="00700120" w:rsidRPr="00700120" w:rsidRDefault="00700120" w:rsidP="00700120">
            <w:pPr>
              <w:spacing w:after="0" w:line="240" w:lineRule="auto"/>
              <w:rPr>
                <w:rFonts w:eastAsia="Times New Roman" w:cs="Calibri"/>
                <w:color w:val="000000"/>
                <w:lang w:eastAsia="pl-PL"/>
              </w:rPr>
            </w:pPr>
            <w:r w:rsidRPr="00700120">
              <w:rPr>
                <w:rFonts w:eastAsia="Times New Roman" w:cs="Calibri"/>
                <w:color w:val="000000"/>
                <w:lang w:eastAsia="pl-PL"/>
              </w:rPr>
              <w:t>dm</w:t>
            </w:r>
            <w:r w:rsidRPr="00700120">
              <w:rPr>
                <w:rFonts w:eastAsia="Times New Roman" w:cs="Calibri"/>
                <w:color w:val="000000"/>
                <w:vertAlign w:val="superscript"/>
                <w:lang w:eastAsia="pl-PL"/>
              </w:rPr>
              <w:t>3</w:t>
            </w:r>
            <w:r w:rsidRPr="00700120">
              <w:rPr>
                <w:rFonts w:eastAsia="Times New Roman" w:cs="Calibri"/>
                <w:color w:val="000000"/>
                <w:lang w:eastAsia="pl-PL"/>
              </w:rPr>
              <w:t>/s</w:t>
            </w:r>
          </w:p>
        </w:tc>
      </w:tr>
    </w:tbl>
    <w:p w14:paraId="1235639C" w14:textId="67D77C58" w:rsidR="005713AC" w:rsidRDefault="006C40CC" w:rsidP="005713AC">
      <w:pPr>
        <w:spacing w:before="200"/>
        <w:ind w:firstLine="357"/>
        <w:jc w:val="both"/>
      </w:pPr>
      <w:r>
        <w:lastRenderedPageBreak/>
        <w:t xml:space="preserve">Przed </w:t>
      </w:r>
      <w:r w:rsidR="00B87705">
        <w:t>umywalk</w:t>
      </w:r>
      <w:r w:rsidR="00344450">
        <w:t>ą</w:t>
      </w:r>
      <w:r w:rsidR="004243C6">
        <w:t xml:space="preserve"> w toale</w:t>
      </w:r>
      <w:r w:rsidR="00344450">
        <w:t>cie</w:t>
      </w:r>
      <w:r w:rsidR="004243C6">
        <w:t xml:space="preserve"> przeznaczon</w:t>
      </w:r>
      <w:r w:rsidR="00344450">
        <w:t>ej</w:t>
      </w:r>
      <w:r w:rsidR="004243C6">
        <w:t xml:space="preserve"> na pobyt osób niepełnosprawnych</w:t>
      </w:r>
      <w:r w:rsidR="005713AC">
        <w:t xml:space="preserve"> na instalacji ciepłej wody należy zamontować termostatyczny zawór mieszający z ogranicznikiem maksymalnej temperatury. Zawór zapobiega przed poparzeniem. Na zaworze przy umywal</w:t>
      </w:r>
      <w:r w:rsidR="0094232B">
        <w:t>ce</w:t>
      </w:r>
      <w:r w:rsidR="005713AC">
        <w:t xml:space="preserve"> należy ustawić maksymalną temperaturę 43°C. Maksymalna temperatura pracy 90°C, pozycja montażu dowolna. Ze względu na obieg cyrkulacji dodatkowo należy zamontować zawór zwrotny pozwalający uniknąć cofanie się zimnej wody i chłodzenia wymieszanej wody na wyjściach.</w:t>
      </w:r>
    </w:p>
    <w:p w14:paraId="678EA6CC" w14:textId="62879A0B" w:rsidR="005713AC" w:rsidRDefault="005713AC" w:rsidP="005713AC">
      <w:pPr>
        <w:spacing w:before="200"/>
        <w:ind w:firstLine="357"/>
        <w:jc w:val="both"/>
        <w:rPr>
          <w:rFonts w:asciiTheme="minorHAnsi" w:hAnsiTheme="minorHAnsi"/>
        </w:rPr>
      </w:pPr>
      <w:r>
        <w:rPr>
          <w:rFonts w:asciiTheme="minorHAnsi" w:hAnsiTheme="minorHAnsi"/>
        </w:rPr>
        <w:t xml:space="preserve">Przed każdym zaworem czerpalnym zamontować zawór </w:t>
      </w:r>
      <w:proofErr w:type="spellStart"/>
      <w:r>
        <w:rPr>
          <w:rFonts w:asciiTheme="minorHAnsi" w:hAnsiTheme="minorHAnsi"/>
        </w:rPr>
        <w:t>antyskażeniowy</w:t>
      </w:r>
      <w:proofErr w:type="spellEnd"/>
      <w:r w:rsidR="00876591">
        <w:rPr>
          <w:rFonts w:asciiTheme="minorHAnsi" w:hAnsiTheme="minorHAnsi"/>
        </w:rPr>
        <w:t xml:space="preserve"> HA</w:t>
      </w:r>
      <w:r>
        <w:rPr>
          <w:rFonts w:asciiTheme="minorHAnsi" w:hAnsiTheme="minorHAnsi"/>
        </w:rPr>
        <w:t>. Pełni funkcję</w:t>
      </w:r>
      <w:r w:rsidRPr="001A39CF">
        <w:rPr>
          <w:rFonts w:asciiTheme="minorHAnsi" w:hAnsiTheme="minorHAnsi"/>
        </w:rPr>
        <w:t xml:space="preserve"> izolatora przepływ</w:t>
      </w:r>
      <w:r>
        <w:rPr>
          <w:rFonts w:asciiTheme="minorHAnsi" w:hAnsiTheme="minorHAnsi"/>
        </w:rPr>
        <w:t>u zwrotnego</w:t>
      </w:r>
      <w:r w:rsidRPr="001A39CF">
        <w:rPr>
          <w:rFonts w:asciiTheme="minorHAnsi" w:hAnsiTheme="minorHAnsi"/>
        </w:rPr>
        <w:t xml:space="preserve"> z zaworem zwrotnym, </w:t>
      </w:r>
      <w:r>
        <w:rPr>
          <w:rFonts w:asciiTheme="minorHAnsi" w:hAnsiTheme="minorHAnsi"/>
        </w:rPr>
        <w:t>przystosowany do</w:t>
      </w:r>
      <w:r w:rsidRPr="001A39CF">
        <w:rPr>
          <w:rFonts w:asciiTheme="minorHAnsi" w:hAnsiTheme="minorHAnsi"/>
        </w:rPr>
        <w:t xml:space="preserve"> prac</w:t>
      </w:r>
      <w:r>
        <w:rPr>
          <w:rFonts w:asciiTheme="minorHAnsi" w:hAnsiTheme="minorHAnsi"/>
        </w:rPr>
        <w:t>y z przepływem skierowanym w </w:t>
      </w:r>
      <w:r w:rsidRPr="001A39CF">
        <w:rPr>
          <w:rFonts w:asciiTheme="minorHAnsi" w:hAnsiTheme="minorHAnsi"/>
        </w:rPr>
        <w:t xml:space="preserve">dół, </w:t>
      </w:r>
      <w:r>
        <w:rPr>
          <w:rFonts w:asciiTheme="minorHAnsi" w:hAnsiTheme="minorHAnsi"/>
        </w:rPr>
        <w:t xml:space="preserve">ma </w:t>
      </w:r>
      <w:r w:rsidRPr="001A39CF">
        <w:rPr>
          <w:rFonts w:asciiTheme="minorHAnsi" w:hAnsiTheme="minorHAnsi"/>
        </w:rPr>
        <w:t>chromowany korpus.</w:t>
      </w:r>
    </w:p>
    <w:p w14:paraId="761E88C8" w14:textId="03BCCA9E" w:rsidR="00A63405" w:rsidRDefault="00A63405" w:rsidP="00A63405">
      <w:pPr>
        <w:spacing w:before="200"/>
        <w:ind w:firstLine="357"/>
        <w:jc w:val="both"/>
      </w:pPr>
      <w:r>
        <w:t>Na potrzeby ciepłej wody użytkowej projektuje się dwa pojemnościowe podgrzewacze wody zasilane przez pompę ciepła.</w:t>
      </w:r>
      <w:r w:rsidRPr="00DA66A4">
        <w:t xml:space="preserve"> </w:t>
      </w:r>
      <w:r>
        <w:t>Zabezpieczona przed korozją komora podgrzewacza ze stali z emaliowaną powłoką. Dodatkową ochronę zapewnia anoda magnezowa. Wężownice sięgające dna podgrzewacza podgrzewają jego całą pojemność wodną. Duży komfort ciepłej wody użytkowej dzięki szybkiemu, równomiernemu podgrzewowi za pomocą wężownicy grzewczej o dużej powierzchni wymiany. Niskie straty ciepła dzięki bardzo skutecznej całkowitej izolacji cieplnej (</w:t>
      </w:r>
      <w:proofErr w:type="spellStart"/>
      <w:r>
        <w:t>bezfreonowej</w:t>
      </w:r>
      <w:proofErr w:type="spellEnd"/>
      <w:r>
        <w:t xml:space="preserve">). Zbiornik jest wyposażony w otwór rewizyjny i </w:t>
      </w:r>
      <w:proofErr w:type="spellStart"/>
      <w:r>
        <w:t>wyczystkowy</w:t>
      </w:r>
      <w:proofErr w:type="spellEnd"/>
      <w:r>
        <w:t>, spust oraz czujnik temperatury wody.</w:t>
      </w:r>
    </w:p>
    <w:p w14:paraId="0C725373" w14:textId="77777777" w:rsidR="00A63405" w:rsidRPr="005A2EC7" w:rsidRDefault="00A63405" w:rsidP="00A63405">
      <w:pPr>
        <w:spacing w:after="0"/>
        <w:jc w:val="both"/>
        <w:rPr>
          <w:u w:val="single"/>
        </w:rPr>
      </w:pPr>
      <w:r w:rsidRPr="005A2EC7">
        <w:rPr>
          <w:u w:val="single"/>
        </w:rPr>
        <w:t>Podstawowe parametry techniczne:</w:t>
      </w:r>
    </w:p>
    <w:p w14:paraId="18F820BF" w14:textId="77777777" w:rsidR="00A63405" w:rsidRPr="005A2EC7" w:rsidRDefault="00A63405" w:rsidP="00F35610">
      <w:pPr>
        <w:pStyle w:val="Akapitzlist"/>
        <w:numPr>
          <w:ilvl w:val="0"/>
          <w:numId w:val="30"/>
        </w:numPr>
        <w:jc w:val="both"/>
      </w:pPr>
      <w:r w:rsidRPr="005A2EC7">
        <w:t xml:space="preserve">pojemność: </w:t>
      </w:r>
      <w:r>
        <w:t>5</w:t>
      </w:r>
      <w:r w:rsidRPr="005A2EC7">
        <w:t>00 l</w:t>
      </w:r>
    </w:p>
    <w:p w14:paraId="020CFB2F" w14:textId="77777777" w:rsidR="00A63405" w:rsidRPr="005A2EC7" w:rsidRDefault="00A63405" w:rsidP="00F35610">
      <w:pPr>
        <w:pStyle w:val="Akapitzlist"/>
        <w:numPr>
          <w:ilvl w:val="0"/>
          <w:numId w:val="30"/>
        </w:numPr>
        <w:jc w:val="both"/>
      </w:pPr>
      <w:proofErr w:type="spellStart"/>
      <w:r w:rsidRPr="005A2EC7">
        <w:t>dop</w:t>
      </w:r>
      <w:proofErr w:type="spellEnd"/>
      <w:r w:rsidRPr="005A2EC7">
        <w:t xml:space="preserve">. ciśnienie robocze: </w:t>
      </w:r>
      <w:r>
        <w:t>10</w:t>
      </w:r>
      <w:r w:rsidRPr="005A2EC7">
        <w:t xml:space="preserve"> bar</w:t>
      </w:r>
    </w:p>
    <w:p w14:paraId="470CEB9A" w14:textId="77777777" w:rsidR="00A63405" w:rsidRPr="005A2EC7" w:rsidRDefault="00A63405" w:rsidP="00F35610">
      <w:pPr>
        <w:pStyle w:val="Akapitzlist"/>
        <w:numPr>
          <w:ilvl w:val="0"/>
          <w:numId w:val="30"/>
        </w:numPr>
        <w:jc w:val="both"/>
      </w:pPr>
      <w:r w:rsidRPr="005A2EC7">
        <w:t>wymiary D(Ø)</w:t>
      </w:r>
      <w:proofErr w:type="spellStart"/>
      <w:r w:rsidRPr="005A2EC7">
        <w:t>xSxW</w:t>
      </w:r>
      <w:proofErr w:type="spellEnd"/>
      <w:r w:rsidRPr="005A2EC7">
        <w:t xml:space="preserve">: </w:t>
      </w:r>
      <w:r>
        <w:t>859</w:t>
      </w:r>
      <w:r w:rsidRPr="005A2EC7">
        <w:t>x</w:t>
      </w:r>
      <w:r>
        <w:t>923</w:t>
      </w:r>
      <w:r w:rsidRPr="005A2EC7">
        <w:t>x1</w:t>
      </w:r>
      <w:r>
        <w:t>948</w:t>
      </w:r>
      <w:r w:rsidRPr="005A2EC7">
        <w:t xml:space="preserve"> mm</w:t>
      </w:r>
    </w:p>
    <w:p w14:paraId="55B74F42" w14:textId="77777777" w:rsidR="00A63405" w:rsidRDefault="00A63405" w:rsidP="00F35610">
      <w:pPr>
        <w:pStyle w:val="Akapitzlist"/>
        <w:numPr>
          <w:ilvl w:val="0"/>
          <w:numId w:val="30"/>
        </w:numPr>
        <w:jc w:val="both"/>
      </w:pPr>
      <w:r w:rsidRPr="005A2EC7">
        <w:t xml:space="preserve">masa: </w:t>
      </w:r>
      <w:r>
        <w:t>705</w:t>
      </w:r>
      <w:r w:rsidRPr="005A2EC7">
        <w:t xml:space="preserve"> kg</w:t>
      </w:r>
    </w:p>
    <w:p w14:paraId="74687F6C" w14:textId="77777777" w:rsidR="00A63405" w:rsidRDefault="00A63405" w:rsidP="00F35610">
      <w:pPr>
        <w:pStyle w:val="Akapitzlist"/>
        <w:numPr>
          <w:ilvl w:val="0"/>
          <w:numId w:val="30"/>
        </w:numPr>
        <w:jc w:val="both"/>
      </w:pPr>
      <w:r>
        <w:t>ilość ciepła dyżurnego: 1,95 kWh/24h</w:t>
      </w:r>
    </w:p>
    <w:p w14:paraId="67ED5A61" w14:textId="77777777" w:rsidR="00A63405" w:rsidRPr="005A2EC7" w:rsidRDefault="00A63405" w:rsidP="00F35610">
      <w:pPr>
        <w:pStyle w:val="Akapitzlist"/>
        <w:numPr>
          <w:ilvl w:val="0"/>
          <w:numId w:val="30"/>
        </w:numPr>
        <w:jc w:val="both"/>
      </w:pPr>
      <w:r>
        <w:t>wyposażona w dodatkową grzałkę elektryczną: 6kW</w:t>
      </w:r>
    </w:p>
    <w:p w14:paraId="17B116BA" w14:textId="77777777" w:rsidR="00A63405" w:rsidRDefault="00A63405" w:rsidP="00A63405">
      <w:pPr>
        <w:spacing w:before="200"/>
        <w:ind w:firstLine="357"/>
        <w:jc w:val="both"/>
      </w:pPr>
      <w:r>
        <w:t xml:space="preserve">Na cyrkulacji zastosowano </w:t>
      </w:r>
      <w:r w:rsidRPr="00B003E3">
        <w:t>wielofunkcyjny termostatyczny zaw</w:t>
      </w:r>
      <w:r>
        <w:t>ór</w:t>
      </w:r>
      <w:r w:rsidRPr="00B003E3">
        <w:t xml:space="preserve"> cyrkulacyjny</w:t>
      </w:r>
      <w:r>
        <w:t>, który z</w:t>
      </w:r>
      <w:r w:rsidRPr="00B003E3">
        <w:t>apewnia termiczne równoważenie instalacji c.w.u., utrzymując jednakową temperaturę (w zakresie 35 – 60 °C) w całym układzie. Zawór posiada funkcję pomiaru temperatury i zabezpieczenie przed manipulacj</w:t>
      </w:r>
      <w:r>
        <w:t>ą. Dzięki specjalnym złączkom z </w:t>
      </w:r>
      <w:r w:rsidRPr="00B003E3">
        <w:t>wbudowanym zaworem kulowym może być realizowana funkcja odcięcia pionu.</w:t>
      </w:r>
      <w:r>
        <w:t xml:space="preserve"> Zawór został rozbudowany o dodatkowy moduł </w:t>
      </w:r>
      <w:r w:rsidRPr="00B003E3">
        <w:t>z automatyczną funkcją dezynfekcyjną</w:t>
      </w:r>
      <w:r>
        <w:t>.</w:t>
      </w:r>
    </w:p>
    <w:p w14:paraId="7FC1AF17" w14:textId="03D8712A" w:rsidR="00A63405" w:rsidRDefault="00745F0C" w:rsidP="00A63405">
      <w:pPr>
        <w:spacing w:before="200"/>
        <w:ind w:firstLine="357"/>
        <w:jc w:val="both"/>
      </w:pPr>
      <w:r>
        <w:t>N</w:t>
      </w:r>
      <w:r w:rsidR="00A63405">
        <w:t xml:space="preserve">a przewodzie cyrkulacji należy zamontować pompę cyrkulacyjną. Pompa jest odpowiedzialna za obieg wody w przewodach cyrkulacyjnych. Dzięki temu </w:t>
      </w:r>
      <w:r w:rsidR="00A63405" w:rsidRPr="00535164">
        <w:t xml:space="preserve">w sytuacji, gdy </w:t>
      </w:r>
      <w:r w:rsidR="00A63405">
        <w:t xml:space="preserve">woda </w:t>
      </w:r>
      <w:r w:rsidR="00A63405" w:rsidRPr="00535164">
        <w:t>nie jest pobierana przez użytkowników</w:t>
      </w:r>
      <w:r w:rsidR="00A63405">
        <w:t xml:space="preserve"> to </w:t>
      </w:r>
      <w:r w:rsidR="00A63405" w:rsidRPr="00535164">
        <w:t>utrzymuje stałą temperaturę</w:t>
      </w:r>
      <w:r w:rsidR="00A63405">
        <w:t xml:space="preserve">. Należy zastosować </w:t>
      </w:r>
      <w:proofErr w:type="spellStart"/>
      <w:r w:rsidR="00A63405">
        <w:t>b</w:t>
      </w:r>
      <w:r w:rsidR="00A63405" w:rsidRPr="00D17363">
        <w:t>ezdławnicow</w:t>
      </w:r>
      <w:r w:rsidR="00A63405">
        <w:t>ą</w:t>
      </w:r>
      <w:proofErr w:type="spellEnd"/>
      <w:r w:rsidR="00A63405" w:rsidRPr="00D17363">
        <w:t xml:space="preserve"> pomp</w:t>
      </w:r>
      <w:r w:rsidR="00A63405">
        <w:t>ę</w:t>
      </w:r>
      <w:r w:rsidR="00A63405" w:rsidRPr="00D17363">
        <w:t xml:space="preserve"> cyrkulacyjn</w:t>
      </w:r>
      <w:r w:rsidR="00A63405">
        <w:t>ą z </w:t>
      </w:r>
      <w:r w:rsidR="00A63405" w:rsidRPr="00D17363">
        <w:t>przyłączem gwintowanym i silnikiem synchronicznym odpornym na prąd przy zablokowaniu</w:t>
      </w:r>
      <w:r w:rsidR="00A63405">
        <w:t>.</w:t>
      </w:r>
    </w:p>
    <w:p w14:paraId="3D252987" w14:textId="77777777" w:rsidR="00A63405" w:rsidRDefault="00A63405" w:rsidP="00A63405">
      <w:pPr>
        <w:spacing w:before="200" w:after="0"/>
        <w:jc w:val="both"/>
      </w:pPr>
      <w:r w:rsidRPr="008B5A6C">
        <w:rPr>
          <w:rFonts w:eastAsia="Times New Roman"/>
          <w:b/>
          <w:bCs/>
          <w:color w:val="000000"/>
          <w:lang w:eastAsia="pl-PL"/>
        </w:rPr>
        <w:t>GŁÓWNE PARAMETRY POMP</w:t>
      </w:r>
    </w:p>
    <w:tbl>
      <w:tblPr>
        <w:tblW w:w="4999" w:type="pct"/>
        <w:tblCellMar>
          <w:left w:w="70" w:type="dxa"/>
          <w:right w:w="70" w:type="dxa"/>
        </w:tblCellMar>
        <w:tblLook w:val="04A0" w:firstRow="1" w:lastRow="0" w:firstColumn="1" w:lastColumn="0" w:noHBand="0" w:noVBand="1"/>
      </w:tblPr>
      <w:tblGrid>
        <w:gridCol w:w="4333"/>
        <w:gridCol w:w="1180"/>
        <w:gridCol w:w="1776"/>
        <w:gridCol w:w="1772"/>
      </w:tblGrid>
      <w:tr w:rsidR="00A63405" w:rsidRPr="008B5A6C" w14:paraId="5E87E876" w14:textId="77777777" w:rsidTr="00E801BC">
        <w:trPr>
          <w:trHeight w:val="300"/>
        </w:trPr>
        <w:tc>
          <w:tcPr>
            <w:tcW w:w="23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6F203" w14:textId="77777777" w:rsidR="00A63405" w:rsidRPr="008B5A6C" w:rsidRDefault="00A63405" w:rsidP="00E801BC">
            <w:pPr>
              <w:spacing w:after="0" w:line="240" w:lineRule="auto"/>
              <w:rPr>
                <w:rFonts w:eastAsia="Times New Roman"/>
                <w:color w:val="000000"/>
                <w:lang w:eastAsia="pl-PL"/>
              </w:rPr>
            </w:pPr>
            <w:bookmarkStart w:id="29" w:name="_Hlk88404338"/>
            <w:bookmarkStart w:id="30" w:name="_Hlk91444686"/>
            <w:r w:rsidRPr="008B5A6C">
              <w:rPr>
                <w:rFonts w:eastAsia="Times New Roman"/>
                <w:color w:val="000000"/>
                <w:lang w:eastAsia="pl-PL"/>
              </w:rPr>
              <w:t>instalacja</w:t>
            </w:r>
          </w:p>
        </w:tc>
        <w:tc>
          <w:tcPr>
            <w:tcW w:w="651" w:type="pct"/>
            <w:tcBorders>
              <w:top w:val="single" w:sz="4" w:space="0" w:color="auto"/>
              <w:left w:val="nil"/>
              <w:bottom w:val="single" w:sz="4" w:space="0" w:color="auto"/>
              <w:right w:val="single" w:sz="4" w:space="0" w:color="auto"/>
            </w:tcBorders>
            <w:shd w:val="clear" w:color="auto" w:fill="auto"/>
            <w:noWrap/>
            <w:vAlign w:val="center"/>
            <w:hideMark/>
          </w:tcPr>
          <w:p w14:paraId="666F525A"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980" w:type="pct"/>
            <w:tcBorders>
              <w:top w:val="single" w:sz="4" w:space="0" w:color="auto"/>
              <w:left w:val="nil"/>
              <w:bottom w:val="single" w:sz="4" w:space="0" w:color="auto"/>
              <w:right w:val="nil"/>
            </w:tcBorders>
            <w:vAlign w:val="center"/>
          </w:tcPr>
          <w:p w14:paraId="57B72ACC" w14:textId="77777777" w:rsidR="00A63405" w:rsidRPr="008B5A6C" w:rsidRDefault="00A63405" w:rsidP="00E801BC">
            <w:pPr>
              <w:spacing w:after="0" w:line="240" w:lineRule="auto"/>
              <w:jc w:val="center"/>
              <w:rPr>
                <w:rFonts w:eastAsia="Times New Roman"/>
                <w:color w:val="000000"/>
                <w:lang w:eastAsia="pl-PL"/>
              </w:rPr>
            </w:pPr>
            <w:r>
              <w:rPr>
                <w:rFonts w:eastAsia="Times New Roman"/>
                <w:color w:val="000000"/>
                <w:lang w:eastAsia="pl-PL"/>
              </w:rPr>
              <w:t>c.w.u.</w:t>
            </w:r>
          </w:p>
        </w:tc>
        <w:tc>
          <w:tcPr>
            <w:tcW w:w="9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1C7BA"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cyrkulacja</w:t>
            </w:r>
          </w:p>
        </w:tc>
      </w:tr>
      <w:tr w:rsidR="00A63405" w:rsidRPr="008B5A6C" w14:paraId="6FE3AA1B" w14:textId="77777777" w:rsidTr="00E801BC">
        <w:trPr>
          <w:trHeight w:val="345"/>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1EEDD20F"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przepływ</w:t>
            </w:r>
          </w:p>
        </w:tc>
        <w:tc>
          <w:tcPr>
            <w:tcW w:w="651" w:type="pct"/>
            <w:tcBorders>
              <w:top w:val="nil"/>
              <w:left w:val="nil"/>
              <w:bottom w:val="single" w:sz="4" w:space="0" w:color="auto"/>
              <w:right w:val="single" w:sz="4" w:space="0" w:color="auto"/>
            </w:tcBorders>
            <w:shd w:val="clear" w:color="auto" w:fill="auto"/>
            <w:noWrap/>
            <w:vAlign w:val="center"/>
            <w:hideMark/>
          </w:tcPr>
          <w:p w14:paraId="24A03F1A"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m</w:t>
            </w:r>
            <w:r w:rsidRPr="008B5A6C">
              <w:rPr>
                <w:rFonts w:eastAsia="Times New Roman"/>
                <w:color w:val="000000"/>
                <w:vertAlign w:val="superscript"/>
                <w:lang w:eastAsia="pl-PL"/>
              </w:rPr>
              <w:t>3</w:t>
            </w:r>
            <w:r w:rsidRPr="008B5A6C">
              <w:rPr>
                <w:rFonts w:eastAsia="Times New Roman"/>
                <w:color w:val="000000"/>
                <w:lang w:eastAsia="pl-PL"/>
              </w:rPr>
              <w:t>/h</w:t>
            </w:r>
          </w:p>
        </w:tc>
        <w:tc>
          <w:tcPr>
            <w:tcW w:w="980" w:type="pct"/>
            <w:tcBorders>
              <w:top w:val="nil"/>
              <w:left w:val="nil"/>
              <w:bottom w:val="single" w:sz="4" w:space="0" w:color="auto"/>
              <w:right w:val="nil"/>
            </w:tcBorders>
            <w:vAlign w:val="center"/>
          </w:tcPr>
          <w:p w14:paraId="32A17E05"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1,</w:t>
            </w:r>
            <w:r>
              <w:rPr>
                <w:rFonts w:eastAsia="Times New Roman"/>
                <w:color w:val="000000"/>
                <w:lang w:eastAsia="pl-PL"/>
              </w:rPr>
              <w:t>0</w:t>
            </w:r>
            <w:r w:rsidRPr="008B5A6C">
              <w:rPr>
                <w:rFonts w:eastAsia="Times New Roman"/>
                <w:color w:val="000000"/>
                <w:lang w:eastAsia="pl-PL"/>
              </w:rPr>
              <w:t>0</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786C5AC8"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1,00</w:t>
            </w:r>
          </w:p>
        </w:tc>
      </w:tr>
      <w:tr w:rsidR="00A63405" w:rsidRPr="008B5A6C" w14:paraId="58113D2F" w14:textId="77777777" w:rsidTr="00E801BC">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0C01CCF7"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wysokość podnoszenia</w:t>
            </w:r>
          </w:p>
        </w:tc>
        <w:tc>
          <w:tcPr>
            <w:tcW w:w="651" w:type="pct"/>
            <w:tcBorders>
              <w:top w:val="nil"/>
              <w:left w:val="nil"/>
              <w:bottom w:val="single" w:sz="4" w:space="0" w:color="auto"/>
              <w:right w:val="single" w:sz="4" w:space="0" w:color="auto"/>
            </w:tcBorders>
            <w:shd w:val="clear" w:color="auto" w:fill="auto"/>
            <w:noWrap/>
            <w:vAlign w:val="center"/>
            <w:hideMark/>
          </w:tcPr>
          <w:p w14:paraId="3C20DCA6"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m</w:t>
            </w:r>
          </w:p>
        </w:tc>
        <w:tc>
          <w:tcPr>
            <w:tcW w:w="980" w:type="pct"/>
            <w:tcBorders>
              <w:top w:val="nil"/>
              <w:left w:val="nil"/>
              <w:bottom w:val="single" w:sz="4" w:space="0" w:color="auto"/>
              <w:right w:val="nil"/>
            </w:tcBorders>
            <w:vAlign w:val="center"/>
          </w:tcPr>
          <w:p w14:paraId="53BD99A1"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1,</w:t>
            </w:r>
            <w:r>
              <w:rPr>
                <w:rFonts w:eastAsia="Times New Roman"/>
                <w:color w:val="000000"/>
                <w:lang w:eastAsia="pl-PL"/>
              </w:rPr>
              <w:t>0</w:t>
            </w:r>
            <w:r w:rsidRPr="008B5A6C">
              <w:rPr>
                <w:rFonts w:eastAsia="Times New Roman"/>
                <w:color w:val="000000"/>
                <w:lang w:eastAsia="pl-PL"/>
              </w:rPr>
              <w:t>0</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2BBBA0B6"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1,</w:t>
            </w:r>
            <w:r>
              <w:rPr>
                <w:rFonts w:eastAsia="Times New Roman"/>
                <w:color w:val="000000"/>
                <w:lang w:eastAsia="pl-PL"/>
              </w:rPr>
              <w:t>0</w:t>
            </w:r>
            <w:r w:rsidRPr="008B5A6C">
              <w:rPr>
                <w:rFonts w:eastAsia="Times New Roman"/>
                <w:color w:val="000000"/>
                <w:lang w:eastAsia="pl-PL"/>
              </w:rPr>
              <w:t>0</w:t>
            </w:r>
          </w:p>
        </w:tc>
      </w:tr>
      <w:bookmarkEnd w:id="29"/>
      <w:tr w:rsidR="00A63405" w:rsidRPr="008B5A6C" w14:paraId="470A6B48" w14:textId="77777777" w:rsidTr="00E801BC">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28651076"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medium</w:t>
            </w:r>
          </w:p>
        </w:tc>
        <w:tc>
          <w:tcPr>
            <w:tcW w:w="651" w:type="pct"/>
            <w:tcBorders>
              <w:top w:val="nil"/>
              <w:left w:val="nil"/>
              <w:bottom w:val="single" w:sz="4" w:space="0" w:color="auto"/>
              <w:right w:val="single" w:sz="4" w:space="0" w:color="auto"/>
            </w:tcBorders>
            <w:shd w:val="clear" w:color="auto" w:fill="auto"/>
            <w:noWrap/>
            <w:vAlign w:val="center"/>
            <w:hideMark/>
          </w:tcPr>
          <w:p w14:paraId="48355748"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980" w:type="pct"/>
            <w:tcBorders>
              <w:top w:val="nil"/>
              <w:left w:val="nil"/>
              <w:bottom w:val="single" w:sz="4" w:space="0" w:color="auto"/>
              <w:right w:val="nil"/>
            </w:tcBorders>
            <w:vAlign w:val="center"/>
          </w:tcPr>
          <w:p w14:paraId="41624BE2"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woda</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7305F810"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woda</w:t>
            </w:r>
          </w:p>
        </w:tc>
      </w:tr>
      <w:tr w:rsidR="00A63405" w:rsidRPr="008B5A6C" w14:paraId="54190F77" w14:textId="77777777" w:rsidTr="00E801BC">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75C29187"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651" w:type="pct"/>
            <w:tcBorders>
              <w:top w:val="nil"/>
              <w:left w:val="nil"/>
              <w:bottom w:val="single" w:sz="4" w:space="0" w:color="auto"/>
              <w:right w:val="single" w:sz="4" w:space="0" w:color="auto"/>
            </w:tcBorders>
            <w:shd w:val="clear" w:color="auto" w:fill="auto"/>
            <w:noWrap/>
            <w:vAlign w:val="center"/>
            <w:hideMark/>
          </w:tcPr>
          <w:p w14:paraId="4455E938"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980" w:type="pct"/>
            <w:tcBorders>
              <w:top w:val="nil"/>
              <w:left w:val="nil"/>
              <w:bottom w:val="single" w:sz="4" w:space="0" w:color="auto"/>
              <w:right w:val="nil"/>
            </w:tcBorders>
            <w:vAlign w:val="center"/>
          </w:tcPr>
          <w:p w14:paraId="2EE0E8E1" w14:textId="6A3A8D4C" w:rsidR="00A63405" w:rsidRPr="008B5A6C" w:rsidRDefault="00772D86" w:rsidP="00E801BC">
            <w:pPr>
              <w:spacing w:after="0" w:line="240" w:lineRule="auto"/>
              <w:jc w:val="center"/>
              <w:rPr>
                <w:rFonts w:eastAsia="Times New Roman"/>
                <w:color w:val="000000"/>
                <w:lang w:eastAsia="pl-PL"/>
              </w:rPr>
            </w:pPr>
            <w:r>
              <w:rPr>
                <w:rFonts w:eastAsia="Times New Roman"/>
                <w:color w:val="000000"/>
                <w:lang w:eastAsia="pl-PL"/>
              </w:rPr>
              <w:t>55</w:t>
            </w:r>
            <w:r w:rsidR="00A63405" w:rsidRPr="008B5A6C">
              <w:rPr>
                <w:rFonts w:eastAsia="Times New Roman"/>
                <w:color w:val="000000"/>
                <w:lang w:eastAsia="pl-PL"/>
              </w:rPr>
              <w:t>,00</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0552C9EC"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55,00</w:t>
            </w:r>
          </w:p>
        </w:tc>
      </w:tr>
      <w:bookmarkEnd w:id="30"/>
      <w:tr w:rsidR="00A63405" w:rsidRPr="008B5A6C" w14:paraId="7FA5A76A" w14:textId="77777777" w:rsidTr="00E801BC">
        <w:trPr>
          <w:trHeight w:val="345"/>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607332ED"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gęstość</w:t>
            </w:r>
          </w:p>
        </w:tc>
        <w:tc>
          <w:tcPr>
            <w:tcW w:w="651" w:type="pct"/>
            <w:tcBorders>
              <w:top w:val="nil"/>
              <w:left w:val="nil"/>
              <w:bottom w:val="single" w:sz="4" w:space="0" w:color="auto"/>
              <w:right w:val="single" w:sz="4" w:space="0" w:color="auto"/>
            </w:tcBorders>
            <w:shd w:val="clear" w:color="auto" w:fill="auto"/>
            <w:noWrap/>
            <w:vAlign w:val="center"/>
            <w:hideMark/>
          </w:tcPr>
          <w:p w14:paraId="3E75A11D"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kg/m</w:t>
            </w:r>
            <w:r w:rsidRPr="008B5A6C">
              <w:rPr>
                <w:rFonts w:eastAsia="Times New Roman"/>
                <w:color w:val="000000"/>
                <w:vertAlign w:val="superscript"/>
                <w:lang w:eastAsia="pl-PL"/>
              </w:rPr>
              <w:t>3</w:t>
            </w:r>
          </w:p>
        </w:tc>
        <w:tc>
          <w:tcPr>
            <w:tcW w:w="980" w:type="pct"/>
            <w:tcBorders>
              <w:top w:val="nil"/>
              <w:left w:val="nil"/>
              <w:bottom w:val="single" w:sz="4" w:space="0" w:color="auto"/>
              <w:right w:val="nil"/>
            </w:tcBorders>
            <w:vAlign w:val="center"/>
          </w:tcPr>
          <w:p w14:paraId="41B2A868"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983,20</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7DF37392"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983,20</w:t>
            </w:r>
          </w:p>
        </w:tc>
      </w:tr>
      <w:tr w:rsidR="00A63405" w:rsidRPr="008B5A6C" w14:paraId="3051AEA3" w14:textId="77777777" w:rsidTr="00E801BC">
        <w:trPr>
          <w:trHeight w:val="345"/>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1114859F"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lastRenderedPageBreak/>
              <w:t>lepkość kinematyczna</w:t>
            </w:r>
          </w:p>
        </w:tc>
        <w:tc>
          <w:tcPr>
            <w:tcW w:w="651" w:type="pct"/>
            <w:tcBorders>
              <w:top w:val="nil"/>
              <w:left w:val="nil"/>
              <w:bottom w:val="single" w:sz="4" w:space="0" w:color="auto"/>
              <w:right w:val="single" w:sz="4" w:space="0" w:color="auto"/>
            </w:tcBorders>
            <w:shd w:val="clear" w:color="auto" w:fill="auto"/>
            <w:noWrap/>
            <w:vAlign w:val="center"/>
            <w:hideMark/>
          </w:tcPr>
          <w:p w14:paraId="5B56DED4"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mm</w:t>
            </w:r>
            <w:r w:rsidRPr="008B5A6C">
              <w:rPr>
                <w:rFonts w:eastAsia="Times New Roman"/>
                <w:color w:val="000000"/>
                <w:vertAlign w:val="superscript"/>
                <w:lang w:eastAsia="pl-PL"/>
              </w:rPr>
              <w:t>2</w:t>
            </w:r>
            <w:r w:rsidRPr="008B5A6C">
              <w:rPr>
                <w:rFonts w:eastAsia="Times New Roman"/>
                <w:color w:val="000000"/>
                <w:lang w:eastAsia="pl-PL"/>
              </w:rPr>
              <w:t>/s</w:t>
            </w:r>
          </w:p>
        </w:tc>
        <w:tc>
          <w:tcPr>
            <w:tcW w:w="980" w:type="pct"/>
            <w:tcBorders>
              <w:top w:val="nil"/>
              <w:left w:val="nil"/>
              <w:bottom w:val="single" w:sz="4" w:space="0" w:color="auto"/>
              <w:right w:val="nil"/>
            </w:tcBorders>
            <w:vAlign w:val="center"/>
          </w:tcPr>
          <w:p w14:paraId="2EAF6274"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0,47</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1960C426"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0,47</w:t>
            </w:r>
          </w:p>
        </w:tc>
      </w:tr>
      <w:tr w:rsidR="00A63405" w:rsidRPr="008B5A6C" w14:paraId="16403900" w14:textId="77777777" w:rsidTr="0067192B">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48A56BF8"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pobór mocy</w:t>
            </w:r>
          </w:p>
        </w:tc>
        <w:tc>
          <w:tcPr>
            <w:tcW w:w="651" w:type="pct"/>
            <w:tcBorders>
              <w:top w:val="nil"/>
              <w:left w:val="nil"/>
              <w:bottom w:val="single" w:sz="4" w:space="0" w:color="auto"/>
              <w:right w:val="single" w:sz="4" w:space="0" w:color="auto"/>
            </w:tcBorders>
            <w:shd w:val="clear" w:color="auto" w:fill="auto"/>
            <w:noWrap/>
            <w:vAlign w:val="center"/>
            <w:hideMark/>
          </w:tcPr>
          <w:p w14:paraId="0D2BF13F"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980" w:type="pct"/>
            <w:tcBorders>
              <w:top w:val="nil"/>
              <w:left w:val="nil"/>
              <w:bottom w:val="single" w:sz="4" w:space="0" w:color="auto"/>
              <w:right w:val="nil"/>
            </w:tcBorders>
            <w:vAlign w:val="center"/>
          </w:tcPr>
          <w:p w14:paraId="69D2C3CB"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0,0</w:t>
            </w:r>
            <w:r>
              <w:rPr>
                <w:rFonts w:eastAsia="Times New Roman"/>
                <w:color w:val="000000"/>
                <w:lang w:eastAsia="pl-PL"/>
              </w:rPr>
              <w:t>2</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55AE2EA4"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0,0</w:t>
            </w:r>
            <w:r>
              <w:rPr>
                <w:rFonts w:eastAsia="Times New Roman"/>
                <w:color w:val="000000"/>
                <w:lang w:eastAsia="pl-PL"/>
              </w:rPr>
              <w:t>2</w:t>
            </w:r>
          </w:p>
        </w:tc>
      </w:tr>
      <w:tr w:rsidR="00A63405" w:rsidRPr="008B5A6C" w14:paraId="4184981E" w14:textId="77777777" w:rsidTr="0067192B">
        <w:trPr>
          <w:trHeight w:val="300"/>
        </w:trPr>
        <w:tc>
          <w:tcPr>
            <w:tcW w:w="23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76C4C"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maksymalne ciśnienie robocze</w:t>
            </w:r>
          </w:p>
        </w:tc>
        <w:tc>
          <w:tcPr>
            <w:tcW w:w="651" w:type="pct"/>
            <w:tcBorders>
              <w:top w:val="single" w:sz="4" w:space="0" w:color="auto"/>
              <w:left w:val="nil"/>
              <w:bottom w:val="single" w:sz="4" w:space="0" w:color="auto"/>
              <w:right w:val="single" w:sz="4" w:space="0" w:color="auto"/>
            </w:tcBorders>
            <w:shd w:val="clear" w:color="auto" w:fill="auto"/>
            <w:noWrap/>
            <w:vAlign w:val="center"/>
            <w:hideMark/>
          </w:tcPr>
          <w:p w14:paraId="3B627B66"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bar</w:t>
            </w:r>
          </w:p>
        </w:tc>
        <w:tc>
          <w:tcPr>
            <w:tcW w:w="980" w:type="pct"/>
            <w:tcBorders>
              <w:top w:val="single" w:sz="4" w:space="0" w:color="auto"/>
              <w:left w:val="nil"/>
              <w:bottom w:val="single" w:sz="4" w:space="0" w:color="auto"/>
              <w:right w:val="nil"/>
            </w:tcBorders>
            <w:vAlign w:val="center"/>
          </w:tcPr>
          <w:p w14:paraId="4C24BF16"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10</w:t>
            </w:r>
          </w:p>
        </w:tc>
        <w:tc>
          <w:tcPr>
            <w:tcW w:w="9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C39053"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10</w:t>
            </w:r>
          </w:p>
        </w:tc>
      </w:tr>
      <w:tr w:rsidR="00A63405" w:rsidRPr="008B5A6C" w14:paraId="7CDC847D" w14:textId="77777777" w:rsidTr="00E801BC">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16CC9A2E"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temperatura przetłaczanej cieczy</w:t>
            </w:r>
          </w:p>
        </w:tc>
        <w:tc>
          <w:tcPr>
            <w:tcW w:w="651" w:type="pct"/>
            <w:tcBorders>
              <w:top w:val="nil"/>
              <w:left w:val="nil"/>
              <w:bottom w:val="single" w:sz="4" w:space="0" w:color="auto"/>
              <w:right w:val="single" w:sz="4" w:space="0" w:color="auto"/>
            </w:tcBorders>
            <w:shd w:val="clear" w:color="auto" w:fill="auto"/>
            <w:noWrap/>
            <w:vAlign w:val="center"/>
            <w:hideMark/>
          </w:tcPr>
          <w:p w14:paraId="4243A40A"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980" w:type="pct"/>
            <w:tcBorders>
              <w:top w:val="nil"/>
              <w:left w:val="nil"/>
              <w:bottom w:val="single" w:sz="4" w:space="0" w:color="auto"/>
              <w:right w:val="nil"/>
            </w:tcBorders>
            <w:vAlign w:val="center"/>
          </w:tcPr>
          <w:p w14:paraId="37F8D87E" w14:textId="77777777" w:rsidR="00A63405" w:rsidRPr="008B5A6C" w:rsidRDefault="00A63405" w:rsidP="00E801BC">
            <w:pPr>
              <w:spacing w:after="0" w:line="240" w:lineRule="auto"/>
              <w:jc w:val="center"/>
              <w:rPr>
                <w:rFonts w:eastAsia="Times New Roman"/>
                <w:color w:val="000000"/>
                <w:lang w:eastAsia="pl-PL"/>
              </w:rPr>
            </w:pPr>
            <w:r>
              <w:rPr>
                <w:rFonts w:eastAsia="Times New Roman"/>
                <w:color w:val="000000"/>
                <w:lang w:eastAsia="pl-PL"/>
              </w:rPr>
              <w:t>-</w:t>
            </w:r>
            <w:r w:rsidRPr="008B5A6C">
              <w:rPr>
                <w:rFonts w:eastAsia="Times New Roman"/>
                <w:color w:val="000000"/>
                <w:lang w:eastAsia="pl-PL"/>
              </w:rPr>
              <w:t>2</w:t>
            </w:r>
            <w:r>
              <w:rPr>
                <w:rFonts w:eastAsia="Times New Roman"/>
                <w:color w:val="000000"/>
                <w:lang w:eastAsia="pl-PL"/>
              </w:rPr>
              <w:t>0</w:t>
            </w:r>
            <w:r w:rsidRPr="008B5A6C">
              <w:rPr>
                <w:rFonts w:eastAsia="Times New Roman"/>
                <w:color w:val="000000"/>
                <w:lang w:eastAsia="pl-PL"/>
              </w:rPr>
              <w:t>…+</w:t>
            </w:r>
            <w:r>
              <w:rPr>
                <w:rFonts w:eastAsia="Times New Roman"/>
                <w:color w:val="000000"/>
                <w:lang w:eastAsia="pl-PL"/>
              </w:rPr>
              <w:t>110</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609630D7" w14:textId="77777777" w:rsidR="00A63405" w:rsidRPr="008B5A6C" w:rsidRDefault="00A63405" w:rsidP="00E801BC">
            <w:pPr>
              <w:spacing w:after="0" w:line="240" w:lineRule="auto"/>
              <w:jc w:val="center"/>
              <w:rPr>
                <w:rFonts w:eastAsia="Times New Roman"/>
                <w:color w:val="000000"/>
                <w:lang w:eastAsia="pl-PL"/>
              </w:rPr>
            </w:pPr>
            <w:r>
              <w:rPr>
                <w:rFonts w:eastAsia="Times New Roman"/>
                <w:color w:val="000000"/>
                <w:lang w:eastAsia="pl-PL"/>
              </w:rPr>
              <w:t>-</w:t>
            </w:r>
            <w:r w:rsidRPr="008B5A6C">
              <w:rPr>
                <w:rFonts w:eastAsia="Times New Roman"/>
                <w:color w:val="000000"/>
                <w:lang w:eastAsia="pl-PL"/>
              </w:rPr>
              <w:t>2</w:t>
            </w:r>
            <w:r>
              <w:rPr>
                <w:rFonts w:eastAsia="Times New Roman"/>
                <w:color w:val="000000"/>
                <w:lang w:eastAsia="pl-PL"/>
              </w:rPr>
              <w:t>0</w:t>
            </w:r>
            <w:r w:rsidRPr="008B5A6C">
              <w:rPr>
                <w:rFonts w:eastAsia="Times New Roman"/>
                <w:color w:val="000000"/>
                <w:lang w:eastAsia="pl-PL"/>
              </w:rPr>
              <w:t>…+</w:t>
            </w:r>
            <w:r>
              <w:rPr>
                <w:rFonts w:eastAsia="Times New Roman"/>
                <w:color w:val="000000"/>
                <w:lang w:eastAsia="pl-PL"/>
              </w:rPr>
              <w:t>110</w:t>
            </w:r>
          </w:p>
        </w:tc>
      </w:tr>
      <w:tr w:rsidR="00A63405" w:rsidRPr="008B5A6C" w14:paraId="47049CAE" w14:textId="77777777" w:rsidTr="00E801BC">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32D3AE31"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max. temp otoczenia</w:t>
            </w:r>
          </w:p>
        </w:tc>
        <w:tc>
          <w:tcPr>
            <w:tcW w:w="651" w:type="pct"/>
            <w:tcBorders>
              <w:top w:val="nil"/>
              <w:left w:val="nil"/>
              <w:bottom w:val="single" w:sz="4" w:space="0" w:color="auto"/>
              <w:right w:val="single" w:sz="4" w:space="0" w:color="auto"/>
            </w:tcBorders>
            <w:shd w:val="clear" w:color="auto" w:fill="auto"/>
            <w:noWrap/>
            <w:vAlign w:val="center"/>
            <w:hideMark/>
          </w:tcPr>
          <w:p w14:paraId="7DCE4E29"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°C</w:t>
            </w:r>
          </w:p>
        </w:tc>
        <w:tc>
          <w:tcPr>
            <w:tcW w:w="980" w:type="pct"/>
            <w:tcBorders>
              <w:top w:val="nil"/>
              <w:left w:val="nil"/>
              <w:bottom w:val="single" w:sz="4" w:space="0" w:color="auto"/>
              <w:right w:val="nil"/>
            </w:tcBorders>
            <w:vAlign w:val="center"/>
          </w:tcPr>
          <w:p w14:paraId="6E997C38"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40</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113F5DF8"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40</w:t>
            </w:r>
          </w:p>
        </w:tc>
      </w:tr>
      <w:tr w:rsidR="00A63405" w:rsidRPr="008B5A6C" w14:paraId="7B7EE284" w14:textId="77777777" w:rsidTr="00E801BC">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16FB91C9"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napięcie zasilania</w:t>
            </w:r>
          </w:p>
        </w:tc>
        <w:tc>
          <w:tcPr>
            <w:tcW w:w="651" w:type="pct"/>
            <w:tcBorders>
              <w:top w:val="nil"/>
              <w:left w:val="nil"/>
              <w:bottom w:val="single" w:sz="4" w:space="0" w:color="auto"/>
              <w:right w:val="single" w:sz="4" w:space="0" w:color="auto"/>
            </w:tcBorders>
            <w:shd w:val="clear" w:color="auto" w:fill="auto"/>
            <w:noWrap/>
            <w:vAlign w:val="center"/>
            <w:hideMark/>
          </w:tcPr>
          <w:p w14:paraId="4C1485F0" w14:textId="77777777" w:rsidR="00A63405" w:rsidRPr="008B5A6C" w:rsidRDefault="00A63405" w:rsidP="00E801BC">
            <w:pPr>
              <w:spacing w:after="0" w:line="240" w:lineRule="auto"/>
              <w:jc w:val="center"/>
              <w:rPr>
                <w:rFonts w:eastAsia="Times New Roman"/>
                <w:color w:val="000000"/>
                <w:lang w:eastAsia="pl-PL"/>
              </w:rPr>
            </w:pPr>
            <w:proofErr w:type="spellStart"/>
            <w:r w:rsidRPr="008B5A6C">
              <w:rPr>
                <w:rFonts w:eastAsia="Times New Roman"/>
                <w:color w:val="000000"/>
                <w:lang w:eastAsia="pl-PL"/>
              </w:rPr>
              <w:t>ph</w:t>
            </w:r>
            <w:proofErr w:type="spellEnd"/>
            <w:r w:rsidRPr="008B5A6C">
              <w:rPr>
                <w:rFonts w:eastAsia="Times New Roman"/>
                <w:color w:val="000000"/>
                <w:lang w:eastAsia="pl-PL"/>
              </w:rPr>
              <w:t>/V/</w:t>
            </w:r>
            <w:proofErr w:type="spellStart"/>
            <w:r w:rsidRPr="008B5A6C">
              <w:rPr>
                <w:rFonts w:eastAsia="Times New Roman"/>
                <w:color w:val="000000"/>
                <w:lang w:eastAsia="pl-PL"/>
              </w:rPr>
              <w:t>Hz</w:t>
            </w:r>
            <w:proofErr w:type="spellEnd"/>
          </w:p>
        </w:tc>
        <w:tc>
          <w:tcPr>
            <w:tcW w:w="980" w:type="pct"/>
            <w:tcBorders>
              <w:top w:val="nil"/>
              <w:left w:val="nil"/>
              <w:bottom w:val="single" w:sz="4" w:space="0" w:color="auto"/>
              <w:right w:val="nil"/>
            </w:tcBorders>
            <w:vAlign w:val="center"/>
          </w:tcPr>
          <w:p w14:paraId="4A6331B0"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1/230/50</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5A75FD2F"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1/230/50</w:t>
            </w:r>
          </w:p>
        </w:tc>
      </w:tr>
      <w:tr w:rsidR="00A63405" w:rsidRPr="008B5A6C" w14:paraId="792A9E1C" w14:textId="77777777" w:rsidTr="00E801BC">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4DC4D81D"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dopuszczalna tolerancja napięcia</w:t>
            </w:r>
          </w:p>
        </w:tc>
        <w:tc>
          <w:tcPr>
            <w:tcW w:w="651" w:type="pct"/>
            <w:tcBorders>
              <w:top w:val="nil"/>
              <w:left w:val="nil"/>
              <w:bottom w:val="single" w:sz="4" w:space="0" w:color="auto"/>
              <w:right w:val="single" w:sz="4" w:space="0" w:color="auto"/>
            </w:tcBorders>
            <w:shd w:val="clear" w:color="auto" w:fill="auto"/>
            <w:noWrap/>
            <w:vAlign w:val="center"/>
            <w:hideMark/>
          </w:tcPr>
          <w:p w14:paraId="13A3BB9C"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w:t>
            </w:r>
          </w:p>
        </w:tc>
        <w:tc>
          <w:tcPr>
            <w:tcW w:w="980" w:type="pct"/>
            <w:tcBorders>
              <w:top w:val="nil"/>
              <w:left w:val="nil"/>
              <w:bottom w:val="single" w:sz="4" w:space="0" w:color="auto"/>
              <w:right w:val="nil"/>
            </w:tcBorders>
            <w:vAlign w:val="center"/>
          </w:tcPr>
          <w:p w14:paraId="0B6118CE" w14:textId="77777777" w:rsidR="00A63405" w:rsidRPr="008B5A6C" w:rsidRDefault="00A63405" w:rsidP="00E801BC">
            <w:pPr>
              <w:spacing w:after="0" w:line="240" w:lineRule="auto"/>
              <w:jc w:val="center"/>
              <w:rPr>
                <w:rFonts w:eastAsia="Times New Roman"/>
                <w:color w:val="000000"/>
                <w:lang w:eastAsia="pl-PL"/>
              </w:rPr>
            </w:pPr>
            <w:r>
              <w:rPr>
                <w:rFonts w:eastAsia="Times New Roman"/>
                <w:color w:val="000000"/>
                <w:lang w:eastAsia="pl-PL"/>
              </w:rPr>
              <w:t>+-</w:t>
            </w:r>
            <w:r w:rsidRPr="008B5A6C">
              <w:rPr>
                <w:rFonts w:eastAsia="Times New Roman"/>
                <w:color w:val="000000"/>
                <w:lang w:eastAsia="pl-PL"/>
              </w:rPr>
              <w:t>10</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2701551A" w14:textId="77777777" w:rsidR="00A63405" w:rsidRPr="008B5A6C" w:rsidRDefault="00A63405" w:rsidP="00E801BC">
            <w:pPr>
              <w:spacing w:after="0" w:line="240" w:lineRule="auto"/>
              <w:jc w:val="center"/>
              <w:rPr>
                <w:rFonts w:eastAsia="Times New Roman"/>
                <w:color w:val="000000"/>
                <w:lang w:eastAsia="pl-PL"/>
              </w:rPr>
            </w:pPr>
            <w:r>
              <w:rPr>
                <w:rFonts w:eastAsia="Times New Roman"/>
                <w:color w:val="000000"/>
                <w:lang w:eastAsia="pl-PL"/>
              </w:rPr>
              <w:t>+-</w:t>
            </w:r>
            <w:r w:rsidRPr="008B5A6C">
              <w:rPr>
                <w:rFonts w:eastAsia="Times New Roman"/>
                <w:color w:val="000000"/>
                <w:lang w:eastAsia="pl-PL"/>
              </w:rPr>
              <w:t>10</w:t>
            </w:r>
          </w:p>
        </w:tc>
      </w:tr>
      <w:tr w:rsidR="00A63405" w:rsidRPr="008B5A6C" w14:paraId="1025FA44" w14:textId="77777777" w:rsidTr="00E801BC">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730085F0"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pobór mocy P1</w:t>
            </w:r>
          </w:p>
        </w:tc>
        <w:tc>
          <w:tcPr>
            <w:tcW w:w="651" w:type="pct"/>
            <w:tcBorders>
              <w:top w:val="nil"/>
              <w:left w:val="nil"/>
              <w:bottom w:val="single" w:sz="4" w:space="0" w:color="auto"/>
              <w:right w:val="single" w:sz="4" w:space="0" w:color="auto"/>
            </w:tcBorders>
            <w:shd w:val="clear" w:color="auto" w:fill="auto"/>
            <w:noWrap/>
            <w:vAlign w:val="center"/>
            <w:hideMark/>
          </w:tcPr>
          <w:p w14:paraId="761F4C6F"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kW</w:t>
            </w:r>
          </w:p>
        </w:tc>
        <w:tc>
          <w:tcPr>
            <w:tcW w:w="980" w:type="pct"/>
            <w:tcBorders>
              <w:top w:val="nil"/>
              <w:left w:val="nil"/>
              <w:bottom w:val="single" w:sz="4" w:space="0" w:color="auto"/>
              <w:right w:val="nil"/>
            </w:tcBorders>
            <w:vAlign w:val="center"/>
          </w:tcPr>
          <w:p w14:paraId="29C42F18"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0,</w:t>
            </w:r>
            <w:r>
              <w:rPr>
                <w:rFonts w:eastAsia="Times New Roman"/>
                <w:color w:val="000000"/>
                <w:lang w:eastAsia="pl-PL"/>
              </w:rPr>
              <w:t>12</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664F6D6E"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0,</w:t>
            </w:r>
            <w:r>
              <w:rPr>
                <w:rFonts w:eastAsia="Times New Roman"/>
                <w:color w:val="000000"/>
                <w:lang w:eastAsia="pl-PL"/>
              </w:rPr>
              <w:t>12</w:t>
            </w:r>
          </w:p>
        </w:tc>
      </w:tr>
      <w:tr w:rsidR="00A63405" w:rsidRPr="008B5A6C" w14:paraId="4D4C917A" w14:textId="77777777" w:rsidTr="00E801BC">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1BFECC5C"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pobór prądu</w:t>
            </w:r>
          </w:p>
        </w:tc>
        <w:tc>
          <w:tcPr>
            <w:tcW w:w="651" w:type="pct"/>
            <w:tcBorders>
              <w:top w:val="nil"/>
              <w:left w:val="nil"/>
              <w:bottom w:val="single" w:sz="4" w:space="0" w:color="auto"/>
              <w:right w:val="single" w:sz="4" w:space="0" w:color="auto"/>
            </w:tcBorders>
            <w:shd w:val="clear" w:color="auto" w:fill="auto"/>
            <w:noWrap/>
            <w:vAlign w:val="center"/>
            <w:hideMark/>
          </w:tcPr>
          <w:p w14:paraId="18F2AE1B"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A</w:t>
            </w:r>
          </w:p>
        </w:tc>
        <w:tc>
          <w:tcPr>
            <w:tcW w:w="980" w:type="pct"/>
            <w:tcBorders>
              <w:top w:val="nil"/>
              <w:left w:val="nil"/>
              <w:bottom w:val="single" w:sz="4" w:space="0" w:color="auto"/>
              <w:right w:val="nil"/>
            </w:tcBorders>
            <w:vAlign w:val="center"/>
          </w:tcPr>
          <w:p w14:paraId="310DFCA1" w14:textId="77777777" w:rsidR="00A63405" w:rsidRPr="008B5A6C" w:rsidRDefault="00A63405" w:rsidP="00E801BC">
            <w:pPr>
              <w:spacing w:after="0" w:line="240" w:lineRule="auto"/>
              <w:jc w:val="center"/>
              <w:rPr>
                <w:rFonts w:eastAsia="Times New Roman"/>
                <w:color w:val="000000"/>
                <w:lang w:eastAsia="pl-PL"/>
              </w:rPr>
            </w:pPr>
            <w:r>
              <w:rPr>
                <w:rFonts w:eastAsia="Times New Roman"/>
                <w:color w:val="000000"/>
                <w:lang w:eastAsia="pl-PL"/>
              </w:rPr>
              <w:t>1</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00A17686" w14:textId="77777777" w:rsidR="00A63405" w:rsidRPr="008B5A6C" w:rsidRDefault="00A63405" w:rsidP="00E801BC">
            <w:pPr>
              <w:spacing w:after="0" w:line="240" w:lineRule="auto"/>
              <w:jc w:val="center"/>
              <w:rPr>
                <w:rFonts w:eastAsia="Times New Roman"/>
                <w:color w:val="000000"/>
                <w:lang w:eastAsia="pl-PL"/>
              </w:rPr>
            </w:pPr>
            <w:r>
              <w:rPr>
                <w:rFonts w:eastAsia="Times New Roman"/>
                <w:color w:val="000000"/>
                <w:lang w:eastAsia="pl-PL"/>
              </w:rPr>
              <w:t>1</w:t>
            </w:r>
          </w:p>
        </w:tc>
      </w:tr>
      <w:tr w:rsidR="00A63405" w:rsidRPr="008B5A6C" w14:paraId="38E5D4C1" w14:textId="77777777" w:rsidTr="00E801BC">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0D75C1E7"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strona ssawna</w:t>
            </w:r>
          </w:p>
        </w:tc>
        <w:tc>
          <w:tcPr>
            <w:tcW w:w="651" w:type="pct"/>
            <w:tcBorders>
              <w:top w:val="nil"/>
              <w:left w:val="nil"/>
              <w:bottom w:val="single" w:sz="4" w:space="0" w:color="auto"/>
              <w:right w:val="single" w:sz="4" w:space="0" w:color="auto"/>
            </w:tcBorders>
            <w:shd w:val="clear" w:color="auto" w:fill="auto"/>
            <w:noWrap/>
            <w:vAlign w:val="center"/>
            <w:hideMark/>
          </w:tcPr>
          <w:p w14:paraId="799C6BEB"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980" w:type="pct"/>
            <w:tcBorders>
              <w:top w:val="nil"/>
              <w:left w:val="nil"/>
              <w:bottom w:val="single" w:sz="4" w:space="0" w:color="auto"/>
              <w:right w:val="nil"/>
            </w:tcBorders>
            <w:vAlign w:val="center"/>
          </w:tcPr>
          <w:p w14:paraId="00E50EA3"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G1 1/2, PN10</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6E6F24DB"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A63405" w:rsidRPr="008B5A6C" w14:paraId="568B19BE" w14:textId="77777777" w:rsidTr="00E801BC">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641FC468"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strona tłoczna</w:t>
            </w:r>
          </w:p>
        </w:tc>
        <w:tc>
          <w:tcPr>
            <w:tcW w:w="651" w:type="pct"/>
            <w:tcBorders>
              <w:top w:val="nil"/>
              <w:left w:val="nil"/>
              <w:bottom w:val="single" w:sz="4" w:space="0" w:color="auto"/>
              <w:right w:val="single" w:sz="4" w:space="0" w:color="auto"/>
            </w:tcBorders>
            <w:shd w:val="clear" w:color="auto" w:fill="auto"/>
            <w:noWrap/>
            <w:vAlign w:val="center"/>
            <w:hideMark/>
          </w:tcPr>
          <w:p w14:paraId="31BEB0E2"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 </w:t>
            </w:r>
          </w:p>
        </w:tc>
        <w:tc>
          <w:tcPr>
            <w:tcW w:w="980" w:type="pct"/>
            <w:tcBorders>
              <w:top w:val="nil"/>
              <w:left w:val="nil"/>
              <w:bottom w:val="single" w:sz="4" w:space="0" w:color="auto"/>
              <w:right w:val="nil"/>
            </w:tcBorders>
            <w:vAlign w:val="center"/>
          </w:tcPr>
          <w:p w14:paraId="7B94A58A"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G1 1/2, PN10</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109F9E5D"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G1 1/2, PN10</w:t>
            </w:r>
          </w:p>
        </w:tc>
      </w:tr>
      <w:tr w:rsidR="00A63405" w:rsidRPr="008B5A6C" w14:paraId="1D4C3B74" w14:textId="77777777" w:rsidTr="00E801BC">
        <w:trPr>
          <w:trHeight w:val="300"/>
        </w:trPr>
        <w:tc>
          <w:tcPr>
            <w:tcW w:w="2391" w:type="pct"/>
            <w:tcBorders>
              <w:top w:val="nil"/>
              <w:left w:val="single" w:sz="4" w:space="0" w:color="auto"/>
              <w:bottom w:val="single" w:sz="4" w:space="0" w:color="auto"/>
              <w:right w:val="single" w:sz="4" w:space="0" w:color="auto"/>
            </w:tcBorders>
            <w:shd w:val="clear" w:color="auto" w:fill="auto"/>
            <w:noWrap/>
            <w:vAlign w:val="center"/>
            <w:hideMark/>
          </w:tcPr>
          <w:p w14:paraId="31678490" w14:textId="77777777" w:rsidR="00A63405" w:rsidRPr="008B5A6C" w:rsidRDefault="00A63405" w:rsidP="00E801BC">
            <w:pPr>
              <w:spacing w:after="0" w:line="240" w:lineRule="auto"/>
              <w:rPr>
                <w:rFonts w:eastAsia="Times New Roman"/>
                <w:color w:val="000000"/>
                <w:lang w:eastAsia="pl-PL"/>
              </w:rPr>
            </w:pPr>
            <w:r w:rsidRPr="008B5A6C">
              <w:rPr>
                <w:rFonts w:eastAsia="Times New Roman"/>
                <w:color w:val="000000"/>
                <w:lang w:eastAsia="pl-PL"/>
              </w:rPr>
              <w:t>masa</w:t>
            </w:r>
          </w:p>
        </w:tc>
        <w:tc>
          <w:tcPr>
            <w:tcW w:w="651" w:type="pct"/>
            <w:tcBorders>
              <w:top w:val="nil"/>
              <w:left w:val="nil"/>
              <w:bottom w:val="single" w:sz="4" w:space="0" w:color="auto"/>
              <w:right w:val="single" w:sz="4" w:space="0" w:color="auto"/>
            </w:tcBorders>
            <w:shd w:val="clear" w:color="auto" w:fill="auto"/>
            <w:noWrap/>
            <w:vAlign w:val="center"/>
            <w:hideMark/>
          </w:tcPr>
          <w:p w14:paraId="6B55496C" w14:textId="77777777" w:rsidR="00A63405" w:rsidRPr="008B5A6C" w:rsidRDefault="00A63405" w:rsidP="00E801BC">
            <w:pPr>
              <w:spacing w:after="0" w:line="240" w:lineRule="auto"/>
              <w:jc w:val="center"/>
              <w:rPr>
                <w:rFonts w:eastAsia="Times New Roman"/>
                <w:color w:val="000000"/>
                <w:lang w:eastAsia="pl-PL"/>
              </w:rPr>
            </w:pPr>
            <w:r w:rsidRPr="008B5A6C">
              <w:rPr>
                <w:rFonts w:eastAsia="Times New Roman"/>
                <w:color w:val="000000"/>
                <w:lang w:eastAsia="pl-PL"/>
              </w:rPr>
              <w:t>kg ±10</w:t>
            </w:r>
          </w:p>
        </w:tc>
        <w:tc>
          <w:tcPr>
            <w:tcW w:w="980" w:type="pct"/>
            <w:tcBorders>
              <w:top w:val="nil"/>
              <w:left w:val="nil"/>
              <w:bottom w:val="single" w:sz="4" w:space="0" w:color="auto"/>
              <w:right w:val="nil"/>
            </w:tcBorders>
            <w:vAlign w:val="center"/>
          </w:tcPr>
          <w:p w14:paraId="41EEAE84" w14:textId="77777777" w:rsidR="00A63405" w:rsidRPr="008B5A6C" w:rsidRDefault="00A63405" w:rsidP="00E801BC">
            <w:pPr>
              <w:spacing w:after="0" w:line="240" w:lineRule="auto"/>
              <w:jc w:val="center"/>
              <w:rPr>
                <w:rFonts w:eastAsia="Times New Roman"/>
                <w:color w:val="000000"/>
                <w:lang w:eastAsia="pl-PL"/>
              </w:rPr>
            </w:pPr>
            <w:r>
              <w:rPr>
                <w:rFonts w:eastAsia="Times New Roman"/>
                <w:color w:val="000000"/>
                <w:lang w:eastAsia="pl-PL"/>
              </w:rPr>
              <w:t>4,0</w:t>
            </w:r>
          </w:p>
        </w:tc>
        <w:tc>
          <w:tcPr>
            <w:tcW w:w="978" w:type="pct"/>
            <w:tcBorders>
              <w:top w:val="nil"/>
              <w:left w:val="single" w:sz="4" w:space="0" w:color="auto"/>
              <w:bottom w:val="single" w:sz="4" w:space="0" w:color="auto"/>
              <w:right w:val="single" w:sz="4" w:space="0" w:color="auto"/>
            </w:tcBorders>
            <w:shd w:val="clear" w:color="auto" w:fill="auto"/>
            <w:noWrap/>
            <w:vAlign w:val="center"/>
            <w:hideMark/>
          </w:tcPr>
          <w:p w14:paraId="7CA9E893" w14:textId="77777777" w:rsidR="00A63405" w:rsidRPr="008B5A6C" w:rsidRDefault="00A63405" w:rsidP="00E801BC">
            <w:pPr>
              <w:spacing w:after="0" w:line="240" w:lineRule="auto"/>
              <w:jc w:val="center"/>
              <w:rPr>
                <w:rFonts w:eastAsia="Times New Roman"/>
                <w:color w:val="000000"/>
                <w:lang w:eastAsia="pl-PL"/>
              </w:rPr>
            </w:pPr>
            <w:r>
              <w:rPr>
                <w:rFonts w:eastAsia="Times New Roman"/>
                <w:color w:val="000000"/>
                <w:lang w:eastAsia="pl-PL"/>
              </w:rPr>
              <w:t>4,0</w:t>
            </w:r>
          </w:p>
        </w:tc>
      </w:tr>
    </w:tbl>
    <w:p w14:paraId="4163973E" w14:textId="62D44F49" w:rsidR="008341A2" w:rsidRPr="008341A2" w:rsidRDefault="008341A2" w:rsidP="008341A2">
      <w:pPr>
        <w:spacing w:before="200"/>
        <w:jc w:val="both"/>
        <w:rPr>
          <w:u w:val="single"/>
        </w:rPr>
      </w:pPr>
      <w:r w:rsidRPr="008341A2">
        <w:rPr>
          <w:u w:val="single"/>
        </w:rPr>
        <w:t>WYKONANIE INSTALACJI WODNEJ</w:t>
      </w:r>
    </w:p>
    <w:p w14:paraId="03585963" w14:textId="58D66414" w:rsidR="005713AC" w:rsidRDefault="005713AC" w:rsidP="005713AC">
      <w:pPr>
        <w:spacing w:before="200"/>
        <w:ind w:firstLine="357"/>
        <w:jc w:val="both"/>
      </w:pPr>
      <w:r>
        <w:t>Wodę zimną i ciepłą wodę użytkową</w:t>
      </w:r>
      <w:r w:rsidRPr="00395D4E">
        <w:t xml:space="preserve"> </w:t>
      </w:r>
      <w:r>
        <w:t xml:space="preserve">doprowadza się do poszczególnych punktów poboru wody wytypowanych w projekcie architektonicznym. Instalację należy wykonać z rur tworzywowych produkowanych z tlenowo sieciowanego polietylenu, zgodnie z normą PN-EN ISO 15875 "Systemy przewodów rurowych z tworzyw sztucznych do instalacji wody zimnej i ciepłej, usieciowany polietylen (PEX)". Rury mają barierę tlenową wykonaną z alkoholu </w:t>
      </w:r>
      <w:proofErr w:type="spellStart"/>
      <w:r>
        <w:t>etylowinylowego</w:t>
      </w:r>
      <w:proofErr w:type="spellEnd"/>
      <w:r>
        <w:t xml:space="preserve"> (EVOH), zgodną z normą DIN 4726 w celu zapobiegania korozji elementów instalacji. Główne rurociągi rozprowadzające montować na poszczególnych kondygnacjach w podłodze. Przewody montować do ścian i stropów za pomocą typowych uchwytów montażowych. Piony prowadzić po ścianach, w przestrzeniach ścianek instalacyjnych i przygotowanych szachtach instalacyjnych. Podejścia do przyborów prowadzić w bruzdach lub w przestrzeniach ścianek instalacyjnych, pod sufitem oraz </w:t>
      </w:r>
      <w:r w:rsidRPr="0006508A">
        <w:rPr>
          <w:sz w:val="20"/>
        </w:rPr>
        <w:t>w</w:t>
      </w:r>
      <w:r>
        <w:rPr>
          <w:sz w:val="20"/>
        </w:rPr>
        <w:t> </w:t>
      </w:r>
      <w:r w:rsidRPr="0006508A">
        <w:rPr>
          <w:sz w:val="20"/>
        </w:rPr>
        <w:t>warstwach</w:t>
      </w:r>
      <w:r>
        <w:t xml:space="preserve"> podłogi. Instalacja wody zimnej oraz armatura </w:t>
      </w:r>
      <w:proofErr w:type="gramStart"/>
      <w:r>
        <w:t>musi</w:t>
      </w:r>
      <w:proofErr w:type="gramEnd"/>
      <w:r>
        <w:t xml:space="preserve"> być przystosowana do ciśnienia 0,6 </w:t>
      </w:r>
      <w:proofErr w:type="spellStart"/>
      <w:r>
        <w:t>mPa</w:t>
      </w:r>
      <w:proofErr w:type="spellEnd"/>
      <w:r>
        <w:t xml:space="preserve">. Podłączenia armatury przed punktami czerpalnymi z przewodami wykonać za pomocą węży zbrojonych. Wszystkie połączenia armatury z rurociągami są połączeniami gwintowanymi. Wszystkie przejścia przewodów przez przegrody budowlane powinny być wykonane w rurach osłonowych (tulejkach). W obrębie tulei nie może być wykonywane żadne połączenie przewodów. Wszystkie przewody montować ze spadkiem w kierunku punktów poboru wody. Lokalnie przewody układać zachowując minimalne odstępy montażowe – lokalne zbliżenia przewodów. Dopuszczalne jest to przy zbliżeniach z kanałami wentylacyjnymi oraz skrzyżowaniach z innymi instalacjami wewnętrznymi. Przybory sanitarne tj. toalety oraz pisuary w pomieszczeniach wskazanych w projekcie architektonicznym montować na stelażach instalacyjnych podtynkowych. W pozostałych przypadkach stosować typowe uchwyty montażowe, dostosowane do typu ściany, na której przybory będą montowane. Sposób montażu przyborów sanitarnych wynika z projektu architektonicznego. Podłączenia armatury do instalacji wykonać za pomocą węży zbrojonych (armatura stojąca). Pozostałe podłączenia (baterie ścienne) wykonać na sztywno. Toalety ze spłuczkami podtynkowymi podłączyć na sztywno, wg wytycznych zastosowanego systemu zabudowy podtynkowej. Wszystkie przewody do przyborów montować ze spadkiem w kierunku punktów poboru wody. Na instalacji wody zimnej przewidziano montaż zaworów odcinających. Na pionach zainstalować zawory z kurkiem odcinającym. Lokalizacja zaworów podana w części rysunkowej. Przed każdym przyborem zamontować zaworki kątowe odcinające DN15. Wyjątek stanowić mogą zawory przed punktami poboru (płuczki, pisuary) podłączone za pośrednictwem złączek przejściowych. Przy przyborach stosować baterie standardowe stojące </w:t>
      </w:r>
      <w:r>
        <w:lastRenderedPageBreak/>
        <w:t xml:space="preserve">jednouchwytowe z mieszaczem. Przewody wody zimnej izolować otuliną z pianki poliuretanowej o gr. 6 mm lub 9 mm. Przejścia rur niepalnych przez przegrody oddzielenia </w:t>
      </w:r>
      <w:proofErr w:type="gramStart"/>
      <w:r>
        <w:t>p.poż</w:t>
      </w:r>
      <w:proofErr w:type="gramEnd"/>
      <w:r>
        <w:t xml:space="preserve">. zabezpieczyć masą </w:t>
      </w:r>
      <w:proofErr w:type="gramStart"/>
      <w:r>
        <w:t>p.poż</w:t>
      </w:r>
      <w:proofErr w:type="gramEnd"/>
      <w:r>
        <w:t xml:space="preserve">. Przejścia </w:t>
      </w:r>
      <w:proofErr w:type="gramStart"/>
      <w:r>
        <w:t>p.poż</w:t>
      </w:r>
      <w:proofErr w:type="gramEnd"/>
      <w:r>
        <w:t>. wykonać w klasie odporności przegrody. Armatura musi mieć średnice równą średnicy rury przyłączeniowej.</w:t>
      </w:r>
    </w:p>
    <w:p w14:paraId="6F69EFAC" w14:textId="77777777" w:rsidR="005713AC" w:rsidRDefault="005713AC" w:rsidP="005713AC">
      <w:pPr>
        <w:ind w:firstLine="357"/>
        <w:jc w:val="both"/>
      </w:pPr>
      <w:r w:rsidRPr="001137EF">
        <w:t>Przewody c</w:t>
      </w:r>
      <w:r>
        <w:t xml:space="preserve">iepłej wody użytkowej </w:t>
      </w:r>
      <w:r w:rsidRPr="001137EF">
        <w:t xml:space="preserve">izoluje się termicznie przed utratą ciepła, a wody zimnej </w:t>
      </w:r>
      <w:r>
        <w:t>przed podgrzewaniem się wody. W </w:t>
      </w:r>
      <w:r w:rsidRPr="001137EF">
        <w:t>przypadku przewodów układanych pod tynkiem oraz w posadzce, izolacja pełni również funkcję zabezpieczenia przed uszkodzeniami mechani</w:t>
      </w:r>
      <w:r>
        <w:t>cznymi rur na skutek kontaktu z </w:t>
      </w:r>
      <w:r w:rsidRPr="001137EF">
        <w:t xml:space="preserve">tynkiem, zaprawą itp. oraz umożliwia swobodne ruchy termiczne przewodów. </w:t>
      </w:r>
      <w:r>
        <w:t>Zgodnie z </w:t>
      </w:r>
      <w:r w:rsidRPr="001137EF">
        <w:t>Rozporządzeniem Ministra Infrastruktury z dnia 6 listopada 2008 r. w sprawie warunków technicznych, jakim powinny odpowiadać budynki i ich usytuowanie</w:t>
      </w:r>
      <w:r>
        <w:t xml:space="preserve"> wraz z późniejszymi zmianami w </w:t>
      </w:r>
      <w:r w:rsidRPr="001137EF">
        <w:t>tym WT po 1 stycznia 2014 r., izolacja cieplna p</w:t>
      </w:r>
      <w:r>
        <w:t>rzewodów ciepłej wody użytkowej</w:t>
      </w:r>
      <w:r w:rsidRPr="001137EF">
        <w:t xml:space="preserve"> powinna spełniać następujące wymagania (równ</w:t>
      </w:r>
      <w:r>
        <w:t>ież dla zimnej wody użytkowej</w:t>
      </w:r>
      <w:r w:rsidRPr="001137EF">
        <w:t xml:space="preserve">): </w:t>
      </w:r>
      <w:r>
        <w:t>m</w:t>
      </w:r>
      <w:r w:rsidRPr="001137EF">
        <w:t>inimalna grubość izolacji cieplnej przewodów przechodzących przez ściany, stropy, skrzyżowania przewodów, ułożone</w:t>
      </w:r>
      <w:r>
        <w:t xml:space="preserve"> w </w:t>
      </w:r>
      <w:r w:rsidRPr="001137EF">
        <w:t>komponentach budowlanych między pom</w:t>
      </w:r>
      <w:r>
        <w:t>ieszczeniami wynosi ½ wymagań</w:t>
      </w:r>
      <w:r w:rsidRPr="001137EF">
        <w:t>. Instalację układane pod tynkiem zabezpieczyć otuliną grubości 6 mm. Przewody zimnej w</w:t>
      </w:r>
      <w:r>
        <w:t>ody należy zaizolować otuliną o </w:t>
      </w:r>
      <w:r w:rsidRPr="001137EF">
        <w:t>minimalnej grubości 13 mm.</w:t>
      </w:r>
    </w:p>
    <w:p w14:paraId="4E1C88FA" w14:textId="77777777" w:rsidR="005713AC" w:rsidRDefault="005713AC" w:rsidP="005713AC">
      <w:pPr>
        <w:ind w:firstLine="357"/>
        <w:jc w:val="both"/>
      </w:pPr>
      <w:r w:rsidRPr="00127F54">
        <w:t>Wymagane grubości warstw izolacyjnych wg norm DIN1998 część 2 Niezależnie od rodzaju rur wskaźnikowe wartości izolacji dla przewodów zimnej wody</w:t>
      </w:r>
      <w:r>
        <w:t>:</w:t>
      </w:r>
    </w:p>
    <w:tbl>
      <w:tblPr>
        <w:tblStyle w:val="Tabela-Siatka"/>
        <w:tblW w:w="5000" w:type="pct"/>
        <w:tblLook w:val="04A0" w:firstRow="1" w:lastRow="0" w:firstColumn="1" w:lastColumn="0" w:noHBand="0" w:noVBand="1"/>
      </w:tblPr>
      <w:tblGrid>
        <w:gridCol w:w="5315"/>
        <w:gridCol w:w="3748"/>
      </w:tblGrid>
      <w:tr w:rsidR="005713AC" w:rsidRPr="004362D9" w14:paraId="4163DED2" w14:textId="77777777" w:rsidTr="008D7A04">
        <w:tc>
          <w:tcPr>
            <w:tcW w:w="2932" w:type="pct"/>
          </w:tcPr>
          <w:p w14:paraId="37BFC373" w14:textId="77777777" w:rsidR="005713AC" w:rsidRPr="004362D9" w:rsidRDefault="005713AC" w:rsidP="00073C0F">
            <w:pPr>
              <w:autoSpaceDE w:val="0"/>
              <w:autoSpaceDN w:val="0"/>
              <w:adjustRightInd w:val="0"/>
              <w:jc w:val="center"/>
              <w:rPr>
                <w:b/>
                <w:bCs/>
                <w:szCs w:val="24"/>
              </w:rPr>
            </w:pPr>
            <w:r>
              <w:rPr>
                <w:b/>
                <w:bCs/>
                <w:szCs w:val="24"/>
              </w:rPr>
              <w:t>Sytuacja montażowa</w:t>
            </w:r>
          </w:p>
        </w:tc>
        <w:tc>
          <w:tcPr>
            <w:tcW w:w="2068" w:type="pct"/>
          </w:tcPr>
          <w:p w14:paraId="52B9EA71" w14:textId="77777777" w:rsidR="005713AC" w:rsidRPr="004362D9" w:rsidRDefault="005713AC" w:rsidP="00073C0F">
            <w:pPr>
              <w:autoSpaceDE w:val="0"/>
              <w:autoSpaceDN w:val="0"/>
              <w:adjustRightInd w:val="0"/>
              <w:jc w:val="center"/>
              <w:rPr>
                <w:b/>
                <w:bCs/>
                <w:szCs w:val="24"/>
              </w:rPr>
            </w:pPr>
            <w:r>
              <w:rPr>
                <w:b/>
                <w:bCs/>
                <w:szCs w:val="24"/>
              </w:rPr>
              <w:t>Grubość warstwy izolującej w mm przy λ=0,040 W/(</w:t>
            </w:r>
            <w:proofErr w:type="spellStart"/>
            <w:r>
              <w:rPr>
                <w:b/>
                <w:bCs/>
                <w:szCs w:val="24"/>
              </w:rPr>
              <w:t>mK</w:t>
            </w:r>
            <w:proofErr w:type="spellEnd"/>
            <w:r>
              <w:rPr>
                <w:b/>
                <w:bCs/>
                <w:szCs w:val="24"/>
              </w:rPr>
              <w:t>)</w:t>
            </w:r>
          </w:p>
        </w:tc>
      </w:tr>
      <w:tr w:rsidR="005713AC" w:rsidRPr="00483752" w14:paraId="6AD9A7FD" w14:textId="77777777" w:rsidTr="008D7A04">
        <w:tc>
          <w:tcPr>
            <w:tcW w:w="2932" w:type="pct"/>
          </w:tcPr>
          <w:p w14:paraId="2F67FC1A" w14:textId="77777777" w:rsidR="005713AC" w:rsidRPr="00483752" w:rsidRDefault="005713AC" w:rsidP="00073C0F">
            <w:pPr>
              <w:autoSpaceDE w:val="0"/>
              <w:autoSpaceDN w:val="0"/>
              <w:adjustRightInd w:val="0"/>
              <w:rPr>
                <w:szCs w:val="24"/>
              </w:rPr>
            </w:pPr>
            <w:r>
              <w:rPr>
                <w:szCs w:val="24"/>
              </w:rPr>
              <w:t>Odkryty montaż instalacji rurowej w pomieszczeniu nie ogrzewanym (np. piwnica)</w:t>
            </w:r>
          </w:p>
        </w:tc>
        <w:tc>
          <w:tcPr>
            <w:tcW w:w="2068" w:type="pct"/>
          </w:tcPr>
          <w:p w14:paraId="433F34CE" w14:textId="77777777" w:rsidR="005713AC" w:rsidRPr="00483752" w:rsidRDefault="005713AC" w:rsidP="00073C0F">
            <w:pPr>
              <w:autoSpaceDE w:val="0"/>
              <w:autoSpaceDN w:val="0"/>
              <w:adjustRightInd w:val="0"/>
              <w:jc w:val="center"/>
              <w:rPr>
                <w:szCs w:val="24"/>
              </w:rPr>
            </w:pPr>
            <w:r>
              <w:rPr>
                <w:szCs w:val="24"/>
              </w:rPr>
              <w:t>4 mm</w:t>
            </w:r>
          </w:p>
        </w:tc>
      </w:tr>
      <w:tr w:rsidR="005713AC" w:rsidRPr="00483752" w14:paraId="1F71A178" w14:textId="77777777" w:rsidTr="008D7A04">
        <w:tc>
          <w:tcPr>
            <w:tcW w:w="2932" w:type="pct"/>
          </w:tcPr>
          <w:p w14:paraId="3B0E76FE" w14:textId="77777777" w:rsidR="005713AC" w:rsidRPr="00483752" w:rsidRDefault="005713AC" w:rsidP="00073C0F">
            <w:pPr>
              <w:autoSpaceDE w:val="0"/>
              <w:autoSpaceDN w:val="0"/>
              <w:adjustRightInd w:val="0"/>
              <w:rPr>
                <w:szCs w:val="24"/>
              </w:rPr>
            </w:pPr>
            <w:r>
              <w:rPr>
                <w:szCs w:val="24"/>
              </w:rPr>
              <w:t>Odkryty montaż instalacji rurowej w pomieszczeniu ogrzewanym</w:t>
            </w:r>
          </w:p>
        </w:tc>
        <w:tc>
          <w:tcPr>
            <w:tcW w:w="2068" w:type="pct"/>
          </w:tcPr>
          <w:p w14:paraId="34F7BF46" w14:textId="77777777" w:rsidR="005713AC" w:rsidRPr="00483752" w:rsidRDefault="005713AC" w:rsidP="00073C0F">
            <w:pPr>
              <w:autoSpaceDE w:val="0"/>
              <w:autoSpaceDN w:val="0"/>
              <w:adjustRightInd w:val="0"/>
              <w:jc w:val="center"/>
              <w:rPr>
                <w:szCs w:val="24"/>
              </w:rPr>
            </w:pPr>
            <w:r>
              <w:rPr>
                <w:szCs w:val="24"/>
              </w:rPr>
              <w:t>9 mm</w:t>
            </w:r>
          </w:p>
        </w:tc>
      </w:tr>
      <w:tr w:rsidR="005713AC" w:rsidRPr="00483752" w14:paraId="4C1F13D5" w14:textId="77777777" w:rsidTr="008D7A04">
        <w:trPr>
          <w:trHeight w:val="315"/>
        </w:trPr>
        <w:tc>
          <w:tcPr>
            <w:tcW w:w="2932" w:type="pct"/>
          </w:tcPr>
          <w:p w14:paraId="654C458B" w14:textId="77777777" w:rsidR="005713AC" w:rsidRPr="00483752" w:rsidRDefault="005713AC" w:rsidP="00073C0F">
            <w:pPr>
              <w:autoSpaceDE w:val="0"/>
              <w:autoSpaceDN w:val="0"/>
              <w:adjustRightInd w:val="0"/>
              <w:rPr>
                <w:szCs w:val="24"/>
              </w:rPr>
            </w:pPr>
            <w:r>
              <w:rPr>
                <w:szCs w:val="24"/>
              </w:rPr>
              <w:t>Instalacja rurowa w kanale, bez ciepłych instalacji rurowych</w:t>
            </w:r>
          </w:p>
        </w:tc>
        <w:tc>
          <w:tcPr>
            <w:tcW w:w="2068" w:type="pct"/>
          </w:tcPr>
          <w:p w14:paraId="3A14D43E" w14:textId="77777777" w:rsidR="005713AC" w:rsidRPr="00483752" w:rsidRDefault="005713AC" w:rsidP="00073C0F">
            <w:pPr>
              <w:autoSpaceDE w:val="0"/>
              <w:autoSpaceDN w:val="0"/>
              <w:adjustRightInd w:val="0"/>
              <w:jc w:val="center"/>
              <w:rPr>
                <w:szCs w:val="24"/>
              </w:rPr>
            </w:pPr>
            <w:r>
              <w:rPr>
                <w:szCs w:val="24"/>
              </w:rPr>
              <w:t>4 mm</w:t>
            </w:r>
          </w:p>
        </w:tc>
      </w:tr>
      <w:tr w:rsidR="005713AC" w:rsidRPr="00483752" w14:paraId="434AD5DC" w14:textId="77777777" w:rsidTr="008D7A04">
        <w:trPr>
          <w:trHeight w:val="105"/>
        </w:trPr>
        <w:tc>
          <w:tcPr>
            <w:tcW w:w="2932" w:type="pct"/>
          </w:tcPr>
          <w:p w14:paraId="5F48ACE4" w14:textId="77777777" w:rsidR="005713AC" w:rsidRPr="00483752" w:rsidRDefault="005713AC" w:rsidP="00073C0F">
            <w:pPr>
              <w:autoSpaceDE w:val="0"/>
              <w:autoSpaceDN w:val="0"/>
              <w:adjustRightInd w:val="0"/>
              <w:rPr>
                <w:szCs w:val="24"/>
              </w:rPr>
            </w:pPr>
            <w:r>
              <w:rPr>
                <w:szCs w:val="24"/>
              </w:rPr>
              <w:t>Instalacja rurowa w kanale, obok ciepłych instalacji rurowych</w:t>
            </w:r>
          </w:p>
        </w:tc>
        <w:tc>
          <w:tcPr>
            <w:tcW w:w="2068" w:type="pct"/>
          </w:tcPr>
          <w:p w14:paraId="021D90DB" w14:textId="77777777" w:rsidR="005713AC" w:rsidRPr="00483752" w:rsidRDefault="005713AC" w:rsidP="00073C0F">
            <w:pPr>
              <w:autoSpaceDE w:val="0"/>
              <w:autoSpaceDN w:val="0"/>
              <w:adjustRightInd w:val="0"/>
              <w:jc w:val="center"/>
              <w:rPr>
                <w:szCs w:val="24"/>
              </w:rPr>
            </w:pPr>
            <w:r>
              <w:rPr>
                <w:szCs w:val="24"/>
              </w:rPr>
              <w:t>13 mm</w:t>
            </w:r>
          </w:p>
        </w:tc>
      </w:tr>
      <w:tr w:rsidR="005713AC" w:rsidRPr="00483752" w14:paraId="4737574E" w14:textId="77777777" w:rsidTr="008D7A04">
        <w:trPr>
          <w:trHeight w:val="293"/>
        </w:trPr>
        <w:tc>
          <w:tcPr>
            <w:tcW w:w="2932" w:type="pct"/>
          </w:tcPr>
          <w:p w14:paraId="28FB2A86" w14:textId="77777777" w:rsidR="005713AC" w:rsidRPr="00483752" w:rsidRDefault="005713AC" w:rsidP="00073C0F">
            <w:pPr>
              <w:autoSpaceDE w:val="0"/>
              <w:autoSpaceDN w:val="0"/>
              <w:adjustRightInd w:val="0"/>
              <w:rPr>
                <w:szCs w:val="24"/>
              </w:rPr>
            </w:pPr>
            <w:r>
              <w:rPr>
                <w:szCs w:val="24"/>
              </w:rPr>
              <w:t>Instalacja rurowa w pionowej szczelinie muru, pion</w:t>
            </w:r>
          </w:p>
        </w:tc>
        <w:tc>
          <w:tcPr>
            <w:tcW w:w="2068" w:type="pct"/>
          </w:tcPr>
          <w:p w14:paraId="469B19BE" w14:textId="77777777" w:rsidR="005713AC" w:rsidRPr="00483752" w:rsidRDefault="005713AC" w:rsidP="00073C0F">
            <w:pPr>
              <w:autoSpaceDE w:val="0"/>
              <w:autoSpaceDN w:val="0"/>
              <w:adjustRightInd w:val="0"/>
              <w:jc w:val="center"/>
              <w:rPr>
                <w:szCs w:val="24"/>
              </w:rPr>
            </w:pPr>
            <w:r>
              <w:rPr>
                <w:szCs w:val="24"/>
              </w:rPr>
              <w:t>4 mm</w:t>
            </w:r>
          </w:p>
        </w:tc>
      </w:tr>
      <w:tr w:rsidR="005713AC" w:rsidRPr="00483752" w14:paraId="21ACAE1B" w14:textId="77777777" w:rsidTr="008D7A04">
        <w:trPr>
          <w:trHeight w:val="280"/>
        </w:trPr>
        <w:tc>
          <w:tcPr>
            <w:tcW w:w="2932" w:type="pct"/>
          </w:tcPr>
          <w:p w14:paraId="311D178A" w14:textId="77777777" w:rsidR="005713AC" w:rsidRPr="00483752" w:rsidRDefault="005713AC" w:rsidP="00073C0F">
            <w:pPr>
              <w:autoSpaceDE w:val="0"/>
              <w:autoSpaceDN w:val="0"/>
              <w:adjustRightInd w:val="0"/>
              <w:rPr>
                <w:szCs w:val="24"/>
              </w:rPr>
            </w:pPr>
            <w:r>
              <w:rPr>
                <w:szCs w:val="24"/>
              </w:rPr>
              <w:t>Instalacja rurowa we wgłębieniu ściany, obok ciepłych instalacji rurowych</w:t>
            </w:r>
          </w:p>
        </w:tc>
        <w:tc>
          <w:tcPr>
            <w:tcW w:w="2068" w:type="pct"/>
          </w:tcPr>
          <w:p w14:paraId="441CD88F" w14:textId="77777777" w:rsidR="005713AC" w:rsidRPr="00483752" w:rsidRDefault="005713AC" w:rsidP="00073C0F">
            <w:pPr>
              <w:autoSpaceDE w:val="0"/>
              <w:autoSpaceDN w:val="0"/>
              <w:adjustRightInd w:val="0"/>
              <w:jc w:val="center"/>
              <w:rPr>
                <w:szCs w:val="24"/>
              </w:rPr>
            </w:pPr>
            <w:r>
              <w:rPr>
                <w:szCs w:val="24"/>
              </w:rPr>
              <w:t>13 mm</w:t>
            </w:r>
          </w:p>
        </w:tc>
      </w:tr>
      <w:tr w:rsidR="005713AC" w:rsidRPr="00483752" w14:paraId="7586DAC4" w14:textId="77777777" w:rsidTr="008D7A04">
        <w:trPr>
          <w:trHeight w:val="280"/>
        </w:trPr>
        <w:tc>
          <w:tcPr>
            <w:tcW w:w="2932" w:type="pct"/>
          </w:tcPr>
          <w:p w14:paraId="78A01893" w14:textId="77777777" w:rsidR="005713AC" w:rsidRPr="00483752" w:rsidRDefault="005713AC" w:rsidP="00073C0F">
            <w:pPr>
              <w:autoSpaceDE w:val="0"/>
              <w:autoSpaceDN w:val="0"/>
              <w:adjustRightInd w:val="0"/>
              <w:rPr>
                <w:szCs w:val="24"/>
              </w:rPr>
            </w:pPr>
            <w:r>
              <w:rPr>
                <w:szCs w:val="24"/>
              </w:rPr>
              <w:t>Instalacja rurowa na stropie betonowym</w:t>
            </w:r>
          </w:p>
        </w:tc>
        <w:tc>
          <w:tcPr>
            <w:tcW w:w="2068" w:type="pct"/>
          </w:tcPr>
          <w:p w14:paraId="30DBA648" w14:textId="77777777" w:rsidR="005713AC" w:rsidRPr="00483752" w:rsidRDefault="005713AC" w:rsidP="00073C0F">
            <w:pPr>
              <w:autoSpaceDE w:val="0"/>
              <w:autoSpaceDN w:val="0"/>
              <w:adjustRightInd w:val="0"/>
              <w:jc w:val="center"/>
              <w:rPr>
                <w:szCs w:val="24"/>
              </w:rPr>
            </w:pPr>
            <w:r>
              <w:rPr>
                <w:szCs w:val="24"/>
              </w:rPr>
              <w:t>4 mm</w:t>
            </w:r>
          </w:p>
        </w:tc>
      </w:tr>
    </w:tbl>
    <w:p w14:paraId="51837D66" w14:textId="77777777" w:rsidR="005713AC" w:rsidRDefault="005713AC" w:rsidP="005713AC">
      <w:pPr>
        <w:spacing w:before="200"/>
        <w:ind w:firstLine="357"/>
        <w:jc w:val="both"/>
      </w:pPr>
      <w:r w:rsidRPr="00471266">
        <w:t>W celu minimalizacji strat cieplnych rury należy zaizolować termicznie za pomocą otulin termoizolacyjnych.</w:t>
      </w:r>
    </w:p>
    <w:p w14:paraId="79A30EB8" w14:textId="77777777" w:rsidR="005713AC" w:rsidRPr="00471266" w:rsidRDefault="005713AC" w:rsidP="005713AC">
      <w:pPr>
        <w:spacing w:after="0"/>
        <w:ind w:firstLine="357"/>
        <w:jc w:val="both"/>
      </w:pPr>
      <w:r w:rsidRPr="00471266">
        <w:t>Mocowanie rurociągów za pomocą uchwytów systemowych</w:t>
      </w:r>
      <w:r>
        <w:t>. Uchwyty mocujące rozmieścić w </w:t>
      </w:r>
      <w:r w:rsidRPr="00471266">
        <w:t>odległościach:</w:t>
      </w:r>
    </w:p>
    <w:p w14:paraId="7F78AC7D" w14:textId="77777777" w:rsidR="005713AC" w:rsidRPr="00471266" w:rsidRDefault="005713AC" w:rsidP="005713AC">
      <w:pPr>
        <w:numPr>
          <w:ilvl w:val="0"/>
          <w:numId w:val="7"/>
        </w:numPr>
        <w:contextualSpacing/>
        <w:jc w:val="both"/>
      </w:pPr>
      <w:r w:rsidRPr="00471266">
        <w:t>1,0 m – dla średnic 15 ÷ 20 mm,</w:t>
      </w:r>
    </w:p>
    <w:p w14:paraId="537E3D28" w14:textId="77777777" w:rsidR="005713AC" w:rsidRPr="00471266" w:rsidRDefault="005713AC" w:rsidP="005713AC">
      <w:pPr>
        <w:numPr>
          <w:ilvl w:val="0"/>
          <w:numId w:val="7"/>
        </w:numPr>
        <w:contextualSpacing/>
        <w:jc w:val="both"/>
      </w:pPr>
      <w:r w:rsidRPr="00471266">
        <w:t>2,0 m – dla średnic 25 ÷ 32 mm,</w:t>
      </w:r>
    </w:p>
    <w:p w14:paraId="2CFD0A37" w14:textId="77777777" w:rsidR="005713AC" w:rsidRPr="00471266" w:rsidRDefault="005713AC" w:rsidP="005713AC">
      <w:pPr>
        <w:numPr>
          <w:ilvl w:val="0"/>
          <w:numId w:val="7"/>
        </w:numPr>
        <w:contextualSpacing/>
        <w:jc w:val="both"/>
      </w:pPr>
      <w:r w:rsidRPr="00471266">
        <w:t>2,5 m – dla średnic 40 ÷ 50 mm,</w:t>
      </w:r>
    </w:p>
    <w:p w14:paraId="027D9BED" w14:textId="77777777" w:rsidR="005713AC" w:rsidRPr="00471266" w:rsidRDefault="005713AC" w:rsidP="005713AC">
      <w:pPr>
        <w:numPr>
          <w:ilvl w:val="0"/>
          <w:numId w:val="7"/>
        </w:numPr>
        <w:ind w:left="714" w:hanging="357"/>
        <w:jc w:val="both"/>
      </w:pPr>
      <w:r w:rsidRPr="00471266">
        <w:t>3,0 m – dla pozostałych średnic.</w:t>
      </w:r>
    </w:p>
    <w:p w14:paraId="32475D49" w14:textId="4D13FCE0" w:rsidR="00B23CDD" w:rsidRDefault="00B23CDD" w:rsidP="00B23CDD">
      <w:pPr>
        <w:jc w:val="both"/>
      </w:pPr>
      <w:r w:rsidRPr="00B87705">
        <w:t xml:space="preserve">Na instalacji należy wykonać </w:t>
      </w:r>
      <w:r w:rsidR="00A73EAC">
        <w:t xml:space="preserve">kompensację oraz </w:t>
      </w:r>
      <w:r w:rsidRPr="00B87705">
        <w:t>punkty stałe</w:t>
      </w:r>
      <w:r w:rsidR="00A73EAC">
        <w:t>.</w:t>
      </w:r>
    </w:p>
    <w:p w14:paraId="27D39290" w14:textId="6D4F96DB" w:rsidR="005713AC" w:rsidRDefault="005713AC" w:rsidP="005713AC">
      <w:pPr>
        <w:spacing w:before="200"/>
        <w:ind w:firstLine="360"/>
        <w:jc w:val="both"/>
      </w:pPr>
      <w:r w:rsidRPr="00471266">
        <w:lastRenderedPageBreak/>
        <w:t xml:space="preserve">Na przejściach instalacji wody ciepłej i zimnej przez ściany (stropy) oddzielenia pożarowego należy wykonać przejścia </w:t>
      </w:r>
      <w:proofErr w:type="gramStart"/>
      <w:r w:rsidRPr="00471266">
        <w:t>p.poż</w:t>
      </w:r>
      <w:proofErr w:type="gramEnd"/>
      <w:r w:rsidRPr="00471266">
        <w:t xml:space="preserve">. o klasie odporności ogniowej równej lub większej od odporności ogniowej </w:t>
      </w:r>
      <w:proofErr w:type="gramStart"/>
      <w:r w:rsidRPr="00471266">
        <w:t>przegrody</w:t>
      </w:r>
      <w:proofErr w:type="gramEnd"/>
      <w:r w:rsidRPr="00471266">
        <w:t xml:space="preserve"> przez którą przechodzi przewód. Wszystkie przejścia rurociągów o średnicy większej niż 4cm przez ściany, dla których jest wymagana klasa odporności ogniowej co najmniej EI60 powinny mieć klasę odporności ogniowej tych elementów. Przejścia rur palnych przez przegrody oddzielenia </w:t>
      </w:r>
      <w:proofErr w:type="gramStart"/>
      <w:r w:rsidRPr="00471266">
        <w:t>p.poż</w:t>
      </w:r>
      <w:proofErr w:type="gramEnd"/>
      <w:r w:rsidRPr="00471266">
        <w:t xml:space="preserve">. zabezpieczyć masą </w:t>
      </w:r>
      <w:proofErr w:type="gramStart"/>
      <w:r w:rsidRPr="00471266">
        <w:t>p.poż</w:t>
      </w:r>
      <w:proofErr w:type="gramEnd"/>
      <w:r w:rsidRPr="00471266">
        <w:t xml:space="preserve">. i dodatkowo opaskami samozaciskowymi (opaski dla średnic od Ø32) lub manszetami </w:t>
      </w:r>
      <w:proofErr w:type="gramStart"/>
      <w:r w:rsidRPr="00471266">
        <w:t>p.poż..</w:t>
      </w:r>
      <w:proofErr w:type="gramEnd"/>
    </w:p>
    <w:p w14:paraId="2AF1157E" w14:textId="53B984B3" w:rsidR="00502675" w:rsidRPr="00952D54" w:rsidRDefault="003B49D6" w:rsidP="00CD3D4D">
      <w:pPr>
        <w:pStyle w:val="Nagwek2"/>
        <w:numPr>
          <w:ilvl w:val="0"/>
          <w:numId w:val="6"/>
        </w:numPr>
        <w:spacing w:after="200"/>
        <w:jc w:val="both"/>
        <w:rPr>
          <w:color w:val="auto"/>
        </w:rPr>
      </w:pPr>
      <w:bookmarkStart w:id="31" w:name="_Toc54276542"/>
      <w:bookmarkStart w:id="32" w:name="_Toc122621278"/>
      <w:r w:rsidRPr="00952D54">
        <w:rPr>
          <w:color w:val="auto"/>
        </w:rPr>
        <w:t>Instalacja kanalizacji</w:t>
      </w:r>
      <w:bookmarkEnd w:id="24"/>
      <w:r w:rsidR="00390BFD" w:rsidRPr="00952D54">
        <w:rPr>
          <w:color w:val="auto"/>
        </w:rPr>
        <w:t xml:space="preserve"> sanitarnej</w:t>
      </w:r>
      <w:bookmarkEnd w:id="25"/>
      <w:bookmarkEnd w:id="31"/>
      <w:bookmarkEnd w:id="32"/>
    </w:p>
    <w:p w14:paraId="403A50D4" w14:textId="4794728D" w:rsidR="001145C5" w:rsidRDefault="001145C5" w:rsidP="001145C5">
      <w:pPr>
        <w:ind w:firstLine="357"/>
        <w:jc w:val="both"/>
      </w:pPr>
      <w:r w:rsidRPr="0009702F">
        <w:t>Instalację kanalizacji sanitarnej odprowadzającą ścieki z przyborów sanitarnych odprowadza si</w:t>
      </w:r>
      <w:r>
        <w:t>ę do zewnętrznych studzienek kanalizacyjnych według części rysunkowej</w:t>
      </w:r>
      <w:r w:rsidR="0002759E">
        <w:t xml:space="preserve"> – TOM 1</w:t>
      </w:r>
      <w:r>
        <w:t>.</w:t>
      </w:r>
    </w:p>
    <w:p w14:paraId="183BAC3C" w14:textId="77777777" w:rsidR="001145C5" w:rsidRDefault="001145C5" w:rsidP="001145C5">
      <w:pPr>
        <w:ind w:firstLine="357"/>
        <w:jc w:val="both"/>
      </w:pPr>
      <w:r w:rsidRPr="0009702F">
        <w:t xml:space="preserve">Instalację wykonać </w:t>
      </w:r>
      <w:r>
        <w:t xml:space="preserve">z rur PVC. </w:t>
      </w:r>
      <w:r w:rsidRPr="00AB61DE">
        <w:t>Dzięki właściwościom hydraulicznym kanalizacja odporna jest również na inkrustację (zarastanie)</w:t>
      </w:r>
      <w:r>
        <w:t xml:space="preserve">. Zastosowane PVC </w:t>
      </w:r>
      <w:r w:rsidRPr="00AB61DE">
        <w:t>charakteryzuje niezwykle prosty montaż. Łączone elementy są idealnie spasowane, dzięki czemu montaż przebiega szybko i bez zakłóceń.</w:t>
      </w:r>
      <w:r>
        <w:t xml:space="preserve"> Piony należy wyprowadzić ponad dach w celu odprowadzenia nieprzyjemnych zapachów.</w:t>
      </w:r>
    </w:p>
    <w:p w14:paraId="444B3DC2" w14:textId="77777777" w:rsidR="001145C5" w:rsidRDefault="001145C5" w:rsidP="001145C5">
      <w:pPr>
        <w:ind w:firstLine="357"/>
        <w:jc w:val="both"/>
      </w:pPr>
      <w:r>
        <w:t>Dla przyborów sanitarnych należy zastosować następujące średnice: umywalka, zlew, pisuar – średnica DN50; miska ustępowa – średnica DN110. Przed wejściem rury w posadzkę należy zastosować odpowiednie redukcje.</w:t>
      </w:r>
    </w:p>
    <w:p w14:paraId="158D0BA7" w14:textId="77777777" w:rsidR="001145C5" w:rsidRDefault="001145C5" w:rsidP="001145C5">
      <w:pPr>
        <w:ind w:firstLine="357"/>
        <w:jc w:val="both"/>
      </w:pPr>
      <w:r>
        <w:t>Na każdym pionie należy wykonać rewizję. Przy przejściu rury pod ścianą fundamentową należy zastosować rurę osłonową.</w:t>
      </w:r>
    </w:p>
    <w:p w14:paraId="5F04C6C7" w14:textId="0208DD81" w:rsidR="001145C5" w:rsidRDefault="001145C5" w:rsidP="001145C5">
      <w:pPr>
        <w:ind w:firstLine="357"/>
        <w:jc w:val="both"/>
      </w:pPr>
      <w:r w:rsidRPr="0009702F">
        <w:t xml:space="preserve">Przewody poziome i podejścia odpływowe </w:t>
      </w:r>
      <w:r>
        <w:t xml:space="preserve">o średnicy DN160 </w:t>
      </w:r>
      <w:r w:rsidRPr="0009702F">
        <w:t>prowadzić ze spadkiem</w:t>
      </w:r>
      <w:r w:rsidRPr="00E05E4A">
        <w:t xml:space="preserve"> </w:t>
      </w:r>
      <w:r w:rsidRPr="001137EF">
        <w:t>nie mniejszym</w:t>
      </w:r>
      <w:r>
        <w:t xml:space="preserve"> niż 1.5%. Instalację prowadzić częściowo pod stropem i pod podsadzką – wg części rysunkowej.</w:t>
      </w:r>
    </w:p>
    <w:p w14:paraId="29265430" w14:textId="3542A1FB" w:rsidR="003E2B00" w:rsidRPr="003E2B00" w:rsidRDefault="003E2B00" w:rsidP="003E2B00">
      <w:pPr>
        <w:jc w:val="both"/>
        <w:rPr>
          <w:u w:val="single"/>
        </w:rPr>
      </w:pPr>
      <w:r w:rsidRPr="003E2B00">
        <w:rPr>
          <w:u w:val="single"/>
        </w:rPr>
        <w:t>ODWODNIENIE LINIOWE</w:t>
      </w:r>
    </w:p>
    <w:p w14:paraId="5AAE338F" w14:textId="562FA487" w:rsidR="0061420E" w:rsidRDefault="001145C5" w:rsidP="0061420E">
      <w:pPr>
        <w:ind w:firstLine="357"/>
        <w:jc w:val="both"/>
      </w:pPr>
      <w:r>
        <w:t>Odwodnienie liniowe w garażu należy podłączyć do zewnętrznego separatora substancji ropopochodnych. Korpus koryta wykonany z betonu kl. C35/45 ze zbrojeniem rozproszonym (mieszanka cementu, kwarcu i włókna). Krawędzie koryt wykonane ze stali ocynkowanej o wysokości 20 mm i szerokości 25 mm w najszerszym miejscu, zakotwione w bocznych ścianach za pomocą poziomych kotew zaciskowych. Krawędzie koryt wyposażone w 8 specjalnych poziomych zamków pod ruszt (system zatrzaskowy), w owalne otwory pod trzpienie z rusztów w ilości 8 szt., a także w 4 poziome gniazda pod blokady ANTY WANDAL. Boczne ścianki koryta gładkie, bez wcięć i wyżłobień, dno koryta chropowate zapewniające dobrą przyczepność z podbudową betonową. Klasa wytrzymałości korpusu koryta bez rusztów = F 900. Ognioodporność: klasa A1 (koryto niepalne). Znakowanie na ramie zgodnie z PN-EN1433 posiadające dopuszczenia DWU. Ruszt kratowy z żeliwa sferoidalnego EN-GJS., klasa obciążenia E 600, zgodny z normą PN-EN 1433, posiadający dopuszczenie DWU. Możliwość mocowania rusztu w 5 punktach (4x zatrzask i 1x blokada poprzeczna ANTY-WANDAL).</w:t>
      </w:r>
    </w:p>
    <w:p w14:paraId="7CC7B085" w14:textId="5CB20CB2" w:rsidR="0067192B" w:rsidRDefault="0067192B" w:rsidP="0067192B">
      <w:pPr>
        <w:jc w:val="both"/>
      </w:pPr>
    </w:p>
    <w:p w14:paraId="359DECD8" w14:textId="77777777" w:rsidR="0067192B" w:rsidRDefault="0067192B">
      <w:r>
        <w:br w:type="page"/>
      </w:r>
    </w:p>
    <w:p w14:paraId="71309978" w14:textId="5BBC6B55" w:rsidR="000604F8" w:rsidRPr="000F15C1" w:rsidRDefault="000604F8" w:rsidP="00CD3D4D">
      <w:pPr>
        <w:pStyle w:val="Nagwek2"/>
        <w:numPr>
          <w:ilvl w:val="0"/>
          <w:numId w:val="6"/>
        </w:numPr>
        <w:spacing w:after="200"/>
        <w:jc w:val="both"/>
        <w:rPr>
          <w:color w:val="auto"/>
        </w:rPr>
      </w:pPr>
      <w:bookmarkStart w:id="33" w:name="_Toc485034372"/>
      <w:bookmarkStart w:id="34" w:name="_Toc487894084"/>
      <w:bookmarkStart w:id="35" w:name="_Toc54276543"/>
      <w:bookmarkStart w:id="36" w:name="_Toc122621279"/>
      <w:r w:rsidRPr="000F15C1">
        <w:rPr>
          <w:color w:val="auto"/>
        </w:rPr>
        <w:lastRenderedPageBreak/>
        <w:t>Instalacja klimatyzacji</w:t>
      </w:r>
      <w:bookmarkEnd w:id="36"/>
    </w:p>
    <w:p w14:paraId="71DEB02D" w14:textId="056B9F10" w:rsidR="00455F1B" w:rsidRDefault="00455F1B" w:rsidP="00455F1B">
      <w:pPr>
        <w:ind w:firstLine="425"/>
        <w:jc w:val="both"/>
      </w:pPr>
      <w:r w:rsidRPr="004A6DBD">
        <w:t>P</w:t>
      </w:r>
      <w:r>
        <w:t>oszczególne p</w:t>
      </w:r>
      <w:r w:rsidRPr="004A6DBD">
        <w:t xml:space="preserve">omieszczenia są klimatyzowane </w:t>
      </w:r>
      <w:r w:rsidR="00136933">
        <w:t xml:space="preserve">poprzez </w:t>
      </w:r>
      <w:proofErr w:type="spellStart"/>
      <w:r w:rsidR="00136933">
        <w:t>klimakonwetory</w:t>
      </w:r>
      <w:proofErr w:type="spellEnd"/>
      <w:r w:rsidR="00482F4E">
        <w:t>, które są zasilane w okresie letnim przez pompę ciepła.</w:t>
      </w:r>
    </w:p>
    <w:p w14:paraId="5D72E85A" w14:textId="7FD57B8A" w:rsidR="00B87818" w:rsidRPr="00B87818" w:rsidRDefault="00B87818" w:rsidP="00B87818">
      <w:pPr>
        <w:spacing w:after="0"/>
        <w:jc w:val="both"/>
        <w:rPr>
          <w:b/>
          <w:bCs/>
        </w:rPr>
      </w:pPr>
      <w:r w:rsidRPr="00B87818">
        <w:rPr>
          <w:b/>
          <w:bCs/>
        </w:rPr>
        <w:t>DANE INSTALACJI CHŁODNICZEJ:</w:t>
      </w:r>
    </w:p>
    <w:p w14:paraId="53C13364" w14:textId="77777777" w:rsidR="00B87818" w:rsidRDefault="00B87818" w:rsidP="00B87818">
      <w:pPr>
        <w:pStyle w:val="Akapitzlist"/>
        <w:numPr>
          <w:ilvl w:val="0"/>
          <w:numId w:val="38"/>
        </w:numPr>
        <w:jc w:val="both"/>
      </w:pPr>
      <w:r>
        <w:t>czynnik: woda</w:t>
      </w:r>
    </w:p>
    <w:p w14:paraId="63BC0168" w14:textId="77777777" w:rsidR="00B87818" w:rsidRDefault="00B87818" w:rsidP="00B87818">
      <w:pPr>
        <w:pStyle w:val="Akapitzlist"/>
        <w:numPr>
          <w:ilvl w:val="0"/>
          <w:numId w:val="38"/>
        </w:numPr>
        <w:jc w:val="both"/>
      </w:pPr>
      <w:r>
        <w:t>temp. Z/P: 7/12°C</w:t>
      </w:r>
    </w:p>
    <w:p w14:paraId="1BCA9135" w14:textId="77777777" w:rsidR="00B87818" w:rsidRDefault="00B87818" w:rsidP="00B87818">
      <w:pPr>
        <w:pStyle w:val="Akapitzlist"/>
        <w:numPr>
          <w:ilvl w:val="0"/>
          <w:numId w:val="38"/>
        </w:numPr>
        <w:jc w:val="both"/>
      </w:pPr>
      <w:r>
        <w:t>moc chłodnicza: 13.5kW</w:t>
      </w:r>
    </w:p>
    <w:p w14:paraId="23F8FABE" w14:textId="77777777" w:rsidR="00B87818" w:rsidRDefault="00B87818" w:rsidP="00B87818">
      <w:pPr>
        <w:pStyle w:val="Akapitzlist"/>
        <w:numPr>
          <w:ilvl w:val="0"/>
          <w:numId w:val="38"/>
        </w:numPr>
        <w:jc w:val="both"/>
      </w:pPr>
      <w:r>
        <w:t>opory: 32.6kPa</w:t>
      </w:r>
    </w:p>
    <w:p w14:paraId="0CC1CD4E" w14:textId="5FCBAEAD" w:rsidR="00B87818" w:rsidRDefault="00B87818" w:rsidP="00B87818">
      <w:pPr>
        <w:pStyle w:val="Akapitzlist"/>
        <w:numPr>
          <w:ilvl w:val="0"/>
          <w:numId w:val="38"/>
        </w:numPr>
        <w:jc w:val="both"/>
      </w:pPr>
      <w:r>
        <w:t>pojemność instalacji: 81l</w:t>
      </w:r>
    </w:p>
    <w:tbl>
      <w:tblPr>
        <w:tblW w:w="5000" w:type="pct"/>
        <w:tblCellMar>
          <w:left w:w="70" w:type="dxa"/>
          <w:right w:w="70" w:type="dxa"/>
        </w:tblCellMar>
        <w:tblLook w:val="04A0" w:firstRow="1" w:lastRow="0" w:firstColumn="1" w:lastColumn="0" w:noHBand="0" w:noVBand="1"/>
      </w:tblPr>
      <w:tblGrid>
        <w:gridCol w:w="328"/>
        <w:gridCol w:w="1161"/>
        <w:gridCol w:w="1323"/>
        <w:gridCol w:w="2035"/>
        <w:gridCol w:w="532"/>
        <w:gridCol w:w="1704"/>
        <w:gridCol w:w="562"/>
        <w:gridCol w:w="607"/>
        <w:gridCol w:w="821"/>
      </w:tblGrid>
      <w:tr w:rsidR="00E61AA5" w:rsidRPr="00E61AA5" w14:paraId="1A78C5EF" w14:textId="77777777" w:rsidTr="00E61AA5">
        <w:trPr>
          <w:trHeight w:val="288"/>
        </w:trPr>
        <w:tc>
          <w:tcPr>
            <w:tcW w:w="5000" w:type="pct"/>
            <w:gridSpan w:val="9"/>
            <w:tcBorders>
              <w:top w:val="nil"/>
              <w:left w:val="nil"/>
              <w:bottom w:val="single" w:sz="4" w:space="0" w:color="auto"/>
              <w:right w:val="nil"/>
            </w:tcBorders>
            <w:shd w:val="clear" w:color="auto" w:fill="auto"/>
            <w:noWrap/>
            <w:vAlign w:val="center"/>
            <w:hideMark/>
          </w:tcPr>
          <w:p w14:paraId="00F38D1A" w14:textId="77777777" w:rsidR="00E61AA5" w:rsidRPr="00E61AA5" w:rsidRDefault="00E61AA5" w:rsidP="00E61AA5">
            <w:pPr>
              <w:spacing w:after="0" w:line="240" w:lineRule="auto"/>
              <w:rPr>
                <w:rFonts w:eastAsia="Times New Roman" w:cs="Calibri"/>
                <w:b/>
                <w:bCs/>
                <w:i/>
                <w:iCs/>
                <w:color w:val="000000"/>
                <w:lang w:eastAsia="pl-PL"/>
              </w:rPr>
            </w:pPr>
            <w:r w:rsidRPr="00E61AA5">
              <w:rPr>
                <w:rFonts w:eastAsia="Times New Roman" w:cs="Calibri"/>
                <w:b/>
                <w:bCs/>
                <w:i/>
                <w:iCs/>
                <w:color w:val="000000"/>
                <w:lang w:eastAsia="pl-PL"/>
              </w:rPr>
              <w:t>Zestawienie klimakonwektorów</w:t>
            </w:r>
          </w:p>
        </w:tc>
      </w:tr>
      <w:tr w:rsidR="00E61AA5" w:rsidRPr="00E61AA5" w14:paraId="7F63B311" w14:textId="77777777" w:rsidTr="00E17562">
        <w:trPr>
          <w:trHeight w:val="288"/>
        </w:trPr>
        <w:tc>
          <w:tcPr>
            <w:tcW w:w="181" w:type="pct"/>
            <w:vMerge w:val="restart"/>
            <w:tcBorders>
              <w:top w:val="nil"/>
              <w:left w:val="single" w:sz="4" w:space="0" w:color="auto"/>
              <w:bottom w:val="double" w:sz="6" w:space="0" w:color="000000"/>
              <w:right w:val="single" w:sz="4" w:space="0" w:color="auto"/>
            </w:tcBorders>
            <w:shd w:val="clear" w:color="000000" w:fill="FFFFFF"/>
            <w:vAlign w:val="center"/>
            <w:hideMark/>
          </w:tcPr>
          <w:p w14:paraId="264E311A" w14:textId="77777777" w:rsidR="00E61AA5" w:rsidRPr="00E61AA5" w:rsidRDefault="00E61AA5" w:rsidP="00E61AA5">
            <w:pPr>
              <w:spacing w:after="0" w:line="240" w:lineRule="auto"/>
              <w:jc w:val="center"/>
              <w:rPr>
                <w:rFonts w:eastAsia="Times New Roman" w:cs="Calibri"/>
                <w:color w:val="000000"/>
                <w:sz w:val="20"/>
                <w:szCs w:val="20"/>
                <w:lang w:eastAsia="pl-PL"/>
              </w:rPr>
            </w:pPr>
            <w:bookmarkStart w:id="37" w:name="RANGE!B6:P13"/>
            <w:r w:rsidRPr="00E61AA5">
              <w:rPr>
                <w:rFonts w:eastAsia="Times New Roman" w:cs="Calibri"/>
                <w:color w:val="000000"/>
                <w:sz w:val="20"/>
                <w:szCs w:val="20"/>
                <w:lang w:eastAsia="pl-PL"/>
              </w:rPr>
              <w:t>LP</w:t>
            </w:r>
            <w:bookmarkEnd w:id="37"/>
          </w:p>
        </w:tc>
        <w:tc>
          <w:tcPr>
            <w:tcW w:w="640" w:type="pct"/>
            <w:vMerge w:val="restart"/>
            <w:tcBorders>
              <w:top w:val="nil"/>
              <w:left w:val="single" w:sz="4" w:space="0" w:color="auto"/>
              <w:bottom w:val="double" w:sz="6" w:space="0" w:color="000000"/>
              <w:right w:val="single" w:sz="4" w:space="0" w:color="auto"/>
            </w:tcBorders>
            <w:shd w:val="clear" w:color="000000" w:fill="FFFFFF"/>
            <w:vAlign w:val="center"/>
            <w:hideMark/>
          </w:tcPr>
          <w:p w14:paraId="20BE782B" w14:textId="77777777" w:rsidR="00E61AA5" w:rsidRPr="00E61AA5" w:rsidRDefault="00E61AA5" w:rsidP="00E61AA5">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kondygnacja</w:t>
            </w:r>
          </w:p>
        </w:tc>
        <w:tc>
          <w:tcPr>
            <w:tcW w:w="729" w:type="pct"/>
            <w:vMerge w:val="restart"/>
            <w:tcBorders>
              <w:top w:val="nil"/>
              <w:left w:val="single" w:sz="4" w:space="0" w:color="auto"/>
              <w:bottom w:val="double" w:sz="6" w:space="0" w:color="000000"/>
              <w:right w:val="single" w:sz="4" w:space="0" w:color="auto"/>
            </w:tcBorders>
            <w:shd w:val="clear" w:color="000000" w:fill="FFFFFF"/>
            <w:vAlign w:val="center"/>
            <w:hideMark/>
          </w:tcPr>
          <w:p w14:paraId="4614D0EA" w14:textId="77777777" w:rsidR="00E61AA5" w:rsidRPr="00E61AA5" w:rsidRDefault="00E61AA5" w:rsidP="00E61AA5">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numer pomieszczenia</w:t>
            </w:r>
          </w:p>
        </w:tc>
        <w:tc>
          <w:tcPr>
            <w:tcW w:w="1121" w:type="pct"/>
            <w:vMerge w:val="restart"/>
            <w:tcBorders>
              <w:top w:val="nil"/>
              <w:left w:val="single" w:sz="4" w:space="0" w:color="auto"/>
              <w:bottom w:val="double" w:sz="6" w:space="0" w:color="000000"/>
              <w:right w:val="single" w:sz="4" w:space="0" w:color="auto"/>
            </w:tcBorders>
            <w:shd w:val="clear" w:color="000000" w:fill="FFFFFF"/>
            <w:vAlign w:val="center"/>
            <w:hideMark/>
          </w:tcPr>
          <w:p w14:paraId="279F878D" w14:textId="77777777" w:rsidR="00E61AA5" w:rsidRPr="00E61AA5" w:rsidRDefault="00E61AA5" w:rsidP="00E61AA5">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nazwa pomieszczenia</w:t>
            </w:r>
          </w:p>
        </w:tc>
        <w:tc>
          <w:tcPr>
            <w:tcW w:w="293" w:type="pct"/>
            <w:tcBorders>
              <w:top w:val="nil"/>
              <w:left w:val="nil"/>
              <w:bottom w:val="single" w:sz="4" w:space="0" w:color="auto"/>
              <w:right w:val="single" w:sz="4" w:space="0" w:color="auto"/>
            </w:tcBorders>
            <w:shd w:val="clear" w:color="auto" w:fill="auto"/>
            <w:noWrap/>
            <w:vAlign w:val="center"/>
            <w:hideMark/>
          </w:tcPr>
          <w:p w14:paraId="2E1FE29F" w14:textId="77777777" w:rsidR="00E61AA5" w:rsidRPr="00E61AA5" w:rsidRDefault="00E61AA5" w:rsidP="00E61AA5">
            <w:pPr>
              <w:spacing w:after="0" w:line="240" w:lineRule="auto"/>
              <w:jc w:val="center"/>
              <w:rPr>
                <w:rFonts w:eastAsia="Times New Roman" w:cs="Calibri"/>
                <w:color w:val="000000"/>
                <w:sz w:val="20"/>
                <w:szCs w:val="20"/>
                <w:lang w:eastAsia="pl-PL"/>
              </w:rPr>
            </w:pPr>
            <w:r w:rsidRPr="00E61AA5">
              <w:rPr>
                <w:rFonts w:ascii="Symbol" w:eastAsia="Times New Roman" w:hAnsi="Symbol" w:cs="Calibri"/>
                <w:color w:val="000000"/>
                <w:sz w:val="20"/>
                <w:szCs w:val="20"/>
                <w:lang w:eastAsia="pl-PL"/>
              </w:rPr>
              <w:t>S</w:t>
            </w:r>
            <w:proofErr w:type="spellStart"/>
            <w:r w:rsidRPr="00E61AA5">
              <w:rPr>
                <w:rFonts w:eastAsia="Times New Roman" w:cs="Calibri"/>
                <w:color w:val="000000"/>
                <w:sz w:val="20"/>
                <w:szCs w:val="20"/>
                <w:lang w:eastAsia="pl-PL"/>
              </w:rPr>
              <w:t>Qc</w:t>
            </w:r>
            <w:proofErr w:type="spellEnd"/>
          </w:p>
        </w:tc>
        <w:tc>
          <w:tcPr>
            <w:tcW w:w="939" w:type="pct"/>
            <w:vMerge w:val="restart"/>
            <w:tcBorders>
              <w:top w:val="nil"/>
              <w:left w:val="single" w:sz="4" w:space="0" w:color="auto"/>
              <w:bottom w:val="double" w:sz="6" w:space="0" w:color="000000"/>
              <w:right w:val="single" w:sz="4" w:space="0" w:color="auto"/>
            </w:tcBorders>
            <w:shd w:val="clear" w:color="auto" w:fill="auto"/>
            <w:vAlign w:val="center"/>
            <w:hideMark/>
          </w:tcPr>
          <w:p w14:paraId="1845C2A9" w14:textId="77777777" w:rsidR="00E61AA5" w:rsidRPr="00E61AA5" w:rsidRDefault="00E61AA5" w:rsidP="00E61AA5">
            <w:pPr>
              <w:spacing w:after="0" w:line="240" w:lineRule="auto"/>
              <w:jc w:val="center"/>
              <w:rPr>
                <w:rFonts w:eastAsia="Times New Roman" w:cs="Calibri"/>
                <w:sz w:val="20"/>
                <w:szCs w:val="20"/>
                <w:lang w:eastAsia="pl-PL"/>
              </w:rPr>
            </w:pPr>
            <w:r w:rsidRPr="00E61AA5">
              <w:rPr>
                <w:rFonts w:eastAsia="Times New Roman" w:cs="Calibri"/>
                <w:sz w:val="20"/>
                <w:szCs w:val="20"/>
                <w:lang w:eastAsia="pl-PL"/>
              </w:rPr>
              <w:t>ilość klimakonwektorów [szt.]</w:t>
            </w:r>
          </w:p>
        </w:tc>
        <w:tc>
          <w:tcPr>
            <w:tcW w:w="310" w:type="pct"/>
            <w:tcBorders>
              <w:top w:val="nil"/>
              <w:left w:val="nil"/>
              <w:bottom w:val="single" w:sz="4" w:space="0" w:color="auto"/>
              <w:right w:val="single" w:sz="4" w:space="0" w:color="auto"/>
            </w:tcBorders>
            <w:shd w:val="clear" w:color="auto" w:fill="auto"/>
            <w:noWrap/>
            <w:vAlign w:val="center"/>
            <w:hideMark/>
          </w:tcPr>
          <w:p w14:paraId="47497927" w14:textId="7B60D816" w:rsidR="00E61AA5" w:rsidRPr="00E61AA5" w:rsidRDefault="00E61AA5" w:rsidP="00E61AA5">
            <w:pPr>
              <w:spacing w:after="0" w:line="240" w:lineRule="auto"/>
              <w:jc w:val="center"/>
              <w:rPr>
                <w:rFonts w:eastAsia="Times New Roman" w:cs="Calibri"/>
                <w:color w:val="000000"/>
                <w:sz w:val="20"/>
                <w:szCs w:val="20"/>
                <w:lang w:eastAsia="pl-PL"/>
              </w:rPr>
            </w:pPr>
            <w:proofErr w:type="spellStart"/>
            <w:r w:rsidRPr="00E61AA5">
              <w:rPr>
                <w:rFonts w:eastAsia="Times New Roman" w:cs="Calibri"/>
                <w:color w:val="000000"/>
                <w:sz w:val="20"/>
                <w:szCs w:val="20"/>
                <w:lang w:eastAsia="pl-PL"/>
              </w:rPr>
              <w:t>Qc</w:t>
            </w:r>
            <w:proofErr w:type="spellEnd"/>
          </w:p>
        </w:tc>
        <w:tc>
          <w:tcPr>
            <w:tcW w:w="335" w:type="pct"/>
            <w:vMerge w:val="restart"/>
            <w:tcBorders>
              <w:top w:val="nil"/>
              <w:left w:val="single" w:sz="4" w:space="0" w:color="auto"/>
              <w:bottom w:val="double" w:sz="6" w:space="0" w:color="000000"/>
              <w:right w:val="single" w:sz="4" w:space="0" w:color="auto"/>
            </w:tcBorders>
            <w:shd w:val="clear" w:color="auto" w:fill="auto"/>
            <w:vAlign w:val="center"/>
            <w:hideMark/>
          </w:tcPr>
          <w:p w14:paraId="68B9AA01" w14:textId="77777777" w:rsidR="00E61AA5" w:rsidRPr="00E61AA5" w:rsidRDefault="00E61AA5" w:rsidP="00E61AA5">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opór [</w:t>
            </w:r>
            <w:proofErr w:type="spellStart"/>
            <w:r w:rsidRPr="00E61AA5">
              <w:rPr>
                <w:rFonts w:eastAsia="Times New Roman" w:cs="Calibri"/>
                <w:color w:val="000000"/>
                <w:sz w:val="20"/>
                <w:szCs w:val="20"/>
                <w:lang w:eastAsia="pl-PL"/>
              </w:rPr>
              <w:t>kPa</w:t>
            </w:r>
            <w:proofErr w:type="spellEnd"/>
            <w:r w:rsidRPr="00E61AA5">
              <w:rPr>
                <w:rFonts w:eastAsia="Times New Roman" w:cs="Calibri"/>
                <w:color w:val="000000"/>
                <w:sz w:val="20"/>
                <w:szCs w:val="20"/>
                <w:lang w:eastAsia="pl-PL"/>
              </w:rPr>
              <w:t>]</w:t>
            </w:r>
          </w:p>
        </w:tc>
        <w:tc>
          <w:tcPr>
            <w:tcW w:w="452" w:type="pct"/>
            <w:vMerge w:val="restart"/>
            <w:tcBorders>
              <w:top w:val="nil"/>
              <w:left w:val="single" w:sz="4" w:space="0" w:color="auto"/>
              <w:bottom w:val="double" w:sz="6" w:space="0" w:color="000000"/>
              <w:right w:val="single" w:sz="4" w:space="0" w:color="auto"/>
            </w:tcBorders>
            <w:shd w:val="clear" w:color="auto" w:fill="auto"/>
            <w:vAlign w:val="center"/>
            <w:hideMark/>
          </w:tcPr>
          <w:p w14:paraId="56E6A7EA" w14:textId="77777777" w:rsidR="00E61AA5" w:rsidRDefault="00E61AA5" w:rsidP="00E61AA5">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nastawa</w:t>
            </w:r>
          </w:p>
          <w:p w14:paraId="35BBC43A" w14:textId="0801BD11" w:rsidR="002231C6" w:rsidRPr="00E61AA5" w:rsidRDefault="002231C6" w:rsidP="00E61AA5">
            <w:pPr>
              <w:spacing w:after="0" w:line="240" w:lineRule="auto"/>
              <w:jc w:val="center"/>
              <w:rPr>
                <w:rFonts w:eastAsia="Times New Roman" w:cs="Calibri"/>
                <w:color w:val="000000"/>
                <w:sz w:val="20"/>
                <w:szCs w:val="20"/>
                <w:lang w:eastAsia="pl-PL"/>
              </w:rPr>
            </w:pPr>
            <w:proofErr w:type="spellStart"/>
            <w:r>
              <w:rPr>
                <w:rFonts w:eastAsia="Times New Roman" w:cs="Calibri"/>
                <w:color w:val="000000"/>
                <w:sz w:val="20"/>
                <w:szCs w:val="20"/>
                <w:lang w:eastAsia="pl-PL"/>
              </w:rPr>
              <w:t>kvs</w:t>
            </w:r>
            <w:proofErr w:type="spellEnd"/>
          </w:p>
        </w:tc>
      </w:tr>
      <w:tr w:rsidR="00E61AA5" w:rsidRPr="00E61AA5" w14:paraId="40FA97A6" w14:textId="77777777" w:rsidTr="00E17562">
        <w:trPr>
          <w:trHeight w:val="336"/>
        </w:trPr>
        <w:tc>
          <w:tcPr>
            <w:tcW w:w="181" w:type="pct"/>
            <w:vMerge/>
            <w:tcBorders>
              <w:top w:val="nil"/>
              <w:left w:val="single" w:sz="4" w:space="0" w:color="auto"/>
              <w:bottom w:val="double" w:sz="6" w:space="0" w:color="000000"/>
              <w:right w:val="single" w:sz="4" w:space="0" w:color="auto"/>
            </w:tcBorders>
            <w:vAlign w:val="center"/>
            <w:hideMark/>
          </w:tcPr>
          <w:p w14:paraId="2ED996C0" w14:textId="77777777" w:rsidR="00E61AA5" w:rsidRPr="00E61AA5" w:rsidRDefault="00E61AA5" w:rsidP="00E61AA5">
            <w:pPr>
              <w:spacing w:after="0" w:line="240" w:lineRule="auto"/>
              <w:rPr>
                <w:rFonts w:eastAsia="Times New Roman" w:cs="Calibri"/>
                <w:color w:val="000000"/>
                <w:sz w:val="20"/>
                <w:szCs w:val="20"/>
                <w:lang w:eastAsia="pl-PL"/>
              </w:rPr>
            </w:pPr>
          </w:p>
        </w:tc>
        <w:tc>
          <w:tcPr>
            <w:tcW w:w="640" w:type="pct"/>
            <w:vMerge/>
            <w:tcBorders>
              <w:top w:val="nil"/>
              <w:left w:val="single" w:sz="4" w:space="0" w:color="auto"/>
              <w:bottom w:val="double" w:sz="6" w:space="0" w:color="000000"/>
              <w:right w:val="single" w:sz="4" w:space="0" w:color="auto"/>
            </w:tcBorders>
            <w:vAlign w:val="center"/>
            <w:hideMark/>
          </w:tcPr>
          <w:p w14:paraId="6C791C17" w14:textId="77777777" w:rsidR="00E61AA5" w:rsidRPr="00E61AA5" w:rsidRDefault="00E61AA5" w:rsidP="00E61AA5">
            <w:pPr>
              <w:spacing w:after="0" w:line="240" w:lineRule="auto"/>
              <w:rPr>
                <w:rFonts w:eastAsia="Times New Roman" w:cs="Calibri"/>
                <w:color w:val="000000"/>
                <w:sz w:val="20"/>
                <w:szCs w:val="20"/>
                <w:lang w:eastAsia="pl-PL"/>
              </w:rPr>
            </w:pPr>
          </w:p>
        </w:tc>
        <w:tc>
          <w:tcPr>
            <w:tcW w:w="729" w:type="pct"/>
            <w:vMerge/>
            <w:tcBorders>
              <w:top w:val="nil"/>
              <w:left w:val="single" w:sz="4" w:space="0" w:color="auto"/>
              <w:bottom w:val="double" w:sz="6" w:space="0" w:color="000000"/>
              <w:right w:val="single" w:sz="4" w:space="0" w:color="auto"/>
            </w:tcBorders>
            <w:vAlign w:val="center"/>
            <w:hideMark/>
          </w:tcPr>
          <w:p w14:paraId="7D377E1C" w14:textId="77777777" w:rsidR="00E61AA5" w:rsidRPr="00E61AA5" w:rsidRDefault="00E61AA5" w:rsidP="00E61AA5">
            <w:pPr>
              <w:spacing w:after="0" w:line="240" w:lineRule="auto"/>
              <w:rPr>
                <w:rFonts w:eastAsia="Times New Roman" w:cs="Calibri"/>
                <w:color w:val="000000"/>
                <w:sz w:val="20"/>
                <w:szCs w:val="20"/>
                <w:lang w:eastAsia="pl-PL"/>
              </w:rPr>
            </w:pPr>
          </w:p>
        </w:tc>
        <w:tc>
          <w:tcPr>
            <w:tcW w:w="1121" w:type="pct"/>
            <w:vMerge/>
            <w:tcBorders>
              <w:top w:val="nil"/>
              <w:left w:val="single" w:sz="4" w:space="0" w:color="auto"/>
              <w:bottom w:val="double" w:sz="6" w:space="0" w:color="000000"/>
              <w:right w:val="single" w:sz="4" w:space="0" w:color="auto"/>
            </w:tcBorders>
            <w:vAlign w:val="center"/>
            <w:hideMark/>
          </w:tcPr>
          <w:p w14:paraId="54EDFDC5" w14:textId="77777777" w:rsidR="00E61AA5" w:rsidRPr="00E61AA5" w:rsidRDefault="00E61AA5" w:rsidP="00E61AA5">
            <w:pPr>
              <w:spacing w:after="0" w:line="240" w:lineRule="auto"/>
              <w:rPr>
                <w:rFonts w:eastAsia="Times New Roman" w:cs="Calibri"/>
                <w:color w:val="000000"/>
                <w:sz w:val="20"/>
                <w:szCs w:val="20"/>
                <w:lang w:eastAsia="pl-PL"/>
              </w:rPr>
            </w:pPr>
          </w:p>
        </w:tc>
        <w:tc>
          <w:tcPr>
            <w:tcW w:w="293" w:type="pct"/>
            <w:tcBorders>
              <w:top w:val="nil"/>
              <w:left w:val="nil"/>
              <w:bottom w:val="double" w:sz="6" w:space="0" w:color="auto"/>
              <w:right w:val="single" w:sz="4" w:space="0" w:color="auto"/>
            </w:tcBorders>
            <w:shd w:val="clear" w:color="auto" w:fill="auto"/>
            <w:noWrap/>
            <w:vAlign w:val="center"/>
            <w:hideMark/>
          </w:tcPr>
          <w:p w14:paraId="492D434F" w14:textId="77777777" w:rsidR="00E61AA5" w:rsidRPr="00E61AA5" w:rsidRDefault="00E61AA5" w:rsidP="00E61AA5">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[kW]</w:t>
            </w:r>
          </w:p>
        </w:tc>
        <w:tc>
          <w:tcPr>
            <w:tcW w:w="939" w:type="pct"/>
            <w:vMerge/>
            <w:tcBorders>
              <w:top w:val="nil"/>
              <w:left w:val="single" w:sz="4" w:space="0" w:color="auto"/>
              <w:bottom w:val="double" w:sz="6" w:space="0" w:color="000000"/>
              <w:right w:val="single" w:sz="4" w:space="0" w:color="auto"/>
            </w:tcBorders>
            <w:vAlign w:val="center"/>
            <w:hideMark/>
          </w:tcPr>
          <w:p w14:paraId="687C183F" w14:textId="77777777" w:rsidR="00E61AA5" w:rsidRPr="00E61AA5" w:rsidRDefault="00E61AA5" w:rsidP="00E61AA5">
            <w:pPr>
              <w:spacing w:after="0" w:line="240" w:lineRule="auto"/>
              <w:rPr>
                <w:rFonts w:eastAsia="Times New Roman" w:cs="Calibri"/>
                <w:sz w:val="20"/>
                <w:szCs w:val="20"/>
                <w:lang w:eastAsia="pl-PL"/>
              </w:rPr>
            </w:pPr>
          </w:p>
        </w:tc>
        <w:tc>
          <w:tcPr>
            <w:tcW w:w="310" w:type="pct"/>
            <w:tcBorders>
              <w:top w:val="nil"/>
              <w:left w:val="nil"/>
              <w:bottom w:val="double" w:sz="6" w:space="0" w:color="auto"/>
              <w:right w:val="single" w:sz="4" w:space="0" w:color="auto"/>
            </w:tcBorders>
            <w:shd w:val="clear" w:color="auto" w:fill="auto"/>
            <w:noWrap/>
            <w:vAlign w:val="center"/>
            <w:hideMark/>
          </w:tcPr>
          <w:p w14:paraId="7BBB0DF6" w14:textId="77777777" w:rsidR="00E61AA5" w:rsidRPr="00E61AA5" w:rsidRDefault="00E61AA5" w:rsidP="00E61AA5">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[kW]</w:t>
            </w:r>
          </w:p>
        </w:tc>
        <w:tc>
          <w:tcPr>
            <w:tcW w:w="335" w:type="pct"/>
            <w:vMerge/>
            <w:tcBorders>
              <w:top w:val="nil"/>
              <w:left w:val="single" w:sz="4" w:space="0" w:color="auto"/>
              <w:bottom w:val="double" w:sz="6" w:space="0" w:color="000000"/>
              <w:right w:val="single" w:sz="4" w:space="0" w:color="auto"/>
            </w:tcBorders>
            <w:vAlign w:val="center"/>
            <w:hideMark/>
          </w:tcPr>
          <w:p w14:paraId="521397D8" w14:textId="77777777" w:rsidR="00E61AA5" w:rsidRPr="00E61AA5" w:rsidRDefault="00E61AA5" w:rsidP="00E61AA5">
            <w:pPr>
              <w:spacing w:after="0" w:line="240" w:lineRule="auto"/>
              <w:rPr>
                <w:rFonts w:eastAsia="Times New Roman" w:cs="Calibri"/>
                <w:color w:val="000000"/>
                <w:sz w:val="20"/>
                <w:szCs w:val="20"/>
                <w:lang w:eastAsia="pl-PL"/>
              </w:rPr>
            </w:pPr>
          </w:p>
        </w:tc>
        <w:tc>
          <w:tcPr>
            <w:tcW w:w="452" w:type="pct"/>
            <w:vMerge/>
            <w:tcBorders>
              <w:top w:val="nil"/>
              <w:left w:val="single" w:sz="4" w:space="0" w:color="auto"/>
              <w:bottom w:val="double" w:sz="6" w:space="0" w:color="000000"/>
              <w:right w:val="single" w:sz="4" w:space="0" w:color="auto"/>
            </w:tcBorders>
            <w:vAlign w:val="center"/>
            <w:hideMark/>
          </w:tcPr>
          <w:p w14:paraId="54B50E83" w14:textId="77777777" w:rsidR="00E61AA5" w:rsidRPr="00E61AA5" w:rsidRDefault="00E61AA5" w:rsidP="00E61AA5">
            <w:pPr>
              <w:spacing w:after="0" w:line="240" w:lineRule="auto"/>
              <w:rPr>
                <w:rFonts w:eastAsia="Times New Roman" w:cs="Calibri"/>
                <w:color w:val="000000"/>
                <w:sz w:val="20"/>
                <w:szCs w:val="20"/>
                <w:lang w:eastAsia="pl-PL"/>
              </w:rPr>
            </w:pPr>
          </w:p>
        </w:tc>
      </w:tr>
      <w:tr w:rsidR="00E17562" w:rsidRPr="00E61AA5" w14:paraId="1D36BC47" w14:textId="77777777" w:rsidTr="00E17562">
        <w:trPr>
          <w:trHeight w:val="300"/>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68988FE6"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1</w:t>
            </w:r>
          </w:p>
        </w:tc>
        <w:tc>
          <w:tcPr>
            <w:tcW w:w="64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FD5472B"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parter</w:t>
            </w:r>
          </w:p>
        </w:tc>
        <w:tc>
          <w:tcPr>
            <w:tcW w:w="729" w:type="pct"/>
            <w:tcBorders>
              <w:top w:val="single" w:sz="4" w:space="0" w:color="auto"/>
              <w:left w:val="nil"/>
              <w:bottom w:val="single" w:sz="4" w:space="0" w:color="auto"/>
              <w:right w:val="single" w:sz="4" w:space="0" w:color="auto"/>
            </w:tcBorders>
            <w:shd w:val="clear" w:color="auto" w:fill="auto"/>
            <w:noWrap/>
            <w:vAlign w:val="center"/>
            <w:hideMark/>
          </w:tcPr>
          <w:p w14:paraId="74180393"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1.04</w:t>
            </w:r>
          </w:p>
        </w:tc>
        <w:tc>
          <w:tcPr>
            <w:tcW w:w="1121" w:type="pct"/>
            <w:tcBorders>
              <w:top w:val="single" w:sz="4" w:space="0" w:color="auto"/>
              <w:left w:val="nil"/>
              <w:bottom w:val="single" w:sz="4" w:space="0" w:color="auto"/>
              <w:right w:val="single" w:sz="4" w:space="0" w:color="auto"/>
            </w:tcBorders>
            <w:shd w:val="clear" w:color="auto" w:fill="auto"/>
            <w:noWrap/>
            <w:vAlign w:val="center"/>
            <w:hideMark/>
          </w:tcPr>
          <w:p w14:paraId="584E1F21" w14:textId="77777777" w:rsidR="00E17562" w:rsidRPr="00E61AA5" w:rsidRDefault="00E17562" w:rsidP="00E17562">
            <w:pPr>
              <w:spacing w:after="0" w:line="240" w:lineRule="auto"/>
              <w:rPr>
                <w:rFonts w:eastAsia="Times New Roman" w:cs="Calibri"/>
                <w:color w:val="000000"/>
                <w:sz w:val="20"/>
                <w:szCs w:val="20"/>
                <w:lang w:eastAsia="pl-PL"/>
              </w:rPr>
            </w:pPr>
            <w:r w:rsidRPr="00E61AA5">
              <w:rPr>
                <w:rFonts w:eastAsia="Times New Roman" w:cs="Calibri"/>
                <w:color w:val="000000"/>
                <w:sz w:val="20"/>
                <w:szCs w:val="20"/>
                <w:lang w:eastAsia="pl-PL"/>
              </w:rPr>
              <w:t>sypialnia</w:t>
            </w:r>
          </w:p>
        </w:tc>
        <w:tc>
          <w:tcPr>
            <w:tcW w:w="293" w:type="pct"/>
            <w:tcBorders>
              <w:top w:val="nil"/>
              <w:left w:val="nil"/>
              <w:bottom w:val="single" w:sz="4" w:space="0" w:color="auto"/>
              <w:right w:val="single" w:sz="4" w:space="0" w:color="auto"/>
            </w:tcBorders>
            <w:shd w:val="clear" w:color="auto" w:fill="auto"/>
            <w:noWrap/>
            <w:vAlign w:val="center"/>
            <w:hideMark/>
          </w:tcPr>
          <w:p w14:paraId="480D113A"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0,9</w:t>
            </w:r>
          </w:p>
        </w:tc>
        <w:tc>
          <w:tcPr>
            <w:tcW w:w="939" w:type="pct"/>
            <w:tcBorders>
              <w:top w:val="nil"/>
              <w:left w:val="nil"/>
              <w:bottom w:val="single" w:sz="4" w:space="0" w:color="auto"/>
              <w:right w:val="single" w:sz="4" w:space="0" w:color="auto"/>
            </w:tcBorders>
            <w:shd w:val="clear" w:color="auto" w:fill="auto"/>
            <w:noWrap/>
            <w:vAlign w:val="center"/>
            <w:hideMark/>
          </w:tcPr>
          <w:p w14:paraId="385AA88D"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1</w:t>
            </w:r>
          </w:p>
        </w:tc>
        <w:tc>
          <w:tcPr>
            <w:tcW w:w="310" w:type="pct"/>
            <w:tcBorders>
              <w:top w:val="nil"/>
              <w:left w:val="nil"/>
              <w:bottom w:val="single" w:sz="4" w:space="0" w:color="auto"/>
              <w:right w:val="single" w:sz="4" w:space="0" w:color="auto"/>
            </w:tcBorders>
            <w:shd w:val="clear" w:color="auto" w:fill="auto"/>
            <w:noWrap/>
            <w:vAlign w:val="center"/>
            <w:hideMark/>
          </w:tcPr>
          <w:p w14:paraId="0900F1D5"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0,9</w:t>
            </w:r>
          </w:p>
        </w:tc>
        <w:tc>
          <w:tcPr>
            <w:tcW w:w="335" w:type="pct"/>
            <w:tcBorders>
              <w:top w:val="nil"/>
              <w:left w:val="single" w:sz="4" w:space="0" w:color="auto"/>
              <w:bottom w:val="single" w:sz="4" w:space="0" w:color="auto"/>
              <w:right w:val="single" w:sz="4" w:space="0" w:color="auto"/>
            </w:tcBorders>
            <w:shd w:val="clear" w:color="auto" w:fill="auto"/>
            <w:noWrap/>
            <w:vAlign w:val="center"/>
            <w:hideMark/>
          </w:tcPr>
          <w:p w14:paraId="044A2C3C" w14:textId="6A0600DE" w:rsidR="00E17562" w:rsidRPr="00E61AA5" w:rsidRDefault="00E17562" w:rsidP="00E17562">
            <w:pPr>
              <w:spacing w:after="0" w:line="240" w:lineRule="auto"/>
              <w:jc w:val="center"/>
              <w:rPr>
                <w:rFonts w:eastAsia="Times New Roman" w:cs="Calibri"/>
                <w:color w:val="000000"/>
                <w:sz w:val="20"/>
                <w:szCs w:val="20"/>
                <w:lang w:eastAsia="pl-PL"/>
              </w:rPr>
            </w:pPr>
            <w:r>
              <w:rPr>
                <w:rFonts w:cs="Calibri"/>
                <w:color w:val="000000"/>
              </w:rPr>
              <w:t>5,39</w:t>
            </w:r>
          </w:p>
        </w:tc>
        <w:tc>
          <w:tcPr>
            <w:tcW w:w="452" w:type="pct"/>
            <w:tcBorders>
              <w:top w:val="nil"/>
              <w:left w:val="nil"/>
              <w:bottom w:val="single" w:sz="4" w:space="0" w:color="auto"/>
              <w:right w:val="single" w:sz="4" w:space="0" w:color="auto"/>
            </w:tcBorders>
            <w:shd w:val="clear" w:color="auto" w:fill="auto"/>
            <w:noWrap/>
            <w:vAlign w:val="center"/>
            <w:hideMark/>
          </w:tcPr>
          <w:p w14:paraId="2C8FA196" w14:textId="03744BC5" w:rsidR="00E17562" w:rsidRPr="00E61AA5" w:rsidRDefault="00E17562" w:rsidP="00E17562">
            <w:pPr>
              <w:spacing w:after="0" w:line="240" w:lineRule="auto"/>
              <w:jc w:val="center"/>
              <w:rPr>
                <w:rFonts w:eastAsia="Times New Roman" w:cs="Calibri"/>
                <w:color w:val="000000"/>
                <w:sz w:val="20"/>
                <w:szCs w:val="20"/>
                <w:lang w:eastAsia="pl-PL"/>
              </w:rPr>
            </w:pPr>
            <w:r>
              <w:rPr>
                <w:rFonts w:cs="Calibri"/>
                <w:color w:val="000000"/>
              </w:rPr>
              <w:t>4.00</w:t>
            </w:r>
          </w:p>
        </w:tc>
      </w:tr>
      <w:tr w:rsidR="00E17562" w:rsidRPr="00E61AA5" w14:paraId="55348CDD" w14:textId="77777777" w:rsidTr="00E17562">
        <w:trPr>
          <w:trHeight w:val="288"/>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57E1BFE4"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2</w:t>
            </w:r>
          </w:p>
        </w:tc>
        <w:tc>
          <w:tcPr>
            <w:tcW w:w="640" w:type="pct"/>
            <w:vMerge/>
            <w:tcBorders>
              <w:top w:val="nil"/>
              <w:left w:val="single" w:sz="4" w:space="0" w:color="auto"/>
              <w:bottom w:val="single" w:sz="4" w:space="0" w:color="000000"/>
              <w:right w:val="single" w:sz="4" w:space="0" w:color="auto"/>
            </w:tcBorders>
            <w:vAlign w:val="center"/>
            <w:hideMark/>
          </w:tcPr>
          <w:p w14:paraId="0A8B6E57" w14:textId="77777777" w:rsidR="00E17562" w:rsidRPr="00E61AA5" w:rsidRDefault="00E17562" w:rsidP="00E17562">
            <w:pPr>
              <w:spacing w:after="0" w:line="240" w:lineRule="auto"/>
              <w:rPr>
                <w:rFonts w:eastAsia="Times New Roman" w:cs="Calibri"/>
                <w:color w:val="000000"/>
                <w:sz w:val="20"/>
                <w:szCs w:val="20"/>
                <w:lang w:eastAsia="pl-PL"/>
              </w:rPr>
            </w:pPr>
          </w:p>
        </w:tc>
        <w:tc>
          <w:tcPr>
            <w:tcW w:w="729" w:type="pct"/>
            <w:tcBorders>
              <w:top w:val="nil"/>
              <w:left w:val="nil"/>
              <w:bottom w:val="single" w:sz="4" w:space="0" w:color="auto"/>
              <w:right w:val="single" w:sz="4" w:space="0" w:color="auto"/>
            </w:tcBorders>
            <w:shd w:val="clear" w:color="auto" w:fill="auto"/>
            <w:noWrap/>
            <w:vAlign w:val="center"/>
            <w:hideMark/>
          </w:tcPr>
          <w:p w14:paraId="2214B149"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1.13</w:t>
            </w:r>
          </w:p>
        </w:tc>
        <w:tc>
          <w:tcPr>
            <w:tcW w:w="1121" w:type="pct"/>
            <w:tcBorders>
              <w:top w:val="nil"/>
              <w:left w:val="nil"/>
              <w:bottom w:val="single" w:sz="4" w:space="0" w:color="auto"/>
              <w:right w:val="single" w:sz="4" w:space="0" w:color="auto"/>
            </w:tcBorders>
            <w:shd w:val="clear" w:color="auto" w:fill="auto"/>
            <w:noWrap/>
            <w:vAlign w:val="center"/>
            <w:hideMark/>
          </w:tcPr>
          <w:p w14:paraId="0EE20168" w14:textId="77777777" w:rsidR="00E17562" w:rsidRPr="00E61AA5" w:rsidRDefault="00E17562" w:rsidP="00E17562">
            <w:pPr>
              <w:spacing w:after="0" w:line="240" w:lineRule="auto"/>
              <w:rPr>
                <w:rFonts w:eastAsia="Times New Roman" w:cs="Calibri"/>
                <w:color w:val="000000"/>
                <w:sz w:val="20"/>
                <w:szCs w:val="20"/>
                <w:lang w:eastAsia="pl-PL"/>
              </w:rPr>
            </w:pPr>
            <w:r w:rsidRPr="00E61AA5">
              <w:rPr>
                <w:rFonts w:eastAsia="Times New Roman" w:cs="Calibri"/>
                <w:color w:val="000000"/>
                <w:sz w:val="20"/>
                <w:szCs w:val="20"/>
                <w:lang w:eastAsia="pl-PL"/>
              </w:rPr>
              <w:t>sypialnia</w:t>
            </w:r>
          </w:p>
        </w:tc>
        <w:tc>
          <w:tcPr>
            <w:tcW w:w="293" w:type="pct"/>
            <w:tcBorders>
              <w:top w:val="nil"/>
              <w:left w:val="nil"/>
              <w:bottom w:val="single" w:sz="4" w:space="0" w:color="auto"/>
              <w:right w:val="single" w:sz="4" w:space="0" w:color="auto"/>
            </w:tcBorders>
            <w:shd w:val="clear" w:color="auto" w:fill="auto"/>
            <w:noWrap/>
            <w:vAlign w:val="center"/>
            <w:hideMark/>
          </w:tcPr>
          <w:p w14:paraId="0F5CBBFD"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1,3</w:t>
            </w:r>
          </w:p>
        </w:tc>
        <w:tc>
          <w:tcPr>
            <w:tcW w:w="939" w:type="pct"/>
            <w:tcBorders>
              <w:top w:val="nil"/>
              <w:left w:val="nil"/>
              <w:bottom w:val="single" w:sz="4" w:space="0" w:color="auto"/>
              <w:right w:val="single" w:sz="4" w:space="0" w:color="auto"/>
            </w:tcBorders>
            <w:shd w:val="clear" w:color="auto" w:fill="auto"/>
            <w:noWrap/>
            <w:vAlign w:val="center"/>
            <w:hideMark/>
          </w:tcPr>
          <w:p w14:paraId="73A49E24"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1</w:t>
            </w:r>
          </w:p>
        </w:tc>
        <w:tc>
          <w:tcPr>
            <w:tcW w:w="310" w:type="pct"/>
            <w:tcBorders>
              <w:top w:val="nil"/>
              <w:left w:val="nil"/>
              <w:bottom w:val="single" w:sz="4" w:space="0" w:color="auto"/>
              <w:right w:val="single" w:sz="4" w:space="0" w:color="auto"/>
            </w:tcBorders>
            <w:shd w:val="clear" w:color="auto" w:fill="auto"/>
            <w:noWrap/>
            <w:vAlign w:val="center"/>
            <w:hideMark/>
          </w:tcPr>
          <w:p w14:paraId="0D53C4FD"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1,3</w:t>
            </w:r>
          </w:p>
        </w:tc>
        <w:tc>
          <w:tcPr>
            <w:tcW w:w="335" w:type="pct"/>
            <w:tcBorders>
              <w:top w:val="nil"/>
              <w:left w:val="single" w:sz="4" w:space="0" w:color="auto"/>
              <w:bottom w:val="single" w:sz="4" w:space="0" w:color="auto"/>
              <w:right w:val="single" w:sz="4" w:space="0" w:color="auto"/>
            </w:tcBorders>
            <w:shd w:val="clear" w:color="auto" w:fill="auto"/>
            <w:noWrap/>
            <w:vAlign w:val="center"/>
            <w:hideMark/>
          </w:tcPr>
          <w:p w14:paraId="61B8E5C4" w14:textId="4671B9AF" w:rsidR="00E17562" w:rsidRPr="00E61AA5" w:rsidRDefault="00E17562" w:rsidP="00E17562">
            <w:pPr>
              <w:spacing w:after="0" w:line="240" w:lineRule="auto"/>
              <w:jc w:val="center"/>
              <w:rPr>
                <w:rFonts w:eastAsia="Times New Roman" w:cs="Calibri"/>
                <w:color w:val="000000"/>
                <w:sz w:val="20"/>
                <w:szCs w:val="20"/>
                <w:lang w:eastAsia="pl-PL"/>
              </w:rPr>
            </w:pPr>
            <w:r>
              <w:rPr>
                <w:rFonts w:cs="Calibri"/>
                <w:color w:val="000000"/>
              </w:rPr>
              <w:t>5,39</w:t>
            </w:r>
          </w:p>
        </w:tc>
        <w:tc>
          <w:tcPr>
            <w:tcW w:w="452" w:type="pct"/>
            <w:tcBorders>
              <w:top w:val="nil"/>
              <w:left w:val="nil"/>
              <w:bottom w:val="single" w:sz="4" w:space="0" w:color="auto"/>
              <w:right w:val="single" w:sz="4" w:space="0" w:color="auto"/>
            </w:tcBorders>
            <w:shd w:val="clear" w:color="auto" w:fill="auto"/>
            <w:noWrap/>
            <w:vAlign w:val="center"/>
            <w:hideMark/>
          </w:tcPr>
          <w:p w14:paraId="0D537177" w14:textId="0F6D6E4A" w:rsidR="00E17562" w:rsidRPr="00E61AA5" w:rsidRDefault="00E17562" w:rsidP="00E17562">
            <w:pPr>
              <w:spacing w:after="0" w:line="240" w:lineRule="auto"/>
              <w:jc w:val="center"/>
              <w:rPr>
                <w:rFonts w:eastAsia="Times New Roman" w:cs="Calibri"/>
                <w:color w:val="000000"/>
                <w:sz w:val="20"/>
                <w:szCs w:val="20"/>
                <w:lang w:eastAsia="pl-PL"/>
              </w:rPr>
            </w:pPr>
            <w:r>
              <w:rPr>
                <w:rFonts w:cs="Calibri"/>
                <w:color w:val="000000"/>
              </w:rPr>
              <w:t>4.00</w:t>
            </w:r>
          </w:p>
        </w:tc>
      </w:tr>
      <w:tr w:rsidR="00E17562" w:rsidRPr="00E61AA5" w14:paraId="2CAC3D91" w14:textId="77777777" w:rsidTr="00E17562">
        <w:trPr>
          <w:trHeight w:val="288"/>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5C0CE1AF"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3</w:t>
            </w:r>
          </w:p>
        </w:tc>
        <w:tc>
          <w:tcPr>
            <w:tcW w:w="640" w:type="pct"/>
            <w:vMerge/>
            <w:tcBorders>
              <w:top w:val="nil"/>
              <w:left w:val="single" w:sz="4" w:space="0" w:color="auto"/>
              <w:bottom w:val="single" w:sz="4" w:space="0" w:color="000000"/>
              <w:right w:val="single" w:sz="4" w:space="0" w:color="auto"/>
            </w:tcBorders>
            <w:vAlign w:val="center"/>
            <w:hideMark/>
          </w:tcPr>
          <w:p w14:paraId="753AE9E3" w14:textId="77777777" w:rsidR="00E17562" w:rsidRPr="00E61AA5" w:rsidRDefault="00E17562" w:rsidP="00E17562">
            <w:pPr>
              <w:spacing w:after="0" w:line="240" w:lineRule="auto"/>
              <w:rPr>
                <w:rFonts w:eastAsia="Times New Roman" w:cs="Calibri"/>
                <w:color w:val="000000"/>
                <w:sz w:val="20"/>
                <w:szCs w:val="20"/>
                <w:lang w:eastAsia="pl-PL"/>
              </w:rPr>
            </w:pPr>
          </w:p>
        </w:tc>
        <w:tc>
          <w:tcPr>
            <w:tcW w:w="729" w:type="pct"/>
            <w:tcBorders>
              <w:top w:val="nil"/>
              <w:left w:val="nil"/>
              <w:bottom w:val="single" w:sz="4" w:space="0" w:color="auto"/>
              <w:right w:val="single" w:sz="4" w:space="0" w:color="auto"/>
            </w:tcBorders>
            <w:shd w:val="clear" w:color="auto" w:fill="auto"/>
            <w:noWrap/>
            <w:vAlign w:val="center"/>
            <w:hideMark/>
          </w:tcPr>
          <w:p w14:paraId="702B9835"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1.14</w:t>
            </w:r>
          </w:p>
        </w:tc>
        <w:tc>
          <w:tcPr>
            <w:tcW w:w="1121" w:type="pct"/>
            <w:tcBorders>
              <w:top w:val="nil"/>
              <w:left w:val="nil"/>
              <w:bottom w:val="single" w:sz="4" w:space="0" w:color="auto"/>
              <w:right w:val="single" w:sz="4" w:space="0" w:color="auto"/>
            </w:tcBorders>
            <w:shd w:val="clear" w:color="auto" w:fill="auto"/>
            <w:noWrap/>
            <w:vAlign w:val="center"/>
            <w:hideMark/>
          </w:tcPr>
          <w:p w14:paraId="537B1513" w14:textId="77777777" w:rsidR="00E17562" w:rsidRPr="00E61AA5" w:rsidRDefault="00E17562" w:rsidP="00E17562">
            <w:pPr>
              <w:spacing w:after="0" w:line="240" w:lineRule="auto"/>
              <w:rPr>
                <w:rFonts w:eastAsia="Times New Roman" w:cs="Calibri"/>
                <w:color w:val="000000"/>
                <w:sz w:val="20"/>
                <w:szCs w:val="20"/>
                <w:lang w:eastAsia="pl-PL"/>
              </w:rPr>
            </w:pPr>
            <w:r w:rsidRPr="00E61AA5">
              <w:rPr>
                <w:rFonts w:eastAsia="Times New Roman" w:cs="Calibri"/>
                <w:color w:val="000000"/>
                <w:sz w:val="20"/>
                <w:szCs w:val="20"/>
                <w:lang w:eastAsia="pl-PL"/>
              </w:rPr>
              <w:t>pomieszczenie socjalne</w:t>
            </w:r>
          </w:p>
        </w:tc>
        <w:tc>
          <w:tcPr>
            <w:tcW w:w="293" w:type="pct"/>
            <w:tcBorders>
              <w:top w:val="nil"/>
              <w:left w:val="nil"/>
              <w:bottom w:val="single" w:sz="4" w:space="0" w:color="auto"/>
              <w:right w:val="single" w:sz="4" w:space="0" w:color="auto"/>
            </w:tcBorders>
            <w:shd w:val="clear" w:color="auto" w:fill="auto"/>
            <w:noWrap/>
            <w:vAlign w:val="center"/>
            <w:hideMark/>
          </w:tcPr>
          <w:p w14:paraId="33E4626E"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0,9</w:t>
            </w:r>
          </w:p>
        </w:tc>
        <w:tc>
          <w:tcPr>
            <w:tcW w:w="939" w:type="pct"/>
            <w:tcBorders>
              <w:top w:val="nil"/>
              <w:left w:val="nil"/>
              <w:bottom w:val="single" w:sz="4" w:space="0" w:color="auto"/>
              <w:right w:val="single" w:sz="4" w:space="0" w:color="auto"/>
            </w:tcBorders>
            <w:shd w:val="clear" w:color="auto" w:fill="auto"/>
            <w:noWrap/>
            <w:vAlign w:val="center"/>
            <w:hideMark/>
          </w:tcPr>
          <w:p w14:paraId="5BA0D859"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1</w:t>
            </w:r>
          </w:p>
        </w:tc>
        <w:tc>
          <w:tcPr>
            <w:tcW w:w="310" w:type="pct"/>
            <w:tcBorders>
              <w:top w:val="nil"/>
              <w:left w:val="nil"/>
              <w:bottom w:val="single" w:sz="4" w:space="0" w:color="auto"/>
              <w:right w:val="single" w:sz="4" w:space="0" w:color="auto"/>
            </w:tcBorders>
            <w:shd w:val="clear" w:color="auto" w:fill="auto"/>
            <w:noWrap/>
            <w:vAlign w:val="center"/>
            <w:hideMark/>
          </w:tcPr>
          <w:p w14:paraId="4498A5A0"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0,9</w:t>
            </w:r>
          </w:p>
        </w:tc>
        <w:tc>
          <w:tcPr>
            <w:tcW w:w="335" w:type="pct"/>
            <w:tcBorders>
              <w:top w:val="nil"/>
              <w:left w:val="single" w:sz="4" w:space="0" w:color="auto"/>
              <w:bottom w:val="single" w:sz="4" w:space="0" w:color="auto"/>
              <w:right w:val="single" w:sz="4" w:space="0" w:color="auto"/>
            </w:tcBorders>
            <w:shd w:val="clear" w:color="auto" w:fill="auto"/>
            <w:noWrap/>
            <w:vAlign w:val="center"/>
            <w:hideMark/>
          </w:tcPr>
          <w:p w14:paraId="2F16B60E" w14:textId="74049948" w:rsidR="00E17562" w:rsidRPr="00E61AA5" w:rsidRDefault="00E17562" w:rsidP="00E17562">
            <w:pPr>
              <w:spacing w:after="0" w:line="240" w:lineRule="auto"/>
              <w:jc w:val="center"/>
              <w:rPr>
                <w:rFonts w:eastAsia="Times New Roman" w:cs="Calibri"/>
                <w:color w:val="000000"/>
                <w:sz w:val="20"/>
                <w:szCs w:val="20"/>
                <w:lang w:eastAsia="pl-PL"/>
              </w:rPr>
            </w:pPr>
            <w:r>
              <w:rPr>
                <w:rFonts w:cs="Calibri"/>
                <w:color w:val="000000"/>
              </w:rPr>
              <w:t>5,39</w:t>
            </w:r>
          </w:p>
        </w:tc>
        <w:tc>
          <w:tcPr>
            <w:tcW w:w="452" w:type="pct"/>
            <w:tcBorders>
              <w:top w:val="nil"/>
              <w:left w:val="nil"/>
              <w:bottom w:val="single" w:sz="4" w:space="0" w:color="auto"/>
              <w:right w:val="single" w:sz="4" w:space="0" w:color="auto"/>
            </w:tcBorders>
            <w:shd w:val="clear" w:color="auto" w:fill="auto"/>
            <w:noWrap/>
            <w:vAlign w:val="center"/>
            <w:hideMark/>
          </w:tcPr>
          <w:p w14:paraId="15530324" w14:textId="1B554050" w:rsidR="00E17562" w:rsidRPr="00E61AA5" w:rsidRDefault="00E17562" w:rsidP="00E17562">
            <w:pPr>
              <w:spacing w:after="0" w:line="240" w:lineRule="auto"/>
              <w:jc w:val="center"/>
              <w:rPr>
                <w:rFonts w:eastAsia="Times New Roman" w:cs="Calibri"/>
                <w:color w:val="000000"/>
                <w:sz w:val="20"/>
                <w:szCs w:val="20"/>
                <w:lang w:eastAsia="pl-PL"/>
              </w:rPr>
            </w:pPr>
            <w:r>
              <w:rPr>
                <w:rFonts w:cs="Calibri"/>
                <w:color w:val="000000"/>
              </w:rPr>
              <w:t>4.00</w:t>
            </w:r>
          </w:p>
        </w:tc>
      </w:tr>
      <w:tr w:rsidR="00E17562" w:rsidRPr="00E61AA5" w14:paraId="189DC073" w14:textId="77777777" w:rsidTr="00E17562">
        <w:trPr>
          <w:trHeight w:val="288"/>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66C2B412"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4</w:t>
            </w:r>
          </w:p>
        </w:tc>
        <w:tc>
          <w:tcPr>
            <w:tcW w:w="64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68312EB"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piętro</w:t>
            </w:r>
          </w:p>
        </w:tc>
        <w:tc>
          <w:tcPr>
            <w:tcW w:w="729" w:type="pct"/>
            <w:tcBorders>
              <w:top w:val="nil"/>
              <w:left w:val="nil"/>
              <w:bottom w:val="single" w:sz="4" w:space="0" w:color="auto"/>
              <w:right w:val="single" w:sz="4" w:space="0" w:color="auto"/>
            </w:tcBorders>
            <w:shd w:val="clear" w:color="auto" w:fill="auto"/>
            <w:noWrap/>
            <w:vAlign w:val="center"/>
            <w:hideMark/>
          </w:tcPr>
          <w:p w14:paraId="7D79AF4A"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2.03</w:t>
            </w:r>
          </w:p>
        </w:tc>
        <w:tc>
          <w:tcPr>
            <w:tcW w:w="1121" w:type="pct"/>
            <w:tcBorders>
              <w:top w:val="nil"/>
              <w:left w:val="nil"/>
              <w:bottom w:val="single" w:sz="4" w:space="0" w:color="auto"/>
              <w:right w:val="single" w:sz="4" w:space="0" w:color="auto"/>
            </w:tcBorders>
            <w:shd w:val="clear" w:color="auto" w:fill="auto"/>
            <w:noWrap/>
            <w:vAlign w:val="center"/>
            <w:hideMark/>
          </w:tcPr>
          <w:p w14:paraId="404695A1" w14:textId="77777777" w:rsidR="00E17562" w:rsidRPr="00E61AA5" w:rsidRDefault="00E17562" w:rsidP="00E17562">
            <w:pPr>
              <w:spacing w:after="0" w:line="240" w:lineRule="auto"/>
              <w:rPr>
                <w:rFonts w:eastAsia="Times New Roman" w:cs="Calibri"/>
                <w:color w:val="000000"/>
                <w:sz w:val="20"/>
                <w:szCs w:val="20"/>
                <w:lang w:eastAsia="pl-PL"/>
              </w:rPr>
            </w:pPr>
            <w:r w:rsidRPr="00E61AA5">
              <w:rPr>
                <w:rFonts w:eastAsia="Times New Roman" w:cs="Calibri"/>
                <w:color w:val="000000"/>
                <w:sz w:val="20"/>
                <w:szCs w:val="20"/>
                <w:lang w:eastAsia="pl-PL"/>
              </w:rPr>
              <w:t>punkt alarmowy</w:t>
            </w:r>
          </w:p>
        </w:tc>
        <w:tc>
          <w:tcPr>
            <w:tcW w:w="293" w:type="pct"/>
            <w:tcBorders>
              <w:top w:val="nil"/>
              <w:left w:val="nil"/>
              <w:bottom w:val="single" w:sz="4" w:space="0" w:color="auto"/>
              <w:right w:val="single" w:sz="4" w:space="0" w:color="auto"/>
            </w:tcBorders>
            <w:shd w:val="clear" w:color="auto" w:fill="auto"/>
            <w:noWrap/>
            <w:vAlign w:val="center"/>
            <w:hideMark/>
          </w:tcPr>
          <w:p w14:paraId="6EE7231E"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1,1</w:t>
            </w:r>
          </w:p>
        </w:tc>
        <w:tc>
          <w:tcPr>
            <w:tcW w:w="939" w:type="pct"/>
            <w:tcBorders>
              <w:top w:val="nil"/>
              <w:left w:val="nil"/>
              <w:bottom w:val="single" w:sz="4" w:space="0" w:color="auto"/>
              <w:right w:val="single" w:sz="4" w:space="0" w:color="auto"/>
            </w:tcBorders>
            <w:shd w:val="clear" w:color="auto" w:fill="auto"/>
            <w:noWrap/>
            <w:vAlign w:val="center"/>
            <w:hideMark/>
          </w:tcPr>
          <w:p w14:paraId="343B29BD"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1</w:t>
            </w:r>
          </w:p>
        </w:tc>
        <w:tc>
          <w:tcPr>
            <w:tcW w:w="310" w:type="pct"/>
            <w:tcBorders>
              <w:top w:val="nil"/>
              <w:left w:val="nil"/>
              <w:bottom w:val="single" w:sz="4" w:space="0" w:color="auto"/>
              <w:right w:val="single" w:sz="4" w:space="0" w:color="auto"/>
            </w:tcBorders>
            <w:shd w:val="clear" w:color="auto" w:fill="auto"/>
            <w:noWrap/>
            <w:vAlign w:val="center"/>
            <w:hideMark/>
          </w:tcPr>
          <w:p w14:paraId="5CBD0A9B"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1,1</w:t>
            </w:r>
          </w:p>
        </w:tc>
        <w:tc>
          <w:tcPr>
            <w:tcW w:w="335" w:type="pct"/>
            <w:tcBorders>
              <w:top w:val="nil"/>
              <w:left w:val="single" w:sz="4" w:space="0" w:color="auto"/>
              <w:bottom w:val="single" w:sz="4" w:space="0" w:color="auto"/>
              <w:right w:val="single" w:sz="4" w:space="0" w:color="auto"/>
            </w:tcBorders>
            <w:shd w:val="clear" w:color="auto" w:fill="auto"/>
            <w:noWrap/>
            <w:vAlign w:val="center"/>
            <w:hideMark/>
          </w:tcPr>
          <w:p w14:paraId="5B4CB912" w14:textId="46768CA1" w:rsidR="00E17562" w:rsidRPr="00E61AA5" w:rsidRDefault="00E17562" w:rsidP="00E17562">
            <w:pPr>
              <w:spacing w:after="0" w:line="240" w:lineRule="auto"/>
              <w:jc w:val="center"/>
              <w:rPr>
                <w:rFonts w:eastAsia="Times New Roman" w:cs="Calibri"/>
                <w:color w:val="000000"/>
                <w:sz w:val="20"/>
                <w:szCs w:val="20"/>
                <w:lang w:eastAsia="pl-PL"/>
              </w:rPr>
            </w:pPr>
            <w:r>
              <w:rPr>
                <w:rFonts w:cs="Calibri"/>
                <w:color w:val="000000"/>
              </w:rPr>
              <w:t>5,39</w:t>
            </w:r>
          </w:p>
        </w:tc>
        <w:tc>
          <w:tcPr>
            <w:tcW w:w="452" w:type="pct"/>
            <w:tcBorders>
              <w:top w:val="nil"/>
              <w:left w:val="nil"/>
              <w:bottom w:val="single" w:sz="4" w:space="0" w:color="auto"/>
              <w:right w:val="single" w:sz="4" w:space="0" w:color="auto"/>
            </w:tcBorders>
            <w:shd w:val="clear" w:color="auto" w:fill="auto"/>
            <w:noWrap/>
            <w:vAlign w:val="center"/>
            <w:hideMark/>
          </w:tcPr>
          <w:p w14:paraId="2964BC6F" w14:textId="3FC0F573" w:rsidR="00E17562" w:rsidRPr="00E61AA5" w:rsidRDefault="00E17562" w:rsidP="00E17562">
            <w:pPr>
              <w:spacing w:after="0" w:line="240" w:lineRule="auto"/>
              <w:jc w:val="center"/>
              <w:rPr>
                <w:rFonts w:eastAsia="Times New Roman" w:cs="Calibri"/>
                <w:color w:val="000000"/>
                <w:sz w:val="20"/>
                <w:szCs w:val="20"/>
                <w:lang w:eastAsia="pl-PL"/>
              </w:rPr>
            </w:pPr>
            <w:r>
              <w:rPr>
                <w:rFonts w:cs="Calibri"/>
                <w:color w:val="000000"/>
              </w:rPr>
              <w:t>4.00</w:t>
            </w:r>
          </w:p>
        </w:tc>
      </w:tr>
      <w:tr w:rsidR="00E17562" w:rsidRPr="00E61AA5" w14:paraId="6821DCA2" w14:textId="77777777" w:rsidTr="00E17562">
        <w:trPr>
          <w:trHeight w:val="288"/>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76ECB23F"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5</w:t>
            </w:r>
          </w:p>
        </w:tc>
        <w:tc>
          <w:tcPr>
            <w:tcW w:w="640" w:type="pct"/>
            <w:vMerge/>
            <w:tcBorders>
              <w:top w:val="nil"/>
              <w:left w:val="single" w:sz="4" w:space="0" w:color="auto"/>
              <w:bottom w:val="single" w:sz="4" w:space="0" w:color="000000"/>
              <w:right w:val="single" w:sz="4" w:space="0" w:color="auto"/>
            </w:tcBorders>
            <w:vAlign w:val="center"/>
            <w:hideMark/>
          </w:tcPr>
          <w:p w14:paraId="717F1D1C" w14:textId="77777777" w:rsidR="00E17562" w:rsidRPr="00E61AA5" w:rsidRDefault="00E17562" w:rsidP="00E17562">
            <w:pPr>
              <w:spacing w:after="0" w:line="240" w:lineRule="auto"/>
              <w:rPr>
                <w:rFonts w:eastAsia="Times New Roman" w:cs="Calibri"/>
                <w:color w:val="000000"/>
                <w:sz w:val="20"/>
                <w:szCs w:val="20"/>
                <w:lang w:eastAsia="pl-PL"/>
              </w:rPr>
            </w:pPr>
          </w:p>
        </w:tc>
        <w:tc>
          <w:tcPr>
            <w:tcW w:w="729" w:type="pct"/>
            <w:tcBorders>
              <w:top w:val="nil"/>
              <w:left w:val="nil"/>
              <w:bottom w:val="single" w:sz="4" w:space="0" w:color="auto"/>
              <w:right w:val="single" w:sz="4" w:space="0" w:color="auto"/>
            </w:tcBorders>
            <w:shd w:val="clear" w:color="auto" w:fill="auto"/>
            <w:noWrap/>
            <w:vAlign w:val="center"/>
            <w:hideMark/>
          </w:tcPr>
          <w:p w14:paraId="348CAFB0"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2.07</w:t>
            </w:r>
          </w:p>
        </w:tc>
        <w:tc>
          <w:tcPr>
            <w:tcW w:w="1121" w:type="pct"/>
            <w:tcBorders>
              <w:top w:val="nil"/>
              <w:left w:val="nil"/>
              <w:bottom w:val="single" w:sz="4" w:space="0" w:color="auto"/>
              <w:right w:val="single" w:sz="4" w:space="0" w:color="auto"/>
            </w:tcBorders>
            <w:shd w:val="clear" w:color="auto" w:fill="auto"/>
            <w:noWrap/>
            <w:vAlign w:val="center"/>
            <w:hideMark/>
          </w:tcPr>
          <w:p w14:paraId="143CB7CD" w14:textId="77777777" w:rsidR="00E17562" w:rsidRPr="00E61AA5" w:rsidRDefault="00E17562" w:rsidP="00E17562">
            <w:pPr>
              <w:spacing w:after="0" w:line="240" w:lineRule="auto"/>
              <w:rPr>
                <w:rFonts w:eastAsia="Times New Roman" w:cs="Calibri"/>
                <w:color w:val="000000"/>
                <w:sz w:val="20"/>
                <w:szCs w:val="20"/>
                <w:lang w:eastAsia="pl-PL"/>
              </w:rPr>
            </w:pPr>
            <w:r w:rsidRPr="00E61AA5">
              <w:rPr>
                <w:rFonts w:eastAsia="Times New Roman" w:cs="Calibri"/>
                <w:color w:val="000000"/>
                <w:sz w:val="20"/>
                <w:szCs w:val="20"/>
                <w:lang w:eastAsia="pl-PL"/>
              </w:rPr>
              <w:t>salka szkoleniowa</w:t>
            </w:r>
          </w:p>
        </w:tc>
        <w:tc>
          <w:tcPr>
            <w:tcW w:w="293" w:type="pct"/>
            <w:tcBorders>
              <w:top w:val="nil"/>
              <w:left w:val="nil"/>
              <w:bottom w:val="single" w:sz="4" w:space="0" w:color="auto"/>
              <w:right w:val="single" w:sz="4" w:space="0" w:color="auto"/>
            </w:tcBorders>
            <w:shd w:val="clear" w:color="auto" w:fill="auto"/>
            <w:noWrap/>
            <w:vAlign w:val="center"/>
            <w:hideMark/>
          </w:tcPr>
          <w:p w14:paraId="7863E42C"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4,4</w:t>
            </w:r>
          </w:p>
        </w:tc>
        <w:tc>
          <w:tcPr>
            <w:tcW w:w="939" w:type="pct"/>
            <w:tcBorders>
              <w:top w:val="nil"/>
              <w:left w:val="nil"/>
              <w:bottom w:val="single" w:sz="4" w:space="0" w:color="auto"/>
              <w:right w:val="single" w:sz="4" w:space="0" w:color="auto"/>
            </w:tcBorders>
            <w:shd w:val="clear" w:color="auto" w:fill="auto"/>
            <w:noWrap/>
            <w:vAlign w:val="center"/>
            <w:hideMark/>
          </w:tcPr>
          <w:p w14:paraId="2B356EBC"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2</w:t>
            </w:r>
          </w:p>
        </w:tc>
        <w:tc>
          <w:tcPr>
            <w:tcW w:w="310" w:type="pct"/>
            <w:tcBorders>
              <w:top w:val="nil"/>
              <w:left w:val="nil"/>
              <w:bottom w:val="single" w:sz="4" w:space="0" w:color="auto"/>
              <w:right w:val="single" w:sz="4" w:space="0" w:color="auto"/>
            </w:tcBorders>
            <w:shd w:val="clear" w:color="auto" w:fill="auto"/>
            <w:noWrap/>
            <w:vAlign w:val="center"/>
            <w:hideMark/>
          </w:tcPr>
          <w:p w14:paraId="3BE5FACA"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2,2</w:t>
            </w:r>
          </w:p>
        </w:tc>
        <w:tc>
          <w:tcPr>
            <w:tcW w:w="335" w:type="pct"/>
            <w:tcBorders>
              <w:top w:val="nil"/>
              <w:left w:val="single" w:sz="4" w:space="0" w:color="auto"/>
              <w:bottom w:val="single" w:sz="4" w:space="0" w:color="auto"/>
              <w:right w:val="single" w:sz="4" w:space="0" w:color="auto"/>
            </w:tcBorders>
            <w:shd w:val="clear" w:color="auto" w:fill="auto"/>
            <w:noWrap/>
            <w:vAlign w:val="center"/>
            <w:hideMark/>
          </w:tcPr>
          <w:p w14:paraId="00D2DEB8" w14:textId="38A31351" w:rsidR="00E17562" w:rsidRPr="00E61AA5" w:rsidRDefault="00E17562" w:rsidP="00E17562">
            <w:pPr>
              <w:spacing w:after="0" w:line="240" w:lineRule="auto"/>
              <w:jc w:val="center"/>
              <w:rPr>
                <w:rFonts w:eastAsia="Times New Roman" w:cs="Calibri"/>
                <w:color w:val="000000"/>
                <w:sz w:val="20"/>
                <w:szCs w:val="20"/>
                <w:lang w:eastAsia="pl-PL"/>
              </w:rPr>
            </w:pPr>
            <w:r>
              <w:rPr>
                <w:rFonts w:cs="Calibri"/>
                <w:color w:val="000000"/>
              </w:rPr>
              <w:t>7,28</w:t>
            </w:r>
          </w:p>
        </w:tc>
        <w:tc>
          <w:tcPr>
            <w:tcW w:w="452" w:type="pct"/>
            <w:tcBorders>
              <w:top w:val="nil"/>
              <w:left w:val="nil"/>
              <w:bottom w:val="single" w:sz="4" w:space="0" w:color="auto"/>
              <w:right w:val="single" w:sz="4" w:space="0" w:color="auto"/>
            </w:tcBorders>
            <w:shd w:val="clear" w:color="auto" w:fill="auto"/>
            <w:noWrap/>
            <w:vAlign w:val="center"/>
            <w:hideMark/>
          </w:tcPr>
          <w:p w14:paraId="34B6E953" w14:textId="2FB639D0" w:rsidR="00E17562" w:rsidRPr="00E61AA5" w:rsidRDefault="00E17562" w:rsidP="00E17562">
            <w:pPr>
              <w:spacing w:after="0" w:line="240" w:lineRule="auto"/>
              <w:jc w:val="center"/>
              <w:rPr>
                <w:rFonts w:eastAsia="Times New Roman" w:cs="Calibri"/>
                <w:color w:val="000000"/>
                <w:sz w:val="20"/>
                <w:szCs w:val="20"/>
                <w:lang w:eastAsia="pl-PL"/>
              </w:rPr>
            </w:pPr>
            <w:r>
              <w:rPr>
                <w:rFonts w:cs="Calibri"/>
                <w:color w:val="000000"/>
              </w:rPr>
              <w:t>4.00</w:t>
            </w:r>
          </w:p>
        </w:tc>
      </w:tr>
      <w:tr w:rsidR="00E17562" w:rsidRPr="00E61AA5" w14:paraId="098ECA64" w14:textId="77777777" w:rsidTr="00E17562">
        <w:trPr>
          <w:trHeight w:val="288"/>
        </w:trPr>
        <w:tc>
          <w:tcPr>
            <w:tcW w:w="181" w:type="pct"/>
            <w:tcBorders>
              <w:top w:val="nil"/>
              <w:left w:val="single" w:sz="4" w:space="0" w:color="auto"/>
              <w:bottom w:val="single" w:sz="4" w:space="0" w:color="auto"/>
              <w:right w:val="single" w:sz="4" w:space="0" w:color="auto"/>
            </w:tcBorders>
            <w:shd w:val="clear" w:color="auto" w:fill="auto"/>
            <w:noWrap/>
            <w:vAlign w:val="center"/>
            <w:hideMark/>
          </w:tcPr>
          <w:p w14:paraId="761A2321"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6</w:t>
            </w:r>
          </w:p>
        </w:tc>
        <w:tc>
          <w:tcPr>
            <w:tcW w:w="640" w:type="pct"/>
            <w:vMerge/>
            <w:tcBorders>
              <w:top w:val="nil"/>
              <w:left w:val="single" w:sz="4" w:space="0" w:color="auto"/>
              <w:bottom w:val="single" w:sz="4" w:space="0" w:color="000000"/>
              <w:right w:val="single" w:sz="4" w:space="0" w:color="auto"/>
            </w:tcBorders>
            <w:vAlign w:val="center"/>
            <w:hideMark/>
          </w:tcPr>
          <w:p w14:paraId="63C29D46" w14:textId="77777777" w:rsidR="00E17562" w:rsidRPr="00E61AA5" w:rsidRDefault="00E17562" w:rsidP="00E17562">
            <w:pPr>
              <w:spacing w:after="0" w:line="240" w:lineRule="auto"/>
              <w:rPr>
                <w:rFonts w:eastAsia="Times New Roman" w:cs="Calibri"/>
                <w:color w:val="000000"/>
                <w:sz w:val="20"/>
                <w:szCs w:val="20"/>
                <w:lang w:eastAsia="pl-PL"/>
              </w:rPr>
            </w:pPr>
          </w:p>
        </w:tc>
        <w:tc>
          <w:tcPr>
            <w:tcW w:w="729" w:type="pct"/>
            <w:tcBorders>
              <w:top w:val="nil"/>
              <w:left w:val="nil"/>
              <w:bottom w:val="single" w:sz="4" w:space="0" w:color="auto"/>
              <w:right w:val="single" w:sz="4" w:space="0" w:color="auto"/>
            </w:tcBorders>
            <w:shd w:val="clear" w:color="auto" w:fill="auto"/>
            <w:noWrap/>
            <w:vAlign w:val="center"/>
            <w:hideMark/>
          </w:tcPr>
          <w:p w14:paraId="3C188309"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2.10</w:t>
            </w:r>
          </w:p>
        </w:tc>
        <w:tc>
          <w:tcPr>
            <w:tcW w:w="1121" w:type="pct"/>
            <w:tcBorders>
              <w:top w:val="nil"/>
              <w:left w:val="nil"/>
              <w:bottom w:val="single" w:sz="4" w:space="0" w:color="auto"/>
              <w:right w:val="single" w:sz="4" w:space="0" w:color="auto"/>
            </w:tcBorders>
            <w:shd w:val="clear" w:color="auto" w:fill="auto"/>
            <w:noWrap/>
            <w:vAlign w:val="center"/>
            <w:hideMark/>
          </w:tcPr>
          <w:p w14:paraId="1367CCBC" w14:textId="77777777" w:rsidR="00E17562" w:rsidRPr="00E61AA5" w:rsidRDefault="00E17562" w:rsidP="00E17562">
            <w:pPr>
              <w:spacing w:after="0" w:line="240" w:lineRule="auto"/>
              <w:rPr>
                <w:rFonts w:eastAsia="Times New Roman" w:cs="Calibri"/>
                <w:color w:val="000000"/>
                <w:sz w:val="20"/>
                <w:szCs w:val="20"/>
                <w:lang w:eastAsia="pl-PL"/>
              </w:rPr>
            </w:pPr>
            <w:r w:rsidRPr="00E61AA5">
              <w:rPr>
                <w:rFonts w:eastAsia="Times New Roman" w:cs="Calibri"/>
                <w:color w:val="000000"/>
                <w:sz w:val="20"/>
                <w:szCs w:val="20"/>
                <w:lang w:eastAsia="pl-PL"/>
              </w:rPr>
              <w:t>kuchnia-jadalnia</w:t>
            </w:r>
          </w:p>
        </w:tc>
        <w:tc>
          <w:tcPr>
            <w:tcW w:w="293" w:type="pct"/>
            <w:tcBorders>
              <w:top w:val="nil"/>
              <w:left w:val="nil"/>
              <w:bottom w:val="single" w:sz="4" w:space="0" w:color="auto"/>
              <w:right w:val="single" w:sz="4" w:space="0" w:color="auto"/>
            </w:tcBorders>
            <w:shd w:val="clear" w:color="auto" w:fill="auto"/>
            <w:noWrap/>
            <w:vAlign w:val="center"/>
            <w:hideMark/>
          </w:tcPr>
          <w:p w14:paraId="10260152"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4,6</w:t>
            </w:r>
          </w:p>
        </w:tc>
        <w:tc>
          <w:tcPr>
            <w:tcW w:w="939" w:type="pct"/>
            <w:tcBorders>
              <w:top w:val="nil"/>
              <w:left w:val="nil"/>
              <w:bottom w:val="single" w:sz="4" w:space="0" w:color="auto"/>
              <w:right w:val="single" w:sz="4" w:space="0" w:color="auto"/>
            </w:tcBorders>
            <w:shd w:val="clear" w:color="auto" w:fill="auto"/>
            <w:noWrap/>
            <w:vAlign w:val="center"/>
            <w:hideMark/>
          </w:tcPr>
          <w:p w14:paraId="1D0D6309"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2</w:t>
            </w:r>
          </w:p>
        </w:tc>
        <w:tc>
          <w:tcPr>
            <w:tcW w:w="310" w:type="pct"/>
            <w:tcBorders>
              <w:top w:val="nil"/>
              <w:left w:val="nil"/>
              <w:bottom w:val="single" w:sz="4" w:space="0" w:color="auto"/>
              <w:right w:val="single" w:sz="4" w:space="0" w:color="auto"/>
            </w:tcBorders>
            <w:shd w:val="clear" w:color="auto" w:fill="auto"/>
            <w:noWrap/>
            <w:vAlign w:val="center"/>
            <w:hideMark/>
          </w:tcPr>
          <w:p w14:paraId="259D053F" w14:textId="77777777" w:rsidR="00E17562" w:rsidRPr="00E61AA5" w:rsidRDefault="00E17562" w:rsidP="00E17562">
            <w:pPr>
              <w:spacing w:after="0" w:line="240" w:lineRule="auto"/>
              <w:jc w:val="center"/>
              <w:rPr>
                <w:rFonts w:eastAsia="Times New Roman" w:cs="Calibri"/>
                <w:color w:val="000000"/>
                <w:sz w:val="20"/>
                <w:szCs w:val="20"/>
                <w:lang w:eastAsia="pl-PL"/>
              </w:rPr>
            </w:pPr>
            <w:r w:rsidRPr="00E61AA5">
              <w:rPr>
                <w:rFonts w:eastAsia="Times New Roman" w:cs="Calibri"/>
                <w:color w:val="000000"/>
                <w:sz w:val="20"/>
                <w:szCs w:val="20"/>
                <w:lang w:eastAsia="pl-PL"/>
              </w:rPr>
              <w:t>2,3</w:t>
            </w:r>
          </w:p>
        </w:tc>
        <w:tc>
          <w:tcPr>
            <w:tcW w:w="335" w:type="pct"/>
            <w:tcBorders>
              <w:top w:val="nil"/>
              <w:left w:val="single" w:sz="4" w:space="0" w:color="auto"/>
              <w:bottom w:val="single" w:sz="4" w:space="0" w:color="auto"/>
              <w:right w:val="single" w:sz="4" w:space="0" w:color="auto"/>
            </w:tcBorders>
            <w:shd w:val="clear" w:color="auto" w:fill="auto"/>
            <w:noWrap/>
            <w:vAlign w:val="center"/>
            <w:hideMark/>
          </w:tcPr>
          <w:p w14:paraId="13DF057A" w14:textId="04ACF960" w:rsidR="00E17562" w:rsidRPr="00E61AA5" w:rsidRDefault="00E17562" w:rsidP="00E17562">
            <w:pPr>
              <w:spacing w:after="0" w:line="240" w:lineRule="auto"/>
              <w:jc w:val="center"/>
              <w:rPr>
                <w:rFonts w:eastAsia="Times New Roman" w:cs="Calibri"/>
                <w:color w:val="000000"/>
                <w:sz w:val="20"/>
                <w:szCs w:val="20"/>
                <w:lang w:eastAsia="pl-PL"/>
              </w:rPr>
            </w:pPr>
            <w:r>
              <w:rPr>
                <w:rFonts w:cs="Calibri"/>
                <w:color w:val="000000"/>
              </w:rPr>
              <w:t>7,85</w:t>
            </w:r>
          </w:p>
        </w:tc>
        <w:tc>
          <w:tcPr>
            <w:tcW w:w="452" w:type="pct"/>
            <w:tcBorders>
              <w:top w:val="nil"/>
              <w:left w:val="nil"/>
              <w:bottom w:val="single" w:sz="4" w:space="0" w:color="auto"/>
              <w:right w:val="single" w:sz="4" w:space="0" w:color="auto"/>
            </w:tcBorders>
            <w:shd w:val="clear" w:color="auto" w:fill="auto"/>
            <w:noWrap/>
            <w:vAlign w:val="center"/>
            <w:hideMark/>
          </w:tcPr>
          <w:p w14:paraId="6DE1C6A6" w14:textId="1EA35B56" w:rsidR="00E17562" w:rsidRPr="00E61AA5" w:rsidRDefault="00E17562" w:rsidP="00E17562">
            <w:pPr>
              <w:spacing w:after="0" w:line="240" w:lineRule="auto"/>
              <w:jc w:val="center"/>
              <w:rPr>
                <w:rFonts w:eastAsia="Times New Roman" w:cs="Calibri"/>
                <w:color w:val="000000"/>
                <w:sz w:val="20"/>
                <w:szCs w:val="20"/>
                <w:lang w:eastAsia="pl-PL"/>
              </w:rPr>
            </w:pPr>
            <w:r>
              <w:rPr>
                <w:rFonts w:cs="Calibri"/>
                <w:color w:val="000000"/>
              </w:rPr>
              <w:t>4.00</w:t>
            </w:r>
          </w:p>
        </w:tc>
      </w:tr>
    </w:tbl>
    <w:p w14:paraId="458AF1D3" w14:textId="72FE31DF" w:rsidR="005527D2" w:rsidRPr="00886129" w:rsidRDefault="00886129" w:rsidP="00482F4E">
      <w:pPr>
        <w:spacing w:before="200" w:after="0"/>
        <w:jc w:val="both"/>
        <w:rPr>
          <w:rFonts w:asciiTheme="minorHAnsi" w:hAnsiTheme="minorHAnsi"/>
          <w:b/>
          <w:bCs/>
          <w:i/>
          <w:iCs/>
        </w:rPr>
      </w:pPr>
      <w:r w:rsidRPr="00886129">
        <w:rPr>
          <w:rFonts w:asciiTheme="minorHAnsi" w:hAnsiTheme="minorHAnsi"/>
          <w:b/>
          <w:bCs/>
          <w:i/>
          <w:iCs/>
        </w:rPr>
        <w:t>Parametry klimakonwektorów</w:t>
      </w:r>
    </w:p>
    <w:tbl>
      <w:tblPr>
        <w:tblW w:w="5000" w:type="pct"/>
        <w:tblCellMar>
          <w:left w:w="70" w:type="dxa"/>
          <w:right w:w="70" w:type="dxa"/>
        </w:tblCellMar>
        <w:tblLook w:val="04A0" w:firstRow="1" w:lastRow="0" w:firstColumn="1" w:lastColumn="0" w:noHBand="0" w:noVBand="1"/>
      </w:tblPr>
      <w:tblGrid>
        <w:gridCol w:w="1980"/>
        <w:gridCol w:w="1417"/>
        <w:gridCol w:w="2570"/>
        <w:gridCol w:w="1548"/>
        <w:gridCol w:w="1548"/>
      </w:tblGrid>
      <w:tr w:rsidR="00886129" w:rsidRPr="00886129" w14:paraId="72056504" w14:textId="77777777" w:rsidTr="00886129">
        <w:trPr>
          <w:trHeight w:val="250"/>
        </w:trPr>
        <w:tc>
          <w:tcPr>
            <w:tcW w:w="1874" w:type="pct"/>
            <w:gridSpan w:val="2"/>
            <w:tcBorders>
              <w:top w:val="single" w:sz="4" w:space="0" w:color="auto"/>
              <w:left w:val="single" w:sz="4" w:space="0" w:color="auto"/>
              <w:bottom w:val="double" w:sz="6" w:space="0" w:color="auto"/>
              <w:right w:val="single" w:sz="4" w:space="0" w:color="auto"/>
            </w:tcBorders>
            <w:shd w:val="clear" w:color="auto" w:fill="auto"/>
            <w:vAlign w:val="center"/>
            <w:hideMark/>
          </w:tcPr>
          <w:p w14:paraId="0DE93110"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pomieszczenie</w:t>
            </w:r>
          </w:p>
        </w:tc>
        <w:tc>
          <w:tcPr>
            <w:tcW w:w="1418" w:type="pct"/>
            <w:tcBorders>
              <w:top w:val="single" w:sz="4" w:space="0" w:color="auto"/>
              <w:left w:val="nil"/>
              <w:bottom w:val="double" w:sz="6" w:space="0" w:color="auto"/>
              <w:right w:val="single" w:sz="4" w:space="0" w:color="auto"/>
            </w:tcBorders>
            <w:shd w:val="clear" w:color="auto" w:fill="auto"/>
            <w:vAlign w:val="center"/>
            <w:hideMark/>
          </w:tcPr>
          <w:p w14:paraId="460BF5CC"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1.04 / 1.13 / 1.14 / 2.03</w:t>
            </w:r>
          </w:p>
        </w:tc>
        <w:tc>
          <w:tcPr>
            <w:tcW w:w="854" w:type="pct"/>
            <w:tcBorders>
              <w:top w:val="single" w:sz="4" w:space="0" w:color="auto"/>
              <w:left w:val="nil"/>
              <w:bottom w:val="double" w:sz="6" w:space="0" w:color="auto"/>
              <w:right w:val="single" w:sz="4" w:space="0" w:color="auto"/>
            </w:tcBorders>
            <w:shd w:val="clear" w:color="auto" w:fill="auto"/>
            <w:noWrap/>
            <w:vAlign w:val="center"/>
            <w:hideMark/>
          </w:tcPr>
          <w:p w14:paraId="53E17BC9"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2.07</w:t>
            </w:r>
          </w:p>
        </w:tc>
        <w:tc>
          <w:tcPr>
            <w:tcW w:w="854" w:type="pct"/>
            <w:tcBorders>
              <w:top w:val="single" w:sz="4" w:space="0" w:color="auto"/>
              <w:left w:val="nil"/>
              <w:bottom w:val="double" w:sz="6" w:space="0" w:color="auto"/>
              <w:right w:val="single" w:sz="4" w:space="0" w:color="auto"/>
            </w:tcBorders>
            <w:shd w:val="clear" w:color="auto" w:fill="auto"/>
            <w:noWrap/>
            <w:vAlign w:val="center"/>
            <w:hideMark/>
          </w:tcPr>
          <w:p w14:paraId="0C569E59"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2.10</w:t>
            </w:r>
          </w:p>
        </w:tc>
      </w:tr>
      <w:tr w:rsidR="00886129" w:rsidRPr="00886129" w14:paraId="52348E57" w14:textId="77777777" w:rsidTr="00886129">
        <w:trPr>
          <w:trHeight w:val="300"/>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14:paraId="54013C7E" w14:textId="77777777" w:rsidR="00886129" w:rsidRPr="00886129" w:rsidRDefault="00886129" w:rsidP="00886129">
            <w:pPr>
              <w:spacing w:after="0" w:line="240" w:lineRule="auto"/>
              <w:rPr>
                <w:rFonts w:eastAsia="Times New Roman" w:cs="Calibri"/>
                <w:color w:val="000000"/>
                <w:lang w:eastAsia="pl-PL"/>
              </w:rPr>
            </w:pPr>
            <w:r w:rsidRPr="00886129">
              <w:rPr>
                <w:rFonts w:eastAsia="Times New Roman" w:cs="Calibri"/>
                <w:color w:val="000000"/>
                <w:lang w:eastAsia="pl-PL"/>
              </w:rPr>
              <w:t>napięcie</w:t>
            </w:r>
          </w:p>
        </w:tc>
        <w:tc>
          <w:tcPr>
            <w:tcW w:w="782" w:type="pct"/>
            <w:tcBorders>
              <w:top w:val="nil"/>
              <w:left w:val="nil"/>
              <w:bottom w:val="single" w:sz="4" w:space="0" w:color="auto"/>
              <w:right w:val="single" w:sz="4" w:space="0" w:color="auto"/>
            </w:tcBorders>
            <w:shd w:val="clear" w:color="auto" w:fill="auto"/>
            <w:noWrap/>
            <w:vAlign w:val="center"/>
            <w:hideMark/>
          </w:tcPr>
          <w:p w14:paraId="4E7A994C"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V/</w:t>
            </w:r>
            <w:proofErr w:type="spellStart"/>
            <w:r w:rsidRPr="00886129">
              <w:rPr>
                <w:rFonts w:eastAsia="Times New Roman" w:cs="Calibri"/>
                <w:color w:val="000000"/>
                <w:lang w:eastAsia="pl-PL"/>
              </w:rPr>
              <w:t>ph</w:t>
            </w:r>
            <w:proofErr w:type="spellEnd"/>
            <w:r w:rsidRPr="00886129">
              <w:rPr>
                <w:rFonts w:eastAsia="Times New Roman" w:cs="Calibri"/>
                <w:color w:val="000000"/>
                <w:lang w:eastAsia="pl-PL"/>
              </w:rPr>
              <w:t>/</w:t>
            </w:r>
            <w:proofErr w:type="spellStart"/>
            <w:r w:rsidRPr="00886129">
              <w:rPr>
                <w:rFonts w:eastAsia="Times New Roman" w:cs="Calibri"/>
                <w:color w:val="000000"/>
                <w:lang w:eastAsia="pl-PL"/>
              </w:rPr>
              <w:t>Hz</w:t>
            </w:r>
            <w:proofErr w:type="spellEnd"/>
          </w:p>
        </w:tc>
        <w:tc>
          <w:tcPr>
            <w:tcW w:w="3126" w:type="pct"/>
            <w:gridSpan w:val="3"/>
            <w:tcBorders>
              <w:top w:val="nil"/>
              <w:left w:val="nil"/>
              <w:bottom w:val="single" w:sz="4" w:space="0" w:color="auto"/>
              <w:right w:val="single" w:sz="4" w:space="0" w:color="auto"/>
            </w:tcBorders>
            <w:shd w:val="clear" w:color="auto" w:fill="auto"/>
            <w:noWrap/>
            <w:vAlign w:val="center"/>
            <w:hideMark/>
          </w:tcPr>
          <w:p w14:paraId="5057C52F"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230/1/50</w:t>
            </w:r>
          </w:p>
        </w:tc>
      </w:tr>
      <w:tr w:rsidR="00886129" w:rsidRPr="00886129" w14:paraId="49BF5E73" w14:textId="77777777" w:rsidTr="00886129">
        <w:trPr>
          <w:trHeight w:val="288"/>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14:paraId="45457985" w14:textId="77777777" w:rsidR="00886129" w:rsidRPr="00886129" w:rsidRDefault="00886129" w:rsidP="00886129">
            <w:pPr>
              <w:spacing w:after="0" w:line="240" w:lineRule="auto"/>
              <w:rPr>
                <w:rFonts w:eastAsia="Times New Roman" w:cs="Calibri"/>
                <w:color w:val="000000"/>
                <w:lang w:eastAsia="pl-PL"/>
              </w:rPr>
            </w:pPr>
            <w:r w:rsidRPr="00886129">
              <w:rPr>
                <w:rFonts w:eastAsia="Times New Roman" w:cs="Calibri"/>
                <w:color w:val="000000"/>
                <w:lang w:eastAsia="pl-PL"/>
              </w:rPr>
              <w:t>pobór mocy</w:t>
            </w:r>
          </w:p>
        </w:tc>
        <w:tc>
          <w:tcPr>
            <w:tcW w:w="782" w:type="pct"/>
            <w:tcBorders>
              <w:top w:val="nil"/>
              <w:left w:val="nil"/>
              <w:bottom w:val="single" w:sz="4" w:space="0" w:color="auto"/>
              <w:right w:val="single" w:sz="4" w:space="0" w:color="auto"/>
            </w:tcBorders>
            <w:shd w:val="clear" w:color="auto" w:fill="auto"/>
            <w:noWrap/>
            <w:vAlign w:val="center"/>
            <w:hideMark/>
          </w:tcPr>
          <w:p w14:paraId="1553BBF6"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W</w:t>
            </w:r>
          </w:p>
        </w:tc>
        <w:tc>
          <w:tcPr>
            <w:tcW w:w="1418" w:type="pct"/>
            <w:tcBorders>
              <w:top w:val="nil"/>
              <w:left w:val="nil"/>
              <w:bottom w:val="single" w:sz="4" w:space="0" w:color="auto"/>
              <w:right w:val="single" w:sz="4" w:space="0" w:color="auto"/>
            </w:tcBorders>
            <w:shd w:val="clear" w:color="auto" w:fill="auto"/>
            <w:noWrap/>
            <w:vAlign w:val="center"/>
            <w:hideMark/>
          </w:tcPr>
          <w:p w14:paraId="485E7B46"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13</w:t>
            </w:r>
          </w:p>
        </w:tc>
        <w:tc>
          <w:tcPr>
            <w:tcW w:w="854" w:type="pct"/>
            <w:tcBorders>
              <w:top w:val="nil"/>
              <w:left w:val="nil"/>
              <w:bottom w:val="single" w:sz="4" w:space="0" w:color="auto"/>
              <w:right w:val="single" w:sz="4" w:space="0" w:color="auto"/>
            </w:tcBorders>
            <w:shd w:val="clear" w:color="auto" w:fill="auto"/>
            <w:noWrap/>
            <w:vAlign w:val="center"/>
            <w:hideMark/>
          </w:tcPr>
          <w:p w14:paraId="6BABFB07"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14</w:t>
            </w:r>
          </w:p>
        </w:tc>
        <w:tc>
          <w:tcPr>
            <w:tcW w:w="854" w:type="pct"/>
            <w:tcBorders>
              <w:top w:val="nil"/>
              <w:left w:val="nil"/>
              <w:bottom w:val="single" w:sz="4" w:space="0" w:color="auto"/>
              <w:right w:val="single" w:sz="4" w:space="0" w:color="auto"/>
            </w:tcBorders>
            <w:shd w:val="clear" w:color="auto" w:fill="auto"/>
            <w:noWrap/>
            <w:vAlign w:val="center"/>
            <w:hideMark/>
          </w:tcPr>
          <w:p w14:paraId="3FCA2A23"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16</w:t>
            </w:r>
          </w:p>
        </w:tc>
      </w:tr>
      <w:tr w:rsidR="00886129" w:rsidRPr="00886129" w14:paraId="0D134826" w14:textId="77777777" w:rsidTr="00886129">
        <w:trPr>
          <w:trHeight w:val="288"/>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14:paraId="4D974488" w14:textId="77777777" w:rsidR="00886129" w:rsidRPr="00886129" w:rsidRDefault="00886129" w:rsidP="00886129">
            <w:pPr>
              <w:spacing w:after="0" w:line="240" w:lineRule="auto"/>
              <w:rPr>
                <w:rFonts w:eastAsia="Times New Roman" w:cs="Calibri"/>
                <w:color w:val="000000"/>
                <w:lang w:eastAsia="pl-PL"/>
              </w:rPr>
            </w:pPr>
            <w:r w:rsidRPr="00886129">
              <w:rPr>
                <w:rFonts w:eastAsia="Times New Roman" w:cs="Calibri"/>
                <w:color w:val="000000"/>
                <w:lang w:eastAsia="pl-PL"/>
              </w:rPr>
              <w:t>moc akustyczna</w:t>
            </w:r>
          </w:p>
        </w:tc>
        <w:tc>
          <w:tcPr>
            <w:tcW w:w="782" w:type="pct"/>
            <w:tcBorders>
              <w:top w:val="nil"/>
              <w:left w:val="nil"/>
              <w:bottom w:val="single" w:sz="4" w:space="0" w:color="auto"/>
              <w:right w:val="single" w:sz="4" w:space="0" w:color="auto"/>
            </w:tcBorders>
            <w:shd w:val="clear" w:color="auto" w:fill="auto"/>
            <w:noWrap/>
            <w:vAlign w:val="center"/>
            <w:hideMark/>
          </w:tcPr>
          <w:p w14:paraId="3F2CFEAE" w14:textId="77777777" w:rsidR="00886129" w:rsidRPr="00886129" w:rsidRDefault="00886129" w:rsidP="00886129">
            <w:pPr>
              <w:spacing w:after="0" w:line="240" w:lineRule="auto"/>
              <w:jc w:val="center"/>
              <w:rPr>
                <w:rFonts w:eastAsia="Times New Roman" w:cs="Calibri"/>
                <w:color w:val="000000"/>
                <w:lang w:eastAsia="pl-PL"/>
              </w:rPr>
            </w:pPr>
            <w:proofErr w:type="spellStart"/>
            <w:r w:rsidRPr="00886129">
              <w:rPr>
                <w:rFonts w:eastAsia="Times New Roman" w:cs="Calibri"/>
                <w:color w:val="000000"/>
                <w:lang w:eastAsia="pl-PL"/>
              </w:rPr>
              <w:t>dBA</w:t>
            </w:r>
            <w:proofErr w:type="spellEnd"/>
          </w:p>
        </w:tc>
        <w:tc>
          <w:tcPr>
            <w:tcW w:w="1418" w:type="pct"/>
            <w:tcBorders>
              <w:top w:val="nil"/>
              <w:left w:val="nil"/>
              <w:bottom w:val="single" w:sz="4" w:space="0" w:color="auto"/>
              <w:right w:val="single" w:sz="4" w:space="0" w:color="auto"/>
            </w:tcBorders>
            <w:shd w:val="clear" w:color="auto" w:fill="auto"/>
            <w:noWrap/>
            <w:vAlign w:val="center"/>
            <w:hideMark/>
          </w:tcPr>
          <w:p w14:paraId="3C333AEB"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40</w:t>
            </w:r>
          </w:p>
        </w:tc>
        <w:tc>
          <w:tcPr>
            <w:tcW w:w="854" w:type="pct"/>
            <w:tcBorders>
              <w:top w:val="nil"/>
              <w:left w:val="nil"/>
              <w:bottom w:val="single" w:sz="4" w:space="0" w:color="auto"/>
              <w:right w:val="single" w:sz="4" w:space="0" w:color="auto"/>
            </w:tcBorders>
            <w:shd w:val="clear" w:color="auto" w:fill="auto"/>
            <w:noWrap/>
            <w:vAlign w:val="center"/>
            <w:hideMark/>
          </w:tcPr>
          <w:p w14:paraId="14681DD1"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44,2</w:t>
            </w:r>
          </w:p>
        </w:tc>
        <w:tc>
          <w:tcPr>
            <w:tcW w:w="854" w:type="pct"/>
            <w:tcBorders>
              <w:top w:val="nil"/>
              <w:left w:val="nil"/>
              <w:bottom w:val="single" w:sz="4" w:space="0" w:color="auto"/>
              <w:right w:val="single" w:sz="4" w:space="0" w:color="auto"/>
            </w:tcBorders>
            <w:shd w:val="clear" w:color="auto" w:fill="auto"/>
            <w:noWrap/>
            <w:vAlign w:val="center"/>
            <w:hideMark/>
          </w:tcPr>
          <w:p w14:paraId="794CA999"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45,2</w:t>
            </w:r>
          </w:p>
        </w:tc>
      </w:tr>
      <w:tr w:rsidR="00886129" w:rsidRPr="00886129" w14:paraId="7F1E9D99" w14:textId="77777777" w:rsidTr="00886129">
        <w:trPr>
          <w:trHeight w:val="288"/>
        </w:trPr>
        <w:tc>
          <w:tcPr>
            <w:tcW w:w="1092" w:type="pct"/>
            <w:tcBorders>
              <w:top w:val="nil"/>
              <w:left w:val="single" w:sz="4" w:space="0" w:color="auto"/>
              <w:bottom w:val="single" w:sz="4" w:space="0" w:color="auto"/>
              <w:right w:val="single" w:sz="4" w:space="0" w:color="auto"/>
            </w:tcBorders>
            <w:shd w:val="clear" w:color="auto" w:fill="auto"/>
            <w:noWrap/>
            <w:vAlign w:val="center"/>
            <w:hideMark/>
          </w:tcPr>
          <w:p w14:paraId="37C38D22" w14:textId="77777777" w:rsidR="00886129" w:rsidRPr="00886129" w:rsidRDefault="00886129" w:rsidP="00886129">
            <w:pPr>
              <w:spacing w:after="0" w:line="240" w:lineRule="auto"/>
              <w:rPr>
                <w:rFonts w:eastAsia="Times New Roman" w:cs="Calibri"/>
                <w:color w:val="000000"/>
                <w:lang w:eastAsia="pl-PL"/>
              </w:rPr>
            </w:pPr>
            <w:r w:rsidRPr="00886129">
              <w:rPr>
                <w:rFonts w:eastAsia="Times New Roman" w:cs="Calibri"/>
                <w:color w:val="000000"/>
                <w:lang w:eastAsia="pl-PL"/>
              </w:rPr>
              <w:t>wymiary</w:t>
            </w:r>
          </w:p>
        </w:tc>
        <w:tc>
          <w:tcPr>
            <w:tcW w:w="782" w:type="pct"/>
            <w:tcBorders>
              <w:top w:val="nil"/>
              <w:left w:val="nil"/>
              <w:bottom w:val="single" w:sz="4" w:space="0" w:color="auto"/>
              <w:right w:val="single" w:sz="4" w:space="0" w:color="auto"/>
            </w:tcBorders>
            <w:shd w:val="clear" w:color="auto" w:fill="auto"/>
            <w:noWrap/>
            <w:vAlign w:val="center"/>
            <w:hideMark/>
          </w:tcPr>
          <w:p w14:paraId="640A1516"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mm</w:t>
            </w:r>
          </w:p>
        </w:tc>
        <w:tc>
          <w:tcPr>
            <w:tcW w:w="3126" w:type="pct"/>
            <w:gridSpan w:val="3"/>
            <w:tcBorders>
              <w:top w:val="single" w:sz="4" w:space="0" w:color="auto"/>
              <w:left w:val="nil"/>
              <w:bottom w:val="single" w:sz="4" w:space="0" w:color="auto"/>
              <w:right w:val="single" w:sz="4" w:space="0" w:color="auto"/>
            </w:tcBorders>
            <w:shd w:val="clear" w:color="auto" w:fill="auto"/>
            <w:noWrap/>
            <w:vAlign w:val="center"/>
            <w:hideMark/>
          </w:tcPr>
          <w:p w14:paraId="71D7CE9F" w14:textId="77777777" w:rsidR="00886129" w:rsidRPr="00886129" w:rsidRDefault="00886129" w:rsidP="00886129">
            <w:pPr>
              <w:spacing w:after="0" w:line="240" w:lineRule="auto"/>
              <w:jc w:val="center"/>
              <w:rPr>
                <w:rFonts w:eastAsia="Times New Roman" w:cs="Calibri"/>
                <w:color w:val="000000"/>
                <w:lang w:eastAsia="pl-PL"/>
              </w:rPr>
            </w:pPr>
            <w:r w:rsidRPr="00886129">
              <w:rPr>
                <w:rFonts w:eastAsia="Times New Roman" w:cs="Calibri"/>
                <w:color w:val="000000"/>
                <w:lang w:eastAsia="pl-PL"/>
              </w:rPr>
              <w:t>720x720x334</w:t>
            </w:r>
          </w:p>
        </w:tc>
      </w:tr>
    </w:tbl>
    <w:p w14:paraId="75186517" w14:textId="5BC8E877" w:rsidR="000043A2" w:rsidRDefault="00FF73C7" w:rsidP="00482F4E">
      <w:pPr>
        <w:spacing w:before="200" w:after="0"/>
        <w:jc w:val="both"/>
        <w:rPr>
          <w:rFonts w:asciiTheme="minorHAnsi" w:hAnsiTheme="minorHAnsi"/>
        </w:rPr>
      </w:pPr>
      <w:r w:rsidRPr="00FF73C7">
        <w:rPr>
          <w:rFonts w:asciiTheme="minorHAnsi" w:hAnsiTheme="minorHAnsi"/>
        </w:rPr>
        <w:t xml:space="preserve">Na </w:t>
      </w:r>
      <w:r>
        <w:rPr>
          <w:rFonts w:asciiTheme="minorHAnsi" w:hAnsiTheme="minorHAnsi"/>
        </w:rPr>
        <w:t>instalacji zaprojektowano bufor wody lodowej o pojemności 300l:</w:t>
      </w:r>
    </w:p>
    <w:p w14:paraId="463B62A2" w14:textId="77777777" w:rsidR="00FF73C7" w:rsidRDefault="00FF73C7" w:rsidP="00FF73C7">
      <w:pPr>
        <w:pStyle w:val="Akapitzlist"/>
        <w:numPr>
          <w:ilvl w:val="0"/>
          <w:numId w:val="34"/>
        </w:numPr>
        <w:spacing w:after="0"/>
        <w:jc w:val="both"/>
        <w:rPr>
          <w:rFonts w:asciiTheme="minorHAnsi" w:hAnsiTheme="minorHAnsi"/>
        </w:rPr>
      </w:pPr>
      <w:r w:rsidRPr="00FF73C7">
        <w:rPr>
          <w:rFonts w:asciiTheme="minorHAnsi" w:hAnsiTheme="minorHAnsi"/>
        </w:rPr>
        <w:t>zbiornik wykonany z wysokiej jakości stali S235JRG2 (</w:t>
      </w:r>
      <w:proofErr w:type="spellStart"/>
      <w:r w:rsidRPr="00FF73C7">
        <w:rPr>
          <w:rFonts w:asciiTheme="minorHAnsi" w:hAnsiTheme="minorHAnsi"/>
        </w:rPr>
        <w:t>RSt</w:t>
      </w:r>
      <w:proofErr w:type="spellEnd"/>
      <w:r w:rsidRPr="00FF73C7">
        <w:rPr>
          <w:rFonts w:asciiTheme="minorHAnsi" w:hAnsiTheme="minorHAnsi"/>
        </w:rPr>
        <w:t xml:space="preserve"> 37-2) przeznaczony</w:t>
      </w:r>
      <w:r>
        <w:rPr>
          <w:rFonts w:asciiTheme="minorHAnsi" w:hAnsiTheme="minorHAnsi"/>
        </w:rPr>
        <w:t xml:space="preserve"> </w:t>
      </w:r>
      <w:r w:rsidRPr="00FF73C7">
        <w:rPr>
          <w:rFonts w:asciiTheme="minorHAnsi" w:hAnsiTheme="minorHAnsi"/>
        </w:rPr>
        <w:t>do stosowania w</w:t>
      </w:r>
      <w:r>
        <w:rPr>
          <w:rFonts w:asciiTheme="minorHAnsi" w:hAnsiTheme="minorHAnsi"/>
        </w:rPr>
        <w:t> </w:t>
      </w:r>
      <w:r w:rsidRPr="00FF73C7">
        <w:rPr>
          <w:rFonts w:asciiTheme="minorHAnsi" w:hAnsiTheme="minorHAnsi"/>
        </w:rPr>
        <w:t>instalacjach grzewczych i chłodniczych</w:t>
      </w:r>
    </w:p>
    <w:p w14:paraId="71A827B8" w14:textId="77777777" w:rsidR="00FF73C7" w:rsidRDefault="00FF73C7" w:rsidP="00FF73C7">
      <w:pPr>
        <w:pStyle w:val="Akapitzlist"/>
        <w:numPr>
          <w:ilvl w:val="0"/>
          <w:numId w:val="34"/>
        </w:numPr>
        <w:spacing w:after="0"/>
        <w:jc w:val="both"/>
        <w:rPr>
          <w:rFonts w:asciiTheme="minorHAnsi" w:hAnsiTheme="minorHAnsi"/>
        </w:rPr>
      </w:pPr>
      <w:r w:rsidRPr="00FF73C7">
        <w:rPr>
          <w:rFonts w:asciiTheme="minorHAnsi" w:hAnsiTheme="minorHAnsi"/>
        </w:rPr>
        <w:t>zasobnik wewnątrz surowy, na zewnątrz pokryty powłoką z tworzywa sztucznego</w:t>
      </w:r>
    </w:p>
    <w:p w14:paraId="0713929A" w14:textId="7B9CEB97" w:rsidR="003E4A2B" w:rsidRDefault="00841FEE" w:rsidP="00FF73C7">
      <w:pPr>
        <w:pStyle w:val="Akapitzlist"/>
        <w:numPr>
          <w:ilvl w:val="0"/>
          <w:numId w:val="34"/>
        </w:numPr>
        <w:spacing w:before="200" w:after="0"/>
        <w:jc w:val="both"/>
        <w:rPr>
          <w:rFonts w:asciiTheme="minorHAnsi" w:hAnsiTheme="minorHAnsi"/>
        </w:rPr>
      </w:pPr>
      <w:r>
        <w:rPr>
          <w:rFonts w:asciiTheme="minorHAnsi" w:hAnsiTheme="minorHAnsi"/>
        </w:rPr>
        <w:t xml:space="preserve">na </w:t>
      </w:r>
      <w:r w:rsidR="00FF73C7" w:rsidRPr="003E4A2B">
        <w:rPr>
          <w:rFonts w:asciiTheme="minorHAnsi" w:hAnsiTheme="minorHAnsi"/>
        </w:rPr>
        <w:t xml:space="preserve">zasobnik buforowy </w:t>
      </w:r>
      <w:r w:rsidR="003E4A2B">
        <w:rPr>
          <w:rFonts w:asciiTheme="minorHAnsi" w:hAnsiTheme="minorHAnsi"/>
        </w:rPr>
        <w:t>zależy</w:t>
      </w:r>
      <w:r w:rsidR="00FF73C7" w:rsidRPr="003E4A2B">
        <w:rPr>
          <w:rFonts w:asciiTheme="minorHAnsi" w:hAnsiTheme="minorHAnsi"/>
        </w:rPr>
        <w:t xml:space="preserve"> </w:t>
      </w:r>
      <w:r w:rsidR="003E4A2B">
        <w:rPr>
          <w:rFonts w:asciiTheme="minorHAnsi" w:hAnsiTheme="minorHAnsi"/>
        </w:rPr>
        <w:t xml:space="preserve">zastosować </w:t>
      </w:r>
      <w:r w:rsidR="00FF73C7" w:rsidRPr="003E4A2B">
        <w:rPr>
          <w:rFonts w:asciiTheme="minorHAnsi" w:hAnsiTheme="minorHAnsi"/>
        </w:rPr>
        <w:t>izolacj</w:t>
      </w:r>
      <w:r w:rsidR="003E4A2B">
        <w:rPr>
          <w:rFonts w:asciiTheme="minorHAnsi" w:hAnsiTheme="minorHAnsi"/>
        </w:rPr>
        <w:t xml:space="preserve">ę </w:t>
      </w:r>
      <w:proofErr w:type="spellStart"/>
      <w:r w:rsidR="003E4A2B" w:rsidRPr="00FF73C7">
        <w:rPr>
          <w:rFonts w:asciiTheme="minorHAnsi" w:hAnsiTheme="minorHAnsi"/>
        </w:rPr>
        <w:t>przeciwskropleniow</w:t>
      </w:r>
      <w:r w:rsidR="003E4A2B">
        <w:rPr>
          <w:rFonts w:asciiTheme="minorHAnsi" w:hAnsiTheme="minorHAnsi"/>
        </w:rPr>
        <w:t>ą</w:t>
      </w:r>
      <w:proofErr w:type="spellEnd"/>
    </w:p>
    <w:p w14:paraId="1E44D227" w14:textId="77777777" w:rsidR="003E4A2B" w:rsidRDefault="00FF73C7" w:rsidP="00FF73C7">
      <w:pPr>
        <w:pStyle w:val="Akapitzlist"/>
        <w:numPr>
          <w:ilvl w:val="0"/>
          <w:numId w:val="34"/>
        </w:numPr>
        <w:spacing w:before="200" w:after="0"/>
        <w:jc w:val="both"/>
        <w:rPr>
          <w:rFonts w:asciiTheme="minorHAnsi" w:hAnsiTheme="minorHAnsi"/>
        </w:rPr>
      </w:pPr>
      <w:proofErr w:type="spellStart"/>
      <w:r w:rsidRPr="003E4A2B">
        <w:rPr>
          <w:rFonts w:asciiTheme="minorHAnsi" w:hAnsiTheme="minorHAnsi"/>
        </w:rPr>
        <w:t>dop</w:t>
      </w:r>
      <w:proofErr w:type="spellEnd"/>
      <w:r w:rsidRPr="003E4A2B">
        <w:rPr>
          <w:rFonts w:asciiTheme="minorHAnsi" w:hAnsiTheme="minorHAnsi"/>
        </w:rPr>
        <w:t>. ciśnienie pracy: zasobnik 3 bar (od 1500: 6 bar)</w:t>
      </w:r>
    </w:p>
    <w:p w14:paraId="344E7CAA" w14:textId="513EE65A" w:rsidR="00FF73C7" w:rsidRDefault="00FF73C7" w:rsidP="003E4A2B">
      <w:pPr>
        <w:pStyle w:val="Akapitzlist"/>
        <w:numPr>
          <w:ilvl w:val="0"/>
          <w:numId w:val="34"/>
        </w:numPr>
        <w:spacing w:before="200"/>
        <w:jc w:val="both"/>
        <w:rPr>
          <w:rFonts w:asciiTheme="minorHAnsi" w:hAnsiTheme="minorHAnsi"/>
        </w:rPr>
      </w:pPr>
      <w:proofErr w:type="spellStart"/>
      <w:r w:rsidRPr="003E4A2B">
        <w:rPr>
          <w:rFonts w:asciiTheme="minorHAnsi" w:hAnsiTheme="minorHAnsi"/>
        </w:rPr>
        <w:t>dop</w:t>
      </w:r>
      <w:proofErr w:type="spellEnd"/>
      <w:r w:rsidRPr="003E4A2B">
        <w:rPr>
          <w:rFonts w:asciiTheme="minorHAnsi" w:hAnsiTheme="minorHAnsi"/>
        </w:rPr>
        <w:t>. temp. pracy: zasobnik 95 °C</w:t>
      </w:r>
    </w:p>
    <w:tbl>
      <w:tblPr>
        <w:tblStyle w:val="Tabela-Siatka"/>
        <w:tblW w:w="5000" w:type="pct"/>
        <w:tblLook w:val="04A0" w:firstRow="1" w:lastRow="0" w:firstColumn="1" w:lastColumn="0" w:noHBand="0" w:noVBand="1"/>
      </w:tblPr>
      <w:tblGrid>
        <w:gridCol w:w="5164"/>
        <w:gridCol w:w="1805"/>
        <w:gridCol w:w="2094"/>
      </w:tblGrid>
      <w:tr w:rsidR="003E4A2B" w:rsidRPr="00F35991" w14:paraId="07926CCB" w14:textId="77777777" w:rsidTr="00E801BC">
        <w:tc>
          <w:tcPr>
            <w:tcW w:w="2849" w:type="pct"/>
          </w:tcPr>
          <w:p w14:paraId="29A4C5C4" w14:textId="77777777" w:rsidR="003E4A2B" w:rsidRPr="00F35991" w:rsidRDefault="003E4A2B" w:rsidP="00E801BC">
            <w:pPr>
              <w:autoSpaceDE w:val="0"/>
              <w:autoSpaceDN w:val="0"/>
              <w:adjustRightInd w:val="0"/>
              <w:jc w:val="center"/>
              <w:rPr>
                <w:b/>
                <w:bCs/>
                <w:szCs w:val="24"/>
              </w:rPr>
            </w:pPr>
            <w:r w:rsidRPr="00F35991">
              <w:rPr>
                <w:b/>
                <w:bCs/>
                <w:szCs w:val="24"/>
              </w:rPr>
              <w:t>Parametr</w:t>
            </w:r>
          </w:p>
        </w:tc>
        <w:tc>
          <w:tcPr>
            <w:tcW w:w="996" w:type="pct"/>
          </w:tcPr>
          <w:p w14:paraId="3143C300" w14:textId="77777777" w:rsidR="003E4A2B" w:rsidRPr="00F35991" w:rsidRDefault="003E4A2B" w:rsidP="00E801BC">
            <w:pPr>
              <w:autoSpaceDE w:val="0"/>
              <w:autoSpaceDN w:val="0"/>
              <w:adjustRightInd w:val="0"/>
              <w:jc w:val="center"/>
              <w:rPr>
                <w:b/>
                <w:bCs/>
                <w:szCs w:val="24"/>
              </w:rPr>
            </w:pPr>
            <w:r w:rsidRPr="00F35991">
              <w:rPr>
                <w:b/>
                <w:bCs/>
                <w:szCs w:val="24"/>
              </w:rPr>
              <w:t>Wartość</w:t>
            </w:r>
          </w:p>
        </w:tc>
        <w:tc>
          <w:tcPr>
            <w:tcW w:w="1155" w:type="pct"/>
          </w:tcPr>
          <w:p w14:paraId="0F9CA5D4" w14:textId="77777777" w:rsidR="003E4A2B" w:rsidRPr="00F35991" w:rsidRDefault="003E4A2B" w:rsidP="00E801BC">
            <w:pPr>
              <w:autoSpaceDE w:val="0"/>
              <w:autoSpaceDN w:val="0"/>
              <w:adjustRightInd w:val="0"/>
              <w:jc w:val="center"/>
              <w:rPr>
                <w:b/>
                <w:bCs/>
                <w:szCs w:val="24"/>
              </w:rPr>
            </w:pPr>
            <w:r w:rsidRPr="00F35991">
              <w:rPr>
                <w:b/>
                <w:bCs/>
                <w:szCs w:val="24"/>
              </w:rPr>
              <w:t>Jednostka</w:t>
            </w:r>
          </w:p>
        </w:tc>
      </w:tr>
      <w:tr w:rsidR="003E4A2B" w:rsidRPr="00F35991" w14:paraId="19B324CE" w14:textId="77777777" w:rsidTr="00E801BC">
        <w:tc>
          <w:tcPr>
            <w:tcW w:w="2849" w:type="pct"/>
          </w:tcPr>
          <w:p w14:paraId="176452C2" w14:textId="77777777" w:rsidR="003E4A2B" w:rsidRPr="00F35991" w:rsidRDefault="003E4A2B" w:rsidP="00E801BC">
            <w:pPr>
              <w:autoSpaceDE w:val="0"/>
              <w:autoSpaceDN w:val="0"/>
              <w:adjustRightInd w:val="0"/>
              <w:rPr>
                <w:szCs w:val="24"/>
              </w:rPr>
            </w:pPr>
            <w:r w:rsidRPr="00F35991">
              <w:rPr>
                <w:szCs w:val="24"/>
              </w:rPr>
              <w:t>pojemność nominalna</w:t>
            </w:r>
          </w:p>
        </w:tc>
        <w:tc>
          <w:tcPr>
            <w:tcW w:w="996" w:type="pct"/>
          </w:tcPr>
          <w:p w14:paraId="7EC799FD" w14:textId="23C197A3" w:rsidR="003E4A2B" w:rsidRPr="00F35991" w:rsidRDefault="003E4A2B" w:rsidP="00E801BC">
            <w:pPr>
              <w:autoSpaceDE w:val="0"/>
              <w:autoSpaceDN w:val="0"/>
              <w:adjustRightInd w:val="0"/>
              <w:jc w:val="center"/>
              <w:rPr>
                <w:szCs w:val="24"/>
              </w:rPr>
            </w:pPr>
            <w:r>
              <w:rPr>
                <w:szCs w:val="24"/>
              </w:rPr>
              <w:t>300</w:t>
            </w:r>
          </w:p>
        </w:tc>
        <w:tc>
          <w:tcPr>
            <w:tcW w:w="1155" w:type="pct"/>
          </w:tcPr>
          <w:p w14:paraId="4A6B83FC" w14:textId="77777777" w:rsidR="003E4A2B" w:rsidRPr="00F35991" w:rsidRDefault="003E4A2B" w:rsidP="00E801BC">
            <w:pPr>
              <w:autoSpaceDE w:val="0"/>
              <w:autoSpaceDN w:val="0"/>
              <w:adjustRightInd w:val="0"/>
              <w:jc w:val="center"/>
              <w:rPr>
                <w:szCs w:val="24"/>
              </w:rPr>
            </w:pPr>
            <w:r w:rsidRPr="00F35991">
              <w:rPr>
                <w:szCs w:val="24"/>
              </w:rPr>
              <w:t>l</w:t>
            </w:r>
          </w:p>
        </w:tc>
      </w:tr>
      <w:tr w:rsidR="003E4A2B" w:rsidRPr="00F35991" w14:paraId="58E6EBC5" w14:textId="77777777" w:rsidTr="00E801BC">
        <w:trPr>
          <w:trHeight w:val="271"/>
        </w:trPr>
        <w:tc>
          <w:tcPr>
            <w:tcW w:w="2849" w:type="pct"/>
          </w:tcPr>
          <w:p w14:paraId="0897A68A" w14:textId="77777777" w:rsidR="003E4A2B" w:rsidRPr="00F35991" w:rsidRDefault="003E4A2B" w:rsidP="00E801BC">
            <w:pPr>
              <w:autoSpaceDE w:val="0"/>
              <w:autoSpaceDN w:val="0"/>
              <w:adjustRightInd w:val="0"/>
              <w:rPr>
                <w:szCs w:val="24"/>
              </w:rPr>
            </w:pPr>
            <w:r w:rsidRPr="00F35991">
              <w:rPr>
                <w:szCs w:val="24"/>
              </w:rPr>
              <w:t>średnica</w:t>
            </w:r>
          </w:p>
        </w:tc>
        <w:tc>
          <w:tcPr>
            <w:tcW w:w="996" w:type="pct"/>
          </w:tcPr>
          <w:p w14:paraId="3CDCBC59" w14:textId="09C4EDC6" w:rsidR="003E4A2B" w:rsidRPr="00F35991" w:rsidRDefault="003E4A2B" w:rsidP="00E801BC">
            <w:pPr>
              <w:autoSpaceDE w:val="0"/>
              <w:autoSpaceDN w:val="0"/>
              <w:adjustRightInd w:val="0"/>
              <w:jc w:val="center"/>
              <w:rPr>
                <w:szCs w:val="24"/>
              </w:rPr>
            </w:pPr>
            <w:r>
              <w:rPr>
                <w:szCs w:val="24"/>
              </w:rPr>
              <w:t>797</w:t>
            </w:r>
          </w:p>
        </w:tc>
        <w:tc>
          <w:tcPr>
            <w:tcW w:w="1155" w:type="pct"/>
          </w:tcPr>
          <w:p w14:paraId="7B326F5B" w14:textId="77777777" w:rsidR="003E4A2B" w:rsidRPr="00F35991" w:rsidRDefault="003E4A2B" w:rsidP="00E801BC">
            <w:pPr>
              <w:autoSpaceDE w:val="0"/>
              <w:autoSpaceDN w:val="0"/>
              <w:adjustRightInd w:val="0"/>
              <w:jc w:val="center"/>
              <w:rPr>
                <w:szCs w:val="24"/>
              </w:rPr>
            </w:pPr>
            <w:r w:rsidRPr="00F35991">
              <w:rPr>
                <w:szCs w:val="24"/>
              </w:rPr>
              <w:t>mm</w:t>
            </w:r>
          </w:p>
        </w:tc>
      </w:tr>
      <w:tr w:rsidR="003E4A2B" w:rsidRPr="00F35991" w14:paraId="372ED8F1" w14:textId="77777777" w:rsidTr="00E801BC">
        <w:trPr>
          <w:trHeight w:val="271"/>
        </w:trPr>
        <w:tc>
          <w:tcPr>
            <w:tcW w:w="2849" w:type="pct"/>
          </w:tcPr>
          <w:p w14:paraId="2DEFCC32" w14:textId="77777777" w:rsidR="003E4A2B" w:rsidRPr="00F35991" w:rsidRDefault="003E4A2B" w:rsidP="00E801BC">
            <w:pPr>
              <w:autoSpaceDE w:val="0"/>
              <w:autoSpaceDN w:val="0"/>
              <w:adjustRightInd w:val="0"/>
              <w:rPr>
                <w:szCs w:val="24"/>
              </w:rPr>
            </w:pPr>
            <w:r w:rsidRPr="00F35991">
              <w:rPr>
                <w:szCs w:val="24"/>
              </w:rPr>
              <w:t>wysokość</w:t>
            </w:r>
          </w:p>
        </w:tc>
        <w:tc>
          <w:tcPr>
            <w:tcW w:w="996" w:type="pct"/>
          </w:tcPr>
          <w:p w14:paraId="637955A8" w14:textId="2C469C11" w:rsidR="003E4A2B" w:rsidRPr="00F35991" w:rsidRDefault="003E4A2B" w:rsidP="00E801BC">
            <w:pPr>
              <w:autoSpaceDE w:val="0"/>
              <w:autoSpaceDN w:val="0"/>
              <w:adjustRightInd w:val="0"/>
              <w:jc w:val="center"/>
              <w:rPr>
                <w:szCs w:val="24"/>
              </w:rPr>
            </w:pPr>
            <w:r>
              <w:rPr>
                <w:szCs w:val="24"/>
              </w:rPr>
              <w:t>1320</w:t>
            </w:r>
          </w:p>
        </w:tc>
        <w:tc>
          <w:tcPr>
            <w:tcW w:w="1155" w:type="pct"/>
          </w:tcPr>
          <w:p w14:paraId="40D7F06A" w14:textId="77777777" w:rsidR="003E4A2B" w:rsidRPr="00F35991" w:rsidRDefault="003E4A2B" w:rsidP="00E801BC">
            <w:pPr>
              <w:autoSpaceDE w:val="0"/>
              <w:autoSpaceDN w:val="0"/>
              <w:adjustRightInd w:val="0"/>
              <w:jc w:val="center"/>
              <w:rPr>
                <w:szCs w:val="24"/>
              </w:rPr>
            </w:pPr>
            <w:r w:rsidRPr="00F35991">
              <w:rPr>
                <w:szCs w:val="24"/>
              </w:rPr>
              <w:t>mm</w:t>
            </w:r>
          </w:p>
        </w:tc>
      </w:tr>
      <w:tr w:rsidR="003E4A2B" w:rsidRPr="00F35991" w14:paraId="69A12DC9" w14:textId="77777777" w:rsidTr="00E801BC">
        <w:trPr>
          <w:trHeight w:val="271"/>
        </w:trPr>
        <w:tc>
          <w:tcPr>
            <w:tcW w:w="2849" w:type="pct"/>
          </w:tcPr>
          <w:p w14:paraId="1B456580" w14:textId="77777777" w:rsidR="003E4A2B" w:rsidRPr="00F35991" w:rsidRDefault="003E4A2B" w:rsidP="00E801BC">
            <w:pPr>
              <w:autoSpaceDE w:val="0"/>
              <w:autoSpaceDN w:val="0"/>
              <w:adjustRightInd w:val="0"/>
              <w:rPr>
                <w:szCs w:val="24"/>
              </w:rPr>
            </w:pPr>
            <w:r>
              <w:rPr>
                <w:szCs w:val="24"/>
              </w:rPr>
              <w:t>średnica przechyłu</w:t>
            </w:r>
          </w:p>
        </w:tc>
        <w:tc>
          <w:tcPr>
            <w:tcW w:w="996" w:type="pct"/>
          </w:tcPr>
          <w:p w14:paraId="5053B212" w14:textId="6329D93F" w:rsidR="003E4A2B" w:rsidRPr="00F35991" w:rsidRDefault="00F43215" w:rsidP="00E801BC">
            <w:pPr>
              <w:autoSpaceDE w:val="0"/>
              <w:autoSpaceDN w:val="0"/>
              <w:adjustRightInd w:val="0"/>
              <w:jc w:val="center"/>
              <w:rPr>
                <w:szCs w:val="24"/>
              </w:rPr>
            </w:pPr>
            <w:r>
              <w:rPr>
                <w:szCs w:val="24"/>
              </w:rPr>
              <w:t>1355</w:t>
            </w:r>
          </w:p>
        </w:tc>
        <w:tc>
          <w:tcPr>
            <w:tcW w:w="1155" w:type="pct"/>
          </w:tcPr>
          <w:p w14:paraId="35E33CD3" w14:textId="77777777" w:rsidR="003E4A2B" w:rsidRPr="00F35991" w:rsidRDefault="003E4A2B" w:rsidP="00E801BC">
            <w:pPr>
              <w:autoSpaceDE w:val="0"/>
              <w:autoSpaceDN w:val="0"/>
              <w:adjustRightInd w:val="0"/>
              <w:jc w:val="center"/>
              <w:rPr>
                <w:szCs w:val="24"/>
              </w:rPr>
            </w:pPr>
            <w:r w:rsidRPr="00F35991">
              <w:rPr>
                <w:szCs w:val="24"/>
              </w:rPr>
              <w:t>mm</w:t>
            </w:r>
          </w:p>
        </w:tc>
      </w:tr>
      <w:tr w:rsidR="003E4A2B" w:rsidRPr="00F35991" w14:paraId="05ED02C3" w14:textId="77777777" w:rsidTr="00E801BC">
        <w:trPr>
          <w:trHeight w:val="271"/>
        </w:trPr>
        <w:tc>
          <w:tcPr>
            <w:tcW w:w="2849" w:type="pct"/>
          </w:tcPr>
          <w:p w14:paraId="67666EA1" w14:textId="77777777" w:rsidR="003E4A2B" w:rsidRPr="00F35991" w:rsidRDefault="003E4A2B" w:rsidP="00E801BC">
            <w:pPr>
              <w:autoSpaceDE w:val="0"/>
              <w:autoSpaceDN w:val="0"/>
              <w:adjustRightInd w:val="0"/>
              <w:rPr>
                <w:szCs w:val="24"/>
              </w:rPr>
            </w:pPr>
            <w:r w:rsidRPr="00F35991">
              <w:rPr>
                <w:szCs w:val="24"/>
              </w:rPr>
              <w:t>waga</w:t>
            </w:r>
          </w:p>
        </w:tc>
        <w:tc>
          <w:tcPr>
            <w:tcW w:w="996" w:type="pct"/>
          </w:tcPr>
          <w:p w14:paraId="5FAF04EE" w14:textId="5B30E80E" w:rsidR="003E4A2B" w:rsidRPr="00F35991" w:rsidRDefault="00F43215" w:rsidP="00E801BC">
            <w:pPr>
              <w:autoSpaceDE w:val="0"/>
              <w:autoSpaceDN w:val="0"/>
              <w:adjustRightInd w:val="0"/>
              <w:jc w:val="center"/>
              <w:rPr>
                <w:szCs w:val="24"/>
              </w:rPr>
            </w:pPr>
            <w:r>
              <w:rPr>
                <w:szCs w:val="24"/>
              </w:rPr>
              <w:t>362</w:t>
            </w:r>
          </w:p>
        </w:tc>
        <w:tc>
          <w:tcPr>
            <w:tcW w:w="1155" w:type="pct"/>
          </w:tcPr>
          <w:p w14:paraId="585D149F" w14:textId="77777777" w:rsidR="003E4A2B" w:rsidRPr="00F35991" w:rsidRDefault="003E4A2B" w:rsidP="00E801BC">
            <w:pPr>
              <w:autoSpaceDE w:val="0"/>
              <w:autoSpaceDN w:val="0"/>
              <w:adjustRightInd w:val="0"/>
              <w:jc w:val="center"/>
              <w:rPr>
                <w:szCs w:val="24"/>
              </w:rPr>
            </w:pPr>
            <w:r w:rsidRPr="00F35991">
              <w:rPr>
                <w:szCs w:val="24"/>
              </w:rPr>
              <w:t>kg</w:t>
            </w:r>
          </w:p>
        </w:tc>
      </w:tr>
      <w:tr w:rsidR="003E4A2B" w:rsidRPr="00F35991" w14:paraId="2A20EAAB" w14:textId="77777777" w:rsidTr="00E801BC">
        <w:trPr>
          <w:trHeight w:val="271"/>
        </w:trPr>
        <w:tc>
          <w:tcPr>
            <w:tcW w:w="2849" w:type="pct"/>
          </w:tcPr>
          <w:p w14:paraId="708FB500" w14:textId="77777777" w:rsidR="003E4A2B" w:rsidRPr="00F35991" w:rsidRDefault="003E4A2B" w:rsidP="00E801BC">
            <w:pPr>
              <w:autoSpaceDE w:val="0"/>
              <w:autoSpaceDN w:val="0"/>
              <w:adjustRightInd w:val="0"/>
              <w:rPr>
                <w:szCs w:val="24"/>
              </w:rPr>
            </w:pPr>
            <w:r>
              <w:rPr>
                <w:szCs w:val="24"/>
              </w:rPr>
              <w:t>strata postojowa</w:t>
            </w:r>
          </w:p>
        </w:tc>
        <w:tc>
          <w:tcPr>
            <w:tcW w:w="996" w:type="pct"/>
          </w:tcPr>
          <w:p w14:paraId="541FA9C0" w14:textId="73D6AC2A" w:rsidR="003E4A2B" w:rsidRPr="00F35991" w:rsidRDefault="00F43215" w:rsidP="00E801BC">
            <w:pPr>
              <w:autoSpaceDE w:val="0"/>
              <w:autoSpaceDN w:val="0"/>
              <w:adjustRightInd w:val="0"/>
              <w:jc w:val="center"/>
              <w:rPr>
                <w:szCs w:val="24"/>
              </w:rPr>
            </w:pPr>
            <w:r>
              <w:rPr>
                <w:szCs w:val="24"/>
              </w:rPr>
              <w:t>79</w:t>
            </w:r>
          </w:p>
        </w:tc>
        <w:tc>
          <w:tcPr>
            <w:tcW w:w="1155" w:type="pct"/>
          </w:tcPr>
          <w:p w14:paraId="5DC00231" w14:textId="77777777" w:rsidR="003E4A2B" w:rsidRPr="00F35991" w:rsidRDefault="003E4A2B" w:rsidP="00E801BC">
            <w:pPr>
              <w:autoSpaceDE w:val="0"/>
              <w:autoSpaceDN w:val="0"/>
              <w:adjustRightInd w:val="0"/>
              <w:jc w:val="center"/>
              <w:rPr>
                <w:szCs w:val="24"/>
              </w:rPr>
            </w:pPr>
            <w:r>
              <w:rPr>
                <w:szCs w:val="24"/>
              </w:rPr>
              <w:t>W</w:t>
            </w:r>
          </w:p>
        </w:tc>
      </w:tr>
    </w:tbl>
    <w:p w14:paraId="59BB7626" w14:textId="080027FB" w:rsidR="00FF73C7" w:rsidRDefault="00FF73C7" w:rsidP="00FF73C7">
      <w:pPr>
        <w:spacing w:before="200"/>
        <w:jc w:val="both"/>
      </w:pPr>
      <w:r>
        <w:t xml:space="preserve">W celu zabezpieczenia instalacji </w:t>
      </w:r>
      <w:r w:rsidR="00F43215">
        <w:t>chłodniczej</w:t>
      </w:r>
      <w:r>
        <w:t xml:space="preserve"> projektuje się naczynie </w:t>
      </w:r>
      <w:proofErr w:type="spellStart"/>
      <w:r>
        <w:t>wzbiorcze</w:t>
      </w:r>
      <w:proofErr w:type="spellEnd"/>
      <w:r>
        <w:t xml:space="preserve"> oraz zawór bezpieczeństwa.</w:t>
      </w:r>
    </w:p>
    <w:p w14:paraId="07B06FA4" w14:textId="77777777" w:rsidR="00FF73C7" w:rsidRPr="0093123D" w:rsidRDefault="00FF73C7" w:rsidP="00FF73C7">
      <w:pPr>
        <w:spacing w:before="200"/>
        <w:jc w:val="both"/>
        <w:rPr>
          <w:u w:val="single"/>
        </w:rPr>
      </w:pPr>
      <w:r w:rsidRPr="0093123D">
        <w:rPr>
          <w:u w:val="single"/>
        </w:rPr>
        <w:lastRenderedPageBreak/>
        <w:t xml:space="preserve">Dobór naczynia </w:t>
      </w:r>
      <w:proofErr w:type="spellStart"/>
      <w:r w:rsidRPr="0093123D">
        <w:rPr>
          <w:u w:val="single"/>
        </w:rPr>
        <w:t>wzbiorczego</w:t>
      </w:r>
      <w:proofErr w:type="spellEnd"/>
      <w:r w:rsidRPr="0093123D">
        <w:rPr>
          <w:u w:val="single"/>
        </w:rPr>
        <w:t xml:space="preserve"> wg wytycznych normy PN-B-02414</w:t>
      </w:r>
    </w:p>
    <w:p w14:paraId="16B7A645" w14:textId="77777777" w:rsidR="00FF73C7" w:rsidRPr="0093123D" w:rsidRDefault="00FF73C7" w:rsidP="00FF73C7">
      <w:pPr>
        <w:spacing w:before="200"/>
        <w:jc w:val="both"/>
        <w:rPr>
          <w:rFonts w:cs="Arial"/>
          <w:b/>
          <w:bCs/>
        </w:rPr>
      </w:pPr>
      <w:r w:rsidRPr="0093123D">
        <w:rPr>
          <w:rFonts w:cs="Arial"/>
          <w:b/>
          <w:bCs/>
        </w:rPr>
        <w:t xml:space="preserve">Parametry do doboru naczynia </w:t>
      </w:r>
      <w:proofErr w:type="spellStart"/>
      <w:r w:rsidRPr="0093123D">
        <w:rPr>
          <w:rFonts w:cs="Arial"/>
          <w:b/>
          <w:bCs/>
        </w:rPr>
        <w:t>wzbiorczego</w:t>
      </w:r>
      <w:proofErr w:type="spellEnd"/>
      <w:r w:rsidRPr="0093123D">
        <w:rPr>
          <w:rFonts w:cs="Arial"/>
          <w:b/>
          <w:bCs/>
        </w:rPr>
        <w:t>:</w:t>
      </w:r>
    </w:p>
    <w:p w14:paraId="1E7267AE" w14:textId="58F18998" w:rsidR="00FF73C7" w:rsidRPr="0093123D" w:rsidRDefault="00FF73C7" w:rsidP="00FF73C7">
      <w:pPr>
        <w:autoSpaceDE w:val="0"/>
        <w:autoSpaceDN w:val="0"/>
        <w:adjustRightInd w:val="0"/>
        <w:spacing w:after="0" w:line="240" w:lineRule="auto"/>
        <w:rPr>
          <w:rFonts w:cs="Arial"/>
          <w:bCs/>
        </w:rPr>
      </w:pPr>
      <w:r w:rsidRPr="0093123D">
        <w:rPr>
          <w:rFonts w:cs="Arial"/>
          <w:bCs/>
        </w:rPr>
        <w:t xml:space="preserve">1) </w:t>
      </w:r>
      <w:proofErr w:type="spellStart"/>
      <w:r w:rsidRPr="0093123D">
        <w:rPr>
          <w:rFonts w:cs="Arial"/>
          <w:bCs/>
        </w:rPr>
        <w:t>T</w:t>
      </w:r>
      <w:r w:rsidRPr="0093123D">
        <w:rPr>
          <w:rFonts w:cs="Arial"/>
          <w:bCs/>
          <w:vertAlign w:val="subscript"/>
        </w:rPr>
        <w:t>z</w:t>
      </w:r>
      <w:proofErr w:type="spellEnd"/>
      <w:r w:rsidRPr="0093123D">
        <w:rPr>
          <w:rFonts w:cs="Arial"/>
          <w:bCs/>
        </w:rPr>
        <w:t xml:space="preserve"> – maksymalna temperatura czynnika w systemie [˚C</w:t>
      </w:r>
      <w:proofErr w:type="gramStart"/>
      <w:r w:rsidRPr="0093123D">
        <w:rPr>
          <w:rFonts w:cs="Arial"/>
          <w:bCs/>
        </w:rPr>
        <w:t xml:space="preserve">]:  </w:t>
      </w:r>
      <w:r w:rsidR="0081375C">
        <w:rPr>
          <w:rFonts w:cs="Arial"/>
          <w:bCs/>
        </w:rPr>
        <w:t>12</w:t>
      </w:r>
      <w:proofErr w:type="gramEnd"/>
      <w:r w:rsidRPr="0093123D">
        <w:rPr>
          <w:rFonts w:cs="Arial"/>
          <w:bCs/>
        </w:rPr>
        <w:t xml:space="preserve"> ˚C</w:t>
      </w:r>
    </w:p>
    <w:p w14:paraId="2600440C" w14:textId="1F3A446D" w:rsidR="00FF73C7" w:rsidRPr="0093123D" w:rsidRDefault="00FF73C7" w:rsidP="00FF73C7">
      <w:pPr>
        <w:autoSpaceDE w:val="0"/>
        <w:autoSpaceDN w:val="0"/>
        <w:adjustRightInd w:val="0"/>
        <w:spacing w:after="0" w:line="240" w:lineRule="auto"/>
        <w:rPr>
          <w:rFonts w:cs="Arial"/>
          <w:bCs/>
        </w:rPr>
      </w:pPr>
      <w:r w:rsidRPr="0093123D">
        <w:rPr>
          <w:rFonts w:cs="Arial"/>
          <w:bCs/>
        </w:rPr>
        <w:t>2) T</w:t>
      </w:r>
      <w:r w:rsidRPr="0093123D">
        <w:rPr>
          <w:rFonts w:cs="Arial"/>
          <w:bCs/>
          <w:vertAlign w:val="subscript"/>
        </w:rPr>
        <w:t>1</w:t>
      </w:r>
      <w:r w:rsidRPr="0093123D">
        <w:rPr>
          <w:rFonts w:cs="Arial"/>
          <w:bCs/>
        </w:rPr>
        <w:t xml:space="preserve"> – minimalna temperatura czynnika w systemie [˚C</w:t>
      </w:r>
      <w:proofErr w:type="gramStart"/>
      <w:r w:rsidRPr="0093123D">
        <w:rPr>
          <w:rFonts w:cs="Arial"/>
          <w:bCs/>
        </w:rPr>
        <w:t xml:space="preserve">]:  </w:t>
      </w:r>
      <w:r w:rsidR="0081375C">
        <w:rPr>
          <w:rFonts w:cs="Arial"/>
          <w:bCs/>
        </w:rPr>
        <w:t>7</w:t>
      </w:r>
      <w:proofErr w:type="gramEnd"/>
      <w:r w:rsidRPr="0093123D">
        <w:rPr>
          <w:rFonts w:cs="Arial"/>
          <w:bCs/>
        </w:rPr>
        <w:t xml:space="preserve"> ˚C</w:t>
      </w:r>
    </w:p>
    <w:p w14:paraId="733F3EEC" w14:textId="77777777" w:rsidR="00FF73C7" w:rsidRPr="0093123D" w:rsidRDefault="00FF73C7" w:rsidP="00FF73C7">
      <w:pPr>
        <w:autoSpaceDE w:val="0"/>
        <w:autoSpaceDN w:val="0"/>
        <w:adjustRightInd w:val="0"/>
        <w:spacing w:after="0" w:line="240" w:lineRule="auto"/>
        <w:rPr>
          <w:rFonts w:cs="Arial"/>
          <w:bCs/>
        </w:rPr>
      </w:pPr>
      <w:r w:rsidRPr="0093123D">
        <w:rPr>
          <w:rFonts w:cs="Arial"/>
          <w:bCs/>
        </w:rPr>
        <w:t>3) T</w:t>
      </w:r>
      <w:r w:rsidRPr="0093123D">
        <w:rPr>
          <w:rFonts w:cs="Arial"/>
          <w:bCs/>
          <w:vertAlign w:val="subscript"/>
        </w:rPr>
        <w:t>u</w:t>
      </w:r>
      <w:r w:rsidRPr="0093123D">
        <w:rPr>
          <w:rFonts w:cs="Arial"/>
          <w:bCs/>
        </w:rPr>
        <w:t xml:space="preserve"> – temperatura czynnika w momencie ustawienia naczynia [˚C</w:t>
      </w:r>
      <w:proofErr w:type="gramStart"/>
      <w:r w:rsidRPr="0093123D">
        <w:rPr>
          <w:rFonts w:cs="Arial"/>
          <w:bCs/>
        </w:rPr>
        <w:t>]:  5</w:t>
      </w:r>
      <w:proofErr w:type="gramEnd"/>
      <w:r w:rsidRPr="0093123D">
        <w:rPr>
          <w:rFonts w:cs="Arial"/>
          <w:bCs/>
        </w:rPr>
        <w:t xml:space="preserve"> ˚C</w:t>
      </w:r>
    </w:p>
    <w:p w14:paraId="5C5DD746" w14:textId="77777777" w:rsidR="00FF73C7" w:rsidRPr="0093123D" w:rsidRDefault="00FF73C7" w:rsidP="00FF73C7">
      <w:pPr>
        <w:autoSpaceDE w:val="0"/>
        <w:autoSpaceDN w:val="0"/>
        <w:adjustRightInd w:val="0"/>
        <w:spacing w:after="0" w:line="240" w:lineRule="auto"/>
        <w:rPr>
          <w:rFonts w:cs="Arial"/>
          <w:bCs/>
        </w:rPr>
      </w:pPr>
      <w:r w:rsidRPr="0093123D">
        <w:rPr>
          <w:rFonts w:cs="Arial"/>
          <w:bCs/>
        </w:rPr>
        <w:t xml:space="preserve">4) Rodzaj czynnika w </w:t>
      </w:r>
      <w:proofErr w:type="gramStart"/>
      <w:r w:rsidRPr="0093123D">
        <w:rPr>
          <w:rFonts w:cs="Arial"/>
          <w:bCs/>
        </w:rPr>
        <w:t>systemie:  woda</w:t>
      </w:r>
      <w:proofErr w:type="gramEnd"/>
    </w:p>
    <w:p w14:paraId="171875DE" w14:textId="580F5BBC" w:rsidR="00FF73C7" w:rsidRPr="0093123D" w:rsidRDefault="00FF73C7" w:rsidP="00FF73C7">
      <w:pPr>
        <w:autoSpaceDE w:val="0"/>
        <w:autoSpaceDN w:val="0"/>
        <w:adjustRightInd w:val="0"/>
        <w:spacing w:after="0" w:line="240" w:lineRule="auto"/>
        <w:rPr>
          <w:rFonts w:cs="Arial"/>
          <w:bCs/>
        </w:rPr>
      </w:pPr>
      <w:r w:rsidRPr="0093123D">
        <w:rPr>
          <w:rFonts w:cs="Arial"/>
          <w:bCs/>
        </w:rPr>
        <w:t>5) Pojemność zładu instalacji [m</w:t>
      </w:r>
      <w:r w:rsidRPr="0093123D">
        <w:rPr>
          <w:rFonts w:cs="Arial"/>
          <w:bCs/>
          <w:vertAlign w:val="superscript"/>
        </w:rPr>
        <w:t>3</w:t>
      </w:r>
      <w:proofErr w:type="gramStart"/>
      <w:r w:rsidRPr="0093123D">
        <w:rPr>
          <w:rFonts w:cs="Arial"/>
          <w:bCs/>
        </w:rPr>
        <w:t xml:space="preserve">]:  </w:t>
      </w:r>
      <w:r w:rsidR="0081375C">
        <w:rPr>
          <w:rFonts w:cs="Arial"/>
          <w:bCs/>
        </w:rPr>
        <w:t>0,381</w:t>
      </w:r>
      <w:proofErr w:type="gramEnd"/>
      <w:r w:rsidRPr="0093123D">
        <w:rPr>
          <w:rFonts w:cs="Arial"/>
          <w:bCs/>
        </w:rPr>
        <w:t xml:space="preserve"> m</w:t>
      </w:r>
      <w:r w:rsidRPr="0093123D">
        <w:rPr>
          <w:rFonts w:cs="Arial"/>
          <w:bCs/>
          <w:vertAlign w:val="superscript"/>
        </w:rPr>
        <w:t>3</w:t>
      </w:r>
    </w:p>
    <w:p w14:paraId="206E8C88" w14:textId="6F850C99" w:rsidR="00FF73C7" w:rsidRPr="0093123D" w:rsidRDefault="00FF73C7" w:rsidP="00FF73C7">
      <w:pPr>
        <w:autoSpaceDE w:val="0"/>
        <w:autoSpaceDN w:val="0"/>
        <w:adjustRightInd w:val="0"/>
        <w:spacing w:after="0" w:line="240" w:lineRule="auto"/>
        <w:rPr>
          <w:rFonts w:cs="Arial"/>
          <w:bCs/>
        </w:rPr>
      </w:pPr>
      <w:r w:rsidRPr="0093123D">
        <w:rPr>
          <w:rFonts w:cs="Arial"/>
          <w:bCs/>
        </w:rPr>
        <w:t>6) H</w:t>
      </w:r>
      <w:r w:rsidRPr="0093123D">
        <w:rPr>
          <w:rFonts w:cs="Arial"/>
          <w:bCs/>
          <w:vertAlign w:val="subscript"/>
        </w:rPr>
        <w:t>ST</w:t>
      </w:r>
      <w:r w:rsidRPr="0093123D">
        <w:rPr>
          <w:rFonts w:cs="Arial"/>
          <w:bCs/>
        </w:rPr>
        <w:t xml:space="preserve"> – wysokość statyczna instalacji [m]: </w:t>
      </w:r>
      <w:r w:rsidR="0081375C">
        <w:rPr>
          <w:rFonts w:cs="Arial"/>
          <w:bCs/>
        </w:rPr>
        <w:t>6</w:t>
      </w:r>
      <w:r w:rsidRPr="0093123D">
        <w:rPr>
          <w:rFonts w:cs="Arial"/>
          <w:bCs/>
        </w:rPr>
        <w:t xml:space="preserve"> m</w:t>
      </w:r>
    </w:p>
    <w:p w14:paraId="4C1210CD" w14:textId="77777777" w:rsidR="00FF73C7" w:rsidRPr="0093123D" w:rsidRDefault="00FF73C7" w:rsidP="00FF73C7">
      <w:pPr>
        <w:jc w:val="both"/>
        <w:rPr>
          <w:rFonts w:cs="Arial"/>
          <w:bCs/>
        </w:rPr>
      </w:pPr>
      <w:r w:rsidRPr="0093123D">
        <w:rPr>
          <w:rFonts w:cs="Arial"/>
          <w:bCs/>
        </w:rPr>
        <w:t>7) PSV – ciśnienie otwarcia zaworu bezpieczeństwa [bar]: 3,0 bar</w:t>
      </w:r>
    </w:p>
    <w:p w14:paraId="6C1B68AE" w14:textId="77777777" w:rsidR="00FF73C7" w:rsidRPr="0093123D" w:rsidRDefault="00FF73C7" w:rsidP="00FF73C7">
      <w:pPr>
        <w:spacing w:before="200"/>
        <w:jc w:val="both"/>
        <w:rPr>
          <w:rFonts w:cs="Arial"/>
          <w:b/>
          <w:bCs/>
        </w:rPr>
      </w:pPr>
      <w:r w:rsidRPr="0093123D">
        <w:rPr>
          <w:rFonts w:cs="Arial"/>
          <w:b/>
          <w:bCs/>
        </w:rPr>
        <w:t xml:space="preserve">Wymagana minimalna objętość naczynia </w:t>
      </w:r>
      <w:proofErr w:type="spellStart"/>
      <w:r w:rsidRPr="0093123D">
        <w:rPr>
          <w:rFonts w:cs="Arial"/>
          <w:b/>
          <w:bCs/>
        </w:rPr>
        <w:t>wzbiorczego</w:t>
      </w:r>
      <w:proofErr w:type="spellEnd"/>
      <w:r w:rsidRPr="0093123D">
        <w:rPr>
          <w:rFonts w:cs="Arial"/>
          <w:b/>
          <w:bCs/>
        </w:rPr>
        <w:t xml:space="preserve"> z uwzględnieniem rezerwy eksploatacyjnej:</w:t>
      </w:r>
    </w:p>
    <w:p w14:paraId="728BBDBD" w14:textId="77777777" w:rsidR="00FF73C7" w:rsidRPr="0093123D" w:rsidRDefault="007F721B" w:rsidP="00FF73C7">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nR</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sSup>
                <m:sSupPr>
                  <m:ctrlPr>
                    <w:rPr>
                      <w:rFonts w:ascii="Cambria Math" w:hAnsi="Cambria Math"/>
                      <w:i/>
                    </w:rPr>
                  </m:ctrlPr>
                </m:sSupPr>
                <m:e>
                  <m:r>
                    <w:rPr>
                      <w:rFonts w:ascii="Cambria Math" w:hAnsi="Cambria Math"/>
                    </w:rPr>
                    <m:t>5</m:t>
                  </m:r>
                </m:e>
                <m:sup>
                  <m:r>
                    <w:rPr>
                      <w:rFonts w:ascii="Cambria Math" w:hAnsi="Cambria Math"/>
                    </w:rPr>
                    <m:t>*</m:t>
                  </m:r>
                </m:sup>
              </m:sSup>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R</m:t>
                  </m:r>
                </m:sub>
              </m:sSub>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75FAF677" w14:textId="77777777" w:rsidR="00FF73C7" w:rsidRPr="0093123D" w:rsidRDefault="00FF73C7" w:rsidP="00FF73C7">
      <w:pPr>
        <w:autoSpaceDE w:val="0"/>
        <w:autoSpaceDN w:val="0"/>
        <w:adjustRightInd w:val="0"/>
        <w:spacing w:after="0" w:line="240" w:lineRule="auto"/>
        <w:rPr>
          <w:rFonts w:cs="Arial"/>
        </w:rPr>
      </w:pPr>
      <w:r w:rsidRPr="0093123D">
        <w:rPr>
          <w:rFonts w:cs="Arial"/>
        </w:rPr>
        <w:t>gdzie:</w:t>
      </w:r>
    </w:p>
    <w:p w14:paraId="37CE2858"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nR</w:t>
      </w:r>
      <w:proofErr w:type="spellEnd"/>
      <w:r w:rsidRPr="0093123D">
        <w:rPr>
          <w:rFonts w:cs="Arial"/>
        </w:rPr>
        <w:t xml:space="preserve"> – minimalna wymagana sumaryczna objętość naczyń </w:t>
      </w:r>
      <w:proofErr w:type="spellStart"/>
      <w:r w:rsidRPr="0093123D">
        <w:rPr>
          <w:rFonts w:cs="Arial"/>
        </w:rPr>
        <w:t>wzbiorczych</w:t>
      </w:r>
      <w:proofErr w:type="spellEnd"/>
      <w:r w:rsidRPr="0093123D">
        <w:rPr>
          <w:rFonts w:cs="Arial"/>
        </w:rPr>
        <w:t xml:space="preserve"> [dm</w:t>
      </w:r>
      <w:r w:rsidRPr="0093123D">
        <w:rPr>
          <w:rFonts w:cs="Arial"/>
          <w:vertAlign w:val="superscript"/>
        </w:rPr>
        <w:t>3</w:t>
      </w:r>
      <w:r w:rsidRPr="0093123D">
        <w:rPr>
          <w:rFonts w:cs="Arial"/>
        </w:rPr>
        <w:t>],</w:t>
      </w:r>
    </w:p>
    <w:p w14:paraId="7AEE8E35"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uR</w:t>
      </w:r>
      <w:proofErr w:type="spellEnd"/>
      <w:r w:rsidRPr="0093123D">
        <w:rPr>
          <w:rFonts w:cs="Arial"/>
        </w:rPr>
        <w:t xml:space="preserve"> – użytkowa pojemność naczynia z uwzględnieniem rezerwy [dm</w:t>
      </w:r>
      <w:r w:rsidRPr="0093123D">
        <w:rPr>
          <w:rFonts w:cs="Arial"/>
          <w:vertAlign w:val="superscript"/>
        </w:rPr>
        <w:t>3</w:t>
      </w:r>
      <w:r w:rsidRPr="0093123D">
        <w:rPr>
          <w:rFonts w:cs="Arial"/>
        </w:rPr>
        <w:t>],</w:t>
      </w:r>
    </w:p>
    <w:p w14:paraId="2CD28A15"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max</w:t>
      </w:r>
      <w:proofErr w:type="spellEnd"/>
      <w:r w:rsidRPr="0093123D">
        <w:rPr>
          <w:rFonts w:cs="Arial"/>
        </w:rPr>
        <w:t xml:space="preserve"> – maksymalne obliczeniowe ciśnienie w naczyniu [bar],</w:t>
      </w:r>
    </w:p>
    <w:p w14:paraId="240800CD"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R</w:t>
      </w:r>
      <w:proofErr w:type="spellEnd"/>
      <w:r w:rsidRPr="0093123D">
        <w:rPr>
          <w:rFonts w:cs="Arial"/>
        </w:rPr>
        <w:t xml:space="preserve"> – ciśnienie wstępne pracy instalacji [bar],</w:t>
      </w:r>
    </w:p>
    <w:p w14:paraId="621382A6" w14:textId="77777777" w:rsidR="00FF73C7" w:rsidRPr="0093123D" w:rsidRDefault="00FF73C7" w:rsidP="00FF73C7">
      <w:pPr>
        <w:autoSpaceDE w:val="0"/>
        <w:autoSpaceDN w:val="0"/>
        <w:adjustRightInd w:val="0"/>
        <w:spacing w:after="0" w:line="240" w:lineRule="auto"/>
        <w:rPr>
          <w:rFonts w:cs="Arial"/>
        </w:rPr>
      </w:pPr>
      <w:r w:rsidRPr="0093123D">
        <w:rPr>
          <w:rFonts w:cs="Arial"/>
        </w:rPr>
        <w:t xml:space="preserve">5* - dodatkowa objętość wynikająca z obecności odgazowywacza </w:t>
      </w:r>
      <w:r w:rsidRPr="0093123D">
        <w:rPr>
          <w:rFonts w:cs="Arial"/>
        </w:rPr>
        <w:pgNum/>
      </w:r>
      <w:proofErr w:type="spellStart"/>
      <w:r w:rsidRPr="0093123D">
        <w:rPr>
          <w:rFonts w:cs="Arial"/>
        </w:rPr>
        <w:t>różniowego</w:t>
      </w:r>
      <w:proofErr w:type="spellEnd"/>
      <w:r w:rsidRPr="0093123D">
        <w:rPr>
          <w:rFonts w:cs="Arial"/>
        </w:rPr>
        <w:t xml:space="preserve"> [dm</w:t>
      </w:r>
      <w:r w:rsidRPr="0093123D">
        <w:rPr>
          <w:rFonts w:cs="Arial"/>
          <w:vertAlign w:val="superscript"/>
        </w:rPr>
        <w:t>3</w:t>
      </w:r>
      <w:r w:rsidRPr="0093123D">
        <w:rPr>
          <w:rFonts w:cs="Arial"/>
        </w:rPr>
        <w:t>]</w:t>
      </w:r>
    </w:p>
    <w:p w14:paraId="218813C4" w14:textId="77777777" w:rsidR="00FF73C7" w:rsidRPr="0093123D" w:rsidRDefault="00FF73C7" w:rsidP="00FF73C7">
      <w:pPr>
        <w:pStyle w:val="Akapitzlist"/>
        <w:numPr>
          <w:ilvl w:val="0"/>
          <w:numId w:val="33"/>
        </w:numPr>
        <w:spacing w:before="200"/>
        <w:jc w:val="both"/>
        <w:rPr>
          <w:rFonts w:cs="Arial"/>
          <w:b/>
          <w:bCs/>
        </w:rPr>
      </w:pPr>
      <w:r w:rsidRPr="0093123D">
        <w:rPr>
          <w:rFonts w:cs="Arial"/>
          <w:b/>
          <w:bCs/>
        </w:rPr>
        <w:t xml:space="preserve">Określenie użytkowej pojemności naczynia </w:t>
      </w:r>
      <w:proofErr w:type="spellStart"/>
      <w:r w:rsidRPr="0093123D">
        <w:rPr>
          <w:rFonts w:cs="Arial"/>
          <w:b/>
          <w:bCs/>
        </w:rPr>
        <w:t>wzbiorczego</w:t>
      </w:r>
      <w:proofErr w:type="spellEnd"/>
      <w:r w:rsidRPr="0093123D">
        <w:rPr>
          <w:rFonts w:cs="Arial"/>
          <w:b/>
          <w:bCs/>
        </w:rPr>
        <w:t xml:space="preserve"> bez uwzględnienia rezerwy eksploatacyjnej.</w:t>
      </w:r>
    </w:p>
    <w:p w14:paraId="7C6B0A89" w14:textId="77777777" w:rsidR="00FF73C7" w:rsidRPr="0093123D" w:rsidRDefault="007F721B" w:rsidP="00FF73C7">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=V∙</m:t>
          </m:r>
          <m:sSub>
            <m:sSubPr>
              <m:ctrlPr>
                <w:rPr>
                  <w:rFonts w:ascii="Cambria Math" w:hAnsi="Cambria Math"/>
                  <w:i/>
                </w:rPr>
              </m:ctrlPr>
            </m:sSubPr>
            <m:e>
              <m:r>
                <w:rPr>
                  <w:rFonts w:ascii="Cambria Math" w:hAnsi="Cambria Math"/>
                </w:rPr>
                <m:t>ρ</m:t>
              </m:r>
            </m:e>
            <m:sub>
              <m:r>
                <w:rPr>
                  <w:rFonts w:ascii="Cambria Math" w:hAnsi="Cambria Math"/>
                </w:rPr>
                <m:t>1</m:t>
              </m:r>
            </m:sub>
          </m:sSub>
          <m:r>
            <w:rPr>
              <w:rFonts w:ascii="Cambria Math" w:hAnsi="Cambria Math"/>
            </w:rPr>
            <m:t xml:space="preserve">∙∆V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31801CC9" w14:textId="77777777" w:rsidR="00FF73C7" w:rsidRPr="0093123D" w:rsidRDefault="00FF73C7" w:rsidP="00FF73C7">
      <w:pPr>
        <w:autoSpaceDE w:val="0"/>
        <w:autoSpaceDN w:val="0"/>
        <w:adjustRightInd w:val="0"/>
        <w:spacing w:after="0" w:line="240" w:lineRule="auto"/>
        <w:rPr>
          <w:rFonts w:cs="Arial"/>
        </w:rPr>
      </w:pPr>
      <w:r w:rsidRPr="0093123D">
        <w:rPr>
          <w:rFonts w:cs="Arial"/>
        </w:rPr>
        <w:t>gdzie:</w:t>
      </w:r>
    </w:p>
    <w:p w14:paraId="1ADD1DF8" w14:textId="77777777" w:rsidR="00FF73C7" w:rsidRPr="0093123D" w:rsidRDefault="00FF73C7" w:rsidP="00FF73C7">
      <w:pPr>
        <w:autoSpaceDE w:val="0"/>
        <w:autoSpaceDN w:val="0"/>
        <w:adjustRightInd w:val="0"/>
        <w:spacing w:after="0" w:line="240" w:lineRule="auto"/>
        <w:rPr>
          <w:rFonts w:cs="Arial"/>
        </w:rPr>
      </w:pPr>
      <w:r w:rsidRPr="0093123D">
        <w:rPr>
          <w:rFonts w:cs="Arial"/>
        </w:rPr>
        <w:t>V</w:t>
      </w:r>
      <w:r w:rsidRPr="0093123D">
        <w:rPr>
          <w:rFonts w:cs="Arial"/>
          <w:vertAlign w:val="subscript"/>
        </w:rPr>
        <w:t>u</w:t>
      </w:r>
      <w:r w:rsidRPr="0093123D">
        <w:rPr>
          <w:rFonts w:cs="Arial"/>
        </w:rPr>
        <w:t xml:space="preserve"> – użytkowa pojemność naczynia bez uwzględnienia rezerwy eksploatacyjnej [dm</w:t>
      </w:r>
      <w:r w:rsidRPr="0093123D">
        <w:rPr>
          <w:rFonts w:cs="Arial"/>
          <w:vertAlign w:val="superscript"/>
        </w:rPr>
        <w:t>3</w:t>
      </w:r>
      <w:r w:rsidRPr="0093123D">
        <w:rPr>
          <w:rFonts w:cs="Arial"/>
        </w:rPr>
        <w:t>],</w:t>
      </w:r>
    </w:p>
    <w:p w14:paraId="2FD3697E" w14:textId="77777777" w:rsidR="00FF73C7" w:rsidRPr="0093123D" w:rsidRDefault="00FF73C7" w:rsidP="00FF73C7">
      <w:pPr>
        <w:autoSpaceDE w:val="0"/>
        <w:autoSpaceDN w:val="0"/>
        <w:adjustRightInd w:val="0"/>
        <w:spacing w:after="0" w:line="240" w:lineRule="auto"/>
        <w:rPr>
          <w:rFonts w:cs="Arial"/>
        </w:rPr>
      </w:pPr>
      <w:r w:rsidRPr="0093123D">
        <w:rPr>
          <w:rFonts w:cs="Arial"/>
        </w:rPr>
        <w:t>V – pojemność całkowita instalacji [m</w:t>
      </w:r>
      <w:r w:rsidRPr="0093123D">
        <w:rPr>
          <w:rFonts w:cs="Arial"/>
          <w:vertAlign w:val="superscript"/>
        </w:rPr>
        <w:t>3</w:t>
      </w:r>
      <w:r w:rsidRPr="0093123D">
        <w:rPr>
          <w:rFonts w:cs="Arial"/>
        </w:rPr>
        <w:t>],</w:t>
      </w:r>
    </w:p>
    <w:p w14:paraId="5C82DBAA" w14:textId="77777777" w:rsidR="00FF73C7" w:rsidRPr="0093123D" w:rsidRDefault="00FF73C7" w:rsidP="00FF73C7">
      <w:pPr>
        <w:autoSpaceDE w:val="0"/>
        <w:autoSpaceDN w:val="0"/>
        <w:adjustRightInd w:val="0"/>
        <w:spacing w:after="0" w:line="240" w:lineRule="auto"/>
        <w:rPr>
          <w:rFonts w:cs="Arial"/>
        </w:rPr>
      </w:pPr>
      <w:r w:rsidRPr="0093123D">
        <w:rPr>
          <w:rFonts w:cs="Arial"/>
        </w:rPr>
        <w:t>ρ</w:t>
      </w:r>
      <w:r w:rsidRPr="0093123D">
        <w:rPr>
          <w:rFonts w:cs="Arial"/>
          <w:vertAlign w:val="subscript"/>
        </w:rPr>
        <w:t>1</w:t>
      </w:r>
      <w:r w:rsidRPr="0093123D">
        <w:rPr>
          <w:rFonts w:cs="Arial"/>
        </w:rPr>
        <w:t xml:space="preserve"> – gęstość wody instalacyjnej w temperaturze początkowej t</w:t>
      </w:r>
      <w:r w:rsidRPr="0093123D">
        <w:rPr>
          <w:rFonts w:cs="Arial"/>
          <w:vertAlign w:val="subscript"/>
        </w:rPr>
        <w:t>1</w:t>
      </w:r>
      <w:r w:rsidRPr="0093123D">
        <w:rPr>
          <w:rFonts w:cs="Arial"/>
        </w:rPr>
        <w:t xml:space="preserve"> [kg/m</w:t>
      </w:r>
      <w:r w:rsidRPr="0093123D">
        <w:rPr>
          <w:rFonts w:cs="Arial"/>
          <w:vertAlign w:val="superscript"/>
        </w:rPr>
        <w:t>3</w:t>
      </w:r>
      <w:r w:rsidRPr="0093123D">
        <w:rPr>
          <w:rFonts w:cs="Arial"/>
        </w:rPr>
        <w:t>],</w:t>
      </w:r>
    </w:p>
    <w:p w14:paraId="2332013F" w14:textId="77777777" w:rsidR="00FF73C7" w:rsidRPr="0093123D" w:rsidRDefault="00FF73C7" w:rsidP="00FF73C7">
      <w:pPr>
        <w:autoSpaceDE w:val="0"/>
        <w:autoSpaceDN w:val="0"/>
        <w:adjustRightInd w:val="0"/>
        <w:spacing w:line="240" w:lineRule="auto"/>
        <w:rPr>
          <w:rFonts w:cs="Arial"/>
        </w:rPr>
      </w:pPr>
      <w:r w:rsidRPr="0093123D">
        <w:rPr>
          <w:rFonts w:cs="Arial"/>
        </w:rPr>
        <w:t>ΔV – przyrost objętości właściwej czynnika przy jego ogrzaniu od t</w:t>
      </w:r>
      <w:r w:rsidRPr="0093123D">
        <w:rPr>
          <w:rFonts w:cs="Arial"/>
          <w:vertAlign w:val="subscript"/>
        </w:rPr>
        <w:t>1</w:t>
      </w:r>
      <w:r w:rsidRPr="0093123D">
        <w:rPr>
          <w:rFonts w:cs="Arial"/>
        </w:rPr>
        <w:t xml:space="preserve"> do </w:t>
      </w:r>
      <w:proofErr w:type="spellStart"/>
      <w:r w:rsidRPr="0093123D">
        <w:rPr>
          <w:rFonts w:cs="Arial"/>
        </w:rPr>
        <w:t>tz</w:t>
      </w:r>
      <w:proofErr w:type="spellEnd"/>
      <w:r w:rsidRPr="0093123D">
        <w:rPr>
          <w:rFonts w:cs="Arial"/>
        </w:rPr>
        <w:t xml:space="preserve"> [dm</w:t>
      </w:r>
      <w:r w:rsidRPr="0093123D">
        <w:rPr>
          <w:rFonts w:cs="Arial"/>
          <w:vertAlign w:val="superscript"/>
        </w:rPr>
        <w:t>3</w:t>
      </w:r>
      <w:r w:rsidRPr="0093123D">
        <w:rPr>
          <w:rFonts w:cs="Arial"/>
        </w:rPr>
        <w:t>/kg]</w:t>
      </w:r>
    </w:p>
    <w:p w14:paraId="5066845C" w14:textId="77777777" w:rsidR="00FF73C7" w:rsidRPr="0093123D" w:rsidRDefault="00FF73C7" w:rsidP="00FF73C7">
      <w:pPr>
        <w:autoSpaceDE w:val="0"/>
        <w:autoSpaceDN w:val="0"/>
        <w:adjustRightInd w:val="0"/>
        <w:spacing w:after="0" w:line="240" w:lineRule="auto"/>
        <w:rPr>
          <w:rFonts w:cs="Arial"/>
        </w:rPr>
      </w:pPr>
      <w:r w:rsidRPr="0093123D">
        <w:rPr>
          <w:rFonts w:cs="Arial"/>
        </w:rPr>
        <w:t>Dane:</w:t>
      </w:r>
    </w:p>
    <w:p w14:paraId="07F0994A" w14:textId="49A8632B" w:rsidR="00FF73C7" w:rsidRPr="0093123D" w:rsidRDefault="00FF73C7" w:rsidP="00FF73C7">
      <w:pPr>
        <w:autoSpaceDE w:val="0"/>
        <w:autoSpaceDN w:val="0"/>
        <w:adjustRightInd w:val="0"/>
        <w:spacing w:after="0" w:line="240" w:lineRule="auto"/>
        <w:rPr>
          <w:rFonts w:cs="Arial"/>
        </w:rPr>
      </w:pPr>
      <w:r w:rsidRPr="0093123D">
        <w:rPr>
          <w:rFonts w:cs="Arial"/>
        </w:rPr>
        <w:t xml:space="preserve">V = </w:t>
      </w:r>
      <w:r w:rsidR="0081375C">
        <w:rPr>
          <w:rFonts w:cs="Arial"/>
        </w:rPr>
        <w:t>0,381</w:t>
      </w:r>
      <w:r w:rsidRPr="0093123D">
        <w:rPr>
          <w:rFonts w:cs="Arial"/>
        </w:rPr>
        <w:t xml:space="preserve"> [m</w:t>
      </w:r>
      <w:r w:rsidRPr="0093123D">
        <w:rPr>
          <w:rFonts w:cs="Arial"/>
          <w:vertAlign w:val="superscript"/>
        </w:rPr>
        <w:t>3</w:t>
      </w:r>
      <w:r w:rsidRPr="0093123D">
        <w:rPr>
          <w:rFonts w:cs="Arial"/>
        </w:rPr>
        <w:t>]</w:t>
      </w:r>
    </w:p>
    <w:p w14:paraId="34355385" w14:textId="11E1C9EB" w:rsidR="00FF73C7" w:rsidRPr="0093123D" w:rsidRDefault="00FF73C7" w:rsidP="00FF73C7">
      <w:pPr>
        <w:autoSpaceDE w:val="0"/>
        <w:autoSpaceDN w:val="0"/>
        <w:adjustRightInd w:val="0"/>
        <w:spacing w:after="0" w:line="240" w:lineRule="auto"/>
        <w:rPr>
          <w:rFonts w:cs="Arial"/>
        </w:rPr>
      </w:pPr>
      <w:r w:rsidRPr="0093123D">
        <w:rPr>
          <w:rFonts w:cs="Arial"/>
        </w:rPr>
        <w:t>ρ</w:t>
      </w:r>
      <w:r w:rsidRPr="0093123D">
        <w:rPr>
          <w:rFonts w:cs="Arial"/>
          <w:vertAlign w:val="subscript"/>
        </w:rPr>
        <w:t>1</w:t>
      </w:r>
      <w:r w:rsidRPr="0093123D">
        <w:rPr>
          <w:rFonts w:cs="Arial"/>
        </w:rPr>
        <w:t xml:space="preserve"> = </w:t>
      </w:r>
      <w:r w:rsidR="0081375C">
        <w:rPr>
          <w:rFonts w:cs="Arial"/>
        </w:rPr>
        <w:t>999,9</w:t>
      </w:r>
      <w:r w:rsidRPr="0093123D">
        <w:rPr>
          <w:rFonts w:cs="Arial"/>
        </w:rPr>
        <w:t xml:space="preserve"> [kg/m</w:t>
      </w:r>
      <w:r w:rsidRPr="0093123D">
        <w:rPr>
          <w:rFonts w:cs="Arial"/>
          <w:vertAlign w:val="superscript"/>
        </w:rPr>
        <w:t>3</w:t>
      </w:r>
      <w:r w:rsidRPr="0093123D">
        <w:rPr>
          <w:rFonts w:cs="Arial"/>
        </w:rPr>
        <w:t>] dla:</w:t>
      </w:r>
    </w:p>
    <w:p w14:paraId="7CD1F286" w14:textId="25AEAD95" w:rsidR="00FF73C7" w:rsidRPr="0093123D" w:rsidRDefault="00FF73C7" w:rsidP="00FF73C7">
      <w:pPr>
        <w:autoSpaceDE w:val="0"/>
        <w:autoSpaceDN w:val="0"/>
        <w:adjustRightInd w:val="0"/>
        <w:spacing w:after="0" w:line="240" w:lineRule="auto"/>
        <w:rPr>
          <w:rFonts w:cs="Arial"/>
        </w:rPr>
      </w:pPr>
      <w:r w:rsidRPr="0093123D">
        <w:rPr>
          <w:rFonts w:cs="Arial"/>
        </w:rPr>
        <w:t>ΔV= 0,0</w:t>
      </w:r>
      <w:r w:rsidR="0081375C">
        <w:rPr>
          <w:rFonts w:cs="Arial"/>
        </w:rPr>
        <w:t>005</w:t>
      </w:r>
      <w:r w:rsidRPr="0093123D">
        <w:rPr>
          <w:rFonts w:cs="Arial"/>
        </w:rPr>
        <w:t xml:space="preserve"> [dm</w:t>
      </w:r>
      <w:r w:rsidRPr="0093123D">
        <w:rPr>
          <w:rFonts w:cs="Arial"/>
          <w:vertAlign w:val="superscript"/>
        </w:rPr>
        <w:t>3</w:t>
      </w:r>
      <w:r w:rsidRPr="0093123D">
        <w:rPr>
          <w:rFonts w:cs="Arial"/>
        </w:rPr>
        <w:t xml:space="preserve">/kg] </w:t>
      </w:r>
      <w:r w:rsidRPr="0093123D">
        <w:rPr>
          <w:rFonts w:cs="Arial"/>
        </w:rPr>
        <w:tab/>
        <w:t>T</w:t>
      </w:r>
      <w:r w:rsidRPr="0093123D">
        <w:rPr>
          <w:rFonts w:cs="Arial"/>
          <w:vertAlign w:val="subscript"/>
        </w:rPr>
        <w:t>1</w:t>
      </w:r>
      <w:r w:rsidRPr="0093123D">
        <w:rPr>
          <w:rFonts w:cs="Arial"/>
        </w:rPr>
        <w:t xml:space="preserve"> = </w:t>
      </w:r>
      <w:r w:rsidR="0081375C">
        <w:rPr>
          <w:rFonts w:cs="Arial"/>
        </w:rPr>
        <w:t>7</w:t>
      </w:r>
      <w:r w:rsidRPr="0093123D">
        <w:rPr>
          <w:rFonts w:cs="Arial"/>
        </w:rPr>
        <w:t xml:space="preserve"> ˚C</w:t>
      </w:r>
    </w:p>
    <w:p w14:paraId="1D51FD63" w14:textId="5952D0DD" w:rsidR="00FF73C7" w:rsidRPr="0093123D" w:rsidRDefault="00FF73C7" w:rsidP="00FF73C7">
      <w:pPr>
        <w:autoSpaceDE w:val="0"/>
        <w:autoSpaceDN w:val="0"/>
        <w:adjustRightInd w:val="0"/>
        <w:spacing w:after="0" w:line="240" w:lineRule="auto"/>
        <w:ind w:left="1416" w:firstLine="708"/>
        <w:rPr>
          <w:rFonts w:cs="Arial"/>
        </w:rPr>
      </w:pPr>
      <w:proofErr w:type="spellStart"/>
      <w:r w:rsidRPr="0093123D">
        <w:rPr>
          <w:rFonts w:cs="Arial"/>
        </w:rPr>
        <w:t>T</w:t>
      </w:r>
      <w:r w:rsidRPr="0093123D">
        <w:rPr>
          <w:rFonts w:cs="Arial"/>
          <w:vertAlign w:val="subscript"/>
        </w:rPr>
        <w:t>z</w:t>
      </w:r>
      <w:proofErr w:type="spellEnd"/>
      <w:r w:rsidRPr="0093123D">
        <w:rPr>
          <w:rFonts w:cs="Arial"/>
        </w:rPr>
        <w:t xml:space="preserve"> = </w:t>
      </w:r>
      <w:r w:rsidR="0081375C">
        <w:rPr>
          <w:rFonts w:cs="Arial"/>
        </w:rPr>
        <w:t>12</w:t>
      </w:r>
      <w:r w:rsidRPr="0093123D">
        <w:rPr>
          <w:rFonts w:cs="Arial"/>
        </w:rPr>
        <w:t xml:space="preserve"> ˚C</w:t>
      </w:r>
    </w:p>
    <w:p w14:paraId="6D72786F" w14:textId="77777777" w:rsidR="00FF73C7" w:rsidRPr="0093123D" w:rsidRDefault="00FF73C7" w:rsidP="00FF73C7">
      <w:pPr>
        <w:autoSpaceDE w:val="0"/>
        <w:autoSpaceDN w:val="0"/>
        <w:adjustRightInd w:val="0"/>
        <w:spacing w:line="240" w:lineRule="auto"/>
        <w:rPr>
          <w:rFonts w:cs="Arial"/>
        </w:rPr>
      </w:pPr>
      <w:r w:rsidRPr="0093123D">
        <w:rPr>
          <w:rFonts w:cs="Arial"/>
        </w:rPr>
        <w:t>rodzaj czynnika: woda</w:t>
      </w:r>
    </w:p>
    <w:p w14:paraId="5B832060" w14:textId="77777777" w:rsidR="00FF73C7" w:rsidRPr="0093123D" w:rsidRDefault="00FF73C7" w:rsidP="00FF73C7">
      <w:pPr>
        <w:autoSpaceDE w:val="0"/>
        <w:autoSpaceDN w:val="0"/>
        <w:adjustRightInd w:val="0"/>
        <w:spacing w:after="0" w:line="240" w:lineRule="auto"/>
        <w:rPr>
          <w:rFonts w:cs="Arial"/>
        </w:rPr>
      </w:pPr>
      <w:r w:rsidRPr="0093123D">
        <w:rPr>
          <w:rFonts w:cs="Arial"/>
        </w:rPr>
        <w:t>Wynik:</w:t>
      </w:r>
    </w:p>
    <w:p w14:paraId="507DEC00" w14:textId="66FC8A4A" w:rsidR="00FF73C7" w:rsidRPr="0093123D" w:rsidRDefault="00FF73C7" w:rsidP="00FF73C7">
      <w:pPr>
        <w:jc w:val="center"/>
        <w:rPr>
          <w:b/>
        </w:rPr>
      </w:pPr>
      <w:r w:rsidRPr="0093123D">
        <w:rPr>
          <w:rFonts w:cs="Arial"/>
          <w:b/>
        </w:rPr>
        <w:t>V</w:t>
      </w:r>
      <w:r w:rsidRPr="0093123D">
        <w:rPr>
          <w:rFonts w:cs="Arial"/>
          <w:b/>
          <w:vertAlign w:val="subscript"/>
        </w:rPr>
        <w:t>u</w:t>
      </w:r>
      <w:r w:rsidRPr="0093123D">
        <w:rPr>
          <w:rFonts w:cs="Arial"/>
          <w:b/>
        </w:rPr>
        <w:t xml:space="preserve"> = </w:t>
      </w:r>
      <w:r w:rsidR="0081375C">
        <w:rPr>
          <w:rFonts w:cs="Arial"/>
          <w:b/>
        </w:rPr>
        <w:t>0,2</w:t>
      </w:r>
      <w:r w:rsidRPr="0093123D">
        <w:rPr>
          <w:rFonts w:cs="Arial"/>
          <w:b/>
        </w:rPr>
        <w:t xml:space="preserve"> dm</w:t>
      </w:r>
      <w:r w:rsidRPr="0093123D">
        <w:rPr>
          <w:rFonts w:cs="Arial"/>
          <w:b/>
          <w:vertAlign w:val="superscript"/>
        </w:rPr>
        <w:t>3</w:t>
      </w:r>
    </w:p>
    <w:p w14:paraId="09D38FC6" w14:textId="77777777" w:rsidR="00FF73C7" w:rsidRPr="0093123D" w:rsidRDefault="00FF73C7" w:rsidP="00FF73C7">
      <w:pPr>
        <w:pStyle w:val="Akapitzlist"/>
        <w:numPr>
          <w:ilvl w:val="0"/>
          <w:numId w:val="33"/>
        </w:numPr>
        <w:spacing w:before="200"/>
        <w:jc w:val="both"/>
        <w:rPr>
          <w:rFonts w:cs="Arial"/>
          <w:b/>
          <w:bCs/>
        </w:rPr>
      </w:pPr>
      <w:r w:rsidRPr="0093123D">
        <w:rPr>
          <w:rFonts w:cs="Arial"/>
          <w:b/>
          <w:bCs/>
        </w:rPr>
        <w:t>Określenie ciśnienia wstępnego – po stronie poduszki gazowej.</w:t>
      </w:r>
    </w:p>
    <w:p w14:paraId="143F5541" w14:textId="77777777" w:rsidR="00FF73C7" w:rsidRPr="0093123D" w:rsidRDefault="00FF73C7" w:rsidP="00FF73C7">
      <w:pPr>
        <w:spacing w:before="200"/>
        <w:jc w:val="both"/>
      </w:pPr>
      <m:oMathPara>
        <m:oMath>
          <m:r>
            <w:rPr>
              <w:rFonts w:ascii="Cambria Math" w:hAnsi="Cambria Math"/>
            </w:rPr>
            <m:t>p=</m:t>
          </m:r>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ST</m:t>
                  </m:r>
                </m:sub>
              </m:sSub>
            </m:num>
            <m:den>
              <m:r>
                <w:rPr>
                  <w:rFonts w:ascii="Cambria Math" w:hAnsi="Cambria Math"/>
                </w:rPr>
                <m:t>10</m:t>
              </m:r>
            </m:den>
          </m:f>
          <m:r>
            <w:rPr>
              <w:rFonts w:ascii="Cambria Math" w:hAnsi="Cambria Math"/>
            </w:rPr>
            <m:t xml:space="preserve">+0,2 </m:t>
          </m:r>
          <m:d>
            <m:dPr>
              <m:begChr m:val="["/>
              <m:endChr m:val="]"/>
              <m:ctrlPr>
                <w:rPr>
                  <w:rFonts w:ascii="Cambria Math" w:hAnsi="Cambria Math"/>
                  <w:i/>
                </w:rPr>
              </m:ctrlPr>
            </m:dPr>
            <m:e>
              <m:r>
                <w:rPr>
                  <w:rFonts w:ascii="Cambria Math" w:hAnsi="Cambria Math"/>
                </w:rPr>
                <m:t>bar</m:t>
              </m:r>
            </m:e>
          </m:d>
        </m:oMath>
      </m:oMathPara>
    </w:p>
    <w:p w14:paraId="5CB66C8A" w14:textId="77777777" w:rsidR="00FF73C7" w:rsidRPr="0093123D" w:rsidRDefault="00FF73C7" w:rsidP="00FF73C7">
      <w:pPr>
        <w:autoSpaceDE w:val="0"/>
        <w:autoSpaceDN w:val="0"/>
        <w:adjustRightInd w:val="0"/>
        <w:spacing w:after="0" w:line="240" w:lineRule="auto"/>
        <w:rPr>
          <w:rFonts w:cs="Arial"/>
        </w:rPr>
      </w:pPr>
      <w:r w:rsidRPr="0093123D">
        <w:rPr>
          <w:rFonts w:cs="Arial"/>
        </w:rPr>
        <w:t>gdzie:</w:t>
      </w:r>
    </w:p>
    <w:p w14:paraId="5D6EC060" w14:textId="77777777" w:rsidR="00FF73C7" w:rsidRPr="0093123D" w:rsidRDefault="00FF73C7" w:rsidP="00FF73C7">
      <w:pPr>
        <w:autoSpaceDE w:val="0"/>
        <w:autoSpaceDN w:val="0"/>
        <w:adjustRightInd w:val="0"/>
        <w:spacing w:after="0" w:line="240" w:lineRule="auto"/>
        <w:rPr>
          <w:rFonts w:cs="Arial"/>
        </w:rPr>
      </w:pPr>
      <w:r w:rsidRPr="0093123D">
        <w:rPr>
          <w:rFonts w:cs="Arial"/>
        </w:rPr>
        <w:t>p – wartość ciśnienia wstępnego – po stronie poduszki gazowej [bar],</w:t>
      </w:r>
    </w:p>
    <w:p w14:paraId="7CD6FF55" w14:textId="77777777" w:rsidR="00FF73C7" w:rsidRPr="0093123D" w:rsidRDefault="00FF73C7" w:rsidP="00FF73C7">
      <w:pPr>
        <w:autoSpaceDE w:val="0"/>
        <w:autoSpaceDN w:val="0"/>
        <w:adjustRightInd w:val="0"/>
        <w:spacing w:line="240" w:lineRule="auto"/>
        <w:rPr>
          <w:rFonts w:cs="Arial"/>
        </w:rPr>
      </w:pPr>
      <w:r w:rsidRPr="0093123D">
        <w:rPr>
          <w:rFonts w:cs="Arial"/>
        </w:rPr>
        <w:t>H</w:t>
      </w:r>
      <w:r w:rsidRPr="0093123D">
        <w:rPr>
          <w:rFonts w:cs="Arial"/>
          <w:vertAlign w:val="subscript"/>
        </w:rPr>
        <w:t>ST</w:t>
      </w:r>
      <w:r w:rsidRPr="0093123D">
        <w:rPr>
          <w:rFonts w:cs="Arial"/>
        </w:rPr>
        <w:t xml:space="preserve"> – wysokość statyczna instalacji [m],</w:t>
      </w:r>
    </w:p>
    <w:p w14:paraId="5F0E65A0" w14:textId="77777777" w:rsidR="00FF73C7" w:rsidRPr="0093123D" w:rsidRDefault="00FF73C7" w:rsidP="00FF73C7">
      <w:pPr>
        <w:autoSpaceDE w:val="0"/>
        <w:autoSpaceDN w:val="0"/>
        <w:adjustRightInd w:val="0"/>
        <w:spacing w:after="0" w:line="240" w:lineRule="auto"/>
        <w:rPr>
          <w:rFonts w:cs="Arial"/>
        </w:rPr>
      </w:pPr>
      <w:r w:rsidRPr="0093123D">
        <w:rPr>
          <w:rFonts w:cs="Arial"/>
        </w:rPr>
        <w:lastRenderedPageBreak/>
        <w:t>Dane:</w:t>
      </w:r>
    </w:p>
    <w:p w14:paraId="465D8DCE" w14:textId="4565AC37" w:rsidR="00FF73C7" w:rsidRPr="0093123D" w:rsidRDefault="00FF73C7" w:rsidP="00FF73C7">
      <w:pPr>
        <w:autoSpaceDE w:val="0"/>
        <w:autoSpaceDN w:val="0"/>
        <w:adjustRightInd w:val="0"/>
        <w:spacing w:line="240" w:lineRule="auto"/>
        <w:rPr>
          <w:rFonts w:cs="Arial"/>
        </w:rPr>
      </w:pPr>
      <w:r w:rsidRPr="0093123D">
        <w:rPr>
          <w:rFonts w:cs="Arial"/>
        </w:rPr>
        <w:t>H</w:t>
      </w:r>
      <w:r w:rsidRPr="0093123D">
        <w:rPr>
          <w:rFonts w:cs="Arial"/>
          <w:vertAlign w:val="subscript"/>
        </w:rPr>
        <w:t>ST</w:t>
      </w:r>
      <w:r w:rsidRPr="0093123D">
        <w:rPr>
          <w:rFonts w:cs="Arial"/>
        </w:rPr>
        <w:t xml:space="preserve"> = </w:t>
      </w:r>
      <w:r w:rsidR="0081375C">
        <w:rPr>
          <w:rFonts w:cs="Arial"/>
        </w:rPr>
        <w:t>6</w:t>
      </w:r>
      <w:r w:rsidRPr="0093123D">
        <w:rPr>
          <w:rFonts w:cs="Arial"/>
        </w:rPr>
        <w:t xml:space="preserve"> [m]</w:t>
      </w:r>
    </w:p>
    <w:p w14:paraId="0E15FA25" w14:textId="77777777" w:rsidR="00FF73C7" w:rsidRPr="0093123D" w:rsidRDefault="00FF73C7" w:rsidP="00FF73C7">
      <w:pPr>
        <w:autoSpaceDE w:val="0"/>
        <w:autoSpaceDN w:val="0"/>
        <w:adjustRightInd w:val="0"/>
        <w:spacing w:after="0" w:line="240" w:lineRule="auto"/>
        <w:rPr>
          <w:rFonts w:cs="Arial"/>
        </w:rPr>
      </w:pPr>
      <w:r w:rsidRPr="0093123D">
        <w:rPr>
          <w:rFonts w:cs="Arial"/>
        </w:rPr>
        <w:t>Wynik:</w:t>
      </w:r>
    </w:p>
    <w:p w14:paraId="7C2A1CE7" w14:textId="69ADF25A" w:rsidR="00FF73C7" w:rsidRPr="0093123D" w:rsidRDefault="00FF73C7" w:rsidP="00FF73C7">
      <w:pPr>
        <w:autoSpaceDE w:val="0"/>
        <w:autoSpaceDN w:val="0"/>
        <w:adjustRightInd w:val="0"/>
        <w:spacing w:after="0" w:line="240" w:lineRule="auto"/>
        <w:jc w:val="center"/>
        <w:rPr>
          <w:rFonts w:cs="Arial"/>
          <w:b/>
        </w:rPr>
      </w:pPr>
      <w:r w:rsidRPr="0093123D">
        <w:rPr>
          <w:rFonts w:cs="Arial"/>
          <w:b/>
        </w:rPr>
        <w:t xml:space="preserve">p = </w:t>
      </w:r>
      <w:r w:rsidR="0081375C">
        <w:rPr>
          <w:rFonts w:cs="Arial"/>
          <w:b/>
        </w:rPr>
        <w:t>0,8</w:t>
      </w:r>
      <w:r w:rsidRPr="0093123D">
        <w:rPr>
          <w:rFonts w:cs="Arial"/>
          <w:b/>
        </w:rPr>
        <w:t xml:space="preserve"> bar</w:t>
      </w:r>
    </w:p>
    <w:p w14:paraId="76A3C459" w14:textId="77777777" w:rsidR="00FF73C7" w:rsidRPr="0093123D" w:rsidRDefault="00FF73C7" w:rsidP="00FF73C7">
      <w:pPr>
        <w:pStyle w:val="Akapitzlist"/>
        <w:numPr>
          <w:ilvl w:val="0"/>
          <w:numId w:val="33"/>
        </w:numPr>
        <w:spacing w:before="200"/>
        <w:jc w:val="both"/>
        <w:rPr>
          <w:rFonts w:cs="Arial"/>
          <w:b/>
          <w:bCs/>
        </w:rPr>
      </w:pPr>
      <w:r w:rsidRPr="0093123D">
        <w:rPr>
          <w:rFonts w:cs="Arial"/>
          <w:b/>
          <w:bCs/>
        </w:rPr>
        <w:t xml:space="preserve">Określenie ciśnienia końcowego instalacji – (robocze dla </w:t>
      </w:r>
      <w:proofErr w:type="spellStart"/>
      <w:r w:rsidRPr="0093123D">
        <w:rPr>
          <w:rFonts w:cs="Arial"/>
          <w:b/>
          <w:bCs/>
        </w:rPr>
        <w:t>Tmax</w:t>
      </w:r>
      <w:proofErr w:type="spellEnd"/>
      <w:r w:rsidRPr="0093123D">
        <w:rPr>
          <w:rFonts w:cs="Arial"/>
          <w:b/>
          <w:bCs/>
        </w:rPr>
        <w:t>).</w:t>
      </w:r>
    </w:p>
    <w:p w14:paraId="03B0830C" w14:textId="77777777" w:rsidR="00FF73C7" w:rsidRPr="0093123D" w:rsidRDefault="007F721B" w:rsidP="00FF73C7">
      <w:pPr>
        <w:spacing w:before="200"/>
        <w:jc w:val="both"/>
      </w:pPr>
      <m:oMathPara>
        <m:oMath>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 xml:space="preserve">=PSV-ASV </m:t>
          </m:r>
          <m:d>
            <m:dPr>
              <m:begChr m:val="["/>
              <m:endChr m:val="]"/>
              <m:ctrlPr>
                <w:rPr>
                  <w:rFonts w:ascii="Cambria Math" w:hAnsi="Cambria Math"/>
                  <w:i/>
                </w:rPr>
              </m:ctrlPr>
            </m:dPr>
            <m:e>
              <m:r>
                <w:rPr>
                  <w:rFonts w:ascii="Cambria Math" w:hAnsi="Cambria Math"/>
                </w:rPr>
                <m:t>bar</m:t>
              </m:r>
            </m:e>
          </m:d>
        </m:oMath>
      </m:oMathPara>
    </w:p>
    <w:p w14:paraId="25A00873" w14:textId="77777777" w:rsidR="00FF73C7" w:rsidRPr="0093123D" w:rsidRDefault="00FF73C7" w:rsidP="00FF73C7">
      <w:pPr>
        <w:autoSpaceDE w:val="0"/>
        <w:autoSpaceDN w:val="0"/>
        <w:adjustRightInd w:val="0"/>
        <w:spacing w:after="0" w:line="240" w:lineRule="auto"/>
        <w:rPr>
          <w:rFonts w:cs="Arial"/>
        </w:rPr>
      </w:pPr>
      <w:r w:rsidRPr="0093123D">
        <w:rPr>
          <w:rFonts w:cs="Arial"/>
        </w:rPr>
        <w:t>gdzie:</w:t>
      </w:r>
    </w:p>
    <w:p w14:paraId="0770FA40"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max</w:t>
      </w:r>
      <w:proofErr w:type="spellEnd"/>
      <w:r w:rsidRPr="0093123D">
        <w:rPr>
          <w:rFonts w:cs="Arial"/>
        </w:rPr>
        <w:t xml:space="preserve"> – ciśnienie końcowe instalacji (robocze dla </w:t>
      </w:r>
      <w:proofErr w:type="spellStart"/>
      <w:r w:rsidRPr="0093123D">
        <w:rPr>
          <w:rFonts w:cs="Arial"/>
        </w:rPr>
        <w:t>T</w:t>
      </w:r>
      <w:r w:rsidRPr="0093123D">
        <w:rPr>
          <w:rFonts w:cs="Arial"/>
          <w:vertAlign w:val="subscript"/>
        </w:rPr>
        <w:t>max</w:t>
      </w:r>
      <w:proofErr w:type="spellEnd"/>
      <w:r w:rsidRPr="0093123D">
        <w:rPr>
          <w:rFonts w:cs="Arial"/>
        </w:rPr>
        <w:t>) [bar],</w:t>
      </w:r>
    </w:p>
    <w:p w14:paraId="143D0DE5" w14:textId="77777777" w:rsidR="00FF73C7" w:rsidRPr="0093123D" w:rsidRDefault="00FF73C7" w:rsidP="00FF73C7">
      <w:pPr>
        <w:autoSpaceDE w:val="0"/>
        <w:autoSpaceDN w:val="0"/>
        <w:adjustRightInd w:val="0"/>
        <w:spacing w:after="0" w:line="240" w:lineRule="auto"/>
        <w:rPr>
          <w:rFonts w:cs="Arial"/>
        </w:rPr>
      </w:pPr>
      <w:r w:rsidRPr="0093123D">
        <w:rPr>
          <w:rFonts w:cs="Arial"/>
        </w:rPr>
        <w:t>PSV – ciśnienie otwarcia zaworu bezpieczeństwa [bar],</w:t>
      </w:r>
    </w:p>
    <w:p w14:paraId="054AB6DA" w14:textId="77777777" w:rsidR="00FF73C7" w:rsidRPr="0093123D" w:rsidRDefault="00FF73C7" w:rsidP="00FF73C7">
      <w:pPr>
        <w:autoSpaceDE w:val="0"/>
        <w:autoSpaceDN w:val="0"/>
        <w:adjustRightInd w:val="0"/>
        <w:spacing w:line="240" w:lineRule="auto"/>
        <w:rPr>
          <w:rFonts w:cs="Arial"/>
        </w:rPr>
      </w:pPr>
      <w:r w:rsidRPr="0093123D">
        <w:rPr>
          <w:rFonts w:cs="Arial"/>
        </w:rPr>
        <w:t>ASV – rezerwa wynikająca z histerezy zaworu bezpieczeństwa [bar]</w:t>
      </w:r>
    </w:p>
    <w:p w14:paraId="1E558690" w14:textId="77777777" w:rsidR="00FF73C7" w:rsidRPr="0093123D" w:rsidRDefault="00FF73C7" w:rsidP="00FF73C7">
      <w:pPr>
        <w:autoSpaceDE w:val="0"/>
        <w:autoSpaceDN w:val="0"/>
        <w:adjustRightInd w:val="0"/>
        <w:spacing w:after="0" w:line="240" w:lineRule="auto"/>
        <w:rPr>
          <w:rFonts w:cs="Arial"/>
          <w:lang w:val="en-US"/>
        </w:rPr>
      </w:pPr>
      <w:r w:rsidRPr="0093123D">
        <w:rPr>
          <w:rFonts w:cs="Arial"/>
          <w:lang w:val="en-US"/>
        </w:rPr>
        <w:t>Dane:</w:t>
      </w:r>
    </w:p>
    <w:p w14:paraId="52181316" w14:textId="77777777" w:rsidR="00FF73C7" w:rsidRPr="0093123D" w:rsidRDefault="00FF73C7" w:rsidP="00FF73C7">
      <w:pPr>
        <w:autoSpaceDE w:val="0"/>
        <w:autoSpaceDN w:val="0"/>
        <w:adjustRightInd w:val="0"/>
        <w:spacing w:after="0" w:line="240" w:lineRule="auto"/>
        <w:rPr>
          <w:rFonts w:cs="Arial"/>
          <w:lang w:val="en-US"/>
        </w:rPr>
      </w:pPr>
      <w:r w:rsidRPr="0093123D">
        <w:rPr>
          <w:rFonts w:cs="Arial"/>
          <w:lang w:val="en-US"/>
        </w:rPr>
        <w:t>PSV= 3,0 [bar]</w:t>
      </w:r>
    </w:p>
    <w:p w14:paraId="00A1057E" w14:textId="77777777" w:rsidR="00FF73C7" w:rsidRPr="0093123D" w:rsidRDefault="00FF73C7" w:rsidP="00FF73C7">
      <w:pPr>
        <w:autoSpaceDE w:val="0"/>
        <w:autoSpaceDN w:val="0"/>
        <w:adjustRightInd w:val="0"/>
        <w:spacing w:line="240" w:lineRule="auto"/>
        <w:rPr>
          <w:rFonts w:cs="Arial"/>
          <w:lang w:val="en-US"/>
        </w:rPr>
      </w:pPr>
      <w:r w:rsidRPr="0093123D">
        <w:rPr>
          <w:rFonts w:cs="Arial"/>
          <w:lang w:val="en-US"/>
        </w:rPr>
        <w:t>ASV= 0,5 [bar]</w:t>
      </w:r>
    </w:p>
    <w:p w14:paraId="3C5C65BA" w14:textId="77777777" w:rsidR="00FF73C7" w:rsidRPr="0093123D" w:rsidRDefault="00FF73C7" w:rsidP="00FF73C7">
      <w:pPr>
        <w:autoSpaceDE w:val="0"/>
        <w:autoSpaceDN w:val="0"/>
        <w:adjustRightInd w:val="0"/>
        <w:spacing w:after="0" w:line="240" w:lineRule="auto"/>
        <w:rPr>
          <w:rFonts w:cs="Arial"/>
        </w:rPr>
      </w:pPr>
      <w:r w:rsidRPr="0093123D">
        <w:rPr>
          <w:rFonts w:cs="Arial"/>
        </w:rPr>
        <w:t>Wynik:</w:t>
      </w:r>
    </w:p>
    <w:p w14:paraId="3FB757D4" w14:textId="77777777" w:rsidR="00FF73C7" w:rsidRPr="0093123D" w:rsidRDefault="00FF73C7" w:rsidP="00FF73C7">
      <w:pPr>
        <w:jc w:val="center"/>
        <w:rPr>
          <w:rFonts w:cs="Arial"/>
          <w:b/>
        </w:rPr>
      </w:pPr>
      <w:proofErr w:type="spellStart"/>
      <w:r w:rsidRPr="0093123D">
        <w:rPr>
          <w:rFonts w:cs="Arial"/>
          <w:b/>
        </w:rPr>
        <w:t>p</w:t>
      </w:r>
      <w:r w:rsidRPr="0093123D">
        <w:rPr>
          <w:rFonts w:cs="Arial"/>
          <w:b/>
          <w:vertAlign w:val="subscript"/>
        </w:rPr>
        <w:t>max</w:t>
      </w:r>
      <w:proofErr w:type="spellEnd"/>
      <w:r w:rsidRPr="0093123D">
        <w:rPr>
          <w:rFonts w:cs="Arial"/>
          <w:b/>
        </w:rPr>
        <w:t xml:space="preserve"> = 2,5 bar</w:t>
      </w:r>
    </w:p>
    <w:p w14:paraId="77B13B5A" w14:textId="77777777" w:rsidR="00FF73C7" w:rsidRPr="0093123D" w:rsidRDefault="00FF73C7" w:rsidP="00FF73C7">
      <w:pPr>
        <w:pStyle w:val="Akapitzlist"/>
        <w:numPr>
          <w:ilvl w:val="0"/>
          <w:numId w:val="33"/>
        </w:numPr>
        <w:jc w:val="both"/>
        <w:rPr>
          <w:rFonts w:cs="Arial"/>
          <w:b/>
          <w:bCs/>
        </w:rPr>
      </w:pPr>
      <w:r w:rsidRPr="0093123D">
        <w:rPr>
          <w:rFonts w:cs="Arial"/>
          <w:b/>
          <w:bCs/>
        </w:rPr>
        <w:t xml:space="preserve">Określenie minimalnej objętości naczynia </w:t>
      </w:r>
      <w:proofErr w:type="spellStart"/>
      <w:r w:rsidRPr="0093123D">
        <w:rPr>
          <w:rFonts w:cs="Arial"/>
          <w:b/>
          <w:bCs/>
        </w:rPr>
        <w:t>wzbiorczego</w:t>
      </w:r>
      <w:proofErr w:type="spellEnd"/>
      <w:r w:rsidRPr="0093123D">
        <w:rPr>
          <w:rFonts w:cs="Arial"/>
          <w:b/>
          <w:bCs/>
        </w:rPr>
        <w:t xml:space="preserve"> bez uwzględnienia rezerwy eksploatacyjnej</w:t>
      </w:r>
    </w:p>
    <w:p w14:paraId="653ED5A4" w14:textId="77777777" w:rsidR="00FF73C7" w:rsidRPr="0093123D" w:rsidRDefault="007F721B" w:rsidP="00FF73C7">
      <w:pPr>
        <w:jc w:val="both"/>
      </w:pPr>
      <m:oMathPara>
        <m:oMath>
          <m:sSub>
            <m:sSubPr>
              <m:ctrlPr>
                <w:rPr>
                  <w:rFonts w:ascii="Cambria Math" w:hAnsi="Cambria Math"/>
                  <w:i/>
                </w:rPr>
              </m:ctrlPr>
            </m:sSubPr>
            <m:e>
              <m:r>
                <w:rPr>
                  <w:rFonts w:ascii="Cambria Math" w:hAnsi="Cambria Math"/>
                </w:rPr>
                <m:t>V</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-p</m:t>
              </m:r>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3696EEC9" w14:textId="77777777" w:rsidR="00FF73C7" w:rsidRPr="0093123D" w:rsidRDefault="00FF73C7" w:rsidP="00FF73C7">
      <w:pPr>
        <w:autoSpaceDE w:val="0"/>
        <w:autoSpaceDN w:val="0"/>
        <w:adjustRightInd w:val="0"/>
        <w:spacing w:after="0" w:line="240" w:lineRule="auto"/>
        <w:rPr>
          <w:rFonts w:cs="Arial"/>
        </w:rPr>
      </w:pPr>
      <w:r w:rsidRPr="0093123D">
        <w:rPr>
          <w:rFonts w:cs="Arial"/>
        </w:rPr>
        <w:t>gdzie:</w:t>
      </w:r>
    </w:p>
    <w:p w14:paraId="575378AC"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n</w:t>
      </w:r>
      <w:proofErr w:type="spellEnd"/>
      <w:r w:rsidRPr="0093123D">
        <w:rPr>
          <w:rFonts w:cs="Arial"/>
        </w:rPr>
        <w:t xml:space="preserve"> – minimalna objętość naczynia </w:t>
      </w:r>
      <w:proofErr w:type="spellStart"/>
      <w:r w:rsidRPr="0093123D">
        <w:rPr>
          <w:rFonts w:cs="Arial"/>
        </w:rPr>
        <w:t>wzbiorczego</w:t>
      </w:r>
      <w:proofErr w:type="spellEnd"/>
      <w:r w:rsidRPr="0093123D">
        <w:rPr>
          <w:rFonts w:cs="Arial"/>
        </w:rPr>
        <w:t xml:space="preserve"> bez uwzględnienia rezerwy eksploatacyjnej [dm</w:t>
      </w:r>
      <w:r w:rsidRPr="0093123D">
        <w:rPr>
          <w:rFonts w:cs="Arial"/>
          <w:vertAlign w:val="superscript"/>
        </w:rPr>
        <w:t>3</w:t>
      </w:r>
      <w:r w:rsidRPr="0093123D">
        <w:rPr>
          <w:rFonts w:cs="Arial"/>
        </w:rPr>
        <w:t>],</w:t>
      </w:r>
    </w:p>
    <w:p w14:paraId="38494EA7" w14:textId="77777777" w:rsidR="00FF73C7" w:rsidRPr="0093123D" w:rsidRDefault="00FF73C7" w:rsidP="00FF73C7">
      <w:pPr>
        <w:autoSpaceDE w:val="0"/>
        <w:autoSpaceDN w:val="0"/>
        <w:adjustRightInd w:val="0"/>
        <w:spacing w:after="0" w:line="240" w:lineRule="auto"/>
        <w:rPr>
          <w:rFonts w:cs="Arial"/>
        </w:rPr>
      </w:pPr>
      <w:r w:rsidRPr="0093123D">
        <w:rPr>
          <w:rFonts w:cs="Arial"/>
        </w:rPr>
        <w:t>V</w:t>
      </w:r>
      <w:r w:rsidRPr="0093123D">
        <w:rPr>
          <w:rFonts w:cs="Arial"/>
          <w:vertAlign w:val="subscript"/>
        </w:rPr>
        <w:t>u</w:t>
      </w:r>
      <w:r w:rsidRPr="0093123D">
        <w:rPr>
          <w:rFonts w:cs="Arial"/>
        </w:rPr>
        <w:t xml:space="preserve"> – użytkowa pojemność naczynia bez uwzględnienia rezerwy eksploatacyjnej [dm</w:t>
      </w:r>
      <w:r w:rsidRPr="0093123D">
        <w:rPr>
          <w:rFonts w:cs="Arial"/>
          <w:vertAlign w:val="superscript"/>
        </w:rPr>
        <w:t>3</w:t>
      </w:r>
      <w:r w:rsidRPr="0093123D">
        <w:rPr>
          <w:rFonts w:cs="Arial"/>
        </w:rPr>
        <w:t>],</w:t>
      </w:r>
    </w:p>
    <w:p w14:paraId="6F5B3348"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max</w:t>
      </w:r>
      <w:proofErr w:type="spellEnd"/>
      <w:r w:rsidRPr="0093123D">
        <w:rPr>
          <w:rFonts w:cs="Arial"/>
        </w:rPr>
        <w:t xml:space="preserve"> – maksymalne obliczeniowe ciśnienie w naczyniu [bar],</w:t>
      </w:r>
    </w:p>
    <w:p w14:paraId="18CB5076" w14:textId="77777777" w:rsidR="00FF73C7" w:rsidRPr="0093123D" w:rsidRDefault="00FF73C7" w:rsidP="00FF73C7">
      <w:pPr>
        <w:autoSpaceDE w:val="0"/>
        <w:autoSpaceDN w:val="0"/>
        <w:adjustRightInd w:val="0"/>
        <w:spacing w:line="240" w:lineRule="auto"/>
        <w:rPr>
          <w:rFonts w:cs="Arial"/>
        </w:rPr>
      </w:pPr>
      <w:r w:rsidRPr="0093123D">
        <w:rPr>
          <w:rFonts w:cs="Arial"/>
        </w:rPr>
        <w:t>p – ciśnienie wstępne w naczyniu [bar]</w:t>
      </w:r>
    </w:p>
    <w:p w14:paraId="4ADA89B8" w14:textId="77777777" w:rsidR="00FF73C7" w:rsidRPr="0093123D" w:rsidRDefault="00FF73C7" w:rsidP="00FF73C7">
      <w:pPr>
        <w:autoSpaceDE w:val="0"/>
        <w:autoSpaceDN w:val="0"/>
        <w:adjustRightInd w:val="0"/>
        <w:spacing w:after="0" w:line="240" w:lineRule="auto"/>
        <w:rPr>
          <w:rFonts w:cs="Arial"/>
          <w:lang w:val="en-US"/>
        </w:rPr>
      </w:pPr>
      <w:r w:rsidRPr="0093123D">
        <w:rPr>
          <w:rFonts w:cs="Arial"/>
          <w:lang w:val="en-US"/>
        </w:rPr>
        <w:t>Dane:</w:t>
      </w:r>
    </w:p>
    <w:p w14:paraId="3CE2434B" w14:textId="4F01804B" w:rsidR="00FF73C7" w:rsidRPr="0093123D" w:rsidRDefault="00FF73C7" w:rsidP="00FF73C7">
      <w:pPr>
        <w:autoSpaceDE w:val="0"/>
        <w:autoSpaceDN w:val="0"/>
        <w:adjustRightInd w:val="0"/>
        <w:spacing w:after="0" w:line="240" w:lineRule="auto"/>
        <w:rPr>
          <w:rFonts w:cs="Arial"/>
          <w:lang w:val="en-US"/>
        </w:rPr>
      </w:pPr>
      <w:r w:rsidRPr="0093123D">
        <w:rPr>
          <w:rFonts w:cs="Arial"/>
          <w:lang w:val="en-US"/>
        </w:rPr>
        <w:t>V</w:t>
      </w:r>
      <w:r w:rsidRPr="0093123D">
        <w:rPr>
          <w:rFonts w:cs="Arial"/>
          <w:vertAlign w:val="subscript"/>
          <w:lang w:val="en-US"/>
        </w:rPr>
        <w:t>u</w:t>
      </w:r>
      <w:r w:rsidRPr="0093123D">
        <w:rPr>
          <w:rFonts w:cs="Arial"/>
          <w:lang w:val="en-US"/>
        </w:rPr>
        <w:t xml:space="preserve"> = </w:t>
      </w:r>
      <w:r w:rsidR="0081375C">
        <w:rPr>
          <w:rFonts w:cs="Arial"/>
          <w:lang w:val="en-US"/>
        </w:rPr>
        <w:t>0,2</w:t>
      </w:r>
      <w:r w:rsidRPr="0093123D">
        <w:rPr>
          <w:rFonts w:cs="Arial"/>
          <w:lang w:val="en-US"/>
        </w:rPr>
        <w:t xml:space="preserve"> [dm</w:t>
      </w:r>
      <w:r w:rsidRPr="0093123D">
        <w:rPr>
          <w:rFonts w:cs="Arial"/>
          <w:vertAlign w:val="superscript"/>
          <w:lang w:val="en-US"/>
        </w:rPr>
        <w:t>3</w:t>
      </w:r>
      <w:r w:rsidRPr="0093123D">
        <w:rPr>
          <w:rFonts w:cs="Arial"/>
          <w:lang w:val="en-US"/>
        </w:rPr>
        <w:t>]</w:t>
      </w:r>
    </w:p>
    <w:p w14:paraId="4F3C59DB" w14:textId="77777777" w:rsidR="00FF73C7" w:rsidRPr="0093123D" w:rsidRDefault="00FF73C7" w:rsidP="00FF73C7">
      <w:pPr>
        <w:autoSpaceDE w:val="0"/>
        <w:autoSpaceDN w:val="0"/>
        <w:adjustRightInd w:val="0"/>
        <w:spacing w:after="0" w:line="240" w:lineRule="auto"/>
        <w:rPr>
          <w:rFonts w:cs="Arial"/>
          <w:lang w:val="en-US"/>
        </w:rPr>
      </w:pPr>
      <w:proofErr w:type="spellStart"/>
      <w:r w:rsidRPr="0093123D">
        <w:rPr>
          <w:rFonts w:cs="Arial"/>
          <w:lang w:val="en-US"/>
        </w:rPr>
        <w:t>p</w:t>
      </w:r>
      <w:r w:rsidRPr="0093123D">
        <w:rPr>
          <w:rFonts w:cs="Arial"/>
          <w:vertAlign w:val="subscript"/>
          <w:lang w:val="en-US"/>
        </w:rPr>
        <w:t>max</w:t>
      </w:r>
      <w:proofErr w:type="spellEnd"/>
      <w:r w:rsidRPr="0093123D">
        <w:rPr>
          <w:rFonts w:cs="Arial"/>
          <w:lang w:val="en-US"/>
        </w:rPr>
        <w:t xml:space="preserve"> = 2,5 [bar]</w:t>
      </w:r>
    </w:p>
    <w:p w14:paraId="594FF695" w14:textId="04DF70EA" w:rsidR="00FF73C7" w:rsidRPr="0093123D" w:rsidRDefault="00FF73C7" w:rsidP="00FF73C7">
      <w:pPr>
        <w:autoSpaceDE w:val="0"/>
        <w:autoSpaceDN w:val="0"/>
        <w:adjustRightInd w:val="0"/>
        <w:spacing w:line="240" w:lineRule="auto"/>
        <w:rPr>
          <w:rFonts w:cs="Arial"/>
          <w:lang w:val="en-US"/>
        </w:rPr>
      </w:pPr>
      <w:r w:rsidRPr="0093123D">
        <w:rPr>
          <w:rFonts w:cs="Arial"/>
          <w:lang w:val="en-US"/>
        </w:rPr>
        <w:t xml:space="preserve">p = </w:t>
      </w:r>
      <w:r w:rsidR="0081375C">
        <w:rPr>
          <w:rFonts w:cs="Arial"/>
          <w:lang w:val="en-US"/>
        </w:rPr>
        <w:t>0,8</w:t>
      </w:r>
      <w:r w:rsidRPr="0093123D">
        <w:rPr>
          <w:rFonts w:cs="Arial"/>
          <w:lang w:val="en-US"/>
        </w:rPr>
        <w:t xml:space="preserve"> [bar]</w:t>
      </w:r>
    </w:p>
    <w:p w14:paraId="6BB38BAA" w14:textId="77777777" w:rsidR="00FF73C7" w:rsidRPr="0093123D" w:rsidRDefault="00FF73C7" w:rsidP="00FF73C7">
      <w:pPr>
        <w:autoSpaceDE w:val="0"/>
        <w:autoSpaceDN w:val="0"/>
        <w:adjustRightInd w:val="0"/>
        <w:spacing w:after="0" w:line="240" w:lineRule="auto"/>
        <w:rPr>
          <w:rFonts w:cs="Arial"/>
          <w:lang w:val="en-US"/>
        </w:rPr>
      </w:pPr>
      <w:proofErr w:type="spellStart"/>
      <w:r w:rsidRPr="0093123D">
        <w:rPr>
          <w:rFonts w:cs="Arial"/>
          <w:lang w:val="en-US"/>
        </w:rPr>
        <w:t>Wynik</w:t>
      </w:r>
      <w:proofErr w:type="spellEnd"/>
      <w:r w:rsidRPr="0093123D">
        <w:rPr>
          <w:rFonts w:cs="Arial"/>
          <w:lang w:val="en-US"/>
        </w:rPr>
        <w:t>:</w:t>
      </w:r>
    </w:p>
    <w:p w14:paraId="6201FB48" w14:textId="280B875F" w:rsidR="00FF73C7" w:rsidRPr="0093123D" w:rsidRDefault="00FF73C7" w:rsidP="00FF73C7">
      <w:pPr>
        <w:jc w:val="center"/>
        <w:rPr>
          <w:b/>
          <w:lang w:val="en-US"/>
        </w:rPr>
      </w:pPr>
      <w:proofErr w:type="spellStart"/>
      <w:r w:rsidRPr="0093123D">
        <w:rPr>
          <w:rFonts w:cs="Arial"/>
          <w:b/>
          <w:lang w:val="en-US"/>
        </w:rPr>
        <w:t>V</w:t>
      </w:r>
      <w:r w:rsidRPr="0093123D">
        <w:rPr>
          <w:rFonts w:cs="Arial"/>
          <w:b/>
          <w:vertAlign w:val="subscript"/>
          <w:lang w:val="en-US"/>
        </w:rPr>
        <w:t>n</w:t>
      </w:r>
      <w:proofErr w:type="spellEnd"/>
      <w:r w:rsidRPr="0093123D">
        <w:rPr>
          <w:rFonts w:cs="Arial"/>
          <w:b/>
          <w:lang w:val="en-US"/>
        </w:rPr>
        <w:t xml:space="preserve"> = </w:t>
      </w:r>
      <w:r w:rsidR="0081375C">
        <w:rPr>
          <w:rFonts w:cs="Arial"/>
          <w:b/>
          <w:lang w:val="en-US"/>
        </w:rPr>
        <w:t>0,4</w:t>
      </w:r>
      <w:r w:rsidRPr="0093123D">
        <w:rPr>
          <w:rFonts w:cs="Arial"/>
          <w:b/>
          <w:lang w:val="en-US"/>
        </w:rPr>
        <w:t xml:space="preserve"> dm</w:t>
      </w:r>
      <w:r w:rsidRPr="0093123D">
        <w:rPr>
          <w:rFonts w:cs="Arial"/>
          <w:b/>
          <w:vertAlign w:val="superscript"/>
          <w:lang w:val="en-US"/>
        </w:rPr>
        <w:t>3</w:t>
      </w:r>
    </w:p>
    <w:p w14:paraId="0111E32F" w14:textId="77777777" w:rsidR="00FF73C7" w:rsidRPr="0093123D" w:rsidRDefault="00FF73C7" w:rsidP="00FF73C7">
      <w:pPr>
        <w:pStyle w:val="Akapitzlist"/>
        <w:numPr>
          <w:ilvl w:val="0"/>
          <w:numId w:val="33"/>
        </w:numPr>
        <w:spacing w:before="200"/>
        <w:jc w:val="both"/>
        <w:rPr>
          <w:rFonts w:cs="Arial"/>
          <w:b/>
          <w:bCs/>
        </w:rPr>
      </w:pPr>
      <w:r w:rsidRPr="0093123D">
        <w:rPr>
          <w:rFonts w:cs="Arial"/>
          <w:b/>
          <w:bCs/>
        </w:rPr>
        <w:t xml:space="preserve">Określenie użytkowej pojemności naczynia </w:t>
      </w:r>
      <w:proofErr w:type="spellStart"/>
      <w:r w:rsidRPr="0093123D">
        <w:rPr>
          <w:rFonts w:cs="Arial"/>
          <w:b/>
          <w:bCs/>
        </w:rPr>
        <w:t>wzbiorczego</w:t>
      </w:r>
      <w:proofErr w:type="spellEnd"/>
      <w:r w:rsidRPr="0093123D">
        <w:rPr>
          <w:rFonts w:cs="Arial"/>
          <w:b/>
          <w:bCs/>
        </w:rPr>
        <w:t xml:space="preserve"> z rezerwą eksploatacyjną.</w:t>
      </w:r>
    </w:p>
    <w:p w14:paraId="26453660" w14:textId="77777777" w:rsidR="00FF73C7" w:rsidRPr="0093123D" w:rsidRDefault="007F721B" w:rsidP="00FF73C7">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r>
            <w:rPr>
              <w:rFonts w:ascii="Cambria Math" w:hAnsi="Cambria Math"/>
            </w:rPr>
            <m:t xml:space="preserve">+V∙E∙10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4843D279" w14:textId="77777777" w:rsidR="00FF73C7" w:rsidRPr="0093123D" w:rsidRDefault="00FF73C7" w:rsidP="00FF73C7">
      <w:pPr>
        <w:autoSpaceDE w:val="0"/>
        <w:autoSpaceDN w:val="0"/>
        <w:adjustRightInd w:val="0"/>
        <w:spacing w:after="0" w:line="240" w:lineRule="auto"/>
        <w:rPr>
          <w:rFonts w:cs="Arial"/>
        </w:rPr>
      </w:pPr>
      <w:r w:rsidRPr="0093123D">
        <w:rPr>
          <w:rFonts w:cs="Arial"/>
        </w:rPr>
        <w:t>gdzie:</w:t>
      </w:r>
    </w:p>
    <w:p w14:paraId="6CEE49E1"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uR</w:t>
      </w:r>
      <w:proofErr w:type="spellEnd"/>
      <w:r w:rsidRPr="0093123D">
        <w:rPr>
          <w:rFonts w:cs="Arial"/>
        </w:rPr>
        <w:t xml:space="preserve"> – użytkowa pojemność naczynia </w:t>
      </w:r>
      <w:proofErr w:type="spellStart"/>
      <w:r w:rsidRPr="0093123D">
        <w:rPr>
          <w:rFonts w:cs="Arial"/>
        </w:rPr>
        <w:t>wzbiorczego</w:t>
      </w:r>
      <w:proofErr w:type="spellEnd"/>
      <w:r w:rsidRPr="0093123D">
        <w:rPr>
          <w:rFonts w:cs="Arial"/>
        </w:rPr>
        <w:t xml:space="preserve"> z rezerwą eksploatacyjną [dm</w:t>
      </w:r>
      <w:r w:rsidRPr="0093123D">
        <w:rPr>
          <w:rFonts w:cs="Arial"/>
          <w:vertAlign w:val="superscript"/>
        </w:rPr>
        <w:t>3</w:t>
      </w:r>
      <w:r w:rsidRPr="0093123D">
        <w:rPr>
          <w:rFonts w:cs="Arial"/>
        </w:rPr>
        <w:t>],</w:t>
      </w:r>
    </w:p>
    <w:p w14:paraId="0C951DB3" w14:textId="77777777" w:rsidR="00FF73C7" w:rsidRPr="0093123D" w:rsidRDefault="00FF73C7" w:rsidP="00FF73C7">
      <w:pPr>
        <w:autoSpaceDE w:val="0"/>
        <w:autoSpaceDN w:val="0"/>
        <w:adjustRightInd w:val="0"/>
        <w:spacing w:after="0" w:line="240" w:lineRule="auto"/>
        <w:rPr>
          <w:rFonts w:cs="Arial"/>
        </w:rPr>
      </w:pPr>
      <w:r w:rsidRPr="0093123D">
        <w:rPr>
          <w:rFonts w:cs="Arial"/>
        </w:rPr>
        <w:t>V</w:t>
      </w:r>
      <w:r w:rsidRPr="0093123D">
        <w:rPr>
          <w:rFonts w:cs="Arial"/>
          <w:vertAlign w:val="subscript"/>
        </w:rPr>
        <w:t>u</w:t>
      </w:r>
      <w:r w:rsidRPr="0093123D">
        <w:rPr>
          <w:rFonts w:cs="Arial"/>
        </w:rPr>
        <w:t xml:space="preserve"> – użytkowa pojemność naczynia bez uwzględnienia rezerwy eksploatacyjnej [dm</w:t>
      </w:r>
      <w:r w:rsidRPr="0093123D">
        <w:rPr>
          <w:rFonts w:cs="Arial"/>
          <w:vertAlign w:val="superscript"/>
        </w:rPr>
        <w:t>3</w:t>
      </w:r>
      <w:r w:rsidRPr="0093123D">
        <w:rPr>
          <w:rFonts w:cs="Arial"/>
        </w:rPr>
        <w:t>],</w:t>
      </w:r>
    </w:p>
    <w:p w14:paraId="4FA1114D" w14:textId="77777777" w:rsidR="00FF73C7" w:rsidRPr="0093123D" w:rsidRDefault="00FF73C7" w:rsidP="00FF73C7">
      <w:pPr>
        <w:autoSpaceDE w:val="0"/>
        <w:autoSpaceDN w:val="0"/>
        <w:adjustRightInd w:val="0"/>
        <w:spacing w:after="0" w:line="240" w:lineRule="auto"/>
        <w:rPr>
          <w:rFonts w:cs="Arial"/>
        </w:rPr>
      </w:pPr>
      <w:r w:rsidRPr="0093123D">
        <w:rPr>
          <w:rFonts w:cs="Arial"/>
        </w:rPr>
        <w:t>V – pojemność całkowita instalacji [m</w:t>
      </w:r>
      <w:r w:rsidRPr="0093123D">
        <w:rPr>
          <w:rFonts w:cs="Arial"/>
          <w:vertAlign w:val="superscript"/>
        </w:rPr>
        <w:t>3</w:t>
      </w:r>
      <w:r w:rsidRPr="0093123D">
        <w:rPr>
          <w:rFonts w:cs="Arial"/>
        </w:rPr>
        <w:t>],</w:t>
      </w:r>
    </w:p>
    <w:p w14:paraId="7121966E" w14:textId="77777777" w:rsidR="00FF73C7" w:rsidRPr="0093123D" w:rsidRDefault="00FF73C7" w:rsidP="00FF73C7">
      <w:pPr>
        <w:autoSpaceDE w:val="0"/>
        <w:autoSpaceDN w:val="0"/>
        <w:adjustRightInd w:val="0"/>
        <w:spacing w:line="240" w:lineRule="auto"/>
        <w:rPr>
          <w:rFonts w:cs="Arial"/>
        </w:rPr>
      </w:pPr>
      <w:r w:rsidRPr="0093123D">
        <w:rPr>
          <w:rFonts w:cs="Arial"/>
        </w:rPr>
        <w:t>E – ubytki eksploatacyjne wody instalacyjnej między uzupełnieniami [%]</w:t>
      </w:r>
    </w:p>
    <w:p w14:paraId="3094E389" w14:textId="77777777" w:rsidR="00FF73C7" w:rsidRPr="0093123D" w:rsidRDefault="00FF73C7" w:rsidP="00FF73C7">
      <w:pPr>
        <w:autoSpaceDE w:val="0"/>
        <w:autoSpaceDN w:val="0"/>
        <w:adjustRightInd w:val="0"/>
        <w:spacing w:after="0" w:line="240" w:lineRule="auto"/>
        <w:rPr>
          <w:rFonts w:cs="Arial"/>
        </w:rPr>
      </w:pPr>
      <w:r w:rsidRPr="0093123D">
        <w:rPr>
          <w:rFonts w:cs="Arial"/>
        </w:rPr>
        <w:t>Dane:</w:t>
      </w:r>
    </w:p>
    <w:p w14:paraId="5AE9D60F" w14:textId="19BB66F3" w:rsidR="00FF73C7" w:rsidRPr="0093123D" w:rsidRDefault="00FF73C7" w:rsidP="00FF73C7">
      <w:pPr>
        <w:autoSpaceDE w:val="0"/>
        <w:autoSpaceDN w:val="0"/>
        <w:adjustRightInd w:val="0"/>
        <w:spacing w:after="0" w:line="240" w:lineRule="auto"/>
        <w:rPr>
          <w:rFonts w:cs="Arial"/>
        </w:rPr>
      </w:pPr>
      <w:r w:rsidRPr="0093123D">
        <w:rPr>
          <w:rFonts w:cs="Arial"/>
        </w:rPr>
        <w:t>V</w:t>
      </w:r>
      <w:r w:rsidRPr="0093123D">
        <w:rPr>
          <w:rFonts w:cs="Arial"/>
          <w:vertAlign w:val="subscript"/>
        </w:rPr>
        <w:t>u</w:t>
      </w:r>
      <w:r w:rsidRPr="0093123D">
        <w:rPr>
          <w:rFonts w:cs="Arial"/>
        </w:rPr>
        <w:t xml:space="preserve"> = </w:t>
      </w:r>
      <w:r w:rsidR="0081375C">
        <w:rPr>
          <w:rFonts w:cs="Arial"/>
        </w:rPr>
        <w:t>0,2</w:t>
      </w:r>
      <w:r w:rsidRPr="0093123D">
        <w:rPr>
          <w:rFonts w:cs="Arial"/>
        </w:rPr>
        <w:t xml:space="preserve"> [dm</w:t>
      </w:r>
      <w:r w:rsidRPr="0093123D">
        <w:rPr>
          <w:rFonts w:cs="Arial"/>
          <w:vertAlign w:val="superscript"/>
        </w:rPr>
        <w:t>3</w:t>
      </w:r>
      <w:r w:rsidRPr="0093123D">
        <w:rPr>
          <w:rFonts w:cs="Arial"/>
        </w:rPr>
        <w:t>]</w:t>
      </w:r>
    </w:p>
    <w:p w14:paraId="57C5EEBD" w14:textId="3E4A067A" w:rsidR="00FF73C7" w:rsidRPr="0093123D" w:rsidRDefault="00FF73C7" w:rsidP="00FF73C7">
      <w:pPr>
        <w:autoSpaceDE w:val="0"/>
        <w:autoSpaceDN w:val="0"/>
        <w:adjustRightInd w:val="0"/>
        <w:spacing w:after="0" w:line="240" w:lineRule="auto"/>
        <w:rPr>
          <w:rFonts w:cs="Arial"/>
        </w:rPr>
      </w:pPr>
      <w:r w:rsidRPr="0093123D">
        <w:rPr>
          <w:rFonts w:cs="Arial"/>
        </w:rPr>
        <w:lastRenderedPageBreak/>
        <w:t xml:space="preserve">V = </w:t>
      </w:r>
      <w:r w:rsidR="0081375C">
        <w:rPr>
          <w:rFonts w:cs="Arial"/>
        </w:rPr>
        <w:t>0,381</w:t>
      </w:r>
      <w:r w:rsidRPr="0093123D">
        <w:rPr>
          <w:rFonts w:cs="Arial"/>
        </w:rPr>
        <w:t xml:space="preserve"> [m</w:t>
      </w:r>
      <w:r w:rsidRPr="0093123D">
        <w:rPr>
          <w:rFonts w:cs="Arial"/>
          <w:vertAlign w:val="superscript"/>
        </w:rPr>
        <w:t>3</w:t>
      </w:r>
      <w:r w:rsidRPr="0093123D">
        <w:rPr>
          <w:rFonts w:cs="Arial"/>
        </w:rPr>
        <w:t>]</w:t>
      </w:r>
    </w:p>
    <w:p w14:paraId="5F64BB13" w14:textId="77777777" w:rsidR="00FF73C7" w:rsidRPr="0093123D" w:rsidRDefault="00FF73C7" w:rsidP="00FF73C7">
      <w:pPr>
        <w:autoSpaceDE w:val="0"/>
        <w:autoSpaceDN w:val="0"/>
        <w:adjustRightInd w:val="0"/>
        <w:spacing w:line="240" w:lineRule="auto"/>
        <w:rPr>
          <w:rFonts w:cs="Arial"/>
        </w:rPr>
      </w:pPr>
      <w:r w:rsidRPr="0093123D">
        <w:rPr>
          <w:rFonts w:cs="Arial"/>
        </w:rPr>
        <w:t>E = 0,5 [%]</w:t>
      </w:r>
    </w:p>
    <w:p w14:paraId="3669AFC1" w14:textId="77777777" w:rsidR="00FF73C7" w:rsidRPr="0093123D" w:rsidRDefault="00FF73C7" w:rsidP="00FF73C7">
      <w:pPr>
        <w:autoSpaceDE w:val="0"/>
        <w:autoSpaceDN w:val="0"/>
        <w:adjustRightInd w:val="0"/>
        <w:spacing w:after="0" w:line="240" w:lineRule="auto"/>
        <w:rPr>
          <w:rFonts w:cs="Arial"/>
        </w:rPr>
      </w:pPr>
      <w:r w:rsidRPr="0093123D">
        <w:rPr>
          <w:rFonts w:cs="Arial"/>
        </w:rPr>
        <w:t>Wynik:</w:t>
      </w:r>
    </w:p>
    <w:p w14:paraId="0F884F84" w14:textId="326D6D7D" w:rsidR="00FF73C7" w:rsidRPr="0093123D" w:rsidRDefault="00FF73C7" w:rsidP="00FF73C7">
      <w:pPr>
        <w:jc w:val="center"/>
        <w:rPr>
          <w:b/>
        </w:rPr>
      </w:pPr>
      <w:proofErr w:type="spellStart"/>
      <w:r w:rsidRPr="0093123D">
        <w:rPr>
          <w:rFonts w:cs="Arial"/>
          <w:b/>
        </w:rPr>
        <w:t>V</w:t>
      </w:r>
      <w:r w:rsidRPr="0093123D">
        <w:rPr>
          <w:rFonts w:cs="Arial"/>
          <w:b/>
          <w:vertAlign w:val="subscript"/>
        </w:rPr>
        <w:t>uR</w:t>
      </w:r>
      <w:proofErr w:type="spellEnd"/>
      <w:r w:rsidRPr="0093123D">
        <w:rPr>
          <w:rFonts w:cs="Arial"/>
          <w:b/>
        </w:rPr>
        <w:t xml:space="preserve"> = </w:t>
      </w:r>
      <w:r w:rsidR="0081375C">
        <w:rPr>
          <w:rFonts w:cs="Arial"/>
          <w:b/>
        </w:rPr>
        <w:t>2,1</w:t>
      </w:r>
      <w:r w:rsidRPr="0093123D">
        <w:rPr>
          <w:rFonts w:cs="Arial"/>
          <w:b/>
        </w:rPr>
        <w:t xml:space="preserve"> dm</w:t>
      </w:r>
      <w:r w:rsidRPr="0093123D">
        <w:rPr>
          <w:rFonts w:cs="Arial"/>
          <w:b/>
          <w:vertAlign w:val="superscript"/>
        </w:rPr>
        <w:t>3</w:t>
      </w:r>
    </w:p>
    <w:p w14:paraId="7B5F2A9B" w14:textId="77777777" w:rsidR="00FF73C7" w:rsidRPr="0093123D" w:rsidRDefault="00FF73C7" w:rsidP="00FF73C7">
      <w:pPr>
        <w:pStyle w:val="Akapitzlist"/>
        <w:numPr>
          <w:ilvl w:val="0"/>
          <w:numId w:val="33"/>
        </w:numPr>
        <w:spacing w:before="200"/>
        <w:jc w:val="both"/>
        <w:rPr>
          <w:rFonts w:cs="Arial"/>
          <w:b/>
          <w:bCs/>
        </w:rPr>
      </w:pPr>
      <w:r w:rsidRPr="0093123D">
        <w:rPr>
          <w:rFonts w:cs="Arial"/>
          <w:b/>
          <w:bCs/>
        </w:rPr>
        <w:t>Określenie ciśnienia wstępnego pracy instalacji.</w:t>
      </w:r>
    </w:p>
    <w:p w14:paraId="0CF26A3B" w14:textId="77777777" w:rsidR="00FF73C7" w:rsidRPr="0093123D" w:rsidRDefault="007F721B" w:rsidP="00FF73C7">
      <w:pPr>
        <w:spacing w:before="200"/>
        <w:jc w:val="both"/>
      </w:pPr>
      <m:oMathPara>
        <m:oMath>
          <m:sSub>
            <m:sSubPr>
              <m:ctrlPr>
                <w:rPr>
                  <w:rFonts w:ascii="Cambria Math" w:hAnsi="Cambria Math"/>
                  <w:i/>
                </w:rPr>
              </m:ctrlPr>
            </m:sSubPr>
            <m:e>
              <m:r>
                <w:rPr>
                  <w:rFonts w:ascii="Cambria Math" w:hAnsi="Cambria Math"/>
                </w:rPr>
                <m:t>p</m:t>
              </m:r>
            </m:e>
            <m:sub>
              <m:r>
                <w:rPr>
                  <w:rFonts w:ascii="Cambria Math" w:hAnsi="Cambria Math"/>
                </w:rPr>
                <m:t>R</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u</m:t>
                          </m:r>
                        </m:sub>
                      </m:sSub>
                    </m:num>
                    <m:den>
                      <m:sSub>
                        <m:sSubPr>
                          <m:ctrlPr>
                            <w:rPr>
                              <w:rFonts w:ascii="Cambria Math" w:hAnsi="Cambria Math"/>
                              <w:i/>
                            </w:rPr>
                          </m:ctrlPr>
                        </m:sSubPr>
                        <m:e>
                          <m:r>
                            <w:rPr>
                              <w:rFonts w:ascii="Cambria Math" w:hAnsi="Cambria Math"/>
                            </w:rPr>
                            <m:t>V</m:t>
                          </m:r>
                        </m:e>
                        <m:sub>
                          <m:r>
                            <w:rPr>
                              <w:rFonts w:ascii="Cambria Math" w:hAnsi="Cambria Math"/>
                            </w:rPr>
                            <m:t>uR</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+1</m:t>
                              </m:r>
                            </m:num>
                            <m:den>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-p</m:t>
                              </m:r>
                            </m:den>
                          </m:f>
                          <m:r>
                            <w:rPr>
                              <w:rFonts w:ascii="Cambria Math" w:hAnsi="Cambria Math"/>
                            </w:rPr>
                            <m:t>-1</m:t>
                          </m:r>
                        </m:e>
                      </m:d>
                    </m:den>
                  </m:f>
                </m:den>
              </m:f>
            </m:e>
          </m:d>
          <m:r>
            <w:rPr>
              <w:rFonts w:ascii="Cambria Math" w:hAnsi="Cambria Math"/>
            </w:rPr>
            <m:t xml:space="preserve">-1 </m:t>
          </m:r>
          <m:d>
            <m:dPr>
              <m:begChr m:val="["/>
              <m:endChr m:val="]"/>
              <m:ctrlPr>
                <w:rPr>
                  <w:rFonts w:ascii="Cambria Math" w:hAnsi="Cambria Math"/>
                  <w:i/>
                </w:rPr>
              </m:ctrlPr>
            </m:dPr>
            <m:e>
              <m:r>
                <w:rPr>
                  <w:rFonts w:ascii="Cambria Math" w:hAnsi="Cambria Math"/>
                </w:rPr>
                <m:t>bar</m:t>
              </m:r>
            </m:e>
          </m:d>
        </m:oMath>
      </m:oMathPara>
    </w:p>
    <w:p w14:paraId="4AE21EE4" w14:textId="77777777" w:rsidR="00FF73C7" w:rsidRPr="0093123D" w:rsidRDefault="00FF73C7" w:rsidP="00FF73C7">
      <w:pPr>
        <w:autoSpaceDE w:val="0"/>
        <w:autoSpaceDN w:val="0"/>
        <w:adjustRightInd w:val="0"/>
        <w:spacing w:after="0" w:line="240" w:lineRule="auto"/>
        <w:rPr>
          <w:rFonts w:cs="Arial"/>
        </w:rPr>
      </w:pPr>
      <w:r w:rsidRPr="0093123D">
        <w:rPr>
          <w:rFonts w:cs="Arial"/>
        </w:rPr>
        <w:t>gdzie:</w:t>
      </w:r>
    </w:p>
    <w:p w14:paraId="5FC7F947"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R</w:t>
      </w:r>
      <w:proofErr w:type="spellEnd"/>
      <w:r w:rsidRPr="0093123D">
        <w:rPr>
          <w:rFonts w:cs="Arial"/>
        </w:rPr>
        <w:t xml:space="preserve"> – ciśnienie wstępne pracy instalacji [bar],</w:t>
      </w:r>
    </w:p>
    <w:p w14:paraId="15B2FA94"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max</w:t>
      </w:r>
      <w:proofErr w:type="spellEnd"/>
      <w:r w:rsidRPr="0093123D">
        <w:rPr>
          <w:rFonts w:cs="Arial"/>
        </w:rPr>
        <w:t xml:space="preserve"> – maksymalne obliczeniowe ciśnienie w naczyniu [bar],</w:t>
      </w:r>
    </w:p>
    <w:p w14:paraId="0E43B4D1" w14:textId="77777777" w:rsidR="00FF73C7" w:rsidRPr="0093123D" w:rsidRDefault="00FF73C7" w:rsidP="00FF73C7">
      <w:pPr>
        <w:autoSpaceDE w:val="0"/>
        <w:autoSpaceDN w:val="0"/>
        <w:adjustRightInd w:val="0"/>
        <w:spacing w:after="0" w:line="240" w:lineRule="auto"/>
        <w:rPr>
          <w:rFonts w:cs="Arial"/>
        </w:rPr>
      </w:pPr>
      <w:r w:rsidRPr="0093123D">
        <w:rPr>
          <w:rFonts w:cs="Arial"/>
        </w:rPr>
        <w:t>V</w:t>
      </w:r>
      <w:r w:rsidRPr="0093123D">
        <w:rPr>
          <w:rFonts w:cs="Arial"/>
          <w:vertAlign w:val="subscript"/>
        </w:rPr>
        <w:t>u</w:t>
      </w:r>
      <w:r w:rsidRPr="0093123D">
        <w:rPr>
          <w:rFonts w:cs="Arial"/>
        </w:rPr>
        <w:t xml:space="preserve"> – użytkowa pojemność naczynia bez uwzględnienia rezerwy eksploatacyjnej [dm</w:t>
      </w:r>
      <w:r w:rsidRPr="0093123D">
        <w:rPr>
          <w:rFonts w:cs="Arial"/>
          <w:vertAlign w:val="superscript"/>
        </w:rPr>
        <w:t>3</w:t>
      </w:r>
      <w:r w:rsidRPr="0093123D">
        <w:rPr>
          <w:rFonts w:cs="Arial"/>
        </w:rPr>
        <w:t>],</w:t>
      </w:r>
    </w:p>
    <w:p w14:paraId="567C807A"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uR</w:t>
      </w:r>
      <w:proofErr w:type="spellEnd"/>
      <w:r w:rsidRPr="0093123D">
        <w:rPr>
          <w:rFonts w:cs="Arial"/>
        </w:rPr>
        <w:t xml:space="preserve"> – użytkowa pojemność naczynia </w:t>
      </w:r>
      <w:proofErr w:type="spellStart"/>
      <w:r w:rsidRPr="0093123D">
        <w:rPr>
          <w:rFonts w:cs="Arial"/>
        </w:rPr>
        <w:t>wzbiorczego</w:t>
      </w:r>
      <w:proofErr w:type="spellEnd"/>
      <w:r w:rsidRPr="0093123D">
        <w:rPr>
          <w:rFonts w:cs="Arial"/>
        </w:rPr>
        <w:t xml:space="preserve"> z rezerwą eksploatacyjną [dm</w:t>
      </w:r>
      <w:r w:rsidRPr="0093123D">
        <w:rPr>
          <w:rFonts w:cs="Arial"/>
          <w:vertAlign w:val="superscript"/>
        </w:rPr>
        <w:t>3</w:t>
      </w:r>
      <w:r w:rsidRPr="0093123D">
        <w:rPr>
          <w:rFonts w:cs="Arial"/>
        </w:rPr>
        <w:t>],</w:t>
      </w:r>
    </w:p>
    <w:p w14:paraId="0159BE43" w14:textId="77777777" w:rsidR="00FF73C7" w:rsidRPr="0093123D" w:rsidRDefault="00FF73C7" w:rsidP="00FF73C7">
      <w:pPr>
        <w:autoSpaceDE w:val="0"/>
        <w:autoSpaceDN w:val="0"/>
        <w:adjustRightInd w:val="0"/>
        <w:spacing w:line="240" w:lineRule="auto"/>
        <w:rPr>
          <w:rFonts w:cs="Arial"/>
        </w:rPr>
      </w:pPr>
      <w:r w:rsidRPr="0093123D">
        <w:rPr>
          <w:rFonts w:cs="Arial"/>
        </w:rPr>
        <w:t>p – ciśnienie wstępne w naczyniu [bar]</w:t>
      </w:r>
    </w:p>
    <w:p w14:paraId="6AE4C011" w14:textId="77777777" w:rsidR="00FF73C7" w:rsidRPr="0093123D" w:rsidRDefault="00FF73C7" w:rsidP="00FF73C7">
      <w:pPr>
        <w:autoSpaceDE w:val="0"/>
        <w:autoSpaceDN w:val="0"/>
        <w:adjustRightInd w:val="0"/>
        <w:spacing w:after="0" w:line="240" w:lineRule="auto"/>
        <w:rPr>
          <w:rFonts w:cs="Arial"/>
          <w:lang w:val="en-US"/>
        </w:rPr>
      </w:pPr>
      <w:r w:rsidRPr="0093123D">
        <w:rPr>
          <w:rFonts w:cs="Arial"/>
          <w:lang w:val="en-US"/>
        </w:rPr>
        <w:t>Dane:</w:t>
      </w:r>
    </w:p>
    <w:p w14:paraId="64A94110" w14:textId="77777777" w:rsidR="00FF73C7" w:rsidRPr="0093123D" w:rsidRDefault="00FF73C7" w:rsidP="00FF73C7">
      <w:pPr>
        <w:autoSpaceDE w:val="0"/>
        <w:autoSpaceDN w:val="0"/>
        <w:adjustRightInd w:val="0"/>
        <w:spacing w:after="0" w:line="240" w:lineRule="auto"/>
        <w:rPr>
          <w:rFonts w:cs="Arial"/>
          <w:lang w:val="en-US"/>
        </w:rPr>
      </w:pPr>
      <w:proofErr w:type="spellStart"/>
      <w:r w:rsidRPr="0093123D">
        <w:rPr>
          <w:rFonts w:cs="Arial"/>
          <w:lang w:val="en-US"/>
        </w:rPr>
        <w:t>p</w:t>
      </w:r>
      <w:r w:rsidRPr="0093123D">
        <w:rPr>
          <w:rFonts w:cs="Arial"/>
          <w:vertAlign w:val="subscript"/>
          <w:lang w:val="en-US"/>
        </w:rPr>
        <w:t>max</w:t>
      </w:r>
      <w:proofErr w:type="spellEnd"/>
      <w:r w:rsidRPr="0093123D">
        <w:rPr>
          <w:rFonts w:cs="Arial"/>
          <w:lang w:val="en-US"/>
        </w:rPr>
        <w:t xml:space="preserve"> = 2,5 [bar]</w:t>
      </w:r>
    </w:p>
    <w:p w14:paraId="4C31F5FA" w14:textId="6A3B1375" w:rsidR="00FF73C7" w:rsidRPr="0093123D" w:rsidRDefault="00FF73C7" w:rsidP="00FF73C7">
      <w:pPr>
        <w:autoSpaceDE w:val="0"/>
        <w:autoSpaceDN w:val="0"/>
        <w:adjustRightInd w:val="0"/>
        <w:spacing w:after="0" w:line="240" w:lineRule="auto"/>
        <w:rPr>
          <w:rFonts w:cs="Arial"/>
          <w:lang w:val="en-US"/>
        </w:rPr>
      </w:pPr>
      <w:r w:rsidRPr="0093123D">
        <w:rPr>
          <w:rFonts w:cs="Arial"/>
          <w:lang w:val="en-US"/>
        </w:rPr>
        <w:t>V</w:t>
      </w:r>
      <w:r w:rsidRPr="0093123D">
        <w:rPr>
          <w:rFonts w:cs="Arial"/>
          <w:vertAlign w:val="subscript"/>
          <w:lang w:val="en-US"/>
        </w:rPr>
        <w:t>u</w:t>
      </w:r>
      <w:r w:rsidRPr="0093123D">
        <w:rPr>
          <w:rFonts w:cs="Arial"/>
          <w:lang w:val="en-US"/>
        </w:rPr>
        <w:t xml:space="preserve"> = </w:t>
      </w:r>
      <w:r w:rsidR="0081375C">
        <w:rPr>
          <w:rFonts w:cs="Arial"/>
          <w:lang w:val="en-US"/>
        </w:rPr>
        <w:t>0,2</w:t>
      </w:r>
      <w:r w:rsidRPr="0093123D">
        <w:rPr>
          <w:rFonts w:cs="Arial"/>
          <w:lang w:val="en-US"/>
        </w:rPr>
        <w:t xml:space="preserve"> [dm</w:t>
      </w:r>
      <w:r w:rsidRPr="0093123D">
        <w:rPr>
          <w:rFonts w:cs="Arial"/>
          <w:vertAlign w:val="superscript"/>
          <w:lang w:val="en-US"/>
        </w:rPr>
        <w:t>3</w:t>
      </w:r>
      <w:r w:rsidRPr="0093123D">
        <w:rPr>
          <w:rFonts w:cs="Arial"/>
          <w:lang w:val="en-US"/>
        </w:rPr>
        <w:t>]</w:t>
      </w:r>
    </w:p>
    <w:p w14:paraId="33B658A1" w14:textId="03919F4D" w:rsidR="00FF73C7" w:rsidRPr="0093123D" w:rsidRDefault="00FF73C7" w:rsidP="00FF73C7">
      <w:pPr>
        <w:autoSpaceDE w:val="0"/>
        <w:autoSpaceDN w:val="0"/>
        <w:adjustRightInd w:val="0"/>
        <w:spacing w:after="0" w:line="240" w:lineRule="auto"/>
        <w:rPr>
          <w:rFonts w:cs="Arial"/>
          <w:lang w:val="en-US"/>
        </w:rPr>
      </w:pPr>
      <w:proofErr w:type="spellStart"/>
      <w:r w:rsidRPr="0093123D">
        <w:rPr>
          <w:rFonts w:cs="Arial"/>
          <w:lang w:val="en-US"/>
        </w:rPr>
        <w:t>V</w:t>
      </w:r>
      <w:r w:rsidRPr="0093123D">
        <w:rPr>
          <w:rFonts w:cs="Arial"/>
          <w:vertAlign w:val="subscript"/>
          <w:lang w:val="en-US"/>
        </w:rPr>
        <w:t>uR</w:t>
      </w:r>
      <w:proofErr w:type="spellEnd"/>
      <w:r w:rsidRPr="0093123D">
        <w:rPr>
          <w:rFonts w:cs="Arial"/>
          <w:lang w:val="en-US"/>
        </w:rPr>
        <w:t xml:space="preserve"> = </w:t>
      </w:r>
      <w:r w:rsidR="0081375C">
        <w:rPr>
          <w:rFonts w:cs="Arial"/>
          <w:lang w:val="en-US"/>
        </w:rPr>
        <w:t>2,1</w:t>
      </w:r>
      <w:r w:rsidRPr="0093123D">
        <w:rPr>
          <w:rFonts w:cs="Arial"/>
          <w:lang w:val="en-US"/>
        </w:rPr>
        <w:t xml:space="preserve"> [dm</w:t>
      </w:r>
      <w:r w:rsidRPr="0093123D">
        <w:rPr>
          <w:rFonts w:cs="Arial"/>
          <w:vertAlign w:val="superscript"/>
          <w:lang w:val="en-US"/>
        </w:rPr>
        <w:t>3</w:t>
      </w:r>
      <w:r w:rsidRPr="0093123D">
        <w:rPr>
          <w:rFonts w:cs="Arial"/>
          <w:lang w:val="en-US"/>
        </w:rPr>
        <w:t>]</w:t>
      </w:r>
    </w:p>
    <w:p w14:paraId="7572E609" w14:textId="6A913988" w:rsidR="00FF73C7" w:rsidRPr="0093123D" w:rsidRDefault="00FF73C7" w:rsidP="00FF73C7">
      <w:pPr>
        <w:autoSpaceDE w:val="0"/>
        <w:autoSpaceDN w:val="0"/>
        <w:adjustRightInd w:val="0"/>
        <w:spacing w:line="240" w:lineRule="auto"/>
        <w:rPr>
          <w:rFonts w:cs="Arial"/>
          <w:lang w:val="en-US"/>
        </w:rPr>
      </w:pPr>
      <w:r w:rsidRPr="0093123D">
        <w:rPr>
          <w:rFonts w:cs="Arial"/>
          <w:lang w:val="en-US"/>
        </w:rPr>
        <w:t xml:space="preserve">p = </w:t>
      </w:r>
      <w:r w:rsidR="0081375C">
        <w:rPr>
          <w:rFonts w:cs="Arial"/>
          <w:lang w:val="en-US"/>
        </w:rPr>
        <w:t>0,8</w:t>
      </w:r>
      <w:r w:rsidRPr="0093123D">
        <w:rPr>
          <w:rFonts w:cs="Arial"/>
          <w:lang w:val="en-US"/>
        </w:rPr>
        <w:t xml:space="preserve"> [bar]</w:t>
      </w:r>
    </w:p>
    <w:p w14:paraId="53EFE765" w14:textId="77777777" w:rsidR="00FF73C7" w:rsidRPr="0093123D" w:rsidRDefault="00FF73C7" w:rsidP="00FF73C7">
      <w:pPr>
        <w:autoSpaceDE w:val="0"/>
        <w:autoSpaceDN w:val="0"/>
        <w:adjustRightInd w:val="0"/>
        <w:spacing w:after="0" w:line="240" w:lineRule="auto"/>
        <w:rPr>
          <w:rFonts w:cs="Arial"/>
          <w:lang w:val="en-US"/>
        </w:rPr>
      </w:pPr>
      <w:proofErr w:type="spellStart"/>
      <w:r w:rsidRPr="0093123D">
        <w:rPr>
          <w:rFonts w:cs="Arial"/>
          <w:lang w:val="en-US"/>
        </w:rPr>
        <w:t>Wynik</w:t>
      </w:r>
      <w:proofErr w:type="spellEnd"/>
      <w:r w:rsidRPr="0093123D">
        <w:rPr>
          <w:rFonts w:cs="Arial"/>
          <w:lang w:val="en-US"/>
        </w:rPr>
        <w:t>:</w:t>
      </w:r>
    </w:p>
    <w:p w14:paraId="358CFEE9" w14:textId="102EF9FA" w:rsidR="00FF73C7" w:rsidRPr="0093123D" w:rsidRDefault="00FF73C7" w:rsidP="00FF73C7">
      <w:pPr>
        <w:jc w:val="center"/>
        <w:rPr>
          <w:rFonts w:cs="Arial"/>
          <w:b/>
        </w:rPr>
      </w:pPr>
      <w:proofErr w:type="spellStart"/>
      <w:r w:rsidRPr="0093123D">
        <w:rPr>
          <w:rFonts w:cs="Arial"/>
          <w:b/>
        </w:rPr>
        <w:t>p</w:t>
      </w:r>
      <w:r w:rsidRPr="0093123D">
        <w:rPr>
          <w:rFonts w:cs="Arial"/>
          <w:b/>
          <w:vertAlign w:val="subscript"/>
        </w:rPr>
        <w:t>R</w:t>
      </w:r>
      <w:proofErr w:type="spellEnd"/>
      <w:r w:rsidRPr="0093123D">
        <w:rPr>
          <w:rFonts w:cs="Arial"/>
          <w:b/>
        </w:rPr>
        <w:t xml:space="preserve"> = </w:t>
      </w:r>
      <w:r w:rsidR="0081375C">
        <w:rPr>
          <w:rFonts w:cs="Arial"/>
          <w:b/>
        </w:rPr>
        <w:t>2,2</w:t>
      </w:r>
      <w:r w:rsidRPr="0093123D">
        <w:rPr>
          <w:rFonts w:cs="Arial"/>
          <w:b/>
        </w:rPr>
        <w:t xml:space="preserve"> bar</w:t>
      </w:r>
    </w:p>
    <w:p w14:paraId="7D1BF5BA" w14:textId="77777777" w:rsidR="00FF73C7" w:rsidRPr="0093123D" w:rsidRDefault="00FF73C7" w:rsidP="00FF73C7">
      <w:pPr>
        <w:pStyle w:val="Akapitzlist"/>
        <w:numPr>
          <w:ilvl w:val="0"/>
          <w:numId w:val="33"/>
        </w:numPr>
        <w:spacing w:before="200"/>
        <w:jc w:val="both"/>
        <w:rPr>
          <w:rFonts w:cs="Arial"/>
          <w:b/>
          <w:bCs/>
        </w:rPr>
      </w:pPr>
      <w:r w:rsidRPr="0093123D">
        <w:rPr>
          <w:rFonts w:cs="Arial"/>
          <w:b/>
          <w:bCs/>
        </w:rPr>
        <w:t xml:space="preserve">Określenie minimalnej objętości naczynia </w:t>
      </w:r>
      <w:proofErr w:type="spellStart"/>
      <w:r w:rsidRPr="0093123D">
        <w:rPr>
          <w:rFonts w:cs="Arial"/>
          <w:b/>
          <w:bCs/>
        </w:rPr>
        <w:t>wzbiorczego</w:t>
      </w:r>
      <w:proofErr w:type="spellEnd"/>
      <w:r w:rsidRPr="0093123D">
        <w:rPr>
          <w:rFonts w:cs="Arial"/>
          <w:b/>
          <w:bCs/>
        </w:rPr>
        <w:t xml:space="preserve"> z uwzględnieniem rezerwy eksploatacyjnej.</w:t>
      </w:r>
    </w:p>
    <w:p w14:paraId="34AECC8B" w14:textId="77777777" w:rsidR="00FF73C7" w:rsidRPr="0093123D" w:rsidRDefault="007F721B" w:rsidP="00FF73C7">
      <w:pPr>
        <w:spacing w:before="200"/>
        <w:jc w:val="both"/>
        <w:rPr>
          <w:b/>
        </w:rPr>
      </w:pPr>
      <m:oMathPara>
        <m:oMath>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nR</m:t>
              </m:r>
            </m:sub>
          </m:sSub>
          <m:r>
            <m:rPr>
              <m:sty m:val="bi"/>
            </m:rPr>
            <w:rPr>
              <w:rFonts w:ascii="Cambria Math" w:hAnsi="Cambria Math"/>
            </w:rPr>
            <m:t>≥</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V</m:t>
                  </m:r>
                </m:e>
                <m:sub>
                  <m:r>
                    <m:rPr>
                      <m:sty m:val="bi"/>
                    </m:rPr>
                    <w:rPr>
                      <w:rFonts w:ascii="Cambria Math" w:hAnsi="Cambria Math"/>
                    </w:rPr>
                    <m:t>uR</m:t>
                  </m:r>
                </m:sub>
              </m:sSub>
              <m:r>
                <m:rPr>
                  <m:sty m:val="bi"/>
                </m:rPr>
                <w:rPr>
                  <w:rFonts w:ascii="Cambria Math" w:hAnsi="Cambria Math"/>
                </w:rPr>
                <m:t>+</m:t>
              </m:r>
              <m:sSup>
                <m:sSupPr>
                  <m:ctrlPr>
                    <w:rPr>
                      <w:rFonts w:ascii="Cambria Math" w:hAnsi="Cambria Math"/>
                      <w:b/>
                      <w:i/>
                    </w:rPr>
                  </m:ctrlPr>
                </m:sSupPr>
                <m:e>
                  <m:r>
                    <m:rPr>
                      <m:sty m:val="bi"/>
                    </m:rPr>
                    <w:rPr>
                      <w:rFonts w:ascii="Cambria Math" w:hAnsi="Cambria Math"/>
                    </w:rPr>
                    <m:t>5</m:t>
                  </m:r>
                </m:e>
                <m:sup>
                  <m:r>
                    <m:rPr>
                      <m:sty m:val="bi"/>
                    </m:rPr>
                    <w:rPr>
                      <w:rFonts w:ascii="Cambria Math" w:hAnsi="Cambria Math"/>
                    </w:rPr>
                    <m:t>*</m:t>
                  </m:r>
                </m:sup>
              </m:sSup>
            </m:e>
          </m:d>
          <m:r>
            <m:rPr>
              <m:sty m:val="bi"/>
            </m:rPr>
            <w:rPr>
              <w:rFonts w:ascii="Cambria Math" w:hAnsi="Cambria Math"/>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max</m:t>
                  </m:r>
                </m:sub>
              </m:sSub>
              <m:r>
                <m:rPr>
                  <m:sty m:val="bi"/>
                </m:rPr>
                <w:rPr>
                  <w:rFonts w:ascii="Cambria Math" w:hAnsi="Cambria Math"/>
                </w:rPr>
                <m:t>+1</m:t>
              </m:r>
            </m:num>
            <m:den>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max</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R</m:t>
                  </m:r>
                </m:sub>
              </m:sSub>
            </m:den>
          </m:f>
          <m:r>
            <m:rPr>
              <m:sty m:val="bi"/>
            </m:rPr>
            <w:rPr>
              <w:rFonts w:ascii="Cambria Math" w:hAnsi="Cambria Math"/>
            </w:rPr>
            <m:t xml:space="preserve"> </m:t>
          </m:r>
          <m:d>
            <m:dPr>
              <m:begChr m:val="["/>
              <m:endChr m:val="]"/>
              <m:ctrlPr>
                <w:rPr>
                  <w:rFonts w:ascii="Cambria Math" w:hAnsi="Cambria Math"/>
                  <w:b/>
                  <w:i/>
                </w:rPr>
              </m:ctrlPr>
            </m:dPr>
            <m:e>
              <m:sSup>
                <m:sSupPr>
                  <m:ctrlPr>
                    <w:rPr>
                      <w:rFonts w:ascii="Cambria Math" w:hAnsi="Cambria Math"/>
                      <w:b/>
                      <w:i/>
                    </w:rPr>
                  </m:ctrlPr>
                </m:sSupPr>
                <m:e>
                  <m:r>
                    <m:rPr>
                      <m:sty m:val="bi"/>
                    </m:rPr>
                    <w:rPr>
                      <w:rFonts w:ascii="Cambria Math" w:hAnsi="Cambria Math"/>
                    </w:rPr>
                    <m:t>dm</m:t>
                  </m:r>
                </m:e>
                <m:sup>
                  <m:r>
                    <m:rPr>
                      <m:sty m:val="bi"/>
                    </m:rPr>
                    <w:rPr>
                      <w:rFonts w:ascii="Cambria Math" w:hAnsi="Cambria Math"/>
                    </w:rPr>
                    <m:t>3</m:t>
                  </m:r>
                </m:sup>
              </m:sSup>
            </m:e>
          </m:d>
        </m:oMath>
      </m:oMathPara>
    </w:p>
    <w:p w14:paraId="30E9C098" w14:textId="77777777" w:rsidR="00FF73C7" w:rsidRPr="0093123D" w:rsidRDefault="00FF73C7" w:rsidP="00FF73C7">
      <w:pPr>
        <w:autoSpaceDE w:val="0"/>
        <w:autoSpaceDN w:val="0"/>
        <w:adjustRightInd w:val="0"/>
        <w:spacing w:after="0" w:line="240" w:lineRule="auto"/>
        <w:rPr>
          <w:rFonts w:cs="Arial"/>
        </w:rPr>
      </w:pPr>
      <w:r w:rsidRPr="0093123D">
        <w:rPr>
          <w:rFonts w:cs="Arial"/>
        </w:rPr>
        <w:t>gdzie:</w:t>
      </w:r>
    </w:p>
    <w:p w14:paraId="128E67BB"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nR</w:t>
      </w:r>
      <w:proofErr w:type="spellEnd"/>
      <w:r w:rsidRPr="0093123D">
        <w:rPr>
          <w:rFonts w:cs="Arial"/>
        </w:rPr>
        <w:t xml:space="preserve"> – minimalna wymagana sumaryczna objętość naczyń </w:t>
      </w:r>
      <w:proofErr w:type="spellStart"/>
      <w:r w:rsidRPr="0093123D">
        <w:rPr>
          <w:rFonts w:cs="Arial"/>
        </w:rPr>
        <w:t>wzbiorczych</w:t>
      </w:r>
      <w:proofErr w:type="spellEnd"/>
      <w:r w:rsidRPr="0093123D">
        <w:rPr>
          <w:rFonts w:cs="Arial"/>
        </w:rPr>
        <w:t xml:space="preserve"> [dm</w:t>
      </w:r>
      <w:r w:rsidRPr="0093123D">
        <w:rPr>
          <w:rFonts w:cs="Arial"/>
          <w:vertAlign w:val="superscript"/>
        </w:rPr>
        <w:t>3</w:t>
      </w:r>
      <w:r w:rsidRPr="0093123D">
        <w:rPr>
          <w:rFonts w:cs="Arial"/>
        </w:rPr>
        <w:t>],</w:t>
      </w:r>
    </w:p>
    <w:p w14:paraId="7C2E229C"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V</w:t>
      </w:r>
      <w:r w:rsidRPr="0093123D">
        <w:rPr>
          <w:rFonts w:cs="Arial"/>
          <w:vertAlign w:val="subscript"/>
        </w:rPr>
        <w:t>uR</w:t>
      </w:r>
      <w:proofErr w:type="spellEnd"/>
      <w:r w:rsidRPr="0093123D">
        <w:rPr>
          <w:rFonts w:cs="Arial"/>
        </w:rPr>
        <w:t xml:space="preserve"> – użytkowa pojemność naczynia z uwzględnieniem rezerwy [dm</w:t>
      </w:r>
      <w:r w:rsidRPr="0093123D">
        <w:rPr>
          <w:rFonts w:cs="Arial"/>
          <w:vertAlign w:val="superscript"/>
        </w:rPr>
        <w:t>3</w:t>
      </w:r>
      <w:r w:rsidRPr="0093123D">
        <w:rPr>
          <w:rFonts w:cs="Arial"/>
        </w:rPr>
        <w:t>],</w:t>
      </w:r>
    </w:p>
    <w:p w14:paraId="10F2A4EC"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max</w:t>
      </w:r>
      <w:proofErr w:type="spellEnd"/>
      <w:r w:rsidRPr="0093123D">
        <w:rPr>
          <w:rFonts w:cs="Arial"/>
        </w:rPr>
        <w:t xml:space="preserve"> – maksymalne obliczeniowe ciśnienie w naczyniu [bar],</w:t>
      </w:r>
    </w:p>
    <w:p w14:paraId="47ADBB17" w14:textId="77777777" w:rsidR="00FF73C7" w:rsidRPr="0093123D" w:rsidRDefault="00FF73C7" w:rsidP="00FF73C7">
      <w:pPr>
        <w:autoSpaceDE w:val="0"/>
        <w:autoSpaceDN w:val="0"/>
        <w:adjustRightInd w:val="0"/>
        <w:spacing w:after="0" w:line="240" w:lineRule="auto"/>
        <w:rPr>
          <w:rFonts w:cs="Arial"/>
        </w:rPr>
      </w:pPr>
      <w:proofErr w:type="spellStart"/>
      <w:r w:rsidRPr="0093123D">
        <w:rPr>
          <w:rFonts w:cs="Arial"/>
        </w:rPr>
        <w:t>p</w:t>
      </w:r>
      <w:r w:rsidRPr="0093123D">
        <w:rPr>
          <w:rFonts w:cs="Arial"/>
          <w:vertAlign w:val="subscript"/>
        </w:rPr>
        <w:t>R</w:t>
      </w:r>
      <w:proofErr w:type="spellEnd"/>
      <w:r w:rsidRPr="0093123D">
        <w:rPr>
          <w:rFonts w:cs="Arial"/>
        </w:rPr>
        <w:t xml:space="preserve"> – ciśnienie wstępne pracy instalacji [bar],</w:t>
      </w:r>
    </w:p>
    <w:p w14:paraId="6EEF3486" w14:textId="77777777" w:rsidR="00FF73C7" w:rsidRPr="0093123D" w:rsidRDefault="00FF73C7" w:rsidP="00FF73C7">
      <w:pPr>
        <w:autoSpaceDE w:val="0"/>
        <w:autoSpaceDN w:val="0"/>
        <w:adjustRightInd w:val="0"/>
        <w:spacing w:line="240" w:lineRule="auto"/>
        <w:rPr>
          <w:rFonts w:cs="Arial"/>
        </w:rPr>
      </w:pPr>
      <w:r w:rsidRPr="0093123D">
        <w:rPr>
          <w:rFonts w:cs="Arial"/>
        </w:rPr>
        <w:t xml:space="preserve">5* - dodatkowa objętość wynikająca z obecności odgazowywacza </w:t>
      </w:r>
      <w:r w:rsidRPr="0093123D">
        <w:rPr>
          <w:rFonts w:cs="Arial"/>
        </w:rPr>
        <w:pgNum/>
      </w:r>
      <w:proofErr w:type="spellStart"/>
      <w:r w:rsidRPr="0093123D">
        <w:rPr>
          <w:rFonts w:cs="Arial"/>
        </w:rPr>
        <w:t>różniowego</w:t>
      </w:r>
      <w:proofErr w:type="spellEnd"/>
      <w:r w:rsidRPr="0093123D">
        <w:rPr>
          <w:rFonts w:cs="Arial"/>
        </w:rPr>
        <w:t xml:space="preserve"> [dm</w:t>
      </w:r>
      <w:r w:rsidRPr="0093123D">
        <w:rPr>
          <w:rFonts w:cs="Arial"/>
          <w:vertAlign w:val="superscript"/>
        </w:rPr>
        <w:t>3</w:t>
      </w:r>
      <w:r w:rsidRPr="0093123D">
        <w:rPr>
          <w:rFonts w:cs="Arial"/>
        </w:rPr>
        <w:t>]</w:t>
      </w:r>
    </w:p>
    <w:p w14:paraId="69BEEA58" w14:textId="77777777" w:rsidR="00FF73C7" w:rsidRPr="0093123D" w:rsidRDefault="00FF73C7" w:rsidP="00FF73C7">
      <w:pPr>
        <w:autoSpaceDE w:val="0"/>
        <w:autoSpaceDN w:val="0"/>
        <w:adjustRightInd w:val="0"/>
        <w:spacing w:after="0" w:line="240" w:lineRule="auto"/>
        <w:rPr>
          <w:rFonts w:cs="Arial"/>
          <w:lang w:val="en-US"/>
        </w:rPr>
      </w:pPr>
      <w:r w:rsidRPr="0093123D">
        <w:rPr>
          <w:rFonts w:cs="Arial"/>
          <w:lang w:val="en-US"/>
        </w:rPr>
        <w:t>Dane:</w:t>
      </w:r>
    </w:p>
    <w:p w14:paraId="5C3120F0" w14:textId="24376687" w:rsidR="00FF73C7" w:rsidRPr="0093123D" w:rsidRDefault="00FF73C7" w:rsidP="00FF73C7">
      <w:pPr>
        <w:autoSpaceDE w:val="0"/>
        <w:autoSpaceDN w:val="0"/>
        <w:adjustRightInd w:val="0"/>
        <w:spacing w:after="0" w:line="240" w:lineRule="auto"/>
        <w:rPr>
          <w:rFonts w:cs="Arial"/>
          <w:lang w:val="en-US"/>
        </w:rPr>
      </w:pPr>
      <w:proofErr w:type="spellStart"/>
      <w:r w:rsidRPr="0093123D">
        <w:rPr>
          <w:rFonts w:cs="Arial"/>
          <w:lang w:val="en-US"/>
        </w:rPr>
        <w:t>V</w:t>
      </w:r>
      <w:r w:rsidRPr="0093123D">
        <w:rPr>
          <w:rFonts w:cs="Arial"/>
          <w:vertAlign w:val="subscript"/>
          <w:lang w:val="en-US"/>
        </w:rPr>
        <w:t>uR</w:t>
      </w:r>
      <w:proofErr w:type="spellEnd"/>
      <w:r w:rsidRPr="0093123D">
        <w:rPr>
          <w:rFonts w:cs="Arial"/>
          <w:lang w:val="en-US"/>
        </w:rPr>
        <w:t xml:space="preserve"> = </w:t>
      </w:r>
      <w:r w:rsidR="0081375C">
        <w:rPr>
          <w:rFonts w:cs="Arial"/>
          <w:lang w:val="en-US"/>
        </w:rPr>
        <w:t>2,1</w:t>
      </w:r>
      <w:r w:rsidRPr="0093123D">
        <w:rPr>
          <w:rFonts w:cs="Arial"/>
          <w:lang w:val="en-US"/>
        </w:rPr>
        <w:t xml:space="preserve"> [dm</w:t>
      </w:r>
      <w:r w:rsidRPr="0093123D">
        <w:rPr>
          <w:rFonts w:cs="Arial"/>
          <w:vertAlign w:val="superscript"/>
          <w:lang w:val="en-US"/>
        </w:rPr>
        <w:t>3</w:t>
      </w:r>
      <w:r w:rsidRPr="0093123D">
        <w:rPr>
          <w:rFonts w:cs="Arial"/>
          <w:lang w:val="en-US"/>
        </w:rPr>
        <w:t>]</w:t>
      </w:r>
    </w:p>
    <w:p w14:paraId="63C97166" w14:textId="77777777" w:rsidR="00FF73C7" w:rsidRPr="0093123D" w:rsidRDefault="00FF73C7" w:rsidP="00FF73C7">
      <w:pPr>
        <w:autoSpaceDE w:val="0"/>
        <w:autoSpaceDN w:val="0"/>
        <w:adjustRightInd w:val="0"/>
        <w:spacing w:after="0" w:line="240" w:lineRule="auto"/>
        <w:rPr>
          <w:rFonts w:cs="Arial"/>
          <w:lang w:val="en-US"/>
        </w:rPr>
      </w:pPr>
      <w:proofErr w:type="spellStart"/>
      <w:r w:rsidRPr="0093123D">
        <w:rPr>
          <w:rFonts w:cs="Arial"/>
          <w:lang w:val="en-US"/>
        </w:rPr>
        <w:t>p</w:t>
      </w:r>
      <w:r w:rsidRPr="0093123D">
        <w:rPr>
          <w:rFonts w:cs="Arial"/>
          <w:vertAlign w:val="subscript"/>
          <w:lang w:val="en-US"/>
        </w:rPr>
        <w:t>max</w:t>
      </w:r>
      <w:proofErr w:type="spellEnd"/>
      <w:r w:rsidRPr="0093123D">
        <w:rPr>
          <w:rFonts w:cs="Arial"/>
          <w:lang w:val="en-US"/>
        </w:rPr>
        <w:t xml:space="preserve"> = 2,5 [bar]</w:t>
      </w:r>
    </w:p>
    <w:p w14:paraId="42104A92" w14:textId="7AC5CFDF" w:rsidR="00FF73C7" w:rsidRPr="0093123D" w:rsidRDefault="00FF73C7" w:rsidP="00FF73C7">
      <w:pPr>
        <w:autoSpaceDE w:val="0"/>
        <w:autoSpaceDN w:val="0"/>
        <w:adjustRightInd w:val="0"/>
        <w:spacing w:line="240" w:lineRule="auto"/>
        <w:rPr>
          <w:rFonts w:cs="Arial"/>
        </w:rPr>
      </w:pPr>
      <w:proofErr w:type="spellStart"/>
      <w:r w:rsidRPr="0093123D">
        <w:rPr>
          <w:rFonts w:cs="Arial"/>
        </w:rPr>
        <w:t>p</w:t>
      </w:r>
      <w:r w:rsidRPr="0093123D">
        <w:rPr>
          <w:rFonts w:cs="Arial"/>
          <w:vertAlign w:val="subscript"/>
        </w:rPr>
        <w:t>R</w:t>
      </w:r>
      <w:proofErr w:type="spellEnd"/>
      <w:r w:rsidRPr="0093123D">
        <w:rPr>
          <w:rFonts w:cs="Arial"/>
        </w:rPr>
        <w:t xml:space="preserve"> = </w:t>
      </w:r>
      <w:r w:rsidR="0081375C">
        <w:rPr>
          <w:rFonts w:cs="Arial"/>
        </w:rPr>
        <w:t>2,2</w:t>
      </w:r>
      <w:r w:rsidRPr="0093123D">
        <w:rPr>
          <w:rFonts w:cs="Arial"/>
        </w:rPr>
        <w:t xml:space="preserve"> [bar]</w:t>
      </w:r>
    </w:p>
    <w:p w14:paraId="060987D4" w14:textId="77777777" w:rsidR="00FF73C7" w:rsidRPr="0093123D" w:rsidRDefault="00FF73C7" w:rsidP="00FF73C7">
      <w:pPr>
        <w:autoSpaceDE w:val="0"/>
        <w:autoSpaceDN w:val="0"/>
        <w:adjustRightInd w:val="0"/>
        <w:spacing w:after="0" w:line="240" w:lineRule="auto"/>
        <w:rPr>
          <w:rFonts w:cs="Arial"/>
        </w:rPr>
      </w:pPr>
      <w:r w:rsidRPr="0093123D">
        <w:rPr>
          <w:rFonts w:cs="Arial"/>
        </w:rPr>
        <w:t>Wynik:</w:t>
      </w:r>
    </w:p>
    <w:p w14:paraId="36AC79C0" w14:textId="3ECDD2DE" w:rsidR="00FF73C7" w:rsidRPr="0093123D" w:rsidRDefault="00FF73C7" w:rsidP="00FF73C7">
      <w:pPr>
        <w:jc w:val="center"/>
        <w:rPr>
          <w:b/>
        </w:rPr>
      </w:pPr>
      <w:proofErr w:type="spellStart"/>
      <w:r w:rsidRPr="0093123D">
        <w:rPr>
          <w:rFonts w:cs="Arial"/>
          <w:b/>
          <w:bCs/>
        </w:rPr>
        <w:t>V</w:t>
      </w:r>
      <w:r w:rsidRPr="0093123D">
        <w:rPr>
          <w:rFonts w:cs="Arial"/>
          <w:b/>
          <w:bCs/>
          <w:vertAlign w:val="subscript"/>
        </w:rPr>
        <w:t>nR</w:t>
      </w:r>
      <w:proofErr w:type="spellEnd"/>
      <w:r w:rsidRPr="0093123D">
        <w:rPr>
          <w:rFonts w:cs="Arial"/>
          <w:b/>
          <w:bCs/>
        </w:rPr>
        <w:t xml:space="preserve"> ≥ </w:t>
      </w:r>
      <w:r w:rsidR="0081375C">
        <w:rPr>
          <w:rFonts w:cs="Arial"/>
          <w:b/>
          <w:bCs/>
        </w:rPr>
        <w:t>89,7</w:t>
      </w:r>
      <w:r w:rsidRPr="0093123D">
        <w:rPr>
          <w:rFonts w:cs="Arial"/>
          <w:b/>
          <w:bCs/>
        </w:rPr>
        <w:t xml:space="preserve"> dm</w:t>
      </w:r>
      <w:r w:rsidRPr="0093123D">
        <w:rPr>
          <w:rFonts w:cs="Arial"/>
          <w:b/>
          <w:bCs/>
          <w:vertAlign w:val="superscript"/>
        </w:rPr>
        <w:t>3</w:t>
      </w:r>
    </w:p>
    <w:p w14:paraId="11C79B43" w14:textId="3E2DC034" w:rsidR="00FF73C7" w:rsidRPr="0093123D" w:rsidRDefault="00FF73C7" w:rsidP="00FF73C7">
      <w:pPr>
        <w:spacing w:before="200"/>
        <w:jc w:val="both"/>
        <w:rPr>
          <w:rFonts w:cs="Arial"/>
          <w:b/>
          <w:bCs/>
        </w:rPr>
      </w:pPr>
      <w:r w:rsidRPr="0093123D">
        <w:rPr>
          <w:rFonts w:cs="Arial"/>
          <w:b/>
          <w:bCs/>
        </w:rPr>
        <w:t xml:space="preserve">Na podstawie wykonanych obliczeń dobiera się naczynia </w:t>
      </w:r>
      <w:proofErr w:type="spellStart"/>
      <w:r w:rsidRPr="0093123D">
        <w:rPr>
          <w:rFonts w:cs="Arial"/>
          <w:b/>
          <w:bCs/>
        </w:rPr>
        <w:t>wzbiorcze</w:t>
      </w:r>
      <w:proofErr w:type="spellEnd"/>
      <w:r w:rsidRPr="0093123D">
        <w:rPr>
          <w:rFonts w:cs="Arial"/>
          <w:b/>
          <w:bCs/>
        </w:rPr>
        <w:t xml:space="preserve"> w następującej ilości: </w:t>
      </w:r>
      <w:r w:rsidR="0081375C">
        <w:rPr>
          <w:rFonts w:cs="Arial"/>
          <w:b/>
          <w:bCs/>
        </w:rPr>
        <w:t xml:space="preserve">100l </w:t>
      </w:r>
      <w:r w:rsidRPr="0093123D">
        <w:rPr>
          <w:rFonts w:cs="Arial"/>
          <w:b/>
          <w:bCs/>
        </w:rPr>
        <w:t>(</w:t>
      </w:r>
      <w:r w:rsidR="0081375C">
        <w:rPr>
          <w:rFonts w:cs="Arial"/>
          <w:b/>
          <w:bCs/>
        </w:rPr>
        <w:t>10</w:t>
      </w:r>
      <w:r w:rsidRPr="0093123D">
        <w:rPr>
          <w:rFonts w:cs="Arial"/>
          <w:b/>
          <w:bCs/>
        </w:rPr>
        <w:t xml:space="preserve"> bar) 1 szt.</w:t>
      </w:r>
    </w:p>
    <w:p w14:paraId="319C0B05" w14:textId="77777777" w:rsidR="00FF73C7" w:rsidRPr="0093123D" w:rsidRDefault="00FF73C7" w:rsidP="00FF73C7">
      <w:pPr>
        <w:spacing w:before="200"/>
        <w:jc w:val="both"/>
        <w:rPr>
          <w:rFonts w:cs="Arial"/>
          <w:b/>
          <w:bCs/>
          <w:color w:val="00B150"/>
        </w:rPr>
      </w:pPr>
      <w:r w:rsidRPr="0093123D">
        <w:rPr>
          <w:rFonts w:cs="Arial"/>
          <w:b/>
          <w:bCs/>
          <w:color w:val="00B150"/>
        </w:rPr>
        <w:lastRenderedPageBreak/>
        <w:t>Dobrane naczynia spełniają wymagania normy PN-B-02414</w:t>
      </w:r>
    </w:p>
    <w:p w14:paraId="4A5F82B3" w14:textId="77777777" w:rsidR="00FF73C7" w:rsidRPr="0093123D" w:rsidRDefault="00FF73C7" w:rsidP="00FF73C7">
      <w:pPr>
        <w:spacing w:before="200"/>
        <w:jc w:val="both"/>
        <w:rPr>
          <w:rFonts w:cs="Arial"/>
          <w:b/>
          <w:bCs/>
        </w:rPr>
      </w:pPr>
      <w:r w:rsidRPr="0093123D">
        <w:rPr>
          <w:rFonts w:cs="Arial"/>
          <w:b/>
          <w:bCs/>
        </w:rPr>
        <w:t>8. Sprawdzenie warunku poprawności doboru.</w:t>
      </w:r>
    </w:p>
    <w:p w14:paraId="4D25FC98" w14:textId="77777777" w:rsidR="00FF73C7" w:rsidRPr="0093123D" w:rsidRDefault="007F721B" w:rsidP="00FF73C7">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nR, min</m:t>
              </m:r>
            </m:sub>
          </m:sSub>
        </m:oMath>
      </m:oMathPara>
    </w:p>
    <w:p w14:paraId="45583ED1" w14:textId="77777777" w:rsidR="00FF73C7" w:rsidRPr="0093123D" w:rsidRDefault="00FF73C7" w:rsidP="00FF73C7">
      <w:pPr>
        <w:autoSpaceDE w:val="0"/>
        <w:autoSpaceDN w:val="0"/>
        <w:adjustRightInd w:val="0"/>
        <w:spacing w:after="0" w:line="240" w:lineRule="auto"/>
        <w:rPr>
          <w:rFonts w:cs="Arial"/>
        </w:rPr>
      </w:pPr>
      <w:r w:rsidRPr="0093123D">
        <w:rPr>
          <w:rFonts w:cs="Arial"/>
        </w:rPr>
        <w:t>gdzie:</w:t>
      </w:r>
    </w:p>
    <w:p w14:paraId="656EAB78" w14:textId="77777777" w:rsidR="00FF73C7" w:rsidRPr="0093123D" w:rsidRDefault="00FF73C7" w:rsidP="00FF73C7">
      <w:pPr>
        <w:autoSpaceDE w:val="0"/>
        <w:autoSpaceDN w:val="0"/>
        <w:adjustRightInd w:val="0"/>
        <w:spacing w:after="0" w:line="240" w:lineRule="auto"/>
        <w:rPr>
          <w:rFonts w:cs="Arial"/>
        </w:rPr>
      </w:pPr>
      <w:proofErr w:type="spellStart"/>
      <w:proofErr w:type="gramStart"/>
      <w:r w:rsidRPr="0093123D">
        <w:rPr>
          <w:rFonts w:cs="Arial"/>
        </w:rPr>
        <w:t>V</w:t>
      </w:r>
      <w:r w:rsidRPr="0093123D">
        <w:rPr>
          <w:rFonts w:cs="Arial"/>
          <w:vertAlign w:val="subscript"/>
        </w:rPr>
        <w:t>nR,min</w:t>
      </w:r>
      <w:proofErr w:type="spellEnd"/>
      <w:proofErr w:type="gramEnd"/>
      <w:r w:rsidRPr="0093123D">
        <w:rPr>
          <w:rFonts w:cs="Arial"/>
        </w:rPr>
        <w:t xml:space="preserve"> – minimalna wymagana sumaryczna objętość naczyń </w:t>
      </w:r>
      <w:proofErr w:type="spellStart"/>
      <w:r w:rsidRPr="0093123D">
        <w:rPr>
          <w:rFonts w:cs="Arial"/>
        </w:rPr>
        <w:t>wzbiorczych</w:t>
      </w:r>
      <w:proofErr w:type="spellEnd"/>
      <w:r w:rsidRPr="0093123D">
        <w:rPr>
          <w:rFonts w:cs="Arial"/>
        </w:rPr>
        <w:t xml:space="preserve"> [dm</w:t>
      </w:r>
      <w:r w:rsidRPr="0093123D">
        <w:rPr>
          <w:rFonts w:cs="Arial"/>
          <w:vertAlign w:val="superscript"/>
        </w:rPr>
        <w:t>3</w:t>
      </w:r>
      <w:r w:rsidRPr="0093123D">
        <w:rPr>
          <w:rFonts w:cs="Arial"/>
        </w:rPr>
        <w:t>],</w:t>
      </w:r>
    </w:p>
    <w:p w14:paraId="61B508BD" w14:textId="77777777" w:rsidR="00FF73C7" w:rsidRPr="0093123D" w:rsidRDefault="00FF73C7" w:rsidP="00FF73C7">
      <w:pPr>
        <w:autoSpaceDE w:val="0"/>
        <w:autoSpaceDN w:val="0"/>
        <w:adjustRightInd w:val="0"/>
        <w:spacing w:line="240" w:lineRule="auto"/>
        <w:rPr>
          <w:rFonts w:cs="Arial"/>
        </w:rPr>
      </w:pPr>
      <w:proofErr w:type="spellStart"/>
      <w:r w:rsidRPr="0093123D">
        <w:rPr>
          <w:rFonts w:cs="Arial"/>
        </w:rPr>
        <w:t>V</w:t>
      </w:r>
      <w:r w:rsidRPr="0093123D">
        <w:rPr>
          <w:rFonts w:cs="Arial"/>
          <w:vertAlign w:val="subscript"/>
        </w:rPr>
        <w:t>nom</w:t>
      </w:r>
      <w:proofErr w:type="spellEnd"/>
      <w:r w:rsidRPr="0093123D">
        <w:rPr>
          <w:rFonts w:cs="Arial"/>
        </w:rPr>
        <w:t xml:space="preserve"> – sumaryczna objętość dobranych naczyń </w:t>
      </w:r>
      <w:proofErr w:type="spellStart"/>
      <w:r w:rsidRPr="0093123D">
        <w:rPr>
          <w:rFonts w:cs="Arial"/>
        </w:rPr>
        <w:t>wzbiorczych</w:t>
      </w:r>
      <w:proofErr w:type="spellEnd"/>
      <w:r w:rsidRPr="0093123D">
        <w:rPr>
          <w:rFonts w:cs="Arial"/>
        </w:rPr>
        <w:t xml:space="preserve"> [dm</w:t>
      </w:r>
      <w:r w:rsidRPr="0093123D">
        <w:rPr>
          <w:rFonts w:cs="Arial"/>
          <w:vertAlign w:val="superscript"/>
        </w:rPr>
        <w:t>3</w:t>
      </w:r>
      <w:r w:rsidRPr="0093123D">
        <w:rPr>
          <w:rFonts w:cs="Arial"/>
        </w:rPr>
        <w:t>]</w:t>
      </w:r>
    </w:p>
    <w:p w14:paraId="791D14F2" w14:textId="77777777" w:rsidR="00FF73C7" w:rsidRPr="0093123D" w:rsidRDefault="00FF73C7" w:rsidP="00FF73C7">
      <w:pPr>
        <w:autoSpaceDE w:val="0"/>
        <w:autoSpaceDN w:val="0"/>
        <w:adjustRightInd w:val="0"/>
        <w:spacing w:after="0" w:line="240" w:lineRule="auto"/>
        <w:rPr>
          <w:rFonts w:cs="Arial"/>
        </w:rPr>
      </w:pPr>
      <w:r w:rsidRPr="0093123D">
        <w:rPr>
          <w:rFonts w:cs="Arial"/>
        </w:rPr>
        <w:t>Dane:</w:t>
      </w:r>
    </w:p>
    <w:p w14:paraId="6BB98365" w14:textId="76A86EA1" w:rsidR="00FF73C7" w:rsidRPr="0093123D" w:rsidRDefault="00FF73C7" w:rsidP="00FF73C7">
      <w:pPr>
        <w:autoSpaceDE w:val="0"/>
        <w:autoSpaceDN w:val="0"/>
        <w:adjustRightInd w:val="0"/>
        <w:spacing w:after="0" w:line="240" w:lineRule="auto"/>
        <w:rPr>
          <w:rFonts w:cs="Arial"/>
        </w:rPr>
      </w:pPr>
      <w:proofErr w:type="spellStart"/>
      <w:proofErr w:type="gramStart"/>
      <w:r w:rsidRPr="0093123D">
        <w:rPr>
          <w:rFonts w:cs="Arial"/>
        </w:rPr>
        <w:t>V</w:t>
      </w:r>
      <w:r w:rsidRPr="0093123D">
        <w:rPr>
          <w:rFonts w:cs="Arial"/>
          <w:vertAlign w:val="subscript"/>
        </w:rPr>
        <w:t>nR,min</w:t>
      </w:r>
      <w:proofErr w:type="spellEnd"/>
      <w:proofErr w:type="gramEnd"/>
      <w:r w:rsidRPr="0093123D">
        <w:rPr>
          <w:rFonts w:cs="Arial"/>
        </w:rPr>
        <w:t xml:space="preserve"> = </w:t>
      </w:r>
      <w:r w:rsidR="0081375C">
        <w:rPr>
          <w:rFonts w:cs="Arial"/>
        </w:rPr>
        <w:t>89,7</w:t>
      </w:r>
      <w:r w:rsidRPr="0093123D">
        <w:rPr>
          <w:rFonts w:cs="Arial"/>
        </w:rPr>
        <w:t xml:space="preserve"> [dm</w:t>
      </w:r>
      <w:r w:rsidRPr="0093123D">
        <w:rPr>
          <w:rFonts w:cs="Arial"/>
          <w:vertAlign w:val="superscript"/>
        </w:rPr>
        <w:t>3</w:t>
      </w:r>
      <w:r w:rsidRPr="0093123D">
        <w:rPr>
          <w:rFonts w:cs="Arial"/>
        </w:rPr>
        <w:t>]</w:t>
      </w:r>
    </w:p>
    <w:p w14:paraId="46F2A0B8" w14:textId="0EDE413A" w:rsidR="00FF73C7" w:rsidRPr="0093123D" w:rsidRDefault="00FF73C7" w:rsidP="00FF73C7">
      <w:pPr>
        <w:autoSpaceDE w:val="0"/>
        <w:autoSpaceDN w:val="0"/>
        <w:adjustRightInd w:val="0"/>
        <w:spacing w:line="240" w:lineRule="auto"/>
        <w:rPr>
          <w:rFonts w:cs="Arial"/>
        </w:rPr>
      </w:pPr>
      <w:proofErr w:type="spellStart"/>
      <w:r w:rsidRPr="0093123D">
        <w:rPr>
          <w:rFonts w:cs="Arial"/>
        </w:rPr>
        <w:t>V</w:t>
      </w:r>
      <w:r w:rsidRPr="0093123D">
        <w:rPr>
          <w:rFonts w:cs="Arial"/>
          <w:vertAlign w:val="subscript"/>
        </w:rPr>
        <w:t>nom</w:t>
      </w:r>
      <w:proofErr w:type="spellEnd"/>
      <w:r w:rsidRPr="0093123D">
        <w:rPr>
          <w:rFonts w:cs="Arial"/>
        </w:rPr>
        <w:t xml:space="preserve"> = </w:t>
      </w:r>
      <w:r w:rsidR="0081375C">
        <w:rPr>
          <w:rFonts w:cs="Arial"/>
        </w:rPr>
        <w:t>1</w:t>
      </w:r>
      <w:r w:rsidRPr="0093123D">
        <w:rPr>
          <w:rFonts w:cs="Arial"/>
        </w:rPr>
        <w:t>00 [dm</w:t>
      </w:r>
      <w:r w:rsidRPr="0093123D">
        <w:rPr>
          <w:rFonts w:cs="Arial"/>
          <w:vertAlign w:val="superscript"/>
        </w:rPr>
        <w:t>3</w:t>
      </w:r>
      <w:r w:rsidRPr="0093123D">
        <w:rPr>
          <w:rFonts w:cs="Arial"/>
        </w:rPr>
        <w:t>]</w:t>
      </w:r>
    </w:p>
    <w:p w14:paraId="650C8364" w14:textId="77777777" w:rsidR="00FF73C7" w:rsidRPr="0093123D" w:rsidRDefault="00FF73C7" w:rsidP="00FF73C7">
      <w:pPr>
        <w:jc w:val="center"/>
        <w:rPr>
          <w:b/>
        </w:rPr>
      </w:pPr>
      <w:proofErr w:type="spellStart"/>
      <w:r w:rsidRPr="0093123D">
        <w:rPr>
          <w:rFonts w:cs="Arial"/>
          <w:b/>
        </w:rPr>
        <w:t>V</w:t>
      </w:r>
      <w:r w:rsidRPr="0093123D">
        <w:rPr>
          <w:rFonts w:cs="Arial"/>
          <w:b/>
          <w:vertAlign w:val="subscript"/>
        </w:rPr>
        <w:t>nom</w:t>
      </w:r>
      <w:proofErr w:type="spellEnd"/>
      <w:r w:rsidRPr="0093123D">
        <w:rPr>
          <w:rFonts w:cs="Arial"/>
          <w:b/>
        </w:rPr>
        <w:t xml:space="preserve"> większe od </w:t>
      </w:r>
      <w:proofErr w:type="spellStart"/>
      <w:proofErr w:type="gramStart"/>
      <w:r w:rsidRPr="0093123D">
        <w:rPr>
          <w:rFonts w:cs="Arial"/>
          <w:b/>
          <w:vertAlign w:val="subscript"/>
        </w:rPr>
        <w:t>VnR,min</w:t>
      </w:r>
      <w:proofErr w:type="spellEnd"/>
      <w:proofErr w:type="gramEnd"/>
    </w:p>
    <w:p w14:paraId="2C197749" w14:textId="77777777" w:rsidR="00FF73C7" w:rsidRPr="0093123D" w:rsidRDefault="00FF73C7" w:rsidP="00FF73C7">
      <w:pPr>
        <w:spacing w:before="200"/>
        <w:jc w:val="both"/>
        <w:rPr>
          <w:rFonts w:cs="Arial"/>
          <w:b/>
          <w:bCs/>
          <w:color w:val="00B150"/>
        </w:rPr>
      </w:pPr>
      <w:r w:rsidRPr="0093123D">
        <w:rPr>
          <w:rFonts w:cs="Arial"/>
          <w:b/>
          <w:bCs/>
          <w:color w:val="00B150"/>
        </w:rPr>
        <w:t>Dobrane naczynia spełniają wymagania normy PN-B-02414</w:t>
      </w:r>
    </w:p>
    <w:p w14:paraId="6801EAD5" w14:textId="77777777" w:rsidR="00FF73C7" w:rsidRPr="0093123D" w:rsidRDefault="00FF73C7" w:rsidP="00FF73C7">
      <w:pPr>
        <w:spacing w:before="200"/>
        <w:jc w:val="both"/>
        <w:rPr>
          <w:rFonts w:cs="Arial"/>
          <w:b/>
          <w:bCs/>
        </w:rPr>
      </w:pPr>
      <w:r w:rsidRPr="0093123D">
        <w:rPr>
          <w:rFonts w:cs="Arial"/>
          <w:b/>
          <w:bCs/>
        </w:rPr>
        <w:t xml:space="preserve">9. Wyznaczenie wymaganej średnicy wewnętrznej rury </w:t>
      </w:r>
      <w:proofErr w:type="spellStart"/>
      <w:r w:rsidRPr="0093123D">
        <w:rPr>
          <w:rFonts w:cs="Arial"/>
          <w:b/>
          <w:bCs/>
        </w:rPr>
        <w:t>wzbiorczej</w:t>
      </w:r>
      <w:proofErr w:type="spellEnd"/>
      <w:r w:rsidRPr="0093123D">
        <w:rPr>
          <w:rFonts w:cs="Arial"/>
          <w:b/>
          <w:bCs/>
        </w:rPr>
        <w:t>.</w:t>
      </w:r>
    </w:p>
    <w:p w14:paraId="2C9AD9E0" w14:textId="77777777" w:rsidR="00FF73C7" w:rsidRPr="0093123D" w:rsidRDefault="00FF73C7" w:rsidP="00FF73C7">
      <w:pPr>
        <w:spacing w:before="200"/>
        <w:jc w:val="both"/>
      </w:pPr>
      <m:oMathPara>
        <m:oMath>
          <m:r>
            <w:rPr>
              <w:rFonts w:ascii="Cambria Math" w:hAnsi="Cambria Math"/>
            </w:rPr>
            <m:t>d=0,7∙</m:t>
          </m:r>
          <m:rad>
            <m:radPr>
              <m:degHide m:val="1"/>
              <m:ctrlPr>
                <w:rPr>
                  <w:rFonts w:ascii="Cambria Math" w:hAnsi="Cambria Math"/>
                  <w:i/>
                </w:rPr>
              </m:ctrlPr>
            </m:radPr>
            <m:deg/>
            <m:e>
              <m:sSub>
                <m:sSubPr>
                  <m:ctrlPr>
                    <w:rPr>
                      <w:rFonts w:ascii="Cambria Math" w:hAnsi="Cambria Math"/>
                      <w:i/>
                    </w:rPr>
                  </m:ctrlPr>
                </m:sSubPr>
                <m:e>
                  <m:r>
                    <w:rPr>
                      <w:rFonts w:ascii="Cambria Math" w:hAnsi="Cambria Math"/>
                    </w:rPr>
                    <m:t>V</m:t>
                  </m:r>
                </m:e>
                <m:sub>
                  <m:r>
                    <w:rPr>
                      <w:rFonts w:ascii="Cambria Math" w:hAnsi="Cambria Math"/>
                    </w:rPr>
                    <m:t>u</m:t>
                  </m:r>
                </m:sub>
              </m:sSub>
            </m:e>
          </m:rad>
          <m:r>
            <w:rPr>
              <w:rFonts w:ascii="Cambria Math" w:hAnsi="Cambria Math"/>
            </w:rPr>
            <m:t xml:space="preserve"> </m:t>
          </m:r>
          <m:d>
            <m:dPr>
              <m:begChr m:val="["/>
              <m:endChr m:val="]"/>
              <m:ctrlPr>
                <w:rPr>
                  <w:rFonts w:ascii="Cambria Math" w:hAnsi="Cambria Math"/>
                  <w:i/>
                </w:rPr>
              </m:ctrlPr>
            </m:dPr>
            <m:e>
              <m:r>
                <w:rPr>
                  <w:rFonts w:ascii="Cambria Math" w:hAnsi="Cambria Math"/>
                </w:rPr>
                <m:t>mm</m:t>
              </m:r>
            </m:e>
          </m:d>
        </m:oMath>
      </m:oMathPara>
    </w:p>
    <w:p w14:paraId="4BA540D0" w14:textId="77777777" w:rsidR="00FF73C7" w:rsidRPr="0093123D" w:rsidRDefault="00FF73C7" w:rsidP="00FF73C7">
      <w:pPr>
        <w:autoSpaceDE w:val="0"/>
        <w:autoSpaceDN w:val="0"/>
        <w:adjustRightInd w:val="0"/>
        <w:spacing w:after="0" w:line="240" w:lineRule="auto"/>
        <w:rPr>
          <w:rFonts w:cs="Arial"/>
        </w:rPr>
      </w:pPr>
      <w:r w:rsidRPr="0093123D">
        <w:rPr>
          <w:rFonts w:cs="Arial"/>
        </w:rPr>
        <w:t>gdzie:</w:t>
      </w:r>
    </w:p>
    <w:p w14:paraId="1DB44E9F" w14:textId="77777777" w:rsidR="00FF73C7" w:rsidRPr="0093123D" w:rsidRDefault="00FF73C7" w:rsidP="00FF73C7">
      <w:pPr>
        <w:autoSpaceDE w:val="0"/>
        <w:autoSpaceDN w:val="0"/>
        <w:adjustRightInd w:val="0"/>
        <w:spacing w:after="0" w:line="240" w:lineRule="auto"/>
        <w:rPr>
          <w:rFonts w:cs="Arial"/>
        </w:rPr>
      </w:pPr>
      <w:r w:rsidRPr="0093123D">
        <w:rPr>
          <w:rFonts w:cs="Arial"/>
        </w:rPr>
        <w:t xml:space="preserve">d – wymagana średnica wewnętrzna rury </w:t>
      </w:r>
      <w:proofErr w:type="spellStart"/>
      <w:r w:rsidRPr="0093123D">
        <w:rPr>
          <w:rFonts w:cs="Arial"/>
        </w:rPr>
        <w:t>wzbiorczej</w:t>
      </w:r>
      <w:proofErr w:type="spellEnd"/>
      <w:r w:rsidRPr="0093123D">
        <w:rPr>
          <w:rFonts w:cs="Arial"/>
        </w:rPr>
        <w:t xml:space="preserve"> [mm],</w:t>
      </w:r>
    </w:p>
    <w:p w14:paraId="2938E22F" w14:textId="77777777" w:rsidR="00FF73C7" w:rsidRPr="0093123D" w:rsidRDefault="00FF73C7" w:rsidP="00FF73C7">
      <w:pPr>
        <w:autoSpaceDE w:val="0"/>
        <w:autoSpaceDN w:val="0"/>
        <w:adjustRightInd w:val="0"/>
        <w:spacing w:line="240" w:lineRule="auto"/>
        <w:rPr>
          <w:rFonts w:cs="Arial"/>
        </w:rPr>
      </w:pPr>
      <w:r w:rsidRPr="0093123D">
        <w:rPr>
          <w:rFonts w:cs="Arial"/>
        </w:rPr>
        <w:t>V</w:t>
      </w:r>
      <w:r w:rsidRPr="0093123D">
        <w:rPr>
          <w:rFonts w:cs="Arial"/>
          <w:vertAlign w:val="subscript"/>
        </w:rPr>
        <w:t>u</w:t>
      </w:r>
      <w:r w:rsidRPr="0093123D">
        <w:rPr>
          <w:rFonts w:cs="Arial"/>
        </w:rPr>
        <w:t xml:space="preserve"> – użytkowa pojemność naczynia bez uwzględnienia rezerwy eksploatacyjnej [dm</w:t>
      </w:r>
      <w:r w:rsidRPr="0093123D">
        <w:rPr>
          <w:rFonts w:cs="Arial"/>
          <w:vertAlign w:val="superscript"/>
        </w:rPr>
        <w:t>3</w:t>
      </w:r>
      <w:r w:rsidRPr="0093123D">
        <w:rPr>
          <w:rFonts w:cs="Arial"/>
        </w:rPr>
        <w:t>],</w:t>
      </w:r>
    </w:p>
    <w:p w14:paraId="0649F64D" w14:textId="77777777" w:rsidR="00FF73C7" w:rsidRPr="0093123D" w:rsidRDefault="00FF73C7" w:rsidP="00FF73C7">
      <w:pPr>
        <w:autoSpaceDE w:val="0"/>
        <w:autoSpaceDN w:val="0"/>
        <w:adjustRightInd w:val="0"/>
        <w:spacing w:after="0" w:line="240" w:lineRule="auto"/>
        <w:rPr>
          <w:rFonts w:cs="Arial"/>
        </w:rPr>
      </w:pPr>
      <w:r w:rsidRPr="0093123D">
        <w:rPr>
          <w:rFonts w:cs="Arial"/>
        </w:rPr>
        <w:t>Dane:</w:t>
      </w:r>
    </w:p>
    <w:p w14:paraId="5E7A978D" w14:textId="672015E0" w:rsidR="00FF73C7" w:rsidRPr="0093123D" w:rsidRDefault="00FF73C7" w:rsidP="00FF73C7">
      <w:pPr>
        <w:autoSpaceDE w:val="0"/>
        <w:autoSpaceDN w:val="0"/>
        <w:adjustRightInd w:val="0"/>
        <w:spacing w:line="240" w:lineRule="auto"/>
        <w:rPr>
          <w:rFonts w:cs="Arial"/>
        </w:rPr>
      </w:pPr>
      <w:r w:rsidRPr="0093123D">
        <w:rPr>
          <w:rFonts w:cs="Arial"/>
        </w:rPr>
        <w:t>V</w:t>
      </w:r>
      <w:r w:rsidRPr="0093123D">
        <w:rPr>
          <w:rFonts w:cs="Arial"/>
          <w:vertAlign w:val="subscript"/>
        </w:rPr>
        <w:t>u</w:t>
      </w:r>
      <w:r w:rsidRPr="0093123D">
        <w:rPr>
          <w:rFonts w:cs="Arial"/>
        </w:rPr>
        <w:t xml:space="preserve"> = </w:t>
      </w:r>
      <w:r w:rsidR="0081375C">
        <w:rPr>
          <w:rFonts w:cs="Arial"/>
        </w:rPr>
        <w:t>0,2</w:t>
      </w:r>
      <w:r w:rsidRPr="0093123D">
        <w:rPr>
          <w:rFonts w:cs="Arial"/>
        </w:rPr>
        <w:t xml:space="preserve"> [dm</w:t>
      </w:r>
      <w:r w:rsidRPr="0093123D">
        <w:rPr>
          <w:rFonts w:cs="Arial"/>
          <w:vertAlign w:val="superscript"/>
        </w:rPr>
        <w:t>3</w:t>
      </w:r>
      <w:r w:rsidRPr="0093123D">
        <w:rPr>
          <w:rFonts w:cs="Arial"/>
        </w:rPr>
        <w:t>]</w:t>
      </w:r>
    </w:p>
    <w:p w14:paraId="2014E32D" w14:textId="77777777" w:rsidR="00FF73C7" w:rsidRPr="0093123D" w:rsidRDefault="00FF73C7" w:rsidP="00FF73C7">
      <w:pPr>
        <w:autoSpaceDE w:val="0"/>
        <w:autoSpaceDN w:val="0"/>
        <w:adjustRightInd w:val="0"/>
        <w:spacing w:after="0" w:line="240" w:lineRule="auto"/>
        <w:rPr>
          <w:rFonts w:cs="Arial"/>
        </w:rPr>
      </w:pPr>
      <w:r w:rsidRPr="0093123D">
        <w:rPr>
          <w:rFonts w:cs="Arial"/>
        </w:rPr>
        <w:t>Wynik:</w:t>
      </w:r>
    </w:p>
    <w:p w14:paraId="5C5BFEDA" w14:textId="77777777" w:rsidR="00FF73C7" w:rsidRPr="0093123D" w:rsidRDefault="00FF73C7" w:rsidP="00FF73C7">
      <w:pPr>
        <w:jc w:val="center"/>
        <w:rPr>
          <w:rFonts w:cs="Arial"/>
          <w:b/>
        </w:rPr>
      </w:pPr>
      <w:r w:rsidRPr="0093123D">
        <w:rPr>
          <w:rFonts w:cs="Arial"/>
          <w:b/>
        </w:rPr>
        <w:t>d = 20 mm</w:t>
      </w:r>
    </w:p>
    <w:p w14:paraId="504CD24D" w14:textId="77777777" w:rsidR="00FF73C7" w:rsidRPr="0093123D" w:rsidRDefault="00FF73C7" w:rsidP="00FF73C7">
      <w:pPr>
        <w:autoSpaceDE w:val="0"/>
        <w:autoSpaceDN w:val="0"/>
        <w:adjustRightInd w:val="0"/>
        <w:spacing w:line="240" w:lineRule="auto"/>
        <w:rPr>
          <w:rFonts w:cs="Arial"/>
          <w:b/>
          <w:bCs/>
        </w:rPr>
      </w:pPr>
      <w:r w:rsidRPr="0093123D">
        <w:rPr>
          <w:rFonts w:cs="Arial"/>
          <w:b/>
          <w:bCs/>
        </w:rPr>
        <w:t>10. Obliczenia kontrolne.</w:t>
      </w:r>
    </w:p>
    <w:p w14:paraId="2E2CBD66" w14:textId="71411D0D" w:rsidR="00FF73C7" w:rsidRPr="0093123D" w:rsidRDefault="00FF73C7" w:rsidP="00FF73C7">
      <w:pPr>
        <w:autoSpaceDE w:val="0"/>
        <w:autoSpaceDN w:val="0"/>
        <w:adjustRightInd w:val="0"/>
        <w:spacing w:after="0" w:line="240" w:lineRule="auto"/>
        <w:rPr>
          <w:rFonts w:cs="Arial"/>
        </w:rPr>
      </w:pPr>
      <w:r w:rsidRPr="0093123D">
        <w:rPr>
          <w:rFonts w:cs="Arial"/>
        </w:rPr>
        <w:t>Stopień napełnienia naczynia dla p</w:t>
      </w:r>
      <w:r w:rsidRPr="0093123D">
        <w:rPr>
          <w:rFonts w:cs="Arial"/>
          <w:vertAlign w:val="subscript"/>
        </w:rPr>
        <w:t>e</w:t>
      </w:r>
      <w:r w:rsidRPr="0093123D">
        <w:rPr>
          <w:rFonts w:cs="Arial"/>
        </w:rPr>
        <w:t xml:space="preserve">: </w:t>
      </w:r>
      <w:r w:rsidR="0081375C">
        <w:rPr>
          <w:rFonts w:cs="Arial"/>
        </w:rPr>
        <w:t>48,6</w:t>
      </w:r>
      <w:r w:rsidRPr="0093123D">
        <w:rPr>
          <w:rFonts w:cs="Arial"/>
        </w:rPr>
        <w:t>%</w:t>
      </w:r>
    </w:p>
    <w:p w14:paraId="056ABB57" w14:textId="69C93D82" w:rsidR="00FF73C7" w:rsidRPr="0093123D" w:rsidRDefault="00FF73C7" w:rsidP="00FF73C7">
      <w:pPr>
        <w:spacing w:before="200"/>
        <w:jc w:val="both"/>
        <w:rPr>
          <w:rFonts w:cs="Arial"/>
        </w:rPr>
      </w:pPr>
      <w:r w:rsidRPr="0093123D">
        <w:rPr>
          <w:rFonts w:cs="Arial"/>
        </w:rPr>
        <w:t xml:space="preserve">Rezerwa objętości w dobranym naczyniu w %: </w:t>
      </w:r>
      <w:r w:rsidR="0081375C">
        <w:rPr>
          <w:rFonts w:cs="Arial"/>
        </w:rPr>
        <w:t>11,5</w:t>
      </w:r>
      <w:r w:rsidRPr="0093123D">
        <w:rPr>
          <w:rFonts w:cs="Arial"/>
        </w:rPr>
        <w:t>%</w:t>
      </w:r>
    </w:p>
    <w:p w14:paraId="516BE243" w14:textId="77777777" w:rsidR="00FF73C7" w:rsidRPr="0093123D" w:rsidRDefault="00FF73C7" w:rsidP="00FF73C7">
      <w:pPr>
        <w:spacing w:before="200"/>
        <w:jc w:val="both"/>
        <w:rPr>
          <w:rFonts w:cs="Arial"/>
          <w:b/>
          <w:bCs/>
        </w:rPr>
      </w:pPr>
      <w:r w:rsidRPr="0093123D">
        <w:rPr>
          <w:rFonts w:cs="Arial"/>
          <w:b/>
          <w:bCs/>
        </w:rPr>
        <w:t xml:space="preserve">11. Wyznaczenie optymalnej wartości ciśnienia napełniania </w:t>
      </w:r>
      <w:proofErr w:type="spellStart"/>
      <w:r w:rsidRPr="0093123D">
        <w:rPr>
          <w:rFonts w:cs="Arial"/>
          <w:b/>
          <w:bCs/>
        </w:rPr>
        <w:t>p</w:t>
      </w:r>
      <w:r w:rsidRPr="0093123D">
        <w:rPr>
          <w:rFonts w:cs="Arial"/>
          <w:b/>
          <w:bCs/>
          <w:vertAlign w:val="subscript"/>
        </w:rPr>
        <w:t>R</w:t>
      </w:r>
      <w:r w:rsidRPr="0093123D">
        <w:rPr>
          <w:rFonts w:cs="Arial"/>
          <w:b/>
          <w:bCs/>
        </w:rPr>
        <w:t>.</w:t>
      </w:r>
      <w:proofErr w:type="spellEnd"/>
    </w:p>
    <w:p w14:paraId="32D3FB1C" w14:textId="77777777" w:rsidR="00FF73C7" w:rsidRPr="0093123D" w:rsidRDefault="007F721B" w:rsidP="00FF73C7">
      <w:pPr>
        <w:spacing w:before="200"/>
        <w:jc w:val="both"/>
      </w:pPr>
      <m:oMathPara>
        <m:oMath>
          <m:sSub>
            <m:sSubPr>
              <m:ctrlPr>
                <w:rPr>
                  <w:rFonts w:ascii="Cambria Math" w:hAnsi="Cambria Math"/>
                  <w:i/>
                </w:rPr>
              </m:ctrlPr>
            </m:sSubPr>
            <m:e>
              <m:r>
                <w:rPr>
                  <w:rFonts w:ascii="Cambria Math" w:hAnsi="Cambria Math"/>
                </w:rPr>
                <m:t>V</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nom</m:t>
                  </m:r>
                </m:sub>
              </m:sSub>
              <m:r>
                <w:rPr>
                  <w:rFonts w:ascii="Cambria Math" w:hAnsi="Cambria Math"/>
                </w:rPr>
                <m:t>∙</m:t>
              </m:r>
              <m:d>
                <m:dPr>
                  <m:ctrlPr>
                    <w:rPr>
                      <w:rFonts w:ascii="Cambria Math" w:hAnsi="Cambria Math"/>
                      <w:i/>
                    </w:rPr>
                  </m:ctrlPr>
                </m:dPr>
                <m:e>
                  <m:r>
                    <w:rPr>
                      <w:rFonts w:ascii="Cambria Math" w:hAnsi="Cambria Math"/>
                    </w:rPr>
                    <m:t>p+1</m:t>
                  </m:r>
                </m:e>
              </m:d>
            </m:num>
            <m:den>
              <m:sSub>
                <m:sSubPr>
                  <m:ctrlPr>
                    <w:rPr>
                      <w:rFonts w:ascii="Cambria Math" w:hAnsi="Cambria Math"/>
                      <w:i/>
                    </w:rPr>
                  </m:ctrlPr>
                </m:sSubPr>
                <m:e>
                  <m:r>
                    <w:rPr>
                      <w:rFonts w:ascii="Cambria Math" w:hAnsi="Cambria Math"/>
                    </w:rPr>
                    <m:t>p</m:t>
                  </m:r>
                </m:e>
                <m:sub>
                  <m:r>
                    <w:rPr>
                      <w:rFonts w:ascii="Cambria Math" w:hAnsi="Cambria Math"/>
                    </w:rPr>
                    <m:t>R</m:t>
                  </m:r>
                </m:sub>
              </m:sSub>
              <m:r>
                <w:rPr>
                  <w:rFonts w:ascii="Cambria Math" w:hAnsi="Cambria Math"/>
                </w:rPr>
                <m:t>+1</m:t>
              </m:r>
            </m:den>
          </m:f>
          <m:r>
            <w:rPr>
              <w:rFonts w:ascii="Cambria Math" w:hAnsi="Cambria Math"/>
            </w:rPr>
            <m:t xml:space="preserve"> </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dm</m:t>
                  </m:r>
                </m:e>
                <m:sup>
                  <m:r>
                    <w:rPr>
                      <w:rFonts w:ascii="Cambria Math" w:hAnsi="Cambria Math"/>
                    </w:rPr>
                    <m:t>3</m:t>
                  </m:r>
                </m:sup>
              </m:sSup>
            </m:e>
          </m:d>
        </m:oMath>
      </m:oMathPara>
    </w:p>
    <w:p w14:paraId="095521B0" w14:textId="77777777" w:rsidR="00FF73C7" w:rsidRPr="0093123D" w:rsidRDefault="00FF73C7" w:rsidP="00FF73C7">
      <w:pPr>
        <w:autoSpaceDE w:val="0"/>
        <w:autoSpaceDN w:val="0"/>
        <w:adjustRightInd w:val="0"/>
        <w:spacing w:after="0" w:line="240" w:lineRule="auto"/>
        <w:rPr>
          <w:rFonts w:cs="Arial"/>
          <w:lang w:val="en-US"/>
        </w:rPr>
      </w:pPr>
      <w:r w:rsidRPr="0093123D">
        <w:rPr>
          <w:rFonts w:cs="Arial"/>
          <w:lang w:val="en-US"/>
        </w:rPr>
        <w:t>Dane:</w:t>
      </w:r>
    </w:p>
    <w:p w14:paraId="21FA1F7A" w14:textId="6AE870A2" w:rsidR="00FF73C7" w:rsidRPr="0093123D" w:rsidRDefault="00FF73C7" w:rsidP="00FF73C7">
      <w:pPr>
        <w:autoSpaceDE w:val="0"/>
        <w:autoSpaceDN w:val="0"/>
        <w:adjustRightInd w:val="0"/>
        <w:spacing w:after="0" w:line="240" w:lineRule="auto"/>
        <w:rPr>
          <w:rFonts w:cs="Arial"/>
          <w:lang w:val="en-US"/>
        </w:rPr>
      </w:pPr>
      <w:proofErr w:type="spellStart"/>
      <w:r w:rsidRPr="0093123D">
        <w:rPr>
          <w:rFonts w:cs="Arial"/>
          <w:lang w:val="en-US"/>
        </w:rPr>
        <w:t>V</w:t>
      </w:r>
      <w:r w:rsidRPr="0093123D">
        <w:rPr>
          <w:rFonts w:cs="Arial"/>
          <w:vertAlign w:val="subscript"/>
          <w:lang w:val="en-US"/>
        </w:rPr>
        <w:t>nom</w:t>
      </w:r>
      <w:proofErr w:type="spellEnd"/>
      <w:r w:rsidRPr="0093123D">
        <w:rPr>
          <w:rFonts w:cs="Arial"/>
          <w:lang w:val="en-US"/>
        </w:rPr>
        <w:t xml:space="preserve"> = </w:t>
      </w:r>
      <w:r w:rsidR="0081375C">
        <w:rPr>
          <w:rFonts w:cs="Arial"/>
          <w:lang w:val="en-US"/>
        </w:rPr>
        <w:t>1</w:t>
      </w:r>
      <w:r w:rsidRPr="0093123D">
        <w:rPr>
          <w:rFonts w:cs="Arial"/>
          <w:lang w:val="en-US"/>
        </w:rPr>
        <w:t>00,0 [dm</w:t>
      </w:r>
      <w:r w:rsidRPr="0093123D">
        <w:rPr>
          <w:rFonts w:cs="Arial"/>
          <w:vertAlign w:val="superscript"/>
          <w:lang w:val="en-US"/>
        </w:rPr>
        <w:t>3</w:t>
      </w:r>
      <w:r w:rsidRPr="0093123D">
        <w:rPr>
          <w:rFonts w:cs="Arial"/>
          <w:lang w:val="en-US"/>
        </w:rPr>
        <w:t>]</w:t>
      </w:r>
    </w:p>
    <w:p w14:paraId="13964A30" w14:textId="4F00EF74" w:rsidR="00FF73C7" w:rsidRPr="0093123D" w:rsidRDefault="00FF73C7" w:rsidP="00FF73C7">
      <w:pPr>
        <w:autoSpaceDE w:val="0"/>
        <w:autoSpaceDN w:val="0"/>
        <w:adjustRightInd w:val="0"/>
        <w:spacing w:after="0" w:line="240" w:lineRule="auto"/>
        <w:rPr>
          <w:rFonts w:cs="Arial"/>
          <w:lang w:val="en-US"/>
        </w:rPr>
      </w:pPr>
      <w:r w:rsidRPr="0093123D">
        <w:rPr>
          <w:rFonts w:cs="Arial"/>
          <w:lang w:val="en-US"/>
        </w:rPr>
        <w:t xml:space="preserve">p = </w:t>
      </w:r>
      <w:r w:rsidR="0081375C">
        <w:rPr>
          <w:rFonts w:cs="Arial"/>
          <w:lang w:val="en-US"/>
        </w:rPr>
        <w:t>0,8</w:t>
      </w:r>
      <w:r w:rsidRPr="0093123D">
        <w:rPr>
          <w:rFonts w:cs="Arial"/>
          <w:lang w:val="en-US"/>
        </w:rPr>
        <w:t xml:space="preserve"> [bar]</w:t>
      </w:r>
    </w:p>
    <w:p w14:paraId="07A8D621" w14:textId="2CABF1F9" w:rsidR="00FF73C7" w:rsidRPr="0093123D" w:rsidRDefault="00FF73C7" w:rsidP="00FF73C7">
      <w:pPr>
        <w:autoSpaceDE w:val="0"/>
        <w:autoSpaceDN w:val="0"/>
        <w:adjustRightInd w:val="0"/>
        <w:spacing w:line="240" w:lineRule="auto"/>
        <w:rPr>
          <w:rFonts w:cs="Arial"/>
          <w:lang w:val="en-US"/>
        </w:rPr>
      </w:pPr>
      <w:proofErr w:type="spellStart"/>
      <w:r w:rsidRPr="0093123D">
        <w:rPr>
          <w:rFonts w:cs="Arial"/>
          <w:lang w:val="en-US"/>
        </w:rPr>
        <w:t>p</w:t>
      </w:r>
      <w:r w:rsidRPr="0093123D">
        <w:rPr>
          <w:rFonts w:cs="Arial"/>
          <w:vertAlign w:val="subscript"/>
          <w:lang w:val="en-US"/>
        </w:rPr>
        <w:t>R</w:t>
      </w:r>
      <w:proofErr w:type="spellEnd"/>
      <w:r w:rsidRPr="0093123D">
        <w:rPr>
          <w:rFonts w:cs="Arial"/>
          <w:lang w:val="en-US"/>
        </w:rPr>
        <w:t xml:space="preserve"> = </w:t>
      </w:r>
      <w:r w:rsidR="0081375C">
        <w:rPr>
          <w:rFonts w:cs="Arial"/>
          <w:lang w:val="en-US"/>
        </w:rPr>
        <w:t>2,22</w:t>
      </w:r>
      <w:r w:rsidRPr="0093123D">
        <w:rPr>
          <w:rFonts w:cs="Arial"/>
          <w:lang w:val="en-US"/>
        </w:rPr>
        <w:t xml:space="preserve"> [bar]</w:t>
      </w:r>
    </w:p>
    <w:p w14:paraId="732B566C" w14:textId="77777777" w:rsidR="00FF73C7" w:rsidRPr="0093123D" w:rsidRDefault="00FF73C7" w:rsidP="00FF73C7">
      <w:pPr>
        <w:autoSpaceDE w:val="0"/>
        <w:autoSpaceDN w:val="0"/>
        <w:adjustRightInd w:val="0"/>
        <w:spacing w:after="0" w:line="240" w:lineRule="auto"/>
        <w:rPr>
          <w:rFonts w:cs="Arial"/>
        </w:rPr>
      </w:pPr>
    </w:p>
    <w:p w14:paraId="609F7467" w14:textId="77777777" w:rsidR="00FF73C7" w:rsidRPr="0093123D" w:rsidRDefault="00FF73C7" w:rsidP="00FF73C7">
      <w:pPr>
        <w:autoSpaceDE w:val="0"/>
        <w:autoSpaceDN w:val="0"/>
        <w:adjustRightInd w:val="0"/>
        <w:spacing w:after="0" w:line="240" w:lineRule="auto"/>
        <w:rPr>
          <w:rFonts w:cs="Arial"/>
        </w:rPr>
      </w:pPr>
      <w:r w:rsidRPr="0093123D">
        <w:rPr>
          <w:rFonts w:cs="Arial"/>
        </w:rPr>
        <w:t>Wynik:</w:t>
      </w:r>
    </w:p>
    <w:p w14:paraId="60418755" w14:textId="7EF49B60" w:rsidR="00FF73C7" w:rsidRPr="0093123D" w:rsidRDefault="00FF73C7" w:rsidP="00FF73C7">
      <w:pPr>
        <w:spacing w:before="200"/>
        <w:jc w:val="center"/>
        <w:rPr>
          <w:rFonts w:cs="Arial"/>
          <w:b/>
        </w:rPr>
      </w:pPr>
      <w:r w:rsidRPr="0093123D">
        <w:rPr>
          <w:rFonts w:cs="Arial"/>
          <w:b/>
        </w:rPr>
        <w:t>V</w:t>
      </w:r>
      <w:r w:rsidRPr="0093123D">
        <w:rPr>
          <w:rFonts w:cs="Arial"/>
          <w:b/>
          <w:vertAlign w:val="subscript"/>
        </w:rPr>
        <w:t>R</w:t>
      </w:r>
      <w:r w:rsidRPr="0093123D">
        <w:rPr>
          <w:rFonts w:cs="Arial"/>
          <w:b/>
        </w:rPr>
        <w:t xml:space="preserve"> = </w:t>
      </w:r>
      <w:r w:rsidR="0081375C">
        <w:rPr>
          <w:rFonts w:cs="Arial"/>
          <w:b/>
        </w:rPr>
        <w:t>44,2</w:t>
      </w:r>
      <w:r w:rsidRPr="0093123D">
        <w:rPr>
          <w:rFonts w:cs="Arial"/>
          <w:b/>
        </w:rPr>
        <w:t xml:space="preserve"> dm</w:t>
      </w:r>
      <w:r w:rsidRPr="0093123D">
        <w:rPr>
          <w:rFonts w:cs="Arial"/>
          <w:b/>
          <w:vertAlign w:val="superscript"/>
        </w:rPr>
        <w:t>3</w:t>
      </w:r>
      <w:r w:rsidRPr="0093123D">
        <w:rPr>
          <w:rFonts w:cs="Arial"/>
          <w:b/>
        </w:rPr>
        <w:t xml:space="preserve"> w %: </w:t>
      </w:r>
      <w:r w:rsidR="0081375C">
        <w:rPr>
          <w:rFonts w:cs="Arial"/>
          <w:b/>
        </w:rPr>
        <w:t>44,2</w:t>
      </w:r>
      <w:r w:rsidRPr="0093123D">
        <w:rPr>
          <w:rFonts w:cs="Arial"/>
          <w:b/>
        </w:rPr>
        <w:t>%</w:t>
      </w:r>
    </w:p>
    <w:p w14:paraId="55464515" w14:textId="77777777" w:rsidR="0067192B" w:rsidRDefault="0067192B" w:rsidP="00FF73C7">
      <w:pPr>
        <w:autoSpaceDE w:val="0"/>
        <w:autoSpaceDN w:val="0"/>
        <w:adjustRightInd w:val="0"/>
        <w:spacing w:line="240" w:lineRule="auto"/>
        <w:rPr>
          <w:rFonts w:cs="Arial"/>
          <w:b/>
          <w:bCs/>
        </w:rPr>
      </w:pPr>
    </w:p>
    <w:p w14:paraId="4CF1A1A4" w14:textId="6AA19E64" w:rsidR="00FF73C7" w:rsidRPr="0093123D" w:rsidRDefault="00FF73C7" w:rsidP="00FF73C7">
      <w:pPr>
        <w:autoSpaceDE w:val="0"/>
        <w:autoSpaceDN w:val="0"/>
        <w:adjustRightInd w:val="0"/>
        <w:spacing w:line="240" w:lineRule="auto"/>
        <w:rPr>
          <w:rFonts w:cs="Arial"/>
          <w:b/>
          <w:bCs/>
        </w:rPr>
      </w:pPr>
      <w:r w:rsidRPr="0093123D">
        <w:rPr>
          <w:rFonts w:cs="Arial"/>
          <w:b/>
          <w:bCs/>
        </w:rPr>
        <w:lastRenderedPageBreak/>
        <w:t>12. Wytyczne do montażu naczynia oraz napełniania instalacji.</w:t>
      </w:r>
    </w:p>
    <w:p w14:paraId="6CD301A4" w14:textId="19F49DDB" w:rsidR="00FF73C7" w:rsidRPr="0093123D" w:rsidRDefault="00FF73C7" w:rsidP="00FF73C7">
      <w:pPr>
        <w:autoSpaceDE w:val="0"/>
        <w:autoSpaceDN w:val="0"/>
        <w:adjustRightInd w:val="0"/>
        <w:spacing w:after="0" w:line="240" w:lineRule="auto"/>
        <w:rPr>
          <w:rFonts w:cs="Arial"/>
          <w:lang w:val="en-US"/>
        </w:rPr>
      </w:pPr>
      <w:r w:rsidRPr="0093123D">
        <w:rPr>
          <w:rFonts w:cs="Arial"/>
          <w:lang w:val="en-US"/>
        </w:rPr>
        <w:t>P</w:t>
      </w:r>
      <w:r w:rsidRPr="0093123D">
        <w:rPr>
          <w:rFonts w:cs="Arial"/>
          <w:vertAlign w:val="subscript"/>
          <w:lang w:val="en-US"/>
        </w:rPr>
        <w:t>0</w:t>
      </w:r>
      <w:r w:rsidRPr="0093123D">
        <w:rPr>
          <w:rFonts w:cs="Arial"/>
          <w:lang w:val="en-US"/>
        </w:rPr>
        <w:t xml:space="preserve"> = </w:t>
      </w:r>
      <w:r w:rsidR="0081375C">
        <w:rPr>
          <w:rFonts w:cs="Arial"/>
          <w:lang w:val="en-US"/>
        </w:rPr>
        <w:t>0,8</w:t>
      </w:r>
      <w:r w:rsidRPr="0093123D">
        <w:rPr>
          <w:rFonts w:cs="Arial"/>
          <w:lang w:val="en-US"/>
        </w:rPr>
        <w:t xml:space="preserve"> bar</w:t>
      </w:r>
    </w:p>
    <w:p w14:paraId="75F2F473" w14:textId="6ED7F3F8" w:rsidR="00FF73C7" w:rsidRPr="0093123D" w:rsidRDefault="00FF73C7" w:rsidP="00FF73C7">
      <w:pPr>
        <w:autoSpaceDE w:val="0"/>
        <w:autoSpaceDN w:val="0"/>
        <w:adjustRightInd w:val="0"/>
        <w:spacing w:after="0" w:line="240" w:lineRule="auto"/>
        <w:rPr>
          <w:rFonts w:cs="Arial"/>
          <w:lang w:val="en-US"/>
        </w:rPr>
      </w:pPr>
      <w:r w:rsidRPr="0093123D">
        <w:rPr>
          <w:rFonts w:cs="Arial"/>
          <w:lang w:val="en-US"/>
        </w:rPr>
        <w:t>p</w:t>
      </w:r>
      <w:r w:rsidRPr="0093123D">
        <w:rPr>
          <w:rFonts w:cs="Arial"/>
          <w:vertAlign w:val="subscript"/>
          <w:lang w:val="en-US"/>
        </w:rPr>
        <w:t>a</w:t>
      </w:r>
      <w:r w:rsidRPr="0093123D">
        <w:rPr>
          <w:rFonts w:cs="Arial"/>
          <w:lang w:val="en-US"/>
        </w:rPr>
        <w:t xml:space="preserve"> = </w:t>
      </w:r>
      <w:r w:rsidR="0081375C">
        <w:rPr>
          <w:rFonts w:cs="Arial"/>
          <w:lang w:val="en-US"/>
        </w:rPr>
        <w:t>2,2</w:t>
      </w:r>
      <w:r w:rsidRPr="0093123D">
        <w:rPr>
          <w:rFonts w:cs="Arial"/>
          <w:lang w:val="en-US"/>
        </w:rPr>
        <w:t xml:space="preserve"> bar</w:t>
      </w:r>
    </w:p>
    <w:p w14:paraId="0498D3FF" w14:textId="77777777" w:rsidR="00FF73C7" w:rsidRPr="0093123D" w:rsidRDefault="00FF73C7" w:rsidP="00FF73C7">
      <w:pPr>
        <w:autoSpaceDE w:val="0"/>
        <w:autoSpaceDN w:val="0"/>
        <w:adjustRightInd w:val="0"/>
        <w:spacing w:after="0" w:line="240" w:lineRule="auto"/>
        <w:rPr>
          <w:rFonts w:cs="Arial"/>
          <w:lang w:val="en-US"/>
        </w:rPr>
      </w:pPr>
      <w:r w:rsidRPr="0093123D">
        <w:rPr>
          <w:rFonts w:cs="Arial"/>
          <w:lang w:val="en-US"/>
        </w:rPr>
        <w:t>p</w:t>
      </w:r>
      <w:r w:rsidRPr="0093123D">
        <w:rPr>
          <w:rFonts w:cs="Arial"/>
          <w:vertAlign w:val="subscript"/>
          <w:lang w:val="en-US"/>
        </w:rPr>
        <w:t>e</w:t>
      </w:r>
      <w:r w:rsidRPr="0093123D">
        <w:rPr>
          <w:rFonts w:cs="Arial"/>
          <w:lang w:val="en-US"/>
        </w:rPr>
        <w:t xml:space="preserve"> = 2,5 bar</w:t>
      </w:r>
    </w:p>
    <w:p w14:paraId="7609869F" w14:textId="77777777" w:rsidR="00FF73C7" w:rsidRPr="0093123D" w:rsidRDefault="00FF73C7" w:rsidP="00FF73C7">
      <w:pPr>
        <w:jc w:val="both"/>
        <w:rPr>
          <w:rFonts w:cs="Arial"/>
        </w:rPr>
      </w:pPr>
      <w:r w:rsidRPr="0093123D">
        <w:rPr>
          <w:rFonts w:cs="Arial"/>
        </w:rPr>
        <w:t>PSV= 3,0 bar</w:t>
      </w:r>
    </w:p>
    <w:p w14:paraId="667E6950" w14:textId="77777777" w:rsidR="00FF73C7" w:rsidRPr="0093123D" w:rsidRDefault="00FF73C7" w:rsidP="00FF73C7">
      <w:pPr>
        <w:spacing w:before="200"/>
        <w:jc w:val="both"/>
        <w:rPr>
          <w:rFonts w:cs="Arial"/>
          <w:b/>
          <w:bCs/>
        </w:rPr>
      </w:pPr>
      <w:r w:rsidRPr="0093123D">
        <w:rPr>
          <w:rFonts w:cs="Arial"/>
          <w:b/>
          <w:bCs/>
        </w:rPr>
        <w:t>13. Parametry do ustawienia na budowie:</w:t>
      </w:r>
    </w:p>
    <w:p w14:paraId="1A9AFD1A" w14:textId="3048DC83" w:rsidR="00FF73C7" w:rsidRPr="0093123D" w:rsidRDefault="00FF73C7" w:rsidP="00FF73C7">
      <w:pPr>
        <w:autoSpaceDE w:val="0"/>
        <w:autoSpaceDN w:val="0"/>
        <w:adjustRightInd w:val="0"/>
        <w:spacing w:after="0" w:line="240" w:lineRule="auto"/>
        <w:rPr>
          <w:rFonts w:cs="Arial"/>
          <w:b/>
          <w:bCs/>
        </w:rPr>
      </w:pPr>
      <w:r w:rsidRPr="0093123D">
        <w:rPr>
          <w:rFonts w:cs="Arial"/>
        </w:rPr>
        <w:t xml:space="preserve">Ustawić ciśnienie wstępne (po stronie poduszki gazowej): </w:t>
      </w:r>
      <w:r w:rsidRPr="0093123D">
        <w:rPr>
          <w:rFonts w:cs="Arial"/>
          <w:b/>
          <w:bCs/>
        </w:rPr>
        <w:t xml:space="preserve">p= </w:t>
      </w:r>
      <w:r w:rsidR="00366E94">
        <w:rPr>
          <w:rFonts w:cs="Arial"/>
          <w:b/>
          <w:bCs/>
        </w:rPr>
        <w:t>0,8</w:t>
      </w:r>
      <w:r w:rsidRPr="0093123D">
        <w:rPr>
          <w:rFonts w:cs="Arial"/>
          <w:b/>
          <w:bCs/>
        </w:rPr>
        <w:t xml:space="preserve"> bar</w:t>
      </w:r>
    </w:p>
    <w:p w14:paraId="46EC9C85" w14:textId="72F74185" w:rsidR="00FF73C7" w:rsidRPr="0093123D" w:rsidRDefault="00FF73C7" w:rsidP="00FF73C7">
      <w:pPr>
        <w:autoSpaceDE w:val="0"/>
        <w:autoSpaceDN w:val="0"/>
        <w:adjustRightInd w:val="0"/>
        <w:spacing w:after="0" w:line="240" w:lineRule="auto"/>
        <w:rPr>
          <w:rFonts w:cs="Arial"/>
          <w:b/>
          <w:bCs/>
        </w:rPr>
      </w:pPr>
      <w:r w:rsidRPr="0093123D">
        <w:rPr>
          <w:rFonts w:cs="Arial"/>
        </w:rPr>
        <w:t xml:space="preserve">Napełnić instalację do następującego ciśnienia: </w:t>
      </w:r>
      <w:proofErr w:type="spellStart"/>
      <w:r w:rsidRPr="0093123D">
        <w:rPr>
          <w:rFonts w:cs="Arial"/>
          <w:b/>
          <w:bCs/>
        </w:rPr>
        <w:t>p</w:t>
      </w:r>
      <w:r w:rsidRPr="0093123D">
        <w:rPr>
          <w:rFonts w:cs="Arial"/>
          <w:b/>
          <w:bCs/>
          <w:vertAlign w:val="subscript"/>
        </w:rPr>
        <w:t>R</w:t>
      </w:r>
      <w:proofErr w:type="spellEnd"/>
      <w:r w:rsidRPr="0093123D">
        <w:rPr>
          <w:rFonts w:cs="Arial"/>
          <w:b/>
          <w:bCs/>
        </w:rPr>
        <w:t xml:space="preserve">= </w:t>
      </w:r>
      <w:r w:rsidR="00366E94">
        <w:rPr>
          <w:rFonts w:cs="Arial"/>
          <w:b/>
          <w:bCs/>
        </w:rPr>
        <w:t>2,2</w:t>
      </w:r>
      <w:r w:rsidRPr="0093123D">
        <w:rPr>
          <w:rFonts w:cs="Arial"/>
          <w:b/>
          <w:bCs/>
        </w:rPr>
        <w:t xml:space="preserve"> bar</w:t>
      </w:r>
    </w:p>
    <w:p w14:paraId="7E3D7E7E" w14:textId="77777777" w:rsidR="00FF73C7" w:rsidRPr="0093123D" w:rsidRDefault="00FF73C7" w:rsidP="00FF73C7">
      <w:pPr>
        <w:autoSpaceDE w:val="0"/>
        <w:autoSpaceDN w:val="0"/>
        <w:adjustRightInd w:val="0"/>
        <w:spacing w:after="0" w:line="240" w:lineRule="auto"/>
        <w:rPr>
          <w:rFonts w:cs="Arial"/>
          <w:b/>
          <w:bCs/>
        </w:rPr>
      </w:pPr>
      <w:r w:rsidRPr="0093123D">
        <w:rPr>
          <w:rFonts w:cs="Arial"/>
        </w:rPr>
        <w:t xml:space="preserve">Zamontować </w:t>
      </w:r>
      <w:proofErr w:type="spellStart"/>
      <w:r w:rsidRPr="0093123D">
        <w:rPr>
          <w:rFonts w:cs="Arial"/>
        </w:rPr>
        <w:t>zawor</w:t>
      </w:r>
      <w:proofErr w:type="spellEnd"/>
      <w:r w:rsidRPr="0093123D">
        <w:rPr>
          <w:rFonts w:cs="Arial"/>
        </w:rPr>
        <w:t xml:space="preserve"> bezpieczeństwa o ciśnieniu: </w:t>
      </w:r>
      <w:r w:rsidRPr="0093123D">
        <w:rPr>
          <w:rFonts w:cs="Arial"/>
          <w:b/>
          <w:bCs/>
        </w:rPr>
        <w:t>PSV= 3,0 bar</w:t>
      </w:r>
    </w:p>
    <w:p w14:paraId="182AA25C" w14:textId="77777777" w:rsidR="00FF73C7" w:rsidRPr="0093123D" w:rsidRDefault="00FF73C7" w:rsidP="00FF73C7">
      <w:pPr>
        <w:spacing w:before="200"/>
        <w:jc w:val="both"/>
      </w:pPr>
      <w:r w:rsidRPr="0093123D">
        <w:rPr>
          <w:rFonts w:cs="Arial"/>
        </w:rPr>
        <w:t xml:space="preserve">Wymagana średnica wewnętrzna rury </w:t>
      </w:r>
      <w:proofErr w:type="spellStart"/>
      <w:r w:rsidRPr="0093123D">
        <w:rPr>
          <w:rFonts w:cs="Arial"/>
        </w:rPr>
        <w:t>wzbiorczej</w:t>
      </w:r>
      <w:proofErr w:type="spellEnd"/>
      <w:r w:rsidRPr="0093123D">
        <w:rPr>
          <w:rFonts w:cs="Arial"/>
        </w:rPr>
        <w:t xml:space="preserve">: </w:t>
      </w:r>
      <w:proofErr w:type="spellStart"/>
      <w:r w:rsidRPr="0093123D">
        <w:rPr>
          <w:rFonts w:cs="Arial"/>
          <w:b/>
          <w:bCs/>
        </w:rPr>
        <w:t>d</w:t>
      </w:r>
      <w:r w:rsidRPr="0093123D">
        <w:rPr>
          <w:rFonts w:cs="Arial"/>
          <w:b/>
          <w:bCs/>
          <w:vertAlign w:val="subscript"/>
        </w:rPr>
        <w:t>rw</w:t>
      </w:r>
      <w:proofErr w:type="spellEnd"/>
      <w:r w:rsidRPr="0093123D">
        <w:rPr>
          <w:rFonts w:cs="Arial"/>
          <w:b/>
          <w:bCs/>
        </w:rPr>
        <w:t xml:space="preserve"> = 20 mm</w:t>
      </w:r>
    </w:p>
    <w:p w14:paraId="36A35D31" w14:textId="52577DCA" w:rsidR="00FF73C7" w:rsidRPr="0093123D" w:rsidRDefault="00FF73C7" w:rsidP="00FF73C7">
      <w:pPr>
        <w:spacing w:before="200"/>
        <w:jc w:val="both"/>
      </w:pPr>
      <w:r w:rsidRPr="0093123D">
        <w:t xml:space="preserve">Dobrano ciśnieniowe naczynie przeponowe dla instalacji </w:t>
      </w:r>
      <w:r w:rsidR="002D38FB">
        <w:t>chłodniczej</w:t>
      </w:r>
    </w:p>
    <w:tbl>
      <w:tblPr>
        <w:tblStyle w:val="Tabela-Siatka"/>
        <w:tblW w:w="5000" w:type="pct"/>
        <w:tblLook w:val="04A0" w:firstRow="1" w:lastRow="0" w:firstColumn="1" w:lastColumn="0" w:noHBand="0" w:noVBand="1"/>
      </w:tblPr>
      <w:tblGrid>
        <w:gridCol w:w="5164"/>
        <w:gridCol w:w="1805"/>
        <w:gridCol w:w="2094"/>
      </w:tblGrid>
      <w:tr w:rsidR="00FF73C7" w:rsidRPr="0093123D" w14:paraId="002B7579" w14:textId="77777777" w:rsidTr="00E801BC">
        <w:tc>
          <w:tcPr>
            <w:tcW w:w="2849" w:type="pct"/>
          </w:tcPr>
          <w:p w14:paraId="343AFC5D" w14:textId="77777777" w:rsidR="00FF73C7" w:rsidRPr="0093123D" w:rsidRDefault="00FF73C7" w:rsidP="00E801BC">
            <w:pPr>
              <w:autoSpaceDE w:val="0"/>
              <w:autoSpaceDN w:val="0"/>
              <w:adjustRightInd w:val="0"/>
              <w:jc w:val="center"/>
              <w:rPr>
                <w:b/>
                <w:bCs/>
                <w:szCs w:val="24"/>
              </w:rPr>
            </w:pPr>
            <w:r w:rsidRPr="0093123D">
              <w:rPr>
                <w:b/>
                <w:bCs/>
                <w:szCs w:val="24"/>
              </w:rPr>
              <w:t>Parametr</w:t>
            </w:r>
          </w:p>
        </w:tc>
        <w:tc>
          <w:tcPr>
            <w:tcW w:w="996" w:type="pct"/>
          </w:tcPr>
          <w:p w14:paraId="55F05446" w14:textId="77777777" w:rsidR="00FF73C7" w:rsidRPr="0093123D" w:rsidRDefault="00FF73C7" w:rsidP="00E801BC">
            <w:pPr>
              <w:autoSpaceDE w:val="0"/>
              <w:autoSpaceDN w:val="0"/>
              <w:adjustRightInd w:val="0"/>
              <w:jc w:val="center"/>
              <w:rPr>
                <w:b/>
                <w:bCs/>
                <w:szCs w:val="24"/>
              </w:rPr>
            </w:pPr>
            <w:r w:rsidRPr="0093123D">
              <w:rPr>
                <w:b/>
                <w:bCs/>
                <w:szCs w:val="24"/>
              </w:rPr>
              <w:t>Wartość</w:t>
            </w:r>
          </w:p>
        </w:tc>
        <w:tc>
          <w:tcPr>
            <w:tcW w:w="1155" w:type="pct"/>
          </w:tcPr>
          <w:p w14:paraId="7FDDEF1F" w14:textId="77777777" w:rsidR="00FF73C7" w:rsidRPr="0093123D" w:rsidRDefault="00FF73C7" w:rsidP="00E801BC">
            <w:pPr>
              <w:autoSpaceDE w:val="0"/>
              <w:autoSpaceDN w:val="0"/>
              <w:adjustRightInd w:val="0"/>
              <w:jc w:val="center"/>
              <w:rPr>
                <w:b/>
                <w:bCs/>
                <w:szCs w:val="24"/>
              </w:rPr>
            </w:pPr>
            <w:r w:rsidRPr="0093123D">
              <w:rPr>
                <w:b/>
                <w:bCs/>
                <w:szCs w:val="24"/>
              </w:rPr>
              <w:t>Jednostka</w:t>
            </w:r>
          </w:p>
        </w:tc>
      </w:tr>
      <w:tr w:rsidR="00FF73C7" w:rsidRPr="0093123D" w14:paraId="2FFC1977" w14:textId="77777777" w:rsidTr="00E801BC">
        <w:tc>
          <w:tcPr>
            <w:tcW w:w="2849" w:type="pct"/>
          </w:tcPr>
          <w:p w14:paraId="1E464427" w14:textId="77777777" w:rsidR="00FF73C7" w:rsidRPr="0093123D" w:rsidRDefault="00FF73C7" w:rsidP="00E801BC">
            <w:pPr>
              <w:autoSpaceDE w:val="0"/>
              <w:autoSpaceDN w:val="0"/>
              <w:adjustRightInd w:val="0"/>
              <w:rPr>
                <w:szCs w:val="24"/>
              </w:rPr>
            </w:pPr>
            <w:r w:rsidRPr="0093123D">
              <w:rPr>
                <w:szCs w:val="24"/>
              </w:rPr>
              <w:t>pojemność nominalna</w:t>
            </w:r>
          </w:p>
        </w:tc>
        <w:tc>
          <w:tcPr>
            <w:tcW w:w="996" w:type="pct"/>
          </w:tcPr>
          <w:p w14:paraId="08B1518F" w14:textId="25DB1277" w:rsidR="00FF73C7" w:rsidRPr="0093123D" w:rsidRDefault="00366E94" w:rsidP="00E801BC">
            <w:pPr>
              <w:autoSpaceDE w:val="0"/>
              <w:autoSpaceDN w:val="0"/>
              <w:adjustRightInd w:val="0"/>
              <w:jc w:val="center"/>
              <w:rPr>
                <w:szCs w:val="24"/>
              </w:rPr>
            </w:pPr>
            <w:r>
              <w:rPr>
                <w:szCs w:val="24"/>
              </w:rPr>
              <w:t>1</w:t>
            </w:r>
            <w:r w:rsidR="00FF73C7" w:rsidRPr="0093123D">
              <w:rPr>
                <w:szCs w:val="24"/>
              </w:rPr>
              <w:t>00</w:t>
            </w:r>
          </w:p>
        </w:tc>
        <w:tc>
          <w:tcPr>
            <w:tcW w:w="1155" w:type="pct"/>
          </w:tcPr>
          <w:p w14:paraId="15927E18" w14:textId="77777777" w:rsidR="00FF73C7" w:rsidRPr="0093123D" w:rsidRDefault="00FF73C7" w:rsidP="00E801BC">
            <w:pPr>
              <w:autoSpaceDE w:val="0"/>
              <w:autoSpaceDN w:val="0"/>
              <w:adjustRightInd w:val="0"/>
              <w:jc w:val="center"/>
              <w:rPr>
                <w:szCs w:val="24"/>
              </w:rPr>
            </w:pPr>
            <w:r w:rsidRPr="0093123D">
              <w:rPr>
                <w:szCs w:val="24"/>
              </w:rPr>
              <w:t>l</w:t>
            </w:r>
          </w:p>
        </w:tc>
      </w:tr>
      <w:tr w:rsidR="00FF73C7" w:rsidRPr="0093123D" w14:paraId="4AA8A220" w14:textId="77777777" w:rsidTr="00E801BC">
        <w:trPr>
          <w:trHeight w:val="315"/>
        </w:trPr>
        <w:tc>
          <w:tcPr>
            <w:tcW w:w="2849" w:type="pct"/>
          </w:tcPr>
          <w:p w14:paraId="7569AD4A" w14:textId="77777777" w:rsidR="00FF73C7" w:rsidRPr="0093123D" w:rsidRDefault="00FF73C7" w:rsidP="00E801BC">
            <w:pPr>
              <w:autoSpaceDE w:val="0"/>
              <w:autoSpaceDN w:val="0"/>
              <w:adjustRightInd w:val="0"/>
              <w:rPr>
                <w:szCs w:val="24"/>
              </w:rPr>
            </w:pPr>
            <w:proofErr w:type="spellStart"/>
            <w:r w:rsidRPr="0093123D">
              <w:rPr>
                <w:szCs w:val="24"/>
              </w:rPr>
              <w:t>dop</w:t>
            </w:r>
            <w:proofErr w:type="spellEnd"/>
            <w:r w:rsidRPr="0093123D">
              <w:rPr>
                <w:szCs w:val="24"/>
              </w:rPr>
              <w:t>. temp. inst. zasil.</w:t>
            </w:r>
          </w:p>
        </w:tc>
        <w:tc>
          <w:tcPr>
            <w:tcW w:w="996" w:type="pct"/>
          </w:tcPr>
          <w:p w14:paraId="7229DF86" w14:textId="77777777" w:rsidR="00FF73C7" w:rsidRPr="0093123D" w:rsidRDefault="00FF73C7" w:rsidP="00E801BC">
            <w:pPr>
              <w:autoSpaceDE w:val="0"/>
              <w:autoSpaceDN w:val="0"/>
              <w:adjustRightInd w:val="0"/>
              <w:jc w:val="center"/>
              <w:rPr>
                <w:szCs w:val="24"/>
              </w:rPr>
            </w:pPr>
            <w:r w:rsidRPr="0093123D">
              <w:rPr>
                <w:szCs w:val="24"/>
              </w:rPr>
              <w:t>120</w:t>
            </w:r>
          </w:p>
        </w:tc>
        <w:tc>
          <w:tcPr>
            <w:tcW w:w="1155" w:type="pct"/>
          </w:tcPr>
          <w:p w14:paraId="4B710A65" w14:textId="77777777" w:rsidR="00FF73C7" w:rsidRPr="0093123D" w:rsidRDefault="00FF73C7" w:rsidP="00E801BC">
            <w:pPr>
              <w:autoSpaceDE w:val="0"/>
              <w:autoSpaceDN w:val="0"/>
              <w:adjustRightInd w:val="0"/>
              <w:jc w:val="center"/>
              <w:rPr>
                <w:szCs w:val="24"/>
              </w:rPr>
            </w:pPr>
            <w:r w:rsidRPr="0093123D">
              <w:rPr>
                <w:szCs w:val="24"/>
              </w:rPr>
              <w:t>°C</w:t>
            </w:r>
          </w:p>
        </w:tc>
      </w:tr>
      <w:tr w:rsidR="00FF73C7" w:rsidRPr="0093123D" w14:paraId="7EEED570" w14:textId="77777777" w:rsidTr="00E801BC">
        <w:trPr>
          <w:trHeight w:val="105"/>
        </w:trPr>
        <w:tc>
          <w:tcPr>
            <w:tcW w:w="2849" w:type="pct"/>
          </w:tcPr>
          <w:p w14:paraId="426092DF" w14:textId="77777777" w:rsidR="00FF73C7" w:rsidRPr="0093123D" w:rsidRDefault="00FF73C7" w:rsidP="00E801BC">
            <w:pPr>
              <w:autoSpaceDE w:val="0"/>
              <w:autoSpaceDN w:val="0"/>
              <w:adjustRightInd w:val="0"/>
              <w:rPr>
                <w:szCs w:val="24"/>
              </w:rPr>
            </w:pPr>
            <w:proofErr w:type="spellStart"/>
            <w:r w:rsidRPr="0093123D">
              <w:rPr>
                <w:szCs w:val="24"/>
              </w:rPr>
              <w:t>dop</w:t>
            </w:r>
            <w:proofErr w:type="spellEnd"/>
            <w:r w:rsidRPr="0093123D">
              <w:rPr>
                <w:szCs w:val="24"/>
              </w:rPr>
              <w:t>. temp. pracy membrany</w:t>
            </w:r>
          </w:p>
        </w:tc>
        <w:tc>
          <w:tcPr>
            <w:tcW w:w="996" w:type="pct"/>
          </w:tcPr>
          <w:p w14:paraId="0DEF4869" w14:textId="77777777" w:rsidR="00FF73C7" w:rsidRPr="0093123D" w:rsidRDefault="00FF73C7" w:rsidP="00E801BC">
            <w:pPr>
              <w:autoSpaceDE w:val="0"/>
              <w:autoSpaceDN w:val="0"/>
              <w:adjustRightInd w:val="0"/>
              <w:jc w:val="center"/>
              <w:rPr>
                <w:szCs w:val="24"/>
              </w:rPr>
            </w:pPr>
            <w:r w:rsidRPr="0093123D">
              <w:rPr>
                <w:szCs w:val="24"/>
              </w:rPr>
              <w:t>70</w:t>
            </w:r>
          </w:p>
        </w:tc>
        <w:tc>
          <w:tcPr>
            <w:tcW w:w="1155" w:type="pct"/>
          </w:tcPr>
          <w:p w14:paraId="2FB99DFE" w14:textId="77777777" w:rsidR="00FF73C7" w:rsidRPr="0093123D" w:rsidRDefault="00FF73C7" w:rsidP="00E801BC">
            <w:pPr>
              <w:autoSpaceDE w:val="0"/>
              <w:autoSpaceDN w:val="0"/>
              <w:adjustRightInd w:val="0"/>
              <w:jc w:val="center"/>
              <w:rPr>
                <w:szCs w:val="24"/>
              </w:rPr>
            </w:pPr>
            <w:r w:rsidRPr="0093123D">
              <w:rPr>
                <w:szCs w:val="24"/>
              </w:rPr>
              <w:t>°C</w:t>
            </w:r>
          </w:p>
        </w:tc>
      </w:tr>
      <w:tr w:rsidR="00FF73C7" w:rsidRPr="0093123D" w14:paraId="2B192209" w14:textId="77777777" w:rsidTr="00E801BC">
        <w:trPr>
          <w:trHeight w:val="260"/>
        </w:trPr>
        <w:tc>
          <w:tcPr>
            <w:tcW w:w="2849" w:type="pct"/>
          </w:tcPr>
          <w:p w14:paraId="2B7F246C" w14:textId="77777777" w:rsidR="00FF73C7" w:rsidRPr="0093123D" w:rsidRDefault="00FF73C7" w:rsidP="00E801BC">
            <w:pPr>
              <w:autoSpaceDE w:val="0"/>
              <w:autoSpaceDN w:val="0"/>
              <w:adjustRightInd w:val="0"/>
              <w:rPr>
                <w:szCs w:val="24"/>
              </w:rPr>
            </w:pPr>
            <w:proofErr w:type="spellStart"/>
            <w:r w:rsidRPr="0093123D">
              <w:rPr>
                <w:szCs w:val="24"/>
              </w:rPr>
              <w:t>dop</w:t>
            </w:r>
            <w:proofErr w:type="spellEnd"/>
            <w:r w:rsidRPr="0093123D">
              <w:rPr>
                <w:szCs w:val="24"/>
              </w:rPr>
              <w:t>. ciśnienie pracy</w:t>
            </w:r>
          </w:p>
        </w:tc>
        <w:tc>
          <w:tcPr>
            <w:tcW w:w="996" w:type="pct"/>
          </w:tcPr>
          <w:p w14:paraId="47A50B17" w14:textId="77777777" w:rsidR="00FF73C7" w:rsidRPr="0093123D" w:rsidRDefault="00FF73C7" w:rsidP="00E801BC">
            <w:pPr>
              <w:autoSpaceDE w:val="0"/>
              <w:autoSpaceDN w:val="0"/>
              <w:adjustRightInd w:val="0"/>
              <w:jc w:val="center"/>
              <w:rPr>
                <w:szCs w:val="24"/>
              </w:rPr>
            </w:pPr>
            <w:r w:rsidRPr="0093123D">
              <w:rPr>
                <w:szCs w:val="24"/>
              </w:rPr>
              <w:t>6</w:t>
            </w:r>
          </w:p>
        </w:tc>
        <w:tc>
          <w:tcPr>
            <w:tcW w:w="1155" w:type="pct"/>
          </w:tcPr>
          <w:p w14:paraId="21A7529D" w14:textId="77777777" w:rsidR="00FF73C7" w:rsidRPr="0093123D" w:rsidRDefault="00FF73C7" w:rsidP="00E801BC">
            <w:pPr>
              <w:autoSpaceDE w:val="0"/>
              <w:autoSpaceDN w:val="0"/>
              <w:adjustRightInd w:val="0"/>
              <w:jc w:val="center"/>
              <w:rPr>
                <w:szCs w:val="24"/>
              </w:rPr>
            </w:pPr>
            <w:r w:rsidRPr="0093123D">
              <w:rPr>
                <w:szCs w:val="24"/>
              </w:rPr>
              <w:t>bar</w:t>
            </w:r>
          </w:p>
        </w:tc>
      </w:tr>
      <w:tr w:rsidR="00FF73C7" w:rsidRPr="0093123D" w14:paraId="2E0009E7" w14:textId="77777777" w:rsidTr="00E801BC">
        <w:trPr>
          <w:trHeight w:val="263"/>
        </w:trPr>
        <w:tc>
          <w:tcPr>
            <w:tcW w:w="2849" w:type="pct"/>
          </w:tcPr>
          <w:p w14:paraId="7E3B744E" w14:textId="77777777" w:rsidR="00FF73C7" w:rsidRPr="0093123D" w:rsidRDefault="00FF73C7" w:rsidP="00E801BC">
            <w:pPr>
              <w:autoSpaceDE w:val="0"/>
              <w:autoSpaceDN w:val="0"/>
              <w:adjustRightInd w:val="0"/>
              <w:rPr>
                <w:szCs w:val="24"/>
              </w:rPr>
            </w:pPr>
            <w:r w:rsidRPr="0093123D">
              <w:rPr>
                <w:szCs w:val="24"/>
              </w:rPr>
              <w:t>ciśnienie wstępne fabryczne</w:t>
            </w:r>
          </w:p>
        </w:tc>
        <w:tc>
          <w:tcPr>
            <w:tcW w:w="996" w:type="pct"/>
          </w:tcPr>
          <w:p w14:paraId="49E9C7A6" w14:textId="77777777" w:rsidR="00FF73C7" w:rsidRPr="0093123D" w:rsidRDefault="00FF73C7" w:rsidP="00E801BC">
            <w:pPr>
              <w:autoSpaceDE w:val="0"/>
              <w:autoSpaceDN w:val="0"/>
              <w:adjustRightInd w:val="0"/>
              <w:jc w:val="center"/>
              <w:rPr>
                <w:szCs w:val="24"/>
              </w:rPr>
            </w:pPr>
            <w:r w:rsidRPr="0093123D">
              <w:rPr>
                <w:szCs w:val="24"/>
              </w:rPr>
              <w:t>1,5</w:t>
            </w:r>
          </w:p>
        </w:tc>
        <w:tc>
          <w:tcPr>
            <w:tcW w:w="1155" w:type="pct"/>
          </w:tcPr>
          <w:p w14:paraId="289D1A20" w14:textId="77777777" w:rsidR="00FF73C7" w:rsidRPr="0093123D" w:rsidRDefault="00FF73C7" w:rsidP="00E801BC">
            <w:pPr>
              <w:autoSpaceDE w:val="0"/>
              <w:autoSpaceDN w:val="0"/>
              <w:adjustRightInd w:val="0"/>
              <w:jc w:val="center"/>
              <w:rPr>
                <w:szCs w:val="24"/>
              </w:rPr>
            </w:pPr>
            <w:r w:rsidRPr="0093123D">
              <w:rPr>
                <w:szCs w:val="24"/>
              </w:rPr>
              <w:t>bar</w:t>
            </w:r>
          </w:p>
        </w:tc>
      </w:tr>
      <w:tr w:rsidR="00FF73C7" w:rsidRPr="0093123D" w14:paraId="5A801210" w14:textId="77777777" w:rsidTr="00E801BC">
        <w:trPr>
          <w:trHeight w:val="253"/>
        </w:trPr>
        <w:tc>
          <w:tcPr>
            <w:tcW w:w="2849" w:type="pct"/>
          </w:tcPr>
          <w:p w14:paraId="5288B94F" w14:textId="77777777" w:rsidR="00FF73C7" w:rsidRPr="0093123D" w:rsidRDefault="00FF73C7" w:rsidP="00E801BC">
            <w:pPr>
              <w:autoSpaceDE w:val="0"/>
              <w:autoSpaceDN w:val="0"/>
              <w:adjustRightInd w:val="0"/>
              <w:rPr>
                <w:szCs w:val="24"/>
              </w:rPr>
            </w:pPr>
            <w:r w:rsidRPr="0093123D">
              <w:rPr>
                <w:szCs w:val="24"/>
              </w:rPr>
              <w:t>ciśnienie wstępne ustawione</w:t>
            </w:r>
          </w:p>
        </w:tc>
        <w:tc>
          <w:tcPr>
            <w:tcW w:w="996" w:type="pct"/>
          </w:tcPr>
          <w:p w14:paraId="6239F618" w14:textId="77777777" w:rsidR="00FF73C7" w:rsidRPr="0093123D" w:rsidRDefault="00FF73C7" w:rsidP="00E801BC">
            <w:pPr>
              <w:autoSpaceDE w:val="0"/>
              <w:autoSpaceDN w:val="0"/>
              <w:adjustRightInd w:val="0"/>
              <w:jc w:val="center"/>
              <w:rPr>
                <w:szCs w:val="24"/>
              </w:rPr>
            </w:pPr>
            <w:r w:rsidRPr="0093123D">
              <w:rPr>
                <w:szCs w:val="24"/>
              </w:rPr>
              <w:t>3,0</w:t>
            </w:r>
          </w:p>
        </w:tc>
        <w:tc>
          <w:tcPr>
            <w:tcW w:w="1155" w:type="pct"/>
          </w:tcPr>
          <w:p w14:paraId="64A2F439" w14:textId="77777777" w:rsidR="00FF73C7" w:rsidRPr="0093123D" w:rsidRDefault="00FF73C7" w:rsidP="00E801BC">
            <w:pPr>
              <w:autoSpaceDE w:val="0"/>
              <w:autoSpaceDN w:val="0"/>
              <w:adjustRightInd w:val="0"/>
              <w:jc w:val="center"/>
              <w:rPr>
                <w:szCs w:val="24"/>
              </w:rPr>
            </w:pPr>
            <w:r w:rsidRPr="0093123D">
              <w:rPr>
                <w:szCs w:val="24"/>
              </w:rPr>
              <w:t>bar</w:t>
            </w:r>
          </w:p>
        </w:tc>
      </w:tr>
      <w:tr w:rsidR="00FF73C7" w:rsidRPr="0093123D" w14:paraId="479674DB" w14:textId="77777777" w:rsidTr="00E801BC">
        <w:trPr>
          <w:trHeight w:val="271"/>
        </w:trPr>
        <w:tc>
          <w:tcPr>
            <w:tcW w:w="2849" w:type="pct"/>
          </w:tcPr>
          <w:p w14:paraId="7E41C41A" w14:textId="77777777" w:rsidR="00FF73C7" w:rsidRPr="0093123D" w:rsidRDefault="00FF73C7" w:rsidP="00E801BC">
            <w:pPr>
              <w:autoSpaceDE w:val="0"/>
              <w:autoSpaceDN w:val="0"/>
              <w:adjustRightInd w:val="0"/>
              <w:rPr>
                <w:szCs w:val="24"/>
              </w:rPr>
            </w:pPr>
            <w:r w:rsidRPr="0093123D">
              <w:rPr>
                <w:szCs w:val="24"/>
              </w:rPr>
              <w:t>średnica</w:t>
            </w:r>
          </w:p>
        </w:tc>
        <w:tc>
          <w:tcPr>
            <w:tcW w:w="996" w:type="pct"/>
          </w:tcPr>
          <w:p w14:paraId="3C0D26E9" w14:textId="0C136E8A" w:rsidR="00FF73C7" w:rsidRPr="0093123D" w:rsidRDefault="00366E94" w:rsidP="00E801BC">
            <w:pPr>
              <w:autoSpaceDE w:val="0"/>
              <w:autoSpaceDN w:val="0"/>
              <w:adjustRightInd w:val="0"/>
              <w:jc w:val="center"/>
              <w:rPr>
                <w:szCs w:val="24"/>
              </w:rPr>
            </w:pPr>
            <w:r>
              <w:rPr>
                <w:szCs w:val="24"/>
              </w:rPr>
              <w:t>480</w:t>
            </w:r>
          </w:p>
        </w:tc>
        <w:tc>
          <w:tcPr>
            <w:tcW w:w="1155" w:type="pct"/>
          </w:tcPr>
          <w:p w14:paraId="5F9A9016" w14:textId="77777777" w:rsidR="00FF73C7" w:rsidRPr="0093123D" w:rsidRDefault="00FF73C7" w:rsidP="00E801BC">
            <w:pPr>
              <w:autoSpaceDE w:val="0"/>
              <w:autoSpaceDN w:val="0"/>
              <w:adjustRightInd w:val="0"/>
              <w:jc w:val="center"/>
              <w:rPr>
                <w:szCs w:val="24"/>
              </w:rPr>
            </w:pPr>
            <w:r w:rsidRPr="0093123D">
              <w:rPr>
                <w:szCs w:val="24"/>
              </w:rPr>
              <w:t>mm</w:t>
            </w:r>
          </w:p>
        </w:tc>
      </w:tr>
      <w:tr w:rsidR="00FF73C7" w:rsidRPr="0093123D" w14:paraId="628844CB" w14:textId="77777777" w:rsidTr="00E801BC">
        <w:trPr>
          <w:trHeight w:val="271"/>
        </w:trPr>
        <w:tc>
          <w:tcPr>
            <w:tcW w:w="2849" w:type="pct"/>
          </w:tcPr>
          <w:p w14:paraId="720DDFBB" w14:textId="77777777" w:rsidR="00FF73C7" w:rsidRPr="0093123D" w:rsidRDefault="00FF73C7" w:rsidP="00E801BC">
            <w:pPr>
              <w:autoSpaceDE w:val="0"/>
              <w:autoSpaceDN w:val="0"/>
              <w:adjustRightInd w:val="0"/>
              <w:rPr>
                <w:szCs w:val="24"/>
              </w:rPr>
            </w:pPr>
            <w:r w:rsidRPr="0093123D">
              <w:rPr>
                <w:szCs w:val="24"/>
              </w:rPr>
              <w:t>wysokość</w:t>
            </w:r>
          </w:p>
        </w:tc>
        <w:tc>
          <w:tcPr>
            <w:tcW w:w="996" w:type="pct"/>
          </w:tcPr>
          <w:p w14:paraId="194CF189" w14:textId="42F8831B" w:rsidR="00FF73C7" w:rsidRPr="0093123D" w:rsidRDefault="00366E94" w:rsidP="00E801BC">
            <w:pPr>
              <w:autoSpaceDE w:val="0"/>
              <w:autoSpaceDN w:val="0"/>
              <w:adjustRightInd w:val="0"/>
              <w:jc w:val="center"/>
              <w:rPr>
                <w:szCs w:val="24"/>
              </w:rPr>
            </w:pPr>
            <w:r>
              <w:rPr>
                <w:szCs w:val="24"/>
              </w:rPr>
              <w:t>670</w:t>
            </w:r>
          </w:p>
        </w:tc>
        <w:tc>
          <w:tcPr>
            <w:tcW w:w="1155" w:type="pct"/>
          </w:tcPr>
          <w:p w14:paraId="37DADE20" w14:textId="77777777" w:rsidR="00FF73C7" w:rsidRPr="0093123D" w:rsidRDefault="00FF73C7" w:rsidP="00E801BC">
            <w:pPr>
              <w:autoSpaceDE w:val="0"/>
              <w:autoSpaceDN w:val="0"/>
              <w:adjustRightInd w:val="0"/>
              <w:jc w:val="center"/>
              <w:rPr>
                <w:szCs w:val="24"/>
              </w:rPr>
            </w:pPr>
            <w:r w:rsidRPr="0093123D">
              <w:rPr>
                <w:szCs w:val="24"/>
              </w:rPr>
              <w:t>mm</w:t>
            </w:r>
          </w:p>
        </w:tc>
      </w:tr>
      <w:tr w:rsidR="00FF73C7" w:rsidRPr="0093123D" w14:paraId="6C6BEC02" w14:textId="77777777" w:rsidTr="00E801BC">
        <w:trPr>
          <w:trHeight w:val="271"/>
        </w:trPr>
        <w:tc>
          <w:tcPr>
            <w:tcW w:w="2849" w:type="pct"/>
          </w:tcPr>
          <w:p w14:paraId="20C4116A" w14:textId="77777777" w:rsidR="00FF73C7" w:rsidRPr="0093123D" w:rsidRDefault="00FF73C7" w:rsidP="00E801BC">
            <w:pPr>
              <w:autoSpaceDE w:val="0"/>
              <w:autoSpaceDN w:val="0"/>
              <w:adjustRightInd w:val="0"/>
              <w:rPr>
                <w:szCs w:val="24"/>
              </w:rPr>
            </w:pPr>
            <w:r w:rsidRPr="0093123D">
              <w:rPr>
                <w:szCs w:val="24"/>
              </w:rPr>
              <w:t>waga</w:t>
            </w:r>
          </w:p>
        </w:tc>
        <w:tc>
          <w:tcPr>
            <w:tcW w:w="996" w:type="pct"/>
          </w:tcPr>
          <w:p w14:paraId="1CDCD80A" w14:textId="3420864B" w:rsidR="00FF73C7" w:rsidRPr="0093123D" w:rsidRDefault="00366E94" w:rsidP="00E801BC">
            <w:pPr>
              <w:autoSpaceDE w:val="0"/>
              <w:autoSpaceDN w:val="0"/>
              <w:adjustRightInd w:val="0"/>
              <w:jc w:val="center"/>
              <w:rPr>
                <w:szCs w:val="24"/>
              </w:rPr>
            </w:pPr>
            <w:r>
              <w:rPr>
                <w:szCs w:val="24"/>
              </w:rPr>
              <w:t>114,2</w:t>
            </w:r>
          </w:p>
        </w:tc>
        <w:tc>
          <w:tcPr>
            <w:tcW w:w="1155" w:type="pct"/>
          </w:tcPr>
          <w:p w14:paraId="5F58CAE0" w14:textId="77777777" w:rsidR="00FF73C7" w:rsidRPr="0093123D" w:rsidRDefault="00FF73C7" w:rsidP="00E801BC">
            <w:pPr>
              <w:autoSpaceDE w:val="0"/>
              <w:autoSpaceDN w:val="0"/>
              <w:adjustRightInd w:val="0"/>
              <w:jc w:val="center"/>
              <w:rPr>
                <w:szCs w:val="24"/>
              </w:rPr>
            </w:pPr>
            <w:r w:rsidRPr="0093123D">
              <w:rPr>
                <w:szCs w:val="24"/>
              </w:rPr>
              <w:t>kg</w:t>
            </w:r>
          </w:p>
        </w:tc>
      </w:tr>
      <w:tr w:rsidR="00FF73C7" w:rsidRPr="00483752" w14:paraId="00C83F28" w14:textId="77777777" w:rsidTr="00E801BC">
        <w:trPr>
          <w:trHeight w:val="271"/>
        </w:trPr>
        <w:tc>
          <w:tcPr>
            <w:tcW w:w="2849" w:type="pct"/>
          </w:tcPr>
          <w:p w14:paraId="0349F381" w14:textId="77777777" w:rsidR="00FF73C7" w:rsidRPr="0093123D" w:rsidRDefault="00FF73C7" w:rsidP="00E801BC">
            <w:pPr>
              <w:autoSpaceDE w:val="0"/>
              <w:autoSpaceDN w:val="0"/>
              <w:adjustRightInd w:val="0"/>
              <w:rPr>
                <w:szCs w:val="24"/>
              </w:rPr>
            </w:pPr>
            <w:r w:rsidRPr="0093123D">
              <w:rPr>
                <w:szCs w:val="24"/>
              </w:rPr>
              <w:t>przyłącze układu</w:t>
            </w:r>
          </w:p>
        </w:tc>
        <w:tc>
          <w:tcPr>
            <w:tcW w:w="996" w:type="pct"/>
          </w:tcPr>
          <w:p w14:paraId="470F4932" w14:textId="77777777" w:rsidR="00FF73C7" w:rsidRPr="00483752" w:rsidRDefault="00FF73C7" w:rsidP="00E801BC">
            <w:pPr>
              <w:autoSpaceDE w:val="0"/>
              <w:autoSpaceDN w:val="0"/>
              <w:adjustRightInd w:val="0"/>
              <w:jc w:val="center"/>
              <w:rPr>
                <w:szCs w:val="24"/>
              </w:rPr>
            </w:pPr>
            <w:r w:rsidRPr="0093123D">
              <w:rPr>
                <w:szCs w:val="24"/>
              </w:rPr>
              <w:t>R 1</w:t>
            </w:r>
          </w:p>
        </w:tc>
        <w:tc>
          <w:tcPr>
            <w:tcW w:w="1155" w:type="pct"/>
          </w:tcPr>
          <w:p w14:paraId="3077D8E3" w14:textId="77777777" w:rsidR="00FF73C7" w:rsidRPr="00483752" w:rsidRDefault="00FF73C7" w:rsidP="00E801BC">
            <w:pPr>
              <w:autoSpaceDE w:val="0"/>
              <w:autoSpaceDN w:val="0"/>
              <w:adjustRightInd w:val="0"/>
              <w:jc w:val="center"/>
              <w:rPr>
                <w:szCs w:val="24"/>
              </w:rPr>
            </w:pPr>
          </w:p>
        </w:tc>
      </w:tr>
    </w:tbl>
    <w:p w14:paraId="219F793C" w14:textId="649CF964" w:rsidR="00482F4E" w:rsidRPr="00465268" w:rsidRDefault="00482F4E" w:rsidP="00482F4E">
      <w:pPr>
        <w:spacing w:before="200" w:after="0"/>
        <w:jc w:val="both"/>
        <w:rPr>
          <w:rFonts w:asciiTheme="minorHAnsi" w:hAnsiTheme="minorHAnsi"/>
          <w:u w:val="single"/>
        </w:rPr>
      </w:pPr>
      <w:r w:rsidRPr="00465268">
        <w:rPr>
          <w:rFonts w:asciiTheme="minorHAnsi" w:hAnsiTheme="minorHAnsi"/>
          <w:u w:val="single"/>
        </w:rPr>
        <w:t>Materiały i izolacja</w:t>
      </w:r>
    </w:p>
    <w:p w14:paraId="7DFABB40" w14:textId="77777777" w:rsidR="00482F4E" w:rsidRDefault="00482F4E" w:rsidP="00482F4E">
      <w:pPr>
        <w:spacing w:before="200"/>
        <w:ind w:firstLine="357"/>
        <w:jc w:val="both"/>
        <w:rPr>
          <w:rFonts w:asciiTheme="minorHAnsi" w:hAnsiTheme="minorHAnsi"/>
        </w:rPr>
      </w:pPr>
      <w:r w:rsidRPr="009012C9">
        <w:rPr>
          <w:rFonts w:asciiTheme="minorHAnsi" w:hAnsiTheme="minorHAnsi"/>
        </w:rPr>
        <w:t>Instalacje wody lodowej wykonać z rur ze stali niestopowej 1.0308 zgodnych z PN-EN 10305-3 ocynkowanych zewnętrznie, łączonych kształtkami wykonanymi ze stali niestopowej zaprasowywanymi przed i</w:t>
      </w:r>
      <w:r>
        <w:rPr>
          <w:rFonts w:asciiTheme="minorHAnsi" w:hAnsiTheme="minorHAnsi"/>
        </w:rPr>
        <w:t> </w:t>
      </w:r>
      <w:r w:rsidRPr="009012C9">
        <w:rPr>
          <w:rFonts w:asciiTheme="minorHAnsi" w:hAnsiTheme="minorHAnsi"/>
        </w:rPr>
        <w:t>za uszczelką w średnicach 15-54 natomiast w średnicach 64-108 mm kształtki są wyposażone w specjalny pierścień z zębami mającymi na celu zwiększenie wytrzymałości na wyrywanie rury z kształtki przez siły osiowe oddziałujące na połączenia, zgodnymi z ITB-KOT-2019/0894. Kształtki są tak uformowane, iż</w:t>
      </w:r>
      <w:r>
        <w:rPr>
          <w:rFonts w:asciiTheme="minorHAnsi" w:hAnsiTheme="minorHAnsi"/>
        </w:rPr>
        <w:t xml:space="preserve"> </w:t>
      </w:r>
      <w:r w:rsidRPr="009012C9">
        <w:rPr>
          <w:rFonts w:asciiTheme="minorHAnsi" w:hAnsiTheme="minorHAnsi"/>
        </w:rPr>
        <w:t>podczas napełnienia instalacji i próby ciśnienia wskazane będzie każde połączenie niezaprasowane.</w:t>
      </w:r>
    </w:p>
    <w:p w14:paraId="16EE78E5" w14:textId="03D51FE8" w:rsidR="00482F4E" w:rsidRDefault="00482F4E" w:rsidP="00482F4E">
      <w:pPr>
        <w:ind w:firstLine="357"/>
        <w:jc w:val="both"/>
      </w:pPr>
      <w:r w:rsidRPr="00FC5C74">
        <w:t xml:space="preserve">Przewody izoluje się termicznie przed utratą ciepła, a wody zimnej </w:t>
      </w:r>
      <w:r>
        <w:t>przed podgrzewaniem się wody. W </w:t>
      </w:r>
      <w:r w:rsidRPr="00FC5C74">
        <w:t>przypadku przewodów układanych pod tynkiem oraz w posadzce, izolacja pełni również funkcję zabezpieczenia przed uszkodzeniami mechanicznymi rur na skutek kontaktu z tynkiem, zaprawą itp. oraz umożliwia swobodne ruchy termiczne przewodów. Zgodnie z Obwieszcz</w:t>
      </w:r>
      <w:r>
        <w:t>eniem Ministra Infrastruktury i </w:t>
      </w:r>
      <w:r w:rsidRPr="00FC5C74">
        <w:t>Rozwoju z dnia 17 lipca 2015 r. w sprawie ogłoszenia jednolitego tekstu rozporządzenia Ministra Infrastruktury w sprawie warunków technicznych, jakim powinny odpowiadać budynki i ich usytuowanie, izolacja cieplna przewodów powinna spełniać następujące wymagania:</w:t>
      </w:r>
    </w:p>
    <w:p w14:paraId="2235C2A0" w14:textId="77777777" w:rsidR="0067192B" w:rsidRDefault="0067192B" w:rsidP="0067192B">
      <w:pPr>
        <w:jc w:val="both"/>
      </w:pPr>
    </w:p>
    <w:tbl>
      <w:tblPr>
        <w:tblStyle w:val="Tabela-Siatka"/>
        <w:tblW w:w="5000" w:type="pct"/>
        <w:tblLook w:val="04A0" w:firstRow="1" w:lastRow="0" w:firstColumn="1" w:lastColumn="0" w:noHBand="0" w:noVBand="1"/>
      </w:tblPr>
      <w:tblGrid>
        <w:gridCol w:w="486"/>
        <w:gridCol w:w="6010"/>
        <w:gridCol w:w="2567"/>
      </w:tblGrid>
      <w:tr w:rsidR="00482F4E" w:rsidRPr="004362D9" w14:paraId="0BC1136F" w14:textId="77777777" w:rsidTr="00BA3CE1">
        <w:tc>
          <w:tcPr>
            <w:tcW w:w="262" w:type="pct"/>
          </w:tcPr>
          <w:p w14:paraId="55A0995F" w14:textId="77777777" w:rsidR="00482F4E" w:rsidRPr="004362D9" w:rsidRDefault="00482F4E" w:rsidP="00BA3CE1">
            <w:pPr>
              <w:autoSpaceDE w:val="0"/>
              <w:autoSpaceDN w:val="0"/>
              <w:adjustRightInd w:val="0"/>
              <w:jc w:val="center"/>
              <w:rPr>
                <w:b/>
                <w:bCs/>
                <w:szCs w:val="24"/>
              </w:rPr>
            </w:pPr>
            <w:r w:rsidRPr="004362D9">
              <w:rPr>
                <w:b/>
                <w:bCs/>
                <w:szCs w:val="24"/>
              </w:rPr>
              <w:lastRenderedPageBreak/>
              <w:t>Lp.</w:t>
            </w:r>
          </w:p>
        </w:tc>
        <w:tc>
          <w:tcPr>
            <w:tcW w:w="3319" w:type="pct"/>
          </w:tcPr>
          <w:p w14:paraId="0D28A37D" w14:textId="77777777" w:rsidR="00482F4E" w:rsidRPr="004362D9" w:rsidRDefault="00482F4E" w:rsidP="00BA3CE1">
            <w:pPr>
              <w:autoSpaceDE w:val="0"/>
              <w:autoSpaceDN w:val="0"/>
              <w:adjustRightInd w:val="0"/>
              <w:jc w:val="center"/>
              <w:rPr>
                <w:b/>
                <w:bCs/>
                <w:szCs w:val="24"/>
              </w:rPr>
            </w:pPr>
            <w:r w:rsidRPr="004362D9">
              <w:rPr>
                <w:b/>
                <w:bCs/>
                <w:szCs w:val="24"/>
              </w:rPr>
              <w:t>Rodzaj przewodu lub komponentu</w:t>
            </w:r>
          </w:p>
        </w:tc>
        <w:tc>
          <w:tcPr>
            <w:tcW w:w="1419" w:type="pct"/>
          </w:tcPr>
          <w:p w14:paraId="6B149AF2" w14:textId="77777777" w:rsidR="00482F4E" w:rsidRDefault="00482F4E" w:rsidP="00BA3CE1">
            <w:pPr>
              <w:autoSpaceDE w:val="0"/>
              <w:autoSpaceDN w:val="0"/>
              <w:adjustRightInd w:val="0"/>
              <w:jc w:val="center"/>
              <w:rPr>
                <w:b/>
                <w:bCs/>
                <w:szCs w:val="24"/>
              </w:rPr>
            </w:pPr>
            <w:r w:rsidRPr="004362D9">
              <w:rPr>
                <w:b/>
                <w:bCs/>
                <w:szCs w:val="24"/>
              </w:rPr>
              <w:t>Minimalna grubość izolacji cieplnej</w:t>
            </w:r>
            <w:r>
              <w:rPr>
                <w:b/>
                <w:bCs/>
                <w:szCs w:val="24"/>
              </w:rPr>
              <w:t xml:space="preserve"> (materiał o współczynniku </w:t>
            </w:r>
          </w:p>
          <w:p w14:paraId="10891A05" w14:textId="77777777" w:rsidR="00482F4E" w:rsidRDefault="00482F4E" w:rsidP="00BA3CE1">
            <w:pPr>
              <w:autoSpaceDE w:val="0"/>
              <w:autoSpaceDN w:val="0"/>
              <w:adjustRightInd w:val="0"/>
              <w:jc w:val="center"/>
              <w:rPr>
                <w:b/>
                <w:bCs/>
                <w:szCs w:val="24"/>
              </w:rPr>
            </w:pPr>
            <w:r>
              <w:rPr>
                <w:b/>
                <w:bCs/>
                <w:szCs w:val="24"/>
              </w:rPr>
              <w:t>przewodzenia ciepła</w:t>
            </w:r>
          </w:p>
          <w:p w14:paraId="76B7FF11" w14:textId="77777777" w:rsidR="00482F4E" w:rsidRPr="004362D9" w:rsidRDefault="00482F4E" w:rsidP="00BA3CE1">
            <w:pPr>
              <w:autoSpaceDE w:val="0"/>
              <w:autoSpaceDN w:val="0"/>
              <w:adjustRightInd w:val="0"/>
              <w:jc w:val="center"/>
              <w:rPr>
                <w:b/>
                <w:bCs/>
                <w:szCs w:val="24"/>
              </w:rPr>
            </w:pPr>
            <w:r>
              <w:rPr>
                <w:b/>
                <w:bCs/>
                <w:szCs w:val="24"/>
              </w:rPr>
              <w:t xml:space="preserve"> λ=0,035 [W/(</w:t>
            </w:r>
            <w:proofErr w:type="spellStart"/>
            <w:r>
              <w:rPr>
                <w:b/>
                <w:bCs/>
                <w:szCs w:val="24"/>
              </w:rPr>
              <w:t>mK</w:t>
            </w:r>
            <w:proofErr w:type="spellEnd"/>
            <w:r>
              <w:rPr>
                <w:b/>
                <w:bCs/>
                <w:szCs w:val="24"/>
              </w:rPr>
              <w:t>)])</w:t>
            </w:r>
          </w:p>
        </w:tc>
      </w:tr>
      <w:tr w:rsidR="00482F4E" w:rsidRPr="007435DD" w14:paraId="05FAD7AA" w14:textId="77777777" w:rsidTr="00BA3CE1">
        <w:tc>
          <w:tcPr>
            <w:tcW w:w="262" w:type="pct"/>
            <w:vAlign w:val="center"/>
          </w:tcPr>
          <w:p w14:paraId="09133E4D" w14:textId="77777777" w:rsidR="00482F4E" w:rsidRPr="000F221E" w:rsidRDefault="00482F4E" w:rsidP="00BA3CE1">
            <w:pPr>
              <w:autoSpaceDE w:val="0"/>
              <w:autoSpaceDN w:val="0"/>
              <w:adjustRightInd w:val="0"/>
              <w:jc w:val="center"/>
              <w:rPr>
                <w:b/>
                <w:bCs/>
                <w:i/>
                <w:sz w:val="20"/>
              </w:rPr>
            </w:pPr>
            <w:r w:rsidRPr="000F221E">
              <w:rPr>
                <w:b/>
                <w:bCs/>
                <w:i/>
                <w:sz w:val="20"/>
              </w:rPr>
              <w:t>1</w:t>
            </w:r>
          </w:p>
        </w:tc>
        <w:tc>
          <w:tcPr>
            <w:tcW w:w="3319" w:type="pct"/>
          </w:tcPr>
          <w:p w14:paraId="4249D38F" w14:textId="77777777" w:rsidR="00482F4E" w:rsidRPr="007435DD" w:rsidRDefault="00482F4E" w:rsidP="00BA3CE1">
            <w:pPr>
              <w:autoSpaceDE w:val="0"/>
              <w:autoSpaceDN w:val="0"/>
              <w:adjustRightInd w:val="0"/>
              <w:jc w:val="center"/>
              <w:rPr>
                <w:b/>
                <w:bCs/>
                <w:i/>
                <w:iCs/>
                <w:sz w:val="20"/>
              </w:rPr>
            </w:pPr>
            <w:r>
              <w:rPr>
                <w:b/>
                <w:bCs/>
                <w:i/>
                <w:iCs/>
                <w:sz w:val="20"/>
              </w:rPr>
              <w:t>2</w:t>
            </w:r>
          </w:p>
        </w:tc>
        <w:tc>
          <w:tcPr>
            <w:tcW w:w="1419" w:type="pct"/>
          </w:tcPr>
          <w:p w14:paraId="2545E8A5" w14:textId="77777777" w:rsidR="00482F4E" w:rsidRPr="007435DD" w:rsidRDefault="00482F4E" w:rsidP="00BA3CE1">
            <w:pPr>
              <w:autoSpaceDE w:val="0"/>
              <w:autoSpaceDN w:val="0"/>
              <w:adjustRightInd w:val="0"/>
              <w:jc w:val="center"/>
              <w:rPr>
                <w:b/>
                <w:bCs/>
                <w:i/>
                <w:iCs/>
                <w:sz w:val="20"/>
              </w:rPr>
            </w:pPr>
            <w:r>
              <w:rPr>
                <w:b/>
                <w:bCs/>
                <w:i/>
                <w:iCs/>
                <w:sz w:val="20"/>
              </w:rPr>
              <w:t>3</w:t>
            </w:r>
          </w:p>
        </w:tc>
      </w:tr>
      <w:tr w:rsidR="00482F4E" w:rsidRPr="00483752" w14:paraId="210106B1" w14:textId="77777777" w:rsidTr="00BA3CE1">
        <w:trPr>
          <w:trHeight w:val="280"/>
        </w:trPr>
        <w:tc>
          <w:tcPr>
            <w:tcW w:w="262" w:type="pct"/>
            <w:vAlign w:val="center"/>
          </w:tcPr>
          <w:p w14:paraId="03304072" w14:textId="77777777" w:rsidR="00482F4E" w:rsidRPr="00483752" w:rsidRDefault="00482F4E" w:rsidP="00BA3CE1">
            <w:pPr>
              <w:autoSpaceDE w:val="0"/>
              <w:autoSpaceDN w:val="0"/>
              <w:adjustRightInd w:val="0"/>
              <w:jc w:val="center"/>
              <w:rPr>
                <w:szCs w:val="24"/>
              </w:rPr>
            </w:pPr>
            <w:r>
              <w:rPr>
                <w:szCs w:val="24"/>
              </w:rPr>
              <w:t>1</w:t>
            </w:r>
          </w:p>
        </w:tc>
        <w:tc>
          <w:tcPr>
            <w:tcW w:w="3319" w:type="pct"/>
            <w:vAlign w:val="center"/>
          </w:tcPr>
          <w:p w14:paraId="6D2504EB" w14:textId="77777777" w:rsidR="00482F4E" w:rsidRPr="00483752" w:rsidRDefault="00482F4E" w:rsidP="00BA3CE1">
            <w:pPr>
              <w:autoSpaceDE w:val="0"/>
              <w:autoSpaceDN w:val="0"/>
              <w:adjustRightInd w:val="0"/>
              <w:rPr>
                <w:szCs w:val="24"/>
              </w:rPr>
            </w:pPr>
            <w:r>
              <w:rPr>
                <w:szCs w:val="24"/>
              </w:rPr>
              <w:t>Przewody instalacji wody lodowej prowadzone wewnątrz budynku</w:t>
            </w:r>
          </w:p>
        </w:tc>
        <w:tc>
          <w:tcPr>
            <w:tcW w:w="1419" w:type="pct"/>
            <w:vAlign w:val="center"/>
          </w:tcPr>
          <w:p w14:paraId="403A8B5B" w14:textId="77777777" w:rsidR="00482F4E" w:rsidRPr="00483752" w:rsidRDefault="00482F4E" w:rsidP="00BA3CE1">
            <w:pPr>
              <w:autoSpaceDE w:val="0"/>
              <w:autoSpaceDN w:val="0"/>
              <w:adjustRightInd w:val="0"/>
              <w:jc w:val="center"/>
              <w:rPr>
                <w:szCs w:val="24"/>
              </w:rPr>
            </w:pPr>
            <w:r w:rsidRPr="00483752">
              <w:rPr>
                <w:szCs w:val="24"/>
              </w:rPr>
              <w:t xml:space="preserve">50% wymagań z </w:t>
            </w:r>
            <w:r>
              <w:rPr>
                <w:szCs w:val="24"/>
              </w:rPr>
              <w:t>średnicy wewnętrznej</w:t>
            </w:r>
          </w:p>
        </w:tc>
      </w:tr>
      <w:tr w:rsidR="00482F4E" w:rsidRPr="00483752" w14:paraId="31B4A49C" w14:textId="77777777" w:rsidTr="00BA3CE1">
        <w:trPr>
          <w:trHeight w:val="280"/>
        </w:trPr>
        <w:tc>
          <w:tcPr>
            <w:tcW w:w="262" w:type="pct"/>
            <w:vAlign w:val="center"/>
          </w:tcPr>
          <w:p w14:paraId="3F6A659B" w14:textId="77777777" w:rsidR="00482F4E" w:rsidRPr="00483752" w:rsidRDefault="00482F4E" w:rsidP="00BA3CE1">
            <w:pPr>
              <w:autoSpaceDE w:val="0"/>
              <w:autoSpaceDN w:val="0"/>
              <w:adjustRightInd w:val="0"/>
              <w:jc w:val="center"/>
              <w:rPr>
                <w:szCs w:val="24"/>
              </w:rPr>
            </w:pPr>
            <w:r>
              <w:rPr>
                <w:szCs w:val="24"/>
              </w:rPr>
              <w:t>2</w:t>
            </w:r>
          </w:p>
        </w:tc>
        <w:tc>
          <w:tcPr>
            <w:tcW w:w="3319" w:type="pct"/>
          </w:tcPr>
          <w:p w14:paraId="6FC8B2B6" w14:textId="77777777" w:rsidR="00482F4E" w:rsidRPr="00483752" w:rsidRDefault="00482F4E" w:rsidP="00BA3CE1">
            <w:pPr>
              <w:autoSpaceDE w:val="0"/>
              <w:autoSpaceDN w:val="0"/>
              <w:adjustRightInd w:val="0"/>
              <w:rPr>
                <w:szCs w:val="24"/>
              </w:rPr>
            </w:pPr>
            <w:r>
              <w:rPr>
                <w:szCs w:val="24"/>
              </w:rPr>
              <w:t>Przewody instalacji wody lodowej prowadzone na zewnątrz budynku</w:t>
            </w:r>
          </w:p>
        </w:tc>
        <w:tc>
          <w:tcPr>
            <w:tcW w:w="1419" w:type="pct"/>
            <w:vAlign w:val="center"/>
          </w:tcPr>
          <w:p w14:paraId="017CF44B" w14:textId="77777777" w:rsidR="00482F4E" w:rsidRPr="00483752" w:rsidRDefault="00482F4E" w:rsidP="00BA3CE1">
            <w:pPr>
              <w:autoSpaceDE w:val="0"/>
              <w:autoSpaceDN w:val="0"/>
              <w:adjustRightInd w:val="0"/>
              <w:jc w:val="center"/>
              <w:rPr>
                <w:szCs w:val="24"/>
              </w:rPr>
            </w:pPr>
            <w:r>
              <w:rPr>
                <w:szCs w:val="24"/>
              </w:rPr>
              <w:t>10</w:t>
            </w:r>
            <w:r w:rsidRPr="00483752">
              <w:rPr>
                <w:szCs w:val="24"/>
              </w:rPr>
              <w:t xml:space="preserve">0% wymagań z </w:t>
            </w:r>
            <w:r>
              <w:rPr>
                <w:szCs w:val="24"/>
              </w:rPr>
              <w:t>średnicy wewnętrznej</w:t>
            </w:r>
          </w:p>
        </w:tc>
      </w:tr>
    </w:tbl>
    <w:p w14:paraId="13C0A374" w14:textId="77777777" w:rsidR="00482F4E" w:rsidRDefault="00482F4E" w:rsidP="00482F4E">
      <w:pPr>
        <w:spacing w:before="200"/>
        <w:ind w:firstLine="360"/>
        <w:jc w:val="both"/>
        <w:rPr>
          <w:rFonts w:asciiTheme="minorHAnsi" w:hAnsiTheme="minorHAnsi"/>
        </w:rPr>
      </w:pPr>
      <w:r w:rsidRPr="00652A12">
        <w:rPr>
          <w:rFonts w:asciiTheme="minorHAnsi" w:hAnsiTheme="minorHAnsi"/>
        </w:rPr>
        <w:t xml:space="preserve">Rury będą podwieszane przy pomocy systemowych zawiesi pojedynczych lub </w:t>
      </w:r>
      <w:proofErr w:type="gramStart"/>
      <w:r w:rsidRPr="00652A12">
        <w:rPr>
          <w:rFonts w:asciiTheme="minorHAnsi" w:hAnsiTheme="minorHAnsi"/>
        </w:rPr>
        <w:t>podwójnych,  mocowanych</w:t>
      </w:r>
      <w:proofErr w:type="gramEnd"/>
      <w:r w:rsidRPr="00652A12">
        <w:rPr>
          <w:rFonts w:asciiTheme="minorHAnsi" w:hAnsiTheme="minorHAnsi"/>
        </w:rPr>
        <w:t xml:space="preserve"> do stropu. Przewody pionowe należy mocować uchwytami do ścian, natomiast poziome na zawiesiach w odstępach nie powodujących obwisania. Miejsca w których była lutowana instalacja miedziana, pozostawić niezaizolowane do momentu wykonania prób szczelności. Instalacje zamontować tak, aby były one oddalone od siebie na odległość umożliwiającą ewentualny demontaż i założenie nowej izolacji cieplnej w razie jej uszkodzenia.</w:t>
      </w:r>
    </w:p>
    <w:p w14:paraId="604B5276" w14:textId="77777777" w:rsidR="00482F4E" w:rsidRPr="00FC5C74" w:rsidRDefault="00482F4E" w:rsidP="00482F4E">
      <w:pPr>
        <w:spacing w:after="0"/>
        <w:ind w:firstLine="357"/>
        <w:jc w:val="both"/>
      </w:pPr>
      <w:r w:rsidRPr="00FC5C74">
        <w:t>Mocowanie rurociągów za pomocą uchwytów systemowych</w:t>
      </w:r>
      <w:r>
        <w:t>. Uchwyty mocujące rozmieścić w </w:t>
      </w:r>
      <w:r w:rsidRPr="00FC5C74">
        <w:t>odległościach:</w:t>
      </w:r>
    </w:p>
    <w:p w14:paraId="44A750FC" w14:textId="77777777" w:rsidR="00482F4E" w:rsidRPr="00FC5C74" w:rsidRDefault="00482F4E" w:rsidP="00F35610">
      <w:pPr>
        <w:numPr>
          <w:ilvl w:val="0"/>
          <w:numId w:val="14"/>
        </w:numPr>
        <w:contextualSpacing/>
        <w:jc w:val="both"/>
      </w:pPr>
      <w:r w:rsidRPr="00FC5C74">
        <w:t>1.0 m – dla średnic 15 ÷ 20 mm,</w:t>
      </w:r>
    </w:p>
    <w:p w14:paraId="61DA9E66" w14:textId="77777777" w:rsidR="00482F4E" w:rsidRPr="00FC5C74" w:rsidRDefault="00482F4E" w:rsidP="00F35610">
      <w:pPr>
        <w:numPr>
          <w:ilvl w:val="0"/>
          <w:numId w:val="14"/>
        </w:numPr>
        <w:contextualSpacing/>
        <w:jc w:val="both"/>
      </w:pPr>
      <w:r w:rsidRPr="00FC5C74">
        <w:t>2.0 m – dla średnic 25 ÷ 32 mm,</w:t>
      </w:r>
    </w:p>
    <w:p w14:paraId="1AFB9A81" w14:textId="77777777" w:rsidR="00482F4E" w:rsidRPr="00FC5C74" w:rsidRDefault="00482F4E" w:rsidP="00F35610">
      <w:pPr>
        <w:numPr>
          <w:ilvl w:val="0"/>
          <w:numId w:val="14"/>
        </w:numPr>
        <w:contextualSpacing/>
        <w:jc w:val="both"/>
      </w:pPr>
      <w:r w:rsidRPr="00FC5C74">
        <w:t>2.5 m – dla średnic 40 ÷ 50 mm,</w:t>
      </w:r>
    </w:p>
    <w:p w14:paraId="41630C79" w14:textId="77777777" w:rsidR="00482F4E" w:rsidRPr="00FC5C74" w:rsidRDefault="00482F4E" w:rsidP="00F35610">
      <w:pPr>
        <w:numPr>
          <w:ilvl w:val="0"/>
          <w:numId w:val="14"/>
        </w:numPr>
        <w:ind w:left="714" w:hanging="357"/>
        <w:jc w:val="both"/>
      </w:pPr>
      <w:r w:rsidRPr="00FC5C74">
        <w:t>3.0 m – dla pozostałych średnic.</w:t>
      </w:r>
    </w:p>
    <w:p w14:paraId="0FE24DFC" w14:textId="77777777" w:rsidR="00482F4E" w:rsidRPr="00652A12" w:rsidRDefault="00482F4E" w:rsidP="00482F4E">
      <w:pPr>
        <w:spacing w:before="200"/>
        <w:ind w:firstLine="360"/>
        <w:jc w:val="both"/>
        <w:rPr>
          <w:rFonts w:asciiTheme="minorHAnsi" w:hAnsiTheme="minorHAnsi"/>
        </w:rPr>
      </w:pPr>
      <w:r w:rsidRPr="00652A12">
        <w:rPr>
          <w:rFonts w:asciiTheme="minorHAnsi" w:hAnsiTheme="minorHAnsi"/>
        </w:rPr>
        <w:t>Instalacje chłodniczą należy montować za pomocą obejm zimnochronnych. W najniższych miejscach na instalacji należy zabudować zawory spustowe, w najwyższych automatyczne odpowietrzniki.</w:t>
      </w:r>
    </w:p>
    <w:p w14:paraId="77D66FB8" w14:textId="77777777" w:rsidR="00482F4E" w:rsidRPr="00652A12" w:rsidRDefault="00482F4E" w:rsidP="00482F4E">
      <w:pPr>
        <w:spacing w:before="200"/>
        <w:ind w:firstLine="360"/>
        <w:jc w:val="both"/>
        <w:rPr>
          <w:rFonts w:asciiTheme="minorHAnsi" w:hAnsiTheme="minorHAnsi"/>
        </w:rPr>
      </w:pPr>
      <w:r w:rsidRPr="00652A12">
        <w:rPr>
          <w:rFonts w:asciiTheme="minorHAnsi" w:hAnsiTheme="minorHAnsi"/>
        </w:rPr>
        <w:t>Uchwyty podtrzymujące przewody chłodnicze nie powinny bezpośrednio obejmować przewodu, powinny mieć wkładki gumowe lub przewód należy owinąć taśmą zapobiegającą ocieraniu się. Poza przewidzianymi spadkami przewody należy prowadzić dokładnie poziomo lub pionowo. Zmiany kierunku lub średnicy przewodu należy wykonywać przy użyciu odpowiednich kształtek miedzianych. Połączenia przewodów rurowych powinny być łatwo dostępne do sprawdzenia.</w:t>
      </w:r>
    </w:p>
    <w:p w14:paraId="7888E85E" w14:textId="77777777" w:rsidR="00482F4E" w:rsidRDefault="00482F4E" w:rsidP="00482F4E">
      <w:pPr>
        <w:spacing w:before="200"/>
        <w:jc w:val="both"/>
        <w:rPr>
          <w:rFonts w:asciiTheme="minorHAnsi" w:hAnsiTheme="minorHAnsi"/>
        </w:rPr>
      </w:pPr>
      <w:r w:rsidRPr="00652A12">
        <w:rPr>
          <w:rFonts w:asciiTheme="minorHAnsi" w:hAnsiTheme="minorHAnsi"/>
        </w:rPr>
        <w:t>Montaż izolacji wykonać wg zaleceń producenta.</w:t>
      </w:r>
    </w:p>
    <w:p w14:paraId="3747482C" w14:textId="77777777" w:rsidR="00482F4E" w:rsidRDefault="00482F4E" w:rsidP="00482F4E">
      <w:pPr>
        <w:spacing w:before="200"/>
        <w:ind w:firstLine="360"/>
        <w:jc w:val="both"/>
        <w:rPr>
          <w:rFonts w:asciiTheme="minorHAnsi" w:hAnsiTheme="minorHAnsi"/>
        </w:rPr>
      </w:pPr>
      <w:r w:rsidRPr="00652A12">
        <w:rPr>
          <w:rFonts w:asciiTheme="minorHAnsi" w:hAnsiTheme="minorHAnsi"/>
        </w:rPr>
        <w:t xml:space="preserve">Po zamontowaniu instalacji, w czasie uruchamiania, należy ją wypłukać, usuwając wszelkie pozostałości </w:t>
      </w:r>
      <w:proofErr w:type="spellStart"/>
      <w:r w:rsidRPr="00652A12">
        <w:rPr>
          <w:rFonts w:asciiTheme="minorHAnsi" w:hAnsiTheme="minorHAnsi"/>
        </w:rPr>
        <w:t>stałek</w:t>
      </w:r>
      <w:proofErr w:type="spellEnd"/>
      <w:r w:rsidRPr="00652A12">
        <w:rPr>
          <w:rFonts w:asciiTheme="minorHAnsi" w:hAnsiTheme="minorHAnsi"/>
        </w:rPr>
        <w:t>. Można zastosować specjalne pompy płuczące, kt</w:t>
      </w:r>
      <w:r>
        <w:rPr>
          <w:rFonts w:asciiTheme="minorHAnsi" w:hAnsiTheme="minorHAnsi"/>
        </w:rPr>
        <w:t>óre mieszaniną wody i </w:t>
      </w:r>
      <w:r w:rsidRPr="00652A12">
        <w:rPr>
          <w:rFonts w:asciiTheme="minorHAnsi" w:hAnsiTheme="minorHAnsi"/>
        </w:rPr>
        <w:t>powietrza, działając w dwóch kierunkach, intensywnie usuwają przemieszczające się wewnątrz instalacji cząstki stałe. Po wypłukaniu instalacji, należy przeprowadzić próbę ciśnieniową.</w:t>
      </w:r>
    </w:p>
    <w:p w14:paraId="3AD47126" w14:textId="7D469883" w:rsidR="00455F1B" w:rsidRDefault="00455F1B" w:rsidP="00CD3D4D">
      <w:pPr>
        <w:pStyle w:val="Nagwek2"/>
        <w:numPr>
          <w:ilvl w:val="0"/>
          <w:numId w:val="6"/>
        </w:numPr>
        <w:spacing w:after="200"/>
        <w:jc w:val="both"/>
        <w:rPr>
          <w:color w:val="auto"/>
        </w:rPr>
      </w:pPr>
      <w:bookmarkStart w:id="38" w:name="_Toc122621280"/>
      <w:r>
        <w:rPr>
          <w:color w:val="auto"/>
        </w:rPr>
        <w:t>Instalacja skroplin</w:t>
      </w:r>
      <w:bookmarkEnd w:id="38"/>
    </w:p>
    <w:p w14:paraId="072A335D" w14:textId="6F568FDB" w:rsidR="00455F1B" w:rsidRDefault="00455F1B" w:rsidP="00455F1B">
      <w:pPr>
        <w:ind w:firstLine="360"/>
        <w:jc w:val="both"/>
      </w:pPr>
      <w:r>
        <w:t xml:space="preserve">Skropliny z </w:t>
      </w:r>
      <w:r w:rsidR="00482F4E">
        <w:t>klimakonwektorów</w:t>
      </w:r>
      <w:r>
        <w:t xml:space="preserve"> i central wentylacyjnych należy odprowadzić za pomocą pomp skroplin do instalacji odpływowej, a następnie grawitacyjnie do pionów kanalizacyjnych. Instalację skroplinową wykonać z rur PVC-c klejonych. Przewody należy prowadzić do najbliższych pionów kanalizacyjnych. Włączenie instalacji odprowadzenia skroplin do instalacji kanalizacji sanitarnej </w:t>
      </w:r>
      <w:r>
        <w:lastRenderedPageBreak/>
        <w:t xml:space="preserve">poprzez zamknięcie syfonowe o wysokości minimum 100 mm. Pompka skroplin powinna być na wyposażeniu jednostki wewnętrznej. </w:t>
      </w:r>
    </w:p>
    <w:p w14:paraId="79013665" w14:textId="77777777" w:rsidR="00455F1B" w:rsidRDefault="00455F1B" w:rsidP="00455F1B">
      <w:pPr>
        <w:ind w:firstLine="360"/>
        <w:jc w:val="both"/>
      </w:pPr>
      <w:r>
        <w:t>Wszystkie poziome odcinki instalacji odprowadzenia skroplin prowadzić z minimalnym spadkiem ~0.5% w kierunku pionów.</w:t>
      </w:r>
    </w:p>
    <w:p w14:paraId="3E90C910" w14:textId="77777777" w:rsidR="00455F1B" w:rsidRDefault="00455F1B" w:rsidP="00455F1B">
      <w:pPr>
        <w:jc w:val="both"/>
      </w:pPr>
      <w:r>
        <w:t>Schemat podłączenia instalacji skroplinowej do jednostek wewnętrznych:</w:t>
      </w:r>
    </w:p>
    <w:p w14:paraId="537E34C4" w14:textId="77777777" w:rsidR="00455F1B" w:rsidRDefault="00455F1B" w:rsidP="00455F1B">
      <w:pPr>
        <w:jc w:val="both"/>
      </w:pPr>
      <w:r w:rsidRPr="007866E9">
        <w:rPr>
          <w:noProof/>
          <w:lang w:eastAsia="pl-PL"/>
        </w:rPr>
        <w:drawing>
          <wp:inline distT="0" distB="0" distL="0" distR="0" wp14:anchorId="45F10E2D" wp14:editId="4BB99FE0">
            <wp:extent cx="4257675" cy="4848225"/>
            <wp:effectExtent l="0" t="0" r="9525" b="9525"/>
            <wp:docPr id="45" name="Obraz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57675" cy="4848225"/>
                    </a:xfrm>
                    <a:prstGeom prst="rect">
                      <a:avLst/>
                    </a:prstGeom>
                    <a:noFill/>
                    <a:ln>
                      <a:noFill/>
                    </a:ln>
                  </pic:spPr>
                </pic:pic>
              </a:graphicData>
            </a:graphic>
          </wp:inline>
        </w:drawing>
      </w:r>
    </w:p>
    <w:p w14:paraId="2BBB27C2" w14:textId="5B5456AE" w:rsidR="00455F1B" w:rsidRDefault="00455F1B" w:rsidP="00455F1B">
      <w:r>
        <w:t xml:space="preserve">  </w:t>
      </w:r>
      <w:r w:rsidRPr="007866E9">
        <w:rPr>
          <w:noProof/>
          <w:lang w:eastAsia="pl-PL"/>
        </w:rPr>
        <w:drawing>
          <wp:inline distT="0" distB="0" distL="0" distR="0" wp14:anchorId="2B3731D0" wp14:editId="7F7EBF71">
            <wp:extent cx="4448175" cy="257175"/>
            <wp:effectExtent l="0" t="0" r="9525" b="9525"/>
            <wp:docPr id="4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48175" cy="257175"/>
                    </a:xfrm>
                    <a:prstGeom prst="rect">
                      <a:avLst/>
                    </a:prstGeom>
                    <a:noFill/>
                    <a:ln>
                      <a:noFill/>
                    </a:ln>
                  </pic:spPr>
                </pic:pic>
              </a:graphicData>
            </a:graphic>
          </wp:inline>
        </w:drawing>
      </w:r>
    </w:p>
    <w:p w14:paraId="4D8E2AD3" w14:textId="0A328C0E" w:rsidR="0067192B" w:rsidRDefault="0067192B" w:rsidP="00455F1B"/>
    <w:p w14:paraId="5033B1B4" w14:textId="77777777" w:rsidR="0067192B" w:rsidRDefault="0067192B">
      <w:r>
        <w:br w:type="page"/>
      </w:r>
    </w:p>
    <w:p w14:paraId="1AD3F2D1" w14:textId="7AF3A7C1" w:rsidR="00094D71" w:rsidRDefault="00094D71" w:rsidP="00CD3D4D">
      <w:pPr>
        <w:pStyle w:val="Nagwek2"/>
        <w:numPr>
          <w:ilvl w:val="0"/>
          <w:numId w:val="6"/>
        </w:numPr>
        <w:spacing w:after="200"/>
        <w:jc w:val="both"/>
        <w:rPr>
          <w:color w:val="auto"/>
        </w:rPr>
      </w:pPr>
      <w:bookmarkStart w:id="39" w:name="_Toc122621281"/>
      <w:r w:rsidRPr="0011226A">
        <w:rPr>
          <w:color w:val="auto"/>
        </w:rPr>
        <w:lastRenderedPageBreak/>
        <w:t>Instalacja wentylacji</w:t>
      </w:r>
      <w:bookmarkEnd w:id="33"/>
      <w:bookmarkEnd w:id="34"/>
      <w:bookmarkEnd w:id="35"/>
      <w:bookmarkEnd w:id="39"/>
    </w:p>
    <w:p w14:paraId="624E2599" w14:textId="77777777" w:rsidR="001B3AC7" w:rsidRDefault="001B3AC7" w:rsidP="001B3AC7">
      <w:pPr>
        <w:spacing w:after="0"/>
        <w:jc w:val="both"/>
        <w:rPr>
          <w:b/>
          <w:bCs/>
        </w:rPr>
      </w:pPr>
      <w:r>
        <w:rPr>
          <w:b/>
          <w:bCs/>
        </w:rPr>
        <w:t>Do obliczeń wykorzystano następujące symbole:</w:t>
      </w:r>
    </w:p>
    <w:p w14:paraId="6B0544A2" w14:textId="77777777" w:rsidR="001B3AC7" w:rsidRPr="007C550E" w:rsidRDefault="001B3AC7" w:rsidP="001B3AC7">
      <w:pPr>
        <w:spacing w:after="0"/>
        <w:jc w:val="both"/>
      </w:pPr>
      <w:r w:rsidRPr="00376616">
        <w:rPr>
          <w:lang w:eastAsia="pl-PL"/>
        </w:rPr>
        <w:t>V</w:t>
      </w:r>
      <w:r w:rsidRPr="00376616">
        <w:rPr>
          <w:vertAlign w:val="subscript"/>
          <w:lang w:eastAsia="pl-PL"/>
        </w:rPr>
        <w:t>N</w:t>
      </w:r>
      <w:r>
        <w:rPr>
          <w:vertAlign w:val="subscript"/>
          <w:lang w:eastAsia="pl-PL"/>
        </w:rPr>
        <w:t xml:space="preserve"> </w:t>
      </w:r>
      <w:r w:rsidRPr="007C550E">
        <w:t>– ilość nawiewanego powietrza świeżego do pomieszczenia</w:t>
      </w:r>
      <w:r>
        <w:t xml:space="preserve"> [m</w:t>
      </w:r>
      <w:r w:rsidRPr="007C550E">
        <w:rPr>
          <w:vertAlign w:val="superscript"/>
        </w:rPr>
        <w:t>3</w:t>
      </w:r>
      <w:r>
        <w:t>/h]</w:t>
      </w:r>
    </w:p>
    <w:p w14:paraId="4426E3D4" w14:textId="77777777" w:rsidR="001B3AC7" w:rsidRPr="007C550E" w:rsidRDefault="001B3AC7" w:rsidP="001B3AC7">
      <w:pPr>
        <w:spacing w:after="0"/>
        <w:jc w:val="both"/>
      </w:pPr>
      <w:r w:rsidRPr="00376616">
        <w:rPr>
          <w:lang w:eastAsia="pl-PL"/>
        </w:rPr>
        <w:t>V</w:t>
      </w:r>
      <w:r>
        <w:rPr>
          <w:vertAlign w:val="subscript"/>
          <w:lang w:eastAsia="pl-PL"/>
        </w:rPr>
        <w:t>W</w:t>
      </w:r>
      <w:r w:rsidRPr="007C550E">
        <w:t xml:space="preserve"> </w:t>
      </w:r>
      <w:r>
        <w:t xml:space="preserve">- </w:t>
      </w:r>
      <w:r w:rsidRPr="007C550E">
        <w:t xml:space="preserve">ilość </w:t>
      </w:r>
      <w:r>
        <w:t>wy</w:t>
      </w:r>
      <w:r w:rsidRPr="007C550E">
        <w:t xml:space="preserve">wiewanego powietrza świeżego </w:t>
      </w:r>
      <w:r>
        <w:t>z</w:t>
      </w:r>
      <w:r w:rsidRPr="007C550E">
        <w:t xml:space="preserve"> pomieszczenia</w:t>
      </w:r>
      <w:r>
        <w:t>[m</w:t>
      </w:r>
      <w:r w:rsidRPr="007C550E">
        <w:rPr>
          <w:vertAlign w:val="superscript"/>
        </w:rPr>
        <w:t>3</w:t>
      </w:r>
      <w:r>
        <w:t>/h]</w:t>
      </w:r>
    </w:p>
    <w:p w14:paraId="22FF01ED" w14:textId="77777777" w:rsidR="001B3AC7" w:rsidRDefault="001B3AC7" w:rsidP="001B3AC7">
      <w:pPr>
        <w:spacing w:after="0"/>
        <w:jc w:val="both"/>
        <w:rPr>
          <w:vertAlign w:val="subscript"/>
          <w:lang w:eastAsia="pl-PL"/>
        </w:rPr>
      </w:pPr>
      <w:r w:rsidRPr="00376616">
        <w:rPr>
          <w:lang w:eastAsia="pl-PL"/>
        </w:rPr>
        <w:t xml:space="preserve">n </w:t>
      </w:r>
      <w:proofErr w:type="spellStart"/>
      <w:r w:rsidRPr="00376616">
        <w:rPr>
          <w:vertAlign w:val="subscript"/>
          <w:lang w:eastAsia="pl-PL"/>
        </w:rPr>
        <w:t>N</w:t>
      </w:r>
      <w:proofErr w:type="spellEnd"/>
      <w:r>
        <w:rPr>
          <w:vertAlign w:val="subscript"/>
          <w:lang w:eastAsia="pl-PL"/>
        </w:rPr>
        <w:t xml:space="preserve"> </w:t>
      </w:r>
      <w:r w:rsidRPr="007C550E">
        <w:t>– wynikowa krotność wymian powietrza w pomi</w:t>
      </w:r>
      <w:r>
        <w:t>es</w:t>
      </w:r>
      <w:r w:rsidRPr="007C550E">
        <w:t>z</w:t>
      </w:r>
      <w:r>
        <w:t>c</w:t>
      </w:r>
      <w:r w:rsidRPr="007C550E">
        <w:t>zeniu wg strumienia nawiewanego</w:t>
      </w:r>
    </w:p>
    <w:p w14:paraId="2BF9A6A2" w14:textId="77777777" w:rsidR="001B3AC7" w:rsidRDefault="001B3AC7" w:rsidP="001B3AC7">
      <w:pPr>
        <w:spacing w:after="0"/>
        <w:jc w:val="both"/>
      </w:pPr>
      <w:r w:rsidRPr="00376616">
        <w:rPr>
          <w:lang w:eastAsia="pl-PL"/>
        </w:rPr>
        <w:t xml:space="preserve">n </w:t>
      </w:r>
      <w:proofErr w:type="gramStart"/>
      <w:r w:rsidRPr="00376616">
        <w:rPr>
          <w:vertAlign w:val="subscript"/>
          <w:lang w:eastAsia="pl-PL"/>
        </w:rPr>
        <w:t>W</w:t>
      </w:r>
      <w:r>
        <w:rPr>
          <w:vertAlign w:val="subscript"/>
          <w:lang w:eastAsia="pl-PL"/>
        </w:rPr>
        <w:t xml:space="preserve">  </w:t>
      </w:r>
      <w:r w:rsidRPr="007C550E">
        <w:t>–</w:t>
      </w:r>
      <w:proofErr w:type="gramEnd"/>
      <w:r w:rsidRPr="007C550E">
        <w:t xml:space="preserve"> wynikowa krotność wymian powietrza w pomi</w:t>
      </w:r>
      <w:r>
        <w:t>es</w:t>
      </w:r>
      <w:r w:rsidRPr="007C550E">
        <w:t>z</w:t>
      </w:r>
      <w:r>
        <w:t>c</w:t>
      </w:r>
      <w:r w:rsidRPr="007C550E">
        <w:t xml:space="preserve">zeniu wg strumienia </w:t>
      </w:r>
      <w:r>
        <w:t>wyw</w:t>
      </w:r>
      <w:r w:rsidRPr="007C550E">
        <w:t>iewanego</w:t>
      </w:r>
    </w:p>
    <w:p w14:paraId="237A5DE9" w14:textId="52392E72" w:rsidR="001B3AC7" w:rsidRDefault="001B3AC7" w:rsidP="001B3AC7">
      <w:pPr>
        <w:spacing w:after="0"/>
        <w:jc w:val="both"/>
        <w:rPr>
          <w:lang w:eastAsia="pl-PL"/>
        </w:rPr>
      </w:pPr>
      <w:r w:rsidRPr="00376616">
        <w:rPr>
          <w:lang w:eastAsia="pl-PL"/>
        </w:rPr>
        <w:t>Centrala nawiewna</w:t>
      </w:r>
      <w:r>
        <w:rPr>
          <w:lang w:eastAsia="pl-PL"/>
        </w:rPr>
        <w:t xml:space="preserve"> –</w:t>
      </w:r>
      <w:r w:rsidR="00F43215">
        <w:rPr>
          <w:lang w:eastAsia="pl-PL"/>
        </w:rPr>
        <w:t xml:space="preserve"> </w:t>
      </w:r>
      <w:r>
        <w:rPr>
          <w:lang w:eastAsia="pl-PL"/>
        </w:rPr>
        <w:t>numer linii systemu (centrali) wentylacyjnego obsługujący nawiew w danym pomieszczeniu</w:t>
      </w:r>
    </w:p>
    <w:p w14:paraId="28716AF2" w14:textId="76B79AFC" w:rsidR="001B3AC7" w:rsidRDefault="001B3AC7" w:rsidP="001B3AC7">
      <w:pPr>
        <w:jc w:val="both"/>
        <w:rPr>
          <w:lang w:eastAsia="pl-PL"/>
        </w:rPr>
      </w:pPr>
      <w:r w:rsidRPr="00376616">
        <w:rPr>
          <w:lang w:eastAsia="pl-PL"/>
        </w:rPr>
        <w:t>Centrala wywiewna / wentylator</w:t>
      </w:r>
      <w:r>
        <w:rPr>
          <w:lang w:eastAsia="pl-PL"/>
        </w:rPr>
        <w:t xml:space="preserve"> -+ numer linii systemu (centrali lub wentylatora) wentylacyjnego obsługujący wywiew w danym pomieszczeniu</w:t>
      </w:r>
    </w:p>
    <w:p w14:paraId="22207B57" w14:textId="77777777" w:rsidR="001B3AC7" w:rsidRDefault="001B3AC7" w:rsidP="001B3AC7">
      <w:pPr>
        <w:spacing w:after="0"/>
        <w:rPr>
          <w:b/>
          <w:bCs/>
        </w:rPr>
      </w:pPr>
      <w:r w:rsidRPr="009B6263">
        <w:rPr>
          <w:b/>
          <w:bCs/>
        </w:rPr>
        <w:t>Bilans powietrza</w:t>
      </w:r>
    </w:p>
    <w:tbl>
      <w:tblPr>
        <w:tblW w:w="5000" w:type="pct"/>
        <w:tblCellMar>
          <w:left w:w="70" w:type="dxa"/>
          <w:right w:w="70" w:type="dxa"/>
        </w:tblCellMar>
        <w:tblLook w:val="04A0" w:firstRow="1" w:lastRow="0" w:firstColumn="1" w:lastColumn="0" w:noHBand="0" w:noVBand="1"/>
      </w:tblPr>
      <w:tblGrid>
        <w:gridCol w:w="1301"/>
        <w:gridCol w:w="535"/>
        <w:gridCol w:w="3516"/>
        <w:gridCol w:w="881"/>
        <w:gridCol w:w="712"/>
        <w:gridCol w:w="1030"/>
        <w:gridCol w:w="1088"/>
      </w:tblGrid>
      <w:tr w:rsidR="00794525" w:rsidRPr="00A15A09" w14:paraId="5498E683" w14:textId="77777777" w:rsidTr="00794525">
        <w:trPr>
          <w:trHeight w:val="450"/>
        </w:trPr>
        <w:tc>
          <w:tcPr>
            <w:tcW w:w="717" w:type="pct"/>
            <w:vMerge w:val="restart"/>
            <w:tcBorders>
              <w:top w:val="single" w:sz="4" w:space="0" w:color="auto"/>
              <w:left w:val="single" w:sz="4" w:space="0" w:color="auto"/>
              <w:bottom w:val="single" w:sz="4" w:space="0" w:color="auto"/>
              <w:right w:val="nil"/>
            </w:tcBorders>
            <w:shd w:val="clear" w:color="auto" w:fill="auto"/>
            <w:noWrap/>
            <w:vAlign w:val="center"/>
            <w:hideMark/>
          </w:tcPr>
          <w:p w14:paraId="53287FA3"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Kondygnacja</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B5718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Nr</w:t>
            </w:r>
          </w:p>
        </w:tc>
        <w:tc>
          <w:tcPr>
            <w:tcW w:w="19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D1DFD3"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Nazwa pomieszczenia</w:t>
            </w:r>
          </w:p>
        </w:tc>
        <w:tc>
          <w:tcPr>
            <w:tcW w:w="486" w:type="pct"/>
            <w:tcBorders>
              <w:top w:val="single" w:sz="4" w:space="0" w:color="auto"/>
              <w:left w:val="nil"/>
              <w:bottom w:val="single" w:sz="4" w:space="0" w:color="auto"/>
              <w:right w:val="single" w:sz="4" w:space="0" w:color="auto"/>
            </w:tcBorders>
            <w:shd w:val="clear" w:color="auto" w:fill="auto"/>
            <w:vAlign w:val="center"/>
            <w:hideMark/>
          </w:tcPr>
          <w:p w14:paraId="788484EE"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V</w:t>
            </w:r>
            <w:r w:rsidRPr="00794525">
              <w:rPr>
                <w:rFonts w:asciiTheme="minorHAnsi" w:hAnsiTheme="minorHAnsi" w:cstheme="minorHAnsi"/>
                <w:sz w:val="18"/>
                <w:szCs w:val="18"/>
                <w:vertAlign w:val="subscript"/>
                <w:lang w:eastAsia="pl-PL"/>
              </w:rPr>
              <w:t>N</w:t>
            </w:r>
          </w:p>
        </w:tc>
        <w:tc>
          <w:tcPr>
            <w:tcW w:w="393" w:type="pct"/>
            <w:tcBorders>
              <w:top w:val="single" w:sz="4" w:space="0" w:color="auto"/>
              <w:left w:val="nil"/>
              <w:bottom w:val="single" w:sz="4" w:space="0" w:color="auto"/>
              <w:right w:val="single" w:sz="4" w:space="0" w:color="auto"/>
            </w:tcBorders>
            <w:shd w:val="clear" w:color="auto" w:fill="auto"/>
            <w:vAlign w:val="center"/>
            <w:hideMark/>
          </w:tcPr>
          <w:p w14:paraId="0EEC923A"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V</w:t>
            </w:r>
            <w:r w:rsidRPr="00794525">
              <w:rPr>
                <w:rFonts w:asciiTheme="minorHAnsi" w:hAnsiTheme="minorHAnsi" w:cstheme="minorHAnsi"/>
                <w:sz w:val="18"/>
                <w:szCs w:val="18"/>
                <w:vertAlign w:val="subscript"/>
                <w:lang w:eastAsia="pl-PL"/>
              </w:rPr>
              <w:t>W</w:t>
            </w:r>
          </w:p>
        </w:tc>
        <w:tc>
          <w:tcPr>
            <w:tcW w:w="5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B286FA"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Centrala nawiewna</w:t>
            </w:r>
          </w:p>
        </w:tc>
        <w:tc>
          <w:tcPr>
            <w:tcW w:w="6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F0D85E"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Centrala wywiewna / wentylator</w:t>
            </w:r>
          </w:p>
        </w:tc>
      </w:tr>
      <w:tr w:rsidR="00794525" w:rsidRPr="00A15A09" w14:paraId="34052F7F" w14:textId="77777777" w:rsidTr="00794525">
        <w:trPr>
          <w:trHeight w:val="582"/>
        </w:trPr>
        <w:tc>
          <w:tcPr>
            <w:tcW w:w="717" w:type="pct"/>
            <w:vMerge/>
            <w:tcBorders>
              <w:top w:val="single" w:sz="4" w:space="0" w:color="auto"/>
              <w:left w:val="single" w:sz="4" w:space="0" w:color="auto"/>
              <w:bottom w:val="single" w:sz="4" w:space="0" w:color="auto"/>
              <w:right w:val="nil"/>
            </w:tcBorders>
            <w:vAlign w:val="center"/>
            <w:hideMark/>
          </w:tcPr>
          <w:p w14:paraId="08D00529" w14:textId="77777777" w:rsidR="00794525" w:rsidRPr="00794525" w:rsidRDefault="00794525" w:rsidP="00794525">
            <w:pPr>
              <w:spacing w:after="0"/>
              <w:rPr>
                <w:rFonts w:asciiTheme="minorHAnsi" w:hAnsiTheme="minorHAnsi" w:cstheme="minorHAnsi"/>
                <w:sz w:val="18"/>
                <w:szCs w:val="18"/>
                <w:lang w:eastAsia="pl-PL"/>
              </w:rPr>
            </w:pPr>
          </w:p>
        </w:tc>
        <w:tc>
          <w:tcPr>
            <w:tcW w:w="295" w:type="pct"/>
            <w:vMerge/>
            <w:tcBorders>
              <w:top w:val="single" w:sz="4" w:space="0" w:color="auto"/>
              <w:left w:val="single" w:sz="4" w:space="0" w:color="auto"/>
              <w:bottom w:val="single" w:sz="4" w:space="0" w:color="auto"/>
              <w:right w:val="single" w:sz="4" w:space="0" w:color="auto"/>
            </w:tcBorders>
            <w:vAlign w:val="center"/>
            <w:hideMark/>
          </w:tcPr>
          <w:p w14:paraId="2F62BA01" w14:textId="77777777" w:rsidR="00794525" w:rsidRPr="00794525" w:rsidRDefault="00794525" w:rsidP="00794525">
            <w:pPr>
              <w:spacing w:after="0"/>
              <w:rPr>
                <w:rFonts w:asciiTheme="minorHAnsi" w:hAnsiTheme="minorHAnsi" w:cstheme="minorHAnsi"/>
                <w:sz w:val="18"/>
                <w:szCs w:val="18"/>
                <w:lang w:eastAsia="pl-PL"/>
              </w:rPr>
            </w:pPr>
          </w:p>
        </w:tc>
        <w:tc>
          <w:tcPr>
            <w:tcW w:w="1940" w:type="pct"/>
            <w:vMerge/>
            <w:tcBorders>
              <w:top w:val="single" w:sz="4" w:space="0" w:color="auto"/>
              <w:left w:val="single" w:sz="4" w:space="0" w:color="auto"/>
              <w:bottom w:val="single" w:sz="4" w:space="0" w:color="auto"/>
              <w:right w:val="single" w:sz="4" w:space="0" w:color="auto"/>
            </w:tcBorders>
            <w:vAlign w:val="center"/>
            <w:hideMark/>
          </w:tcPr>
          <w:p w14:paraId="79869678" w14:textId="77777777" w:rsidR="00794525" w:rsidRPr="00794525" w:rsidRDefault="00794525" w:rsidP="00794525">
            <w:pPr>
              <w:spacing w:after="0"/>
              <w:rPr>
                <w:rFonts w:asciiTheme="minorHAnsi" w:hAnsiTheme="minorHAnsi" w:cstheme="minorHAnsi"/>
                <w:sz w:val="18"/>
                <w:szCs w:val="18"/>
                <w:lang w:eastAsia="pl-PL"/>
              </w:rPr>
            </w:pPr>
          </w:p>
        </w:tc>
        <w:tc>
          <w:tcPr>
            <w:tcW w:w="486" w:type="pct"/>
            <w:tcBorders>
              <w:top w:val="nil"/>
              <w:left w:val="nil"/>
              <w:bottom w:val="nil"/>
              <w:right w:val="single" w:sz="4" w:space="0" w:color="auto"/>
            </w:tcBorders>
            <w:shd w:val="clear" w:color="auto" w:fill="auto"/>
            <w:vAlign w:val="center"/>
            <w:hideMark/>
          </w:tcPr>
          <w:p w14:paraId="3B477F3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[m</w:t>
            </w:r>
            <w:r w:rsidRPr="00794525">
              <w:rPr>
                <w:rFonts w:asciiTheme="minorHAnsi" w:hAnsiTheme="minorHAnsi" w:cstheme="minorHAnsi"/>
                <w:sz w:val="18"/>
                <w:szCs w:val="18"/>
                <w:vertAlign w:val="superscript"/>
                <w:lang w:eastAsia="pl-PL"/>
              </w:rPr>
              <w:t>3</w:t>
            </w:r>
            <w:r w:rsidRPr="00794525">
              <w:rPr>
                <w:rFonts w:asciiTheme="minorHAnsi" w:hAnsiTheme="minorHAnsi" w:cstheme="minorHAnsi"/>
                <w:sz w:val="18"/>
                <w:szCs w:val="18"/>
                <w:lang w:eastAsia="pl-PL"/>
              </w:rPr>
              <w:t>/h]</w:t>
            </w:r>
          </w:p>
        </w:tc>
        <w:tc>
          <w:tcPr>
            <w:tcW w:w="393" w:type="pct"/>
            <w:tcBorders>
              <w:top w:val="nil"/>
              <w:left w:val="nil"/>
              <w:bottom w:val="nil"/>
              <w:right w:val="single" w:sz="4" w:space="0" w:color="auto"/>
            </w:tcBorders>
            <w:shd w:val="clear" w:color="auto" w:fill="auto"/>
            <w:vAlign w:val="center"/>
            <w:hideMark/>
          </w:tcPr>
          <w:p w14:paraId="40E74F8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[m</w:t>
            </w:r>
            <w:r w:rsidRPr="00794525">
              <w:rPr>
                <w:rFonts w:asciiTheme="minorHAnsi" w:hAnsiTheme="minorHAnsi" w:cstheme="minorHAnsi"/>
                <w:sz w:val="18"/>
                <w:szCs w:val="18"/>
                <w:vertAlign w:val="superscript"/>
                <w:lang w:eastAsia="pl-PL"/>
              </w:rPr>
              <w:t>3</w:t>
            </w:r>
            <w:r w:rsidRPr="00794525">
              <w:rPr>
                <w:rFonts w:asciiTheme="minorHAnsi" w:hAnsiTheme="minorHAnsi" w:cstheme="minorHAnsi"/>
                <w:sz w:val="18"/>
                <w:szCs w:val="18"/>
                <w:lang w:eastAsia="pl-PL"/>
              </w:rPr>
              <w:t>/h]</w:t>
            </w:r>
          </w:p>
        </w:tc>
        <w:tc>
          <w:tcPr>
            <w:tcW w:w="568" w:type="pct"/>
            <w:vMerge/>
            <w:tcBorders>
              <w:top w:val="single" w:sz="4" w:space="0" w:color="auto"/>
              <w:left w:val="single" w:sz="4" w:space="0" w:color="auto"/>
              <w:bottom w:val="single" w:sz="4" w:space="0" w:color="auto"/>
              <w:right w:val="single" w:sz="4" w:space="0" w:color="auto"/>
            </w:tcBorders>
            <w:vAlign w:val="center"/>
            <w:hideMark/>
          </w:tcPr>
          <w:p w14:paraId="04E3720C" w14:textId="77777777" w:rsidR="00794525" w:rsidRPr="00794525" w:rsidRDefault="00794525" w:rsidP="00794525">
            <w:pPr>
              <w:spacing w:after="0"/>
              <w:rPr>
                <w:rFonts w:asciiTheme="minorHAnsi" w:hAnsiTheme="minorHAnsi" w:cstheme="minorHAnsi"/>
                <w:sz w:val="18"/>
                <w:szCs w:val="18"/>
                <w:lang w:eastAsia="pl-PL"/>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14:paraId="249AF514" w14:textId="77777777" w:rsidR="00794525" w:rsidRPr="00794525" w:rsidRDefault="00794525" w:rsidP="00794525">
            <w:pPr>
              <w:spacing w:after="0"/>
              <w:rPr>
                <w:rFonts w:asciiTheme="minorHAnsi" w:hAnsiTheme="minorHAnsi" w:cstheme="minorHAnsi"/>
                <w:sz w:val="18"/>
                <w:szCs w:val="18"/>
                <w:lang w:eastAsia="pl-PL"/>
              </w:rPr>
            </w:pPr>
          </w:p>
        </w:tc>
      </w:tr>
      <w:tr w:rsidR="00794525" w:rsidRPr="00A15A09" w14:paraId="5F3B46DE" w14:textId="77777777" w:rsidTr="00794525">
        <w:trPr>
          <w:trHeight w:val="240"/>
        </w:trPr>
        <w:tc>
          <w:tcPr>
            <w:tcW w:w="717" w:type="pct"/>
            <w:vMerge w:val="restart"/>
            <w:tcBorders>
              <w:top w:val="single" w:sz="12" w:space="0" w:color="auto"/>
              <w:left w:val="single" w:sz="12" w:space="0" w:color="auto"/>
              <w:bottom w:val="single" w:sz="12" w:space="0" w:color="000000"/>
              <w:right w:val="single" w:sz="4" w:space="0" w:color="auto"/>
            </w:tcBorders>
            <w:shd w:val="clear" w:color="auto" w:fill="auto"/>
            <w:vAlign w:val="center"/>
            <w:hideMark/>
          </w:tcPr>
          <w:p w14:paraId="45FBFB3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PARTER</w:t>
            </w:r>
          </w:p>
        </w:tc>
        <w:tc>
          <w:tcPr>
            <w:tcW w:w="295" w:type="pct"/>
            <w:tcBorders>
              <w:top w:val="single" w:sz="12" w:space="0" w:color="auto"/>
              <w:left w:val="nil"/>
              <w:bottom w:val="single" w:sz="4" w:space="0" w:color="auto"/>
              <w:right w:val="single" w:sz="4" w:space="0" w:color="auto"/>
            </w:tcBorders>
            <w:shd w:val="clear" w:color="auto" w:fill="auto"/>
            <w:noWrap/>
            <w:vAlign w:val="center"/>
            <w:hideMark/>
          </w:tcPr>
          <w:p w14:paraId="6EE081C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1.01</w:t>
            </w:r>
          </w:p>
        </w:tc>
        <w:tc>
          <w:tcPr>
            <w:tcW w:w="1940" w:type="pct"/>
            <w:tcBorders>
              <w:top w:val="single" w:sz="12" w:space="0" w:color="auto"/>
              <w:left w:val="nil"/>
              <w:bottom w:val="single" w:sz="4" w:space="0" w:color="auto"/>
              <w:right w:val="single" w:sz="4" w:space="0" w:color="auto"/>
            </w:tcBorders>
            <w:shd w:val="clear" w:color="auto" w:fill="auto"/>
            <w:noWrap/>
            <w:vAlign w:val="center"/>
            <w:hideMark/>
          </w:tcPr>
          <w:p w14:paraId="35DECC17"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GARAŻ</w:t>
            </w:r>
          </w:p>
        </w:tc>
        <w:tc>
          <w:tcPr>
            <w:tcW w:w="486" w:type="pct"/>
            <w:tcBorders>
              <w:top w:val="single" w:sz="12" w:space="0" w:color="auto"/>
              <w:left w:val="nil"/>
              <w:bottom w:val="single" w:sz="4" w:space="0" w:color="auto"/>
              <w:right w:val="single" w:sz="4" w:space="0" w:color="auto"/>
            </w:tcBorders>
            <w:shd w:val="clear" w:color="000000" w:fill="8DB4E2"/>
            <w:noWrap/>
            <w:vAlign w:val="center"/>
            <w:hideMark/>
          </w:tcPr>
          <w:p w14:paraId="3F48555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1 200</w:t>
            </w:r>
          </w:p>
        </w:tc>
        <w:tc>
          <w:tcPr>
            <w:tcW w:w="393" w:type="pct"/>
            <w:tcBorders>
              <w:top w:val="single" w:sz="12" w:space="0" w:color="auto"/>
              <w:left w:val="nil"/>
              <w:bottom w:val="single" w:sz="4" w:space="0" w:color="auto"/>
              <w:right w:val="single" w:sz="4" w:space="0" w:color="auto"/>
            </w:tcBorders>
            <w:shd w:val="clear" w:color="000000" w:fill="DA9694"/>
            <w:noWrap/>
            <w:vAlign w:val="center"/>
            <w:hideMark/>
          </w:tcPr>
          <w:p w14:paraId="54FDB86D" w14:textId="11E98D4D" w:rsidR="00794525" w:rsidRPr="00794525" w:rsidRDefault="00794525" w:rsidP="00794525">
            <w:pPr>
              <w:spacing w:after="0"/>
              <w:rPr>
                <w:rFonts w:asciiTheme="minorHAnsi" w:hAnsiTheme="minorHAnsi" w:cstheme="minorHAnsi"/>
                <w:sz w:val="18"/>
                <w:szCs w:val="18"/>
                <w:lang w:eastAsia="pl-PL"/>
              </w:rPr>
            </w:pPr>
            <w:r>
              <w:rPr>
                <w:rFonts w:asciiTheme="minorHAnsi" w:hAnsiTheme="minorHAnsi" w:cstheme="minorHAnsi"/>
                <w:sz w:val="18"/>
                <w:szCs w:val="18"/>
                <w:lang w:eastAsia="pl-PL"/>
              </w:rPr>
              <w:t>1170</w:t>
            </w:r>
          </w:p>
        </w:tc>
        <w:tc>
          <w:tcPr>
            <w:tcW w:w="568" w:type="pct"/>
            <w:tcBorders>
              <w:top w:val="single" w:sz="12" w:space="0" w:color="auto"/>
              <w:left w:val="nil"/>
              <w:bottom w:val="single" w:sz="4" w:space="0" w:color="auto"/>
              <w:right w:val="single" w:sz="4" w:space="0" w:color="auto"/>
            </w:tcBorders>
            <w:shd w:val="clear" w:color="auto" w:fill="auto"/>
            <w:vAlign w:val="center"/>
            <w:hideMark/>
          </w:tcPr>
          <w:p w14:paraId="249909B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N1</w:t>
            </w:r>
          </w:p>
        </w:tc>
        <w:tc>
          <w:tcPr>
            <w:tcW w:w="600" w:type="pct"/>
            <w:tcBorders>
              <w:top w:val="single" w:sz="12" w:space="0" w:color="auto"/>
              <w:left w:val="nil"/>
              <w:bottom w:val="single" w:sz="4" w:space="0" w:color="auto"/>
              <w:right w:val="single" w:sz="4" w:space="0" w:color="auto"/>
            </w:tcBorders>
            <w:shd w:val="clear" w:color="auto" w:fill="auto"/>
            <w:vAlign w:val="center"/>
            <w:hideMark/>
          </w:tcPr>
          <w:p w14:paraId="1E15617B"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W1.1</w:t>
            </w:r>
          </w:p>
        </w:tc>
      </w:tr>
      <w:tr w:rsidR="00794525" w:rsidRPr="00A15A09" w14:paraId="6F485B36"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001AAE36"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1A99EEE3"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1.02</w:t>
            </w:r>
          </w:p>
        </w:tc>
        <w:tc>
          <w:tcPr>
            <w:tcW w:w="1940" w:type="pct"/>
            <w:tcBorders>
              <w:top w:val="nil"/>
              <w:left w:val="nil"/>
              <w:bottom w:val="single" w:sz="4" w:space="0" w:color="auto"/>
              <w:right w:val="single" w:sz="4" w:space="0" w:color="auto"/>
            </w:tcBorders>
            <w:shd w:val="clear" w:color="auto" w:fill="auto"/>
            <w:noWrap/>
            <w:vAlign w:val="center"/>
            <w:hideMark/>
          </w:tcPr>
          <w:p w14:paraId="1E6E46D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KOMUNIKACJA</w:t>
            </w:r>
          </w:p>
        </w:tc>
        <w:tc>
          <w:tcPr>
            <w:tcW w:w="486" w:type="pct"/>
            <w:tcBorders>
              <w:top w:val="nil"/>
              <w:left w:val="nil"/>
              <w:bottom w:val="single" w:sz="4" w:space="0" w:color="auto"/>
              <w:right w:val="single" w:sz="4" w:space="0" w:color="auto"/>
            </w:tcBorders>
            <w:shd w:val="clear" w:color="000000" w:fill="8DB4E2"/>
            <w:noWrap/>
            <w:vAlign w:val="center"/>
            <w:hideMark/>
          </w:tcPr>
          <w:p w14:paraId="079FABA8"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380</w:t>
            </w:r>
          </w:p>
        </w:tc>
        <w:tc>
          <w:tcPr>
            <w:tcW w:w="393" w:type="pct"/>
            <w:tcBorders>
              <w:top w:val="nil"/>
              <w:left w:val="nil"/>
              <w:bottom w:val="single" w:sz="4" w:space="0" w:color="auto"/>
              <w:right w:val="single" w:sz="4" w:space="0" w:color="auto"/>
            </w:tcBorders>
            <w:shd w:val="clear" w:color="000000" w:fill="DA9694"/>
            <w:noWrap/>
            <w:vAlign w:val="center"/>
            <w:hideMark/>
          </w:tcPr>
          <w:p w14:paraId="13890F05"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568" w:type="pct"/>
            <w:tcBorders>
              <w:top w:val="nil"/>
              <w:left w:val="nil"/>
              <w:bottom w:val="single" w:sz="4" w:space="0" w:color="auto"/>
              <w:right w:val="single" w:sz="4" w:space="0" w:color="auto"/>
            </w:tcBorders>
            <w:shd w:val="clear" w:color="auto" w:fill="auto"/>
            <w:vAlign w:val="center"/>
            <w:hideMark/>
          </w:tcPr>
          <w:p w14:paraId="0C11F52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N2</w:t>
            </w:r>
          </w:p>
        </w:tc>
        <w:tc>
          <w:tcPr>
            <w:tcW w:w="600" w:type="pct"/>
            <w:tcBorders>
              <w:top w:val="nil"/>
              <w:left w:val="nil"/>
              <w:bottom w:val="single" w:sz="4" w:space="0" w:color="auto"/>
              <w:right w:val="single" w:sz="4" w:space="0" w:color="auto"/>
            </w:tcBorders>
            <w:shd w:val="clear" w:color="auto" w:fill="auto"/>
            <w:vAlign w:val="center"/>
            <w:hideMark/>
          </w:tcPr>
          <w:p w14:paraId="27F5C35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r>
      <w:tr w:rsidR="00794525" w:rsidRPr="00A15A09" w14:paraId="0906536D"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45E011FD"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401EFBFD"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1.03</w:t>
            </w:r>
          </w:p>
        </w:tc>
        <w:tc>
          <w:tcPr>
            <w:tcW w:w="1940" w:type="pct"/>
            <w:tcBorders>
              <w:top w:val="nil"/>
              <w:left w:val="nil"/>
              <w:bottom w:val="single" w:sz="4" w:space="0" w:color="auto"/>
              <w:right w:val="single" w:sz="4" w:space="0" w:color="auto"/>
            </w:tcBorders>
            <w:shd w:val="clear" w:color="auto" w:fill="auto"/>
            <w:noWrap/>
            <w:vAlign w:val="bottom"/>
            <w:hideMark/>
          </w:tcPr>
          <w:p w14:paraId="7FB5F405"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MAGAZYNEK</w:t>
            </w:r>
          </w:p>
        </w:tc>
        <w:tc>
          <w:tcPr>
            <w:tcW w:w="486" w:type="pct"/>
            <w:tcBorders>
              <w:top w:val="nil"/>
              <w:left w:val="nil"/>
              <w:bottom w:val="single" w:sz="4" w:space="0" w:color="auto"/>
              <w:right w:val="single" w:sz="4" w:space="0" w:color="auto"/>
            </w:tcBorders>
            <w:shd w:val="clear" w:color="000000" w:fill="8DB4E2"/>
            <w:noWrap/>
            <w:vAlign w:val="center"/>
            <w:hideMark/>
          </w:tcPr>
          <w:p w14:paraId="025F5F3A"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4" w:space="0" w:color="auto"/>
              <w:right w:val="single" w:sz="4" w:space="0" w:color="auto"/>
            </w:tcBorders>
            <w:shd w:val="clear" w:color="000000" w:fill="DA9694"/>
            <w:noWrap/>
            <w:vAlign w:val="center"/>
            <w:hideMark/>
          </w:tcPr>
          <w:p w14:paraId="1FD4EDD8"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30</w:t>
            </w:r>
          </w:p>
        </w:tc>
        <w:tc>
          <w:tcPr>
            <w:tcW w:w="568" w:type="pct"/>
            <w:tcBorders>
              <w:top w:val="nil"/>
              <w:left w:val="nil"/>
              <w:bottom w:val="single" w:sz="4" w:space="0" w:color="auto"/>
              <w:right w:val="single" w:sz="4" w:space="0" w:color="auto"/>
            </w:tcBorders>
            <w:shd w:val="clear" w:color="auto" w:fill="auto"/>
            <w:vAlign w:val="center"/>
            <w:hideMark/>
          </w:tcPr>
          <w:p w14:paraId="46B52CA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N2</w:t>
            </w:r>
          </w:p>
        </w:tc>
        <w:tc>
          <w:tcPr>
            <w:tcW w:w="600" w:type="pct"/>
            <w:tcBorders>
              <w:top w:val="nil"/>
              <w:left w:val="nil"/>
              <w:bottom w:val="single" w:sz="4" w:space="0" w:color="auto"/>
              <w:right w:val="single" w:sz="4" w:space="0" w:color="auto"/>
            </w:tcBorders>
            <w:shd w:val="clear" w:color="auto" w:fill="auto"/>
            <w:vAlign w:val="center"/>
            <w:hideMark/>
          </w:tcPr>
          <w:p w14:paraId="2F7F8B9E"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W2.1</w:t>
            </w:r>
          </w:p>
        </w:tc>
      </w:tr>
      <w:tr w:rsidR="00794525" w:rsidRPr="00A15A09" w14:paraId="02DC1182"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52BB4401"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752CB82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1.04</w:t>
            </w:r>
          </w:p>
        </w:tc>
        <w:tc>
          <w:tcPr>
            <w:tcW w:w="1940" w:type="pct"/>
            <w:tcBorders>
              <w:top w:val="nil"/>
              <w:left w:val="nil"/>
              <w:bottom w:val="single" w:sz="4" w:space="0" w:color="auto"/>
              <w:right w:val="single" w:sz="4" w:space="0" w:color="auto"/>
            </w:tcBorders>
            <w:shd w:val="clear" w:color="auto" w:fill="auto"/>
            <w:noWrap/>
            <w:vAlign w:val="center"/>
            <w:hideMark/>
          </w:tcPr>
          <w:p w14:paraId="4FA259B5"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SYPIALNIA</w:t>
            </w:r>
          </w:p>
        </w:tc>
        <w:tc>
          <w:tcPr>
            <w:tcW w:w="486" w:type="pct"/>
            <w:tcBorders>
              <w:top w:val="nil"/>
              <w:left w:val="nil"/>
              <w:bottom w:val="single" w:sz="4" w:space="0" w:color="auto"/>
              <w:right w:val="single" w:sz="4" w:space="0" w:color="auto"/>
            </w:tcBorders>
            <w:shd w:val="clear" w:color="000000" w:fill="8DB4E2"/>
            <w:noWrap/>
            <w:vAlign w:val="center"/>
            <w:hideMark/>
          </w:tcPr>
          <w:p w14:paraId="225859F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100</w:t>
            </w:r>
          </w:p>
        </w:tc>
        <w:tc>
          <w:tcPr>
            <w:tcW w:w="393" w:type="pct"/>
            <w:tcBorders>
              <w:top w:val="nil"/>
              <w:left w:val="nil"/>
              <w:bottom w:val="single" w:sz="4" w:space="0" w:color="auto"/>
              <w:right w:val="single" w:sz="4" w:space="0" w:color="auto"/>
            </w:tcBorders>
            <w:shd w:val="clear" w:color="000000" w:fill="DA9694"/>
            <w:noWrap/>
            <w:vAlign w:val="center"/>
            <w:hideMark/>
          </w:tcPr>
          <w:p w14:paraId="3280DB3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100</w:t>
            </w:r>
          </w:p>
        </w:tc>
        <w:tc>
          <w:tcPr>
            <w:tcW w:w="568" w:type="pct"/>
            <w:tcBorders>
              <w:top w:val="nil"/>
              <w:left w:val="nil"/>
              <w:bottom w:val="single" w:sz="4" w:space="0" w:color="auto"/>
              <w:right w:val="single" w:sz="4" w:space="0" w:color="auto"/>
            </w:tcBorders>
            <w:shd w:val="clear" w:color="auto" w:fill="auto"/>
            <w:vAlign w:val="center"/>
            <w:hideMark/>
          </w:tcPr>
          <w:p w14:paraId="1467599A"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N3</w:t>
            </w:r>
          </w:p>
        </w:tc>
        <w:tc>
          <w:tcPr>
            <w:tcW w:w="600" w:type="pct"/>
            <w:tcBorders>
              <w:top w:val="nil"/>
              <w:left w:val="nil"/>
              <w:bottom w:val="single" w:sz="4" w:space="0" w:color="auto"/>
              <w:right w:val="single" w:sz="4" w:space="0" w:color="auto"/>
            </w:tcBorders>
            <w:shd w:val="clear" w:color="auto" w:fill="auto"/>
            <w:vAlign w:val="center"/>
            <w:hideMark/>
          </w:tcPr>
          <w:p w14:paraId="5BE52363"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W3.1</w:t>
            </w:r>
          </w:p>
        </w:tc>
      </w:tr>
      <w:tr w:rsidR="00794525" w:rsidRPr="00A15A09" w14:paraId="6AA9BE39"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4F984C91"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20BE3FB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1.05</w:t>
            </w:r>
          </w:p>
        </w:tc>
        <w:tc>
          <w:tcPr>
            <w:tcW w:w="1940" w:type="pct"/>
            <w:tcBorders>
              <w:top w:val="nil"/>
              <w:left w:val="nil"/>
              <w:bottom w:val="single" w:sz="4" w:space="0" w:color="auto"/>
              <w:right w:val="single" w:sz="4" w:space="0" w:color="auto"/>
            </w:tcBorders>
            <w:shd w:val="clear" w:color="auto" w:fill="auto"/>
            <w:noWrap/>
            <w:vAlign w:val="center"/>
            <w:hideMark/>
          </w:tcPr>
          <w:p w14:paraId="3D9E0879"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POM. MAGAZYNOWO-TECHNICZNE</w:t>
            </w:r>
          </w:p>
        </w:tc>
        <w:tc>
          <w:tcPr>
            <w:tcW w:w="486" w:type="pct"/>
            <w:tcBorders>
              <w:top w:val="nil"/>
              <w:left w:val="nil"/>
              <w:bottom w:val="single" w:sz="4" w:space="0" w:color="auto"/>
              <w:right w:val="single" w:sz="4" w:space="0" w:color="auto"/>
            </w:tcBorders>
            <w:shd w:val="clear" w:color="000000" w:fill="8DB4E2"/>
            <w:noWrap/>
            <w:vAlign w:val="center"/>
            <w:hideMark/>
          </w:tcPr>
          <w:p w14:paraId="72B7D30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4" w:space="0" w:color="auto"/>
              <w:right w:val="single" w:sz="4" w:space="0" w:color="auto"/>
            </w:tcBorders>
            <w:shd w:val="clear" w:color="000000" w:fill="DA9694"/>
            <w:noWrap/>
            <w:vAlign w:val="center"/>
            <w:hideMark/>
          </w:tcPr>
          <w:p w14:paraId="1126F7C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30</w:t>
            </w:r>
          </w:p>
        </w:tc>
        <w:tc>
          <w:tcPr>
            <w:tcW w:w="568" w:type="pct"/>
            <w:tcBorders>
              <w:top w:val="nil"/>
              <w:left w:val="nil"/>
              <w:bottom w:val="single" w:sz="4" w:space="0" w:color="auto"/>
              <w:right w:val="single" w:sz="4" w:space="0" w:color="auto"/>
            </w:tcBorders>
            <w:shd w:val="clear" w:color="auto" w:fill="auto"/>
            <w:vAlign w:val="center"/>
            <w:hideMark/>
          </w:tcPr>
          <w:p w14:paraId="1EFB5CB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N1</w:t>
            </w:r>
          </w:p>
        </w:tc>
        <w:tc>
          <w:tcPr>
            <w:tcW w:w="600" w:type="pct"/>
            <w:tcBorders>
              <w:top w:val="nil"/>
              <w:left w:val="nil"/>
              <w:bottom w:val="single" w:sz="4" w:space="0" w:color="auto"/>
              <w:right w:val="single" w:sz="4" w:space="0" w:color="auto"/>
            </w:tcBorders>
            <w:shd w:val="clear" w:color="auto" w:fill="auto"/>
            <w:vAlign w:val="center"/>
            <w:hideMark/>
          </w:tcPr>
          <w:p w14:paraId="2C1FA0E8"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W1.2</w:t>
            </w:r>
          </w:p>
        </w:tc>
      </w:tr>
      <w:tr w:rsidR="00794525" w:rsidRPr="00A15A09" w14:paraId="6FC7E549"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0CF3934F"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7767082D"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1.06</w:t>
            </w:r>
          </w:p>
        </w:tc>
        <w:tc>
          <w:tcPr>
            <w:tcW w:w="1940" w:type="pct"/>
            <w:tcBorders>
              <w:top w:val="nil"/>
              <w:left w:val="nil"/>
              <w:bottom w:val="single" w:sz="4" w:space="0" w:color="auto"/>
              <w:right w:val="single" w:sz="4" w:space="0" w:color="auto"/>
            </w:tcBorders>
            <w:shd w:val="clear" w:color="auto" w:fill="auto"/>
            <w:noWrap/>
            <w:vAlign w:val="center"/>
            <w:hideMark/>
          </w:tcPr>
          <w:p w14:paraId="46B1955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TOALETA OGÓLNODPSTĘPNA</w:t>
            </w:r>
          </w:p>
        </w:tc>
        <w:tc>
          <w:tcPr>
            <w:tcW w:w="486" w:type="pct"/>
            <w:tcBorders>
              <w:top w:val="nil"/>
              <w:left w:val="nil"/>
              <w:bottom w:val="single" w:sz="4" w:space="0" w:color="auto"/>
              <w:right w:val="single" w:sz="4" w:space="0" w:color="auto"/>
            </w:tcBorders>
            <w:shd w:val="clear" w:color="000000" w:fill="8DB4E2"/>
            <w:noWrap/>
            <w:vAlign w:val="center"/>
            <w:hideMark/>
          </w:tcPr>
          <w:p w14:paraId="25BA1EB7"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4" w:space="0" w:color="auto"/>
              <w:right w:val="single" w:sz="4" w:space="0" w:color="auto"/>
            </w:tcBorders>
            <w:shd w:val="clear" w:color="000000" w:fill="DA9694"/>
            <w:noWrap/>
            <w:vAlign w:val="center"/>
            <w:hideMark/>
          </w:tcPr>
          <w:p w14:paraId="70392799"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50</w:t>
            </w:r>
          </w:p>
        </w:tc>
        <w:tc>
          <w:tcPr>
            <w:tcW w:w="568" w:type="pct"/>
            <w:tcBorders>
              <w:top w:val="nil"/>
              <w:left w:val="nil"/>
              <w:bottom w:val="single" w:sz="4" w:space="0" w:color="auto"/>
              <w:right w:val="single" w:sz="4" w:space="0" w:color="auto"/>
            </w:tcBorders>
            <w:shd w:val="clear" w:color="auto" w:fill="auto"/>
            <w:vAlign w:val="center"/>
            <w:hideMark/>
          </w:tcPr>
          <w:p w14:paraId="5BB0FF9B"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N2</w:t>
            </w:r>
          </w:p>
        </w:tc>
        <w:tc>
          <w:tcPr>
            <w:tcW w:w="600" w:type="pct"/>
            <w:tcBorders>
              <w:top w:val="nil"/>
              <w:left w:val="nil"/>
              <w:bottom w:val="single" w:sz="4" w:space="0" w:color="auto"/>
              <w:right w:val="single" w:sz="4" w:space="0" w:color="auto"/>
            </w:tcBorders>
            <w:shd w:val="clear" w:color="auto" w:fill="auto"/>
            <w:vAlign w:val="center"/>
            <w:hideMark/>
          </w:tcPr>
          <w:p w14:paraId="304AD439"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W2.2</w:t>
            </w:r>
          </w:p>
        </w:tc>
      </w:tr>
      <w:tr w:rsidR="00794525" w:rsidRPr="00A15A09" w14:paraId="16A8FCF2"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62B40E04"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308A89E5"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1.07</w:t>
            </w:r>
          </w:p>
        </w:tc>
        <w:tc>
          <w:tcPr>
            <w:tcW w:w="1940" w:type="pct"/>
            <w:tcBorders>
              <w:top w:val="nil"/>
              <w:left w:val="nil"/>
              <w:bottom w:val="single" w:sz="4" w:space="0" w:color="auto"/>
              <w:right w:val="single" w:sz="4" w:space="0" w:color="auto"/>
            </w:tcBorders>
            <w:shd w:val="clear" w:color="auto" w:fill="auto"/>
            <w:noWrap/>
            <w:vAlign w:val="center"/>
            <w:hideMark/>
          </w:tcPr>
          <w:p w14:paraId="4DD8D2E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SZATNIA BRUDNA DAMSKA</w:t>
            </w:r>
          </w:p>
        </w:tc>
        <w:tc>
          <w:tcPr>
            <w:tcW w:w="486" w:type="pct"/>
            <w:tcBorders>
              <w:top w:val="nil"/>
              <w:left w:val="nil"/>
              <w:bottom w:val="single" w:sz="4" w:space="0" w:color="auto"/>
              <w:right w:val="single" w:sz="4" w:space="0" w:color="auto"/>
            </w:tcBorders>
            <w:shd w:val="clear" w:color="000000" w:fill="8DB4E2"/>
            <w:noWrap/>
            <w:vAlign w:val="center"/>
            <w:hideMark/>
          </w:tcPr>
          <w:p w14:paraId="121F06E4"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80</w:t>
            </w:r>
          </w:p>
        </w:tc>
        <w:tc>
          <w:tcPr>
            <w:tcW w:w="393" w:type="pct"/>
            <w:tcBorders>
              <w:top w:val="nil"/>
              <w:left w:val="nil"/>
              <w:bottom w:val="single" w:sz="4" w:space="0" w:color="auto"/>
              <w:right w:val="single" w:sz="4" w:space="0" w:color="auto"/>
            </w:tcBorders>
            <w:shd w:val="clear" w:color="000000" w:fill="DA9694"/>
            <w:noWrap/>
            <w:vAlign w:val="center"/>
            <w:hideMark/>
          </w:tcPr>
          <w:p w14:paraId="4B5803B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568" w:type="pct"/>
            <w:tcBorders>
              <w:top w:val="nil"/>
              <w:left w:val="nil"/>
              <w:bottom w:val="single" w:sz="4" w:space="0" w:color="auto"/>
              <w:right w:val="single" w:sz="4" w:space="0" w:color="auto"/>
            </w:tcBorders>
            <w:shd w:val="clear" w:color="auto" w:fill="auto"/>
            <w:vAlign w:val="center"/>
            <w:hideMark/>
          </w:tcPr>
          <w:p w14:paraId="0A924CE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N4</w:t>
            </w:r>
          </w:p>
        </w:tc>
        <w:tc>
          <w:tcPr>
            <w:tcW w:w="600" w:type="pct"/>
            <w:tcBorders>
              <w:top w:val="nil"/>
              <w:left w:val="nil"/>
              <w:bottom w:val="single" w:sz="4" w:space="0" w:color="auto"/>
              <w:right w:val="single" w:sz="4" w:space="0" w:color="auto"/>
            </w:tcBorders>
            <w:shd w:val="clear" w:color="auto" w:fill="auto"/>
            <w:vAlign w:val="center"/>
            <w:hideMark/>
          </w:tcPr>
          <w:p w14:paraId="299C3AB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r>
      <w:tr w:rsidR="00794525" w:rsidRPr="00A15A09" w14:paraId="721DFC92"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6BFC92F9"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539F4A19"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1.08</w:t>
            </w:r>
          </w:p>
        </w:tc>
        <w:tc>
          <w:tcPr>
            <w:tcW w:w="1940" w:type="pct"/>
            <w:tcBorders>
              <w:top w:val="nil"/>
              <w:left w:val="nil"/>
              <w:bottom w:val="single" w:sz="4" w:space="0" w:color="auto"/>
              <w:right w:val="single" w:sz="4" w:space="0" w:color="auto"/>
            </w:tcBorders>
            <w:shd w:val="clear" w:color="auto" w:fill="auto"/>
            <w:noWrap/>
            <w:vAlign w:val="center"/>
            <w:hideMark/>
          </w:tcPr>
          <w:p w14:paraId="20EA93CD"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TOALETA DAMSKA</w:t>
            </w:r>
          </w:p>
        </w:tc>
        <w:tc>
          <w:tcPr>
            <w:tcW w:w="486" w:type="pct"/>
            <w:tcBorders>
              <w:top w:val="nil"/>
              <w:left w:val="nil"/>
              <w:bottom w:val="single" w:sz="4" w:space="0" w:color="auto"/>
              <w:right w:val="single" w:sz="4" w:space="0" w:color="auto"/>
            </w:tcBorders>
            <w:shd w:val="clear" w:color="000000" w:fill="8DB4E2"/>
            <w:noWrap/>
            <w:vAlign w:val="center"/>
            <w:hideMark/>
          </w:tcPr>
          <w:p w14:paraId="6234D678"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4" w:space="0" w:color="auto"/>
              <w:right w:val="single" w:sz="4" w:space="0" w:color="auto"/>
            </w:tcBorders>
            <w:shd w:val="clear" w:color="000000" w:fill="DA9694"/>
            <w:noWrap/>
            <w:vAlign w:val="center"/>
            <w:hideMark/>
          </w:tcPr>
          <w:p w14:paraId="20149FE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160</w:t>
            </w:r>
          </w:p>
        </w:tc>
        <w:tc>
          <w:tcPr>
            <w:tcW w:w="568" w:type="pct"/>
            <w:tcBorders>
              <w:top w:val="nil"/>
              <w:left w:val="nil"/>
              <w:bottom w:val="single" w:sz="4" w:space="0" w:color="auto"/>
              <w:right w:val="single" w:sz="4" w:space="0" w:color="auto"/>
            </w:tcBorders>
            <w:shd w:val="clear" w:color="auto" w:fill="auto"/>
            <w:vAlign w:val="center"/>
            <w:hideMark/>
          </w:tcPr>
          <w:p w14:paraId="52460587"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N4</w:t>
            </w:r>
          </w:p>
        </w:tc>
        <w:tc>
          <w:tcPr>
            <w:tcW w:w="600" w:type="pct"/>
            <w:tcBorders>
              <w:top w:val="nil"/>
              <w:left w:val="nil"/>
              <w:bottom w:val="single" w:sz="4" w:space="0" w:color="auto"/>
              <w:right w:val="single" w:sz="4" w:space="0" w:color="auto"/>
            </w:tcBorders>
            <w:shd w:val="clear" w:color="auto" w:fill="auto"/>
            <w:vAlign w:val="center"/>
            <w:hideMark/>
          </w:tcPr>
          <w:p w14:paraId="634EEBE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W4.1</w:t>
            </w:r>
          </w:p>
        </w:tc>
      </w:tr>
      <w:tr w:rsidR="00794525" w:rsidRPr="00A15A09" w14:paraId="2728ADDC"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036F593D"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61BF37B9"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1.09</w:t>
            </w:r>
          </w:p>
        </w:tc>
        <w:tc>
          <w:tcPr>
            <w:tcW w:w="1940" w:type="pct"/>
            <w:tcBorders>
              <w:top w:val="nil"/>
              <w:left w:val="nil"/>
              <w:bottom w:val="single" w:sz="4" w:space="0" w:color="auto"/>
              <w:right w:val="single" w:sz="4" w:space="0" w:color="auto"/>
            </w:tcBorders>
            <w:shd w:val="clear" w:color="auto" w:fill="auto"/>
            <w:noWrap/>
            <w:vAlign w:val="center"/>
            <w:hideMark/>
          </w:tcPr>
          <w:p w14:paraId="7FC9A7BE"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SZATNIA CZYSTA DAMSKA</w:t>
            </w:r>
          </w:p>
        </w:tc>
        <w:tc>
          <w:tcPr>
            <w:tcW w:w="486" w:type="pct"/>
            <w:tcBorders>
              <w:top w:val="nil"/>
              <w:left w:val="nil"/>
              <w:bottom w:val="single" w:sz="4" w:space="0" w:color="auto"/>
              <w:right w:val="single" w:sz="4" w:space="0" w:color="auto"/>
            </w:tcBorders>
            <w:shd w:val="clear" w:color="000000" w:fill="8DB4E2"/>
            <w:noWrap/>
            <w:vAlign w:val="center"/>
            <w:hideMark/>
          </w:tcPr>
          <w:p w14:paraId="763527AB"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80</w:t>
            </w:r>
          </w:p>
        </w:tc>
        <w:tc>
          <w:tcPr>
            <w:tcW w:w="393" w:type="pct"/>
            <w:tcBorders>
              <w:top w:val="nil"/>
              <w:left w:val="nil"/>
              <w:bottom w:val="single" w:sz="4" w:space="0" w:color="auto"/>
              <w:right w:val="single" w:sz="4" w:space="0" w:color="auto"/>
            </w:tcBorders>
            <w:shd w:val="clear" w:color="000000" w:fill="DA9694"/>
            <w:noWrap/>
            <w:vAlign w:val="center"/>
            <w:hideMark/>
          </w:tcPr>
          <w:p w14:paraId="703FD0DE"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568" w:type="pct"/>
            <w:tcBorders>
              <w:top w:val="nil"/>
              <w:left w:val="nil"/>
              <w:bottom w:val="single" w:sz="4" w:space="0" w:color="auto"/>
              <w:right w:val="single" w:sz="4" w:space="0" w:color="auto"/>
            </w:tcBorders>
            <w:shd w:val="clear" w:color="auto" w:fill="auto"/>
            <w:vAlign w:val="center"/>
            <w:hideMark/>
          </w:tcPr>
          <w:p w14:paraId="5B3CB754"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N4</w:t>
            </w:r>
          </w:p>
        </w:tc>
        <w:tc>
          <w:tcPr>
            <w:tcW w:w="600" w:type="pct"/>
            <w:tcBorders>
              <w:top w:val="nil"/>
              <w:left w:val="nil"/>
              <w:bottom w:val="single" w:sz="4" w:space="0" w:color="auto"/>
              <w:right w:val="single" w:sz="4" w:space="0" w:color="auto"/>
            </w:tcBorders>
            <w:shd w:val="clear" w:color="auto" w:fill="auto"/>
            <w:vAlign w:val="center"/>
            <w:hideMark/>
          </w:tcPr>
          <w:p w14:paraId="4351F3E6"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r>
      <w:tr w:rsidR="00794525" w:rsidRPr="00A15A09" w14:paraId="72049EAB"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5EA2A37E"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2066F90F"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1.10</w:t>
            </w:r>
          </w:p>
        </w:tc>
        <w:tc>
          <w:tcPr>
            <w:tcW w:w="1940" w:type="pct"/>
            <w:tcBorders>
              <w:top w:val="nil"/>
              <w:left w:val="nil"/>
              <w:bottom w:val="single" w:sz="4" w:space="0" w:color="auto"/>
              <w:right w:val="single" w:sz="4" w:space="0" w:color="auto"/>
            </w:tcBorders>
            <w:shd w:val="clear" w:color="auto" w:fill="auto"/>
            <w:noWrap/>
            <w:vAlign w:val="center"/>
            <w:hideMark/>
          </w:tcPr>
          <w:p w14:paraId="296D7796"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SZATNIA BRUDNA MĘSKA</w:t>
            </w:r>
          </w:p>
        </w:tc>
        <w:tc>
          <w:tcPr>
            <w:tcW w:w="486" w:type="pct"/>
            <w:tcBorders>
              <w:top w:val="nil"/>
              <w:left w:val="nil"/>
              <w:bottom w:val="single" w:sz="4" w:space="0" w:color="auto"/>
              <w:right w:val="single" w:sz="4" w:space="0" w:color="auto"/>
            </w:tcBorders>
            <w:shd w:val="clear" w:color="000000" w:fill="8DB4E2"/>
            <w:noWrap/>
            <w:vAlign w:val="center"/>
            <w:hideMark/>
          </w:tcPr>
          <w:p w14:paraId="679185BD"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120</w:t>
            </w:r>
          </w:p>
        </w:tc>
        <w:tc>
          <w:tcPr>
            <w:tcW w:w="393" w:type="pct"/>
            <w:tcBorders>
              <w:top w:val="nil"/>
              <w:left w:val="nil"/>
              <w:bottom w:val="single" w:sz="4" w:space="0" w:color="auto"/>
              <w:right w:val="single" w:sz="4" w:space="0" w:color="auto"/>
            </w:tcBorders>
            <w:shd w:val="clear" w:color="000000" w:fill="DA9694"/>
            <w:noWrap/>
            <w:vAlign w:val="center"/>
            <w:hideMark/>
          </w:tcPr>
          <w:p w14:paraId="54C4921A"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568" w:type="pct"/>
            <w:tcBorders>
              <w:top w:val="nil"/>
              <w:left w:val="nil"/>
              <w:bottom w:val="single" w:sz="4" w:space="0" w:color="auto"/>
              <w:right w:val="single" w:sz="4" w:space="0" w:color="auto"/>
            </w:tcBorders>
            <w:shd w:val="clear" w:color="auto" w:fill="auto"/>
            <w:vAlign w:val="center"/>
            <w:hideMark/>
          </w:tcPr>
          <w:p w14:paraId="1425E59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N4</w:t>
            </w:r>
          </w:p>
        </w:tc>
        <w:tc>
          <w:tcPr>
            <w:tcW w:w="600" w:type="pct"/>
            <w:tcBorders>
              <w:top w:val="nil"/>
              <w:left w:val="nil"/>
              <w:bottom w:val="single" w:sz="4" w:space="0" w:color="auto"/>
              <w:right w:val="single" w:sz="4" w:space="0" w:color="auto"/>
            </w:tcBorders>
            <w:shd w:val="clear" w:color="auto" w:fill="auto"/>
            <w:vAlign w:val="center"/>
            <w:hideMark/>
          </w:tcPr>
          <w:p w14:paraId="0CE6564F"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r>
      <w:tr w:rsidR="00794525" w:rsidRPr="00A15A09" w14:paraId="55FABA04"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364803ED"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03CB740B"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1.11</w:t>
            </w:r>
          </w:p>
        </w:tc>
        <w:tc>
          <w:tcPr>
            <w:tcW w:w="1940" w:type="pct"/>
            <w:tcBorders>
              <w:top w:val="nil"/>
              <w:left w:val="nil"/>
              <w:bottom w:val="single" w:sz="4" w:space="0" w:color="auto"/>
              <w:right w:val="single" w:sz="4" w:space="0" w:color="auto"/>
            </w:tcBorders>
            <w:shd w:val="clear" w:color="auto" w:fill="auto"/>
            <w:noWrap/>
            <w:vAlign w:val="center"/>
            <w:hideMark/>
          </w:tcPr>
          <w:p w14:paraId="2F2F6E6A"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TOALETA MĘSKA</w:t>
            </w:r>
          </w:p>
        </w:tc>
        <w:tc>
          <w:tcPr>
            <w:tcW w:w="486" w:type="pct"/>
            <w:tcBorders>
              <w:top w:val="nil"/>
              <w:left w:val="nil"/>
              <w:bottom w:val="single" w:sz="4" w:space="0" w:color="auto"/>
              <w:right w:val="single" w:sz="4" w:space="0" w:color="auto"/>
            </w:tcBorders>
            <w:shd w:val="clear" w:color="000000" w:fill="8DB4E2"/>
            <w:noWrap/>
            <w:vAlign w:val="center"/>
            <w:hideMark/>
          </w:tcPr>
          <w:p w14:paraId="49AB96A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4" w:space="0" w:color="auto"/>
              <w:right w:val="single" w:sz="4" w:space="0" w:color="auto"/>
            </w:tcBorders>
            <w:shd w:val="clear" w:color="000000" w:fill="DA9694"/>
            <w:noWrap/>
            <w:vAlign w:val="center"/>
            <w:hideMark/>
          </w:tcPr>
          <w:p w14:paraId="56BE41DA"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240</w:t>
            </w:r>
          </w:p>
        </w:tc>
        <w:tc>
          <w:tcPr>
            <w:tcW w:w="568" w:type="pct"/>
            <w:tcBorders>
              <w:top w:val="nil"/>
              <w:left w:val="nil"/>
              <w:bottom w:val="single" w:sz="4" w:space="0" w:color="auto"/>
              <w:right w:val="single" w:sz="4" w:space="0" w:color="auto"/>
            </w:tcBorders>
            <w:shd w:val="clear" w:color="auto" w:fill="auto"/>
            <w:vAlign w:val="center"/>
            <w:hideMark/>
          </w:tcPr>
          <w:p w14:paraId="5BF13E35"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N4</w:t>
            </w:r>
          </w:p>
        </w:tc>
        <w:tc>
          <w:tcPr>
            <w:tcW w:w="600" w:type="pct"/>
            <w:tcBorders>
              <w:top w:val="nil"/>
              <w:left w:val="nil"/>
              <w:bottom w:val="single" w:sz="4" w:space="0" w:color="auto"/>
              <w:right w:val="single" w:sz="4" w:space="0" w:color="auto"/>
            </w:tcBorders>
            <w:shd w:val="clear" w:color="auto" w:fill="auto"/>
            <w:vAlign w:val="center"/>
            <w:hideMark/>
          </w:tcPr>
          <w:p w14:paraId="50EC545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W4.1</w:t>
            </w:r>
          </w:p>
        </w:tc>
      </w:tr>
      <w:tr w:rsidR="00794525" w:rsidRPr="00A15A09" w14:paraId="40EE38E5"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0EBF09CB"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51E75828"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1.12</w:t>
            </w:r>
          </w:p>
        </w:tc>
        <w:tc>
          <w:tcPr>
            <w:tcW w:w="1940" w:type="pct"/>
            <w:tcBorders>
              <w:top w:val="nil"/>
              <w:left w:val="nil"/>
              <w:bottom w:val="single" w:sz="4" w:space="0" w:color="auto"/>
              <w:right w:val="single" w:sz="4" w:space="0" w:color="auto"/>
            </w:tcBorders>
            <w:shd w:val="clear" w:color="auto" w:fill="auto"/>
            <w:noWrap/>
            <w:vAlign w:val="center"/>
            <w:hideMark/>
          </w:tcPr>
          <w:p w14:paraId="332DE534"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SZATNIA CZYSTA MĘSKA</w:t>
            </w:r>
          </w:p>
        </w:tc>
        <w:tc>
          <w:tcPr>
            <w:tcW w:w="486" w:type="pct"/>
            <w:tcBorders>
              <w:top w:val="nil"/>
              <w:left w:val="nil"/>
              <w:bottom w:val="single" w:sz="4" w:space="0" w:color="auto"/>
              <w:right w:val="single" w:sz="4" w:space="0" w:color="auto"/>
            </w:tcBorders>
            <w:shd w:val="clear" w:color="000000" w:fill="8DB4E2"/>
            <w:noWrap/>
            <w:vAlign w:val="center"/>
            <w:hideMark/>
          </w:tcPr>
          <w:p w14:paraId="02BEBA3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120</w:t>
            </w:r>
          </w:p>
        </w:tc>
        <w:tc>
          <w:tcPr>
            <w:tcW w:w="393" w:type="pct"/>
            <w:tcBorders>
              <w:top w:val="nil"/>
              <w:left w:val="nil"/>
              <w:bottom w:val="single" w:sz="4" w:space="0" w:color="auto"/>
              <w:right w:val="single" w:sz="4" w:space="0" w:color="auto"/>
            </w:tcBorders>
            <w:shd w:val="clear" w:color="000000" w:fill="DA9694"/>
            <w:noWrap/>
            <w:vAlign w:val="center"/>
            <w:hideMark/>
          </w:tcPr>
          <w:p w14:paraId="69FB481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568" w:type="pct"/>
            <w:tcBorders>
              <w:top w:val="nil"/>
              <w:left w:val="nil"/>
              <w:bottom w:val="single" w:sz="4" w:space="0" w:color="auto"/>
              <w:right w:val="single" w:sz="4" w:space="0" w:color="auto"/>
            </w:tcBorders>
            <w:shd w:val="clear" w:color="auto" w:fill="auto"/>
            <w:vAlign w:val="center"/>
            <w:hideMark/>
          </w:tcPr>
          <w:p w14:paraId="68089DD3"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N4</w:t>
            </w:r>
          </w:p>
        </w:tc>
        <w:tc>
          <w:tcPr>
            <w:tcW w:w="600" w:type="pct"/>
            <w:tcBorders>
              <w:top w:val="nil"/>
              <w:left w:val="nil"/>
              <w:bottom w:val="single" w:sz="4" w:space="0" w:color="auto"/>
              <w:right w:val="single" w:sz="4" w:space="0" w:color="auto"/>
            </w:tcBorders>
            <w:shd w:val="clear" w:color="auto" w:fill="auto"/>
            <w:vAlign w:val="center"/>
            <w:hideMark/>
          </w:tcPr>
          <w:p w14:paraId="2D9B9CD7"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r>
      <w:tr w:rsidR="00794525" w:rsidRPr="00A15A09" w14:paraId="0EFD355E"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0E098D13"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1F75CA4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1.13</w:t>
            </w:r>
          </w:p>
        </w:tc>
        <w:tc>
          <w:tcPr>
            <w:tcW w:w="1940" w:type="pct"/>
            <w:tcBorders>
              <w:top w:val="nil"/>
              <w:left w:val="nil"/>
              <w:bottom w:val="single" w:sz="4" w:space="0" w:color="auto"/>
              <w:right w:val="single" w:sz="4" w:space="0" w:color="auto"/>
            </w:tcBorders>
            <w:shd w:val="clear" w:color="auto" w:fill="auto"/>
            <w:noWrap/>
            <w:vAlign w:val="center"/>
            <w:hideMark/>
          </w:tcPr>
          <w:p w14:paraId="04DCC38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SYPIALNIA</w:t>
            </w:r>
          </w:p>
        </w:tc>
        <w:tc>
          <w:tcPr>
            <w:tcW w:w="486" w:type="pct"/>
            <w:tcBorders>
              <w:top w:val="nil"/>
              <w:left w:val="nil"/>
              <w:bottom w:val="single" w:sz="4" w:space="0" w:color="auto"/>
              <w:right w:val="single" w:sz="4" w:space="0" w:color="auto"/>
            </w:tcBorders>
            <w:shd w:val="clear" w:color="000000" w:fill="8DB4E2"/>
            <w:noWrap/>
            <w:vAlign w:val="center"/>
            <w:hideMark/>
          </w:tcPr>
          <w:p w14:paraId="244505EE"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120</w:t>
            </w:r>
          </w:p>
        </w:tc>
        <w:tc>
          <w:tcPr>
            <w:tcW w:w="393" w:type="pct"/>
            <w:tcBorders>
              <w:top w:val="nil"/>
              <w:left w:val="nil"/>
              <w:bottom w:val="single" w:sz="4" w:space="0" w:color="auto"/>
              <w:right w:val="single" w:sz="4" w:space="0" w:color="auto"/>
            </w:tcBorders>
            <w:shd w:val="clear" w:color="000000" w:fill="DA9694"/>
            <w:noWrap/>
            <w:vAlign w:val="center"/>
            <w:hideMark/>
          </w:tcPr>
          <w:p w14:paraId="07013BAE"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120</w:t>
            </w:r>
          </w:p>
        </w:tc>
        <w:tc>
          <w:tcPr>
            <w:tcW w:w="568" w:type="pct"/>
            <w:tcBorders>
              <w:top w:val="nil"/>
              <w:left w:val="nil"/>
              <w:bottom w:val="single" w:sz="4" w:space="0" w:color="auto"/>
              <w:right w:val="single" w:sz="4" w:space="0" w:color="auto"/>
            </w:tcBorders>
            <w:shd w:val="clear" w:color="auto" w:fill="auto"/>
            <w:vAlign w:val="center"/>
            <w:hideMark/>
          </w:tcPr>
          <w:p w14:paraId="555B28DF"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N3</w:t>
            </w:r>
          </w:p>
        </w:tc>
        <w:tc>
          <w:tcPr>
            <w:tcW w:w="600" w:type="pct"/>
            <w:tcBorders>
              <w:top w:val="nil"/>
              <w:left w:val="nil"/>
              <w:bottom w:val="single" w:sz="4" w:space="0" w:color="auto"/>
              <w:right w:val="single" w:sz="4" w:space="0" w:color="auto"/>
            </w:tcBorders>
            <w:shd w:val="clear" w:color="auto" w:fill="auto"/>
            <w:vAlign w:val="center"/>
            <w:hideMark/>
          </w:tcPr>
          <w:p w14:paraId="253BE8BA"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W3.1</w:t>
            </w:r>
          </w:p>
        </w:tc>
      </w:tr>
      <w:tr w:rsidR="00794525" w:rsidRPr="00A15A09" w14:paraId="521126F5" w14:textId="77777777" w:rsidTr="00794525">
        <w:trPr>
          <w:trHeight w:val="225"/>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22F5174A"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2F8B37F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1.14</w:t>
            </w:r>
          </w:p>
        </w:tc>
        <w:tc>
          <w:tcPr>
            <w:tcW w:w="1940" w:type="pct"/>
            <w:tcBorders>
              <w:top w:val="nil"/>
              <w:left w:val="nil"/>
              <w:bottom w:val="single" w:sz="4" w:space="0" w:color="auto"/>
              <w:right w:val="single" w:sz="4" w:space="0" w:color="auto"/>
            </w:tcBorders>
            <w:shd w:val="clear" w:color="auto" w:fill="auto"/>
            <w:noWrap/>
            <w:vAlign w:val="center"/>
            <w:hideMark/>
          </w:tcPr>
          <w:p w14:paraId="0AEDEC06"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POMIESZCZENIE SOCJALNE</w:t>
            </w:r>
          </w:p>
        </w:tc>
        <w:tc>
          <w:tcPr>
            <w:tcW w:w="486" w:type="pct"/>
            <w:tcBorders>
              <w:top w:val="nil"/>
              <w:left w:val="nil"/>
              <w:bottom w:val="single" w:sz="4" w:space="0" w:color="auto"/>
              <w:right w:val="single" w:sz="4" w:space="0" w:color="auto"/>
            </w:tcBorders>
            <w:shd w:val="clear" w:color="000000" w:fill="8DB4E2"/>
            <w:noWrap/>
            <w:vAlign w:val="center"/>
            <w:hideMark/>
          </w:tcPr>
          <w:p w14:paraId="648462FE"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4" w:space="0" w:color="auto"/>
              <w:right w:val="single" w:sz="4" w:space="0" w:color="auto"/>
            </w:tcBorders>
            <w:shd w:val="clear" w:color="000000" w:fill="DA9694"/>
            <w:noWrap/>
            <w:vAlign w:val="center"/>
            <w:hideMark/>
          </w:tcPr>
          <w:p w14:paraId="45D688AF"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100</w:t>
            </w:r>
          </w:p>
        </w:tc>
        <w:tc>
          <w:tcPr>
            <w:tcW w:w="568" w:type="pct"/>
            <w:tcBorders>
              <w:top w:val="nil"/>
              <w:left w:val="nil"/>
              <w:bottom w:val="single" w:sz="4" w:space="0" w:color="auto"/>
              <w:right w:val="single" w:sz="4" w:space="0" w:color="auto"/>
            </w:tcBorders>
            <w:shd w:val="clear" w:color="auto" w:fill="auto"/>
            <w:vAlign w:val="center"/>
            <w:hideMark/>
          </w:tcPr>
          <w:p w14:paraId="5246765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N2</w:t>
            </w:r>
          </w:p>
        </w:tc>
        <w:tc>
          <w:tcPr>
            <w:tcW w:w="600" w:type="pct"/>
            <w:tcBorders>
              <w:top w:val="nil"/>
              <w:left w:val="nil"/>
              <w:bottom w:val="single" w:sz="4" w:space="0" w:color="auto"/>
              <w:right w:val="single" w:sz="4" w:space="0" w:color="auto"/>
            </w:tcBorders>
            <w:shd w:val="clear" w:color="auto" w:fill="auto"/>
            <w:vAlign w:val="center"/>
            <w:hideMark/>
          </w:tcPr>
          <w:p w14:paraId="7435EBF9"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W2.3</w:t>
            </w:r>
          </w:p>
        </w:tc>
      </w:tr>
      <w:tr w:rsidR="00794525" w:rsidRPr="00A15A09" w14:paraId="7E0F72B5" w14:textId="77777777" w:rsidTr="00794525">
        <w:trPr>
          <w:trHeight w:val="240"/>
        </w:trPr>
        <w:tc>
          <w:tcPr>
            <w:tcW w:w="717" w:type="pct"/>
            <w:vMerge/>
            <w:tcBorders>
              <w:top w:val="single" w:sz="12" w:space="0" w:color="auto"/>
              <w:left w:val="single" w:sz="12" w:space="0" w:color="auto"/>
              <w:bottom w:val="single" w:sz="12" w:space="0" w:color="000000"/>
              <w:right w:val="single" w:sz="4" w:space="0" w:color="auto"/>
            </w:tcBorders>
            <w:vAlign w:val="center"/>
            <w:hideMark/>
          </w:tcPr>
          <w:p w14:paraId="77106103"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12" w:space="0" w:color="auto"/>
              <w:right w:val="single" w:sz="4" w:space="0" w:color="auto"/>
            </w:tcBorders>
            <w:shd w:val="clear" w:color="auto" w:fill="auto"/>
            <w:noWrap/>
            <w:vAlign w:val="center"/>
            <w:hideMark/>
          </w:tcPr>
          <w:p w14:paraId="4A66B264"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1.15</w:t>
            </w:r>
          </w:p>
        </w:tc>
        <w:tc>
          <w:tcPr>
            <w:tcW w:w="1940" w:type="pct"/>
            <w:tcBorders>
              <w:top w:val="nil"/>
              <w:left w:val="nil"/>
              <w:bottom w:val="single" w:sz="12" w:space="0" w:color="auto"/>
              <w:right w:val="single" w:sz="4" w:space="0" w:color="auto"/>
            </w:tcBorders>
            <w:shd w:val="clear" w:color="auto" w:fill="auto"/>
            <w:noWrap/>
            <w:vAlign w:val="center"/>
            <w:hideMark/>
          </w:tcPr>
          <w:p w14:paraId="60D67B5F"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PRALNIA-SUSZARNIA</w:t>
            </w:r>
          </w:p>
        </w:tc>
        <w:tc>
          <w:tcPr>
            <w:tcW w:w="486" w:type="pct"/>
            <w:tcBorders>
              <w:top w:val="nil"/>
              <w:left w:val="nil"/>
              <w:bottom w:val="single" w:sz="12" w:space="0" w:color="auto"/>
              <w:right w:val="single" w:sz="4" w:space="0" w:color="auto"/>
            </w:tcBorders>
            <w:shd w:val="clear" w:color="000000" w:fill="8DB4E2"/>
            <w:noWrap/>
            <w:vAlign w:val="center"/>
            <w:hideMark/>
          </w:tcPr>
          <w:p w14:paraId="1F47CB9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12" w:space="0" w:color="auto"/>
              <w:right w:val="single" w:sz="4" w:space="0" w:color="auto"/>
            </w:tcBorders>
            <w:shd w:val="clear" w:color="000000" w:fill="DA9694"/>
            <w:noWrap/>
            <w:vAlign w:val="center"/>
            <w:hideMark/>
          </w:tcPr>
          <w:p w14:paraId="205974A3"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200</w:t>
            </w:r>
          </w:p>
        </w:tc>
        <w:tc>
          <w:tcPr>
            <w:tcW w:w="568" w:type="pct"/>
            <w:tcBorders>
              <w:top w:val="nil"/>
              <w:left w:val="nil"/>
              <w:bottom w:val="single" w:sz="12" w:space="0" w:color="auto"/>
              <w:right w:val="single" w:sz="4" w:space="0" w:color="auto"/>
            </w:tcBorders>
            <w:shd w:val="clear" w:color="auto" w:fill="auto"/>
            <w:vAlign w:val="center"/>
            <w:hideMark/>
          </w:tcPr>
          <w:p w14:paraId="22DC4777"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N2</w:t>
            </w:r>
          </w:p>
        </w:tc>
        <w:tc>
          <w:tcPr>
            <w:tcW w:w="600" w:type="pct"/>
            <w:tcBorders>
              <w:top w:val="nil"/>
              <w:left w:val="nil"/>
              <w:bottom w:val="single" w:sz="12" w:space="0" w:color="auto"/>
              <w:right w:val="single" w:sz="4" w:space="0" w:color="auto"/>
            </w:tcBorders>
            <w:shd w:val="clear" w:color="auto" w:fill="auto"/>
            <w:vAlign w:val="center"/>
            <w:hideMark/>
          </w:tcPr>
          <w:p w14:paraId="77AE672F"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W2.4</w:t>
            </w:r>
          </w:p>
        </w:tc>
      </w:tr>
      <w:tr w:rsidR="00794525" w:rsidRPr="00A15A09" w14:paraId="24ADCDAD" w14:textId="77777777" w:rsidTr="00794525">
        <w:trPr>
          <w:trHeight w:val="240"/>
        </w:trPr>
        <w:tc>
          <w:tcPr>
            <w:tcW w:w="717" w:type="pct"/>
            <w:vMerge w:val="restart"/>
            <w:tcBorders>
              <w:top w:val="nil"/>
              <w:left w:val="single" w:sz="12" w:space="0" w:color="auto"/>
              <w:bottom w:val="single" w:sz="12" w:space="0" w:color="000000"/>
              <w:right w:val="single" w:sz="4" w:space="0" w:color="auto"/>
            </w:tcBorders>
            <w:shd w:val="clear" w:color="auto" w:fill="auto"/>
            <w:noWrap/>
            <w:vAlign w:val="center"/>
            <w:hideMark/>
          </w:tcPr>
          <w:p w14:paraId="31B07AA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PIĘTRO</w:t>
            </w:r>
          </w:p>
        </w:tc>
        <w:tc>
          <w:tcPr>
            <w:tcW w:w="295" w:type="pct"/>
            <w:tcBorders>
              <w:top w:val="nil"/>
              <w:left w:val="nil"/>
              <w:bottom w:val="single" w:sz="4" w:space="0" w:color="auto"/>
              <w:right w:val="single" w:sz="4" w:space="0" w:color="auto"/>
            </w:tcBorders>
            <w:shd w:val="clear" w:color="auto" w:fill="auto"/>
            <w:noWrap/>
            <w:vAlign w:val="center"/>
            <w:hideMark/>
          </w:tcPr>
          <w:p w14:paraId="5A5EE82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2.01</w:t>
            </w:r>
          </w:p>
        </w:tc>
        <w:tc>
          <w:tcPr>
            <w:tcW w:w="1940" w:type="pct"/>
            <w:tcBorders>
              <w:top w:val="nil"/>
              <w:left w:val="nil"/>
              <w:bottom w:val="single" w:sz="4" w:space="0" w:color="auto"/>
              <w:right w:val="single" w:sz="4" w:space="0" w:color="auto"/>
            </w:tcBorders>
            <w:shd w:val="clear" w:color="auto" w:fill="auto"/>
            <w:noWrap/>
            <w:vAlign w:val="center"/>
            <w:hideMark/>
          </w:tcPr>
          <w:p w14:paraId="05FC3D6B"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KOMUNIKACJA</w:t>
            </w:r>
          </w:p>
        </w:tc>
        <w:tc>
          <w:tcPr>
            <w:tcW w:w="486" w:type="pct"/>
            <w:tcBorders>
              <w:top w:val="nil"/>
              <w:left w:val="nil"/>
              <w:bottom w:val="single" w:sz="4" w:space="0" w:color="auto"/>
              <w:right w:val="single" w:sz="4" w:space="0" w:color="auto"/>
            </w:tcBorders>
            <w:shd w:val="clear" w:color="000000" w:fill="8DB4E2"/>
            <w:noWrap/>
            <w:vAlign w:val="center"/>
            <w:hideMark/>
          </w:tcPr>
          <w:p w14:paraId="38CCD5EA"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150</w:t>
            </w:r>
          </w:p>
        </w:tc>
        <w:tc>
          <w:tcPr>
            <w:tcW w:w="393" w:type="pct"/>
            <w:tcBorders>
              <w:top w:val="nil"/>
              <w:left w:val="nil"/>
              <w:bottom w:val="single" w:sz="4" w:space="0" w:color="auto"/>
              <w:right w:val="single" w:sz="4" w:space="0" w:color="auto"/>
            </w:tcBorders>
            <w:shd w:val="clear" w:color="000000" w:fill="DA9694"/>
            <w:noWrap/>
            <w:vAlign w:val="center"/>
            <w:hideMark/>
          </w:tcPr>
          <w:p w14:paraId="253733A6"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568" w:type="pct"/>
            <w:tcBorders>
              <w:top w:val="nil"/>
              <w:left w:val="nil"/>
              <w:bottom w:val="single" w:sz="4" w:space="0" w:color="auto"/>
              <w:right w:val="single" w:sz="4" w:space="0" w:color="auto"/>
            </w:tcBorders>
            <w:shd w:val="clear" w:color="auto" w:fill="auto"/>
            <w:vAlign w:val="center"/>
            <w:hideMark/>
          </w:tcPr>
          <w:p w14:paraId="51C51F46"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N5</w:t>
            </w:r>
          </w:p>
        </w:tc>
        <w:tc>
          <w:tcPr>
            <w:tcW w:w="600" w:type="pct"/>
            <w:tcBorders>
              <w:top w:val="nil"/>
              <w:left w:val="nil"/>
              <w:bottom w:val="single" w:sz="4" w:space="0" w:color="auto"/>
              <w:right w:val="single" w:sz="4" w:space="0" w:color="auto"/>
            </w:tcBorders>
            <w:shd w:val="clear" w:color="auto" w:fill="auto"/>
            <w:vAlign w:val="center"/>
            <w:hideMark/>
          </w:tcPr>
          <w:p w14:paraId="124DB49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r>
      <w:tr w:rsidR="00794525" w:rsidRPr="00A15A09" w14:paraId="23452CB0" w14:textId="77777777" w:rsidTr="00794525">
        <w:trPr>
          <w:trHeight w:val="225"/>
        </w:trPr>
        <w:tc>
          <w:tcPr>
            <w:tcW w:w="717" w:type="pct"/>
            <w:vMerge/>
            <w:tcBorders>
              <w:top w:val="nil"/>
              <w:left w:val="single" w:sz="12" w:space="0" w:color="auto"/>
              <w:bottom w:val="single" w:sz="12" w:space="0" w:color="000000"/>
              <w:right w:val="single" w:sz="4" w:space="0" w:color="auto"/>
            </w:tcBorders>
            <w:vAlign w:val="center"/>
            <w:hideMark/>
          </w:tcPr>
          <w:p w14:paraId="3AB81E1F"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44684E8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2.02</w:t>
            </w:r>
          </w:p>
        </w:tc>
        <w:tc>
          <w:tcPr>
            <w:tcW w:w="1940" w:type="pct"/>
            <w:tcBorders>
              <w:top w:val="nil"/>
              <w:left w:val="nil"/>
              <w:bottom w:val="single" w:sz="4" w:space="0" w:color="auto"/>
              <w:right w:val="single" w:sz="4" w:space="0" w:color="auto"/>
            </w:tcBorders>
            <w:shd w:val="clear" w:color="auto" w:fill="auto"/>
            <w:noWrap/>
            <w:vAlign w:val="center"/>
            <w:hideMark/>
          </w:tcPr>
          <w:p w14:paraId="709A2F0B"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POM. MAGAZYNOWO-TECHNICZNE</w:t>
            </w:r>
          </w:p>
        </w:tc>
        <w:tc>
          <w:tcPr>
            <w:tcW w:w="486" w:type="pct"/>
            <w:tcBorders>
              <w:top w:val="nil"/>
              <w:left w:val="nil"/>
              <w:bottom w:val="single" w:sz="4" w:space="0" w:color="auto"/>
              <w:right w:val="single" w:sz="4" w:space="0" w:color="auto"/>
            </w:tcBorders>
            <w:shd w:val="clear" w:color="000000" w:fill="8DB4E2"/>
            <w:noWrap/>
            <w:vAlign w:val="center"/>
            <w:hideMark/>
          </w:tcPr>
          <w:p w14:paraId="660B9F3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4" w:space="0" w:color="auto"/>
              <w:right w:val="single" w:sz="4" w:space="0" w:color="auto"/>
            </w:tcBorders>
            <w:shd w:val="clear" w:color="000000" w:fill="DA9694"/>
            <w:noWrap/>
            <w:vAlign w:val="center"/>
            <w:hideMark/>
          </w:tcPr>
          <w:p w14:paraId="66E73813"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50</w:t>
            </w:r>
          </w:p>
        </w:tc>
        <w:tc>
          <w:tcPr>
            <w:tcW w:w="568" w:type="pct"/>
            <w:tcBorders>
              <w:top w:val="nil"/>
              <w:left w:val="nil"/>
              <w:bottom w:val="single" w:sz="4" w:space="0" w:color="auto"/>
              <w:right w:val="single" w:sz="4" w:space="0" w:color="auto"/>
            </w:tcBorders>
            <w:shd w:val="clear" w:color="auto" w:fill="auto"/>
            <w:vAlign w:val="center"/>
            <w:hideMark/>
          </w:tcPr>
          <w:p w14:paraId="4F5F14DB"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N5</w:t>
            </w:r>
          </w:p>
        </w:tc>
        <w:tc>
          <w:tcPr>
            <w:tcW w:w="600" w:type="pct"/>
            <w:tcBorders>
              <w:top w:val="nil"/>
              <w:left w:val="nil"/>
              <w:bottom w:val="single" w:sz="4" w:space="0" w:color="auto"/>
              <w:right w:val="single" w:sz="4" w:space="0" w:color="auto"/>
            </w:tcBorders>
            <w:shd w:val="clear" w:color="auto" w:fill="auto"/>
            <w:vAlign w:val="center"/>
            <w:hideMark/>
          </w:tcPr>
          <w:p w14:paraId="0DAFFB3D"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W5.1</w:t>
            </w:r>
          </w:p>
        </w:tc>
      </w:tr>
      <w:tr w:rsidR="00794525" w:rsidRPr="00A15A09" w14:paraId="73624F38" w14:textId="77777777" w:rsidTr="00794525">
        <w:trPr>
          <w:trHeight w:val="225"/>
        </w:trPr>
        <w:tc>
          <w:tcPr>
            <w:tcW w:w="717" w:type="pct"/>
            <w:vMerge/>
            <w:tcBorders>
              <w:top w:val="nil"/>
              <w:left w:val="single" w:sz="12" w:space="0" w:color="auto"/>
              <w:bottom w:val="single" w:sz="12" w:space="0" w:color="000000"/>
              <w:right w:val="single" w:sz="4" w:space="0" w:color="auto"/>
            </w:tcBorders>
            <w:vAlign w:val="center"/>
            <w:hideMark/>
          </w:tcPr>
          <w:p w14:paraId="2FD018A1"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5D4DB745"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2.03</w:t>
            </w:r>
          </w:p>
        </w:tc>
        <w:tc>
          <w:tcPr>
            <w:tcW w:w="1940" w:type="pct"/>
            <w:tcBorders>
              <w:top w:val="nil"/>
              <w:left w:val="nil"/>
              <w:bottom w:val="single" w:sz="4" w:space="0" w:color="auto"/>
              <w:right w:val="single" w:sz="4" w:space="0" w:color="auto"/>
            </w:tcBorders>
            <w:shd w:val="clear" w:color="auto" w:fill="auto"/>
            <w:noWrap/>
            <w:vAlign w:val="center"/>
            <w:hideMark/>
          </w:tcPr>
          <w:p w14:paraId="097CC9A8"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PUNKT ALARMOWY</w:t>
            </w:r>
          </w:p>
        </w:tc>
        <w:tc>
          <w:tcPr>
            <w:tcW w:w="486" w:type="pct"/>
            <w:tcBorders>
              <w:top w:val="nil"/>
              <w:left w:val="nil"/>
              <w:bottom w:val="single" w:sz="4" w:space="0" w:color="auto"/>
              <w:right w:val="single" w:sz="4" w:space="0" w:color="auto"/>
            </w:tcBorders>
            <w:shd w:val="clear" w:color="000000" w:fill="8DB4E2"/>
            <w:noWrap/>
            <w:vAlign w:val="center"/>
            <w:hideMark/>
          </w:tcPr>
          <w:p w14:paraId="1350E19D"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100</w:t>
            </w:r>
          </w:p>
        </w:tc>
        <w:tc>
          <w:tcPr>
            <w:tcW w:w="393" w:type="pct"/>
            <w:tcBorders>
              <w:top w:val="nil"/>
              <w:left w:val="nil"/>
              <w:bottom w:val="single" w:sz="4" w:space="0" w:color="auto"/>
              <w:right w:val="single" w:sz="4" w:space="0" w:color="auto"/>
            </w:tcBorders>
            <w:shd w:val="clear" w:color="000000" w:fill="DA9694"/>
            <w:noWrap/>
            <w:vAlign w:val="center"/>
            <w:hideMark/>
          </w:tcPr>
          <w:p w14:paraId="20EC04A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568" w:type="pct"/>
            <w:tcBorders>
              <w:top w:val="nil"/>
              <w:left w:val="nil"/>
              <w:bottom w:val="single" w:sz="4" w:space="0" w:color="auto"/>
              <w:right w:val="single" w:sz="4" w:space="0" w:color="auto"/>
            </w:tcBorders>
            <w:shd w:val="clear" w:color="auto" w:fill="auto"/>
            <w:vAlign w:val="center"/>
            <w:hideMark/>
          </w:tcPr>
          <w:p w14:paraId="197A37A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N5</w:t>
            </w:r>
          </w:p>
        </w:tc>
        <w:tc>
          <w:tcPr>
            <w:tcW w:w="600" w:type="pct"/>
            <w:tcBorders>
              <w:top w:val="nil"/>
              <w:left w:val="nil"/>
              <w:bottom w:val="single" w:sz="4" w:space="0" w:color="auto"/>
              <w:right w:val="single" w:sz="4" w:space="0" w:color="auto"/>
            </w:tcBorders>
            <w:shd w:val="clear" w:color="auto" w:fill="auto"/>
            <w:vAlign w:val="center"/>
            <w:hideMark/>
          </w:tcPr>
          <w:p w14:paraId="00B4FC99"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r>
      <w:tr w:rsidR="00794525" w:rsidRPr="00A15A09" w14:paraId="1A830542" w14:textId="77777777" w:rsidTr="00794525">
        <w:trPr>
          <w:trHeight w:val="225"/>
        </w:trPr>
        <w:tc>
          <w:tcPr>
            <w:tcW w:w="717" w:type="pct"/>
            <w:vMerge/>
            <w:tcBorders>
              <w:top w:val="nil"/>
              <w:left w:val="single" w:sz="12" w:space="0" w:color="auto"/>
              <w:bottom w:val="single" w:sz="12" w:space="0" w:color="000000"/>
              <w:right w:val="single" w:sz="4" w:space="0" w:color="auto"/>
            </w:tcBorders>
            <w:vAlign w:val="center"/>
            <w:hideMark/>
          </w:tcPr>
          <w:p w14:paraId="1D861560"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3BEECB6F"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2.04</w:t>
            </w:r>
          </w:p>
        </w:tc>
        <w:tc>
          <w:tcPr>
            <w:tcW w:w="1940" w:type="pct"/>
            <w:tcBorders>
              <w:top w:val="nil"/>
              <w:left w:val="nil"/>
              <w:bottom w:val="single" w:sz="4" w:space="0" w:color="auto"/>
              <w:right w:val="single" w:sz="4" w:space="0" w:color="auto"/>
            </w:tcBorders>
            <w:shd w:val="clear" w:color="auto" w:fill="auto"/>
            <w:noWrap/>
            <w:vAlign w:val="center"/>
            <w:hideMark/>
          </w:tcPr>
          <w:p w14:paraId="52FF26B5"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TOALETA</w:t>
            </w:r>
          </w:p>
        </w:tc>
        <w:tc>
          <w:tcPr>
            <w:tcW w:w="486" w:type="pct"/>
            <w:tcBorders>
              <w:top w:val="nil"/>
              <w:left w:val="nil"/>
              <w:bottom w:val="single" w:sz="4" w:space="0" w:color="auto"/>
              <w:right w:val="single" w:sz="4" w:space="0" w:color="auto"/>
            </w:tcBorders>
            <w:shd w:val="clear" w:color="000000" w:fill="8DB4E2"/>
            <w:noWrap/>
            <w:vAlign w:val="center"/>
            <w:hideMark/>
          </w:tcPr>
          <w:p w14:paraId="217CCF3D"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4" w:space="0" w:color="auto"/>
              <w:right w:val="single" w:sz="4" w:space="0" w:color="auto"/>
            </w:tcBorders>
            <w:shd w:val="clear" w:color="000000" w:fill="DA9694"/>
            <w:noWrap/>
            <w:vAlign w:val="center"/>
            <w:hideMark/>
          </w:tcPr>
          <w:p w14:paraId="4C2716B3"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50</w:t>
            </w:r>
          </w:p>
        </w:tc>
        <w:tc>
          <w:tcPr>
            <w:tcW w:w="568" w:type="pct"/>
            <w:tcBorders>
              <w:top w:val="nil"/>
              <w:left w:val="nil"/>
              <w:bottom w:val="single" w:sz="4" w:space="0" w:color="auto"/>
              <w:right w:val="single" w:sz="4" w:space="0" w:color="auto"/>
            </w:tcBorders>
            <w:shd w:val="clear" w:color="auto" w:fill="auto"/>
            <w:vAlign w:val="center"/>
            <w:hideMark/>
          </w:tcPr>
          <w:p w14:paraId="129EAC1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N5</w:t>
            </w:r>
          </w:p>
        </w:tc>
        <w:tc>
          <w:tcPr>
            <w:tcW w:w="600" w:type="pct"/>
            <w:tcBorders>
              <w:top w:val="nil"/>
              <w:left w:val="nil"/>
              <w:bottom w:val="single" w:sz="4" w:space="0" w:color="auto"/>
              <w:right w:val="single" w:sz="4" w:space="0" w:color="auto"/>
            </w:tcBorders>
            <w:shd w:val="clear" w:color="auto" w:fill="auto"/>
            <w:vAlign w:val="center"/>
            <w:hideMark/>
          </w:tcPr>
          <w:p w14:paraId="6C3BD64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W5.2</w:t>
            </w:r>
          </w:p>
        </w:tc>
      </w:tr>
      <w:tr w:rsidR="00794525" w:rsidRPr="00A15A09" w14:paraId="468A37AB" w14:textId="77777777" w:rsidTr="00794525">
        <w:trPr>
          <w:trHeight w:val="225"/>
        </w:trPr>
        <w:tc>
          <w:tcPr>
            <w:tcW w:w="717" w:type="pct"/>
            <w:vMerge/>
            <w:tcBorders>
              <w:top w:val="nil"/>
              <w:left w:val="single" w:sz="12" w:space="0" w:color="auto"/>
              <w:bottom w:val="single" w:sz="12" w:space="0" w:color="000000"/>
              <w:right w:val="single" w:sz="4" w:space="0" w:color="auto"/>
            </w:tcBorders>
            <w:vAlign w:val="center"/>
            <w:hideMark/>
          </w:tcPr>
          <w:p w14:paraId="2F6D75B7"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1549C4ED"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2.05</w:t>
            </w:r>
          </w:p>
        </w:tc>
        <w:tc>
          <w:tcPr>
            <w:tcW w:w="1940" w:type="pct"/>
            <w:tcBorders>
              <w:top w:val="nil"/>
              <w:left w:val="nil"/>
              <w:bottom w:val="single" w:sz="4" w:space="0" w:color="auto"/>
              <w:right w:val="single" w:sz="4" w:space="0" w:color="auto"/>
            </w:tcBorders>
            <w:shd w:val="clear" w:color="auto" w:fill="auto"/>
            <w:noWrap/>
            <w:vAlign w:val="center"/>
            <w:hideMark/>
          </w:tcPr>
          <w:p w14:paraId="4A146A99"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TOALETA DAMSKA</w:t>
            </w:r>
          </w:p>
        </w:tc>
        <w:tc>
          <w:tcPr>
            <w:tcW w:w="486" w:type="pct"/>
            <w:tcBorders>
              <w:top w:val="nil"/>
              <w:left w:val="nil"/>
              <w:bottom w:val="single" w:sz="4" w:space="0" w:color="auto"/>
              <w:right w:val="single" w:sz="4" w:space="0" w:color="auto"/>
            </w:tcBorders>
            <w:shd w:val="clear" w:color="000000" w:fill="8DB4E2"/>
            <w:noWrap/>
            <w:vAlign w:val="center"/>
            <w:hideMark/>
          </w:tcPr>
          <w:p w14:paraId="0C4A59C2"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4" w:space="0" w:color="auto"/>
              <w:right w:val="single" w:sz="4" w:space="0" w:color="auto"/>
            </w:tcBorders>
            <w:shd w:val="clear" w:color="000000" w:fill="DA9694"/>
            <w:noWrap/>
            <w:vAlign w:val="center"/>
            <w:hideMark/>
          </w:tcPr>
          <w:p w14:paraId="1B6229B7"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100</w:t>
            </w:r>
          </w:p>
        </w:tc>
        <w:tc>
          <w:tcPr>
            <w:tcW w:w="568" w:type="pct"/>
            <w:tcBorders>
              <w:top w:val="nil"/>
              <w:left w:val="nil"/>
              <w:bottom w:val="single" w:sz="4" w:space="0" w:color="auto"/>
              <w:right w:val="single" w:sz="4" w:space="0" w:color="auto"/>
            </w:tcBorders>
            <w:shd w:val="clear" w:color="auto" w:fill="auto"/>
            <w:vAlign w:val="center"/>
            <w:hideMark/>
          </w:tcPr>
          <w:p w14:paraId="1FE71AD6"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N5</w:t>
            </w:r>
          </w:p>
        </w:tc>
        <w:tc>
          <w:tcPr>
            <w:tcW w:w="600" w:type="pct"/>
            <w:tcBorders>
              <w:top w:val="nil"/>
              <w:left w:val="nil"/>
              <w:bottom w:val="single" w:sz="4" w:space="0" w:color="auto"/>
              <w:right w:val="single" w:sz="4" w:space="0" w:color="auto"/>
            </w:tcBorders>
            <w:shd w:val="clear" w:color="auto" w:fill="auto"/>
            <w:vAlign w:val="center"/>
            <w:hideMark/>
          </w:tcPr>
          <w:p w14:paraId="7FFD56E9"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W5.3</w:t>
            </w:r>
          </w:p>
        </w:tc>
      </w:tr>
      <w:tr w:rsidR="00794525" w:rsidRPr="00A15A09" w14:paraId="41A06020" w14:textId="77777777" w:rsidTr="00794525">
        <w:trPr>
          <w:trHeight w:val="225"/>
        </w:trPr>
        <w:tc>
          <w:tcPr>
            <w:tcW w:w="717" w:type="pct"/>
            <w:vMerge/>
            <w:tcBorders>
              <w:top w:val="nil"/>
              <w:left w:val="single" w:sz="12" w:space="0" w:color="auto"/>
              <w:bottom w:val="single" w:sz="12" w:space="0" w:color="000000"/>
              <w:right w:val="single" w:sz="4" w:space="0" w:color="auto"/>
            </w:tcBorders>
            <w:vAlign w:val="center"/>
            <w:hideMark/>
          </w:tcPr>
          <w:p w14:paraId="3F867556"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24503265"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2.06</w:t>
            </w:r>
          </w:p>
        </w:tc>
        <w:tc>
          <w:tcPr>
            <w:tcW w:w="1940" w:type="pct"/>
            <w:tcBorders>
              <w:top w:val="nil"/>
              <w:left w:val="nil"/>
              <w:bottom w:val="single" w:sz="4" w:space="0" w:color="auto"/>
              <w:right w:val="single" w:sz="4" w:space="0" w:color="auto"/>
            </w:tcBorders>
            <w:shd w:val="clear" w:color="auto" w:fill="auto"/>
            <w:noWrap/>
            <w:vAlign w:val="center"/>
            <w:hideMark/>
          </w:tcPr>
          <w:p w14:paraId="33AA117A"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TOALETA MĘSKA</w:t>
            </w:r>
          </w:p>
        </w:tc>
        <w:tc>
          <w:tcPr>
            <w:tcW w:w="486" w:type="pct"/>
            <w:tcBorders>
              <w:top w:val="nil"/>
              <w:left w:val="nil"/>
              <w:bottom w:val="single" w:sz="4" w:space="0" w:color="auto"/>
              <w:right w:val="single" w:sz="4" w:space="0" w:color="auto"/>
            </w:tcBorders>
            <w:shd w:val="clear" w:color="000000" w:fill="8DB4E2"/>
            <w:noWrap/>
            <w:vAlign w:val="center"/>
            <w:hideMark/>
          </w:tcPr>
          <w:p w14:paraId="1E6D456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4" w:space="0" w:color="auto"/>
              <w:right w:val="single" w:sz="4" w:space="0" w:color="auto"/>
            </w:tcBorders>
            <w:shd w:val="clear" w:color="000000" w:fill="DA9694"/>
            <w:noWrap/>
            <w:vAlign w:val="center"/>
            <w:hideMark/>
          </w:tcPr>
          <w:p w14:paraId="610CFA6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50</w:t>
            </w:r>
          </w:p>
        </w:tc>
        <w:tc>
          <w:tcPr>
            <w:tcW w:w="568" w:type="pct"/>
            <w:tcBorders>
              <w:top w:val="nil"/>
              <w:left w:val="nil"/>
              <w:bottom w:val="single" w:sz="4" w:space="0" w:color="auto"/>
              <w:right w:val="single" w:sz="4" w:space="0" w:color="auto"/>
            </w:tcBorders>
            <w:shd w:val="clear" w:color="auto" w:fill="auto"/>
            <w:vAlign w:val="center"/>
            <w:hideMark/>
          </w:tcPr>
          <w:p w14:paraId="49EE3347"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N5</w:t>
            </w:r>
          </w:p>
        </w:tc>
        <w:tc>
          <w:tcPr>
            <w:tcW w:w="600" w:type="pct"/>
            <w:tcBorders>
              <w:top w:val="nil"/>
              <w:left w:val="nil"/>
              <w:bottom w:val="single" w:sz="4" w:space="0" w:color="auto"/>
              <w:right w:val="single" w:sz="4" w:space="0" w:color="auto"/>
            </w:tcBorders>
            <w:shd w:val="clear" w:color="auto" w:fill="auto"/>
            <w:vAlign w:val="center"/>
            <w:hideMark/>
          </w:tcPr>
          <w:p w14:paraId="5232150A"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W5.3</w:t>
            </w:r>
          </w:p>
        </w:tc>
      </w:tr>
      <w:tr w:rsidR="00794525" w:rsidRPr="00A15A09" w14:paraId="2EAA8189" w14:textId="77777777" w:rsidTr="00794525">
        <w:trPr>
          <w:trHeight w:val="225"/>
        </w:trPr>
        <w:tc>
          <w:tcPr>
            <w:tcW w:w="717" w:type="pct"/>
            <w:vMerge/>
            <w:tcBorders>
              <w:top w:val="nil"/>
              <w:left w:val="single" w:sz="12" w:space="0" w:color="auto"/>
              <w:bottom w:val="single" w:sz="12" w:space="0" w:color="000000"/>
              <w:right w:val="single" w:sz="4" w:space="0" w:color="auto"/>
            </w:tcBorders>
            <w:vAlign w:val="center"/>
            <w:hideMark/>
          </w:tcPr>
          <w:p w14:paraId="40947F2C"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1BDF82C5"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2.07</w:t>
            </w:r>
          </w:p>
        </w:tc>
        <w:tc>
          <w:tcPr>
            <w:tcW w:w="1940" w:type="pct"/>
            <w:tcBorders>
              <w:top w:val="nil"/>
              <w:left w:val="nil"/>
              <w:bottom w:val="single" w:sz="4" w:space="0" w:color="auto"/>
              <w:right w:val="single" w:sz="4" w:space="0" w:color="auto"/>
            </w:tcBorders>
            <w:shd w:val="clear" w:color="auto" w:fill="auto"/>
            <w:noWrap/>
            <w:vAlign w:val="center"/>
            <w:hideMark/>
          </w:tcPr>
          <w:p w14:paraId="68A8737D"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SALKA SZKOLENIOWA</w:t>
            </w:r>
          </w:p>
        </w:tc>
        <w:tc>
          <w:tcPr>
            <w:tcW w:w="486" w:type="pct"/>
            <w:tcBorders>
              <w:top w:val="nil"/>
              <w:left w:val="nil"/>
              <w:bottom w:val="single" w:sz="4" w:space="0" w:color="auto"/>
              <w:right w:val="single" w:sz="4" w:space="0" w:color="auto"/>
            </w:tcBorders>
            <w:shd w:val="clear" w:color="000000" w:fill="8DB4E2"/>
            <w:noWrap/>
            <w:vAlign w:val="center"/>
            <w:hideMark/>
          </w:tcPr>
          <w:p w14:paraId="21637DE5"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420</w:t>
            </w:r>
          </w:p>
        </w:tc>
        <w:tc>
          <w:tcPr>
            <w:tcW w:w="393" w:type="pct"/>
            <w:tcBorders>
              <w:top w:val="nil"/>
              <w:left w:val="nil"/>
              <w:bottom w:val="single" w:sz="4" w:space="0" w:color="auto"/>
              <w:right w:val="single" w:sz="4" w:space="0" w:color="auto"/>
            </w:tcBorders>
            <w:shd w:val="clear" w:color="000000" w:fill="DA9694"/>
            <w:noWrap/>
            <w:vAlign w:val="center"/>
            <w:hideMark/>
          </w:tcPr>
          <w:p w14:paraId="00E17AD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390</w:t>
            </w:r>
          </w:p>
        </w:tc>
        <w:tc>
          <w:tcPr>
            <w:tcW w:w="568" w:type="pct"/>
            <w:tcBorders>
              <w:top w:val="nil"/>
              <w:left w:val="nil"/>
              <w:bottom w:val="single" w:sz="4" w:space="0" w:color="auto"/>
              <w:right w:val="single" w:sz="4" w:space="0" w:color="auto"/>
            </w:tcBorders>
            <w:shd w:val="clear" w:color="auto" w:fill="auto"/>
            <w:vAlign w:val="center"/>
            <w:hideMark/>
          </w:tcPr>
          <w:p w14:paraId="6532F408"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N6</w:t>
            </w:r>
          </w:p>
        </w:tc>
        <w:tc>
          <w:tcPr>
            <w:tcW w:w="600" w:type="pct"/>
            <w:tcBorders>
              <w:top w:val="nil"/>
              <w:left w:val="nil"/>
              <w:bottom w:val="single" w:sz="4" w:space="0" w:color="auto"/>
              <w:right w:val="single" w:sz="4" w:space="0" w:color="auto"/>
            </w:tcBorders>
            <w:shd w:val="clear" w:color="auto" w:fill="auto"/>
            <w:vAlign w:val="center"/>
            <w:hideMark/>
          </w:tcPr>
          <w:p w14:paraId="6EC8B3E4"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W6</w:t>
            </w:r>
          </w:p>
        </w:tc>
      </w:tr>
      <w:tr w:rsidR="00794525" w:rsidRPr="00A15A09" w14:paraId="1788DB97" w14:textId="77777777" w:rsidTr="00794525">
        <w:trPr>
          <w:trHeight w:val="225"/>
        </w:trPr>
        <w:tc>
          <w:tcPr>
            <w:tcW w:w="717" w:type="pct"/>
            <w:vMerge/>
            <w:tcBorders>
              <w:top w:val="nil"/>
              <w:left w:val="single" w:sz="12" w:space="0" w:color="auto"/>
              <w:bottom w:val="single" w:sz="12" w:space="0" w:color="000000"/>
              <w:right w:val="single" w:sz="4" w:space="0" w:color="auto"/>
            </w:tcBorders>
            <w:vAlign w:val="center"/>
            <w:hideMark/>
          </w:tcPr>
          <w:p w14:paraId="5E3838FD"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2DEF220B"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2.08</w:t>
            </w:r>
          </w:p>
        </w:tc>
        <w:tc>
          <w:tcPr>
            <w:tcW w:w="1940" w:type="pct"/>
            <w:tcBorders>
              <w:top w:val="nil"/>
              <w:left w:val="nil"/>
              <w:bottom w:val="single" w:sz="4" w:space="0" w:color="auto"/>
              <w:right w:val="single" w:sz="4" w:space="0" w:color="auto"/>
            </w:tcBorders>
            <w:shd w:val="clear" w:color="auto" w:fill="auto"/>
            <w:noWrap/>
            <w:vAlign w:val="center"/>
            <w:hideMark/>
          </w:tcPr>
          <w:p w14:paraId="49F9DB8F"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POM. MAGAZYNOWO-TECHNICZNE</w:t>
            </w:r>
          </w:p>
        </w:tc>
        <w:tc>
          <w:tcPr>
            <w:tcW w:w="486" w:type="pct"/>
            <w:tcBorders>
              <w:top w:val="nil"/>
              <w:left w:val="nil"/>
              <w:bottom w:val="single" w:sz="4" w:space="0" w:color="auto"/>
              <w:right w:val="single" w:sz="4" w:space="0" w:color="auto"/>
            </w:tcBorders>
            <w:shd w:val="clear" w:color="000000" w:fill="8DB4E2"/>
            <w:noWrap/>
            <w:vAlign w:val="center"/>
            <w:hideMark/>
          </w:tcPr>
          <w:p w14:paraId="1168D57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4" w:space="0" w:color="auto"/>
              <w:right w:val="single" w:sz="4" w:space="0" w:color="auto"/>
            </w:tcBorders>
            <w:shd w:val="clear" w:color="000000" w:fill="DA9694"/>
            <w:noWrap/>
            <w:vAlign w:val="center"/>
            <w:hideMark/>
          </w:tcPr>
          <w:p w14:paraId="7DD1176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30</w:t>
            </w:r>
          </w:p>
        </w:tc>
        <w:tc>
          <w:tcPr>
            <w:tcW w:w="568" w:type="pct"/>
            <w:tcBorders>
              <w:top w:val="nil"/>
              <w:left w:val="nil"/>
              <w:bottom w:val="single" w:sz="4" w:space="0" w:color="auto"/>
              <w:right w:val="single" w:sz="4" w:space="0" w:color="auto"/>
            </w:tcBorders>
            <w:shd w:val="clear" w:color="auto" w:fill="auto"/>
            <w:noWrap/>
            <w:vAlign w:val="center"/>
            <w:hideMark/>
          </w:tcPr>
          <w:p w14:paraId="597AE171"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N6</w:t>
            </w:r>
          </w:p>
        </w:tc>
        <w:tc>
          <w:tcPr>
            <w:tcW w:w="600" w:type="pct"/>
            <w:tcBorders>
              <w:top w:val="nil"/>
              <w:left w:val="nil"/>
              <w:bottom w:val="single" w:sz="4" w:space="0" w:color="auto"/>
              <w:right w:val="single" w:sz="4" w:space="0" w:color="auto"/>
            </w:tcBorders>
            <w:shd w:val="clear" w:color="auto" w:fill="auto"/>
            <w:noWrap/>
            <w:vAlign w:val="center"/>
            <w:hideMark/>
          </w:tcPr>
          <w:p w14:paraId="5A2799F8"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W6.1</w:t>
            </w:r>
          </w:p>
        </w:tc>
      </w:tr>
      <w:tr w:rsidR="00794525" w:rsidRPr="00A15A09" w14:paraId="2153BA7D" w14:textId="77777777" w:rsidTr="00794525">
        <w:trPr>
          <w:trHeight w:val="225"/>
        </w:trPr>
        <w:tc>
          <w:tcPr>
            <w:tcW w:w="717" w:type="pct"/>
            <w:vMerge/>
            <w:tcBorders>
              <w:top w:val="nil"/>
              <w:left w:val="single" w:sz="12" w:space="0" w:color="auto"/>
              <w:bottom w:val="single" w:sz="12" w:space="0" w:color="000000"/>
              <w:right w:val="single" w:sz="4" w:space="0" w:color="auto"/>
            </w:tcBorders>
            <w:vAlign w:val="center"/>
            <w:hideMark/>
          </w:tcPr>
          <w:p w14:paraId="785CEF64"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4" w:space="0" w:color="auto"/>
              <w:right w:val="single" w:sz="4" w:space="0" w:color="auto"/>
            </w:tcBorders>
            <w:shd w:val="clear" w:color="auto" w:fill="auto"/>
            <w:noWrap/>
            <w:vAlign w:val="center"/>
            <w:hideMark/>
          </w:tcPr>
          <w:p w14:paraId="2058D0BB"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2.09</w:t>
            </w:r>
          </w:p>
        </w:tc>
        <w:tc>
          <w:tcPr>
            <w:tcW w:w="1940" w:type="pct"/>
            <w:tcBorders>
              <w:top w:val="nil"/>
              <w:left w:val="nil"/>
              <w:bottom w:val="single" w:sz="4" w:space="0" w:color="auto"/>
              <w:right w:val="single" w:sz="4" w:space="0" w:color="auto"/>
            </w:tcBorders>
            <w:shd w:val="clear" w:color="auto" w:fill="auto"/>
            <w:noWrap/>
            <w:vAlign w:val="center"/>
            <w:hideMark/>
          </w:tcPr>
          <w:p w14:paraId="0A4C6416"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SPIŻARNIA</w:t>
            </w:r>
          </w:p>
        </w:tc>
        <w:tc>
          <w:tcPr>
            <w:tcW w:w="486" w:type="pct"/>
            <w:tcBorders>
              <w:top w:val="nil"/>
              <w:left w:val="nil"/>
              <w:bottom w:val="single" w:sz="4" w:space="0" w:color="auto"/>
              <w:right w:val="single" w:sz="4" w:space="0" w:color="auto"/>
            </w:tcBorders>
            <w:shd w:val="clear" w:color="000000" w:fill="8DB4E2"/>
            <w:noWrap/>
            <w:vAlign w:val="center"/>
            <w:hideMark/>
          </w:tcPr>
          <w:p w14:paraId="2FA864C7"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0</w:t>
            </w:r>
          </w:p>
        </w:tc>
        <w:tc>
          <w:tcPr>
            <w:tcW w:w="393" w:type="pct"/>
            <w:tcBorders>
              <w:top w:val="nil"/>
              <w:left w:val="nil"/>
              <w:bottom w:val="single" w:sz="4" w:space="0" w:color="auto"/>
              <w:right w:val="single" w:sz="4" w:space="0" w:color="auto"/>
            </w:tcBorders>
            <w:shd w:val="clear" w:color="000000" w:fill="DA9694"/>
            <w:noWrap/>
            <w:vAlign w:val="center"/>
            <w:hideMark/>
          </w:tcPr>
          <w:p w14:paraId="6A2EF664"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30</w:t>
            </w:r>
          </w:p>
        </w:tc>
        <w:tc>
          <w:tcPr>
            <w:tcW w:w="568" w:type="pct"/>
            <w:tcBorders>
              <w:top w:val="nil"/>
              <w:left w:val="nil"/>
              <w:bottom w:val="single" w:sz="4" w:space="0" w:color="auto"/>
              <w:right w:val="single" w:sz="4" w:space="0" w:color="auto"/>
            </w:tcBorders>
            <w:shd w:val="clear" w:color="auto" w:fill="auto"/>
            <w:noWrap/>
            <w:vAlign w:val="center"/>
            <w:hideMark/>
          </w:tcPr>
          <w:p w14:paraId="26AF3AD6"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N7</w:t>
            </w:r>
          </w:p>
        </w:tc>
        <w:tc>
          <w:tcPr>
            <w:tcW w:w="600" w:type="pct"/>
            <w:tcBorders>
              <w:top w:val="nil"/>
              <w:left w:val="nil"/>
              <w:bottom w:val="single" w:sz="4" w:space="0" w:color="auto"/>
              <w:right w:val="single" w:sz="4" w:space="0" w:color="auto"/>
            </w:tcBorders>
            <w:shd w:val="clear" w:color="auto" w:fill="auto"/>
            <w:noWrap/>
            <w:vAlign w:val="center"/>
            <w:hideMark/>
          </w:tcPr>
          <w:p w14:paraId="2B70FBC9"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W7.1</w:t>
            </w:r>
          </w:p>
        </w:tc>
      </w:tr>
      <w:tr w:rsidR="00794525" w:rsidRPr="00A15A09" w14:paraId="1B3D7C1B" w14:textId="77777777" w:rsidTr="00794525">
        <w:trPr>
          <w:trHeight w:val="240"/>
        </w:trPr>
        <w:tc>
          <w:tcPr>
            <w:tcW w:w="717" w:type="pct"/>
            <w:vMerge/>
            <w:tcBorders>
              <w:top w:val="nil"/>
              <w:left w:val="single" w:sz="12" w:space="0" w:color="auto"/>
              <w:bottom w:val="single" w:sz="12" w:space="0" w:color="000000"/>
              <w:right w:val="single" w:sz="4" w:space="0" w:color="auto"/>
            </w:tcBorders>
            <w:vAlign w:val="center"/>
            <w:hideMark/>
          </w:tcPr>
          <w:p w14:paraId="242612A5" w14:textId="77777777" w:rsidR="00794525" w:rsidRPr="00794525" w:rsidRDefault="00794525" w:rsidP="00794525">
            <w:pPr>
              <w:spacing w:after="0"/>
              <w:rPr>
                <w:rFonts w:asciiTheme="minorHAnsi" w:hAnsiTheme="minorHAnsi" w:cstheme="minorHAnsi"/>
                <w:sz w:val="18"/>
                <w:szCs w:val="18"/>
                <w:lang w:eastAsia="pl-PL"/>
              </w:rPr>
            </w:pPr>
          </w:p>
        </w:tc>
        <w:tc>
          <w:tcPr>
            <w:tcW w:w="295" w:type="pct"/>
            <w:tcBorders>
              <w:top w:val="nil"/>
              <w:left w:val="nil"/>
              <w:bottom w:val="single" w:sz="12" w:space="0" w:color="auto"/>
              <w:right w:val="single" w:sz="4" w:space="0" w:color="auto"/>
            </w:tcBorders>
            <w:shd w:val="clear" w:color="auto" w:fill="auto"/>
            <w:noWrap/>
            <w:vAlign w:val="center"/>
            <w:hideMark/>
          </w:tcPr>
          <w:p w14:paraId="63A6177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2.10</w:t>
            </w:r>
          </w:p>
        </w:tc>
        <w:tc>
          <w:tcPr>
            <w:tcW w:w="1940" w:type="pct"/>
            <w:tcBorders>
              <w:top w:val="nil"/>
              <w:left w:val="nil"/>
              <w:bottom w:val="single" w:sz="12" w:space="0" w:color="auto"/>
              <w:right w:val="single" w:sz="4" w:space="0" w:color="auto"/>
            </w:tcBorders>
            <w:shd w:val="clear" w:color="auto" w:fill="auto"/>
            <w:noWrap/>
            <w:vAlign w:val="center"/>
            <w:hideMark/>
          </w:tcPr>
          <w:p w14:paraId="75DFDE30"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KUCHNIA JADALNIA</w:t>
            </w:r>
          </w:p>
        </w:tc>
        <w:tc>
          <w:tcPr>
            <w:tcW w:w="486" w:type="pct"/>
            <w:tcBorders>
              <w:top w:val="nil"/>
              <w:left w:val="nil"/>
              <w:bottom w:val="single" w:sz="12" w:space="0" w:color="auto"/>
              <w:right w:val="single" w:sz="4" w:space="0" w:color="auto"/>
            </w:tcBorders>
            <w:shd w:val="clear" w:color="000000" w:fill="8DB4E2"/>
            <w:noWrap/>
            <w:vAlign w:val="center"/>
            <w:hideMark/>
          </w:tcPr>
          <w:p w14:paraId="285BD817"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450</w:t>
            </w:r>
          </w:p>
        </w:tc>
        <w:tc>
          <w:tcPr>
            <w:tcW w:w="393" w:type="pct"/>
            <w:tcBorders>
              <w:top w:val="nil"/>
              <w:left w:val="nil"/>
              <w:bottom w:val="single" w:sz="12" w:space="0" w:color="auto"/>
              <w:right w:val="single" w:sz="4" w:space="0" w:color="auto"/>
            </w:tcBorders>
            <w:shd w:val="clear" w:color="000000" w:fill="DA9694"/>
            <w:noWrap/>
            <w:vAlign w:val="center"/>
            <w:hideMark/>
          </w:tcPr>
          <w:p w14:paraId="667DBF8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420</w:t>
            </w:r>
          </w:p>
        </w:tc>
        <w:tc>
          <w:tcPr>
            <w:tcW w:w="568" w:type="pct"/>
            <w:tcBorders>
              <w:top w:val="nil"/>
              <w:left w:val="nil"/>
              <w:bottom w:val="single" w:sz="12" w:space="0" w:color="auto"/>
              <w:right w:val="single" w:sz="4" w:space="0" w:color="auto"/>
            </w:tcBorders>
            <w:shd w:val="clear" w:color="auto" w:fill="auto"/>
            <w:noWrap/>
            <w:vAlign w:val="center"/>
            <w:hideMark/>
          </w:tcPr>
          <w:p w14:paraId="012A4BDC"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N7</w:t>
            </w:r>
          </w:p>
        </w:tc>
        <w:tc>
          <w:tcPr>
            <w:tcW w:w="600" w:type="pct"/>
            <w:tcBorders>
              <w:top w:val="nil"/>
              <w:left w:val="nil"/>
              <w:bottom w:val="single" w:sz="12" w:space="0" w:color="auto"/>
              <w:right w:val="single" w:sz="4" w:space="0" w:color="auto"/>
            </w:tcBorders>
            <w:shd w:val="clear" w:color="auto" w:fill="auto"/>
            <w:noWrap/>
            <w:vAlign w:val="center"/>
            <w:hideMark/>
          </w:tcPr>
          <w:p w14:paraId="4EACDCE9" w14:textId="77777777" w:rsidR="00794525" w:rsidRPr="00794525" w:rsidRDefault="00794525" w:rsidP="00794525">
            <w:pPr>
              <w:spacing w:after="0"/>
              <w:rPr>
                <w:rFonts w:asciiTheme="minorHAnsi" w:hAnsiTheme="minorHAnsi" w:cstheme="minorHAnsi"/>
                <w:sz w:val="18"/>
                <w:szCs w:val="18"/>
                <w:lang w:eastAsia="pl-PL"/>
              </w:rPr>
            </w:pPr>
            <w:r w:rsidRPr="00794525">
              <w:rPr>
                <w:rFonts w:asciiTheme="minorHAnsi" w:hAnsiTheme="minorHAnsi" w:cstheme="minorHAnsi"/>
                <w:sz w:val="18"/>
                <w:szCs w:val="18"/>
                <w:lang w:eastAsia="pl-PL"/>
              </w:rPr>
              <w:t>W7.2</w:t>
            </w:r>
          </w:p>
        </w:tc>
      </w:tr>
    </w:tbl>
    <w:p w14:paraId="779CC14C" w14:textId="77777777" w:rsidR="001B3AC7" w:rsidRPr="00B370B3" w:rsidRDefault="001B3AC7" w:rsidP="001B3AC7">
      <w:pPr>
        <w:spacing w:before="200"/>
        <w:rPr>
          <w:b/>
          <w:bCs/>
          <w:i/>
          <w:iCs/>
          <w:u w:val="single"/>
        </w:rPr>
      </w:pPr>
      <w:r w:rsidRPr="00B370B3">
        <w:rPr>
          <w:b/>
          <w:bCs/>
          <w:i/>
          <w:iCs/>
          <w:u w:val="single"/>
        </w:rPr>
        <w:t>Zestawienie systemów</w:t>
      </w:r>
    </w:p>
    <w:p w14:paraId="53B067DC" w14:textId="77777777" w:rsidR="001B3AC7" w:rsidRPr="0022094D" w:rsidRDefault="001B3AC7" w:rsidP="001B3AC7">
      <w:pPr>
        <w:spacing w:before="200"/>
        <w:jc w:val="both"/>
        <w:rPr>
          <w:b/>
          <w:bCs/>
          <w:u w:val="single"/>
        </w:rPr>
      </w:pPr>
      <w:r w:rsidRPr="0022094D">
        <w:rPr>
          <w:b/>
          <w:bCs/>
          <w:u w:val="single"/>
        </w:rPr>
        <w:t>SYSTEM 1</w:t>
      </w:r>
    </w:p>
    <w:p w14:paraId="318D4873" w14:textId="6C87C084" w:rsidR="001B3AC7" w:rsidRDefault="001B3AC7" w:rsidP="001B3AC7">
      <w:pPr>
        <w:spacing w:before="200"/>
        <w:ind w:firstLine="357"/>
        <w:jc w:val="both"/>
      </w:pPr>
      <w:r>
        <w:t>System jest obsługiwany poprzez układ podciśnieniowy z czerpnią ścienn</w:t>
      </w:r>
      <w:r w:rsidR="00F43215">
        <w:t>ą</w:t>
      </w:r>
      <w:r>
        <w:t xml:space="preserve"> z klapą zwrotną z</w:t>
      </w:r>
      <w:r w:rsidR="00560277">
        <w:t> </w:t>
      </w:r>
      <w:r>
        <w:t xml:space="preserve">układem wentylatorów na dachu budynku. Nawiew mechaniczny N1 do kanału technologicznego </w:t>
      </w:r>
      <w:r>
        <w:lastRenderedPageBreak/>
        <w:t>poprzez układ</w:t>
      </w:r>
      <w:r w:rsidR="00560277">
        <w:t>:</w:t>
      </w:r>
      <w:r>
        <w:t xml:space="preserve"> filtr kanałowy, wentylator kanałowy N1, nagrzewnica elektryczna N1. Odciąg spalin poprzez niezależne układy odciągowe. </w:t>
      </w:r>
    </w:p>
    <w:p w14:paraId="14214257" w14:textId="77777777" w:rsidR="001B3AC7" w:rsidRPr="0013342E" w:rsidRDefault="001B3AC7" w:rsidP="001B3AC7">
      <w:pPr>
        <w:jc w:val="both"/>
        <w:rPr>
          <w:i/>
          <w:iCs/>
          <w:u w:val="single"/>
        </w:rPr>
      </w:pPr>
      <w:r w:rsidRPr="0013342E">
        <w:rPr>
          <w:i/>
          <w:iCs/>
          <w:u w:val="single"/>
        </w:rPr>
        <w:t>Specyfikacja techniczna odciągów spalin</w:t>
      </w:r>
    </w:p>
    <w:p w14:paraId="5AFABFEC" w14:textId="02A25CA0" w:rsidR="001B3AC7" w:rsidRDefault="001B3AC7" w:rsidP="001B3AC7">
      <w:pPr>
        <w:ind w:firstLine="357"/>
        <w:jc w:val="both"/>
      </w:pPr>
      <w:r>
        <w:t xml:space="preserve">System odciągu </w:t>
      </w:r>
      <w:proofErr w:type="gramStart"/>
      <w:r>
        <w:t>spalin  dla</w:t>
      </w:r>
      <w:proofErr w:type="gramEnd"/>
      <w:r>
        <w:t xml:space="preserve">  jednostek  szybkiego  reagowania  z  normalną częstotliwością wyjazdów/prędkością pojazdów.</w:t>
      </w:r>
    </w:p>
    <w:p w14:paraId="60A1A30A" w14:textId="77777777" w:rsidR="001B3AC7" w:rsidRPr="001A1E3C" w:rsidRDefault="001B3AC7" w:rsidP="001B3AC7">
      <w:pPr>
        <w:spacing w:after="0"/>
        <w:ind w:firstLine="357"/>
        <w:jc w:val="both"/>
        <w:rPr>
          <w:rFonts w:asciiTheme="minorHAnsi" w:hAnsiTheme="minorHAnsi" w:cstheme="minorHAnsi"/>
        </w:rPr>
      </w:pPr>
      <w:r>
        <w:t xml:space="preserve">System powinien posiadać </w:t>
      </w:r>
      <w:proofErr w:type="gramStart"/>
      <w:r>
        <w:t>elastyczne  podwieszenie</w:t>
      </w:r>
      <w:proofErr w:type="gramEnd"/>
      <w:r>
        <w:t xml:space="preserve">  ssawki  (zamiast  </w:t>
      </w:r>
      <w:proofErr w:type="spellStart"/>
      <w:r>
        <w:t>balansera</w:t>
      </w:r>
      <w:proofErr w:type="spellEnd"/>
      <w:r>
        <w:t xml:space="preserve">)  i  odbojnik  </w:t>
      </w:r>
      <w:r w:rsidRPr="001A1E3C">
        <w:rPr>
          <w:rFonts w:asciiTheme="minorHAnsi" w:hAnsiTheme="minorHAnsi" w:cstheme="minorHAnsi"/>
        </w:rPr>
        <w:t xml:space="preserve">gumowy  (zamiast hydraulicznego ogranicznika wózka). System obsługuje jeden pojazd toru. Powinien być odpowiedni dla pojazdów straży </w:t>
      </w:r>
      <w:proofErr w:type="gramStart"/>
      <w:r w:rsidRPr="001A1E3C">
        <w:rPr>
          <w:rFonts w:asciiTheme="minorHAnsi" w:hAnsiTheme="minorHAnsi" w:cstheme="minorHAnsi"/>
        </w:rPr>
        <w:t>pożarnej  oraz</w:t>
      </w:r>
      <w:proofErr w:type="gramEnd"/>
      <w:r w:rsidRPr="001A1E3C">
        <w:rPr>
          <w:rFonts w:asciiTheme="minorHAnsi" w:hAnsiTheme="minorHAnsi" w:cstheme="minorHAnsi"/>
        </w:rPr>
        <w:t>:</w:t>
      </w:r>
    </w:p>
    <w:p w14:paraId="33F89C76" w14:textId="77777777" w:rsidR="001B3AC7" w:rsidRPr="001A1E3C" w:rsidRDefault="001B3AC7" w:rsidP="00560277">
      <w:pPr>
        <w:pStyle w:val="Akapitzlist"/>
        <w:numPr>
          <w:ilvl w:val="0"/>
          <w:numId w:val="29"/>
        </w:numPr>
        <w:autoSpaceDE w:val="0"/>
        <w:autoSpaceDN w:val="0"/>
        <w:adjustRightInd w:val="0"/>
        <w:spacing w:after="0" w:line="240" w:lineRule="auto"/>
        <w:jc w:val="both"/>
        <w:rPr>
          <w:rFonts w:asciiTheme="minorHAnsi" w:eastAsiaTheme="minorHAnsi" w:hAnsiTheme="minorHAnsi" w:cstheme="minorHAnsi"/>
        </w:rPr>
      </w:pPr>
      <w:r w:rsidRPr="001A1E3C">
        <w:rPr>
          <w:rFonts w:asciiTheme="minorHAnsi" w:hAnsiTheme="minorHAnsi" w:cstheme="minorHAnsi"/>
        </w:rPr>
        <w:t xml:space="preserve">Wentylator dachowy np.: </w:t>
      </w:r>
      <w:r w:rsidRPr="001A1E3C">
        <w:rPr>
          <w:rFonts w:asciiTheme="minorHAnsi" w:eastAsiaTheme="minorHAnsi" w:hAnsiTheme="minorHAnsi" w:cstheme="minorHAnsi"/>
        </w:rPr>
        <w:t>WPA-9-D-3-N + KL-200-WPA z wyrzutem pionowym + podstawa dachowa tłumiąca KL-200-WPA</w:t>
      </w:r>
    </w:p>
    <w:p w14:paraId="26298396" w14:textId="77777777" w:rsidR="00560277" w:rsidRDefault="001B3AC7" w:rsidP="00F35610">
      <w:pPr>
        <w:pStyle w:val="Akapitzlist"/>
        <w:numPr>
          <w:ilvl w:val="0"/>
          <w:numId w:val="29"/>
        </w:numPr>
        <w:spacing w:after="0"/>
        <w:jc w:val="both"/>
        <w:rPr>
          <w:rFonts w:asciiTheme="minorHAnsi" w:hAnsiTheme="minorHAnsi" w:cstheme="minorHAnsi"/>
        </w:rPr>
      </w:pPr>
      <w:r w:rsidRPr="001A1E3C">
        <w:rPr>
          <w:rFonts w:asciiTheme="minorHAnsi" w:hAnsiTheme="minorHAnsi" w:cstheme="minorHAnsi"/>
        </w:rPr>
        <w:t>Wentylator przeznaczony do systemów odciągania zanieczyszczonego powietrza.</w:t>
      </w:r>
    </w:p>
    <w:p w14:paraId="63972EEF" w14:textId="7BF2A178" w:rsidR="001B3AC7" w:rsidRPr="001A1E3C" w:rsidRDefault="001B3AC7" w:rsidP="00560277">
      <w:pPr>
        <w:pStyle w:val="Akapitzlist"/>
        <w:spacing w:after="0"/>
        <w:ind w:left="360"/>
        <w:jc w:val="both"/>
        <w:rPr>
          <w:rFonts w:asciiTheme="minorHAnsi" w:hAnsiTheme="minorHAnsi" w:cstheme="minorHAnsi"/>
        </w:rPr>
      </w:pPr>
      <w:proofErr w:type="gramStart"/>
      <w:r w:rsidRPr="001A1E3C">
        <w:rPr>
          <w:rFonts w:asciiTheme="minorHAnsi" w:hAnsiTheme="minorHAnsi" w:cstheme="minorHAnsi"/>
        </w:rPr>
        <w:t>Typowe  zastosowania</w:t>
      </w:r>
      <w:proofErr w:type="gramEnd"/>
      <w:r w:rsidRPr="001A1E3C">
        <w:rPr>
          <w:rFonts w:asciiTheme="minorHAnsi" w:hAnsiTheme="minorHAnsi" w:cstheme="minorHAnsi"/>
        </w:rPr>
        <w:t xml:space="preserve">: </w:t>
      </w:r>
    </w:p>
    <w:p w14:paraId="39F07F62" w14:textId="77777777" w:rsidR="001B3AC7" w:rsidRDefault="001B3AC7" w:rsidP="00F35610">
      <w:pPr>
        <w:pStyle w:val="Akapitzlist"/>
        <w:numPr>
          <w:ilvl w:val="1"/>
          <w:numId w:val="29"/>
        </w:numPr>
        <w:spacing w:after="0"/>
        <w:jc w:val="both"/>
      </w:pPr>
      <w:r>
        <w:t xml:space="preserve">odciągi miejscowe, </w:t>
      </w:r>
    </w:p>
    <w:p w14:paraId="5A53B668" w14:textId="77777777" w:rsidR="001B3AC7" w:rsidRDefault="001B3AC7" w:rsidP="00F35610">
      <w:pPr>
        <w:pStyle w:val="Akapitzlist"/>
        <w:numPr>
          <w:ilvl w:val="1"/>
          <w:numId w:val="29"/>
        </w:numPr>
        <w:spacing w:after="0"/>
        <w:jc w:val="both"/>
      </w:pPr>
      <w:r>
        <w:t xml:space="preserve">wyciągi zanieczyszczonego powietrza, </w:t>
      </w:r>
    </w:p>
    <w:p w14:paraId="58898B85" w14:textId="77777777" w:rsidR="001B3AC7" w:rsidRDefault="001B3AC7" w:rsidP="00F35610">
      <w:pPr>
        <w:pStyle w:val="Akapitzlist"/>
        <w:numPr>
          <w:ilvl w:val="1"/>
          <w:numId w:val="29"/>
        </w:numPr>
        <w:spacing w:after="0"/>
        <w:jc w:val="both"/>
      </w:pPr>
      <w:r>
        <w:t xml:space="preserve">odciągi spalin samochodowych. </w:t>
      </w:r>
    </w:p>
    <w:p w14:paraId="2FBA620E" w14:textId="0E65712D" w:rsidR="001B3AC7" w:rsidRPr="001A1E3C" w:rsidRDefault="00560277" w:rsidP="00560277">
      <w:pPr>
        <w:pStyle w:val="Akapitzlist"/>
        <w:numPr>
          <w:ilvl w:val="0"/>
          <w:numId w:val="29"/>
        </w:numPr>
        <w:tabs>
          <w:tab w:val="left" w:pos="960"/>
        </w:tabs>
        <w:autoSpaceDE w:val="0"/>
        <w:autoSpaceDN w:val="0"/>
        <w:adjustRightInd w:val="0"/>
        <w:spacing w:after="0" w:line="240" w:lineRule="auto"/>
        <w:jc w:val="both"/>
        <w:rPr>
          <w:rFonts w:asciiTheme="minorHAnsi" w:eastAsiaTheme="minorHAnsi" w:hAnsiTheme="minorHAnsi" w:cstheme="minorHAnsi"/>
        </w:rPr>
      </w:pPr>
      <w:r>
        <w:rPr>
          <w:rFonts w:asciiTheme="minorHAnsi" w:eastAsiaTheme="minorHAnsi" w:hAnsiTheme="minorHAnsi" w:cstheme="minorHAnsi"/>
        </w:rPr>
        <w:t>O</w:t>
      </w:r>
      <w:r w:rsidR="001B3AC7" w:rsidRPr="001A1E3C">
        <w:rPr>
          <w:rFonts w:asciiTheme="minorHAnsi" w:eastAsiaTheme="minorHAnsi" w:hAnsiTheme="minorHAnsi" w:cstheme="minorHAnsi"/>
        </w:rPr>
        <w:t>dciąg bębnowy z napędem sprężynowym ALAN/P-U/C-8-N z zestawem wężowym ZW-8/150, zwis 2,0 nad poziomem posadzki</w:t>
      </w:r>
    </w:p>
    <w:p w14:paraId="1C508CC7" w14:textId="77777777" w:rsidR="001B3AC7" w:rsidRDefault="001B3AC7" w:rsidP="00F35610">
      <w:pPr>
        <w:pStyle w:val="Akapitzlist"/>
        <w:numPr>
          <w:ilvl w:val="0"/>
          <w:numId w:val="29"/>
        </w:numPr>
        <w:spacing w:after="0"/>
        <w:jc w:val="both"/>
      </w:pPr>
      <w:r>
        <w:t xml:space="preserve">Rozdzielnica niskonapięciowa – sterowanie 3kpl. </w:t>
      </w:r>
    </w:p>
    <w:p w14:paraId="7264582C" w14:textId="77777777" w:rsidR="001B3AC7" w:rsidRDefault="001B3AC7" w:rsidP="00560277">
      <w:pPr>
        <w:spacing w:before="200" w:after="0"/>
        <w:ind w:firstLine="357"/>
        <w:jc w:val="both"/>
      </w:pPr>
      <w:r>
        <w:t xml:space="preserve">Szafa sterownicza w obudowie klasy IP 54 lub wyższej uwzględniająca sterowanie i zasilanie elektryczne urządzeń i czujników: </w:t>
      </w:r>
    </w:p>
    <w:p w14:paraId="0E9783D4" w14:textId="77777777" w:rsidR="001B3AC7" w:rsidRDefault="001B3AC7" w:rsidP="00F35610">
      <w:pPr>
        <w:pStyle w:val="Akapitzlist"/>
        <w:numPr>
          <w:ilvl w:val="0"/>
          <w:numId w:val="28"/>
        </w:numPr>
        <w:jc w:val="both"/>
      </w:pPr>
      <w:r>
        <w:t xml:space="preserve">Wentylatora odciągowego - 1 szt. (rozruch bezpośredni) </w:t>
      </w:r>
    </w:p>
    <w:p w14:paraId="65A90899" w14:textId="77777777" w:rsidR="001B3AC7" w:rsidRDefault="001B3AC7" w:rsidP="00F35610">
      <w:pPr>
        <w:pStyle w:val="Akapitzlist"/>
        <w:numPr>
          <w:ilvl w:val="0"/>
          <w:numId w:val="28"/>
        </w:numPr>
        <w:jc w:val="both"/>
      </w:pPr>
      <w:r>
        <w:t>Sterowanie wentylatorem z poziomu szafy</w:t>
      </w:r>
    </w:p>
    <w:p w14:paraId="20BBB258" w14:textId="77777777" w:rsidR="001B3AC7" w:rsidRDefault="001B3AC7" w:rsidP="00F35610">
      <w:pPr>
        <w:pStyle w:val="Akapitzlist"/>
        <w:numPr>
          <w:ilvl w:val="0"/>
          <w:numId w:val="28"/>
        </w:numPr>
        <w:jc w:val="both"/>
      </w:pPr>
      <w:r>
        <w:t xml:space="preserve">Sterowanie wentylatorem z wozu bojowego poprzez nadajnik </w:t>
      </w:r>
    </w:p>
    <w:p w14:paraId="5BB5AEDC" w14:textId="4D4513C3" w:rsidR="001B3AC7" w:rsidRDefault="001B3AC7" w:rsidP="00F35610">
      <w:pPr>
        <w:pStyle w:val="Akapitzlist"/>
        <w:numPr>
          <w:ilvl w:val="0"/>
          <w:numId w:val="28"/>
        </w:numPr>
        <w:jc w:val="both"/>
      </w:pPr>
      <w:proofErr w:type="gramStart"/>
      <w:r>
        <w:t>Przycisk  zatrzymania</w:t>
      </w:r>
      <w:proofErr w:type="gramEnd"/>
      <w:r>
        <w:t xml:space="preserve">  awaryjnego  umieszczonego  na  drzwiach  sterownicy  (naciśnięcie  go  rozłącza  zasilanie sterownicy)</w:t>
      </w:r>
    </w:p>
    <w:p w14:paraId="64022668" w14:textId="77777777" w:rsidR="001B3AC7" w:rsidRDefault="001B3AC7" w:rsidP="00F35610">
      <w:pPr>
        <w:pStyle w:val="Akapitzlist"/>
        <w:numPr>
          <w:ilvl w:val="0"/>
          <w:numId w:val="28"/>
        </w:numPr>
        <w:jc w:val="both"/>
      </w:pPr>
      <w:r>
        <w:t xml:space="preserve">Wykonana w wersji do zamontowania wewnątrz pomieszczenia, w standardzie producenta </w:t>
      </w:r>
    </w:p>
    <w:p w14:paraId="4188409E" w14:textId="6B83BE43" w:rsidR="001B3AC7" w:rsidRDefault="001B3AC7" w:rsidP="00F35610">
      <w:pPr>
        <w:pStyle w:val="Akapitzlist"/>
        <w:numPr>
          <w:ilvl w:val="0"/>
          <w:numId w:val="28"/>
        </w:numPr>
        <w:jc w:val="both"/>
      </w:pPr>
      <w:r>
        <w:t>Rurociągi odciągowe oraz nawiewne</w:t>
      </w:r>
      <w:r w:rsidR="00560277">
        <w:t xml:space="preserve"> – </w:t>
      </w:r>
      <w:r>
        <w:t xml:space="preserve">7kpl. </w:t>
      </w:r>
    </w:p>
    <w:p w14:paraId="2323C943" w14:textId="77777777" w:rsidR="001B3AC7" w:rsidRDefault="001B3AC7" w:rsidP="00F35610">
      <w:pPr>
        <w:pStyle w:val="Akapitzlist"/>
        <w:numPr>
          <w:ilvl w:val="0"/>
          <w:numId w:val="28"/>
        </w:numPr>
        <w:jc w:val="both"/>
      </w:pPr>
      <w:r>
        <w:t xml:space="preserve">Kanał odciągowy oparty na systemie rurociągów typu Spiro. Kanały wykonane z ocynkowanej blachy.  </w:t>
      </w:r>
    </w:p>
    <w:p w14:paraId="2EECDD57" w14:textId="77777777" w:rsidR="001B3AC7" w:rsidRDefault="001B3AC7" w:rsidP="00F35610">
      <w:pPr>
        <w:pStyle w:val="Akapitzlist"/>
        <w:numPr>
          <w:ilvl w:val="0"/>
          <w:numId w:val="28"/>
        </w:numPr>
        <w:jc w:val="both"/>
      </w:pPr>
      <w:r>
        <w:t xml:space="preserve">Skład kanału czystego (brak powrotu oczyszczonego powietrza na halę): kolana, odcinki </w:t>
      </w:r>
      <w:proofErr w:type="gramStart"/>
      <w:r>
        <w:t>proste  oraz</w:t>
      </w:r>
      <w:proofErr w:type="gramEnd"/>
      <w:r>
        <w:t xml:space="preserve"> tłumiki hałasu.</w:t>
      </w:r>
    </w:p>
    <w:p w14:paraId="63E2D2BC" w14:textId="77777777" w:rsidR="00AA780F" w:rsidRDefault="001B3AC7" w:rsidP="00AA780F">
      <w:pPr>
        <w:ind w:firstLine="357"/>
        <w:jc w:val="both"/>
      </w:pPr>
      <w:r>
        <w:t>Sterowanie pracą wentylatora W1.1: praca stała wydajność uzależniona stężeniem CO2 w</w:t>
      </w:r>
      <w:r w:rsidR="00AA780F">
        <w:t> </w:t>
      </w:r>
      <w:r>
        <w:t xml:space="preserve">pomieszczeniu – pomiar CO2 wg projektu instalacji elektrycznej. </w:t>
      </w:r>
    </w:p>
    <w:p w14:paraId="26CA3977" w14:textId="27D9A6DA" w:rsidR="001B3AC7" w:rsidRDefault="001B3AC7" w:rsidP="00AA780F">
      <w:pPr>
        <w:ind w:firstLine="357"/>
        <w:jc w:val="both"/>
      </w:pPr>
      <w:r>
        <w:t>Sterowanie pracą wentylatorów NP dla napowietrzania pomieszczenia: z</w:t>
      </w:r>
      <w:r w:rsidRPr="00C608D0">
        <w:t>ałączanie przy przekroczeniu II progu CO2 + otwarcie bram</w:t>
      </w:r>
      <w:r>
        <w:t>.</w:t>
      </w:r>
    </w:p>
    <w:tbl>
      <w:tblPr>
        <w:tblW w:w="4546" w:type="dxa"/>
        <w:tblCellMar>
          <w:left w:w="70" w:type="dxa"/>
          <w:right w:w="70" w:type="dxa"/>
        </w:tblCellMar>
        <w:tblLook w:val="04A0" w:firstRow="1" w:lastRow="0" w:firstColumn="1" w:lastColumn="0" w:noHBand="0" w:noVBand="1"/>
      </w:tblPr>
      <w:tblGrid>
        <w:gridCol w:w="1266"/>
        <w:gridCol w:w="1140"/>
        <w:gridCol w:w="1268"/>
        <w:gridCol w:w="872"/>
      </w:tblGrid>
      <w:tr w:rsidR="001B3AC7" w:rsidRPr="00975266" w14:paraId="6F70664B" w14:textId="77777777" w:rsidTr="00BA3CE1">
        <w:trPr>
          <w:trHeight w:val="300"/>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B42F4"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4614515F"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 </w:t>
            </w:r>
          </w:p>
        </w:tc>
        <w:tc>
          <w:tcPr>
            <w:tcW w:w="1268" w:type="dxa"/>
            <w:tcBorders>
              <w:top w:val="single" w:sz="4" w:space="0" w:color="auto"/>
              <w:left w:val="nil"/>
              <w:bottom w:val="single" w:sz="4" w:space="0" w:color="auto"/>
              <w:right w:val="single" w:sz="4" w:space="0" w:color="auto"/>
            </w:tcBorders>
            <w:shd w:val="clear" w:color="auto" w:fill="auto"/>
            <w:noWrap/>
            <w:vAlign w:val="center"/>
            <w:hideMark/>
          </w:tcPr>
          <w:p w14:paraId="14829556" w14:textId="77777777" w:rsidR="001B3AC7" w:rsidRPr="00975266" w:rsidRDefault="001B3AC7" w:rsidP="00BA3CE1">
            <w:pPr>
              <w:spacing w:after="0" w:line="240" w:lineRule="auto"/>
              <w:jc w:val="center"/>
              <w:rPr>
                <w:rFonts w:eastAsia="Times New Roman" w:cs="Calibri"/>
                <w:lang w:eastAsia="pl-PL"/>
              </w:rPr>
            </w:pPr>
            <w:r w:rsidRPr="00975266">
              <w:rPr>
                <w:rFonts w:eastAsia="Times New Roman" w:cs="Calibri"/>
                <w:lang w:eastAsia="pl-PL"/>
              </w:rPr>
              <w:t>nawiew</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70A7C654" w14:textId="77777777" w:rsidR="001B3AC7" w:rsidRPr="00975266" w:rsidRDefault="001B3AC7" w:rsidP="00BA3CE1">
            <w:pPr>
              <w:spacing w:after="0" w:line="240" w:lineRule="auto"/>
              <w:jc w:val="center"/>
              <w:rPr>
                <w:rFonts w:eastAsia="Times New Roman" w:cs="Calibri"/>
                <w:lang w:eastAsia="pl-PL"/>
              </w:rPr>
            </w:pPr>
            <w:r w:rsidRPr="00975266">
              <w:rPr>
                <w:rFonts w:eastAsia="Times New Roman" w:cs="Calibri"/>
                <w:lang w:eastAsia="pl-PL"/>
              </w:rPr>
              <w:t>wywiew</w:t>
            </w:r>
          </w:p>
        </w:tc>
      </w:tr>
      <w:tr w:rsidR="001B3AC7" w:rsidRPr="00975266" w14:paraId="4ECCFEE8" w14:textId="77777777" w:rsidTr="00BA3CE1">
        <w:trPr>
          <w:trHeight w:val="345"/>
        </w:trPr>
        <w:tc>
          <w:tcPr>
            <w:tcW w:w="1266" w:type="dxa"/>
            <w:tcBorders>
              <w:top w:val="nil"/>
              <w:left w:val="single" w:sz="4" w:space="0" w:color="auto"/>
              <w:bottom w:val="single" w:sz="4" w:space="0" w:color="auto"/>
              <w:right w:val="single" w:sz="4" w:space="0" w:color="auto"/>
            </w:tcBorders>
            <w:shd w:val="clear" w:color="auto" w:fill="auto"/>
            <w:noWrap/>
            <w:vAlign w:val="center"/>
            <w:hideMark/>
          </w:tcPr>
          <w:p w14:paraId="46114D19"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nawiew</w:t>
            </w:r>
          </w:p>
        </w:tc>
        <w:tc>
          <w:tcPr>
            <w:tcW w:w="1140" w:type="dxa"/>
            <w:tcBorders>
              <w:top w:val="nil"/>
              <w:left w:val="nil"/>
              <w:bottom w:val="single" w:sz="4" w:space="0" w:color="auto"/>
              <w:right w:val="single" w:sz="4" w:space="0" w:color="auto"/>
            </w:tcBorders>
            <w:shd w:val="clear" w:color="auto" w:fill="auto"/>
            <w:noWrap/>
            <w:vAlign w:val="center"/>
            <w:hideMark/>
          </w:tcPr>
          <w:p w14:paraId="20C789AE"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wywiew</w:t>
            </w:r>
          </w:p>
        </w:tc>
        <w:tc>
          <w:tcPr>
            <w:tcW w:w="1268" w:type="dxa"/>
            <w:tcBorders>
              <w:top w:val="nil"/>
              <w:left w:val="nil"/>
              <w:bottom w:val="single" w:sz="4" w:space="0" w:color="auto"/>
              <w:right w:val="single" w:sz="4" w:space="0" w:color="auto"/>
            </w:tcBorders>
            <w:shd w:val="clear" w:color="auto" w:fill="auto"/>
            <w:noWrap/>
            <w:vAlign w:val="center"/>
            <w:hideMark/>
          </w:tcPr>
          <w:p w14:paraId="21F9AAA2"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[m</w:t>
            </w:r>
            <w:r w:rsidRPr="00975266">
              <w:rPr>
                <w:rFonts w:eastAsia="Times New Roman" w:cs="Calibri"/>
                <w:color w:val="000000"/>
                <w:vertAlign w:val="superscript"/>
                <w:lang w:eastAsia="pl-PL"/>
              </w:rPr>
              <w:t>3</w:t>
            </w:r>
            <w:r w:rsidRPr="00975266">
              <w:rPr>
                <w:rFonts w:eastAsia="Times New Roman" w:cs="Calibri"/>
                <w:color w:val="000000"/>
                <w:lang w:eastAsia="pl-PL"/>
              </w:rPr>
              <w:t>/h]</w:t>
            </w:r>
          </w:p>
        </w:tc>
        <w:tc>
          <w:tcPr>
            <w:tcW w:w="872" w:type="dxa"/>
            <w:tcBorders>
              <w:top w:val="nil"/>
              <w:left w:val="nil"/>
              <w:bottom w:val="single" w:sz="4" w:space="0" w:color="auto"/>
              <w:right w:val="single" w:sz="4" w:space="0" w:color="auto"/>
            </w:tcBorders>
            <w:shd w:val="clear" w:color="auto" w:fill="auto"/>
            <w:noWrap/>
            <w:vAlign w:val="center"/>
            <w:hideMark/>
          </w:tcPr>
          <w:p w14:paraId="0213DB34" w14:textId="77777777" w:rsidR="001B3AC7" w:rsidRPr="00975266" w:rsidRDefault="001B3AC7" w:rsidP="00BA3CE1">
            <w:pPr>
              <w:spacing w:after="0" w:line="240" w:lineRule="auto"/>
              <w:jc w:val="center"/>
              <w:rPr>
                <w:rFonts w:eastAsia="Times New Roman" w:cs="Calibri"/>
                <w:lang w:eastAsia="pl-PL"/>
              </w:rPr>
            </w:pPr>
            <w:r w:rsidRPr="00975266">
              <w:rPr>
                <w:rFonts w:eastAsia="Times New Roman" w:cs="Calibri"/>
                <w:lang w:eastAsia="pl-PL"/>
              </w:rPr>
              <w:t>[m</w:t>
            </w:r>
            <w:r w:rsidRPr="00975266">
              <w:rPr>
                <w:rFonts w:eastAsia="Times New Roman" w:cs="Calibri"/>
                <w:vertAlign w:val="superscript"/>
                <w:lang w:eastAsia="pl-PL"/>
              </w:rPr>
              <w:t>3</w:t>
            </w:r>
            <w:r w:rsidRPr="00975266">
              <w:rPr>
                <w:rFonts w:eastAsia="Times New Roman" w:cs="Calibri"/>
                <w:lang w:eastAsia="pl-PL"/>
              </w:rPr>
              <w:t>/h]</w:t>
            </w:r>
          </w:p>
        </w:tc>
      </w:tr>
      <w:tr w:rsidR="001B3AC7" w:rsidRPr="00975266" w14:paraId="3A521A56" w14:textId="77777777" w:rsidTr="00BA3CE1">
        <w:trPr>
          <w:trHeight w:val="300"/>
        </w:trPr>
        <w:tc>
          <w:tcPr>
            <w:tcW w:w="1266" w:type="dxa"/>
            <w:tcBorders>
              <w:top w:val="nil"/>
              <w:left w:val="single" w:sz="4" w:space="0" w:color="auto"/>
              <w:bottom w:val="single" w:sz="4" w:space="0" w:color="auto"/>
              <w:right w:val="single" w:sz="4" w:space="0" w:color="auto"/>
            </w:tcBorders>
            <w:shd w:val="clear" w:color="auto" w:fill="auto"/>
            <w:noWrap/>
            <w:vAlign w:val="center"/>
            <w:hideMark/>
          </w:tcPr>
          <w:p w14:paraId="295BD9C9"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Podciśnienie</w:t>
            </w:r>
          </w:p>
        </w:tc>
        <w:tc>
          <w:tcPr>
            <w:tcW w:w="1140" w:type="dxa"/>
            <w:tcBorders>
              <w:top w:val="nil"/>
              <w:left w:val="nil"/>
              <w:bottom w:val="single" w:sz="4" w:space="0" w:color="auto"/>
              <w:right w:val="single" w:sz="4" w:space="0" w:color="auto"/>
            </w:tcBorders>
            <w:shd w:val="clear" w:color="auto" w:fill="auto"/>
            <w:noWrap/>
            <w:vAlign w:val="center"/>
            <w:hideMark/>
          </w:tcPr>
          <w:p w14:paraId="43BEB3C9"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W1</w:t>
            </w:r>
            <w:r>
              <w:rPr>
                <w:rFonts w:eastAsia="Times New Roman" w:cs="Calibri"/>
                <w:color w:val="000000"/>
                <w:lang w:eastAsia="pl-PL"/>
              </w:rPr>
              <w:t>.1</w:t>
            </w:r>
          </w:p>
        </w:tc>
        <w:tc>
          <w:tcPr>
            <w:tcW w:w="1268" w:type="dxa"/>
            <w:tcBorders>
              <w:top w:val="nil"/>
              <w:left w:val="nil"/>
              <w:bottom w:val="single" w:sz="4" w:space="0" w:color="auto"/>
              <w:right w:val="single" w:sz="4" w:space="0" w:color="auto"/>
            </w:tcBorders>
            <w:shd w:val="clear" w:color="auto" w:fill="auto"/>
            <w:noWrap/>
            <w:vAlign w:val="center"/>
            <w:hideMark/>
          </w:tcPr>
          <w:p w14:paraId="0603EF9A"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1200</w:t>
            </w:r>
          </w:p>
        </w:tc>
        <w:tc>
          <w:tcPr>
            <w:tcW w:w="872" w:type="dxa"/>
            <w:tcBorders>
              <w:top w:val="nil"/>
              <w:left w:val="nil"/>
              <w:bottom w:val="single" w:sz="4" w:space="0" w:color="auto"/>
              <w:right w:val="single" w:sz="4" w:space="0" w:color="auto"/>
            </w:tcBorders>
            <w:shd w:val="clear" w:color="auto" w:fill="auto"/>
            <w:noWrap/>
            <w:vAlign w:val="center"/>
            <w:hideMark/>
          </w:tcPr>
          <w:p w14:paraId="600BA8A8"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1170</w:t>
            </w:r>
          </w:p>
        </w:tc>
      </w:tr>
      <w:tr w:rsidR="001B3AC7" w:rsidRPr="00975266" w14:paraId="7A7C4DEB" w14:textId="77777777" w:rsidTr="00BA3CE1">
        <w:trPr>
          <w:trHeight w:val="300"/>
        </w:trPr>
        <w:tc>
          <w:tcPr>
            <w:tcW w:w="1266" w:type="dxa"/>
            <w:tcBorders>
              <w:top w:val="nil"/>
              <w:left w:val="single" w:sz="4" w:space="0" w:color="auto"/>
              <w:bottom w:val="single" w:sz="4" w:space="0" w:color="auto"/>
              <w:right w:val="single" w:sz="4" w:space="0" w:color="auto"/>
            </w:tcBorders>
            <w:shd w:val="clear" w:color="auto" w:fill="auto"/>
            <w:noWrap/>
            <w:vAlign w:val="center"/>
            <w:hideMark/>
          </w:tcPr>
          <w:p w14:paraId="7AC91EE5"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0</w:t>
            </w:r>
          </w:p>
        </w:tc>
        <w:tc>
          <w:tcPr>
            <w:tcW w:w="1140" w:type="dxa"/>
            <w:tcBorders>
              <w:top w:val="nil"/>
              <w:left w:val="nil"/>
              <w:bottom w:val="single" w:sz="4" w:space="0" w:color="auto"/>
              <w:right w:val="single" w:sz="4" w:space="0" w:color="auto"/>
            </w:tcBorders>
            <w:shd w:val="clear" w:color="auto" w:fill="auto"/>
            <w:noWrap/>
            <w:vAlign w:val="center"/>
            <w:hideMark/>
          </w:tcPr>
          <w:p w14:paraId="10B3263D"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W1.2</w:t>
            </w:r>
          </w:p>
        </w:tc>
        <w:tc>
          <w:tcPr>
            <w:tcW w:w="1268" w:type="dxa"/>
            <w:tcBorders>
              <w:top w:val="nil"/>
              <w:left w:val="nil"/>
              <w:bottom w:val="single" w:sz="4" w:space="0" w:color="auto"/>
              <w:right w:val="single" w:sz="4" w:space="0" w:color="auto"/>
            </w:tcBorders>
            <w:shd w:val="clear" w:color="auto" w:fill="auto"/>
            <w:noWrap/>
            <w:vAlign w:val="center"/>
            <w:hideMark/>
          </w:tcPr>
          <w:p w14:paraId="43CEAD21"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0</w:t>
            </w:r>
          </w:p>
        </w:tc>
        <w:tc>
          <w:tcPr>
            <w:tcW w:w="872" w:type="dxa"/>
            <w:tcBorders>
              <w:top w:val="nil"/>
              <w:left w:val="nil"/>
              <w:bottom w:val="single" w:sz="4" w:space="0" w:color="auto"/>
              <w:right w:val="single" w:sz="4" w:space="0" w:color="auto"/>
            </w:tcBorders>
            <w:shd w:val="clear" w:color="auto" w:fill="auto"/>
            <w:noWrap/>
            <w:vAlign w:val="center"/>
            <w:hideMark/>
          </w:tcPr>
          <w:p w14:paraId="6AD4A2F4"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50</w:t>
            </w:r>
          </w:p>
        </w:tc>
      </w:tr>
      <w:tr w:rsidR="001B3AC7" w:rsidRPr="00975266" w14:paraId="778DC4A8" w14:textId="77777777" w:rsidTr="0067192B">
        <w:trPr>
          <w:trHeight w:val="300"/>
        </w:trPr>
        <w:tc>
          <w:tcPr>
            <w:tcW w:w="1266" w:type="dxa"/>
            <w:tcBorders>
              <w:top w:val="nil"/>
              <w:left w:val="single" w:sz="4" w:space="0" w:color="auto"/>
              <w:bottom w:val="single" w:sz="4" w:space="0" w:color="auto"/>
              <w:right w:val="single" w:sz="4" w:space="0" w:color="auto"/>
            </w:tcBorders>
            <w:shd w:val="clear" w:color="auto" w:fill="auto"/>
            <w:noWrap/>
            <w:vAlign w:val="center"/>
            <w:hideMark/>
          </w:tcPr>
          <w:p w14:paraId="0DC62424"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0</w:t>
            </w:r>
          </w:p>
        </w:tc>
        <w:tc>
          <w:tcPr>
            <w:tcW w:w="1140" w:type="dxa"/>
            <w:tcBorders>
              <w:top w:val="nil"/>
              <w:left w:val="nil"/>
              <w:bottom w:val="single" w:sz="4" w:space="0" w:color="auto"/>
              <w:right w:val="single" w:sz="4" w:space="0" w:color="auto"/>
            </w:tcBorders>
            <w:shd w:val="clear" w:color="auto" w:fill="auto"/>
            <w:noWrap/>
            <w:vAlign w:val="center"/>
            <w:hideMark/>
          </w:tcPr>
          <w:p w14:paraId="05651E9F"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NP.</w:t>
            </w:r>
          </w:p>
        </w:tc>
        <w:tc>
          <w:tcPr>
            <w:tcW w:w="1268" w:type="dxa"/>
            <w:tcBorders>
              <w:top w:val="nil"/>
              <w:left w:val="nil"/>
              <w:bottom w:val="single" w:sz="4" w:space="0" w:color="auto"/>
              <w:right w:val="single" w:sz="4" w:space="0" w:color="auto"/>
            </w:tcBorders>
            <w:shd w:val="clear" w:color="auto" w:fill="auto"/>
            <w:noWrap/>
            <w:vAlign w:val="center"/>
            <w:hideMark/>
          </w:tcPr>
          <w:p w14:paraId="13546D51"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0</w:t>
            </w:r>
          </w:p>
        </w:tc>
        <w:tc>
          <w:tcPr>
            <w:tcW w:w="872" w:type="dxa"/>
            <w:tcBorders>
              <w:top w:val="nil"/>
              <w:left w:val="nil"/>
              <w:bottom w:val="single" w:sz="4" w:space="0" w:color="auto"/>
              <w:right w:val="single" w:sz="4" w:space="0" w:color="auto"/>
            </w:tcBorders>
            <w:shd w:val="clear" w:color="auto" w:fill="auto"/>
            <w:noWrap/>
            <w:vAlign w:val="center"/>
            <w:hideMark/>
          </w:tcPr>
          <w:p w14:paraId="28F26EB4"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1200</w:t>
            </w:r>
          </w:p>
        </w:tc>
      </w:tr>
      <w:tr w:rsidR="001B3AC7" w:rsidRPr="00975266" w14:paraId="2F6EF389" w14:textId="77777777" w:rsidTr="0067192B">
        <w:trPr>
          <w:trHeight w:val="300"/>
        </w:trPr>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E55FF"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lastRenderedPageBreak/>
              <w:t>0</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4F5DFF1"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ODC</w:t>
            </w:r>
          </w:p>
        </w:tc>
        <w:tc>
          <w:tcPr>
            <w:tcW w:w="1268" w:type="dxa"/>
            <w:tcBorders>
              <w:top w:val="single" w:sz="4" w:space="0" w:color="auto"/>
              <w:left w:val="nil"/>
              <w:bottom w:val="single" w:sz="4" w:space="0" w:color="auto"/>
              <w:right w:val="single" w:sz="4" w:space="0" w:color="auto"/>
            </w:tcBorders>
            <w:shd w:val="clear" w:color="auto" w:fill="auto"/>
            <w:noWrap/>
            <w:vAlign w:val="center"/>
            <w:hideMark/>
          </w:tcPr>
          <w:p w14:paraId="479D0541"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0</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6DDF6D3F"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1500</w:t>
            </w:r>
          </w:p>
        </w:tc>
      </w:tr>
    </w:tbl>
    <w:p w14:paraId="4E81AD1B" w14:textId="77777777" w:rsidR="001B3AC7" w:rsidRDefault="001B3AC7" w:rsidP="001B3AC7">
      <w:pPr>
        <w:spacing w:before="200" w:after="0"/>
        <w:jc w:val="both"/>
      </w:pPr>
      <w:r w:rsidRPr="00044EEA">
        <w:rPr>
          <w:rFonts w:eastAsia="Times New Roman" w:cs="Calibri"/>
          <w:b/>
          <w:bCs/>
          <w:i/>
          <w:iCs/>
          <w:color w:val="000000"/>
          <w:lang w:eastAsia="pl-PL"/>
        </w:rPr>
        <w:t xml:space="preserve">Zestawienie </w:t>
      </w:r>
      <w:r>
        <w:rPr>
          <w:rFonts w:eastAsia="Times New Roman" w:cs="Calibri"/>
          <w:b/>
          <w:bCs/>
          <w:i/>
          <w:iCs/>
          <w:color w:val="000000"/>
          <w:lang w:eastAsia="pl-PL"/>
        </w:rPr>
        <w:t>wentylatorów i nagrzewnic systemu 1</w:t>
      </w:r>
    </w:p>
    <w:tbl>
      <w:tblPr>
        <w:tblW w:w="5000" w:type="pct"/>
        <w:tblCellMar>
          <w:left w:w="70" w:type="dxa"/>
          <w:right w:w="70" w:type="dxa"/>
        </w:tblCellMar>
        <w:tblLook w:val="04A0" w:firstRow="1" w:lastRow="0" w:firstColumn="1" w:lastColumn="0" w:noHBand="0" w:noVBand="1"/>
      </w:tblPr>
      <w:tblGrid>
        <w:gridCol w:w="350"/>
        <w:gridCol w:w="1552"/>
        <w:gridCol w:w="939"/>
        <w:gridCol w:w="609"/>
        <w:gridCol w:w="1006"/>
        <w:gridCol w:w="582"/>
        <w:gridCol w:w="634"/>
        <w:gridCol w:w="1791"/>
        <w:gridCol w:w="607"/>
        <w:gridCol w:w="993"/>
      </w:tblGrid>
      <w:tr w:rsidR="001B3AC7" w:rsidRPr="00EF6CDB" w14:paraId="2051C252" w14:textId="77777777" w:rsidTr="00AA780F">
        <w:trPr>
          <w:trHeight w:val="300"/>
        </w:trPr>
        <w:tc>
          <w:tcPr>
            <w:tcW w:w="193"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5FDAB295"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LP</w:t>
            </w:r>
          </w:p>
        </w:tc>
        <w:tc>
          <w:tcPr>
            <w:tcW w:w="856"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6401ECCC"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linia</w:t>
            </w:r>
          </w:p>
        </w:tc>
        <w:tc>
          <w:tcPr>
            <w:tcW w:w="518" w:type="pct"/>
            <w:tcBorders>
              <w:top w:val="single" w:sz="4" w:space="0" w:color="auto"/>
              <w:left w:val="nil"/>
              <w:bottom w:val="single" w:sz="4" w:space="0" w:color="auto"/>
              <w:right w:val="single" w:sz="4" w:space="0" w:color="auto"/>
            </w:tcBorders>
            <w:shd w:val="clear" w:color="auto" w:fill="auto"/>
            <w:noWrap/>
            <w:vAlign w:val="center"/>
            <w:hideMark/>
          </w:tcPr>
          <w:p w14:paraId="38E632D0"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przepływ</w:t>
            </w:r>
          </w:p>
        </w:tc>
        <w:tc>
          <w:tcPr>
            <w:tcW w:w="336" w:type="pct"/>
            <w:tcBorders>
              <w:top w:val="single" w:sz="4" w:space="0" w:color="auto"/>
              <w:left w:val="nil"/>
              <w:bottom w:val="single" w:sz="4" w:space="0" w:color="auto"/>
              <w:right w:val="single" w:sz="4" w:space="0" w:color="auto"/>
            </w:tcBorders>
            <w:shd w:val="clear" w:color="auto" w:fill="auto"/>
            <w:noWrap/>
            <w:vAlign w:val="center"/>
            <w:hideMark/>
          </w:tcPr>
          <w:p w14:paraId="72383432"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spręż</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14:paraId="71374BCF"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zasilanie</w:t>
            </w:r>
          </w:p>
        </w:tc>
        <w:tc>
          <w:tcPr>
            <w:tcW w:w="321" w:type="pct"/>
            <w:tcBorders>
              <w:top w:val="single" w:sz="4" w:space="0" w:color="auto"/>
              <w:left w:val="nil"/>
              <w:bottom w:val="single" w:sz="4" w:space="0" w:color="auto"/>
              <w:right w:val="single" w:sz="4" w:space="0" w:color="auto"/>
            </w:tcBorders>
            <w:shd w:val="clear" w:color="auto" w:fill="auto"/>
            <w:noWrap/>
            <w:vAlign w:val="center"/>
            <w:hideMark/>
          </w:tcPr>
          <w:p w14:paraId="716448E5"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moc</w:t>
            </w:r>
          </w:p>
        </w:tc>
        <w:tc>
          <w:tcPr>
            <w:tcW w:w="350" w:type="pct"/>
            <w:tcBorders>
              <w:top w:val="single" w:sz="4" w:space="0" w:color="auto"/>
              <w:left w:val="nil"/>
              <w:bottom w:val="single" w:sz="4" w:space="0" w:color="auto"/>
              <w:right w:val="single" w:sz="4" w:space="0" w:color="auto"/>
            </w:tcBorders>
            <w:shd w:val="clear" w:color="auto" w:fill="auto"/>
            <w:noWrap/>
            <w:vAlign w:val="center"/>
            <w:hideMark/>
          </w:tcPr>
          <w:p w14:paraId="2F4D6D68"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prąd</w:t>
            </w:r>
          </w:p>
        </w:tc>
        <w:tc>
          <w:tcPr>
            <w:tcW w:w="988" w:type="pct"/>
            <w:tcBorders>
              <w:top w:val="single" w:sz="4" w:space="0" w:color="auto"/>
              <w:left w:val="nil"/>
              <w:bottom w:val="single" w:sz="4" w:space="0" w:color="auto"/>
              <w:right w:val="single" w:sz="4" w:space="0" w:color="auto"/>
            </w:tcBorders>
            <w:shd w:val="clear" w:color="auto" w:fill="auto"/>
            <w:noWrap/>
            <w:vAlign w:val="center"/>
            <w:hideMark/>
          </w:tcPr>
          <w:p w14:paraId="486AFE21"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 xml:space="preserve">poziom </w:t>
            </w:r>
            <w:proofErr w:type="spellStart"/>
            <w:r w:rsidRPr="00EF6CDB">
              <w:rPr>
                <w:rFonts w:eastAsia="Times New Roman" w:cs="Calibri"/>
                <w:sz w:val="20"/>
                <w:szCs w:val="20"/>
                <w:lang w:eastAsia="pl-PL"/>
              </w:rPr>
              <w:t>ciśn</w:t>
            </w:r>
            <w:proofErr w:type="spellEnd"/>
            <w:r w:rsidRPr="00EF6CDB">
              <w:rPr>
                <w:rFonts w:eastAsia="Times New Roman" w:cs="Calibri"/>
                <w:sz w:val="20"/>
                <w:szCs w:val="20"/>
                <w:lang w:eastAsia="pl-PL"/>
              </w:rPr>
              <w:t xml:space="preserve">. </w:t>
            </w:r>
            <w:proofErr w:type="spellStart"/>
            <w:r w:rsidRPr="00EF6CDB">
              <w:rPr>
                <w:rFonts w:eastAsia="Times New Roman" w:cs="Calibri"/>
                <w:sz w:val="20"/>
                <w:szCs w:val="20"/>
                <w:lang w:eastAsia="pl-PL"/>
              </w:rPr>
              <w:t>akust</w:t>
            </w:r>
            <w:proofErr w:type="spellEnd"/>
            <w:r w:rsidRPr="00EF6CDB">
              <w:rPr>
                <w:rFonts w:eastAsia="Times New Roman" w:cs="Calibri"/>
                <w:sz w:val="20"/>
                <w:szCs w:val="20"/>
                <w:lang w:eastAsia="pl-PL"/>
              </w:rPr>
              <w:t>.</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14:paraId="4BA41F8A"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masa</w:t>
            </w:r>
          </w:p>
        </w:tc>
        <w:tc>
          <w:tcPr>
            <w:tcW w:w="548"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25ACC05"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typ</w:t>
            </w:r>
          </w:p>
        </w:tc>
      </w:tr>
      <w:tr w:rsidR="001B3AC7" w:rsidRPr="00EF6CDB" w14:paraId="5E39C6D8" w14:textId="77777777" w:rsidTr="00AA780F">
        <w:trPr>
          <w:trHeight w:val="360"/>
        </w:trPr>
        <w:tc>
          <w:tcPr>
            <w:tcW w:w="193" w:type="pct"/>
            <w:vMerge/>
            <w:tcBorders>
              <w:top w:val="single" w:sz="4" w:space="0" w:color="auto"/>
              <w:left w:val="single" w:sz="4" w:space="0" w:color="auto"/>
              <w:bottom w:val="double" w:sz="6" w:space="0" w:color="000000"/>
              <w:right w:val="single" w:sz="4" w:space="0" w:color="auto"/>
            </w:tcBorders>
            <w:vAlign w:val="center"/>
            <w:hideMark/>
          </w:tcPr>
          <w:p w14:paraId="7B9889D8" w14:textId="77777777" w:rsidR="001B3AC7" w:rsidRPr="00EF6CDB" w:rsidRDefault="001B3AC7" w:rsidP="00BA3CE1">
            <w:pPr>
              <w:spacing w:after="0" w:line="240" w:lineRule="auto"/>
              <w:rPr>
                <w:rFonts w:eastAsia="Times New Roman" w:cs="Calibri"/>
                <w:sz w:val="20"/>
                <w:szCs w:val="20"/>
                <w:lang w:eastAsia="pl-PL"/>
              </w:rPr>
            </w:pPr>
          </w:p>
        </w:tc>
        <w:tc>
          <w:tcPr>
            <w:tcW w:w="856" w:type="pct"/>
            <w:vMerge/>
            <w:tcBorders>
              <w:top w:val="single" w:sz="4" w:space="0" w:color="auto"/>
              <w:left w:val="single" w:sz="4" w:space="0" w:color="auto"/>
              <w:bottom w:val="double" w:sz="6" w:space="0" w:color="000000"/>
              <w:right w:val="single" w:sz="4" w:space="0" w:color="auto"/>
            </w:tcBorders>
            <w:vAlign w:val="center"/>
            <w:hideMark/>
          </w:tcPr>
          <w:p w14:paraId="25ED1D4E" w14:textId="77777777" w:rsidR="001B3AC7" w:rsidRPr="00EF6CDB" w:rsidRDefault="001B3AC7" w:rsidP="00BA3CE1">
            <w:pPr>
              <w:spacing w:after="0" w:line="240" w:lineRule="auto"/>
              <w:rPr>
                <w:rFonts w:eastAsia="Times New Roman" w:cs="Calibri"/>
                <w:sz w:val="20"/>
                <w:szCs w:val="20"/>
                <w:lang w:eastAsia="pl-PL"/>
              </w:rPr>
            </w:pPr>
          </w:p>
        </w:tc>
        <w:tc>
          <w:tcPr>
            <w:tcW w:w="518" w:type="pct"/>
            <w:tcBorders>
              <w:top w:val="nil"/>
              <w:left w:val="nil"/>
              <w:bottom w:val="double" w:sz="6" w:space="0" w:color="auto"/>
              <w:right w:val="single" w:sz="4" w:space="0" w:color="auto"/>
            </w:tcBorders>
            <w:shd w:val="clear" w:color="auto" w:fill="auto"/>
            <w:noWrap/>
            <w:vAlign w:val="center"/>
            <w:hideMark/>
          </w:tcPr>
          <w:p w14:paraId="1489FA4D"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[m</w:t>
            </w:r>
            <w:r w:rsidRPr="00EF6CDB">
              <w:rPr>
                <w:rFonts w:eastAsia="Times New Roman" w:cs="Calibri"/>
                <w:sz w:val="20"/>
                <w:szCs w:val="20"/>
                <w:vertAlign w:val="superscript"/>
                <w:lang w:eastAsia="pl-PL"/>
              </w:rPr>
              <w:t>3</w:t>
            </w:r>
            <w:r w:rsidRPr="00EF6CDB">
              <w:rPr>
                <w:rFonts w:eastAsia="Times New Roman" w:cs="Calibri"/>
                <w:sz w:val="20"/>
                <w:szCs w:val="20"/>
                <w:lang w:eastAsia="pl-PL"/>
              </w:rPr>
              <w:t>/h]</w:t>
            </w:r>
          </w:p>
        </w:tc>
        <w:tc>
          <w:tcPr>
            <w:tcW w:w="336" w:type="pct"/>
            <w:tcBorders>
              <w:top w:val="nil"/>
              <w:left w:val="nil"/>
              <w:bottom w:val="double" w:sz="6" w:space="0" w:color="auto"/>
              <w:right w:val="single" w:sz="4" w:space="0" w:color="auto"/>
            </w:tcBorders>
            <w:shd w:val="clear" w:color="auto" w:fill="auto"/>
            <w:noWrap/>
            <w:vAlign w:val="center"/>
            <w:hideMark/>
          </w:tcPr>
          <w:p w14:paraId="0C5421F6"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[Pa]</w:t>
            </w:r>
          </w:p>
        </w:tc>
        <w:tc>
          <w:tcPr>
            <w:tcW w:w="555" w:type="pct"/>
            <w:tcBorders>
              <w:top w:val="nil"/>
              <w:left w:val="nil"/>
              <w:bottom w:val="double" w:sz="6" w:space="0" w:color="auto"/>
              <w:right w:val="single" w:sz="4" w:space="0" w:color="auto"/>
            </w:tcBorders>
            <w:shd w:val="clear" w:color="auto" w:fill="auto"/>
            <w:noWrap/>
            <w:vAlign w:val="center"/>
            <w:hideMark/>
          </w:tcPr>
          <w:p w14:paraId="12A78082"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t>
            </w:r>
            <w:proofErr w:type="spellStart"/>
            <w:r w:rsidRPr="00EF6CDB">
              <w:rPr>
                <w:rFonts w:eastAsia="Times New Roman" w:cs="Calibri"/>
                <w:sz w:val="20"/>
                <w:szCs w:val="20"/>
                <w:lang w:eastAsia="pl-PL"/>
              </w:rPr>
              <w:t>ph</w:t>
            </w:r>
            <w:proofErr w:type="spellEnd"/>
            <w:r w:rsidRPr="00EF6CDB">
              <w:rPr>
                <w:rFonts w:eastAsia="Times New Roman" w:cs="Calibri"/>
                <w:sz w:val="20"/>
                <w:szCs w:val="20"/>
                <w:lang w:eastAsia="pl-PL"/>
              </w:rPr>
              <w:t>/V/</w:t>
            </w:r>
            <w:proofErr w:type="spellStart"/>
            <w:r w:rsidRPr="00EF6CDB">
              <w:rPr>
                <w:rFonts w:eastAsia="Times New Roman" w:cs="Calibri"/>
                <w:sz w:val="20"/>
                <w:szCs w:val="20"/>
                <w:lang w:eastAsia="pl-PL"/>
              </w:rPr>
              <w:t>Hz</w:t>
            </w:r>
            <w:proofErr w:type="spellEnd"/>
            <w:r w:rsidRPr="00EF6CDB">
              <w:rPr>
                <w:rFonts w:eastAsia="Times New Roman" w:cs="Calibri"/>
                <w:sz w:val="20"/>
                <w:szCs w:val="20"/>
                <w:lang w:eastAsia="pl-PL"/>
              </w:rPr>
              <w:t>]</w:t>
            </w:r>
          </w:p>
        </w:tc>
        <w:tc>
          <w:tcPr>
            <w:tcW w:w="321" w:type="pct"/>
            <w:tcBorders>
              <w:top w:val="nil"/>
              <w:left w:val="nil"/>
              <w:bottom w:val="double" w:sz="6" w:space="0" w:color="auto"/>
              <w:right w:val="single" w:sz="4" w:space="0" w:color="auto"/>
            </w:tcBorders>
            <w:shd w:val="clear" w:color="auto" w:fill="auto"/>
            <w:noWrap/>
            <w:vAlign w:val="center"/>
            <w:hideMark/>
          </w:tcPr>
          <w:p w14:paraId="3EF9C029"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w:t>
            </w:r>
          </w:p>
        </w:tc>
        <w:tc>
          <w:tcPr>
            <w:tcW w:w="350" w:type="pct"/>
            <w:tcBorders>
              <w:top w:val="nil"/>
              <w:left w:val="nil"/>
              <w:bottom w:val="double" w:sz="6" w:space="0" w:color="auto"/>
              <w:right w:val="single" w:sz="4" w:space="0" w:color="auto"/>
            </w:tcBorders>
            <w:shd w:val="clear" w:color="auto" w:fill="auto"/>
            <w:noWrap/>
            <w:vAlign w:val="center"/>
            <w:hideMark/>
          </w:tcPr>
          <w:p w14:paraId="0E4DC2EF"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[A]</w:t>
            </w:r>
          </w:p>
        </w:tc>
        <w:tc>
          <w:tcPr>
            <w:tcW w:w="988" w:type="pct"/>
            <w:tcBorders>
              <w:top w:val="nil"/>
              <w:left w:val="nil"/>
              <w:bottom w:val="double" w:sz="6" w:space="0" w:color="auto"/>
              <w:right w:val="single" w:sz="4" w:space="0" w:color="auto"/>
            </w:tcBorders>
            <w:shd w:val="clear" w:color="auto" w:fill="auto"/>
            <w:noWrap/>
            <w:vAlign w:val="center"/>
            <w:hideMark/>
          </w:tcPr>
          <w:p w14:paraId="583BFCBA"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t>
            </w:r>
            <w:proofErr w:type="spellStart"/>
            <w:r w:rsidRPr="00EF6CDB">
              <w:rPr>
                <w:rFonts w:eastAsia="Times New Roman" w:cs="Calibri"/>
                <w:sz w:val="20"/>
                <w:szCs w:val="20"/>
                <w:lang w:eastAsia="pl-PL"/>
              </w:rPr>
              <w:t>dB</w:t>
            </w:r>
            <w:proofErr w:type="spellEnd"/>
            <w:r w:rsidRPr="00EF6CDB">
              <w:rPr>
                <w:rFonts w:eastAsia="Times New Roman" w:cs="Calibri"/>
                <w:sz w:val="20"/>
                <w:szCs w:val="20"/>
                <w:lang w:eastAsia="pl-PL"/>
              </w:rPr>
              <w:t>(A)]</w:t>
            </w:r>
          </w:p>
        </w:tc>
        <w:tc>
          <w:tcPr>
            <w:tcW w:w="335" w:type="pct"/>
            <w:tcBorders>
              <w:top w:val="nil"/>
              <w:left w:val="nil"/>
              <w:bottom w:val="double" w:sz="6" w:space="0" w:color="auto"/>
              <w:right w:val="single" w:sz="4" w:space="0" w:color="auto"/>
            </w:tcBorders>
            <w:shd w:val="clear" w:color="auto" w:fill="auto"/>
            <w:noWrap/>
            <w:vAlign w:val="center"/>
            <w:hideMark/>
          </w:tcPr>
          <w:p w14:paraId="105B445D"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[kg]</w:t>
            </w:r>
          </w:p>
        </w:tc>
        <w:tc>
          <w:tcPr>
            <w:tcW w:w="548" w:type="pct"/>
            <w:vMerge/>
            <w:tcBorders>
              <w:top w:val="single" w:sz="4" w:space="0" w:color="auto"/>
              <w:left w:val="single" w:sz="4" w:space="0" w:color="auto"/>
              <w:bottom w:val="double" w:sz="6" w:space="0" w:color="000000"/>
              <w:right w:val="single" w:sz="4" w:space="0" w:color="auto"/>
            </w:tcBorders>
            <w:vAlign w:val="center"/>
            <w:hideMark/>
          </w:tcPr>
          <w:p w14:paraId="185A60A1" w14:textId="77777777" w:rsidR="001B3AC7" w:rsidRPr="00EF6CDB" w:rsidRDefault="001B3AC7" w:rsidP="00BA3CE1">
            <w:pPr>
              <w:spacing w:after="0" w:line="240" w:lineRule="auto"/>
              <w:rPr>
                <w:rFonts w:eastAsia="Times New Roman" w:cs="Calibri"/>
                <w:sz w:val="20"/>
                <w:szCs w:val="20"/>
                <w:lang w:eastAsia="pl-PL"/>
              </w:rPr>
            </w:pPr>
          </w:p>
        </w:tc>
      </w:tr>
      <w:tr w:rsidR="001B3AC7" w:rsidRPr="00EF6CDB" w14:paraId="51934CE3" w14:textId="77777777" w:rsidTr="00AA780F">
        <w:trPr>
          <w:trHeight w:val="315"/>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698E3BCF"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w:t>
            </w:r>
          </w:p>
        </w:tc>
        <w:tc>
          <w:tcPr>
            <w:tcW w:w="856" w:type="pct"/>
            <w:tcBorders>
              <w:top w:val="nil"/>
              <w:left w:val="nil"/>
              <w:bottom w:val="single" w:sz="4" w:space="0" w:color="auto"/>
              <w:right w:val="single" w:sz="4" w:space="0" w:color="auto"/>
            </w:tcBorders>
            <w:shd w:val="clear" w:color="auto" w:fill="auto"/>
            <w:noWrap/>
            <w:vAlign w:val="center"/>
          </w:tcPr>
          <w:p w14:paraId="10997142"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W1.1</w:t>
            </w:r>
          </w:p>
        </w:tc>
        <w:tc>
          <w:tcPr>
            <w:tcW w:w="518" w:type="pct"/>
            <w:tcBorders>
              <w:top w:val="nil"/>
              <w:left w:val="nil"/>
              <w:bottom w:val="single" w:sz="4" w:space="0" w:color="auto"/>
              <w:right w:val="single" w:sz="4" w:space="0" w:color="auto"/>
            </w:tcBorders>
            <w:shd w:val="clear" w:color="auto" w:fill="auto"/>
            <w:noWrap/>
            <w:vAlign w:val="center"/>
          </w:tcPr>
          <w:p w14:paraId="699AAA85"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1170</w:t>
            </w:r>
          </w:p>
        </w:tc>
        <w:tc>
          <w:tcPr>
            <w:tcW w:w="336" w:type="pct"/>
            <w:tcBorders>
              <w:top w:val="nil"/>
              <w:left w:val="nil"/>
              <w:bottom w:val="single" w:sz="4" w:space="0" w:color="auto"/>
              <w:right w:val="single" w:sz="4" w:space="0" w:color="auto"/>
            </w:tcBorders>
            <w:shd w:val="clear" w:color="auto" w:fill="auto"/>
            <w:noWrap/>
            <w:vAlign w:val="center"/>
          </w:tcPr>
          <w:p w14:paraId="6D8C9D56"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150</w:t>
            </w:r>
          </w:p>
        </w:tc>
        <w:tc>
          <w:tcPr>
            <w:tcW w:w="555" w:type="pct"/>
            <w:tcBorders>
              <w:top w:val="nil"/>
              <w:left w:val="nil"/>
              <w:bottom w:val="single" w:sz="4" w:space="0" w:color="auto"/>
              <w:right w:val="single" w:sz="4" w:space="0" w:color="auto"/>
            </w:tcBorders>
            <w:shd w:val="clear" w:color="auto" w:fill="auto"/>
            <w:noWrap/>
            <w:vAlign w:val="center"/>
          </w:tcPr>
          <w:p w14:paraId="467CD118"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1/230/50</w:t>
            </w:r>
          </w:p>
        </w:tc>
        <w:tc>
          <w:tcPr>
            <w:tcW w:w="321" w:type="pct"/>
            <w:tcBorders>
              <w:top w:val="nil"/>
              <w:left w:val="nil"/>
              <w:bottom w:val="single" w:sz="4" w:space="0" w:color="auto"/>
              <w:right w:val="single" w:sz="4" w:space="0" w:color="auto"/>
            </w:tcBorders>
            <w:shd w:val="clear" w:color="auto" w:fill="auto"/>
            <w:noWrap/>
            <w:vAlign w:val="center"/>
          </w:tcPr>
          <w:p w14:paraId="3D6E7271"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167</w:t>
            </w:r>
          </w:p>
        </w:tc>
        <w:tc>
          <w:tcPr>
            <w:tcW w:w="350" w:type="pct"/>
            <w:tcBorders>
              <w:top w:val="nil"/>
              <w:left w:val="nil"/>
              <w:bottom w:val="single" w:sz="4" w:space="0" w:color="auto"/>
              <w:right w:val="single" w:sz="4" w:space="0" w:color="auto"/>
            </w:tcBorders>
            <w:shd w:val="clear" w:color="auto" w:fill="auto"/>
            <w:noWrap/>
            <w:vAlign w:val="center"/>
          </w:tcPr>
          <w:p w14:paraId="51292208"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0,72</w:t>
            </w:r>
          </w:p>
        </w:tc>
        <w:tc>
          <w:tcPr>
            <w:tcW w:w="988" w:type="pct"/>
            <w:tcBorders>
              <w:top w:val="nil"/>
              <w:left w:val="nil"/>
              <w:bottom w:val="single" w:sz="4" w:space="0" w:color="auto"/>
              <w:right w:val="single" w:sz="4" w:space="0" w:color="auto"/>
            </w:tcBorders>
            <w:shd w:val="clear" w:color="auto" w:fill="auto"/>
            <w:noWrap/>
            <w:vAlign w:val="center"/>
          </w:tcPr>
          <w:p w14:paraId="320B6399"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38 (10m)</w:t>
            </w:r>
          </w:p>
        </w:tc>
        <w:tc>
          <w:tcPr>
            <w:tcW w:w="335" w:type="pct"/>
            <w:tcBorders>
              <w:top w:val="nil"/>
              <w:left w:val="nil"/>
              <w:bottom w:val="single" w:sz="4" w:space="0" w:color="auto"/>
              <w:right w:val="single" w:sz="4" w:space="0" w:color="auto"/>
            </w:tcBorders>
            <w:shd w:val="clear" w:color="auto" w:fill="auto"/>
            <w:noWrap/>
            <w:vAlign w:val="center"/>
          </w:tcPr>
          <w:p w14:paraId="79F8C47D"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12,3</w:t>
            </w:r>
          </w:p>
        </w:tc>
        <w:tc>
          <w:tcPr>
            <w:tcW w:w="548" w:type="pct"/>
            <w:tcBorders>
              <w:top w:val="nil"/>
              <w:left w:val="nil"/>
              <w:bottom w:val="single" w:sz="4" w:space="0" w:color="auto"/>
              <w:right w:val="single" w:sz="4" w:space="0" w:color="auto"/>
            </w:tcBorders>
            <w:shd w:val="clear" w:color="auto" w:fill="auto"/>
            <w:noWrap/>
            <w:vAlign w:val="center"/>
            <w:hideMark/>
          </w:tcPr>
          <w:p w14:paraId="5796DC6E"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Dachowy</w:t>
            </w:r>
          </w:p>
        </w:tc>
      </w:tr>
      <w:tr w:rsidR="001B3AC7" w:rsidRPr="00EF6CDB" w14:paraId="222AC003" w14:textId="77777777" w:rsidTr="00AA780F">
        <w:trPr>
          <w:trHeight w:val="300"/>
        </w:trPr>
        <w:tc>
          <w:tcPr>
            <w:tcW w:w="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99402"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2</w:t>
            </w:r>
          </w:p>
        </w:tc>
        <w:tc>
          <w:tcPr>
            <w:tcW w:w="856" w:type="pct"/>
            <w:tcBorders>
              <w:top w:val="single" w:sz="4" w:space="0" w:color="auto"/>
              <w:left w:val="nil"/>
              <w:bottom w:val="single" w:sz="4" w:space="0" w:color="auto"/>
              <w:right w:val="single" w:sz="4" w:space="0" w:color="auto"/>
            </w:tcBorders>
            <w:shd w:val="clear" w:color="auto" w:fill="auto"/>
            <w:noWrap/>
            <w:vAlign w:val="center"/>
          </w:tcPr>
          <w:p w14:paraId="73AFC7A5"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W1.2</w:t>
            </w:r>
          </w:p>
        </w:tc>
        <w:tc>
          <w:tcPr>
            <w:tcW w:w="518" w:type="pct"/>
            <w:tcBorders>
              <w:top w:val="single" w:sz="4" w:space="0" w:color="auto"/>
              <w:left w:val="nil"/>
              <w:bottom w:val="single" w:sz="4" w:space="0" w:color="auto"/>
              <w:right w:val="single" w:sz="4" w:space="0" w:color="auto"/>
            </w:tcBorders>
            <w:shd w:val="clear" w:color="auto" w:fill="auto"/>
            <w:noWrap/>
            <w:vAlign w:val="center"/>
          </w:tcPr>
          <w:p w14:paraId="398B0A9D"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30</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262304AD"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150</w:t>
            </w:r>
          </w:p>
        </w:tc>
        <w:tc>
          <w:tcPr>
            <w:tcW w:w="555" w:type="pct"/>
            <w:tcBorders>
              <w:top w:val="single" w:sz="4" w:space="0" w:color="auto"/>
              <w:left w:val="nil"/>
              <w:bottom w:val="single" w:sz="4" w:space="0" w:color="auto"/>
              <w:right w:val="single" w:sz="4" w:space="0" w:color="auto"/>
            </w:tcBorders>
            <w:shd w:val="clear" w:color="auto" w:fill="auto"/>
            <w:noWrap/>
            <w:vAlign w:val="center"/>
          </w:tcPr>
          <w:p w14:paraId="287719F2"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1/230/50</w:t>
            </w:r>
          </w:p>
        </w:tc>
        <w:tc>
          <w:tcPr>
            <w:tcW w:w="321" w:type="pct"/>
            <w:tcBorders>
              <w:top w:val="single" w:sz="4" w:space="0" w:color="auto"/>
              <w:left w:val="nil"/>
              <w:bottom w:val="single" w:sz="4" w:space="0" w:color="auto"/>
              <w:right w:val="single" w:sz="4" w:space="0" w:color="auto"/>
            </w:tcBorders>
            <w:shd w:val="clear" w:color="auto" w:fill="auto"/>
            <w:noWrap/>
            <w:vAlign w:val="center"/>
          </w:tcPr>
          <w:p w14:paraId="7C2B1C1F"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52</w:t>
            </w:r>
          </w:p>
        </w:tc>
        <w:tc>
          <w:tcPr>
            <w:tcW w:w="350" w:type="pct"/>
            <w:tcBorders>
              <w:top w:val="single" w:sz="4" w:space="0" w:color="auto"/>
              <w:left w:val="nil"/>
              <w:bottom w:val="single" w:sz="4" w:space="0" w:color="auto"/>
              <w:right w:val="single" w:sz="4" w:space="0" w:color="auto"/>
            </w:tcBorders>
            <w:shd w:val="clear" w:color="auto" w:fill="auto"/>
            <w:noWrap/>
            <w:vAlign w:val="center"/>
          </w:tcPr>
          <w:p w14:paraId="1CE2CED8"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0,231</w:t>
            </w:r>
          </w:p>
        </w:tc>
        <w:tc>
          <w:tcPr>
            <w:tcW w:w="988" w:type="pct"/>
            <w:tcBorders>
              <w:top w:val="single" w:sz="4" w:space="0" w:color="auto"/>
              <w:left w:val="nil"/>
              <w:bottom w:val="single" w:sz="4" w:space="0" w:color="auto"/>
              <w:right w:val="single" w:sz="4" w:space="0" w:color="auto"/>
            </w:tcBorders>
            <w:shd w:val="clear" w:color="auto" w:fill="auto"/>
            <w:noWrap/>
            <w:vAlign w:val="center"/>
          </w:tcPr>
          <w:p w14:paraId="4425F86E"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47(10m)</w:t>
            </w:r>
          </w:p>
        </w:tc>
        <w:tc>
          <w:tcPr>
            <w:tcW w:w="335" w:type="pct"/>
            <w:tcBorders>
              <w:top w:val="single" w:sz="4" w:space="0" w:color="auto"/>
              <w:left w:val="nil"/>
              <w:bottom w:val="single" w:sz="4" w:space="0" w:color="auto"/>
              <w:right w:val="single" w:sz="4" w:space="0" w:color="auto"/>
            </w:tcBorders>
            <w:shd w:val="clear" w:color="auto" w:fill="auto"/>
            <w:noWrap/>
            <w:vAlign w:val="center"/>
          </w:tcPr>
          <w:p w14:paraId="7FB86421"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4,8</w:t>
            </w:r>
          </w:p>
        </w:tc>
        <w:tc>
          <w:tcPr>
            <w:tcW w:w="548" w:type="pct"/>
            <w:tcBorders>
              <w:top w:val="single" w:sz="4" w:space="0" w:color="auto"/>
              <w:left w:val="nil"/>
              <w:bottom w:val="single" w:sz="4" w:space="0" w:color="auto"/>
              <w:right w:val="single" w:sz="4" w:space="0" w:color="auto"/>
            </w:tcBorders>
            <w:shd w:val="clear" w:color="auto" w:fill="auto"/>
            <w:noWrap/>
            <w:vAlign w:val="center"/>
            <w:hideMark/>
          </w:tcPr>
          <w:p w14:paraId="5FE653D3"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Dachowy</w:t>
            </w:r>
          </w:p>
        </w:tc>
      </w:tr>
      <w:tr w:rsidR="001B3AC7" w:rsidRPr="006E2D02" w14:paraId="5BEC618E" w14:textId="77777777" w:rsidTr="00AA780F">
        <w:trPr>
          <w:trHeight w:val="300"/>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5D14FE51"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3</w:t>
            </w:r>
          </w:p>
        </w:tc>
        <w:tc>
          <w:tcPr>
            <w:tcW w:w="856" w:type="pct"/>
            <w:tcBorders>
              <w:top w:val="nil"/>
              <w:left w:val="nil"/>
              <w:bottom w:val="single" w:sz="4" w:space="0" w:color="auto"/>
              <w:right w:val="single" w:sz="4" w:space="0" w:color="auto"/>
            </w:tcBorders>
            <w:shd w:val="clear" w:color="auto" w:fill="auto"/>
            <w:noWrap/>
            <w:vAlign w:val="center"/>
          </w:tcPr>
          <w:p w14:paraId="096D515B"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NP</w:t>
            </w:r>
          </w:p>
        </w:tc>
        <w:tc>
          <w:tcPr>
            <w:tcW w:w="518" w:type="pct"/>
            <w:tcBorders>
              <w:top w:val="nil"/>
              <w:left w:val="nil"/>
              <w:bottom w:val="single" w:sz="4" w:space="0" w:color="auto"/>
              <w:right w:val="single" w:sz="4" w:space="0" w:color="auto"/>
            </w:tcBorders>
            <w:shd w:val="clear" w:color="auto" w:fill="auto"/>
            <w:noWrap/>
            <w:vAlign w:val="center"/>
          </w:tcPr>
          <w:p w14:paraId="41D6C110"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1200</w:t>
            </w:r>
          </w:p>
        </w:tc>
        <w:tc>
          <w:tcPr>
            <w:tcW w:w="336" w:type="pct"/>
            <w:tcBorders>
              <w:top w:val="nil"/>
              <w:left w:val="nil"/>
              <w:bottom w:val="single" w:sz="4" w:space="0" w:color="auto"/>
              <w:right w:val="single" w:sz="4" w:space="0" w:color="auto"/>
            </w:tcBorders>
            <w:shd w:val="clear" w:color="auto" w:fill="auto"/>
            <w:noWrap/>
            <w:vAlign w:val="center"/>
          </w:tcPr>
          <w:p w14:paraId="66B954B5"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150</w:t>
            </w:r>
          </w:p>
        </w:tc>
        <w:tc>
          <w:tcPr>
            <w:tcW w:w="555" w:type="pct"/>
            <w:tcBorders>
              <w:top w:val="nil"/>
              <w:left w:val="nil"/>
              <w:bottom w:val="single" w:sz="4" w:space="0" w:color="auto"/>
              <w:right w:val="single" w:sz="4" w:space="0" w:color="auto"/>
            </w:tcBorders>
            <w:shd w:val="clear" w:color="auto" w:fill="auto"/>
            <w:noWrap/>
            <w:vAlign w:val="center"/>
          </w:tcPr>
          <w:p w14:paraId="6EF3920C"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1/230/50</w:t>
            </w:r>
          </w:p>
        </w:tc>
        <w:tc>
          <w:tcPr>
            <w:tcW w:w="321" w:type="pct"/>
            <w:tcBorders>
              <w:top w:val="nil"/>
              <w:left w:val="nil"/>
              <w:bottom w:val="single" w:sz="4" w:space="0" w:color="auto"/>
              <w:right w:val="single" w:sz="4" w:space="0" w:color="auto"/>
            </w:tcBorders>
            <w:shd w:val="clear" w:color="auto" w:fill="auto"/>
            <w:noWrap/>
            <w:vAlign w:val="center"/>
          </w:tcPr>
          <w:p w14:paraId="1136BE96"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167</w:t>
            </w:r>
          </w:p>
        </w:tc>
        <w:tc>
          <w:tcPr>
            <w:tcW w:w="350" w:type="pct"/>
            <w:tcBorders>
              <w:top w:val="nil"/>
              <w:left w:val="nil"/>
              <w:bottom w:val="single" w:sz="4" w:space="0" w:color="auto"/>
              <w:right w:val="single" w:sz="4" w:space="0" w:color="auto"/>
            </w:tcBorders>
            <w:shd w:val="clear" w:color="auto" w:fill="auto"/>
            <w:noWrap/>
            <w:vAlign w:val="center"/>
          </w:tcPr>
          <w:p w14:paraId="7C3A4D71"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0,72</w:t>
            </w:r>
          </w:p>
        </w:tc>
        <w:tc>
          <w:tcPr>
            <w:tcW w:w="988" w:type="pct"/>
            <w:tcBorders>
              <w:top w:val="nil"/>
              <w:left w:val="nil"/>
              <w:bottom w:val="single" w:sz="4" w:space="0" w:color="auto"/>
              <w:right w:val="single" w:sz="4" w:space="0" w:color="auto"/>
            </w:tcBorders>
            <w:shd w:val="clear" w:color="auto" w:fill="auto"/>
            <w:noWrap/>
            <w:vAlign w:val="center"/>
          </w:tcPr>
          <w:p w14:paraId="63B9D6CB"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38 (10m)</w:t>
            </w:r>
          </w:p>
        </w:tc>
        <w:tc>
          <w:tcPr>
            <w:tcW w:w="335" w:type="pct"/>
            <w:tcBorders>
              <w:top w:val="nil"/>
              <w:left w:val="nil"/>
              <w:bottom w:val="single" w:sz="4" w:space="0" w:color="auto"/>
              <w:right w:val="single" w:sz="4" w:space="0" w:color="auto"/>
            </w:tcBorders>
            <w:shd w:val="clear" w:color="auto" w:fill="auto"/>
            <w:noWrap/>
            <w:vAlign w:val="center"/>
          </w:tcPr>
          <w:p w14:paraId="6B721591"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12,3</w:t>
            </w:r>
          </w:p>
        </w:tc>
        <w:tc>
          <w:tcPr>
            <w:tcW w:w="548" w:type="pct"/>
            <w:tcBorders>
              <w:top w:val="nil"/>
              <w:left w:val="nil"/>
              <w:bottom w:val="single" w:sz="4" w:space="0" w:color="auto"/>
              <w:right w:val="single" w:sz="4" w:space="0" w:color="auto"/>
            </w:tcBorders>
            <w:shd w:val="clear" w:color="auto" w:fill="auto"/>
            <w:noWrap/>
            <w:vAlign w:val="center"/>
            <w:hideMark/>
          </w:tcPr>
          <w:p w14:paraId="12B24421"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Dachowy</w:t>
            </w:r>
          </w:p>
        </w:tc>
      </w:tr>
      <w:tr w:rsidR="001B3AC7" w:rsidRPr="007E69DB" w14:paraId="54FF14EA" w14:textId="77777777" w:rsidTr="00AA780F">
        <w:trPr>
          <w:trHeight w:val="300"/>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16676DF0"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4</w:t>
            </w:r>
          </w:p>
        </w:tc>
        <w:tc>
          <w:tcPr>
            <w:tcW w:w="856" w:type="pct"/>
            <w:tcBorders>
              <w:top w:val="nil"/>
              <w:left w:val="nil"/>
              <w:bottom w:val="single" w:sz="4" w:space="0" w:color="auto"/>
              <w:right w:val="single" w:sz="4" w:space="0" w:color="auto"/>
            </w:tcBorders>
            <w:shd w:val="clear" w:color="auto" w:fill="auto"/>
            <w:noWrap/>
            <w:vAlign w:val="center"/>
          </w:tcPr>
          <w:p w14:paraId="18F15280"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ODC</w:t>
            </w:r>
          </w:p>
        </w:tc>
        <w:tc>
          <w:tcPr>
            <w:tcW w:w="518" w:type="pct"/>
            <w:tcBorders>
              <w:top w:val="nil"/>
              <w:left w:val="nil"/>
              <w:bottom w:val="single" w:sz="4" w:space="0" w:color="auto"/>
              <w:right w:val="single" w:sz="4" w:space="0" w:color="auto"/>
            </w:tcBorders>
            <w:shd w:val="clear" w:color="auto" w:fill="auto"/>
            <w:noWrap/>
            <w:vAlign w:val="center"/>
          </w:tcPr>
          <w:p w14:paraId="7CF6C8D2"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2200</w:t>
            </w:r>
          </w:p>
        </w:tc>
        <w:tc>
          <w:tcPr>
            <w:tcW w:w="336" w:type="pct"/>
            <w:tcBorders>
              <w:top w:val="nil"/>
              <w:left w:val="nil"/>
              <w:bottom w:val="single" w:sz="4" w:space="0" w:color="auto"/>
              <w:right w:val="single" w:sz="4" w:space="0" w:color="auto"/>
            </w:tcBorders>
            <w:shd w:val="clear" w:color="auto" w:fill="auto"/>
            <w:noWrap/>
            <w:vAlign w:val="center"/>
          </w:tcPr>
          <w:p w14:paraId="228315B4" w14:textId="77777777" w:rsidR="001B3AC7" w:rsidRPr="007E69DB" w:rsidRDefault="001B3AC7" w:rsidP="00BA3CE1">
            <w:pPr>
              <w:spacing w:after="0" w:line="240" w:lineRule="auto"/>
              <w:jc w:val="center"/>
              <w:rPr>
                <w:rFonts w:eastAsia="Times New Roman" w:cs="Calibri"/>
                <w:sz w:val="20"/>
                <w:szCs w:val="20"/>
                <w:lang w:eastAsia="pl-PL"/>
              </w:rPr>
            </w:pPr>
            <w:proofErr w:type="spellStart"/>
            <w:r w:rsidRPr="007E69DB">
              <w:rPr>
                <w:rFonts w:eastAsia="Times New Roman" w:cs="Calibri"/>
                <w:sz w:val="20"/>
                <w:szCs w:val="20"/>
                <w:lang w:eastAsia="pl-PL"/>
              </w:rPr>
              <w:t>Bd</w:t>
            </w:r>
            <w:proofErr w:type="spellEnd"/>
          </w:p>
        </w:tc>
        <w:tc>
          <w:tcPr>
            <w:tcW w:w="555" w:type="pct"/>
            <w:tcBorders>
              <w:top w:val="nil"/>
              <w:left w:val="nil"/>
              <w:bottom w:val="single" w:sz="4" w:space="0" w:color="auto"/>
              <w:right w:val="single" w:sz="4" w:space="0" w:color="auto"/>
            </w:tcBorders>
            <w:shd w:val="clear" w:color="auto" w:fill="auto"/>
            <w:noWrap/>
            <w:vAlign w:val="center"/>
          </w:tcPr>
          <w:p w14:paraId="19E46625" w14:textId="77777777" w:rsidR="001B3AC7" w:rsidRPr="007E69DB"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3</w:t>
            </w:r>
            <w:r w:rsidRPr="007E69DB">
              <w:rPr>
                <w:rFonts w:eastAsia="Times New Roman" w:cs="Calibri"/>
                <w:sz w:val="20"/>
                <w:szCs w:val="20"/>
                <w:lang w:eastAsia="pl-PL"/>
              </w:rPr>
              <w:t>/400/50</w:t>
            </w:r>
          </w:p>
        </w:tc>
        <w:tc>
          <w:tcPr>
            <w:tcW w:w="321" w:type="pct"/>
            <w:tcBorders>
              <w:top w:val="nil"/>
              <w:left w:val="nil"/>
              <w:bottom w:val="single" w:sz="4" w:space="0" w:color="auto"/>
              <w:right w:val="single" w:sz="4" w:space="0" w:color="auto"/>
            </w:tcBorders>
            <w:shd w:val="clear" w:color="auto" w:fill="auto"/>
            <w:noWrap/>
            <w:vAlign w:val="center"/>
          </w:tcPr>
          <w:p w14:paraId="6A2F656B"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2200</w:t>
            </w:r>
          </w:p>
        </w:tc>
        <w:tc>
          <w:tcPr>
            <w:tcW w:w="350" w:type="pct"/>
            <w:tcBorders>
              <w:top w:val="nil"/>
              <w:left w:val="nil"/>
              <w:bottom w:val="single" w:sz="4" w:space="0" w:color="auto"/>
              <w:right w:val="single" w:sz="4" w:space="0" w:color="auto"/>
            </w:tcBorders>
            <w:shd w:val="clear" w:color="auto" w:fill="auto"/>
            <w:noWrap/>
            <w:vAlign w:val="center"/>
          </w:tcPr>
          <w:p w14:paraId="37529AC1" w14:textId="77777777" w:rsidR="001B3AC7" w:rsidRPr="007E69DB" w:rsidRDefault="001B3AC7" w:rsidP="00BA3CE1">
            <w:pPr>
              <w:spacing w:after="0" w:line="240" w:lineRule="auto"/>
              <w:jc w:val="center"/>
              <w:rPr>
                <w:rFonts w:eastAsia="Times New Roman" w:cs="Calibri"/>
                <w:sz w:val="20"/>
                <w:szCs w:val="20"/>
                <w:lang w:eastAsia="pl-PL"/>
              </w:rPr>
            </w:pPr>
            <w:proofErr w:type="spellStart"/>
            <w:r w:rsidRPr="007E69DB">
              <w:rPr>
                <w:rFonts w:eastAsia="Times New Roman" w:cs="Calibri"/>
                <w:sz w:val="20"/>
                <w:szCs w:val="20"/>
                <w:lang w:eastAsia="pl-PL"/>
              </w:rPr>
              <w:t>Bd</w:t>
            </w:r>
            <w:proofErr w:type="spellEnd"/>
          </w:p>
        </w:tc>
        <w:tc>
          <w:tcPr>
            <w:tcW w:w="988" w:type="pct"/>
            <w:tcBorders>
              <w:top w:val="nil"/>
              <w:left w:val="nil"/>
              <w:bottom w:val="single" w:sz="4" w:space="0" w:color="auto"/>
              <w:right w:val="single" w:sz="4" w:space="0" w:color="auto"/>
            </w:tcBorders>
            <w:shd w:val="clear" w:color="auto" w:fill="auto"/>
            <w:noWrap/>
            <w:vAlign w:val="center"/>
          </w:tcPr>
          <w:p w14:paraId="7707B2A1"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82 (1m)</w:t>
            </w:r>
          </w:p>
        </w:tc>
        <w:tc>
          <w:tcPr>
            <w:tcW w:w="335" w:type="pct"/>
            <w:tcBorders>
              <w:top w:val="nil"/>
              <w:left w:val="nil"/>
              <w:bottom w:val="single" w:sz="4" w:space="0" w:color="auto"/>
              <w:right w:val="single" w:sz="4" w:space="0" w:color="auto"/>
            </w:tcBorders>
            <w:shd w:val="clear" w:color="auto" w:fill="auto"/>
            <w:noWrap/>
            <w:vAlign w:val="center"/>
          </w:tcPr>
          <w:p w14:paraId="7D5CC67E" w14:textId="77777777" w:rsidR="001B3AC7" w:rsidRPr="007E69DB"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45</w:t>
            </w:r>
          </w:p>
        </w:tc>
        <w:tc>
          <w:tcPr>
            <w:tcW w:w="548" w:type="pct"/>
            <w:tcBorders>
              <w:top w:val="nil"/>
              <w:left w:val="nil"/>
              <w:bottom w:val="single" w:sz="4" w:space="0" w:color="auto"/>
              <w:right w:val="single" w:sz="4" w:space="0" w:color="auto"/>
            </w:tcBorders>
            <w:shd w:val="clear" w:color="auto" w:fill="auto"/>
            <w:noWrap/>
            <w:vAlign w:val="center"/>
            <w:hideMark/>
          </w:tcPr>
          <w:p w14:paraId="6B37C14A"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Dachowy</w:t>
            </w:r>
          </w:p>
        </w:tc>
      </w:tr>
      <w:tr w:rsidR="001B3AC7" w:rsidRPr="006E2D02" w14:paraId="006CD18F" w14:textId="77777777" w:rsidTr="00AA780F">
        <w:trPr>
          <w:trHeight w:val="300"/>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58D2378A"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5</w:t>
            </w:r>
          </w:p>
        </w:tc>
        <w:tc>
          <w:tcPr>
            <w:tcW w:w="856" w:type="pct"/>
            <w:tcBorders>
              <w:top w:val="nil"/>
              <w:left w:val="nil"/>
              <w:bottom w:val="single" w:sz="4" w:space="0" w:color="auto"/>
              <w:right w:val="single" w:sz="4" w:space="0" w:color="auto"/>
            </w:tcBorders>
            <w:shd w:val="clear" w:color="auto" w:fill="auto"/>
            <w:noWrap/>
            <w:vAlign w:val="center"/>
          </w:tcPr>
          <w:p w14:paraId="13A97D81"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N1</w:t>
            </w:r>
          </w:p>
        </w:tc>
        <w:tc>
          <w:tcPr>
            <w:tcW w:w="518" w:type="pct"/>
            <w:tcBorders>
              <w:top w:val="nil"/>
              <w:left w:val="nil"/>
              <w:bottom w:val="single" w:sz="4" w:space="0" w:color="auto"/>
              <w:right w:val="single" w:sz="4" w:space="0" w:color="auto"/>
            </w:tcBorders>
            <w:shd w:val="clear" w:color="auto" w:fill="auto"/>
            <w:noWrap/>
            <w:vAlign w:val="center"/>
          </w:tcPr>
          <w:p w14:paraId="68408591"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300</w:t>
            </w:r>
          </w:p>
        </w:tc>
        <w:tc>
          <w:tcPr>
            <w:tcW w:w="336" w:type="pct"/>
            <w:tcBorders>
              <w:top w:val="nil"/>
              <w:left w:val="nil"/>
              <w:bottom w:val="single" w:sz="4" w:space="0" w:color="auto"/>
              <w:right w:val="single" w:sz="4" w:space="0" w:color="auto"/>
            </w:tcBorders>
            <w:shd w:val="clear" w:color="auto" w:fill="auto"/>
            <w:noWrap/>
            <w:vAlign w:val="center"/>
          </w:tcPr>
          <w:p w14:paraId="0E51055D"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150</w:t>
            </w:r>
          </w:p>
        </w:tc>
        <w:tc>
          <w:tcPr>
            <w:tcW w:w="555" w:type="pct"/>
            <w:tcBorders>
              <w:top w:val="nil"/>
              <w:left w:val="nil"/>
              <w:bottom w:val="single" w:sz="4" w:space="0" w:color="auto"/>
              <w:right w:val="single" w:sz="4" w:space="0" w:color="auto"/>
            </w:tcBorders>
            <w:shd w:val="clear" w:color="auto" w:fill="auto"/>
            <w:noWrap/>
            <w:vAlign w:val="center"/>
          </w:tcPr>
          <w:p w14:paraId="554773A9"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1/230/50</w:t>
            </w:r>
          </w:p>
        </w:tc>
        <w:tc>
          <w:tcPr>
            <w:tcW w:w="321" w:type="pct"/>
            <w:tcBorders>
              <w:top w:val="nil"/>
              <w:left w:val="nil"/>
              <w:bottom w:val="single" w:sz="4" w:space="0" w:color="auto"/>
              <w:right w:val="single" w:sz="4" w:space="0" w:color="auto"/>
            </w:tcBorders>
            <w:shd w:val="clear" w:color="auto" w:fill="auto"/>
            <w:noWrap/>
            <w:vAlign w:val="center"/>
          </w:tcPr>
          <w:p w14:paraId="312D010C"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99,7</w:t>
            </w:r>
          </w:p>
        </w:tc>
        <w:tc>
          <w:tcPr>
            <w:tcW w:w="350" w:type="pct"/>
            <w:tcBorders>
              <w:top w:val="nil"/>
              <w:left w:val="nil"/>
              <w:bottom w:val="single" w:sz="4" w:space="0" w:color="auto"/>
              <w:right w:val="single" w:sz="4" w:space="0" w:color="auto"/>
            </w:tcBorders>
            <w:shd w:val="clear" w:color="auto" w:fill="auto"/>
            <w:noWrap/>
            <w:vAlign w:val="center"/>
          </w:tcPr>
          <w:p w14:paraId="268DFD5B"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0,4</w:t>
            </w:r>
          </w:p>
        </w:tc>
        <w:tc>
          <w:tcPr>
            <w:tcW w:w="988" w:type="pct"/>
            <w:tcBorders>
              <w:top w:val="nil"/>
              <w:left w:val="nil"/>
              <w:bottom w:val="single" w:sz="4" w:space="0" w:color="auto"/>
              <w:right w:val="single" w:sz="4" w:space="0" w:color="auto"/>
            </w:tcBorders>
            <w:shd w:val="clear" w:color="auto" w:fill="auto"/>
            <w:noWrap/>
            <w:vAlign w:val="center"/>
          </w:tcPr>
          <w:p w14:paraId="303D574A"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39 (3m)</w:t>
            </w:r>
          </w:p>
        </w:tc>
        <w:tc>
          <w:tcPr>
            <w:tcW w:w="335" w:type="pct"/>
            <w:tcBorders>
              <w:top w:val="nil"/>
              <w:left w:val="nil"/>
              <w:bottom w:val="single" w:sz="4" w:space="0" w:color="auto"/>
              <w:right w:val="single" w:sz="4" w:space="0" w:color="auto"/>
            </w:tcBorders>
            <w:shd w:val="clear" w:color="auto" w:fill="auto"/>
            <w:noWrap/>
            <w:vAlign w:val="center"/>
          </w:tcPr>
          <w:p w14:paraId="3C4A7372" w14:textId="77777777" w:rsidR="001B3AC7" w:rsidRPr="006E2D02"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12</w:t>
            </w:r>
            <w:r w:rsidRPr="006E2D02">
              <w:rPr>
                <w:rFonts w:eastAsia="Times New Roman" w:cs="Calibri"/>
                <w:sz w:val="20"/>
                <w:szCs w:val="20"/>
                <w:lang w:eastAsia="pl-PL"/>
              </w:rPr>
              <w:t>,0</w:t>
            </w:r>
          </w:p>
        </w:tc>
        <w:tc>
          <w:tcPr>
            <w:tcW w:w="548" w:type="pct"/>
            <w:tcBorders>
              <w:top w:val="nil"/>
              <w:left w:val="nil"/>
              <w:bottom w:val="single" w:sz="4" w:space="0" w:color="auto"/>
              <w:right w:val="single" w:sz="4" w:space="0" w:color="auto"/>
            </w:tcBorders>
            <w:shd w:val="clear" w:color="auto" w:fill="auto"/>
            <w:noWrap/>
            <w:vAlign w:val="center"/>
            <w:hideMark/>
          </w:tcPr>
          <w:p w14:paraId="0F3BB3C9" w14:textId="77777777" w:rsidR="001B3AC7" w:rsidRPr="006E2D02" w:rsidRDefault="001B3AC7" w:rsidP="00BA3CE1">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kanałowy</w:t>
            </w:r>
          </w:p>
        </w:tc>
      </w:tr>
      <w:tr w:rsidR="001B3AC7" w:rsidRPr="007E69DB" w14:paraId="2264BF14" w14:textId="77777777" w:rsidTr="00AA780F">
        <w:trPr>
          <w:trHeight w:val="300"/>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69AFFC84"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6</w:t>
            </w:r>
          </w:p>
        </w:tc>
        <w:tc>
          <w:tcPr>
            <w:tcW w:w="856" w:type="pct"/>
            <w:tcBorders>
              <w:top w:val="nil"/>
              <w:left w:val="nil"/>
              <w:bottom w:val="single" w:sz="4" w:space="0" w:color="auto"/>
              <w:right w:val="single" w:sz="4" w:space="0" w:color="auto"/>
            </w:tcBorders>
            <w:shd w:val="clear" w:color="auto" w:fill="auto"/>
            <w:noWrap/>
            <w:vAlign w:val="center"/>
          </w:tcPr>
          <w:p w14:paraId="1F773C2F"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Nagrzewnica N1</w:t>
            </w:r>
          </w:p>
        </w:tc>
        <w:tc>
          <w:tcPr>
            <w:tcW w:w="518" w:type="pct"/>
            <w:tcBorders>
              <w:top w:val="nil"/>
              <w:left w:val="nil"/>
              <w:bottom w:val="single" w:sz="4" w:space="0" w:color="auto"/>
              <w:right w:val="single" w:sz="4" w:space="0" w:color="auto"/>
            </w:tcBorders>
            <w:shd w:val="clear" w:color="auto" w:fill="auto"/>
            <w:noWrap/>
            <w:vAlign w:val="center"/>
          </w:tcPr>
          <w:p w14:paraId="3C4C890D"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300</w:t>
            </w:r>
          </w:p>
        </w:tc>
        <w:tc>
          <w:tcPr>
            <w:tcW w:w="336" w:type="pct"/>
            <w:tcBorders>
              <w:top w:val="nil"/>
              <w:left w:val="nil"/>
              <w:bottom w:val="single" w:sz="4" w:space="0" w:color="auto"/>
              <w:right w:val="single" w:sz="4" w:space="0" w:color="auto"/>
            </w:tcBorders>
            <w:shd w:val="clear" w:color="auto" w:fill="auto"/>
            <w:noWrap/>
            <w:vAlign w:val="center"/>
          </w:tcPr>
          <w:p w14:paraId="5F32977B"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w:t>
            </w:r>
          </w:p>
        </w:tc>
        <w:tc>
          <w:tcPr>
            <w:tcW w:w="555" w:type="pct"/>
            <w:tcBorders>
              <w:top w:val="nil"/>
              <w:left w:val="nil"/>
              <w:bottom w:val="single" w:sz="4" w:space="0" w:color="auto"/>
              <w:right w:val="single" w:sz="4" w:space="0" w:color="auto"/>
            </w:tcBorders>
            <w:shd w:val="clear" w:color="auto" w:fill="auto"/>
            <w:noWrap/>
            <w:vAlign w:val="center"/>
          </w:tcPr>
          <w:p w14:paraId="32EA28C5"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3/400/50</w:t>
            </w:r>
          </w:p>
        </w:tc>
        <w:tc>
          <w:tcPr>
            <w:tcW w:w="321" w:type="pct"/>
            <w:tcBorders>
              <w:top w:val="nil"/>
              <w:left w:val="nil"/>
              <w:bottom w:val="single" w:sz="4" w:space="0" w:color="auto"/>
              <w:right w:val="single" w:sz="4" w:space="0" w:color="auto"/>
            </w:tcBorders>
            <w:shd w:val="clear" w:color="auto" w:fill="auto"/>
            <w:noWrap/>
            <w:vAlign w:val="center"/>
          </w:tcPr>
          <w:p w14:paraId="5C2AD44C"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5000</w:t>
            </w:r>
          </w:p>
        </w:tc>
        <w:tc>
          <w:tcPr>
            <w:tcW w:w="350" w:type="pct"/>
            <w:tcBorders>
              <w:top w:val="nil"/>
              <w:left w:val="nil"/>
              <w:bottom w:val="single" w:sz="4" w:space="0" w:color="auto"/>
              <w:right w:val="single" w:sz="4" w:space="0" w:color="auto"/>
            </w:tcBorders>
            <w:shd w:val="clear" w:color="auto" w:fill="auto"/>
            <w:noWrap/>
            <w:vAlign w:val="center"/>
          </w:tcPr>
          <w:p w14:paraId="721F536E" w14:textId="77777777" w:rsidR="001B3AC7" w:rsidRPr="007E69DB"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12,5</w:t>
            </w:r>
          </w:p>
        </w:tc>
        <w:tc>
          <w:tcPr>
            <w:tcW w:w="988" w:type="pct"/>
            <w:tcBorders>
              <w:top w:val="nil"/>
              <w:left w:val="nil"/>
              <w:bottom w:val="single" w:sz="4" w:space="0" w:color="auto"/>
              <w:right w:val="single" w:sz="4" w:space="0" w:color="auto"/>
            </w:tcBorders>
            <w:shd w:val="clear" w:color="auto" w:fill="auto"/>
            <w:noWrap/>
            <w:vAlign w:val="center"/>
          </w:tcPr>
          <w:p w14:paraId="36D08B69" w14:textId="77777777" w:rsidR="001B3AC7" w:rsidRPr="007E69DB" w:rsidRDefault="001B3AC7" w:rsidP="00BA3CE1">
            <w:pPr>
              <w:spacing w:after="0" w:line="240" w:lineRule="auto"/>
              <w:jc w:val="center"/>
              <w:rPr>
                <w:rFonts w:eastAsia="Times New Roman" w:cs="Calibri"/>
                <w:sz w:val="20"/>
                <w:szCs w:val="20"/>
                <w:lang w:eastAsia="pl-PL"/>
              </w:rPr>
            </w:pPr>
            <w:proofErr w:type="spellStart"/>
            <w:r>
              <w:rPr>
                <w:rFonts w:eastAsia="Times New Roman" w:cs="Calibri"/>
                <w:sz w:val="20"/>
                <w:szCs w:val="20"/>
                <w:lang w:eastAsia="pl-PL"/>
              </w:rPr>
              <w:t>Bd</w:t>
            </w:r>
            <w:proofErr w:type="spellEnd"/>
          </w:p>
        </w:tc>
        <w:tc>
          <w:tcPr>
            <w:tcW w:w="335" w:type="pct"/>
            <w:tcBorders>
              <w:top w:val="nil"/>
              <w:left w:val="nil"/>
              <w:bottom w:val="single" w:sz="4" w:space="0" w:color="auto"/>
              <w:right w:val="single" w:sz="4" w:space="0" w:color="auto"/>
            </w:tcBorders>
            <w:shd w:val="clear" w:color="auto" w:fill="auto"/>
            <w:noWrap/>
            <w:vAlign w:val="center"/>
          </w:tcPr>
          <w:p w14:paraId="79811D13" w14:textId="77777777" w:rsidR="001B3AC7" w:rsidRPr="007E69DB"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4</w:t>
            </w:r>
          </w:p>
        </w:tc>
        <w:tc>
          <w:tcPr>
            <w:tcW w:w="548" w:type="pct"/>
            <w:tcBorders>
              <w:top w:val="nil"/>
              <w:left w:val="nil"/>
              <w:bottom w:val="single" w:sz="4" w:space="0" w:color="auto"/>
              <w:right w:val="single" w:sz="4" w:space="0" w:color="auto"/>
            </w:tcBorders>
            <w:shd w:val="clear" w:color="auto" w:fill="auto"/>
            <w:noWrap/>
            <w:vAlign w:val="center"/>
          </w:tcPr>
          <w:p w14:paraId="69454B40" w14:textId="77777777" w:rsidR="001B3AC7" w:rsidRPr="007E69DB" w:rsidRDefault="001B3AC7" w:rsidP="00BA3CE1">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kanałowa</w:t>
            </w:r>
          </w:p>
        </w:tc>
      </w:tr>
    </w:tbl>
    <w:p w14:paraId="0E031A2A" w14:textId="77777777" w:rsidR="001B3AC7" w:rsidRDefault="001B3AC7" w:rsidP="001B3AC7">
      <w:pPr>
        <w:spacing w:before="200"/>
        <w:jc w:val="both"/>
        <w:rPr>
          <w:rFonts w:eastAsia="Times New Roman" w:cs="Calibri"/>
          <w:i/>
          <w:iCs/>
          <w:color w:val="000000"/>
          <w:lang w:eastAsia="pl-PL"/>
        </w:rPr>
      </w:pPr>
      <w:r w:rsidRPr="000D4505">
        <w:rPr>
          <w:rFonts w:eastAsia="Times New Roman" w:cs="Calibri"/>
          <w:i/>
          <w:iCs/>
          <w:color w:val="000000"/>
          <w:lang w:eastAsia="pl-PL"/>
        </w:rPr>
        <w:t>Uwaga: Każdy wentylator wyposażony w</w:t>
      </w:r>
      <w:r>
        <w:rPr>
          <w:rFonts w:eastAsia="Times New Roman" w:cs="Calibri"/>
          <w:i/>
          <w:iCs/>
          <w:color w:val="000000"/>
          <w:lang w:eastAsia="pl-PL"/>
        </w:rPr>
        <w:t xml:space="preserve"> silnik EC,</w:t>
      </w:r>
      <w:r w:rsidRPr="000D4505">
        <w:rPr>
          <w:rFonts w:eastAsia="Times New Roman" w:cs="Calibri"/>
          <w:i/>
          <w:iCs/>
          <w:color w:val="000000"/>
          <w:lang w:eastAsia="pl-PL"/>
        </w:rPr>
        <w:t xml:space="preserve"> przepustnicę, wyłącznik serwisowy, regulator obrotów, połączenie elastyczne</w:t>
      </w:r>
      <w:r>
        <w:rPr>
          <w:rFonts w:eastAsia="Times New Roman" w:cs="Calibri"/>
          <w:i/>
          <w:iCs/>
          <w:color w:val="000000"/>
          <w:lang w:eastAsia="pl-PL"/>
        </w:rPr>
        <w:t>, podstawę dachową tłumiącą.</w:t>
      </w:r>
    </w:p>
    <w:p w14:paraId="1B699447" w14:textId="77777777" w:rsidR="001B3AC7" w:rsidRPr="0022094D" w:rsidRDefault="001B3AC7" w:rsidP="001B3AC7">
      <w:pPr>
        <w:spacing w:before="200"/>
        <w:jc w:val="both"/>
        <w:rPr>
          <w:b/>
          <w:bCs/>
          <w:u w:val="single"/>
        </w:rPr>
      </w:pPr>
      <w:r w:rsidRPr="0022094D">
        <w:rPr>
          <w:b/>
          <w:bCs/>
          <w:u w:val="single"/>
        </w:rPr>
        <w:t xml:space="preserve">SYSTEM </w:t>
      </w:r>
      <w:r>
        <w:rPr>
          <w:b/>
          <w:bCs/>
          <w:u w:val="single"/>
        </w:rPr>
        <w:t>2</w:t>
      </w:r>
    </w:p>
    <w:p w14:paraId="3C6A23A9" w14:textId="1893AD9D" w:rsidR="001B3AC7" w:rsidRDefault="001B3AC7" w:rsidP="001B3AC7">
      <w:pPr>
        <w:spacing w:before="200"/>
        <w:ind w:firstLine="357"/>
        <w:jc w:val="both"/>
      </w:pPr>
      <w:r>
        <w:t>System jest obsługiwany poprzez podwieszaną centralę nawiewną zlokalizowaną na parterze budynku oraz układem wentylatorów dachowych. Centrala obsługuje pomieszczenie komunikacji</w:t>
      </w:r>
      <w:r w:rsidR="00AA780F">
        <w:t>,</w:t>
      </w:r>
      <w:r>
        <w:t xml:space="preserve"> a następnie podciśnieniowo </w:t>
      </w:r>
      <w:r w:rsidR="00AD39EB">
        <w:t>powietrze jest wyciągane z</w:t>
      </w:r>
      <w:r>
        <w:t xml:space="preserve"> obsługiwanych pomieszczeń zgodnie z bilansem powietrza. Czerpnia ścienna </w:t>
      </w:r>
      <w:r w:rsidR="00AA780F">
        <w:t>jest</w:t>
      </w:r>
      <w:r w:rsidRPr="00F67F5C">
        <w:t xml:space="preserve"> umieszczon</w:t>
      </w:r>
      <w:r w:rsidR="00AA780F">
        <w:t>a</w:t>
      </w:r>
      <w:r w:rsidRPr="00F67F5C">
        <w:t xml:space="preserve"> z</w:t>
      </w:r>
      <w:r>
        <w:t> </w:t>
      </w:r>
      <w:r w:rsidRPr="00F67F5C">
        <w:t>zachowaniem normatywnych odległości. Lokalizacja urządzeń według części rysunkowej.</w:t>
      </w:r>
      <w:r>
        <w:t xml:space="preserve"> Rozdział powietrza góra-góra.</w:t>
      </w:r>
    </w:p>
    <w:tbl>
      <w:tblPr>
        <w:tblW w:w="3684" w:type="dxa"/>
        <w:tblCellMar>
          <w:left w:w="70" w:type="dxa"/>
          <w:right w:w="70" w:type="dxa"/>
        </w:tblCellMar>
        <w:tblLook w:val="04A0" w:firstRow="1" w:lastRow="0" w:firstColumn="1" w:lastColumn="0" w:noHBand="0" w:noVBand="1"/>
      </w:tblPr>
      <w:tblGrid>
        <w:gridCol w:w="836"/>
        <w:gridCol w:w="1140"/>
        <w:gridCol w:w="836"/>
        <w:gridCol w:w="872"/>
      </w:tblGrid>
      <w:tr w:rsidR="001B3AC7" w:rsidRPr="00975266" w14:paraId="72412567" w14:textId="77777777" w:rsidTr="00BA3CE1">
        <w:trPr>
          <w:trHeight w:val="300"/>
        </w:trPr>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6E941"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B8F3ACF"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 </w:t>
            </w:r>
          </w:p>
        </w:tc>
        <w:tc>
          <w:tcPr>
            <w:tcW w:w="836" w:type="dxa"/>
            <w:tcBorders>
              <w:top w:val="single" w:sz="4" w:space="0" w:color="auto"/>
              <w:left w:val="nil"/>
              <w:bottom w:val="single" w:sz="4" w:space="0" w:color="auto"/>
              <w:right w:val="single" w:sz="4" w:space="0" w:color="auto"/>
            </w:tcBorders>
            <w:shd w:val="clear" w:color="auto" w:fill="auto"/>
            <w:noWrap/>
            <w:vAlign w:val="center"/>
            <w:hideMark/>
          </w:tcPr>
          <w:p w14:paraId="10CFC2A9" w14:textId="77777777" w:rsidR="001B3AC7" w:rsidRPr="00975266" w:rsidRDefault="001B3AC7" w:rsidP="00BA3CE1">
            <w:pPr>
              <w:spacing w:after="0" w:line="240" w:lineRule="auto"/>
              <w:jc w:val="center"/>
              <w:rPr>
                <w:rFonts w:eastAsia="Times New Roman" w:cs="Calibri"/>
                <w:lang w:eastAsia="pl-PL"/>
              </w:rPr>
            </w:pPr>
            <w:r w:rsidRPr="00975266">
              <w:rPr>
                <w:rFonts w:eastAsia="Times New Roman" w:cs="Calibri"/>
                <w:lang w:eastAsia="pl-PL"/>
              </w:rPr>
              <w:t>nawiew</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0D6B8E5C" w14:textId="77777777" w:rsidR="001B3AC7" w:rsidRPr="00975266" w:rsidRDefault="001B3AC7" w:rsidP="00BA3CE1">
            <w:pPr>
              <w:spacing w:after="0" w:line="240" w:lineRule="auto"/>
              <w:jc w:val="center"/>
              <w:rPr>
                <w:rFonts w:eastAsia="Times New Roman" w:cs="Calibri"/>
                <w:lang w:eastAsia="pl-PL"/>
              </w:rPr>
            </w:pPr>
            <w:r w:rsidRPr="00975266">
              <w:rPr>
                <w:rFonts w:eastAsia="Times New Roman" w:cs="Calibri"/>
                <w:lang w:eastAsia="pl-PL"/>
              </w:rPr>
              <w:t>wywiew</w:t>
            </w:r>
          </w:p>
        </w:tc>
      </w:tr>
      <w:tr w:rsidR="001B3AC7" w:rsidRPr="00975266" w14:paraId="09C63A1B" w14:textId="77777777" w:rsidTr="00BA3CE1">
        <w:trPr>
          <w:trHeight w:val="345"/>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4844D348"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nawiew</w:t>
            </w:r>
          </w:p>
        </w:tc>
        <w:tc>
          <w:tcPr>
            <w:tcW w:w="1140" w:type="dxa"/>
            <w:tcBorders>
              <w:top w:val="nil"/>
              <w:left w:val="nil"/>
              <w:bottom w:val="single" w:sz="4" w:space="0" w:color="auto"/>
              <w:right w:val="single" w:sz="4" w:space="0" w:color="auto"/>
            </w:tcBorders>
            <w:shd w:val="clear" w:color="auto" w:fill="auto"/>
            <w:noWrap/>
            <w:vAlign w:val="center"/>
            <w:hideMark/>
          </w:tcPr>
          <w:p w14:paraId="136A5C88"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wywiew</w:t>
            </w:r>
          </w:p>
        </w:tc>
        <w:tc>
          <w:tcPr>
            <w:tcW w:w="836" w:type="dxa"/>
            <w:tcBorders>
              <w:top w:val="nil"/>
              <w:left w:val="nil"/>
              <w:bottom w:val="single" w:sz="4" w:space="0" w:color="auto"/>
              <w:right w:val="single" w:sz="4" w:space="0" w:color="auto"/>
            </w:tcBorders>
            <w:shd w:val="clear" w:color="auto" w:fill="auto"/>
            <w:noWrap/>
            <w:vAlign w:val="center"/>
            <w:hideMark/>
          </w:tcPr>
          <w:p w14:paraId="726C8C0B"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[m</w:t>
            </w:r>
            <w:r w:rsidRPr="00975266">
              <w:rPr>
                <w:rFonts w:eastAsia="Times New Roman" w:cs="Calibri"/>
                <w:color w:val="000000"/>
                <w:vertAlign w:val="superscript"/>
                <w:lang w:eastAsia="pl-PL"/>
              </w:rPr>
              <w:t>3</w:t>
            </w:r>
            <w:r w:rsidRPr="00975266">
              <w:rPr>
                <w:rFonts w:eastAsia="Times New Roman" w:cs="Calibri"/>
                <w:color w:val="000000"/>
                <w:lang w:eastAsia="pl-PL"/>
              </w:rPr>
              <w:t>/h]</w:t>
            </w:r>
          </w:p>
        </w:tc>
        <w:tc>
          <w:tcPr>
            <w:tcW w:w="872" w:type="dxa"/>
            <w:tcBorders>
              <w:top w:val="nil"/>
              <w:left w:val="nil"/>
              <w:bottom w:val="single" w:sz="4" w:space="0" w:color="auto"/>
              <w:right w:val="single" w:sz="4" w:space="0" w:color="auto"/>
            </w:tcBorders>
            <w:shd w:val="clear" w:color="auto" w:fill="auto"/>
            <w:noWrap/>
            <w:vAlign w:val="center"/>
            <w:hideMark/>
          </w:tcPr>
          <w:p w14:paraId="49457C81" w14:textId="77777777" w:rsidR="001B3AC7" w:rsidRPr="00975266" w:rsidRDefault="001B3AC7" w:rsidP="00BA3CE1">
            <w:pPr>
              <w:spacing w:after="0" w:line="240" w:lineRule="auto"/>
              <w:jc w:val="center"/>
              <w:rPr>
                <w:rFonts w:eastAsia="Times New Roman" w:cs="Calibri"/>
                <w:lang w:eastAsia="pl-PL"/>
              </w:rPr>
            </w:pPr>
            <w:r w:rsidRPr="00975266">
              <w:rPr>
                <w:rFonts w:eastAsia="Times New Roman" w:cs="Calibri"/>
                <w:lang w:eastAsia="pl-PL"/>
              </w:rPr>
              <w:t>[m</w:t>
            </w:r>
            <w:r w:rsidRPr="00975266">
              <w:rPr>
                <w:rFonts w:eastAsia="Times New Roman" w:cs="Calibri"/>
                <w:vertAlign w:val="superscript"/>
                <w:lang w:eastAsia="pl-PL"/>
              </w:rPr>
              <w:t>3</w:t>
            </w:r>
            <w:r w:rsidRPr="00975266">
              <w:rPr>
                <w:rFonts w:eastAsia="Times New Roman" w:cs="Calibri"/>
                <w:lang w:eastAsia="pl-PL"/>
              </w:rPr>
              <w:t>/h]</w:t>
            </w:r>
          </w:p>
        </w:tc>
      </w:tr>
      <w:tr w:rsidR="001B3AC7" w:rsidRPr="00975266" w14:paraId="54226665"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14AFDE1A"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N</w:t>
            </w:r>
            <w:r>
              <w:rPr>
                <w:rFonts w:eastAsia="Times New Roman" w:cs="Calibri"/>
                <w:color w:val="000000"/>
                <w:lang w:eastAsia="pl-PL"/>
              </w:rPr>
              <w:t>2</w:t>
            </w:r>
          </w:p>
        </w:tc>
        <w:tc>
          <w:tcPr>
            <w:tcW w:w="1140" w:type="dxa"/>
            <w:tcBorders>
              <w:top w:val="nil"/>
              <w:left w:val="nil"/>
              <w:bottom w:val="single" w:sz="4" w:space="0" w:color="auto"/>
              <w:right w:val="single" w:sz="4" w:space="0" w:color="auto"/>
            </w:tcBorders>
            <w:shd w:val="clear" w:color="auto" w:fill="auto"/>
            <w:noWrap/>
            <w:vAlign w:val="center"/>
            <w:hideMark/>
          </w:tcPr>
          <w:p w14:paraId="39E83914"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w:t>
            </w:r>
            <w:r>
              <w:rPr>
                <w:rFonts w:eastAsia="Times New Roman" w:cs="Calibri"/>
                <w:color w:val="000000"/>
                <w:lang w:eastAsia="pl-PL"/>
              </w:rPr>
              <w:t>2</w:t>
            </w:r>
          </w:p>
        </w:tc>
        <w:tc>
          <w:tcPr>
            <w:tcW w:w="836" w:type="dxa"/>
            <w:tcBorders>
              <w:top w:val="nil"/>
              <w:left w:val="nil"/>
              <w:bottom w:val="single" w:sz="4" w:space="0" w:color="auto"/>
              <w:right w:val="single" w:sz="4" w:space="0" w:color="auto"/>
            </w:tcBorders>
            <w:shd w:val="clear" w:color="auto" w:fill="auto"/>
            <w:noWrap/>
            <w:vAlign w:val="center"/>
          </w:tcPr>
          <w:p w14:paraId="1CE27F7F"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380</w:t>
            </w:r>
          </w:p>
        </w:tc>
        <w:tc>
          <w:tcPr>
            <w:tcW w:w="872" w:type="dxa"/>
            <w:tcBorders>
              <w:top w:val="nil"/>
              <w:left w:val="nil"/>
              <w:bottom w:val="single" w:sz="4" w:space="0" w:color="auto"/>
              <w:right w:val="single" w:sz="4" w:space="0" w:color="auto"/>
            </w:tcBorders>
            <w:shd w:val="clear" w:color="auto" w:fill="auto"/>
            <w:noWrap/>
            <w:vAlign w:val="center"/>
          </w:tcPr>
          <w:p w14:paraId="3841ECB3"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0</w:t>
            </w:r>
          </w:p>
        </w:tc>
      </w:tr>
      <w:tr w:rsidR="001B3AC7" w:rsidRPr="00975266" w14:paraId="55EF729D"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tcPr>
          <w:p w14:paraId="46BF0297" w14:textId="77777777" w:rsidR="001B3AC7" w:rsidRPr="00975266" w:rsidRDefault="001B3AC7" w:rsidP="00BA3CE1">
            <w:pPr>
              <w:spacing w:after="0" w:line="240" w:lineRule="auto"/>
              <w:jc w:val="center"/>
              <w:rPr>
                <w:rFonts w:eastAsia="Times New Roman" w:cs="Calibri"/>
                <w:color w:val="000000"/>
                <w:lang w:eastAsia="pl-PL"/>
              </w:rPr>
            </w:pPr>
          </w:p>
        </w:tc>
        <w:tc>
          <w:tcPr>
            <w:tcW w:w="1140" w:type="dxa"/>
            <w:tcBorders>
              <w:top w:val="nil"/>
              <w:left w:val="nil"/>
              <w:bottom w:val="single" w:sz="4" w:space="0" w:color="auto"/>
              <w:right w:val="single" w:sz="4" w:space="0" w:color="auto"/>
            </w:tcBorders>
            <w:shd w:val="clear" w:color="auto" w:fill="auto"/>
            <w:noWrap/>
            <w:vAlign w:val="center"/>
            <w:hideMark/>
          </w:tcPr>
          <w:p w14:paraId="28D322CA"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w:t>
            </w:r>
            <w:r>
              <w:rPr>
                <w:rFonts w:eastAsia="Times New Roman" w:cs="Calibri"/>
                <w:color w:val="000000"/>
                <w:lang w:eastAsia="pl-PL"/>
              </w:rPr>
              <w:t>2.1</w:t>
            </w:r>
          </w:p>
        </w:tc>
        <w:tc>
          <w:tcPr>
            <w:tcW w:w="836" w:type="dxa"/>
            <w:tcBorders>
              <w:top w:val="nil"/>
              <w:left w:val="nil"/>
              <w:bottom w:val="single" w:sz="4" w:space="0" w:color="auto"/>
              <w:right w:val="single" w:sz="4" w:space="0" w:color="auto"/>
            </w:tcBorders>
            <w:shd w:val="clear" w:color="auto" w:fill="auto"/>
            <w:noWrap/>
            <w:vAlign w:val="center"/>
          </w:tcPr>
          <w:p w14:paraId="46EA613F"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0</w:t>
            </w:r>
          </w:p>
        </w:tc>
        <w:tc>
          <w:tcPr>
            <w:tcW w:w="872" w:type="dxa"/>
            <w:tcBorders>
              <w:top w:val="nil"/>
              <w:left w:val="nil"/>
              <w:bottom w:val="single" w:sz="4" w:space="0" w:color="auto"/>
              <w:right w:val="single" w:sz="4" w:space="0" w:color="auto"/>
            </w:tcBorders>
            <w:shd w:val="clear" w:color="auto" w:fill="auto"/>
            <w:noWrap/>
            <w:vAlign w:val="center"/>
          </w:tcPr>
          <w:p w14:paraId="28A17AC4"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30</w:t>
            </w:r>
          </w:p>
        </w:tc>
      </w:tr>
      <w:tr w:rsidR="001B3AC7" w:rsidRPr="00975266" w14:paraId="707C8EB0"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tcPr>
          <w:p w14:paraId="5E0CE0D4" w14:textId="77777777" w:rsidR="001B3AC7" w:rsidRPr="00975266" w:rsidRDefault="001B3AC7" w:rsidP="00BA3CE1">
            <w:pPr>
              <w:spacing w:after="0" w:line="240" w:lineRule="auto"/>
              <w:jc w:val="center"/>
              <w:rPr>
                <w:rFonts w:eastAsia="Times New Roman" w:cs="Calibri"/>
                <w:color w:val="000000"/>
                <w:lang w:eastAsia="pl-PL"/>
              </w:rPr>
            </w:pPr>
          </w:p>
        </w:tc>
        <w:tc>
          <w:tcPr>
            <w:tcW w:w="1140" w:type="dxa"/>
            <w:tcBorders>
              <w:top w:val="nil"/>
              <w:left w:val="nil"/>
              <w:bottom w:val="single" w:sz="4" w:space="0" w:color="auto"/>
              <w:right w:val="single" w:sz="4" w:space="0" w:color="auto"/>
            </w:tcBorders>
            <w:shd w:val="clear" w:color="auto" w:fill="auto"/>
            <w:noWrap/>
            <w:vAlign w:val="center"/>
            <w:hideMark/>
          </w:tcPr>
          <w:p w14:paraId="2F19FF28"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w:t>
            </w:r>
            <w:r>
              <w:rPr>
                <w:rFonts w:eastAsia="Times New Roman" w:cs="Calibri"/>
                <w:color w:val="000000"/>
                <w:lang w:eastAsia="pl-PL"/>
              </w:rPr>
              <w:t>2.2</w:t>
            </w:r>
          </w:p>
        </w:tc>
        <w:tc>
          <w:tcPr>
            <w:tcW w:w="836" w:type="dxa"/>
            <w:tcBorders>
              <w:top w:val="nil"/>
              <w:left w:val="nil"/>
              <w:bottom w:val="single" w:sz="4" w:space="0" w:color="auto"/>
              <w:right w:val="single" w:sz="4" w:space="0" w:color="auto"/>
            </w:tcBorders>
            <w:shd w:val="clear" w:color="auto" w:fill="auto"/>
            <w:noWrap/>
            <w:vAlign w:val="center"/>
          </w:tcPr>
          <w:p w14:paraId="135E68B7"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0</w:t>
            </w:r>
          </w:p>
        </w:tc>
        <w:tc>
          <w:tcPr>
            <w:tcW w:w="872" w:type="dxa"/>
            <w:tcBorders>
              <w:top w:val="nil"/>
              <w:left w:val="nil"/>
              <w:bottom w:val="single" w:sz="4" w:space="0" w:color="auto"/>
              <w:right w:val="single" w:sz="4" w:space="0" w:color="auto"/>
            </w:tcBorders>
            <w:shd w:val="clear" w:color="auto" w:fill="auto"/>
            <w:noWrap/>
            <w:vAlign w:val="center"/>
          </w:tcPr>
          <w:p w14:paraId="27E3FD63"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50</w:t>
            </w:r>
          </w:p>
        </w:tc>
      </w:tr>
      <w:tr w:rsidR="001B3AC7" w:rsidRPr="00975266" w14:paraId="6E962570"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tcPr>
          <w:p w14:paraId="757AD9F7" w14:textId="77777777" w:rsidR="001B3AC7" w:rsidRPr="00975266" w:rsidRDefault="001B3AC7" w:rsidP="00BA3CE1">
            <w:pPr>
              <w:spacing w:after="0" w:line="240" w:lineRule="auto"/>
              <w:jc w:val="center"/>
              <w:rPr>
                <w:rFonts w:eastAsia="Times New Roman" w:cs="Calibri"/>
                <w:color w:val="000000"/>
                <w:lang w:eastAsia="pl-PL"/>
              </w:rPr>
            </w:pPr>
          </w:p>
        </w:tc>
        <w:tc>
          <w:tcPr>
            <w:tcW w:w="1140" w:type="dxa"/>
            <w:tcBorders>
              <w:top w:val="nil"/>
              <w:left w:val="nil"/>
              <w:bottom w:val="single" w:sz="4" w:space="0" w:color="auto"/>
              <w:right w:val="single" w:sz="4" w:space="0" w:color="auto"/>
            </w:tcBorders>
            <w:shd w:val="clear" w:color="auto" w:fill="auto"/>
            <w:noWrap/>
            <w:vAlign w:val="center"/>
            <w:hideMark/>
          </w:tcPr>
          <w:p w14:paraId="0508C575"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w:t>
            </w:r>
            <w:r>
              <w:rPr>
                <w:rFonts w:eastAsia="Times New Roman" w:cs="Calibri"/>
                <w:color w:val="000000"/>
                <w:lang w:eastAsia="pl-PL"/>
              </w:rPr>
              <w:t>2.3</w:t>
            </w:r>
          </w:p>
        </w:tc>
        <w:tc>
          <w:tcPr>
            <w:tcW w:w="836" w:type="dxa"/>
            <w:tcBorders>
              <w:top w:val="nil"/>
              <w:left w:val="nil"/>
              <w:bottom w:val="single" w:sz="4" w:space="0" w:color="auto"/>
              <w:right w:val="single" w:sz="4" w:space="0" w:color="auto"/>
            </w:tcBorders>
            <w:shd w:val="clear" w:color="auto" w:fill="auto"/>
            <w:noWrap/>
            <w:vAlign w:val="center"/>
          </w:tcPr>
          <w:p w14:paraId="3C8BBC32"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0</w:t>
            </w:r>
          </w:p>
        </w:tc>
        <w:tc>
          <w:tcPr>
            <w:tcW w:w="872" w:type="dxa"/>
            <w:tcBorders>
              <w:top w:val="nil"/>
              <w:left w:val="nil"/>
              <w:bottom w:val="single" w:sz="4" w:space="0" w:color="auto"/>
              <w:right w:val="single" w:sz="4" w:space="0" w:color="auto"/>
            </w:tcBorders>
            <w:shd w:val="clear" w:color="auto" w:fill="auto"/>
            <w:noWrap/>
            <w:vAlign w:val="center"/>
          </w:tcPr>
          <w:p w14:paraId="57BFA7D3"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100</w:t>
            </w:r>
          </w:p>
        </w:tc>
      </w:tr>
      <w:tr w:rsidR="001B3AC7" w:rsidRPr="00975266" w14:paraId="78722438"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tcPr>
          <w:p w14:paraId="11272716" w14:textId="77777777" w:rsidR="001B3AC7" w:rsidRPr="00975266" w:rsidRDefault="001B3AC7" w:rsidP="00BA3CE1">
            <w:pPr>
              <w:spacing w:after="0" w:line="240" w:lineRule="auto"/>
              <w:jc w:val="center"/>
              <w:rPr>
                <w:rFonts w:eastAsia="Times New Roman" w:cs="Calibri"/>
                <w:color w:val="000000"/>
                <w:lang w:eastAsia="pl-PL"/>
              </w:rPr>
            </w:pPr>
          </w:p>
        </w:tc>
        <w:tc>
          <w:tcPr>
            <w:tcW w:w="1140" w:type="dxa"/>
            <w:tcBorders>
              <w:top w:val="nil"/>
              <w:left w:val="nil"/>
              <w:bottom w:val="single" w:sz="4" w:space="0" w:color="auto"/>
              <w:right w:val="single" w:sz="4" w:space="0" w:color="auto"/>
            </w:tcBorders>
            <w:shd w:val="clear" w:color="auto" w:fill="auto"/>
            <w:noWrap/>
            <w:vAlign w:val="center"/>
            <w:hideMark/>
          </w:tcPr>
          <w:p w14:paraId="261331F6"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w:t>
            </w:r>
            <w:r>
              <w:rPr>
                <w:rFonts w:eastAsia="Times New Roman" w:cs="Calibri"/>
                <w:color w:val="000000"/>
                <w:lang w:eastAsia="pl-PL"/>
              </w:rPr>
              <w:t>2.4</w:t>
            </w:r>
          </w:p>
        </w:tc>
        <w:tc>
          <w:tcPr>
            <w:tcW w:w="836" w:type="dxa"/>
            <w:tcBorders>
              <w:top w:val="nil"/>
              <w:left w:val="nil"/>
              <w:bottom w:val="single" w:sz="4" w:space="0" w:color="auto"/>
              <w:right w:val="single" w:sz="4" w:space="0" w:color="auto"/>
            </w:tcBorders>
            <w:shd w:val="clear" w:color="auto" w:fill="auto"/>
            <w:noWrap/>
            <w:vAlign w:val="center"/>
          </w:tcPr>
          <w:p w14:paraId="49708255"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0</w:t>
            </w:r>
          </w:p>
        </w:tc>
        <w:tc>
          <w:tcPr>
            <w:tcW w:w="872" w:type="dxa"/>
            <w:tcBorders>
              <w:top w:val="nil"/>
              <w:left w:val="nil"/>
              <w:bottom w:val="single" w:sz="4" w:space="0" w:color="auto"/>
              <w:right w:val="single" w:sz="4" w:space="0" w:color="auto"/>
            </w:tcBorders>
            <w:shd w:val="clear" w:color="auto" w:fill="auto"/>
            <w:noWrap/>
            <w:vAlign w:val="center"/>
          </w:tcPr>
          <w:p w14:paraId="7C44DA28"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200</w:t>
            </w:r>
          </w:p>
        </w:tc>
      </w:tr>
    </w:tbl>
    <w:p w14:paraId="4DE46391" w14:textId="77777777" w:rsidR="001B3AC7" w:rsidRDefault="001B3AC7" w:rsidP="001B3AC7">
      <w:pPr>
        <w:spacing w:before="200" w:after="0"/>
        <w:jc w:val="both"/>
      </w:pPr>
      <w:r w:rsidRPr="00044EEA">
        <w:rPr>
          <w:rFonts w:eastAsia="Times New Roman" w:cs="Calibri"/>
          <w:b/>
          <w:bCs/>
          <w:i/>
          <w:iCs/>
          <w:color w:val="000000"/>
          <w:lang w:eastAsia="pl-PL"/>
        </w:rPr>
        <w:t>Zestawienie i konfiguracja central</w:t>
      </w:r>
      <w:r>
        <w:rPr>
          <w:rFonts w:eastAsia="Times New Roman" w:cs="Calibri"/>
          <w:b/>
          <w:bCs/>
          <w:i/>
          <w:iCs/>
          <w:color w:val="000000"/>
          <w:lang w:eastAsia="pl-PL"/>
        </w:rPr>
        <w:t>i systemu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16"/>
        <w:gridCol w:w="3047"/>
      </w:tblGrid>
      <w:tr w:rsidR="001B3AC7" w:rsidRPr="00971EFE" w14:paraId="1803A774" w14:textId="77777777" w:rsidTr="00AA780F">
        <w:trPr>
          <w:trHeight w:val="300"/>
        </w:trPr>
        <w:tc>
          <w:tcPr>
            <w:tcW w:w="3319" w:type="pct"/>
            <w:shd w:val="clear" w:color="auto" w:fill="auto"/>
            <w:noWrap/>
            <w:vAlign w:val="center"/>
            <w:hideMark/>
          </w:tcPr>
          <w:p w14:paraId="4DCC88D1" w14:textId="77777777" w:rsidR="001B3AC7" w:rsidRPr="00971EFE" w:rsidRDefault="001B3AC7" w:rsidP="00BA3CE1">
            <w:pPr>
              <w:spacing w:after="0" w:line="240" w:lineRule="auto"/>
              <w:jc w:val="center"/>
              <w:rPr>
                <w:rFonts w:eastAsia="Times New Roman" w:cs="Calibri"/>
                <w:b/>
                <w:bCs/>
                <w:lang w:eastAsia="pl-PL"/>
              </w:rPr>
            </w:pPr>
            <w:r w:rsidRPr="00971EFE">
              <w:rPr>
                <w:rFonts w:eastAsia="Times New Roman" w:cs="Calibri"/>
                <w:b/>
                <w:bCs/>
                <w:lang w:eastAsia="pl-PL"/>
              </w:rPr>
              <w:t>centrala N2</w:t>
            </w:r>
          </w:p>
        </w:tc>
        <w:tc>
          <w:tcPr>
            <w:tcW w:w="1681" w:type="pct"/>
            <w:shd w:val="clear" w:color="auto" w:fill="auto"/>
            <w:noWrap/>
            <w:vAlign w:val="center"/>
            <w:hideMark/>
          </w:tcPr>
          <w:p w14:paraId="3AA99D48" w14:textId="77777777" w:rsidR="001B3AC7" w:rsidRPr="00971EFE" w:rsidRDefault="001B3AC7" w:rsidP="00BA3CE1">
            <w:pPr>
              <w:spacing w:after="0" w:line="240" w:lineRule="auto"/>
              <w:jc w:val="center"/>
              <w:rPr>
                <w:rFonts w:eastAsia="Times New Roman" w:cs="Calibri"/>
                <w:b/>
                <w:bCs/>
                <w:lang w:eastAsia="pl-PL"/>
              </w:rPr>
            </w:pPr>
            <w:r w:rsidRPr="00971EFE">
              <w:rPr>
                <w:rFonts w:eastAsia="Times New Roman" w:cs="Calibri"/>
                <w:b/>
                <w:bCs/>
                <w:lang w:eastAsia="pl-PL"/>
              </w:rPr>
              <w:t>nawiew</w:t>
            </w:r>
          </w:p>
        </w:tc>
      </w:tr>
      <w:tr w:rsidR="001B3AC7" w:rsidRPr="00971EFE" w14:paraId="4384A593" w14:textId="77777777" w:rsidTr="00AA780F">
        <w:trPr>
          <w:trHeight w:val="345"/>
        </w:trPr>
        <w:tc>
          <w:tcPr>
            <w:tcW w:w="3319" w:type="pct"/>
            <w:shd w:val="clear" w:color="auto" w:fill="auto"/>
            <w:noWrap/>
            <w:vAlign w:val="center"/>
            <w:hideMark/>
          </w:tcPr>
          <w:p w14:paraId="5F3BCDE1"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przepływ [m</w:t>
            </w:r>
            <w:r w:rsidRPr="00971EFE">
              <w:rPr>
                <w:rFonts w:eastAsia="Times New Roman" w:cs="Calibri"/>
                <w:vertAlign w:val="superscript"/>
                <w:lang w:eastAsia="pl-PL"/>
              </w:rPr>
              <w:t>3</w:t>
            </w:r>
            <w:r w:rsidRPr="00971EFE">
              <w:rPr>
                <w:rFonts w:eastAsia="Times New Roman" w:cs="Calibri"/>
                <w:lang w:eastAsia="pl-PL"/>
              </w:rPr>
              <w:t>/h]</w:t>
            </w:r>
          </w:p>
        </w:tc>
        <w:tc>
          <w:tcPr>
            <w:tcW w:w="1681" w:type="pct"/>
            <w:shd w:val="clear" w:color="auto" w:fill="auto"/>
            <w:noWrap/>
            <w:vAlign w:val="center"/>
          </w:tcPr>
          <w:p w14:paraId="1456082F"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380</w:t>
            </w:r>
          </w:p>
        </w:tc>
      </w:tr>
      <w:tr w:rsidR="001B3AC7" w:rsidRPr="00971EFE" w14:paraId="013991B9" w14:textId="77777777" w:rsidTr="00AA780F">
        <w:trPr>
          <w:trHeight w:val="300"/>
        </w:trPr>
        <w:tc>
          <w:tcPr>
            <w:tcW w:w="3319" w:type="pct"/>
            <w:shd w:val="clear" w:color="auto" w:fill="auto"/>
            <w:noWrap/>
            <w:vAlign w:val="center"/>
            <w:hideMark/>
          </w:tcPr>
          <w:p w14:paraId="52D0E293"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spręż [Pa]</w:t>
            </w:r>
          </w:p>
        </w:tc>
        <w:tc>
          <w:tcPr>
            <w:tcW w:w="1681" w:type="pct"/>
            <w:shd w:val="clear" w:color="auto" w:fill="auto"/>
            <w:noWrap/>
            <w:vAlign w:val="center"/>
            <w:hideMark/>
          </w:tcPr>
          <w:p w14:paraId="32910A01"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150</w:t>
            </w:r>
          </w:p>
        </w:tc>
      </w:tr>
      <w:tr w:rsidR="001B3AC7" w:rsidRPr="00971EFE" w14:paraId="2E4D2583" w14:textId="77777777" w:rsidTr="00AA780F">
        <w:trPr>
          <w:trHeight w:val="300"/>
        </w:trPr>
        <w:tc>
          <w:tcPr>
            <w:tcW w:w="3319" w:type="pct"/>
            <w:shd w:val="clear" w:color="auto" w:fill="auto"/>
            <w:noWrap/>
            <w:vAlign w:val="center"/>
            <w:hideMark/>
          </w:tcPr>
          <w:p w14:paraId="18981304"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masa [kg]</w:t>
            </w:r>
          </w:p>
        </w:tc>
        <w:tc>
          <w:tcPr>
            <w:tcW w:w="1681" w:type="pct"/>
            <w:shd w:val="clear" w:color="auto" w:fill="auto"/>
            <w:noWrap/>
            <w:vAlign w:val="center"/>
            <w:hideMark/>
          </w:tcPr>
          <w:p w14:paraId="1D1E4BC2"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72</w:t>
            </w:r>
          </w:p>
        </w:tc>
      </w:tr>
      <w:tr w:rsidR="001B3AC7" w:rsidRPr="00971EFE" w14:paraId="47AF146E" w14:textId="77777777" w:rsidTr="00AA780F">
        <w:trPr>
          <w:trHeight w:val="300"/>
        </w:trPr>
        <w:tc>
          <w:tcPr>
            <w:tcW w:w="3319" w:type="pct"/>
            <w:shd w:val="clear" w:color="auto" w:fill="auto"/>
            <w:noWrap/>
            <w:vAlign w:val="center"/>
            <w:hideMark/>
          </w:tcPr>
          <w:p w14:paraId="60A4CE1E"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wysokość [mm]</w:t>
            </w:r>
          </w:p>
        </w:tc>
        <w:tc>
          <w:tcPr>
            <w:tcW w:w="1681" w:type="pct"/>
            <w:shd w:val="clear" w:color="auto" w:fill="auto"/>
            <w:noWrap/>
            <w:vAlign w:val="center"/>
            <w:hideMark/>
          </w:tcPr>
          <w:p w14:paraId="2D844DF2"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373</w:t>
            </w:r>
          </w:p>
        </w:tc>
      </w:tr>
      <w:tr w:rsidR="001B3AC7" w:rsidRPr="00971EFE" w14:paraId="6D34BF15" w14:textId="77777777" w:rsidTr="00AA780F">
        <w:trPr>
          <w:trHeight w:val="300"/>
        </w:trPr>
        <w:tc>
          <w:tcPr>
            <w:tcW w:w="3319" w:type="pct"/>
            <w:shd w:val="clear" w:color="auto" w:fill="auto"/>
            <w:noWrap/>
            <w:vAlign w:val="center"/>
            <w:hideMark/>
          </w:tcPr>
          <w:p w14:paraId="22AF9FCC"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szerokość [mm]</w:t>
            </w:r>
          </w:p>
        </w:tc>
        <w:tc>
          <w:tcPr>
            <w:tcW w:w="1681" w:type="pct"/>
            <w:shd w:val="clear" w:color="auto" w:fill="auto"/>
            <w:noWrap/>
            <w:vAlign w:val="center"/>
            <w:hideMark/>
          </w:tcPr>
          <w:p w14:paraId="469214CC"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749</w:t>
            </w:r>
          </w:p>
        </w:tc>
      </w:tr>
      <w:tr w:rsidR="001B3AC7" w:rsidRPr="00971EFE" w14:paraId="252ACC4F" w14:textId="77777777" w:rsidTr="00AA780F">
        <w:trPr>
          <w:trHeight w:val="300"/>
        </w:trPr>
        <w:tc>
          <w:tcPr>
            <w:tcW w:w="3319" w:type="pct"/>
            <w:shd w:val="clear" w:color="auto" w:fill="auto"/>
            <w:noWrap/>
            <w:vAlign w:val="center"/>
            <w:hideMark/>
          </w:tcPr>
          <w:p w14:paraId="1B9374D4"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długość [mm]</w:t>
            </w:r>
          </w:p>
        </w:tc>
        <w:tc>
          <w:tcPr>
            <w:tcW w:w="1681" w:type="pct"/>
            <w:shd w:val="clear" w:color="auto" w:fill="auto"/>
            <w:noWrap/>
            <w:vAlign w:val="center"/>
            <w:hideMark/>
          </w:tcPr>
          <w:p w14:paraId="02F5A796"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1454</w:t>
            </w:r>
          </w:p>
        </w:tc>
      </w:tr>
      <w:tr w:rsidR="001B3AC7" w:rsidRPr="00971EFE" w14:paraId="53FEBE8C" w14:textId="77777777" w:rsidTr="00AA780F">
        <w:trPr>
          <w:trHeight w:val="300"/>
        </w:trPr>
        <w:tc>
          <w:tcPr>
            <w:tcW w:w="3319" w:type="pct"/>
            <w:shd w:val="clear" w:color="auto" w:fill="auto"/>
            <w:noWrap/>
            <w:vAlign w:val="center"/>
            <w:hideMark/>
          </w:tcPr>
          <w:p w14:paraId="75ECA99F"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filtr</w:t>
            </w:r>
          </w:p>
        </w:tc>
        <w:tc>
          <w:tcPr>
            <w:tcW w:w="1681" w:type="pct"/>
            <w:shd w:val="clear" w:color="auto" w:fill="auto"/>
            <w:noWrap/>
            <w:vAlign w:val="center"/>
            <w:hideMark/>
          </w:tcPr>
          <w:p w14:paraId="13342F14"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tak</w:t>
            </w:r>
          </w:p>
        </w:tc>
      </w:tr>
      <w:tr w:rsidR="001B3AC7" w:rsidRPr="00971EFE" w14:paraId="2B9F74EC" w14:textId="77777777" w:rsidTr="00AA780F">
        <w:trPr>
          <w:trHeight w:val="300"/>
        </w:trPr>
        <w:tc>
          <w:tcPr>
            <w:tcW w:w="3319" w:type="pct"/>
            <w:shd w:val="clear" w:color="auto" w:fill="auto"/>
            <w:noWrap/>
            <w:vAlign w:val="center"/>
            <w:hideMark/>
          </w:tcPr>
          <w:p w14:paraId="6EE0E81C"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 xml:space="preserve">tłumik szumu </w:t>
            </w:r>
          </w:p>
        </w:tc>
        <w:tc>
          <w:tcPr>
            <w:tcW w:w="1681" w:type="pct"/>
            <w:shd w:val="clear" w:color="auto" w:fill="auto"/>
            <w:noWrap/>
            <w:vAlign w:val="center"/>
            <w:hideMark/>
          </w:tcPr>
          <w:p w14:paraId="45355F8D"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tak</w:t>
            </w:r>
          </w:p>
        </w:tc>
      </w:tr>
      <w:tr w:rsidR="001B3AC7" w:rsidRPr="00971EFE" w14:paraId="5F98F92C" w14:textId="77777777" w:rsidTr="00AA780F">
        <w:trPr>
          <w:trHeight w:val="300"/>
        </w:trPr>
        <w:tc>
          <w:tcPr>
            <w:tcW w:w="3319" w:type="pct"/>
            <w:shd w:val="clear" w:color="auto" w:fill="auto"/>
            <w:noWrap/>
            <w:vAlign w:val="center"/>
            <w:hideMark/>
          </w:tcPr>
          <w:p w14:paraId="1F554D44"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tłumik szumu</w:t>
            </w:r>
          </w:p>
        </w:tc>
        <w:tc>
          <w:tcPr>
            <w:tcW w:w="1681" w:type="pct"/>
            <w:shd w:val="clear" w:color="auto" w:fill="auto"/>
            <w:noWrap/>
            <w:vAlign w:val="center"/>
            <w:hideMark/>
          </w:tcPr>
          <w:p w14:paraId="2681E0C7"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tak</w:t>
            </w:r>
          </w:p>
        </w:tc>
      </w:tr>
      <w:tr w:rsidR="001B3AC7" w:rsidRPr="00971EFE" w14:paraId="1B3FC4F8" w14:textId="77777777" w:rsidTr="00AA780F">
        <w:trPr>
          <w:trHeight w:val="300"/>
        </w:trPr>
        <w:tc>
          <w:tcPr>
            <w:tcW w:w="3319" w:type="pct"/>
            <w:shd w:val="clear" w:color="auto" w:fill="auto"/>
            <w:noWrap/>
            <w:vAlign w:val="center"/>
            <w:hideMark/>
          </w:tcPr>
          <w:p w14:paraId="0A9C06BF" w14:textId="77777777" w:rsidR="001B3AC7" w:rsidRPr="00971EFE" w:rsidRDefault="001B3AC7" w:rsidP="00BA3CE1">
            <w:pPr>
              <w:spacing w:after="0" w:line="240" w:lineRule="auto"/>
              <w:rPr>
                <w:rFonts w:eastAsia="Times New Roman" w:cs="Calibri"/>
                <w:i/>
                <w:iCs/>
                <w:lang w:eastAsia="pl-PL"/>
              </w:rPr>
            </w:pPr>
            <w:r>
              <w:rPr>
                <w:rFonts w:eastAsia="Times New Roman" w:cs="Calibri"/>
                <w:i/>
                <w:iCs/>
                <w:lang w:eastAsia="pl-PL"/>
              </w:rPr>
              <w:t>Wentylator EC</w:t>
            </w:r>
            <w:r w:rsidRPr="00971EFE">
              <w:rPr>
                <w:rFonts w:eastAsia="Times New Roman" w:cs="Calibri"/>
                <w:i/>
                <w:iCs/>
                <w:lang w:eastAsia="pl-PL"/>
              </w:rPr>
              <w:t xml:space="preserve"> – </w:t>
            </w:r>
            <w:r>
              <w:rPr>
                <w:rFonts w:eastAsia="Times New Roman" w:cs="Calibri"/>
                <w:i/>
                <w:iCs/>
                <w:lang w:eastAsia="pl-PL"/>
              </w:rPr>
              <w:t>moc</w:t>
            </w:r>
            <w:r w:rsidRPr="00971EFE">
              <w:rPr>
                <w:rFonts w:eastAsia="Times New Roman" w:cs="Calibri"/>
                <w:i/>
                <w:iCs/>
                <w:lang w:eastAsia="pl-PL"/>
              </w:rPr>
              <w:t>[</w:t>
            </w:r>
            <w:r>
              <w:rPr>
                <w:rFonts w:eastAsia="Times New Roman" w:cs="Calibri"/>
                <w:i/>
                <w:iCs/>
                <w:lang w:eastAsia="pl-PL"/>
              </w:rPr>
              <w:t>W</w:t>
            </w:r>
            <w:r w:rsidRPr="00971EFE">
              <w:rPr>
                <w:rFonts w:eastAsia="Times New Roman" w:cs="Calibri"/>
                <w:i/>
                <w:iCs/>
                <w:lang w:eastAsia="pl-PL"/>
              </w:rPr>
              <w:t>]</w:t>
            </w:r>
          </w:p>
        </w:tc>
        <w:tc>
          <w:tcPr>
            <w:tcW w:w="1681" w:type="pct"/>
            <w:shd w:val="clear" w:color="auto" w:fill="auto"/>
            <w:noWrap/>
            <w:vAlign w:val="center"/>
            <w:hideMark/>
          </w:tcPr>
          <w:p w14:paraId="1EBB873C"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540</w:t>
            </w:r>
          </w:p>
        </w:tc>
      </w:tr>
      <w:tr w:rsidR="001B3AC7" w:rsidRPr="00971EFE" w14:paraId="1DC8F091" w14:textId="77777777" w:rsidTr="00AA780F">
        <w:trPr>
          <w:trHeight w:val="300"/>
        </w:trPr>
        <w:tc>
          <w:tcPr>
            <w:tcW w:w="3319" w:type="pct"/>
            <w:shd w:val="clear" w:color="auto" w:fill="auto"/>
            <w:noWrap/>
            <w:vAlign w:val="center"/>
            <w:hideMark/>
          </w:tcPr>
          <w:p w14:paraId="78740C19" w14:textId="77777777" w:rsidR="001B3AC7" w:rsidRPr="00971EFE" w:rsidRDefault="001B3AC7" w:rsidP="00BA3CE1">
            <w:pPr>
              <w:spacing w:after="0" w:line="240" w:lineRule="auto"/>
              <w:rPr>
                <w:rFonts w:eastAsia="Times New Roman" w:cs="Calibri"/>
                <w:i/>
                <w:iCs/>
                <w:lang w:eastAsia="pl-PL"/>
              </w:rPr>
            </w:pPr>
            <w:proofErr w:type="gramStart"/>
            <w:r>
              <w:rPr>
                <w:rFonts w:eastAsia="Times New Roman" w:cs="Calibri"/>
                <w:i/>
                <w:iCs/>
                <w:lang w:eastAsia="pl-PL"/>
              </w:rPr>
              <w:t xml:space="preserve">Wentylator </w:t>
            </w:r>
            <w:r w:rsidRPr="00971EFE">
              <w:rPr>
                <w:rFonts w:eastAsia="Times New Roman" w:cs="Calibri"/>
                <w:i/>
                <w:iCs/>
                <w:lang w:eastAsia="pl-PL"/>
              </w:rPr>
              <w:t xml:space="preserve"> –</w:t>
            </w:r>
            <w:proofErr w:type="gramEnd"/>
            <w:r w:rsidRPr="00971EFE">
              <w:rPr>
                <w:rFonts w:eastAsia="Times New Roman" w:cs="Calibri"/>
                <w:i/>
                <w:iCs/>
                <w:lang w:eastAsia="pl-PL"/>
              </w:rPr>
              <w:t xml:space="preserve"> </w:t>
            </w:r>
            <w:r>
              <w:rPr>
                <w:rFonts w:eastAsia="Times New Roman" w:cs="Calibri"/>
                <w:i/>
                <w:iCs/>
                <w:lang w:eastAsia="pl-PL"/>
              </w:rPr>
              <w:t>napięcie[V]</w:t>
            </w:r>
          </w:p>
        </w:tc>
        <w:tc>
          <w:tcPr>
            <w:tcW w:w="1681" w:type="pct"/>
            <w:shd w:val="clear" w:color="auto" w:fill="auto"/>
            <w:noWrap/>
            <w:vAlign w:val="center"/>
            <w:hideMark/>
          </w:tcPr>
          <w:p w14:paraId="17010928"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230</w:t>
            </w:r>
          </w:p>
        </w:tc>
      </w:tr>
      <w:tr w:rsidR="001B3AC7" w:rsidRPr="00971EFE" w14:paraId="7F16AD33" w14:textId="77777777" w:rsidTr="00AA780F">
        <w:trPr>
          <w:trHeight w:val="300"/>
        </w:trPr>
        <w:tc>
          <w:tcPr>
            <w:tcW w:w="3319" w:type="pct"/>
            <w:shd w:val="clear" w:color="auto" w:fill="auto"/>
            <w:noWrap/>
            <w:vAlign w:val="center"/>
          </w:tcPr>
          <w:p w14:paraId="40C1A485" w14:textId="77777777" w:rsidR="001B3AC7" w:rsidRDefault="001B3AC7" w:rsidP="00BA3CE1">
            <w:pPr>
              <w:spacing w:after="0" w:line="240" w:lineRule="auto"/>
              <w:rPr>
                <w:rFonts w:eastAsia="Times New Roman" w:cs="Calibri"/>
                <w:i/>
                <w:iCs/>
                <w:lang w:eastAsia="pl-PL"/>
              </w:rPr>
            </w:pPr>
            <w:r>
              <w:rPr>
                <w:rFonts w:eastAsia="Times New Roman" w:cs="Calibri"/>
                <w:i/>
                <w:iCs/>
                <w:lang w:eastAsia="pl-PL"/>
              </w:rPr>
              <w:t>Wentylator</w:t>
            </w:r>
            <w:r w:rsidRPr="00971EFE">
              <w:rPr>
                <w:rFonts w:eastAsia="Times New Roman" w:cs="Calibri"/>
                <w:i/>
                <w:iCs/>
                <w:lang w:eastAsia="pl-PL"/>
              </w:rPr>
              <w:t xml:space="preserve"> – </w:t>
            </w:r>
            <w:r>
              <w:rPr>
                <w:rFonts w:eastAsia="Times New Roman" w:cs="Calibri"/>
                <w:i/>
                <w:iCs/>
                <w:lang w:eastAsia="pl-PL"/>
              </w:rPr>
              <w:t>natężenie nominalne[A]</w:t>
            </w:r>
          </w:p>
        </w:tc>
        <w:tc>
          <w:tcPr>
            <w:tcW w:w="1681" w:type="pct"/>
            <w:shd w:val="clear" w:color="auto" w:fill="auto"/>
            <w:noWrap/>
            <w:vAlign w:val="center"/>
          </w:tcPr>
          <w:p w14:paraId="5FD164D8" w14:textId="77777777" w:rsidR="001B3AC7" w:rsidRDefault="001B3AC7" w:rsidP="00BA3CE1">
            <w:pPr>
              <w:spacing w:after="0" w:line="240" w:lineRule="auto"/>
              <w:jc w:val="center"/>
              <w:rPr>
                <w:rFonts w:eastAsia="Times New Roman" w:cs="Calibri"/>
                <w:lang w:eastAsia="pl-PL"/>
              </w:rPr>
            </w:pPr>
            <w:r>
              <w:rPr>
                <w:rFonts w:eastAsia="Times New Roman" w:cs="Calibri"/>
                <w:lang w:eastAsia="pl-PL"/>
              </w:rPr>
              <w:t>2,4</w:t>
            </w:r>
          </w:p>
        </w:tc>
      </w:tr>
      <w:tr w:rsidR="001B3AC7" w:rsidRPr="00971EFE" w14:paraId="70391A07" w14:textId="77777777" w:rsidTr="00AA780F">
        <w:trPr>
          <w:trHeight w:val="300"/>
        </w:trPr>
        <w:tc>
          <w:tcPr>
            <w:tcW w:w="3319" w:type="pct"/>
            <w:shd w:val="clear" w:color="auto" w:fill="auto"/>
            <w:noWrap/>
            <w:vAlign w:val="center"/>
          </w:tcPr>
          <w:p w14:paraId="23FF6B99" w14:textId="77777777" w:rsidR="001B3AC7" w:rsidRDefault="001B3AC7" w:rsidP="00BA3CE1">
            <w:pPr>
              <w:spacing w:after="0" w:line="240" w:lineRule="auto"/>
              <w:rPr>
                <w:rFonts w:eastAsia="Times New Roman" w:cs="Calibri"/>
                <w:i/>
                <w:iCs/>
                <w:lang w:eastAsia="pl-PL"/>
              </w:rPr>
            </w:pPr>
            <w:r>
              <w:rPr>
                <w:rFonts w:eastAsia="Times New Roman" w:cs="Calibri"/>
                <w:i/>
                <w:iCs/>
                <w:lang w:eastAsia="pl-PL"/>
              </w:rPr>
              <w:t>Wentylator</w:t>
            </w:r>
            <w:r w:rsidRPr="00971EFE">
              <w:rPr>
                <w:rFonts w:eastAsia="Times New Roman" w:cs="Calibri"/>
                <w:i/>
                <w:iCs/>
                <w:lang w:eastAsia="pl-PL"/>
              </w:rPr>
              <w:t xml:space="preserve"> – </w:t>
            </w:r>
            <w:proofErr w:type="gramStart"/>
            <w:r>
              <w:rPr>
                <w:rFonts w:eastAsia="Times New Roman" w:cs="Calibri"/>
                <w:i/>
                <w:iCs/>
                <w:lang w:eastAsia="pl-PL"/>
              </w:rPr>
              <w:t>SFP[</w:t>
            </w:r>
            <w:proofErr w:type="gramEnd"/>
            <w:r>
              <w:rPr>
                <w:rFonts w:eastAsia="Times New Roman" w:cs="Calibri"/>
                <w:i/>
                <w:iCs/>
                <w:lang w:eastAsia="pl-PL"/>
              </w:rPr>
              <w:t>kW/m3/s]</w:t>
            </w:r>
          </w:p>
        </w:tc>
        <w:tc>
          <w:tcPr>
            <w:tcW w:w="1681" w:type="pct"/>
            <w:shd w:val="clear" w:color="auto" w:fill="auto"/>
            <w:noWrap/>
            <w:vAlign w:val="center"/>
          </w:tcPr>
          <w:p w14:paraId="18CF9FFB" w14:textId="77777777" w:rsidR="001B3AC7" w:rsidRDefault="001B3AC7" w:rsidP="00BA3CE1">
            <w:pPr>
              <w:spacing w:after="0" w:line="240" w:lineRule="auto"/>
              <w:jc w:val="center"/>
              <w:rPr>
                <w:rFonts w:eastAsia="Times New Roman" w:cs="Calibri"/>
                <w:lang w:eastAsia="pl-PL"/>
              </w:rPr>
            </w:pPr>
            <w:r>
              <w:rPr>
                <w:rFonts w:eastAsia="Times New Roman" w:cs="Calibri"/>
                <w:lang w:eastAsia="pl-PL"/>
              </w:rPr>
              <w:t>0,50</w:t>
            </w:r>
          </w:p>
        </w:tc>
      </w:tr>
      <w:tr w:rsidR="001B3AC7" w:rsidRPr="00971EFE" w14:paraId="574B2701" w14:textId="77777777" w:rsidTr="00AA780F">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A86113"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lastRenderedPageBreak/>
              <w:t>Nagrzewnica – moc[W]</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A0EA59"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5 130</w:t>
            </w:r>
          </w:p>
        </w:tc>
      </w:tr>
      <w:tr w:rsidR="001B3AC7" w:rsidRPr="00971EFE" w14:paraId="48B0E83F" w14:textId="77777777" w:rsidTr="00AA780F">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2446EC"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Nagrzewnica – parametry zasilania [°C]</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C1CBB5"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40/35</w:t>
            </w:r>
          </w:p>
        </w:tc>
      </w:tr>
      <w:tr w:rsidR="001B3AC7" w:rsidRPr="00971EFE" w14:paraId="36FD416B" w14:textId="77777777" w:rsidTr="00AA780F">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CA9EB7"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Nagrzewnica – objętość wymiennika [l]</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37A68E"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0,64</w:t>
            </w:r>
          </w:p>
        </w:tc>
      </w:tr>
      <w:tr w:rsidR="001B3AC7" w:rsidRPr="00971EFE" w14:paraId="71FC343A" w14:textId="77777777" w:rsidTr="00AA780F">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C389AD"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 xml:space="preserve">Nagrzewnica – opór po stronie </w:t>
            </w:r>
            <w:proofErr w:type="gramStart"/>
            <w:r w:rsidRPr="00971EFE">
              <w:rPr>
                <w:rFonts w:eastAsia="Times New Roman" w:cs="Calibri"/>
                <w:i/>
                <w:iCs/>
                <w:lang w:eastAsia="pl-PL"/>
              </w:rPr>
              <w:t>czynnika[</w:t>
            </w:r>
            <w:proofErr w:type="gramEnd"/>
            <w:r w:rsidRPr="00971EFE">
              <w:rPr>
                <w:rFonts w:eastAsia="Times New Roman" w:cs="Calibri"/>
                <w:i/>
                <w:iCs/>
                <w:lang w:eastAsia="pl-PL"/>
              </w:rPr>
              <w:t>Pa]</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858996"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12,82</w:t>
            </w:r>
          </w:p>
        </w:tc>
      </w:tr>
      <w:tr w:rsidR="001B3AC7" w:rsidRPr="00971EFE" w14:paraId="00FA7B01" w14:textId="77777777" w:rsidTr="00AA780F">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6C951F"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 xml:space="preserve">Nagrzewnica – opór po stronie </w:t>
            </w:r>
            <w:proofErr w:type="gramStart"/>
            <w:r w:rsidRPr="00971EFE">
              <w:rPr>
                <w:rFonts w:eastAsia="Times New Roman" w:cs="Calibri"/>
                <w:i/>
                <w:iCs/>
                <w:lang w:eastAsia="pl-PL"/>
              </w:rPr>
              <w:t>powietrza[</w:t>
            </w:r>
            <w:proofErr w:type="gramEnd"/>
            <w:r w:rsidRPr="00971EFE">
              <w:rPr>
                <w:rFonts w:eastAsia="Times New Roman" w:cs="Calibri"/>
                <w:i/>
                <w:iCs/>
                <w:lang w:eastAsia="pl-PL"/>
              </w:rPr>
              <w:t>Pa]</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A1B070"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9</w:t>
            </w:r>
          </w:p>
        </w:tc>
      </w:tr>
      <w:tr w:rsidR="001B3AC7" w:rsidRPr="00971EFE" w14:paraId="2B363C12" w14:textId="77777777" w:rsidTr="00AA780F">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4D7F53"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Nagrzewnica – temperatura nawiewu[°C]</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1A6234"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22</w:t>
            </w:r>
          </w:p>
        </w:tc>
      </w:tr>
      <w:tr w:rsidR="001B3AC7" w:rsidRPr="00971EFE" w14:paraId="1B27391D" w14:textId="77777777" w:rsidTr="00AA780F">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AB5228"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tłumik szumu</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7BBDA4"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tak</w:t>
            </w:r>
          </w:p>
        </w:tc>
      </w:tr>
    </w:tbl>
    <w:p w14:paraId="4AC6BCD1" w14:textId="77777777" w:rsidR="001B3AC7" w:rsidRDefault="001B3AC7" w:rsidP="001B3AC7">
      <w:pPr>
        <w:spacing w:before="200" w:after="0"/>
        <w:jc w:val="both"/>
      </w:pPr>
      <w:r w:rsidRPr="00044EEA">
        <w:rPr>
          <w:rFonts w:eastAsia="Times New Roman" w:cs="Calibri"/>
          <w:b/>
          <w:bCs/>
          <w:i/>
          <w:iCs/>
          <w:color w:val="000000"/>
          <w:lang w:eastAsia="pl-PL"/>
        </w:rPr>
        <w:t xml:space="preserve">Zestawienie </w:t>
      </w:r>
      <w:r>
        <w:rPr>
          <w:rFonts w:eastAsia="Times New Roman" w:cs="Calibri"/>
          <w:b/>
          <w:bCs/>
          <w:i/>
          <w:iCs/>
          <w:color w:val="000000"/>
          <w:lang w:eastAsia="pl-PL"/>
        </w:rPr>
        <w:t>wentylatorów i nagrzewnic systemu 2</w:t>
      </w:r>
    </w:p>
    <w:tbl>
      <w:tblPr>
        <w:tblW w:w="5000" w:type="pct"/>
        <w:tblCellMar>
          <w:left w:w="70" w:type="dxa"/>
          <w:right w:w="70" w:type="dxa"/>
        </w:tblCellMar>
        <w:tblLook w:val="04A0" w:firstRow="1" w:lastRow="0" w:firstColumn="1" w:lastColumn="0" w:noHBand="0" w:noVBand="1"/>
      </w:tblPr>
      <w:tblGrid>
        <w:gridCol w:w="350"/>
        <w:gridCol w:w="1552"/>
        <w:gridCol w:w="939"/>
        <w:gridCol w:w="609"/>
        <w:gridCol w:w="1006"/>
        <w:gridCol w:w="582"/>
        <w:gridCol w:w="634"/>
        <w:gridCol w:w="1791"/>
        <w:gridCol w:w="607"/>
        <w:gridCol w:w="993"/>
      </w:tblGrid>
      <w:tr w:rsidR="001B3AC7" w:rsidRPr="00EF6CDB" w14:paraId="3815F805" w14:textId="77777777" w:rsidTr="00AA780F">
        <w:trPr>
          <w:trHeight w:val="300"/>
        </w:trPr>
        <w:tc>
          <w:tcPr>
            <w:tcW w:w="193"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45466901"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LP</w:t>
            </w:r>
          </w:p>
        </w:tc>
        <w:tc>
          <w:tcPr>
            <w:tcW w:w="856"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3937255A"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linia</w:t>
            </w:r>
          </w:p>
        </w:tc>
        <w:tc>
          <w:tcPr>
            <w:tcW w:w="518" w:type="pct"/>
            <w:tcBorders>
              <w:top w:val="single" w:sz="4" w:space="0" w:color="auto"/>
              <w:left w:val="nil"/>
              <w:bottom w:val="single" w:sz="4" w:space="0" w:color="auto"/>
              <w:right w:val="single" w:sz="4" w:space="0" w:color="auto"/>
            </w:tcBorders>
            <w:shd w:val="clear" w:color="auto" w:fill="auto"/>
            <w:noWrap/>
            <w:vAlign w:val="center"/>
            <w:hideMark/>
          </w:tcPr>
          <w:p w14:paraId="13A0CD4F"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przepływ</w:t>
            </w:r>
          </w:p>
        </w:tc>
        <w:tc>
          <w:tcPr>
            <w:tcW w:w="336" w:type="pct"/>
            <w:tcBorders>
              <w:top w:val="single" w:sz="4" w:space="0" w:color="auto"/>
              <w:left w:val="nil"/>
              <w:bottom w:val="single" w:sz="4" w:space="0" w:color="auto"/>
              <w:right w:val="single" w:sz="4" w:space="0" w:color="auto"/>
            </w:tcBorders>
            <w:shd w:val="clear" w:color="auto" w:fill="auto"/>
            <w:noWrap/>
            <w:vAlign w:val="center"/>
            <w:hideMark/>
          </w:tcPr>
          <w:p w14:paraId="1AF0FA7C"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spręż</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14:paraId="29C63606"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zasilanie</w:t>
            </w:r>
          </w:p>
        </w:tc>
        <w:tc>
          <w:tcPr>
            <w:tcW w:w="321" w:type="pct"/>
            <w:tcBorders>
              <w:top w:val="single" w:sz="4" w:space="0" w:color="auto"/>
              <w:left w:val="nil"/>
              <w:bottom w:val="single" w:sz="4" w:space="0" w:color="auto"/>
              <w:right w:val="single" w:sz="4" w:space="0" w:color="auto"/>
            </w:tcBorders>
            <w:shd w:val="clear" w:color="auto" w:fill="auto"/>
            <w:noWrap/>
            <w:vAlign w:val="center"/>
            <w:hideMark/>
          </w:tcPr>
          <w:p w14:paraId="341348E4"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moc</w:t>
            </w:r>
          </w:p>
        </w:tc>
        <w:tc>
          <w:tcPr>
            <w:tcW w:w="350" w:type="pct"/>
            <w:tcBorders>
              <w:top w:val="single" w:sz="4" w:space="0" w:color="auto"/>
              <w:left w:val="nil"/>
              <w:bottom w:val="single" w:sz="4" w:space="0" w:color="auto"/>
              <w:right w:val="single" w:sz="4" w:space="0" w:color="auto"/>
            </w:tcBorders>
            <w:shd w:val="clear" w:color="auto" w:fill="auto"/>
            <w:noWrap/>
            <w:vAlign w:val="center"/>
            <w:hideMark/>
          </w:tcPr>
          <w:p w14:paraId="62E01BF5"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prąd</w:t>
            </w:r>
          </w:p>
        </w:tc>
        <w:tc>
          <w:tcPr>
            <w:tcW w:w="988" w:type="pct"/>
            <w:tcBorders>
              <w:top w:val="single" w:sz="4" w:space="0" w:color="auto"/>
              <w:left w:val="nil"/>
              <w:bottom w:val="single" w:sz="4" w:space="0" w:color="auto"/>
              <w:right w:val="single" w:sz="4" w:space="0" w:color="auto"/>
            </w:tcBorders>
            <w:shd w:val="clear" w:color="auto" w:fill="auto"/>
            <w:noWrap/>
            <w:vAlign w:val="center"/>
            <w:hideMark/>
          </w:tcPr>
          <w:p w14:paraId="4A9D6AA2"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 xml:space="preserve">poziom </w:t>
            </w:r>
            <w:proofErr w:type="spellStart"/>
            <w:r w:rsidRPr="00EF6CDB">
              <w:rPr>
                <w:rFonts w:eastAsia="Times New Roman" w:cs="Calibri"/>
                <w:sz w:val="20"/>
                <w:szCs w:val="20"/>
                <w:lang w:eastAsia="pl-PL"/>
              </w:rPr>
              <w:t>ciśn</w:t>
            </w:r>
            <w:proofErr w:type="spellEnd"/>
            <w:r w:rsidRPr="00EF6CDB">
              <w:rPr>
                <w:rFonts w:eastAsia="Times New Roman" w:cs="Calibri"/>
                <w:sz w:val="20"/>
                <w:szCs w:val="20"/>
                <w:lang w:eastAsia="pl-PL"/>
              </w:rPr>
              <w:t xml:space="preserve">. </w:t>
            </w:r>
            <w:proofErr w:type="spellStart"/>
            <w:r w:rsidRPr="00EF6CDB">
              <w:rPr>
                <w:rFonts w:eastAsia="Times New Roman" w:cs="Calibri"/>
                <w:sz w:val="20"/>
                <w:szCs w:val="20"/>
                <w:lang w:eastAsia="pl-PL"/>
              </w:rPr>
              <w:t>akust</w:t>
            </w:r>
            <w:proofErr w:type="spellEnd"/>
            <w:r w:rsidRPr="00EF6CDB">
              <w:rPr>
                <w:rFonts w:eastAsia="Times New Roman" w:cs="Calibri"/>
                <w:sz w:val="20"/>
                <w:szCs w:val="20"/>
                <w:lang w:eastAsia="pl-PL"/>
              </w:rPr>
              <w:t>.</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14:paraId="1410A085"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masa</w:t>
            </w:r>
          </w:p>
        </w:tc>
        <w:tc>
          <w:tcPr>
            <w:tcW w:w="548"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5CEAD5B9"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typ</w:t>
            </w:r>
          </w:p>
        </w:tc>
      </w:tr>
      <w:tr w:rsidR="001B3AC7" w:rsidRPr="00EF6CDB" w14:paraId="0EBA52E7" w14:textId="77777777" w:rsidTr="00AA780F">
        <w:trPr>
          <w:trHeight w:val="360"/>
        </w:trPr>
        <w:tc>
          <w:tcPr>
            <w:tcW w:w="193" w:type="pct"/>
            <w:vMerge/>
            <w:tcBorders>
              <w:top w:val="single" w:sz="4" w:space="0" w:color="auto"/>
              <w:left w:val="single" w:sz="4" w:space="0" w:color="auto"/>
              <w:bottom w:val="double" w:sz="6" w:space="0" w:color="000000"/>
              <w:right w:val="single" w:sz="4" w:space="0" w:color="auto"/>
            </w:tcBorders>
            <w:vAlign w:val="center"/>
            <w:hideMark/>
          </w:tcPr>
          <w:p w14:paraId="3DD89B2D" w14:textId="77777777" w:rsidR="001B3AC7" w:rsidRPr="00EF6CDB" w:rsidRDefault="001B3AC7" w:rsidP="00BA3CE1">
            <w:pPr>
              <w:spacing w:after="0" w:line="240" w:lineRule="auto"/>
              <w:rPr>
                <w:rFonts w:eastAsia="Times New Roman" w:cs="Calibri"/>
                <w:sz w:val="20"/>
                <w:szCs w:val="20"/>
                <w:lang w:eastAsia="pl-PL"/>
              </w:rPr>
            </w:pPr>
          </w:p>
        </w:tc>
        <w:tc>
          <w:tcPr>
            <w:tcW w:w="856" w:type="pct"/>
            <w:vMerge/>
            <w:tcBorders>
              <w:top w:val="single" w:sz="4" w:space="0" w:color="auto"/>
              <w:left w:val="single" w:sz="4" w:space="0" w:color="auto"/>
              <w:bottom w:val="double" w:sz="6" w:space="0" w:color="000000"/>
              <w:right w:val="single" w:sz="4" w:space="0" w:color="auto"/>
            </w:tcBorders>
            <w:vAlign w:val="center"/>
            <w:hideMark/>
          </w:tcPr>
          <w:p w14:paraId="39C5F280" w14:textId="77777777" w:rsidR="001B3AC7" w:rsidRPr="00EF6CDB" w:rsidRDefault="001B3AC7" w:rsidP="00BA3CE1">
            <w:pPr>
              <w:spacing w:after="0" w:line="240" w:lineRule="auto"/>
              <w:rPr>
                <w:rFonts w:eastAsia="Times New Roman" w:cs="Calibri"/>
                <w:sz w:val="20"/>
                <w:szCs w:val="20"/>
                <w:lang w:eastAsia="pl-PL"/>
              </w:rPr>
            </w:pPr>
          </w:p>
        </w:tc>
        <w:tc>
          <w:tcPr>
            <w:tcW w:w="518" w:type="pct"/>
            <w:tcBorders>
              <w:top w:val="nil"/>
              <w:left w:val="nil"/>
              <w:bottom w:val="double" w:sz="6" w:space="0" w:color="auto"/>
              <w:right w:val="single" w:sz="4" w:space="0" w:color="auto"/>
            </w:tcBorders>
            <w:shd w:val="clear" w:color="auto" w:fill="auto"/>
            <w:noWrap/>
            <w:vAlign w:val="center"/>
            <w:hideMark/>
          </w:tcPr>
          <w:p w14:paraId="79F4FA94"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[m</w:t>
            </w:r>
            <w:r w:rsidRPr="00EF6CDB">
              <w:rPr>
                <w:rFonts w:eastAsia="Times New Roman" w:cs="Calibri"/>
                <w:sz w:val="20"/>
                <w:szCs w:val="20"/>
                <w:vertAlign w:val="superscript"/>
                <w:lang w:eastAsia="pl-PL"/>
              </w:rPr>
              <w:t>3</w:t>
            </w:r>
            <w:r w:rsidRPr="00EF6CDB">
              <w:rPr>
                <w:rFonts w:eastAsia="Times New Roman" w:cs="Calibri"/>
                <w:sz w:val="20"/>
                <w:szCs w:val="20"/>
                <w:lang w:eastAsia="pl-PL"/>
              </w:rPr>
              <w:t>/h]</w:t>
            </w:r>
          </w:p>
        </w:tc>
        <w:tc>
          <w:tcPr>
            <w:tcW w:w="336" w:type="pct"/>
            <w:tcBorders>
              <w:top w:val="nil"/>
              <w:left w:val="nil"/>
              <w:bottom w:val="double" w:sz="6" w:space="0" w:color="auto"/>
              <w:right w:val="single" w:sz="4" w:space="0" w:color="auto"/>
            </w:tcBorders>
            <w:shd w:val="clear" w:color="auto" w:fill="auto"/>
            <w:noWrap/>
            <w:vAlign w:val="center"/>
            <w:hideMark/>
          </w:tcPr>
          <w:p w14:paraId="463DF70D"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[Pa]</w:t>
            </w:r>
          </w:p>
        </w:tc>
        <w:tc>
          <w:tcPr>
            <w:tcW w:w="555" w:type="pct"/>
            <w:tcBorders>
              <w:top w:val="nil"/>
              <w:left w:val="nil"/>
              <w:bottom w:val="double" w:sz="6" w:space="0" w:color="auto"/>
              <w:right w:val="single" w:sz="4" w:space="0" w:color="auto"/>
            </w:tcBorders>
            <w:shd w:val="clear" w:color="auto" w:fill="auto"/>
            <w:noWrap/>
            <w:vAlign w:val="center"/>
            <w:hideMark/>
          </w:tcPr>
          <w:p w14:paraId="523B8E28"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t>
            </w:r>
            <w:proofErr w:type="spellStart"/>
            <w:r w:rsidRPr="00EF6CDB">
              <w:rPr>
                <w:rFonts w:eastAsia="Times New Roman" w:cs="Calibri"/>
                <w:sz w:val="20"/>
                <w:szCs w:val="20"/>
                <w:lang w:eastAsia="pl-PL"/>
              </w:rPr>
              <w:t>ph</w:t>
            </w:r>
            <w:proofErr w:type="spellEnd"/>
            <w:r w:rsidRPr="00EF6CDB">
              <w:rPr>
                <w:rFonts w:eastAsia="Times New Roman" w:cs="Calibri"/>
                <w:sz w:val="20"/>
                <w:szCs w:val="20"/>
                <w:lang w:eastAsia="pl-PL"/>
              </w:rPr>
              <w:t>/V/</w:t>
            </w:r>
            <w:proofErr w:type="spellStart"/>
            <w:r w:rsidRPr="00EF6CDB">
              <w:rPr>
                <w:rFonts w:eastAsia="Times New Roman" w:cs="Calibri"/>
                <w:sz w:val="20"/>
                <w:szCs w:val="20"/>
                <w:lang w:eastAsia="pl-PL"/>
              </w:rPr>
              <w:t>Hz</w:t>
            </w:r>
            <w:proofErr w:type="spellEnd"/>
            <w:r w:rsidRPr="00EF6CDB">
              <w:rPr>
                <w:rFonts w:eastAsia="Times New Roman" w:cs="Calibri"/>
                <w:sz w:val="20"/>
                <w:szCs w:val="20"/>
                <w:lang w:eastAsia="pl-PL"/>
              </w:rPr>
              <w:t>]</w:t>
            </w:r>
          </w:p>
        </w:tc>
        <w:tc>
          <w:tcPr>
            <w:tcW w:w="321" w:type="pct"/>
            <w:tcBorders>
              <w:top w:val="nil"/>
              <w:left w:val="nil"/>
              <w:bottom w:val="double" w:sz="6" w:space="0" w:color="auto"/>
              <w:right w:val="single" w:sz="4" w:space="0" w:color="auto"/>
            </w:tcBorders>
            <w:shd w:val="clear" w:color="auto" w:fill="auto"/>
            <w:noWrap/>
            <w:vAlign w:val="center"/>
            <w:hideMark/>
          </w:tcPr>
          <w:p w14:paraId="51C9659A"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w:t>
            </w:r>
          </w:p>
        </w:tc>
        <w:tc>
          <w:tcPr>
            <w:tcW w:w="350" w:type="pct"/>
            <w:tcBorders>
              <w:top w:val="nil"/>
              <w:left w:val="nil"/>
              <w:bottom w:val="double" w:sz="6" w:space="0" w:color="auto"/>
              <w:right w:val="single" w:sz="4" w:space="0" w:color="auto"/>
            </w:tcBorders>
            <w:shd w:val="clear" w:color="auto" w:fill="auto"/>
            <w:noWrap/>
            <w:vAlign w:val="center"/>
            <w:hideMark/>
          </w:tcPr>
          <w:p w14:paraId="364BB351"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[A]</w:t>
            </w:r>
          </w:p>
        </w:tc>
        <w:tc>
          <w:tcPr>
            <w:tcW w:w="988" w:type="pct"/>
            <w:tcBorders>
              <w:top w:val="nil"/>
              <w:left w:val="nil"/>
              <w:bottom w:val="double" w:sz="6" w:space="0" w:color="auto"/>
              <w:right w:val="single" w:sz="4" w:space="0" w:color="auto"/>
            </w:tcBorders>
            <w:shd w:val="clear" w:color="auto" w:fill="auto"/>
            <w:noWrap/>
            <w:vAlign w:val="center"/>
            <w:hideMark/>
          </w:tcPr>
          <w:p w14:paraId="112AF342"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t>
            </w:r>
            <w:proofErr w:type="spellStart"/>
            <w:r w:rsidRPr="00EF6CDB">
              <w:rPr>
                <w:rFonts w:eastAsia="Times New Roman" w:cs="Calibri"/>
                <w:sz w:val="20"/>
                <w:szCs w:val="20"/>
                <w:lang w:eastAsia="pl-PL"/>
              </w:rPr>
              <w:t>dB</w:t>
            </w:r>
            <w:proofErr w:type="spellEnd"/>
            <w:r w:rsidRPr="00EF6CDB">
              <w:rPr>
                <w:rFonts w:eastAsia="Times New Roman" w:cs="Calibri"/>
                <w:sz w:val="20"/>
                <w:szCs w:val="20"/>
                <w:lang w:eastAsia="pl-PL"/>
              </w:rPr>
              <w:t>(A)]</w:t>
            </w:r>
          </w:p>
        </w:tc>
        <w:tc>
          <w:tcPr>
            <w:tcW w:w="335" w:type="pct"/>
            <w:tcBorders>
              <w:top w:val="nil"/>
              <w:left w:val="nil"/>
              <w:bottom w:val="double" w:sz="6" w:space="0" w:color="auto"/>
              <w:right w:val="single" w:sz="4" w:space="0" w:color="auto"/>
            </w:tcBorders>
            <w:shd w:val="clear" w:color="auto" w:fill="auto"/>
            <w:noWrap/>
            <w:vAlign w:val="center"/>
            <w:hideMark/>
          </w:tcPr>
          <w:p w14:paraId="37C2F3BC" w14:textId="77777777" w:rsidR="001B3AC7" w:rsidRPr="00EF6CDB" w:rsidRDefault="001B3AC7" w:rsidP="00BA3CE1">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[kg]</w:t>
            </w:r>
          </w:p>
        </w:tc>
        <w:tc>
          <w:tcPr>
            <w:tcW w:w="548" w:type="pct"/>
            <w:vMerge/>
            <w:tcBorders>
              <w:top w:val="single" w:sz="4" w:space="0" w:color="auto"/>
              <w:left w:val="single" w:sz="4" w:space="0" w:color="auto"/>
              <w:bottom w:val="double" w:sz="6" w:space="0" w:color="000000"/>
              <w:right w:val="single" w:sz="4" w:space="0" w:color="auto"/>
            </w:tcBorders>
            <w:vAlign w:val="center"/>
            <w:hideMark/>
          </w:tcPr>
          <w:p w14:paraId="4D0D3515" w14:textId="77777777" w:rsidR="001B3AC7" w:rsidRPr="00EF6CDB" w:rsidRDefault="001B3AC7" w:rsidP="00BA3CE1">
            <w:pPr>
              <w:spacing w:after="0" w:line="240" w:lineRule="auto"/>
              <w:rPr>
                <w:rFonts w:eastAsia="Times New Roman" w:cs="Calibri"/>
                <w:sz w:val="20"/>
                <w:szCs w:val="20"/>
                <w:lang w:eastAsia="pl-PL"/>
              </w:rPr>
            </w:pPr>
          </w:p>
        </w:tc>
      </w:tr>
      <w:tr w:rsidR="001B3AC7" w:rsidRPr="003119BC" w14:paraId="2F8130BE" w14:textId="77777777" w:rsidTr="00AA780F">
        <w:trPr>
          <w:trHeight w:val="315"/>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1D0B2D74"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w:t>
            </w:r>
          </w:p>
        </w:tc>
        <w:tc>
          <w:tcPr>
            <w:tcW w:w="856" w:type="pct"/>
            <w:tcBorders>
              <w:top w:val="nil"/>
              <w:left w:val="nil"/>
              <w:bottom w:val="single" w:sz="4" w:space="0" w:color="auto"/>
              <w:right w:val="single" w:sz="4" w:space="0" w:color="auto"/>
            </w:tcBorders>
            <w:shd w:val="clear" w:color="auto" w:fill="auto"/>
            <w:noWrap/>
            <w:vAlign w:val="center"/>
          </w:tcPr>
          <w:p w14:paraId="50DB8432"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W2.1</w:t>
            </w:r>
          </w:p>
        </w:tc>
        <w:tc>
          <w:tcPr>
            <w:tcW w:w="518" w:type="pct"/>
            <w:tcBorders>
              <w:top w:val="nil"/>
              <w:left w:val="nil"/>
              <w:bottom w:val="single" w:sz="4" w:space="0" w:color="auto"/>
              <w:right w:val="single" w:sz="4" w:space="0" w:color="auto"/>
            </w:tcBorders>
            <w:shd w:val="clear" w:color="auto" w:fill="auto"/>
            <w:noWrap/>
            <w:vAlign w:val="center"/>
          </w:tcPr>
          <w:p w14:paraId="106B4FD4"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30</w:t>
            </w:r>
          </w:p>
        </w:tc>
        <w:tc>
          <w:tcPr>
            <w:tcW w:w="336" w:type="pct"/>
            <w:tcBorders>
              <w:top w:val="nil"/>
              <w:left w:val="nil"/>
              <w:bottom w:val="single" w:sz="4" w:space="0" w:color="auto"/>
              <w:right w:val="single" w:sz="4" w:space="0" w:color="auto"/>
            </w:tcBorders>
            <w:shd w:val="clear" w:color="auto" w:fill="auto"/>
            <w:noWrap/>
            <w:vAlign w:val="center"/>
          </w:tcPr>
          <w:p w14:paraId="7FE22D70"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150</w:t>
            </w:r>
          </w:p>
        </w:tc>
        <w:tc>
          <w:tcPr>
            <w:tcW w:w="555" w:type="pct"/>
            <w:tcBorders>
              <w:top w:val="nil"/>
              <w:left w:val="nil"/>
              <w:bottom w:val="single" w:sz="4" w:space="0" w:color="auto"/>
              <w:right w:val="single" w:sz="4" w:space="0" w:color="auto"/>
            </w:tcBorders>
            <w:shd w:val="clear" w:color="auto" w:fill="auto"/>
            <w:noWrap/>
            <w:vAlign w:val="center"/>
          </w:tcPr>
          <w:p w14:paraId="22F60F16"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1/230/50</w:t>
            </w:r>
          </w:p>
        </w:tc>
        <w:tc>
          <w:tcPr>
            <w:tcW w:w="321" w:type="pct"/>
            <w:tcBorders>
              <w:top w:val="nil"/>
              <w:left w:val="nil"/>
              <w:bottom w:val="single" w:sz="4" w:space="0" w:color="auto"/>
              <w:right w:val="single" w:sz="4" w:space="0" w:color="auto"/>
            </w:tcBorders>
            <w:shd w:val="clear" w:color="auto" w:fill="auto"/>
            <w:noWrap/>
            <w:vAlign w:val="center"/>
          </w:tcPr>
          <w:p w14:paraId="54AD79F6"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52</w:t>
            </w:r>
          </w:p>
        </w:tc>
        <w:tc>
          <w:tcPr>
            <w:tcW w:w="350" w:type="pct"/>
            <w:tcBorders>
              <w:top w:val="nil"/>
              <w:left w:val="nil"/>
              <w:bottom w:val="single" w:sz="4" w:space="0" w:color="auto"/>
              <w:right w:val="single" w:sz="4" w:space="0" w:color="auto"/>
            </w:tcBorders>
            <w:shd w:val="clear" w:color="auto" w:fill="auto"/>
            <w:noWrap/>
            <w:vAlign w:val="center"/>
          </w:tcPr>
          <w:p w14:paraId="1E2CAA56"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0,231</w:t>
            </w:r>
          </w:p>
        </w:tc>
        <w:tc>
          <w:tcPr>
            <w:tcW w:w="988" w:type="pct"/>
            <w:tcBorders>
              <w:top w:val="nil"/>
              <w:left w:val="nil"/>
              <w:bottom w:val="single" w:sz="4" w:space="0" w:color="auto"/>
              <w:right w:val="single" w:sz="4" w:space="0" w:color="auto"/>
            </w:tcBorders>
            <w:shd w:val="clear" w:color="auto" w:fill="auto"/>
            <w:noWrap/>
            <w:vAlign w:val="center"/>
          </w:tcPr>
          <w:p w14:paraId="328F6229"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39 (4m)</w:t>
            </w:r>
          </w:p>
        </w:tc>
        <w:tc>
          <w:tcPr>
            <w:tcW w:w="335" w:type="pct"/>
            <w:tcBorders>
              <w:top w:val="nil"/>
              <w:left w:val="nil"/>
              <w:bottom w:val="single" w:sz="4" w:space="0" w:color="auto"/>
              <w:right w:val="single" w:sz="4" w:space="0" w:color="auto"/>
            </w:tcBorders>
            <w:shd w:val="clear" w:color="auto" w:fill="auto"/>
            <w:noWrap/>
            <w:vAlign w:val="center"/>
          </w:tcPr>
          <w:p w14:paraId="41B58C39"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4,8</w:t>
            </w:r>
          </w:p>
        </w:tc>
        <w:tc>
          <w:tcPr>
            <w:tcW w:w="548" w:type="pct"/>
            <w:tcBorders>
              <w:top w:val="nil"/>
              <w:left w:val="nil"/>
              <w:bottom w:val="single" w:sz="4" w:space="0" w:color="auto"/>
              <w:right w:val="single" w:sz="4" w:space="0" w:color="auto"/>
            </w:tcBorders>
            <w:shd w:val="clear" w:color="auto" w:fill="auto"/>
            <w:noWrap/>
            <w:vAlign w:val="center"/>
            <w:hideMark/>
          </w:tcPr>
          <w:p w14:paraId="6CD12B90"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Dachowy</w:t>
            </w:r>
          </w:p>
        </w:tc>
      </w:tr>
      <w:tr w:rsidR="001B3AC7" w:rsidRPr="003119BC" w14:paraId="2CEA82B4" w14:textId="77777777" w:rsidTr="00AA780F">
        <w:trPr>
          <w:trHeight w:val="300"/>
        </w:trPr>
        <w:tc>
          <w:tcPr>
            <w:tcW w:w="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7C590"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2</w:t>
            </w:r>
          </w:p>
        </w:tc>
        <w:tc>
          <w:tcPr>
            <w:tcW w:w="856" w:type="pct"/>
            <w:tcBorders>
              <w:top w:val="single" w:sz="4" w:space="0" w:color="auto"/>
              <w:left w:val="nil"/>
              <w:bottom w:val="single" w:sz="4" w:space="0" w:color="auto"/>
              <w:right w:val="single" w:sz="4" w:space="0" w:color="auto"/>
            </w:tcBorders>
            <w:shd w:val="clear" w:color="auto" w:fill="auto"/>
            <w:noWrap/>
            <w:vAlign w:val="center"/>
          </w:tcPr>
          <w:p w14:paraId="18A2E54E"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W2.2</w:t>
            </w:r>
          </w:p>
        </w:tc>
        <w:tc>
          <w:tcPr>
            <w:tcW w:w="518" w:type="pct"/>
            <w:tcBorders>
              <w:top w:val="single" w:sz="4" w:space="0" w:color="auto"/>
              <w:left w:val="nil"/>
              <w:bottom w:val="single" w:sz="4" w:space="0" w:color="auto"/>
              <w:right w:val="single" w:sz="4" w:space="0" w:color="auto"/>
            </w:tcBorders>
            <w:shd w:val="clear" w:color="auto" w:fill="auto"/>
            <w:noWrap/>
            <w:vAlign w:val="center"/>
          </w:tcPr>
          <w:p w14:paraId="3C439975"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50</w:t>
            </w:r>
          </w:p>
        </w:tc>
        <w:tc>
          <w:tcPr>
            <w:tcW w:w="336" w:type="pct"/>
            <w:tcBorders>
              <w:top w:val="single" w:sz="4" w:space="0" w:color="auto"/>
              <w:left w:val="nil"/>
              <w:bottom w:val="single" w:sz="4" w:space="0" w:color="auto"/>
              <w:right w:val="single" w:sz="4" w:space="0" w:color="auto"/>
            </w:tcBorders>
            <w:shd w:val="clear" w:color="auto" w:fill="auto"/>
            <w:noWrap/>
            <w:vAlign w:val="center"/>
          </w:tcPr>
          <w:p w14:paraId="0862F938"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150</w:t>
            </w:r>
          </w:p>
        </w:tc>
        <w:tc>
          <w:tcPr>
            <w:tcW w:w="555" w:type="pct"/>
            <w:tcBorders>
              <w:top w:val="single" w:sz="4" w:space="0" w:color="auto"/>
              <w:left w:val="nil"/>
              <w:bottom w:val="single" w:sz="4" w:space="0" w:color="auto"/>
              <w:right w:val="single" w:sz="4" w:space="0" w:color="auto"/>
            </w:tcBorders>
            <w:shd w:val="clear" w:color="auto" w:fill="auto"/>
            <w:noWrap/>
            <w:vAlign w:val="center"/>
          </w:tcPr>
          <w:p w14:paraId="57FF9968"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1/230/50</w:t>
            </w:r>
          </w:p>
        </w:tc>
        <w:tc>
          <w:tcPr>
            <w:tcW w:w="321" w:type="pct"/>
            <w:tcBorders>
              <w:top w:val="single" w:sz="4" w:space="0" w:color="auto"/>
              <w:left w:val="nil"/>
              <w:bottom w:val="single" w:sz="4" w:space="0" w:color="auto"/>
              <w:right w:val="single" w:sz="4" w:space="0" w:color="auto"/>
            </w:tcBorders>
            <w:shd w:val="clear" w:color="auto" w:fill="auto"/>
            <w:noWrap/>
            <w:vAlign w:val="center"/>
          </w:tcPr>
          <w:p w14:paraId="03AD103D"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52</w:t>
            </w:r>
          </w:p>
        </w:tc>
        <w:tc>
          <w:tcPr>
            <w:tcW w:w="350" w:type="pct"/>
            <w:tcBorders>
              <w:top w:val="single" w:sz="4" w:space="0" w:color="auto"/>
              <w:left w:val="nil"/>
              <w:bottom w:val="single" w:sz="4" w:space="0" w:color="auto"/>
              <w:right w:val="single" w:sz="4" w:space="0" w:color="auto"/>
            </w:tcBorders>
            <w:shd w:val="clear" w:color="auto" w:fill="auto"/>
            <w:noWrap/>
            <w:vAlign w:val="center"/>
          </w:tcPr>
          <w:p w14:paraId="2154A564"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0,231</w:t>
            </w:r>
          </w:p>
        </w:tc>
        <w:tc>
          <w:tcPr>
            <w:tcW w:w="988" w:type="pct"/>
            <w:tcBorders>
              <w:top w:val="single" w:sz="4" w:space="0" w:color="auto"/>
              <w:left w:val="nil"/>
              <w:bottom w:val="single" w:sz="4" w:space="0" w:color="auto"/>
              <w:right w:val="single" w:sz="4" w:space="0" w:color="auto"/>
            </w:tcBorders>
            <w:shd w:val="clear" w:color="auto" w:fill="auto"/>
            <w:noWrap/>
            <w:vAlign w:val="center"/>
          </w:tcPr>
          <w:p w14:paraId="4759ADC4"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39 (4m)</w:t>
            </w:r>
          </w:p>
        </w:tc>
        <w:tc>
          <w:tcPr>
            <w:tcW w:w="335" w:type="pct"/>
            <w:tcBorders>
              <w:top w:val="single" w:sz="4" w:space="0" w:color="auto"/>
              <w:left w:val="nil"/>
              <w:bottom w:val="single" w:sz="4" w:space="0" w:color="auto"/>
              <w:right w:val="single" w:sz="4" w:space="0" w:color="auto"/>
            </w:tcBorders>
            <w:shd w:val="clear" w:color="auto" w:fill="auto"/>
            <w:noWrap/>
            <w:vAlign w:val="center"/>
          </w:tcPr>
          <w:p w14:paraId="566C1A22"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4,8</w:t>
            </w:r>
          </w:p>
        </w:tc>
        <w:tc>
          <w:tcPr>
            <w:tcW w:w="548" w:type="pct"/>
            <w:tcBorders>
              <w:top w:val="single" w:sz="4" w:space="0" w:color="auto"/>
              <w:left w:val="nil"/>
              <w:bottom w:val="single" w:sz="4" w:space="0" w:color="auto"/>
              <w:right w:val="single" w:sz="4" w:space="0" w:color="auto"/>
            </w:tcBorders>
            <w:shd w:val="clear" w:color="auto" w:fill="auto"/>
            <w:noWrap/>
            <w:vAlign w:val="center"/>
            <w:hideMark/>
          </w:tcPr>
          <w:p w14:paraId="0C3373B4"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Dachowy</w:t>
            </w:r>
          </w:p>
        </w:tc>
      </w:tr>
      <w:tr w:rsidR="001B3AC7" w:rsidRPr="003119BC" w14:paraId="02BA069D" w14:textId="77777777" w:rsidTr="00AA780F">
        <w:trPr>
          <w:trHeight w:val="300"/>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3BA503B7"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3</w:t>
            </w:r>
          </w:p>
        </w:tc>
        <w:tc>
          <w:tcPr>
            <w:tcW w:w="856" w:type="pct"/>
            <w:tcBorders>
              <w:top w:val="nil"/>
              <w:left w:val="nil"/>
              <w:bottom w:val="single" w:sz="4" w:space="0" w:color="auto"/>
              <w:right w:val="single" w:sz="4" w:space="0" w:color="auto"/>
            </w:tcBorders>
            <w:shd w:val="clear" w:color="auto" w:fill="auto"/>
            <w:noWrap/>
            <w:vAlign w:val="center"/>
          </w:tcPr>
          <w:p w14:paraId="448C5288"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W2.3</w:t>
            </w:r>
          </w:p>
        </w:tc>
        <w:tc>
          <w:tcPr>
            <w:tcW w:w="518" w:type="pct"/>
            <w:tcBorders>
              <w:top w:val="nil"/>
              <w:left w:val="nil"/>
              <w:bottom w:val="single" w:sz="4" w:space="0" w:color="auto"/>
              <w:right w:val="single" w:sz="4" w:space="0" w:color="auto"/>
            </w:tcBorders>
            <w:shd w:val="clear" w:color="auto" w:fill="auto"/>
            <w:noWrap/>
            <w:vAlign w:val="center"/>
          </w:tcPr>
          <w:p w14:paraId="5646F715"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100</w:t>
            </w:r>
          </w:p>
        </w:tc>
        <w:tc>
          <w:tcPr>
            <w:tcW w:w="336" w:type="pct"/>
            <w:tcBorders>
              <w:top w:val="nil"/>
              <w:left w:val="nil"/>
              <w:bottom w:val="single" w:sz="4" w:space="0" w:color="auto"/>
              <w:right w:val="single" w:sz="4" w:space="0" w:color="auto"/>
            </w:tcBorders>
            <w:shd w:val="clear" w:color="auto" w:fill="auto"/>
            <w:noWrap/>
            <w:vAlign w:val="center"/>
          </w:tcPr>
          <w:p w14:paraId="7B81CBFF"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150</w:t>
            </w:r>
          </w:p>
        </w:tc>
        <w:tc>
          <w:tcPr>
            <w:tcW w:w="555" w:type="pct"/>
            <w:tcBorders>
              <w:top w:val="nil"/>
              <w:left w:val="nil"/>
              <w:bottom w:val="single" w:sz="4" w:space="0" w:color="auto"/>
              <w:right w:val="single" w:sz="4" w:space="0" w:color="auto"/>
            </w:tcBorders>
            <w:shd w:val="clear" w:color="auto" w:fill="auto"/>
            <w:noWrap/>
            <w:vAlign w:val="center"/>
          </w:tcPr>
          <w:p w14:paraId="3D7C0101"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1/230/50</w:t>
            </w:r>
          </w:p>
        </w:tc>
        <w:tc>
          <w:tcPr>
            <w:tcW w:w="321" w:type="pct"/>
            <w:tcBorders>
              <w:top w:val="nil"/>
              <w:left w:val="nil"/>
              <w:bottom w:val="single" w:sz="4" w:space="0" w:color="auto"/>
              <w:right w:val="single" w:sz="4" w:space="0" w:color="auto"/>
            </w:tcBorders>
            <w:shd w:val="clear" w:color="auto" w:fill="auto"/>
            <w:noWrap/>
            <w:vAlign w:val="center"/>
          </w:tcPr>
          <w:p w14:paraId="593F5782"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52</w:t>
            </w:r>
          </w:p>
        </w:tc>
        <w:tc>
          <w:tcPr>
            <w:tcW w:w="350" w:type="pct"/>
            <w:tcBorders>
              <w:top w:val="nil"/>
              <w:left w:val="nil"/>
              <w:bottom w:val="single" w:sz="4" w:space="0" w:color="auto"/>
              <w:right w:val="single" w:sz="4" w:space="0" w:color="auto"/>
            </w:tcBorders>
            <w:shd w:val="clear" w:color="auto" w:fill="auto"/>
            <w:noWrap/>
            <w:vAlign w:val="center"/>
          </w:tcPr>
          <w:p w14:paraId="6E0CEF64"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0,231</w:t>
            </w:r>
          </w:p>
        </w:tc>
        <w:tc>
          <w:tcPr>
            <w:tcW w:w="988" w:type="pct"/>
            <w:tcBorders>
              <w:top w:val="nil"/>
              <w:left w:val="nil"/>
              <w:bottom w:val="single" w:sz="4" w:space="0" w:color="auto"/>
              <w:right w:val="single" w:sz="4" w:space="0" w:color="auto"/>
            </w:tcBorders>
            <w:shd w:val="clear" w:color="auto" w:fill="auto"/>
            <w:noWrap/>
            <w:vAlign w:val="center"/>
          </w:tcPr>
          <w:p w14:paraId="0148AF04"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39 (4m)</w:t>
            </w:r>
          </w:p>
        </w:tc>
        <w:tc>
          <w:tcPr>
            <w:tcW w:w="335" w:type="pct"/>
            <w:tcBorders>
              <w:top w:val="nil"/>
              <w:left w:val="nil"/>
              <w:bottom w:val="single" w:sz="4" w:space="0" w:color="auto"/>
              <w:right w:val="single" w:sz="4" w:space="0" w:color="auto"/>
            </w:tcBorders>
            <w:shd w:val="clear" w:color="auto" w:fill="auto"/>
            <w:noWrap/>
            <w:vAlign w:val="center"/>
          </w:tcPr>
          <w:p w14:paraId="5C6EDE47"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4,8</w:t>
            </w:r>
          </w:p>
        </w:tc>
        <w:tc>
          <w:tcPr>
            <w:tcW w:w="548" w:type="pct"/>
            <w:tcBorders>
              <w:top w:val="nil"/>
              <w:left w:val="nil"/>
              <w:bottom w:val="single" w:sz="4" w:space="0" w:color="auto"/>
              <w:right w:val="single" w:sz="4" w:space="0" w:color="auto"/>
            </w:tcBorders>
            <w:shd w:val="clear" w:color="auto" w:fill="auto"/>
            <w:noWrap/>
            <w:vAlign w:val="center"/>
            <w:hideMark/>
          </w:tcPr>
          <w:p w14:paraId="245241FB"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Dachowy</w:t>
            </w:r>
          </w:p>
        </w:tc>
      </w:tr>
      <w:tr w:rsidR="001B3AC7" w:rsidRPr="003119BC" w14:paraId="19892C41" w14:textId="77777777" w:rsidTr="00AA780F">
        <w:trPr>
          <w:trHeight w:val="300"/>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359C7300"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4</w:t>
            </w:r>
          </w:p>
        </w:tc>
        <w:tc>
          <w:tcPr>
            <w:tcW w:w="856" w:type="pct"/>
            <w:tcBorders>
              <w:top w:val="nil"/>
              <w:left w:val="nil"/>
              <w:bottom w:val="single" w:sz="4" w:space="0" w:color="auto"/>
              <w:right w:val="single" w:sz="4" w:space="0" w:color="auto"/>
            </w:tcBorders>
            <w:shd w:val="clear" w:color="auto" w:fill="auto"/>
            <w:noWrap/>
            <w:vAlign w:val="center"/>
          </w:tcPr>
          <w:p w14:paraId="4DF4A928"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W2.4</w:t>
            </w:r>
          </w:p>
        </w:tc>
        <w:tc>
          <w:tcPr>
            <w:tcW w:w="518" w:type="pct"/>
            <w:tcBorders>
              <w:top w:val="nil"/>
              <w:left w:val="nil"/>
              <w:bottom w:val="single" w:sz="4" w:space="0" w:color="auto"/>
              <w:right w:val="single" w:sz="4" w:space="0" w:color="auto"/>
            </w:tcBorders>
            <w:shd w:val="clear" w:color="auto" w:fill="auto"/>
            <w:noWrap/>
            <w:vAlign w:val="center"/>
          </w:tcPr>
          <w:p w14:paraId="3E0A526D"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200</w:t>
            </w:r>
          </w:p>
        </w:tc>
        <w:tc>
          <w:tcPr>
            <w:tcW w:w="336" w:type="pct"/>
            <w:tcBorders>
              <w:top w:val="nil"/>
              <w:left w:val="nil"/>
              <w:bottom w:val="single" w:sz="4" w:space="0" w:color="auto"/>
              <w:right w:val="single" w:sz="4" w:space="0" w:color="auto"/>
            </w:tcBorders>
            <w:shd w:val="clear" w:color="auto" w:fill="auto"/>
            <w:noWrap/>
            <w:vAlign w:val="center"/>
          </w:tcPr>
          <w:p w14:paraId="2D08F2D8"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150</w:t>
            </w:r>
          </w:p>
        </w:tc>
        <w:tc>
          <w:tcPr>
            <w:tcW w:w="555" w:type="pct"/>
            <w:tcBorders>
              <w:top w:val="nil"/>
              <w:left w:val="nil"/>
              <w:bottom w:val="single" w:sz="4" w:space="0" w:color="auto"/>
              <w:right w:val="single" w:sz="4" w:space="0" w:color="auto"/>
            </w:tcBorders>
            <w:shd w:val="clear" w:color="auto" w:fill="auto"/>
            <w:noWrap/>
            <w:vAlign w:val="center"/>
          </w:tcPr>
          <w:p w14:paraId="4B591ABD"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1/230/50</w:t>
            </w:r>
          </w:p>
        </w:tc>
        <w:tc>
          <w:tcPr>
            <w:tcW w:w="321" w:type="pct"/>
            <w:tcBorders>
              <w:top w:val="nil"/>
              <w:left w:val="nil"/>
              <w:bottom w:val="single" w:sz="4" w:space="0" w:color="auto"/>
              <w:right w:val="single" w:sz="4" w:space="0" w:color="auto"/>
            </w:tcBorders>
            <w:shd w:val="clear" w:color="auto" w:fill="auto"/>
            <w:noWrap/>
            <w:vAlign w:val="center"/>
          </w:tcPr>
          <w:p w14:paraId="3463AF6F"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52</w:t>
            </w:r>
          </w:p>
        </w:tc>
        <w:tc>
          <w:tcPr>
            <w:tcW w:w="350" w:type="pct"/>
            <w:tcBorders>
              <w:top w:val="nil"/>
              <w:left w:val="nil"/>
              <w:bottom w:val="single" w:sz="4" w:space="0" w:color="auto"/>
              <w:right w:val="single" w:sz="4" w:space="0" w:color="auto"/>
            </w:tcBorders>
            <w:shd w:val="clear" w:color="auto" w:fill="auto"/>
            <w:noWrap/>
            <w:vAlign w:val="center"/>
          </w:tcPr>
          <w:p w14:paraId="6F4E08F1"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0,231</w:t>
            </w:r>
          </w:p>
        </w:tc>
        <w:tc>
          <w:tcPr>
            <w:tcW w:w="988" w:type="pct"/>
            <w:tcBorders>
              <w:top w:val="nil"/>
              <w:left w:val="nil"/>
              <w:bottom w:val="single" w:sz="4" w:space="0" w:color="auto"/>
              <w:right w:val="single" w:sz="4" w:space="0" w:color="auto"/>
            </w:tcBorders>
            <w:shd w:val="clear" w:color="auto" w:fill="auto"/>
            <w:noWrap/>
            <w:vAlign w:val="center"/>
          </w:tcPr>
          <w:p w14:paraId="1FB9FAAA"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39 (4m)</w:t>
            </w:r>
          </w:p>
        </w:tc>
        <w:tc>
          <w:tcPr>
            <w:tcW w:w="335" w:type="pct"/>
            <w:tcBorders>
              <w:top w:val="nil"/>
              <w:left w:val="nil"/>
              <w:bottom w:val="single" w:sz="4" w:space="0" w:color="auto"/>
              <w:right w:val="single" w:sz="4" w:space="0" w:color="auto"/>
            </w:tcBorders>
            <w:shd w:val="clear" w:color="auto" w:fill="auto"/>
            <w:noWrap/>
            <w:vAlign w:val="center"/>
          </w:tcPr>
          <w:p w14:paraId="3CD22200"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4,8</w:t>
            </w:r>
          </w:p>
        </w:tc>
        <w:tc>
          <w:tcPr>
            <w:tcW w:w="548" w:type="pct"/>
            <w:tcBorders>
              <w:top w:val="nil"/>
              <w:left w:val="nil"/>
              <w:bottom w:val="single" w:sz="4" w:space="0" w:color="auto"/>
              <w:right w:val="single" w:sz="4" w:space="0" w:color="auto"/>
            </w:tcBorders>
            <w:shd w:val="clear" w:color="auto" w:fill="auto"/>
            <w:noWrap/>
            <w:vAlign w:val="center"/>
            <w:hideMark/>
          </w:tcPr>
          <w:p w14:paraId="646F3676" w14:textId="77777777" w:rsidR="001B3AC7" w:rsidRPr="003119BC" w:rsidRDefault="001B3AC7" w:rsidP="00BA3CE1">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Dachowy</w:t>
            </w:r>
          </w:p>
        </w:tc>
      </w:tr>
    </w:tbl>
    <w:p w14:paraId="3E7375DB" w14:textId="77777777" w:rsidR="001B3AC7" w:rsidRDefault="001B3AC7" w:rsidP="001B3AC7">
      <w:pPr>
        <w:spacing w:before="200"/>
        <w:jc w:val="both"/>
        <w:rPr>
          <w:rFonts w:eastAsia="Times New Roman" w:cs="Calibri"/>
          <w:i/>
          <w:iCs/>
          <w:color w:val="000000"/>
          <w:lang w:eastAsia="pl-PL"/>
        </w:rPr>
      </w:pPr>
      <w:r w:rsidRPr="000D4505">
        <w:rPr>
          <w:rFonts w:eastAsia="Times New Roman" w:cs="Calibri"/>
          <w:i/>
          <w:iCs/>
          <w:color w:val="000000"/>
          <w:lang w:eastAsia="pl-PL"/>
        </w:rPr>
        <w:t>Uwaga: Każdy wentylator wyposażony w</w:t>
      </w:r>
      <w:r>
        <w:rPr>
          <w:rFonts w:eastAsia="Times New Roman" w:cs="Calibri"/>
          <w:i/>
          <w:iCs/>
          <w:color w:val="000000"/>
          <w:lang w:eastAsia="pl-PL"/>
        </w:rPr>
        <w:t xml:space="preserve"> silnik EC,</w:t>
      </w:r>
      <w:r w:rsidRPr="000D4505">
        <w:rPr>
          <w:rFonts w:eastAsia="Times New Roman" w:cs="Calibri"/>
          <w:i/>
          <w:iCs/>
          <w:color w:val="000000"/>
          <w:lang w:eastAsia="pl-PL"/>
        </w:rPr>
        <w:t xml:space="preserve"> przepustnicę, wyłącznik serwisowy, regulator obrotów, połączenie elastyczne</w:t>
      </w:r>
      <w:r>
        <w:rPr>
          <w:rFonts w:eastAsia="Times New Roman" w:cs="Calibri"/>
          <w:i/>
          <w:iCs/>
          <w:color w:val="000000"/>
          <w:lang w:eastAsia="pl-PL"/>
        </w:rPr>
        <w:t>, podstawę dachową tłumiącą.</w:t>
      </w:r>
    </w:p>
    <w:p w14:paraId="53569424" w14:textId="77777777" w:rsidR="001B3AC7" w:rsidRPr="0022094D" w:rsidRDefault="001B3AC7" w:rsidP="001B3AC7">
      <w:pPr>
        <w:spacing w:before="200"/>
        <w:jc w:val="both"/>
        <w:rPr>
          <w:b/>
          <w:bCs/>
          <w:u w:val="single"/>
        </w:rPr>
      </w:pPr>
      <w:r w:rsidRPr="0022094D">
        <w:rPr>
          <w:b/>
          <w:bCs/>
          <w:u w:val="single"/>
        </w:rPr>
        <w:t xml:space="preserve">SYSTEM </w:t>
      </w:r>
      <w:r>
        <w:rPr>
          <w:b/>
          <w:bCs/>
          <w:u w:val="single"/>
        </w:rPr>
        <w:t>3</w:t>
      </w:r>
    </w:p>
    <w:p w14:paraId="3B7DFCEC" w14:textId="79F39A2C" w:rsidR="001B3AC7" w:rsidRDefault="001B3AC7" w:rsidP="001B3AC7">
      <w:pPr>
        <w:spacing w:before="200"/>
        <w:ind w:firstLine="357"/>
        <w:jc w:val="both"/>
      </w:pPr>
      <w:r>
        <w:t>System jest obsługiwany poprzez podwieszan</w:t>
      </w:r>
      <w:r w:rsidR="00AA780F">
        <w:t>y</w:t>
      </w:r>
      <w:r>
        <w:t xml:space="preserve"> układ kanałowy nawiewny zlokalizowany na parterze budynku oraz układ wentylatorów dachowych. </w:t>
      </w:r>
      <w:r w:rsidR="00AD39EB">
        <w:t>Układ</w:t>
      </w:r>
      <w:r>
        <w:t xml:space="preserve"> obsługuje pomieszczenia </w:t>
      </w:r>
      <w:r w:rsidR="00AA780F">
        <w:t>sypialni, a</w:t>
      </w:r>
      <w:r>
        <w:t xml:space="preserve"> następnie podciśnieniowo </w:t>
      </w:r>
      <w:r w:rsidR="00AD39EB">
        <w:t>powietrze jest wyciągane z</w:t>
      </w:r>
      <w:r>
        <w:t xml:space="preserve"> obsługiwanych </w:t>
      </w:r>
      <w:r w:rsidR="00AD39EB">
        <w:t>pomieszczeń zgodnie</w:t>
      </w:r>
      <w:r>
        <w:t xml:space="preserve"> z bilansem powietrza. Czerpnia ścienna </w:t>
      </w:r>
      <w:r w:rsidR="00AD39EB">
        <w:t>jest</w:t>
      </w:r>
      <w:r w:rsidRPr="00F67F5C">
        <w:t xml:space="preserve"> umieszczon</w:t>
      </w:r>
      <w:r w:rsidR="00AD39EB">
        <w:t>a</w:t>
      </w:r>
      <w:r w:rsidRPr="00F67F5C">
        <w:t xml:space="preserve"> z</w:t>
      </w:r>
      <w:r>
        <w:t> </w:t>
      </w:r>
      <w:r w:rsidRPr="00F67F5C">
        <w:t>zachowaniem normatywnych odległości. Lokalizacja urządzeń według części rysunkowej.</w:t>
      </w:r>
      <w:r>
        <w:t xml:space="preserve"> Rozdział powietrza góra-góra.</w:t>
      </w:r>
    </w:p>
    <w:tbl>
      <w:tblPr>
        <w:tblW w:w="3684" w:type="dxa"/>
        <w:tblCellMar>
          <w:left w:w="70" w:type="dxa"/>
          <w:right w:w="70" w:type="dxa"/>
        </w:tblCellMar>
        <w:tblLook w:val="04A0" w:firstRow="1" w:lastRow="0" w:firstColumn="1" w:lastColumn="0" w:noHBand="0" w:noVBand="1"/>
      </w:tblPr>
      <w:tblGrid>
        <w:gridCol w:w="836"/>
        <w:gridCol w:w="1140"/>
        <w:gridCol w:w="836"/>
        <w:gridCol w:w="872"/>
      </w:tblGrid>
      <w:tr w:rsidR="001B3AC7" w:rsidRPr="00975266" w14:paraId="7034BDF0" w14:textId="77777777" w:rsidTr="00BA3CE1">
        <w:trPr>
          <w:trHeight w:val="300"/>
        </w:trPr>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CCD63"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2403F21"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 </w:t>
            </w:r>
          </w:p>
        </w:tc>
        <w:tc>
          <w:tcPr>
            <w:tcW w:w="836" w:type="dxa"/>
            <w:tcBorders>
              <w:top w:val="single" w:sz="4" w:space="0" w:color="auto"/>
              <w:left w:val="nil"/>
              <w:bottom w:val="single" w:sz="4" w:space="0" w:color="auto"/>
              <w:right w:val="single" w:sz="4" w:space="0" w:color="auto"/>
            </w:tcBorders>
            <w:shd w:val="clear" w:color="auto" w:fill="auto"/>
            <w:noWrap/>
            <w:vAlign w:val="center"/>
            <w:hideMark/>
          </w:tcPr>
          <w:p w14:paraId="55C2D20B" w14:textId="77777777" w:rsidR="001B3AC7" w:rsidRPr="00975266" w:rsidRDefault="001B3AC7" w:rsidP="00BA3CE1">
            <w:pPr>
              <w:spacing w:after="0" w:line="240" w:lineRule="auto"/>
              <w:jc w:val="center"/>
              <w:rPr>
                <w:rFonts w:eastAsia="Times New Roman" w:cs="Calibri"/>
                <w:lang w:eastAsia="pl-PL"/>
              </w:rPr>
            </w:pPr>
            <w:r w:rsidRPr="00975266">
              <w:rPr>
                <w:rFonts w:eastAsia="Times New Roman" w:cs="Calibri"/>
                <w:lang w:eastAsia="pl-PL"/>
              </w:rPr>
              <w:t>nawiew</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2E00CFE8" w14:textId="77777777" w:rsidR="001B3AC7" w:rsidRPr="00975266" w:rsidRDefault="001B3AC7" w:rsidP="00BA3CE1">
            <w:pPr>
              <w:spacing w:after="0" w:line="240" w:lineRule="auto"/>
              <w:jc w:val="center"/>
              <w:rPr>
                <w:rFonts w:eastAsia="Times New Roman" w:cs="Calibri"/>
                <w:lang w:eastAsia="pl-PL"/>
              </w:rPr>
            </w:pPr>
            <w:r w:rsidRPr="00975266">
              <w:rPr>
                <w:rFonts w:eastAsia="Times New Roman" w:cs="Calibri"/>
                <w:lang w:eastAsia="pl-PL"/>
              </w:rPr>
              <w:t>wywiew</w:t>
            </w:r>
          </w:p>
        </w:tc>
      </w:tr>
      <w:tr w:rsidR="001B3AC7" w:rsidRPr="00975266" w14:paraId="2A3C0B10" w14:textId="77777777" w:rsidTr="00BA3CE1">
        <w:trPr>
          <w:trHeight w:val="345"/>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3267850B"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nawiew</w:t>
            </w:r>
          </w:p>
        </w:tc>
        <w:tc>
          <w:tcPr>
            <w:tcW w:w="1140" w:type="dxa"/>
            <w:tcBorders>
              <w:top w:val="nil"/>
              <w:left w:val="nil"/>
              <w:bottom w:val="single" w:sz="4" w:space="0" w:color="auto"/>
              <w:right w:val="single" w:sz="4" w:space="0" w:color="auto"/>
            </w:tcBorders>
            <w:shd w:val="clear" w:color="auto" w:fill="auto"/>
            <w:noWrap/>
            <w:vAlign w:val="center"/>
            <w:hideMark/>
          </w:tcPr>
          <w:p w14:paraId="4867BD5B"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wywiew</w:t>
            </w:r>
          </w:p>
        </w:tc>
        <w:tc>
          <w:tcPr>
            <w:tcW w:w="836" w:type="dxa"/>
            <w:tcBorders>
              <w:top w:val="nil"/>
              <w:left w:val="nil"/>
              <w:bottom w:val="single" w:sz="4" w:space="0" w:color="auto"/>
              <w:right w:val="single" w:sz="4" w:space="0" w:color="auto"/>
            </w:tcBorders>
            <w:shd w:val="clear" w:color="auto" w:fill="auto"/>
            <w:noWrap/>
            <w:vAlign w:val="center"/>
            <w:hideMark/>
          </w:tcPr>
          <w:p w14:paraId="4ED8150A"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[m</w:t>
            </w:r>
            <w:r w:rsidRPr="00975266">
              <w:rPr>
                <w:rFonts w:eastAsia="Times New Roman" w:cs="Calibri"/>
                <w:color w:val="000000"/>
                <w:vertAlign w:val="superscript"/>
                <w:lang w:eastAsia="pl-PL"/>
              </w:rPr>
              <w:t>3</w:t>
            </w:r>
            <w:r w:rsidRPr="00975266">
              <w:rPr>
                <w:rFonts w:eastAsia="Times New Roman" w:cs="Calibri"/>
                <w:color w:val="000000"/>
                <w:lang w:eastAsia="pl-PL"/>
              </w:rPr>
              <w:t>/h]</w:t>
            </w:r>
          </w:p>
        </w:tc>
        <w:tc>
          <w:tcPr>
            <w:tcW w:w="872" w:type="dxa"/>
            <w:tcBorders>
              <w:top w:val="nil"/>
              <w:left w:val="nil"/>
              <w:bottom w:val="single" w:sz="4" w:space="0" w:color="auto"/>
              <w:right w:val="single" w:sz="4" w:space="0" w:color="auto"/>
            </w:tcBorders>
            <w:shd w:val="clear" w:color="auto" w:fill="auto"/>
            <w:noWrap/>
            <w:vAlign w:val="center"/>
            <w:hideMark/>
          </w:tcPr>
          <w:p w14:paraId="52ABF753" w14:textId="77777777" w:rsidR="001B3AC7" w:rsidRPr="00975266" w:rsidRDefault="001B3AC7" w:rsidP="00BA3CE1">
            <w:pPr>
              <w:spacing w:after="0" w:line="240" w:lineRule="auto"/>
              <w:jc w:val="center"/>
              <w:rPr>
                <w:rFonts w:eastAsia="Times New Roman" w:cs="Calibri"/>
                <w:lang w:eastAsia="pl-PL"/>
              </w:rPr>
            </w:pPr>
            <w:r w:rsidRPr="00975266">
              <w:rPr>
                <w:rFonts w:eastAsia="Times New Roman" w:cs="Calibri"/>
                <w:lang w:eastAsia="pl-PL"/>
              </w:rPr>
              <w:t>[m</w:t>
            </w:r>
            <w:r w:rsidRPr="00975266">
              <w:rPr>
                <w:rFonts w:eastAsia="Times New Roman" w:cs="Calibri"/>
                <w:vertAlign w:val="superscript"/>
                <w:lang w:eastAsia="pl-PL"/>
              </w:rPr>
              <w:t>3</w:t>
            </w:r>
            <w:r w:rsidRPr="00975266">
              <w:rPr>
                <w:rFonts w:eastAsia="Times New Roman" w:cs="Calibri"/>
                <w:lang w:eastAsia="pl-PL"/>
              </w:rPr>
              <w:t>/h]</w:t>
            </w:r>
          </w:p>
        </w:tc>
      </w:tr>
      <w:tr w:rsidR="001B3AC7" w:rsidRPr="00975266" w14:paraId="55964793"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5C812B78"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N</w:t>
            </w:r>
            <w:r>
              <w:rPr>
                <w:rFonts w:eastAsia="Times New Roman" w:cs="Calibri"/>
                <w:color w:val="000000"/>
                <w:lang w:eastAsia="pl-PL"/>
              </w:rPr>
              <w:t>3</w:t>
            </w:r>
          </w:p>
        </w:tc>
        <w:tc>
          <w:tcPr>
            <w:tcW w:w="1140" w:type="dxa"/>
            <w:tcBorders>
              <w:top w:val="nil"/>
              <w:left w:val="nil"/>
              <w:bottom w:val="single" w:sz="4" w:space="0" w:color="auto"/>
              <w:right w:val="single" w:sz="4" w:space="0" w:color="auto"/>
            </w:tcBorders>
            <w:shd w:val="clear" w:color="auto" w:fill="auto"/>
            <w:noWrap/>
            <w:vAlign w:val="center"/>
            <w:hideMark/>
          </w:tcPr>
          <w:p w14:paraId="626D7F72"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w:t>
            </w:r>
            <w:r>
              <w:rPr>
                <w:rFonts w:eastAsia="Times New Roman" w:cs="Calibri"/>
                <w:color w:val="000000"/>
                <w:lang w:eastAsia="pl-PL"/>
              </w:rPr>
              <w:t>3</w:t>
            </w:r>
          </w:p>
        </w:tc>
        <w:tc>
          <w:tcPr>
            <w:tcW w:w="836" w:type="dxa"/>
            <w:tcBorders>
              <w:top w:val="nil"/>
              <w:left w:val="nil"/>
              <w:bottom w:val="single" w:sz="4" w:space="0" w:color="auto"/>
              <w:right w:val="single" w:sz="4" w:space="0" w:color="auto"/>
            </w:tcBorders>
            <w:shd w:val="clear" w:color="auto" w:fill="auto"/>
            <w:noWrap/>
            <w:vAlign w:val="center"/>
          </w:tcPr>
          <w:p w14:paraId="1DBF24FD"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220</w:t>
            </w:r>
          </w:p>
        </w:tc>
        <w:tc>
          <w:tcPr>
            <w:tcW w:w="872" w:type="dxa"/>
            <w:tcBorders>
              <w:top w:val="nil"/>
              <w:left w:val="nil"/>
              <w:bottom w:val="single" w:sz="4" w:space="0" w:color="auto"/>
              <w:right w:val="single" w:sz="4" w:space="0" w:color="auto"/>
            </w:tcBorders>
            <w:shd w:val="clear" w:color="auto" w:fill="auto"/>
            <w:noWrap/>
            <w:vAlign w:val="center"/>
          </w:tcPr>
          <w:p w14:paraId="48FAB8F4"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0</w:t>
            </w:r>
          </w:p>
        </w:tc>
      </w:tr>
      <w:tr w:rsidR="001B3AC7" w:rsidRPr="00975266" w14:paraId="19C566BB"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tcPr>
          <w:p w14:paraId="0144B191" w14:textId="77777777" w:rsidR="001B3AC7" w:rsidRPr="00975266" w:rsidRDefault="001B3AC7" w:rsidP="00BA3CE1">
            <w:pPr>
              <w:spacing w:after="0" w:line="240" w:lineRule="auto"/>
              <w:jc w:val="center"/>
              <w:rPr>
                <w:rFonts w:eastAsia="Times New Roman" w:cs="Calibri"/>
                <w:color w:val="000000"/>
                <w:lang w:eastAsia="pl-PL"/>
              </w:rPr>
            </w:pPr>
          </w:p>
        </w:tc>
        <w:tc>
          <w:tcPr>
            <w:tcW w:w="1140" w:type="dxa"/>
            <w:tcBorders>
              <w:top w:val="nil"/>
              <w:left w:val="nil"/>
              <w:bottom w:val="single" w:sz="4" w:space="0" w:color="auto"/>
              <w:right w:val="single" w:sz="4" w:space="0" w:color="auto"/>
            </w:tcBorders>
            <w:shd w:val="clear" w:color="auto" w:fill="auto"/>
            <w:noWrap/>
            <w:vAlign w:val="center"/>
            <w:hideMark/>
          </w:tcPr>
          <w:p w14:paraId="435CAF03"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w:t>
            </w:r>
            <w:r>
              <w:rPr>
                <w:rFonts w:eastAsia="Times New Roman" w:cs="Calibri"/>
                <w:color w:val="000000"/>
                <w:lang w:eastAsia="pl-PL"/>
              </w:rPr>
              <w:t>3.1</w:t>
            </w:r>
          </w:p>
        </w:tc>
        <w:tc>
          <w:tcPr>
            <w:tcW w:w="836" w:type="dxa"/>
            <w:tcBorders>
              <w:top w:val="nil"/>
              <w:left w:val="nil"/>
              <w:bottom w:val="single" w:sz="4" w:space="0" w:color="auto"/>
              <w:right w:val="single" w:sz="4" w:space="0" w:color="auto"/>
            </w:tcBorders>
            <w:shd w:val="clear" w:color="auto" w:fill="auto"/>
            <w:noWrap/>
            <w:vAlign w:val="center"/>
          </w:tcPr>
          <w:p w14:paraId="55B2EDCA"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0</w:t>
            </w:r>
          </w:p>
        </w:tc>
        <w:tc>
          <w:tcPr>
            <w:tcW w:w="872" w:type="dxa"/>
            <w:tcBorders>
              <w:top w:val="nil"/>
              <w:left w:val="nil"/>
              <w:bottom w:val="single" w:sz="4" w:space="0" w:color="auto"/>
              <w:right w:val="single" w:sz="4" w:space="0" w:color="auto"/>
            </w:tcBorders>
            <w:shd w:val="clear" w:color="auto" w:fill="auto"/>
            <w:noWrap/>
            <w:vAlign w:val="center"/>
          </w:tcPr>
          <w:p w14:paraId="4C5952AC"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220</w:t>
            </w:r>
          </w:p>
        </w:tc>
      </w:tr>
      <w:tr w:rsidR="001B3AC7" w:rsidRPr="00975266" w14:paraId="7771CC68"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tcPr>
          <w:p w14:paraId="4502CA08" w14:textId="77777777" w:rsidR="001B3AC7" w:rsidRPr="00975266" w:rsidRDefault="001B3AC7" w:rsidP="00BA3CE1">
            <w:pPr>
              <w:spacing w:after="0" w:line="240" w:lineRule="auto"/>
              <w:jc w:val="center"/>
              <w:rPr>
                <w:rFonts w:eastAsia="Times New Roman" w:cs="Calibri"/>
                <w:color w:val="000000"/>
                <w:lang w:eastAsia="pl-PL"/>
              </w:rPr>
            </w:pPr>
          </w:p>
        </w:tc>
        <w:tc>
          <w:tcPr>
            <w:tcW w:w="1140" w:type="dxa"/>
            <w:tcBorders>
              <w:top w:val="nil"/>
              <w:left w:val="nil"/>
              <w:bottom w:val="single" w:sz="4" w:space="0" w:color="auto"/>
              <w:right w:val="single" w:sz="4" w:space="0" w:color="auto"/>
            </w:tcBorders>
            <w:shd w:val="clear" w:color="auto" w:fill="auto"/>
            <w:noWrap/>
            <w:vAlign w:val="center"/>
            <w:hideMark/>
          </w:tcPr>
          <w:p w14:paraId="170D744B" w14:textId="77777777" w:rsidR="001B3AC7" w:rsidRPr="00975266" w:rsidRDefault="001B3AC7" w:rsidP="00BA3CE1">
            <w:pPr>
              <w:spacing w:after="0" w:line="240" w:lineRule="auto"/>
              <w:jc w:val="center"/>
              <w:rPr>
                <w:rFonts w:eastAsia="Times New Roman" w:cs="Calibri"/>
                <w:color w:val="000000"/>
                <w:lang w:eastAsia="pl-PL"/>
              </w:rPr>
            </w:pPr>
            <w:r w:rsidRPr="00975266">
              <w:rPr>
                <w:rFonts w:eastAsia="Times New Roman" w:cs="Calibri"/>
                <w:color w:val="000000"/>
                <w:lang w:eastAsia="pl-PL"/>
              </w:rPr>
              <w:t>W</w:t>
            </w:r>
            <w:r>
              <w:rPr>
                <w:rFonts w:eastAsia="Times New Roman" w:cs="Calibri"/>
                <w:color w:val="000000"/>
                <w:lang w:eastAsia="pl-PL"/>
              </w:rPr>
              <w:t>3.2</w:t>
            </w:r>
          </w:p>
        </w:tc>
        <w:tc>
          <w:tcPr>
            <w:tcW w:w="836" w:type="dxa"/>
            <w:tcBorders>
              <w:top w:val="nil"/>
              <w:left w:val="nil"/>
              <w:bottom w:val="single" w:sz="4" w:space="0" w:color="auto"/>
              <w:right w:val="single" w:sz="4" w:space="0" w:color="auto"/>
            </w:tcBorders>
            <w:shd w:val="clear" w:color="auto" w:fill="auto"/>
            <w:noWrap/>
            <w:vAlign w:val="center"/>
          </w:tcPr>
          <w:p w14:paraId="7A331D7C"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0</w:t>
            </w:r>
          </w:p>
        </w:tc>
        <w:tc>
          <w:tcPr>
            <w:tcW w:w="872" w:type="dxa"/>
            <w:tcBorders>
              <w:top w:val="nil"/>
              <w:left w:val="nil"/>
              <w:bottom w:val="single" w:sz="4" w:space="0" w:color="auto"/>
              <w:right w:val="single" w:sz="4" w:space="0" w:color="auto"/>
            </w:tcBorders>
            <w:shd w:val="clear" w:color="auto" w:fill="auto"/>
            <w:noWrap/>
            <w:vAlign w:val="center"/>
          </w:tcPr>
          <w:p w14:paraId="15FF1FC0" w14:textId="77777777" w:rsidR="001B3AC7" w:rsidRPr="00975266" w:rsidRDefault="001B3AC7" w:rsidP="00BA3CE1">
            <w:pPr>
              <w:spacing w:after="0" w:line="240" w:lineRule="auto"/>
              <w:jc w:val="center"/>
              <w:rPr>
                <w:rFonts w:eastAsia="Times New Roman" w:cs="Calibri"/>
                <w:color w:val="000000"/>
                <w:lang w:eastAsia="pl-PL"/>
              </w:rPr>
            </w:pPr>
            <w:r>
              <w:rPr>
                <w:rFonts w:eastAsia="Times New Roman" w:cs="Calibri"/>
                <w:color w:val="000000"/>
                <w:lang w:eastAsia="pl-PL"/>
              </w:rPr>
              <w:t>220</w:t>
            </w:r>
          </w:p>
        </w:tc>
      </w:tr>
    </w:tbl>
    <w:p w14:paraId="63BBB2CE" w14:textId="77777777" w:rsidR="001B3AC7" w:rsidRDefault="001B3AC7" w:rsidP="001B3AC7">
      <w:pPr>
        <w:spacing w:before="200" w:after="0"/>
        <w:jc w:val="both"/>
      </w:pPr>
      <w:r w:rsidRPr="00044EEA">
        <w:rPr>
          <w:rFonts w:eastAsia="Times New Roman" w:cs="Calibri"/>
          <w:b/>
          <w:bCs/>
          <w:i/>
          <w:iCs/>
          <w:color w:val="000000"/>
          <w:lang w:eastAsia="pl-PL"/>
        </w:rPr>
        <w:t xml:space="preserve">Zestawienie </w:t>
      </w:r>
      <w:r>
        <w:rPr>
          <w:rFonts w:eastAsia="Times New Roman" w:cs="Calibri"/>
          <w:b/>
          <w:bCs/>
          <w:i/>
          <w:iCs/>
          <w:color w:val="000000"/>
          <w:lang w:eastAsia="pl-PL"/>
        </w:rPr>
        <w:t>wentylatorów i nagrzewnic systemu 3</w:t>
      </w:r>
    </w:p>
    <w:tbl>
      <w:tblPr>
        <w:tblW w:w="5000" w:type="pct"/>
        <w:tblCellMar>
          <w:left w:w="70" w:type="dxa"/>
          <w:right w:w="70" w:type="dxa"/>
        </w:tblCellMar>
        <w:tblLook w:val="04A0" w:firstRow="1" w:lastRow="0" w:firstColumn="1" w:lastColumn="0" w:noHBand="0" w:noVBand="1"/>
      </w:tblPr>
      <w:tblGrid>
        <w:gridCol w:w="350"/>
        <w:gridCol w:w="1552"/>
        <w:gridCol w:w="939"/>
        <w:gridCol w:w="609"/>
        <w:gridCol w:w="1006"/>
        <w:gridCol w:w="582"/>
        <w:gridCol w:w="634"/>
        <w:gridCol w:w="1791"/>
        <w:gridCol w:w="607"/>
        <w:gridCol w:w="993"/>
      </w:tblGrid>
      <w:tr w:rsidR="001B3AC7" w:rsidRPr="00A60567" w14:paraId="11D57147" w14:textId="77777777" w:rsidTr="00AD39EB">
        <w:trPr>
          <w:trHeight w:val="300"/>
        </w:trPr>
        <w:tc>
          <w:tcPr>
            <w:tcW w:w="193"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32C780F2"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LP</w:t>
            </w:r>
          </w:p>
        </w:tc>
        <w:tc>
          <w:tcPr>
            <w:tcW w:w="856"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2AAAA446"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linia</w:t>
            </w:r>
          </w:p>
        </w:tc>
        <w:tc>
          <w:tcPr>
            <w:tcW w:w="518" w:type="pct"/>
            <w:tcBorders>
              <w:top w:val="single" w:sz="4" w:space="0" w:color="auto"/>
              <w:left w:val="nil"/>
              <w:bottom w:val="single" w:sz="4" w:space="0" w:color="auto"/>
              <w:right w:val="single" w:sz="4" w:space="0" w:color="auto"/>
            </w:tcBorders>
            <w:shd w:val="clear" w:color="auto" w:fill="auto"/>
            <w:noWrap/>
            <w:vAlign w:val="center"/>
            <w:hideMark/>
          </w:tcPr>
          <w:p w14:paraId="6F6CDB88"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przepływ</w:t>
            </w:r>
          </w:p>
        </w:tc>
        <w:tc>
          <w:tcPr>
            <w:tcW w:w="336" w:type="pct"/>
            <w:tcBorders>
              <w:top w:val="single" w:sz="4" w:space="0" w:color="auto"/>
              <w:left w:val="nil"/>
              <w:bottom w:val="single" w:sz="4" w:space="0" w:color="auto"/>
              <w:right w:val="single" w:sz="4" w:space="0" w:color="auto"/>
            </w:tcBorders>
            <w:shd w:val="clear" w:color="auto" w:fill="auto"/>
            <w:noWrap/>
            <w:vAlign w:val="center"/>
            <w:hideMark/>
          </w:tcPr>
          <w:p w14:paraId="3E2EE2E6"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spręż</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14:paraId="27C35A03"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zasilanie</w:t>
            </w:r>
          </w:p>
        </w:tc>
        <w:tc>
          <w:tcPr>
            <w:tcW w:w="321" w:type="pct"/>
            <w:tcBorders>
              <w:top w:val="single" w:sz="4" w:space="0" w:color="auto"/>
              <w:left w:val="nil"/>
              <w:bottom w:val="single" w:sz="4" w:space="0" w:color="auto"/>
              <w:right w:val="single" w:sz="4" w:space="0" w:color="auto"/>
            </w:tcBorders>
            <w:shd w:val="clear" w:color="auto" w:fill="auto"/>
            <w:noWrap/>
            <w:vAlign w:val="center"/>
            <w:hideMark/>
          </w:tcPr>
          <w:p w14:paraId="0C60F15F"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moc</w:t>
            </w:r>
          </w:p>
        </w:tc>
        <w:tc>
          <w:tcPr>
            <w:tcW w:w="350" w:type="pct"/>
            <w:tcBorders>
              <w:top w:val="single" w:sz="4" w:space="0" w:color="auto"/>
              <w:left w:val="nil"/>
              <w:bottom w:val="single" w:sz="4" w:space="0" w:color="auto"/>
              <w:right w:val="single" w:sz="4" w:space="0" w:color="auto"/>
            </w:tcBorders>
            <w:shd w:val="clear" w:color="auto" w:fill="auto"/>
            <w:noWrap/>
            <w:vAlign w:val="center"/>
            <w:hideMark/>
          </w:tcPr>
          <w:p w14:paraId="7E18798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prąd</w:t>
            </w:r>
          </w:p>
        </w:tc>
        <w:tc>
          <w:tcPr>
            <w:tcW w:w="988" w:type="pct"/>
            <w:tcBorders>
              <w:top w:val="single" w:sz="4" w:space="0" w:color="auto"/>
              <w:left w:val="nil"/>
              <w:bottom w:val="single" w:sz="4" w:space="0" w:color="auto"/>
              <w:right w:val="single" w:sz="4" w:space="0" w:color="auto"/>
            </w:tcBorders>
            <w:shd w:val="clear" w:color="auto" w:fill="auto"/>
            <w:noWrap/>
            <w:vAlign w:val="center"/>
            <w:hideMark/>
          </w:tcPr>
          <w:p w14:paraId="0BFB8D89"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 xml:space="preserve">poziom </w:t>
            </w:r>
            <w:proofErr w:type="spellStart"/>
            <w:r w:rsidRPr="00A60567">
              <w:rPr>
                <w:rFonts w:eastAsia="Times New Roman" w:cs="Calibri"/>
                <w:sz w:val="20"/>
                <w:szCs w:val="20"/>
                <w:lang w:eastAsia="pl-PL"/>
              </w:rPr>
              <w:t>ciśn</w:t>
            </w:r>
            <w:proofErr w:type="spellEnd"/>
            <w:r w:rsidRPr="00A60567">
              <w:rPr>
                <w:rFonts w:eastAsia="Times New Roman" w:cs="Calibri"/>
                <w:sz w:val="20"/>
                <w:szCs w:val="20"/>
                <w:lang w:eastAsia="pl-PL"/>
              </w:rPr>
              <w:t xml:space="preserve">. </w:t>
            </w:r>
            <w:proofErr w:type="spellStart"/>
            <w:r w:rsidRPr="00A60567">
              <w:rPr>
                <w:rFonts w:eastAsia="Times New Roman" w:cs="Calibri"/>
                <w:sz w:val="20"/>
                <w:szCs w:val="20"/>
                <w:lang w:eastAsia="pl-PL"/>
              </w:rPr>
              <w:t>akust</w:t>
            </w:r>
            <w:proofErr w:type="spellEnd"/>
            <w:r w:rsidRPr="00A60567">
              <w:rPr>
                <w:rFonts w:eastAsia="Times New Roman" w:cs="Calibri"/>
                <w:sz w:val="20"/>
                <w:szCs w:val="20"/>
                <w:lang w:eastAsia="pl-PL"/>
              </w:rPr>
              <w:t>.</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14:paraId="4C71718C"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masa</w:t>
            </w:r>
          </w:p>
        </w:tc>
        <w:tc>
          <w:tcPr>
            <w:tcW w:w="548"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371DEB3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typ</w:t>
            </w:r>
          </w:p>
        </w:tc>
      </w:tr>
      <w:tr w:rsidR="001B3AC7" w:rsidRPr="00A60567" w14:paraId="05B1743A" w14:textId="77777777" w:rsidTr="00AD39EB">
        <w:trPr>
          <w:trHeight w:val="360"/>
        </w:trPr>
        <w:tc>
          <w:tcPr>
            <w:tcW w:w="193"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4677188" w14:textId="77777777" w:rsidR="001B3AC7" w:rsidRPr="00A60567" w:rsidRDefault="001B3AC7" w:rsidP="00BA3CE1">
            <w:pPr>
              <w:spacing w:after="0" w:line="240" w:lineRule="auto"/>
              <w:rPr>
                <w:rFonts w:eastAsia="Times New Roman" w:cs="Calibri"/>
                <w:sz w:val="20"/>
                <w:szCs w:val="20"/>
                <w:lang w:eastAsia="pl-PL"/>
              </w:rPr>
            </w:pPr>
          </w:p>
        </w:tc>
        <w:tc>
          <w:tcPr>
            <w:tcW w:w="856"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F7B45D9" w14:textId="77777777" w:rsidR="001B3AC7" w:rsidRPr="00A60567" w:rsidRDefault="001B3AC7" w:rsidP="00BA3CE1">
            <w:pPr>
              <w:spacing w:after="0" w:line="240" w:lineRule="auto"/>
              <w:rPr>
                <w:rFonts w:eastAsia="Times New Roman" w:cs="Calibri"/>
                <w:sz w:val="20"/>
                <w:szCs w:val="20"/>
                <w:lang w:eastAsia="pl-PL"/>
              </w:rPr>
            </w:pPr>
          </w:p>
        </w:tc>
        <w:tc>
          <w:tcPr>
            <w:tcW w:w="518" w:type="pct"/>
            <w:tcBorders>
              <w:top w:val="nil"/>
              <w:left w:val="nil"/>
              <w:bottom w:val="double" w:sz="6" w:space="0" w:color="auto"/>
              <w:right w:val="single" w:sz="4" w:space="0" w:color="auto"/>
            </w:tcBorders>
            <w:shd w:val="clear" w:color="auto" w:fill="auto"/>
            <w:noWrap/>
            <w:vAlign w:val="center"/>
            <w:hideMark/>
          </w:tcPr>
          <w:p w14:paraId="47336EB2"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w:t>
            </w:r>
            <w:r w:rsidRPr="00A60567">
              <w:rPr>
                <w:rFonts w:eastAsia="Times New Roman" w:cs="Calibri"/>
                <w:sz w:val="20"/>
                <w:szCs w:val="20"/>
                <w:vertAlign w:val="superscript"/>
                <w:lang w:eastAsia="pl-PL"/>
              </w:rPr>
              <w:t>3</w:t>
            </w:r>
            <w:r w:rsidRPr="00A60567">
              <w:rPr>
                <w:rFonts w:eastAsia="Times New Roman" w:cs="Calibri"/>
                <w:sz w:val="20"/>
                <w:szCs w:val="20"/>
                <w:lang w:eastAsia="pl-PL"/>
              </w:rPr>
              <w:t>/h]</w:t>
            </w:r>
          </w:p>
        </w:tc>
        <w:tc>
          <w:tcPr>
            <w:tcW w:w="336" w:type="pct"/>
            <w:tcBorders>
              <w:top w:val="nil"/>
              <w:left w:val="nil"/>
              <w:bottom w:val="double" w:sz="6" w:space="0" w:color="auto"/>
              <w:right w:val="single" w:sz="4" w:space="0" w:color="auto"/>
            </w:tcBorders>
            <w:shd w:val="clear" w:color="auto" w:fill="auto"/>
            <w:noWrap/>
            <w:vAlign w:val="center"/>
            <w:hideMark/>
          </w:tcPr>
          <w:p w14:paraId="1B2A8CD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[Pa]</w:t>
            </w:r>
          </w:p>
        </w:tc>
        <w:tc>
          <w:tcPr>
            <w:tcW w:w="555" w:type="pct"/>
            <w:tcBorders>
              <w:top w:val="nil"/>
              <w:left w:val="nil"/>
              <w:bottom w:val="double" w:sz="6" w:space="0" w:color="auto"/>
              <w:right w:val="single" w:sz="4" w:space="0" w:color="auto"/>
            </w:tcBorders>
            <w:shd w:val="clear" w:color="auto" w:fill="auto"/>
            <w:noWrap/>
            <w:vAlign w:val="center"/>
            <w:hideMark/>
          </w:tcPr>
          <w:p w14:paraId="4A69D65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t>
            </w:r>
            <w:proofErr w:type="spellStart"/>
            <w:r w:rsidRPr="00A60567">
              <w:rPr>
                <w:rFonts w:eastAsia="Times New Roman" w:cs="Calibri"/>
                <w:sz w:val="20"/>
                <w:szCs w:val="20"/>
                <w:lang w:eastAsia="pl-PL"/>
              </w:rPr>
              <w:t>ph</w:t>
            </w:r>
            <w:proofErr w:type="spellEnd"/>
            <w:r w:rsidRPr="00A60567">
              <w:rPr>
                <w:rFonts w:eastAsia="Times New Roman" w:cs="Calibri"/>
                <w:sz w:val="20"/>
                <w:szCs w:val="20"/>
                <w:lang w:eastAsia="pl-PL"/>
              </w:rPr>
              <w:t>/V/</w:t>
            </w:r>
            <w:proofErr w:type="spellStart"/>
            <w:r w:rsidRPr="00A60567">
              <w:rPr>
                <w:rFonts w:eastAsia="Times New Roman" w:cs="Calibri"/>
                <w:sz w:val="20"/>
                <w:szCs w:val="20"/>
                <w:lang w:eastAsia="pl-PL"/>
              </w:rPr>
              <w:t>Hz</w:t>
            </w:r>
            <w:proofErr w:type="spellEnd"/>
            <w:r w:rsidRPr="00A60567">
              <w:rPr>
                <w:rFonts w:eastAsia="Times New Roman" w:cs="Calibri"/>
                <w:sz w:val="20"/>
                <w:szCs w:val="20"/>
                <w:lang w:eastAsia="pl-PL"/>
              </w:rPr>
              <w:t>]</w:t>
            </w:r>
          </w:p>
        </w:tc>
        <w:tc>
          <w:tcPr>
            <w:tcW w:w="321" w:type="pct"/>
            <w:tcBorders>
              <w:top w:val="nil"/>
              <w:left w:val="nil"/>
              <w:bottom w:val="double" w:sz="6" w:space="0" w:color="auto"/>
              <w:right w:val="single" w:sz="4" w:space="0" w:color="auto"/>
            </w:tcBorders>
            <w:shd w:val="clear" w:color="auto" w:fill="auto"/>
            <w:noWrap/>
            <w:vAlign w:val="center"/>
            <w:hideMark/>
          </w:tcPr>
          <w:p w14:paraId="5950B753"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p>
        </w:tc>
        <w:tc>
          <w:tcPr>
            <w:tcW w:w="350" w:type="pct"/>
            <w:tcBorders>
              <w:top w:val="nil"/>
              <w:left w:val="nil"/>
              <w:bottom w:val="double" w:sz="6" w:space="0" w:color="auto"/>
              <w:right w:val="single" w:sz="4" w:space="0" w:color="auto"/>
            </w:tcBorders>
            <w:shd w:val="clear" w:color="auto" w:fill="auto"/>
            <w:noWrap/>
            <w:vAlign w:val="center"/>
            <w:hideMark/>
          </w:tcPr>
          <w:p w14:paraId="0895BE54"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[A]</w:t>
            </w:r>
          </w:p>
        </w:tc>
        <w:tc>
          <w:tcPr>
            <w:tcW w:w="988" w:type="pct"/>
            <w:tcBorders>
              <w:top w:val="nil"/>
              <w:left w:val="nil"/>
              <w:bottom w:val="double" w:sz="6" w:space="0" w:color="auto"/>
              <w:right w:val="single" w:sz="4" w:space="0" w:color="auto"/>
            </w:tcBorders>
            <w:shd w:val="clear" w:color="auto" w:fill="auto"/>
            <w:noWrap/>
            <w:vAlign w:val="center"/>
            <w:hideMark/>
          </w:tcPr>
          <w:p w14:paraId="73B34174"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t>
            </w:r>
            <w:proofErr w:type="spellStart"/>
            <w:r w:rsidRPr="00A60567">
              <w:rPr>
                <w:rFonts w:eastAsia="Times New Roman" w:cs="Calibri"/>
                <w:sz w:val="20"/>
                <w:szCs w:val="20"/>
                <w:lang w:eastAsia="pl-PL"/>
              </w:rPr>
              <w:t>dB</w:t>
            </w:r>
            <w:proofErr w:type="spellEnd"/>
            <w:r w:rsidRPr="00A60567">
              <w:rPr>
                <w:rFonts w:eastAsia="Times New Roman" w:cs="Calibri"/>
                <w:sz w:val="20"/>
                <w:szCs w:val="20"/>
                <w:lang w:eastAsia="pl-PL"/>
              </w:rPr>
              <w:t>(A)]</w:t>
            </w:r>
          </w:p>
        </w:tc>
        <w:tc>
          <w:tcPr>
            <w:tcW w:w="335" w:type="pct"/>
            <w:tcBorders>
              <w:top w:val="nil"/>
              <w:left w:val="nil"/>
              <w:bottom w:val="double" w:sz="6" w:space="0" w:color="auto"/>
              <w:right w:val="single" w:sz="4" w:space="0" w:color="auto"/>
            </w:tcBorders>
            <w:shd w:val="clear" w:color="auto" w:fill="auto"/>
            <w:noWrap/>
            <w:vAlign w:val="center"/>
            <w:hideMark/>
          </w:tcPr>
          <w:p w14:paraId="3EE2EE09"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[kg]</w:t>
            </w:r>
          </w:p>
        </w:tc>
        <w:tc>
          <w:tcPr>
            <w:tcW w:w="548" w:type="pct"/>
            <w:vMerge/>
            <w:tcBorders>
              <w:top w:val="single" w:sz="4" w:space="0" w:color="auto"/>
              <w:left w:val="single" w:sz="4" w:space="0" w:color="auto"/>
              <w:bottom w:val="double" w:sz="6" w:space="0" w:color="000000"/>
              <w:right w:val="single" w:sz="4" w:space="0" w:color="auto"/>
            </w:tcBorders>
            <w:vAlign w:val="center"/>
            <w:hideMark/>
          </w:tcPr>
          <w:p w14:paraId="22D2A284" w14:textId="77777777" w:rsidR="001B3AC7" w:rsidRPr="00A60567" w:rsidRDefault="001B3AC7" w:rsidP="00BA3CE1">
            <w:pPr>
              <w:spacing w:after="0" w:line="240" w:lineRule="auto"/>
              <w:rPr>
                <w:rFonts w:eastAsia="Times New Roman" w:cs="Calibri"/>
                <w:sz w:val="20"/>
                <w:szCs w:val="20"/>
                <w:lang w:eastAsia="pl-PL"/>
              </w:rPr>
            </w:pPr>
          </w:p>
        </w:tc>
      </w:tr>
      <w:tr w:rsidR="001B3AC7" w:rsidRPr="00A60567" w14:paraId="00B7068F" w14:textId="77777777" w:rsidTr="00AD39EB">
        <w:trPr>
          <w:trHeight w:val="315"/>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03C4997C"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w:t>
            </w:r>
          </w:p>
        </w:tc>
        <w:tc>
          <w:tcPr>
            <w:tcW w:w="856" w:type="pct"/>
            <w:tcBorders>
              <w:top w:val="nil"/>
              <w:left w:val="nil"/>
              <w:bottom w:val="single" w:sz="4" w:space="0" w:color="auto"/>
              <w:right w:val="single" w:sz="4" w:space="0" w:color="auto"/>
            </w:tcBorders>
            <w:shd w:val="clear" w:color="auto" w:fill="auto"/>
            <w:noWrap/>
            <w:vAlign w:val="center"/>
          </w:tcPr>
          <w:p w14:paraId="2840D74E"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W3.1</w:t>
            </w:r>
          </w:p>
        </w:tc>
        <w:tc>
          <w:tcPr>
            <w:tcW w:w="518" w:type="pct"/>
            <w:tcBorders>
              <w:top w:val="nil"/>
              <w:left w:val="nil"/>
              <w:bottom w:val="single" w:sz="4" w:space="0" w:color="auto"/>
              <w:right w:val="single" w:sz="4" w:space="0" w:color="auto"/>
            </w:tcBorders>
            <w:shd w:val="clear" w:color="auto" w:fill="auto"/>
            <w:noWrap/>
            <w:vAlign w:val="center"/>
          </w:tcPr>
          <w:p w14:paraId="5A909A16"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220</w:t>
            </w:r>
          </w:p>
        </w:tc>
        <w:tc>
          <w:tcPr>
            <w:tcW w:w="336" w:type="pct"/>
            <w:tcBorders>
              <w:top w:val="nil"/>
              <w:left w:val="nil"/>
              <w:bottom w:val="single" w:sz="4" w:space="0" w:color="auto"/>
              <w:right w:val="single" w:sz="4" w:space="0" w:color="auto"/>
            </w:tcBorders>
            <w:shd w:val="clear" w:color="auto" w:fill="auto"/>
            <w:noWrap/>
            <w:vAlign w:val="center"/>
          </w:tcPr>
          <w:p w14:paraId="78741428"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150</w:t>
            </w:r>
          </w:p>
        </w:tc>
        <w:tc>
          <w:tcPr>
            <w:tcW w:w="555" w:type="pct"/>
            <w:tcBorders>
              <w:top w:val="nil"/>
              <w:left w:val="nil"/>
              <w:bottom w:val="single" w:sz="4" w:space="0" w:color="auto"/>
              <w:right w:val="single" w:sz="4" w:space="0" w:color="auto"/>
            </w:tcBorders>
            <w:shd w:val="clear" w:color="auto" w:fill="auto"/>
            <w:noWrap/>
            <w:vAlign w:val="center"/>
          </w:tcPr>
          <w:p w14:paraId="18363E64"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21" w:type="pct"/>
            <w:tcBorders>
              <w:top w:val="nil"/>
              <w:left w:val="nil"/>
              <w:bottom w:val="single" w:sz="4" w:space="0" w:color="auto"/>
              <w:right w:val="single" w:sz="4" w:space="0" w:color="auto"/>
            </w:tcBorders>
            <w:shd w:val="clear" w:color="auto" w:fill="auto"/>
            <w:noWrap/>
            <w:vAlign w:val="center"/>
          </w:tcPr>
          <w:p w14:paraId="74043F8B"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52,9</w:t>
            </w:r>
          </w:p>
        </w:tc>
        <w:tc>
          <w:tcPr>
            <w:tcW w:w="350" w:type="pct"/>
            <w:tcBorders>
              <w:top w:val="nil"/>
              <w:left w:val="nil"/>
              <w:bottom w:val="single" w:sz="4" w:space="0" w:color="auto"/>
              <w:right w:val="single" w:sz="4" w:space="0" w:color="auto"/>
            </w:tcBorders>
            <w:shd w:val="clear" w:color="auto" w:fill="auto"/>
            <w:noWrap/>
            <w:vAlign w:val="center"/>
          </w:tcPr>
          <w:p w14:paraId="6206A0B2"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0,20</w:t>
            </w:r>
          </w:p>
        </w:tc>
        <w:tc>
          <w:tcPr>
            <w:tcW w:w="988" w:type="pct"/>
            <w:tcBorders>
              <w:top w:val="nil"/>
              <w:left w:val="nil"/>
              <w:bottom w:val="single" w:sz="4" w:space="0" w:color="auto"/>
              <w:right w:val="single" w:sz="4" w:space="0" w:color="auto"/>
            </w:tcBorders>
            <w:shd w:val="clear" w:color="auto" w:fill="auto"/>
            <w:noWrap/>
            <w:vAlign w:val="center"/>
          </w:tcPr>
          <w:p w14:paraId="334FA76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47 (4m)</w:t>
            </w:r>
          </w:p>
        </w:tc>
        <w:tc>
          <w:tcPr>
            <w:tcW w:w="335" w:type="pct"/>
            <w:tcBorders>
              <w:top w:val="nil"/>
              <w:left w:val="nil"/>
              <w:bottom w:val="single" w:sz="4" w:space="0" w:color="auto"/>
              <w:right w:val="single" w:sz="4" w:space="0" w:color="auto"/>
            </w:tcBorders>
            <w:shd w:val="clear" w:color="auto" w:fill="auto"/>
            <w:noWrap/>
            <w:vAlign w:val="center"/>
          </w:tcPr>
          <w:p w14:paraId="11D5F2FD"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4,8</w:t>
            </w:r>
          </w:p>
        </w:tc>
        <w:tc>
          <w:tcPr>
            <w:tcW w:w="548" w:type="pct"/>
            <w:tcBorders>
              <w:top w:val="nil"/>
              <w:left w:val="nil"/>
              <w:bottom w:val="single" w:sz="4" w:space="0" w:color="auto"/>
              <w:right w:val="single" w:sz="4" w:space="0" w:color="auto"/>
            </w:tcBorders>
            <w:shd w:val="clear" w:color="auto" w:fill="auto"/>
            <w:noWrap/>
            <w:vAlign w:val="center"/>
            <w:hideMark/>
          </w:tcPr>
          <w:p w14:paraId="57D77BD9"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Dachowy</w:t>
            </w:r>
          </w:p>
        </w:tc>
      </w:tr>
      <w:tr w:rsidR="001B3AC7" w:rsidRPr="00A60567" w14:paraId="2BB60E1D" w14:textId="77777777" w:rsidTr="00AD39EB">
        <w:trPr>
          <w:trHeight w:val="300"/>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08833D72"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2</w:t>
            </w:r>
          </w:p>
        </w:tc>
        <w:tc>
          <w:tcPr>
            <w:tcW w:w="856" w:type="pct"/>
            <w:tcBorders>
              <w:top w:val="nil"/>
              <w:left w:val="nil"/>
              <w:bottom w:val="single" w:sz="4" w:space="0" w:color="auto"/>
              <w:right w:val="single" w:sz="4" w:space="0" w:color="auto"/>
            </w:tcBorders>
            <w:shd w:val="clear" w:color="auto" w:fill="auto"/>
            <w:noWrap/>
            <w:vAlign w:val="center"/>
          </w:tcPr>
          <w:p w14:paraId="2DD8F94F"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N3</w:t>
            </w:r>
          </w:p>
        </w:tc>
        <w:tc>
          <w:tcPr>
            <w:tcW w:w="518" w:type="pct"/>
            <w:tcBorders>
              <w:top w:val="nil"/>
              <w:left w:val="nil"/>
              <w:bottom w:val="single" w:sz="4" w:space="0" w:color="auto"/>
              <w:right w:val="single" w:sz="4" w:space="0" w:color="auto"/>
            </w:tcBorders>
            <w:shd w:val="clear" w:color="auto" w:fill="auto"/>
            <w:noWrap/>
            <w:vAlign w:val="center"/>
          </w:tcPr>
          <w:p w14:paraId="77E12832"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220</w:t>
            </w:r>
          </w:p>
        </w:tc>
        <w:tc>
          <w:tcPr>
            <w:tcW w:w="336" w:type="pct"/>
            <w:tcBorders>
              <w:top w:val="nil"/>
              <w:left w:val="nil"/>
              <w:bottom w:val="single" w:sz="4" w:space="0" w:color="auto"/>
              <w:right w:val="single" w:sz="4" w:space="0" w:color="auto"/>
            </w:tcBorders>
            <w:shd w:val="clear" w:color="auto" w:fill="auto"/>
            <w:noWrap/>
            <w:vAlign w:val="center"/>
          </w:tcPr>
          <w:p w14:paraId="13CFFC3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150</w:t>
            </w:r>
          </w:p>
        </w:tc>
        <w:tc>
          <w:tcPr>
            <w:tcW w:w="555" w:type="pct"/>
            <w:tcBorders>
              <w:top w:val="nil"/>
              <w:left w:val="nil"/>
              <w:bottom w:val="single" w:sz="4" w:space="0" w:color="auto"/>
              <w:right w:val="single" w:sz="4" w:space="0" w:color="auto"/>
            </w:tcBorders>
            <w:shd w:val="clear" w:color="auto" w:fill="auto"/>
            <w:noWrap/>
            <w:vAlign w:val="center"/>
          </w:tcPr>
          <w:p w14:paraId="2D0B9762"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21" w:type="pct"/>
            <w:tcBorders>
              <w:top w:val="nil"/>
              <w:left w:val="nil"/>
              <w:bottom w:val="single" w:sz="4" w:space="0" w:color="auto"/>
              <w:right w:val="single" w:sz="4" w:space="0" w:color="auto"/>
            </w:tcBorders>
            <w:shd w:val="clear" w:color="auto" w:fill="auto"/>
            <w:noWrap/>
            <w:vAlign w:val="center"/>
          </w:tcPr>
          <w:p w14:paraId="30BB566E"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58,0</w:t>
            </w:r>
          </w:p>
        </w:tc>
        <w:tc>
          <w:tcPr>
            <w:tcW w:w="350" w:type="pct"/>
            <w:tcBorders>
              <w:top w:val="nil"/>
              <w:left w:val="nil"/>
              <w:bottom w:val="single" w:sz="4" w:space="0" w:color="auto"/>
              <w:right w:val="single" w:sz="4" w:space="0" w:color="auto"/>
            </w:tcBorders>
            <w:shd w:val="clear" w:color="auto" w:fill="auto"/>
            <w:noWrap/>
            <w:vAlign w:val="center"/>
          </w:tcPr>
          <w:p w14:paraId="1DEF8CE9"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0,257</w:t>
            </w:r>
          </w:p>
        </w:tc>
        <w:tc>
          <w:tcPr>
            <w:tcW w:w="988" w:type="pct"/>
            <w:tcBorders>
              <w:top w:val="nil"/>
              <w:left w:val="nil"/>
              <w:bottom w:val="single" w:sz="4" w:space="0" w:color="auto"/>
              <w:right w:val="single" w:sz="4" w:space="0" w:color="auto"/>
            </w:tcBorders>
            <w:shd w:val="clear" w:color="auto" w:fill="auto"/>
            <w:noWrap/>
            <w:vAlign w:val="center"/>
          </w:tcPr>
          <w:p w14:paraId="09FD7D0C"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37 (3m)</w:t>
            </w:r>
          </w:p>
        </w:tc>
        <w:tc>
          <w:tcPr>
            <w:tcW w:w="335" w:type="pct"/>
            <w:tcBorders>
              <w:top w:val="nil"/>
              <w:left w:val="nil"/>
              <w:bottom w:val="single" w:sz="4" w:space="0" w:color="auto"/>
              <w:right w:val="single" w:sz="4" w:space="0" w:color="auto"/>
            </w:tcBorders>
            <w:shd w:val="clear" w:color="auto" w:fill="auto"/>
            <w:noWrap/>
            <w:vAlign w:val="center"/>
          </w:tcPr>
          <w:p w14:paraId="5CB2E3E3"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13,5</w:t>
            </w:r>
          </w:p>
        </w:tc>
        <w:tc>
          <w:tcPr>
            <w:tcW w:w="548" w:type="pct"/>
            <w:tcBorders>
              <w:top w:val="nil"/>
              <w:left w:val="nil"/>
              <w:bottom w:val="single" w:sz="4" w:space="0" w:color="auto"/>
              <w:right w:val="single" w:sz="4" w:space="0" w:color="auto"/>
            </w:tcBorders>
            <w:shd w:val="clear" w:color="auto" w:fill="auto"/>
            <w:noWrap/>
            <w:vAlign w:val="center"/>
            <w:hideMark/>
          </w:tcPr>
          <w:p w14:paraId="55DD73F3"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kanałowy</w:t>
            </w:r>
          </w:p>
        </w:tc>
      </w:tr>
      <w:tr w:rsidR="001B3AC7" w:rsidRPr="007E69DB" w14:paraId="4F037853" w14:textId="77777777" w:rsidTr="00AD39EB">
        <w:trPr>
          <w:trHeight w:val="300"/>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02484A6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3</w:t>
            </w:r>
          </w:p>
        </w:tc>
        <w:tc>
          <w:tcPr>
            <w:tcW w:w="856" w:type="pct"/>
            <w:tcBorders>
              <w:top w:val="nil"/>
              <w:left w:val="nil"/>
              <w:bottom w:val="single" w:sz="4" w:space="0" w:color="auto"/>
              <w:right w:val="single" w:sz="4" w:space="0" w:color="auto"/>
            </w:tcBorders>
            <w:shd w:val="clear" w:color="auto" w:fill="auto"/>
            <w:noWrap/>
            <w:vAlign w:val="center"/>
          </w:tcPr>
          <w:p w14:paraId="2A5AF90F"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Nagrzewnica N3</w:t>
            </w:r>
          </w:p>
        </w:tc>
        <w:tc>
          <w:tcPr>
            <w:tcW w:w="518" w:type="pct"/>
            <w:tcBorders>
              <w:top w:val="nil"/>
              <w:left w:val="nil"/>
              <w:bottom w:val="single" w:sz="4" w:space="0" w:color="auto"/>
              <w:right w:val="single" w:sz="4" w:space="0" w:color="auto"/>
            </w:tcBorders>
            <w:shd w:val="clear" w:color="auto" w:fill="auto"/>
            <w:noWrap/>
            <w:vAlign w:val="center"/>
          </w:tcPr>
          <w:p w14:paraId="7F116B4C"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220</w:t>
            </w:r>
          </w:p>
        </w:tc>
        <w:tc>
          <w:tcPr>
            <w:tcW w:w="336" w:type="pct"/>
            <w:tcBorders>
              <w:top w:val="nil"/>
              <w:left w:val="nil"/>
              <w:bottom w:val="single" w:sz="4" w:space="0" w:color="auto"/>
              <w:right w:val="single" w:sz="4" w:space="0" w:color="auto"/>
            </w:tcBorders>
            <w:shd w:val="clear" w:color="auto" w:fill="auto"/>
            <w:noWrap/>
            <w:vAlign w:val="center"/>
          </w:tcPr>
          <w:p w14:paraId="5A4E31F4"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t>
            </w:r>
          </w:p>
        </w:tc>
        <w:tc>
          <w:tcPr>
            <w:tcW w:w="555" w:type="pct"/>
            <w:tcBorders>
              <w:top w:val="nil"/>
              <w:left w:val="nil"/>
              <w:bottom w:val="single" w:sz="4" w:space="0" w:color="auto"/>
              <w:right w:val="single" w:sz="4" w:space="0" w:color="auto"/>
            </w:tcBorders>
            <w:shd w:val="clear" w:color="auto" w:fill="auto"/>
            <w:noWrap/>
            <w:vAlign w:val="center"/>
          </w:tcPr>
          <w:p w14:paraId="04DF347D"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3/400/50</w:t>
            </w:r>
          </w:p>
        </w:tc>
        <w:tc>
          <w:tcPr>
            <w:tcW w:w="321" w:type="pct"/>
            <w:tcBorders>
              <w:top w:val="nil"/>
              <w:left w:val="nil"/>
              <w:bottom w:val="single" w:sz="4" w:space="0" w:color="auto"/>
              <w:right w:val="single" w:sz="4" w:space="0" w:color="auto"/>
            </w:tcBorders>
            <w:shd w:val="clear" w:color="auto" w:fill="auto"/>
            <w:noWrap/>
            <w:vAlign w:val="center"/>
          </w:tcPr>
          <w:p w14:paraId="01ED4088"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5000</w:t>
            </w:r>
          </w:p>
        </w:tc>
        <w:tc>
          <w:tcPr>
            <w:tcW w:w="350" w:type="pct"/>
            <w:tcBorders>
              <w:top w:val="nil"/>
              <w:left w:val="nil"/>
              <w:bottom w:val="single" w:sz="4" w:space="0" w:color="auto"/>
              <w:right w:val="single" w:sz="4" w:space="0" w:color="auto"/>
            </w:tcBorders>
            <w:shd w:val="clear" w:color="auto" w:fill="auto"/>
            <w:noWrap/>
            <w:vAlign w:val="center"/>
          </w:tcPr>
          <w:p w14:paraId="05D15FD3"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12,5</w:t>
            </w:r>
          </w:p>
        </w:tc>
        <w:tc>
          <w:tcPr>
            <w:tcW w:w="988" w:type="pct"/>
            <w:tcBorders>
              <w:top w:val="nil"/>
              <w:left w:val="nil"/>
              <w:bottom w:val="single" w:sz="4" w:space="0" w:color="auto"/>
              <w:right w:val="single" w:sz="4" w:space="0" w:color="auto"/>
            </w:tcBorders>
            <w:shd w:val="clear" w:color="auto" w:fill="auto"/>
            <w:noWrap/>
            <w:vAlign w:val="center"/>
          </w:tcPr>
          <w:p w14:paraId="4C55E0E5" w14:textId="77777777" w:rsidR="001B3AC7" w:rsidRPr="00A60567" w:rsidRDefault="001B3AC7" w:rsidP="00BA3CE1">
            <w:pPr>
              <w:spacing w:after="0" w:line="240" w:lineRule="auto"/>
              <w:jc w:val="center"/>
              <w:rPr>
                <w:rFonts w:eastAsia="Times New Roman" w:cs="Calibri"/>
                <w:sz w:val="20"/>
                <w:szCs w:val="20"/>
                <w:lang w:eastAsia="pl-PL"/>
              </w:rPr>
            </w:pPr>
            <w:proofErr w:type="spellStart"/>
            <w:r w:rsidRPr="00A60567">
              <w:rPr>
                <w:rFonts w:eastAsia="Times New Roman" w:cs="Calibri"/>
                <w:sz w:val="20"/>
                <w:szCs w:val="20"/>
                <w:lang w:eastAsia="pl-PL"/>
              </w:rPr>
              <w:t>Bd</w:t>
            </w:r>
            <w:proofErr w:type="spellEnd"/>
          </w:p>
        </w:tc>
        <w:tc>
          <w:tcPr>
            <w:tcW w:w="335" w:type="pct"/>
            <w:tcBorders>
              <w:top w:val="nil"/>
              <w:left w:val="nil"/>
              <w:bottom w:val="single" w:sz="4" w:space="0" w:color="auto"/>
              <w:right w:val="single" w:sz="4" w:space="0" w:color="auto"/>
            </w:tcBorders>
            <w:shd w:val="clear" w:color="auto" w:fill="auto"/>
            <w:noWrap/>
            <w:vAlign w:val="center"/>
          </w:tcPr>
          <w:p w14:paraId="15A1875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4</w:t>
            </w:r>
          </w:p>
        </w:tc>
        <w:tc>
          <w:tcPr>
            <w:tcW w:w="548" w:type="pct"/>
            <w:tcBorders>
              <w:top w:val="nil"/>
              <w:left w:val="nil"/>
              <w:bottom w:val="single" w:sz="4" w:space="0" w:color="auto"/>
              <w:right w:val="single" w:sz="4" w:space="0" w:color="auto"/>
            </w:tcBorders>
            <w:shd w:val="clear" w:color="auto" w:fill="auto"/>
            <w:noWrap/>
            <w:vAlign w:val="center"/>
            <w:hideMark/>
          </w:tcPr>
          <w:p w14:paraId="70D24DE7" w14:textId="77777777" w:rsidR="001B3AC7" w:rsidRPr="007E69DB"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kanałowa</w:t>
            </w:r>
          </w:p>
        </w:tc>
      </w:tr>
    </w:tbl>
    <w:p w14:paraId="564D1626" w14:textId="77777777" w:rsidR="001B3AC7" w:rsidRDefault="001B3AC7" w:rsidP="001B3AC7">
      <w:pPr>
        <w:spacing w:before="200"/>
        <w:jc w:val="both"/>
      </w:pPr>
      <w:r w:rsidRPr="000D4505">
        <w:rPr>
          <w:rFonts w:eastAsia="Times New Roman" w:cs="Calibri"/>
          <w:i/>
          <w:iCs/>
          <w:color w:val="000000"/>
          <w:lang w:eastAsia="pl-PL"/>
        </w:rPr>
        <w:t>Uwaga: Każdy wentylator wyposażony w przepustnicę, wyłącznik serwisowy, regulator obrotów, połączenie elastyczne</w:t>
      </w:r>
      <w:r>
        <w:rPr>
          <w:rFonts w:eastAsia="Times New Roman" w:cs="Calibri"/>
          <w:i/>
          <w:iCs/>
          <w:color w:val="000000"/>
          <w:lang w:eastAsia="pl-PL"/>
        </w:rPr>
        <w:t>.</w:t>
      </w:r>
    </w:p>
    <w:p w14:paraId="6657A3DE" w14:textId="77777777" w:rsidR="001B3AC7" w:rsidRPr="0022094D" w:rsidRDefault="001B3AC7" w:rsidP="001B3AC7">
      <w:pPr>
        <w:spacing w:before="200"/>
        <w:jc w:val="both"/>
        <w:rPr>
          <w:b/>
          <w:bCs/>
          <w:u w:val="single"/>
        </w:rPr>
      </w:pPr>
      <w:r w:rsidRPr="0022094D">
        <w:rPr>
          <w:b/>
          <w:bCs/>
          <w:u w:val="single"/>
        </w:rPr>
        <w:t xml:space="preserve">SYSTEM </w:t>
      </w:r>
      <w:r>
        <w:rPr>
          <w:b/>
          <w:bCs/>
          <w:u w:val="single"/>
        </w:rPr>
        <w:t>4</w:t>
      </w:r>
    </w:p>
    <w:p w14:paraId="4B366359" w14:textId="352F1901" w:rsidR="001B3AC7" w:rsidRDefault="001B3AC7" w:rsidP="001B3AC7">
      <w:pPr>
        <w:spacing w:before="200"/>
        <w:ind w:firstLine="357"/>
        <w:jc w:val="both"/>
      </w:pPr>
      <w:r>
        <w:t xml:space="preserve">System jest obsługiwany poprzez centralę podwieszaną zlokalizowaną na parterze budynku oraz układ wentylatorów dachowych. Centrala obsługuje pomieszczenia sypialni, a następnie </w:t>
      </w:r>
      <w:r>
        <w:lastRenderedPageBreak/>
        <w:t xml:space="preserve">podciśnieniowo </w:t>
      </w:r>
      <w:r w:rsidR="00AD39EB">
        <w:t>powietrze jest wyciągane z</w:t>
      </w:r>
      <w:r>
        <w:t xml:space="preserve"> obsługiwanych pomieszczeń zgodnie z bilansem powietrza.  Czerpnia ścienna </w:t>
      </w:r>
      <w:r w:rsidR="00AD39EB">
        <w:t>jest</w:t>
      </w:r>
      <w:r w:rsidRPr="00F67F5C">
        <w:t xml:space="preserve"> umieszczon</w:t>
      </w:r>
      <w:r w:rsidR="00AD39EB">
        <w:t>a</w:t>
      </w:r>
      <w:r w:rsidRPr="00F67F5C">
        <w:t xml:space="preserve"> </w:t>
      </w:r>
      <w:r w:rsidR="00AD39EB" w:rsidRPr="00F67F5C">
        <w:t>z</w:t>
      </w:r>
      <w:r w:rsidR="00AD39EB">
        <w:t xml:space="preserve"> zachowaniem</w:t>
      </w:r>
      <w:r w:rsidRPr="00F67F5C">
        <w:t xml:space="preserve"> normatywnych odległości. Lokalizacja urządzeń według części rysunkowej.</w:t>
      </w:r>
      <w:r>
        <w:t xml:space="preserve"> Rozdział powietrza góra-góra.</w:t>
      </w:r>
    </w:p>
    <w:tbl>
      <w:tblPr>
        <w:tblW w:w="3684" w:type="dxa"/>
        <w:tblCellMar>
          <w:left w:w="70" w:type="dxa"/>
          <w:right w:w="70" w:type="dxa"/>
        </w:tblCellMar>
        <w:tblLook w:val="04A0" w:firstRow="1" w:lastRow="0" w:firstColumn="1" w:lastColumn="0" w:noHBand="0" w:noVBand="1"/>
      </w:tblPr>
      <w:tblGrid>
        <w:gridCol w:w="836"/>
        <w:gridCol w:w="1140"/>
        <w:gridCol w:w="836"/>
        <w:gridCol w:w="872"/>
      </w:tblGrid>
      <w:tr w:rsidR="001B3AC7" w:rsidRPr="00F7336E" w14:paraId="11050BB6" w14:textId="77777777" w:rsidTr="00BA3CE1">
        <w:trPr>
          <w:trHeight w:val="300"/>
        </w:trPr>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8E3629"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6AC07ACA"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 </w:t>
            </w:r>
          </w:p>
        </w:tc>
        <w:tc>
          <w:tcPr>
            <w:tcW w:w="836" w:type="dxa"/>
            <w:tcBorders>
              <w:top w:val="single" w:sz="4" w:space="0" w:color="auto"/>
              <w:left w:val="nil"/>
              <w:bottom w:val="single" w:sz="4" w:space="0" w:color="auto"/>
              <w:right w:val="single" w:sz="4" w:space="0" w:color="auto"/>
            </w:tcBorders>
            <w:shd w:val="clear" w:color="auto" w:fill="auto"/>
            <w:noWrap/>
            <w:vAlign w:val="center"/>
            <w:hideMark/>
          </w:tcPr>
          <w:p w14:paraId="7533848D"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nawiew</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471137A"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wywiew</w:t>
            </w:r>
          </w:p>
        </w:tc>
      </w:tr>
      <w:tr w:rsidR="001B3AC7" w:rsidRPr="00F7336E" w14:paraId="12326EC9" w14:textId="77777777" w:rsidTr="00BA3CE1">
        <w:trPr>
          <w:trHeight w:val="345"/>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099EF72C"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nawiew</w:t>
            </w:r>
          </w:p>
        </w:tc>
        <w:tc>
          <w:tcPr>
            <w:tcW w:w="1140" w:type="dxa"/>
            <w:tcBorders>
              <w:top w:val="nil"/>
              <w:left w:val="nil"/>
              <w:bottom w:val="single" w:sz="4" w:space="0" w:color="auto"/>
              <w:right w:val="single" w:sz="4" w:space="0" w:color="auto"/>
            </w:tcBorders>
            <w:shd w:val="clear" w:color="auto" w:fill="auto"/>
            <w:noWrap/>
            <w:vAlign w:val="center"/>
            <w:hideMark/>
          </w:tcPr>
          <w:p w14:paraId="327D1359"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wywiew</w:t>
            </w:r>
          </w:p>
        </w:tc>
        <w:tc>
          <w:tcPr>
            <w:tcW w:w="836" w:type="dxa"/>
            <w:tcBorders>
              <w:top w:val="nil"/>
              <w:left w:val="nil"/>
              <w:bottom w:val="single" w:sz="4" w:space="0" w:color="auto"/>
              <w:right w:val="single" w:sz="4" w:space="0" w:color="auto"/>
            </w:tcBorders>
            <w:shd w:val="clear" w:color="auto" w:fill="auto"/>
            <w:noWrap/>
            <w:vAlign w:val="center"/>
            <w:hideMark/>
          </w:tcPr>
          <w:p w14:paraId="035C184D"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[m</w:t>
            </w:r>
            <w:r w:rsidRPr="00F7336E">
              <w:rPr>
                <w:rFonts w:eastAsia="Times New Roman" w:cs="Calibri"/>
                <w:color w:val="000000"/>
                <w:vertAlign w:val="superscript"/>
                <w:lang w:eastAsia="pl-PL"/>
              </w:rPr>
              <w:t>3</w:t>
            </w:r>
            <w:r w:rsidRPr="00F7336E">
              <w:rPr>
                <w:rFonts w:eastAsia="Times New Roman" w:cs="Calibri"/>
                <w:color w:val="000000"/>
                <w:lang w:eastAsia="pl-PL"/>
              </w:rPr>
              <w:t>/h]</w:t>
            </w:r>
          </w:p>
        </w:tc>
        <w:tc>
          <w:tcPr>
            <w:tcW w:w="872" w:type="dxa"/>
            <w:tcBorders>
              <w:top w:val="nil"/>
              <w:left w:val="nil"/>
              <w:bottom w:val="single" w:sz="4" w:space="0" w:color="auto"/>
              <w:right w:val="single" w:sz="4" w:space="0" w:color="auto"/>
            </w:tcBorders>
            <w:shd w:val="clear" w:color="auto" w:fill="auto"/>
            <w:noWrap/>
            <w:vAlign w:val="center"/>
            <w:hideMark/>
          </w:tcPr>
          <w:p w14:paraId="7F1CE2B6"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[m</w:t>
            </w:r>
            <w:r w:rsidRPr="00F7336E">
              <w:rPr>
                <w:rFonts w:eastAsia="Times New Roman" w:cs="Calibri"/>
                <w:vertAlign w:val="superscript"/>
                <w:lang w:eastAsia="pl-PL"/>
              </w:rPr>
              <w:t>3</w:t>
            </w:r>
            <w:r w:rsidRPr="00F7336E">
              <w:rPr>
                <w:rFonts w:eastAsia="Times New Roman" w:cs="Calibri"/>
                <w:lang w:eastAsia="pl-PL"/>
              </w:rPr>
              <w:t>/h]</w:t>
            </w:r>
          </w:p>
        </w:tc>
      </w:tr>
      <w:tr w:rsidR="001B3AC7" w:rsidRPr="00F7336E" w14:paraId="138FC9DD"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33D0C281"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N4</w:t>
            </w:r>
          </w:p>
        </w:tc>
        <w:tc>
          <w:tcPr>
            <w:tcW w:w="1140" w:type="dxa"/>
            <w:tcBorders>
              <w:top w:val="nil"/>
              <w:left w:val="nil"/>
              <w:bottom w:val="single" w:sz="4" w:space="0" w:color="auto"/>
              <w:right w:val="single" w:sz="4" w:space="0" w:color="auto"/>
            </w:tcBorders>
            <w:shd w:val="clear" w:color="auto" w:fill="auto"/>
            <w:noWrap/>
            <w:vAlign w:val="center"/>
            <w:hideMark/>
          </w:tcPr>
          <w:p w14:paraId="6AC28C27"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W4</w:t>
            </w:r>
          </w:p>
        </w:tc>
        <w:tc>
          <w:tcPr>
            <w:tcW w:w="836" w:type="dxa"/>
            <w:tcBorders>
              <w:top w:val="nil"/>
              <w:left w:val="nil"/>
              <w:bottom w:val="single" w:sz="4" w:space="0" w:color="auto"/>
              <w:right w:val="single" w:sz="4" w:space="0" w:color="auto"/>
            </w:tcBorders>
            <w:shd w:val="clear" w:color="auto" w:fill="auto"/>
            <w:noWrap/>
            <w:vAlign w:val="center"/>
            <w:hideMark/>
          </w:tcPr>
          <w:p w14:paraId="4487A456"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4</w:t>
            </w:r>
            <w:r w:rsidRPr="00F7336E">
              <w:rPr>
                <w:rFonts w:eastAsia="Times New Roman" w:cs="Calibri"/>
                <w:lang w:eastAsia="pl-PL"/>
              </w:rPr>
              <w:t>00</w:t>
            </w:r>
          </w:p>
        </w:tc>
        <w:tc>
          <w:tcPr>
            <w:tcW w:w="872" w:type="dxa"/>
            <w:tcBorders>
              <w:top w:val="nil"/>
              <w:left w:val="nil"/>
              <w:bottom w:val="single" w:sz="4" w:space="0" w:color="auto"/>
              <w:right w:val="single" w:sz="4" w:space="0" w:color="auto"/>
            </w:tcBorders>
            <w:shd w:val="clear" w:color="auto" w:fill="auto"/>
            <w:noWrap/>
            <w:vAlign w:val="center"/>
            <w:hideMark/>
          </w:tcPr>
          <w:p w14:paraId="22B84DDD"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0</w:t>
            </w:r>
          </w:p>
        </w:tc>
      </w:tr>
      <w:tr w:rsidR="001B3AC7" w:rsidRPr="00F7336E" w14:paraId="0120BCA9"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0E3FEE11"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0</w:t>
            </w:r>
          </w:p>
        </w:tc>
        <w:tc>
          <w:tcPr>
            <w:tcW w:w="1140" w:type="dxa"/>
            <w:tcBorders>
              <w:top w:val="nil"/>
              <w:left w:val="nil"/>
              <w:bottom w:val="single" w:sz="4" w:space="0" w:color="auto"/>
              <w:right w:val="single" w:sz="4" w:space="0" w:color="auto"/>
            </w:tcBorders>
            <w:shd w:val="clear" w:color="auto" w:fill="auto"/>
            <w:noWrap/>
            <w:vAlign w:val="center"/>
            <w:hideMark/>
          </w:tcPr>
          <w:p w14:paraId="459CC04B"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W4.1</w:t>
            </w:r>
          </w:p>
        </w:tc>
        <w:tc>
          <w:tcPr>
            <w:tcW w:w="836" w:type="dxa"/>
            <w:tcBorders>
              <w:top w:val="nil"/>
              <w:left w:val="nil"/>
              <w:bottom w:val="single" w:sz="4" w:space="0" w:color="auto"/>
              <w:right w:val="single" w:sz="4" w:space="0" w:color="auto"/>
            </w:tcBorders>
            <w:shd w:val="clear" w:color="auto" w:fill="auto"/>
            <w:noWrap/>
            <w:vAlign w:val="center"/>
            <w:hideMark/>
          </w:tcPr>
          <w:p w14:paraId="2989C6FA"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0</w:t>
            </w:r>
          </w:p>
        </w:tc>
        <w:tc>
          <w:tcPr>
            <w:tcW w:w="872" w:type="dxa"/>
            <w:tcBorders>
              <w:top w:val="nil"/>
              <w:left w:val="nil"/>
              <w:bottom w:val="single" w:sz="4" w:space="0" w:color="auto"/>
              <w:right w:val="single" w:sz="4" w:space="0" w:color="auto"/>
            </w:tcBorders>
            <w:shd w:val="clear" w:color="auto" w:fill="auto"/>
            <w:noWrap/>
            <w:vAlign w:val="center"/>
            <w:hideMark/>
          </w:tcPr>
          <w:p w14:paraId="25A33479"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400</w:t>
            </w:r>
          </w:p>
        </w:tc>
      </w:tr>
    </w:tbl>
    <w:p w14:paraId="5FF2436F" w14:textId="77777777" w:rsidR="001B3AC7" w:rsidRDefault="001B3AC7" w:rsidP="001B3AC7">
      <w:pPr>
        <w:spacing w:before="200" w:after="0"/>
        <w:jc w:val="both"/>
      </w:pPr>
      <w:r w:rsidRPr="00044EEA">
        <w:rPr>
          <w:rFonts w:eastAsia="Times New Roman" w:cs="Calibri"/>
          <w:b/>
          <w:bCs/>
          <w:i/>
          <w:iCs/>
          <w:color w:val="000000"/>
          <w:lang w:eastAsia="pl-PL"/>
        </w:rPr>
        <w:t>Zestawienie i konfiguracja central</w:t>
      </w:r>
      <w:r>
        <w:rPr>
          <w:rFonts w:eastAsia="Times New Roman" w:cs="Calibri"/>
          <w:b/>
          <w:bCs/>
          <w:i/>
          <w:iCs/>
          <w:color w:val="000000"/>
          <w:lang w:eastAsia="pl-PL"/>
        </w:rPr>
        <w:t>i systemu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16"/>
        <w:gridCol w:w="3047"/>
      </w:tblGrid>
      <w:tr w:rsidR="001B3AC7" w:rsidRPr="00971EFE" w14:paraId="22C35467" w14:textId="77777777" w:rsidTr="00AD39EB">
        <w:trPr>
          <w:trHeight w:val="300"/>
        </w:trPr>
        <w:tc>
          <w:tcPr>
            <w:tcW w:w="3319" w:type="pct"/>
            <w:shd w:val="clear" w:color="auto" w:fill="auto"/>
            <w:noWrap/>
            <w:vAlign w:val="center"/>
            <w:hideMark/>
          </w:tcPr>
          <w:p w14:paraId="6C11E153" w14:textId="77777777" w:rsidR="001B3AC7" w:rsidRPr="00971EFE" w:rsidRDefault="001B3AC7" w:rsidP="00BA3CE1">
            <w:pPr>
              <w:spacing w:after="0" w:line="240" w:lineRule="auto"/>
              <w:jc w:val="center"/>
              <w:rPr>
                <w:rFonts w:eastAsia="Times New Roman" w:cs="Calibri"/>
                <w:b/>
                <w:bCs/>
                <w:lang w:eastAsia="pl-PL"/>
              </w:rPr>
            </w:pPr>
            <w:r w:rsidRPr="00971EFE">
              <w:rPr>
                <w:rFonts w:eastAsia="Times New Roman" w:cs="Calibri"/>
                <w:b/>
                <w:bCs/>
                <w:lang w:eastAsia="pl-PL"/>
              </w:rPr>
              <w:t>centrala N</w:t>
            </w:r>
            <w:r>
              <w:rPr>
                <w:rFonts w:eastAsia="Times New Roman" w:cs="Calibri"/>
                <w:b/>
                <w:bCs/>
                <w:lang w:eastAsia="pl-PL"/>
              </w:rPr>
              <w:t>4</w:t>
            </w:r>
          </w:p>
        </w:tc>
        <w:tc>
          <w:tcPr>
            <w:tcW w:w="1681" w:type="pct"/>
            <w:shd w:val="clear" w:color="auto" w:fill="auto"/>
            <w:noWrap/>
            <w:vAlign w:val="center"/>
            <w:hideMark/>
          </w:tcPr>
          <w:p w14:paraId="04FE16F4" w14:textId="77777777" w:rsidR="001B3AC7" w:rsidRPr="00971EFE" w:rsidRDefault="001B3AC7" w:rsidP="00BA3CE1">
            <w:pPr>
              <w:spacing w:after="0" w:line="240" w:lineRule="auto"/>
              <w:jc w:val="center"/>
              <w:rPr>
                <w:rFonts w:eastAsia="Times New Roman" w:cs="Calibri"/>
                <w:b/>
                <w:bCs/>
                <w:lang w:eastAsia="pl-PL"/>
              </w:rPr>
            </w:pPr>
            <w:r w:rsidRPr="00971EFE">
              <w:rPr>
                <w:rFonts w:eastAsia="Times New Roman" w:cs="Calibri"/>
                <w:b/>
                <w:bCs/>
                <w:lang w:eastAsia="pl-PL"/>
              </w:rPr>
              <w:t>nawiew</w:t>
            </w:r>
          </w:p>
        </w:tc>
      </w:tr>
      <w:tr w:rsidR="001B3AC7" w:rsidRPr="00971EFE" w14:paraId="1B1B67AA" w14:textId="77777777" w:rsidTr="00AD39EB">
        <w:trPr>
          <w:trHeight w:val="345"/>
        </w:trPr>
        <w:tc>
          <w:tcPr>
            <w:tcW w:w="3319" w:type="pct"/>
            <w:shd w:val="clear" w:color="auto" w:fill="auto"/>
            <w:noWrap/>
            <w:vAlign w:val="center"/>
            <w:hideMark/>
          </w:tcPr>
          <w:p w14:paraId="3A89AB04"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przepływ [m</w:t>
            </w:r>
            <w:r w:rsidRPr="00971EFE">
              <w:rPr>
                <w:rFonts w:eastAsia="Times New Roman" w:cs="Calibri"/>
                <w:vertAlign w:val="superscript"/>
                <w:lang w:eastAsia="pl-PL"/>
              </w:rPr>
              <w:t>3</w:t>
            </w:r>
            <w:r w:rsidRPr="00971EFE">
              <w:rPr>
                <w:rFonts w:eastAsia="Times New Roman" w:cs="Calibri"/>
                <w:lang w:eastAsia="pl-PL"/>
              </w:rPr>
              <w:t>/h]</w:t>
            </w:r>
          </w:p>
        </w:tc>
        <w:tc>
          <w:tcPr>
            <w:tcW w:w="1681" w:type="pct"/>
            <w:shd w:val="clear" w:color="auto" w:fill="auto"/>
            <w:noWrap/>
            <w:vAlign w:val="center"/>
          </w:tcPr>
          <w:p w14:paraId="4E7289C0"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400</w:t>
            </w:r>
          </w:p>
        </w:tc>
      </w:tr>
      <w:tr w:rsidR="001B3AC7" w:rsidRPr="00971EFE" w14:paraId="47FA02DD" w14:textId="77777777" w:rsidTr="00AD39EB">
        <w:trPr>
          <w:trHeight w:val="300"/>
        </w:trPr>
        <w:tc>
          <w:tcPr>
            <w:tcW w:w="3319" w:type="pct"/>
            <w:shd w:val="clear" w:color="auto" w:fill="auto"/>
            <w:noWrap/>
            <w:vAlign w:val="center"/>
            <w:hideMark/>
          </w:tcPr>
          <w:p w14:paraId="0564A13B"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spręż [Pa]</w:t>
            </w:r>
          </w:p>
        </w:tc>
        <w:tc>
          <w:tcPr>
            <w:tcW w:w="1681" w:type="pct"/>
            <w:shd w:val="clear" w:color="auto" w:fill="auto"/>
            <w:noWrap/>
            <w:vAlign w:val="center"/>
            <w:hideMark/>
          </w:tcPr>
          <w:p w14:paraId="0089F7F4"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150</w:t>
            </w:r>
          </w:p>
        </w:tc>
      </w:tr>
      <w:tr w:rsidR="001B3AC7" w:rsidRPr="00971EFE" w14:paraId="61B81D89" w14:textId="77777777" w:rsidTr="00AD39EB">
        <w:trPr>
          <w:trHeight w:val="300"/>
        </w:trPr>
        <w:tc>
          <w:tcPr>
            <w:tcW w:w="3319" w:type="pct"/>
            <w:shd w:val="clear" w:color="auto" w:fill="auto"/>
            <w:noWrap/>
            <w:vAlign w:val="center"/>
            <w:hideMark/>
          </w:tcPr>
          <w:p w14:paraId="5D4CAD1B"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masa [kg]</w:t>
            </w:r>
          </w:p>
        </w:tc>
        <w:tc>
          <w:tcPr>
            <w:tcW w:w="1681" w:type="pct"/>
            <w:shd w:val="clear" w:color="auto" w:fill="auto"/>
            <w:noWrap/>
            <w:vAlign w:val="center"/>
            <w:hideMark/>
          </w:tcPr>
          <w:p w14:paraId="6199BB6D"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72</w:t>
            </w:r>
          </w:p>
        </w:tc>
      </w:tr>
      <w:tr w:rsidR="001B3AC7" w:rsidRPr="00971EFE" w14:paraId="4549916E" w14:textId="77777777" w:rsidTr="00AD39EB">
        <w:trPr>
          <w:trHeight w:val="300"/>
        </w:trPr>
        <w:tc>
          <w:tcPr>
            <w:tcW w:w="3319" w:type="pct"/>
            <w:shd w:val="clear" w:color="auto" w:fill="auto"/>
            <w:noWrap/>
            <w:vAlign w:val="center"/>
            <w:hideMark/>
          </w:tcPr>
          <w:p w14:paraId="6F5201E9"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wysokość [mm]</w:t>
            </w:r>
          </w:p>
        </w:tc>
        <w:tc>
          <w:tcPr>
            <w:tcW w:w="1681" w:type="pct"/>
            <w:shd w:val="clear" w:color="auto" w:fill="auto"/>
            <w:noWrap/>
            <w:vAlign w:val="center"/>
            <w:hideMark/>
          </w:tcPr>
          <w:p w14:paraId="38202C20"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373</w:t>
            </w:r>
          </w:p>
        </w:tc>
      </w:tr>
      <w:tr w:rsidR="001B3AC7" w:rsidRPr="00971EFE" w14:paraId="1E0C4F89" w14:textId="77777777" w:rsidTr="00AD39EB">
        <w:trPr>
          <w:trHeight w:val="300"/>
        </w:trPr>
        <w:tc>
          <w:tcPr>
            <w:tcW w:w="3319" w:type="pct"/>
            <w:shd w:val="clear" w:color="auto" w:fill="auto"/>
            <w:noWrap/>
            <w:vAlign w:val="center"/>
            <w:hideMark/>
          </w:tcPr>
          <w:p w14:paraId="325CFF94"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szerokość [mm]</w:t>
            </w:r>
          </w:p>
        </w:tc>
        <w:tc>
          <w:tcPr>
            <w:tcW w:w="1681" w:type="pct"/>
            <w:shd w:val="clear" w:color="auto" w:fill="auto"/>
            <w:noWrap/>
            <w:vAlign w:val="center"/>
            <w:hideMark/>
          </w:tcPr>
          <w:p w14:paraId="34C5A9B5"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749</w:t>
            </w:r>
          </w:p>
        </w:tc>
      </w:tr>
      <w:tr w:rsidR="001B3AC7" w:rsidRPr="00971EFE" w14:paraId="16AEDBD1" w14:textId="77777777" w:rsidTr="00AD39EB">
        <w:trPr>
          <w:trHeight w:val="300"/>
        </w:trPr>
        <w:tc>
          <w:tcPr>
            <w:tcW w:w="3319" w:type="pct"/>
            <w:shd w:val="clear" w:color="auto" w:fill="auto"/>
            <w:noWrap/>
            <w:vAlign w:val="center"/>
            <w:hideMark/>
          </w:tcPr>
          <w:p w14:paraId="5953F8E2"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długość [mm]</w:t>
            </w:r>
          </w:p>
        </w:tc>
        <w:tc>
          <w:tcPr>
            <w:tcW w:w="1681" w:type="pct"/>
            <w:shd w:val="clear" w:color="auto" w:fill="auto"/>
            <w:noWrap/>
            <w:vAlign w:val="center"/>
            <w:hideMark/>
          </w:tcPr>
          <w:p w14:paraId="057FE633"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1454</w:t>
            </w:r>
          </w:p>
        </w:tc>
      </w:tr>
      <w:tr w:rsidR="001B3AC7" w:rsidRPr="00971EFE" w14:paraId="4990E60B" w14:textId="77777777" w:rsidTr="00AD39EB">
        <w:trPr>
          <w:trHeight w:val="300"/>
        </w:trPr>
        <w:tc>
          <w:tcPr>
            <w:tcW w:w="3319" w:type="pct"/>
            <w:shd w:val="clear" w:color="auto" w:fill="auto"/>
            <w:noWrap/>
            <w:vAlign w:val="center"/>
            <w:hideMark/>
          </w:tcPr>
          <w:p w14:paraId="4D33979F"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filtr</w:t>
            </w:r>
          </w:p>
        </w:tc>
        <w:tc>
          <w:tcPr>
            <w:tcW w:w="1681" w:type="pct"/>
            <w:shd w:val="clear" w:color="auto" w:fill="auto"/>
            <w:noWrap/>
            <w:vAlign w:val="center"/>
            <w:hideMark/>
          </w:tcPr>
          <w:p w14:paraId="4F4C9F87"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tak</w:t>
            </w:r>
          </w:p>
        </w:tc>
      </w:tr>
      <w:tr w:rsidR="001B3AC7" w:rsidRPr="00971EFE" w14:paraId="65473956" w14:textId="77777777" w:rsidTr="00AD39EB">
        <w:trPr>
          <w:trHeight w:val="300"/>
        </w:trPr>
        <w:tc>
          <w:tcPr>
            <w:tcW w:w="3319" w:type="pct"/>
            <w:shd w:val="clear" w:color="auto" w:fill="auto"/>
            <w:noWrap/>
            <w:vAlign w:val="center"/>
            <w:hideMark/>
          </w:tcPr>
          <w:p w14:paraId="56D61254"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 xml:space="preserve">tłumik szumu </w:t>
            </w:r>
          </w:p>
        </w:tc>
        <w:tc>
          <w:tcPr>
            <w:tcW w:w="1681" w:type="pct"/>
            <w:shd w:val="clear" w:color="auto" w:fill="auto"/>
            <w:noWrap/>
            <w:vAlign w:val="center"/>
            <w:hideMark/>
          </w:tcPr>
          <w:p w14:paraId="6D8A14A7"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tak</w:t>
            </w:r>
          </w:p>
        </w:tc>
      </w:tr>
      <w:tr w:rsidR="001B3AC7" w:rsidRPr="00971EFE" w14:paraId="17620467" w14:textId="77777777" w:rsidTr="00AD39EB">
        <w:trPr>
          <w:trHeight w:val="300"/>
        </w:trPr>
        <w:tc>
          <w:tcPr>
            <w:tcW w:w="3319" w:type="pct"/>
            <w:shd w:val="clear" w:color="auto" w:fill="auto"/>
            <w:noWrap/>
            <w:vAlign w:val="center"/>
            <w:hideMark/>
          </w:tcPr>
          <w:p w14:paraId="786F7D05" w14:textId="77777777" w:rsidR="001B3AC7" w:rsidRPr="00971EFE" w:rsidRDefault="001B3AC7" w:rsidP="00BA3CE1">
            <w:pPr>
              <w:spacing w:after="0" w:line="240" w:lineRule="auto"/>
              <w:rPr>
                <w:rFonts w:eastAsia="Times New Roman" w:cs="Calibri"/>
                <w:i/>
                <w:iCs/>
                <w:lang w:eastAsia="pl-PL"/>
              </w:rPr>
            </w:pPr>
            <w:r>
              <w:rPr>
                <w:rFonts w:eastAsia="Times New Roman" w:cs="Calibri"/>
                <w:i/>
                <w:iCs/>
                <w:lang w:eastAsia="pl-PL"/>
              </w:rPr>
              <w:t>Wentylator EC</w:t>
            </w:r>
            <w:r w:rsidRPr="00971EFE">
              <w:rPr>
                <w:rFonts w:eastAsia="Times New Roman" w:cs="Calibri"/>
                <w:i/>
                <w:iCs/>
                <w:lang w:eastAsia="pl-PL"/>
              </w:rPr>
              <w:t xml:space="preserve"> – </w:t>
            </w:r>
            <w:r>
              <w:rPr>
                <w:rFonts w:eastAsia="Times New Roman" w:cs="Calibri"/>
                <w:i/>
                <w:iCs/>
                <w:lang w:eastAsia="pl-PL"/>
              </w:rPr>
              <w:t>moc</w:t>
            </w:r>
            <w:r w:rsidRPr="00971EFE">
              <w:rPr>
                <w:rFonts w:eastAsia="Times New Roman" w:cs="Calibri"/>
                <w:i/>
                <w:iCs/>
                <w:lang w:eastAsia="pl-PL"/>
              </w:rPr>
              <w:t>[</w:t>
            </w:r>
            <w:r>
              <w:rPr>
                <w:rFonts w:eastAsia="Times New Roman" w:cs="Calibri"/>
                <w:i/>
                <w:iCs/>
                <w:lang w:eastAsia="pl-PL"/>
              </w:rPr>
              <w:t>W</w:t>
            </w:r>
            <w:r w:rsidRPr="00971EFE">
              <w:rPr>
                <w:rFonts w:eastAsia="Times New Roman" w:cs="Calibri"/>
                <w:i/>
                <w:iCs/>
                <w:lang w:eastAsia="pl-PL"/>
              </w:rPr>
              <w:t>]</w:t>
            </w:r>
          </w:p>
        </w:tc>
        <w:tc>
          <w:tcPr>
            <w:tcW w:w="1681" w:type="pct"/>
            <w:shd w:val="clear" w:color="auto" w:fill="auto"/>
            <w:noWrap/>
            <w:vAlign w:val="center"/>
            <w:hideMark/>
          </w:tcPr>
          <w:p w14:paraId="681C0E6B"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540</w:t>
            </w:r>
          </w:p>
        </w:tc>
      </w:tr>
      <w:tr w:rsidR="001B3AC7" w:rsidRPr="00971EFE" w14:paraId="5DE826C9" w14:textId="77777777" w:rsidTr="00AD39EB">
        <w:trPr>
          <w:trHeight w:val="300"/>
        </w:trPr>
        <w:tc>
          <w:tcPr>
            <w:tcW w:w="3319" w:type="pct"/>
            <w:shd w:val="clear" w:color="auto" w:fill="auto"/>
            <w:noWrap/>
            <w:vAlign w:val="center"/>
            <w:hideMark/>
          </w:tcPr>
          <w:p w14:paraId="264F9B9E" w14:textId="77777777" w:rsidR="001B3AC7" w:rsidRPr="00971EFE" w:rsidRDefault="001B3AC7" w:rsidP="00BA3CE1">
            <w:pPr>
              <w:spacing w:after="0" w:line="240" w:lineRule="auto"/>
              <w:rPr>
                <w:rFonts w:eastAsia="Times New Roman" w:cs="Calibri"/>
                <w:i/>
                <w:iCs/>
                <w:lang w:eastAsia="pl-PL"/>
              </w:rPr>
            </w:pPr>
            <w:proofErr w:type="gramStart"/>
            <w:r>
              <w:rPr>
                <w:rFonts w:eastAsia="Times New Roman" w:cs="Calibri"/>
                <w:i/>
                <w:iCs/>
                <w:lang w:eastAsia="pl-PL"/>
              </w:rPr>
              <w:t xml:space="preserve">Wentylator </w:t>
            </w:r>
            <w:r w:rsidRPr="00971EFE">
              <w:rPr>
                <w:rFonts w:eastAsia="Times New Roman" w:cs="Calibri"/>
                <w:i/>
                <w:iCs/>
                <w:lang w:eastAsia="pl-PL"/>
              </w:rPr>
              <w:t xml:space="preserve"> –</w:t>
            </w:r>
            <w:proofErr w:type="gramEnd"/>
            <w:r w:rsidRPr="00971EFE">
              <w:rPr>
                <w:rFonts w:eastAsia="Times New Roman" w:cs="Calibri"/>
                <w:i/>
                <w:iCs/>
                <w:lang w:eastAsia="pl-PL"/>
              </w:rPr>
              <w:t xml:space="preserve"> </w:t>
            </w:r>
            <w:r>
              <w:rPr>
                <w:rFonts w:eastAsia="Times New Roman" w:cs="Calibri"/>
                <w:i/>
                <w:iCs/>
                <w:lang w:eastAsia="pl-PL"/>
              </w:rPr>
              <w:t>napięcie[V]</w:t>
            </w:r>
          </w:p>
        </w:tc>
        <w:tc>
          <w:tcPr>
            <w:tcW w:w="1681" w:type="pct"/>
            <w:shd w:val="clear" w:color="auto" w:fill="auto"/>
            <w:noWrap/>
            <w:vAlign w:val="center"/>
            <w:hideMark/>
          </w:tcPr>
          <w:p w14:paraId="5711B8B7"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230</w:t>
            </w:r>
          </w:p>
        </w:tc>
      </w:tr>
      <w:tr w:rsidR="001B3AC7" w:rsidRPr="00971EFE" w14:paraId="4DAB4A1D" w14:textId="77777777" w:rsidTr="00AD39EB">
        <w:trPr>
          <w:trHeight w:val="300"/>
        </w:trPr>
        <w:tc>
          <w:tcPr>
            <w:tcW w:w="3319" w:type="pct"/>
            <w:shd w:val="clear" w:color="auto" w:fill="auto"/>
            <w:noWrap/>
            <w:vAlign w:val="center"/>
          </w:tcPr>
          <w:p w14:paraId="2E24D2D9" w14:textId="77777777" w:rsidR="001B3AC7" w:rsidRDefault="001B3AC7" w:rsidP="00BA3CE1">
            <w:pPr>
              <w:spacing w:after="0" w:line="240" w:lineRule="auto"/>
              <w:rPr>
                <w:rFonts w:eastAsia="Times New Roman" w:cs="Calibri"/>
                <w:i/>
                <w:iCs/>
                <w:lang w:eastAsia="pl-PL"/>
              </w:rPr>
            </w:pPr>
            <w:r>
              <w:rPr>
                <w:rFonts w:eastAsia="Times New Roman" w:cs="Calibri"/>
                <w:i/>
                <w:iCs/>
                <w:lang w:eastAsia="pl-PL"/>
              </w:rPr>
              <w:t>Wentylator</w:t>
            </w:r>
            <w:r w:rsidRPr="00971EFE">
              <w:rPr>
                <w:rFonts w:eastAsia="Times New Roman" w:cs="Calibri"/>
                <w:i/>
                <w:iCs/>
                <w:lang w:eastAsia="pl-PL"/>
              </w:rPr>
              <w:t xml:space="preserve"> – </w:t>
            </w:r>
            <w:r>
              <w:rPr>
                <w:rFonts w:eastAsia="Times New Roman" w:cs="Calibri"/>
                <w:i/>
                <w:iCs/>
                <w:lang w:eastAsia="pl-PL"/>
              </w:rPr>
              <w:t>natężenie nominalne[A]</w:t>
            </w:r>
          </w:p>
        </w:tc>
        <w:tc>
          <w:tcPr>
            <w:tcW w:w="1681" w:type="pct"/>
            <w:shd w:val="clear" w:color="auto" w:fill="auto"/>
            <w:noWrap/>
            <w:vAlign w:val="center"/>
          </w:tcPr>
          <w:p w14:paraId="55B9A2E7" w14:textId="77777777" w:rsidR="001B3AC7" w:rsidRDefault="001B3AC7" w:rsidP="00BA3CE1">
            <w:pPr>
              <w:spacing w:after="0" w:line="240" w:lineRule="auto"/>
              <w:jc w:val="center"/>
              <w:rPr>
                <w:rFonts w:eastAsia="Times New Roman" w:cs="Calibri"/>
                <w:lang w:eastAsia="pl-PL"/>
              </w:rPr>
            </w:pPr>
            <w:r>
              <w:rPr>
                <w:rFonts w:eastAsia="Times New Roman" w:cs="Calibri"/>
                <w:lang w:eastAsia="pl-PL"/>
              </w:rPr>
              <w:t>2,4</w:t>
            </w:r>
          </w:p>
        </w:tc>
      </w:tr>
      <w:tr w:rsidR="001B3AC7" w:rsidRPr="00971EFE" w14:paraId="5CE36FB5" w14:textId="77777777" w:rsidTr="00AD39EB">
        <w:trPr>
          <w:trHeight w:val="300"/>
        </w:trPr>
        <w:tc>
          <w:tcPr>
            <w:tcW w:w="3319" w:type="pct"/>
            <w:shd w:val="clear" w:color="auto" w:fill="auto"/>
            <w:noWrap/>
            <w:vAlign w:val="center"/>
          </w:tcPr>
          <w:p w14:paraId="3F471E57" w14:textId="77777777" w:rsidR="001B3AC7" w:rsidRDefault="001B3AC7" w:rsidP="00BA3CE1">
            <w:pPr>
              <w:spacing w:after="0" w:line="240" w:lineRule="auto"/>
              <w:rPr>
                <w:rFonts w:eastAsia="Times New Roman" w:cs="Calibri"/>
                <w:i/>
                <w:iCs/>
                <w:lang w:eastAsia="pl-PL"/>
              </w:rPr>
            </w:pPr>
            <w:r>
              <w:rPr>
                <w:rFonts w:eastAsia="Times New Roman" w:cs="Calibri"/>
                <w:i/>
                <w:iCs/>
                <w:lang w:eastAsia="pl-PL"/>
              </w:rPr>
              <w:t>Wentylator</w:t>
            </w:r>
            <w:r w:rsidRPr="00971EFE">
              <w:rPr>
                <w:rFonts w:eastAsia="Times New Roman" w:cs="Calibri"/>
                <w:i/>
                <w:iCs/>
                <w:lang w:eastAsia="pl-PL"/>
              </w:rPr>
              <w:t xml:space="preserve"> – </w:t>
            </w:r>
            <w:proofErr w:type="gramStart"/>
            <w:r>
              <w:rPr>
                <w:rFonts w:eastAsia="Times New Roman" w:cs="Calibri"/>
                <w:i/>
                <w:iCs/>
                <w:lang w:eastAsia="pl-PL"/>
              </w:rPr>
              <w:t>SFP[</w:t>
            </w:r>
            <w:proofErr w:type="gramEnd"/>
            <w:r>
              <w:rPr>
                <w:rFonts w:eastAsia="Times New Roman" w:cs="Calibri"/>
                <w:i/>
                <w:iCs/>
                <w:lang w:eastAsia="pl-PL"/>
              </w:rPr>
              <w:t>kW/m3/s]</w:t>
            </w:r>
          </w:p>
        </w:tc>
        <w:tc>
          <w:tcPr>
            <w:tcW w:w="1681" w:type="pct"/>
            <w:shd w:val="clear" w:color="auto" w:fill="auto"/>
            <w:noWrap/>
            <w:vAlign w:val="center"/>
          </w:tcPr>
          <w:p w14:paraId="2663C759" w14:textId="77777777" w:rsidR="001B3AC7" w:rsidRDefault="001B3AC7" w:rsidP="00BA3CE1">
            <w:pPr>
              <w:spacing w:after="0" w:line="240" w:lineRule="auto"/>
              <w:jc w:val="center"/>
              <w:rPr>
                <w:rFonts w:eastAsia="Times New Roman" w:cs="Calibri"/>
                <w:lang w:eastAsia="pl-PL"/>
              </w:rPr>
            </w:pPr>
            <w:r>
              <w:rPr>
                <w:rFonts w:eastAsia="Times New Roman" w:cs="Calibri"/>
                <w:lang w:eastAsia="pl-PL"/>
              </w:rPr>
              <w:t>0,50</w:t>
            </w:r>
          </w:p>
        </w:tc>
      </w:tr>
      <w:tr w:rsidR="001B3AC7" w:rsidRPr="00971EFE" w14:paraId="7B81146F" w14:textId="77777777" w:rsidTr="00AD39EB">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414C72"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Nagrzewnica – moc[W]</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1E7527"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5 130</w:t>
            </w:r>
          </w:p>
        </w:tc>
      </w:tr>
      <w:tr w:rsidR="001B3AC7" w:rsidRPr="00971EFE" w14:paraId="1098B7A8" w14:textId="77777777" w:rsidTr="00AD39EB">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F9DA2A"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Nagrzewnica – parametry zasilania [°C]</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335035" w14:textId="0436910F"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40/3</w:t>
            </w:r>
            <w:r w:rsidR="007007C2">
              <w:rPr>
                <w:rFonts w:eastAsia="Times New Roman" w:cs="Calibri"/>
                <w:lang w:eastAsia="pl-PL"/>
              </w:rPr>
              <w:t>5</w:t>
            </w:r>
          </w:p>
        </w:tc>
      </w:tr>
      <w:tr w:rsidR="001B3AC7" w:rsidRPr="00971EFE" w14:paraId="311C1329" w14:textId="77777777" w:rsidTr="00AD39EB">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CA5690"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Nagrzewnica – objętość wymiennika [l]</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67A46F"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0,64</w:t>
            </w:r>
          </w:p>
        </w:tc>
      </w:tr>
      <w:tr w:rsidR="001B3AC7" w:rsidRPr="00971EFE" w14:paraId="06E4E489" w14:textId="77777777" w:rsidTr="00AD39EB">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17E7C2"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 xml:space="preserve">Nagrzewnica – opór po stronie </w:t>
            </w:r>
            <w:proofErr w:type="gramStart"/>
            <w:r w:rsidRPr="00971EFE">
              <w:rPr>
                <w:rFonts w:eastAsia="Times New Roman" w:cs="Calibri"/>
                <w:i/>
                <w:iCs/>
                <w:lang w:eastAsia="pl-PL"/>
              </w:rPr>
              <w:t>czynnika[</w:t>
            </w:r>
            <w:proofErr w:type="gramEnd"/>
            <w:r w:rsidRPr="00971EFE">
              <w:rPr>
                <w:rFonts w:eastAsia="Times New Roman" w:cs="Calibri"/>
                <w:i/>
                <w:iCs/>
                <w:lang w:eastAsia="pl-PL"/>
              </w:rPr>
              <w:t>Pa]</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22CB7A"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4,43</w:t>
            </w:r>
          </w:p>
        </w:tc>
      </w:tr>
      <w:tr w:rsidR="001B3AC7" w:rsidRPr="00971EFE" w14:paraId="5DC2C286" w14:textId="77777777" w:rsidTr="00AD39EB">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200DC0"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 xml:space="preserve">Nagrzewnica – opór po stronie </w:t>
            </w:r>
            <w:proofErr w:type="gramStart"/>
            <w:r w:rsidRPr="00971EFE">
              <w:rPr>
                <w:rFonts w:eastAsia="Times New Roman" w:cs="Calibri"/>
                <w:i/>
                <w:iCs/>
                <w:lang w:eastAsia="pl-PL"/>
              </w:rPr>
              <w:t>powietrza[</w:t>
            </w:r>
            <w:proofErr w:type="gramEnd"/>
            <w:r w:rsidRPr="00971EFE">
              <w:rPr>
                <w:rFonts w:eastAsia="Times New Roman" w:cs="Calibri"/>
                <w:i/>
                <w:iCs/>
                <w:lang w:eastAsia="pl-PL"/>
              </w:rPr>
              <w:t>Pa]</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BC3825"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9</w:t>
            </w:r>
          </w:p>
        </w:tc>
      </w:tr>
      <w:tr w:rsidR="001B3AC7" w:rsidRPr="00971EFE" w14:paraId="18111C34" w14:textId="77777777" w:rsidTr="00AD39EB">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AD7BC7"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Nagrzewnica – temperatura nawiewu[°C]</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7246C1"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2</w:t>
            </w:r>
            <w:r>
              <w:rPr>
                <w:rFonts w:eastAsia="Times New Roman" w:cs="Calibri"/>
                <w:lang w:eastAsia="pl-PL"/>
              </w:rPr>
              <w:t>4</w:t>
            </w:r>
          </w:p>
        </w:tc>
      </w:tr>
      <w:tr w:rsidR="001B3AC7" w:rsidRPr="00971EFE" w14:paraId="6D6FCB33" w14:textId="77777777" w:rsidTr="00AD39EB">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73B24F"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tłumik szumu</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8C679C"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tak</w:t>
            </w:r>
          </w:p>
        </w:tc>
      </w:tr>
    </w:tbl>
    <w:p w14:paraId="74D34335" w14:textId="77777777" w:rsidR="001B3AC7" w:rsidRDefault="001B3AC7" w:rsidP="001B3AC7">
      <w:pPr>
        <w:spacing w:before="200" w:after="0"/>
        <w:jc w:val="both"/>
      </w:pPr>
      <w:r w:rsidRPr="00044EEA">
        <w:rPr>
          <w:rFonts w:eastAsia="Times New Roman" w:cs="Calibri"/>
          <w:b/>
          <w:bCs/>
          <w:i/>
          <w:iCs/>
          <w:color w:val="000000"/>
          <w:lang w:eastAsia="pl-PL"/>
        </w:rPr>
        <w:t xml:space="preserve">Zestawienie </w:t>
      </w:r>
      <w:r>
        <w:rPr>
          <w:rFonts w:eastAsia="Times New Roman" w:cs="Calibri"/>
          <w:b/>
          <w:bCs/>
          <w:i/>
          <w:iCs/>
          <w:color w:val="000000"/>
          <w:lang w:eastAsia="pl-PL"/>
        </w:rPr>
        <w:t>wentylatorów i nagrzewnic systemu 4</w:t>
      </w:r>
    </w:p>
    <w:tbl>
      <w:tblPr>
        <w:tblW w:w="5000" w:type="pct"/>
        <w:tblCellMar>
          <w:left w:w="70" w:type="dxa"/>
          <w:right w:w="70" w:type="dxa"/>
        </w:tblCellMar>
        <w:tblLook w:val="04A0" w:firstRow="1" w:lastRow="0" w:firstColumn="1" w:lastColumn="0" w:noHBand="0" w:noVBand="1"/>
      </w:tblPr>
      <w:tblGrid>
        <w:gridCol w:w="350"/>
        <w:gridCol w:w="1552"/>
        <w:gridCol w:w="939"/>
        <w:gridCol w:w="609"/>
        <w:gridCol w:w="1006"/>
        <w:gridCol w:w="582"/>
        <w:gridCol w:w="634"/>
        <w:gridCol w:w="1791"/>
        <w:gridCol w:w="607"/>
        <w:gridCol w:w="993"/>
      </w:tblGrid>
      <w:tr w:rsidR="001B3AC7" w:rsidRPr="00A60567" w14:paraId="7FEEA20D" w14:textId="77777777" w:rsidTr="00AD39EB">
        <w:trPr>
          <w:trHeight w:val="300"/>
        </w:trPr>
        <w:tc>
          <w:tcPr>
            <w:tcW w:w="193"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67C646CE"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LP</w:t>
            </w:r>
          </w:p>
        </w:tc>
        <w:tc>
          <w:tcPr>
            <w:tcW w:w="856"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3C974519"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linia</w:t>
            </w:r>
          </w:p>
        </w:tc>
        <w:tc>
          <w:tcPr>
            <w:tcW w:w="518" w:type="pct"/>
            <w:tcBorders>
              <w:top w:val="single" w:sz="4" w:space="0" w:color="auto"/>
              <w:left w:val="nil"/>
              <w:bottom w:val="single" w:sz="4" w:space="0" w:color="auto"/>
              <w:right w:val="single" w:sz="4" w:space="0" w:color="auto"/>
            </w:tcBorders>
            <w:shd w:val="clear" w:color="auto" w:fill="auto"/>
            <w:noWrap/>
            <w:vAlign w:val="center"/>
            <w:hideMark/>
          </w:tcPr>
          <w:p w14:paraId="12429804"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przepływ</w:t>
            </w:r>
          </w:p>
        </w:tc>
        <w:tc>
          <w:tcPr>
            <w:tcW w:w="336" w:type="pct"/>
            <w:tcBorders>
              <w:top w:val="single" w:sz="4" w:space="0" w:color="auto"/>
              <w:left w:val="nil"/>
              <w:bottom w:val="single" w:sz="4" w:space="0" w:color="auto"/>
              <w:right w:val="single" w:sz="4" w:space="0" w:color="auto"/>
            </w:tcBorders>
            <w:shd w:val="clear" w:color="auto" w:fill="auto"/>
            <w:noWrap/>
            <w:vAlign w:val="center"/>
            <w:hideMark/>
          </w:tcPr>
          <w:p w14:paraId="1FCE9351"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spręż</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14:paraId="52F6574D"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zasilanie</w:t>
            </w:r>
          </w:p>
        </w:tc>
        <w:tc>
          <w:tcPr>
            <w:tcW w:w="321" w:type="pct"/>
            <w:tcBorders>
              <w:top w:val="single" w:sz="4" w:space="0" w:color="auto"/>
              <w:left w:val="nil"/>
              <w:bottom w:val="single" w:sz="4" w:space="0" w:color="auto"/>
              <w:right w:val="single" w:sz="4" w:space="0" w:color="auto"/>
            </w:tcBorders>
            <w:shd w:val="clear" w:color="auto" w:fill="auto"/>
            <w:noWrap/>
            <w:vAlign w:val="center"/>
            <w:hideMark/>
          </w:tcPr>
          <w:p w14:paraId="4F800CBF"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moc</w:t>
            </w:r>
          </w:p>
        </w:tc>
        <w:tc>
          <w:tcPr>
            <w:tcW w:w="350" w:type="pct"/>
            <w:tcBorders>
              <w:top w:val="single" w:sz="4" w:space="0" w:color="auto"/>
              <w:left w:val="nil"/>
              <w:bottom w:val="single" w:sz="4" w:space="0" w:color="auto"/>
              <w:right w:val="single" w:sz="4" w:space="0" w:color="auto"/>
            </w:tcBorders>
            <w:shd w:val="clear" w:color="auto" w:fill="auto"/>
            <w:noWrap/>
            <w:vAlign w:val="center"/>
            <w:hideMark/>
          </w:tcPr>
          <w:p w14:paraId="7E75EB2D"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prąd</w:t>
            </w:r>
          </w:p>
        </w:tc>
        <w:tc>
          <w:tcPr>
            <w:tcW w:w="988" w:type="pct"/>
            <w:tcBorders>
              <w:top w:val="single" w:sz="4" w:space="0" w:color="auto"/>
              <w:left w:val="nil"/>
              <w:bottom w:val="single" w:sz="4" w:space="0" w:color="auto"/>
              <w:right w:val="single" w:sz="4" w:space="0" w:color="auto"/>
            </w:tcBorders>
            <w:shd w:val="clear" w:color="auto" w:fill="auto"/>
            <w:noWrap/>
            <w:vAlign w:val="center"/>
            <w:hideMark/>
          </w:tcPr>
          <w:p w14:paraId="0CCC1DD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 xml:space="preserve">poziom </w:t>
            </w:r>
            <w:proofErr w:type="spellStart"/>
            <w:r w:rsidRPr="00A60567">
              <w:rPr>
                <w:rFonts w:eastAsia="Times New Roman" w:cs="Calibri"/>
                <w:sz w:val="20"/>
                <w:szCs w:val="20"/>
                <w:lang w:eastAsia="pl-PL"/>
              </w:rPr>
              <w:t>ciśn</w:t>
            </w:r>
            <w:proofErr w:type="spellEnd"/>
            <w:r w:rsidRPr="00A60567">
              <w:rPr>
                <w:rFonts w:eastAsia="Times New Roman" w:cs="Calibri"/>
                <w:sz w:val="20"/>
                <w:szCs w:val="20"/>
                <w:lang w:eastAsia="pl-PL"/>
              </w:rPr>
              <w:t xml:space="preserve">. </w:t>
            </w:r>
            <w:proofErr w:type="spellStart"/>
            <w:r w:rsidRPr="00A60567">
              <w:rPr>
                <w:rFonts w:eastAsia="Times New Roman" w:cs="Calibri"/>
                <w:sz w:val="20"/>
                <w:szCs w:val="20"/>
                <w:lang w:eastAsia="pl-PL"/>
              </w:rPr>
              <w:t>akust</w:t>
            </w:r>
            <w:proofErr w:type="spellEnd"/>
            <w:r w:rsidRPr="00A60567">
              <w:rPr>
                <w:rFonts w:eastAsia="Times New Roman" w:cs="Calibri"/>
                <w:sz w:val="20"/>
                <w:szCs w:val="20"/>
                <w:lang w:eastAsia="pl-PL"/>
              </w:rPr>
              <w:t>.</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14:paraId="0DA1FB75"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masa</w:t>
            </w:r>
          </w:p>
        </w:tc>
        <w:tc>
          <w:tcPr>
            <w:tcW w:w="548"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1A386104"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typ</w:t>
            </w:r>
          </w:p>
        </w:tc>
      </w:tr>
      <w:tr w:rsidR="001B3AC7" w:rsidRPr="00A60567" w14:paraId="70726326" w14:textId="77777777" w:rsidTr="00AD39EB">
        <w:trPr>
          <w:trHeight w:val="360"/>
        </w:trPr>
        <w:tc>
          <w:tcPr>
            <w:tcW w:w="193"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0CBD77E" w14:textId="77777777" w:rsidR="001B3AC7" w:rsidRPr="00A60567" w:rsidRDefault="001B3AC7" w:rsidP="00BA3CE1">
            <w:pPr>
              <w:spacing w:after="0" w:line="240" w:lineRule="auto"/>
              <w:rPr>
                <w:rFonts w:eastAsia="Times New Roman" w:cs="Calibri"/>
                <w:sz w:val="20"/>
                <w:szCs w:val="20"/>
                <w:lang w:eastAsia="pl-PL"/>
              </w:rPr>
            </w:pPr>
          </w:p>
        </w:tc>
        <w:tc>
          <w:tcPr>
            <w:tcW w:w="856"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716BF89" w14:textId="77777777" w:rsidR="001B3AC7" w:rsidRPr="00A60567" w:rsidRDefault="001B3AC7" w:rsidP="00BA3CE1">
            <w:pPr>
              <w:spacing w:after="0" w:line="240" w:lineRule="auto"/>
              <w:rPr>
                <w:rFonts w:eastAsia="Times New Roman" w:cs="Calibri"/>
                <w:sz w:val="20"/>
                <w:szCs w:val="20"/>
                <w:lang w:eastAsia="pl-PL"/>
              </w:rPr>
            </w:pPr>
          </w:p>
        </w:tc>
        <w:tc>
          <w:tcPr>
            <w:tcW w:w="518" w:type="pct"/>
            <w:tcBorders>
              <w:top w:val="nil"/>
              <w:left w:val="nil"/>
              <w:bottom w:val="double" w:sz="6" w:space="0" w:color="auto"/>
              <w:right w:val="single" w:sz="4" w:space="0" w:color="auto"/>
            </w:tcBorders>
            <w:shd w:val="clear" w:color="auto" w:fill="auto"/>
            <w:noWrap/>
            <w:vAlign w:val="center"/>
            <w:hideMark/>
          </w:tcPr>
          <w:p w14:paraId="2EBEBE8B"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w:t>
            </w:r>
            <w:r w:rsidRPr="00A60567">
              <w:rPr>
                <w:rFonts w:eastAsia="Times New Roman" w:cs="Calibri"/>
                <w:sz w:val="20"/>
                <w:szCs w:val="20"/>
                <w:vertAlign w:val="superscript"/>
                <w:lang w:eastAsia="pl-PL"/>
              </w:rPr>
              <w:t>3</w:t>
            </w:r>
            <w:r w:rsidRPr="00A60567">
              <w:rPr>
                <w:rFonts w:eastAsia="Times New Roman" w:cs="Calibri"/>
                <w:sz w:val="20"/>
                <w:szCs w:val="20"/>
                <w:lang w:eastAsia="pl-PL"/>
              </w:rPr>
              <w:t>/h]</w:t>
            </w:r>
          </w:p>
        </w:tc>
        <w:tc>
          <w:tcPr>
            <w:tcW w:w="336" w:type="pct"/>
            <w:tcBorders>
              <w:top w:val="nil"/>
              <w:left w:val="nil"/>
              <w:bottom w:val="double" w:sz="6" w:space="0" w:color="auto"/>
              <w:right w:val="single" w:sz="4" w:space="0" w:color="auto"/>
            </w:tcBorders>
            <w:shd w:val="clear" w:color="auto" w:fill="auto"/>
            <w:noWrap/>
            <w:vAlign w:val="center"/>
            <w:hideMark/>
          </w:tcPr>
          <w:p w14:paraId="66A09C52"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[Pa]</w:t>
            </w:r>
          </w:p>
        </w:tc>
        <w:tc>
          <w:tcPr>
            <w:tcW w:w="555" w:type="pct"/>
            <w:tcBorders>
              <w:top w:val="nil"/>
              <w:left w:val="nil"/>
              <w:bottom w:val="double" w:sz="6" w:space="0" w:color="auto"/>
              <w:right w:val="single" w:sz="4" w:space="0" w:color="auto"/>
            </w:tcBorders>
            <w:shd w:val="clear" w:color="auto" w:fill="auto"/>
            <w:noWrap/>
            <w:vAlign w:val="center"/>
            <w:hideMark/>
          </w:tcPr>
          <w:p w14:paraId="3A99D25D"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t>
            </w:r>
            <w:proofErr w:type="spellStart"/>
            <w:r w:rsidRPr="00A60567">
              <w:rPr>
                <w:rFonts w:eastAsia="Times New Roman" w:cs="Calibri"/>
                <w:sz w:val="20"/>
                <w:szCs w:val="20"/>
                <w:lang w:eastAsia="pl-PL"/>
              </w:rPr>
              <w:t>ph</w:t>
            </w:r>
            <w:proofErr w:type="spellEnd"/>
            <w:r w:rsidRPr="00A60567">
              <w:rPr>
                <w:rFonts w:eastAsia="Times New Roman" w:cs="Calibri"/>
                <w:sz w:val="20"/>
                <w:szCs w:val="20"/>
                <w:lang w:eastAsia="pl-PL"/>
              </w:rPr>
              <w:t>/V/</w:t>
            </w:r>
            <w:proofErr w:type="spellStart"/>
            <w:r w:rsidRPr="00A60567">
              <w:rPr>
                <w:rFonts w:eastAsia="Times New Roman" w:cs="Calibri"/>
                <w:sz w:val="20"/>
                <w:szCs w:val="20"/>
                <w:lang w:eastAsia="pl-PL"/>
              </w:rPr>
              <w:t>Hz</w:t>
            </w:r>
            <w:proofErr w:type="spellEnd"/>
            <w:r w:rsidRPr="00A60567">
              <w:rPr>
                <w:rFonts w:eastAsia="Times New Roman" w:cs="Calibri"/>
                <w:sz w:val="20"/>
                <w:szCs w:val="20"/>
                <w:lang w:eastAsia="pl-PL"/>
              </w:rPr>
              <w:t>]</w:t>
            </w:r>
          </w:p>
        </w:tc>
        <w:tc>
          <w:tcPr>
            <w:tcW w:w="321" w:type="pct"/>
            <w:tcBorders>
              <w:top w:val="nil"/>
              <w:left w:val="nil"/>
              <w:bottom w:val="double" w:sz="6" w:space="0" w:color="auto"/>
              <w:right w:val="single" w:sz="4" w:space="0" w:color="auto"/>
            </w:tcBorders>
            <w:shd w:val="clear" w:color="auto" w:fill="auto"/>
            <w:noWrap/>
            <w:vAlign w:val="center"/>
            <w:hideMark/>
          </w:tcPr>
          <w:p w14:paraId="3A28106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p>
        </w:tc>
        <w:tc>
          <w:tcPr>
            <w:tcW w:w="350" w:type="pct"/>
            <w:tcBorders>
              <w:top w:val="nil"/>
              <w:left w:val="nil"/>
              <w:bottom w:val="double" w:sz="6" w:space="0" w:color="auto"/>
              <w:right w:val="single" w:sz="4" w:space="0" w:color="auto"/>
            </w:tcBorders>
            <w:shd w:val="clear" w:color="auto" w:fill="auto"/>
            <w:noWrap/>
            <w:vAlign w:val="center"/>
            <w:hideMark/>
          </w:tcPr>
          <w:p w14:paraId="2E0A185C"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[A]</w:t>
            </w:r>
          </w:p>
        </w:tc>
        <w:tc>
          <w:tcPr>
            <w:tcW w:w="988" w:type="pct"/>
            <w:tcBorders>
              <w:top w:val="nil"/>
              <w:left w:val="nil"/>
              <w:bottom w:val="double" w:sz="6" w:space="0" w:color="auto"/>
              <w:right w:val="single" w:sz="4" w:space="0" w:color="auto"/>
            </w:tcBorders>
            <w:shd w:val="clear" w:color="auto" w:fill="auto"/>
            <w:noWrap/>
            <w:vAlign w:val="center"/>
            <w:hideMark/>
          </w:tcPr>
          <w:p w14:paraId="54554C33"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t>
            </w:r>
            <w:proofErr w:type="spellStart"/>
            <w:r w:rsidRPr="00A60567">
              <w:rPr>
                <w:rFonts w:eastAsia="Times New Roman" w:cs="Calibri"/>
                <w:sz w:val="20"/>
                <w:szCs w:val="20"/>
                <w:lang w:eastAsia="pl-PL"/>
              </w:rPr>
              <w:t>dB</w:t>
            </w:r>
            <w:proofErr w:type="spellEnd"/>
            <w:r w:rsidRPr="00A60567">
              <w:rPr>
                <w:rFonts w:eastAsia="Times New Roman" w:cs="Calibri"/>
                <w:sz w:val="20"/>
                <w:szCs w:val="20"/>
                <w:lang w:eastAsia="pl-PL"/>
              </w:rPr>
              <w:t>(A)]</w:t>
            </w:r>
          </w:p>
        </w:tc>
        <w:tc>
          <w:tcPr>
            <w:tcW w:w="335" w:type="pct"/>
            <w:tcBorders>
              <w:top w:val="nil"/>
              <w:left w:val="nil"/>
              <w:bottom w:val="double" w:sz="6" w:space="0" w:color="auto"/>
              <w:right w:val="single" w:sz="4" w:space="0" w:color="auto"/>
            </w:tcBorders>
            <w:shd w:val="clear" w:color="auto" w:fill="auto"/>
            <w:noWrap/>
            <w:vAlign w:val="center"/>
            <w:hideMark/>
          </w:tcPr>
          <w:p w14:paraId="67592501"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[kg]</w:t>
            </w:r>
          </w:p>
        </w:tc>
        <w:tc>
          <w:tcPr>
            <w:tcW w:w="548" w:type="pct"/>
            <w:vMerge/>
            <w:tcBorders>
              <w:top w:val="single" w:sz="4" w:space="0" w:color="auto"/>
              <w:left w:val="single" w:sz="4" w:space="0" w:color="auto"/>
              <w:bottom w:val="double" w:sz="6" w:space="0" w:color="000000"/>
              <w:right w:val="single" w:sz="4" w:space="0" w:color="auto"/>
            </w:tcBorders>
            <w:vAlign w:val="center"/>
            <w:hideMark/>
          </w:tcPr>
          <w:p w14:paraId="61ED8774" w14:textId="77777777" w:rsidR="001B3AC7" w:rsidRPr="00A60567" w:rsidRDefault="001B3AC7" w:rsidP="00BA3CE1">
            <w:pPr>
              <w:spacing w:after="0" w:line="240" w:lineRule="auto"/>
              <w:rPr>
                <w:rFonts w:eastAsia="Times New Roman" w:cs="Calibri"/>
                <w:sz w:val="20"/>
                <w:szCs w:val="20"/>
                <w:lang w:eastAsia="pl-PL"/>
              </w:rPr>
            </w:pPr>
          </w:p>
        </w:tc>
      </w:tr>
      <w:tr w:rsidR="001B3AC7" w:rsidRPr="00A60567" w14:paraId="2F0574FB" w14:textId="77777777" w:rsidTr="00AD39EB">
        <w:trPr>
          <w:trHeight w:val="315"/>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6F52AC3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w:t>
            </w:r>
          </w:p>
        </w:tc>
        <w:tc>
          <w:tcPr>
            <w:tcW w:w="856" w:type="pct"/>
            <w:tcBorders>
              <w:top w:val="nil"/>
              <w:left w:val="nil"/>
              <w:bottom w:val="single" w:sz="4" w:space="0" w:color="auto"/>
              <w:right w:val="single" w:sz="4" w:space="0" w:color="auto"/>
            </w:tcBorders>
            <w:shd w:val="clear" w:color="auto" w:fill="auto"/>
            <w:noWrap/>
            <w:vAlign w:val="center"/>
          </w:tcPr>
          <w:p w14:paraId="51A61DFD"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r>
              <w:rPr>
                <w:rFonts w:eastAsia="Times New Roman" w:cs="Calibri"/>
                <w:sz w:val="20"/>
                <w:szCs w:val="20"/>
                <w:lang w:eastAsia="pl-PL"/>
              </w:rPr>
              <w:t>4</w:t>
            </w:r>
            <w:r w:rsidRPr="00A60567">
              <w:rPr>
                <w:rFonts w:eastAsia="Times New Roman" w:cs="Calibri"/>
                <w:sz w:val="20"/>
                <w:szCs w:val="20"/>
                <w:lang w:eastAsia="pl-PL"/>
              </w:rPr>
              <w:t>.1</w:t>
            </w:r>
          </w:p>
        </w:tc>
        <w:tc>
          <w:tcPr>
            <w:tcW w:w="518" w:type="pct"/>
            <w:tcBorders>
              <w:top w:val="nil"/>
              <w:left w:val="nil"/>
              <w:bottom w:val="single" w:sz="4" w:space="0" w:color="auto"/>
              <w:right w:val="single" w:sz="4" w:space="0" w:color="auto"/>
            </w:tcBorders>
            <w:shd w:val="clear" w:color="auto" w:fill="auto"/>
            <w:noWrap/>
            <w:vAlign w:val="center"/>
          </w:tcPr>
          <w:p w14:paraId="6CD9428E"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40</w:t>
            </w:r>
            <w:r w:rsidRPr="00A60567">
              <w:rPr>
                <w:rFonts w:eastAsia="Times New Roman" w:cs="Calibri"/>
                <w:sz w:val="20"/>
                <w:szCs w:val="20"/>
                <w:lang w:eastAsia="pl-PL"/>
              </w:rPr>
              <w:t>0</w:t>
            </w:r>
          </w:p>
        </w:tc>
        <w:tc>
          <w:tcPr>
            <w:tcW w:w="336" w:type="pct"/>
            <w:tcBorders>
              <w:top w:val="nil"/>
              <w:left w:val="nil"/>
              <w:bottom w:val="single" w:sz="4" w:space="0" w:color="auto"/>
              <w:right w:val="single" w:sz="4" w:space="0" w:color="auto"/>
            </w:tcBorders>
            <w:shd w:val="clear" w:color="auto" w:fill="auto"/>
            <w:noWrap/>
            <w:vAlign w:val="center"/>
          </w:tcPr>
          <w:p w14:paraId="65DB4502"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150</w:t>
            </w:r>
          </w:p>
        </w:tc>
        <w:tc>
          <w:tcPr>
            <w:tcW w:w="555" w:type="pct"/>
            <w:tcBorders>
              <w:top w:val="nil"/>
              <w:left w:val="nil"/>
              <w:bottom w:val="single" w:sz="4" w:space="0" w:color="auto"/>
              <w:right w:val="single" w:sz="4" w:space="0" w:color="auto"/>
            </w:tcBorders>
            <w:shd w:val="clear" w:color="auto" w:fill="auto"/>
            <w:noWrap/>
            <w:vAlign w:val="center"/>
          </w:tcPr>
          <w:p w14:paraId="27F34EA5"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21" w:type="pct"/>
            <w:tcBorders>
              <w:top w:val="nil"/>
              <w:left w:val="nil"/>
              <w:bottom w:val="single" w:sz="4" w:space="0" w:color="auto"/>
              <w:right w:val="single" w:sz="4" w:space="0" w:color="auto"/>
            </w:tcBorders>
            <w:shd w:val="clear" w:color="auto" w:fill="auto"/>
            <w:noWrap/>
            <w:vAlign w:val="center"/>
          </w:tcPr>
          <w:p w14:paraId="3C1CDF84"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123</w:t>
            </w:r>
          </w:p>
        </w:tc>
        <w:tc>
          <w:tcPr>
            <w:tcW w:w="350" w:type="pct"/>
            <w:tcBorders>
              <w:top w:val="nil"/>
              <w:left w:val="nil"/>
              <w:bottom w:val="single" w:sz="4" w:space="0" w:color="auto"/>
              <w:right w:val="single" w:sz="4" w:space="0" w:color="auto"/>
            </w:tcBorders>
            <w:shd w:val="clear" w:color="auto" w:fill="auto"/>
            <w:noWrap/>
            <w:vAlign w:val="center"/>
          </w:tcPr>
          <w:p w14:paraId="3AB7A10C"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0,969</w:t>
            </w:r>
          </w:p>
        </w:tc>
        <w:tc>
          <w:tcPr>
            <w:tcW w:w="988" w:type="pct"/>
            <w:tcBorders>
              <w:top w:val="nil"/>
              <w:left w:val="nil"/>
              <w:bottom w:val="single" w:sz="4" w:space="0" w:color="auto"/>
              <w:right w:val="single" w:sz="4" w:space="0" w:color="auto"/>
            </w:tcBorders>
            <w:shd w:val="clear" w:color="auto" w:fill="auto"/>
            <w:noWrap/>
            <w:vAlign w:val="center"/>
          </w:tcPr>
          <w:p w14:paraId="31AA17E3"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56</w:t>
            </w:r>
            <w:r w:rsidRPr="00A60567">
              <w:rPr>
                <w:rFonts w:eastAsia="Times New Roman" w:cs="Calibri"/>
                <w:sz w:val="20"/>
                <w:szCs w:val="20"/>
                <w:lang w:eastAsia="pl-PL"/>
              </w:rPr>
              <w:t xml:space="preserve"> (4m)</w:t>
            </w:r>
          </w:p>
        </w:tc>
        <w:tc>
          <w:tcPr>
            <w:tcW w:w="335" w:type="pct"/>
            <w:tcBorders>
              <w:top w:val="nil"/>
              <w:left w:val="nil"/>
              <w:bottom w:val="single" w:sz="4" w:space="0" w:color="auto"/>
              <w:right w:val="single" w:sz="4" w:space="0" w:color="auto"/>
            </w:tcBorders>
            <w:shd w:val="clear" w:color="auto" w:fill="auto"/>
            <w:noWrap/>
            <w:vAlign w:val="center"/>
          </w:tcPr>
          <w:p w14:paraId="656320BA"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5,2</w:t>
            </w:r>
          </w:p>
        </w:tc>
        <w:tc>
          <w:tcPr>
            <w:tcW w:w="548" w:type="pct"/>
            <w:tcBorders>
              <w:top w:val="nil"/>
              <w:left w:val="nil"/>
              <w:bottom w:val="single" w:sz="4" w:space="0" w:color="auto"/>
              <w:right w:val="single" w:sz="4" w:space="0" w:color="auto"/>
            </w:tcBorders>
            <w:shd w:val="clear" w:color="auto" w:fill="auto"/>
            <w:noWrap/>
            <w:vAlign w:val="center"/>
            <w:hideMark/>
          </w:tcPr>
          <w:p w14:paraId="26EB616E"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Dachowy</w:t>
            </w:r>
          </w:p>
        </w:tc>
      </w:tr>
    </w:tbl>
    <w:p w14:paraId="75108858" w14:textId="77777777" w:rsidR="001B3AC7" w:rsidRDefault="001B3AC7" w:rsidP="001B3AC7">
      <w:pPr>
        <w:spacing w:before="200"/>
        <w:jc w:val="both"/>
      </w:pPr>
      <w:r w:rsidRPr="000D4505">
        <w:rPr>
          <w:rFonts w:eastAsia="Times New Roman" w:cs="Calibri"/>
          <w:i/>
          <w:iCs/>
          <w:color w:val="000000"/>
          <w:lang w:eastAsia="pl-PL"/>
        </w:rPr>
        <w:t>Uwaga: Każdy wentylator wyposażony w przepustnicę, wyłącznik serwisowy, regulator obrotów, połączenie elastyczne</w:t>
      </w:r>
      <w:r>
        <w:rPr>
          <w:rFonts w:eastAsia="Times New Roman" w:cs="Calibri"/>
          <w:i/>
          <w:iCs/>
          <w:color w:val="000000"/>
          <w:lang w:eastAsia="pl-PL"/>
        </w:rPr>
        <w:t>.</w:t>
      </w:r>
    </w:p>
    <w:p w14:paraId="164B90FB" w14:textId="77777777" w:rsidR="001B3AC7" w:rsidRPr="0022094D" w:rsidRDefault="001B3AC7" w:rsidP="001B3AC7">
      <w:pPr>
        <w:spacing w:before="200"/>
        <w:jc w:val="both"/>
        <w:rPr>
          <w:b/>
          <w:bCs/>
          <w:u w:val="single"/>
        </w:rPr>
      </w:pPr>
      <w:r w:rsidRPr="0022094D">
        <w:rPr>
          <w:b/>
          <w:bCs/>
          <w:u w:val="single"/>
        </w:rPr>
        <w:t xml:space="preserve">SYSTEM </w:t>
      </w:r>
      <w:r>
        <w:rPr>
          <w:b/>
          <w:bCs/>
          <w:u w:val="single"/>
        </w:rPr>
        <w:t>5</w:t>
      </w:r>
    </w:p>
    <w:p w14:paraId="6C05AE25" w14:textId="7DDFC94E" w:rsidR="001B3AC7" w:rsidRDefault="001B3AC7" w:rsidP="001B3AC7">
      <w:pPr>
        <w:spacing w:before="200"/>
        <w:ind w:firstLine="357"/>
        <w:jc w:val="both"/>
      </w:pPr>
      <w:r>
        <w:t xml:space="preserve">System jest obsługiwany poprzez centralę podwieszaną zlokalizowaną na piętrze budynku oraz układ wentylatorów dachowych. Centrala obsługuje pomieszczenia komunikacji i punkt alarmowy, a następnie podciśnieniowo </w:t>
      </w:r>
      <w:r w:rsidR="00307885">
        <w:t>powietrze jest wyciągane z</w:t>
      </w:r>
      <w:r>
        <w:t xml:space="preserve"> obsługiwanych </w:t>
      </w:r>
      <w:proofErr w:type="gramStart"/>
      <w:r>
        <w:t>pomieszczeń  zgodnie</w:t>
      </w:r>
      <w:proofErr w:type="gramEnd"/>
      <w:r>
        <w:t xml:space="preserve"> z bilansem powietrza.  Czerpnia ścienna </w:t>
      </w:r>
      <w:r w:rsidR="00307885">
        <w:t>jest</w:t>
      </w:r>
      <w:r w:rsidRPr="00F67F5C">
        <w:t xml:space="preserve"> umieszczon</w:t>
      </w:r>
      <w:r w:rsidR="00307885">
        <w:t>a</w:t>
      </w:r>
      <w:r w:rsidRPr="00F67F5C">
        <w:t xml:space="preserve"> z</w:t>
      </w:r>
      <w:r>
        <w:t> </w:t>
      </w:r>
      <w:r w:rsidRPr="00F67F5C">
        <w:t>zachowaniem normatywnych odległości. Lokalizacja urządzeń według części rysunkowej.</w:t>
      </w:r>
      <w:r>
        <w:t xml:space="preserve"> Rozdział powietrza góra-góra.</w:t>
      </w:r>
    </w:p>
    <w:tbl>
      <w:tblPr>
        <w:tblW w:w="3684" w:type="dxa"/>
        <w:tblCellMar>
          <w:left w:w="70" w:type="dxa"/>
          <w:right w:w="70" w:type="dxa"/>
        </w:tblCellMar>
        <w:tblLook w:val="04A0" w:firstRow="1" w:lastRow="0" w:firstColumn="1" w:lastColumn="0" w:noHBand="0" w:noVBand="1"/>
      </w:tblPr>
      <w:tblGrid>
        <w:gridCol w:w="836"/>
        <w:gridCol w:w="1140"/>
        <w:gridCol w:w="836"/>
        <w:gridCol w:w="872"/>
      </w:tblGrid>
      <w:tr w:rsidR="001B3AC7" w:rsidRPr="00F7336E" w14:paraId="0AEB9007" w14:textId="77777777" w:rsidTr="00BA3CE1">
        <w:trPr>
          <w:trHeight w:val="300"/>
        </w:trPr>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6ADCA"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lastRenderedPageBreak/>
              <w:t>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275EB0A"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 </w:t>
            </w:r>
          </w:p>
        </w:tc>
        <w:tc>
          <w:tcPr>
            <w:tcW w:w="836" w:type="dxa"/>
            <w:tcBorders>
              <w:top w:val="single" w:sz="4" w:space="0" w:color="auto"/>
              <w:left w:val="nil"/>
              <w:bottom w:val="single" w:sz="4" w:space="0" w:color="auto"/>
              <w:right w:val="single" w:sz="4" w:space="0" w:color="auto"/>
            </w:tcBorders>
            <w:shd w:val="clear" w:color="auto" w:fill="auto"/>
            <w:noWrap/>
            <w:vAlign w:val="center"/>
            <w:hideMark/>
          </w:tcPr>
          <w:p w14:paraId="00C68B25"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nawiew</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5BD4B9DF"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wywiew</w:t>
            </w:r>
          </w:p>
        </w:tc>
      </w:tr>
      <w:tr w:rsidR="001B3AC7" w:rsidRPr="00F7336E" w14:paraId="6D5BF41C" w14:textId="77777777" w:rsidTr="00BA3CE1">
        <w:trPr>
          <w:trHeight w:val="345"/>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0A01121F"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nawiew</w:t>
            </w:r>
          </w:p>
        </w:tc>
        <w:tc>
          <w:tcPr>
            <w:tcW w:w="1140" w:type="dxa"/>
            <w:tcBorders>
              <w:top w:val="nil"/>
              <w:left w:val="nil"/>
              <w:bottom w:val="single" w:sz="4" w:space="0" w:color="auto"/>
              <w:right w:val="single" w:sz="4" w:space="0" w:color="auto"/>
            </w:tcBorders>
            <w:shd w:val="clear" w:color="auto" w:fill="auto"/>
            <w:noWrap/>
            <w:vAlign w:val="center"/>
            <w:hideMark/>
          </w:tcPr>
          <w:p w14:paraId="6620DDDD"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wywiew</w:t>
            </w:r>
          </w:p>
        </w:tc>
        <w:tc>
          <w:tcPr>
            <w:tcW w:w="836" w:type="dxa"/>
            <w:tcBorders>
              <w:top w:val="nil"/>
              <w:left w:val="nil"/>
              <w:bottom w:val="single" w:sz="4" w:space="0" w:color="auto"/>
              <w:right w:val="single" w:sz="4" w:space="0" w:color="auto"/>
            </w:tcBorders>
            <w:shd w:val="clear" w:color="auto" w:fill="auto"/>
            <w:noWrap/>
            <w:vAlign w:val="center"/>
            <w:hideMark/>
          </w:tcPr>
          <w:p w14:paraId="15EC66BE"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[m</w:t>
            </w:r>
            <w:r w:rsidRPr="00F7336E">
              <w:rPr>
                <w:rFonts w:eastAsia="Times New Roman" w:cs="Calibri"/>
                <w:color w:val="000000"/>
                <w:vertAlign w:val="superscript"/>
                <w:lang w:eastAsia="pl-PL"/>
              </w:rPr>
              <w:t>3</w:t>
            </w:r>
            <w:r w:rsidRPr="00F7336E">
              <w:rPr>
                <w:rFonts w:eastAsia="Times New Roman" w:cs="Calibri"/>
                <w:color w:val="000000"/>
                <w:lang w:eastAsia="pl-PL"/>
              </w:rPr>
              <w:t>/h]</w:t>
            </w:r>
          </w:p>
        </w:tc>
        <w:tc>
          <w:tcPr>
            <w:tcW w:w="872" w:type="dxa"/>
            <w:tcBorders>
              <w:top w:val="nil"/>
              <w:left w:val="nil"/>
              <w:bottom w:val="single" w:sz="4" w:space="0" w:color="auto"/>
              <w:right w:val="single" w:sz="4" w:space="0" w:color="auto"/>
            </w:tcBorders>
            <w:shd w:val="clear" w:color="auto" w:fill="auto"/>
            <w:noWrap/>
            <w:vAlign w:val="center"/>
            <w:hideMark/>
          </w:tcPr>
          <w:p w14:paraId="292E3961"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[m</w:t>
            </w:r>
            <w:r w:rsidRPr="00F7336E">
              <w:rPr>
                <w:rFonts w:eastAsia="Times New Roman" w:cs="Calibri"/>
                <w:vertAlign w:val="superscript"/>
                <w:lang w:eastAsia="pl-PL"/>
              </w:rPr>
              <w:t>3</w:t>
            </w:r>
            <w:r w:rsidRPr="00F7336E">
              <w:rPr>
                <w:rFonts w:eastAsia="Times New Roman" w:cs="Calibri"/>
                <w:lang w:eastAsia="pl-PL"/>
              </w:rPr>
              <w:t>/h]</w:t>
            </w:r>
          </w:p>
        </w:tc>
      </w:tr>
      <w:tr w:rsidR="001B3AC7" w:rsidRPr="00F7336E" w14:paraId="640686B9"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7BB0C703"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N</w:t>
            </w:r>
            <w:r>
              <w:rPr>
                <w:rFonts w:eastAsia="Times New Roman" w:cs="Calibri"/>
                <w:color w:val="000000"/>
                <w:lang w:eastAsia="pl-PL"/>
              </w:rPr>
              <w:t>5</w:t>
            </w:r>
          </w:p>
        </w:tc>
        <w:tc>
          <w:tcPr>
            <w:tcW w:w="1140" w:type="dxa"/>
            <w:tcBorders>
              <w:top w:val="nil"/>
              <w:left w:val="nil"/>
              <w:bottom w:val="single" w:sz="4" w:space="0" w:color="auto"/>
              <w:right w:val="single" w:sz="4" w:space="0" w:color="auto"/>
            </w:tcBorders>
            <w:shd w:val="clear" w:color="auto" w:fill="auto"/>
            <w:noWrap/>
            <w:vAlign w:val="center"/>
            <w:hideMark/>
          </w:tcPr>
          <w:p w14:paraId="47CFAD35"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w:t>
            </w:r>
            <w:r>
              <w:rPr>
                <w:rFonts w:eastAsia="Times New Roman" w:cs="Calibri"/>
                <w:color w:val="000000"/>
                <w:lang w:eastAsia="pl-PL"/>
              </w:rPr>
              <w:t>5</w:t>
            </w:r>
          </w:p>
        </w:tc>
        <w:tc>
          <w:tcPr>
            <w:tcW w:w="836" w:type="dxa"/>
            <w:tcBorders>
              <w:top w:val="nil"/>
              <w:left w:val="nil"/>
              <w:bottom w:val="single" w:sz="4" w:space="0" w:color="auto"/>
              <w:right w:val="single" w:sz="4" w:space="0" w:color="auto"/>
            </w:tcBorders>
            <w:shd w:val="clear" w:color="auto" w:fill="auto"/>
            <w:noWrap/>
            <w:vAlign w:val="center"/>
            <w:hideMark/>
          </w:tcPr>
          <w:p w14:paraId="0534B27C"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250</w:t>
            </w:r>
          </w:p>
        </w:tc>
        <w:tc>
          <w:tcPr>
            <w:tcW w:w="872" w:type="dxa"/>
            <w:tcBorders>
              <w:top w:val="nil"/>
              <w:left w:val="nil"/>
              <w:bottom w:val="single" w:sz="4" w:space="0" w:color="auto"/>
              <w:right w:val="single" w:sz="4" w:space="0" w:color="auto"/>
            </w:tcBorders>
            <w:shd w:val="clear" w:color="auto" w:fill="auto"/>
            <w:noWrap/>
            <w:vAlign w:val="center"/>
            <w:hideMark/>
          </w:tcPr>
          <w:p w14:paraId="51AFE58F"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0</w:t>
            </w:r>
          </w:p>
        </w:tc>
      </w:tr>
      <w:tr w:rsidR="001B3AC7" w:rsidRPr="00F7336E" w14:paraId="35A6BC9D"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tcPr>
          <w:p w14:paraId="696B56FF" w14:textId="77777777" w:rsidR="001B3AC7" w:rsidRPr="00F7336E" w:rsidRDefault="001B3AC7" w:rsidP="00BA3CE1">
            <w:pPr>
              <w:spacing w:after="0" w:line="240" w:lineRule="auto"/>
              <w:jc w:val="center"/>
              <w:rPr>
                <w:rFonts w:eastAsia="Times New Roman" w:cs="Calibri"/>
                <w:color w:val="000000"/>
                <w:lang w:eastAsia="pl-PL"/>
              </w:rPr>
            </w:pPr>
          </w:p>
        </w:tc>
        <w:tc>
          <w:tcPr>
            <w:tcW w:w="1140" w:type="dxa"/>
            <w:tcBorders>
              <w:top w:val="nil"/>
              <w:left w:val="nil"/>
              <w:bottom w:val="single" w:sz="4" w:space="0" w:color="auto"/>
              <w:right w:val="single" w:sz="4" w:space="0" w:color="auto"/>
            </w:tcBorders>
            <w:shd w:val="clear" w:color="auto" w:fill="auto"/>
            <w:noWrap/>
            <w:vAlign w:val="center"/>
            <w:hideMark/>
          </w:tcPr>
          <w:p w14:paraId="55F57523"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w:t>
            </w:r>
            <w:r>
              <w:rPr>
                <w:rFonts w:eastAsia="Times New Roman" w:cs="Calibri"/>
                <w:color w:val="000000"/>
                <w:lang w:eastAsia="pl-PL"/>
              </w:rPr>
              <w:t>5</w:t>
            </w:r>
            <w:r w:rsidRPr="00F7336E">
              <w:rPr>
                <w:rFonts w:eastAsia="Times New Roman" w:cs="Calibri"/>
                <w:color w:val="000000"/>
                <w:lang w:eastAsia="pl-PL"/>
              </w:rPr>
              <w:t>.1</w:t>
            </w:r>
          </w:p>
        </w:tc>
        <w:tc>
          <w:tcPr>
            <w:tcW w:w="836" w:type="dxa"/>
            <w:tcBorders>
              <w:top w:val="nil"/>
              <w:left w:val="nil"/>
              <w:bottom w:val="single" w:sz="4" w:space="0" w:color="auto"/>
              <w:right w:val="single" w:sz="4" w:space="0" w:color="auto"/>
            </w:tcBorders>
            <w:shd w:val="clear" w:color="auto" w:fill="auto"/>
            <w:noWrap/>
            <w:vAlign w:val="center"/>
            <w:hideMark/>
          </w:tcPr>
          <w:p w14:paraId="449BAD43"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0</w:t>
            </w:r>
          </w:p>
        </w:tc>
        <w:tc>
          <w:tcPr>
            <w:tcW w:w="872" w:type="dxa"/>
            <w:tcBorders>
              <w:top w:val="nil"/>
              <w:left w:val="nil"/>
              <w:bottom w:val="single" w:sz="4" w:space="0" w:color="auto"/>
              <w:right w:val="single" w:sz="4" w:space="0" w:color="auto"/>
            </w:tcBorders>
            <w:shd w:val="clear" w:color="auto" w:fill="auto"/>
            <w:noWrap/>
            <w:vAlign w:val="center"/>
            <w:hideMark/>
          </w:tcPr>
          <w:p w14:paraId="2352AC3F"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50</w:t>
            </w:r>
          </w:p>
        </w:tc>
      </w:tr>
      <w:tr w:rsidR="001B3AC7" w:rsidRPr="00F7336E" w14:paraId="21313ED5"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tcPr>
          <w:p w14:paraId="589E90B3" w14:textId="77777777" w:rsidR="001B3AC7" w:rsidRPr="00F7336E" w:rsidRDefault="001B3AC7" w:rsidP="00BA3CE1">
            <w:pPr>
              <w:spacing w:after="0" w:line="240" w:lineRule="auto"/>
              <w:jc w:val="center"/>
              <w:rPr>
                <w:rFonts w:eastAsia="Times New Roman" w:cs="Calibri"/>
                <w:color w:val="000000"/>
                <w:lang w:eastAsia="pl-PL"/>
              </w:rPr>
            </w:pPr>
          </w:p>
        </w:tc>
        <w:tc>
          <w:tcPr>
            <w:tcW w:w="1140" w:type="dxa"/>
            <w:tcBorders>
              <w:top w:val="nil"/>
              <w:left w:val="nil"/>
              <w:bottom w:val="single" w:sz="4" w:space="0" w:color="auto"/>
              <w:right w:val="single" w:sz="4" w:space="0" w:color="auto"/>
            </w:tcBorders>
            <w:shd w:val="clear" w:color="auto" w:fill="auto"/>
            <w:noWrap/>
            <w:vAlign w:val="center"/>
            <w:hideMark/>
          </w:tcPr>
          <w:p w14:paraId="56220FAC"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w:t>
            </w:r>
            <w:r>
              <w:rPr>
                <w:rFonts w:eastAsia="Times New Roman" w:cs="Calibri"/>
                <w:color w:val="000000"/>
                <w:lang w:eastAsia="pl-PL"/>
              </w:rPr>
              <w:t>5</w:t>
            </w:r>
            <w:r w:rsidRPr="00F7336E">
              <w:rPr>
                <w:rFonts w:eastAsia="Times New Roman" w:cs="Calibri"/>
                <w:color w:val="000000"/>
                <w:lang w:eastAsia="pl-PL"/>
              </w:rPr>
              <w:t>.</w:t>
            </w:r>
            <w:r>
              <w:rPr>
                <w:rFonts w:eastAsia="Times New Roman" w:cs="Calibri"/>
                <w:color w:val="000000"/>
                <w:lang w:eastAsia="pl-PL"/>
              </w:rPr>
              <w:t>2</w:t>
            </w:r>
          </w:p>
        </w:tc>
        <w:tc>
          <w:tcPr>
            <w:tcW w:w="836" w:type="dxa"/>
            <w:tcBorders>
              <w:top w:val="nil"/>
              <w:left w:val="nil"/>
              <w:bottom w:val="single" w:sz="4" w:space="0" w:color="auto"/>
              <w:right w:val="single" w:sz="4" w:space="0" w:color="auto"/>
            </w:tcBorders>
            <w:shd w:val="clear" w:color="auto" w:fill="auto"/>
            <w:noWrap/>
            <w:vAlign w:val="center"/>
            <w:hideMark/>
          </w:tcPr>
          <w:p w14:paraId="73C021DB"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0</w:t>
            </w:r>
          </w:p>
        </w:tc>
        <w:tc>
          <w:tcPr>
            <w:tcW w:w="872" w:type="dxa"/>
            <w:tcBorders>
              <w:top w:val="nil"/>
              <w:left w:val="nil"/>
              <w:bottom w:val="single" w:sz="4" w:space="0" w:color="auto"/>
              <w:right w:val="single" w:sz="4" w:space="0" w:color="auto"/>
            </w:tcBorders>
            <w:shd w:val="clear" w:color="auto" w:fill="auto"/>
            <w:noWrap/>
            <w:vAlign w:val="center"/>
            <w:hideMark/>
          </w:tcPr>
          <w:p w14:paraId="2CDFCFBD"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50</w:t>
            </w:r>
          </w:p>
        </w:tc>
      </w:tr>
      <w:tr w:rsidR="001B3AC7" w:rsidRPr="00F7336E" w14:paraId="634FD52F"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tcPr>
          <w:p w14:paraId="79443B8E" w14:textId="77777777" w:rsidR="001B3AC7" w:rsidRPr="00F7336E" w:rsidRDefault="001B3AC7" w:rsidP="00BA3CE1">
            <w:pPr>
              <w:spacing w:after="0" w:line="240" w:lineRule="auto"/>
              <w:jc w:val="center"/>
              <w:rPr>
                <w:rFonts w:eastAsia="Times New Roman" w:cs="Calibri"/>
                <w:color w:val="000000"/>
                <w:lang w:eastAsia="pl-PL"/>
              </w:rPr>
            </w:pPr>
          </w:p>
        </w:tc>
        <w:tc>
          <w:tcPr>
            <w:tcW w:w="1140" w:type="dxa"/>
            <w:tcBorders>
              <w:top w:val="nil"/>
              <w:left w:val="nil"/>
              <w:bottom w:val="single" w:sz="4" w:space="0" w:color="auto"/>
              <w:right w:val="single" w:sz="4" w:space="0" w:color="auto"/>
            </w:tcBorders>
            <w:shd w:val="clear" w:color="auto" w:fill="auto"/>
            <w:noWrap/>
            <w:vAlign w:val="center"/>
            <w:hideMark/>
          </w:tcPr>
          <w:p w14:paraId="49ADB00B"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w:t>
            </w:r>
            <w:r>
              <w:rPr>
                <w:rFonts w:eastAsia="Times New Roman" w:cs="Calibri"/>
                <w:color w:val="000000"/>
                <w:lang w:eastAsia="pl-PL"/>
              </w:rPr>
              <w:t>5</w:t>
            </w:r>
            <w:r w:rsidRPr="00F7336E">
              <w:rPr>
                <w:rFonts w:eastAsia="Times New Roman" w:cs="Calibri"/>
                <w:color w:val="000000"/>
                <w:lang w:eastAsia="pl-PL"/>
              </w:rPr>
              <w:t>.</w:t>
            </w:r>
            <w:r>
              <w:rPr>
                <w:rFonts w:eastAsia="Times New Roman" w:cs="Calibri"/>
                <w:color w:val="000000"/>
                <w:lang w:eastAsia="pl-PL"/>
              </w:rPr>
              <w:t>3</w:t>
            </w:r>
          </w:p>
        </w:tc>
        <w:tc>
          <w:tcPr>
            <w:tcW w:w="836" w:type="dxa"/>
            <w:tcBorders>
              <w:top w:val="nil"/>
              <w:left w:val="nil"/>
              <w:bottom w:val="single" w:sz="4" w:space="0" w:color="auto"/>
              <w:right w:val="single" w:sz="4" w:space="0" w:color="auto"/>
            </w:tcBorders>
            <w:shd w:val="clear" w:color="auto" w:fill="auto"/>
            <w:noWrap/>
            <w:vAlign w:val="center"/>
            <w:hideMark/>
          </w:tcPr>
          <w:p w14:paraId="274780C5"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0</w:t>
            </w:r>
          </w:p>
        </w:tc>
        <w:tc>
          <w:tcPr>
            <w:tcW w:w="872" w:type="dxa"/>
            <w:tcBorders>
              <w:top w:val="nil"/>
              <w:left w:val="nil"/>
              <w:bottom w:val="single" w:sz="4" w:space="0" w:color="auto"/>
              <w:right w:val="single" w:sz="4" w:space="0" w:color="auto"/>
            </w:tcBorders>
            <w:shd w:val="clear" w:color="auto" w:fill="auto"/>
            <w:noWrap/>
            <w:vAlign w:val="center"/>
            <w:hideMark/>
          </w:tcPr>
          <w:p w14:paraId="7D23D92F"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150</w:t>
            </w:r>
          </w:p>
        </w:tc>
      </w:tr>
    </w:tbl>
    <w:p w14:paraId="08B268AF" w14:textId="77777777" w:rsidR="001B3AC7" w:rsidRDefault="001B3AC7" w:rsidP="001B3AC7">
      <w:pPr>
        <w:spacing w:before="200" w:after="0"/>
        <w:jc w:val="both"/>
      </w:pPr>
      <w:r w:rsidRPr="00044EEA">
        <w:rPr>
          <w:rFonts w:eastAsia="Times New Roman" w:cs="Calibri"/>
          <w:b/>
          <w:bCs/>
          <w:i/>
          <w:iCs/>
          <w:color w:val="000000"/>
          <w:lang w:eastAsia="pl-PL"/>
        </w:rPr>
        <w:t>Zestawienie i konfiguracja central</w:t>
      </w:r>
      <w:r>
        <w:rPr>
          <w:rFonts w:eastAsia="Times New Roman" w:cs="Calibri"/>
          <w:b/>
          <w:bCs/>
          <w:i/>
          <w:iCs/>
          <w:color w:val="000000"/>
          <w:lang w:eastAsia="pl-PL"/>
        </w:rPr>
        <w:t>i systemu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16"/>
        <w:gridCol w:w="3047"/>
      </w:tblGrid>
      <w:tr w:rsidR="001B3AC7" w:rsidRPr="00971EFE" w14:paraId="5A76C741" w14:textId="77777777" w:rsidTr="00307885">
        <w:trPr>
          <w:trHeight w:val="300"/>
        </w:trPr>
        <w:tc>
          <w:tcPr>
            <w:tcW w:w="3319" w:type="pct"/>
            <w:shd w:val="clear" w:color="auto" w:fill="auto"/>
            <w:noWrap/>
            <w:vAlign w:val="center"/>
            <w:hideMark/>
          </w:tcPr>
          <w:p w14:paraId="3F66B7AC" w14:textId="77777777" w:rsidR="001B3AC7" w:rsidRPr="00971EFE" w:rsidRDefault="001B3AC7" w:rsidP="00BA3CE1">
            <w:pPr>
              <w:spacing w:after="0" w:line="240" w:lineRule="auto"/>
              <w:jc w:val="center"/>
              <w:rPr>
                <w:rFonts w:eastAsia="Times New Roman" w:cs="Calibri"/>
                <w:b/>
                <w:bCs/>
                <w:lang w:eastAsia="pl-PL"/>
              </w:rPr>
            </w:pPr>
            <w:r w:rsidRPr="00971EFE">
              <w:rPr>
                <w:rFonts w:eastAsia="Times New Roman" w:cs="Calibri"/>
                <w:b/>
                <w:bCs/>
                <w:lang w:eastAsia="pl-PL"/>
              </w:rPr>
              <w:t>centrala N</w:t>
            </w:r>
          </w:p>
        </w:tc>
        <w:tc>
          <w:tcPr>
            <w:tcW w:w="1681" w:type="pct"/>
            <w:shd w:val="clear" w:color="auto" w:fill="auto"/>
            <w:noWrap/>
            <w:vAlign w:val="center"/>
            <w:hideMark/>
          </w:tcPr>
          <w:p w14:paraId="62A120DE" w14:textId="77777777" w:rsidR="001B3AC7" w:rsidRPr="00971EFE" w:rsidRDefault="001B3AC7" w:rsidP="00BA3CE1">
            <w:pPr>
              <w:spacing w:after="0" w:line="240" w:lineRule="auto"/>
              <w:jc w:val="center"/>
              <w:rPr>
                <w:rFonts w:eastAsia="Times New Roman" w:cs="Calibri"/>
                <w:b/>
                <w:bCs/>
                <w:lang w:eastAsia="pl-PL"/>
              </w:rPr>
            </w:pPr>
            <w:r w:rsidRPr="00971EFE">
              <w:rPr>
                <w:rFonts w:eastAsia="Times New Roman" w:cs="Calibri"/>
                <w:b/>
                <w:bCs/>
                <w:lang w:eastAsia="pl-PL"/>
              </w:rPr>
              <w:t>nawiew</w:t>
            </w:r>
          </w:p>
        </w:tc>
      </w:tr>
      <w:tr w:rsidR="001B3AC7" w:rsidRPr="00971EFE" w14:paraId="3E3843C4" w14:textId="77777777" w:rsidTr="00307885">
        <w:trPr>
          <w:trHeight w:val="345"/>
        </w:trPr>
        <w:tc>
          <w:tcPr>
            <w:tcW w:w="3319" w:type="pct"/>
            <w:shd w:val="clear" w:color="auto" w:fill="auto"/>
            <w:noWrap/>
            <w:vAlign w:val="center"/>
            <w:hideMark/>
          </w:tcPr>
          <w:p w14:paraId="19C6E3F4"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przepływ [m</w:t>
            </w:r>
            <w:r w:rsidRPr="00971EFE">
              <w:rPr>
                <w:rFonts w:eastAsia="Times New Roman" w:cs="Calibri"/>
                <w:vertAlign w:val="superscript"/>
                <w:lang w:eastAsia="pl-PL"/>
              </w:rPr>
              <w:t>3</w:t>
            </w:r>
            <w:r w:rsidRPr="00971EFE">
              <w:rPr>
                <w:rFonts w:eastAsia="Times New Roman" w:cs="Calibri"/>
                <w:lang w:eastAsia="pl-PL"/>
              </w:rPr>
              <w:t>/h]</w:t>
            </w:r>
          </w:p>
        </w:tc>
        <w:tc>
          <w:tcPr>
            <w:tcW w:w="1681" w:type="pct"/>
            <w:shd w:val="clear" w:color="auto" w:fill="auto"/>
            <w:noWrap/>
            <w:vAlign w:val="center"/>
          </w:tcPr>
          <w:p w14:paraId="7E23CB39"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250</w:t>
            </w:r>
          </w:p>
        </w:tc>
      </w:tr>
      <w:tr w:rsidR="001B3AC7" w:rsidRPr="00971EFE" w14:paraId="3DE46E6A" w14:textId="77777777" w:rsidTr="00307885">
        <w:trPr>
          <w:trHeight w:val="300"/>
        </w:trPr>
        <w:tc>
          <w:tcPr>
            <w:tcW w:w="3319" w:type="pct"/>
            <w:shd w:val="clear" w:color="auto" w:fill="auto"/>
            <w:noWrap/>
            <w:vAlign w:val="center"/>
            <w:hideMark/>
          </w:tcPr>
          <w:p w14:paraId="0F8C8C00"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spręż [Pa]</w:t>
            </w:r>
          </w:p>
        </w:tc>
        <w:tc>
          <w:tcPr>
            <w:tcW w:w="1681" w:type="pct"/>
            <w:shd w:val="clear" w:color="auto" w:fill="auto"/>
            <w:noWrap/>
            <w:vAlign w:val="center"/>
            <w:hideMark/>
          </w:tcPr>
          <w:p w14:paraId="1DE38EA7"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150</w:t>
            </w:r>
          </w:p>
        </w:tc>
      </w:tr>
      <w:tr w:rsidR="001B3AC7" w:rsidRPr="00971EFE" w14:paraId="692D4650" w14:textId="77777777" w:rsidTr="00307885">
        <w:trPr>
          <w:trHeight w:val="300"/>
        </w:trPr>
        <w:tc>
          <w:tcPr>
            <w:tcW w:w="3319" w:type="pct"/>
            <w:shd w:val="clear" w:color="auto" w:fill="auto"/>
            <w:noWrap/>
            <w:vAlign w:val="center"/>
            <w:hideMark/>
          </w:tcPr>
          <w:p w14:paraId="7F6CB8DD"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masa [kg]</w:t>
            </w:r>
          </w:p>
        </w:tc>
        <w:tc>
          <w:tcPr>
            <w:tcW w:w="1681" w:type="pct"/>
            <w:shd w:val="clear" w:color="auto" w:fill="auto"/>
            <w:noWrap/>
            <w:vAlign w:val="center"/>
            <w:hideMark/>
          </w:tcPr>
          <w:p w14:paraId="08FCE6C2"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59</w:t>
            </w:r>
          </w:p>
        </w:tc>
      </w:tr>
      <w:tr w:rsidR="001B3AC7" w:rsidRPr="00971EFE" w14:paraId="17817A77" w14:textId="77777777" w:rsidTr="00307885">
        <w:trPr>
          <w:trHeight w:val="300"/>
        </w:trPr>
        <w:tc>
          <w:tcPr>
            <w:tcW w:w="3319" w:type="pct"/>
            <w:shd w:val="clear" w:color="auto" w:fill="auto"/>
            <w:noWrap/>
            <w:vAlign w:val="center"/>
            <w:hideMark/>
          </w:tcPr>
          <w:p w14:paraId="08EF60DA"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wysokość [mm]</w:t>
            </w:r>
          </w:p>
        </w:tc>
        <w:tc>
          <w:tcPr>
            <w:tcW w:w="1681" w:type="pct"/>
            <w:shd w:val="clear" w:color="auto" w:fill="auto"/>
            <w:noWrap/>
            <w:vAlign w:val="center"/>
            <w:hideMark/>
          </w:tcPr>
          <w:p w14:paraId="62635359"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373</w:t>
            </w:r>
          </w:p>
        </w:tc>
      </w:tr>
      <w:tr w:rsidR="001B3AC7" w:rsidRPr="00971EFE" w14:paraId="5279DEF6" w14:textId="77777777" w:rsidTr="00307885">
        <w:trPr>
          <w:trHeight w:val="300"/>
        </w:trPr>
        <w:tc>
          <w:tcPr>
            <w:tcW w:w="3319" w:type="pct"/>
            <w:shd w:val="clear" w:color="auto" w:fill="auto"/>
            <w:noWrap/>
            <w:vAlign w:val="center"/>
            <w:hideMark/>
          </w:tcPr>
          <w:p w14:paraId="5D43E7BE"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szerokość [mm]</w:t>
            </w:r>
          </w:p>
        </w:tc>
        <w:tc>
          <w:tcPr>
            <w:tcW w:w="1681" w:type="pct"/>
            <w:shd w:val="clear" w:color="auto" w:fill="auto"/>
            <w:noWrap/>
            <w:vAlign w:val="center"/>
            <w:hideMark/>
          </w:tcPr>
          <w:p w14:paraId="111E4CED"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619</w:t>
            </w:r>
          </w:p>
        </w:tc>
      </w:tr>
      <w:tr w:rsidR="001B3AC7" w:rsidRPr="00971EFE" w14:paraId="5B51D44A" w14:textId="77777777" w:rsidTr="00307885">
        <w:trPr>
          <w:trHeight w:val="300"/>
        </w:trPr>
        <w:tc>
          <w:tcPr>
            <w:tcW w:w="3319" w:type="pct"/>
            <w:shd w:val="clear" w:color="auto" w:fill="auto"/>
            <w:noWrap/>
            <w:vAlign w:val="center"/>
            <w:hideMark/>
          </w:tcPr>
          <w:p w14:paraId="286B6C6B" w14:textId="77777777" w:rsidR="001B3AC7" w:rsidRPr="00971EFE" w:rsidRDefault="001B3AC7" w:rsidP="00BA3CE1">
            <w:pPr>
              <w:spacing w:after="0" w:line="240" w:lineRule="auto"/>
              <w:rPr>
                <w:rFonts w:eastAsia="Times New Roman" w:cs="Calibri"/>
                <w:lang w:eastAsia="pl-PL"/>
              </w:rPr>
            </w:pPr>
            <w:r w:rsidRPr="00971EFE">
              <w:rPr>
                <w:rFonts w:eastAsia="Times New Roman" w:cs="Calibri"/>
                <w:lang w:eastAsia="pl-PL"/>
              </w:rPr>
              <w:t>długość [mm]</w:t>
            </w:r>
          </w:p>
        </w:tc>
        <w:tc>
          <w:tcPr>
            <w:tcW w:w="1681" w:type="pct"/>
            <w:shd w:val="clear" w:color="auto" w:fill="auto"/>
            <w:noWrap/>
            <w:vAlign w:val="center"/>
            <w:hideMark/>
          </w:tcPr>
          <w:p w14:paraId="3C2B11AC"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1454</w:t>
            </w:r>
          </w:p>
        </w:tc>
      </w:tr>
      <w:tr w:rsidR="001B3AC7" w:rsidRPr="00971EFE" w14:paraId="5951393A" w14:textId="77777777" w:rsidTr="00307885">
        <w:trPr>
          <w:trHeight w:val="300"/>
        </w:trPr>
        <w:tc>
          <w:tcPr>
            <w:tcW w:w="3319" w:type="pct"/>
            <w:shd w:val="clear" w:color="auto" w:fill="auto"/>
            <w:noWrap/>
            <w:vAlign w:val="center"/>
            <w:hideMark/>
          </w:tcPr>
          <w:p w14:paraId="6D4A0ECB"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filtr</w:t>
            </w:r>
          </w:p>
        </w:tc>
        <w:tc>
          <w:tcPr>
            <w:tcW w:w="1681" w:type="pct"/>
            <w:shd w:val="clear" w:color="auto" w:fill="auto"/>
            <w:noWrap/>
            <w:vAlign w:val="center"/>
            <w:hideMark/>
          </w:tcPr>
          <w:p w14:paraId="4D2681DF"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tak</w:t>
            </w:r>
          </w:p>
        </w:tc>
      </w:tr>
      <w:tr w:rsidR="001B3AC7" w:rsidRPr="00971EFE" w14:paraId="1AE4F420" w14:textId="77777777" w:rsidTr="00307885">
        <w:trPr>
          <w:trHeight w:val="300"/>
        </w:trPr>
        <w:tc>
          <w:tcPr>
            <w:tcW w:w="3319" w:type="pct"/>
            <w:shd w:val="clear" w:color="auto" w:fill="auto"/>
            <w:noWrap/>
            <w:vAlign w:val="center"/>
            <w:hideMark/>
          </w:tcPr>
          <w:p w14:paraId="1C0D5185"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 xml:space="preserve">tłumik szumu </w:t>
            </w:r>
          </w:p>
        </w:tc>
        <w:tc>
          <w:tcPr>
            <w:tcW w:w="1681" w:type="pct"/>
            <w:shd w:val="clear" w:color="auto" w:fill="auto"/>
            <w:noWrap/>
            <w:vAlign w:val="center"/>
            <w:hideMark/>
          </w:tcPr>
          <w:p w14:paraId="45FD20ED"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tak</w:t>
            </w:r>
          </w:p>
        </w:tc>
      </w:tr>
      <w:tr w:rsidR="001B3AC7" w:rsidRPr="00971EFE" w14:paraId="1FCCA6BA" w14:textId="77777777" w:rsidTr="00307885">
        <w:trPr>
          <w:trHeight w:val="300"/>
        </w:trPr>
        <w:tc>
          <w:tcPr>
            <w:tcW w:w="3319" w:type="pct"/>
            <w:shd w:val="clear" w:color="auto" w:fill="auto"/>
            <w:noWrap/>
            <w:vAlign w:val="center"/>
            <w:hideMark/>
          </w:tcPr>
          <w:p w14:paraId="5C7622CD" w14:textId="77777777" w:rsidR="001B3AC7" w:rsidRPr="00971EFE" w:rsidRDefault="001B3AC7" w:rsidP="00BA3CE1">
            <w:pPr>
              <w:spacing w:after="0" w:line="240" w:lineRule="auto"/>
              <w:rPr>
                <w:rFonts w:eastAsia="Times New Roman" w:cs="Calibri"/>
                <w:i/>
                <w:iCs/>
                <w:lang w:eastAsia="pl-PL"/>
              </w:rPr>
            </w:pPr>
            <w:r>
              <w:rPr>
                <w:rFonts w:eastAsia="Times New Roman" w:cs="Calibri"/>
                <w:i/>
                <w:iCs/>
                <w:lang w:eastAsia="pl-PL"/>
              </w:rPr>
              <w:t>Wentylator EC</w:t>
            </w:r>
            <w:r w:rsidRPr="00971EFE">
              <w:rPr>
                <w:rFonts w:eastAsia="Times New Roman" w:cs="Calibri"/>
                <w:i/>
                <w:iCs/>
                <w:lang w:eastAsia="pl-PL"/>
              </w:rPr>
              <w:t xml:space="preserve"> – </w:t>
            </w:r>
            <w:r>
              <w:rPr>
                <w:rFonts w:eastAsia="Times New Roman" w:cs="Calibri"/>
                <w:i/>
                <w:iCs/>
                <w:lang w:eastAsia="pl-PL"/>
              </w:rPr>
              <w:t>moc</w:t>
            </w:r>
            <w:r w:rsidRPr="00971EFE">
              <w:rPr>
                <w:rFonts w:eastAsia="Times New Roman" w:cs="Calibri"/>
                <w:i/>
                <w:iCs/>
                <w:lang w:eastAsia="pl-PL"/>
              </w:rPr>
              <w:t>[</w:t>
            </w:r>
            <w:r>
              <w:rPr>
                <w:rFonts w:eastAsia="Times New Roman" w:cs="Calibri"/>
                <w:i/>
                <w:iCs/>
                <w:lang w:eastAsia="pl-PL"/>
              </w:rPr>
              <w:t>W</w:t>
            </w:r>
            <w:r w:rsidRPr="00971EFE">
              <w:rPr>
                <w:rFonts w:eastAsia="Times New Roman" w:cs="Calibri"/>
                <w:i/>
                <w:iCs/>
                <w:lang w:eastAsia="pl-PL"/>
              </w:rPr>
              <w:t>]</w:t>
            </w:r>
          </w:p>
        </w:tc>
        <w:tc>
          <w:tcPr>
            <w:tcW w:w="1681" w:type="pct"/>
            <w:shd w:val="clear" w:color="auto" w:fill="auto"/>
            <w:noWrap/>
            <w:vAlign w:val="center"/>
            <w:hideMark/>
          </w:tcPr>
          <w:p w14:paraId="3B21EEA3"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169</w:t>
            </w:r>
          </w:p>
        </w:tc>
      </w:tr>
      <w:tr w:rsidR="001B3AC7" w:rsidRPr="00971EFE" w14:paraId="0C948074" w14:textId="77777777" w:rsidTr="00307885">
        <w:trPr>
          <w:trHeight w:val="300"/>
        </w:trPr>
        <w:tc>
          <w:tcPr>
            <w:tcW w:w="3319" w:type="pct"/>
            <w:shd w:val="clear" w:color="auto" w:fill="auto"/>
            <w:noWrap/>
            <w:vAlign w:val="center"/>
            <w:hideMark/>
          </w:tcPr>
          <w:p w14:paraId="0924FA4D" w14:textId="77777777" w:rsidR="001B3AC7" w:rsidRPr="00971EFE" w:rsidRDefault="001B3AC7" w:rsidP="00BA3CE1">
            <w:pPr>
              <w:spacing w:after="0" w:line="240" w:lineRule="auto"/>
              <w:rPr>
                <w:rFonts w:eastAsia="Times New Roman" w:cs="Calibri"/>
                <w:i/>
                <w:iCs/>
                <w:lang w:eastAsia="pl-PL"/>
              </w:rPr>
            </w:pPr>
            <w:proofErr w:type="gramStart"/>
            <w:r>
              <w:rPr>
                <w:rFonts w:eastAsia="Times New Roman" w:cs="Calibri"/>
                <w:i/>
                <w:iCs/>
                <w:lang w:eastAsia="pl-PL"/>
              </w:rPr>
              <w:t xml:space="preserve">Wentylator </w:t>
            </w:r>
            <w:r w:rsidRPr="00971EFE">
              <w:rPr>
                <w:rFonts w:eastAsia="Times New Roman" w:cs="Calibri"/>
                <w:i/>
                <w:iCs/>
                <w:lang w:eastAsia="pl-PL"/>
              </w:rPr>
              <w:t xml:space="preserve"> –</w:t>
            </w:r>
            <w:proofErr w:type="gramEnd"/>
            <w:r w:rsidRPr="00971EFE">
              <w:rPr>
                <w:rFonts w:eastAsia="Times New Roman" w:cs="Calibri"/>
                <w:i/>
                <w:iCs/>
                <w:lang w:eastAsia="pl-PL"/>
              </w:rPr>
              <w:t xml:space="preserve"> </w:t>
            </w:r>
            <w:r>
              <w:rPr>
                <w:rFonts w:eastAsia="Times New Roman" w:cs="Calibri"/>
                <w:i/>
                <w:iCs/>
                <w:lang w:eastAsia="pl-PL"/>
              </w:rPr>
              <w:t>napięcie[V]</w:t>
            </w:r>
          </w:p>
        </w:tc>
        <w:tc>
          <w:tcPr>
            <w:tcW w:w="1681" w:type="pct"/>
            <w:shd w:val="clear" w:color="auto" w:fill="auto"/>
            <w:noWrap/>
            <w:vAlign w:val="center"/>
            <w:hideMark/>
          </w:tcPr>
          <w:p w14:paraId="6AA30F72"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230</w:t>
            </w:r>
          </w:p>
        </w:tc>
      </w:tr>
      <w:tr w:rsidR="001B3AC7" w:rsidRPr="00971EFE" w14:paraId="3A8B3096" w14:textId="77777777" w:rsidTr="00307885">
        <w:trPr>
          <w:trHeight w:val="300"/>
        </w:trPr>
        <w:tc>
          <w:tcPr>
            <w:tcW w:w="3319" w:type="pct"/>
            <w:shd w:val="clear" w:color="auto" w:fill="auto"/>
            <w:noWrap/>
            <w:vAlign w:val="center"/>
          </w:tcPr>
          <w:p w14:paraId="3810952B" w14:textId="77777777" w:rsidR="001B3AC7" w:rsidRDefault="001B3AC7" w:rsidP="00BA3CE1">
            <w:pPr>
              <w:spacing w:after="0" w:line="240" w:lineRule="auto"/>
              <w:rPr>
                <w:rFonts w:eastAsia="Times New Roman" w:cs="Calibri"/>
                <w:i/>
                <w:iCs/>
                <w:lang w:eastAsia="pl-PL"/>
              </w:rPr>
            </w:pPr>
            <w:r>
              <w:rPr>
                <w:rFonts w:eastAsia="Times New Roman" w:cs="Calibri"/>
                <w:i/>
                <w:iCs/>
                <w:lang w:eastAsia="pl-PL"/>
              </w:rPr>
              <w:t>Wentylator</w:t>
            </w:r>
            <w:r w:rsidRPr="00971EFE">
              <w:rPr>
                <w:rFonts w:eastAsia="Times New Roman" w:cs="Calibri"/>
                <w:i/>
                <w:iCs/>
                <w:lang w:eastAsia="pl-PL"/>
              </w:rPr>
              <w:t xml:space="preserve"> – </w:t>
            </w:r>
            <w:r>
              <w:rPr>
                <w:rFonts w:eastAsia="Times New Roman" w:cs="Calibri"/>
                <w:i/>
                <w:iCs/>
                <w:lang w:eastAsia="pl-PL"/>
              </w:rPr>
              <w:t>natężenie nominalne[A]</w:t>
            </w:r>
          </w:p>
        </w:tc>
        <w:tc>
          <w:tcPr>
            <w:tcW w:w="1681" w:type="pct"/>
            <w:shd w:val="clear" w:color="auto" w:fill="auto"/>
            <w:noWrap/>
            <w:vAlign w:val="center"/>
          </w:tcPr>
          <w:p w14:paraId="6F3760D8" w14:textId="77777777" w:rsidR="001B3AC7" w:rsidRDefault="001B3AC7" w:rsidP="00BA3CE1">
            <w:pPr>
              <w:spacing w:after="0" w:line="240" w:lineRule="auto"/>
              <w:jc w:val="center"/>
              <w:rPr>
                <w:rFonts w:eastAsia="Times New Roman" w:cs="Calibri"/>
                <w:lang w:eastAsia="pl-PL"/>
              </w:rPr>
            </w:pPr>
            <w:r>
              <w:rPr>
                <w:rFonts w:eastAsia="Times New Roman" w:cs="Calibri"/>
                <w:lang w:eastAsia="pl-PL"/>
              </w:rPr>
              <w:t>1,2</w:t>
            </w:r>
          </w:p>
        </w:tc>
      </w:tr>
      <w:tr w:rsidR="001B3AC7" w:rsidRPr="00971EFE" w14:paraId="7DDB58BA" w14:textId="77777777" w:rsidTr="00307885">
        <w:trPr>
          <w:trHeight w:val="300"/>
        </w:trPr>
        <w:tc>
          <w:tcPr>
            <w:tcW w:w="3319" w:type="pct"/>
            <w:shd w:val="clear" w:color="auto" w:fill="auto"/>
            <w:noWrap/>
            <w:vAlign w:val="center"/>
          </w:tcPr>
          <w:p w14:paraId="08D3B68C" w14:textId="77777777" w:rsidR="001B3AC7" w:rsidRDefault="001B3AC7" w:rsidP="00BA3CE1">
            <w:pPr>
              <w:spacing w:after="0" w:line="240" w:lineRule="auto"/>
              <w:rPr>
                <w:rFonts w:eastAsia="Times New Roman" w:cs="Calibri"/>
                <w:i/>
                <w:iCs/>
                <w:lang w:eastAsia="pl-PL"/>
              </w:rPr>
            </w:pPr>
            <w:r>
              <w:rPr>
                <w:rFonts w:eastAsia="Times New Roman" w:cs="Calibri"/>
                <w:i/>
                <w:iCs/>
                <w:lang w:eastAsia="pl-PL"/>
              </w:rPr>
              <w:t>Wentylator</w:t>
            </w:r>
            <w:r w:rsidRPr="00971EFE">
              <w:rPr>
                <w:rFonts w:eastAsia="Times New Roman" w:cs="Calibri"/>
                <w:i/>
                <w:iCs/>
                <w:lang w:eastAsia="pl-PL"/>
              </w:rPr>
              <w:t xml:space="preserve"> – </w:t>
            </w:r>
            <w:proofErr w:type="gramStart"/>
            <w:r>
              <w:rPr>
                <w:rFonts w:eastAsia="Times New Roman" w:cs="Calibri"/>
                <w:i/>
                <w:iCs/>
                <w:lang w:eastAsia="pl-PL"/>
              </w:rPr>
              <w:t>SFP[</w:t>
            </w:r>
            <w:proofErr w:type="gramEnd"/>
            <w:r>
              <w:rPr>
                <w:rFonts w:eastAsia="Times New Roman" w:cs="Calibri"/>
                <w:i/>
                <w:iCs/>
                <w:lang w:eastAsia="pl-PL"/>
              </w:rPr>
              <w:t>kW/m3/s]</w:t>
            </w:r>
          </w:p>
        </w:tc>
        <w:tc>
          <w:tcPr>
            <w:tcW w:w="1681" w:type="pct"/>
            <w:shd w:val="clear" w:color="auto" w:fill="auto"/>
            <w:noWrap/>
            <w:vAlign w:val="center"/>
          </w:tcPr>
          <w:p w14:paraId="3D0EDA59" w14:textId="77777777" w:rsidR="001B3AC7" w:rsidRDefault="001B3AC7" w:rsidP="00BA3CE1">
            <w:pPr>
              <w:spacing w:after="0" w:line="240" w:lineRule="auto"/>
              <w:jc w:val="center"/>
              <w:rPr>
                <w:rFonts w:eastAsia="Times New Roman" w:cs="Calibri"/>
                <w:lang w:eastAsia="pl-PL"/>
              </w:rPr>
            </w:pPr>
            <w:r>
              <w:rPr>
                <w:rFonts w:eastAsia="Times New Roman" w:cs="Calibri"/>
                <w:lang w:eastAsia="pl-PL"/>
              </w:rPr>
              <w:t>0,43</w:t>
            </w:r>
          </w:p>
        </w:tc>
      </w:tr>
      <w:tr w:rsidR="001B3AC7" w:rsidRPr="00971EFE" w14:paraId="0ADD0CEA" w14:textId="77777777" w:rsidTr="00307885">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E7D3F3"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Nagrzewnica – moc[W]</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BAFF32"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3 380</w:t>
            </w:r>
          </w:p>
        </w:tc>
      </w:tr>
      <w:tr w:rsidR="001B3AC7" w:rsidRPr="00971EFE" w14:paraId="0F359EDE" w14:textId="77777777" w:rsidTr="00307885">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452846"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Nagrzewnica – parametry zasilania [°C]</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26F945"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40/3</w:t>
            </w:r>
            <w:r>
              <w:rPr>
                <w:rFonts w:eastAsia="Times New Roman" w:cs="Calibri"/>
                <w:lang w:eastAsia="pl-PL"/>
              </w:rPr>
              <w:t>5</w:t>
            </w:r>
          </w:p>
        </w:tc>
      </w:tr>
      <w:tr w:rsidR="001B3AC7" w:rsidRPr="00971EFE" w14:paraId="74094612" w14:textId="77777777" w:rsidTr="00307885">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1C531D"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Nagrzewnica – objętość wymiennika [l]</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AD364F"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0,</w:t>
            </w:r>
            <w:r>
              <w:rPr>
                <w:rFonts w:eastAsia="Times New Roman" w:cs="Calibri"/>
                <w:lang w:eastAsia="pl-PL"/>
              </w:rPr>
              <w:t>51</w:t>
            </w:r>
          </w:p>
        </w:tc>
      </w:tr>
      <w:tr w:rsidR="001B3AC7" w:rsidRPr="00971EFE" w14:paraId="1EC90D42" w14:textId="77777777" w:rsidTr="00307885">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D2046C"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 xml:space="preserve">Nagrzewnica – opór po stronie </w:t>
            </w:r>
            <w:proofErr w:type="gramStart"/>
            <w:r w:rsidRPr="00971EFE">
              <w:rPr>
                <w:rFonts w:eastAsia="Times New Roman" w:cs="Calibri"/>
                <w:i/>
                <w:iCs/>
                <w:lang w:eastAsia="pl-PL"/>
              </w:rPr>
              <w:t>czynnika[</w:t>
            </w:r>
            <w:proofErr w:type="gramEnd"/>
            <w:r w:rsidRPr="00971EFE">
              <w:rPr>
                <w:rFonts w:eastAsia="Times New Roman" w:cs="Calibri"/>
                <w:i/>
                <w:iCs/>
                <w:lang w:eastAsia="pl-PL"/>
              </w:rPr>
              <w:t>Pa]</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005BA7"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8,49</w:t>
            </w:r>
          </w:p>
        </w:tc>
      </w:tr>
      <w:tr w:rsidR="001B3AC7" w:rsidRPr="00971EFE" w14:paraId="08B5D9A4" w14:textId="77777777" w:rsidTr="00307885">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0E4C8F"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 xml:space="preserve">Nagrzewnica – opór po stronie </w:t>
            </w:r>
            <w:proofErr w:type="gramStart"/>
            <w:r w:rsidRPr="00971EFE">
              <w:rPr>
                <w:rFonts w:eastAsia="Times New Roman" w:cs="Calibri"/>
                <w:i/>
                <w:iCs/>
                <w:lang w:eastAsia="pl-PL"/>
              </w:rPr>
              <w:t>powietrza[</w:t>
            </w:r>
            <w:proofErr w:type="gramEnd"/>
            <w:r w:rsidRPr="00971EFE">
              <w:rPr>
                <w:rFonts w:eastAsia="Times New Roman" w:cs="Calibri"/>
                <w:i/>
                <w:iCs/>
                <w:lang w:eastAsia="pl-PL"/>
              </w:rPr>
              <w:t>Pa]</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9BCA8A"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8</w:t>
            </w:r>
          </w:p>
        </w:tc>
      </w:tr>
      <w:tr w:rsidR="001B3AC7" w:rsidRPr="00971EFE" w14:paraId="55C40942" w14:textId="77777777" w:rsidTr="00307885">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6B2352"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Nagrzewnica – temperatura nawiewu[°C]</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36EA38" w14:textId="77777777" w:rsidR="001B3AC7" w:rsidRPr="00971EFE" w:rsidRDefault="001B3AC7" w:rsidP="00BA3CE1">
            <w:pPr>
              <w:spacing w:after="0" w:line="240" w:lineRule="auto"/>
              <w:jc w:val="center"/>
              <w:rPr>
                <w:rFonts w:eastAsia="Times New Roman" w:cs="Calibri"/>
                <w:lang w:eastAsia="pl-PL"/>
              </w:rPr>
            </w:pPr>
            <w:r>
              <w:rPr>
                <w:rFonts w:eastAsia="Times New Roman" w:cs="Calibri"/>
                <w:lang w:eastAsia="pl-PL"/>
              </w:rPr>
              <w:t>22</w:t>
            </w:r>
          </w:p>
        </w:tc>
      </w:tr>
      <w:tr w:rsidR="001B3AC7" w:rsidRPr="00971EFE" w14:paraId="008A7710" w14:textId="77777777" w:rsidTr="00307885">
        <w:trPr>
          <w:trHeight w:val="300"/>
        </w:trPr>
        <w:tc>
          <w:tcPr>
            <w:tcW w:w="33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A41B8B" w14:textId="77777777" w:rsidR="001B3AC7" w:rsidRPr="00971EFE" w:rsidRDefault="001B3AC7" w:rsidP="00BA3CE1">
            <w:pPr>
              <w:spacing w:after="0" w:line="240" w:lineRule="auto"/>
              <w:rPr>
                <w:rFonts w:eastAsia="Times New Roman" w:cs="Calibri"/>
                <w:i/>
                <w:iCs/>
                <w:lang w:eastAsia="pl-PL"/>
              </w:rPr>
            </w:pPr>
            <w:r w:rsidRPr="00971EFE">
              <w:rPr>
                <w:rFonts w:eastAsia="Times New Roman" w:cs="Calibri"/>
                <w:i/>
                <w:iCs/>
                <w:lang w:eastAsia="pl-PL"/>
              </w:rPr>
              <w:t>tłumik szumu</w:t>
            </w:r>
          </w:p>
        </w:tc>
        <w:tc>
          <w:tcPr>
            <w:tcW w:w="168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C1814F" w14:textId="77777777" w:rsidR="001B3AC7" w:rsidRPr="00971EFE" w:rsidRDefault="001B3AC7" w:rsidP="00BA3CE1">
            <w:pPr>
              <w:spacing w:after="0" w:line="240" w:lineRule="auto"/>
              <w:jc w:val="center"/>
              <w:rPr>
                <w:rFonts w:eastAsia="Times New Roman" w:cs="Calibri"/>
                <w:lang w:eastAsia="pl-PL"/>
              </w:rPr>
            </w:pPr>
            <w:r w:rsidRPr="00971EFE">
              <w:rPr>
                <w:rFonts w:eastAsia="Times New Roman" w:cs="Calibri"/>
                <w:lang w:eastAsia="pl-PL"/>
              </w:rPr>
              <w:t>tak</w:t>
            </w:r>
          </w:p>
        </w:tc>
      </w:tr>
    </w:tbl>
    <w:p w14:paraId="1E8E7908" w14:textId="77777777" w:rsidR="001B3AC7" w:rsidRDefault="001B3AC7" w:rsidP="001B3AC7">
      <w:pPr>
        <w:spacing w:before="200" w:after="0"/>
        <w:jc w:val="both"/>
      </w:pPr>
      <w:r w:rsidRPr="00044EEA">
        <w:rPr>
          <w:rFonts w:eastAsia="Times New Roman" w:cs="Calibri"/>
          <w:b/>
          <w:bCs/>
          <w:i/>
          <w:iCs/>
          <w:color w:val="000000"/>
          <w:lang w:eastAsia="pl-PL"/>
        </w:rPr>
        <w:t xml:space="preserve">Zestawienie </w:t>
      </w:r>
      <w:r>
        <w:rPr>
          <w:rFonts w:eastAsia="Times New Roman" w:cs="Calibri"/>
          <w:b/>
          <w:bCs/>
          <w:i/>
          <w:iCs/>
          <w:color w:val="000000"/>
          <w:lang w:eastAsia="pl-PL"/>
        </w:rPr>
        <w:t>wentylatorów i nagrzewnic systemu 5</w:t>
      </w:r>
    </w:p>
    <w:tbl>
      <w:tblPr>
        <w:tblW w:w="4698" w:type="pct"/>
        <w:tblCellMar>
          <w:left w:w="70" w:type="dxa"/>
          <w:right w:w="70" w:type="dxa"/>
        </w:tblCellMar>
        <w:tblLook w:val="04A0" w:firstRow="1" w:lastRow="0" w:firstColumn="1" w:lastColumn="0" w:noHBand="0" w:noVBand="1"/>
      </w:tblPr>
      <w:tblGrid>
        <w:gridCol w:w="329"/>
        <w:gridCol w:w="1458"/>
        <w:gridCol w:w="882"/>
        <w:gridCol w:w="572"/>
        <w:gridCol w:w="945"/>
        <w:gridCol w:w="547"/>
        <w:gridCol w:w="596"/>
        <w:gridCol w:w="1683"/>
        <w:gridCol w:w="571"/>
        <w:gridCol w:w="933"/>
      </w:tblGrid>
      <w:tr w:rsidR="001B3AC7" w:rsidRPr="00A60567" w14:paraId="322E8B52" w14:textId="77777777" w:rsidTr="00BA3CE1">
        <w:trPr>
          <w:trHeight w:val="300"/>
        </w:trPr>
        <w:tc>
          <w:tcPr>
            <w:tcW w:w="193"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5AC5DDEE"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LP</w:t>
            </w:r>
          </w:p>
        </w:tc>
        <w:tc>
          <w:tcPr>
            <w:tcW w:w="856"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73DFCBE0"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linia</w:t>
            </w:r>
          </w:p>
        </w:tc>
        <w:tc>
          <w:tcPr>
            <w:tcW w:w="518" w:type="pct"/>
            <w:tcBorders>
              <w:top w:val="single" w:sz="4" w:space="0" w:color="auto"/>
              <w:left w:val="nil"/>
              <w:bottom w:val="single" w:sz="4" w:space="0" w:color="auto"/>
              <w:right w:val="single" w:sz="4" w:space="0" w:color="auto"/>
            </w:tcBorders>
            <w:shd w:val="clear" w:color="auto" w:fill="auto"/>
            <w:noWrap/>
            <w:vAlign w:val="center"/>
            <w:hideMark/>
          </w:tcPr>
          <w:p w14:paraId="6B9D3719"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przepływ</w:t>
            </w:r>
          </w:p>
        </w:tc>
        <w:tc>
          <w:tcPr>
            <w:tcW w:w="336" w:type="pct"/>
            <w:tcBorders>
              <w:top w:val="single" w:sz="4" w:space="0" w:color="auto"/>
              <w:left w:val="nil"/>
              <w:bottom w:val="single" w:sz="4" w:space="0" w:color="auto"/>
              <w:right w:val="single" w:sz="4" w:space="0" w:color="auto"/>
            </w:tcBorders>
            <w:shd w:val="clear" w:color="auto" w:fill="auto"/>
            <w:noWrap/>
            <w:vAlign w:val="center"/>
            <w:hideMark/>
          </w:tcPr>
          <w:p w14:paraId="0957BB7D"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spręż</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14:paraId="05C05233"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zasilanie</w:t>
            </w:r>
          </w:p>
        </w:tc>
        <w:tc>
          <w:tcPr>
            <w:tcW w:w="321" w:type="pct"/>
            <w:tcBorders>
              <w:top w:val="single" w:sz="4" w:space="0" w:color="auto"/>
              <w:left w:val="nil"/>
              <w:bottom w:val="single" w:sz="4" w:space="0" w:color="auto"/>
              <w:right w:val="single" w:sz="4" w:space="0" w:color="auto"/>
            </w:tcBorders>
            <w:shd w:val="clear" w:color="auto" w:fill="auto"/>
            <w:noWrap/>
            <w:vAlign w:val="center"/>
            <w:hideMark/>
          </w:tcPr>
          <w:p w14:paraId="3E1E3350"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moc</w:t>
            </w:r>
          </w:p>
        </w:tc>
        <w:tc>
          <w:tcPr>
            <w:tcW w:w="350" w:type="pct"/>
            <w:tcBorders>
              <w:top w:val="single" w:sz="4" w:space="0" w:color="auto"/>
              <w:left w:val="nil"/>
              <w:bottom w:val="single" w:sz="4" w:space="0" w:color="auto"/>
              <w:right w:val="single" w:sz="4" w:space="0" w:color="auto"/>
            </w:tcBorders>
            <w:shd w:val="clear" w:color="auto" w:fill="auto"/>
            <w:noWrap/>
            <w:vAlign w:val="center"/>
            <w:hideMark/>
          </w:tcPr>
          <w:p w14:paraId="27A3542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prąd</w:t>
            </w:r>
          </w:p>
        </w:tc>
        <w:tc>
          <w:tcPr>
            <w:tcW w:w="988" w:type="pct"/>
            <w:tcBorders>
              <w:top w:val="single" w:sz="4" w:space="0" w:color="auto"/>
              <w:left w:val="nil"/>
              <w:bottom w:val="single" w:sz="4" w:space="0" w:color="auto"/>
              <w:right w:val="single" w:sz="4" w:space="0" w:color="auto"/>
            </w:tcBorders>
            <w:shd w:val="clear" w:color="auto" w:fill="auto"/>
            <w:noWrap/>
            <w:vAlign w:val="center"/>
            <w:hideMark/>
          </w:tcPr>
          <w:p w14:paraId="3FE0896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 xml:space="preserve">poziom </w:t>
            </w:r>
            <w:proofErr w:type="spellStart"/>
            <w:r w:rsidRPr="00A60567">
              <w:rPr>
                <w:rFonts w:eastAsia="Times New Roman" w:cs="Calibri"/>
                <w:sz w:val="20"/>
                <w:szCs w:val="20"/>
                <w:lang w:eastAsia="pl-PL"/>
              </w:rPr>
              <w:t>ciśn</w:t>
            </w:r>
            <w:proofErr w:type="spellEnd"/>
            <w:r w:rsidRPr="00A60567">
              <w:rPr>
                <w:rFonts w:eastAsia="Times New Roman" w:cs="Calibri"/>
                <w:sz w:val="20"/>
                <w:szCs w:val="20"/>
                <w:lang w:eastAsia="pl-PL"/>
              </w:rPr>
              <w:t xml:space="preserve">. </w:t>
            </w:r>
            <w:proofErr w:type="spellStart"/>
            <w:r w:rsidRPr="00A60567">
              <w:rPr>
                <w:rFonts w:eastAsia="Times New Roman" w:cs="Calibri"/>
                <w:sz w:val="20"/>
                <w:szCs w:val="20"/>
                <w:lang w:eastAsia="pl-PL"/>
              </w:rPr>
              <w:t>akust</w:t>
            </w:r>
            <w:proofErr w:type="spellEnd"/>
            <w:r w:rsidRPr="00A60567">
              <w:rPr>
                <w:rFonts w:eastAsia="Times New Roman" w:cs="Calibri"/>
                <w:sz w:val="20"/>
                <w:szCs w:val="20"/>
                <w:lang w:eastAsia="pl-PL"/>
              </w:rPr>
              <w:t>.</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14:paraId="24040C76"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masa</w:t>
            </w:r>
          </w:p>
        </w:tc>
        <w:tc>
          <w:tcPr>
            <w:tcW w:w="548"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4A5ECEC0"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typ</w:t>
            </w:r>
          </w:p>
        </w:tc>
      </w:tr>
      <w:tr w:rsidR="001B3AC7" w:rsidRPr="00A60567" w14:paraId="6B8F352E" w14:textId="77777777" w:rsidTr="00BA3CE1">
        <w:trPr>
          <w:trHeight w:val="360"/>
        </w:trPr>
        <w:tc>
          <w:tcPr>
            <w:tcW w:w="193"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3EA38E06" w14:textId="77777777" w:rsidR="001B3AC7" w:rsidRPr="00A60567" w:rsidRDefault="001B3AC7" w:rsidP="00BA3CE1">
            <w:pPr>
              <w:spacing w:after="0" w:line="240" w:lineRule="auto"/>
              <w:rPr>
                <w:rFonts w:eastAsia="Times New Roman" w:cs="Calibri"/>
                <w:sz w:val="20"/>
                <w:szCs w:val="20"/>
                <w:lang w:eastAsia="pl-PL"/>
              </w:rPr>
            </w:pPr>
          </w:p>
        </w:tc>
        <w:tc>
          <w:tcPr>
            <w:tcW w:w="856"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238C4FBA" w14:textId="77777777" w:rsidR="001B3AC7" w:rsidRPr="00A60567" w:rsidRDefault="001B3AC7" w:rsidP="00BA3CE1">
            <w:pPr>
              <w:spacing w:after="0" w:line="240" w:lineRule="auto"/>
              <w:rPr>
                <w:rFonts w:eastAsia="Times New Roman" w:cs="Calibri"/>
                <w:sz w:val="20"/>
                <w:szCs w:val="20"/>
                <w:lang w:eastAsia="pl-PL"/>
              </w:rPr>
            </w:pPr>
          </w:p>
        </w:tc>
        <w:tc>
          <w:tcPr>
            <w:tcW w:w="518" w:type="pct"/>
            <w:tcBorders>
              <w:top w:val="nil"/>
              <w:left w:val="nil"/>
              <w:bottom w:val="double" w:sz="6" w:space="0" w:color="auto"/>
              <w:right w:val="single" w:sz="4" w:space="0" w:color="auto"/>
            </w:tcBorders>
            <w:shd w:val="clear" w:color="auto" w:fill="auto"/>
            <w:noWrap/>
            <w:vAlign w:val="center"/>
            <w:hideMark/>
          </w:tcPr>
          <w:p w14:paraId="58DB5A5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w:t>
            </w:r>
            <w:r w:rsidRPr="00A60567">
              <w:rPr>
                <w:rFonts w:eastAsia="Times New Roman" w:cs="Calibri"/>
                <w:sz w:val="20"/>
                <w:szCs w:val="20"/>
                <w:vertAlign w:val="superscript"/>
                <w:lang w:eastAsia="pl-PL"/>
              </w:rPr>
              <w:t>3</w:t>
            </w:r>
            <w:r w:rsidRPr="00A60567">
              <w:rPr>
                <w:rFonts w:eastAsia="Times New Roman" w:cs="Calibri"/>
                <w:sz w:val="20"/>
                <w:szCs w:val="20"/>
                <w:lang w:eastAsia="pl-PL"/>
              </w:rPr>
              <w:t>/h]</w:t>
            </w:r>
          </w:p>
        </w:tc>
        <w:tc>
          <w:tcPr>
            <w:tcW w:w="336" w:type="pct"/>
            <w:tcBorders>
              <w:top w:val="nil"/>
              <w:left w:val="nil"/>
              <w:bottom w:val="double" w:sz="6" w:space="0" w:color="auto"/>
              <w:right w:val="single" w:sz="4" w:space="0" w:color="auto"/>
            </w:tcBorders>
            <w:shd w:val="clear" w:color="auto" w:fill="auto"/>
            <w:noWrap/>
            <w:vAlign w:val="center"/>
            <w:hideMark/>
          </w:tcPr>
          <w:p w14:paraId="722608FB"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[Pa]</w:t>
            </w:r>
          </w:p>
        </w:tc>
        <w:tc>
          <w:tcPr>
            <w:tcW w:w="555" w:type="pct"/>
            <w:tcBorders>
              <w:top w:val="nil"/>
              <w:left w:val="nil"/>
              <w:bottom w:val="double" w:sz="6" w:space="0" w:color="auto"/>
              <w:right w:val="single" w:sz="4" w:space="0" w:color="auto"/>
            </w:tcBorders>
            <w:shd w:val="clear" w:color="auto" w:fill="auto"/>
            <w:noWrap/>
            <w:vAlign w:val="center"/>
            <w:hideMark/>
          </w:tcPr>
          <w:p w14:paraId="383380AB"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t>
            </w:r>
            <w:proofErr w:type="spellStart"/>
            <w:r w:rsidRPr="00A60567">
              <w:rPr>
                <w:rFonts w:eastAsia="Times New Roman" w:cs="Calibri"/>
                <w:sz w:val="20"/>
                <w:szCs w:val="20"/>
                <w:lang w:eastAsia="pl-PL"/>
              </w:rPr>
              <w:t>ph</w:t>
            </w:r>
            <w:proofErr w:type="spellEnd"/>
            <w:r w:rsidRPr="00A60567">
              <w:rPr>
                <w:rFonts w:eastAsia="Times New Roman" w:cs="Calibri"/>
                <w:sz w:val="20"/>
                <w:szCs w:val="20"/>
                <w:lang w:eastAsia="pl-PL"/>
              </w:rPr>
              <w:t>/V/</w:t>
            </w:r>
            <w:proofErr w:type="spellStart"/>
            <w:r w:rsidRPr="00A60567">
              <w:rPr>
                <w:rFonts w:eastAsia="Times New Roman" w:cs="Calibri"/>
                <w:sz w:val="20"/>
                <w:szCs w:val="20"/>
                <w:lang w:eastAsia="pl-PL"/>
              </w:rPr>
              <w:t>Hz</w:t>
            </w:r>
            <w:proofErr w:type="spellEnd"/>
            <w:r w:rsidRPr="00A60567">
              <w:rPr>
                <w:rFonts w:eastAsia="Times New Roman" w:cs="Calibri"/>
                <w:sz w:val="20"/>
                <w:szCs w:val="20"/>
                <w:lang w:eastAsia="pl-PL"/>
              </w:rPr>
              <w:t>]</w:t>
            </w:r>
          </w:p>
        </w:tc>
        <w:tc>
          <w:tcPr>
            <w:tcW w:w="321" w:type="pct"/>
            <w:tcBorders>
              <w:top w:val="nil"/>
              <w:left w:val="nil"/>
              <w:bottom w:val="double" w:sz="6" w:space="0" w:color="auto"/>
              <w:right w:val="single" w:sz="4" w:space="0" w:color="auto"/>
            </w:tcBorders>
            <w:shd w:val="clear" w:color="auto" w:fill="auto"/>
            <w:noWrap/>
            <w:vAlign w:val="center"/>
            <w:hideMark/>
          </w:tcPr>
          <w:p w14:paraId="2ADBE0C9"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p>
        </w:tc>
        <w:tc>
          <w:tcPr>
            <w:tcW w:w="350" w:type="pct"/>
            <w:tcBorders>
              <w:top w:val="nil"/>
              <w:left w:val="nil"/>
              <w:bottom w:val="double" w:sz="6" w:space="0" w:color="auto"/>
              <w:right w:val="single" w:sz="4" w:space="0" w:color="auto"/>
            </w:tcBorders>
            <w:shd w:val="clear" w:color="auto" w:fill="auto"/>
            <w:noWrap/>
            <w:vAlign w:val="center"/>
            <w:hideMark/>
          </w:tcPr>
          <w:p w14:paraId="504B4F7E"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[A]</w:t>
            </w:r>
          </w:p>
        </w:tc>
        <w:tc>
          <w:tcPr>
            <w:tcW w:w="988" w:type="pct"/>
            <w:tcBorders>
              <w:top w:val="nil"/>
              <w:left w:val="nil"/>
              <w:bottom w:val="double" w:sz="6" w:space="0" w:color="auto"/>
              <w:right w:val="single" w:sz="4" w:space="0" w:color="auto"/>
            </w:tcBorders>
            <w:shd w:val="clear" w:color="auto" w:fill="auto"/>
            <w:noWrap/>
            <w:vAlign w:val="center"/>
            <w:hideMark/>
          </w:tcPr>
          <w:p w14:paraId="743571C2"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t>
            </w:r>
            <w:proofErr w:type="spellStart"/>
            <w:r w:rsidRPr="00A60567">
              <w:rPr>
                <w:rFonts w:eastAsia="Times New Roman" w:cs="Calibri"/>
                <w:sz w:val="20"/>
                <w:szCs w:val="20"/>
                <w:lang w:eastAsia="pl-PL"/>
              </w:rPr>
              <w:t>dB</w:t>
            </w:r>
            <w:proofErr w:type="spellEnd"/>
            <w:r w:rsidRPr="00A60567">
              <w:rPr>
                <w:rFonts w:eastAsia="Times New Roman" w:cs="Calibri"/>
                <w:sz w:val="20"/>
                <w:szCs w:val="20"/>
                <w:lang w:eastAsia="pl-PL"/>
              </w:rPr>
              <w:t>(A)]</w:t>
            </w:r>
          </w:p>
        </w:tc>
        <w:tc>
          <w:tcPr>
            <w:tcW w:w="335" w:type="pct"/>
            <w:tcBorders>
              <w:top w:val="nil"/>
              <w:left w:val="nil"/>
              <w:bottom w:val="double" w:sz="6" w:space="0" w:color="auto"/>
              <w:right w:val="single" w:sz="4" w:space="0" w:color="auto"/>
            </w:tcBorders>
            <w:shd w:val="clear" w:color="auto" w:fill="auto"/>
            <w:noWrap/>
            <w:vAlign w:val="center"/>
            <w:hideMark/>
          </w:tcPr>
          <w:p w14:paraId="415A094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[kg]</w:t>
            </w:r>
          </w:p>
        </w:tc>
        <w:tc>
          <w:tcPr>
            <w:tcW w:w="548" w:type="pct"/>
            <w:vMerge/>
            <w:tcBorders>
              <w:top w:val="single" w:sz="4" w:space="0" w:color="auto"/>
              <w:left w:val="single" w:sz="4" w:space="0" w:color="auto"/>
              <w:bottom w:val="double" w:sz="6" w:space="0" w:color="000000"/>
              <w:right w:val="single" w:sz="4" w:space="0" w:color="auto"/>
            </w:tcBorders>
            <w:vAlign w:val="center"/>
            <w:hideMark/>
          </w:tcPr>
          <w:p w14:paraId="3622AE8D" w14:textId="77777777" w:rsidR="001B3AC7" w:rsidRPr="00A60567" w:rsidRDefault="001B3AC7" w:rsidP="00BA3CE1">
            <w:pPr>
              <w:spacing w:after="0" w:line="240" w:lineRule="auto"/>
              <w:rPr>
                <w:rFonts w:eastAsia="Times New Roman" w:cs="Calibri"/>
                <w:sz w:val="20"/>
                <w:szCs w:val="20"/>
                <w:lang w:eastAsia="pl-PL"/>
              </w:rPr>
            </w:pPr>
          </w:p>
        </w:tc>
      </w:tr>
      <w:tr w:rsidR="001B3AC7" w:rsidRPr="00A60567" w14:paraId="5E4EF468" w14:textId="77777777" w:rsidTr="00BA3CE1">
        <w:trPr>
          <w:trHeight w:val="315"/>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6FF81D5E"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w:t>
            </w:r>
          </w:p>
        </w:tc>
        <w:tc>
          <w:tcPr>
            <w:tcW w:w="856" w:type="pct"/>
            <w:tcBorders>
              <w:top w:val="nil"/>
              <w:left w:val="nil"/>
              <w:bottom w:val="single" w:sz="4" w:space="0" w:color="auto"/>
              <w:right w:val="single" w:sz="4" w:space="0" w:color="auto"/>
            </w:tcBorders>
            <w:shd w:val="clear" w:color="auto" w:fill="auto"/>
            <w:noWrap/>
            <w:vAlign w:val="center"/>
          </w:tcPr>
          <w:p w14:paraId="1C8BA280"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r>
              <w:rPr>
                <w:rFonts w:eastAsia="Times New Roman" w:cs="Calibri"/>
                <w:sz w:val="20"/>
                <w:szCs w:val="20"/>
                <w:lang w:eastAsia="pl-PL"/>
              </w:rPr>
              <w:t>5</w:t>
            </w:r>
            <w:r w:rsidRPr="00A60567">
              <w:rPr>
                <w:rFonts w:eastAsia="Times New Roman" w:cs="Calibri"/>
                <w:sz w:val="20"/>
                <w:szCs w:val="20"/>
                <w:lang w:eastAsia="pl-PL"/>
              </w:rPr>
              <w:t>.1</w:t>
            </w:r>
          </w:p>
        </w:tc>
        <w:tc>
          <w:tcPr>
            <w:tcW w:w="518" w:type="pct"/>
            <w:tcBorders>
              <w:top w:val="nil"/>
              <w:left w:val="nil"/>
              <w:bottom w:val="single" w:sz="4" w:space="0" w:color="auto"/>
              <w:right w:val="single" w:sz="4" w:space="0" w:color="auto"/>
            </w:tcBorders>
            <w:shd w:val="clear" w:color="auto" w:fill="auto"/>
            <w:noWrap/>
            <w:vAlign w:val="center"/>
          </w:tcPr>
          <w:p w14:paraId="33E5CC03"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50</w:t>
            </w:r>
          </w:p>
        </w:tc>
        <w:tc>
          <w:tcPr>
            <w:tcW w:w="336" w:type="pct"/>
            <w:tcBorders>
              <w:top w:val="nil"/>
              <w:left w:val="nil"/>
              <w:bottom w:val="single" w:sz="4" w:space="0" w:color="auto"/>
              <w:right w:val="single" w:sz="4" w:space="0" w:color="auto"/>
            </w:tcBorders>
            <w:shd w:val="clear" w:color="auto" w:fill="auto"/>
            <w:noWrap/>
            <w:vAlign w:val="center"/>
          </w:tcPr>
          <w:p w14:paraId="11D05BD2"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150</w:t>
            </w:r>
          </w:p>
        </w:tc>
        <w:tc>
          <w:tcPr>
            <w:tcW w:w="555" w:type="pct"/>
            <w:tcBorders>
              <w:top w:val="nil"/>
              <w:left w:val="nil"/>
              <w:bottom w:val="single" w:sz="4" w:space="0" w:color="auto"/>
              <w:right w:val="single" w:sz="4" w:space="0" w:color="auto"/>
            </w:tcBorders>
            <w:shd w:val="clear" w:color="auto" w:fill="auto"/>
            <w:noWrap/>
            <w:vAlign w:val="center"/>
          </w:tcPr>
          <w:p w14:paraId="015F3AC5"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21" w:type="pct"/>
            <w:tcBorders>
              <w:top w:val="nil"/>
              <w:left w:val="nil"/>
              <w:bottom w:val="single" w:sz="4" w:space="0" w:color="auto"/>
              <w:right w:val="single" w:sz="4" w:space="0" w:color="auto"/>
            </w:tcBorders>
            <w:shd w:val="clear" w:color="auto" w:fill="auto"/>
            <w:noWrap/>
            <w:vAlign w:val="center"/>
          </w:tcPr>
          <w:p w14:paraId="3D5E42E0"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52</w:t>
            </w:r>
          </w:p>
        </w:tc>
        <w:tc>
          <w:tcPr>
            <w:tcW w:w="350" w:type="pct"/>
            <w:tcBorders>
              <w:top w:val="nil"/>
              <w:left w:val="nil"/>
              <w:bottom w:val="single" w:sz="4" w:space="0" w:color="auto"/>
              <w:right w:val="single" w:sz="4" w:space="0" w:color="auto"/>
            </w:tcBorders>
            <w:shd w:val="clear" w:color="auto" w:fill="auto"/>
            <w:noWrap/>
            <w:vAlign w:val="center"/>
          </w:tcPr>
          <w:p w14:paraId="643864C4"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0,231</w:t>
            </w:r>
          </w:p>
        </w:tc>
        <w:tc>
          <w:tcPr>
            <w:tcW w:w="988" w:type="pct"/>
            <w:tcBorders>
              <w:top w:val="nil"/>
              <w:left w:val="nil"/>
              <w:bottom w:val="single" w:sz="4" w:space="0" w:color="auto"/>
              <w:right w:val="single" w:sz="4" w:space="0" w:color="auto"/>
            </w:tcBorders>
            <w:shd w:val="clear" w:color="auto" w:fill="auto"/>
            <w:noWrap/>
            <w:vAlign w:val="center"/>
          </w:tcPr>
          <w:p w14:paraId="627E8CE4"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47</w:t>
            </w:r>
            <w:r w:rsidRPr="00A60567">
              <w:rPr>
                <w:rFonts w:eastAsia="Times New Roman" w:cs="Calibri"/>
                <w:sz w:val="20"/>
                <w:szCs w:val="20"/>
                <w:lang w:eastAsia="pl-PL"/>
              </w:rPr>
              <w:t xml:space="preserve"> (4m)</w:t>
            </w:r>
          </w:p>
        </w:tc>
        <w:tc>
          <w:tcPr>
            <w:tcW w:w="335" w:type="pct"/>
            <w:tcBorders>
              <w:top w:val="nil"/>
              <w:left w:val="nil"/>
              <w:bottom w:val="single" w:sz="4" w:space="0" w:color="auto"/>
              <w:right w:val="single" w:sz="4" w:space="0" w:color="auto"/>
            </w:tcBorders>
            <w:shd w:val="clear" w:color="auto" w:fill="auto"/>
            <w:noWrap/>
            <w:vAlign w:val="center"/>
          </w:tcPr>
          <w:p w14:paraId="2BEFF0EE"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4,8</w:t>
            </w:r>
          </w:p>
        </w:tc>
        <w:tc>
          <w:tcPr>
            <w:tcW w:w="548" w:type="pct"/>
            <w:tcBorders>
              <w:top w:val="nil"/>
              <w:left w:val="nil"/>
              <w:bottom w:val="single" w:sz="4" w:space="0" w:color="auto"/>
              <w:right w:val="single" w:sz="4" w:space="0" w:color="auto"/>
            </w:tcBorders>
            <w:shd w:val="clear" w:color="auto" w:fill="auto"/>
            <w:noWrap/>
            <w:vAlign w:val="center"/>
            <w:hideMark/>
          </w:tcPr>
          <w:p w14:paraId="2EFA95BB"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Dachowy</w:t>
            </w:r>
          </w:p>
        </w:tc>
      </w:tr>
      <w:tr w:rsidR="001B3AC7" w:rsidRPr="00A60567" w14:paraId="2417A891" w14:textId="77777777" w:rsidTr="00BA3CE1">
        <w:trPr>
          <w:trHeight w:val="315"/>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160332F1"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2</w:t>
            </w:r>
          </w:p>
        </w:tc>
        <w:tc>
          <w:tcPr>
            <w:tcW w:w="856" w:type="pct"/>
            <w:tcBorders>
              <w:top w:val="nil"/>
              <w:left w:val="nil"/>
              <w:bottom w:val="single" w:sz="4" w:space="0" w:color="auto"/>
              <w:right w:val="single" w:sz="4" w:space="0" w:color="auto"/>
            </w:tcBorders>
            <w:shd w:val="clear" w:color="auto" w:fill="auto"/>
            <w:noWrap/>
            <w:vAlign w:val="center"/>
          </w:tcPr>
          <w:p w14:paraId="13C61661"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W5.2</w:t>
            </w:r>
          </w:p>
        </w:tc>
        <w:tc>
          <w:tcPr>
            <w:tcW w:w="518" w:type="pct"/>
            <w:tcBorders>
              <w:top w:val="nil"/>
              <w:left w:val="nil"/>
              <w:bottom w:val="single" w:sz="4" w:space="0" w:color="auto"/>
              <w:right w:val="single" w:sz="4" w:space="0" w:color="auto"/>
            </w:tcBorders>
            <w:shd w:val="clear" w:color="auto" w:fill="auto"/>
            <w:noWrap/>
            <w:vAlign w:val="center"/>
          </w:tcPr>
          <w:p w14:paraId="31553E03"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50</w:t>
            </w:r>
          </w:p>
        </w:tc>
        <w:tc>
          <w:tcPr>
            <w:tcW w:w="336" w:type="pct"/>
            <w:tcBorders>
              <w:top w:val="nil"/>
              <w:left w:val="nil"/>
              <w:bottom w:val="single" w:sz="4" w:space="0" w:color="auto"/>
              <w:right w:val="single" w:sz="4" w:space="0" w:color="auto"/>
            </w:tcBorders>
            <w:shd w:val="clear" w:color="auto" w:fill="auto"/>
            <w:noWrap/>
            <w:vAlign w:val="center"/>
          </w:tcPr>
          <w:p w14:paraId="2E38CA7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150</w:t>
            </w:r>
          </w:p>
        </w:tc>
        <w:tc>
          <w:tcPr>
            <w:tcW w:w="555" w:type="pct"/>
            <w:tcBorders>
              <w:top w:val="nil"/>
              <w:left w:val="nil"/>
              <w:bottom w:val="single" w:sz="4" w:space="0" w:color="auto"/>
              <w:right w:val="single" w:sz="4" w:space="0" w:color="auto"/>
            </w:tcBorders>
            <w:shd w:val="clear" w:color="auto" w:fill="auto"/>
            <w:noWrap/>
            <w:vAlign w:val="center"/>
          </w:tcPr>
          <w:p w14:paraId="53BBF4BF"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21" w:type="pct"/>
            <w:tcBorders>
              <w:top w:val="nil"/>
              <w:left w:val="nil"/>
              <w:bottom w:val="single" w:sz="4" w:space="0" w:color="auto"/>
              <w:right w:val="single" w:sz="4" w:space="0" w:color="auto"/>
            </w:tcBorders>
            <w:shd w:val="clear" w:color="auto" w:fill="auto"/>
            <w:noWrap/>
            <w:vAlign w:val="center"/>
          </w:tcPr>
          <w:p w14:paraId="6CA92218"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52</w:t>
            </w:r>
          </w:p>
        </w:tc>
        <w:tc>
          <w:tcPr>
            <w:tcW w:w="350" w:type="pct"/>
            <w:tcBorders>
              <w:top w:val="nil"/>
              <w:left w:val="nil"/>
              <w:bottom w:val="single" w:sz="4" w:space="0" w:color="auto"/>
              <w:right w:val="single" w:sz="4" w:space="0" w:color="auto"/>
            </w:tcBorders>
            <w:shd w:val="clear" w:color="auto" w:fill="auto"/>
            <w:noWrap/>
            <w:vAlign w:val="center"/>
          </w:tcPr>
          <w:p w14:paraId="2F8DE356"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0,2</w:t>
            </w:r>
            <w:r>
              <w:rPr>
                <w:rFonts w:eastAsia="Times New Roman" w:cs="Calibri"/>
                <w:sz w:val="20"/>
                <w:szCs w:val="20"/>
                <w:lang w:eastAsia="pl-PL"/>
              </w:rPr>
              <w:t>31</w:t>
            </w:r>
          </w:p>
        </w:tc>
        <w:tc>
          <w:tcPr>
            <w:tcW w:w="988" w:type="pct"/>
            <w:tcBorders>
              <w:top w:val="nil"/>
              <w:left w:val="nil"/>
              <w:bottom w:val="single" w:sz="4" w:space="0" w:color="auto"/>
              <w:right w:val="single" w:sz="4" w:space="0" w:color="auto"/>
            </w:tcBorders>
            <w:shd w:val="clear" w:color="auto" w:fill="auto"/>
            <w:noWrap/>
            <w:vAlign w:val="center"/>
          </w:tcPr>
          <w:p w14:paraId="71573461"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47</w:t>
            </w:r>
            <w:r w:rsidRPr="00A60567">
              <w:rPr>
                <w:rFonts w:eastAsia="Times New Roman" w:cs="Calibri"/>
                <w:sz w:val="20"/>
                <w:szCs w:val="20"/>
                <w:lang w:eastAsia="pl-PL"/>
              </w:rPr>
              <w:t xml:space="preserve"> (</w:t>
            </w:r>
            <w:r>
              <w:rPr>
                <w:rFonts w:eastAsia="Times New Roman" w:cs="Calibri"/>
                <w:sz w:val="20"/>
                <w:szCs w:val="20"/>
                <w:lang w:eastAsia="pl-PL"/>
              </w:rPr>
              <w:t>4</w:t>
            </w:r>
            <w:r w:rsidRPr="00A60567">
              <w:rPr>
                <w:rFonts w:eastAsia="Times New Roman" w:cs="Calibri"/>
                <w:sz w:val="20"/>
                <w:szCs w:val="20"/>
                <w:lang w:eastAsia="pl-PL"/>
              </w:rPr>
              <w:t>m)</w:t>
            </w:r>
          </w:p>
        </w:tc>
        <w:tc>
          <w:tcPr>
            <w:tcW w:w="335" w:type="pct"/>
            <w:tcBorders>
              <w:top w:val="nil"/>
              <w:left w:val="nil"/>
              <w:bottom w:val="single" w:sz="4" w:space="0" w:color="auto"/>
              <w:right w:val="single" w:sz="4" w:space="0" w:color="auto"/>
            </w:tcBorders>
            <w:shd w:val="clear" w:color="auto" w:fill="auto"/>
            <w:noWrap/>
            <w:vAlign w:val="center"/>
          </w:tcPr>
          <w:p w14:paraId="39815AC9"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4,8</w:t>
            </w:r>
          </w:p>
        </w:tc>
        <w:tc>
          <w:tcPr>
            <w:tcW w:w="548" w:type="pct"/>
            <w:tcBorders>
              <w:top w:val="nil"/>
              <w:left w:val="nil"/>
              <w:bottom w:val="single" w:sz="4" w:space="0" w:color="auto"/>
              <w:right w:val="single" w:sz="4" w:space="0" w:color="auto"/>
            </w:tcBorders>
            <w:shd w:val="clear" w:color="auto" w:fill="auto"/>
            <w:noWrap/>
            <w:vAlign w:val="center"/>
            <w:hideMark/>
          </w:tcPr>
          <w:p w14:paraId="32849A13"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kanałowy</w:t>
            </w:r>
          </w:p>
        </w:tc>
      </w:tr>
      <w:tr w:rsidR="001B3AC7" w:rsidRPr="00A60567" w14:paraId="41602045" w14:textId="77777777" w:rsidTr="00BA3CE1">
        <w:trPr>
          <w:trHeight w:val="315"/>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3AAA781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2</w:t>
            </w:r>
          </w:p>
        </w:tc>
        <w:tc>
          <w:tcPr>
            <w:tcW w:w="856" w:type="pct"/>
            <w:tcBorders>
              <w:top w:val="nil"/>
              <w:left w:val="nil"/>
              <w:bottom w:val="single" w:sz="4" w:space="0" w:color="auto"/>
              <w:right w:val="single" w:sz="4" w:space="0" w:color="auto"/>
            </w:tcBorders>
            <w:shd w:val="clear" w:color="auto" w:fill="auto"/>
            <w:noWrap/>
            <w:vAlign w:val="center"/>
          </w:tcPr>
          <w:p w14:paraId="38CE447A"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W5.3</w:t>
            </w:r>
          </w:p>
        </w:tc>
        <w:tc>
          <w:tcPr>
            <w:tcW w:w="518" w:type="pct"/>
            <w:tcBorders>
              <w:top w:val="nil"/>
              <w:left w:val="nil"/>
              <w:bottom w:val="single" w:sz="4" w:space="0" w:color="auto"/>
              <w:right w:val="single" w:sz="4" w:space="0" w:color="auto"/>
            </w:tcBorders>
            <w:shd w:val="clear" w:color="auto" w:fill="auto"/>
            <w:noWrap/>
            <w:vAlign w:val="center"/>
          </w:tcPr>
          <w:p w14:paraId="5C25DDA7"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150</w:t>
            </w:r>
          </w:p>
        </w:tc>
        <w:tc>
          <w:tcPr>
            <w:tcW w:w="336" w:type="pct"/>
            <w:tcBorders>
              <w:top w:val="nil"/>
              <w:left w:val="nil"/>
              <w:bottom w:val="single" w:sz="4" w:space="0" w:color="auto"/>
              <w:right w:val="single" w:sz="4" w:space="0" w:color="auto"/>
            </w:tcBorders>
            <w:shd w:val="clear" w:color="auto" w:fill="auto"/>
            <w:noWrap/>
            <w:vAlign w:val="center"/>
          </w:tcPr>
          <w:p w14:paraId="33B527A3"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150</w:t>
            </w:r>
          </w:p>
        </w:tc>
        <w:tc>
          <w:tcPr>
            <w:tcW w:w="555" w:type="pct"/>
            <w:tcBorders>
              <w:top w:val="nil"/>
              <w:left w:val="nil"/>
              <w:bottom w:val="single" w:sz="4" w:space="0" w:color="auto"/>
              <w:right w:val="single" w:sz="4" w:space="0" w:color="auto"/>
            </w:tcBorders>
            <w:shd w:val="clear" w:color="auto" w:fill="auto"/>
            <w:noWrap/>
            <w:vAlign w:val="center"/>
          </w:tcPr>
          <w:p w14:paraId="47BE5522"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21" w:type="pct"/>
            <w:tcBorders>
              <w:top w:val="nil"/>
              <w:left w:val="nil"/>
              <w:bottom w:val="single" w:sz="4" w:space="0" w:color="auto"/>
              <w:right w:val="single" w:sz="4" w:space="0" w:color="auto"/>
            </w:tcBorders>
            <w:shd w:val="clear" w:color="auto" w:fill="auto"/>
            <w:noWrap/>
            <w:vAlign w:val="center"/>
          </w:tcPr>
          <w:p w14:paraId="6BD4C6AD"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52</w:t>
            </w:r>
          </w:p>
        </w:tc>
        <w:tc>
          <w:tcPr>
            <w:tcW w:w="350" w:type="pct"/>
            <w:tcBorders>
              <w:top w:val="nil"/>
              <w:left w:val="nil"/>
              <w:bottom w:val="single" w:sz="4" w:space="0" w:color="auto"/>
              <w:right w:val="single" w:sz="4" w:space="0" w:color="auto"/>
            </w:tcBorders>
            <w:shd w:val="clear" w:color="auto" w:fill="auto"/>
            <w:noWrap/>
            <w:vAlign w:val="center"/>
          </w:tcPr>
          <w:p w14:paraId="5CD6C612"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0,231</w:t>
            </w:r>
          </w:p>
        </w:tc>
        <w:tc>
          <w:tcPr>
            <w:tcW w:w="988" w:type="pct"/>
            <w:tcBorders>
              <w:top w:val="nil"/>
              <w:left w:val="nil"/>
              <w:bottom w:val="single" w:sz="4" w:space="0" w:color="auto"/>
              <w:right w:val="single" w:sz="4" w:space="0" w:color="auto"/>
            </w:tcBorders>
            <w:shd w:val="clear" w:color="auto" w:fill="auto"/>
            <w:noWrap/>
            <w:vAlign w:val="center"/>
          </w:tcPr>
          <w:p w14:paraId="367977AE"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4</w:t>
            </w:r>
            <w:r w:rsidRPr="00A60567">
              <w:rPr>
                <w:rFonts w:eastAsia="Times New Roman" w:cs="Calibri"/>
                <w:sz w:val="20"/>
                <w:szCs w:val="20"/>
                <w:lang w:eastAsia="pl-PL"/>
              </w:rPr>
              <w:t>7 (3m)</w:t>
            </w:r>
          </w:p>
        </w:tc>
        <w:tc>
          <w:tcPr>
            <w:tcW w:w="335" w:type="pct"/>
            <w:tcBorders>
              <w:top w:val="nil"/>
              <w:left w:val="nil"/>
              <w:bottom w:val="single" w:sz="4" w:space="0" w:color="auto"/>
              <w:right w:val="single" w:sz="4" w:space="0" w:color="auto"/>
            </w:tcBorders>
            <w:shd w:val="clear" w:color="auto" w:fill="auto"/>
            <w:noWrap/>
            <w:vAlign w:val="center"/>
          </w:tcPr>
          <w:p w14:paraId="6CF13190"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4,8</w:t>
            </w:r>
          </w:p>
        </w:tc>
        <w:tc>
          <w:tcPr>
            <w:tcW w:w="548" w:type="pct"/>
            <w:tcBorders>
              <w:top w:val="nil"/>
              <w:left w:val="nil"/>
              <w:bottom w:val="single" w:sz="4" w:space="0" w:color="auto"/>
              <w:right w:val="single" w:sz="4" w:space="0" w:color="auto"/>
            </w:tcBorders>
            <w:shd w:val="clear" w:color="auto" w:fill="auto"/>
            <w:noWrap/>
            <w:vAlign w:val="center"/>
            <w:hideMark/>
          </w:tcPr>
          <w:p w14:paraId="7C075BF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kanałowy</w:t>
            </w:r>
          </w:p>
        </w:tc>
      </w:tr>
    </w:tbl>
    <w:p w14:paraId="10875DF0" w14:textId="66F4B6A1" w:rsidR="001B3AC7" w:rsidRPr="0022094D" w:rsidRDefault="001B3AC7" w:rsidP="001B3AC7">
      <w:pPr>
        <w:spacing w:before="200"/>
        <w:jc w:val="both"/>
        <w:rPr>
          <w:b/>
          <w:bCs/>
          <w:u w:val="single"/>
        </w:rPr>
      </w:pPr>
      <w:r w:rsidRPr="0022094D">
        <w:rPr>
          <w:b/>
          <w:bCs/>
          <w:u w:val="single"/>
        </w:rPr>
        <w:t xml:space="preserve">SYSTEM </w:t>
      </w:r>
      <w:r>
        <w:rPr>
          <w:b/>
          <w:bCs/>
          <w:u w:val="single"/>
        </w:rPr>
        <w:t>6</w:t>
      </w:r>
    </w:p>
    <w:p w14:paraId="342B8041" w14:textId="1B16CA79" w:rsidR="001B3AC7" w:rsidRDefault="001B3AC7" w:rsidP="001B3AC7">
      <w:pPr>
        <w:spacing w:before="200"/>
        <w:ind w:firstLine="357"/>
        <w:jc w:val="both"/>
      </w:pPr>
      <w:r>
        <w:t xml:space="preserve">System jest obsługiwany poprzez centralę podwieszaną zlokalizowaną na piętrze budynku oraz układ wentylatorów dachowych. Centrala obsługuje pomieszczenia salki szkoleniowej, a następnie podciśnieniowo </w:t>
      </w:r>
      <w:r w:rsidR="00307885">
        <w:t>powietrze jest wyciągane z</w:t>
      </w:r>
      <w:r>
        <w:t xml:space="preserve"> obsługiwanych pomieszczeń zgodnie z bilansem powietrza.  Czerpnia ścienna </w:t>
      </w:r>
      <w:r w:rsidR="00307885">
        <w:t>jest</w:t>
      </w:r>
      <w:r w:rsidRPr="00F67F5C">
        <w:t xml:space="preserve"> umieszczon</w:t>
      </w:r>
      <w:r w:rsidR="005B2439">
        <w:t>a</w:t>
      </w:r>
      <w:r w:rsidRPr="00F67F5C">
        <w:t xml:space="preserve"> z</w:t>
      </w:r>
      <w:r>
        <w:t> </w:t>
      </w:r>
      <w:r w:rsidRPr="00F67F5C">
        <w:t>zachowaniem normatywnych odległości. Lokalizacja urządzeń według części rysunkowej.</w:t>
      </w:r>
      <w:r>
        <w:t xml:space="preserve"> Rozdział powietrza góra-góra.</w:t>
      </w:r>
    </w:p>
    <w:p w14:paraId="546254CE" w14:textId="77777777" w:rsidR="0067192B" w:rsidRDefault="0067192B" w:rsidP="0067192B">
      <w:pPr>
        <w:spacing w:before="200"/>
        <w:jc w:val="both"/>
      </w:pPr>
    </w:p>
    <w:tbl>
      <w:tblPr>
        <w:tblW w:w="3684" w:type="dxa"/>
        <w:tblCellMar>
          <w:left w:w="70" w:type="dxa"/>
          <w:right w:w="70" w:type="dxa"/>
        </w:tblCellMar>
        <w:tblLook w:val="04A0" w:firstRow="1" w:lastRow="0" w:firstColumn="1" w:lastColumn="0" w:noHBand="0" w:noVBand="1"/>
      </w:tblPr>
      <w:tblGrid>
        <w:gridCol w:w="836"/>
        <w:gridCol w:w="1140"/>
        <w:gridCol w:w="836"/>
        <w:gridCol w:w="872"/>
      </w:tblGrid>
      <w:tr w:rsidR="001B3AC7" w:rsidRPr="00F7336E" w14:paraId="5D2EC9AB" w14:textId="77777777" w:rsidTr="00BA3CE1">
        <w:trPr>
          <w:trHeight w:val="300"/>
        </w:trPr>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3FCB5"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lastRenderedPageBreak/>
              <w:t>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5C625CFB"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 </w:t>
            </w:r>
          </w:p>
        </w:tc>
        <w:tc>
          <w:tcPr>
            <w:tcW w:w="836" w:type="dxa"/>
            <w:tcBorders>
              <w:top w:val="single" w:sz="4" w:space="0" w:color="auto"/>
              <w:left w:val="nil"/>
              <w:bottom w:val="single" w:sz="4" w:space="0" w:color="auto"/>
              <w:right w:val="single" w:sz="4" w:space="0" w:color="auto"/>
            </w:tcBorders>
            <w:shd w:val="clear" w:color="auto" w:fill="auto"/>
            <w:noWrap/>
            <w:vAlign w:val="center"/>
            <w:hideMark/>
          </w:tcPr>
          <w:p w14:paraId="4495EFFC"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nawiew</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724787A"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wywiew</w:t>
            </w:r>
          </w:p>
        </w:tc>
      </w:tr>
      <w:tr w:rsidR="001B3AC7" w:rsidRPr="00F7336E" w14:paraId="6DE28298" w14:textId="77777777" w:rsidTr="00BA3CE1">
        <w:trPr>
          <w:trHeight w:val="345"/>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66FB8DCB"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nawiew</w:t>
            </w:r>
          </w:p>
        </w:tc>
        <w:tc>
          <w:tcPr>
            <w:tcW w:w="1140" w:type="dxa"/>
            <w:tcBorders>
              <w:top w:val="nil"/>
              <w:left w:val="nil"/>
              <w:bottom w:val="single" w:sz="4" w:space="0" w:color="auto"/>
              <w:right w:val="single" w:sz="4" w:space="0" w:color="auto"/>
            </w:tcBorders>
            <w:shd w:val="clear" w:color="auto" w:fill="auto"/>
            <w:noWrap/>
            <w:vAlign w:val="center"/>
            <w:hideMark/>
          </w:tcPr>
          <w:p w14:paraId="5B7B9B6E"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wywiew</w:t>
            </w:r>
          </w:p>
        </w:tc>
        <w:tc>
          <w:tcPr>
            <w:tcW w:w="836" w:type="dxa"/>
            <w:tcBorders>
              <w:top w:val="nil"/>
              <w:left w:val="nil"/>
              <w:bottom w:val="single" w:sz="4" w:space="0" w:color="auto"/>
              <w:right w:val="single" w:sz="4" w:space="0" w:color="auto"/>
            </w:tcBorders>
            <w:shd w:val="clear" w:color="auto" w:fill="auto"/>
            <w:noWrap/>
            <w:vAlign w:val="center"/>
            <w:hideMark/>
          </w:tcPr>
          <w:p w14:paraId="3006C060"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[m</w:t>
            </w:r>
            <w:r w:rsidRPr="00F7336E">
              <w:rPr>
                <w:rFonts w:eastAsia="Times New Roman" w:cs="Calibri"/>
                <w:color w:val="000000"/>
                <w:vertAlign w:val="superscript"/>
                <w:lang w:eastAsia="pl-PL"/>
              </w:rPr>
              <w:t>3</w:t>
            </w:r>
            <w:r w:rsidRPr="00F7336E">
              <w:rPr>
                <w:rFonts w:eastAsia="Times New Roman" w:cs="Calibri"/>
                <w:color w:val="000000"/>
                <w:lang w:eastAsia="pl-PL"/>
              </w:rPr>
              <w:t>/h]</w:t>
            </w:r>
          </w:p>
        </w:tc>
        <w:tc>
          <w:tcPr>
            <w:tcW w:w="872" w:type="dxa"/>
            <w:tcBorders>
              <w:top w:val="nil"/>
              <w:left w:val="nil"/>
              <w:bottom w:val="single" w:sz="4" w:space="0" w:color="auto"/>
              <w:right w:val="single" w:sz="4" w:space="0" w:color="auto"/>
            </w:tcBorders>
            <w:shd w:val="clear" w:color="auto" w:fill="auto"/>
            <w:noWrap/>
            <w:vAlign w:val="center"/>
            <w:hideMark/>
          </w:tcPr>
          <w:p w14:paraId="0E0EEE8E"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[m</w:t>
            </w:r>
            <w:r w:rsidRPr="00F7336E">
              <w:rPr>
                <w:rFonts w:eastAsia="Times New Roman" w:cs="Calibri"/>
                <w:vertAlign w:val="superscript"/>
                <w:lang w:eastAsia="pl-PL"/>
              </w:rPr>
              <w:t>3</w:t>
            </w:r>
            <w:r w:rsidRPr="00F7336E">
              <w:rPr>
                <w:rFonts w:eastAsia="Times New Roman" w:cs="Calibri"/>
                <w:lang w:eastAsia="pl-PL"/>
              </w:rPr>
              <w:t>/h]</w:t>
            </w:r>
          </w:p>
        </w:tc>
      </w:tr>
      <w:tr w:rsidR="001B3AC7" w:rsidRPr="00F7336E" w14:paraId="795F88EC"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25B8E639"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N</w:t>
            </w:r>
            <w:r>
              <w:rPr>
                <w:rFonts w:eastAsia="Times New Roman" w:cs="Calibri"/>
                <w:color w:val="000000"/>
                <w:lang w:eastAsia="pl-PL"/>
              </w:rPr>
              <w:t>6</w:t>
            </w:r>
          </w:p>
        </w:tc>
        <w:tc>
          <w:tcPr>
            <w:tcW w:w="1140" w:type="dxa"/>
            <w:tcBorders>
              <w:top w:val="nil"/>
              <w:left w:val="nil"/>
              <w:bottom w:val="single" w:sz="4" w:space="0" w:color="auto"/>
              <w:right w:val="single" w:sz="4" w:space="0" w:color="auto"/>
            </w:tcBorders>
            <w:shd w:val="clear" w:color="auto" w:fill="auto"/>
            <w:noWrap/>
            <w:vAlign w:val="center"/>
            <w:hideMark/>
          </w:tcPr>
          <w:p w14:paraId="4164ECDA"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w:t>
            </w:r>
            <w:r>
              <w:rPr>
                <w:rFonts w:eastAsia="Times New Roman" w:cs="Calibri"/>
                <w:color w:val="000000"/>
                <w:lang w:eastAsia="pl-PL"/>
              </w:rPr>
              <w:t>6</w:t>
            </w:r>
          </w:p>
        </w:tc>
        <w:tc>
          <w:tcPr>
            <w:tcW w:w="836" w:type="dxa"/>
            <w:tcBorders>
              <w:top w:val="nil"/>
              <w:left w:val="nil"/>
              <w:bottom w:val="single" w:sz="4" w:space="0" w:color="auto"/>
              <w:right w:val="single" w:sz="4" w:space="0" w:color="auto"/>
            </w:tcBorders>
            <w:shd w:val="clear" w:color="auto" w:fill="auto"/>
            <w:noWrap/>
            <w:vAlign w:val="center"/>
            <w:hideMark/>
          </w:tcPr>
          <w:p w14:paraId="57DF405C"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420</w:t>
            </w:r>
          </w:p>
        </w:tc>
        <w:tc>
          <w:tcPr>
            <w:tcW w:w="872" w:type="dxa"/>
            <w:tcBorders>
              <w:top w:val="nil"/>
              <w:left w:val="nil"/>
              <w:bottom w:val="single" w:sz="4" w:space="0" w:color="auto"/>
              <w:right w:val="single" w:sz="4" w:space="0" w:color="auto"/>
            </w:tcBorders>
            <w:shd w:val="clear" w:color="auto" w:fill="auto"/>
            <w:noWrap/>
            <w:vAlign w:val="center"/>
            <w:hideMark/>
          </w:tcPr>
          <w:p w14:paraId="2AB4E91B"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390</w:t>
            </w:r>
          </w:p>
        </w:tc>
      </w:tr>
      <w:tr w:rsidR="001B3AC7" w:rsidRPr="00F7336E" w14:paraId="499745C8"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tcPr>
          <w:p w14:paraId="6114B6F3" w14:textId="77777777" w:rsidR="001B3AC7" w:rsidRPr="00F7336E" w:rsidRDefault="001B3AC7" w:rsidP="00BA3CE1">
            <w:pPr>
              <w:spacing w:after="0" w:line="240" w:lineRule="auto"/>
              <w:jc w:val="center"/>
              <w:rPr>
                <w:rFonts w:eastAsia="Times New Roman" w:cs="Calibri"/>
                <w:color w:val="000000"/>
                <w:lang w:eastAsia="pl-PL"/>
              </w:rPr>
            </w:pPr>
          </w:p>
        </w:tc>
        <w:tc>
          <w:tcPr>
            <w:tcW w:w="1140" w:type="dxa"/>
            <w:tcBorders>
              <w:top w:val="nil"/>
              <w:left w:val="nil"/>
              <w:bottom w:val="single" w:sz="4" w:space="0" w:color="auto"/>
              <w:right w:val="single" w:sz="4" w:space="0" w:color="auto"/>
            </w:tcBorders>
            <w:shd w:val="clear" w:color="auto" w:fill="auto"/>
            <w:noWrap/>
            <w:vAlign w:val="center"/>
            <w:hideMark/>
          </w:tcPr>
          <w:p w14:paraId="72BB73CC"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w:t>
            </w:r>
            <w:r>
              <w:rPr>
                <w:rFonts w:eastAsia="Times New Roman" w:cs="Calibri"/>
                <w:color w:val="000000"/>
                <w:lang w:eastAsia="pl-PL"/>
              </w:rPr>
              <w:t>6</w:t>
            </w:r>
            <w:r w:rsidRPr="00F7336E">
              <w:rPr>
                <w:rFonts w:eastAsia="Times New Roman" w:cs="Calibri"/>
                <w:color w:val="000000"/>
                <w:lang w:eastAsia="pl-PL"/>
              </w:rPr>
              <w:t>.1</w:t>
            </w:r>
          </w:p>
        </w:tc>
        <w:tc>
          <w:tcPr>
            <w:tcW w:w="836" w:type="dxa"/>
            <w:tcBorders>
              <w:top w:val="nil"/>
              <w:left w:val="nil"/>
              <w:bottom w:val="single" w:sz="4" w:space="0" w:color="auto"/>
              <w:right w:val="single" w:sz="4" w:space="0" w:color="auto"/>
            </w:tcBorders>
            <w:shd w:val="clear" w:color="auto" w:fill="auto"/>
            <w:noWrap/>
            <w:vAlign w:val="center"/>
            <w:hideMark/>
          </w:tcPr>
          <w:p w14:paraId="1C564C0D"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0</w:t>
            </w:r>
          </w:p>
        </w:tc>
        <w:tc>
          <w:tcPr>
            <w:tcW w:w="872" w:type="dxa"/>
            <w:tcBorders>
              <w:top w:val="nil"/>
              <w:left w:val="nil"/>
              <w:bottom w:val="single" w:sz="4" w:space="0" w:color="auto"/>
              <w:right w:val="single" w:sz="4" w:space="0" w:color="auto"/>
            </w:tcBorders>
            <w:shd w:val="clear" w:color="auto" w:fill="auto"/>
            <w:noWrap/>
            <w:vAlign w:val="center"/>
            <w:hideMark/>
          </w:tcPr>
          <w:p w14:paraId="35B05AC7"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30</w:t>
            </w:r>
          </w:p>
        </w:tc>
      </w:tr>
    </w:tbl>
    <w:p w14:paraId="4B5CDA0E" w14:textId="77777777" w:rsidR="001B3AC7" w:rsidRDefault="001B3AC7" w:rsidP="001B3AC7">
      <w:pPr>
        <w:spacing w:before="200" w:after="0"/>
        <w:jc w:val="both"/>
      </w:pPr>
      <w:r w:rsidRPr="00044EEA">
        <w:rPr>
          <w:rFonts w:eastAsia="Times New Roman" w:cs="Calibri"/>
          <w:b/>
          <w:bCs/>
          <w:i/>
          <w:iCs/>
          <w:color w:val="000000"/>
          <w:lang w:eastAsia="pl-PL"/>
        </w:rPr>
        <w:t xml:space="preserve">Zestawienie </w:t>
      </w:r>
      <w:r>
        <w:rPr>
          <w:rFonts w:eastAsia="Times New Roman" w:cs="Calibri"/>
          <w:b/>
          <w:bCs/>
          <w:i/>
          <w:iCs/>
          <w:color w:val="000000"/>
          <w:lang w:eastAsia="pl-PL"/>
        </w:rPr>
        <w:t>wentylatorów i nagrzewnic systemu 6</w:t>
      </w:r>
    </w:p>
    <w:tbl>
      <w:tblPr>
        <w:tblW w:w="5000" w:type="pct"/>
        <w:tblCellMar>
          <w:left w:w="70" w:type="dxa"/>
          <w:right w:w="70" w:type="dxa"/>
        </w:tblCellMar>
        <w:tblLook w:val="04A0" w:firstRow="1" w:lastRow="0" w:firstColumn="1" w:lastColumn="0" w:noHBand="0" w:noVBand="1"/>
      </w:tblPr>
      <w:tblGrid>
        <w:gridCol w:w="350"/>
        <w:gridCol w:w="1454"/>
        <w:gridCol w:w="939"/>
        <w:gridCol w:w="609"/>
        <w:gridCol w:w="1006"/>
        <w:gridCol w:w="524"/>
        <w:gridCol w:w="634"/>
        <w:gridCol w:w="1791"/>
        <w:gridCol w:w="607"/>
        <w:gridCol w:w="1149"/>
      </w:tblGrid>
      <w:tr w:rsidR="001B3AC7" w:rsidRPr="00A60567" w14:paraId="0DD2ABBC" w14:textId="77777777" w:rsidTr="005B2439">
        <w:trPr>
          <w:trHeight w:val="300"/>
        </w:trPr>
        <w:tc>
          <w:tcPr>
            <w:tcW w:w="193"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4426211B"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LP</w:t>
            </w:r>
          </w:p>
        </w:tc>
        <w:tc>
          <w:tcPr>
            <w:tcW w:w="802"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5D0D05E"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linia</w:t>
            </w:r>
          </w:p>
        </w:tc>
        <w:tc>
          <w:tcPr>
            <w:tcW w:w="518" w:type="pct"/>
            <w:tcBorders>
              <w:top w:val="single" w:sz="4" w:space="0" w:color="auto"/>
              <w:left w:val="nil"/>
              <w:bottom w:val="single" w:sz="4" w:space="0" w:color="auto"/>
              <w:right w:val="single" w:sz="4" w:space="0" w:color="auto"/>
            </w:tcBorders>
            <w:shd w:val="clear" w:color="auto" w:fill="auto"/>
            <w:noWrap/>
            <w:vAlign w:val="center"/>
            <w:hideMark/>
          </w:tcPr>
          <w:p w14:paraId="36D66B88"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przepływ</w:t>
            </w:r>
          </w:p>
        </w:tc>
        <w:tc>
          <w:tcPr>
            <w:tcW w:w="336" w:type="pct"/>
            <w:tcBorders>
              <w:top w:val="single" w:sz="4" w:space="0" w:color="auto"/>
              <w:left w:val="nil"/>
              <w:bottom w:val="single" w:sz="4" w:space="0" w:color="auto"/>
              <w:right w:val="single" w:sz="4" w:space="0" w:color="auto"/>
            </w:tcBorders>
            <w:shd w:val="clear" w:color="auto" w:fill="auto"/>
            <w:noWrap/>
            <w:vAlign w:val="center"/>
            <w:hideMark/>
          </w:tcPr>
          <w:p w14:paraId="5AE821E3"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spręż</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14:paraId="1668E75F"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zasilanie</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5180DC30"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moc</w:t>
            </w:r>
          </w:p>
        </w:tc>
        <w:tc>
          <w:tcPr>
            <w:tcW w:w="350" w:type="pct"/>
            <w:tcBorders>
              <w:top w:val="single" w:sz="4" w:space="0" w:color="auto"/>
              <w:left w:val="nil"/>
              <w:bottom w:val="single" w:sz="4" w:space="0" w:color="auto"/>
              <w:right w:val="single" w:sz="4" w:space="0" w:color="auto"/>
            </w:tcBorders>
            <w:shd w:val="clear" w:color="auto" w:fill="auto"/>
            <w:noWrap/>
            <w:vAlign w:val="center"/>
            <w:hideMark/>
          </w:tcPr>
          <w:p w14:paraId="578BEB83"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prąd</w:t>
            </w:r>
          </w:p>
        </w:tc>
        <w:tc>
          <w:tcPr>
            <w:tcW w:w="988" w:type="pct"/>
            <w:tcBorders>
              <w:top w:val="single" w:sz="4" w:space="0" w:color="auto"/>
              <w:left w:val="nil"/>
              <w:bottom w:val="single" w:sz="4" w:space="0" w:color="auto"/>
              <w:right w:val="single" w:sz="4" w:space="0" w:color="auto"/>
            </w:tcBorders>
            <w:shd w:val="clear" w:color="auto" w:fill="auto"/>
            <w:noWrap/>
            <w:vAlign w:val="center"/>
            <w:hideMark/>
          </w:tcPr>
          <w:p w14:paraId="2DD6E4C5"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 xml:space="preserve">poziom </w:t>
            </w:r>
            <w:proofErr w:type="spellStart"/>
            <w:r w:rsidRPr="00A60567">
              <w:rPr>
                <w:rFonts w:eastAsia="Times New Roman" w:cs="Calibri"/>
                <w:sz w:val="20"/>
                <w:szCs w:val="20"/>
                <w:lang w:eastAsia="pl-PL"/>
              </w:rPr>
              <w:t>ciśn</w:t>
            </w:r>
            <w:proofErr w:type="spellEnd"/>
            <w:r w:rsidRPr="00A60567">
              <w:rPr>
                <w:rFonts w:eastAsia="Times New Roman" w:cs="Calibri"/>
                <w:sz w:val="20"/>
                <w:szCs w:val="20"/>
                <w:lang w:eastAsia="pl-PL"/>
              </w:rPr>
              <w:t xml:space="preserve">. </w:t>
            </w:r>
            <w:proofErr w:type="spellStart"/>
            <w:r w:rsidRPr="00A60567">
              <w:rPr>
                <w:rFonts w:eastAsia="Times New Roman" w:cs="Calibri"/>
                <w:sz w:val="20"/>
                <w:szCs w:val="20"/>
                <w:lang w:eastAsia="pl-PL"/>
              </w:rPr>
              <w:t>akust</w:t>
            </w:r>
            <w:proofErr w:type="spellEnd"/>
            <w:r w:rsidRPr="00A60567">
              <w:rPr>
                <w:rFonts w:eastAsia="Times New Roman" w:cs="Calibri"/>
                <w:sz w:val="20"/>
                <w:szCs w:val="20"/>
                <w:lang w:eastAsia="pl-PL"/>
              </w:rPr>
              <w:t>.</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14:paraId="28132DC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masa</w:t>
            </w:r>
          </w:p>
        </w:tc>
        <w:tc>
          <w:tcPr>
            <w:tcW w:w="635"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2D05828"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typ</w:t>
            </w:r>
          </w:p>
        </w:tc>
      </w:tr>
      <w:tr w:rsidR="001B3AC7" w:rsidRPr="00A60567" w14:paraId="289ACA81" w14:textId="77777777" w:rsidTr="005B2439">
        <w:trPr>
          <w:trHeight w:val="360"/>
        </w:trPr>
        <w:tc>
          <w:tcPr>
            <w:tcW w:w="193"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6612FD6D" w14:textId="77777777" w:rsidR="001B3AC7" w:rsidRPr="00A60567" w:rsidRDefault="001B3AC7" w:rsidP="00BA3CE1">
            <w:pPr>
              <w:spacing w:after="0" w:line="240" w:lineRule="auto"/>
              <w:rPr>
                <w:rFonts w:eastAsia="Times New Roman" w:cs="Calibri"/>
                <w:sz w:val="20"/>
                <w:szCs w:val="20"/>
                <w:lang w:eastAsia="pl-PL"/>
              </w:rPr>
            </w:pPr>
          </w:p>
        </w:tc>
        <w:tc>
          <w:tcPr>
            <w:tcW w:w="802"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01911CF0" w14:textId="77777777" w:rsidR="001B3AC7" w:rsidRPr="00A60567" w:rsidRDefault="001B3AC7" w:rsidP="00BA3CE1">
            <w:pPr>
              <w:spacing w:after="0" w:line="240" w:lineRule="auto"/>
              <w:rPr>
                <w:rFonts w:eastAsia="Times New Roman" w:cs="Calibri"/>
                <w:sz w:val="20"/>
                <w:szCs w:val="20"/>
                <w:lang w:eastAsia="pl-PL"/>
              </w:rPr>
            </w:pPr>
          </w:p>
        </w:tc>
        <w:tc>
          <w:tcPr>
            <w:tcW w:w="518" w:type="pct"/>
            <w:tcBorders>
              <w:top w:val="nil"/>
              <w:left w:val="nil"/>
              <w:bottom w:val="double" w:sz="6" w:space="0" w:color="auto"/>
              <w:right w:val="single" w:sz="4" w:space="0" w:color="auto"/>
            </w:tcBorders>
            <w:shd w:val="clear" w:color="auto" w:fill="auto"/>
            <w:noWrap/>
            <w:vAlign w:val="center"/>
            <w:hideMark/>
          </w:tcPr>
          <w:p w14:paraId="370FCA9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w:t>
            </w:r>
            <w:r w:rsidRPr="00A60567">
              <w:rPr>
                <w:rFonts w:eastAsia="Times New Roman" w:cs="Calibri"/>
                <w:sz w:val="20"/>
                <w:szCs w:val="20"/>
                <w:vertAlign w:val="superscript"/>
                <w:lang w:eastAsia="pl-PL"/>
              </w:rPr>
              <w:t>3</w:t>
            </w:r>
            <w:r w:rsidRPr="00A60567">
              <w:rPr>
                <w:rFonts w:eastAsia="Times New Roman" w:cs="Calibri"/>
                <w:sz w:val="20"/>
                <w:szCs w:val="20"/>
                <w:lang w:eastAsia="pl-PL"/>
              </w:rPr>
              <w:t>/h]</w:t>
            </w:r>
          </w:p>
        </w:tc>
        <w:tc>
          <w:tcPr>
            <w:tcW w:w="336" w:type="pct"/>
            <w:tcBorders>
              <w:top w:val="nil"/>
              <w:left w:val="nil"/>
              <w:bottom w:val="double" w:sz="6" w:space="0" w:color="auto"/>
              <w:right w:val="single" w:sz="4" w:space="0" w:color="auto"/>
            </w:tcBorders>
            <w:shd w:val="clear" w:color="auto" w:fill="auto"/>
            <w:noWrap/>
            <w:vAlign w:val="center"/>
            <w:hideMark/>
          </w:tcPr>
          <w:p w14:paraId="73DC3E40"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[Pa]</w:t>
            </w:r>
          </w:p>
        </w:tc>
        <w:tc>
          <w:tcPr>
            <w:tcW w:w="555" w:type="pct"/>
            <w:tcBorders>
              <w:top w:val="nil"/>
              <w:left w:val="nil"/>
              <w:bottom w:val="double" w:sz="6" w:space="0" w:color="auto"/>
              <w:right w:val="single" w:sz="4" w:space="0" w:color="auto"/>
            </w:tcBorders>
            <w:shd w:val="clear" w:color="auto" w:fill="auto"/>
            <w:noWrap/>
            <w:vAlign w:val="center"/>
            <w:hideMark/>
          </w:tcPr>
          <w:p w14:paraId="634D0D6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t>
            </w:r>
            <w:proofErr w:type="spellStart"/>
            <w:r w:rsidRPr="00A60567">
              <w:rPr>
                <w:rFonts w:eastAsia="Times New Roman" w:cs="Calibri"/>
                <w:sz w:val="20"/>
                <w:szCs w:val="20"/>
                <w:lang w:eastAsia="pl-PL"/>
              </w:rPr>
              <w:t>ph</w:t>
            </w:r>
            <w:proofErr w:type="spellEnd"/>
            <w:r w:rsidRPr="00A60567">
              <w:rPr>
                <w:rFonts w:eastAsia="Times New Roman" w:cs="Calibri"/>
                <w:sz w:val="20"/>
                <w:szCs w:val="20"/>
                <w:lang w:eastAsia="pl-PL"/>
              </w:rPr>
              <w:t>/V/</w:t>
            </w:r>
            <w:proofErr w:type="spellStart"/>
            <w:r w:rsidRPr="00A60567">
              <w:rPr>
                <w:rFonts w:eastAsia="Times New Roman" w:cs="Calibri"/>
                <w:sz w:val="20"/>
                <w:szCs w:val="20"/>
                <w:lang w:eastAsia="pl-PL"/>
              </w:rPr>
              <w:t>Hz</w:t>
            </w:r>
            <w:proofErr w:type="spellEnd"/>
            <w:r w:rsidRPr="00A60567">
              <w:rPr>
                <w:rFonts w:eastAsia="Times New Roman" w:cs="Calibri"/>
                <w:sz w:val="20"/>
                <w:szCs w:val="20"/>
                <w:lang w:eastAsia="pl-PL"/>
              </w:rPr>
              <w:t>]</w:t>
            </w:r>
          </w:p>
        </w:tc>
        <w:tc>
          <w:tcPr>
            <w:tcW w:w="289" w:type="pct"/>
            <w:tcBorders>
              <w:top w:val="nil"/>
              <w:left w:val="nil"/>
              <w:bottom w:val="double" w:sz="6" w:space="0" w:color="auto"/>
              <w:right w:val="single" w:sz="4" w:space="0" w:color="auto"/>
            </w:tcBorders>
            <w:shd w:val="clear" w:color="auto" w:fill="auto"/>
            <w:noWrap/>
            <w:vAlign w:val="center"/>
            <w:hideMark/>
          </w:tcPr>
          <w:p w14:paraId="1E089891"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p>
        </w:tc>
        <w:tc>
          <w:tcPr>
            <w:tcW w:w="350" w:type="pct"/>
            <w:tcBorders>
              <w:top w:val="nil"/>
              <w:left w:val="nil"/>
              <w:bottom w:val="double" w:sz="6" w:space="0" w:color="auto"/>
              <w:right w:val="single" w:sz="4" w:space="0" w:color="auto"/>
            </w:tcBorders>
            <w:shd w:val="clear" w:color="auto" w:fill="auto"/>
            <w:noWrap/>
            <w:vAlign w:val="center"/>
            <w:hideMark/>
          </w:tcPr>
          <w:p w14:paraId="4AD1AC38"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[A]</w:t>
            </w:r>
          </w:p>
        </w:tc>
        <w:tc>
          <w:tcPr>
            <w:tcW w:w="988" w:type="pct"/>
            <w:tcBorders>
              <w:top w:val="nil"/>
              <w:left w:val="nil"/>
              <w:bottom w:val="double" w:sz="6" w:space="0" w:color="auto"/>
              <w:right w:val="single" w:sz="4" w:space="0" w:color="auto"/>
            </w:tcBorders>
            <w:shd w:val="clear" w:color="auto" w:fill="auto"/>
            <w:noWrap/>
            <w:vAlign w:val="center"/>
            <w:hideMark/>
          </w:tcPr>
          <w:p w14:paraId="68C8CD5D"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t>
            </w:r>
            <w:proofErr w:type="spellStart"/>
            <w:r w:rsidRPr="00A60567">
              <w:rPr>
                <w:rFonts w:eastAsia="Times New Roman" w:cs="Calibri"/>
                <w:sz w:val="20"/>
                <w:szCs w:val="20"/>
                <w:lang w:eastAsia="pl-PL"/>
              </w:rPr>
              <w:t>dB</w:t>
            </w:r>
            <w:proofErr w:type="spellEnd"/>
            <w:r w:rsidRPr="00A60567">
              <w:rPr>
                <w:rFonts w:eastAsia="Times New Roman" w:cs="Calibri"/>
                <w:sz w:val="20"/>
                <w:szCs w:val="20"/>
                <w:lang w:eastAsia="pl-PL"/>
              </w:rPr>
              <w:t>(A)]</w:t>
            </w:r>
          </w:p>
        </w:tc>
        <w:tc>
          <w:tcPr>
            <w:tcW w:w="335" w:type="pct"/>
            <w:tcBorders>
              <w:top w:val="nil"/>
              <w:left w:val="nil"/>
              <w:bottom w:val="double" w:sz="6" w:space="0" w:color="auto"/>
              <w:right w:val="single" w:sz="4" w:space="0" w:color="auto"/>
            </w:tcBorders>
            <w:shd w:val="clear" w:color="auto" w:fill="auto"/>
            <w:noWrap/>
            <w:vAlign w:val="center"/>
            <w:hideMark/>
          </w:tcPr>
          <w:p w14:paraId="7A7B4DA3"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[kg]</w:t>
            </w:r>
          </w:p>
        </w:tc>
        <w:tc>
          <w:tcPr>
            <w:tcW w:w="635" w:type="pct"/>
            <w:vMerge/>
            <w:tcBorders>
              <w:top w:val="single" w:sz="4" w:space="0" w:color="auto"/>
              <w:left w:val="single" w:sz="4" w:space="0" w:color="auto"/>
              <w:bottom w:val="double" w:sz="6" w:space="0" w:color="000000"/>
              <w:right w:val="single" w:sz="4" w:space="0" w:color="auto"/>
            </w:tcBorders>
            <w:vAlign w:val="center"/>
            <w:hideMark/>
          </w:tcPr>
          <w:p w14:paraId="675E52C9" w14:textId="77777777" w:rsidR="001B3AC7" w:rsidRPr="00A60567" w:rsidRDefault="001B3AC7" w:rsidP="00BA3CE1">
            <w:pPr>
              <w:spacing w:after="0" w:line="240" w:lineRule="auto"/>
              <w:rPr>
                <w:rFonts w:eastAsia="Times New Roman" w:cs="Calibri"/>
                <w:sz w:val="20"/>
                <w:szCs w:val="20"/>
                <w:lang w:eastAsia="pl-PL"/>
              </w:rPr>
            </w:pPr>
          </w:p>
        </w:tc>
      </w:tr>
      <w:tr w:rsidR="001B3AC7" w:rsidRPr="00A60567" w14:paraId="5D6C9036" w14:textId="77777777" w:rsidTr="005B2439">
        <w:trPr>
          <w:trHeight w:val="315"/>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5557766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w:t>
            </w:r>
          </w:p>
        </w:tc>
        <w:tc>
          <w:tcPr>
            <w:tcW w:w="802" w:type="pct"/>
            <w:tcBorders>
              <w:top w:val="nil"/>
              <w:left w:val="nil"/>
              <w:bottom w:val="single" w:sz="4" w:space="0" w:color="auto"/>
              <w:right w:val="single" w:sz="4" w:space="0" w:color="auto"/>
            </w:tcBorders>
            <w:shd w:val="clear" w:color="auto" w:fill="auto"/>
            <w:noWrap/>
            <w:vAlign w:val="center"/>
          </w:tcPr>
          <w:p w14:paraId="17662875"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r>
              <w:rPr>
                <w:rFonts w:eastAsia="Times New Roman" w:cs="Calibri"/>
                <w:sz w:val="20"/>
                <w:szCs w:val="20"/>
                <w:lang w:eastAsia="pl-PL"/>
              </w:rPr>
              <w:t>6</w:t>
            </w:r>
            <w:r w:rsidRPr="00A60567">
              <w:rPr>
                <w:rFonts w:eastAsia="Times New Roman" w:cs="Calibri"/>
                <w:sz w:val="20"/>
                <w:szCs w:val="20"/>
                <w:lang w:eastAsia="pl-PL"/>
              </w:rPr>
              <w:t>.1</w:t>
            </w:r>
          </w:p>
        </w:tc>
        <w:tc>
          <w:tcPr>
            <w:tcW w:w="518" w:type="pct"/>
            <w:tcBorders>
              <w:top w:val="nil"/>
              <w:left w:val="nil"/>
              <w:bottom w:val="single" w:sz="4" w:space="0" w:color="auto"/>
              <w:right w:val="single" w:sz="4" w:space="0" w:color="auto"/>
            </w:tcBorders>
            <w:shd w:val="clear" w:color="auto" w:fill="auto"/>
            <w:noWrap/>
            <w:vAlign w:val="center"/>
          </w:tcPr>
          <w:p w14:paraId="452ADE94"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30</w:t>
            </w:r>
          </w:p>
        </w:tc>
        <w:tc>
          <w:tcPr>
            <w:tcW w:w="336" w:type="pct"/>
            <w:tcBorders>
              <w:top w:val="nil"/>
              <w:left w:val="nil"/>
              <w:bottom w:val="single" w:sz="4" w:space="0" w:color="auto"/>
              <w:right w:val="single" w:sz="4" w:space="0" w:color="auto"/>
            </w:tcBorders>
            <w:shd w:val="clear" w:color="auto" w:fill="auto"/>
            <w:noWrap/>
            <w:vAlign w:val="center"/>
          </w:tcPr>
          <w:p w14:paraId="18A9B7F3"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20</w:t>
            </w:r>
          </w:p>
        </w:tc>
        <w:tc>
          <w:tcPr>
            <w:tcW w:w="555" w:type="pct"/>
            <w:tcBorders>
              <w:top w:val="nil"/>
              <w:left w:val="nil"/>
              <w:bottom w:val="single" w:sz="4" w:space="0" w:color="auto"/>
              <w:right w:val="single" w:sz="4" w:space="0" w:color="auto"/>
            </w:tcBorders>
            <w:shd w:val="clear" w:color="auto" w:fill="auto"/>
            <w:noWrap/>
            <w:vAlign w:val="center"/>
          </w:tcPr>
          <w:p w14:paraId="42029322"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289" w:type="pct"/>
            <w:tcBorders>
              <w:top w:val="nil"/>
              <w:left w:val="nil"/>
              <w:bottom w:val="single" w:sz="4" w:space="0" w:color="auto"/>
              <w:right w:val="single" w:sz="4" w:space="0" w:color="auto"/>
            </w:tcBorders>
            <w:shd w:val="clear" w:color="auto" w:fill="auto"/>
            <w:noWrap/>
            <w:vAlign w:val="center"/>
          </w:tcPr>
          <w:p w14:paraId="77D35F7B"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5</w:t>
            </w:r>
          </w:p>
        </w:tc>
        <w:tc>
          <w:tcPr>
            <w:tcW w:w="350" w:type="pct"/>
            <w:tcBorders>
              <w:top w:val="nil"/>
              <w:left w:val="nil"/>
              <w:bottom w:val="single" w:sz="4" w:space="0" w:color="auto"/>
              <w:right w:val="single" w:sz="4" w:space="0" w:color="auto"/>
            </w:tcBorders>
            <w:shd w:val="clear" w:color="auto" w:fill="auto"/>
            <w:noWrap/>
            <w:vAlign w:val="center"/>
          </w:tcPr>
          <w:p w14:paraId="0302F39D"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0,002</w:t>
            </w:r>
          </w:p>
        </w:tc>
        <w:tc>
          <w:tcPr>
            <w:tcW w:w="988" w:type="pct"/>
            <w:tcBorders>
              <w:top w:val="nil"/>
              <w:left w:val="nil"/>
              <w:bottom w:val="single" w:sz="4" w:space="0" w:color="auto"/>
              <w:right w:val="single" w:sz="4" w:space="0" w:color="auto"/>
            </w:tcBorders>
            <w:shd w:val="clear" w:color="auto" w:fill="auto"/>
            <w:noWrap/>
            <w:vAlign w:val="center"/>
          </w:tcPr>
          <w:p w14:paraId="23488050"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 xml:space="preserve">26,5 </w:t>
            </w:r>
            <w:proofErr w:type="gramStart"/>
            <w:r>
              <w:rPr>
                <w:rFonts w:eastAsia="Times New Roman" w:cs="Calibri"/>
                <w:sz w:val="20"/>
                <w:szCs w:val="20"/>
                <w:lang w:eastAsia="pl-PL"/>
              </w:rPr>
              <w:t>/(</w:t>
            </w:r>
            <w:proofErr w:type="gramEnd"/>
            <w:r>
              <w:rPr>
                <w:rFonts w:eastAsia="Times New Roman" w:cs="Calibri"/>
                <w:sz w:val="20"/>
                <w:szCs w:val="20"/>
                <w:lang w:eastAsia="pl-PL"/>
              </w:rPr>
              <w:t>3)</w:t>
            </w:r>
          </w:p>
        </w:tc>
        <w:tc>
          <w:tcPr>
            <w:tcW w:w="335" w:type="pct"/>
            <w:tcBorders>
              <w:top w:val="nil"/>
              <w:left w:val="nil"/>
              <w:bottom w:val="single" w:sz="4" w:space="0" w:color="auto"/>
              <w:right w:val="single" w:sz="4" w:space="0" w:color="auto"/>
            </w:tcBorders>
            <w:shd w:val="clear" w:color="auto" w:fill="auto"/>
            <w:noWrap/>
            <w:vAlign w:val="center"/>
          </w:tcPr>
          <w:p w14:paraId="2F6F5256"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0,65</w:t>
            </w:r>
          </w:p>
        </w:tc>
        <w:tc>
          <w:tcPr>
            <w:tcW w:w="635" w:type="pct"/>
            <w:tcBorders>
              <w:top w:val="nil"/>
              <w:left w:val="nil"/>
              <w:bottom w:val="single" w:sz="4" w:space="0" w:color="auto"/>
              <w:right w:val="single" w:sz="4" w:space="0" w:color="auto"/>
            </w:tcBorders>
            <w:shd w:val="clear" w:color="auto" w:fill="auto"/>
            <w:noWrap/>
            <w:vAlign w:val="center"/>
            <w:hideMark/>
          </w:tcPr>
          <w:p w14:paraId="5CB66C7B"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Łazienkowy</w:t>
            </w:r>
          </w:p>
        </w:tc>
      </w:tr>
    </w:tbl>
    <w:p w14:paraId="7EC20F06" w14:textId="77777777" w:rsidR="001B3AC7" w:rsidRDefault="001B3AC7" w:rsidP="001B3AC7">
      <w:pPr>
        <w:spacing w:before="200" w:after="0"/>
        <w:jc w:val="both"/>
      </w:pPr>
      <w:r w:rsidRPr="00044EEA">
        <w:rPr>
          <w:rFonts w:eastAsia="Times New Roman" w:cs="Calibri"/>
          <w:b/>
          <w:bCs/>
          <w:i/>
          <w:iCs/>
          <w:color w:val="000000"/>
          <w:lang w:eastAsia="pl-PL"/>
        </w:rPr>
        <w:t>Zestawienie i konfiguracja central</w:t>
      </w:r>
      <w:r>
        <w:rPr>
          <w:rFonts w:eastAsia="Times New Roman" w:cs="Calibri"/>
          <w:b/>
          <w:bCs/>
          <w:i/>
          <w:iCs/>
          <w:color w:val="000000"/>
          <w:lang w:eastAsia="pl-PL"/>
        </w:rPr>
        <w:t>i systemu 6</w:t>
      </w:r>
    </w:p>
    <w:tbl>
      <w:tblPr>
        <w:tblW w:w="5000" w:type="pct"/>
        <w:tblCellMar>
          <w:left w:w="70" w:type="dxa"/>
          <w:right w:w="70" w:type="dxa"/>
        </w:tblCellMar>
        <w:tblLook w:val="04A0" w:firstRow="1" w:lastRow="0" w:firstColumn="1" w:lastColumn="0" w:noHBand="0" w:noVBand="1"/>
      </w:tblPr>
      <w:tblGrid>
        <w:gridCol w:w="4531"/>
        <w:gridCol w:w="2268"/>
        <w:gridCol w:w="2264"/>
      </w:tblGrid>
      <w:tr w:rsidR="001B3AC7" w:rsidRPr="00F977DB" w14:paraId="195ED160" w14:textId="77777777" w:rsidTr="005B2439">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761D9" w14:textId="77777777" w:rsidR="001B3AC7" w:rsidRPr="00F977DB" w:rsidRDefault="001B3AC7" w:rsidP="00BA3CE1">
            <w:pPr>
              <w:spacing w:after="0" w:line="240" w:lineRule="auto"/>
              <w:jc w:val="center"/>
              <w:rPr>
                <w:rFonts w:eastAsia="Times New Roman" w:cs="Calibri"/>
                <w:b/>
                <w:bCs/>
                <w:lang w:eastAsia="pl-PL"/>
              </w:rPr>
            </w:pPr>
            <w:r w:rsidRPr="00F977DB">
              <w:rPr>
                <w:rFonts w:eastAsia="Times New Roman" w:cs="Calibri"/>
                <w:b/>
                <w:bCs/>
                <w:lang w:eastAsia="pl-PL"/>
              </w:rPr>
              <w:t>centrala NW6</w:t>
            </w:r>
          </w:p>
        </w:tc>
        <w:tc>
          <w:tcPr>
            <w:tcW w:w="1251" w:type="pct"/>
            <w:tcBorders>
              <w:top w:val="single" w:sz="4" w:space="0" w:color="auto"/>
              <w:left w:val="nil"/>
              <w:bottom w:val="single" w:sz="4" w:space="0" w:color="auto"/>
              <w:right w:val="single" w:sz="4" w:space="0" w:color="auto"/>
            </w:tcBorders>
            <w:shd w:val="clear" w:color="auto" w:fill="auto"/>
            <w:noWrap/>
            <w:vAlign w:val="center"/>
            <w:hideMark/>
          </w:tcPr>
          <w:p w14:paraId="7D01A7A8" w14:textId="77777777" w:rsidR="001B3AC7" w:rsidRPr="00F977DB" w:rsidRDefault="001B3AC7" w:rsidP="00BA3CE1">
            <w:pPr>
              <w:spacing w:after="0" w:line="240" w:lineRule="auto"/>
              <w:jc w:val="center"/>
              <w:rPr>
                <w:rFonts w:eastAsia="Times New Roman" w:cs="Calibri"/>
                <w:b/>
                <w:bCs/>
                <w:lang w:eastAsia="pl-PL"/>
              </w:rPr>
            </w:pPr>
            <w:r w:rsidRPr="00F977DB">
              <w:rPr>
                <w:rFonts w:eastAsia="Times New Roman" w:cs="Calibri"/>
                <w:b/>
                <w:bCs/>
                <w:lang w:eastAsia="pl-PL"/>
              </w:rPr>
              <w:t>nawiew</w:t>
            </w:r>
          </w:p>
        </w:tc>
        <w:tc>
          <w:tcPr>
            <w:tcW w:w="1249" w:type="pct"/>
            <w:tcBorders>
              <w:top w:val="single" w:sz="4" w:space="0" w:color="auto"/>
              <w:left w:val="nil"/>
              <w:bottom w:val="single" w:sz="4" w:space="0" w:color="auto"/>
              <w:right w:val="single" w:sz="4" w:space="0" w:color="auto"/>
            </w:tcBorders>
            <w:shd w:val="clear" w:color="auto" w:fill="auto"/>
            <w:noWrap/>
            <w:vAlign w:val="center"/>
            <w:hideMark/>
          </w:tcPr>
          <w:p w14:paraId="4389D28A" w14:textId="77777777" w:rsidR="001B3AC7" w:rsidRPr="00F977DB" w:rsidRDefault="001B3AC7" w:rsidP="00BA3CE1">
            <w:pPr>
              <w:spacing w:after="0" w:line="240" w:lineRule="auto"/>
              <w:jc w:val="center"/>
              <w:rPr>
                <w:rFonts w:eastAsia="Times New Roman" w:cs="Calibri"/>
                <w:b/>
                <w:bCs/>
                <w:lang w:eastAsia="pl-PL"/>
              </w:rPr>
            </w:pPr>
            <w:r w:rsidRPr="00F977DB">
              <w:rPr>
                <w:rFonts w:eastAsia="Times New Roman" w:cs="Calibri"/>
                <w:b/>
                <w:bCs/>
                <w:lang w:eastAsia="pl-PL"/>
              </w:rPr>
              <w:t>wywiew</w:t>
            </w:r>
          </w:p>
        </w:tc>
      </w:tr>
      <w:tr w:rsidR="001B3AC7" w:rsidRPr="00F977DB" w14:paraId="5BD22F08" w14:textId="77777777" w:rsidTr="005B2439">
        <w:trPr>
          <w:trHeight w:val="345"/>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31029"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przepływ [m</w:t>
            </w:r>
            <w:r w:rsidRPr="00F977DB">
              <w:rPr>
                <w:rFonts w:eastAsia="Times New Roman" w:cs="Calibri"/>
                <w:vertAlign w:val="superscript"/>
                <w:lang w:eastAsia="pl-PL"/>
              </w:rPr>
              <w:t>3</w:t>
            </w:r>
            <w:r w:rsidRPr="00F977DB">
              <w:rPr>
                <w:rFonts w:eastAsia="Times New Roman" w:cs="Calibri"/>
                <w:lang w:eastAsia="pl-PL"/>
              </w:rPr>
              <w:t>/h]</w:t>
            </w:r>
          </w:p>
        </w:tc>
        <w:tc>
          <w:tcPr>
            <w:tcW w:w="1251" w:type="pct"/>
            <w:tcBorders>
              <w:top w:val="single" w:sz="4" w:space="0" w:color="auto"/>
              <w:left w:val="nil"/>
              <w:bottom w:val="single" w:sz="4" w:space="0" w:color="auto"/>
              <w:right w:val="single" w:sz="4" w:space="0" w:color="auto"/>
            </w:tcBorders>
            <w:shd w:val="clear" w:color="auto" w:fill="auto"/>
            <w:noWrap/>
            <w:vAlign w:val="center"/>
          </w:tcPr>
          <w:p w14:paraId="55DFEF40"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120</w:t>
            </w:r>
          </w:p>
        </w:tc>
        <w:tc>
          <w:tcPr>
            <w:tcW w:w="1249" w:type="pct"/>
            <w:tcBorders>
              <w:top w:val="single" w:sz="4" w:space="0" w:color="auto"/>
              <w:left w:val="nil"/>
              <w:bottom w:val="single" w:sz="4" w:space="0" w:color="auto"/>
              <w:right w:val="single" w:sz="4" w:space="0" w:color="auto"/>
            </w:tcBorders>
            <w:shd w:val="clear" w:color="auto" w:fill="auto"/>
            <w:noWrap/>
            <w:vAlign w:val="center"/>
          </w:tcPr>
          <w:p w14:paraId="0AEA5BD8"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390</w:t>
            </w:r>
          </w:p>
        </w:tc>
      </w:tr>
      <w:tr w:rsidR="001B3AC7" w:rsidRPr="00F977DB" w14:paraId="4780BBA4" w14:textId="77777777" w:rsidTr="005B2439">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29631D46"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spręż [Pa]</w:t>
            </w:r>
          </w:p>
        </w:tc>
        <w:tc>
          <w:tcPr>
            <w:tcW w:w="1251" w:type="pct"/>
            <w:tcBorders>
              <w:top w:val="nil"/>
              <w:left w:val="nil"/>
              <w:bottom w:val="single" w:sz="4" w:space="0" w:color="auto"/>
              <w:right w:val="single" w:sz="4" w:space="0" w:color="auto"/>
            </w:tcBorders>
            <w:shd w:val="clear" w:color="auto" w:fill="auto"/>
            <w:noWrap/>
            <w:vAlign w:val="center"/>
          </w:tcPr>
          <w:p w14:paraId="5A66D853"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150</w:t>
            </w:r>
          </w:p>
        </w:tc>
        <w:tc>
          <w:tcPr>
            <w:tcW w:w="1249" w:type="pct"/>
            <w:tcBorders>
              <w:top w:val="nil"/>
              <w:left w:val="nil"/>
              <w:bottom w:val="single" w:sz="4" w:space="0" w:color="auto"/>
              <w:right w:val="single" w:sz="4" w:space="0" w:color="auto"/>
            </w:tcBorders>
            <w:shd w:val="clear" w:color="auto" w:fill="auto"/>
            <w:noWrap/>
            <w:vAlign w:val="center"/>
          </w:tcPr>
          <w:p w14:paraId="3685D673"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150</w:t>
            </w:r>
          </w:p>
        </w:tc>
      </w:tr>
      <w:tr w:rsidR="001B3AC7" w:rsidRPr="00F977DB" w14:paraId="14DA8CCE" w14:textId="77777777" w:rsidTr="005B2439">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30AB4F75"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masa [kg]</w:t>
            </w:r>
          </w:p>
        </w:tc>
        <w:tc>
          <w:tcPr>
            <w:tcW w:w="2500" w:type="pct"/>
            <w:gridSpan w:val="2"/>
            <w:tcBorders>
              <w:top w:val="single" w:sz="4" w:space="0" w:color="auto"/>
              <w:left w:val="nil"/>
              <w:bottom w:val="single" w:sz="4" w:space="0" w:color="auto"/>
              <w:right w:val="single" w:sz="4" w:space="0" w:color="000000"/>
            </w:tcBorders>
            <w:shd w:val="clear" w:color="auto" w:fill="auto"/>
            <w:noWrap/>
            <w:vAlign w:val="center"/>
          </w:tcPr>
          <w:p w14:paraId="3713FCEB"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562</w:t>
            </w:r>
          </w:p>
        </w:tc>
      </w:tr>
      <w:tr w:rsidR="001B3AC7" w:rsidRPr="00F977DB" w14:paraId="527DE140" w14:textId="77777777" w:rsidTr="005B2439">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1F586E9D"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wysokość [mm]</w:t>
            </w:r>
          </w:p>
        </w:tc>
        <w:tc>
          <w:tcPr>
            <w:tcW w:w="2500" w:type="pct"/>
            <w:gridSpan w:val="2"/>
            <w:tcBorders>
              <w:top w:val="single" w:sz="4" w:space="0" w:color="auto"/>
              <w:left w:val="nil"/>
              <w:bottom w:val="single" w:sz="4" w:space="0" w:color="auto"/>
              <w:right w:val="single" w:sz="4" w:space="0" w:color="000000"/>
            </w:tcBorders>
            <w:shd w:val="clear" w:color="auto" w:fill="auto"/>
            <w:noWrap/>
            <w:vAlign w:val="center"/>
          </w:tcPr>
          <w:p w14:paraId="1E984438"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77</w:t>
            </w:r>
          </w:p>
        </w:tc>
      </w:tr>
      <w:tr w:rsidR="001B3AC7" w:rsidRPr="00F977DB" w14:paraId="3F35E0B1" w14:textId="77777777" w:rsidTr="005B2439">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423723F9"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szerokość [mm]</w:t>
            </w:r>
          </w:p>
        </w:tc>
        <w:tc>
          <w:tcPr>
            <w:tcW w:w="2500" w:type="pct"/>
            <w:gridSpan w:val="2"/>
            <w:tcBorders>
              <w:top w:val="single" w:sz="4" w:space="0" w:color="auto"/>
              <w:left w:val="nil"/>
              <w:bottom w:val="single" w:sz="4" w:space="0" w:color="auto"/>
              <w:right w:val="single" w:sz="4" w:space="0" w:color="000000"/>
            </w:tcBorders>
            <w:shd w:val="clear" w:color="auto" w:fill="auto"/>
            <w:noWrap/>
            <w:vAlign w:val="center"/>
          </w:tcPr>
          <w:p w14:paraId="586BEB7C"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961</w:t>
            </w:r>
          </w:p>
        </w:tc>
      </w:tr>
      <w:tr w:rsidR="001B3AC7" w:rsidRPr="00F977DB" w14:paraId="2CFF3BEE" w14:textId="77777777" w:rsidTr="005B2439">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10F9CEAE"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długość [mm]</w:t>
            </w:r>
          </w:p>
        </w:tc>
        <w:tc>
          <w:tcPr>
            <w:tcW w:w="2500" w:type="pct"/>
            <w:gridSpan w:val="2"/>
            <w:tcBorders>
              <w:top w:val="single" w:sz="4" w:space="0" w:color="auto"/>
              <w:left w:val="nil"/>
              <w:bottom w:val="single" w:sz="4" w:space="0" w:color="auto"/>
              <w:right w:val="single" w:sz="4" w:space="0" w:color="000000"/>
            </w:tcBorders>
            <w:shd w:val="clear" w:color="auto" w:fill="auto"/>
            <w:noWrap/>
            <w:vAlign w:val="center"/>
          </w:tcPr>
          <w:p w14:paraId="5A7A9DA9"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6027</w:t>
            </w:r>
          </w:p>
        </w:tc>
      </w:tr>
      <w:tr w:rsidR="001B3AC7" w:rsidRPr="00F977DB" w14:paraId="74EBDDAC" w14:textId="77777777" w:rsidTr="005B2439">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AAE3A4" w14:textId="77777777" w:rsidR="001B3AC7" w:rsidRPr="00F977DB" w:rsidRDefault="001B3AC7" w:rsidP="00BA3CE1">
            <w:pPr>
              <w:spacing w:after="0" w:line="240" w:lineRule="auto"/>
              <w:jc w:val="center"/>
              <w:rPr>
                <w:rFonts w:eastAsia="Times New Roman" w:cs="Calibri"/>
                <w:b/>
                <w:bCs/>
                <w:lang w:eastAsia="pl-PL"/>
              </w:rPr>
            </w:pPr>
            <w:r w:rsidRPr="00F977DB">
              <w:rPr>
                <w:rFonts w:eastAsia="Times New Roman" w:cs="Calibri"/>
                <w:b/>
                <w:bCs/>
                <w:lang w:eastAsia="pl-PL"/>
              </w:rPr>
              <w:t>wyposażenie</w:t>
            </w:r>
          </w:p>
        </w:tc>
      </w:tr>
      <w:tr w:rsidR="001B3AC7" w:rsidRPr="00F977DB" w14:paraId="74251FD7" w14:textId="77777777" w:rsidTr="005B2439">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17A3FA2F"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filtr</w:t>
            </w:r>
          </w:p>
        </w:tc>
        <w:tc>
          <w:tcPr>
            <w:tcW w:w="1251" w:type="pct"/>
            <w:tcBorders>
              <w:top w:val="nil"/>
              <w:left w:val="nil"/>
              <w:bottom w:val="single" w:sz="4" w:space="0" w:color="auto"/>
              <w:right w:val="single" w:sz="4" w:space="0" w:color="auto"/>
            </w:tcBorders>
            <w:shd w:val="clear" w:color="auto" w:fill="auto"/>
            <w:noWrap/>
            <w:vAlign w:val="center"/>
            <w:hideMark/>
          </w:tcPr>
          <w:p w14:paraId="08C1A9BB"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tak</w:t>
            </w:r>
          </w:p>
        </w:tc>
        <w:tc>
          <w:tcPr>
            <w:tcW w:w="1249" w:type="pct"/>
            <w:tcBorders>
              <w:top w:val="nil"/>
              <w:left w:val="nil"/>
              <w:bottom w:val="single" w:sz="4" w:space="0" w:color="auto"/>
              <w:right w:val="single" w:sz="4" w:space="0" w:color="auto"/>
            </w:tcBorders>
            <w:shd w:val="clear" w:color="auto" w:fill="auto"/>
            <w:noWrap/>
            <w:vAlign w:val="center"/>
            <w:hideMark/>
          </w:tcPr>
          <w:p w14:paraId="08991772"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tak</w:t>
            </w:r>
          </w:p>
        </w:tc>
      </w:tr>
      <w:tr w:rsidR="001B3AC7" w:rsidRPr="00F977DB" w14:paraId="4CA9E9EA" w14:textId="77777777" w:rsidTr="005B2439">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4F437A7C"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tłumik szumu</w:t>
            </w:r>
          </w:p>
        </w:tc>
        <w:tc>
          <w:tcPr>
            <w:tcW w:w="1251" w:type="pct"/>
            <w:tcBorders>
              <w:top w:val="nil"/>
              <w:left w:val="nil"/>
              <w:bottom w:val="single" w:sz="4" w:space="0" w:color="auto"/>
              <w:right w:val="single" w:sz="4" w:space="0" w:color="auto"/>
            </w:tcBorders>
            <w:shd w:val="clear" w:color="auto" w:fill="auto"/>
            <w:noWrap/>
            <w:vAlign w:val="center"/>
            <w:hideMark/>
          </w:tcPr>
          <w:p w14:paraId="6ABEB8CB"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tak</w:t>
            </w:r>
          </w:p>
        </w:tc>
        <w:tc>
          <w:tcPr>
            <w:tcW w:w="1249" w:type="pct"/>
            <w:tcBorders>
              <w:top w:val="nil"/>
              <w:left w:val="nil"/>
              <w:bottom w:val="single" w:sz="4" w:space="0" w:color="auto"/>
              <w:right w:val="single" w:sz="4" w:space="0" w:color="auto"/>
            </w:tcBorders>
            <w:shd w:val="clear" w:color="auto" w:fill="auto"/>
            <w:noWrap/>
            <w:vAlign w:val="center"/>
            <w:hideMark/>
          </w:tcPr>
          <w:p w14:paraId="31C4241B"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tak</w:t>
            </w:r>
          </w:p>
        </w:tc>
      </w:tr>
      <w:tr w:rsidR="001B3AC7" w:rsidRPr="00F977DB" w14:paraId="0FB0412C" w14:textId="77777777" w:rsidTr="005B2439">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D7F8223"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Wysokosprawny obrotowy wymiennik ciepła</w:t>
            </w:r>
          </w:p>
        </w:tc>
      </w:tr>
      <w:tr w:rsidR="001B3AC7" w:rsidRPr="00F977DB" w14:paraId="477E88E4" w14:textId="77777777" w:rsidTr="005B2439">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77C10142"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sprawność [%]</w:t>
            </w:r>
          </w:p>
        </w:tc>
        <w:tc>
          <w:tcPr>
            <w:tcW w:w="1251" w:type="pct"/>
            <w:tcBorders>
              <w:top w:val="nil"/>
              <w:left w:val="nil"/>
              <w:bottom w:val="single" w:sz="4" w:space="0" w:color="auto"/>
              <w:right w:val="single" w:sz="4" w:space="0" w:color="auto"/>
            </w:tcBorders>
            <w:shd w:val="clear" w:color="auto" w:fill="auto"/>
            <w:noWrap/>
            <w:vAlign w:val="center"/>
          </w:tcPr>
          <w:p w14:paraId="425A3DBB"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81</w:t>
            </w:r>
          </w:p>
        </w:tc>
        <w:tc>
          <w:tcPr>
            <w:tcW w:w="1249" w:type="pct"/>
            <w:tcBorders>
              <w:top w:val="nil"/>
              <w:left w:val="nil"/>
              <w:bottom w:val="single" w:sz="4" w:space="0" w:color="auto"/>
              <w:right w:val="single" w:sz="4" w:space="0" w:color="auto"/>
            </w:tcBorders>
            <w:shd w:val="clear" w:color="auto" w:fill="auto"/>
            <w:noWrap/>
            <w:vAlign w:val="center"/>
          </w:tcPr>
          <w:p w14:paraId="1AFF1969" w14:textId="77777777" w:rsidR="001B3AC7" w:rsidRPr="00F977DB" w:rsidRDefault="001B3AC7" w:rsidP="00BA3CE1">
            <w:pPr>
              <w:spacing w:after="0" w:line="240" w:lineRule="auto"/>
              <w:jc w:val="center"/>
              <w:rPr>
                <w:rFonts w:eastAsia="Times New Roman" w:cs="Calibri"/>
                <w:lang w:eastAsia="pl-PL"/>
              </w:rPr>
            </w:pPr>
          </w:p>
        </w:tc>
      </w:tr>
      <w:tr w:rsidR="001B3AC7" w:rsidRPr="00F977DB" w14:paraId="7B62A47A" w14:textId="77777777" w:rsidTr="005B2439">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C567210"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wentylator</w:t>
            </w:r>
          </w:p>
        </w:tc>
      </w:tr>
      <w:tr w:rsidR="001B3AC7" w:rsidRPr="00F977DB" w14:paraId="636F5E77" w14:textId="77777777" w:rsidTr="005B2439">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124CE644"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moc [kW]</w:t>
            </w:r>
          </w:p>
        </w:tc>
        <w:tc>
          <w:tcPr>
            <w:tcW w:w="1251" w:type="pct"/>
            <w:tcBorders>
              <w:top w:val="nil"/>
              <w:left w:val="nil"/>
              <w:bottom w:val="single" w:sz="4" w:space="0" w:color="auto"/>
              <w:right w:val="single" w:sz="4" w:space="0" w:color="auto"/>
            </w:tcBorders>
            <w:shd w:val="clear" w:color="auto" w:fill="auto"/>
            <w:noWrap/>
            <w:vAlign w:val="center"/>
            <w:hideMark/>
          </w:tcPr>
          <w:p w14:paraId="2B2A819E" w14:textId="77777777" w:rsidR="001B3AC7" w:rsidRPr="00F977DB" w:rsidRDefault="001B3AC7" w:rsidP="00BA3CE1">
            <w:pPr>
              <w:spacing w:after="0" w:line="240" w:lineRule="auto"/>
              <w:jc w:val="center"/>
              <w:rPr>
                <w:rFonts w:eastAsia="Times New Roman" w:cs="Calibri"/>
                <w:lang w:eastAsia="pl-PL"/>
              </w:rPr>
            </w:pPr>
            <w:r>
              <w:rPr>
                <w:rFonts w:eastAsia="Times New Roman" w:cs="Calibri"/>
                <w:lang w:eastAsia="pl-PL"/>
              </w:rPr>
              <w:t>169</w:t>
            </w:r>
          </w:p>
        </w:tc>
        <w:tc>
          <w:tcPr>
            <w:tcW w:w="1249" w:type="pct"/>
            <w:tcBorders>
              <w:top w:val="nil"/>
              <w:left w:val="nil"/>
              <w:bottom w:val="single" w:sz="4" w:space="0" w:color="auto"/>
              <w:right w:val="single" w:sz="4" w:space="0" w:color="auto"/>
            </w:tcBorders>
            <w:shd w:val="clear" w:color="auto" w:fill="auto"/>
            <w:noWrap/>
            <w:vAlign w:val="center"/>
            <w:hideMark/>
          </w:tcPr>
          <w:p w14:paraId="18BB45BF" w14:textId="77777777" w:rsidR="001B3AC7" w:rsidRPr="00F977DB" w:rsidRDefault="001B3AC7" w:rsidP="00BA3CE1">
            <w:pPr>
              <w:spacing w:after="0" w:line="240" w:lineRule="auto"/>
              <w:jc w:val="center"/>
              <w:rPr>
                <w:rFonts w:eastAsia="Times New Roman" w:cs="Calibri"/>
                <w:lang w:eastAsia="pl-PL"/>
              </w:rPr>
            </w:pPr>
            <w:r>
              <w:rPr>
                <w:rFonts w:eastAsia="Times New Roman" w:cs="Calibri"/>
                <w:lang w:eastAsia="pl-PL"/>
              </w:rPr>
              <w:t>169</w:t>
            </w:r>
          </w:p>
        </w:tc>
      </w:tr>
      <w:tr w:rsidR="001B3AC7" w:rsidRPr="00F977DB" w14:paraId="64562E8E" w14:textId="77777777" w:rsidTr="005B2439">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4287F045"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napięcie [V/</w:t>
            </w:r>
            <w:proofErr w:type="spellStart"/>
            <w:r w:rsidRPr="00F977DB">
              <w:rPr>
                <w:rFonts w:eastAsia="Times New Roman" w:cs="Calibri"/>
                <w:lang w:eastAsia="pl-PL"/>
              </w:rPr>
              <w:t>ph</w:t>
            </w:r>
            <w:proofErr w:type="spellEnd"/>
            <w:r w:rsidRPr="00F977DB">
              <w:rPr>
                <w:rFonts w:eastAsia="Times New Roman" w:cs="Calibri"/>
                <w:lang w:eastAsia="pl-PL"/>
              </w:rPr>
              <w:t>/</w:t>
            </w:r>
            <w:proofErr w:type="spellStart"/>
            <w:r w:rsidRPr="00F977DB">
              <w:rPr>
                <w:rFonts w:eastAsia="Times New Roman" w:cs="Calibri"/>
                <w:lang w:eastAsia="pl-PL"/>
              </w:rPr>
              <w:t>Hz</w:t>
            </w:r>
            <w:proofErr w:type="spellEnd"/>
            <w:r w:rsidRPr="00F977DB">
              <w:rPr>
                <w:rFonts w:eastAsia="Times New Roman" w:cs="Calibri"/>
                <w:lang w:eastAsia="pl-PL"/>
              </w:rPr>
              <w:t>]</w:t>
            </w:r>
          </w:p>
        </w:tc>
        <w:tc>
          <w:tcPr>
            <w:tcW w:w="1251" w:type="pct"/>
            <w:tcBorders>
              <w:top w:val="nil"/>
              <w:left w:val="nil"/>
              <w:bottom w:val="single" w:sz="4" w:space="0" w:color="auto"/>
              <w:right w:val="single" w:sz="4" w:space="0" w:color="auto"/>
            </w:tcBorders>
            <w:shd w:val="clear" w:color="auto" w:fill="auto"/>
            <w:noWrap/>
            <w:vAlign w:val="center"/>
            <w:hideMark/>
          </w:tcPr>
          <w:p w14:paraId="74195643"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230/1/50</w:t>
            </w:r>
          </w:p>
        </w:tc>
        <w:tc>
          <w:tcPr>
            <w:tcW w:w="1249" w:type="pct"/>
            <w:tcBorders>
              <w:top w:val="nil"/>
              <w:left w:val="nil"/>
              <w:bottom w:val="single" w:sz="4" w:space="0" w:color="auto"/>
              <w:right w:val="single" w:sz="4" w:space="0" w:color="auto"/>
            </w:tcBorders>
            <w:shd w:val="clear" w:color="auto" w:fill="auto"/>
            <w:noWrap/>
            <w:vAlign w:val="center"/>
            <w:hideMark/>
          </w:tcPr>
          <w:p w14:paraId="0B0F4852"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230/1/50</w:t>
            </w:r>
          </w:p>
        </w:tc>
      </w:tr>
      <w:tr w:rsidR="001B3AC7" w:rsidRPr="00F977DB" w14:paraId="18FBEF13" w14:textId="77777777" w:rsidTr="005B24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9" w:type="pct"/>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44E356"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Nagrzewnica kanałowa – moc[W]</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D24DB5"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1 660</w:t>
            </w:r>
          </w:p>
        </w:tc>
      </w:tr>
      <w:tr w:rsidR="001B3AC7" w:rsidRPr="00F977DB" w14:paraId="20E4FF0B" w14:textId="77777777" w:rsidTr="005B24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9" w:type="pct"/>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0F68F9"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Nagrzewnica – parametry zasilania [°C]</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3ACD5C"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40/35</w:t>
            </w:r>
          </w:p>
        </w:tc>
      </w:tr>
      <w:tr w:rsidR="001B3AC7" w:rsidRPr="00F977DB" w14:paraId="61B1F1D4" w14:textId="77777777" w:rsidTr="005B24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9" w:type="pct"/>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18FA74"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Nagrzewnica – objętość wymiennika [l]</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4CE31F"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0,51</w:t>
            </w:r>
          </w:p>
        </w:tc>
      </w:tr>
      <w:tr w:rsidR="001B3AC7" w:rsidRPr="00F977DB" w14:paraId="1A5B7E8E" w14:textId="77777777" w:rsidTr="005B24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9" w:type="pct"/>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973C7E"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 xml:space="preserve">Nagrzewnica – opór po stronie </w:t>
            </w:r>
            <w:proofErr w:type="gramStart"/>
            <w:r w:rsidRPr="00F977DB">
              <w:rPr>
                <w:rFonts w:eastAsia="Times New Roman" w:cs="Calibri"/>
                <w:i/>
                <w:iCs/>
                <w:lang w:eastAsia="pl-PL"/>
              </w:rPr>
              <w:t>czynnika[</w:t>
            </w:r>
            <w:proofErr w:type="gramEnd"/>
            <w:r w:rsidRPr="00F977DB">
              <w:rPr>
                <w:rFonts w:eastAsia="Times New Roman" w:cs="Calibri"/>
                <w:i/>
                <w:iCs/>
                <w:lang w:eastAsia="pl-PL"/>
              </w:rPr>
              <w:t>Pa]</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F86584"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25,9</w:t>
            </w:r>
          </w:p>
        </w:tc>
      </w:tr>
      <w:tr w:rsidR="001B3AC7" w:rsidRPr="00F977DB" w14:paraId="387D646A" w14:textId="77777777" w:rsidTr="005B24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9" w:type="pct"/>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12D2E5"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 xml:space="preserve">Nagrzewnica – opór po stronie </w:t>
            </w:r>
            <w:proofErr w:type="gramStart"/>
            <w:r w:rsidRPr="00F977DB">
              <w:rPr>
                <w:rFonts w:eastAsia="Times New Roman" w:cs="Calibri"/>
                <w:i/>
                <w:iCs/>
                <w:lang w:eastAsia="pl-PL"/>
              </w:rPr>
              <w:t>powietrza[</w:t>
            </w:r>
            <w:proofErr w:type="gramEnd"/>
            <w:r w:rsidRPr="00F977DB">
              <w:rPr>
                <w:rFonts w:eastAsia="Times New Roman" w:cs="Calibri"/>
                <w:i/>
                <w:iCs/>
                <w:lang w:eastAsia="pl-PL"/>
              </w:rPr>
              <w:t>Pa]</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3175B4"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8</w:t>
            </w:r>
          </w:p>
        </w:tc>
      </w:tr>
      <w:tr w:rsidR="001B3AC7" w:rsidRPr="00F977DB" w14:paraId="5372A48D" w14:textId="77777777" w:rsidTr="005B24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9" w:type="pct"/>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82112C"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Nagrzewnica – temperatura nawiewu[°C]</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D99695"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24</w:t>
            </w:r>
          </w:p>
        </w:tc>
      </w:tr>
    </w:tbl>
    <w:p w14:paraId="04A0B76C" w14:textId="77777777" w:rsidR="001B3AC7" w:rsidRDefault="001B3AC7" w:rsidP="001B3AC7">
      <w:pPr>
        <w:spacing w:before="200"/>
        <w:jc w:val="both"/>
        <w:rPr>
          <w:b/>
          <w:bCs/>
          <w:u w:val="single"/>
        </w:rPr>
      </w:pPr>
      <w:r w:rsidRPr="0022094D">
        <w:rPr>
          <w:b/>
          <w:bCs/>
          <w:u w:val="single"/>
        </w:rPr>
        <w:t xml:space="preserve">SYSTEM </w:t>
      </w:r>
      <w:r>
        <w:rPr>
          <w:b/>
          <w:bCs/>
          <w:u w:val="single"/>
        </w:rPr>
        <w:t>7</w:t>
      </w:r>
    </w:p>
    <w:p w14:paraId="24A95386" w14:textId="3EAD55EE" w:rsidR="001B3AC7" w:rsidRDefault="001B3AC7" w:rsidP="001B3AC7">
      <w:pPr>
        <w:spacing w:before="200"/>
        <w:ind w:firstLine="357"/>
        <w:jc w:val="both"/>
      </w:pPr>
      <w:r>
        <w:t xml:space="preserve">System jest obsługiwany poprzez centralę podwieszaną zlokalizowaną na piętrze budynku oraz układ wentylatorów dachowych. Centrala obsługuje pomieszczenia </w:t>
      </w:r>
      <w:r w:rsidR="00917CB5">
        <w:t>kuchni</w:t>
      </w:r>
      <w:r>
        <w:t xml:space="preserve">, a następnie podciśnieniowo </w:t>
      </w:r>
      <w:r w:rsidR="00917CB5">
        <w:t>powietrze jest wyciągane z</w:t>
      </w:r>
      <w:r>
        <w:t xml:space="preserve"> obsługiwanych pomieszczeń zgodnie z bilansem powietrza.  Czerpnia ścienna </w:t>
      </w:r>
      <w:r w:rsidR="00917CB5">
        <w:t>jest</w:t>
      </w:r>
      <w:r w:rsidRPr="00F67F5C">
        <w:t xml:space="preserve"> umieszczon</w:t>
      </w:r>
      <w:r w:rsidR="00917CB5">
        <w:t>a</w:t>
      </w:r>
      <w:r w:rsidRPr="00F67F5C">
        <w:t xml:space="preserve"> z</w:t>
      </w:r>
      <w:r>
        <w:t> </w:t>
      </w:r>
      <w:r w:rsidRPr="00F67F5C">
        <w:t>zachowaniem normatywnych odległości. Lokalizacja urządzeń według części rysunkowej.</w:t>
      </w:r>
      <w:r>
        <w:t xml:space="preserve"> Rozdział powietrza góra-góra.</w:t>
      </w:r>
    </w:p>
    <w:tbl>
      <w:tblPr>
        <w:tblW w:w="3684" w:type="dxa"/>
        <w:tblCellMar>
          <w:left w:w="70" w:type="dxa"/>
          <w:right w:w="70" w:type="dxa"/>
        </w:tblCellMar>
        <w:tblLook w:val="04A0" w:firstRow="1" w:lastRow="0" w:firstColumn="1" w:lastColumn="0" w:noHBand="0" w:noVBand="1"/>
      </w:tblPr>
      <w:tblGrid>
        <w:gridCol w:w="836"/>
        <w:gridCol w:w="1140"/>
        <w:gridCol w:w="836"/>
        <w:gridCol w:w="872"/>
      </w:tblGrid>
      <w:tr w:rsidR="001B3AC7" w:rsidRPr="00F7336E" w14:paraId="2059D339" w14:textId="77777777" w:rsidTr="00BA3CE1">
        <w:trPr>
          <w:trHeight w:val="300"/>
        </w:trPr>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5F261"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 </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0C603DA5"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 </w:t>
            </w:r>
          </w:p>
        </w:tc>
        <w:tc>
          <w:tcPr>
            <w:tcW w:w="836" w:type="dxa"/>
            <w:tcBorders>
              <w:top w:val="single" w:sz="4" w:space="0" w:color="auto"/>
              <w:left w:val="nil"/>
              <w:bottom w:val="single" w:sz="4" w:space="0" w:color="auto"/>
              <w:right w:val="single" w:sz="4" w:space="0" w:color="auto"/>
            </w:tcBorders>
            <w:shd w:val="clear" w:color="auto" w:fill="auto"/>
            <w:noWrap/>
            <w:vAlign w:val="center"/>
            <w:hideMark/>
          </w:tcPr>
          <w:p w14:paraId="6329A494"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nawiew</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14:paraId="4F9BA01A"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wywiew</w:t>
            </w:r>
          </w:p>
        </w:tc>
      </w:tr>
      <w:tr w:rsidR="001B3AC7" w:rsidRPr="00F7336E" w14:paraId="14D733A7" w14:textId="77777777" w:rsidTr="00BA3CE1">
        <w:trPr>
          <w:trHeight w:val="345"/>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3108FA04"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nawiew</w:t>
            </w:r>
          </w:p>
        </w:tc>
        <w:tc>
          <w:tcPr>
            <w:tcW w:w="1140" w:type="dxa"/>
            <w:tcBorders>
              <w:top w:val="nil"/>
              <w:left w:val="nil"/>
              <w:bottom w:val="single" w:sz="4" w:space="0" w:color="auto"/>
              <w:right w:val="single" w:sz="4" w:space="0" w:color="auto"/>
            </w:tcBorders>
            <w:shd w:val="clear" w:color="auto" w:fill="auto"/>
            <w:noWrap/>
            <w:vAlign w:val="center"/>
            <w:hideMark/>
          </w:tcPr>
          <w:p w14:paraId="406C29CB"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wywiew</w:t>
            </w:r>
          </w:p>
        </w:tc>
        <w:tc>
          <w:tcPr>
            <w:tcW w:w="836" w:type="dxa"/>
            <w:tcBorders>
              <w:top w:val="nil"/>
              <w:left w:val="nil"/>
              <w:bottom w:val="single" w:sz="4" w:space="0" w:color="auto"/>
              <w:right w:val="single" w:sz="4" w:space="0" w:color="auto"/>
            </w:tcBorders>
            <w:shd w:val="clear" w:color="auto" w:fill="auto"/>
            <w:noWrap/>
            <w:vAlign w:val="center"/>
            <w:hideMark/>
          </w:tcPr>
          <w:p w14:paraId="108C2F62"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[m</w:t>
            </w:r>
            <w:r w:rsidRPr="00F7336E">
              <w:rPr>
                <w:rFonts w:eastAsia="Times New Roman" w:cs="Calibri"/>
                <w:color w:val="000000"/>
                <w:vertAlign w:val="superscript"/>
                <w:lang w:eastAsia="pl-PL"/>
              </w:rPr>
              <w:t>3</w:t>
            </w:r>
            <w:r w:rsidRPr="00F7336E">
              <w:rPr>
                <w:rFonts w:eastAsia="Times New Roman" w:cs="Calibri"/>
                <w:color w:val="000000"/>
                <w:lang w:eastAsia="pl-PL"/>
              </w:rPr>
              <w:t>/h]</w:t>
            </w:r>
          </w:p>
        </w:tc>
        <w:tc>
          <w:tcPr>
            <w:tcW w:w="872" w:type="dxa"/>
            <w:tcBorders>
              <w:top w:val="nil"/>
              <w:left w:val="nil"/>
              <w:bottom w:val="single" w:sz="4" w:space="0" w:color="auto"/>
              <w:right w:val="single" w:sz="4" w:space="0" w:color="auto"/>
            </w:tcBorders>
            <w:shd w:val="clear" w:color="auto" w:fill="auto"/>
            <w:noWrap/>
            <w:vAlign w:val="center"/>
            <w:hideMark/>
          </w:tcPr>
          <w:p w14:paraId="6D0285E2"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[m</w:t>
            </w:r>
            <w:r w:rsidRPr="00F7336E">
              <w:rPr>
                <w:rFonts w:eastAsia="Times New Roman" w:cs="Calibri"/>
                <w:vertAlign w:val="superscript"/>
                <w:lang w:eastAsia="pl-PL"/>
              </w:rPr>
              <w:t>3</w:t>
            </w:r>
            <w:r w:rsidRPr="00F7336E">
              <w:rPr>
                <w:rFonts w:eastAsia="Times New Roman" w:cs="Calibri"/>
                <w:lang w:eastAsia="pl-PL"/>
              </w:rPr>
              <w:t>/h]</w:t>
            </w:r>
          </w:p>
        </w:tc>
      </w:tr>
      <w:tr w:rsidR="001B3AC7" w:rsidRPr="00F7336E" w14:paraId="12200829"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1EE54D96"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N</w:t>
            </w:r>
            <w:r>
              <w:rPr>
                <w:rFonts w:eastAsia="Times New Roman" w:cs="Calibri"/>
                <w:color w:val="000000"/>
                <w:lang w:eastAsia="pl-PL"/>
              </w:rPr>
              <w:t>7</w:t>
            </w:r>
          </w:p>
        </w:tc>
        <w:tc>
          <w:tcPr>
            <w:tcW w:w="1140" w:type="dxa"/>
            <w:tcBorders>
              <w:top w:val="nil"/>
              <w:left w:val="nil"/>
              <w:bottom w:val="single" w:sz="4" w:space="0" w:color="auto"/>
              <w:right w:val="single" w:sz="4" w:space="0" w:color="auto"/>
            </w:tcBorders>
            <w:shd w:val="clear" w:color="auto" w:fill="auto"/>
            <w:noWrap/>
            <w:vAlign w:val="center"/>
            <w:hideMark/>
          </w:tcPr>
          <w:p w14:paraId="5DDE24A5"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w:t>
            </w:r>
            <w:r>
              <w:rPr>
                <w:rFonts w:eastAsia="Times New Roman" w:cs="Calibri"/>
                <w:color w:val="000000"/>
                <w:lang w:eastAsia="pl-PL"/>
              </w:rPr>
              <w:t>7</w:t>
            </w:r>
          </w:p>
        </w:tc>
        <w:tc>
          <w:tcPr>
            <w:tcW w:w="836" w:type="dxa"/>
            <w:tcBorders>
              <w:top w:val="nil"/>
              <w:left w:val="nil"/>
              <w:bottom w:val="single" w:sz="4" w:space="0" w:color="auto"/>
              <w:right w:val="single" w:sz="4" w:space="0" w:color="auto"/>
            </w:tcBorders>
            <w:shd w:val="clear" w:color="auto" w:fill="auto"/>
            <w:noWrap/>
            <w:vAlign w:val="center"/>
            <w:hideMark/>
          </w:tcPr>
          <w:p w14:paraId="2E30ADC7"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450</w:t>
            </w:r>
          </w:p>
        </w:tc>
        <w:tc>
          <w:tcPr>
            <w:tcW w:w="872" w:type="dxa"/>
            <w:tcBorders>
              <w:top w:val="nil"/>
              <w:left w:val="nil"/>
              <w:bottom w:val="single" w:sz="4" w:space="0" w:color="auto"/>
              <w:right w:val="single" w:sz="4" w:space="0" w:color="auto"/>
            </w:tcBorders>
            <w:shd w:val="clear" w:color="auto" w:fill="auto"/>
            <w:noWrap/>
            <w:vAlign w:val="center"/>
            <w:hideMark/>
          </w:tcPr>
          <w:p w14:paraId="1C876AFC"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420</w:t>
            </w:r>
          </w:p>
        </w:tc>
      </w:tr>
      <w:tr w:rsidR="001B3AC7" w:rsidRPr="00F7336E" w14:paraId="76E11C8C" w14:textId="77777777" w:rsidTr="00BA3CE1">
        <w:trPr>
          <w:trHeight w:val="300"/>
        </w:trPr>
        <w:tc>
          <w:tcPr>
            <w:tcW w:w="836" w:type="dxa"/>
            <w:tcBorders>
              <w:top w:val="nil"/>
              <w:left w:val="single" w:sz="4" w:space="0" w:color="auto"/>
              <w:bottom w:val="single" w:sz="4" w:space="0" w:color="auto"/>
              <w:right w:val="single" w:sz="4" w:space="0" w:color="auto"/>
            </w:tcBorders>
            <w:shd w:val="clear" w:color="auto" w:fill="auto"/>
            <w:noWrap/>
            <w:vAlign w:val="center"/>
          </w:tcPr>
          <w:p w14:paraId="71E5D2BA" w14:textId="77777777" w:rsidR="001B3AC7" w:rsidRPr="00F7336E" w:rsidRDefault="001B3AC7" w:rsidP="00BA3CE1">
            <w:pPr>
              <w:spacing w:after="0" w:line="240" w:lineRule="auto"/>
              <w:jc w:val="center"/>
              <w:rPr>
                <w:rFonts w:eastAsia="Times New Roman" w:cs="Calibri"/>
                <w:color w:val="000000"/>
                <w:lang w:eastAsia="pl-PL"/>
              </w:rPr>
            </w:pPr>
          </w:p>
        </w:tc>
        <w:tc>
          <w:tcPr>
            <w:tcW w:w="1140" w:type="dxa"/>
            <w:tcBorders>
              <w:top w:val="nil"/>
              <w:left w:val="nil"/>
              <w:bottom w:val="single" w:sz="4" w:space="0" w:color="auto"/>
              <w:right w:val="single" w:sz="4" w:space="0" w:color="auto"/>
            </w:tcBorders>
            <w:shd w:val="clear" w:color="auto" w:fill="auto"/>
            <w:noWrap/>
            <w:vAlign w:val="center"/>
            <w:hideMark/>
          </w:tcPr>
          <w:p w14:paraId="18D20E80" w14:textId="77777777" w:rsidR="001B3AC7" w:rsidRPr="00F7336E" w:rsidRDefault="001B3AC7" w:rsidP="00BA3CE1">
            <w:pPr>
              <w:spacing w:after="0" w:line="240" w:lineRule="auto"/>
              <w:jc w:val="center"/>
              <w:rPr>
                <w:rFonts w:eastAsia="Times New Roman" w:cs="Calibri"/>
                <w:color w:val="000000"/>
                <w:lang w:eastAsia="pl-PL"/>
              </w:rPr>
            </w:pPr>
            <w:r w:rsidRPr="00F7336E">
              <w:rPr>
                <w:rFonts w:eastAsia="Times New Roman" w:cs="Calibri"/>
                <w:color w:val="000000"/>
                <w:lang w:eastAsia="pl-PL"/>
              </w:rPr>
              <w:t>W</w:t>
            </w:r>
            <w:r>
              <w:rPr>
                <w:rFonts w:eastAsia="Times New Roman" w:cs="Calibri"/>
                <w:color w:val="000000"/>
                <w:lang w:eastAsia="pl-PL"/>
              </w:rPr>
              <w:t>7</w:t>
            </w:r>
            <w:r w:rsidRPr="00F7336E">
              <w:rPr>
                <w:rFonts w:eastAsia="Times New Roman" w:cs="Calibri"/>
                <w:color w:val="000000"/>
                <w:lang w:eastAsia="pl-PL"/>
              </w:rPr>
              <w:t>.1</w:t>
            </w:r>
          </w:p>
        </w:tc>
        <w:tc>
          <w:tcPr>
            <w:tcW w:w="836" w:type="dxa"/>
            <w:tcBorders>
              <w:top w:val="nil"/>
              <w:left w:val="nil"/>
              <w:bottom w:val="single" w:sz="4" w:space="0" w:color="auto"/>
              <w:right w:val="single" w:sz="4" w:space="0" w:color="auto"/>
            </w:tcBorders>
            <w:shd w:val="clear" w:color="auto" w:fill="auto"/>
            <w:noWrap/>
            <w:vAlign w:val="center"/>
            <w:hideMark/>
          </w:tcPr>
          <w:p w14:paraId="4D8311C0" w14:textId="77777777" w:rsidR="001B3AC7" w:rsidRPr="00F7336E" w:rsidRDefault="001B3AC7" w:rsidP="00BA3CE1">
            <w:pPr>
              <w:spacing w:after="0" w:line="240" w:lineRule="auto"/>
              <w:jc w:val="center"/>
              <w:rPr>
                <w:rFonts w:eastAsia="Times New Roman" w:cs="Calibri"/>
                <w:lang w:eastAsia="pl-PL"/>
              </w:rPr>
            </w:pPr>
            <w:r w:rsidRPr="00F7336E">
              <w:rPr>
                <w:rFonts w:eastAsia="Times New Roman" w:cs="Calibri"/>
                <w:lang w:eastAsia="pl-PL"/>
              </w:rPr>
              <w:t>0</w:t>
            </w:r>
          </w:p>
        </w:tc>
        <w:tc>
          <w:tcPr>
            <w:tcW w:w="872" w:type="dxa"/>
            <w:tcBorders>
              <w:top w:val="nil"/>
              <w:left w:val="nil"/>
              <w:bottom w:val="single" w:sz="4" w:space="0" w:color="auto"/>
              <w:right w:val="single" w:sz="4" w:space="0" w:color="auto"/>
            </w:tcBorders>
            <w:shd w:val="clear" w:color="auto" w:fill="auto"/>
            <w:noWrap/>
            <w:vAlign w:val="center"/>
            <w:hideMark/>
          </w:tcPr>
          <w:p w14:paraId="384CD701" w14:textId="77777777" w:rsidR="001B3AC7" w:rsidRPr="00F7336E" w:rsidRDefault="001B3AC7" w:rsidP="00BA3CE1">
            <w:pPr>
              <w:spacing w:after="0" w:line="240" w:lineRule="auto"/>
              <w:jc w:val="center"/>
              <w:rPr>
                <w:rFonts w:eastAsia="Times New Roman" w:cs="Calibri"/>
                <w:lang w:eastAsia="pl-PL"/>
              </w:rPr>
            </w:pPr>
            <w:r>
              <w:rPr>
                <w:rFonts w:eastAsia="Times New Roman" w:cs="Calibri"/>
                <w:lang w:eastAsia="pl-PL"/>
              </w:rPr>
              <w:t>30</w:t>
            </w:r>
          </w:p>
        </w:tc>
      </w:tr>
    </w:tbl>
    <w:p w14:paraId="3511293C" w14:textId="77777777" w:rsidR="001B3AC7" w:rsidRDefault="001B3AC7" w:rsidP="001B3AC7">
      <w:pPr>
        <w:spacing w:before="200" w:after="0"/>
        <w:jc w:val="both"/>
      </w:pPr>
      <w:r w:rsidRPr="00044EEA">
        <w:rPr>
          <w:rFonts w:eastAsia="Times New Roman" w:cs="Calibri"/>
          <w:b/>
          <w:bCs/>
          <w:i/>
          <w:iCs/>
          <w:color w:val="000000"/>
          <w:lang w:eastAsia="pl-PL"/>
        </w:rPr>
        <w:lastRenderedPageBreak/>
        <w:t>Zestawienie i konfiguracja central</w:t>
      </w:r>
      <w:r>
        <w:rPr>
          <w:rFonts w:eastAsia="Times New Roman" w:cs="Calibri"/>
          <w:b/>
          <w:bCs/>
          <w:i/>
          <w:iCs/>
          <w:color w:val="000000"/>
          <w:lang w:eastAsia="pl-PL"/>
        </w:rPr>
        <w:t>i systemu 7</w:t>
      </w:r>
    </w:p>
    <w:tbl>
      <w:tblPr>
        <w:tblW w:w="5000" w:type="pct"/>
        <w:tblCellMar>
          <w:left w:w="70" w:type="dxa"/>
          <w:right w:w="70" w:type="dxa"/>
        </w:tblCellMar>
        <w:tblLook w:val="04A0" w:firstRow="1" w:lastRow="0" w:firstColumn="1" w:lastColumn="0" w:noHBand="0" w:noVBand="1"/>
      </w:tblPr>
      <w:tblGrid>
        <w:gridCol w:w="4531"/>
        <w:gridCol w:w="2268"/>
        <w:gridCol w:w="2264"/>
      </w:tblGrid>
      <w:tr w:rsidR="001B3AC7" w:rsidRPr="00F977DB" w14:paraId="044AC835" w14:textId="77777777" w:rsidTr="00917CB5">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7BEBB" w14:textId="77777777" w:rsidR="001B3AC7" w:rsidRPr="00F977DB" w:rsidRDefault="001B3AC7" w:rsidP="00BA3CE1">
            <w:pPr>
              <w:spacing w:after="0" w:line="240" w:lineRule="auto"/>
              <w:jc w:val="center"/>
              <w:rPr>
                <w:rFonts w:eastAsia="Times New Roman" w:cs="Calibri"/>
                <w:b/>
                <w:bCs/>
                <w:lang w:eastAsia="pl-PL"/>
              </w:rPr>
            </w:pPr>
            <w:r w:rsidRPr="00F977DB">
              <w:rPr>
                <w:rFonts w:eastAsia="Times New Roman" w:cs="Calibri"/>
                <w:b/>
                <w:bCs/>
                <w:lang w:eastAsia="pl-PL"/>
              </w:rPr>
              <w:t>centrala NW</w:t>
            </w:r>
            <w:r>
              <w:rPr>
                <w:rFonts w:eastAsia="Times New Roman" w:cs="Calibri"/>
                <w:b/>
                <w:bCs/>
                <w:lang w:eastAsia="pl-PL"/>
              </w:rPr>
              <w:t>7</w:t>
            </w:r>
          </w:p>
        </w:tc>
        <w:tc>
          <w:tcPr>
            <w:tcW w:w="1251" w:type="pct"/>
            <w:tcBorders>
              <w:top w:val="single" w:sz="4" w:space="0" w:color="auto"/>
              <w:left w:val="nil"/>
              <w:bottom w:val="single" w:sz="4" w:space="0" w:color="auto"/>
              <w:right w:val="single" w:sz="4" w:space="0" w:color="auto"/>
            </w:tcBorders>
            <w:shd w:val="clear" w:color="auto" w:fill="auto"/>
            <w:noWrap/>
            <w:vAlign w:val="center"/>
            <w:hideMark/>
          </w:tcPr>
          <w:p w14:paraId="1D0D0745" w14:textId="77777777" w:rsidR="001B3AC7" w:rsidRPr="00F977DB" w:rsidRDefault="001B3AC7" w:rsidP="00BA3CE1">
            <w:pPr>
              <w:spacing w:after="0" w:line="240" w:lineRule="auto"/>
              <w:jc w:val="center"/>
              <w:rPr>
                <w:rFonts w:eastAsia="Times New Roman" w:cs="Calibri"/>
                <w:b/>
                <w:bCs/>
                <w:lang w:eastAsia="pl-PL"/>
              </w:rPr>
            </w:pPr>
            <w:r w:rsidRPr="00F977DB">
              <w:rPr>
                <w:rFonts w:eastAsia="Times New Roman" w:cs="Calibri"/>
                <w:b/>
                <w:bCs/>
                <w:lang w:eastAsia="pl-PL"/>
              </w:rPr>
              <w:t>nawiew</w:t>
            </w:r>
          </w:p>
        </w:tc>
        <w:tc>
          <w:tcPr>
            <w:tcW w:w="1249" w:type="pct"/>
            <w:tcBorders>
              <w:top w:val="single" w:sz="4" w:space="0" w:color="auto"/>
              <w:left w:val="nil"/>
              <w:bottom w:val="single" w:sz="4" w:space="0" w:color="auto"/>
              <w:right w:val="single" w:sz="4" w:space="0" w:color="auto"/>
            </w:tcBorders>
            <w:shd w:val="clear" w:color="auto" w:fill="auto"/>
            <w:noWrap/>
            <w:vAlign w:val="center"/>
            <w:hideMark/>
          </w:tcPr>
          <w:p w14:paraId="17DC94F2" w14:textId="77777777" w:rsidR="001B3AC7" w:rsidRPr="00F977DB" w:rsidRDefault="001B3AC7" w:rsidP="00BA3CE1">
            <w:pPr>
              <w:spacing w:after="0" w:line="240" w:lineRule="auto"/>
              <w:jc w:val="center"/>
              <w:rPr>
                <w:rFonts w:eastAsia="Times New Roman" w:cs="Calibri"/>
                <w:b/>
                <w:bCs/>
                <w:lang w:eastAsia="pl-PL"/>
              </w:rPr>
            </w:pPr>
            <w:r w:rsidRPr="00F977DB">
              <w:rPr>
                <w:rFonts w:eastAsia="Times New Roman" w:cs="Calibri"/>
                <w:b/>
                <w:bCs/>
                <w:lang w:eastAsia="pl-PL"/>
              </w:rPr>
              <w:t>wywiew</w:t>
            </w:r>
          </w:p>
        </w:tc>
      </w:tr>
      <w:tr w:rsidR="001B3AC7" w:rsidRPr="00F977DB" w14:paraId="1EAC6370" w14:textId="77777777" w:rsidTr="00917CB5">
        <w:trPr>
          <w:trHeight w:val="345"/>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F46E3"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przepływ [m</w:t>
            </w:r>
            <w:r w:rsidRPr="00F977DB">
              <w:rPr>
                <w:rFonts w:eastAsia="Times New Roman" w:cs="Calibri"/>
                <w:vertAlign w:val="superscript"/>
                <w:lang w:eastAsia="pl-PL"/>
              </w:rPr>
              <w:t>3</w:t>
            </w:r>
            <w:r w:rsidRPr="00F977DB">
              <w:rPr>
                <w:rFonts w:eastAsia="Times New Roman" w:cs="Calibri"/>
                <w:lang w:eastAsia="pl-PL"/>
              </w:rPr>
              <w:t>/h]</w:t>
            </w:r>
          </w:p>
        </w:tc>
        <w:tc>
          <w:tcPr>
            <w:tcW w:w="1251" w:type="pct"/>
            <w:tcBorders>
              <w:top w:val="single" w:sz="4" w:space="0" w:color="auto"/>
              <w:left w:val="nil"/>
              <w:bottom w:val="single" w:sz="4" w:space="0" w:color="auto"/>
              <w:right w:val="single" w:sz="4" w:space="0" w:color="auto"/>
            </w:tcBorders>
            <w:shd w:val="clear" w:color="auto" w:fill="auto"/>
            <w:noWrap/>
            <w:vAlign w:val="center"/>
          </w:tcPr>
          <w:p w14:paraId="4D7F3DB1" w14:textId="77777777" w:rsidR="001B3AC7" w:rsidRPr="00F977DB" w:rsidRDefault="001B3AC7" w:rsidP="00BA3CE1">
            <w:pPr>
              <w:spacing w:after="0" w:line="240" w:lineRule="auto"/>
              <w:jc w:val="center"/>
              <w:rPr>
                <w:rFonts w:eastAsia="Times New Roman" w:cs="Calibri"/>
                <w:lang w:eastAsia="pl-PL"/>
              </w:rPr>
            </w:pPr>
            <w:r>
              <w:rPr>
                <w:rFonts w:eastAsia="Times New Roman" w:cs="Calibri"/>
                <w:lang w:eastAsia="pl-PL"/>
              </w:rPr>
              <w:t>450</w:t>
            </w:r>
          </w:p>
        </w:tc>
        <w:tc>
          <w:tcPr>
            <w:tcW w:w="1249" w:type="pct"/>
            <w:tcBorders>
              <w:top w:val="single" w:sz="4" w:space="0" w:color="auto"/>
              <w:left w:val="nil"/>
              <w:bottom w:val="single" w:sz="4" w:space="0" w:color="auto"/>
              <w:right w:val="single" w:sz="4" w:space="0" w:color="auto"/>
            </w:tcBorders>
            <w:shd w:val="clear" w:color="auto" w:fill="auto"/>
            <w:noWrap/>
            <w:vAlign w:val="center"/>
          </w:tcPr>
          <w:p w14:paraId="256E973A" w14:textId="77777777" w:rsidR="001B3AC7" w:rsidRPr="00F977DB" w:rsidRDefault="001B3AC7" w:rsidP="00BA3CE1">
            <w:pPr>
              <w:spacing w:after="0" w:line="240" w:lineRule="auto"/>
              <w:jc w:val="center"/>
              <w:rPr>
                <w:rFonts w:eastAsia="Times New Roman" w:cs="Calibri"/>
                <w:lang w:eastAsia="pl-PL"/>
              </w:rPr>
            </w:pPr>
            <w:r>
              <w:rPr>
                <w:rFonts w:eastAsia="Times New Roman" w:cs="Calibri"/>
                <w:lang w:eastAsia="pl-PL"/>
              </w:rPr>
              <w:t>420</w:t>
            </w:r>
          </w:p>
        </w:tc>
      </w:tr>
      <w:tr w:rsidR="001B3AC7" w:rsidRPr="00F977DB" w14:paraId="36F87DBF" w14:textId="77777777" w:rsidTr="00917CB5">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566F9195"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spręż [Pa]</w:t>
            </w:r>
          </w:p>
        </w:tc>
        <w:tc>
          <w:tcPr>
            <w:tcW w:w="1251" w:type="pct"/>
            <w:tcBorders>
              <w:top w:val="nil"/>
              <w:left w:val="nil"/>
              <w:bottom w:val="single" w:sz="4" w:space="0" w:color="auto"/>
              <w:right w:val="single" w:sz="4" w:space="0" w:color="auto"/>
            </w:tcBorders>
            <w:shd w:val="clear" w:color="auto" w:fill="auto"/>
            <w:noWrap/>
            <w:vAlign w:val="center"/>
          </w:tcPr>
          <w:p w14:paraId="1130EF6D"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150</w:t>
            </w:r>
          </w:p>
        </w:tc>
        <w:tc>
          <w:tcPr>
            <w:tcW w:w="1249" w:type="pct"/>
            <w:tcBorders>
              <w:top w:val="nil"/>
              <w:left w:val="nil"/>
              <w:bottom w:val="single" w:sz="4" w:space="0" w:color="auto"/>
              <w:right w:val="single" w:sz="4" w:space="0" w:color="auto"/>
            </w:tcBorders>
            <w:shd w:val="clear" w:color="auto" w:fill="auto"/>
            <w:noWrap/>
            <w:vAlign w:val="center"/>
          </w:tcPr>
          <w:p w14:paraId="1D5DEA76"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150</w:t>
            </w:r>
          </w:p>
        </w:tc>
      </w:tr>
      <w:tr w:rsidR="001B3AC7" w:rsidRPr="00F977DB" w14:paraId="2A02260F" w14:textId="77777777" w:rsidTr="00917CB5">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75FCC9CC"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masa [kg]</w:t>
            </w:r>
          </w:p>
        </w:tc>
        <w:tc>
          <w:tcPr>
            <w:tcW w:w="2500" w:type="pct"/>
            <w:gridSpan w:val="2"/>
            <w:tcBorders>
              <w:top w:val="single" w:sz="4" w:space="0" w:color="auto"/>
              <w:left w:val="nil"/>
              <w:bottom w:val="single" w:sz="4" w:space="0" w:color="auto"/>
              <w:right w:val="single" w:sz="4" w:space="0" w:color="000000"/>
            </w:tcBorders>
            <w:shd w:val="clear" w:color="auto" w:fill="auto"/>
            <w:noWrap/>
            <w:vAlign w:val="center"/>
          </w:tcPr>
          <w:p w14:paraId="7DD686E6"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562</w:t>
            </w:r>
          </w:p>
        </w:tc>
      </w:tr>
      <w:tr w:rsidR="001B3AC7" w:rsidRPr="00F977DB" w14:paraId="08153318" w14:textId="77777777" w:rsidTr="00917CB5">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2F7AD4B5"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wysokość [mm]</w:t>
            </w:r>
          </w:p>
        </w:tc>
        <w:tc>
          <w:tcPr>
            <w:tcW w:w="2500" w:type="pct"/>
            <w:gridSpan w:val="2"/>
            <w:tcBorders>
              <w:top w:val="single" w:sz="4" w:space="0" w:color="auto"/>
              <w:left w:val="nil"/>
              <w:bottom w:val="single" w:sz="4" w:space="0" w:color="auto"/>
              <w:right w:val="single" w:sz="4" w:space="0" w:color="000000"/>
            </w:tcBorders>
            <w:shd w:val="clear" w:color="auto" w:fill="auto"/>
            <w:noWrap/>
            <w:vAlign w:val="center"/>
          </w:tcPr>
          <w:p w14:paraId="163EF3A1"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77</w:t>
            </w:r>
          </w:p>
        </w:tc>
      </w:tr>
      <w:tr w:rsidR="001B3AC7" w:rsidRPr="00F977DB" w14:paraId="6F399BB6" w14:textId="77777777" w:rsidTr="00917CB5">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3055DDC3"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szerokość [mm]</w:t>
            </w:r>
          </w:p>
        </w:tc>
        <w:tc>
          <w:tcPr>
            <w:tcW w:w="2500" w:type="pct"/>
            <w:gridSpan w:val="2"/>
            <w:tcBorders>
              <w:top w:val="single" w:sz="4" w:space="0" w:color="auto"/>
              <w:left w:val="nil"/>
              <w:bottom w:val="single" w:sz="4" w:space="0" w:color="auto"/>
              <w:right w:val="single" w:sz="4" w:space="0" w:color="000000"/>
            </w:tcBorders>
            <w:shd w:val="clear" w:color="auto" w:fill="auto"/>
            <w:noWrap/>
            <w:vAlign w:val="center"/>
          </w:tcPr>
          <w:p w14:paraId="69294499"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961</w:t>
            </w:r>
          </w:p>
        </w:tc>
      </w:tr>
      <w:tr w:rsidR="001B3AC7" w:rsidRPr="00F977DB" w14:paraId="423AEBF9" w14:textId="77777777" w:rsidTr="00917CB5">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1017982C"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długość [mm]</w:t>
            </w:r>
          </w:p>
        </w:tc>
        <w:tc>
          <w:tcPr>
            <w:tcW w:w="2500" w:type="pct"/>
            <w:gridSpan w:val="2"/>
            <w:tcBorders>
              <w:top w:val="single" w:sz="4" w:space="0" w:color="auto"/>
              <w:left w:val="nil"/>
              <w:bottom w:val="single" w:sz="4" w:space="0" w:color="auto"/>
              <w:right w:val="single" w:sz="4" w:space="0" w:color="000000"/>
            </w:tcBorders>
            <w:shd w:val="clear" w:color="auto" w:fill="auto"/>
            <w:noWrap/>
            <w:vAlign w:val="center"/>
          </w:tcPr>
          <w:p w14:paraId="7435779E"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6027</w:t>
            </w:r>
          </w:p>
        </w:tc>
      </w:tr>
      <w:tr w:rsidR="001B3AC7" w:rsidRPr="00F977DB" w14:paraId="43157CDE" w14:textId="77777777" w:rsidTr="00917CB5">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97B87CC" w14:textId="77777777" w:rsidR="001B3AC7" w:rsidRPr="00F977DB" w:rsidRDefault="001B3AC7" w:rsidP="00BA3CE1">
            <w:pPr>
              <w:spacing w:after="0" w:line="240" w:lineRule="auto"/>
              <w:jc w:val="center"/>
              <w:rPr>
                <w:rFonts w:eastAsia="Times New Roman" w:cs="Calibri"/>
                <w:b/>
                <w:bCs/>
                <w:lang w:eastAsia="pl-PL"/>
              </w:rPr>
            </w:pPr>
            <w:r w:rsidRPr="00F977DB">
              <w:rPr>
                <w:rFonts w:eastAsia="Times New Roman" w:cs="Calibri"/>
                <w:b/>
                <w:bCs/>
                <w:lang w:eastAsia="pl-PL"/>
              </w:rPr>
              <w:t>wyposażenie</w:t>
            </w:r>
          </w:p>
        </w:tc>
      </w:tr>
      <w:tr w:rsidR="001B3AC7" w:rsidRPr="00F977DB" w14:paraId="3338A63C" w14:textId="77777777" w:rsidTr="00917CB5">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2A642FBC"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filtr</w:t>
            </w:r>
          </w:p>
        </w:tc>
        <w:tc>
          <w:tcPr>
            <w:tcW w:w="1251" w:type="pct"/>
            <w:tcBorders>
              <w:top w:val="nil"/>
              <w:left w:val="nil"/>
              <w:bottom w:val="single" w:sz="4" w:space="0" w:color="auto"/>
              <w:right w:val="single" w:sz="4" w:space="0" w:color="auto"/>
            </w:tcBorders>
            <w:shd w:val="clear" w:color="auto" w:fill="auto"/>
            <w:noWrap/>
            <w:vAlign w:val="center"/>
            <w:hideMark/>
          </w:tcPr>
          <w:p w14:paraId="60880607"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tak</w:t>
            </w:r>
          </w:p>
        </w:tc>
        <w:tc>
          <w:tcPr>
            <w:tcW w:w="1249" w:type="pct"/>
            <w:tcBorders>
              <w:top w:val="nil"/>
              <w:left w:val="nil"/>
              <w:bottom w:val="single" w:sz="4" w:space="0" w:color="auto"/>
              <w:right w:val="single" w:sz="4" w:space="0" w:color="auto"/>
            </w:tcBorders>
            <w:shd w:val="clear" w:color="auto" w:fill="auto"/>
            <w:noWrap/>
            <w:vAlign w:val="center"/>
            <w:hideMark/>
          </w:tcPr>
          <w:p w14:paraId="5D5C265D"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tak</w:t>
            </w:r>
          </w:p>
        </w:tc>
      </w:tr>
      <w:tr w:rsidR="001B3AC7" w:rsidRPr="00F977DB" w14:paraId="070D8548" w14:textId="77777777" w:rsidTr="00917CB5">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1F4E2D95"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tłumik szumu</w:t>
            </w:r>
          </w:p>
        </w:tc>
        <w:tc>
          <w:tcPr>
            <w:tcW w:w="1251" w:type="pct"/>
            <w:tcBorders>
              <w:top w:val="nil"/>
              <w:left w:val="nil"/>
              <w:bottom w:val="single" w:sz="4" w:space="0" w:color="auto"/>
              <w:right w:val="single" w:sz="4" w:space="0" w:color="auto"/>
            </w:tcBorders>
            <w:shd w:val="clear" w:color="auto" w:fill="auto"/>
            <w:noWrap/>
            <w:vAlign w:val="center"/>
            <w:hideMark/>
          </w:tcPr>
          <w:p w14:paraId="1537622E"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tak</w:t>
            </w:r>
          </w:p>
        </w:tc>
        <w:tc>
          <w:tcPr>
            <w:tcW w:w="1249" w:type="pct"/>
            <w:tcBorders>
              <w:top w:val="nil"/>
              <w:left w:val="nil"/>
              <w:bottom w:val="single" w:sz="4" w:space="0" w:color="auto"/>
              <w:right w:val="single" w:sz="4" w:space="0" w:color="auto"/>
            </w:tcBorders>
            <w:shd w:val="clear" w:color="auto" w:fill="auto"/>
            <w:noWrap/>
            <w:vAlign w:val="center"/>
            <w:hideMark/>
          </w:tcPr>
          <w:p w14:paraId="08BE4945"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tak</w:t>
            </w:r>
          </w:p>
        </w:tc>
      </w:tr>
      <w:tr w:rsidR="001B3AC7" w:rsidRPr="00F977DB" w14:paraId="2E7A34FE" w14:textId="77777777" w:rsidTr="00917CB5">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CBECAE3"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Wysokosprawny obrotowy wymiennik ciepła</w:t>
            </w:r>
          </w:p>
        </w:tc>
      </w:tr>
      <w:tr w:rsidR="001B3AC7" w:rsidRPr="00F977DB" w14:paraId="59E327A8" w14:textId="77777777" w:rsidTr="00917CB5">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214FB58A"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sprawność [%]</w:t>
            </w:r>
          </w:p>
        </w:tc>
        <w:tc>
          <w:tcPr>
            <w:tcW w:w="1251" w:type="pct"/>
            <w:tcBorders>
              <w:top w:val="nil"/>
              <w:left w:val="nil"/>
              <w:bottom w:val="single" w:sz="4" w:space="0" w:color="auto"/>
              <w:right w:val="single" w:sz="4" w:space="0" w:color="auto"/>
            </w:tcBorders>
            <w:shd w:val="clear" w:color="auto" w:fill="auto"/>
            <w:noWrap/>
            <w:vAlign w:val="center"/>
          </w:tcPr>
          <w:p w14:paraId="09F42AA1"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81</w:t>
            </w:r>
          </w:p>
        </w:tc>
        <w:tc>
          <w:tcPr>
            <w:tcW w:w="1249" w:type="pct"/>
            <w:tcBorders>
              <w:top w:val="nil"/>
              <w:left w:val="nil"/>
              <w:bottom w:val="single" w:sz="4" w:space="0" w:color="auto"/>
              <w:right w:val="single" w:sz="4" w:space="0" w:color="auto"/>
            </w:tcBorders>
            <w:shd w:val="clear" w:color="auto" w:fill="auto"/>
            <w:noWrap/>
            <w:vAlign w:val="center"/>
          </w:tcPr>
          <w:p w14:paraId="77141E81" w14:textId="77777777" w:rsidR="001B3AC7" w:rsidRPr="00F977DB" w:rsidRDefault="001B3AC7" w:rsidP="00BA3CE1">
            <w:pPr>
              <w:spacing w:after="0" w:line="240" w:lineRule="auto"/>
              <w:jc w:val="center"/>
              <w:rPr>
                <w:rFonts w:eastAsia="Times New Roman" w:cs="Calibri"/>
                <w:lang w:eastAsia="pl-PL"/>
              </w:rPr>
            </w:pPr>
          </w:p>
        </w:tc>
      </w:tr>
      <w:tr w:rsidR="001B3AC7" w:rsidRPr="00F977DB" w14:paraId="014B588B" w14:textId="77777777" w:rsidTr="00917CB5">
        <w:trPr>
          <w:trHeight w:val="300"/>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A754E57"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wentylator</w:t>
            </w:r>
          </w:p>
        </w:tc>
      </w:tr>
      <w:tr w:rsidR="001B3AC7" w:rsidRPr="00F977DB" w14:paraId="5128A185" w14:textId="77777777" w:rsidTr="00917CB5">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42908691"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moc [kW]</w:t>
            </w:r>
          </w:p>
        </w:tc>
        <w:tc>
          <w:tcPr>
            <w:tcW w:w="1251" w:type="pct"/>
            <w:tcBorders>
              <w:top w:val="nil"/>
              <w:left w:val="nil"/>
              <w:bottom w:val="single" w:sz="4" w:space="0" w:color="auto"/>
              <w:right w:val="single" w:sz="4" w:space="0" w:color="auto"/>
            </w:tcBorders>
            <w:shd w:val="clear" w:color="auto" w:fill="auto"/>
            <w:noWrap/>
            <w:vAlign w:val="center"/>
            <w:hideMark/>
          </w:tcPr>
          <w:p w14:paraId="3D8739C0" w14:textId="77777777" w:rsidR="001B3AC7" w:rsidRPr="00F977DB" w:rsidRDefault="001B3AC7" w:rsidP="00BA3CE1">
            <w:pPr>
              <w:spacing w:after="0" w:line="240" w:lineRule="auto"/>
              <w:jc w:val="center"/>
              <w:rPr>
                <w:rFonts w:eastAsia="Times New Roman" w:cs="Calibri"/>
                <w:lang w:eastAsia="pl-PL"/>
              </w:rPr>
            </w:pPr>
            <w:r>
              <w:rPr>
                <w:rFonts w:eastAsia="Times New Roman" w:cs="Calibri"/>
                <w:lang w:eastAsia="pl-PL"/>
              </w:rPr>
              <w:t>169</w:t>
            </w:r>
          </w:p>
        </w:tc>
        <w:tc>
          <w:tcPr>
            <w:tcW w:w="1249" w:type="pct"/>
            <w:tcBorders>
              <w:top w:val="nil"/>
              <w:left w:val="nil"/>
              <w:bottom w:val="single" w:sz="4" w:space="0" w:color="auto"/>
              <w:right w:val="single" w:sz="4" w:space="0" w:color="auto"/>
            </w:tcBorders>
            <w:shd w:val="clear" w:color="auto" w:fill="auto"/>
            <w:noWrap/>
            <w:vAlign w:val="center"/>
            <w:hideMark/>
          </w:tcPr>
          <w:p w14:paraId="07BF4E39" w14:textId="77777777" w:rsidR="001B3AC7" w:rsidRPr="00F977DB" w:rsidRDefault="001B3AC7" w:rsidP="00BA3CE1">
            <w:pPr>
              <w:spacing w:after="0" w:line="240" w:lineRule="auto"/>
              <w:jc w:val="center"/>
              <w:rPr>
                <w:rFonts w:eastAsia="Times New Roman" w:cs="Calibri"/>
                <w:lang w:eastAsia="pl-PL"/>
              </w:rPr>
            </w:pPr>
            <w:r>
              <w:rPr>
                <w:rFonts w:eastAsia="Times New Roman" w:cs="Calibri"/>
                <w:lang w:eastAsia="pl-PL"/>
              </w:rPr>
              <w:t>169</w:t>
            </w:r>
          </w:p>
        </w:tc>
      </w:tr>
      <w:tr w:rsidR="001B3AC7" w:rsidRPr="00F977DB" w14:paraId="5749F1C0" w14:textId="77777777" w:rsidTr="00917CB5">
        <w:trPr>
          <w:trHeight w:val="300"/>
        </w:trPr>
        <w:tc>
          <w:tcPr>
            <w:tcW w:w="2500" w:type="pct"/>
            <w:tcBorders>
              <w:top w:val="nil"/>
              <w:left w:val="single" w:sz="4" w:space="0" w:color="auto"/>
              <w:bottom w:val="single" w:sz="4" w:space="0" w:color="auto"/>
              <w:right w:val="single" w:sz="4" w:space="0" w:color="auto"/>
            </w:tcBorders>
            <w:shd w:val="clear" w:color="auto" w:fill="auto"/>
            <w:noWrap/>
            <w:vAlign w:val="center"/>
            <w:hideMark/>
          </w:tcPr>
          <w:p w14:paraId="1EC949BA" w14:textId="77777777" w:rsidR="001B3AC7" w:rsidRPr="00F977DB" w:rsidRDefault="001B3AC7" w:rsidP="00BA3CE1">
            <w:pPr>
              <w:spacing w:after="0" w:line="240" w:lineRule="auto"/>
              <w:rPr>
                <w:rFonts w:eastAsia="Times New Roman" w:cs="Calibri"/>
                <w:lang w:eastAsia="pl-PL"/>
              </w:rPr>
            </w:pPr>
            <w:r w:rsidRPr="00F977DB">
              <w:rPr>
                <w:rFonts w:eastAsia="Times New Roman" w:cs="Calibri"/>
                <w:lang w:eastAsia="pl-PL"/>
              </w:rPr>
              <w:t>napięcie [V/</w:t>
            </w:r>
            <w:proofErr w:type="spellStart"/>
            <w:r w:rsidRPr="00F977DB">
              <w:rPr>
                <w:rFonts w:eastAsia="Times New Roman" w:cs="Calibri"/>
                <w:lang w:eastAsia="pl-PL"/>
              </w:rPr>
              <w:t>ph</w:t>
            </w:r>
            <w:proofErr w:type="spellEnd"/>
            <w:r w:rsidRPr="00F977DB">
              <w:rPr>
                <w:rFonts w:eastAsia="Times New Roman" w:cs="Calibri"/>
                <w:lang w:eastAsia="pl-PL"/>
              </w:rPr>
              <w:t>/</w:t>
            </w:r>
            <w:proofErr w:type="spellStart"/>
            <w:r w:rsidRPr="00F977DB">
              <w:rPr>
                <w:rFonts w:eastAsia="Times New Roman" w:cs="Calibri"/>
                <w:lang w:eastAsia="pl-PL"/>
              </w:rPr>
              <w:t>Hz</w:t>
            </w:r>
            <w:proofErr w:type="spellEnd"/>
            <w:r w:rsidRPr="00F977DB">
              <w:rPr>
                <w:rFonts w:eastAsia="Times New Roman" w:cs="Calibri"/>
                <w:lang w:eastAsia="pl-PL"/>
              </w:rPr>
              <w:t>]</w:t>
            </w:r>
          </w:p>
        </w:tc>
        <w:tc>
          <w:tcPr>
            <w:tcW w:w="1251" w:type="pct"/>
            <w:tcBorders>
              <w:top w:val="nil"/>
              <w:left w:val="nil"/>
              <w:bottom w:val="single" w:sz="4" w:space="0" w:color="auto"/>
              <w:right w:val="single" w:sz="4" w:space="0" w:color="auto"/>
            </w:tcBorders>
            <w:shd w:val="clear" w:color="auto" w:fill="auto"/>
            <w:noWrap/>
            <w:vAlign w:val="center"/>
            <w:hideMark/>
          </w:tcPr>
          <w:p w14:paraId="2B1E3951"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230/1/50</w:t>
            </w:r>
          </w:p>
        </w:tc>
        <w:tc>
          <w:tcPr>
            <w:tcW w:w="1249" w:type="pct"/>
            <w:tcBorders>
              <w:top w:val="nil"/>
              <w:left w:val="nil"/>
              <w:bottom w:val="single" w:sz="4" w:space="0" w:color="auto"/>
              <w:right w:val="single" w:sz="4" w:space="0" w:color="auto"/>
            </w:tcBorders>
            <w:shd w:val="clear" w:color="auto" w:fill="auto"/>
            <w:noWrap/>
            <w:vAlign w:val="center"/>
            <w:hideMark/>
          </w:tcPr>
          <w:p w14:paraId="41899C9C"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230/1/50</w:t>
            </w:r>
          </w:p>
        </w:tc>
      </w:tr>
      <w:tr w:rsidR="001B3AC7" w:rsidRPr="00F977DB" w14:paraId="57651293" w14:textId="77777777" w:rsidTr="00917C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9" w:type="pct"/>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CC2DDD"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Nagrzewnica kanałowa – moc[W]</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084C55" w14:textId="77777777" w:rsidR="001B3AC7" w:rsidRPr="00F977DB" w:rsidRDefault="001B3AC7" w:rsidP="00BA3CE1">
            <w:pPr>
              <w:spacing w:after="0" w:line="240" w:lineRule="auto"/>
              <w:jc w:val="center"/>
              <w:rPr>
                <w:rFonts w:eastAsia="Times New Roman" w:cs="Calibri"/>
                <w:lang w:eastAsia="pl-PL"/>
              </w:rPr>
            </w:pPr>
            <w:r>
              <w:rPr>
                <w:rFonts w:eastAsia="Times New Roman" w:cs="Calibri"/>
                <w:lang w:eastAsia="pl-PL"/>
              </w:rPr>
              <w:t>1 730</w:t>
            </w:r>
          </w:p>
        </w:tc>
      </w:tr>
      <w:tr w:rsidR="001B3AC7" w:rsidRPr="00F977DB" w14:paraId="018C9236" w14:textId="77777777" w:rsidTr="00917C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9" w:type="pct"/>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8665FF"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Nagrzewnica – parametry zasilania [°C]</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03C43F"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40/35</w:t>
            </w:r>
          </w:p>
        </w:tc>
      </w:tr>
      <w:tr w:rsidR="001B3AC7" w:rsidRPr="00F977DB" w14:paraId="25BC8575" w14:textId="77777777" w:rsidTr="00917C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9" w:type="pct"/>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D1D59F"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Nagrzewnica – objętość wymiennika [l]</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FCEA7C"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0,51</w:t>
            </w:r>
          </w:p>
        </w:tc>
      </w:tr>
      <w:tr w:rsidR="001B3AC7" w:rsidRPr="00F977DB" w14:paraId="7A9CFCA3" w14:textId="77777777" w:rsidTr="00917C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9" w:type="pct"/>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5892AC"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 xml:space="preserve">Nagrzewnica – opór po stronie </w:t>
            </w:r>
            <w:proofErr w:type="gramStart"/>
            <w:r w:rsidRPr="00F977DB">
              <w:rPr>
                <w:rFonts w:eastAsia="Times New Roman" w:cs="Calibri"/>
                <w:i/>
                <w:iCs/>
                <w:lang w:eastAsia="pl-PL"/>
              </w:rPr>
              <w:t>czynnika[</w:t>
            </w:r>
            <w:proofErr w:type="gramEnd"/>
            <w:r w:rsidRPr="00F977DB">
              <w:rPr>
                <w:rFonts w:eastAsia="Times New Roman" w:cs="Calibri"/>
                <w:i/>
                <w:iCs/>
                <w:lang w:eastAsia="pl-PL"/>
              </w:rPr>
              <w:t>Pa]</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FFC106" w14:textId="77777777" w:rsidR="001B3AC7" w:rsidRPr="00F977DB" w:rsidRDefault="001B3AC7" w:rsidP="00BA3CE1">
            <w:pPr>
              <w:spacing w:after="0" w:line="240" w:lineRule="auto"/>
              <w:jc w:val="center"/>
              <w:rPr>
                <w:rFonts w:eastAsia="Times New Roman" w:cs="Calibri"/>
                <w:lang w:eastAsia="pl-PL"/>
              </w:rPr>
            </w:pPr>
            <w:r>
              <w:rPr>
                <w:rFonts w:eastAsia="Times New Roman" w:cs="Calibri"/>
                <w:lang w:eastAsia="pl-PL"/>
              </w:rPr>
              <w:t>28,1</w:t>
            </w:r>
          </w:p>
        </w:tc>
      </w:tr>
      <w:tr w:rsidR="001B3AC7" w:rsidRPr="00F977DB" w14:paraId="0D1DF41B" w14:textId="77777777" w:rsidTr="00917C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9" w:type="pct"/>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94E3FC"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 xml:space="preserve">Nagrzewnica – opór po stronie </w:t>
            </w:r>
            <w:proofErr w:type="gramStart"/>
            <w:r w:rsidRPr="00F977DB">
              <w:rPr>
                <w:rFonts w:eastAsia="Times New Roman" w:cs="Calibri"/>
                <w:i/>
                <w:iCs/>
                <w:lang w:eastAsia="pl-PL"/>
              </w:rPr>
              <w:t>powietrza[</w:t>
            </w:r>
            <w:proofErr w:type="gramEnd"/>
            <w:r w:rsidRPr="00F977DB">
              <w:rPr>
                <w:rFonts w:eastAsia="Times New Roman" w:cs="Calibri"/>
                <w:i/>
                <w:iCs/>
                <w:lang w:eastAsia="pl-PL"/>
              </w:rPr>
              <w:t>Pa]</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FB349B" w14:textId="77777777" w:rsidR="001B3AC7" w:rsidRPr="00F977DB" w:rsidRDefault="001B3AC7" w:rsidP="00BA3CE1">
            <w:pPr>
              <w:spacing w:after="0" w:line="240" w:lineRule="auto"/>
              <w:jc w:val="center"/>
              <w:rPr>
                <w:rFonts w:eastAsia="Times New Roman" w:cs="Calibri"/>
                <w:lang w:eastAsia="pl-PL"/>
              </w:rPr>
            </w:pPr>
            <w:r>
              <w:rPr>
                <w:rFonts w:eastAsia="Times New Roman" w:cs="Calibri"/>
                <w:lang w:eastAsia="pl-PL"/>
              </w:rPr>
              <w:t>42</w:t>
            </w:r>
          </w:p>
        </w:tc>
      </w:tr>
      <w:tr w:rsidR="001B3AC7" w:rsidRPr="00F977DB" w14:paraId="1ED9D965" w14:textId="77777777" w:rsidTr="00917C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49" w:type="pct"/>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2A6276" w14:textId="77777777" w:rsidR="001B3AC7" w:rsidRPr="00F977DB" w:rsidRDefault="001B3AC7" w:rsidP="00BA3CE1">
            <w:pPr>
              <w:spacing w:after="0" w:line="240" w:lineRule="auto"/>
              <w:rPr>
                <w:rFonts w:eastAsia="Times New Roman" w:cs="Calibri"/>
                <w:i/>
                <w:iCs/>
                <w:lang w:eastAsia="pl-PL"/>
              </w:rPr>
            </w:pPr>
            <w:r w:rsidRPr="00F977DB">
              <w:rPr>
                <w:rFonts w:eastAsia="Times New Roman" w:cs="Calibri"/>
                <w:i/>
                <w:iCs/>
                <w:lang w:eastAsia="pl-PL"/>
              </w:rPr>
              <w:t>Nagrzewnica – temperatura nawiewu[°C]</w:t>
            </w:r>
          </w:p>
        </w:tc>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101A9D" w14:textId="77777777" w:rsidR="001B3AC7" w:rsidRPr="00F977DB" w:rsidRDefault="001B3AC7" w:rsidP="00BA3CE1">
            <w:pPr>
              <w:spacing w:after="0" w:line="240" w:lineRule="auto"/>
              <w:jc w:val="center"/>
              <w:rPr>
                <w:rFonts w:eastAsia="Times New Roman" w:cs="Calibri"/>
                <w:lang w:eastAsia="pl-PL"/>
              </w:rPr>
            </w:pPr>
            <w:r w:rsidRPr="00F977DB">
              <w:rPr>
                <w:rFonts w:eastAsia="Times New Roman" w:cs="Calibri"/>
                <w:lang w:eastAsia="pl-PL"/>
              </w:rPr>
              <w:t>2</w:t>
            </w:r>
            <w:r>
              <w:rPr>
                <w:rFonts w:eastAsia="Times New Roman" w:cs="Calibri"/>
                <w:lang w:eastAsia="pl-PL"/>
              </w:rPr>
              <w:t>3</w:t>
            </w:r>
          </w:p>
        </w:tc>
      </w:tr>
    </w:tbl>
    <w:p w14:paraId="00AAC8AE" w14:textId="77777777" w:rsidR="001B3AC7" w:rsidRDefault="001B3AC7" w:rsidP="001B3AC7">
      <w:pPr>
        <w:spacing w:before="200" w:after="0"/>
        <w:jc w:val="both"/>
      </w:pPr>
      <w:r w:rsidRPr="00044EEA">
        <w:rPr>
          <w:rFonts w:eastAsia="Times New Roman" w:cs="Calibri"/>
          <w:b/>
          <w:bCs/>
          <w:i/>
          <w:iCs/>
          <w:color w:val="000000"/>
          <w:lang w:eastAsia="pl-PL"/>
        </w:rPr>
        <w:t xml:space="preserve">Zestawienie </w:t>
      </w:r>
      <w:r>
        <w:rPr>
          <w:rFonts w:eastAsia="Times New Roman" w:cs="Calibri"/>
          <w:b/>
          <w:bCs/>
          <w:i/>
          <w:iCs/>
          <w:color w:val="000000"/>
          <w:lang w:eastAsia="pl-PL"/>
        </w:rPr>
        <w:t>wentylatorów i nagrzewnic systemu 7</w:t>
      </w:r>
    </w:p>
    <w:tbl>
      <w:tblPr>
        <w:tblW w:w="5000" w:type="pct"/>
        <w:tblCellMar>
          <w:left w:w="70" w:type="dxa"/>
          <w:right w:w="70" w:type="dxa"/>
        </w:tblCellMar>
        <w:tblLook w:val="04A0" w:firstRow="1" w:lastRow="0" w:firstColumn="1" w:lastColumn="0" w:noHBand="0" w:noVBand="1"/>
      </w:tblPr>
      <w:tblGrid>
        <w:gridCol w:w="350"/>
        <w:gridCol w:w="1452"/>
        <w:gridCol w:w="939"/>
        <w:gridCol w:w="609"/>
        <w:gridCol w:w="1006"/>
        <w:gridCol w:w="524"/>
        <w:gridCol w:w="634"/>
        <w:gridCol w:w="1791"/>
        <w:gridCol w:w="607"/>
        <w:gridCol w:w="1151"/>
      </w:tblGrid>
      <w:tr w:rsidR="001B3AC7" w:rsidRPr="00A60567" w14:paraId="1AF09B87" w14:textId="77777777" w:rsidTr="00917CB5">
        <w:trPr>
          <w:trHeight w:val="300"/>
        </w:trPr>
        <w:tc>
          <w:tcPr>
            <w:tcW w:w="193"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32E16B3E"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LP</w:t>
            </w:r>
          </w:p>
        </w:tc>
        <w:tc>
          <w:tcPr>
            <w:tcW w:w="801"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CDBED90"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linia</w:t>
            </w:r>
          </w:p>
        </w:tc>
        <w:tc>
          <w:tcPr>
            <w:tcW w:w="518" w:type="pct"/>
            <w:tcBorders>
              <w:top w:val="single" w:sz="4" w:space="0" w:color="auto"/>
              <w:left w:val="nil"/>
              <w:bottom w:val="single" w:sz="4" w:space="0" w:color="auto"/>
              <w:right w:val="single" w:sz="4" w:space="0" w:color="auto"/>
            </w:tcBorders>
            <w:shd w:val="clear" w:color="auto" w:fill="auto"/>
            <w:noWrap/>
            <w:vAlign w:val="center"/>
            <w:hideMark/>
          </w:tcPr>
          <w:p w14:paraId="6C35699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przepływ</w:t>
            </w:r>
          </w:p>
        </w:tc>
        <w:tc>
          <w:tcPr>
            <w:tcW w:w="336" w:type="pct"/>
            <w:tcBorders>
              <w:top w:val="single" w:sz="4" w:space="0" w:color="auto"/>
              <w:left w:val="nil"/>
              <w:bottom w:val="single" w:sz="4" w:space="0" w:color="auto"/>
              <w:right w:val="single" w:sz="4" w:space="0" w:color="auto"/>
            </w:tcBorders>
            <w:shd w:val="clear" w:color="auto" w:fill="auto"/>
            <w:noWrap/>
            <w:vAlign w:val="center"/>
            <w:hideMark/>
          </w:tcPr>
          <w:p w14:paraId="5820B7DC"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spręż</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14:paraId="7A3A47A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zasilanie</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28DC2F4F"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moc</w:t>
            </w:r>
          </w:p>
        </w:tc>
        <w:tc>
          <w:tcPr>
            <w:tcW w:w="350" w:type="pct"/>
            <w:tcBorders>
              <w:top w:val="single" w:sz="4" w:space="0" w:color="auto"/>
              <w:left w:val="nil"/>
              <w:bottom w:val="single" w:sz="4" w:space="0" w:color="auto"/>
              <w:right w:val="single" w:sz="4" w:space="0" w:color="auto"/>
            </w:tcBorders>
            <w:shd w:val="clear" w:color="auto" w:fill="auto"/>
            <w:noWrap/>
            <w:vAlign w:val="center"/>
            <w:hideMark/>
          </w:tcPr>
          <w:p w14:paraId="220FA891"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prąd</w:t>
            </w:r>
          </w:p>
        </w:tc>
        <w:tc>
          <w:tcPr>
            <w:tcW w:w="988" w:type="pct"/>
            <w:tcBorders>
              <w:top w:val="single" w:sz="4" w:space="0" w:color="auto"/>
              <w:left w:val="nil"/>
              <w:bottom w:val="single" w:sz="4" w:space="0" w:color="auto"/>
              <w:right w:val="single" w:sz="4" w:space="0" w:color="auto"/>
            </w:tcBorders>
            <w:shd w:val="clear" w:color="auto" w:fill="auto"/>
            <w:noWrap/>
            <w:vAlign w:val="center"/>
            <w:hideMark/>
          </w:tcPr>
          <w:p w14:paraId="4DC2855D"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 xml:space="preserve">poziom </w:t>
            </w:r>
            <w:proofErr w:type="spellStart"/>
            <w:r w:rsidRPr="00A60567">
              <w:rPr>
                <w:rFonts w:eastAsia="Times New Roman" w:cs="Calibri"/>
                <w:sz w:val="20"/>
                <w:szCs w:val="20"/>
                <w:lang w:eastAsia="pl-PL"/>
              </w:rPr>
              <w:t>ciśn</w:t>
            </w:r>
            <w:proofErr w:type="spellEnd"/>
            <w:r w:rsidRPr="00A60567">
              <w:rPr>
                <w:rFonts w:eastAsia="Times New Roman" w:cs="Calibri"/>
                <w:sz w:val="20"/>
                <w:szCs w:val="20"/>
                <w:lang w:eastAsia="pl-PL"/>
              </w:rPr>
              <w:t xml:space="preserve">. </w:t>
            </w:r>
            <w:proofErr w:type="spellStart"/>
            <w:r w:rsidRPr="00A60567">
              <w:rPr>
                <w:rFonts w:eastAsia="Times New Roman" w:cs="Calibri"/>
                <w:sz w:val="20"/>
                <w:szCs w:val="20"/>
                <w:lang w:eastAsia="pl-PL"/>
              </w:rPr>
              <w:t>akust</w:t>
            </w:r>
            <w:proofErr w:type="spellEnd"/>
            <w:r w:rsidRPr="00A60567">
              <w:rPr>
                <w:rFonts w:eastAsia="Times New Roman" w:cs="Calibri"/>
                <w:sz w:val="20"/>
                <w:szCs w:val="20"/>
                <w:lang w:eastAsia="pl-PL"/>
              </w:rPr>
              <w:t>.</w:t>
            </w:r>
          </w:p>
        </w:tc>
        <w:tc>
          <w:tcPr>
            <w:tcW w:w="335" w:type="pct"/>
            <w:tcBorders>
              <w:top w:val="single" w:sz="4" w:space="0" w:color="auto"/>
              <w:left w:val="nil"/>
              <w:bottom w:val="single" w:sz="4" w:space="0" w:color="auto"/>
              <w:right w:val="single" w:sz="4" w:space="0" w:color="auto"/>
            </w:tcBorders>
            <w:shd w:val="clear" w:color="auto" w:fill="auto"/>
            <w:noWrap/>
            <w:vAlign w:val="center"/>
            <w:hideMark/>
          </w:tcPr>
          <w:p w14:paraId="3A830D96"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masa</w:t>
            </w:r>
          </w:p>
        </w:tc>
        <w:tc>
          <w:tcPr>
            <w:tcW w:w="635"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50AD144D"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typ</w:t>
            </w:r>
          </w:p>
        </w:tc>
      </w:tr>
      <w:tr w:rsidR="001B3AC7" w:rsidRPr="00A60567" w14:paraId="352FD646" w14:textId="77777777" w:rsidTr="00917CB5">
        <w:trPr>
          <w:trHeight w:val="360"/>
        </w:trPr>
        <w:tc>
          <w:tcPr>
            <w:tcW w:w="193"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1B8B3D72" w14:textId="77777777" w:rsidR="001B3AC7" w:rsidRPr="00A60567" w:rsidRDefault="001B3AC7" w:rsidP="00BA3CE1">
            <w:pPr>
              <w:spacing w:after="0" w:line="240" w:lineRule="auto"/>
              <w:rPr>
                <w:rFonts w:eastAsia="Times New Roman" w:cs="Calibri"/>
                <w:sz w:val="20"/>
                <w:szCs w:val="20"/>
                <w:lang w:eastAsia="pl-PL"/>
              </w:rPr>
            </w:pPr>
          </w:p>
        </w:tc>
        <w:tc>
          <w:tcPr>
            <w:tcW w:w="801" w:type="pct"/>
            <w:vMerge/>
            <w:tcBorders>
              <w:top w:val="single" w:sz="4" w:space="0" w:color="auto"/>
              <w:left w:val="single" w:sz="4" w:space="0" w:color="auto"/>
              <w:bottom w:val="double" w:sz="6" w:space="0" w:color="000000"/>
              <w:right w:val="single" w:sz="4" w:space="0" w:color="auto"/>
            </w:tcBorders>
            <w:shd w:val="clear" w:color="auto" w:fill="auto"/>
            <w:vAlign w:val="center"/>
            <w:hideMark/>
          </w:tcPr>
          <w:p w14:paraId="47C1091E" w14:textId="77777777" w:rsidR="001B3AC7" w:rsidRPr="00A60567" w:rsidRDefault="001B3AC7" w:rsidP="00BA3CE1">
            <w:pPr>
              <w:spacing w:after="0" w:line="240" w:lineRule="auto"/>
              <w:rPr>
                <w:rFonts w:eastAsia="Times New Roman" w:cs="Calibri"/>
                <w:sz w:val="20"/>
                <w:szCs w:val="20"/>
                <w:lang w:eastAsia="pl-PL"/>
              </w:rPr>
            </w:pPr>
          </w:p>
        </w:tc>
        <w:tc>
          <w:tcPr>
            <w:tcW w:w="518" w:type="pct"/>
            <w:tcBorders>
              <w:top w:val="nil"/>
              <w:left w:val="nil"/>
              <w:bottom w:val="double" w:sz="6" w:space="0" w:color="auto"/>
              <w:right w:val="single" w:sz="4" w:space="0" w:color="auto"/>
            </w:tcBorders>
            <w:shd w:val="clear" w:color="auto" w:fill="auto"/>
            <w:noWrap/>
            <w:vAlign w:val="center"/>
            <w:hideMark/>
          </w:tcPr>
          <w:p w14:paraId="5387A168"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[m</w:t>
            </w:r>
            <w:r w:rsidRPr="00A60567">
              <w:rPr>
                <w:rFonts w:eastAsia="Times New Roman" w:cs="Calibri"/>
                <w:sz w:val="20"/>
                <w:szCs w:val="20"/>
                <w:vertAlign w:val="superscript"/>
                <w:lang w:eastAsia="pl-PL"/>
              </w:rPr>
              <w:t>3</w:t>
            </w:r>
            <w:r w:rsidRPr="00A60567">
              <w:rPr>
                <w:rFonts w:eastAsia="Times New Roman" w:cs="Calibri"/>
                <w:sz w:val="20"/>
                <w:szCs w:val="20"/>
                <w:lang w:eastAsia="pl-PL"/>
              </w:rPr>
              <w:t>/h]</w:t>
            </w:r>
          </w:p>
        </w:tc>
        <w:tc>
          <w:tcPr>
            <w:tcW w:w="336" w:type="pct"/>
            <w:tcBorders>
              <w:top w:val="nil"/>
              <w:left w:val="nil"/>
              <w:bottom w:val="double" w:sz="6" w:space="0" w:color="auto"/>
              <w:right w:val="single" w:sz="4" w:space="0" w:color="auto"/>
            </w:tcBorders>
            <w:shd w:val="clear" w:color="auto" w:fill="auto"/>
            <w:noWrap/>
            <w:vAlign w:val="center"/>
            <w:hideMark/>
          </w:tcPr>
          <w:p w14:paraId="154806FF"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[Pa]</w:t>
            </w:r>
          </w:p>
        </w:tc>
        <w:tc>
          <w:tcPr>
            <w:tcW w:w="555" w:type="pct"/>
            <w:tcBorders>
              <w:top w:val="nil"/>
              <w:left w:val="nil"/>
              <w:bottom w:val="double" w:sz="6" w:space="0" w:color="auto"/>
              <w:right w:val="single" w:sz="4" w:space="0" w:color="auto"/>
            </w:tcBorders>
            <w:shd w:val="clear" w:color="auto" w:fill="auto"/>
            <w:noWrap/>
            <w:vAlign w:val="center"/>
            <w:hideMark/>
          </w:tcPr>
          <w:p w14:paraId="074133E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t>
            </w:r>
            <w:proofErr w:type="spellStart"/>
            <w:r w:rsidRPr="00A60567">
              <w:rPr>
                <w:rFonts w:eastAsia="Times New Roman" w:cs="Calibri"/>
                <w:sz w:val="20"/>
                <w:szCs w:val="20"/>
                <w:lang w:eastAsia="pl-PL"/>
              </w:rPr>
              <w:t>ph</w:t>
            </w:r>
            <w:proofErr w:type="spellEnd"/>
            <w:r w:rsidRPr="00A60567">
              <w:rPr>
                <w:rFonts w:eastAsia="Times New Roman" w:cs="Calibri"/>
                <w:sz w:val="20"/>
                <w:szCs w:val="20"/>
                <w:lang w:eastAsia="pl-PL"/>
              </w:rPr>
              <w:t>/V/</w:t>
            </w:r>
            <w:proofErr w:type="spellStart"/>
            <w:r w:rsidRPr="00A60567">
              <w:rPr>
                <w:rFonts w:eastAsia="Times New Roman" w:cs="Calibri"/>
                <w:sz w:val="20"/>
                <w:szCs w:val="20"/>
                <w:lang w:eastAsia="pl-PL"/>
              </w:rPr>
              <w:t>Hz</w:t>
            </w:r>
            <w:proofErr w:type="spellEnd"/>
            <w:r w:rsidRPr="00A60567">
              <w:rPr>
                <w:rFonts w:eastAsia="Times New Roman" w:cs="Calibri"/>
                <w:sz w:val="20"/>
                <w:szCs w:val="20"/>
                <w:lang w:eastAsia="pl-PL"/>
              </w:rPr>
              <w:t>]</w:t>
            </w:r>
          </w:p>
        </w:tc>
        <w:tc>
          <w:tcPr>
            <w:tcW w:w="289" w:type="pct"/>
            <w:tcBorders>
              <w:top w:val="nil"/>
              <w:left w:val="nil"/>
              <w:bottom w:val="double" w:sz="6" w:space="0" w:color="auto"/>
              <w:right w:val="single" w:sz="4" w:space="0" w:color="auto"/>
            </w:tcBorders>
            <w:shd w:val="clear" w:color="auto" w:fill="auto"/>
            <w:noWrap/>
            <w:vAlign w:val="center"/>
            <w:hideMark/>
          </w:tcPr>
          <w:p w14:paraId="6B71523A"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p>
        </w:tc>
        <w:tc>
          <w:tcPr>
            <w:tcW w:w="350" w:type="pct"/>
            <w:tcBorders>
              <w:top w:val="nil"/>
              <w:left w:val="nil"/>
              <w:bottom w:val="double" w:sz="6" w:space="0" w:color="auto"/>
              <w:right w:val="single" w:sz="4" w:space="0" w:color="auto"/>
            </w:tcBorders>
            <w:shd w:val="clear" w:color="auto" w:fill="auto"/>
            <w:noWrap/>
            <w:vAlign w:val="center"/>
            <w:hideMark/>
          </w:tcPr>
          <w:p w14:paraId="756C5A14"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[A]</w:t>
            </w:r>
          </w:p>
        </w:tc>
        <w:tc>
          <w:tcPr>
            <w:tcW w:w="988" w:type="pct"/>
            <w:tcBorders>
              <w:top w:val="nil"/>
              <w:left w:val="nil"/>
              <w:bottom w:val="double" w:sz="6" w:space="0" w:color="auto"/>
              <w:right w:val="single" w:sz="4" w:space="0" w:color="auto"/>
            </w:tcBorders>
            <w:shd w:val="clear" w:color="auto" w:fill="auto"/>
            <w:noWrap/>
            <w:vAlign w:val="center"/>
            <w:hideMark/>
          </w:tcPr>
          <w:p w14:paraId="58C89764"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t>
            </w:r>
            <w:proofErr w:type="spellStart"/>
            <w:r w:rsidRPr="00A60567">
              <w:rPr>
                <w:rFonts w:eastAsia="Times New Roman" w:cs="Calibri"/>
                <w:sz w:val="20"/>
                <w:szCs w:val="20"/>
                <w:lang w:eastAsia="pl-PL"/>
              </w:rPr>
              <w:t>dB</w:t>
            </w:r>
            <w:proofErr w:type="spellEnd"/>
            <w:r w:rsidRPr="00A60567">
              <w:rPr>
                <w:rFonts w:eastAsia="Times New Roman" w:cs="Calibri"/>
                <w:sz w:val="20"/>
                <w:szCs w:val="20"/>
                <w:lang w:eastAsia="pl-PL"/>
              </w:rPr>
              <w:t>(A)]</w:t>
            </w:r>
          </w:p>
        </w:tc>
        <w:tc>
          <w:tcPr>
            <w:tcW w:w="335" w:type="pct"/>
            <w:tcBorders>
              <w:top w:val="nil"/>
              <w:left w:val="nil"/>
              <w:bottom w:val="double" w:sz="6" w:space="0" w:color="auto"/>
              <w:right w:val="single" w:sz="4" w:space="0" w:color="auto"/>
            </w:tcBorders>
            <w:shd w:val="clear" w:color="auto" w:fill="auto"/>
            <w:noWrap/>
            <w:vAlign w:val="center"/>
            <w:hideMark/>
          </w:tcPr>
          <w:p w14:paraId="2264C759"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[kg]</w:t>
            </w:r>
          </w:p>
        </w:tc>
        <w:tc>
          <w:tcPr>
            <w:tcW w:w="635" w:type="pct"/>
            <w:vMerge/>
            <w:tcBorders>
              <w:top w:val="single" w:sz="4" w:space="0" w:color="auto"/>
              <w:left w:val="single" w:sz="4" w:space="0" w:color="auto"/>
              <w:bottom w:val="double" w:sz="6" w:space="0" w:color="000000"/>
              <w:right w:val="single" w:sz="4" w:space="0" w:color="auto"/>
            </w:tcBorders>
            <w:vAlign w:val="center"/>
            <w:hideMark/>
          </w:tcPr>
          <w:p w14:paraId="0F406A04" w14:textId="77777777" w:rsidR="001B3AC7" w:rsidRPr="00A60567" w:rsidRDefault="001B3AC7" w:rsidP="00BA3CE1">
            <w:pPr>
              <w:spacing w:after="0" w:line="240" w:lineRule="auto"/>
              <w:rPr>
                <w:rFonts w:eastAsia="Times New Roman" w:cs="Calibri"/>
                <w:sz w:val="20"/>
                <w:szCs w:val="20"/>
                <w:lang w:eastAsia="pl-PL"/>
              </w:rPr>
            </w:pPr>
          </w:p>
        </w:tc>
      </w:tr>
      <w:tr w:rsidR="001B3AC7" w:rsidRPr="00A60567" w14:paraId="7D066610" w14:textId="77777777" w:rsidTr="00917CB5">
        <w:trPr>
          <w:trHeight w:val="315"/>
        </w:trPr>
        <w:tc>
          <w:tcPr>
            <w:tcW w:w="193" w:type="pct"/>
            <w:tcBorders>
              <w:top w:val="nil"/>
              <w:left w:val="single" w:sz="4" w:space="0" w:color="auto"/>
              <w:bottom w:val="single" w:sz="4" w:space="0" w:color="auto"/>
              <w:right w:val="single" w:sz="4" w:space="0" w:color="auto"/>
            </w:tcBorders>
            <w:shd w:val="clear" w:color="auto" w:fill="auto"/>
            <w:noWrap/>
            <w:vAlign w:val="center"/>
            <w:hideMark/>
          </w:tcPr>
          <w:p w14:paraId="073C0576" w14:textId="77777777" w:rsidR="001B3AC7" w:rsidRPr="00A60567" w:rsidRDefault="001B3AC7" w:rsidP="00BA3CE1">
            <w:pPr>
              <w:spacing w:after="0" w:line="240" w:lineRule="auto"/>
              <w:jc w:val="center"/>
              <w:rPr>
                <w:rFonts w:eastAsia="Times New Roman" w:cs="Calibri"/>
                <w:sz w:val="20"/>
                <w:szCs w:val="20"/>
                <w:lang w:eastAsia="pl-PL"/>
              </w:rPr>
            </w:pPr>
            <w:bookmarkStart w:id="40" w:name="_Hlk46955604"/>
            <w:r w:rsidRPr="00A60567">
              <w:rPr>
                <w:rFonts w:eastAsia="Times New Roman" w:cs="Calibri"/>
                <w:sz w:val="20"/>
                <w:szCs w:val="20"/>
                <w:lang w:eastAsia="pl-PL"/>
              </w:rPr>
              <w:t>1</w:t>
            </w:r>
          </w:p>
        </w:tc>
        <w:tc>
          <w:tcPr>
            <w:tcW w:w="801" w:type="pct"/>
            <w:tcBorders>
              <w:top w:val="nil"/>
              <w:left w:val="nil"/>
              <w:bottom w:val="single" w:sz="4" w:space="0" w:color="auto"/>
              <w:right w:val="single" w:sz="4" w:space="0" w:color="auto"/>
            </w:tcBorders>
            <w:shd w:val="clear" w:color="auto" w:fill="auto"/>
            <w:noWrap/>
            <w:vAlign w:val="center"/>
          </w:tcPr>
          <w:p w14:paraId="24AA4507"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r>
              <w:rPr>
                <w:rFonts w:eastAsia="Times New Roman" w:cs="Calibri"/>
                <w:sz w:val="20"/>
                <w:szCs w:val="20"/>
                <w:lang w:eastAsia="pl-PL"/>
              </w:rPr>
              <w:t>7</w:t>
            </w:r>
            <w:r w:rsidRPr="00A60567">
              <w:rPr>
                <w:rFonts w:eastAsia="Times New Roman" w:cs="Calibri"/>
                <w:sz w:val="20"/>
                <w:szCs w:val="20"/>
                <w:lang w:eastAsia="pl-PL"/>
              </w:rPr>
              <w:t>.1</w:t>
            </w:r>
          </w:p>
        </w:tc>
        <w:tc>
          <w:tcPr>
            <w:tcW w:w="518" w:type="pct"/>
            <w:tcBorders>
              <w:top w:val="nil"/>
              <w:left w:val="nil"/>
              <w:bottom w:val="single" w:sz="4" w:space="0" w:color="auto"/>
              <w:right w:val="single" w:sz="4" w:space="0" w:color="auto"/>
            </w:tcBorders>
            <w:shd w:val="clear" w:color="auto" w:fill="auto"/>
            <w:noWrap/>
            <w:vAlign w:val="center"/>
          </w:tcPr>
          <w:p w14:paraId="3326EA1F"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30</w:t>
            </w:r>
          </w:p>
        </w:tc>
        <w:tc>
          <w:tcPr>
            <w:tcW w:w="336" w:type="pct"/>
            <w:tcBorders>
              <w:top w:val="nil"/>
              <w:left w:val="nil"/>
              <w:bottom w:val="single" w:sz="4" w:space="0" w:color="auto"/>
              <w:right w:val="single" w:sz="4" w:space="0" w:color="auto"/>
            </w:tcBorders>
            <w:shd w:val="clear" w:color="auto" w:fill="auto"/>
            <w:noWrap/>
            <w:vAlign w:val="center"/>
          </w:tcPr>
          <w:p w14:paraId="76F07329"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20</w:t>
            </w:r>
          </w:p>
        </w:tc>
        <w:tc>
          <w:tcPr>
            <w:tcW w:w="555" w:type="pct"/>
            <w:tcBorders>
              <w:top w:val="nil"/>
              <w:left w:val="nil"/>
              <w:bottom w:val="single" w:sz="4" w:space="0" w:color="auto"/>
              <w:right w:val="single" w:sz="4" w:space="0" w:color="auto"/>
            </w:tcBorders>
            <w:shd w:val="clear" w:color="auto" w:fill="auto"/>
            <w:noWrap/>
            <w:vAlign w:val="center"/>
          </w:tcPr>
          <w:p w14:paraId="017EEC2D" w14:textId="77777777" w:rsidR="001B3AC7" w:rsidRPr="00A60567" w:rsidRDefault="001B3AC7" w:rsidP="00BA3CE1">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289" w:type="pct"/>
            <w:tcBorders>
              <w:top w:val="nil"/>
              <w:left w:val="nil"/>
              <w:bottom w:val="single" w:sz="4" w:space="0" w:color="auto"/>
              <w:right w:val="single" w:sz="4" w:space="0" w:color="auto"/>
            </w:tcBorders>
            <w:shd w:val="clear" w:color="auto" w:fill="auto"/>
            <w:noWrap/>
            <w:vAlign w:val="center"/>
          </w:tcPr>
          <w:p w14:paraId="7D372C9F"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5</w:t>
            </w:r>
          </w:p>
        </w:tc>
        <w:tc>
          <w:tcPr>
            <w:tcW w:w="350" w:type="pct"/>
            <w:tcBorders>
              <w:top w:val="nil"/>
              <w:left w:val="nil"/>
              <w:bottom w:val="single" w:sz="4" w:space="0" w:color="auto"/>
              <w:right w:val="single" w:sz="4" w:space="0" w:color="auto"/>
            </w:tcBorders>
            <w:shd w:val="clear" w:color="auto" w:fill="auto"/>
            <w:noWrap/>
            <w:vAlign w:val="center"/>
          </w:tcPr>
          <w:p w14:paraId="48B7CB65"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0,002</w:t>
            </w:r>
          </w:p>
        </w:tc>
        <w:tc>
          <w:tcPr>
            <w:tcW w:w="988" w:type="pct"/>
            <w:tcBorders>
              <w:top w:val="nil"/>
              <w:left w:val="nil"/>
              <w:bottom w:val="single" w:sz="4" w:space="0" w:color="auto"/>
              <w:right w:val="single" w:sz="4" w:space="0" w:color="auto"/>
            </w:tcBorders>
            <w:shd w:val="clear" w:color="auto" w:fill="auto"/>
            <w:noWrap/>
            <w:vAlign w:val="center"/>
          </w:tcPr>
          <w:p w14:paraId="4E02BBD4"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 xml:space="preserve">26,5 </w:t>
            </w:r>
            <w:proofErr w:type="gramStart"/>
            <w:r>
              <w:rPr>
                <w:rFonts w:eastAsia="Times New Roman" w:cs="Calibri"/>
                <w:sz w:val="20"/>
                <w:szCs w:val="20"/>
                <w:lang w:eastAsia="pl-PL"/>
              </w:rPr>
              <w:t>/(</w:t>
            </w:r>
            <w:proofErr w:type="gramEnd"/>
            <w:r>
              <w:rPr>
                <w:rFonts w:eastAsia="Times New Roman" w:cs="Calibri"/>
                <w:sz w:val="20"/>
                <w:szCs w:val="20"/>
                <w:lang w:eastAsia="pl-PL"/>
              </w:rPr>
              <w:t>3)</w:t>
            </w:r>
          </w:p>
        </w:tc>
        <w:tc>
          <w:tcPr>
            <w:tcW w:w="335" w:type="pct"/>
            <w:tcBorders>
              <w:top w:val="nil"/>
              <w:left w:val="nil"/>
              <w:bottom w:val="single" w:sz="4" w:space="0" w:color="auto"/>
              <w:right w:val="single" w:sz="4" w:space="0" w:color="auto"/>
            </w:tcBorders>
            <w:shd w:val="clear" w:color="auto" w:fill="auto"/>
            <w:noWrap/>
            <w:vAlign w:val="center"/>
          </w:tcPr>
          <w:p w14:paraId="59ECA18F"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0,65</w:t>
            </w:r>
          </w:p>
        </w:tc>
        <w:tc>
          <w:tcPr>
            <w:tcW w:w="635" w:type="pct"/>
            <w:tcBorders>
              <w:top w:val="nil"/>
              <w:left w:val="nil"/>
              <w:bottom w:val="single" w:sz="4" w:space="0" w:color="auto"/>
              <w:right w:val="single" w:sz="4" w:space="0" w:color="auto"/>
            </w:tcBorders>
            <w:shd w:val="clear" w:color="auto" w:fill="auto"/>
            <w:noWrap/>
            <w:vAlign w:val="center"/>
            <w:hideMark/>
          </w:tcPr>
          <w:p w14:paraId="65FEDA37" w14:textId="77777777" w:rsidR="001B3AC7" w:rsidRPr="00A60567" w:rsidRDefault="001B3AC7" w:rsidP="00BA3CE1">
            <w:pPr>
              <w:spacing w:after="0" w:line="240" w:lineRule="auto"/>
              <w:jc w:val="center"/>
              <w:rPr>
                <w:rFonts w:eastAsia="Times New Roman" w:cs="Calibri"/>
                <w:sz w:val="20"/>
                <w:szCs w:val="20"/>
                <w:lang w:eastAsia="pl-PL"/>
              </w:rPr>
            </w:pPr>
            <w:r>
              <w:rPr>
                <w:rFonts w:eastAsia="Times New Roman" w:cs="Calibri"/>
                <w:sz w:val="20"/>
                <w:szCs w:val="20"/>
                <w:lang w:eastAsia="pl-PL"/>
              </w:rPr>
              <w:t>Łazienkowy</w:t>
            </w:r>
          </w:p>
        </w:tc>
      </w:tr>
    </w:tbl>
    <w:p w14:paraId="37A47D9D" w14:textId="77777777" w:rsidR="001B3AC7" w:rsidRPr="00CE09F1" w:rsidRDefault="001B3AC7" w:rsidP="00917CB5">
      <w:pPr>
        <w:spacing w:before="200"/>
        <w:jc w:val="both"/>
        <w:rPr>
          <w:b/>
          <w:bCs/>
        </w:rPr>
      </w:pPr>
      <w:r w:rsidRPr="00CE09F1">
        <w:rPr>
          <w:b/>
          <w:bCs/>
        </w:rPr>
        <w:t>Materiały i izolacja termiczna kanałów wentylacyjnych</w:t>
      </w:r>
    </w:p>
    <w:p w14:paraId="3C73B917" w14:textId="77777777" w:rsidR="001B3AC7" w:rsidRDefault="001B3AC7" w:rsidP="001B3AC7">
      <w:pPr>
        <w:spacing w:before="200"/>
        <w:ind w:firstLine="357"/>
        <w:jc w:val="both"/>
      </w:pPr>
      <w:proofErr w:type="gramStart"/>
      <w:r w:rsidRPr="007E5AD6">
        <w:t>Kanały  i</w:t>
      </w:r>
      <w:proofErr w:type="gramEnd"/>
      <w:r w:rsidRPr="007E5AD6">
        <w:t xml:space="preserve">  kształtki  o  przekroju  prostokątnym  z  blachy  stal</w:t>
      </w:r>
      <w:r>
        <w:t>owej  ocynkowanej  typu  AI  w  </w:t>
      </w:r>
      <w:r w:rsidRPr="007E5AD6">
        <w:t xml:space="preserve">klasie szczelności </w:t>
      </w:r>
      <w:r>
        <w:t>C</w:t>
      </w:r>
      <w:r w:rsidRPr="007E5AD6">
        <w:t>,</w:t>
      </w:r>
      <w:r>
        <w:t xml:space="preserve"> </w:t>
      </w:r>
      <w:r w:rsidRPr="007E5AD6">
        <w:t>wg PN-</w:t>
      </w:r>
      <w:r>
        <w:t>EN 1507</w:t>
      </w:r>
      <w:r w:rsidRPr="007E5AD6">
        <w:t xml:space="preserve">. </w:t>
      </w:r>
      <w:r>
        <w:t>Stosować profile kołnierzowe ramek skręcane na śruby. Pomiędzy ramkami połączeń kołnierzowych zastosować uszczelnienie z samoprzylepnej taśmy z pianki polietylenowej (PES), o szerokości co najmniej 10mm i grubości co najmniej 4mm, w zależności od wielkości ramki. Narożniki przewodów, połączenia zakładkowe i wzdłużne uszczelnić za pomocą masy uszczelniającej (uszczelniacza akrylowego). Odcinki przewodów łączyć za pomocą połączeń kołnierzowych, skręcanych śrubami M8 i M10 wg normy DIN 933 lub PN-EN ISO 4017:2014 i nakrętkami M8 i M10 wg normy DIN 934 lub PN-EN ISO 4032:2013.</w:t>
      </w:r>
    </w:p>
    <w:p w14:paraId="3E908504" w14:textId="5B5C3C4D" w:rsidR="001B3AC7" w:rsidRDefault="001B3AC7" w:rsidP="001B3AC7">
      <w:pPr>
        <w:spacing w:before="200"/>
        <w:ind w:firstLine="357"/>
        <w:jc w:val="both"/>
      </w:pPr>
      <w:r>
        <w:t>Ramki przewodów wykonać z profili kołnierzowych P20 i P30 z narożnikami K20 i K30. W przypadku przewodów o długości boku większej niż 400mm, ramki wzmocnić za pomocą klamer montażowych (</w:t>
      </w:r>
      <w:proofErr w:type="gramStart"/>
      <w:r>
        <w:t>zaciskowych)  z</w:t>
      </w:r>
      <w:proofErr w:type="gramEnd"/>
      <w:r>
        <w:t xml:space="preserve"> blachy ocynkowanej. Odległość między klamrami nie powinna być większa niż 250mm.</w:t>
      </w:r>
    </w:p>
    <w:p w14:paraId="7C822B2A" w14:textId="28BED841" w:rsidR="0067192B" w:rsidRDefault="0067192B" w:rsidP="0067192B">
      <w:pPr>
        <w:spacing w:before="200"/>
        <w:jc w:val="both"/>
      </w:pPr>
    </w:p>
    <w:p w14:paraId="3C7B01F7" w14:textId="77777777" w:rsidR="0067192B" w:rsidRDefault="0067192B" w:rsidP="0067192B">
      <w:pPr>
        <w:spacing w:before="200"/>
        <w:jc w:val="both"/>
      </w:pPr>
    </w:p>
    <w:p w14:paraId="494BC63D" w14:textId="77777777" w:rsidR="001B3AC7" w:rsidRPr="00C90E17" w:rsidRDefault="001B3AC7" w:rsidP="001B3AC7">
      <w:pPr>
        <w:pStyle w:val="Nagwek"/>
        <w:tabs>
          <w:tab w:val="clear" w:pos="4536"/>
          <w:tab w:val="clear" w:pos="9072"/>
        </w:tabs>
        <w:spacing w:before="0" w:after="200"/>
        <w:ind w:left="0"/>
        <w:rPr>
          <w:rFonts w:ascii="Arial" w:hAnsi="Arial" w:cs="Arial"/>
          <w:bCs/>
          <w:i/>
          <w:iCs/>
          <w:sz w:val="20"/>
        </w:rPr>
      </w:pPr>
      <w:r w:rsidRPr="00C90E17">
        <w:rPr>
          <w:rFonts w:ascii="Arial" w:hAnsi="Arial" w:cs="Arial"/>
          <w:bCs/>
          <w:i/>
          <w:iCs/>
          <w:sz w:val="20"/>
        </w:rPr>
        <w:lastRenderedPageBreak/>
        <w:t xml:space="preserve">Grubości </w:t>
      </w:r>
      <w:proofErr w:type="gramStart"/>
      <w:r w:rsidRPr="00C90E17">
        <w:rPr>
          <w:rFonts w:ascii="Arial" w:hAnsi="Arial" w:cs="Arial"/>
          <w:bCs/>
          <w:i/>
          <w:iCs/>
          <w:sz w:val="20"/>
        </w:rPr>
        <w:t>nominalne  blachy</w:t>
      </w:r>
      <w:proofErr w:type="gramEnd"/>
      <w:r w:rsidRPr="00C90E17">
        <w:rPr>
          <w:rFonts w:ascii="Arial" w:hAnsi="Arial" w:cs="Arial"/>
          <w:bCs/>
          <w:i/>
          <w:iCs/>
          <w:sz w:val="20"/>
        </w:rPr>
        <w:t xml:space="preserve">  dla kanałów o przekroju </w:t>
      </w:r>
      <w:r>
        <w:rPr>
          <w:rFonts w:ascii="Arial" w:hAnsi="Arial" w:cs="Arial"/>
          <w:bCs/>
          <w:i/>
          <w:iCs/>
          <w:sz w:val="20"/>
        </w:rPr>
        <w:t>prostokątnym</w:t>
      </w:r>
      <w:r w:rsidRPr="00C90E17">
        <w:rPr>
          <w:rFonts w:ascii="Arial" w:hAnsi="Arial" w:cs="Arial"/>
          <w:bCs/>
          <w:i/>
          <w:iCs/>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4"/>
        <w:gridCol w:w="4419"/>
      </w:tblGrid>
      <w:tr w:rsidR="001B3AC7" w:rsidRPr="00C90E17" w14:paraId="1B4DD7C5" w14:textId="77777777" w:rsidTr="00BA3CE1">
        <w:trPr>
          <w:trHeight w:val="760"/>
        </w:trPr>
        <w:tc>
          <w:tcPr>
            <w:tcW w:w="2562" w:type="pct"/>
            <w:vAlign w:val="center"/>
          </w:tcPr>
          <w:p w14:paraId="7B00FF8D" w14:textId="77777777" w:rsidR="001B3AC7" w:rsidRDefault="001B3AC7" w:rsidP="00BA3CE1">
            <w:pPr>
              <w:pStyle w:val="Nagwek"/>
              <w:tabs>
                <w:tab w:val="clear" w:pos="4536"/>
                <w:tab w:val="clear" w:pos="9072"/>
              </w:tabs>
              <w:ind w:left="0"/>
              <w:jc w:val="center"/>
              <w:rPr>
                <w:rFonts w:ascii="Arial" w:hAnsi="Arial" w:cs="Arial"/>
                <w:b/>
                <w:bCs/>
                <w:sz w:val="20"/>
              </w:rPr>
            </w:pPr>
            <w:r>
              <w:rPr>
                <w:rFonts w:ascii="Arial" w:hAnsi="Arial" w:cs="Arial"/>
                <w:b/>
                <w:bCs/>
                <w:sz w:val="20"/>
              </w:rPr>
              <w:t>Wymiar boku przewodu</w:t>
            </w:r>
          </w:p>
          <w:p w14:paraId="7058CBEA" w14:textId="77777777" w:rsidR="001B3AC7" w:rsidRPr="00C90E17" w:rsidRDefault="001B3AC7" w:rsidP="00BA3CE1">
            <w:pPr>
              <w:pStyle w:val="Nagwek"/>
              <w:tabs>
                <w:tab w:val="clear" w:pos="4536"/>
                <w:tab w:val="clear" w:pos="9072"/>
              </w:tabs>
              <w:ind w:left="0"/>
              <w:jc w:val="center"/>
              <w:rPr>
                <w:rFonts w:ascii="Arial" w:hAnsi="Arial" w:cs="Arial"/>
                <w:b/>
                <w:bCs/>
                <w:sz w:val="20"/>
              </w:rPr>
            </w:pPr>
            <w:r>
              <w:rPr>
                <w:rFonts w:ascii="Arial" w:hAnsi="Arial" w:cs="Arial"/>
                <w:b/>
                <w:bCs/>
                <w:sz w:val="20"/>
              </w:rPr>
              <w:t xml:space="preserve">A, B, </w:t>
            </w:r>
            <w:r w:rsidRPr="00C90E17">
              <w:rPr>
                <w:rFonts w:ascii="Arial" w:hAnsi="Arial" w:cs="Arial"/>
                <w:b/>
                <w:bCs/>
                <w:sz w:val="20"/>
              </w:rPr>
              <w:t>[mm]</w:t>
            </w:r>
          </w:p>
        </w:tc>
        <w:tc>
          <w:tcPr>
            <w:tcW w:w="2438" w:type="pct"/>
            <w:vAlign w:val="center"/>
          </w:tcPr>
          <w:p w14:paraId="1993CE6A" w14:textId="77777777" w:rsidR="001B3AC7" w:rsidRPr="00C90E17" w:rsidRDefault="001B3AC7" w:rsidP="00BA3CE1">
            <w:pPr>
              <w:pStyle w:val="Nagwek"/>
              <w:tabs>
                <w:tab w:val="clear" w:pos="4536"/>
                <w:tab w:val="clear" w:pos="9072"/>
              </w:tabs>
              <w:ind w:left="0"/>
              <w:jc w:val="center"/>
              <w:rPr>
                <w:rFonts w:ascii="Arial" w:hAnsi="Arial" w:cs="Arial"/>
                <w:b/>
                <w:bCs/>
                <w:sz w:val="20"/>
              </w:rPr>
            </w:pPr>
            <w:r w:rsidRPr="00C90E17">
              <w:rPr>
                <w:rFonts w:ascii="Arial" w:hAnsi="Arial" w:cs="Arial"/>
                <w:b/>
                <w:bCs/>
                <w:sz w:val="20"/>
              </w:rPr>
              <w:t>Grubość blachy nominalna</w:t>
            </w:r>
          </w:p>
          <w:p w14:paraId="56627C77" w14:textId="77777777" w:rsidR="001B3AC7" w:rsidRPr="00C90E17" w:rsidRDefault="001B3AC7" w:rsidP="00BA3CE1">
            <w:pPr>
              <w:pStyle w:val="Nagwek"/>
              <w:tabs>
                <w:tab w:val="clear" w:pos="4536"/>
                <w:tab w:val="clear" w:pos="9072"/>
              </w:tabs>
              <w:ind w:left="0"/>
              <w:jc w:val="center"/>
              <w:rPr>
                <w:rFonts w:ascii="Arial" w:hAnsi="Arial" w:cs="Arial"/>
                <w:sz w:val="20"/>
              </w:rPr>
            </w:pPr>
            <w:r w:rsidRPr="00C90E17">
              <w:rPr>
                <w:rFonts w:ascii="Arial" w:hAnsi="Arial" w:cs="Arial"/>
                <w:b/>
                <w:bCs/>
                <w:sz w:val="20"/>
              </w:rPr>
              <w:t>[mm]</w:t>
            </w:r>
          </w:p>
        </w:tc>
      </w:tr>
      <w:tr w:rsidR="001B3AC7" w:rsidRPr="00C90E17" w14:paraId="0FD9F09D" w14:textId="77777777" w:rsidTr="00BA3CE1">
        <w:trPr>
          <w:trHeight w:val="359"/>
        </w:trPr>
        <w:tc>
          <w:tcPr>
            <w:tcW w:w="2562" w:type="pct"/>
            <w:vAlign w:val="center"/>
          </w:tcPr>
          <w:p w14:paraId="145B61AF" w14:textId="77777777" w:rsidR="001B3AC7" w:rsidRPr="00C90E17" w:rsidRDefault="001B3AC7" w:rsidP="00BA3CE1">
            <w:pPr>
              <w:pStyle w:val="Nagwek"/>
              <w:tabs>
                <w:tab w:val="clear" w:pos="4536"/>
                <w:tab w:val="clear" w:pos="9072"/>
              </w:tabs>
              <w:ind w:left="0"/>
              <w:jc w:val="center"/>
              <w:rPr>
                <w:rFonts w:ascii="Arial" w:hAnsi="Arial" w:cs="Arial"/>
                <w:sz w:val="20"/>
              </w:rPr>
            </w:pPr>
            <w:proofErr w:type="gramStart"/>
            <w:r>
              <w:rPr>
                <w:rFonts w:ascii="Arial" w:hAnsi="Arial" w:cs="Arial"/>
                <w:sz w:val="20"/>
              </w:rPr>
              <w:t>A,B</w:t>
            </w:r>
            <w:proofErr w:type="gramEnd"/>
            <w:r>
              <w:rPr>
                <w:rFonts w:ascii="Arial" w:hAnsi="Arial" w:cs="Arial"/>
                <w:sz w:val="20"/>
              </w:rPr>
              <w:t xml:space="preserve"> &lt; 400</w:t>
            </w:r>
          </w:p>
        </w:tc>
        <w:tc>
          <w:tcPr>
            <w:tcW w:w="2438" w:type="pct"/>
            <w:vAlign w:val="center"/>
          </w:tcPr>
          <w:p w14:paraId="10BF2422" w14:textId="77777777" w:rsidR="001B3AC7" w:rsidRPr="00C90E17" w:rsidRDefault="001B3AC7" w:rsidP="00BA3CE1">
            <w:pPr>
              <w:pStyle w:val="Nagwek"/>
              <w:tabs>
                <w:tab w:val="clear" w:pos="4536"/>
                <w:tab w:val="clear" w:pos="9072"/>
              </w:tabs>
              <w:ind w:left="0"/>
              <w:jc w:val="center"/>
              <w:rPr>
                <w:rFonts w:ascii="Arial" w:hAnsi="Arial" w:cs="Arial"/>
                <w:sz w:val="20"/>
              </w:rPr>
            </w:pPr>
            <w:r w:rsidRPr="00C90E17">
              <w:rPr>
                <w:rFonts w:ascii="Arial" w:hAnsi="Arial" w:cs="Arial"/>
                <w:sz w:val="20"/>
              </w:rPr>
              <w:t>0,5</w:t>
            </w:r>
            <w:r>
              <w:rPr>
                <w:rFonts w:ascii="Arial" w:hAnsi="Arial" w:cs="Arial"/>
                <w:sz w:val="20"/>
              </w:rPr>
              <w:t>0</w:t>
            </w:r>
          </w:p>
        </w:tc>
      </w:tr>
      <w:tr w:rsidR="001B3AC7" w:rsidRPr="00C90E17" w14:paraId="2ACE6829" w14:textId="77777777" w:rsidTr="00BA3CE1">
        <w:trPr>
          <w:trHeight w:val="369"/>
        </w:trPr>
        <w:tc>
          <w:tcPr>
            <w:tcW w:w="2562" w:type="pct"/>
            <w:vAlign w:val="center"/>
          </w:tcPr>
          <w:p w14:paraId="36F07CB8"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400</w:t>
            </w:r>
            <w:r w:rsidRPr="00C90E17">
              <w:rPr>
                <w:rFonts w:ascii="Arial" w:hAnsi="Arial" w:cs="Arial"/>
                <w:sz w:val="20"/>
              </w:rPr>
              <w:t>≤</w:t>
            </w:r>
            <w:r>
              <w:rPr>
                <w:rFonts w:ascii="Arial" w:hAnsi="Arial" w:cs="Arial"/>
                <w:sz w:val="20"/>
              </w:rPr>
              <w:t xml:space="preserve"> A, </w:t>
            </w:r>
            <w:proofErr w:type="gramStart"/>
            <w:r>
              <w:rPr>
                <w:rFonts w:ascii="Arial" w:hAnsi="Arial" w:cs="Arial"/>
                <w:sz w:val="20"/>
              </w:rPr>
              <w:t>B  &lt;</w:t>
            </w:r>
            <w:proofErr w:type="gramEnd"/>
            <w:r>
              <w:rPr>
                <w:rFonts w:ascii="Arial" w:hAnsi="Arial" w:cs="Arial"/>
                <w:sz w:val="20"/>
              </w:rPr>
              <w:t xml:space="preserve"> 600</w:t>
            </w:r>
          </w:p>
        </w:tc>
        <w:tc>
          <w:tcPr>
            <w:tcW w:w="2438" w:type="pct"/>
            <w:vAlign w:val="center"/>
          </w:tcPr>
          <w:p w14:paraId="42ED75D6"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0,60</w:t>
            </w:r>
          </w:p>
        </w:tc>
      </w:tr>
      <w:tr w:rsidR="001B3AC7" w:rsidRPr="00C90E17" w14:paraId="2942468C" w14:textId="77777777" w:rsidTr="00BA3CE1">
        <w:trPr>
          <w:trHeight w:val="401"/>
        </w:trPr>
        <w:tc>
          <w:tcPr>
            <w:tcW w:w="2562" w:type="pct"/>
            <w:vAlign w:val="center"/>
          </w:tcPr>
          <w:p w14:paraId="4B7EC96E"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600</w:t>
            </w:r>
            <w:r w:rsidRPr="00C90E17">
              <w:rPr>
                <w:rFonts w:ascii="Arial" w:hAnsi="Arial" w:cs="Arial"/>
                <w:sz w:val="20"/>
              </w:rPr>
              <w:t>≤</w:t>
            </w:r>
            <w:r>
              <w:rPr>
                <w:rFonts w:ascii="Arial" w:hAnsi="Arial" w:cs="Arial"/>
                <w:sz w:val="20"/>
              </w:rPr>
              <w:t xml:space="preserve"> A, B &lt; 1000</w:t>
            </w:r>
          </w:p>
        </w:tc>
        <w:tc>
          <w:tcPr>
            <w:tcW w:w="2438" w:type="pct"/>
            <w:vAlign w:val="center"/>
          </w:tcPr>
          <w:p w14:paraId="5A026750"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0,75</w:t>
            </w:r>
          </w:p>
        </w:tc>
      </w:tr>
      <w:tr w:rsidR="001B3AC7" w:rsidRPr="00C90E17" w14:paraId="59D569C2" w14:textId="77777777" w:rsidTr="00BA3CE1">
        <w:trPr>
          <w:trHeight w:val="365"/>
        </w:trPr>
        <w:tc>
          <w:tcPr>
            <w:tcW w:w="2562" w:type="pct"/>
            <w:vAlign w:val="center"/>
          </w:tcPr>
          <w:p w14:paraId="6E994492"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 xml:space="preserve">1000 </w:t>
            </w:r>
            <w:r w:rsidRPr="00C90E17">
              <w:rPr>
                <w:rFonts w:ascii="Arial" w:hAnsi="Arial" w:cs="Arial"/>
                <w:sz w:val="20"/>
              </w:rPr>
              <w:t>≤</w:t>
            </w:r>
            <w:r>
              <w:rPr>
                <w:rFonts w:ascii="Arial" w:hAnsi="Arial" w:cs="Arial"/>
                <w:sz w:val="20"/>
              </w:rPr>
              <w:t xml:space="preserve"> </w:t>
            </w:r>
            <w:proofErr w:type="gramStart"/>
            <w:r>
              <w:rPr>
                <w:rFonts w:ascii="Arial" w:hAnsi="Arial" w:cs="Arial"/>
                <w:sz w:val="20"/>
              </w:rPr>
              <w:t>A,B</w:t>
            </w:r>
            <w:proofErr w:type="gramEnd"/>
            <w:r>
              <w:rPr>
                <w:rFonts w:ascii="Arial" w:hAnsi="Arial" w:cs="Arial"/>
                <w:sz w:val="20"/>
              </w:rPr>
              <w:t xml:space="preserve"> &lt;1500</w:t>
            </w:r>
          </w:p>
        </w:tc>
        <w:tc>
          <w:tcPr>
            <w:tcW w:w="2438" w:type="pct"/>
            <w:vAlign w:val="center"/>
          </w:tcPr>
          <w:p w14:paraId="08E87B78"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0,90</w:t>
            </w:r>
          </w:p>
        </w:tc>
      </w:tr>
      <w:tr w:rsidR="001B3AC7" w:rsidRPr="00C90E17" w14:paraId="2C2D01A9" w14:textId="77777777" w:rsidTr="00BA3CE1">
        <w:trPr>
          <w:trHeight w:val="288"/>
        </w:trPr>
        <w:tc>
          <w:tcPr>
            <w:tcW w:w="2562" w:type="pct"/>
            <w:vAlign w:val="center"/>
          </w:tcPr>
          <w:p w14:paraId="6B471609"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1500</w:t>
            </w:r>
            <w:r w:rsidRPr="00C90E17">
              <w:rPr>
                <w:rFonts w:ascii="Arial" w:hAnsi="Arial" w:cs="Arial"/>
                <w:sz w:val="20"/>
              </w:rPr>
              <w:t>≤</w:t>
            </w:r>
            <w:r>
              <w:rPr>
                <w:rFonts w:ascii="Arial" w:hAnsi="Arial" w:cs="Arial"/>
                <w:sz w:val="20"/>
              </w:rPr>
              <w:t xml:space="preserve"> </w:t>
            </w:r>
            <w:proofErr w:type="gramStart"/>
            <w:r>
              <w:rPr>
                <w:rFonts w:ascii="Arial" w:hAnsi="Arial" w:cs="Arial"/>
                <w:sz w:val="20"/>
              </w:rPr>
              <w:t>A,B</w:t>
            </w:r>
            <w:proofErr w:type="gramEnd"/>
            <w:r>
              <w:rPr>
                <w:rFonts w:ascii="Arial" w:hAnsi="Arial" w:cs="Arial"/>
                <w:sz w:val="20"/>
              </w:rPr>
              <w:t xml:space="preserve"> &lt; 2000</w:t>
            </w:r>
          </w:p>
        </w:tc>
        <w:tc>
          <w:tcPr>
            <w:tcW w:w="2438" w:type="pct"/>
            <w:vAlign w:val="center"/>
          </w:tcPr>
          <w:p w14:paraId="212539F4"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1,0</w:t>
            </w:r>
          </w:p>
        </w:tc>
      </w:tr>
    </w:tbl>
    <w:p w14:paraId="55A576D3" w14:textId="77777777" w:rsidR="001B3AC7" w:rsidRDefault="001B3AC7" w:rsidP="001B3AC7">
      <w:pPr>
        <w:spacing w:before="200"/>
        <w:ind w:firstLine="357"/>
        <w:jc w:val="both"/>
      </w:pPr>
      <w:r w:rsidRPr="007E5AD6">
        <w:t>Kanały i kształtki o przekroju kołowym z blachy stalowej ocynkowanej</w:t>
      </w:r>
      <w:r>
        <w:t xml:space="preserve"> </w:t>
      </w:r>
      <w:proofErr w:type="gramStart"/>
      <w:r>
        <w:t>( DX</w:t>
      </w:r>
      <w:proofErr w:type="gramEnd"/>
      <w:r>
        <w:t xml:space="preserve">51D+Z275) </w:t>
      </w:r>
      <w:r w:rsidRPr="007E5AD6">
        <w:t xml:space="preserve"> typu Spiro w klasie szczelności </w:t>
      </w:r>
      <w:r>
        <w:t>C</w:t>
      </w:r>
      <w:r w:rsidRPr="007E5AD6">
        <w:t>,</w:t>
      </w:r>
      <w:r>
        <w:t xml:space="preserve"> </w:t>
      </w:r>
      <w:r w:rsidRPr="007E5AD6">
        <w:t>wg  PN-</w:t>
      </w:r>
      <w:r>
        <w:t>EN 1506, PN-EN 12237:2005.</w:t>
      </w:r>
    </w:p>
    <w:p w14:paraId="47CC72F7" w14:textId="77777777" w:rsidR="001B3AC7" w:rsidRDefault="001B3AC7" w:rsidP="001B3AC7">
      <w:pPr>
        <w:spacing w:before="200"/>
        <w:ind w:firstLine="357"/>
        <w:jc w:val="both"/>
      </w:pPr>
      <w:r>
        <w:t xml:space="preserve">Przewody prostek wykonać z blachy (taśmy) jako spiralne zwijane, a kształtki z blach ze szwem wzdłużnym. Odcinki proste łączyć za pomocą łączników montażowych, odcinki proste z kształtkami łączyć za pomocą wkrętów wiercących, samogwintujących (wg DIN 7504-K lub PN-ES ISO 15480:2002) i uszczelnić za pomocą taśmy samoprzylepnej z polichlorku winylu (PVC) o szerokości nie mniejszej niż 50mm. </w:t>
      </w:r>
    </w:p>
    <w:p w14:paraId="0963404E" w14:textId="77777777" w:rsidR="001B3AC7" w:rsidRPr="00C90E17" w:rsidRDefault="001B3AC7" w:rsidP="001B3AC7">
      <w:pPr>
        <w:pStyle w:val="Nagwek"/>
        <w:tabs>
          <w:tab w:val="clear" w:pos="4536"/>
          <w:tab w:val="clear" w:pos="9072"/>
        </w:tabs>
        <w:spacing w:before="0" w:after="200"/>
        <w:ind w:left="0"/>
        <w:rPr>
          <w:rFonts w:ascii="Arial" w:hAnsi="Arial" w:cs="Arial"/>
          <w:bCs/>
          <w:i/>
          <w:iCs/>
          <w:sz w:val="20"/>
        </w:rPr>
      </w:pPr>
      <w:r w:rsidRPr="00C90E17">
        <w:rPr>
          <w:rFonts w:ascii="Arial" w:hAnsi="Arial" w:cs="Arial"/>
          <w:bCs/>
          <w:i/>
          <w:iCs/>
          <w:sz w:val="20"/>
        </w:rPr>
        <w:t xml:space="preserve">Grubości </w:t>
      </w:r>
      <w:proofErr w:type="gramStart"/>
      <w:r>
        <w:rPr>
          <w:rFonts w:ascii="Arial" w:hAnsi="Arial" w:cs="Arial"/>
          <w:bCs/>
          <w:i/>
          <w:iCs/>
          <w:sz w:val="20"/>
        </w:rPr>
        <w:t>minimalne</w:t>
      </w:r>
      <w:r w:rsidRPr="00C90E17">
        <w:rPr>
          <w:rFonts w:ascii="Arial" w:hAnsi="Arial" w:cs="Arial"/>
          <w:bCs/>
          <w:i/>
          <w:iCs/>
          <w:sz w:val="20"/>
        </w:rPr>
        <w:t xml:space="preserve">  blachy</w:t>
      </w:r>
      <w:proofErr w:type="gramEnd"/>
      <w:r w:rsidRPr="00C90E17">
        <w:rPr>
          <w:rFonts w:ascii="Arial" w:hAnsi="Arial" w:cs="Arial"/>
          <w:bCs/>
          <w:i/>
          <w:iCs/>
          <w:sz w:val="20"/>
        </w:rPr>
        <w:t xml:space="preserve">  dla kanałów o przekroju okrągłym.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4"/>
        <w:gridCol w:w="4419"/>
      </w:tblGrid>
      <w:tr w:rsidR="001B3AC7" w:rsidRPr="00C90E17" w14:paraId="3F53F51D" w14:textId="77777777" w:rsidTr="00BA3CE1">
        <w:trPr>
          <w:trHeight w:val="760"/>
        </w:trPr>
        <w:tc>
          <w:tcPr>
            <w:tcW w:w="2562" w:type="pct"/>
            <w:vAlign w:val="center"/>
          </w:tcPr>
          <w:p w14:paraId="3FA6AA41" w14:textId="77777777" w:rsidR="001B3AC7" w:rsidRPr="00C90E17" w:rsidRDefault="001B3AC7" w:rsidP="00BA3CE1">
            <w:pPr>
              <w:pStyle w:val="Nagwek"/>
              <w:tabs>
                <w:tab w:val="clear" w:pos="4536"/>
                <w:tab w:val="clear" w:pos="9072"/>
              </w:tabs>
              <w:ind w:left="0"/>
              <w:jc w:val="center"/>
              <w:rPr>
                <w:rFonts w:ascii="Arial" w:hAnsi="Arial" w:cs="Arial"/>
                <w:b/>
                <w:bCs/>
                <w:sz w:val="20"/>
              </w:rPr>
            </w:pPr>
            <w:r w:rsidRPr="00C90E17">
              <w:rPr>
                <w:rFonts w:ascii="Arial" w:hAnsi="Arial" w:cs="Arial"/>
                <w:b/>
                <w:bCs/>
                <w:sz w:val="20"/>
              </w:rPr>
              <w:t>Średnica nominalna d</w:t>
            </w:r>
          </w:p>
          <w:p w14:paraId="77DE691C" w14:textId="77777777" w:rsidR="001B3AC7" w:rsidRPr="00C90E17" w:rsidRDefault="001B3AC7" w:rsidP="00BA3CE1">
            <w:pPr>
              <w:pStyle w:val="Nagwek"/>
              <w:tabs>
                <w:tab w:val="clear" w:pos="4536"/>
                <w:tab w:val="clear" w:pos="9072"/>
              </w:tabs>
              <w:ind w:left="0"/>
              <w:jc w:val="center"/>
              <w:rPr>
                <w:rFonts w:ascii="Arial" w:hAnsi="Arial" w:cs="Arial"/>
                <w:b/>
                <w:bCs/>
                <w:sz w:val="20"/>
              </w:rPr>
            </w:pPr>
            <w:r w:rsidRPr="00C90E17">
              <w:rPr>
                <w:rFonts w:ascii="Arial" w:hAnsi="Arial" w:cs="Arial"/>
                <w:b/>
                <w:bCs/>
                <w:sz w:val="20"/>
              </w:rPr>
              <w:t>[mm]</w:t>
            </w:r>
          </w:p>
        </w:tc>
        <w:tc>
          <w:tcPr>
            <w:tcW w:w="2438" w:type="pct"/>
            <w:vAlign w:val="center"/>
          </w:tcPr>
          <w:p w14:paraId="2A734DC9" w14:textId="77777777" w:rsidR="001B3AC7" w:rsidRPr="00C90E17" w:rsidRDefault="001B3AC7" w:rsidP="00BA3CE1">
            <w:pPr>
              <w:pStyle w:val="Nagwek"/>
              <w:tabs>
                <w:tab w:val="clear" w:pos="4536"/>
                <w:tab w:val="clear" w:pos="9072"/>
              </w:tabs>
              <w:ind w:left="0"/>
              <w:jc w:val="center"/>
              <w:rPr>
                <w:rFonts w:ascii="Arial" w:hAnsi="Arial" w:cs="Arial"/>
                <w:b/>
                <w:bCs/>
                <w:sz w:val="20"/>
              </w:rPr>
            </w:pPr>
            <w:r w:rsidRPr="00C90E17">
              <w:rPr>
                <w:rFonts w:ascii="Arial" w:hAnsi="Arial" w:cs="Arial"/>
                <w:b/>
                <w:bCs/>
                <w:sz w:val="20"/>
              </w:rPr>
              <w:t>Grubość blachy nominalna</w:t>
            </w:r>
          </w:p>
          <w:p w14:paraId="247BE02D" w14:textId="77777777" w:rsidR="001B3AC7" w:rsidRPr="00C90E17" w:rsidRDefault="001B3AC7" w:rsidP="00BA3CE1">
            <w:pPr>
              <w:pStyle w:val="Nagwek"/>
              <w:tabs>
                <w:tab w:val="clear" w:pos="4536"/>
                <w:tab w:val="clear" w:pos="9072"/>
              </w:tabs>
              <w:ind w:left="0"/>
              <w:jc w:val="center"/>
              <w:rPr>
                <w:rFonts w:ascii="Arial" w:hAnsi="Arial" w:cs="Arial"/>
                <w:sz w:val="20"/>
              </w:rPr>
            </w:pPr>
            <w:r w:rsidRPr="00C90E17">
              <w:rPr>
                <w:rFonts w:ascii="Arial" w:hAnsi="Arial" w:cs="Arial"/>
                <w:b/>
                <w:bCs/>
                <w:sz w:val="20"/>
              </w:rPr>
              <w:t>[mm]</w:t>
            </w:r>
          </w:p>
        </w:tc>
      </w:tr>
      <w:tr w:rsidR="001B3AC7" w:rsidRPr="00C90E17" w14:paraId="750DBC39" w14:textId="77777777" w:rsidTr="00BA3CE1">
        <w:trPr>
          <w:trHeight w:val="359"/>
        </w:trPr>
        <w:tc>
          <w:tcPr>
            <w:tcW w:w="2562" w:type="pct"/>
            <w:vAlign w:val="center"/>
          </w:tcPr>
          <w:p w14:paraId="12EF406A" w14:textId="77777777" w:rsidR="001B3AC7" w:rsidRPr="00C90E17" w:rsidRDefault="001B3AC7" w:rsidP="00BA3CE1">
            <w:pPr>
              <w:pStyle w:val="Nagwek"/>
              <w:tabs>
                <w:tab w:val="clear" w:pos="4536"/>
                <w:tab w:val="clear" w:pos="9072"/>
              </w:tabs>
              <w:ind w:left="0"/>
              <w:jc w:val="center"/>
              <w:rPr>
                <w:rFonts w:ascii="Arial" w:hAnsi="Arial" w:cs="Arial"/>
                <w:sz w:val="20"/>
              </w:rPr>
            </w:pPr>
            <w:r w:rsidRPr="00C90E17">
              <w:rPr>
                <w:rFonts w:ascii="Arial" w:hAnsi="Arial" w:cs="Arial"/>
                <w:sz w:val="20"/>
              </w:rPr>
              <w:t xml:space="preserve">63 ≤ d </w:t>
            </w:r>
            <w:r>
              <w:rPr>
                <w:rFonts w:ascii="Arial" w:hAnsi="Arial" w:cs="Arial"/>
                <w:sz w:val="20"/>
              </w:rPr>
              <w:t>&lt;</w:t>
            </w:r>
            <w:r w:rsidRPr="00C90E17">
              <w:rPr>
                <w:rFonts w:ascii="Arial" w:hAnsi="Arial" w:cs="Arial"/>
                <w:sz w:val="20"/>
              </w:rPr>
              <w:t xml:space="preserve"> 3</w:t>
            </w:r>
            <w:r>
              <w:rPr>
                <w:rFonts w:ascii="Arial" w:hAnsi="Arial" w:cs="Arial"/>
                <w:sz w:val="20"/>
              </w:rPr>
              <w:t>55</w:t>
            </w:r>
          </w:p>
        </w:tc>
        <w:tc>
          <w:tcPr>
            <w:tcW w:w="2438" w:type="pct"/>
            <w:vAlign w:val="center"/>
          </w:tcPr>
          <w:p w14:paraId="7F86E50A"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0,40</w:t>
            </w:r>
          </w:p>
        </w:tc>
      </w:tr>
      <w:tr w:rsidR="001B3AC7" w:rsidRPr="00C90E17" w14:paraId="7D93C85C" w14:textId="77777777" w:rsidTr="00BA3CE1">
        <w:trPr>
          <w:trHeight w:val="369"/>
        </w:trPr>
        <w:tc>
          <w:tcPr>
            <w:tcW w:w="2562" w:type="pct"/>
            <w:vAlign w:val="center"/>
          </w:tcPr>
          <w:p w14:paraId="2AFABFD5" w14:textId="77777777" w:rsidR="001B3AC7" w:rsidRPr="00C90E17" w:rsidRDefault="001B3AC7" w:rsidP="00BA3CE1">
            <w:pPr>
              <w:pStyle w:val="Nagwek"/>
              <w:tabs>
                <w:tab w:val="clear" w:pos="4536"/>
                <w:tab w:val="clear" w:pos="9072"/>
              </w:tabs>
              <w:ind w:left="0"/>
              <w:jc w:val="center"/>
              <w:rPr>
                <w:rFonts w:ascii="Arial" w:hAnsi="Arial" w:cs="Arial"/>
                <w:sz w:val="20"/>
              </w:rPr>
            </w:pPr>
            <w:r w:rsidRPr="00C90E17">
              <w:rPr>
                <w:rFonts w:ascii="Arial" w:hAnsi="Arial" w:cs="Arial"/>
                <w:sz w:val="20"/>
              </w:rPr>
              <w:t xml:space="preserve">355 ≤ d </w:t>
            </w:r>
            <w:r>
              <w:rPr>
                <w:rFonts w:ascii="Arial" w:hAnsi="Arial" w:cs="Arial"/>
                <w:sz w:val="20"/>
              </w:rPr>
              <w:t>&lt;</w:t>
            </w:r>
            <w:r w:rsidRPr="00C90E17">
              <w:rPr>
                <w:rFonts w:ascii="Arial" w:hAnsi="Arial" w:cs="Arial"/>
                <w:sz w:val="20"/>
              </w:rPr>
              <w:t xml:space="preserve"> </w:t>
            </w:r>
            <w:r>
              <w:rPr>
                <w:rFonts w:ascii="Arial" w:hAnsi="Arial" w:cs="Arial"/>
                <w:sz w:val="20"/>
              </w:rPr>
              <w:t>50</w:t>
            </w:r>
            <w:r w:rsidRPr="00C90E17">
              <w:rPr>
                <w:rFonts w:ascii="Arial" w:hAnsi="Arial" w:cs="Arial"/>
                <w:sz w:val="20"/>
              </w:rPr>
              <w:t>0</w:t>
            </w:r>
          </w:p>
        </w:tc>
        <w:tc>
          <w:tcPr>
            <w:tcW w:w="2438" w:type="pct"/>
            <w:vAlign w:val="center"/>
          </w:tcPr>
          <w:p w14:paraId="709E2239"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0,50</w:t>
            </w:r>
          </w:p>
        </w:tc>
      </w:tr>
      <w:tr w:rsidR="001B3AC7" w:rsidRPr="00C90E17" w14:paraId="60EE128C" w14:textId="77777777" w:rsidTr="00BA3CE1">
        <w:trPr>
          <w:trHeight w:val="401"/>
        </w:trPr>
        <w:tc>
          <w:tcPr>
            <w:tcW w:w="2562" w:type="pct"/>
            <w:vAlign w:val="center"/>
          </w:tcPr>
          <w:p w14:paraId="297A61BE" w14:textId="77777777" w:rsidR="001B3AC7" w:rsidRPr="00C90E17" w:rsidRDefault="001B3AC7" w:rsidP="00BA3CE1">
            <w:pPr>
              <w:pStyle w:val="Nagwek"/>
              <w:tabs>
                <w:tab w:val="clear" w:pos="4536"/>
                <w:tab w:val="clear" w:pos="9072"/>
              </w:tabs>
              <w:ind w:left="0"/>
              <w:jc w:val="center"/>
              <w:rPr>
                <w:rFonts w:ascii="Arial" w:hAnsi="Arial" w:cs="Arial"/>
                <w:sz w:val="20"/>
              </w:rPr>
            </w:pPr>
            <w:r w:rsidRPr="00C90E17">
              <w:rPr>
                <w:rFonts w:ascii="Arial" w:hAnsi="Arial" w:cs="Arial"/>
                <w:sz w:val="20"/>
              </w:rPr>
              <w:t xml:space="preserve">500 ≤ d </w:t>
            </w:r>
            <w:r>
              <w:rPr>
                <w:rFonts w:ascii="Arial" w:hAnsi="Arial" w:cs="Arial"/>
                <w:sz w:val="20"/>
              </w:rPr>
              <w:t>&lt;</w:t>
            </w:r>
            <w:r w:rsidRPr="00C90E17">
              <w:rPr>
                <w:rFonts w:ascii="Arial" w:hAnsi="Arial" w:cs="Arial"/>
                <w:sz w:val="20"/>
              </w:rPr>
              <w:t xml:space="preserve"> </w:t>
            </w:r>
            <w:r>
              <w:rPr>
                <w:rFonts w:ascii="Arial" w:hAnsi="Arial" w:cs="Arial"/>
                <w:sz w:val="20"/>
              </w:rPr>
              <w:t>630</w:t>
            </w:r>
          </w:p>
        </w:tc>
        <w:tc>
          <w:tcPr>
            <w:tcW w:w="2438" w:type="pct"/>
            <w:vAlign w:val="center"/>
          </w:tcPr>
          <w:p w14:paraId="5704744A" w14:textId="77777777" w:rsidR="001B3AC7" w:rsidRPr="00C90E17" w:rsidRDefault="001B3AC7" w:rsidP="00BA3CE1">
            <w:pPr>
              <w:pStyle w:val="Nagwek"/>
              <w:tabs>
                <w:tab w:val="clear" w:pos="4536"/>
                <w:tab w:val="clear" w:pos="9072"/>
              </w:tabs>
              <w:ind w:left="0"/>
              <w:jc w:val="center"/>
              <w:rPr>
                <w:rFonts w:ascii="Arial" w:hAnsi="Arial" w:cs="Arial"/>
                <w:sz w:val="20"/>
              </w:rPr>
            </w:pPr>
            <w:r w:rsidRPr="00C90E17">
              <w:rPr>
                <w:rFonts w:ascii="Arial" w:hAnsi="Arial" w:cs="Arial"/>
                <w:sz w:val="20"/>
              </w:rPr>
              <w:t>0,</w:t>
            </w:r>
            <w:r>
              <w:rPr>
                <w:rFonts w:ascii="Arial" w:hAnsi="Arial" w:cs="Arial"/>
                <w:sz w:val="20"/>
              </w:rPr>
              <w:t>60</w:t>
            </w:r>
          </w:p>
        </w:tc>
      </w:tr>
      <w:tr w:rsidR="001B3AC7" w:rsidRPr="00C90E17" w14:paraId="1BDA1556" w14:textId="77777777" w:rsidTr="00BA3CE1">
        <w:trPr>
          <w:trHeight w:val="365"/>
        </w:trPr>
        <w:tc>
          <w:tcPr>
            <w:tcW w:w="2562" w:type="pct"/>
            <w:vAlign w:val="center"/>
          </w:tcPr>
          <w:p w14:paraId="284A72A2"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630</w:t>
            </w:r>
            <w:r w:rsidRPr="00C90E17">
              <w:rPr>
                <w:rFonts w:ascii="Arial" w:hAnsi="Arial" w:cs="Arial"/>
                <w:sz w:val="20"/>
              </w:rPr>
              <w:t xml:space="preserve"> ≤ d </w:t>
            </w:r>
            <w:r>
              <w:rPr>
                <w:rFonts w:ascii="Arial" w:hAnsi="Arial" w:cs="Arial"/>
                <w:sz w:val="20"/>
              </w:rPr>
              <w:t>&lt;</w:t>
            </w:r>
            <w:r w:rsidRPr="00C90E17">
              <w:rPr>
                <w:rFonts w:ascii="Arial" w:hAnsi="Arial" w:cs="Arial"/>
                <w:sz w:val="20"/>
              </w:rPr>
              <w:t xml:space="preserve"> </w:t>
            </w:r>
            <w:r>
              <w:rPr>
                <w:rFonts w:ascii="Arial" w:hAnsi="Arial" w:cs="Arial"/>
                <w:sz w:val="20"/>
              </w:rPr>
              <w:t>900</w:t>
            </w:r>
          </w:p>
        </w:tc>
        <w:tc>
          <w:tcPr>
            <w:tcW w:w="2438" w:type="pct"/>
            <w:vAlign w:val="center"/>
          </w:tcPr>
          <w:p w14:paraId="4B1C684C" w14:textId="77777777" w:rsidR="001B3AC7" w:rsidRPr="00C90E17" w:rsidRDefault="001B3AC7" w:rsidP="00BA3CE1">
            <w:pPr>
              <w:pStyle w:val="Nagwek"/>
              <w:tabs>
                <w:tab w:val="clear" w:pos="4536"/>
                <w:tab w:val="clear" w:pos="9072"/>
              </w:tabs>
              <w:ind w:left="0"/>
              <w:jc w:val="center"/>
              <w:rPr>
                <w:rFonts w:ascii="Arial" w:hAnsi="Arial" w:cs="Arial"/>
                <w:sz w:val="20"/>
              </w:rPr>
            </w:pPr>
            <w:r w:rsidRPr="00C90E17">
              <w:rPr>
                <w:rFonts w:ascii="Arial" w:hAnsi="Arial" w:cs="Arial"/>
                <w:sz w:val="20"/>
              </w:rPr>
              <w:t>0,</w:t>
            </w:r>
            <w:r>
              <w:rPr>
                <w:rFonts w:ascii="Arial" w:hAnsi="Arial" w:cs="Arial"/>
                <w:sz w:val="20"/>
              </w:rPr>
              <w:t>75</w:t>
            </w:r>
          </w:p>
        </w:tc>
      </w:tr>
      <w:tr w:rsidR="001B3AC7" w:rsidRPr="00C90E17" w14:paraId="52AC99D5" w14:textId="77777777" w:rsidTr="00BA3CE1">
        <w:trPr>
          <w:trHeight w:val="288"/>
        </w:trPr>
        <w:tc>
          <w:tcPr>
            <w:tcW w:w="2562" w:type="pct"/>
            <w:vAlign w:val="center"/>
          </w:tcPr>
          <w:p w14:paraId="18714309"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900</w:t>
            </w:r>
            <w:r w:rsidRPr="00C90E17">
              <w:rPr>
                <w:rFonts w:ascii="Arial" w:hAnsi="Arial" w:cs="Arial"/>
                <w:sz w:val="20"/>
              </w:rPr>
              <w:t xml:space="preserve"> ≤ d </w:t>
            </w:r>
            <w:r>
              <w:rPr>
                <w:rFonts w:ascii="Arial" w:hAnsi="Arial" w:cs="Arial"/>
                <w:sz w:val="20"/>
              </w:rPr>
              <w:t>&lt;</w:t>
            </w:r>
            <w:r w:rsidRPr="00C90E17">
              <w:rPr>
                <w:rFonts w:ascii="Arial" w:hAnsi="Arial" w:cs="Arial"/>
                <w:sz w:val="20"/>
              </w:rPr>
              <w:t xml:space="preserve"> </w:t>
            </w:r>
            <w:r>
              <w:rPr>
                <w:rFonts w:ascii="Arial" w:hAnsi="Arial" w:cs="Arial"/>
                <w:sz w:val="20"/>
              </w:rPr>
              <w:t>1120</w:t>
            </w:r>
          </w:p>
        </w:tc>
        <w:tc>
          <w:tcPr>
            <w:tcW w:w="2438" w:type="pct"/>
            <w:vAlign w:val="center"/>
          </w:tcPr>
          <w:p w14:paraId="4C256BFD"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0,90</w:t>
            </w:r>
          </w:p>
        </w:tc>
      </w:tr>
      <w:tr w:rsidR="001B3AC7" w:rsidRPr="00C90E17" w14:paraId="6E792138" w14:textId="77777777" w:rsidTr="00BA3CE1">
        <w:trPr>
          <w:trHeight w:val="288"/>
        </w:trPr>
        <w:tc>
          <w:tcPr>
            <w:tcW w:w="2562" w:type="pct"/>
            <w:vAlign w:val="center"/>
          </w:tcPr>
          <w:p w14:paraId="429660D0"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1120</w:t>
            </w:r>
            <w:r w:rsidRPr="00C90E17">
              <w:rPr>
                <w:rFonts w:ascii="Arial" w:hAnsi="Arial" w:cs="Arial"/>
                <w:sz w:val="20"/>
              </w:rPr>
              <w:t xml:space="preserve"> ≤ d ≤ </w:t>
            </w:r>
            <w:r>
              <w:rPr>
                <w:rFonts w:ascii="Arial" w:hAnsi="Arial" w:cs="Arial"/>
                <w:sz w:val="20"/>
              </w:rPr>
              <w:t>1250</w:t>
            </w:r>
          </w:p>
        </w:tc>
        <w:tc>
          <w:tcPr>
            <w:tcW w:w="2438" w:type="pct"/>
            <w:vAlign w:val="center"/>
          </w:tcPr>
          <w:p w14:paraId="1E0CDCA3" w14:textId="77777777" w:rsidR="001B3AC7" w:rsidRPr="00C90E17" w:rsidRDefault="001B3AC7" w:rsidP="00BA3CE1">
            <w:pPr>
              <w:pStyle w:val="Nagwek"/>
              <w:tabs>
                <w:tab w:val="clear" w:pos="4536"/>
                <w:tab w:val="clear" w:pos="9072"/>
              </w:tabs>
              <w:ind w:left="0"/>
              <w:jc w:val="center"/>
              <w:rPr>
                <w:rFonts w:ascii="Arial" w:hAnsi="Arial" w:cs="Arial"/>
                <w:sz w:val="20"/>
              </w:rPr>
            </w:pPr>
            <w:r>
              <w:rPr>
                <w:rFonts w:ascii="Arial" w:hAnsi="Arial" w:cs="Arial"/>
                <w:sz w:val="20"/>
              </w:rPr>
              <w:t>1,00</w:t>
            </w:r>
          </w:p>
        </w:tc>
      </w:tr>
    </w:tbl>
    <w:p w14:paraId="37FC508A" w14:textId="77777777" w:rsidR="001B3AC7" w:rsidRDefault="001B3AC7" w:rsidP="001B3AC7">
      <w:pPr>
        <w:spacing w:before="200"/>
        <w:jc w:val="both"/>
      </w:pPr>
      <w:r w:rsidRPr="00C90E17">
        <w:t>Klasę szczelności systemu należy potwierdzić pomiarami zgodnie z normą PN-EN 12237</w:t>
      </w:r>
      <w:r>
        <w:t xml:space="preserve">. </w:t>
      </w:r>
    </w:p>
    <w:p w14:paraId="65AA86E3" w14:textId="77777777" w:rsidR="001B3AC7" w:rsidRDefault="001B3AC7" w:rsidP="001B3AC7">
      <w:pPr>
        <w:spacing w:before="200"/>
        <w:ind w:firstLine="357"/>
        <w:jc w:val="both"/>
      </w:pPr>
      <w:r>
        <w:t>Na kanałach nawiewnych i wywiewnych wewnątrz budynku zastosować izolację z wełny mineralnej w płaszczu z folii aluminiowej o grubości 40 mm, kanały czerpni do centrali izolacja 80mm, kanały na zewnątrz budynku, tylko w zakresie centrala – szachty stosować izolację z wełny mineralnej w płaszczu z folii aluminiowej o grubości 100 mm tylko w zakresie centrala – szachty, dodatkowo zabezpieczone płaszczem z blachy ocynkowanej o grubości 0,6mm.</w:t>
      </w:r>
    </w:p>
    <w:p w14:paraId="5A059A9D" w14:textId="77777777" w:rsidR="001B3AC7" w:rsidRDefault="001B3AC7" w:rsidP="001B3AC7">
      <w:pPr>
        <w:ind w:firstLine="360"/>
        <w:jc w:val="both"/>
      </w:pPr>
      <w:proofErr w:type="gramStart"/>
      <w:r w:rsidRPr="00C90E17">
        <w:t>Podwieszenia  i</w:t>
      </w:r>
      <w:proofErr w:type="gramEnd"/>
      <w:r w:rsidRPr="00C90E17">
        <w:t xml:space="preserve">  podpory  przewodów  należy  wykonać  zgodnie  z normą PN-EN 12236. Pomiędzy wspornikami nie powinny występować więcej niż dwa połączenia poprzeczne przewodów. Wszystkie zakończenia przewodów muszą być podparte.</w:t>
      </w:r>
    </w:p>
    <w:p w14:paraId="2409654F" w14:textId="77777777" w:rsidR="001B3AC7" w:rsidRDefault="001B3AC7" w:rsidP="001B3AC7">
      <w:pPr>
        <w:ind w:firstLine="360"/>
        <w:jc w:val="both"/>
      </w:pPr>
      <w:r w:rsidRPr="003A1BA9">
        <w:rPr>
          <w:rFonts w:cs="Arial"/>
        </w:rPr>
        <w:t xml:space="preserve">Należy stosować atestowane elementy montażowe. Przewody mocować do ścian i stropu za pomocą systemowych zawiesi. </w:t>
      </w:r>
      <w:r w:rsidRPr="003A1BA9">
        <w:t xml:space="preserve">W miejscach przejścia przez przegrody budowlane przewody uszczelnić elastyczną masą lub pianką montażową. Przy przejściu przez przegrody ogniowe stosować </w:t>
      </w:r>
      <w:r w:rsidRPr="003A1BA9">
        <w:lastRenderedPageBreak/>
        <w:t>ognioochronną masę uszczelniającą (pęczniejącą) i klapy przeciwpożarowe o odporności równej odporności przegrody.</w:t>
      </w:r>
    </w:p>
    <w:p w14:paraId="17804D3C" w14:textId="77777777" w:rsidR="001B3AC7" w:rsidRDefault="001B3AC7" w:rsidP="001B3AC7">
      <w:pPr>
        <w:rPr>
          <w:rFonts w:ascii="Arial" w:eastAsia="Times New Roman" w:hAnsi="Arial"/>
          <w:u w:val="single"/>
        </w:rPr>
      </w:pPr>
      <w:r>
        <w:rPr>
          <w:u w:val="single"/>
        </w:rPr>
        <w:t>Otwory rewizyjne i możliwość czyszczenia instalacji</w:t>
      </w:r>
    </w:p>
    <w:p w14:paraId="301FBFDA" w14:textId="77777777" w:rsidR="001B3AC7" w:rsidRDefault="001B3AC7" w:rsidP="001B3AC7">
      <w:pPr>
        <w:ind w:firstLine="357"/>
        <w:jc w:val="both"/>
      </w:pPr>
      <w:r>
        <w:t>Czyszczenie instalacji powinno być zapewnione przez zastosowanie otworów rewizyjnych w przewodach instalacji lub demontaż elementu składowego instalacji.</w:t>
      </w:r>
    </w:p>
    <w:p w14:paraId="4D0FEBDB" w14:textId="77777777" w:rsidR="001B3AC7" w:rsidRDefault="001B3AC7" w:rsidP="001B3AC7">
      <w:pPr>
        <w:spacing w:after="0"/>
        <w:ind w:firstLine="357"/>
        <w:jc w:val="both"/>
      </w:pPr>
      <w:r>
        <w:t xml:space="preserve">Otwory rewizyjne powinny umożliwiać oczyszczenie wewnętrznych powierzchni przewodów, a także urządzeń i elementów instalacji, jeśli konstrukcja tych urządzeń i elementów nie umożliwia ich oczyszczenia w inny sposób. Wykonanie otworów rewizyjnych nie powinno obniżać wytrzymałości i szczelności przewodów, jak również własności cieplnych, akustycznych i przeciwpożarowych. Elementy usztywniające i inne elementy wyposażenia przewodów powinny być tak zamontowane, aby nie utrudniały czyszczenia przewodów. Elementy usztywniające wewnątrz przewodów o przekroju prostokątnym powinny mieć opływowe kształty, najlepiej o przekroju kołowym. Niedopuszczalne jest stosowanie taśm perforowanych lub innych elementów trudnych do czyszczenia. Nie należy stosować wewnątrz przewodów ostro zakończonych śrub lub innych elementów, które mogą powodować zagrożenie dla zdrowia lub uszkodzenie urządzeń czyszczących. Nie dopuszcza się ostrych krawędzi w otworach rewizyjnych, pokrywach otworów i drzwiach rewizyjnych. Pokrywy otworów rewizyjnych i drzwi rewizyjne urządzeń powinny się łatwo otwierać. W przewodach o przekroju kołowym o średnicy nominalnej mniejszej niż 200 mm należy stosować zdejmowane zaślepki lub trójniki z zaślepkami do czyszczenia. W przypadku przewodów o większych średnicach należy stosować trójniki o minimalnej średnicy 200 </w:t>
      </w:r>
      <w:proofErr w:type="gramStart"/>
      <w:r>
        <w:t>mm,</w:t>
      </w:r>
      <w:proofErr w:type="gramEnd"/>
      <w:r>
        <w:t xml:space="preserve"> lub otwory rewizyjne. W przypadku wykonywania otworów rewizyjnych na końcu przewodu, ich wymiary powinny być równe wymiarom przekroju poprzecznego przewodu. Jeżeli jeden lub oba wymiary przekroju poprzecznego przewodu są mniejsze niż minimalne wymiary otworu rewizyjnego, to otwór rewizyjny należy tak wykonać, aby jego krótsza krawędź była równoległa do krótszej krawędzi ścianki przewodu, w którym jest umieszczony. Należy zapewnić dostęp do otworów rewizyjnych w przewodach zamontowanych nad stropem podwieszonym. Należy zapewnić dostęp w celu czyszczenia do następujących, zamontowanych w przewodach urządzeń:</w:t>
      </w:r>
    </w:p>
    <w:p w14:paraId="76D80C58" w14:textId="77777777" w:rsidR="001B3AC7" w:rsidRDefault="001B3AC7" w:rsidP="00F35610">
      <w:pPr>
        <w:numPr>
          <w:ilvl w:val="0"/>
          <w:numId w:val="15"/>
        </w:numPr>
        <w:spacing w:after="0" w:line="240" w:lineRule="auto"/>
        <w:jc w:val="both"/>
      </w:pPr>
      <w:r>
        <w:t>przepustnice (z dwóch stron);</w:t>
      </w:r>
    </w:p>
    <w:p w14:paraId="595E795D" w14:textId="77777777" w:rsidR="001B3AC7" w:rsidRDefault="001B3AC7" w:rsidP="00F35610">
      <w:pPr>
        <w:numPr>
          <w:ilvl w:val="0"/>
          <w:numId w:val="15"/>
        </w:numPr>
        <w:spacing w:after="0" w:line="240" w:lineRule="auto"/>
        <w:jc w:val="both"/>
      </w:pPr>
      <w:r>
        <w:t>klapy pożarowe (z jednej strony);</w:t>
      </w:r>
    </w:p>
    <w:p w14:paraId="1862C61F" w14:textId="77777777" w:rsidR="001B3AC7" w:rsidRDefault="001B3AC7" w:rsidP="00F35610">
      <w:pPr>
        <w:numPr>
          <w:ilvl w:val="0"/>
          <w:numId w:val="15"/>
        </w:numPr>
        <w:spacing w:after="0" w:line="240" w:lineRule="auto"/>
        <w:jc w:val="both"/>
      </w:pPr>
      <w:r>
        <w:t>tłumiki hałasu o przekroju prostokątnym (z dwóch stron);</w:t>
      </w:r>
    </w:p>
    <w:p w14:paraId="205744DE" w14:textId="77777777" w:rsidR="001B3AC7" w:rsidRDefault="001B3AC7" w:rsidP="00F35610">
      <w:pPr>
        <w:numPr>
          <w:ilvl w:val="0"/>
          <w:numId w:val="15"/>
        </w:numPr>
        <w:spacing w:after="0" w:line="240" w:lineRule="auto"/>
        <w:jc w:val="both"/>
      </w:pPr>
      <w:r>
        <w:t>filtry (z dwóch stron);</w:t>
      </w:r>
    </w:p>
    <w:p w14:paraId="4EF9B591" w14:textId="77777777" w:rsidR="001B3AC7" w:rsidRDefault="001B3AC7" w:rsidP="00F35610">
      <w:pPr>
        <w:numPr>
          <w:ilvl w:val="0"/>
          <w:numId w:val="15"/>
        </w:numPr>
        <w:spacing w:line="240" w:lineRule="auto"/>
        <w:jc w:val="both"/>
      </w:pPr>
      <w:r>
        <w:t>urządzenia do odzyskiwania ciepła (z dwóch stron).</w:t>
      </w:r>
    </w:p>
    <w:p w14:paraId="5CB74900" w14:textId="77777777" w:rsidR="001B3AC7" w:rsidRDefault="001B3AC7" w:rsidP="001B3AC7">
      <w:pPr>
        <w:ind w:firstLine="357"/>
        <w:jc w:val="both"/>
      </w:pPr>
      <w:r>
        <w:t>Powyższe wymagania nie dotyczą urządzeń, które można łatwo zdemontować w celu oczyszczenia (z wyjątkiem klap pożarowych, nagrzewnic i chłodnic).</w:t>
      </w:r>
    </w:p>
    <w:p w14:paraId="7E787038" w14:textId="77777777" w:rsidR="001B3AC7" w:rsidRDefault="001B3AC7" w:rsidP="001B3AC7">
      <w:pPr>
        <w:ind w:firstLine="357"/>
        <w:jc w:val="both"/>
      </w:pPr>
      <w:r>
        <w:t>Jeżeli projekt nie przewiduje inaczej, między otworami rewizyjnymi nie powinny być zamontowane więcej niż dwa kolana lub łuki o kącie większym niż 45 stopni, a w przewodach poziomych odległość między otworami rewizyjnymi nie powinna być większa niż 10m.</w:t>
      </w:r>
      <w:bookmarkEnd w:id="40"/>
    </w:p>
    <w:p w14:paraId="0A28066E" w14:textId="77777777" w:rsidR="003948DA" w:rsidRPr="00FE7F17" w:rsidRDefault="00FE7F17" w:rsidP="00FE7F17">
      <w:pPr>
        <w:pStyle w:val="Nagwek1"/>
        <w:numPr>
          <w:ilvl w:val="0"/>
          <w:numId w:val="1"/>
        </w:numPr>
        <w:spacing w:before="240" w:after="240"/>
        <w:jc w:val="both"/>
        <w:rPr>
          <w:color w:val="auto"/>
        </w:rPr>
      </w:pPr>
      <w:bookmarkStart w:id="41" w:name="_Toc485034379"/>
      <w:bookmarkStart w:id="42" w:name="_Toc487894089"/>
      <w:bookmarkStart w:id="43" w:name="_Toc54276548"/>
      <w:bookmarkStart w:id="44" w:name="_Toc122621282"/>
      <w:r w:rsidRPr="00FE7F17">
        <w:rPr>
          <w:color w:val="auto"/>
        </w:rPr>
        <w:lastRenderedPageBreak/>
        <w:t>Wytyczne branżowe</w:t>
      </w:r>
      <w:bookmarkEnd w:id="41"/>
      <w:bookmarkEnd w:id="42"/>
      <w:bookmarkEnd w:id="43"/>
      <w:bookmarkEnd w:id="44"/>
    </w:p>
    <w:p w14:paraId="3C8B72F1" w14:textId="58CE065C" w:rsidR="006B57B3" w:rsidRPr="000E515F" w:rsidRDefault="006B57B3" w:rsidP="00F35610">
      <w:pPr>
        <w:pStyle w:val="Nagwek2"/>
        <w:numPr>
          <w:ilvl w:val="0"/>
          <w:numId w:val="16"/>
        </w:numPr>
        <w:spacing w:after="200"/>
        <w:rPr>
          <w:color w:val="auto"/>
        </w:rPr>
      </w:pPr>
      <w:bookmarkStart w:id="45" w:name="_Toc54276549"/>
      <w:bookmarkStart w:id="46" w:name="_Toc122621283"/>
      <w:r w:rsidRPr="000E515F">
        <w:rPr>
          <w:color w:val="auto"/>
        </w:rPr>
        <w:t>Branża budowlano-konstrukcyjna</w:t>
      </w:r>
      <w:bookmarkEnd w:id="45"/>
      <w:bookmarkEnd w:id="46"/>
    </w:p>
    <w:p w14:paraId="1EBAC7BC" w14:textId="2DCA9760" w:rsidR="005749FA" w:rsidRDefault="005749FA" w:rsidP="00CD3D4D">
      <w:pPr>
        <w:pStyle w:val="Akapitzlist"/>
        <w:numPr>
          <w:ilvl w:val="0"/>
          <w:numId w:val="8"/>
        </w:numPr>
        <w:jc w:val="both"/>
      </w:pPr>
      <w:r>
        <w:t xml:space="preserve">w miejscach przejść przez przegrody oddzielenia pożarowego należy na instalacji wentylacyjnej zamontować klapy </w:t>
      </w:r>
      <w:proofErr w:type="gramStart"/>
      <w:r>
        <w:t>p.poż</w:t>
      </w:r>
      <w:proofErr w:type="gramEnd"/>
      <w:r>
        <w:t>. o odporności odpowiadającej odporności przegrody,</w:t>
      </w:r>
    </w:p>
    <w:p w14:paraId="4C768C9E" w14:textId="5E05C747" w:rsidR="006B57B3" w:rsidRDefault="006B57B3" w:rsidP="0008097D">
      <w:pPr>
        <w:pStyle w:val="Akapitzlist"/>
        <w:numPr>
          <w:ilvl w:val="0"/>
          <w:numId w:val="8"/>
        </w:numPr>
        <w:spacing w:before="200"/>
        <w:jc w:val="both"/>
      </w:pPr>
      <w:r>
        <w:t>przewody instalacji wentylacyjnych o przekroju prostokątnym mocować do elementów konstrukcyjnych obiektu za pomocą zawiesi i wsporników stalowych,</w:t>
      </w:r>
    </w:p>
    <w:p w14:paraId="7AFD6721" w14:textId="77777777" w:rsidR="006B57B3" w:rsidRDefault="006B57B3" w:rsidP="00CD3D4D">
      <w:pPr>
        <w:pStyle w:val="Akapitzlist"/>
        <w:numPr>
          <w:ilvl w:val="0"/>
          <w:numId w:val="8"/>
        </w:numPr>
        <w:jc w:val="both"/>
      </w:pPr>
      <w:r>
        <w:t xml:space="preserve">w miejscach przejść instalacji wentylacyjnej przez przegrody budowlane należy wykonać otwory montażowe, </w:t>
      </w:r>
    </w:p>
    <w:p w14:paraId="1ADC033C" w14:textId="48268372" w:rsidR="006B57B3" w:rsidRDefault="006B57B3" w:rsidP="00CD3D4D">
      <w:pPr>
        <w:pStyle w:val="Akapitzlist"/>
        <w:numPr>
          <w:ilvl w:val="0"/>
          <w:numId w:val="8"/>
        </w:numPr>
        <w:jc w:val="both"/>
      </w:pPr>
      <w:r>
        <w:t>w celu cyrkulacji powietrza do pomieszczeń sanitarnych należy zamontować kratki tran</w:t>
      </w:r>
      <w:r w:rsidR="008F23AB">
        <w:t>sferowe w </w:t>
      </w:r>
      <w:r w:rsidR="00413D66">
        <w:t xml:space="preserve">drzwiach </w:t>
      </w:r>
      <w:r w:rsidR="00A93E2E">
        <w:t>w</w:t>
      </w:r>
      <w:r w:rsidR="00413D66">
        <w:t>ewnętrznych,</w:t>
      </w:r>
    </w:p>
    <w:p w14:paraId="7A473988" w14:textId="77777777" w:rsidR="002F1413" w:rsidRDefault="002F1413" w:rsidP="002F1413">
      <w:pPr>
        <w:pStyle w:val="Akapitzlist"/>
        <w:numPr>
          <w:ilvl w:val="0"/>
          <w:numId w:val="8"/>
        </w:numPr>
        <w:jc w:val="both"/>
      </w:pPr>
      <w:r>
        <w:t>obciążenia przewodów wentylacyjnych:</w:t>
      </w:r>
    </w:p>
    <w:p w14:paraId="19770647" w14:textId="77777777" w:rsidR="002F1413" w:rsidRDefault="002F1413" w:rsidP="002F1413">
      <w:pPr>
        <w:pStyle w:val="Akapitzlist"/>
        <w:numPr>
          <w:ilvl w:val="0"/>
          <w:numId w:val="12"/>
        </w:numPr>
        <w:jc w:val="both"/>
      </w:pPr>
      <w:r>
        <w:rPr>
          <w:rFonts w:ascii="Cambria" w:hAnsi="Cambria"/>
        </w:rPr>
        <w:t>Φ</w:t>
      </w:r>
      <w:r>
        <w:t>125 – obciążenie 2,82 kg/m</w:t>
      </w:r>
    </w:p>
    <w:p w14:paraId="06388C9E" w14:textId="77777777" w:rsidR="002F1413" w:rsidRDefault="002F1413" w:rsidP="002F1413">
      <w:pPr>
        <w:pStyle w:val="Akapitzlist"/>
        <w:numPr>
          <w:ilvl w:val="0"/>
          <w:numId w:val="12"/>
        </w:numPr>
        <w:jc w:val="both"/>
      </w:pPr>
      <w:r>
        <w:rPr>
          <w:rFonts w:ascii="Cambria" w:hAnsi="Cambria"/>
        </w:rPr>
        <w:t>Φ</w:t>
      </w:r>
      <w:r>
        <w:t>160 – obciążenie 4,04 kg/m</w:t>
      </w:r>
    </w:p>
    <w:p w14:paraId="42772D11" w14:textId="77777777" w:rsidR="002F1413" w:rsidRDefault="002F1413" w:rsidP="002F1413">
      <w:pPr>
        <w:pStyle w:val="Akapitzlist"/>
        <w:numPr>
          <w:ilvl w:val="0"/>
          <w:numId w:val="12"/>
        </w:numPr>
        <w:jc w:val="both"/>
      </w:pPr>
      <w:r>
        <w:rPr>
          <w:rFonts w:ascii="Cambria" w:hAnsi="Cambria"/>
        </w:rPr>
        <w:t>Φ</w:t>
      </w:r>
      <w:r>
        <w:t>200 – obciążenie 5,12 kg/m</w:t>
      </w:r>
    </w:p>
    <w:p w14:paraId="7108AA55" w14:textId="77777777" w:rsidR="002F1413" w:rsidRDefault="002F1413" w:rsidP="002F1413">
      <w:pPr>
        <w:pStyle w:val="Akapitzlist"/>
        <w:numPr>
          <w:ilvl w:val="0"/>
          <w:numId w:val="12"/>
        </w:numPr>
        <w:jc w:val="both"/>
      </w:pPr>
      <w:r>
        <w:rPr>
          <w:rFonts w:ascii="Cambria" w:hAnsi="Cambria"/>
        </w:rPr>
        <w:t>Φ</w:t>
      </w:r>
      <w:r>
        <w:t>250 – obciążenie 6,36 kg/m</w:t>
      </w:r>
    </w:p>
    <w:p w14:paraId="747B71D1" w14:textId="6A695CB7" w:rsidR="002F1413" w:rsidRDefault="002F1413" w:rsidP="002F1413">
      <w:pPr>
        <w:pStyle w:val="Akapitzlist"/>
        <w:numPr>
          <w:ilvl w:val="0"/>
          <w:numId w:val="12"/>
        </w:numPr>
        <w:jc w:val="both"/>
      </w:pPr>
      <w:r>
        <w:rPr>
          <w:rFonts w:ascii="Cambria" w:hAnsi="Cambria"/>
        </w:rPr>
        <w:t>Φ</w:t>
      </w:r>
      <w:r>
        <w:t>315 – obciążenie 8,82 kg/m</w:t>
      </w:r>
    </w:p>
    <w:p w14:paraId="31EAA9A1" w14:textId="77777777" w:rsidR="002F1413" w:rsidRDefault="002F1413" w:rsidP="002F1413">
      <w:pPr>
        <w:pStyle w:val="Akapitzlist"/>
        <w:numPr>
          <w:ilvl w:val="0"/>
          <w:numId w:val="12"/>
        </w:numPr>
        <w:jc w:val="both"/>
      </w:pPr>
      <w:r>
        <w:t>Ø400 – obciążenie 10,70 kg/m</w:t>
      </w:r>
    </w:p>
    <w:p w14:paraId="127A54D7" w14:textId="77777777" w:rsidR="002F1413" w:rsidRDefault="002F1413" w:rsidP="002F1413">
      <w:pPr>
        <w:pStyle w:val="Akapitzlist"/>
        <w:numPr>
          <w:ilvl w:val="0"/>
          <w:numId w:val="12"/>
        </w:numPr>
        <w:jc w:val="both"/>
      </w:pPr>
      <w:r>
        <w:t>Ø500 – obciążenie 13,30 kg/m</w:t>
      </w:r>
    </w:p>
    <w:p w14:paraId="7A157D4A" w14:textId="77777777" w:rsidR="002F1413" w:rsidRDefault="002F1413" w:rsidP="002F1413">
      <w:pPr>
        <w:pStyle w:val="Akapitzlist"/>
        <w:numPr>
          <w:ilvl w:val="0"/>
          <w:numId w:val="12"/>
        </w:numPr>
        <w:jc w:val="both"/>
      </w:pPr>
      <w:r>
        <w:t>Ø630 – obciążenie 16,80 kg/m</w:t>
      </w:r>
    </w:p>
    <w:p w14:paraId="25748123" w14:textId="77777777" w:rsidR="002F1413" w:rsidRDefault="002F1413" w:rsidP="002F1413">
      <w:pPr>
        <w:pStyle w:val="Akapitzlist"/>
        <w:numPr>
          <w:ilvl w:val="0"/>
          <w:numId w:val="12"/>
        </w:numPr>
        <w:jc w:val="both"/>
      </w:pPr>
      <w:r>
        <w:t>Ø800 – obciążenie 30,00 kg/m</w:t>
      </w:r>
    </w:p>
    <w:p w14:paraId="76DF55E8" w14:textId="31D777E6" w:rsidR="002F1413" w:rsidRPr="002F1413" w:rsidRDefault="002F1413" w:rsidP="002F1413">
      <w:pPr>
        <w:pStyle w:val="Akapitzlist"/>
        <w:numPr>
          <w:ilvl w:val="0"/>
          <w:numId w:val="12"/>
        </w:numPr>
        <w:jc w:val="both"/>
      </w:pPr>
      <w:r w:rsidRPr="002F1413">
        <w:t>blacha na kanał prostokątny 7</w:t>
      </w:r>
      <w:r>
        <w:t>,</w:t>
      </w:r>
      <w:r w:rsidRPr="002F1413">
        <w:t>8 kg/m</w:t>
      </w:r>
      <w:r w:rsidRPr="002F1413">
        <w:rPr>
          <w:vertAlign w:val="superscript"/>
        </w:rPr>
        <w:t>2</w:t>
      </w:r>
    </w:p>
    <w:p w14:paraId="088D8761" w14:textId="782CF766" w:rsidR="002F1413" w:rsidRPr="001639AD" w:rsidRDefault="002F1413" w:rsidP="002F1413">
      <w:pPr>
        <w:pStyle w:val="Akapitzlist"/>
        <w:numPr>
          <w:ilvl w:val="0"/>
          <w:numId w:val="12"/>
        </w:numPr>
        <w:jc w:val="both"/>
      </w:pPr>
      <w:r w:rsidRPr="002F1413">
        <w:t>obciążenie izolacji 80 kg/m</w:t>
      </w:r>
      <w:r w:rsidRPr="002F1413">
        <w:rPr>
          <w:vertAlign w:val="superscript"/>
        </w:rPr>
        <w:t>3</w:t>
      </w:r>
    </w:p>
    <w:p w14:paraId="146450FB" w14:textId="53CA7B0D" w:rsidR="006B57B3" w:rsidRPr="000E515F" w:rsidRDefault="006B57B3" w:rsidP="00F35610">
      <w:pPr>
        <w:pStyle w:val="Nagwek2"/>
        <w:numPr>
          <w:ilvl w:val="0"/>
          <w:numId w:val="16"/>
        </w:numPr>
        <w:spacing w:after="200"/>
        <w:rPr>
          <w:color w:val="auto"/>
        </w:rPr>
      </w:pPr>
      <w:bookmarkStart w:id="47" w:name="_Toc54276550"/>
      <w:bookmarkStart w:id="48" w:name="_Toc122621284"/>
      <w:r w:rsidRPr="000E515F">
        <w:rPr>
          <w:color w:val="auto"/>
        </w:rPr>
        <w:t>Branża elektryczna</w:t>
      </w:r>
      <w:bookmarkEnd w:id="47"/>
      <w:bookmarkEnd w:id="48"/>
    </w:p>
    <w:p w14:paraId="67836288" w14:textId="4282C507" w:rsidR="006B57B3" w:rsidRDefault="006B57B3" w:rsidP="006B57B3">
      <w:pPr>
        <w:ind w:firstLine="357"/>
        <w:jc w:val="both"/>
      </w:pPr>
      <w:r>
        <w:t xml:space="preserve">Do </w:t>
      </w:r>
      <w:r w:rsidR="00A37371">
        <w:t>urządzeń</w:t>
      </w:r>
      <w:r>
        <w:t xml:space="preserve"> należy doprowadzić energię elektryczną do napędu silników, elem</w:t>
      </w:r>
      <w:r w:rsidR="00054A79">
        <w:t>entów sterowania i </w:t>
      </w:r>
      <w:r>
        <w:t>automatycznej regulacji</w:t>
      </w:r>
      <w:r w:rsidR="0016509C">
        <w:t xml:space="preserve"> – m.in.: reduktorów ciśnienia, siłowników zaworów trójdrogowych oraz zaworu elektromagnetycznego</w:t>
      </w:r>
      <w:r>
        <w:t>.</w:t>
      </w:r>
    </w:p>
    <w:p w14:paraId="60EEA9D8" w14:textId="76626297" w:rsidR="006B57B3" w:rsidRPr="003F412A" w:rsidRDefault="003F412A" w:rsidP="003F412A">
      <w:pPr>
        <w:pStyle w:val="Nagwek1"/>
        <w:numPr>
          <w:ilvl w:val="0"/>
          <w:numId w:val="1"/>
        </w:numPr>
        <w:spacing w:before="240" w:after="240"/>
        <w:jc w:val="both"/>
        <w:rPr>
          <w:color w:val="auto"/>
        </w:rPr>
      </w:pPr>
      <w:bookmarkStart w:id="49" w:name="_Toc485034380"/>
      <w:bookmarkStart w:id="50" w:name="_Toc487894090"/>
      <w:bookmarkStart w:id="51" w:name="_Toc54276552"/>
      <w:bookmarkStart w:id="52" w:name="_Toc122621285"/>
      <w:r w:rsidRPr="003F412A">
        <w:rPr>
          <w:color w:val="auto"/>
        </w:rPr>
        <w:t>Uwagi końcowe do instalacji sanitarnych</w:t>
      </w:r>
      <w:bookmarkEnd w:id="49"/>
      <w:bookmarkEnd w:id="50"/>
      <w:bookmarkEnd w:id="51"/>
      <w:bookmarkEnd w:id="52"/>
    </w:p>
    <w:p w14:paraId="3EF6AD58" w14:textId="043B1B0B" w:rsidR="002C72C2" w:rsidRDefault="002C72C2" w:rsidP="00CD3D4D">
      <w:pPr>
        <w:pStyle w:val="Akapitzlist"/>
        <w:numPr>
          <w:ilvl w:val="0"/>
          <w:numId w:val="9"/>
        </w:numPr>
        <w:jc w:val="both"/>
      </w:pPr>
      <w:r>
        <w:t>Zgodnie z zasadami obowiązującego prawa budowlanego, przy wykonaniu robót należy stosować jedynie te wyroby, które uzyskały pozytywną ocenę, stwierdzaj</w:t>
      </w:r>
      <w:r w:rsidR="00F4665B">
        <w:t>ącą przydatność do stosowania w </w:t>
      </w:r>
      <w:r>
        <w:t>budownictwie. Są to wyroby, dla których wydano: certyfikat ma znak bezpieczeństwa, wykazujący, że została zapewniona zgodność z kryteriami technicznymi określonymi na podstawie polskich norm, aprobat technicznych oraz zastosowanych przepisów, lub też: deklarację zgodności (certyfikat zgodności) z właściwą normą bądź aprobatą techniczną, jeżeli dany wyrób nie jest objęty certyfikacja na znak bezpieczeństwa.</w:t>
      </w:r>
    </w:p>
    <w:p w14:paraId="1864D5B3" w14:textId="77777777" w:rsidR="002C72C2" w:rsidRDefault="002C72C2" w:rsidP="00CD3D4D">
      <w:pPr>
        <w:pStyle w:val="Akapitzlist"/>
        <w:numPr>
          <w:ilvl w:val="0"/>
          <w:numId w:val="9"/>
        </w:numPr>
        <w:jc w:val="both"/>
      </w:pPr>
      <w:r>
        <w:t>W sprawach nieokreślonych dokumentacją obowiązują:</w:t>
      </w:r>
    </w:p>
    <w:p w14:paraId="6F66E780" w14:textId="77777777" w:rsidR="002C72C2" w:rsidRDefault="002C72C2" w:rsidP="00CD3D4D">
      <w:pPr>
        <w:pStyle w:val="Akapitzlist"/>
        <w:numPr>
          <w:ilvl w:val="0"/>
          <w:numId w:val="10"/>
        </w:numPr>
        <w:jc w:val="both"/>
      </w:pPr>
      <w:r>
        <w:t>Prawo budowlane</w:t>
      </w:r>
    </w:p>
    <w:p w14:paraId="59CC1189" w14:textId="77777777" w:rsidR="002C72C2" w:rsidRDefault="002C72C2" w:rsidP="00CD3D4D">
      <w:pPr>
        <w:pStyle w:val="Akapitzlist"/>
        <w:numPr>
          <w:ilvl w:val="0"/>
          <w:numId w:val="10"/>
        </w:numPr>
        <w:jc w:val="both"/>
      </w:pPr>
      <w:r>
        <w:t>warunki techniczne, jakim powinny odpowiadać budynki ich usytuowanie</w:t>
      </w:r>
    </w:p>
    <w:p w14:paraId="04C98E50" w14:textId="77777777" w:rsidR="002C72C2" w:rsidRDefault="002C72C2" w:rsidP="00CD3D4D">
      <w:pPr>
        <w:pStyle w:val="Akapitzlist"/>
        <w:numPr>
          <w:ilvl w:val="0"/>
          <w:numId w:val="10"/>
        </w:numPr>
        <w:jc w:val="both"/>
      </w:pPr>
      <w:r>
        <w:t>warunki techniczne wykonania i odbioru robót budowlano- montażowych (wg Ministerstwa Budownictwa i Instytutu Techniki Budowlanej),</w:t>
      </w:r>
    </w:p>
    <w:p w14:paraId="436548DC" w14:textId="77777777" w:rsidR="002C72C2" w:rsidRDefault="002C72C2" w:rsidP="00CD3D4D">
      <w:pPr>
        <w:pStyle w:val="Akapitzlist"/>
        <w:numPr>
          <w:ilvl w:val="0"/>
          <w:numId w:val="10"/>
        </w:numPr>
        <w:jc w:val="both"/>
      </w:pPr>
      <w:r>
        <w:lastRenderedPageBreak/>
        <w:t>normy Polskiego Komitetu Normalizacyjnego (P.K.N.),</w:t>
      </w:r>
    </w:p>
    <w:p w14:paraId="1FA909CC" w14:textId="77777777" w:rsidR="002C72C2" w:rsidRDefault="002C72C2" w:rsidP="00CD3D4D">
      <w:pPr>
        <w:pStyle w:val="Akapitzlist"/>
        <w:numPr>
          <w:ilvl w:val="0"/>
          <w:numId w:val="10"/>
        </w:numPr>
        <w:jc w:val="both"/>
      </w:pPr>
      <w:r>
        <w:t>instrukcje, wytyczne, świadectwa dopuszczenia, atesty Instytutu Techniki Budowlanej,</w:t>
      </w:r>
    </w:p>
    <w:p w14:paraId="32E9A3D6" w14:textId="77777777" w:rsidR="002C72C2" w:rsidRDefault="002C72C2" w:rsidP="00CD3D4D">
      <w:pPr>
        <w:pStyle w:val="Akapitzlist"/>
        <w:numPr>
          <w:ilvl w:val="0"/>
          <w:numId w:val="10"/>
        </w:numPr>
        <w:jc w:val="both"/>
      </w:pPr>
      <w:r>
        <w:t>instrukcje, wytyczne i warunki techniczne producentów i dostawców materiałów budowlano-instalacyjnych,</w:t>
      </w:r>
    </w:p>
    <w:p w14:paraId="483F2295" w14:textId="77777777" w:rsidR="002C72C2" w:rsidRDefault="002C72C2" w:rsidP="00CD3D4D">
      <w:pPr>
        <w:pStyle w:val="Akapitzlist"/>
        <w:numPr>
          <w:ilvl w:val="0"/>
          <w:numId w:val="10"/>
        </w:numPr>
        <w:jc w:val="both"/>
      </w:pPr>
      <w:r>
        <w:t>przepisy techniczne instytucji kontrolujących jakość materiałów i wykonywanych robót.</w:t>
      </w:r>
    </w:p>
    <w:p w14:paraId="391E7FCD" w14:textId="77777777" w:rsidR="002C72C2" w:rsidRDefault="002C72C2" w:rsidP="00CD3D4D">
      <w:pPr>
        <w:pStyle w:val="Akapitzlist"/>
        <w:numPr>
          <w:ilvl w:val="0"/>
          <w:numId w:val="11"/>
        </w:numPr>
        <w:jc w:val="both"/>
      </w:pPr>
      <w:r>
        <w:t>W przypadku stosowania jakichkolwiek rozwiązań systemowych należy przy wycenie uwzględnić wszystkie elementy danego systemu niezbędne do zrealizowania całości prac.</w:t>
      </w:r>
    </w:p>
    <w:p w14:paraId="6219B4DC" w14:textId="77777777" w:rsidR="002C72C2" w:rsidRDefault="002C72C2" w:rsidP="00CD3D4D">
      <w:pPr>
        <w:pStyle w:val="Akapitzlist"/>
        <w:numPr>
          <w:ilvl w:val="0"/>
          <w:numId w:val="11"/>
        </w:numPr>
        <w:jc w:val="both"/>
      </w:pPr>
      <w:r>
        <w:t>Wykonawca przed przystąpieniem do robót zobowiązany jest do zapoznania się ze wszystkimi dokumentacjami branżowymi i budowlanymi.</w:t>
      </w:r>
    </w:p>
    <w:p w14:paraId="0F3C5083" w14:textId="77777777" w:rsidR="002C72C2" w:rsidRDefault="002C72C2" w:rsidP="00CD3D4D">
      <w:pPr>
        <w:pStyle w:val="Akapitzlist"/>
        <w:numPr>
          <w:ilvl w:val="0"/>
          <w:numId w:val="11"/>
        </w:numPr>
        <w:jc w:val="both"/>
      </w:pPr>
      <w:r>
        <w:t>Opis prac i cel, jaki należy osiągnąć dla każdego rodzaju robót odpowiadają minimalnemu rezultatowi, jaki jest do przyjęcia przez Inwestora. Niniejsza dokumentacja nie może jednak zawierać dokładnego wyliczenia i opisu wszystkich materiałów, szczegółów i wytycznych niezbędnych do doskonałego wykonania robót.</w:t>
      </w:r>
    </w:p>
    <w:p w14:paraId="17E97D58" w14:textId="77777777" w:rsidR="002C72C2" w:rsidRDefault="002C72C2" w:rsidP="00CD3D4D">
      <w:pPr>
        <w:pStyle w:val="Akapitzlist"/>
        <w:numPr>
          <w:ilvl w:val="0"/>
          <w:numId w:val="11"/>
        </w:numPr>
        <w:jc w:val="both"/>
      </w:pPr>
      <w:r>
        <w:t>Rysunki i część opisowa są dokumentami wzajemnie się uzupełniając</w:t>
      </w:r>
      <w:r w:rsidR="00F4665B">
        <w:t>ymi. Wszystkie elementy ujęte w </w:t>
      </w:r>
      <w:r>
        <w:t>specyfikacji (opisie), a nie ujęte na rysunkach lub ujęte na rysunkach a nie ujęte w specyfikacji winne być traktowane tak jakby były ujęte w obu. W przypadku rozbieżności w jakimkolwiek z elementów dokumentacji należy zgłosić projektantowi, który zobowiązany będzie do pisemnego rozstrzygnięcia problemu.</w:t>
      </w:r>
    </w:p>
    <w:p w14:paraId="737A64F1" w14:textId="77777777" w:rsidR="002C72C2" w:rsidRDefault="002C72C2" w:rsidP="00CD3D4D">
      <w:pPr>
        <w:pStyle w:val="Akapitzlist"/>
        <w:numPr>
          <w:ilvl w:val="0"/>
          <w:numId w:val="11"/>
        </w:numPr>
        <w:jc w:val="both"/>
      </w:pPr>
      <w:r>
        <w:t>Wszystkie elementy nie ujęte w niniejszym opracowaniu (opis, specyfikacja, rysunki), a zdaniem Wykonawcy niezbędne do prawidłowego działania instalacji nie zwalniają Wykonawcy z ich zamontowania i dostarczenia.</w:t>
      </w:r>
    </w:p>
    <w:p w14:paraId="397F78CC" w14:textId="77777777" w:rsidR="002C72C2" w:rsidRDefault="002C72C2" w:rsidP="00CD3D4D">
      <w:pPr>
        <w:pStyle w:val="Akapitzlist"/>
        <w:numPr>
          <w:ilvl w:val="0"/>
          <w:numId w:val="11"/>
        </w:numPr>
        <w:jc w:val="both"/>
      </w:pPr>
      <w:r>
        <w:t xml:space="preserve">Ze względu na rodzaj robót Wykonawca, powinien zdawać sobie sprawę z prac, jakie należy wykonać, z ich zakresu i ich rodzaju, </w:t>
      </w:r>
      <w:r w:rsidR="00A27ED2">
        <w:t>d</w:t>
      </w:r>
      <w:r>
        <w:t>zięki umiejętnościom zawodowym w swojej specjalności powinien uzupełnić szczegóły, które mogłyby zostać pominięte w poszczególnych częściach dokumentacji tak, aby idealnie wykonać opisany obiekt i zagwarantować wymagany rezultat.</w:t>
      </w:r>
    </w:p>
    <w:p w14:paraId="6A49FEB3" w14:textId="77777777" w:rsidR="002C72C2" w:rsidRDefault="002C72C2" w:rsidP="00CD3D4D">
      <w:pPr>
        <w:pStyle w:val="Akapitzlist"/>
        <w:numPr>
          <w:ilvl w:val="0"/>
          <w:numId w:val="11"/>
        </w:numPr>
        <w:jc w:val="both"/>
      </w:pPr>
      <w:r>
        <w:t>W przypadku błędu, pomyłki lub wątpliwości interpretacyjnych Wykonawca, przed złożeniem oferty, winien wyjaśnić sporne kwestie z Projektantem lub z Inwestorem. Wszelkie niesygnalizowane niejasności będą interpretowane z korzyścią dla Inwestora.</w:t>
      </w:r>
    </w:p>
    <w:p w14:paraId="33BD1C01" w14:textId="77777777" w:rsidR="002C72C2" w:rsidRDefault="002C72C2" w:rsidP="00CD3D4D">
      <w:pPr>
        <w:pStyle w:val="Akapitzlist"/>
        <w:numPr>
          <w:ilvl w:val="0"/>
          <w:numId w:val="11"/>
        </w:numPr>
        <w:jc w:val="both"/>
      </w:pPr>
      <w:r>
        <w:t xml:space="preserve">Wszystkie specyfikacje urządzeń i rysunki szczegółowe proponowane przez Wykonawcę należy zatwierdzić u Inwestora lub w Biurze Projektowym. Urządzenia, materiały i ich producenci mają charakter informacyjny. Dopuszcza się stosowanie innych materiałów spełniających </w:t>
      </w:r>
      <w:r w:rsidR="00F4665B">
        <w:t>wymogi i </w:t>
      </w:r>
      <w:r>
        <w:t>parametry przedmiotowej dokumentacji pod wa</w:t>
      </w:r>
      <w:r w:rsidR="00C772CE">
        <w:t>runkiem, że będą współdziałać w </w:t>
      </w:r>
      <w:r>
        <w:t>ramach całego systemu i układu budowlano – instalacyjnego.</w:t>
      </w:r>
    </w:p>
    <w:p w14:paraId="78E81951" w14:textId="77777777" w:rsidR="002C72C2" w:rsidRDefault="002C72C2" w:rsidP="00CD3D4D">
      <w:pPr>
        <w:pStyle w:val="Akapitzlist"/>
        <w:numPr>
          <w:ilvl w:val="0"/>
          <w:numId w:val="11"/>
        </w:numPr>
        <w:jc w:val="both"/>
      </w:pPr>
      <w:r>
        <w:t>Biuro Projektowe nie ponosi odpowiedzialności za wszelkie ni</w:t>
      </w:r>
      <w:r w:rsidR="00F4665B">
        <w:t>euzgodnione zmiany wynikające z </w:t>
      </w:r>
      <w:r>
        <w:t>uszczegółowienia rozwiązań funkcjonalnych, technologicznych, dostosowania do wymogów stawianych przez technologię, konstrukcję, instalacje, itd. oraz zmian wprowadzonych przez Inwestora.</w:t>
      </w:r>
    </w:p>
    <w:p w14:paraId="7B203926" w14:textId="77777777" w:rsidR="002C72C2" w:rsidRDefault="002C72C2" w:rsidP="00CD3D4D">
      <w:pPr>
        <w:pStyle w:val="Akapitzlist"/>
        <w:numPr>
          <w:ilvl w:val="0"/>
          <w:numId w:val="11"/>
        </w:numPr>
        <w:jc w:val="both"/>
      </w:pPr>
      <w:r>
        <w:t>Roboty należy wykonać w uzgodnieniu oraz zgodnie z zaleceniami nadzorów technicznych.</w:t>
      </w:r>
    </w:p>
    <w:p w14:paraId="1E3D6968" w14:textId="77777777" w:rsidR="002C72C2" w:rsidRDefault="002C72C2" w:rsidP="00CD3D4D">
      <w:pPr>
        <w:pStyle w:val="Akapitzlist"/>
        <w:numPr>
          <w:ilvl w:val="0"/>
          <w:numId w:val="11"/>
        </w:numPr>
        <w:jc w:val="both"/>
      </w:pPr>
      <w:r>
        <w:t xml:space="preserve">Wszystkie wymiary, w zależności od skali rysunku, podawane </w:t>
      </w:r>
      <w:r w:rsidR="00F4665B">
        <w:t>są w metrach, w centymetrach, w </w:t>
      </w:r>
      <w:r>
        <w:t>milimetrach. Obowiązkiem wykonawcy jest sprawdzenie wymiaru w naturze. W wypadku jakiejkolwiek zmiany lub różnicy zauważonej między projektem, a stanem faktycznym wykonawca zobowiązany jest przekazać tę informację do biura projektowego.</w:t>
      </w:r>
    </w:p>
    <w:p w14:paraId="35018556" w14:textId="1ED6CB2A" w:rsidR="002C72C2" w:rsidRDefault="002C72C2" w:rsidP="00CD3D4D">
      <w:pPr>
        <w:pStyle w:val="Akapitzlist"/>
        <w:numPr>
          <w:ilvl w:val="0"/>
          <w:numId w:val="11"/>
        </w:numPr>
        <w:jc w:val="both"/>
      </w:pPr>
      <w:r>
        <w:lastRenderedPageBreak/>
        <w:t>W trakcie prac może w niewielkim zakresie zaistnieć konieczność wykonania dodatkowych prac niemożliwych do określenia na etapie wykonywania dokumentacji projektowej i tym samym nie ujętych w niniejszej opracowaniu.</w:t>
      </w:r>
    </w:p>
    <w:p w14:paraId="6478AAE7" w14:textId="77777777" w:rsidR="00D75B34" w:rsidRDefault="00D75B34" w:rsidP="00897ADD">
      <w:pPr>
        <w:jc w:val="right"/>
        <w:rPr>
          <w:b/>
          <w:sz w:val="24"/>
        </w:rPr>
      </w:pPr>
    </w:p>
    <w:p w14:paraId="04413D95" w14:textId="77777777" w:rsidR="00D75B34" w:rsidRDefault="00D75B34" w:rsidP="00897ADD">
      <w:pPr>
        <w:jc w:val="right"/>
        <w:rPr>
          <w:b/>
          <w:sz w:val="24"/>
        </w:rPr>
      </w:pPr>
    </w:p>
    <w:p w14:paraId="0C9EFE3C" w14:textId="77777777" w:rsidR="00897ADD" w:rsidRPr="002C72C2" w:rsidRDefault="00897ADD" w:rsidP="00897ADD">
      <w:pPr>
        <w:jc w:val="right"/>
        <w:rPr>
          <w:b/>
          <w:sz w:val="24"/>
        </w:rPr>
      </w:pPr>
      <w:r w:rsidRPr="002C72C2">
        <w:rPr>
          <w:b/>
          <w:sz w:val="24"/>
        </w:rPr>
        <w:t>Opracował:</w:t>
      </w:r>
      <w:r w:rsidRPr="002C72C2">
        <w:rPr>
          <w:b/>
          <w:sz w:val="24"/>
        </w:rPr>
        <w:tab/>
      </w:r>
      <w:r w:rsidRPr="002C72C2">
        <w:rPr>
          <w:b/>
          <w:sz w:val="24"/>
        </w:rPr>
        <w:tab/>
      </w:r>
      <w:r w:rsidRPr="002C72C2">
        <w:rPr>
          <w:b/>
          <w:sz w:val="24"/>
        </w:rPr>
        <w:tab/>
      </w:r>
      <w:r w:rsidRPr="002C72C2">
        <w:rPr>
          <w:b/>
          <w:sz w:val="24"/>
        </w:rPr>
        <w:tab/>
      </w:r>
    </w:p>
    <w:p w14:paraId="4A8BFF5D" w14:textId="77777777" w:rsidR="00897ADD" w:rsidRPr="002C72C2" w:rsidRDefault="00897ADD" w:rsidP="00897ADD">
      <w:pPr>
        <w:spacing w:after="0"/>
        <w:jc w:val="right"/>
        <w:rPr>
          <w:b/>
          <w:sz w:val="24"/>
        </w:rPr>
      </w:pPr>
      <w:r w:rsidRPr="002C72C2">
        <w:rPr>
          <w:b/>
          <w:sz w:val="24"/>
        </w:rPr>
        <w:t>Szymon Ratajczak</w:t>
      </w:r>
      <w:r w:rsidRPr="002C72C2">
        <w:rPr>
          <w:b/>
          <w:sz w:val="24"/>
        </w:rPr>
        <w:tab/>
      </w:r>
      <w:r w:rsidRPr="002C72C2">
        <w:rPr>
          <w:b/>
          <w:sz w:val="24"/>
        </w:rPr>
        <w:tab/>
      </w:r>
      <w:r w:rsidRPr="002C72C2">
        <w:rPr>
          <w:b/>
          <w:sz w:val="24"/>
        </w:rPr>
        <w:tab/>
      </w:r>
    </w:p>
    <w:p w14:paraId="77D07C22" w14:textId="467D9FD9" w:rsidR="00FB2251" w:rsidRDefault="00897ADD" w:rsidP="00E90036">
      <w:pPr>
        <w:jc w:val="right"/>
        <w:rPr>
          <w:b/>
          <w:sz w:val="24"/>
        </w:rPr>
      </w:pPr>
      <w:proofErr w:type="spellStart"/>
      <w:r>
        <w:rPr>
          <w:b/>
          <w:sz w:val="24"/>
        </w:rPr>
        <w:t>Upr</w:t>
      </w:r>
      <w:proofErr w:type="spellEnd"/>
      <w:r>
        <w:rPr>
          <w:b/>
          <w:sz w:val="24"/>
        </w:rPr>
        <w:t>. Nr WKP/0131/POOS/08</w:t>
      </w:r>
      <w:r w:rsidR="00E90036">
        <w:rPr>
          <w:b/>
          <w:sz w:val="24"/>
        </w:rPr>
        <w:tab/>
      </w:r>
    </w:p>
    <w:p w14:paraId="14370D08" w14:textId="77777777" w:rsidR="00AA3075" w:rsidRDefault="00AA3075">
      <w:pPr>
        <w:rPr>
          <w:b/>
          <w:sz w:val="24"/>
        </w:rPr>
      </w:pPr>
      <w:r>
        <w:rPr>
          <w:b/>
          <w:sz w:val="24"/>
        </w:rPr>
        <w:br w:type="page"/>
      </w:r>
    </w:p>
    <w:p w14:paraId="2C512494" w14:textId="38402973" w:rsidR="00746A96" w:rsidRDefault="00746A96" w:rsidP="00746A96">
      <w:pPr>
        <w:pStyle w:val="Nagwek1"/>
        <w:numPr>
          <w:ilvl w:val="0"/>
          <w:numId w:val="1"/>
        </w:numPr>
        <w:spacing w:before="240" w:after="240"/>
        <w:jc w:val="both"/>
        <w:rPr>
          <w:color w:val="auto"/>
        </w:rPr>
      </w:pPr>
      <w:bookmarkStart w:id="53" w:name="_Toc485034381"/>
      <w:bookmarkStart w:id="54" w:name="_Toc487894091"/>
      <w:bookmarkStart w:id="55" w:name="_Toc33717137"/>
      <w:bookmarkStart w:id="56" w:name="_Toc54276553"/>
      <w:bookmarkStart w:id="57" w:name="_Toc87043763"/>
      <w:bookmarkStart w:id="58" w:name="_Toc485034383"/>
      <w:bookmarkStart w:id="59" w:name="_Toc487894092"/>
      <w:bookmarkStart w:id="60" w:name="_Toc54276556"/>
      <w:bookmarkStart w:id="61" w:name="_Toc122621286"/>
      <w:r w:rsidRPr="009D1323">
        <w:rPr>
          <w:color w:val="auto"/>
        </w:rPr>
        <w:lastRenderedPageBreak/>
        <w:t>I</w:t>
      </w:r>
      <w:r>
        <w:rPr>
          <w:color w:val="auto"/>
        </w:rPr>
        <w:t>nformacja dotycząca bezpieczeństwa i ochrony zdrowia</w:t>
      </w:r>
      <w:bookmarkEnd w:id="53"/>
      <w:bookmarkEnd w:id="54"/>
      <w:bookmarkEnd w:id="55"/>
      <w:bookmarkEnd w:id="56"/>
      <w:bookmarkEnd w:id="57"/>
      <w:bookmarkEnd w:id="61"/>
    </w:p>
    <w:p w14:paraId="3FF5026E" w14:textId="77777777" w:rsidR="00746A96" w:rsidRPr="00433E34" w:rsidRDefault="00746A96" w:rsidP="00746A96">
      <w:pPr>
        <w:jc w:val="both"/>
        <w:rPr>
          <w:rFonts w:asciiTheme="minorHAnsi" w:hAnsiTheme="minorHAnsi" w:cstheme="minorHAnsi"/>
          <w:i/>
        </w:rPr>
      </w:pPr>
      <w:r w:rsidRPr="00433E34">
        <w:rPr>
          <w:rFonts w:asciiTheme="minorHAnsi" w:hAnsiTheme="minorHAnsi" w:cstheme="minorHAnsi"/>
          <w:i/>
        </w:rPr>
        <w:t>Podstawa opracowania</w:t>
      </w:r>
    </w:p>
    <w:p w14:paraId="356B066F"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Rozporządzenie Ministra Infrastruktury z dnia 23.06.2003 r. w sprawie informacji dotycząc</w:t>
      </w:r>
      <w:r>
        <w:rPr>
          <w:rFonts w:asciiTheme="minorHAnsi" w:hAnsiTheme="minorHAnsi" w:cstheme="minorHAnsi"/>
        </w:rPr>
        <w:t>ej bezpieczeństwa i </w:t>
      </w:r>
      <w:r w:rsidRPr="009D1323">
        <w:rPr>
          <w:rFonts w:asciiTheme="minorHAnsi" w:hAnsiTheme="minorHAnsi" w:cstheme="minorHAnsi"/>
        </w:rPr>
        <w:t>ochrony zdrowia oraz planu bioz.</w:t>
      </w:r>
    </w:p>
    <w:p w14:paraId="65E2AD4F" w14:textId="77777777" w:rsidR="00746A96" w:rsidRPr="00433E34" w:rsidRDefault="00746A96" w:rsidP="00746A96">
      <w:pPr>
        <w:jc w:val="both"/>
        <w:rPr>
          <w:rFonts w:asciiTheme="minorHAnsi" w:hAnsiTheme="minorHAnsi" w:cstheme="minorHAnsi"/>
          <w:i/>
        </w:rPr>
      </w:pPr>
      <w:r w:rsidRPr="00433E34">
        <w:rPr>
          <w:rFonts w:asciiTheme="minorHAnsi" w:hAnsiTheme="minorHAnsi" w:cstheme="minorHAnsi"/>
          <w:i/>
        </w:rPr>
        <w:t>Przepisy BHP dotyczące prowadzenia robót</w:t>
      </w:r>
    </w:p>
    <w:p w14:paraId="441F997F"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 xml:space="preserve">Rozporządzenie Ministra Pracy i Polityki Socjalnej z dnia 26.09.1997 r. (tekst jednolity z Dz. U. z </w:t>
      </w:r>
      <w:proofErr w:type="gramStart"/>
      <w:r w:rsidRPr="009D1323">
        <w:rPr>
          <w:rFonts w:asciiTheme="minorHAnsi" w:hAnsiTheme="minorHAnsi" w:cstheme="minorHAnsi"/>
        </w:rPr>
        <w:t>2003r.</w:t>
      </w:r>
      <w:proofErr w:type="gramEnd"/>
      <w:r w:rsidRPr="009D1323">
        <w:rPr>
          <w:rFonts w:asciiTheme="minorHAnsi" w:hAnsiTheme="minorHAnsi" w:cstheme="minorHAnsi"/>
        </w:rPr>
        <w:t xml:space="preserve"> Nr 169 poz. 1650) w sprawie ogólnych przepisów bezpieczeństwa i higieny pracy.</w:t>
      </w:r>
    </w:p>
    <w:p w14:paraId="0B508943"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Rozporządzenie Ministra Infrastruktury z dnia 6 lutego 2003 r. - w sprawie bezpieczeństwa i higieny pracy podczas wykonywania robót budowlanych (Dz. U. Nr 47, poz. 401).</w:t>
      </w:r>
    </w:p>
    <w:p w14:paraId="2BAE86F0" w14:textId="77777777" w:rsidR="00746A96" w:rsidRPr="00433E34" w:rsidRDefault="00746A96" w:rsidP="00746A96">
      <w:pPr>
        <w:jc w:val="both"/>
        <w:rPr>
          <w:rFonts w:asciiTheme="minorHAnsi" w:hAnsiTheme="minorHAnsi" w:cstheme="minorHAnsi"/>
          <w:i/>
        </w:rPr>
      </w:pPr>
      <w:r w:rsidRPr="00433E34">
        <w:rPr>
          <w:rFonts w:asciiTheme="minorHAnsi" w:hAnsiTheme="minorHAnsi" w:cstheme="minorHAnsi"/>
          <w:i/>
        </w:rPr>
        <w:t>Zagrożenia mogące wystąpić podczas realizacji robót</w:t>
      </w:r>
    </w:p>
    <w:p w14:paraId="617B767C" w14:textId="77777777" w:rsidR="00746A96" w:rsidRPr="009D1323" w:rsidRDefault="00746A96" w:rsidP="00746A96">
      <w:pPr>
        <w:spacing w:after="0"/>
        <w:jc w:val="both"/>
        <w:rPr>
          <w:rFonts w:asciiTheme="minorHAnsi" w:hAnsiTheme="minorHAnsi" w:cstheme="minorHAnsi"/>
        </w:rPr>
      </w:pPr>
      <w:r w:rsidRPr="009D1323">
        <w:rPr>
          <w:rFonts w:asciiTheme="minorHAnsi" w:hAnsiTheme="minorHAnsi" w:cstheme="minorHAnsi"/>
        </w:rPr>
        <w:t>Porażenia prądem elektrycznym:</w:t>
      </w:r>
    </w:p>
    <w:p w14:paraId="587D4FF5" w14:textId="77777777" w:rsidR="00746A96" w:rsidRPr="009D1323" w:rsidRDefault="00746A96" w:rsidP="00F35610">
      <w:pPr>
        <w:pStyle w:val="Akapitzlist"/>
        <w:numPr>
          <w:ilvl w:val="0"/>
          <w:numId w:val="17"/>
        </w:numPr>
        <w:jc w:val="both"/>
        <w:rPr>
          <w:rFonts w:asciiTheme="minorHAnsi" w:hAnsiTheme="minorHAnsi" w:cstheme="minorHAnsi"/>
        </w:rPr>
      </w:pPr>
      <w:r w:rsidRPr="009D1323">
        <w:rPr>
          <w:rFonts w:asciiTheme="minorHAnsi" w:hAnsiTheme="minorHAnsi" w:cstheme="minorHAnsi"/>
        </w:rPr>
        <w:t>źródła zagrożenia:</w:t>
      </w:r>
    </w:p>
    <w:p w14:paraId="5A714CD5" w14:textId="77777777" w:rsidR="00746A96" w:rsidRPr="009D1323" w:rsidRDefault="00746A96" w:rsidP="00F35610">
      <w:pPr>
        <w:pStyle w:val="Akapitzlist"/>
        <w:numPr>
          <w:ilvl w:val="0"/>
          <w:numId w:val="18"/>
        </w:numPr>
        <w:jc w:val="both"/>
        <w:rPr>
          <w:rFonts w:asciiTheme="minorHAnsi" w:hAnsiTheme="minorHAnsi" w:cstheme="minorHAnsi"/>
        </w:rPr>
      </w:pPr>
      <w:r w:rsidRPr="009D1323">
        <w:rPr>
          <w:rFonts w:asciiTheme="minorHAnsi" w:hAnsiTheme="minorHAnsi" w:cstheme="minorHAnsi"/>
        </w:rPr>
        <w:t>koryta kablowe biegnące w sąsiedztwie instalacji,</w:t>
      </w:r>
    </w:p>
    <w:p w14:paraId="479D779F" w14:textId="77777777" w:rsidR="00746A96" w:rsidRPr="009D1323" w:rsidRDefault="00746A96" w:rsidP="00F35610">
      <w:pPr>
        <w:pStyle w:val="Akapitzlist"/>
        <w:numPr>
          <w:ilvl w:val="0"/>
          <w:numId w:val="18"/>
        </w:numPr>
        <w:jc w:val="both"/>
        <w:rPr>
          <w:rFonts w:asciiTheme="minorHAnsi" w:hAnsiTheme="minorHAnsi" w:cstheme="minorHAnsi"/>
        </w:rPr>
      </w:pPr>
      <w:r w:rsidRPr="009D1323">
        <w:rPr>
          <w:rFonts w:asciiTheme="minorHAnsi" w:hAnsiTheme="minorHAnsi" w:cstheme="minorHAnsi"/>
        </w:rPr>
        <w:t>rozdzielnia elektryczna,</w:t>
      </w:r>
    </w:p>
    <w:p w14:paraId="7F02EC58" w14:textId="77777777" w:rsidR="00746A96" w:rsidRPr="009D1323" w:rsidRDefault="00746A96" w:rsidP="00F35610">
      <w:pPr>
        <w:pStyle w:val="Akapitzlist"/>
        <w:numPr>
          <w:ilvl w:val="0"/>
          <w:numId w:val="18"/>
        </w:numPr>
        <w:jc w:val="both"/>
        <w:rPr>
          <w:rFonts w:asciiTheme="minorHAnsi" w:hAnsiTheme="minorHAnsi" w:cstheme="minorHAnsi"/>
        </w:rPr>
      </w:pPr>
      <w:r w:rsidRPr="009D1323">
        <w:rPr>
          <w:rFonts w:asciiTheme="minorHAnsi" w:hAnsiTheme="minorHAnsi" w:cstheme="minorHAnsi"/>
        </w:rPr>
        <w:t xml:space="preserve">sprzęt spawalniczy: zabezpieczenie butli tlenu i acetylenu; przestrzeganie odpowiednich odległości pomiędzy płomieniem a butlami gazowymi (min </w:t>
      </w:r>
      <w:smartTag w:uri="urn:schemas-microsoft-com:office:smarttags" w:element="metricconverter">
        <w:smartTagPr>
          <w:attr w:name="ProductID" w:val="1 m"/>
        </w:smartTagPr>
        <w:r w:rsidRPr="009D1323">
          <w:rPr>
            <w:rFonts w:asciiTheme="minorHAnsi" w:hAnsiTheme="minorHAnsi" w:cstheme="minorHAnsi"/>
          </w:rPr>
          <w:t>1 m</w:t>
        </w:r>
      </w:smartTag>
      <w:r>
        <w:rPr>
          <w:rFonts w:asciiTheme="minorHAnsi" w:hAnsiTheme="minorHAnsi" w:cstheme="minorHAnsi"/>
        </w:rPr>
        <w:t>), odpowiednia kolorystyka i </w:t>
      </w:r>
      <w:r w:rsidRPr="009D1323">
        <w:rPr>
          <w:rFonts w:asciiTheme="minorHAnsi" w:hAnsiTheme="minorHAnsi" w:cstheme="minorHAnsi"/>
        </w:rPr>
        <w:t xml:space="preserve">długość przewodów gazowych (min </w:t>
      </w:r>
      <w:smartTag w:uri="urn:schemas-microsoft-com:office:smarttags" w:element="metricconverter">
        <w:smartTagPr>
          <w:attr w:name="ProductID" w:val="5 m"/>
        </w:smartTagPr>
        <w:r w:rsidRPr="009D1323">
          <w:rPr>
            <w:rFonts w:asciiTheme="minorHAnsi" w:hAnsiTheme="minorHAnsi" w:cstheme="minorHAnsi"/>
          </w:rPr>
          <w:t>5 m</w:t>
        </w:r>
      </w:smartTag>
      <w:r w:rsidRPr="009D1323">
        <w:rPr>
          <w:rFonts w:asciiTheme="minorHAnsi" w:hAnsiTheme="minorHAnsi" w:cstheme="minorHAnsi"/>
        </w:rPr>
        <w:t>);</w:t>
      </w:r>
      <w:r>
        <w:rPr>
          <w:rFonts w:asciiTheme="minorHAnsi" w:hAnsiTheme="minorHAnsi" w:cstheme="minorHAnsi"/>
        </w:rPr>
        <w:t xml:space="preserve"> sprawdzenie stanu reduktorów i </w:t>
      </w:r>
      <w:r w:rsidRPr="009D1323">
        <w:rPr>
          <w:rFonts w:asciiTheme="minorHAnsi" w:hAnsiTheme="minorHAnsi" w:cstheme="minorHAnsi"/>
        </w:rPr>
        <w:t>odpowiednie wykonanie zacisków,</w:t>
      </w:r>
    </w:p>
    <w:p w14:paraId="2E31E727" w14:textId="77777777" w:rsidR="00746A96" w:rsidRPr="009D1323" w:rsidRDefault="00746A96" w:rsidP="00F35610">
      <w:pPr>
        <w:pStyle w:val="Akapitzlist"/>
        <w:numPr>
          <w:ilvl w:val="0"/>
          <w:numId w:val="18"/>
        </w:numPr>
        <w:jc w:val="both"/>
        <w:rPr>
          <w:rFonts w:asciiTheme="minorHAnsi" w:hAnsiTheme="minorHAnsi" w:cstheme="minorHAnsi"/>
        </w:rPr>
      </w:pPr>
      <w:r w:rsidRPr="009D1323">
        <w:rPr>
          <w:rFonts w:asciiTheme="minorHAnsi" w:hAnsiTheme="minorHAnsi" w:cstheme="minorHAnsi"/>
        </w:rPr>
        <w:t>elektronarzędzia: szlifierka kątowa,</w:t>
      </w:r>
    </w:p>
    <w:p w14:paraId="4B7D8E52" w14:textId="77777777" w:rsidR="00746A96" w:rsidRPr="00433E34" w:rsidRDefault="00746A96" w:rsidP="00F35610">
      <w:pPr>
        <w:pStyle w:val="Akapitzlist"/>
        <w:numPr>
          <w:ilvl w:val="0"/>
          <w:numId w:val="17"/>
        </w:numPr>
        <w:jc w:val="both"/>
        <w:rPr>
          <w:rFonts w:asciiTheme="minorHAnsi" w:hAnsiTheme="minorHAnsi" w:cstheme="minorHAnsi"/>
        </w:rPr>
      </w:pPr>
      <w:r w:rsidRPr="00433E34">
        <w:rPr>
          <w:rFonts w:asciiTheme="minorHAnsi" w:hAnsiTheme="minorHAnsi" w:cstheme="minorHAnsi"/>
        </w:rPr>
        <w:t>stopień zagrożenia - bardzo duży</w:t>
      </w:r>
    </w:p>
    <w:p w14:paraId="2AC9C0BF" w14:textId="77777777" w:rsidR="00746A96" w:rsidRPr="00433E34" w:rsidRDefault="00746A96" w:rsidP="00F35610">
      <w:pPr>
        <w:pStyle w:val="Akapitzlist"/>
        <w:numPr>
          <w:ilvl w:val="0"/>
          <w:numId w:val="19"/>
        </w:numPr>
        <w:jc w:val="both"/>
        <w:rPr>
          <w:rFonts w:asciiTheme="minorHAnsi" w:hAnsiTheme="minorHAnsi" w:cstheme="minorHAnsi"/>
        </w:rPr>
      </w:pPr>
      <w:r w:rsidRPr="00433E34">
        <w:rPr>
          <w:rFonts w:asciiTheme="minorHAnsi" w:hAnsiTheme="minorHAnsi" w:cstheme="minorHAnsi"/>
        </w:rPr>
        <w:t>Urządzenia muszą bezwzględnie posiadać ważne przeglądy techniczne, posiadać sprawną instalację przeciwporażeniową. Obsługa musi być przeszkolona oraz posiadać wymagane kwalifikacje. Bezwzględnie obowiązuje zakaz samowolnego wprowadzania zmian przez nieuprawnione osoby.</w:t>
      </w:r>
    </w:p>
    <w:p w14:paraId="18F43AE0" w14:textId="77777777" w:rsidR="00746A96" w:rsidRPr="00433E34" w:rsidRDefault="00746A96" w:rsidP="00F35610">
      <w:pPr>
        <w:pStyle w:val="Akapitzlist"/>
        <w:numPr>
          <w:ilvl w:val="0"/>
          <w:numId w:val="19"/>
        </w:numPr>
        <w:jc w:val="both"/>
        <w:rPr>
          <w:rFonts w:asciiTheme="minorHAnsi" w:hAnsiTheme="minorHAnsi" w:cstheme="minorHAnsi"/>
        </w:rPr>
      </w:pPr>
      <w:r w:rsidRPr="00433E34">
        <w:rPr>
          <w:rFonts w:asciiTheme="minorHAnsi" w:hAnsiTheme="minorHAnsi" w:cstheme="minorHAnsi"/>
        </w:rPr>
        <w:t>Uderzenie, przygniecenie elementem transportowanym</w:t>
      </w:r>
    </w:p>
    <w:p w14:paraId="6C8374E5" w14:textId="77777777" w:rsidR="00746A96" w:rsidRPr="00433E34" w:rsidRDefault="00746A96" w:rsidP="00F35610">
      <w:pPr>
        <w:pStyle w:val="Akapitzlist"/>
        <w:numPr>
          <w:ilvl w:val="0"/>
          <w:numId w:val="17"/>
        </w:numPr>
        <w:jc w:val="both"/>
        <w:rPr>
          <w:rFonts w:asciiTheme="minorHAnsi" w:hAnsiTheme="minorHAnsi" w:cstheme="minorHAnsi"/>
        </w:rPr>
      </w:pPr>
      <w:r w:rsidRPr="00433E34">
        <w:rPr>
          <w:rFonts w:asciiTheme="minorHAnsi" w:hAnsiTheme="minorHAnsi" w:cstheme="minorHAnsi"/>
        </w:rPr>
        <w:t>źródło zagrożenia</w:t>
      </w:r>
    </w:p>
    <w:p w14:paraId="0A286703" w14:textId="77777777" w:rsidR="00746A96" w:rsidRPr="00433E34" w:rsidRDefault="00746A96" w:rsidP="00F35610">
      <w:pPr>
        <w:pStyle w:val="Akapitzlist"/>
        <w:numPr>
          <w:ilvl w:val="0"/>
          <w:numId w:val="20"/>
        </w:numPr>
        <w:jc w:val="both"/>
        <w:rPr>
          <w:rFonts w:asciiTheme="minorHAnsi" w:hAnsiTheme="minorHAnsi" w:cstheme="minorHAnsi"/>
        </w:rPr>
      </w:pPr>
      <w:r w:rsidRPr="00433E34">
        <w:rPr>
          <w:rFonts w:asciiTheme="minorHAnsi" w:hAnsiTheme="minorHAnsi" w:cstheme="minorHAnsi"/>
        </w:rPr>
        <w:t xml:space="preserve">transport materiałów budowlano-instalacyjnych, </w:t>
      </w:r>
    </w:p>
    <w:p w14:paraId="4B048E45" w14:textId="77777777" w:rsidR="00746A96" w:rsidRPr="00433E34" w:rsidRDefault="00746A96" w:rsidP="00F35610">
      <w:pPr>
        <w:pStyle w:val="Akapitzlist"/>
        <w:numPr>
          <w:ilvl w:val="0"/>
          <w:numId w:val="20"/>
        </w:numPr>
        <w:jc w:val="both"/>
        <w:rPr>
          <w:rFonts w:asciiTheme="minorHAnsi" w:hAnsiTheme="minorHAnsi" w:cstheme="minorHAnsi"/>
        </w:rPr>
      </w:pPr>
      <w:r w:rsidRPr="00433E34">
        <w:rPr>
          <w:rFonts w:asciiTheme="minorHAnsi" w:hAnsiTheme="minorHAnsi" w:cstheme="minorHAnsi"/>
        </w:rPr>
        <w:t>przeładunek materiałów budowlano-instalacyjnych,</w:t>
      </w:r>
    </w:p>
    <w:p w14:paraId="08D2BF0B" w14:textId="77777777" w:rsidR="00746A96" w:rsidRPr="00433E34" w:rsidRDefault="00746A96" w:rsidP="00F35610">
      <w:pPr>
        <w:pStyle w:val="Akapitzlist"/>
        <w:numPr>
          <w:ilvl w:val="0"/>
          <w:numId w:val="20"/>
        </w:numPr>
        <w:jc w:val="both"/>
        <w:rPr>
          <w:rFonts w:asciiTheme="minorHAnsi" w:hAnsiTheme="minorHAnsi" w:cstheme="minorHAnsi"/>
        </w:rPr>
      </w:pPr>
      <w:r w:rsidRPr="00433E34">
        <w:rPr>
          <w:rFonts w:asciiTheme="minorHAnsi" w:hAnsiTheme="minorHAnsi" w:cstheme="minorHAnsi"/>
        </w:rPr>
        <w:t>transport urządzeń instalacyjnych,</w:t>
      </w:r>
    </w:p>
    <w:p w14:paraId="17F7B189" w14:textId="77777777" w:rsidR="00746A96" w:rsidRPr="00433E34" w:rsidRDefault="00746A96" w:rsidP="00F35610">
      <w:pPr>
        <w:pStyle w:val="Akapitzlist"/>
        <w:numPr>
          <w:ilvl w:val="0"/>
          <w:numId w:val="20"/>
        </w:numPr>
        <w:jc w:val="both"/>
        <w:rPr>
          <w:rFonts w:asciiTheme="minorHAnsi" w:hAnsiTheme="minorHAnsi" w:cstheme="minorHAnsi"/>
        </w:rPr>
      </w:pPr>
      <w:r w:rsidRPr="00433E34">
        <w:rPr>
          <w:rFonts w:asciiTheme="minorHAnsi" w:hAnsiTheme="minorHAnsi" w:cstheme="minorHAnsi"/>
        </w:rPr>
        <w:t>montaż elementów,</w:t>
      </w:r>
    </w:p>
    <w:p w14:paraId="14629283" w14:textId="77777777" w:rsidR="00746A96" w:rsidRPr="00433E34" w:rsidRDefault="00746A96" w:rsidP="00F35610">
      <w:pPr>
        <w:pStyle w:val="Akapitzlist"/>
        <w:numPr>
          <w:ilvl w:val="0"/>
          <w:numId w:val="17"/>
        </w:numPr>
        <w:jc w:val="both"/>
        <w:rPr>
          <w:rFonts w:asciiTheme="minorHAnsi" w:hAnsiTheme="minorHAnsi" w:cstheme="minorHAnsi"/>
        </w:rPr>
      </w:pPr>
      <w:r w:rsidRPr="00433E34">
        <w:rPr>
          <w:rFonts w:asciiTheme="minorHAnsi" w:hAnsiTheme="minorHAnsi" w:cstheme="minorHAnsi"/>
        </w:rPr>
        <w:t>stopień zagrożenia - duży</w:t>
      </w:r>
    </w:p>
    <w:p w14:paraId="249B78D8" w14:textId="77777777" w:rsidR="00746A96" w:rsidRDefault="00746A96" w:rsidP="00F35610">
      <w:pPr>
        <w:pStyle w:val="Akapitzlist"/>
        <w:numPr>
          <w:ilvl w:val="0"/>
          <w:numId w:val="21"/>
        </w:numPr>
        <w:jc w:val="both"/>
        <w:rPr>
          <w:rFonts w:asciiTheme="minorHAnsi" w:hAnsiTheme="minorHAnsi" w:cstheme="minorHAnsi"/>
        </w:rPr>
      </w:pPr>
      <w:r w:rsidRPr="00433E34">
        <w:rPr>
          <w:rFonts w:asciiTheme="minorHAnsi" w:hAnsiTheme="minorHAnsi" w:cstheme="minorHAnsi"/>
        </w:rPr>
        <w:t xml:space="preserve">Do transportu materiału należy bezwzględnie używać maszyn sprawnych technicznie - dopuszczonych do eksploatacji przez Dozór Techniczny (wciąganie kanałów i urządzeń wentylacyjnych). Dobierać należy obciążenie do parametrów maszyn roboczych. Stosować należy bezwzględnie atestowane </w:t>
      </w:r>
      <w:proofErr w:type="spellStart"/>
      <w:r w:rsidRPr="00433E34">
        <w:rPr>
          <w:rFonts w:asciiTheme="minorHAnsi" w:hAnsiTheme="minorHAnsi" w:cstheme="minorHAnsi"/>
        </w:rPr>
        <w:t>zawiesia</w:t>
      </w:r>
      <w:proofErr w:type="spellEnd"/>
      <w:r w:rsidRPr="00433E34">
        <w:rPr>
          <w:rFonts w:asciiTheme="minorHAnsi" w:hAnsiTheme="minorHAnsi" w:cstheme="minorHAnsi"/>
        </w:rPr>
        <w:t xml:space="preserve"> sprawne technicznie.</w:t>
      </w:r>
    </w:p>
    <w:p w14:paraId="7B77B45B" w14:textId="77777777" w:rsidR="00746A96" w:rsidRDefault="00746A96" w:rsidP="00746A96">
      <w:pPr>
        <w:jc w:val="both"/>
        <w:rPr>
          <w:rFonts w:asciiTheme="minorHAnsi" w:hAnsiTheme="minorHAnsi" w:cstheme="minorHAnsi"/>
        </w:rPr>
      </w:pPr>
    </w:p>
    <w:p w14:paraId="3A4F089C" w14:textId="77777777" w:rsidR="00746A96" w:rsidRDefault="00746A96" w:rsidP="00746A96">
      <w:pPr>
        <w:jc w:val="both"/>
        <w:rPr>
          <w:rFonts w:asciiTheme="minorHAnsi" w:hAnsiTheme="minorHAnsi" w:cstheme="minorHAnsi"/>
        </w:rPr>
      </w:pPr>
    </w:p>
    <w:p w14:paraId="050A24C3" w14:textId="77777777" w:rsidR="00746A96" w:rsidRDefault="00746A96" w:rsidP="00746A96">
      <w:pPr>
        <w:jc w:val="both"/>
        <w:rPr>
          <w:rFonts w:asciiTheme="minorHAnsi" w:hAnsiTheme="minorHAnsi" w:cstheme="minorHAnsi"/>
        </w:rPr>
      </w:pPr>
    </w:p>
    <w:p w14:paraId="71310961" w14:textId="77777777" w:rsidR="00746A96" w:rsidRPr="009D1323" w:rsidRDefault="00746A96" w:rsidP="00746A96">
      <w:pPr>
        <w:spacing w:after="0"/>
        <w:jc w:val="both"/>
        <w:rPr>
          <w:rFonts w:asciiTheme="minorHAnsi" w:hAnsiTheme="minorHAnsi" w:cstheme="minorHAnsi"/>
        </w:rPr>
      </w:pPr>
      <w:r w:rsidRPr="009D1323">
        <w:rPr>
          <w:rFonts w:asciiTheme="minorHAnsi" w:hAnsiTheme="minorHAnsi" w:cstheme="minorHAnsi"/>
        </w:rPr>
        <w:lastRenderedPageBreak/>
        <w:t>Zagrożenie przy pracy z użyciem maszyn roboczych</w:t>
      </w:r>
    </w:p>
    <w:p w14:paraId="0141C574" w14:textId="77777777" w:rsidR="00746A96" w:rsidRPr="00433E34" w:rsidRDefault="00746A96" w:rsidP="00F35610">
      <w:pPr>
        <w:pStyle w:val="Akapitzlist"/>
        <w:numPr>
          <w:ilvl w:val="0"/>
          <w:numId w:val="22"/>
        </w:numPr>
        <w:jc w:val="both"/>
        <w:rPr>
          <w:rFonts w:asciiTheme="minorHAnsi" w:hAnsiTheme="minorHAnsi" w:cstheme="minorHAnsi"/>
        </w:rPr>
      </w:pPr>
      <w:r w:rsidRPr="00433E34">
        <w:rPr>
          <w:rFonts w:asciiTheme="minorHAnsi" w:hAnsiTheme="minorHAnsi" w:cstheme="minorHAnsi"/>
        </w:rPr>
        <w:t>źródła zagrożenia</w:t>
      </w:r>
    </w:p>
    <w:p w14:paraId="5340A651" w14:textId="77777777" w:rsidR="00746A96" w:rsidRPr="00433E34" w:rsidRDefault="00746A96" w:rsidP="00F35610">
      <w:pPr>
        <w:pStyle w:val="Akapitzlist"/>
        <w:numPr>
          <w:ilvl w:val="0"/>
          <w:numId w:val="21"/>
        </w:numPr>
        <w:jc w:val="both"/>
        <w:rPr>
          <w:rFonts w:asciiTheme="minorHAnsi" w:hAnsiTheme="minorHAnsi" w:cstheme="minorHAnsi"/>
        </w:rPr>
      </w:pPr>
      <w:r w:rsidRPr="00433E34">
        <w:rPr>
          <w:rFonts w:asciiTheme="minorHAnsi" w:hAnsiTheme="minorHAnsi" w:cstheme="minorHAnsi"/>
        </w:rPr>
        <w:t>dźwig samojezdny (uszkodzenie ciała przez ruchome części maszyn)</w:t>
      </w:r>
    </w:p>
    <w:p w14:paraId="72394D96" w14:textId="77777777" w:rsidR="00746A96" w:rsidRPr="00433E34" w:rsidRDefault="00746A96" w:rsidP="00F35610">
      <w:pPr>
        <w:pStyle w:val="Akapitzlist"/>
        <w:numPr>
          <w:ilvl w:val="0"/>
          <w:numId w:val="22"/>
        </w:numPr>
        <w:jc w:val="both"/>
        <w:rPr>
          <w:rFonts w:asciiTheme="minorHAnsi" w:hAnsiTheme="minorHAnsi" w:cstheme="minorHAnsi"/>
        </w:rPr>
      </w:pPr>
      <w:r w:rsidRPr="00433E34">
        <w:rPr>
          <w:rFonts w:asciiTheme="minorHAnsi" w:hAnsiTheme="minorHAnsi" w:cstheme="minorHAnsi"/>
        </w:rPr>
        <w:t>stopień zagrożenia - duży</w:t>
      </w:r>
    </w:p>
    <w:p w14:paraId="1B6268D5" w14:textId="77777777" w:rsidR="00746A96" w:rsidRPr="00433E34" w:rsidRDefault="00746A96" w:rsidP="00F35610">
      <w:pPr>
        <w:pStyle w:val="Akapitzlist"/>
        <w:numPr>
          <w:ilvl w:val="0"/>
          <w:numId w:val="21"/>
        </w:numPr>
        <w:jc w:val="both"/>
        <w:rPr>
          <w:rFonts w:asciiTheme="minorHAnsi" w:hAnsiTheme="minorHAnsi" w:cstheme="minorHAnsi"/>
        </w:rPr>
      </w:pPr>
      <w:r w:rsidRPr="00433E34">
        <w:rPr>
          <w:rFonts w:asciiTheme="minorHAnsi" w:hAnsiTheme="minorHAnsi" w:cstheme="minorHAnsi"/>
        </w:rPr>
        <w:t>Maszyny muszą obsługiwać bezwzględnie operatorzy posiadający aktualne świadectwa kwalifikacji. Pracowników pracujących w obrębie maszyn be</w:t>
      </w:r>
      <w:r>
        <w:rPr>
          <w:rFonts w:asciiTheme="minorHAnsi" w:hAnsiTheme="minorHAnsi" w:cstheme="minorHAnsi"/>
        </w:rPr>
        <w:t>zwzględnie należy przeszkolić z </w:t>
      </w:r>
      <w:r w:rsidRPr="00433E34">
        <w:rPr>
          <w:rFonts w:asciiTheme="minorHAnsi" w:hAnsiTheme="minorHAnsi" w:cstheme="minorHAnsi"/>
        </w:rPr>
        <w:t>określeniem zagrożeń.</w:t>
      </w:r>
    </w:p>
    <w:p w14:paraId="295C783D" w14:textId="77777777" w:rsidR="00746A96" w:rsidRPr="00433E34" w:rsidRDefault="00746A96" w:rsidP="00746A96">
      <w:pPr>
        <w:spacing w:after="0"/>
        <w:jc w:val="both"/>
        <w:rPr>
          <w:rFonts w:asciiTheme="minorHAnsi" w:hAnsiTheme="minorHAnsi" w:cstheme="minorHAnsi"/>
          <w:i/>
        </w:rPr>
      </w:pPr>
      <w:r w:rsidRPr="00433E34">
        <w:rPr>
          <w:rFonts w:asciiTheme="minorHAnsi" w:hAnsiTheme="minorHAnsi" w:cstheme="minorHAnsi"/>
          <w:i/>
        </w:rPr>
        <w:t>Hałas</w:t>
      </w:r>
    </w:p>
    <w:p w14:paraId="5B7D933A" w14:textId="77777777" w:rsidR="00746A96" w:rsidRPr="00433E34" w:rsidRDefault="00746A96" w:rsidP="00F35610">
      <w:pPr>
        <w:pStyle w:val="Akapitzlist"/>
        <w:numPr>
          <w:ilvl w:val="0"/>
          <w:numId w:val="23"/>
        </w:numPr>
        <w:jc w:val="both"/>
        <w:rPr>
          <w:rFonts w:asciiTheme="minorHAnsi" w:hAnsiTheme="minorHAnsi" w:cstheme="minorHAnsi"/>
        </w:rPr>
      </w:pPr>
      <w:r w:rsidRPr="00433E34">
        <w:rPr>
          <w:rFonts w:asciiTheme="minorHAnsi" w:hAnsiTheme="minorHAnsi" w:cstheme="minorHAnsi"/>
        </w:rPr>
        <w:t xml:space="preserve">źródło zagrożenia </w:t>
      </w:r>
    </w:p>
    <w:p w14:paraId="7B85F474" w14:textId="77777777" w:rsidR="00746A96" w:rsidRPr="00433E34" w:rsidRDefault="00746A96" w:rsidP="00F35610">
      <w:pPr>
        <w:pStyle w:val="Akapitzlist"/>
        <w:numPr>
          <w:ilvl w:val="0"/>
          <w:numId w:val="21"/>
        </w:numPr>
        <w:jc w:val="both"/>
        <w:rPr>
          <w:rFonts w:asciiTheme="minorHAnsi" w:hAnsiTheme="minorHAnsi" w:cstheme="minorHAnsi"/>
        </w:rPr>
      </w:pPr>
      <w:r w:rsidRPr="00433E34">
        <w:rPr>
          <w:rFonts w:asciiTheme="minorHAnsi" w:hAnsiTheme="minorHAnsi" w:cstheme="minorHAnsi"/>
        </w:rPr>
        <w:t>dźwig samojezdny,</w:t>
      </w:r>
    </w:p>
    <w:p w14:paraId="5D0004EB" w14:textId="77777777" w:rsidR="00746A96" w:rsidRPr="00433E34" w:rsidRDefault="00746A96" w:rsidP="00F35610">
      <w:pPr>
        <w:pStyle w:val="Akapitzlist"/>
        <w:numPr>
          <w:ilvl w:val="0"/>
          <w:numId w:val="21"/>
        </w:numPr>
        <w:jc w:val="both"/>
        <w:rPr>
          <w:rFonts w:asciiTheme="minorHAnsi" w:hAnsiTheme="minorHAnsi" w:cstheme="minorHAnsi"/>
        </w:rPr>
      </w:pPr>
      <w:r w:rsidRPr="00433E34">
        <w:rPr>
          <w:rFonts w:asciiTheme="minorHAnsi" w:hAnsiTheme="minorHAnsi" w:cstheme="minorHAnsi"/>
        </w:rPr>
        <w:t>elektronarzędzia,</w:t>
      </w:r>
    </w:p>
    <w:p w14:paraId="64C99219" w14:textId="77777777" w:rsidR="00746A96" w:rsidRPr="00433E34" w:rsidRDefault="00746A96" w:rsidP="00F35610">
      <w:pPr>
        <w:pStyle w:val="Akapitzlist"/>
        <w:numPr>
          <w:ilvl w:val="0"/>
          <w:numId w:val="23"/>
        </w:numPr>
        <w:jc w:val="both"/>
        <w:rPr>
          <w:rFonts w:asciiTheme="minorHAnsi" w:hAnsiTheme="minorHAnsi" w:cstheme="minorHAnsi"/>
        </w:rPr>
      </w:pPr>
      <w:r w:rsidRPr="00433E34">
        <w:rPr>
          <w:rFonts w:asciiTheme="minorHAnsi" w:hAnsiTheme="minorHAnsi" w:cstheme="minorHAnsi"/>
        </w:rPr>
        <w:t>stopień zagrożenia - średni.</w:t>
      </w:r>
    </w:p>
    <w:p w14:paraId="23F6A40C" w14:textId="77777777" w:rsidR="00746A96" w:rsidRPr="00433E34" w:rsidRDefault="00746A96" w:rsidP="00F35610">
      <w:pPr>
        <w:pStyle w:val="Akapitzlist"/>
        <w:numPr>
          <w:ilvl w:val="0"/>
          <w:numId w:val="24"/>
        </w:numPr>
        <w:jc w:val="both"/>
        <w:rPr>
          <w:rFonts w:asciiTheme="minorHAnsi" w:hAnsiTheme="minorHAnsi" w:cstheme="minorHAnsi"/>
        </w:rPr>
      </w:pPr>
      <w:r w:rsidRPr="00433E34">
        <w:rPr>
          <w:rFonts w:asciiTheme="minorHAnsi" w:hAnsiTheme="minorHAnsi" w:cstheme="minorHAnsi"/>
        </w:rPr>
        <w:t>Stosować należy bezwzględnie indywidualne, posiadające atesty ochronniki słuchu takie jak: wkładki przeciwhałasowe i nauszniki przeciwhałasowe</w:t>
      </w:r>
    </w:p>
    <w:p w14:paraId="48002777" w14:textId="77777777" w:rsidR="00746A96" w:rsidRPr="00433E34" w:rsidRDefault="00746A96" w:rsidP="00746A96">
      <w:pPr>
        <w:spacing w:after="0"/>
        <w:jc w:val="both"/>
        <w:rPr>
          <w:rFonts w:asciiTheme="minorHAnsi" w:hAnsiTheme="minorHAnsi" w:cstheme="minorHAnsi"/>
          <w:i/>
        </w:rPr>
      </w:pPr>
      <w:r w:rsidRPr="00433E34">
        <w:rPr>
          <w:rFonts w:asciiTheme="minorHAnsi" w:hAnsiTheme="minorHAnsi" w:cstheme="minorHAnsi"/>
          <w:i/>
        </w:rPr>
        <w:t>Upadek na płaszczyźnie</w:t>
      </w:r>
    </w:p>
    <w:p w14:paraId="48F6E888" w14:textId="77777777" w:rsidR="00746A96" w:rsidRPr="00433E34" w:rsidRDefault="00746A96" w:rsidP="00F35610">
      <w:pPr>
        <w:pStyle w:val="Akapitzlist"/>
        <w:numPr>
          <w:ilvl w:val="0"/>
          <w:numId w:val="25"/>
        </w:numPr>
        <w:jc w:val="both"/>
        <w:rPr>
          <w:rFonts w:asciiTheme="minorHAnsi" w:hAnsiTheme="minorHAnsi" w:cstheme="minorHAnsi"/>
        </w:rPr>
      </w:pPr>
      <w:r w:rsidRPr="00433E34">
        <w:rPr>
          <w:rFonts w:asciiTheme="minorHAnsi" w:hAnsiTheme="minorHAnsi" w:cstheme="minorHAnsi"/>
        </w:rPr>
        <w:t>źródło zagrożenia</w:t>
      </w:r>
    </w:p>
    <w:p w14:paraId="43437D40" w14:textId="77777777" w:rsidR="00746A96" w:rsidRPr="00433E34" w:rsidRDefault="00746A96" w:rsidP="00F35610">
      <w:pPr>
        <w:pStyle w:val="Akapitzlist"/>
        <w:numPr>
          <w:ilvl w:val="0"/>
          <w:numId w:val="24"/>
        </w:numPr>
        <w:jc w:val="both"/>
        <w:rPr>
          <w:rFonts w:asciiTheme="minorHAnsi" w:hAnsiTheme="minorHAnsi" w:cstheme="minorHAnsi"/>
        </w:rPr>
      </w:pPr>
      <w:r w:rsidRPr="00433E34">
        <w:rPr>
          <w:rFonts w:asciiTheme="minorHAnsi" w:hAnsiTheme="minorHAnsi" w:cstheme="minorHAnsi"/>
        </w:rPr>
        <w:t>podesty,</w:t>
      </w:r>
    </w:p>
    <w:p w14:paraId="0F28E3E8" w14:textId="77777777" w:rsidR="00746A96" w:rsidRPr="00433E34" w:rsidRDefault="00746A96" w:rsidP="00F35610">
      <w:pPr>
        <w:pStyle w:val="Akapitzlist"/>
        <w:numPr>
          <w:ilvl w:val="0"/>
          <w:numId w:val="24"/>
        </w:numPr>
        <w:jc w:val="both"/>
        <w:rPr>
          <w:rFonts w:asciiTheme="minorHAnsi" w:hAnsiTheme="minorHAnsi" w:cstheme="minorHAnsi"/>
        </w:rPr>
      </w:pPr>
      <w:r w:rsidRPr="00433E34">
        <w:rPr>
          <w:rFonts w:asciiTheme="minorHAnsi" w:hAnsiTheme="minorHAnsi" w:cstheme="minorHAnsi"/>
        </w:rPr>
        <w:t>ciągi komunikacyjne,</w:t>
      </w:r>
    </w:p>
    <w:p w14:paraId="2EBC0516" w14:textId="77777777" w:rsidR="00746A96" w:rsidRPr="00433E34" w:rsidRDefault="00746A96" w:rsidP="00F35610">
      <w:pPr>
        <w:pStyle w:val="Akapitzlist"/>
        <w:numPr>
          <w:ilvl w:val="0"/>
          <w:numId w:val="25"/>
        </w:numPr>
        <w:jc w:val="both"/>
        <w:rPr>
          <w:rFonts w:asciiTheme="minorHAnsi" w:hAnsiTheme="minorHAnsi" w:cstheme="minorHAnsi"/>
        </w:rPr>
      </w:pPr>
      <w:r w:rsidRPr="00433E34">
        <w:rPr>
          <w:rFonts w:asciiTheme="minorHAnsi" w:hAnsiTheme="minorHAnsi" w:cstheme="minorHAnsi"/>
        </w:rPr>
        <w:t>stopień zagrożenia - średni</w:t>
      </w:r>
    </w:p>
    <w:p w14:paraId="7E1BF39B" w14:textId="77777777" w:rsidR="00746A96" w:rsidRPr="00433E34" w:rsidRDefault="00746A96" w:rsidP="00F35610">
      <w:pPr>
        <w:pStyle w:val="Akapitzlist"/>
        <w:numPr>
          <w:ilvl w:val="0"/>
          <w:numId w:val="26"/>
        </w:numPr>
        <w:jc w:val="both"/>
        <w:rPr>
          <w:rFonts w:asciiTheme="minorHAnsi" w:hAnsiTheme="minorHAnsi" w:cstheme="minorHAnsi"/>
        </w:rPr>
      </w:pPr>
      <w:r w:rsidRPr="00433E34">
        <w:rPr>
          <w:rFonts w:asciiTheme="minorHAnsi" w:hAnsiTheme="minorHAnsi" w:cstheme="minorHAnsi"/>
        </w:rPr>
        <w:t>Zwrócić należy szczególna uwagę na wyznaczanie bezpiecznych</w:t>
      </w:r>
      <w:r>
        <w:rPr>
          <w:rFonts w:asciiTheme="minorHAnsi" w:hAnsiTheme="minorHAnsi" w:cstheme="minorHAnsi"/>
        </w:rPr>
        <w:t xml:space="preserve"> dojść, utrzymywać w porządku i </w:t>
      </w:r>
      <w:r w:rsidRPr="00433E34">
        <w:rPr>
          <w:rFonts w:asciiTheme="minorHAnsi" w:hAnsiTheme="minorHAnsi" w:cstheme="minorHAnsi"/>
        </w:rPr>
        <w:t>czystości. Pracownicy muszą bezwzględnie stosować obuwie robocze.</w:t>
      </w:r>
    </w:p>
    <w:p w14:paraId="115D809D" w14:textId="77777777" w:rsidR="00746A96" w:rsidRPr="00433E34" w:rsidRDefault="00746A96" w:rsidP="00746A96">
      <w:pPr>
        <w:jc w:val="both"/>
        <w:rPr>
          <w:rFonts w:asciiTheme="minorHAnsi" w:hAnsiTheme="minorHAnsi" w:cstheme="minorHAnsi"/>
          <w:i/>
        </w:rPr>
      </w:pPr>
      <w:r>
        <w:rPr>
          <w:rFonts w:asciiTheme="minorHAnsi" w:hAnsiTheme="minorHAnsi" w:cstheme="minorHAnsi"/>
          <w:i/>
        </w:rPr>
        <w:t>Część opisowa</w:t>
      </w:r>
    </w:p>
    <w:p w14:paraId="4B1BD1E3"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Zakres robót</w:t>
      </w:r>
    </w:p>
    <w:p w14:paraId="054FDCEA" w14:textId="77777777" w:rsidR="00746A96" w:rsidRPr="002002E4" w:rsidRDefault="00746A96" w:rsidP="00746A96">
      <w:pPr>
        <w:spacing w:after="0"/>
        <w:jc w:val="both"/>
        <w:rPr>
          <w:rFonts w:asciiTheme="minorHAnsi" w:hAnsiTheme="minorHAnsi" w:cstheme="minorHAnsi"/>
        </w:rPr>
      </w:pPr>
      <w:r w:rsidRPr="002002E4">
        <w:rPr>
          <w:rFonts w:asciiTheme="minorHAnsi" w:hAnsiTheme="minorHAnsi" w:cstheme="minorHAnsi"/>
        </w:rPr>
        <w:t>Przewidywany zakres prac:</w:t>
      </w:r>
    </w:p>
    <w:p w14:paraId="0252D2AD" w14:textId="77777777" w:rsidR="000604F8" w:rsidRPr="00E516A4" w:rsidRDefault="000604F8" w:rsidP="000604F8">
      <w:pPr>
        <w:pStyle w:val="Akapitzlist"/>
        <w:numPr>
          <w:ilvl w:val="0"/>
          <w:numId w:val="3"/>
        </w:numPr>
        <w:jc w:val="both"/>
      </w:pPr>
      <w:r w:rsidRPr="00E516A4">
        <w:t xml:space="preserve">technologia </w:t>
      </w:r>
      <w:r>
        <w:t>pompy ciepła</w:t>
      </w:r>
    </w:p>
    <w:p w14:paraId="3E68DBB6" w14:textId="0F5063C1" w:rsidR="000604F8" w:rsidRDefault="000604F8" w:rsidP="000604F8">
      <w:pPr>
        <w:pStyle w:val="Akapitzlist"/>
        <w:numPr>
          <w:ilvl w:val="0"/>
          <w:numId w:val="3"/>
        </w:numPr>
        <w:jc w:val="both"/>
      </w:pPr>
      <w:r>
        <w:t>instalacja centralnego ogrzewania (ogrzewanie podłogowe)</w:t>
      </w:r>
    </w:p>
    <w:p w14:paraId="57C1BD0B" w14:textId="77777777" w:rsidR="000604F8" w:rsidRDefault="000604F8" w:rsidP="000604F8">
      <w:pPr>
        <w:pStyle w:val="Akapitzlist"/>
        <w:numPr>
          <w:ilvl w:val="0"/>
          <w:numId w:val="3"/>
        </w:numPr>
        <w:jc w:val="both"/>
      </w:pPr>
      <w:r>
        <w:t>instalacja ciepła technologicznego</w:t>
      </w:r>
    </w:p>
    <w:p w14:paraId="3E7E3D5E" w14:textId="77777777" w:rsidR="000604F8" w:rsidRPr="009276BB" w:rsidRDefault="000604F8" w:rsidP="000604F8">
      <w:pPr>
        <w:pStyle w:val="Akapitzlist"/>
        <w:numPr>
          <w:ilvl w:val="0"/>
          <w:numId w:val="3"/>
        </w:numPr>
        <w:jc w:val="both"/>
      </w:pPr>
      <w:r w:rsidRPr="009276BB">
        <w:t xml:space="preserve">instalacja </w:t>
      </w:r>
      <w:r>
        <w:t>wody zimnej</w:t>
      </w:r>
    </w:p>
    <w:p w14:paraId="0C0507FB" w14:textId="77777777" w:rsidR="000604F8" w:rsidRDefault="000604F8" w:rsidP="000604F8">
      <w:pPr>
        <w:pStyle w:val="Akapitzlist"/>
        <w:numPr>
          <w:ilvl w:val="0"/>
          <w:numId w:val="3"/>
        </w:numPr>
        <w:jc w:val="both"/>
      </w:pPr>
      <w:r w:rsidRPr="009276BB">
        <w:t>instalacja c</w:t>
      </w:r>
      <w:r>
        <w:t>iepłej wody użytkowej i cyrkulacji</w:t>
      </w:r>
    </w:p>
    <w:p w14:paraId="569B0F56" w14:textId="77777777" w:rsidR="000604F8" w:rsidRDefault="000604F8" w:rsidP="000604F8">
      <w:pPr>
        <w:pStyle w:val="Akapitzlist"/>
        <w:numPr>
          <w:ilvl w:val="0"/>
          <w:numId w:val="3"/>
        </w:numPr>
        <w:jc w:val="both"/>
      </w:pPr>
      <w:r w:rsidRPr="009276BB">
        <w:t>instalacja kanalizacji sanitarnej</w:t>
      </w:r>
    </w:p>
    <w:p w14:paraId="15A84284" w14:textId="77777777" w:rsidR="000604F8" w:rsidRDefault="000604F8" w:rsidP="000604F8">
      <w:pPr>
        <w:pStyle w:val="Akapitzlist"/>
        <w:numPr>
          <w:ilvl w:val="0"/>
          <w:numId w:val="3"/>
        </w:numPr>
        <w:jc w:val="both"/>
      </w:pPr>
      <w:r>
        <w:t>instalacja klimatyzacji</w:t>
      </w:r>
    </w:p>
    <w:p w14:paraId="730C877C" w14:textId="77777777" w:rsidR="000604F8" w:rsidRPr="009276BB" w:rsidRDefault="000604F8" w:rsidP="000604F8">
      <w:pPr>
        <w:pStyle w:val="Akapitzlist"/>
        <w:numPr>
          <w:ilvl w:val="0"/>
          <w:numId w:val="3"/>
        </w:numPr>
        <w:jc w:val="both"/>
      </w:pPr>
      <w:r>
        <w:t>instalacja skroplin</w:t>
      </w:r>
    </w:p>
    <w:p w14:paraId="42B68F77" w14:textId="77777777" w:rsidR="000604F8" w:rsidRDefault="000604F8" w:rsidP="000604F8">
      <w:pPr>
        <w:pStyle w:val="Akapitzlist"/>
        <w:numPr>
          <w:ilvl w:val="0"/>
          <w:numId w:val="3"/>
        </w:numPr>
        <w:jc w:val="both"/>
      </w:pPr>
      <w:r>
        <w:t>instalacja wentylacji</w:t>
      </w:r>
    </w:p>
    <w:p w14:paraId="70AAA5F7" w14:textId="77777777" w:rsidR="000604F8" w:rsidRDefault="000604F8" w:rsidP="000604F8">
      <w:pPr>
        <w:pStyle w:val="Akapitzlist"/>
        <w:numPr>
          <w:ilvl w:val="0"/>
          <w:numId w:val="3"/>
        </w:numPr>
        <w:jc w:val="both"/>
      </w:pPr>
      <w:r>
        <w:t>instalacja sprężonego powietrza</w:t>
      </w:r>
    </w:p>
    <w:p w14:paraId="162862F9"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Możliwe jest również wystąpienie innych nieokreślonych kolizji z innymi kablami i rurociągami.</w:t>
      </w:r>
    </w:p>
    <w:p w14:paraId="26699DA3"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Sposób prowadzenia instruktażu przed rozpoczęciem realizacji robót</w:t>
      </w:r>
    </w:p>
    <w:p w14:paraId="3CD12C04" w14:textId="77777777" w:rsidR="00746A96" w:rsidRDefault="00746A96" w:rsidP="00746A96">
      <w:pPr>
        <w:ind w:firstLine="707"/>
        <w:jc w:val="both"/>
        <w:rPr>
          <w:rFonts w:asciiTheme="minorHAnsi" w:hAnsiTheme="minorHAnsi" w:cstheme="minorHAnsi"/>
        </w:rPr>
      </w:pPr>
      <w:r w:rsidRPr="009D1323">
        <w:rPr>
          <w:rFonts w:asciiTheme="minorHAnsi" w:hAnsiTheme="minorHAnsi" w:cstheme="minorHAnsi"/>
        </w:rPr>
        <w:t>Instruktaże należy dokonywać codziennie przed rozpoczęcie</w:t>
      </w:r>
      <w:r>
        <w:rPr>
          <w:rFonts w:asciiTheme="minorHAnsi" w:hAnsiTheme="minorHAnsi" w:cstheme="minorHAnsi"/>
        </w:rPr>
        <w:t>m prac i udokumentować wpisem w </w:t>
      </w:r>
      <w:r w:rsidRPr="009D1323">
        <w:rPr>
          <w:rFonts w:asciiTheme="minorHAnsi" w:hAnsiTheme="minorHAnsi" w:cstheme="minorHAnsi"/>
        </w:rPr>
        <w:t>książce instruktaży potwierdzone podpisem pracownika. Za prowadzenie instruktaży odpowiedzialny jest bezpośredni przełożony (brygadzista, mistrz) brygady wykonującej prace.</w:t>
      </w:r>
    </w:p>
    <w:p w14:paraId="7DF60A57" w14:textId="77777777" w:rsidR="00746A96" w:rsidRPr="009D1323" w:rsidRDefault="00746A96" w:rsidP="00746A96">
      <w:pPr>
        <w:spacing w:after="0"/>
        <w:jc w:val="both"/>
        <w:rPr>
          <w:rFonts w:asciiTheme="minorHAnsi" w:hAnsiTheme="minorHAnsi" w:cstheme="minorHAnsi"/>
        </w:rPr>
      </w:pPr>
      <w:r w:rsidRPr="009D1323">
        <w:rPr>
          <w:rFonts w:asciiTheme="minorHAnsi" w:hAnsiTheme="minorHAnsi" w:cstheme="minorHAnsi"/>
        </w:rPr>
        <w:lastRenderedPageBreak/>
        <w:t>W instruktażu uwzględnić:</w:t>
      </w:r>
    </w:p>
    <w:p w14:paraId="62F7A3B7" w14:textId="77777777" w:rsidR="00746A96" w:rsidRPr="00433E34" w:rsidRDefault="00746A96" w:rsidP="00F35610">
      <w:pPr>
        <w:pStyle w:val="Akapitzlist"/>
        <w:numPr>
          <w:ilvl w:val="0"/>
          <w:numId w:val="27"/>
        </w:numPr>
        <w:jc w:val="both"/>
        <w:rPr>
          <w:rFonts w:asciiTheme="minorHAnsi" w:hAnsiTheme="minorHAnsi" w:cstheme="minorHAnsi"/>
        </w:rPr>
      </w:pPr>
      <w:r w:rsidRPr="00433E34">
        <w:rPr>
          <w:rFonts w:asciiTheme="minorHAnsi" w:hAnsiTheme="minorHAnsi" w:cstheme="minorHAnsi"/>
        </w:rPr>
        <w:t>informację o warunkach atmosferycznych,</w:t>
      </w:r>
    </w:p>
    <w:p w14:paraId="515083EA" w14:textId="77777777" w:rsidR="00746A96" w:rsidRPr="00433E34" w:rsidRDefault="00746A96" w:rsidP="00F35610">
      <w:pPr>
        <w:pStyle w:val="Akapitzlist"/>
        <w:numPr>
          <w:ilvl w:val="0"/>
          <w:numId w:val="27"/>
        </w:numPr>
        <w:jc w:val="both"/>
        <w:rPr>
          <w:rFonts w:asciiTheme="minorHAnsi" w:hAnsiTheme="minorHAnsi" w:cstheme="minorHAnsi"/>
        </w:rPr>
      </w:pPr>
      <w:r w:rsidRPr="00433E34">
        <w:rPr>
          <w:rFonts w:asciiTheme="minorHAnsi" w:hAnsiTheme="minorHAnsi" w:cstheme="minorHAnsi"/>
        </w:rPr>
        <w:t>bezpieczne metody wykonywania prac,</w:t>
      </w:r>
    </w:p>
    <w:p w14:paraId="18E17915" w14:textId="77777777" w:rsidR="00746A96" w:rsidRPr="00433E34" w:rsidRDefault="00746A96" w:rsidP="00F35610">
      <w:pPr>
        <w:pStyle w:val="Akapitzlist"/>
        <w:numPr>
          <w:ilvl w:val="0"/>
          <w:numId w:val="27"/>
        </w:numPr>
        <w:jc w:val="both"/>
        <w:rPr>
          <w:rFonts w:asciiTheme="minorHAnsi" w:hAnsiTheme="minorHAnsi" w:cstheme="minorHAnsi"/>
        </w:rPr>
      </w:pPr>
      <w:r w:rsidRPr="00433E34">
        <w:rPr>
          <w:rFonts w:asciiTheme="minorHAnsi" w:hAnsiTheme="minorHAnsi" w:cstheme="minorHAnsi"/>
        </w:rPr>
        <w:t>informację o występujących zagrożenia oraz sposobach zabezpieczania się przed skutkami występujących</w:t>
      </w:r>
      <w:r>
        <w:rPr>
          <w:rFonts w:asciiTheme="minorHAnsi" w:hAnsiTheme="minorHAnsi" w:cstheme="minorHAnsi"/>
        </w:rPr>
        <w:t xml:space="preserve"> </w:t>
      </w:r>
      <w:r w:rsidRPr="00433E34">
        <w:rPr>
          <w:rFonts w:asciiTheme="minorHAnsi" w:hAnsiTheme="minorHAnsi" w:cstheme="minorHAnsi"/>
        </w:rPr>
        <w:t>zagrożeń,</w:t>
      </w:r>
    </w:p>
    <w:p w14:paraId="1CEEE2A3" w14:textId="77777777" w:rsidR="00746A96" w:rsidRPr="00433E34" w:rsidRDefault="00746A96" w:rsidP="00F35610">
      <w:pPr>
        <w:pStyle w:val="Akapitzlist"/>
        <w:numPr>
          <w:ilvl w:val="0"/>
          <w:numId w:val="27"/>
        </w:numPr>
        <w:jc w:val="both"/>
        <w:rPr>
          <w:rFonts w:asciiTheme="minorHAnsi" w:hAnsiTheme="minorHAnsi" w:cstheme="minorHAnsi"/>
        </w:rPr>
      </w:pPr>
      <w:r w:rsidRPr="00433E34">
        <w:rPr>
          <w:rFonts w:asciiTheme="minorHAnsi" w:hAnsiTheme="minorHAnsi" w:cstheme="minorHAnsi"/>
        </w:rPr>
        <w:t>zasady komunikowania się między pracownikami,</w:t>
      </w:r>
    </w:p>
    <w:p w14:paraId="1379500C" w14:textId="77777777" w:rsidR="00746A96" w:rsidRPr="00433E34" w:rsidRDefault="00746A96" w:rsidP="00F35610">
      <w:pPr>
        <w:pStyle w:val="Akapitzlist"/>
        <w:numPr>
          <w:ilvl w:val="0"/>
          <w:numId w:val="27"/>
        </w:numPr>
        <w:jc w:val="both"/>
        <w:rPr>
          <w:rFonts w:asciiTheme="minorHAnsi" w:hAnsiTheme="minorHAnsi" w:cstheme="minorHAnsi"/>
        </w:rPr>
      </w:pPr>
      <w:r w:rsidRPr="00433E34">
        <w:rPr>
          <w:rFonts w:asciiTheme="minorHAnsi" w:hAnsiTheme="minorHAnsi" w:cstheme="minorHAnsi"/>
        </w:rPr>
        <w:t>zasady bezpiecznego używania rusztowań,</w:t>
      </w:r>
    </w:p>
    <w:p w14:paraId="3000A51E" w14:textId="77777777" w:rsidR="00746A96" w:rsidRPr="00433E34" w:rsidRDefault="00746A96" w:rsidP="00F35610">
      <w:pPr>
        <w:pStyle w:val="Akapitzlist"/>
        <w:numPr>
          <w:ilvl w:val="0"/>
          <w:numId w:val="27"/>
        </w:numPr>
        <w:jc w:val="both"/>
        <w:rPr>
          <w:rFonts w:asciiTheme="minorHAnsi" w:hAnsiTheme="minorHAnsi" w:cstheme="minorHAnsi"/>
        </w:rPr>
      </w:pPr>
      <w:r w:rsidRPr="00433E34">
        <w:rPr>
          <w:rFonts w:asciiTheme="minorHAnsi" w:hAnsiTheme="minorHAnsi" w:cstheme="minorHAnsi"/>
        </w:rPr>
        <w:t>zasady bezpiecznego wykonywania prac na wysokości,</w:t>
      </w:r>
    </w:p>
    <w:p w14:paraId="23CB31B0" w14:textId="77777777" w:rsidR="00746A96" w:rsidRPr="00433E34" w:rsidRDefault="00746A96" w:rsidP="00F35610">
      <w:pPr>
        <w:pStyle w:val="Akapitzlist"/>
        <w:numPr>
          <w:ilvl w:val="0"/>
          <w:numId w:val="27"/>
        </w:numPr>
        <w:jc w:val="both"/>
        <w:rPr>
          <w:rFonts w:asciiTheme="minorHAnsi" w:hAnsiTheme="minorHAnsi" w:cstheme="minorHAnsi"/>
        </w:rPr>
      </w:pPr>
      <w:r w:rsidRPr="00433E34">
        <w:rPr>
          <w:rFonts w:asciiTheme="minorHAnsi" w:hAnsiTheme="minorHAnsi" w:cstheme="minorHAnsi"/>
        </w:rPr>
        <w:t>zasady postępowania w przypadku wystąpienia zagrożenia, a w szczególności:</w:t>
      </w:r>
    </w:p>
    <w:p w14:paraId="453DF2D8" w14:textId="77777777" w:rsidR="00746A96" w:rsidRPr="00433E34" w:rsidRDefault="00746A96" w:rsidP="00F35610">
      <w:pPr>
        <w:pStyle w:val="Akapitzlist"/>
        <w:numPr>
          <w:ilvl w:val="0"/>
          <w:numId w:val="26"/>
        </w:numPr>
        <w:jc w:val="both"/>
        <w:rPr>
          <w:rFonts w:asciiTheme="minorHAnsi" w:hAnsiTheme="minorHAnsi" w:cstheme="minorHAnsi"/>
        </w:rPr>
      </w:pPr>
      <w:r w:rsidRPr="00433E34">
        <w:rPr>
          <w:rFonts w:asciiTheme="minorHAnsi" w:hAnsiTheme="minorHAnsi" w:cstheme="minorHAnsi"/>
        </w:rPr>
        <w:t xml:space="preserve">udzielania pierwszej pomocy, </w:t>
      </w:r>
    </w:p>
    <w:p w14:paraId="749A345D" w14:textId="77777777" w:rsidR="00746A96" w:rsidRPr="00433E34" w:rsidRDefault="00746A96" w:rsidP="00F35610">
      <w:pPr>
        <w:pStyle w:val="Akapitzlist"/>
        <w:numPr>
          <w:ilvl w:val="0"/>
          <w:numId w:val="26"/>
        </w:numPr>
        <w:jc w:val="both"/>
        <w:rPr>
          <w:rFonts w:asciiTheme="minorHAnsi" w:hAnsiTheme="minorHAnsi" w:cstheme="minorHAnsi"/>
        </w:rPr>
      </w:pPr>
      <w:r w:rsidRPr="00433E34">
        <w:rPr>
          <w:rFonts w:asciiTheme="minorHAnsi" w:hAnsiTheme="minorHAnsi" w:cstheme="minorHAnsi"/>
        </w:rPr>
        <w:t>sposobu postępowania na wypadek wystąpienie z</w:t>
      </w:r>
      <w:r>
        <w:rPr>
          <w:rFonts w:asciiTheme="minorHAnsi" w:hAnsiTheme="minorHAnsi" w:cstheme="minorHAnsi"/>
        </w:rPr>
        <w:t>agrożenia zdrowia lub życia,</w:t>
      </w:r>
    </w:p>
    <w:p w14:paraId="5AD7C334" w14:textId="77777777" w:rsidR="00746A96" w:rsidRPr="00433E34" w:rsidRDefault="00746A96" w:rsidP="00F35610">
      <w:pPr>
        <w:pStyle w:val="Akapitzlist"/>
        <w:numPr>
          <w:ilvl w:val="0"/>
          <w:numId w:val="26"/>
        </w:numPr>
        <w:jc w:val="both"/>
        <w:rPr>
          <w:rFonts w:asciiTheme="minorHAnsi" w:hAnsiTheme="minorHAnsi" w:cstheme="minorHAnsi"/>
        </w:rPr>
      </w:pPr>
      <w:r w:rsidRPr="00433E34">
        <w:rPr>
          <w:rFonts w:asciiTheme="minorHAnsi" w:hAnsiTheme="minorHAnsi" w:cstheme="minorHAnsi"/>
        </w:rPr>
        <w:t>powiadamiania służb ratowniczych,</w:t>
      </w:r>
    </w:p>
    <w:p w14:paraId="22687FA1" w14:textId="77777777" w:rsidR="00746A96" w:rsidRPr="009D1323" w:rsidRDefault="00746A96" w:rsidP="00746A96">
      <w:pPr>
        <w:spacing w:after="0"/>
        <w:jc w:val="both"/>
        <w:rPr>
          <w:rFonts w:asciiTheme="minorHAnsi" w:hAnsiTheme="minorHAnsi" w:cstheme="minorHAnsi"/>
        </w:rPr>
      </w:pPr>
      <w:r w:rsidRPr="009D1323">
        <w:rPr>
          <w:rFonts w:asciiTheme="minorHAnsi" w:hAnsiTheme="minorHAnsi" w:cstheme="minorHAnsi"/>
        </w:rPr>
        <w:t xml:space="preserve">Telefony alarmowe: </w:t>
      </w:r>
    </w:p>
    <w:p w14:paraId="1DF4FFE2" w14:textId="77777777" w:rsidR="00746A96" w:rsidRPr="009D1323" w:rsidRDefault="00746A96" w:rsidP="00746A96">
      <w:pPr>
        <w:spacing w:after="0"/>
        <w:jc w:val="both"/>
        <w:rPr>
          <w:rFonts w:asciiTheme="minorHAnsi" w:hAnsiTheme="minorHAnsi" w:cstheme="minorHAnsi"/>
        </w:rPr>
      </w:pPr>
      <w:r>
        <w:rPr>
          <w:rFonts w:asciiTheme="minorHAnsi" w:hAnsiTheme="minorHAnsi" w:cstheme="minorHAnsi"/>
        </w:rPr>
        <w:t xml:space="preserve">Pogotowie ratunkowe - </w:t>
      </w:r>
      <w:r w:rsidRPr="009D1323">
        <w:rPr>
          <w:rFonts w:asciiTheme="minorHAnsi" w:hAnsiTheme="minorHAnsi" w:cstheme="minorHAnsi"/>
        </w:rPr>
        <w:t xml:space="preserve">999 </w:t>
      </w:r>
    </w:p>
    <w:p w14:paraId="5B094403" w14:textId="77777777" w:rsidR="00746A96" w:rsidRPr="009D1323" w:rsidRDefault="00746A96" w:rsidP="00746A96">
      <w:pPr>
        <w:spacing w:after="0"/>
        <w:jc w:val="both"/>
        <w:rPr>
          <w:rFonts w:asciiTheme="minorHAnsi" w:hAnsiTheme="minorHAnsi" w:cstheme="minorHAnsi"/>
        </w:rPr>
      </w:pPr>
      <w:r>
        <w:rPr>
          <w:rFonts w:asciiTheme="minorHAnsi" w:hAnsiTheme="minorHAnsi" w:cstheme="minorHAnsi"/>
        </w:rPr>
        <w:t xml:space="preserve">Straż pożarna - </w:t>
      </w:r>
      <w:r>
        <w:rPr>
          <w:rFonts w:asciiTheme="minorHAnsi" w:hAnsiTheme="minorHAnsi" w:cstheme="minorHAnsi"/>
        </w:rPr>
        <w:tab/>
      </w:r>
      <w:r w:rsidRPr="009D1323">
        <w:rPr>
          <w:rFonts w:asciiTheme="minorHAnsi" w:hAnsiTheme="minorHAnsi" w:cstheme="minorHAnsi"/>
        </w:rPr>
        <w:t>998</w:t>
      </w:r>
    </w:p>
    <w:p w14:paraId="0D8308CD" w14:textId="77777777" w:rsidR="00746A96" w:rsidRPr="009D1323" w:rsidRDefault="00746A96" w:rsidP="00746A96">
      <w:pPr>
        <w:spacing w:after="0"/>
        <w:jc w:val="both"/>
        <w:rPr>
          <w:rFonts w:asciiTheme="minorHAnsi" w:hAnsiTheme="minorHAnsi" w:cstheme="minorHAnsi"/>
        </w:rPr>
      </w:pPr>
      <w:r>
        <w:rPr>
          <w:rFonts w:asciiTheme="minorHAnsi" w:hAnsiTheme="minorHAnsi" w:cstheme="minorHAnsi"/>
        </w:rPr>
        <w:t xml:space="preserve">Policja - </w:t>
      </w:r>
      <w:r w:rsidRPr="009D1323">
        <w:rPr>
          <w:rFonts w:asciiTheme="minorHAnsi" w:hAnsiTheme="minorHAnsi" w:cstheme="minorHAnsi"/>
        </w:rPr>
        <w:t>997</w:t>
      </w:r>
    </w:p>
    <w:p w14:paraId="76F54E8D" w14:textId="77777777" w:rsidR="00746A96" w:rsidRDefault="00746A96" w:rsidP="00746A96">
      <w:pPr>
        <w:jc w:val="both"/>
        <w:rPr>
          <w:rFonts w:asciiTheme="minorHAnsi" w:hAnsiTheme="minorHAnsi" w:cstheme="minorHAnsi"/>
        </w:rPr>
      </w:pPr>
      <w:r>
        <w:rPr>
          <w:rFonts w:asciiTheme="minorHAnsi" w:hAnsiTheme="minorHAnsi" w:cstheme="minorHAnsi"/>
        </w:rPr>
        <w:t xml:space="preserve">Służby zintegrowane - </w:t>
      </w:r>
      <w:r w:rsidRPr="009D1323">
        <w:rPr>
          <w:rFonts w:asciiTheme="minorHAnsi" w:hAnsiTheme="minorHAnsi" w:cstheme="minorHAnsi"/>
        </w:rPr>
        <w:t>112</w:t>
      </w:r>
    </w:p>
    <w:p w14:paraId="3BD36C43"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Środki techniczne zapobiegające niebezpieczeństwom</w:t>
      </w:r>
    </w:p>
    <w:p w14:paraId="38ED15B1" w14:textId="77777777" w:rsidR="00746A96" w:rsidRPr="009D1323" w:rsidRDefault="00746A96" w:rsidP="00746A96">
      <w:pPr>
        <w:ind w:firstLine="708"/>
        <w:jc w:val="both"/>
        <w:rPr>
          <w:rFonts w:asciiTheme="minorHAnsi" w:hAnsiTheme="minorHAnsi" w:cstheme="minorHAnsi"/>
        </w:rPr>
      </w:pPr>
      <w:r w:rsidRPr="009D1323">
        <w:rPr>
          <w:rFonts w:asciiTheme="minorHAnsi" w:hAnsiTheme="minorHAnsi" w:cstheme="minorHAnsi"/>
        </w:rPr>
        <w:t>Do wykonywania prac zatrudniać należy wyłącznie sprzęt sprawny tec</w:t>
      </w:r>
      <w:r>
        <w:rPr>
          <w:rFonts w:asciiTheme="minorHAnsi" w:hAnsiTheme="minorHAnsi" w:cstheme="minorHAnsi"/>
        </w:rPr>
        <w:t>hnicznie z </w:t>
      </w:r>
      <w:r w:rsidRPr="009D1323">
        <w:rPr>
          <w:rFonts w:asciiTheme="minorHAnsi" w:hAnsiTheme="minorHAnsi" w:cstheme="minorHAnsi"/>
        </w:rPr>
        <w:t>wykwalifikowaną obsługą posiadającą aktualne uprawnienia.</w:t>
      </w:r>
    </w:p>
    <w:p w14:paraId="7A65E87C"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Środki organizacyjne zapobiegające niebezpieczeństwom</w:t>
      </w:r>
    </w:p>
    <w:p w14:paraId="3294DE4D"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Plac budowy:</w:t>
      </w:r>
    </w:p>
    <w:p w14:paraId="1420F030"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Roboty budowlane należy rozpocząć po protokólarnym przekazaniu placu budowy przez Inwestora.</w:t>
      </w:r>
    </w:p>
    <w:p w14:paraId="4EAB2E77"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Ogrodzenie placu budowy:</w:t>
      </w:r>
    </w:p>
    <w:p w14:paraId="18225A95" w14:textId="77777777" w:rsidR="00746A96" w:rsidRPr="009D1323" w:rsidRDefault="00746A96" w:rsidP="00746A96">
      <w:pPr>
        <w:ind w:firstLine="707"/>
        <w:jc w:val="both"/>
        <w:rPr>
          <w:rFonts w:asciiTheme="minorHAnsi" w:hAnsiTheme="minorHAnsi" w:cstheme="minorHAnsi"/>
        </w:rPr>
      </w:pPr>
      <w:r>
        <w:rPr>
          <w:rFonts w:asciiTheme="minorHAnsi" w:hAnsiTheme="minorHAnsi" w:cstheme="minorHAnsi"/>
          <w:noProof/>
          <w:lang w:eastAsia="pl-PL"/>
        </w:rPr>
        <mc:AlternateContent>
          <mc:Choice Requires="wps">
            <w:drawing>
              <wp:anchor distT="0" distB="0" distL="114300" distR="114300" simplePos="0" relativeHeight="251663360" behindDoc="0" locked="0" layoutInCell="1" allowOverlap="1" wp14:anchorId="1B1983A4" wp14:editId="3CDBD8CF">
                <wp:simplePos x="0" y="0"/>
                <wp:positionH relativeFrom="column">
                  <wp:posOffset>3465830</wp:posOffset>
                </wp:positionH>
                <wp:positionV relativeFrom="paragraph">
                  <wp:posOffset>442595</wp:posOffset>
                </wp:positionV>
                <wp:extent cx="2166620" cy="906780"/>
                <wp:effectExtent l="0" t="0" r="24130" b="2667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6620" cy="906780"/>
                        </a:xfrm>
                        <a:prstGeom prst="rect">
                          <a:avLst/>
                        </a:prstGeom>
                        <a:solidFill>
                          <a:srgbClr val="FFFFFF"/>
                        </a:solidFill>
                        <a:ln w="9525">
                          <a:solidFill>
                            <a:srgbClr val="000000"/>
                          </a:solidFill>
                          <a:miter lim="800000"/>
                          <a:headEnd/>
                          <a:tailEnd/>
                        </a:ln>
                      </wps:spPr>
                      <wps:txbx>
                        <w:txbxContent>
                          <w:p w14:paraId="506C3424" w14:textId="77777777" w:rsidR="00746A96" w:rsidRPr="0073710D" w:rsidRDefault="00746A96" w:rsidP="00746A96">
                            <w:pPr>
                              <w:jc w:val="center"/>
                              <w:rPr>
                                <w:b/>
                                <w:bCs/>
                              </w:rPr>
                            </w:pPr>
                            <w:r w:rsidRPr="0073710D">
                              <w:rPr>
                                <w:b/>
                                <w:bCs/>
                              </w:rPr>
                              <w:t>UWAGA!!</w:t>
                            </w:r>
                          </w:p>
                          <w:p w14:paraId="62191A39" w14:textId="77777777" w:rsidR="00746A96" w:rsidRPr="0073710D" w:rsidRDefault="00746A96" w:rsidP="00746A96">
                            <w:pPr>
                              <w:jc w:val="center"/>
                              <w:rPr>
                                <w:b/>
                                <w:bCs/>
                              </w:rPr>
                            </w:pPr>
                            <w:r w:rsidRPr="0073710D">
                              <w:rPr>
                                <w:b/>
                                <w:bCs/>
                              </w:rPr>
                              <w:t>PRACA NA</w:t>
                            </w:r>
                          </w:p>
                          <w:p w14:paraId="780FF20B" w14:textId="77777777" w:rsidR="00746A96" w:rsidRPr="0073710D" w:rsidRDefault="00746A96" w:rsidP="00746A96">
                            <w:pPr>
                              <w:jc w:val="center"/>
                              <w:rPr>
                                <w:b/>
                                <w:bCs/>
                              </w:rPr>
                            </w:pPr>
                            <w:r w:rsidRPr="0073710D">
                              <w:rPr>
                                <w:b/>
                                <w:bCs/>
                              </w:rPr>
                              <w:t>WYSOKOŚCI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1983A4" id="_x0000_t202" coordsize="21600,21600" o:spt="202" path="m,l,21600r21600,l21600,xe">
                <v:stroke joinstyle="miter"/>
                <v:path gradientshapeok="t" o:connecttype="rect"/>
              </v:shapetype>
              <v:shape id="Text Box 8" o:spid="_x0000_s1026" type="#_x0000_t202" style="position:absolute;left:0;text-align:left;margin-left:272.9pt;margin-top:34.85pt;width:170.6pt;height:7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">
                <v:textbox>
                  <w:txbxContent>
                    <w:p w14:paraId="506C3424" w14:textId="77777777" w:rsidR="00746A96" w:rsidRPr="0073710D" w:rsidRDefault="00746A96" w:rsidP="00746A96">
                      <w:pPr>
                        <w:jc w:val="center"/>
                        <w:rPr>
                          <w:b/>
                          <w:bCs/>
                        </w:rPr>
                      </w:pPr>
                      <w:r w:rsidRPr="0073710D">
                        <w:rPr>
                          <w:b/>
                          <w:bCs/>
                        </w:rPr>
                        <w:t>UWAGA!!</w:t>
                      </w:r>
                    </w:p>
                    <w:p w14:paraId="62191A39" w14:textId="77777777" w:rsidR="00746A96" w:rsidRPr="0073710D" w:rsidRDefault="00746A96" w:rsidP="00746A96">
                      <w:pPr>
                        <w:jc w:val="center"/>
                        <w:rPr>
                          <w:b/>
                          <w:bCs/>
                        </w:rPr>
                      </w:pPr>
                      <w:r w:rsidRPr="0073710D">
                        <w:rPr>
                          <w:b/>
                          <w:bCs/>
                        </w:rPr>
                        <w:t>PRACA NA</w:t>
                      </w:r>
                    </w:p>
                    <w:p w14:paraId="780FF20B" w14:textId="77777777" w:rsidR="00746A96" w:rsidRPr="0073710D" w:rsidRDefault="00746A96" w:rsidP="00746A96">
                      <w:pPr>
                        <w:jc w:val="center"/>
                        <w:rPr>
                          <w:b/>
                          <w:bCs/>
                        </w:rPr>
                      </w:pPr>
                      <w:r w:rsidRPr="0073710D">
                        <w:rPr>
                          <w:b/>
                          <w:bCs/>
                        </w:rPr>
                        <w:t>WYSOKOŚCI</w:t>
                      </w:r>
                    </w:p>
                  </w:txbxContent>
                </v:textbox>
              </v:shape>
            </w:pict>
          </mc:Fallback>
        </mc:AlternateContent>
      </w:r>
      <w:r w:rsidRPr="009D1323">
        <w:rPr>
          <w:rFonts w:asciiTheme="minorHAnsi" w:hAnsiTheme="minorHAnsi" w:cstheme="minorHAnsi"/>
        </w:rPr>
        <w:t>Plac budowy należy bezwzględnie wygrodzić ogrodzeniem z wyraźnym oznakowaniem tablicami informacyjnymi:</w:t>
      </w:r>
    </w:p>
    <w:p w14:paraId="78F9C750" w14:textId="77777777" w:rsidR="00746A96" w:rsidRPr="009D1323" w:rsidRDefault="00746A96" w:rsidP="00746A96">
      <w:pPr>
        <w:ind w:firstLine="707"/>
        <w:jc w:val="both"/>
        <w:rPr>
          <w:rFonts w:asciiTheme="minorHAnsi" w:hAnsiTheme="minorHAnsi" w:cstheme="minorHAnsi"/>
        </w:rPr>
      </w:pPr>
      <w:r>
        <w:rPr>
          <w:rFonts w:asciiTheme="minorHAnsi" w:hAnsiTheme="minorHAnsi" w:cstheme="minorHAnsi"/>
          <w:noProof/>
          <w:lang w:eastAsia="pl-PL"/>
        </w:rPr>
        <mc:AlternateContent>
          <mc:Choice Requires="wpc">
            <w:drawing>
              <wp:inline distT="0" distB="0" distL="0" distR="0" wp14:anchorId="591959CF" wp14:editId="3C974785">
                <wp:extent cx="2514600" cy="685800"/>
                <wp:effectExtent l="1905" t="5715" r="7620" b="13335"/>
                <wp:docPr id="7" name="Canvas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 name="Text Box 7"/>
                        <wps:cNvSpPr txBox="1">
                          <a:spLocks noChangeArrowheads="1"/>
                        </wps:cNvSpPr>
                        <wps:spPr bwMode="auto">
                          <a:xfrm>
                            <a:off x="75900" y="0"/>
                            <a:ext cx="2438700" cy="685800"/>
                          </a:xfrm>
                          <a:prstGeom prst="rect">
                            <a:avLst/>
                          </a:prstGeom>
                          <a:solidFill>
                            <a:srgbClr val="FFFFFF"/>
                          </a:solidFill>
                          <a:ln w="9525">
                            <a:solidFill>
                              <a:srgbClr val="000000"/>
                            </a:solidFill>
                            <a:miter lim="800000"/>
                            <a:headEnd/>
                            <a:tailEnd/>
                          </a:ln>
                        </wps:spPr>
                        <wps:txbx>
                          <w:txbxContent>
                            <w:p w14:paraId="310F2ABF" w14:textId="77777777" w:rsidR="00746A96" w:rsidRPr="0073710D" w:rsidRDefault="00746A96" w:rsidP="00746A96">
                              <w:pPr>
                                <w:tabs>
                                  <w:tab w:val="left" w:pos="0"/>
                                </w:tabs>
                                <w:jc w:val="center"/>
                                <w:rPr>
                                  <w:b/>
                                  <w:bCs/>
                                </w:rPr>
                              </w:pPr>
                              <w:r w:rsidRPr="0073710D">
                                <w:rPr>
                                  <w:b/>
                                  <w:bCs/>
                                </w:rPr>
                                <w:t>UWAGA!!</w:t>
                              </w:r>
                            </w:p>
                            <w:p w14:paraId="2DE7A69F" w14:textId="77777777" w:rsidR="00746A96" w:rsidRPr="0073710D" w:rsidRDefault="00746A96" w:rsidP="00746A96">
                              <w:pPr>
                                <w:tabs>
                                  <w:tab w:val="left" w:pos="0"/>
                                </w:tabs>
                                <w:jc w:val="center"/>
                                <w:rPr>
                                  <w:b/>
                                  <w:bCs/>
                                </w:rPr>
                              </w:pPr>
                              <w:r w:rsidRPr="0073710D">
                                <w:rPr>
                                  <w:b/>
                                  <w:bCs/>
                                </w:rPr>
                                <w:t>Teren budowy</w:t>
                              </w:r>
                            </w:p>
                            <w:p w14:paraId="2AEFF54F" w14:textId="77777777" w:rsidR="00746A96" w:rsidRPr="0073710D" w:rsidRDefault="00746A96" w:rsidP="00746A96">
                              <w:pPr>
                                <w:tabs>
                                  <w:tab w:val="left" w:pos="0"/>
                                </w:tabs>
                                <w:jc w:val="center"/>
                                <w:rPr>
                                  <w:b/>
                                  <w:bCs/>
                                </w:rPr>
                              </w:pPr>
                              <w:r w:rsidRPr="0073710D">
                                <w:rPr>
                                  <w:b/>
                                  <w:bCs/>
                                </w:rPr>
                                <w:t>nieupoważnionym</w:t>
                              </w:r>
                            </w:p>
                            <w:p w14:paraId="52A29F7B" w14:textId="77777777" w:rsidR="00746A96" w:rsidRPr="0073710D" w:rsidRDefault="00746A96" w:rsidP="00746A96">
                              <w:pPr>
                                <w:jc w:val="center"/>
                                <w:rPr>
                                  <w:b/>
                                  <w:bCs/>
                                </w:rPr>
                              </w:pPr>
                              <w:r w:rsidRPr="0073710D">
                                <w:rPr>
                                  <w:b/>
                                  <w:bCs/>
                                </w:rPr>
                                <w:t>wstęp wzbroniony</w:t>
                              </w:r>
                            </w:p>
                          </w:txbxContent>
                        </wps:txbx>
                        <wps:bodyPr rot="0" vert="horz" wrap="square" lIns="91440" tIns="45720" rIns="91440" bIns="45720" anchor="t" anchorCtr="0" upright="1">
                          <a:noAutofit/>
                        </wps:bodyPr>
                      </wps:wsp>
                    </wpc:wpc>
                  </a:graphicData>
                </a:graphic>
              </wp:inline>
            </w:drawing>
          </mc:Choice>
          <mc:Fallback>
            <w:pict>
              <v:group w14:anchorId="591959CF" id="Canvas 8" o:spid="_x0000_s1027" editas="canvas" style="width:198pt;height:54pt;mso-position-horizontal-relative:char;mso-position-vertical-relative:line" coordsize="25146,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25146;height:6858;visibility:visible;mso-wrap-style:square">
                  <v:fill o:detectmouseclick="t"/>
                  <v:path o:connecttype="none"/>
                </v:shape>
                <v:shape id="Text Box 7" o:spid="_x0000_s1029" type="#_x0000_t202" style="position:absolute;left:759;width:24387;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310F2ABF" w14:textId="77777777" w:rsidR="00746A96" w:rsidRPr="0073710D" w:rsidRDefault="00746A96" w:rsidP="00746A96">
                        <w:pPr>
                          <w:tabs>
                            <w:tab w:val="left" w:pos="0"/>
                          </w:tabs>
                          <w:jc w:val="center"/>
                          <w:rPr>
                            <w:b/>
                            <w:bCs/>
                          </w:rPr>
                        </w:pPr>
                        <w:r w:rsidRPr="0073710D">
                          <w:rPr>
                            <w:b/>
                            <w:bCs/>
                          </w:rPr>
                          <w:t>UWAGA!!</w:t>
                        </w:r>
                      </w:p>
                      <w:p w14:paraId="2DE7A69F" w14:textId="77777777" w:rsidR="00746A96" w:rsidRPr="0073710D" w:rsidRDefault="00746A96" w:rsidP="00746A96">
                        <w:pPr>
                          <w:tabs>
                            <w:tab w:val="left" w:pos="0"/>
                          </w:tabs>
                          <w:jc w:val="center"/>
                          <w:rPr>
                            <w:b/>
                            <w:bCs/>
                          </w:rPr>
                        </w:pPr>
                        <w:r w:rsidRPr="0073710D">
                          <w:rPr>
                            <w:b/>
                            <w:bCs/>
                          </w:rPr>
                          <w:t>Teren budowy</w:t>
                        </w:r>
                      </w:p>
                      <w:p w14:paraId="2AEFF54F" w14:textId="77777777" w:rsidR="00746A96" w:rsidRPr="0073710D" w:rsidRDefault="00746A96" w:rsidP="00746A96">
                        <w:pPr>
                          <w:tabs>
                            <w:tab w:val="left" w:pos="0"/>
                          </w:tabs>
                          <w:jc w:val="center"/>
                          <w:rPr>
                            <w:b/>
                            <w:bCs/>
                          </w:rPr>
                        </w:pPr>
                        <w:r w:rsidRPr="0073710D">
                          <w:rPr>
                            <w:b/>
                            <w:bCs/>
                          </w:rPr>
                          <w:t>nieupoważnionym</w:t>
                        </w:r>
                      </w:p>
                      <w:p w14:paraId="52A29F7B" w14:textId="77777777" w:rsidR="00746A96" w:rsidRPr="0073710D" w:rsidRDefault="00746A96" w:rsidP="00746A96">
                        <w:pPr>
                          <w:jc w:val="center"/>
                          <w:rPr>
                            <w:b/>
                            <w:bCs/>
                          </w:rPr>
                        </w:pPr>
                        <w:r w:rsidRPr="0073710D">
                          <w:rPr>
                            <w:b/>
                            <w:bCs/>
                          </w:rPr>
                          <w:t>wstęp wzbroniony</w:t>
                        </w:r>
                      </w:p>
                    </w:txbxContent>
                  </v:textbox>
                </v:shape>
                <w10:anchorlock/>
              </v:group>
            </w:pict>
          </mc:Fallback>
        </mc:AlternateContent>
      </w:r>
      <w:r w:rsidRPr="009D1323">
        <w:rPr>
          <w:rFonts w:asciiTheme="minorHAnsi" w:hAnsiTheme="minorHAnsi" w:cstheme="minorHAnsi"/>
        </w:rPr>
        <w:t xml:space="preserve"> </w:t>
      </w:r>
    </w:p>
    <w:p w14:paraId="21604951"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Na okres nocny zapewnić oświetlenie placu budowy</w:t>
      </w:r>
    </w:p>
    <w:p w14:paraId="05E968A5"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t>Zatrudnienie:</w:t>
      </w:r>
    </w:p>
    <w:p w14:paraId="6660289A" w14:textId="1A0FAB46" w:rsidR="00746A96" w:rsidRDefault="00746A96" w:rsidP="00746A96">
      <w:pPr>
        <w:ind w:firstLine="708"/>
        <w:jc w:val="both"/>
        <w:rPr>
          <w:rFonts w:asciiTheme="minorHAnsi" w:hAnsiTheme="minorHAnsi" w:cstheme="minorHAnsi"/>
        </w:rPr>
      </w:pPr>
      <w:r w:rsidRPr="009D1323">
        <w:rPr>
          <w:rFonts w:asciiTheme="minorHAnsi" w:hAnsiTheme="minorHAnsi" w:cstheme="minorHAnsi"/>
        </w:rPr>
        <w:t>Do robót budowlano-instalacyjnych zatrudnić pracowników posiadających aktualne badania lekarskie oraz odpowiednie zdolności psychofizyczne.</w:t>
      </w:r>
    </w:p>
    <w:p w14:paraId="662A4CD5" w14:textId="7FD26E40" w:rsidR="00794525" w:rsidRDefault="00794525" w:rsidP="00794525">
      <w:pPr>
        <w:jc w:val="both"/>
        <w:rPr>
          <w:rFonts w:asciiTheme="minorHAnsi" w:hAnsiTheme="minorHAnsi" w:cstheme="minorHAnsi"/>
        </w:rPr>
      </w:pPr>
    </w:p>
    <w:p w14:paraId="46DC9C83" w14:textId="77777777" w:rsidR="00794525" w:rsidRDefault="00794525" w:rsidP="00794525">
      <w:pPr>
        <w:jc w:val="both"/>
        <w:rPr>
          <w:rFonts w:asciiTheme="minorHAnsi" w:hAnsiTheme="minorHAnsi" w:cstheme="minorHAnsi"/>
        </w:rPr>
      </w:pPr>
    </w:p>
    <w:p w14:paraId="57014C04" w14:textId="77777777" w:rsidR="00746A96" w:rsidRPr="009D1323" w:rsidRDefault="00746A96" w:rsidP="00746A96">
      <w:pPr>
        <w:jc w:val="both"/>
        <w:rPr>
          <w:rFonts w:asciiTheme="minorHAnsi" w:hAnsiTheme="minorHAnsi" w:cstheme="minorHAnsi"/>
        </w:rPr>
      </w:pPr>
      <w:r w:rsidRPr="009D1323">
        <w:rPr>
          <w:rFonts w:asciiTheme="minorHAnsi" w:hAnsiTheme="minorHAnsi" w:cstheme="minorHAnsi"/>
        </w:rPr>
        <w:lastRenderedPageBreak/>
        <w:t>UWAGI:</w:t>
      </w:r>
    </w:p>
    <w:p w14:paraId="67CE1BF4" w14:textId="77777777" w:rsidR="00746A96" w:rsidRDefault="00746A96" w:rsidP="00746A96">
      <w:pPr>
        <w:ind w:firstLine="708"/>
        <w:jc w:val="both"/>
        <w:rPr>
          <w:rFonts w:asciiTheme="minorHAnsi" w:hAnsiTheme="minorHAnsi" w:cstheme="minorHAnsi"/>
        </w:rPr>
      </w:pPr>
      <w:r w:rsidRPr="009D1323">
        <w:rPr>
          <w:rFonts w:asciiTheme="minorHAnsi" w:hAnsiTheme="minorHAnsi" w:cstheme="minorHAnsi"/>
        </w:rPr>
        <w:t>Wprowadzenie jakichkolwiek zmian do niniejszej infor</w:t>
      </w:r>
      <w:r>
        <w:rPr>
          <w:rFonts w:asciiTheme="minorHAnsi" w:hAnsiTheme="minorHAnsi" w:cstheme="minorHAnsi"/>
        </w:rPr>
        <w:t>macji do planu bezpieczeństwa i </w:t>
      </w:r>
      <w:r w:rsidRPr="009D1323">
        <w:rPr>
          <w:rFonts w:asciiTheme="minorHAnsi" w:hAnsiTheme="minorHAnsi" w:cstheme="minorHAnsi"/>
        </w:rPr>
        <w:t>ochrony zdrowia bez akceptacji projektanta stanowi naruszenie Ustawy z dnia 4 lutego</w:t>
      </w:r>
      <w:r>
        <w:rPr>
          <w:rFonts w:asciiTheme="minorHAnsi" w:hAnsiTheme="minorHAnsi" w:cstheme="minorHAnsi"/>
        </w:rPr>
        <w:t xml:space="preserve"> 1994 roku o prawie autorskim i </w:t>
      </w:r>
      <w:r w:rsidRPr="009D1323">
        <w:rPr>
          <w:rFonts w:asciiTheme="minorHAnsi" w:hAnsiTheme="minorHAnsi" w:cstheme="minorHAnsi"/>
        </w:rPr>
        <w:t>prawach pokrewnych (Dz.U. z 23 lutego 1994 roku nr 24 poz. 83 z zm.)</w:t>
      </w:r>
    </w:p>
    <w:p w14:paraId="69134C0F" w14:textId="77777777" w:rsidR="00746A96" w:rsidRDefault="00746A96" w:rsidP="00746A96">
      <w:pPr>
        <w:ind w:firstLine="708"/>
        <w:jc w:val="both"/>
        <w:rPr>
          <w:rFonts w:asciiTheme="minorHAnsi" w:hAnsiTheme="minorHAnsi" w:cstheme="minorHAnsi"/>
        </w:rPr>
      </w:pPr>
    </w:p>
    <w:p w14:paraId="2459D549" w14:textId="77777777" w:rsidR="00746A96" w:rsidRDefault="00746A96" w:rsidP="00746A96">
      <w:pPr>
        <w:ind w:firstLine="708"/>
        <w:jc w:val="both"/>
        <w:rPr>
          <w:rFonts w:asciiTheme="minorHAnsi" w:hAnsiTheme="minorHAnsi" w:cstheme="minorHAnsi"/>
        </w:rPr>
      </w:pPr>
    </w:p>
    <w:p w14:paraId="25581256" w14:textId="77777777" w:rsidR="00746A96" w:rsidRPr="00211EE3" w:rsidRDefault="00746A96" w:rsidP="00746A96">
      <w:pPr>
        <w:ind w:firstLine="708"/>
        <w:jc w:val="both"/>
        <w:rPr>
          <w:rFonts w:asciiTheme="minorHAnsi" w:hAnsiTheme="minorHAnsi" w:cstheme="minorHAnsi"/>
        </w:rPr>
      </w:pPr>
    </w:p>
    <w:p w14:paraId="3EC4254A" w14:textId="77777777" w:rsidR="00746A96" w:rsidRPr="002C72C2" w:rsidRDefault="00746A96" w:rsidP="00746A96">
      <w:pPr>
        <w:jc w:val="right"/>
        <w:rPr>
          <w:b/>
          <w:sz w:val="24"/>
        </w:rPr>
      </w:pPr>
      <w:r w:rsidRPr="002C72C2">
        <w:rPr>
          <w:b/>
          <w:sz w:val="24"/>
        </w:rPr>
        <w:t>Opracował:</w:t>
      </w:r>
      <w:r w:rsidRPr="002C72C2">
        <w:rPr>
          <w:b/>
          <w:sz w:val="24"/>
        </w:rPr>
        <w:tab/>
      </w:r>
      <w:r w:rsidRPr="002C72C2">
        <w:rPr>
          <w:b/>
          <w:sz w:val="24"/>
        </w:rPr>
        <w:tab/>
      </w:r>
      <w:r w:rsidRPr="002C72C2">
        <w:rPr>
          <w:b/>
          <w:sz w:val="24"/>
        </w:rPr>
        <w:tab/>
      </w:r>
      <w:r w:rsidRPr="002C72C2">
        <w:rPr>
          <w:b/>
          <w:sz w:val="24"/>
        </w:rPr>
        <w:tab/>
      </w:r>
    </w:p>
    <w:p w14:paraId="05D75CA1" w14:textId="77777777" w:rsidR="00746A96" w:rsidRPr="002C72C2" w:rsidRDefault="00746A96" w:rsidP="00746A96">
      <w:pPr>
        <w:spacing w:after="0"/>
        <w:jc w:val="right"/>
        <w:rPr>
          <w:b/>
          <w:sz w:val="24"/>
        </w:rPr>
      </w:pPr>
      <w:r w:rsidRPr="002C72C2">
        <w:rPr>
          <w:b/>
          <w:sz w:val="24"/>
        </w:rPr>
        <w:t>Szymon Ratajczak</w:t>
      </w:r>
      <w:r w:rsidRPr="002C72C2">
        <w:rPr>
          <w:b/>
          <w:sz w:val="24"/>
        </w:rPr>
        <w:tab/>
      </w:r>
      <w:r w:rsidRPr="002C72C2">
        <w:rPr>
          <w:b/>
          <w:sz w:val="24"/>
        </w:rPr>
        <w:tab/>
      </w:r>
      <w:r w:rsidRPr="002C72C2">
        <w:rPr>
          <w:b/>
          <w:sz w:val="24"/>
        </w:rPr>
        <w:tab/>
      </w:r>
    </w:p>
    <w:p w14:paraId="320950AD" w14:textId="77777777" w:rsidR="00746A96" w:rsidRDefault="00746A96" w:rsidP="00746A96">
      <w:pPr>
        <w:jc w:val="right"/>
        <w:rPr>
          <w:b/>
          <w:sz w:val="24"/>
        </w:rPr>
      </w:pPr>
      <w:proofErr w:type="spellStart"/>
      <w:r>
        <w:rPr>
          <w:b/>
          <w:sz w:val="24"/>
        </w:rPr>
        <w:t>Upr</w:t>
      </w:r>
      <w:proofErr w:type="spellEnd"/>
      <w:r>
        <w:rPr>
          <w:b/>
          <w:sz w:val="24"/>
        </w:rPr>
        <w:t>. Nr WKP/0131/POOS/08</w:t>
      </w:r>
      <w:r w:rsidRPr="002C72C2">
        <w:rPr>
          <w:b/>
          <w:sz w:val="24"/>
        </w:rPr>
        <w:tab/>
      </w:r>
    </w:p>
    <w:p w14:paraId="2A68BB90" w14:textId="77777777" w:rsidR="00746A96" w:rsidRDefault="00746A96" w:rsidP="00746A96"/>
    <w:p w14:paraId="0EF05E6E" w14:textId="77777777" w:rsidR="00746A96" w:rsidRDefault="00746A96" w:rsidP="00746A96">
      <w:r>
        <w:br w:type="page"/>
      </w:r>
    </w:p>
    <w:p w14:paraId="01F1E557" w14:textId="61674C86" w:rsidR="00F35610" w:rsidRDefault="00F35610" w:rsidP="00A13F27">
      <w:pPr>
        <w:pStyle w:val="Nagwek1"/>
        <w:numPr>
          <w:ilvl w:val="0"/>
          <w:numId w:val="1"/>
        </w:numPr>
        <w:spacing w:before="240" w:after="240"/>
        <w:jc w:val="both"/>
        <w:rPr>
          <w:color w:val="auto"/>
        </w:rPr>
      </w:pPr>
      <w:bookmarkStart w:id="62" w:name="_Toc122621287"/>
      <w:r>
        <w:rPr>
          <w:color w:val="auto"/>
        </w:rPr>
        <w:lastRenderedPageBreak/>
        <w:t>Zestawienie materiałów</w:t>
      </w:r>
      <w:bookmarkEnd w:id="62"/>
    </w:p>
    <w:p w14:paraId="52EFA498" w14:textId="56073E17" w:rsidR="00F35610" w:rsidRDefault="00F35610" w:rsidP="00F35610">
      <w:pPr>
        <w:pStyle w:val="Nagwek2"/>
        <w:numPr>
          <w:ilvl w:val="0"/>
          <w:numId w:val="31"/>
        </w:numPr>
        <w:spacing w:after="200"/>
        <w:rPr>
          <w:color w:val="auto"/>
        </w:rPr>
      </w:pPr>
      <w:bookmarkStart w:id="63" w:name="_Toc122621288"/>
      <w:r w:rsidRPr="00F35610">
        <w:rPr>
          <w:color w:val="auto"/>
        </w:rPr>
        <w:t>Technologia pompy ciepła</w:t>
      </w:r>
      <w:bookmarkEnd w:id="63"/>
    </w:p>
    <w:tbl>
      <w:tblPr>
        <w:tblW w:w="5000" w:type="pct"/>
        <w:tblCellMar>
          <w:left w:w="70" w:type="dxa"/>
          <w:right w:w="70" w:type="dxa"/>
        </w:tblCellMar>
        <w:tblLook w:val="04A0" w:firstRow="1" w:lastRow="0" w:firstColumn="1" w:lastColumn="0" w:noHBand="0" w:noVBand="1"/>
      </w:tblPr>
      <w:tblGrid>
        <w:gridCol w:w="798"/>
        <w:gridCol w:w="2966"/>
        <w:gridCol w:w="551"/>
        <w:gridCol w:w="1057"/>
        <w:gridCol w:w="3691"/>
      </w:tblGrid>
      <w:tr w:rsidR="00282B96" w:rsidRPr="00282B96" w14:paraId="4C00638B" w14:textId="77777777" w:rsidTr="00282B96">
        <w:trPr>
          <w:trHeight w:val="300"/>
        </w:trPr>
        <w:tc>
          <w:tcPr>
            <w:tcW w:w="472" w:type="pct"/>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9A31BC7" w14:textId="77777777" w:rsidR="00282B96" w:rsidRPr="00282B96" w:rsidRDefault="00282B96" w:rsidP="00282B96">
            <w:pPr>
              <w:spacing w:after="0" w:line="240" w:lineRule="auto"/>
              <w:jc w:val="center"/>
              <w:rPr>
                <w:rFonts w:eastAsia="Times New Roman" w:cs="Calibri"/>
                <w:b/>
                <w:bCs/>
                <w:color w:val="000000"/>
                <w:lang w:eastAsia="pl-PL"/>
              </w:rPr>
            </w:pPr>
            <w:r w:rsidRPr="00282B96">
              <w:rPr>
                <w:rFonts w:eastAsia="Times New Roman" w:cs="Calibri"/>
                <w:b/>
                <w:bCs/>
                <w:color w:val="000000"/>
                <w:lang w:eastAsia="pl-PL"/>
              </w:rPr>
              <w:t>LP</w:t>
            </w:r>
          </w:p>
        </w:tc>
        <w:tc>
          <w:tcPr>
            <w:tcW w:w="1668" w:type="pct"/>
            <w:tcBorders>
              <w:top w:val="single" w:sz="4" w:space="0" w:color="auto"/>
              <w:left w:val="nil"/>
              <w:bottom w:val="double" w:sz="6" w:space="0" w:color="auto"/>
              <w:right w:val="single" w:sz="4" w:space="0" w:color="auto"/>
            </w:tcBorders>
            <w:shd w:val="clear" w:color="auto" w:fill="auto"/>
            <w:vAlign w:val="center"/>
            <w:hideMark/>
          </w:tcPr>
          <w:p w14:paraId="616D8685" w14:textId="77777777" w:rsidR="00282B96" w:rsidRPr="00282B96" w:rsidRDefault="00282B96" w:rsidP="00282B96">
            <w:pPr>
              <w:spacing w:after="0" w:line="240" w:lineRule="auto"/>
              <w:jc w:val="center"/>
              <w:rPr>
                <w:rFonts w:eastAsia="Times New Roman" w:cs="Calibri"/>
                <w:b/>
                <w:bCs/>
                <w:color w:val="000000"/>
                <w:lang w:eastAsia="pl-PL"/>
              </w:rPr>
            </w:pPr>
            <w:r w:rsidRPr="00282B96">
              <w:rPr>
                <w:rFonts w:eastAsia="Times New Roman" w:cs="Calibri"/>
                <w:b/>
                <w:bCs/>
                <w:color w:val="000000"/>
                <w:lang w:eastAsia="pl-PL"/>
              </w:rPr>
              <w:t>Nazwa</w:t>
            </w:r>
          </w:p>
        </w:tc>
        <w:tc>
          <w:tcPr>
            <w:tcW w:w="271" w:type="pct"/>
            <w:tcBorders>
              <w:top w:val="single" w:sz="4" w:space="0" w:color="auto"/>
              <w:left w:val="nil"/>
              <w:bottom w:val="double" w:sz="6" w:space="0" w:color="auto"/>
              <w:right w:val="single" w:sz="4" w:space="0" w:color="auto"/>
            </w:tcBorders>
            <w:shd w:val="clear" w:color="auto" w:fill="auto"/>
            <w:vAlign w:val="center"/>
            <w:hideMark/>
          </w:tcPr>
          <w:p w14:paraId="41CE855E" w14:textId="77777777" w:rsidR="00282B96" w:rsidRPr="00282B96" w:rsidRDefault="00282B96" w:rsidP="00282B96">
            <w:pPr>
              <w:spacing w:after="0" w:line="240" w:lineRule="auto"/>
              <w:jc w:val="center"/>
              <w:rPr>
                <w:rFonts w:eastAsia="Times New Roman" w:cs="Calibri"/>
                <w:b/>
                <w:bCs/>
                <w:color w:val="000000"/>
                <w:lang w:eastAsia="pl-PL"/>
              </w:rPr>
            </w:pPr>
            <w:r w:rsidRPr="00282B96">
              <w:rPr>
                <w:rFonts w:eastAsia="Times New Roman" w:cs="Calibri"/>
                <w:b/>
                <w:bCs/>
                <w:color w:val="000000"/>
                <w:lang w:eastAsia="pl-PL"/>
              </w:rPr>
              <w:t>Ilość</w:t>
            </w:r>
          </w:p>
        </w:tc>
        <w:tc>
          <w:tcPr>
            <w:tcW w:w="521" w:type="pct"/>
            <w:tcBorders>
              <w:top w:val="single" w:sz="4" w:space="0" w:color="auto"/>
              <w:left w:val="nil"/>
              <w:bottom w:val="double" w:sz="6" w:space="0" w:color="auto"/>
              <w:right w:val="single" w:sz="4" w:space="0" w:color="auto"/>
            </w:tcBorders>
            <w:shd w:val="clear" w:color="auto" w:fill="auto"/>
            <w:vAlign w:val="center"/>
            <w:hideMark/>
          </w:tcPr>
          <w:p w14:paraId="2ADF33F4" w14:textId="77777777" w:rsidR="00282B96" w:rsidRPr="00282B96" w:rsidRDefault="00282B96" w:rsidP="00282B96">
            <w:pPr>
              <w:spacing w:after="0" w:line="240" w:lineRule="auto"/>
              <w:jc w:val="center"/>
              <w:rPr>
                <w:rFonts w:eastAsia="Times New Roman" w:cs="Calibri"/>
                <w:b/>
                <w:bCs/>
                <w:color w:val="000000"/>
                <w:lang w:eastAsia="pl-PL"/>
              </w:rPr>
            </w:pPr>
            <w:r w:rsidRPr="00282B96">
              <w:rPr>
                <w:rFonts w:eastAsia="Times New Roman" w:cs="Calibri"/>
                <w:b/>
                <w:bCs/>
                <w:color w:val="000000"/>
                <w:lang w:eastAsia="pl-PL"/>
              </w:rPr>
              <w:t>Jednostka</w:t>
            </w:r>
          </w:p>
        </w:tc>
        <w:tc>
          <w:tcPr>
            <w:tcW w:w="2069" w:type="pct"/>
            <w:tcBorders>
              <w:top w:val="single" w:sz="4" w:space="0" w:color="auto"/>
              <w:left w:val="nil"/>
              <w:bottom w:val="double" w:sz="6" w:space="0" w:color="auto"/>
              <w:right w:val="single" w:sz="4" w:space="0" w:color="auto"/>
            </w:tcBorders>
            <w:shd w:val="clear" w:color="auto" w:fill="auto"/>
            <w:vAlign w:val="center"/>
            <w:hideMark/>
          </w:tcPr>
          <w:p w14:paraId="4FD8D216" w14:textId="77777777" w:rsidR="00282B96" w:rsidRPr="00282B96" w:rsidRDefault="00282B96" w:rsidP="00282B96">
            <w:pPr>
              <w:spacing w:after="0" w:line="240" w:lineRule="auto"/>
              <w:jc w:val="center"/>
              <w:rPr>
                <w:rFonts w:eastAsia="Times New Roman" w:cs="Calibri"/>
                <w:b/>
                <w:bCs/>
                <w:color w:val="000000"/>
                <w:lang w:eastAsia="pl-PL"/>
              </w:rPr>
            </w:pPr>
            <w:r w:rsidRPr="00282B96">
              <w:rPr>
                <w:rFonts w:eastAsia="Times New Roman" w:cs="Calibri"/>
                <w:b/>
                <w:bCs/>
                <w:color w:val="000000"/>
                <w:lang w:eastAsia="pl-PL"/>
              </w:rPr>
              <w:t>Uwagi</w:t>
            </w:r>
          </w:p>
        </w:tc>
      </w:tr>
      <w:tr w:rsidR="00282B96" w:rsidRPr="00282B96" w14:paraId="6F18EADD" w14:textId="77777777" w:rsidTr="00282B96">
        <w:trPr>
          <w:trHeight w:val="5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45F7A543"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1668" w:type="pct"/>
            <w:tcBorders>
              <w:top w:val="nil"/>
              <w:left w:val="nil"/>
              <w:bottom w:val="single" w:sz="4" w:space="0" w:color="auto"/>
              <w:right w:val="single" w:sz="4" w:space="0" w:color="auto"/>
            </w:tcBorders>
            <w:shd w:val="clear" w:color="auto" w:fill="auto"/>
            <w:vAlign w:val="center"/>
            <w:hideMark/>
          </w:tcPr>
          <w:p w14:paraId="488BC60B"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 xml:space="preserve">pompa ciepła </w:t>
            </w:r>
            <w:proofErr w:type="spellStart"/>
            <w:r w:rsidRPr="00282B96">
              <w:rPr>
                <w:rFonts w:eastAsia="Times New Roman" w:cs="Calibri"/>
                <w:color w:val="000000"/>
                <w:lang w:eastAsia="pl-PL"/>
              </w:rPr>
              <w:t>Qh</w:t>
            </w:r>
            <w:proofErr w:type="spellEnd"/>
            <w:r w:rsidRPr="00282B96">
              <w:rPr>
                <w:rFonts w:eastAsia="Times New Roman" w:cs="Calibri"/>
                <w:color w:val="000000"/>
                <w:lang w:eastAsia="pl-PL"/>
              </w:rPr>
              <w:t xml:space="preserve">=82.8kW </w:t>
            </w:r>
            <w:proofErr w:type="spellStart"/>
            <w:r w:rsidRPr="00282B96">
              <w:rPr>
                <w:rFonts w:eastAsia="Times New Roman" w:cs="Calibri"/>
                <w:color w:val="000000"/>
                <w:lang w:eastAsia="pl-PL"/>
              </w:rPr>
              <w:t>Qc</w:t>
            </w:r>
            <w:proofErr w:type="spellEnd"/>
            <w:r w:rsidRPr="00282B96">
              <w:rPr>
                <w:rFonts w:eastAsia="Times New Roman" w:cs="Calibri"/>
                <w:color w:val="000000"/>
                <w:lang w:eastAsia="pl-PL"/>
              </w:rPr>
              <w:t>=14kW</w:t>
            </w:r>
          </w:p>
        </w:tc>
        <w:tc>
          <w:tcPr>
            <w:tcW w:w="271" w:type="pct"/>
            <w:tcBorders>
              <w:top w:val="nil"/>
              <w:left w:val="nil"/>
              <w:bottom w:val="single" w:sz="4" w:space="0" w:color="auto"/>
              <w:right w:val="single" w:sz="4" w:space="0" w:color="auto"/>
            </w:tcBorders>
            <w:shd w:val="clear" w:color="auto" w:fill="auto"/>
            <w:vAlign w:val="center"/>
            <w:hideMark/>
          </w:tcPr>
          <w:p w14:paraId="35397182"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77C45613" w14:textId="77777777" w:rsidR="00282B96" w:rsidRPr="00282B96" w:rsidRDefault="00282B96" w:rsidP="00282B96">
            <w:pPr>
              <w:spacing w:after="0" w:line="240" w:lineRule="auto"/>
              <w:jc w:val="center"/>
              <w:rPr>
                <w:rFonts w:eastAsia="Times New Roman" w:cs="Calibri"/>
                <w:color w:val="000000"/>
                <w:lang w:eastAsia="pl-PL"/>
              </w:rPr>
            </w:pPr>
            <w:proofErr w:type="spellStart"/>
            <w:r w:rsidRPr="00282B96">
              <w:rPr>
                <w:rFonts w:eastAsia="Times New Roman" w:cs="Calibri"/>
                <w:color w:val="000000"/>
                <w:lang w:eastAsia="pl-PL"/>
              </w:rPr>
              <w:t>kpl</w:t>
            </w:r>
            <w:proofErr w:type="spellEnd"/>
          </w:p>
        </w:tc>
        <w:tc>
          <w:tcPr>
            <w:tcW w:w="2069" w:type="pct"/>
            <w:tcBorders>
              <w:top w:val="nil"/>
              <w:left w:val="nil"/>
              <w:bottom w:val="single" w:sz="4" w:space="0" w:color="auto"/>
              <w:right w:val="single" w:sz="4" w:space="0" w:color="auto"/>
            </w:tcBorders>
            <w:shd w:val="clear" w:color="auto" w:fill="auto"/>
            <w:vAlign w:val="center"/>
            <w:hideMark/>
          </w:tcPr>
          <w:p w14:paraId="42270C8A"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wraz z wymiennikiem ciepła oraz automatyką, wykonać fundament</w:t>
            </w:r>
          </w:p>
        </w:tc>
      </w:tr>
      <w:tr w:rsidR="00282B96" w:rsidRPr="00282B96" w14:paraId="638F5882"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29F70D3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w:t>
            </w:r>
          </w:p>
        </w:tc>
        <w:tc>
          <w:tcPr>
            <w:tcW w:w="1668" w:type="pct"/>
            <w:tcBorders>
              <w:top w:val="nil"/>
              <w:left w:val="nil"/>
              <w:bottom w:val="single" w:sz="4" w:space="0" w:color="auto"/>
              <w:right w:val="single" w:sz="4" w:space="0" w:color="auto"/>
            </w:tcBorders>
            <w:shd w:val="clear" w:color="auto" w:fill="auto"/>
            <w:vAlign w:val="center"/>
            <w:hideMark/>
          </w:tcPr>
          <w:p w14:paraId="05C36E79"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złącze antywibracyjne</w:t>
            </w:r>
          </w:p>
        </w:tc>
        <w:tc>
          <w:tcPr>
            <w:tcW w:w="271" w:type="pct"/>
            <w:tcBorders>
              <w:top w:val="nil"/>
              <w:left w:val="nil"/>
              <w:bottom w:val="single" w:sz="4" w:space="0" w:color="auto"/>
              <w:right w:val="single" w:sz="4" w:space="0" w:color="auto"/>
            </w:tcBorders>
            <w:shd w:val="clear" w:color="auto" w:fill="auto"/>
            <w:vAlign w:val="center"/>
            <w:hideMark/>
          </w:tcPr>
          <w:p w14:paraId="3571C9D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w:t>
            </w:r>
          </w:p>
        </w:tc>
        <w:tc>
          <w:tcPr>
            <w:tcW w:w="521" w:type="pct"/>
            <w:tcBorders>
              <w:top w:val="nil"/>
              <w:left w:val="nil"/>
              <w:bottom w:val="single" w:sz="4" w:space="0" w:color="auto"/>
              <w:right w:val="single" w:sz="4" w:space="0" w:color="auto"/>
            </w:tcBorders>
            <w:shd w:val="clear" w:color="auto" w:fill="auto"/>
            <w:vAlign w:val="center"/>
            <w:hideMark/>
          </w:tcPr>
          <w:p w14:paraId="6959D5B6" w14:textId="77777777" w:rsidR="00282B96" w:rsidRPr="00282B96" w:rsidRDefault="00282B96" w:rsidP="00282B96">
            <w:pPr>
              <w:spacing w:after="0" w:line="240" w:lineRule="auto"/>
              <w:jc w:val="center"/>
              <w:rPr>
                <w:rFonts w:eastAsia="Times New Roman" w:cs="Calibri"/>
                <w:color w:val="000000"/>
                <w:lang w:eastAsia="pl-PL"/>
              </w:rPr>
            </w:pPr>
            <w:proofErr w:type="spellStart"/>
            <w:r w:rsidRPr="00282B96">
              <w:rPr>
                <w:rFonts w:eastAsia="Times New Roman" w:cs="Calibri"/>
                <w:color w:val="000000"/>
                <w:lang w:eastAsia="pl-PL"/>
              </w:rPr>
              <w:t>kpl</w:t>
            </w:r>
            <w:proofErr w:type="spellEnd"/>
          </w:p>
        </w:tc>
        <w:tc>
          <w:tcPr>
            <w:tcW w:w="2069" w:type="pct"/>
            <w:tcBorders>
              <w:top w:val="nil"/>
              <w:left w:val="nil"/>
              <w:bottom w:val="single" w:sz="4" w:space="0" w:color="auto"/>
              <w:right w:val="single" w:sz="4" w:space="0" w:color="auto"/>
            </w:tcBorders>
            <w:shd w:val="clear" w:color="auto" w:fill="auto"/>
            <w:vAlign w:val="center"/>
            <w:hideMark/>
          </w:tcPr>
          <w:p w14:paraId="36688A53"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6E75CBE4" w14:textId="77777777" w:rsidTr="00282B96">
        <w:trPr>
          <w:trHeight w:val="576"/>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0D436293"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3</w:t>
            </w:r>
          </w:p>
        </w:tc>
        <w:tc>
          <w:tcPr>
            <w:tcW w:w="1668" w:type="pct"/>
            <w:tcBorders>
              <w:top w:val="nil"/>
              <w:left w:val="nil"/>
              <w:bottom w:val="single" w:sz="4" w:space="0" w:color="auto"/>
              <w:right w:val="single" w:sz="4" w:space="0" w:color="auto"/>
            </w:tcBorders>
            <w:shd w:val="clear" w:color="auto" w:fill="auto"/>
            <w:vAlign w:val="center"/>
            <w:hideMark/>
          </w:tcPr>
          <w:p w14:paraId="6D2951BB"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zawór bezpieczeństwa (glikol) DN25x40</w:t>
            </w:r>
          </w:p>
        </w:tc>
        <w:tc>
          <w:tcPr>
            <w:tcW w:w="271" w:type="pct"/>
            <w:tcBorders>
              <w:top w:val="nil"/>
              <w:left w:val="nil"/>
              <w:bottom w:val="single" w:sz="4" w:space="0" w:color="auto"/>
              <w:right w:val="single" w:sz="4" w:space="0" w:color="auto"/>
            </w:tcBorders>
            <w:shd w:val="clear" w:color="auto" w:fill="auto"/>
            <w:vAlign w:val="center"/>
            <w:hideMark/>
          </w:tcPr>
          <w:p w14:paraId="653152D7"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3043EF21"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3939837B"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2C5413DE"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381BCB3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4</w:t>
            </w:r>
          </w:p>
        </w:tc>
        <w:tc>
          <w:tcPr>
            <w:tcW w:w="1668" w:type="pct"/>
            <w:tcBorders>
              <w:top w:val="nil"/>
              <w:left w:val="nil"/>
              <w:bottom w:val="single" w:sz="4" w:space="0" w:color="auto"/>
              <w:right w:val="single" w:sz="4" w:space="0" w:color="auto"/>
            </w:tcBorders>
            <w:shd w:val="clear" w:color="auto" w:fill="auto"/>
            <w:vAlign w:val="center"/>
            <w:hideMark/>
          </w:tcPr>
          <w:p w14:paraId="1D509BBC"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zawór odpowietrzający DN20</w:t>
            </w:r>
          </w:p>
        </w:tc>
        <w:tc>
          <w:tcPr>
            <w:tcW w:w="271" w:type="pct"/>
            <w:tcBorders>
              <w:top w:val="nil"/>
              <w:left w:val="nil"/>
              <w:bottom w:val="single" w:sz="4" w:space="0" w:color="auto"/>
              <w:right w:val="single" w:sz="4" w:space="0" w:color="auto"/>
            </w:tcBorders>
            <w:shd w:val="clear" w:color="auto" w:fill="auto"/>
            <w:vAlign w:val="center"/>
            <w:hideMark/>
          </w:tcPr>
          <w:p w14:paraId="38733418"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7</w:t>
            </w:r>
          </w:p>
        </w:tc>
        <w:tc>
          <w:tcPr>
            <w:tcW w:w="521" w:type="pct"/>
            <w:tcBorders>
              <w:top w:val="nil"/>
              <w:left w:val="nil"/>
              <w:bottom w:val="single" w:sz="4" w:space="0" w:color="auto"/>
              <w:right w:val="single" w:sz="4" w:space="0" w:color="auto"/>
            </w:tcBorders>
            <w:shd w:val="clear" w:color="auto" w:fill="auto"/>
            <w:vAlign w:val="center"/>
            <w:hideMark/>
          </w:tcPr>
          <w:p w14:paraId="36A24A6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0B0DD293"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411C510E"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308AE38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5</w:t>
            </w:r>
          </w:p>
        </w:tc>
        <w:tc>
          <w:tcPr>
            <w:tcW w:w="1668" w:type="pct"/>
            <w:tcBorders>
              <w:top w:val="nil"/>
              <w:left w:val="nil"/>
              <w:bottom w:val="single" w:sz="4" w:space="0" w:color="auto"/>
              <w:right w:val="single" w:sz="4" w:space="0" w:color="auto"/>
            </w:tcBorders>
            <w:shd w:val="clear" w:color="auto" w:fill="auto"/>
            <w:vAlign w:val="center"/>
            <w:hideMark/>
          </w:tcPr>
          <w:p w14:paraId="5B4838AA"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zawór spustowy DN20</w:t>
            </w:r>
          </w:p>
        </w:tc>
        <w:tc>
          <w:tcPr>
            <w:tcW w:w="271" w:type="pct"/>
            <w:tcBorders>
              <w:top w:val="nil"/>
              <w:left w:val="nil"/>
              <w:bottom w:val="single" w:sz="4" w:space="0" w:color="auto"/>
              <w:right w:val="single" w:sz="4" w:space="0" w:color="auto"/>
            </w:tcBorders>
            <w:shd w:val="clear" w:color="auto" w:fill="auto"/>
            <w:vAlign w:val="center"/>
            <w:hideMark/>
          </w:tcPr>
          <w:p w14:paraId="7CB2C48B"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6</w:t>
            </w:r>
          </w:p>
        </w:tc>
        <w:tc>
          <w:tcPr>
            <w:tcW w:w="521" w:type="pct"/>
            <w:tcBorders>
              <w:top w:val="nil"/>
              <w:left w:val="nil"/>
              <w:bottom w:val="single" w:sz="4" w:space="0" w:color="auto"/>
              <w:right w:val="single" w:sz="4" w:space="0" w:color="auto"/>
            </w:tcBorders>
            <w:shd w:val="clear" w:color="auto" w:fill="auto"/>
            <w:vAlign w:val="center"/>
            <w:hideMark/>
          </w:tcPr>
          <w:p w14:paraId="712B1330"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1C8BFAA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38EBAE0D"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765E653E"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6</w:t>
            </w:r>
          </w:p>
        </w:tc>
        <w:tc>
          <w:tcPr>
            <w:tcW w:w="1668" w:type="pct"/>
            <w:tcBorders>
              <w:top w:val="nil"/>
              <w:left w:val="nil"/>
              <w:bottom w:val="single" w:sz="4" w:space="0" w:color="auto"/>
              <w:right w:val="single" w:sz="4" w:space="0" w:color="auto"/>
            </w:tcBorders>
            <w:shd w:val="clear" w:color="auto" w:fill="auto"/>
            <w:vAlign w:val="center"/>
            <w:hideMark/>
          </w:tcPr>
          <w:p w14:paraId="1E5EEF97"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zawór odcinający DN80</w:t>
            </w:r>
          </w:p>
        </w:tc>
        <w:tc>
          <w:tcPr>
            <w:tcW w:w="271" w:type="pct"/>
            <w:tcBorders>
              <w:top w:val="nil"/>
              <w:left w:val="nil"/>
              <w:bottom w:val="single" w:sz="4" w:space="0" w:color="auto"/>
              <w:right w:val="single" w:sz="4" w:space="0" w:color="auto"/>
            </w:tcBorders>
            <w:shd w:val="clear" w:color="auto" w:fill="auto"/>
            <w:vAlign w:val="center"/>
            <w:hideMark/>
          </w:tcPr>
          <w:p w14:paraId="3B1A3545"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11</w:t>
            </w:r>
          </w:p>
        </w:tc>
        <w:tc>
          <w:tcPr>
            <w:tcW w:w="521" w:type="pct"/>
            <w:tcBorders>
              <w:top w:val="nil"/>
              <w:left w:val="nil"/>
              <w:bottom w:val="single" w:sz="4" w:space="0" w:color="auto"/>
              <w:right w:val="single" w:sz="4" w:space="0" w:color="auto"/>
            </w:tcBorders>
            <w:shd w:val="clear" w:color="auto" w:fill="auto"/>
            <w:vAlign w:val="center"/>
            <w:hideMark/>
          </w:tcPr>
          <w:p w14:paraId="777A617E"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2CFB1F47"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376C51C3"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4480F899"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7</w:t>
            </w:r>
          </w:p>
        </w:tc>
        <w:tc>
          <w:tcPr>
            <w:tcW w:w="1668" w:type="pct"/>
            <w:tcBorders>
              <w:top w:val="nil"/>
              <w:left w:val="nil"/>
              <w:bottom w:val="single" w:sz="4" w:space="0" w:color="auto"/>
              <w:right w:val="single" w:sz="4" w:space="0" w:color="auto"/>
            </w:tcBorders>
            <w:shd w:val="clear" w:color="auto" w:fill="auto"/>
            <w:vAlign w:val="center"/>
            <w:hideMark/>
          </w:tcPr>
          <w:p w14:paraId="22CDD130"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manometr</w:t>
            </w:r>
          </w:p>
        </w:tc>
        <w:tc>
          <w:tcPr>
            <w:tcW w:w="271" w:type="pct"/>
            <w:tcBorders>
              <w:top w:val="nil"/>
              <w:left w:val="nil"/>
              <w:bottom w:val="single" w:sz="4" w:space="0" w:color="auto"/>
              <w:right w:val="single" w:sz="4" w:space="0" w:color="auto"/>
            </w:tcBorders>
            <w:shd w:val="clear" w:color="auto" w:fill="auto"/>
            <w:vAlign w:val="center"/>
            <w:hideMark/>
          </w:tcPr>
          <w:p w14:paraId="4CDEDC7A"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9</w:t>
            </w:r>
          </w:p>
        </w:tc>
        <w:tc>
          <w:tcPr>
            <w:tcW w:w="521" w:type="pct"/>
            <w:tcBorders>
              <w:top w:val="nil"/>
              <w:left w:val="nil"/>
              <w:bottom w:val="single" w:sz="4" w:space="0" w:color="auto"/>
              <w:right w:val="single" w:sz="4" w:space="0" w:color="auto"/>
            </w:tcBorders>
            <w:shd w:val="clear" w:color="auto" w:fill="auto"/>
            <w:vAlign w:val="center"/>
            <w:hideMark/>
          </w:tcPr>
          <w:p w14:paraId="1CBD1D72"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1E1F7230"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522B62F7"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518973C4"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8</w:t>
            </w:r>
          </w:p>
        </w:tc>
        <w:tc>
          <w:tcPr>
            <w:tcW w:w="1668" w:type="pct"/>
            <w:tcBorders>
              <w:top w:val="nil"/>
              <w:left w:val="nil"/>
              <w:bottom w:val="single" w:sz="4" w:space="0" w:color="auto"/>
              <w:right w:val="single" w:sz="4" w:space="0" w:color="auto"/>
            </w:tcBorders>
            <w:shd w:val="clear" w:color="auto" w:fill="auto"/>
            <w:vAlign w:val="center"/>
            <w:hideMark/>
          </w:tcPr>
          <w:p w14:paraId="212AFC73"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termometr</w:t>
            </w:r>
          </w:p>
        </w:tc>
        <w:tc>
          <w:tcPr>
            <w:tcW w:w="271" w:type="pct"/>
            <w:tcBorders>
              <w:top w:val="nil"/>
              <w:left w:val="nil"/>
              <w:bottom w:val="single" w:sz="4" w:space="0" w:color="auto"/>
              <w:right w:val="single" w:sz="4" w:space="0" w:color="auto"/>
            </w:tcBorders>
            <w:shd w:val="clear" w:color="auto" w:fill="auto"/>
            <w:vAlign w:val="center"/>
            <w:hideMark/>
          </w:tcPr>
          <w:p w14:paraId="09237DE1"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8</w:t>
            </w:r>
          </w:p>
        </w:tc>
        <w:tc>
          <w:tcPr>
            <w:tcW w:w="521" w:type="pct"/>
            <w:tcBorders>
              <w:top w:val="nil"/>
              <w:left w:val="nil"/>
              <w:bottom w:val="single" w:sz="4" w:space="0" w:color="auto"/>
              <w:right w:val="single" w:sz="4" w:space="0" w:color="auto"/>
            </w:tcBorders>
            <w:shd w:val="clear" w:color="auto" w:fill="auto"/>
            <w:vAlign w:val="center"/>
            <w:hideMark/>
          </w:tcPr>
          <w:p w14:paraId="31A0D9C3"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02CECA16"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451A5656" w14:textId="77777777" w:rsidTr="00282B96">
        <w:trPr>
          <w:trHeight w:val="864"/>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658087AE"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9</w:t>
            </w:r>
          </w:p>
        </w:tc>
        <w:tc>
          <w:tcPr>
            <w:tcW w:w="1668" w:type="pct"/>
            <w:tcBorders>
              <w:top w:val="nil"/>
              <w:left w:val="nil"/>
              <w:bottom w:val="single" w:sz="4" w:space="0" w:color="auto"/>
              <w:right w:val="single" w:sz="4" w:space="0" w:color="auto"/>
            </w:tcBorders>
            <w:shd w:val="clear" w:color="auto" w:fill="auto"/>
            <w:vAlign w:val="center"/>
            <w:hideMark/>
          </w:tcPr>
          <w:p w14:paraId="0EE208EA"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zawór regulacyjno-pomiarowy z możliwością bezpośredniego odczytu DN80</w:t>
            </w:r>
          </w:p>
        </w:tc>
        <w:tc>
          <w:tcPr>
            <w:tcW w:w="271" w:type="pct"/>
            <w:tcBorders>
              <w:top w:val="nil"/>
              <w:left w:val="nil"/>
              <w:bottom w:val="single" w:sz="4" w:space="0" w:color="auto"/>
              <w:right w:val="single" w:sz="4" w:space="0" w:color="auto"/>
            </w:tcBorders>
            <w:shd w:val="clear" w:color="auto" w:fill="auto"/>
            <w:vAlign w:val="center"/>
            <w:hideMark/>
          </w:tcPr>
          <w:p w14:paraId="107C9F4D"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w:t>
            </w:r>
          </w:p>
        </w:tc>
        <w:tc>
          <w:tcPr>
            <w:tcW w:w="521" w:type="pct"/>
            <w:tcBorders>
              <w:top w:val="nil"/>
              <w:left w:val="nil"/>
              <w:bottom w:val="single" w:sz="4" w:space="0" w:color="auto"/>
              <w:right w:val="single" w:sz="4" w:space="0" w:color="auto"/>
            </w:tcBorders>
            <w:shd w:val="clear" w:color="auto" w:fill="auto"/>
            <w:vAlign w:val="center"/>
            <w:hideMark/>
          </w:tcPr>
          <w:p w14:paraId="17F7F97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1F2AB97B"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7C9F998C"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1E6EF2FE"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10</w:t>
            </w:r>
          </w:p>
        </w:tc>
        <w:tc>
          <w:tcPr>
            <w:tcW w:w="1668" w:type="pct"/>
            <w:tcBorders>
              <w:top w:val="nil"/>
              <w:left w:val="nil"/>
              <w:bottom w:val="single" w:sz="4" w:space="0" w:color="auto"/>
              <w:right w:val="single" w:sz="4" w:space="0" w:color="auto"/>
            </w:tcBorders>
            <w:shd w:val="clear" w:color="auto" w:fill="auto"/>
            <w:vAlign w:val="center"/>
            <w:hideMark/>
          </w:tcPr>
          <w:p w14:paraId="216CB445"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 xml:space="preserve">naczynie </w:t>
            </w:r>
            <w:proofErr w:type="spellStart"/>
            <w:r w:rsidRPr="00282B96">
              <w:rPr>
                <w:rFonts w:eastAsia="Times New Roman" w:cs="Calibri"/>
                <w:color w:val="000000"/>
                <w:lang w:eastAsia="pl-PL"/>
              </w:rPr>
              <w:t>wzbiorcze</w:t>
            </w:r>
            <w:proofErr w:type="spellEnd"/>
            <w:r w:rsidRPr="00282B96">
              <w:rPr>
                <w:rFonts w:eastAsia="Times New Roman" w:cs="Calibri"/>
                <w:color w:val="000000"/>
                <w:lang w:eastAsia="pl-PL"/>
              </w:rPr>
              <w:t xml:space="preserve"> (glikol) 140l</w:t>
            </w:r>
          </w:p>
        </w:tc>
        <w:tc>
          <w:tcPr>
            <w:tcW w:w="271" w:type="pct"/>
            <w:tcBorders>
              <w:top w:val="nil"/>
              <w:left w:val="nil"/>
              <w:bottom w:val="single" w:sz="4" w:space="0" w:color="auto"/>
              <w:right w:val="single" w:sz="4" w:space="0" w:color="auto"/>
            </w:tcBorders>
            <w:shd w:val="clear" w:color="auto" w:fill="auto"/>
            <w:vAlign w:val="center"/>
            <w:hideMark/>
          </w:tcPr>
          <w:p w14:paraId="624C852B"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2C9DB51D"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3939E1FE"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xml:space="preserve">+ zespół przyłączeniowy naczynia </w:t>
            </w:r>
            <w:proofErr w:type="spellStart"/>
            <w:r w:rsidRPr="00282B96">
              <w:rPr>
                <w:rFonts w:eastAsia="Times New Roman" w:cs="Calibri"/>
                <w:color w:val="000000"/>
                <w:lang w:eastAsia="pl-PL"/>
              </w:rPr>
              <w:t>wzbiorczego</w:t>
            </w:r>
            <w:proofErr w:type="spellEnd"/>
          </w:p>
        </w:tc>
      </w:tr>
      <w:tr w:rsidR="00282B96" w:rsidRPr="00282B96" w14:paraId="7E37E57D"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11D28C9E"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11</w:t>
            </w:r>
          </w:p>
        </w:tc>
        <w:tc>
          <w:tcPr>
            <w:tcW w:w="1668" w:type="pct"/>
            <w:tcBorders>
              <w:top w:val="nil"/>
              <w:left w:val="nil"/>
              <w:bottom w:val="single" w:sz="4" w:space="0" w:color="auto"/>
              <w:right w:val="single" w:sz="4" w:space="0" w:color="auto"/>
            </w:tcBorders>
            <w:shd w:val="clear" w:color="auto" w:fill="auto"/>
            <w:vAlign w:val="center"/>
            <w:hideMark/>
          </w:tcPr>
          <w:p w14:paraId="55694D82"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separator powietrza DN80</w:t>
            </w:r>
          </w:p>
        </w:tc>
        <w:tc>
          <w:tcPr>
            <w:tcW w:w="271" w:type="pct"/>
            <w:tcBorders>
              <w:top w:val="nil"/>
              <w:left w:val="nil"/>
              <w:bottom w:val="single" w:sz="4" w:space="0" w:color="auto"/>
              <w:right w:val="single" w:sz="4" w:space="0" w:color="auto"/>
            </w:tcBorders>
            <w:shd w:val="clear" w:color="auto" w:fill="auto"/>
            <w:vAlign w:val="center"/>
            <w:hideMark/>
          </w:tcPr>
          <w:p w14:paraId="43CF5256"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03968C7B"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4197F8FD"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0D1D1214"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416BD59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12</w:t>
            </w:r>
          </w:p>
        </w:tc>
        <w:tc>
          <w:tcPr>
            <w:tcW w:w="1668" w:type="pct"/>
            <w:tcBorders>
              <w:top w:val="nil"/>
              <w:left w:val="nil"/>
              <w:bottom w:val="single" w:sz="4" w:space="0" w:color="auto"/>
              <w:right w:val="single" w:sz="4" w:space="0" w:color="auto"/>
            </w:tcBorders>
            <w:shd w:val="clear" w:color="auto" w:fill="auto"/>
            <w:vAlign w:val="center"/>
            <w:hideMark/>
          </w:tcPr>
          <w:p w14:paraId="60EE9C69"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filtr osadów DN80</w:t>
            </w:r>
          </w:p>
        </w:tc>
        <w:tc>
          <w:tcPr>
            <w:tcW w:w="271" w:type="pct"/>
            <w:tcBorders>
              <w:top w:val="nil"/>
              <w:left w:val="nil"/>
              <w:bottom w:val="single" w:sz="4" w:space="0" w:color="auto"/>
              <w:right w:val="single" w:sz="4" w:space="0" w:color="auto"/>
            </w:tcBorders>
            <w:shd w:val="clear" w:color="auto" w:fill="auto"/>
            <w:vAlign w:val="center"/>
            <w:hideMark/>
          </w:tcPr>
          <w:p w14:paraId="3CF340B6"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w:t>
            </w:r>
          </w:p>
        </w:tc>
        <w:tc>
          <w:tcPr>
            <w:tcW w:w="521" w:type="pct"/>
            <w:tcBorders>
              <w:top w:val="nil"/>
              <w:left w:val="nil"/>
              <w:bottom w:val="single" w:sz="4" w:space="0" w:color="auto"/>
              <w:right w:val="single" w:sz="4" w:space="0" w:color="auto"/>
            </w:tcBorders>
            <w:shd w:val="clear" w:color="auto" w:fill="auto"/>
            <w:vAlign w:val="center"/>
            <w:hideMark/>
          </w:tcPr>
          <w:p w14:paraId="5B06546A"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1CE15F98"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6D4E98A3" w14:textId="77777777" w:rsidTr="00282B96">
        <w:trPr>
          <w:trHeight w:val="612"/>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2F4B4429"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13</w:t>
            </w:r>
          </w:p>
        </w:tc>
        <w:tc>
          <w:tcPr>
            <w:tcW w:w="1668" w:type="pct"/>
            <w:tcBorders>
              <w:top w:val="nil"/>
              <w:left w:val="nil"/>
              <w:bottom w:val="single" w:sz="4" w:space="0" w:color="auto"/>
              <w:right w:val="single" w:sz="4" w:space="0" w:color="auto"/>
            </w:tcBorders>
            <w:shd w:val="clear" w:color="auto" w:fill="auto"/>
            <w:vAlign w:val="center"/>
            <w:hideMark/>
          </w:tcPr>
          <w:p w14:paraId="7582A9E4"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pompa ręczna skrzydełkowa V=2m</w:t>
            </w:r>
            <w:r w:rsidRPr="00282B96">
              <w:rPr>
                <w:rFonts w:eastAsia="Times New Roman" w:cs="Calibri"/>
                <w:color w:val="000000"/>
                <w:vertAlign w:val="superscript"/>
                <w:lang w:eastAsia="pl-PL"/>
              </w:rPr>
              <w:t>3</w:t>
            </w:r>
            <w:r w:rsidRPr="00282B96">
              <w:rPr>
                <w:rFonts w:eastAsia="Times New Roman" w:cs="Calibri"/>
                <w:color w:val="000000"/>
                <w:lang w:eastAsia="pl-PL"/>
              </w:rPr>
              <w:t>/h, H=3m</w:t>
            </w:r>
          </w:p>
        </w:tc>
        <w:tc>
          <w:tcPr>
            <w:tcW w:w="271" w:type="pct"/>
            <w:tcBorders>
              <w:top w:val="nil"/>
              <w:left w:val="nil"/>
              <w:bottom w:val="single" w:sz="4" w:space="0" w:color="auto"/>
              <w:right w:val="single" w:sz="4" w:space="0" w:color="auto"/>
            </w:tcBorders>
            <w:shd w:val="clear" w:color="auto" w:fill="auto"/>
            <w:vAlign w:val="center"/>
            <w:hideMark/>
          </w:tcPr>
          <w:p w14:paraId="30BC773B"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4936DF62"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5924A158"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1428576D"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7B42A617"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14</w:t>
            </w:r>
          </w:p>
        </w:tc>
        <w:tc>
          <w:tcPr>
            <w:tcW w:w="1668" w:type="pct"/>
            <w:tcBorders>
              <w:top w:val="nil"/>
              <w:left w:val="nil"/>
              <w:bottom w:val="single" w:sz="4" w:space="0" w:color="auto"/>
              <w:right w:val="single" w:sz="4" w:space="0" w:color="auto"/>
            </w:tcBorders>
            <w:shd w:val="clear" w:color="auto" w:fill="auto"/>
            <w:vAlign w:val="center"/>
            <w:hideMark/>
          </w:tcPr>
          <w:p w14:paraId="46EAAA61"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zbiornik na glikol 20l</w:t>
            </w:r>
          </w:p>
        </w:tc>
        <w:tc>
          <w:tcPr>
            <w:tcW w:w="271" w:type="pct"/>
            <w:tcBorders>
              <w:top w:val="nil"/>
              <w:left w:val="nil"/>
              <w:bottom w:val="single" w:sz="4" w:space="0" w:color="auto"/>
              <w:right w:val="single" w:sz="4" w:space="0" w:color="auto"/>
            </w:tcBorders>
            <w:shd w:val="clear" w:color="auto" w:fill="auto"/>
            <w:vAlign w:val="center"/>
            <w:hideMark/>
          </w:tcPr>
          <w:p w14:paraId="339725FA"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4898C063"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27196444"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2618E539"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6AAEB874"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15</w:t>
            </w:r>
          </w:p>
        </w:tc>
        <w:tc>
          <w:tcPr>
            <w:tcW w:w="1668" w:type="pct"/>
            <w:tcBorders>
              <w:top w:val="nil"/>
              <w:left w:val="nil"/>
              <w:bottom w:val="single" w:sz="4" w:space="0" w:color="auto"/>
              <w:right w:val="single" w:sz="4" w:space="0" w:color="auto"/>
            </w:tcBorders>
            <w:shd w:val="clear" w:color="auto" w:fill="auto"/>
            <w:vAlign w:val="center"/>
            <w:hideMark/>
          </w:tcPr>
          <w:p w14:paraId="4BE71B66"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zawór bezpieczeństwa (woda) 3/4"</w:t>
            </w:r>
          </w:p>
        </w:tc>
        <w:tc>
          <w:tcPr>
            <w:tcW w:w="271" w:type="pct"/>
            <w:tcBorders>
              <w:top w:val="nil"/>
              <w:left w:val="nil"/>
              <w:bottom w:val="single" w:sz="4" w:space="0" w:color="auto"/>
              <w:right w:val="single" w:sz="4" w:space="0" w:color="auto"/>
            </w:tcBorders>
            <w:shd w:val="clear" w:color="auto" w:fill="auto"/>
            <w:vAlign w:val="center"/>
            <w:hideMark/>
          </w:tcPr>
          <w:p w14:paraId="7C12E90D"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7C837F1F"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5BB0BB93"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4459E9B3" w14:textId="77777777" w:rsidTr="00282B96">
        <w:trPr>
          <w:trHeight w:val="324"/>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241E87F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16</w:t>
            </w:r>
          </w:p>
        </w:tc>
        <w:tc>
          <w:tcPr>
            <w:tcW w:w="1668" w:type="pct"/>
            <w:tcBorders>
              <w:top w:val="nil"/>
              <w:left w:val="nil"/>
              <w:bottom w:val="single" w:sz="4" w:space="0" w:color="auto"/>
              <w:right w:val="single" w:sz="4" w:space="0" w:color="auto"/>
            </w:tcBorders>
            <w:shd w:val="clear" w:color="auto" w:fill="auto"/>
            <w:vAlign w:val="center"/>
            <w:hideMark/>
          </w:tcPr>
          <w:p w14:paraId="4253A4F0"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pompa obiegowa V=18.5m</w:t>
            </w:r>
            <w:r w:rsidRPr="00282B96">
              <w:rPr>
                <w:rFonts w:eastAsia="Times New Roman" w:cs="Calibri"/>
                <w:color w:val="000000"/>
                <w:vertAlign w:val="superscript"/>
                <w:lang w:eastAsia="pl-PL"/>
              </w:rPr>
              <w:t>3</w:t>
            </w:r>
            <w:r w:rsidRPr="00282B96">
              <w:rPr>
                <w:rFonts w:eastAsia="Times New Roman" w:cs="Calibri"/>
                <w:color w:val="000000"/>
                <w:lang w:eastAsia="pl-PL"/>
              </w:rPr>
              <w:t>/h, H=6m</w:t>
            </w:r>
          </w:p>
        </w:tc>
        <w:tc>
          <w:tcPr>
            <w:tcW w:w="271" w:type="pct"/>
            <w:tcBorders>
              <w:top w:val="nil"/>
              <w:left w:val="nil"/>
              <w:bottom w:val="single" w:sz="4" w:space="0" w:color="auto"/>
              <w:right w:val="single" w:sz="4" w:space="0" w:color="auto"/>
            </w:tcBorders>
            <w:shd w:val="clear" w:color="auto" w:fill="auto"/>
            <w:vAlign w:val="center"/>
            <w:hideMark/>
          </w:tcPr>
          <w:p w14:paraId="1DEB7597"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6D0AD2A2"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533F7435"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2480D69F"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486746B4"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17</w:t>
            </w:r>
          </w:p>
        </w:tc>
        <w:tc>
          <w:tcPr>
            <w:tcW w:w="1668" w:type="pct"/>
            <w:tcBorders>
              <w:top w:val="nil"/>
              <w:left w:val="nil"/>
              <w:bottom w:val="single" w:sz="4" w:space="0" w:color="auto"/>
              <w:right w:val="single" w:sz="4" w:space="0" w:color="auto"/>
            </w:tcBorders>
            <w:shd w:val="clear" w:color="auto" w:fill="auto"/>
            <w:vAlign w:val="center"/>
            <w:hideMark/>
          </w:tcPr>
          <w:p w14:paraId="3D103697"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zawór zwrotny DN80</w:t>
            </w:r>
          </w:p>
        </w:tc>
        <w:tc>
          <w:tcPr>
            <w:tcW w:w="271" w:type="pct"/>
            <w:tcBorders>
              <w:top w:val="nil"/>
              <w:left w:val="nil"/>
              <w:bottom w:val="single" w:sz="4" w:space="0" w:color="auto"/>
              <w:right w:val="single" w:sz="4" w:space="0" w:color="auto"/>
            </w:tcBorders>
            <w:shd w:val="clear" w:color="auto" w:fill="auto"/>
            <w:vAlign w:val="center"/>
            <w:hideMark/>
          </w:tcPr>
          <w:p w14:paraId="320B1879"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w:t>
            </w:r>
          </w:p>
        </w:tc>
        <w:tc>
          <w:tcPr>
            <w:tcW w:w="521" w:type="pct"/>
            <w:tcBorders>
              <w:top w:val="nil"/>
              <w:left w:val="nil"/>
              <w:bottom w:val="single" w:sz="4" w:space="0" w:color="auto"/>
              <w:right w:val="single" w:sz="4" w:space="0" w:color="auto"/>
            </w:tcBorders>
            <w:shd w:val="clear" w:color="auto" w:fill="auto"/>
            <w:vAlign w:val="center"/>
            <w:hideMark/>
          </w:tcPr>
          <w:p w14:paraId="6EB696B9"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6DC11CF5"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44EE11DC"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7DB64FB9"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18</w:t>
            </w:r>
          </w:p>
        </w:tc>
        <w:tc>
          <w:tcPr>
            <w:tcW w:w="1668" w:type="pct"/>
            <w:tcBorders>
              <w:top w:val="nil"/>
              <w:left w:val="nil"/>
              <w:bottom w:val="single" w:sz="4" w:space="0" w:color="auto"/>
              <w:right w:val="single" w:sz="4" w:space="0" w:color="auto"/>
            </w:tcBorders>
            <w:shd w:val="clear" w:color="auto" w:fill="auto"/>
            <w:vAlign w:val="center"/>
            <w:hideMark/>
          </w:tcPr>
          <w:p w14:paraId="561D74BA"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 xml:space="preserve">naczynie </w:t>
            </w:r>
            <w:proofErr w:type="spellStart"/>
            <w:r w:rsidRPr="00282B96">
              <w:rPr>
                <w:rFonts w:eastAsia="Times New Roman" w:cs="Calibri"/>
                <w:color w:val="000000"/>
                <w:lang w:eastAsia="pl-PL"/>
              </w:rPr>
              <w:t>wzbiorcze</w:t>
            </w:r>
            <w:proofErr w:type="spellEnd"/>
            <w:r w:rsidRPr="00282B96">
              <w:rPr>
                <w:rFonts w:eastAsia="Times New Roman" w:cs="Calibri"/>
                <w:color w:val="000000"/>
                <w:lang w:eastAsia="pl-PL"/>
              </w:rPr>
              <w:t xml:space="preserve"> (woda) 100l</w:t>
            </w:r>
          </w:p>
        </w:tc>
        <w:tc>
          <w:tcPr>
            <w:tcW w:w="271" w:type="pct"/>
            <w:tcBorders>
              <w:top w:val="nil"/>
              <w:left w:val="nil"/>
              <w:bottom w:val="single" w:sz="4" w:space="0" w:color="auto"/>
              <w:right w:val="single" w:sz="4" w:space="0" w:color="auto"/>
            </w:tcBorders>
            <w:shd w:val="clear" w:color="auto" w:fill="auto"/>
            <w:vAlign w:val="center"/>
            <w:hideMark/>
          </w:tcPr>
          <w:p w14:paraId="4313DB9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6BDCD9EB"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12A0FBF1"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xml:space="preserve">+ zespół przyłączeniowy naczynia </w:t>
            </w:r>
            <w:proofErr w:type="spellStart"/>
            <w:r w:rsidRPr="00282B96">
              <w:rPr>
                <w:rFonts w:eastAsia="Times New Roman" w:cs="Calibri"/>
                <w:color w:val="000000"/>
                <w:lang w:eastAsia="pl-PL"/>
              </w:rPr>
              <w:t>wzbiorczego</w:t>
            </w:r>
            <w:proofErr w:type="spellEnd"/>
          </w:p>
        </w:tc>
      </w:tr>
      <w:tr w:rsidR="00282B96" w:rsidRPr="00282B96" w14:paraId="4F50ADF8"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7C2FFF6F"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19</w:t>
            </w:r>
          </w:p>
        </w:tc>
        <w:tc>
          <w:tcPr>
            <w:tcW w:w="1668" w:type="pct"/>
            <w:tcBorders>
              <w:top w:val="nil"/>
              <w:left w:val="nil"/>
              <w:bottom w:val="single" w:sz="4" w:space="0" w:color="auto"/>
              <w:right w:val="single" w:sz="4" w:space="0" w:color="auto"/>
            </w:tcBorders>
            <w:shd w:val="clear" w:color="auto" w:fill="auto"/>
            <w:vAlign w:val="center"/>
            <w:hideMark/>
          </w:tcPr>
          <w:p w14:paraId="58672F59"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bufor 300l</w:t>
            </w:r>
          </w:p>
        </w:tc>
        <w:tc>
          <w:tcPr>
            <w:tcW w:w="271" w:type="pct"/>
            <w:tcBorders>
              <w:top w:val="nil"/>
              <w:left w:val="nil"/>
              <w:bottom w:val="single" w:sz="4" w:space="0" w:color="auto"/>
              <w:right w:val="single" w:sz="4" w:space="0" w:color="auto"/>
            </w:tcBorders>
            <w:shd w:val="clear" w:color="auto" w:fill="auto"/>
            <w:vAlign w:val="center"/>
            <w:hideMark/>
          </w:tcPr>
          <w:p w14:paraId="09904413"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7E903F1A"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7ED1BD1B"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032399AC"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652ED1FE"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20</w:t>
            </w:r>
          </w:p>
        </w:tc>
        <w:tc>
          <w:tcPr>
            <w:tcW w:w="1668" w:type="pct"/>
            <w:tcBorders>
              <w:top w:val="nil"/>
              <w:left w:val="nil"/>
              <w:bottom w:val="single" w:sz="4" w:space="0" w:color="auto"/>
              <w:right w:val="single" w:sz="4" w:space="0" w:color="auto"/>
            </w:tcBorders>
            <w:shd w:val="clear" w:color="auto" w:fill="auto"/>
            <w:vAlign w:val="center"/>
            <w:hideMark/>
          </w:tcPr>
          <w:p w14:paraId="503AE161"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czujnik temperatury zewnętrznej</w:t>
            </w:r>
          </w:p>
        </w:tc>
        <w:tc>
          <w:tcPr>
            <w:tcW w:w="271" w:type="pct"/>
            <w:tcBorders>
              <w:top w:val="nil"/>
              <w:left w:val="nil"/>
              <w:bottom w:val="single" w:sz="4" w:space="0" w:color="auto"/>
              <w:right w:val="single" w:sz="4" w:space="0" w:color="auto"/>
            </w:tcBorders>
            <w:shd w:val="clear" w:color="auto" w:fill="auto"/>
            <w:vAlign w:val="center"/>
            <w:hideMark/>
          </w:tcPr>
          <w:p w14:paraId="7DE5137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582986AA"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4C200318"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55AB90EB"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07CB08D2"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21</w:t>
            </w:r>
          </w:p>
        </w:tc>
        <w:tc>
          <w:tcPr>
            <w:tcW w:w="1668" w:type="pct"/>
            <w:tcBorders>
              <w:top w:val="nil"/>
              <w:left w:val="nil"/>
              <w:bottom w:val="single" w:sz="4" w:space="0" w:color="auto"/>
              <w:right w:val="single" w:sz="4" w:space="0" w:color="auto"/>
            </w:tcBorders>
            <w:shd w:val="clear" w:color="auto" w:fill="auto"/>
            <w:vAlign w:val="center"/>
            <w:hideMark/>
          </w:tcPr>
          <w:p w14:paraId="131E0FA6"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czujnik temperatury zanurzeniowy</w:t>
            </w:r>
          </w:p>
        </w:tc>
        <w:tc>
          <w:tcPr>
            <w:tcW w:w="271" w:type="pct"/>
            <w:tcBorders>
              <w:top w:val="nil"/>
              <w:left w:val="nil"/>
              <w:bottom w:val="single" w:sz="4" w:space="0" w:color="auto"/>
              <w:right w:val="single" w:sz="4" w:space="0" w:color="auto"/>
            </w:tcBorders>
            <w:shd w:val="clear" w:color="auto" w:fill="auto"/>
            <w:vAlign w:val="center"/>
            <w:hideMark/>
          </w:tcPr>
          <w:p w14:paraId="034B15F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5</w:t>
            </w:r>
          </w:p>
        </w:tc>
        <w:tc>
          <w:tcPr>
            <w:tcW w:w="521" w:type="pct"/>
            <w:tcBorders>
              <w:top w:val="nil"/>
              <w:left w:val="nil"/>
              <w:bottom w:val="single" w:sz="4" w:space="0" w:color="auto"/>
              <w:right w:val="single" w:sz="4" w:space="0" w:color="auto"/>
            </w:tcBorders>
            <w:shd w:val="clear" w:color="auto" w:fill="auto"/>
            <w:vAlign w:val="center"/>
            <w:hideMark/>
          </w:tcPr>
          <w:p w14:paraId="72972219"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2B040E76"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33A7927F" w14:textId="77777777" w:rsidTr="00282B96">
        <w:trPr>
          <w:trHeight w:val="1152"/>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31E36F39"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22</w:t>
            </w:r>
          </w:p>
        </w:tc>
        <w:tc>
          <w:tcPr>
            <w:tcW w:w="1668" w:type="pct"/>
            <w:tcBorders>
              <w:top w:val="nil"/>
              <w:left w:val="nil"/>
              <w:bottom w:val="single" w:sz="4" w:space="0" w:color="auto"/>
              <w:right w:val="single" w:sz="4" w:space="0" w:color="auto"/>
            </w:tcBorders>
            <w:shd w:val="clear" w:color="auto" w:fill="auto"/>
            <w:vAlign w:val="center"/>
            <w:hideMark/>
          </w:tcPr>
          <w:p w14:paraId="7D2EAE1A"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zawór trójdrogowy z siłownikiem zasilanym napięciem 230 V, sterowany sygnałem 3 punktowym DN80</w:t>
            </w:r>
          </w:p>
        </w:tc>
        <w:tc>
          <w:tcPr>
            <w:tcW w:w="271" w:type="pct"/>
            <w:tcBorders>
              <w:top w:val="nil"/>
              <w:left w:val="nil"/>
              <w:bottom w:val="single" w:sz="4" w:space="0" w:color="auto"/>
              <w:right w:val="single" w:sz="4" w:space="0" w:color="auto"/>
            </w:tcBorders>
            <w:shd w:val="clear" w:color="auto" w:fill="auto"/>
            <w:vAlign w:val="center"/>
            <w:hideMark/>
          </w:tcPr>
          <w:p w14:paraId="02DA17D5"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03D0E793"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0050B7CB"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332EBE04" w14:textId="77777777" w:rsidTr="00282B96">
        <w:trPr>
          <w:trHeight w:val="576"/>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3EABDFB8"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23</w:t>
            </w:r>
          </w:p>
        </w:tc>
        <w:tc>
          <w:tcPr>
            <w:tcW w:w="1668" w:type="pct"/>
            <w:tcBorders>
              <w:top w:val="nil"/>
              <w:left w:val="nil"/>
              <w:bottom w:val="single" w:sz="4" w:space="0" w:color="auto"/>
              <w:right w:val="single" w:sz="4" w:space="0" w:color="auto"/>
            </w:tcBorders>
            <w:shd w:val="clear" w:color="auto" w:fill="auto"/>
            <w:vAlign w:val="center"/>
            <w:hideMark/>
          </w:tcPr>
          <w:p w14:paraId="62B25F02"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rozdzielacz ze sprzęgłem hydraulicznym DN80</w:t>
            </w:r>
          </w:p>
        </w:tc>
        <w:tc>
          <w:tcPr>
            <w:tcW w:w="271" w:type="pct"/>
            <w:tcBorders>
              <w:top w:val="nil"/>
              <w:left w:val="nil"/>
              <w:bottom w:val="single" w:sz="4" w:space="0" w:color="auto"/>
              <w:right w:val="single" w:sz="4" w:space="0" w:color="auto"/>
            </w:tcBorders>
            <w:shd w:val="clear" w:color="auto" w:fill="auto"/>
            <w:vAlign w:val="center"/>
            <w:hideMark/>
          </w:tcPr>
          <w:p w14:paraId="6FF3CB0E"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76C1D789"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0576A1ED"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z zaworem spustowym i izolacją</w:t>
            </w:r>
          </w:p>
        </w:tc>
      </w:tr>
      <w:tr w:rsidR="00282B96" w:rsidRPr="00282B96" w14:paraId="26AFAE11"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233C6CC8"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24</w:t>
            </w:r>
          </w:p>
        </w:tc>
        <w:tc>
          <w:tcPr>
            <w:tcW w:w="1668" w:type="pct"/>
            <w:tcBorders>
              <w:top w:val="nil"/>
              <w:left w:val="nil"/>
              <w:bottom w:val="single" w:sz="4" w:space="0" w:color="auto"/>
              <w:right w:val="single" w:sz="4" w:space="0" w:color="auto"/>
            </w:tcBorders>
            <w:shd w:val="clear" w:color="auto" w:fill="auto"/>
            <w:vAlign w:val="center"/>
            <w:hideMark/>
          </w:tcPr>
          <w:p w14:paraId="6025F984"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zawór odcinający DN25</w:t>
            </w:r>
          </w:p>
        </w:tc>
        <w:tc>
          <w:tcPr>
            <w:tcW w:w="271" w:type="pct"/>
            <w:tcBorders>
              <w:top w:val="nil"/>
              <w:left w:val="nil"/>
              <w:bottom w:val="single" w:sz="4" w:space="0" w:color="auto"/>
              <w:right w:val="single" w:sz="4" w:space="0" w:color="auto"/>
            </w:tcBorders>
            <w:shd w:val="clear" w:color="auto" w:fill="auto"/>
            <w:vAlign w:val="center"/>
            <w:hideMark/>
          </w:tcPr>
          <w:p w14:paraId="2BE21405"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6</w:t>
            </w:r>
          </w:p>
        </w:tc>
        <w:tc>
          <w:tcPr>
            <w:tcW w:w="521" w:type="pct"/>
            <w:tcBorders>
              <w:top w:val="nil"/>
              <w:left w:val="nil"/>
              <w:bottom w:val="single" w:sz="4" w:space="0" w:color="auto"/>
              <w:right w:val="single" w:sz="4" w:space="0" w:color="auto"/>
            </w:tcBorders>
            <w:shd w:val="clear" w:color="auto" w:fill="auto"/>
            <w:vAlign w:val="center"/>
            <w:hideMark/>
          </w:tcPr>
          <w:p w14:paraId="1B26E035"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3D74034E"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70435013"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3CB576C7"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25</w:t>
            </w:r>
          </w:p>
        </w:tc>
        <w:tc>
          <w:tcPr>
            <w:tcW w:w="1668" w:type="pct"/>
            <w:tcBorders>
              <w:top w:val="nil"/>
              <w:left w:val="nil"/>
              <w:bottom w:val="single" w:sz="4" w:space="0" w:color="auto"/>
              <w:right w:val="single" w:sz="4" w:space="0" w:color="auto"/>
            </w:tcBorders>
            <w:shd w:val="clear" w:color="auto" w:fill="auto"/>
            <w:vAlign w:val="center"/>
            <w:hideMark/>
          </w:tcPr>
          <w:p w14:paraId="189A7767"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podgrzewacz wody 500l</w:t>
            </w:r>
          </w:p>
        </w:tc>
        <w:tc>
          <w:tcPr>
            <w:tcW w:w="271" w:type="pct"/>
            <w:tcBorders>
              <w:top w:val="nil"/>
              <w:left w:val="nil"/>
              <w:bottom w:val="single" w:sz="4" w:space="0" w:color="auto"/>
              <w:right w:val="single" w:sz="4" w:space="0" w:color="auto"/>
            </w:tcBorders>
            <w:shd w:val="clear" w:color="auto" w:fill="auto"/>
            <w:vAlign w:val="center"/>
            <w:hideMark/>
          </w:tcPr>
          <w:p w14:paraId="78E36C5A"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w:t>
            </w:r>
          </w:p>
        </w:tc>
        <w:tc>
          <w:tcPr>
            <w:tcW w:w="521" w:type="pct"/>
            <w:tcBorders>
              <w:top w:val="nil"/>
              <w:left w:val="nil"/>
              <w:bottom w:val="single" w:sz="4" w:space="0" w:color="auto"/>
              <w:right w:val="single" w:sz="4" w:space="0" w:color="auto"/>
            </w:tcBorders>
            <w:shd w:val="clear" w:color="auto" w:fill="auto"/>
            <w:vAlign w:val="center"/>
            <w:hideMark/>
          </w:tcPr>
          <w:p w14:paraId="47C0B2E7"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469C2BA6"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z grzałką elektryczną</w:t>
            </w:r>
          </w:p>
        </w:tc>
      </w:tr>
      <w:tr w:rsidR="00282B96" w:rsidRPr="00282B96" w14:paraId="00DFD18B"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6163E1C3"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26</w:t>
            </w:r>
          </w:p>
        </w:tc>
        <w:tc>
          <w:tcPr>
            <w:tcW w:w="1668" w:type="pct"/>
            <w:tcBorders>
              <w:top w:val="nil"/>
              <w:left w:val="nil"/>
              <w:bottom w:val="single" w:sz="4" w:space="0" w:color="auto"/>
              <w:right w:val="single" w:sz="4" w:space="0" w:color="auto"/>
            </w:tcBorders>
            <w:shd w:val="clear" w:color="auto" w:fill="auto"/>
            <w:vAlign w:val="center"/>
            <w:hideMark/>
          </w:tcPr>
          <w:p w14:paraId="4FD8CF3B"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filtr DN25</w:t>
            </w:r>
          </w:p>
        </w:tc>
        <w:tc>
          <w:tcPr>
            <w:tcW w:w="271" w:type="pct"/>
            <w:tcBorders>
              <w:top w:val="nil"/>
              <w:left w:val="nil"/>
              <w:bottom w:val="single" w:sz="4" w:space="0" w:color="auto"/>
              <w:right w:val="single" w:sz="4" w:space="0" w:color="auto"/>
            </w:tcBorders>
            <w:shd w:val="clear" w:color="auto" w:fill="auto"/>
            <w:vAlign w:val="center"/>
            <w:hideMark/>
          </w:tcPr>
          <w:p w14:paraId="4B92D8A9"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5B8E9725"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084958C9"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32ED6F59"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25766FA7"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27</w:t>
            </w:r>
          </w:p>
        </w:tc>
        <w:tc>
          <w:tcPr>
            <w:tcW w:w="1668" w:type="pct"/>
            <w:tcBorders>
              <w:top w:val="nil"/>
              <w:left w:val="nil"/>
              <w:bottom w:val="single" w:sz="4" w:space="0" w:color="auto"/>
              <w:right w:val="single" w:sz="4" w:space="0" w:color="auto"/>
            </w:tcBorders>
            <w:shd w:val="clear" w:color="auto" w:fill="auto"/>
            <w:vAlign w:val="center"/>
            <w:hideMark/>
          </w:tcPr>
          <w:p w14:paraId="4BA62F50"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 xml:space="preserve">pompa </w:t>
            </w:r>
            <w:proofErr w:type="spellStart"/>
            <w:r w:rsidRPr="00282B96">
              <w:rPr>
                <w:rFonts w:eastAsia="Times New Roman" w:cs="Calibri"/>
                <w:color w:val="000000"/>
                <w:lang w:eastAsia="pl-PL"/>
              </w:rPr>
              <w:t>cwu</w:t>
            </w:r>
            <w:proofErr w:type="spellEnd"/>
            <w:r w:rsidRPr="00282B96">
              <w:rPr>
                <w:rFonts w:eastAsia="Times New Roman" w:cs="Calibri"/>
                <w:color w:val="000000"/>
                <w:lang w:eastAsia="pl-PL"/>
              </w:rPr>
              <w:t xml:space="preserve"> V=1m3//h, H=1m</w:t>
            </w:r>
          </w:p>
        </w:tc>
        <w:tc>
          <w:tcPr>
            <w:tcW w:w="271" w:type="pct"/>
            <w:tcBorders>
              <w:top w:val="nil"/>
              <w:left w:val="nil"/>
              <w:bottom w:val="single" w:sz="4" w:space="0" w:color="auto"/>
              <w:right w:val="single" w:sz="4" w:space="0" w:color="auto"/>
            </w:tcBorders>
            <w:shd w:val="clear" w:color="auto" w:fill="auto"/>
            <w:vAlign w:val="center"/>
            <w:hideMark/>
          </w:tcPr>
          <w:p w14:paraId="4171E6A4"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49AA0A2E"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1B555011"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390A6AC8" w14:textId="77777777" w:rsidTr="00282B96">
        <w:trPr>
          <w:trHeight w:val="288"/>
        </w:trPr>
        <w:tc>
          <w:tcPr>
            <w:tcW w:w="4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574A2"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lastRenderedPageBreak/>
              <w:t>28</w:t>
            </w:r>
          </w:p>
        </w:tc>
        <w:tc>
          <w:tcPr>
            <w:tcW w:w="1668" w:type="pct"/>
            <w:tcBorders>
              <w:top w:val="single" w:sz="4" w:space="0" w:color="auto"/>
              <w:left w:val="nil"/>
              <w:bottom w:val="single" w:sz="4" w:space="0" w:color="auto"/>
              <w:right w:val="single" w:sz="4" w:space="0" w:color="auto"/>
            </w:tcBorders>
            <w:shd w:val="clear" w:color="auto" w:fill="auto"/>
            <w:vAlign w:val="center"/>
            <w:hideMark/>
          </w:tcPr>
          <w:p w14:paraId="6CE859BE"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zawór zwrotny DN25</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28C7C7A2"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single" w:sz="4" w:space="0" w:color="auto"/>
              <w:left w:val="nil"/>
              <w:bottom w:val="single" w:sz="4" w:space="0" w:color="auto"/>
              <w:right w:val="single" w:sz="4" w:space="0" w:color="auto"/>
            </w:tcBorders>
            <w:shd w:val="clear" w:color="auto" w:fill="auto"/>
            <w:vAlign w:val="center"/>
            <w:hideMark/>
          </w:tcPr>
          <w:p w14:paraId="13426433"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single" w:sz="4" w:space="0" w:color="auto"/>
              <w:left w:val="nil"/>
              <w:bottom w:val="single" w:sz="4" w:space="0" w:color="auto"/>
              <w:right w:val="single" w:sz="4" w:space="0" w:color="auto"/>
            </w:tcBorders>
            <w:shd w:val="clear" w:color="auto" w:fill="auto"/>
            <w:vAlign w:val="center"/>
            <w:hideMark/>
          </w:tcPr>
          <w:p w14:paraId="750AC3E7"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395355F1"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5FAF49DB"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29</w:t>
            </w:r>
          </w:p>
        </w:tc>
        <w:tc>
          <w:tcPr>
            <w:tcW w:w="1668" w:type="pct"/>
            <w:tcBorders>
              <w:top w:val="nil"/>
              <w:left w:val="nil"/>
              <w:bottom w:val="single" w:sz="4" w:space="0" w:color="auto"/>
              <w:right w:val="single" w:sz="4" w:space="0" w:color="auto"/>
            </w:tcBorders>
            <w:shd w:val="clear" w:color="auto" w:fill="auto"/>
            <w:vAlign w:val="center"/>
            <w:hideMark/>
          </w:tcPr>
          <w:p w14:paraId="62B1302C"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zawór równoważący DN25</w:t>
            </w:r>
          </w:p>
        </w:tc>
        <w:tc>
          <w:tcPr>
            <w:tcW w:w="271" w:type="pct"/>
            <w:tcBorders>
              <w:top w:val="nil"/>
              <w:left w:val="nil"/>
              <w:bottom w:val="single" w:sz="4" w:space="0" w:color="auto"/>
              <w:right w:val="single" w:sz="4" w:space="0" w:color="auto"/>
            </w:tcBorders>
            <w:shd w:val="clear" w:color="auto" w:fill="auto"/>
            <w:vAlign w:val="center"/>
            <w:hideMark/>
          </w:tcPr>
          <w:p w14:paraId="4291EB1D"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1</w:t>
            </w:r>
          </w:p>
        </w:tc>
        <w:tc>
          <w:tcPr>
            <w:tcW w:w="521" w:type="pct"/>
            <w:tcBorders>
              <w:top w:val="nil"/>
              <w:left w:val="nil"/>
              <w:bottom w:val="single" w:sz="4" w:space="0" w:color="auto"/>
              <w:right w:val="single" w:sz="4" w:space="0" w:color="auto"/>
            </w:tcBorders>
            <w:shd w:val="clear" w:color="auto" w:fill="auto"/>
            <w:vAlign w:val="center"/>
            <w:hideMark/>
          </w:tcPr>
          <w:p w14:paraId="72F59D49"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539FECF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r>
      <w:tr w:rsidR="00282B96" w:rsidRPr="00282B96" w14:paraId="344BABCF" w14:textId="77777777" w:rsidTr="00282B96">
        <w:trPr>
          <w:trHeight w:val="288"/>
        </w:trPr>
        <w:tc>
          <w:tcPr>
            <w:tcW w:w="472" w:type="pct"/>
            <w:tcBorders>
              <w:top w:val="nil"/>
              <w:left w:val="single" w:sz="4" w:space="0" w:color="auto"/>
              <w:bottom w:val="single" w:sz="4" w:space="0" w:color="auto"/>
              <w:right w:val="single" w:sz="4" w:space="0" w:color="auto"/>
            </w:tcBorders>
            <w:shd w:val="clear" w:color="auto" w:fill="auto"/>
            <w:noWrap/>
            <w:vAlign w:val="center"/>
            <w:hideMark/>
          </w:tcPr>
          <w:p w14:paraId="4D14C296"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29</w:t>
            </w:r>
          </w:p>
        </w:tc>
        <w:tc>
          <w:tcPr>
            <w:tcW w:w="1668" w:type="pct"/>
            <w:tcBorders>
              <w:top w:val="nil"/>
              <w:left w:val="nil"/>
              <w:bottom w:val="single" w:sz="4" w:space="0" w:color="auto"/>
              <w:right w:val="single" w:sz="4" w:space="0" w:color="auto"/>
            </w:tcBorders>
            <w:shd w:val="clear" w:color="auto" w:fill="auto"/>
            <w:vAlign w:val="center"/>
            <w:hideMark/>
          </w:tcPr>
          <w:p w14:paraId="3079CBA3" w14:textId="77777777" w:rsidR="00282B96" w:rsidRPr="00282B96" w:rsidRDefault="00282B96" w:rsidP="00282B96">
            <w:pPr>
              <w:spacing w:after="0" w:line="240" w:lineRule="auto"/>
              <w:rPr>
                <w:rFonts w:eastAsia="Times New Roman" w:cs="Calibri"/>
                <w:color w:val="000000"/>
                <w:lang w:eastAsia="pl-PL"/>
              </w:rPr>
            </w:pPr>
            <w:r w:rsidRPr="00282B96">
              <w:rPr>
                <w:rFonts w:eastAsia="Times New Roman" w:cs="Calibri"/>
                <w:color w:val="000000"/>
                <w:lang w:eastAsia="pl-PL"/>
              </w:rPr>
              <w:t>rura DN80</w:t>
            </w:r>
          </w:p>
        </w:tc>
        <w:tc>
          <w:tcPr>
            <w:tcW w:w="271" w:type="pct"/>
            <w:tcBorders>
              <w:top w:val="nil"/>
              <w:left w:val="nil"/>
              <w:bottom w:val="single" w:sz="4" w:space="0" w:color="auto"/>
              <w:right w:val="single" w:sz="4" w:space="0" w:color="auto"/>
            </w:tcBorders>
            <w:shd w:val="clear" w:color="auto" w:fill="auto"/>
            <w:vAlign w:val="center"/>
            <w:hideMark/>
          </w:tcPr>
          <w:p w14:paraId="4B85E935"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30</w:t>
            </w:r>
          </w:p>
        </w:tc>
        <w:tc>
          <w:tcPr>
            <w:tcW w:w="521" w:type="pct"/>
            <w:tcBorders>
              <w:top w:val="nil"/>
              <w:left w:val="nil"/>
              <w:bottom w:val="single" w:sz="4" w:space="0" w:color="auto"/>
              <w:right w:val="single" w:sz="4" w:space="0" w:color="auto"/>
            </w:tcBorders>
            <w:shd w:val="clear" w:color="auto" w:fill="auto"/>
            <w:vAlign w:val="center"/>
            <w:hideMark/>
          </w:tcPr>
          <w:p w14:paraId="6B506A8C"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 </w:t>
            </w:r>
          </w:p>
        </w:tc>
        <w:tc>
          <w:tcPr>
            <w:tcW w:w="2069" w:type="pct"/>
            <w:tcBorders>
              <w:top w:val="nil"/>
              <w:left w:val="nil"/>
              <w:bottom w:val="single" w:sz="4" w:space="0" w:color="auto"/>
              <w:right w:val="single" w:sz="4" w:space="0" w:color="auto"/>
            </w:tcBorders>
            <w:shd w:val="clear" w:color="auto" w:fill="auto"/>
            <w:vAlign w:val="center"/>
            <w:hideMark/>
          </w:tcPr>
          <w:p w14:paraId="071463F7" w14:textId="77777777" w:rsidR="00282B96" w:rsidRPr="00282B96" w:rsidRDefault="00282B96" w:rsidP="00282B96">
            <w:pPr>
              <w:spacing w:after="0" w:line="240" w:lineRule="auto"/>
              <w:jc w:val="center"/>
              <w:rPr>
                <w:rFonts w:eastAsia="Times New Roman" w:cs="Calibri"/>
                <w:color w:val="000000"/>
                <w:lang w:eastAsia="pl-PL"/>
              </w:rPr>
            </w:pPr>
            <w:r w:rsidRPr="00282B96">
              <w:rPr>
                <w:rFonts w:eastAsia="Times New Roman" w:cs="Calibri"/>
                <w:color w:val="000000"/>
                <w:lang w:eastAsia="pl-PL"/>
              </w:rPr>
              <w:t>z izolacją</w:t>
            </w:r>
          </w:p>
        </w:tc>
      </w:tr>
    </w:tbl>
    <w:p w14:paraId="20067B19" w14:textId="3A99D6DB" w:rsidR="00F35610" w:rsidRDefault="00F35610" w:rsidP="00F35610">
      <w:pPr>
        <w:pStyle w:val="Nagwek2"/>
        <w:numPr>
          <w:ilvl w:val="0"/>
          <w:numId w:val="31"/>
        </w:numPr>
        <w:spacing w:after="200"/>
        <w:rPr>
          <w:color w:val="auto"/>
        </w:rPr>
      </w:pPr>
      <w:bookmarkStart w:id="64" w:name="_Toc122621289"/>
      <w:r w:rsidRPr="00F35610">
        <w:rPr>
          <w:color w:val="auto"/>
        </w:rPr>
        <w:t>Instalacja ogrzewania podłogowego</w:t>
      </w:r>
      <w:bookmarkEnd w:id="64"/>
    </w:p>
    <w:tbl>
      <w:tblPr>
        <w:tblW w:w="5000" w:type="pct"/>
        <w:tblCellMar>
          <w:left w:w="70" w:type="dxa"/>
          <w:right w:w="70" w:type="dxa"/>
        </w:tblCellMar>
        <w:tblLook w:val="04A0" w:firstRow="1" w:lastRow="0" w:firstColumn="1" w:lastColumn="0" w:noHBand="0" w:noVBand="1"/>
      </w:tblPr>
      <w:tblGrid>
        <w:gridCol w:w="276"/>
        <w:gridCol w:w="276"/>
        <w:gridCol w:w="3067"/>
        <w:gridCol w:w="2622"/>
        <w:gridCol w:w="1417"/>
        <w:gridCol w:w="1415"/>
      </w:tblGrid>
      <w:tr w:rsidR="00417E2B" w:rsidRPr="00417E2B" w14:paraId="4A8B362A" w14:textId="77777777" w:rsidTr="00417E2B">
        <w:trPr>
          <w:trHeight w:val="264"/>
        </w:trPr>
        <w:tc>
          <w:tcPr>
            <w:tcW w:w="152" w:type="pct"/>
            <w:tcBorders>
              <w:top w:val="nil"/>
              <w:left w:val="nil"/>
              <w:bottom w:val="nil"/>
              <w:right w:val="nil"/>
            </w:tcBorders>
            <w:shd w:val="clear" w:color="000000" w:fill="FFFFFF"/>
            <w:hideMark/>
          </w:tcPr>
          <w:p w14:paraId="31C36F7D" w14:textId="77777777" w:rsidR="00417E2B" w:rsidRPr="00417E2B" w:rsidRDefault="00417E2B" w:rsidP="00417E2B">
            <w:pPr>
              <w:spacing w:after="0" w:line="240" w:lineRule="auto"/>
              <w:rPr>
                <w:rFonts w:ascii="Arial" w:eastAsia="Times New Roman" w:hAnsi="Arial" w:cs="Arial"/>
                <w:color w:val="000000"/>
                <w:sz w:val="2"/>
                <w:szCs w:val="2"/>
                <w:lang w:eastAsia="pl-PL"/>
              </w:rPr>
            </w:pPr>
            <w:r w:rsidRPr="00417E2B">
              <w:rPr>
                <w:rFonts w:ascii="Arial" w:eastAsia="Times New Roman" w:hAnsi="Arial" w:cs="Arial"/>
                <w:color w:val="000000"/>
                <w:sz w:val="2"/>
                <w:szCs w:val="2"/>
                <w:lang w:eastAsia="pl-PL"/>
              </w:rPr>
              <w:t> </w:t>
            </w:r>
          </w:p>
        </w:tc>
        <w:tc>
          <w:tcPr>
            <w:tcW w:w="152" w:type="pct"/>
            <w:tcBorders>
              <w:top w:val="nil"/>
              <w:left w:val="nil"/>
              <w:bottom w:val="nil"/>
              <w:right w:val="nil"/>
            </w:tcBorders>
            <w:shd w:val="clear" w:color="000000" w:fill="FFFFFF"/>
            <w:hideMark/>
          </w:tcPr>
          <w:p w14:paraId="3198D119" w14:textId="77777777" w:rsidR="00417E2B" w:rsidRPr="00417E2B" w:rsidRDefault="00417E2B" w:rsidP="00417E2B">
            <w:pPr>
              <w:spacing w:after="0" w:line="240" w:lineRule="auto"/>
              <w:rPr>
                <w:rFonts w:ascii="Arial" w:eastAsia="Times New Roman" w:hAnsi="Arial" w:cs="Arial"/>
                <w:color w:val="000000"/>
                <w:sz w:val="2"/>
                <w:szCs w:val="2"/>
                <w:lang w:eastAsia="pl-PL"/>
              </w:rPr>
            </w:pPr>
            <w:r w:rsidRPr="00417E2B">
              <w:rPr>
                <w:rFonts w:ascii="Arial" w:eastAsia="Times New Roman" w:hAnsi="Arial" w:cs="Arial"/>
                <w:color w:val="000000"/>
                <w:sz w:val="2"/>
                <w:szCs w:val="2"/>
                <w:lang w:eastAsia="pl-PL"/>
              </w:rPr>
              <w:t> </w:t>
            </w:r>
          </w:p>
        </w:tc>
        <w:tc>
          <w:tcPr>
            <w:tcW w:w="1690" w:type="pct"/>
            <w:tcBorders>
              <w:top w:val="single" w:sz="4" w:space="0" w:color="000000"/>
              <w:left w:val="nil"/>
              <w:bottom w:val="single" w:sz="4" w:space="0" w:color="000000"/>
              <w:right w:val="dotted" w:sz="4" w:space="0" w:color="808080"/>
            </w:tcBorders>
            <w:shd w:val="clear" w:color="000000" w:fill="FFFFFF"/>
            <w:hideMark/>
          </w:tcPr>
          <w:p w14:paraId="4E9A78E2"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Produkt</w:t>
            </w:r>
          </w:p>
        </w:tc>
        <w:tc>
          <w:tcPr>
            <w:tcW w:w="1445" w:type="pct"/>
            <w:tcBorders>
              <w:top w:val="single" w:sz="4" w:space="0" w:color="000000"/>
              <w:left w:val="nil"/>
              <w:bottom w:val="single" w:sz="4" w:space="0" w:color="000000"/>
              <w:right w:val="dotted" w:sz="4" w:space="0" w:color="808080"/>
            </w:tcBorders>
            <w:shd w:val="clear" w:color="000000" w:fill="FFFFFF"/>
            <w:hideMark/>
          </w:tcPr>
          <w:p w14:paraId="171C56E9"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Wielkość</w:t>
            </w:r>
          </w:p>
        </w:tc>
        <w:tc>
          <w:tcPr>
            <w:tcW w:w="781" w:type="pct"/>
            <w:tcBorders>
              <w:top w:val="single" w:sz="4" w:space="0" w:color="000000"/>
              <w:left w:val="nil"/>
              <w:bottom w:val="single" w:sz="4" w:space="0" w:color="000000"/>
              <w:right w:val="dotted" w:sz="4" w:space="0" w:color="808080"/>
            </w:tcBorders>
            <w:shd w:val="clear" w:color="000000" w:fill="FFFFFF"/>
            <w:hideMark/>
          </w:tcPr>
          <w:p w14:paraId="353EF632"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Ilość</w:t>
            </w:r>
          </w:p>
        </w:tc>
        <w:tc>
          <w:tcPr>
            <w:tcW w:w="781" w:type="pct"/>
            <w:tcBorders>
              <w:top w:val="single" w:sz="4" w:space="0" w:color="000000"/>
              <w:left w:val="nil"/>
              <w:bottom w:val="single" w:sz="4" w:space="0" w:color="000000"/>
              <w:right w:val="nil"/>
            </w:tcBorders>
            <w:shd w:val="clear" w:color="000000" w:fill="FFFFFF"/>
            <w:hideMark/>
          </w:tcPr>
          <w:p w14:paraId="4B77B5EE"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Jednostka</w:t>
            </w:r>
          </w:p>
        </w:tc>
      </w:tr>
      <w:tr w:rsidR="00417E2B" w:rsidRPr="00417E2B" w14:paraId="613B416A" w14:textId="77777777" w:rsidTr="00417E2B">
        <w:trPr>
          <w:trHeight w:val="264"/>
        </w:trPr>
        <w:tc>
          <w:tcPr>
            <w:tcW w:w="5000" w:type="pct"/>
            <w:gridSpan w:val="6"/>
            <w:tcBorders>
              <w:top w:val="single" w:sz="4" w:space="0" w:color="000000"/>
              <w:left w:val="nil"/>
              <w:bottom w:val="single" w:sz="4" w:space="0" w:color="auto"/>
              <w:right w:val="nil"/>
            </w:tcBorders>
            <w:shd w:val="clear" w:color="000000" w:fill="FFFFFF"/>
            <w:vAlign w:val="center"/>
            <w:hideMark/>
          </w:tcPr>
          <w:p w14:paraId="59A9C6C4"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r w:rsidRPr="00417E2B">
              <w:rPr>
                <w:rFonts w:ascii="Arial" w:eastAsia="Times New Roman" w:hAnsi="Arial" w:cs="Arial"/>
                <w:b/>
                <w:bCs/>
                <w:color w:val="000000"/>
                <w:sz w:val="16"/>
                <w:szCs w:val="16"/>
                <w:lang w:eastAsia="pl-PL"/>
              </w:rPr>
              <w:t>Zestawienie rur i kształtek</w:t>
            </w:r>
          </w:p>
        </w:tc>
      </w:tr>
      <w:tr w:rsidR="00417E2B" w:rsidRPr="00417E2B" w14:paraId="12E48B3E" w14:textId="77777777" w:rsidTr="00417E2B">
        <w:trPr>
          <w:trHeight w:val="264"/>
        </w:trPr>
        <w:tc>
          <w:tcPr>
            <w:tcW w:w="152" w:type="pct"/>
            <w:tcBorders>
              <w:top w:val="nil"/>
              <w:left w:val="nil"/>
              <w:bottom w:val="nil"/>
              <w:right w:val="nil"/>
            </w:tcBorders>
            <w:shd w:val="clear" w:color="auto" w:fill="auto"/>
            <w:noWrap/>
            <w:vAlign w:val="bottom"/>
            <w:hideMark/>
          </w:tcPr>
          <w:p w14:paraId="39497525"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p>
        </w:tc>
        <w:tc>
          <w:tcPr>
            <w:tcW w:w="152" w:type="pct"/>
            <w:tcBorders>
              <w:top w:val="nil"/>
              <w:left w:val="nil"/>
              <w:bottom w:val="nil"/>
              <w:right w:val="nil"/>
            </w:tcBorders>
            <w:shd w:val="clear" w:color="auto" w:fill="auto"/>
            <w:noWrap/>
            <w:vAlign w:val="bottom"/>
            <w:hideMark/>
          </w:tcPr>
          <w:p w14:paraId="521FED06"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1690" w:type="pct"/>
            <w:tcBorders>
              <w:top w:val="nil"/>
              <w:left w:val="nil"/>
              <w:bottom w:val="single" w:sz="4" w:space="0" w:color="000000"/>
              <w:right w:val="dotted" w:sz="4" w:space="0" w:color="808080"/>
            </w:tcBorders>
            <w:shd w:val="clear" w:color="000000" w:fill="FFFFFF"/>
            <w:hideMark/>
          </w:tcPr>
          <w:p w14:paraId="2DD4DE31"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Rura biała, sztangi 5m</w:t>
            </w:r>
          </w:p>
        </w:tc>
        <w:tc>
          <w:tcPr>
            <w:tcW w:w="1445" w:type="pct"/>
            <w:tcBorders>
              <w:top w:val="nil"/>
              <w:left w:val="nil"/>
              <w:bottom w:val="single" w:sz="4" w:space="0" w:color="000000"/>
              <w:right w:val="dotted" w:sz="4" w:space="0" w:color="808080"/>
            </w:tcBorders>
            <w:shd w:val="clear" w:color="000000" w:fill="FFFFFF"/>
            <w:hideMark/>
          </w:tcPr>
          <w:p w14:paraId="5A5CBD9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40 x 4,0</w:t>
            </w:r>
          </w:p>
        </w:tc>
        <w:tc>
          <w:tcPr>
            <w:tcW w:w="781" w:type="pct"/>
            <w:tcBorders>
              <w:top w:val="nil"/>
              <w:left w:val="nil"/>
              <w:bottom w:val="single" w:sz="4" w:space="0" w:color="000000"/>
              <w:right w:val="dotted" w:sz="4" w:space="0" w:color="808080"/>
            </w:tcBorders>
            <w:shd w:val="clear" w:color="000000" w:fill="FFFFFF"/>
            <w:hideMark/>
          </w:tcPr>
          <w:p w14:paraId="32E12D42"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82</w:t>
            </w:r>
          </w:p>
        </w:tc>
        <w:tc>
          <w:tcPr>
            <w:tcW w:w="781" w:type="pct"/>
            <w:tcBorders>
              <w:top w:val="nil"/>
              <w:left w:val="nil"/>
              <w:bottom w:val="single" w:sz="4" w:space="0" w:color="000000"/>
              <w:right w:val="nil"/>
            </w:tcBorders>
            <w:shd w:val="clear" w:color="000000" w:fill="FFFFFF"/>
            <w:hideMark/>
          </w:tcPr>
          <w:p w14:paraId="0391FEB1"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0C47BB2C" w14:textId="77777777" w:rsidTr="00417E2B">
        <w:trPr>
          <w:trHeight w:val="264"/>
        </w:trPr>
        <w:tc>
          <w:tcPr>
            <w:tcW w:w="152" w:type="pct"/>
            <w:tcBorders>
              <w:top w:val="nil"/>
              <w:left w:val="nil"/>
              <w:bottom w:val="nil"/>
              <w:right w:val="nil"/>
            </w:tcBorders>
            <w:shd w:val="clear" w:color="auto" w:fill="auto"/>
            <w:noWrap/>
            <w:vAlign w:val="bottom"/>
            <w:hideMark/>
          </w:tcPr>
          <w:p w14:paraId="64BE932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52" w:type="pct"/>
            <w:tcBorders>
              <w:top w:val="nil"/>
              <w:left w:val="nil"/>
              <w:bottom w:val="nil"/>
              <w:right w:val="nil"/>
            </w:tcBorders>
            <w:shd w:val="clear" w:color="auto" w:fill="auto"/>
            <w:noWrap/>
            <w:vAlign w:val="bottom"/>
            <w:hideMark/>
          </w:tcPr>
          <w:p w14:paraId="7E211463"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1690" w:type="pct"/>
            <w:tcBorders>
              <w:top w:val="nil"/>
              <w:left w:val="nil"/>
              <w:bottom w:val="single" w:sz="4" w:space="0" w:color="000000"/>
              <w:right w:val="dotted" w:sz="4" w:space="0" w:color="808080"/>
            </w:tcBorders>
            <w:shd w:val="clear" w:color="000000" w:fill="FFFFFF"/>
            <w:hideMark/>
          </w:tcPr>
          <w:p w14:paraId="56182182"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Rura biała, sztangi 5m</w:t>
            </w:r>
          </w:p>
        </w:tc>
        <w:tc>
          <w:tcPr>
            <w:tcW w:w="1445" w:type="pct"/>
            <w:tcBorders>
              <w:top w:val="nil"/>
              <w:left w:val="nil"/>
              <w:bottom w:val="single" w:sz="4" w:space="0" w:color="000000"/>
              <w:right w:val="dotted" w:sz="4" w:space="0" w:color="808080"/>
            </w:tcBorders>
            <w:shd w:val="clear" w:color="000000" w:fill="FFFFFF"/>
            <w:hideMark/>
          </w:tcPr>
          <w:p w14:paraId="76CA68B1"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63 x 6,0</w:t>
            </w:r>
          </w:p>
        </w:tc>
        <w:tc>
          <w:tcPr>
            <w:tcW w:w="781" w:type="pct"/>
            <w:tcBorders>
              <w:top w:val="nil"/>
              <w:left w:val="nil"/>
              <w:bottom w:val="single" w:sz="4" w:space="0" w:color="000000"/>
              <w:right w:val="dotted" w:sz="4" w:space="0" w:color="808080"/>
            </w:tcBorders>
            <w:shd w:val="clear" w:color="000000" w:fill="FFFFFF"/>
            <w:hideMark/>
          </w:tcPr>
          <w:p w14:paraId="4E1F40CA"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12</w:t>
            </w:r>
          </w:p>
        </w:tc>
        <w:tc>
          <w:tcPr>
            <w:tcW w:w="781" w:type="pct"/>
            <w:tcBorders>
              <w:top w:val="nil"/>
              <w:left w:val="nil"/>
              <w:bottom w:val="single" w:sz="4" w:space="0" w:color="000000"/>
              <w:right w:val="nil"/>
            </w:tcBorders>
            <w:shd w:val="clear" w:color="000000" w:fill="FFFFFF"/>
            <w:hideMark/>
          </w:tcPr>
          <w:p w14:paraId="2005743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447C66DE" w14:textId="77777777" w:rsidTr="00417E2B">
        <w:trPr>
          <w:trHeight w:val="264"/>
        </w:trPr>
        <w:tc>
          <w:tcPr>
            <w:tcW w:w="152" w:type="pct"/>
            <w:tcBorders>
              <w:top w:val="nil"/>
              <w:left w:val="nil"/>
              <w:bottom w:val="nil"/>
              <w:right w:val="nil"/>
            </w:tcBorders>
            <w:shd w:val="clear" w:color="auto" w:fill="auto"/>
            <w:noWrap/>
            <w:vAlign w:val="bottom"/>
            <w:hideMark/>
          </w:tcPr>
          <w:p w14:paraId="36E4370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52" w:type="pct"/>
            <w:tcBorders>
              <w:top w:val="nil"/>
              <w:left w:val="nil"/>
              <w:bottom w:val="nil"/>
              <w:right w:val="nil"/>
            </w:tcBorders>
            <w:shd w:val="clear" w:color="auto" w:fill="auto"/>
            <w:noWrap/>
            <w:vAlign w:val="bottom"/>
            <w:hideMark/>
          </w:tcPr>
          <w:p w14:paraId="6C1F587C"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1690" w:type="pct"/>
            <w:tcBorders>
              <w:top w:val="nil"/>
              <w:left w:val="nil"/>
              <w:bottom w:val="single" w:sz="4" w:space="0" w:color="000000"/>
              <w:right w:val="dotted" w:sz="4" w:space="0" w:color="808080"/>
            </w:tcBorders>
            <w:shd w:val="clear" w:color="000000" w:fill="FFFFFF"/>
            <w:hideMark/>
          </w:tcPr>
          <w:p w14:paraId="09928A8E"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Rura biała, zwoje</w:t>
            </w:r>
          </w:p>
        </w:tc>
        <w:tc>
          <w:tcPr>
            <w:tcW w:w="1445" w:type="pct"/>
            <w:tcBorders>
              <w:top w:val="nil"/>
              <w:left w:val="nil"/>
              <w:bottom w:val="single" w:sz="4" w:space="0" w:color="000000"/>
              <w:right w:val="dotted" w:sz="4" w:space="0" w:color="808080"/>
            </w:tcBorders>
            <w:shd w:val="clear" w:color="000000" w:fill="FFFFFF"/>
            <w:hideMark/>
          </w:tcPr>
          <w:p w14:paraId="55DA26A7"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20 x 2,25</w:t>
            </w:r>
          </w:p>
        </w:tc>
        <w:tc>
          <w:tcPr>
            <w:tcW w:w="781" w:type="pct"/>
            <w:tcBorders>
              <w:top w:val="nil"/>
              <w:left w:val="nil"/>
              <w:bottom w:val="single" w:sz="4" w:space="0" w:color="000000"/>
              <w:right w:val="dotted" w:sz="4" w:space="0" w:color="808080"/>
            </w:tcBorders>
            <w:shd w:val="clear" w:color="000000" w:fill="FFFFFF"/>
            <w:hideMark/>
          </w:tcPr>
          <w:p w14:paraId="2D09AFEF"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4</w:t>
            </w:r>
          </w:p>
        </w:tc>
        <w:tc>
          <w:tcPr>
            <w:tcW w:w="781" w:type="pct"/>
            <w:tcBorders>
              <w:top w:val="nil"/>
              <w:left w:val="nil"/>
              <w:bottom w:val="single" w:sz="4" w:space="0" w:color="000000"/>
              <w:right w:val="nil"/>
            </w:tcBorders>
            <w:shd w:val="clear" w:color="000000" w:fill="FFFFFF"/>
            <w:hideMark/>
          </w:tcPr>
          <w:p w14:paraId="67AF207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751D95EC" w14:textId="77777777" w:rsidTr="00417E2B">
        <w:trPr>
          <w:trHeight w:val="264"/>
        </w:trPr>
        <w:tc>
          <w:tcPr>
            <w:tcW w:w="152" w:type="pct"/>
            <w:tcBorders>
              <w:top w:val="nil"/>
              <w:left w:val="nil"/>
              <w:bottom w:val="nil"/>
              <w:right w:val="nil"/>
            </w:tcBorders>
            <w:shd w:val="clear" w:color="auto" w:fill="auto"/>
            <w:noWrap/>
            <w:vAlign w:val="bottom"/>
            <w:hideMark/>
          </w:tcPr>
          <w:p w14:paraId="738327F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52" w:type="pct"/>
            <w:tcBorders>
              <w:top w:val="nil"/>
              <w:left w:val="nil"/>
              <w:bottom w:val="nil"/>
              <w:right w:val="nil"/>
            </w:tcBorders>
            <w:shd w:val="clear" w:color="auto" w:fill="auto"/>
            <w:noWrap/>
            <w:vAlign w:val="bottom"/>
            <w:hideMark/>
          </w:tcPr>
          <w:p w14:paraId="09A210D8"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1690" w:type="pct"/>
            <w:tcBorders>
              <w:top w:val="nil"/>
              <w:left w:val="nil"/>
              <w:bottom w:val="single" w:sz="4" w:space="0" w:color="000000"/>
              <w:right w:val="dotted" w:sz="4" w:space="0" w:color="808080"/>
            </w:tcBorders>
            <w:shd w:val="clear" w:color="000000" w:fill="FFFFFF"/>
            <w:hideMark/>
          </w:tcPr>
          <w:p w14:paraId="296CF2BB"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Rura biała, zwoje</w:t>
            </w:r>
          </w:p>
        </w:tc>
        <w:tc>
          <w:tcPr>
            <w:tcW w:w="1445" w:type="pct"/>
            <w:tcBorders>
              <w:top w:val="nil"/>
              <w:left w:val="nil"/>
              <w:bottom w:val="single" w:sz="4" w:space="0" w:color="000000"/>
              <w:right w:val="dotted" w:sz="4" w:space="0" w:color="808080"/>
            </w:tcBorders>
            <w:shd w:val="clear" w:color="000000" w:fill="FFFFFF"/>
            <w:hideMark/>
          </w:tcPr>
          <w:p w14:paraId="53A8B59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25 x 2,5</w:t>
            </w:r>
          </w:p>
        </w:tc>
        <w:tc>
          <w:tcPr>
            <w:tcW w:w="781" w:type="pct"/>
            <w:tcBorders>
              <w:top w:val="nil"/>
              <w:left w:val="nil"/>
              <w:bottom w:val="single" w:sz="4" w:space="0" w:color="000000"/>
              <w:right w:val="dotted" w:sz="4" w:space="0" w:color="808080"/>
            </w:tcBorders>
            <w:shd w:val="clear" w:color="000000" w:fill="FFFFFF"/>
            <w:hideMark/>
          </w:tcPr>
          <w:p w14:paraId="0A4C4565"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3</w:t>
            </w:r>
          </w:p>
        </w:tc>
        <w:tc>
          <w:tcPr>
            <w:tcW w:w="781" w:type="pct"/>
            <w:tcBorders>
              <w:top w:val="nil"/>
              <w:left w:val="nil"/>
              <w:bottom w:val="single" w:sz="4" w:space="0" w:color="000000"/>
              <w:right w:val="nil"/>
            </w:tcBorders>
            <w:shd w:val="clear" w:color="000000" w:fill="FFFFFF"/>
            <w:hideMark/>
          </w:tcPr>
          <w:p w14:paraId="2B0EE2BF"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1BCCFE37" w14:textId="77777777" w:rsidTr="00417E2B">
        <w:trPr>
          <w:trHeight w:val="264"/>
        </w:trPr>
        <w:tc>
          <w:tcPr>
            <w:tcW w:w="152" w:type="pct"/>
            <w:tcBorders>
              <w:top w:val="nil"/>
              <w:left w:val="nil"/>
              <w:bottom w:val="nil"/>
              <w:right w:val="nil"/>
            </w:tcBorders>
            <w:shd w:val="clear" w:color="auto" w:fill="auto"/>
            <w:noWrap/>
            <w:vAlign w:val="bottom"/>
            <w:hideMark/>
          </w:tcPr>
          <w:p w14:paraId="0B0D6517"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52" w:type="pct"/>
            <w:tcBorders>
              <w:top w:val="nil"/>
              <w:left w:val="nil"/>
              <w:bottom w:val="nil"/>
              <w:right w:val="nil"/>
            </w:tcBorders>
            <w:shd w:val="clear" w:color="auto" w:fill="auto"/>
            <w:noWrap/>
            <w:vAlign w:val="bottom"/>
            <w:hideMark/>
          </w:tcPr>
          <w:p w14:paraId="1BEBDBA1"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1690" w:type="pct"/>
            <w:tcBorders>
              <w:top w:val="nil"/>
              <w:left w:val="nil"/>
              <w:bottom w:val="single" w:sz="4" w:space="0" w:color="000000"/>
              <w:right w:val="dotted" w:sz="4" w:space="0" w:color="808080"/>
            </w:tcBorders>
            <w:shd w:val="clear" w:color="000000" w:fill="FFFFFF"/>
            <w:hideMark/>
          </w:tcPr>
          <w:p w14:paraId="425572C6"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Rura biała, zwoje</w:t>
            </w:r>
          </w:p>
        </w:tc>
        <w:tc>
          <w:tcPr>
            <w:tcW w:w="1445" w:type="pct"/>
            <w:tcBorders>
              <w:top w:val="nil"/>
              <w:left w:val="nil"/>
              <w:bottom w:val="single" w:sz="4" w:space="0" w:color="000000"/>
              <w:right w:val="dotted" w:sz="4" w:space="0" w:color="808080"/>
            </w:tcBorders>
            <w:shd w:val="clear" w:color="000000" w:fill="FFFFFF"/>
            <w:hideMark/>
          </w:tcPr>
          <w:p w14:paraId="6320F41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32 x 3,0</w:t>
            </w:r>
          </w:p>
        </w:tc>
        <w:tc>
          <w:tcPr>
            <w:tcW w:w="781" w:type="pct"/>
            <w:tcBorders>
              <w:top w:val="nil"/>
              <w:left w:val="nil"/>
              <w:bottom w:val="single" w:sz="4" w:space="0" w:color="000000"/>
              <w:right w:val="dotted" w:sz="4" w:space="0" w:color="808080"/>
            </w:tcBorders>
            <w:shd w:val="clear" w:color="000000" w:fill="FFFFFF"/>
            <w:hideMark/>
          </w:tcPr>
          <w:p w14:paraId="0241E2B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3</w:t>
            </w:r>
          </w:p>
        </w:tc>
        <w:tc>
          <w:tcPr>
            <w:tcW w:w="781" w:type="pct"/>
            <w:tcBorders>
              <w:top w:val="nil"/>
              <w:left w:val="nil"/>
              <w:bottom w:val="single" w:sz="4" w:space="0" w:color="000000"/>
              <w:right w:val="nil"/>
            </w:tcBorders>
            <w:shd w:val="clear" w:color="000000" w:fill="FFFFFF"/>
            <w:hideMark/>
          </w:tcPr>
          <w:p w14:paraId="34A43D36"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bl>
    <w:p w14:paraId="4ED436CE" w14:textId="74415ECD" w:rsidR="002A4383" w:rsidRDefault="002A4383" w:rsidP="002A4383">
      <w:pPr>
        <w:spacing w:after="0"/>
      </w:pPr>
    </w:p>
    <w:tbl>
      <w:tblPr>
        <w:tblW w:w="5000" w:type="pct"/>
        <w:tblCellMar>
          <w:left w:w="70" w:type="dxa"/>
          <w:right w:w="70" w:type="dxa"/>
        </w:tblCellMar>
        <w:tblLook w:val="04A0" w:firstRow="1" w:lastRow="0" w:firstColumn="1" w:lastColumn="0" w:noHBand="0" w:noVBand="1"/>
      </w:tblPr>
      <w:tblGrid>
        <w:gridCol w:w="264"/>
        <w:gridCol w:w="196"/>
        <w:gridCol w:w="5761"/>
        <w:gridCol w:w="1051"/>
        <w:gridCol w:w="631"/>
        <w:gridCol w:w="1170"/>
      </w:tblGrid>
      <w:tr w:rsidR="00417E2B" w:rsidRPr="00417E2B" w14:paraId="0E23A6C1" w14:textId="77777777" w:rsidTr="00417E2B">
        <w:trPr>
          <w:trHeight w:val="264"/>
        </w:trPr>
        <w:tc>
          <w:tcPr>
            <w:tcW w:w="145" w:type="pct"/>
            <w:tcBorders>
              <w:top w:val="nil"/>
              <w:left w:val="nil"/>
              <w:bottom w:val="nil"/>
              <w:right w:val="nil"/>
            </w:tcBorders>
            <w:shd w:val="clear" w:color="000000" w:fill="FFFFFF"/>
            <w:hideMark/>
          </w:tcPr>
          <w:p w14:paraId="3C556FAA" w14:textId="77777777" w:rsidR="00417E2B" w:rsidRPr="00417E2B" w:rsidRDefault="00417E2B" w:rsidP="00417E2B">
            <w:pPr>
              <w:spacing w:after="0" w:line="240" w:lineRule="auto"/>
              <w:rPr>
                <w:rFonts w:ascii="Arial" w:eastAsia="Times New Roman" w:hAnsi="Arial" w:cs="Arial"/>
                <w:color w:val="000000"/>
                <w:sz w:val="2"/>
                <w:szCs w:val="2"/>
                <w:lang w:eastAsia="pl-PL"/>
              </w:rPr>
            </w:pPr>
            <w:r w:rsidRPr="00417E2B">
              <w:rPr>
                <w:rFonts w:ascii="Arial" w:eastAsia="Times New Roman" w:hAnsi="Arial" w:cs="Arial"/>
                <w:color w:val="000000"/>
                <w:sz w:val="2"/>
                <w:szCs w:val="2"/>
                <w:lang w:eastAsia="pl-PL"/>
              </w:rPr>
              <w:t> </w:t>
            </w:r>
          </w:p>
        </w:tc>
        <w:tc>
          <w:tcPr>
            <w:tcW w:w="108" w:type="pct"/>
            <w:tcBorders>
              <w:top w:val="nil"/>
              <w:left w:val="nil"/>
              <w:bottom w:val="nil"/>
              <w:right w:val="nil"/>
            </w:tcBorders>
            <w:shd w:val="clear" w:color="000000" w:fill="FFFFFF"/>
            <w:hideMark/>
          </w:tcPr>
          <w:p w14:paraId="34A9A8EC" w14:textId="77777777" w:rsidR="00417E2B" w:rsidRPr="00417E2B" w:rsidRDefault="00417E2B" w:rsidP="00417E2B">
            <w:pPr>
              <w:spacing w:after="0" w:line="240" w:lineRule="auto"/>
              <w:rPr>
                <w:rFonts w:ascii="Arial" w:eastAsia="Times New Roman" w:hAnsi="Arial" w:cs="Arial"/>
                <w:color w:val="000000"/>
                <w:sz w:val="2"/>
                <w:szCs w:val="2"/>
                <w:lang w:eastAsia="pl-PL"/>
              </w:rPr>
            </w:pPr>
            <w:r w:rsidRPr="00417E2B">
              <w:rPr>
                <w:rFonts w:ascii="Arial" w:eastAsia="Times New Roman" w:hAnsi="Arial" w:cs="Arial"/>
                <w:color w:val="000000"/>
                <w:sz w:val="2"/>
                <w:szCs w:val="2"/>
                <w:lang w:eastAsia="pl-PL"/>
              </w:rPr>
              <w:t> </w:t>
            </w:r>
          </w:p>
        </w:tc>
        <w:tc>
          <w:tcPr>
            <w:tcW w:w="3175" w:type="pct"/>
            <w:tcBorders>
              <w:top w:val="single" w:sz="4" w:space="0" w:color="000000"/>
              <w:left w:val="nil"/>
              <w:bottom w:val="single" w:sz="4" w:space="0" w:color="000000"/>
              <w:right w:val="dotted" w:sz="4" w:space="0" w:color="808080"/>
            </w:tcBorders>
            <w:shd w:val="clear" w:color="000000" w:fill="FFFFFF"/>
            <w:hideMark/>
          </w:tcPr>
          <w:p w14:paraId="6BC2293E"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Produkt</w:t>
            </w:r>
          </w:p>
        </w:tc>
        <w:tc>
          <w:tcPr>
            <w:tcW w:w="579" w:type="pct"/>
            <w:tcBorders>
              <w:top w:val="single" w:sz="4" w:space="0" w:color="000000"/>
              <w:left w:val="nil"/>
              <w:bottom w:val="single" w:sz="4" w:space="0" w:color="000000"/>
              <w:right w:val="dotted" w:sz="4" w:space="0" w:color="808080"/>
            </w:tcBorders>
            <w:shd w:val="clear" w:color="000000" w:fill="FFFFFF"/>
            <w:hideMark/>
          </w:tcPr>
          <w:p w14:paraId="12B5229E"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Wielkość</w:t>
            </w:r>
          </w:p>
        </w:tc>
        <w:tc>
          <w:tcPr>
            <w:tcW w:w="348" w:type="pct"/>
            <w:tcBorders>
              <w:top w:val="single" w:sz="4" w:space="0" w:color="000000"/>
              <w:left w:val="nil"/>
              <w:bottom w:val="single" w:sz="4" w:space="0" w:color="000000"/>
              <w:right w:val="dotted" w:sz="4" w:space="0" w:color="808080"/>
            </w:tcBorders>
            <w:shd w:val="clear" w:color="000000" w:fill="FFFFFF"/>
            <w:hideMark/>
          </w:tcPr>
          <w:p w14:paraId="49FDBAE0"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Ilość</w:t>
            </w:r>
          </w:p>
        </w:tc>
        <w:tc>
          <w:tcPr>
            <w:tcW w:w="645" w:type="pct"/>
            <w:tcBorders>
              <w:top w:val="single" w:sz="4" w:space="0" w:color="000000"/>
              <w:left w:val="nil"/>
              <w:bottom w:val="single" w:sz="4" w:space="0" w:color="000000"/>
              <w:right w:val="nil"/>
            </w:tcBorders>
            <w:shd w:val="clear" w:color="000000" w:fill="FFFFFF"/>
            <w:hideMark/>
          </w:tcPr>
          <w:p w14:paraId="25F6F50C"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Jednostka</w:t>
            </w:r>
          </w:p>
        </w:tc>
      </w:tr>
      <w:tr w:rsidR="00417E2B" w:rsidRPr="00417E2B" w14:paraId="6AA9FF92" w14:textId="77777777" w:rsidTr="00417E2B">
        <w:trPr>
          <w:trHeight w:val="264"/>
        </w:trPr>
        <w:tc>
          <w:tcPr>
            <w:tcW w:w="5000" w:type="pct"/>
            <w:gridSpan w:val="6"/>
            <w:tcBorders>
              <w:top w:val="single" w:sz="4" w:space="0" w:color="000000"/>
              <w:left w:val="nil"/>
              <w:bottom w:val="nil"/>
              <w:right w:val="nil"/>
            </w:tcBorders>
            <w:shd w:val="clear" w:color="000000" w:fill="FFFFFF"/>
            <w:vAlign w:val="center"/>
            <w:hideMark/>
          </w:tcPr>
          <w:p w14:paraId="08C0E1FB"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r w:rsidRPr="00417E2B">
              <w:rPr>
                <w:rFonts w:ascii="Arial" w:eastAsia="Times New Roman" w:hAnsi="Arial" w:cs="Arial"/>
                <w:b/>
                <w:bCs/>
                <w:color w:val="000000"/>
                <w:sz w:val="16"/>
                <w:szCs w:val="16"/>
                <w:lang w:eastAsia="pl-PL"/>
              </w:rPr>
              <w:t>Zestawienie izolacji</w:t>
            </w:r>
          </w:p>
        </w:tc>
      </w:tr>
      <w:tr w:rsidR="00417E2B" w:rsidRPr="00417E2B" w14:paraId="23D0481F" w14:textId="77777777" w:rsidTr="00417E2B">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16BE7662" w14:textId="77777777" w:rsidR="00417E2B" w:rsidRPr="00417E2B" w:rsidRDefault="00417E2B" w:rsidP="00417E2B">
            <w:pPr>
              <w:spacing w:after="0" w:line="240" w:lineRule="auto"/>
              <w:rPr>
                <w:rFonts w:ascii="Arial" w:eastAsia="Times New Roman" w:hAnsi="Arial" w:cs="Arial"/>
                <w:b/>
                <w:bCs/>
                <w:color w:val="000000"/>
                <w:sz w:val="18"/>
                <w:szCs w:val="18"/>
                <w:lang w:eastAsia="pl-PL"/>
              </w:rPr>
            </w:pPr>
            <w:r w:rsidRPr="00417E2B">
              <w:rPr>
                <w:rFonts w:ascii="Arial" w:eastAsia="Times New Roman" w:hAnsi="Arial" w:cs="Arial"/>
                <w:b/>
                <w:bCs/>
                <w:color w:val="000000"/>
                <w:sz w:val="18"/>
                <w:szCs w:val="18"/>
                <w:lang w:eastAsia="pl-PL"/>
              </w:rPr>
              <w:t>Katalog izolacji standardowych</w:t>
            </w:r>
          </w:p>
        </w:tc>
      </w:tr>
      <w:tr w:rsidR="00417E2B" w:rsidRPr="00417E2B" w14:paraId="0597940E" w14:textId="77777777" w:rsidTr="00417E2B">
        <w:trPr>
          <w:trHeight w:val="264"/>
        </w:trPr>
        <w:tc>
          <w:tcPr>
            <w:tcW w:w="145" w:type="pct"/>
            <w:tcBorders>
              <w:top w:val="nil"/>
              <w:left w:val="nil"/>
              <w:bottom w:val="single" w:sz="4" w:space="0" w:color="000000"/>
              <w:right w:val="nil"/>
            </w:tcBorders>
            <w:shd w:val="clear" w:color="auto" w:fill="auto"/>
            <w:noWrap/>
            <w:vAlign w:val="bottom"/>
            <w:hideMark/>
          </w:tcPr>
          <w:p w14:paraId="086BA1C9" w14:textId="77777777" w:rsidR="00417E2B" w:rsidRPr="00417E2B" w:rsidRDefault="00417E2B" w:rsidP="00417E2B">
            <w:pPr>
              <w:spacing w:after="0" w:line="240" w:lineRule="auto"/>
              <w:rPr>
                <w:rFonts w:ascii="Arial" w:eastAsia="Times New Roman" w:hAnsi="Arial" w:cs="Arial"/>
                <w:color w:val="000000"/>
                <w:sz w:val="20"/>
                <w:szCs w:val="20"/>
                <w:lang w:eastAsia="pl-PL"/>
              </w:rPr>
            </w:pPr>
            <w:r w:rsidRPr="00417E2B">
              <w:rPr>
                <w:rFonts w:ascii="Arial" w:eastAsia="Times New Roman" w:hAnsi="Arial" w:cs="Arial"/>
                <w:color w:val="000000"/>
                <w:sz w:val="20"/>
                <w:szCs w:val="20"/>
                <w:lang w:eastAsia="pl-PL"/>
              </w:rPr>
              <w:t> </w:t>
            </w:r>
          </w:p>
        </w:tc>
        <w:tc>
          <w:tcPr>
            <w:tcW w:w="4855" w:type="pct"/>
            <w:gridSpan w:val="5"/>
            <w:tcBorders>
              <w:top w:val="single" w:sz="4" w:space="0" w:color="000000"/>
              <w:left w:val="nil"/>
              <w:bottom w:val="single" w:sz="4" w:space="0" w:color="000000"/>
              <w:right w:val="nil"/>
            </w:tcBorders>
            <w:shd w:val="clear" w:color="000000" w:fill="FFFFFF"/>
            <w:vAlign w:val="center"/>
            <w:hideMark/>
          </w:tcPr>
          <w:p w14:paraId="242A4B4D"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r w:rsidRPr="00417E2B">
              <w:rPr>
                <w:rFonts w:ascii="Arial" w:eastAsia="Times New Roman" w:hAnsi="Arial" w:cs="Arial"/>
                <w:b/>
                <w:bCs/>
                <w:color w:val="000000"/>
                <w:sz w:val="16"/>
                <w:szCs w:val="16"/>
                <w:lang w:eastAsia="pl-PL"/>
              </w:rPr>
              <w:t>Otuliny - Katalog izolacji standardowych</w:t>
            </w:r>
          </w:p>
        </w:tc>
      </w:tr>
      <w:tr w:rsidR="00417E2B" w:rsidRPr="00417E2B" w14:paraId="0F8EA69F" w14:textId="77777777" w:rsidTr="00417E2B">
        <w:trPr>
          <w:trHeight w:val="264"/>
        </w:trPr>
        <w:tc>
          <w:tcPr>
            <w:tcW w:w="145" w:type="pct"/>
            <w:tcBorders>
              <w:top w:val="nil"/>
              <w:left w:val="nil"/>
              <w:bottom w:val="nil"/>
              <w:right w:val="nil"/>
            </w:tcBorders>
            <w:shd w:val="clear" w:color="auto" w:fill="auto"/>
            <w:noWrap/>
            <w:vAlign w:val="bottom"/>
            <w:hideMark/>
          </w:tcPr>
          <w:p w14:paraId="231790B7"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5A1775B9"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510C31B8"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Otulina PU, λ(20°</w:t>
            </w:r>
            <w:proofErr w:type="gramStart"/>
            <w:r w:rsidRPr="00417E2B">
              <w:rPr>
                <w:rFonts w:ascii="Arial" w:eastAsia="Times New Roman" w:hAnsi="Arial" w:cs="Arial"/>
                <w:color w:val="000000"/>
                <w:sz w:val="16"/>
                <w:szCs w:val="16"/>
                <w:lang w:eastAsia="pl-PL"/>
              </w:rPr>
              <w:t>C)=</w:t>
            </w:r>
            <w:proofErr w:type="gramEnd"/>
            <w:r w:rsidRPr="00417E2B">
              <w:rPr>
                <w:rFonts w:ascii="Arial" w:eastAsia="Times New Roman" w:hAnsi="Arial" w:cs="Arial"/>
                <w:color w:val="000000"/>
                <w:sz w:val="16"/>
                <w:szCs w:val="16"/>
                <w:lang w:eastAsia="pl-PL"/>
              </w:rPr>
              <w:t>0,036W/</w:t>
            </w:r>
            <w:proofErr w:type="spellStart"/>
            <w:r w:rsidRPr="00417E2B">
              <w:rPr>
                <w:rFonts w:ascii="Arial" w:eastAsia="Times New Roman" w:hAnsi="Arial" w:cs="Arial"/>
                <w:color w:val="000000"/>
                <w:sz w:val="16"/>
                <w:szCs w:val="16"/>
                <w:lang w:eastAsia="pl-PL"/>
              </w:rPr>
              <w:t>mK</w:t>
            </w:r>
            <w:proofErr w:type="spellEnd"/>
            <w:r w:rsidRPr="00417E2B">
              <w:rPr>
                <w:rFonts w:ascii="Arial" w:eastAsia="Times New Roman" w:hAnsi="Arial" w:cs="Arial"/>
                <w:color w:val="000000"/>
                <w:sz w:val="16"/>
                <w:szCs w:val="16"/>
                <w:lang w:eastAsia="pl-PL"/>
              </w:rPr>
              <w:t xml:space="preserve"> o średnicy </w:t>
            </w:r>
            <w:proofErr w:type="spellStart"/>
            <w:r w:rsidRPr="00417E2B">
              <w:rPr>
                <w:rFonts w:ascii="Arial" w:eastAsia="Times New Roman" w:hAnsi="Arial" w:cs="Arial"/>
                <w:color w:val="000000"/>
                <w:sz w:val="16"/>
                <w:szCs w:val="16"/>
                <w:lang w:eastAsia="pl-PL"/>
              </w:rPr>
              <w:t>wewn</w:t>
            </w:r>
            <w:proofErr w:type="spellEnd"/>
            <w:r w:rsidRPr="00417E2B">
              <w:rPr>
                <w:rFonts w:ascii="Arial" w:eastAsia="Times New Roman" w:hAnsi="Arial" w:cs="Arial"/>
                <w:color w:val="000000"/>
                <w:sz w:val="16"/>
                <w:szCs w:val="16"/>
                <w:lang w:eastAsia="pl-PL"/>
              </w:rPr>
              <w:t>. 22 mm</w:t>
            </w:r>
          </w:p>
        </w:tc>
        <w:tc>
          <w:tcPr>
            <w:tcW w:w="579" w:type="pct"/>
            <w:tcBorders>
              <w:top w:val="nil"/>
              <w:left w:val="nil"/>
              <w:bottom w:val="single" w:sz="4" w:space="0" w:color="000000"/>
              <w:right w:val="dotted" w:sz="4" w:space="0" w:color="808080"/>
            </w:tcBorders>
            <w:shd w:val="clear" w:color="000000" w:fill="FFFFFF"/>
            <w:hideMark/>
          </w:tcPr>
          <w:p w14:paraId="5BDC2ED1"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25 mm</w:t>
            </w:r>
          </w:p>
        </w:tc>
        <w:tc>
          <w:tcPr>
            <w:tcW w:w="348" w:type="pct"/>
            <w:tcBorders>
              <w:top w:val="nil"/>
              <w:left w:val="nil"/>
              <w:bottom w:val="single" w:sz="4" w:space="0" w:color="000000"/>
              <w:right w:val="dotted" w:sz="4" w:space="0" w:color="808080"/>
            </w:tcBorders>
            <w:shd w:val="clear" w:color="000000" w:fill="FFFFFF"/>
            <w:hideMark/>
          </w:tcPr>
          <w:p w14:paraId="28FCF30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4</w:t>
            </w:r>
          </w:p>
        </w:tc>
        <w:tc>
          <w:tcPr>
            <w:tcW w:w="645" w:type="pct"/>
            <w:tcBorders>
              <w:top w:val="nil"/>
              <w:left w:val="nil"/>
              <w:bottom w:val="single" w:sz="4" w:space="0" w:color="000000"/>
              <w:right w:val="nil"/>
            </w:tcBorders>
            <w:shd w:val="clear" w:color="000000" w:fill="FFFFFF"/>
            <w:hideMark/>
          </w:tcPr>
          <w:p w14:paraId="0B031022"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402B7E18" w14:textId="77777777" w:rsidTr="00417E2B">
        <w:trPr>
          <w:trHeight w:val="264"/>
        </w:trPr>
        <w:tc>
          <w:tcPr>
            <w:tcW w:w="145" w:type="pct"/>
            <w:tcBorders>
              <w:top w:val="nil"/>
              <w:left w:val="nil"/>
              <w:bottom w:val="nil"/>
              <w:right w:val="nil"/>
            </w:tcBorders>
            <w:shd w:val="clear" w:color="auto" w:fill="auto"/>
            <w:noWrap/>
            <w:vAlign w:val="bottom"/>
            <w:hideMark/>
          </w:tcPr>
          <w:p w14:paraId="6E9AD31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449FFA95"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485D0404"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Otulina PU, λ(20°</w:t>
            </w:r>
            <w:proofErr w:type="gramStart"/>
            <w:r w:rsidRPr="00417E2B">
              <w:rPr>
                <w:rFonts w:ascii="Arial" w:eastAsia="Times New Roman" w:hAnsi="Arial" w:cs="Arial"/>
                <w:color w:val="000000"/>
                <w:sz w:val="16"/>
                <w:szCs w:val="16"/>
                <w:lang w:eastAsia="pl-PL"/>
              </w:rPr>
              <w:t>C)=</w:t>
            </w:r>
            <w:proofErr w:type="gramEnd"/>
            <w:r w:rsidRPr="00417E2B">
              <w:rPr>
                <w:rFonts w:ascii="Arial" w:eastAsia="Times New Roman" w:hAnsi="Arial" w:cs="Arial"/>
                <w:color w:val="000000"/>
                <w:sz w:val="16"/>
                <w:szCs w:val="16"/>
                <w:lang w:eastAsia="pl-PL"/>
              </w:rPr>
              <w:t>0,036W/</w:t>
            </w:r>
            <w:proofErr w:type="spellStart"/>
            <w:r w:rsidRPr="00417E2B">
              <w:rPr>
                <w:rFonts w:ascii="Arial" w:eastAsia="Times New Roman" w:hAnsi="Arial" w:cs="Arial"/>
                <w:color w:val="000000"/>
                <w:sz w:val="16"/>
                <w:szCs w:val="16"/>
                <w:lang w:eastAsia="pl-PL"/>
              </w:rPr>
              <w:t>mK</w:t>
            </w:r>
            <w:proofErr w:type="spellEnd"/>
            <w:r w:rsidRPr="00417E2B">
              <w:rPr>
                <w:rFonts w:ascii="Arial" w:eastAsia="Times New Roman" w:hAnsi="Arial" w:cs="Arial"/>
                <w:color w:val="000000"/>
                <w:sz w:val="16"/>
                <w:szCs w:val="16"/>
                <w:lang w:eastAsia="pl-PL"/>
              </w:rPr>
              <w:t xml:space="preserve"> o średnicy </w:t>
            </w:r>
            <w:proofErr w:type="spellStart"/>
            <w:r w:rsidRPr="00417E2B">
              <w:rPr>
                <w:rFonts w:ascii="Arial" w:eastAsia="Times New Roman" w:hAnsi="Arial" w:cs="Arial"/>
                <w:color w:val="000000"/>
                <w:sz w:val="16"/>
                <w:szCs w:val="16"/>
                <w:lang w:eastAsia="pl-PL"/>
              </w:rPr>
              <w:t>wewn</w:t>
            </w:r>
            <w:proofErr w:type="spellEnd"/>
            <w:r w:rsidRPr="00417E2B">
              <w:rPr>
                <w:rFonts w:ascii="Arial" w:eastAsia="Times New Roman" w:hAnsi="Arial" w:cs="Arial"/>
                <w:color w:val="000000"/>
                <w:sz w:val="16"/>
                <w:szCs w:val="16"/>
                <w:lang w:eastAsia="pl-PL"/>
              </w:rPr>
              <w:t>. 25 mm</w:t>
            </w:r>
          </w:p>
        </w:tc>
        <w:tc>
          <w:tcPr>
            <w:tcW w:w="579" w:type="pct"/>
            <w:tcBorders>
              <w:top w:val="nil"/>
              <w:left w:val="nil"/>
              <w:bottom w:val="single" w:sz="4" w:space="0" w:color="000000"/>
              <w:right w:val="dotted" w:sz="4" w:space="0" w:color="808080"/>
            </w:tcBorders>
            <w:shd w:val="clear" w:color="000000" w:fill="FFFFFF"/>
            <w:hideMark/>
          </w:tcPr>
          <w:p w14:paraId="336FD7C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25 mm</w:t>
            </w:r>
          </w:p>
        </w:tc>
        <w:tc>
          <w:tcPr>
            <w:tcW w:w="348" w:type="pct"/>
            <w:tcBorders>
              <w:top w:val="nil"/>
              <w:left w:val="nil"/>
              <w:bottom w:val="single" w:sz="4" w:space="0" w:color="000000"/>
              <w:right w:val="dotted" w:sz="4" w:space="0" w:color="808080"/>
            </w:tcBorders>
            <w:shd w:val="clear" w:color="000000" w:fill="FFFFFF"/>
            <w:hideMark/>
          </w:tcPr>
          <w:p w14:paraId="64B5F4B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3</w:t>
            </w:r>
          </w:p>
        </w:tc>
        <w:tc>
          <w:tcPr>
            <w:tcW w:w="645" w:type="pct"/>
            <w:tcBorders>
              <w:top w:val="nil"/>
              <w:left w:val="nil"/>
              <w:bottom w:val="single" w:sz="4" w:space="0" w:color="000000"/>
              <w:right w:val="nil"/>
            </w:tcBorders>
            <w:shd w:val="clear" w:color="000000" w:fill="FFFFFF"/>
            <w:hideMark/>
          </w:tcPr>
          <w:p w14:paraId="3378E665"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6D186166" w14:textId="77777777" w:rsidTr="00417E2B">
        <w:trPr>
          <w:trHeight w:val="264"/>
        </w:trPr>
        <w:tc>
          <w:tcPr>
            <w:tcW w:w="145" w:type="pct"/>
            <w:tcBorders>
              <w:top w:val="nil"/>
              <w:left w:val="nil"/>
              <w:bottom w:val="nil"/>
              <w:right w:val="nil"/>
            </w:tcBorders>
            <w:shd w:val="clear" w:color="auto" w:fill="auto"/>
            <w:noWrap/>
            <w:vAlign w:val="bottom"/>
            <w:hideMark/>
          </w:tcPr>
          <w:p w14:paraId="5F912A8B"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5F1A0FCE"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05DD2E9A"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Otulina PU, λ(20°</w:t>
            </w:r>
            <w:proofErr w:type="gramStart"/>
            <w:r w:rsidRPr="00417E2B">
              <w:rPr>
                <w:rFonts w:ascii="Arial" w:eastAsia="Times New Roman" w:hAnsi="Arial" w:cs="Arial"/>
                <w:color w:val="000000"/>
                <w:sz w:val="16"/>
                <w:szCs w:val="16"/>
                <w:lang w:eastAsia="pl-PL"/>
              </w:rPr>
              <w:t>C)=</w:t>
            </w:r>
            <w:proofErr w:type="gramEnd"/>
            <w:r w:rsidRPr="00417E2B">
              <w:rPr>
                <w:rFonts w:ascii="Arial" w:eastAsia="Times New Roman" w:hAnsi="Arial" w:cs="Arial"/>
                <w:color w:val="000000"/>
                <w:sz w:val="16"/>
                <w:szCs w:val="16"/>
                <w:lang w:eastAsia="pl-PL"/>
              </w:rPr>
              <w:t>0,036W/</w:t>
            </w:r>
            <w:proofErr w:type="spellStart"/>
            <w:r w:rsidRPr="00417E2B">
              <w:rPr>
                <w:rFonts w:ascii="Arial" w:eastAsia="Times New Roman" w:hAnsi="Arial" w:cs="Arial"/>
                <w:color w:val="000000"/>
                <w:sz w:val="16"/>
                <w:szCs w:val="16"/>
                <w:lang w:eastAsia="pl-PL"/>
              </w:rPr>
              <w:t>mK</w:t>
            </w:r>
            <w:proofErr w:type="spellEnd"/>
            <w:r w:rsidRPr="00417E2B">
              <w:rPr>
                <w:rFonts w:ascii="Arial" w:eastAsia="Times New Roman" w:hAnsi="Arial" w:cs="Arial"/>
                <w:color w:val="000000"/>
                <w:sz w:val="16"/>
                <w:szCs w:val="16"/>
                <w:lang w:eastAsia="pl-PL"/>
              </w:rPr>
              <w:t xml:space="preserve"> o średnicy </w:t>
            </w:r>
            <w:proofErr w:type="spellStart"/>
            <w:r w:rsidRPr="00417E2B">
              <w:rPr>
                <w:rFonts w:ascii="Arial" w:eastAsia="Times New Roman" w:hAnsi="Arial" w:cs="Arial"/>
                <w:color w:val="000000"/>
                <w:sz w:val="16"/>
                <w:szCs w:val="16"/>
                <w:lang w:eastAsia="pl-PL"/>
              </w:rPr>
              <w:t>wewn</w:t>
            </w:r>
            <w:proofErr w:type="spellEnd"/>
            <w:r w:rsidRPr="00417E2B">
              <w:rPr>
                <w:rFonts w:ascii="Arial" w:eastAsia="Times New Roman" w:hAnsi="Arial" w:cs="Arial"/>
                <w:color w:val="000000"/>
                <w:sz w:val="16"/>
                <w:szCs w:val="16"/>
                <w:lang w:eastAsia="pl-PL"/>
              </w:rPr>
              <w:t>. 35 mm</w:t>
            </w:r>
          </w:p>
        </w:tc>
        <w:tc>
          <w:tcPr>
            <w:tcW w:w="579" w:type="pct"/>
            <w:tcBorders>
              <w:top w:val="nil"/>
              <w:left w:val="nil"/>
              <w:bottom w:val="single" w:sz="4" w:space="0" w:color="000000"/>
              <w:right w:val="dotted" w:sz="4" w:space="0" w:color="808080"/>
            </w:tcBorders>
            <w:shd w:val="clear" w:color="000000" w:fill="FFFFFF"/>
            <w:hideMark/>
          </w:tcPr>
          <w:p w14:paraId="1151787B"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40 mm</w:t>
            </w:r>
          </w:p>
        </w:tc>
        <w:tc>
          <w:tcPr>
            <w:tcW w:w="348" w:type="pct"/>
            <w:tcBorders>
              <w:top w:val="nil"/>
              <w:left w:val="nil"/>
              <w:bottom w:val="single" w:sz="4" w:space="0" w:color="000000"/>
              <w:right w:val="dotted" w:sz="4" w:space="0" w:color="808080"/>
            </w:tcBorders>
            <w:shd w:val="clear" w:color="000000" w:fill="FFFFFF"/>
            <w:hideMark/>
          </w:tcPr>
          <w:p w14:paraId="7D87B27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3</w:t>
            </w:r>
          </w:p>
        </w:tc>
        <w:tc>
          <w:tcPr>
            <w:tcW w:w="645" w:type="pct"/>
            <w:tcBorders>
              <w:top w:val="nil"/>
              <w:left w:val="nil"/>
              <w:bottom w:val="single" w:sz="4" w:space="0" w:color="000000"/>
              <w:right w:val="nil"/>
            </w:tcBorders>
            <w:shd w:val="clear" w:color="000000" w:fill="FFFFFF"/>
            <w:hideMark/>
          </w:tcPr>
          <w:p w14:paraId="59D575E3"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3DDC8077" w14:textId="77777777" w:rsidTr="00417E2B">
        <w:trPr>
          <w:trHeight w:val="264"/>
        </w:trPr>
        <w:tc>
          <w:tcPr>
            <w:tcW w:w="145" w:type="pct"/>
            <w:tcBorders>
              <w:top w:val="nil"/>
              <w:left w:val="nil"/>
              <w:bottom w:val="nil"/>
              <w:right w:val="nil"/>
            </w:tcBorders>
            <w:shd w:val="clear" w:color="auto" w:fill="auto"/>
            <w:noWrap/>
            <w:vAlign w:val="bottom"/>
            <w:hideMark/>
          </w:tcPr>
          <w:p w14:paraId="5B5D8163"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2D398C35"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13C48D8C"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Otulina PU, λ(20°</w:t>
            </w:r>
            <w:proofErr w:type="gramStart"/>
            <w:r w:rsidRPr="00417E2B">
              <w:rPr>
                <w:rFonts w:ascii="Arial" w:eastAsia="Times New Roman" w:hAnsi="Arial" w:cs="Arial"/>
                <w:color w:val="000000"/>
                <w:sz w:val="16"/>
                <w:szCs w:val="16"/>
                <w:lang w:eastAsia="pl-PL"/>
              </w:rPr>
              <w:t>C)=</w:t>
            </w:r>
            <w:proofErr w:type="gramEnd"/>
            <w:r w:rsidRPr="00417E2B">
              <w:rPr>
                <w:rFonts w:ascii="Arial" w:eastAsia="Times New Roman" w:hAnsi="Arial" w:cs="Arial"/>
                <w:color w:val="000000"/>
                <w:sz w:val="16"/>
                <w:szCs w:val="16"/>
                <w:lang w:eastAsia="pl-PL"/>
              </w:rPr>
              <w:t>0,036W/</w:t>
            </w:r>
            <w:proofErr w:type="spellStart"/>
            <w:r w:rsidRPr="00417E2B">
              <w:rPr>
                <w:rFonts w:ascii="Arial" w:eastAsia="Times New Roman" w:hAnsi="Arial" w:cs="Arial"/>
                <w:color w:val="000000"/>
                <w:sz w:val="16"/>
                <w:szCs w:val="16"/>
                <w:lang w:eastAsia="pl-PL"/>
              </w:rPr>
              <w:t>mK</w:t>
            </w:r>
            <w:proofErr w:type="spellEnd"/>
            <w:r w:rsidRPr="00417E2B">
              <w:rPr>
                <w:rFonts w:ascii="Arial" w:eastAsia="Times New Roman" w:hAnsi="Arial" w:cs="Arial"/>
                <w:color w:val="000000"/>
                <w:sz w:val="16"/>
                <w:szCs w:val="16"/>
                <w:lang w:eastAsia="pl-PL"/>
              </w:rPr>
              <w:t xml:space="preserve"> o średnicy </w:t>
            </w:r>
            <w:proofErr w:type="spellStart"/>
            <w:r w:rsidRPr="00417E2B">
              <w:rPr>
                <w:rFonts w:ascii="Arial" w:eastAsia="Times New Roman" w:hAnsi="Arial" w:cs="Arial"/>
                <w:color w:val="000000"/>
                <w:sz w:val="16"/>
                <w:szCs w:val="16"/>
                <w:lang w:eastAsia="pl-PL"/>
              </w:rPr>
              <w:t>wewn</w:t>
            </w:r>
            <w:proofErr w:type="spellEnd"/>
            <w:r w:rsidRPr="00417E2B">
              <w:rPr>
                <w:rFonts w:ascii="Arial" w:eastAsia="Times New Roman" w:hAnsi="Arial" w:cs="Arial"/>
                <w:color w:val="000000"/>
                <w:sz w:val="16"/>
                <w:szCs w:val="16"/>
                <w:lang w:eastAsia="pl-PL"/>
              </w:rPr>
              <w:t>. 42 mm</w:t>
            </w:r>
          </w:p>
        </w:tc>
        <w:tc>
          <w:tcPr>
            <w:tcW w:w="579" w:type="pct"/>
            <w:tcBorders>
              <w:top w:val="nil"/>
              <w:left w:val="nil"/>
              <w:bottom w:val="single" w:sz="4" w:space="0" w:color="000000"/>
              <w:right w:val="dotted" w:sz="4" w:space="0" w:color="808080"/>
            </w:tcBorders>
            <w:shd w:val="clear" w:color="000000" w:fill="FFFFFF"/>
            <w:hideMark/>
          </w:tcPr>
          <w:p w14:paraId="7676E17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40 mm</w:t>
            </w:r>
          </w:p>
        </w:tc>
        <w:tc>
          <w:tcPr>
            <w:tcW w:w="348" w:type="pct"/>
            <w:tcBorders>
              <w:top w:val="nil"/>
              <w:left w:val="nil"/>
              <w:bottom w:val="single" w:sz="4" w:space="0" w:color="000000"/>
              <w:right w:val="dotted" w:sz="4" w:space="0" w:color="808080"/>
            </w:tcBorders>
            <w:shd w:val="clear" w:color="000000" w:fill="FFFFFF"/>
            <w:hideMark/>
          </w:tcPr>
          <w:p w14:paraId="49B56A0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82</w:t>
            </w:r>
          </w:p>
        </w:tc>
        <w:tc>
          <w:tcPr>
            <w:tcW w:w="645" w:type="pct"/>
            <w:tcBorders>
              <w:top w:val="nil"/>
              <w:left w:val="nil"/>
              <w:bottom w:val="single" w:sz="4" w:space="0" w:color="000000"/>
              <w:right w:val="nil"/>
            </w:tcBorders>
            <w:shd w:val="clear" w:color="000000" w:fill="FFFFFF"/>
            <w:hideMark/>
          </w:tcPr>
          <w:p w14:paraId="4FB069E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3469B0A2" w14:textId="77777777" w:rsidTr="00417E2B">
        <w:trPr>
          <w:trHeight w:val="264"/>
        </w:trPr>
        <w:tc>
          <w:tcPr>
            <w:tcW w:w="145" w:type="pct"/>
            <w:tcBorders>
              <w:top w:val="nil"/>
              <w:left w:val="nil"/>
              <w:bottom w:val="nil"/>
              <w:right w:val="nil"/>
            </w:tcBorders>
            <w:shd w:val="clear" w:color="auto" w:fill="auto"/>
            <w:noWrap/>
            <w:vAlign w:val="bottom"/>
            <w:hideMark/>
          </w:tcPr>
          <w:p w14:paraId="4F39272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5E9EE4EB"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10C0F399"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Otulina PU, λ(20°</w:t>
            </w:r>
            <w:proofErr w:type="gramStart"/>
            <w:r w:rsidRPr="00417E2B">
              <w:rPr>
                <w:rFonts w:ascii="Arial" w:eastAsia="Times New Roman" w:hAnsi="Arial" w:cs="Arial"/>
                <w:color w:val="000000"/>
                <w:sz w:val="16"/>
                <w:szCs w:val="16"/>
                <w:lang w:eastAsia="pl-PL"/>
              </w:rPr>
              <w:t>C)=</w:t>
            </w:r>
            <w:proofErr w:type="gramEnd"/>
            <w:r w:rsidRPr="00417E2B">
              <w:rPr>
                <w:rFonts w:ascii="Arial" w:eastAsia="Times New Roman" w:hAnsi="Arial" w:cs="Arial"/>
                <w:color w:val="000000"/>
                <w:sz w:val="16"/>
                <w:szCs w:val="16"/>
                <w:lang w:eastAsia="pl-PL"/>
              </w:rPr>
              <w:t>0,036W/</w:t>
            </w:r>
            <w:proofErr w:type="spellStart"/>
            <w:r w:rsidRPr="00417E2B">
              <w:rPr>
                <w:rFonts w:ascii="Arial" w:eastAsia="Times New Roman" w:hAnsi="Arial" w:cs="Arial"/>
                <w:color w:val="000000"/>
                <w:sz w:val="16"/>
                <w:szCs w:val="16"/>
                <w:lang w:eastAsia="pl-PL"/>
              </w:rPr>
              <w:t>mK</w:t>
            </w:r>
            <w:proofErr w:type="spellEnd"/>
            <w:r w:rsidRPr="00417E2B">
              <w:rPr>
                <w:rFonts w:ascii="Arial" w:eastAsia="Times New Roman" w:hAnsi="Arial" w:cs="Arial"/>
                <w:color w:val="000000"/>
                <w:sz w:val="16"/>
                <w:szCs w:val="16"/>
                <w:lang w:eastAsia="pl-PL"/>
              </w:rPr>
              <w:t xml:space="preserve"> o średnicy </w:t>
            </w:r>
            <w:proofErr w:type="spellStart"/>
            <w:r w:rsidRPr="00417E2B">
              <w:rPr>
                <w:rFonts w:ascii="Arial" w:eastAsia="Times New Roman" w:hAnsi="Arial" w:cs="Arial"/>
                <w:color w:val="000000"/>
                <w:sz w:val="16"/>
                <w:szCs w:val="16"/>
                <w:lang w:eastAsia="pl-PL"/>
              </w:rPr>
              <w:t>wewn</w:t>
            </w:r>
            <w:proofErr w:type="spellEnd"/>
            <w:r w:rsidRPr="00417E2B">
              <w:rPr>
                <w:rFonts w:ascii="Arial" w:eastAsia="Times New Roman" w:hAnsi="Arial" w:cs="Arial"/>
                <w:color w:val="000000"/>
                <w:sz w:val="16"/>
                <w:szCs w:val="16"/>
                <w:lang w:eastAsia="pl-PL"/>
              </w:rPr>
              <w:t>. 63 mm</w:t>
            </w:r>
          </w:p>
        </w:tc>
        <w:tc>
          <w:tcPr>
            <w:tcW w:w="579" w:type="pct"/>
            <w:tcBorders>
              <w:top w:val="nil"/>
              <w:left w:val="nil"/>
              <w:bottom w:val="single" w:sz="4" w:space="0" w:color="000000"/>
              <w:right w:val="dotted" w:sz="4" w:space="0" w:color="808080"/>
            </w:tcBorders>
            <w:shd w:val="clear" w:color="000000" w:fill="FFFFFF"/>
            <w:hideMark/>
          </w:tcPr>
          <w:p w14:paraId="554E0175"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60 mm</w:t>
            </w:r>
          </w:p>
        </w:tc>
        <w:tc>
          <w:tcPr>
            <w:tcW w:w="348" w:type="pct"/>
            <w:tcBorders>
              <w:top w:val="nil"/>
              <w:left w:val="nil"/>
              <w:bottom w:val="single" w:sz="4" w:space="0" w:color="000000"/>
              <w:right w:val="dotted" w:sz="4" w:space="0" w:color="808080"/>
            </w:tcBorders>
            <w:shd w:val="clear" w:color="000000" w:fill="FFFFFF"/>
            <w:hideMark/>
          </w:tcPr>
          <w:p w14:paraId="2C9ACD4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12</w:t>
            </w:r>
          </w:p>
        </w:tc>
        <w:tc>
          <w:tcPr>
            <w:tcW w:w="645" w:type="pct"/>
            <w:tcBorders>
              <w:top w:val="nil"/>
              <w:left w:val="nil"/>
              <w:bottom w:val="single" w:sz="4" w:space="0" w:color="000000"/>
              <w:right w:val="nil"/>
            </w:tcBorders>
            <w:shd w:val="clear" w:color="000000" w:fill="FFFFFF"/>
            <w:hideMark/>
          </w:tcPr>
          <w:p w14:paraId="49C20C96"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bl>
    <w:p w14:paraId="0ADEDC95" w14:textId="15C2AA8E" w:rsidR="00417E2B" w:rsidRDefault="00417E2B" w:rsidP="002A4383">
      <w:pPr>
        <w:spacing w:after="0"/>
      </w:pPr>
    </w:p>
    <w:tbl>
      <w:tblPr>
        <w:tblW w:w="5000" w:type="pct"/>
        <w:tblCellMar>
          <w:left w:w="70" w:type="dxa"/>
          <w:right w:w="70" w:type="dxa"/>
        </w:tblCellMar>
        <w:tblLook w:val="04A0" w:firstRow="1" w:lastRow="0" w:firstColumn="1" w:lastColumn="0" w:noHBand="0" w:noVBand="1"/>
      </w:tblPr>
      <w:tblGrid>
        <w:gridCol w:w="216"/>
        <w:gridCol w:w="216"/>
        <w:gridCol w:w="4344"/>
        <w:gridCol w:w="2065"/>
        <w:gridCol w:w="1116"/>
        <w:gridCol w:w="1116"/>
      </w:tblGrid>
      <w:tr w:rsidR="00417E2B" w:rsidRPr="00417E2B" w14:paraId="41AF7CEF" w14:textId="77777777" w:rsidTr="00417E2B">
        <w:trPr>
          <w:trHeight w:val="264"/>
        </w:trPr>
        <w:tc>
          <w:tcPr>
            <w:tcW w:w="119" w:type="pct"/>
            <w:tcBorders>
              <w:top w:val="nil"/>
              <w:left w:val="nil"/>
              <w:bottom w:val="nil"/>
              <w:right w:val="nil"/>
            </w:tcBorders>
            <w:shd w:val="clear" w:color="000000" w:fill="FFFFFF"/>
            <w:hideMark/>
          </w:tcPr>
          <w:p w14:paraId="3829B4DB" w14:textId="77777777" w:rsidR="00417E2B" w:rsidRPr="00417E2B" w:rsidRDefault="00417E2B" w:rsidP="00417E2B">
            <w:pPr>
              <w:spacing w:after="0" w:line="240" w:lineRule="auto"/>
              <w:rPr>
                <w:rFonts w:ascii="Arial" w:eastAsia="Times New Roman" w:hAnsi="Arial" w:cs="Arial"/>
                <w:color w:val="000000"/>
                <w:sz w:val="2"/>
                <w:szCs w:val="2"/>
                <w:lang w:eastAsia="pl-PL"/>
              </w:rPr>
            </w:pPr>
            <w:r w:rsidRPr="00417E2B">
              <w:rPr>
                <w:rFonts w:ascii="Arial" w:eastAsia="Times New Roman" w:hAnsi="Arial" w:cs="Arial"/>
                <w:color w:val="000000"/>
                <w:sz w:val="2"/>
                <w:szCs w:val="2"/>
                <w:lang w:eastAsia="pl-PL"/>
              </w:rPr>
              <w:t> </w:t>
            </w:r>
          </w:p>
        </w:tc>
        <w:tc>
          <w:tcPr>
            <w:tcW w:w="119" w:type="pct"/>
            <w:tcBorders>
              <w:top w:val="nil"/>
              <w:left w:val="nil"/>
              <w:bottom w:val="nil"/>
              <w:right w:val="nil"/>
            </w:tcBorders>
            <w:shd w:val="clear" w:color="000000" w:fill="FFFFFF"/>
            <w:hideMark/>
          </w:tcPr>
          <w:p w14:paraId="330C0881" w14:textId="77777777" w:rsidR="00417E2B" w:rsidRPr="00417E2B" w:rsidRDefault="00417E2B" w:rsidP="00417E2B">
            <w:pPr>
              <w:spacing w:after="0" w:line="240" w:lineRule="auto"/>
              <w:rPr>
                <w:rFonts w:ascii="Arial" w:eastAsia="Times New Roman" w:hAnsi="Arial" w:cs="Arial"/>
                <w:color w:val="000000"/>
                <w:sz w:val="2"/>
                <w:szCs w:val="2"/>
                <w:lang w:eastAsia="pl-PL"/>
              </w:rPr>
            </w:pPr>
            <w:r w:rsidRPr="00417E2B">
              <w:rPr>
                <w:rFonts w:ascii="Arial" w:eastAsia="Times New Roman" w:hAnsi="Arial" w:cs="Arial"/>
                <w:color w:val="000000"/>
                <w:sz w:val="2"/>
                <w:szCs w:val="2"/>
                <w:lang w:eastAsia="pl-PL"/>
              </w:rPr>
              <w:t> </w:t>
            </w:r>
          </w:p>
        </w:tc>
        <w:tc>
          <w:tcPr>
            <w:tcW w:w="2394" w:type="pct"/>
            <w:tcBorders>
              <w:top w:val="single" w:sz="4" w:space="0" w:color="000000"/>
              <w:left w:val="nil"/>
              <w:bottom w:val="single" w:sz="4" w:space="0" w:color="000000"/>
              <w:right w:val="dotted" w:sz="4" w:space="0" w:color="808080"/>
            </w:tcBorders>
            <w:shd w:val="clear" w:color="000000" w:fill="FFFFFF"/>
            <w:hideMark/>
          </w:tcPr>
          <w:p w14:paraId="6FAF199F"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Produkt</w:t>
            </w:r>
          </w:p>
        </w:tc>
        <w:tc>
          <w:tcPr>
            <w:tcW w:w="1138" w:type="pct"/>
            <w:tcBorders>
              <w:top w:val="single" w:sz="4" w:space="0" w:color="000000"/>
              <w:left w:val="nil"/>
              <w:bottom w:val="single" w:sz="4" w:space="0" w:color="000000"/>
              <w:right w:val="dotted" w:sz="4" w:space="0" w:color="808080"/>
            </w:tcBorders>
            <w:shd w:val="clear" w:color="000000" w:fill="FFFFFF"/>
            <w:hideMark/>
          </w:tcPr>
          <w:p w14:paraId="2B76E405"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Wielkość</w:t>
            </w:r>
          </w:p>
        </w:tc>
        <w:tc>
          <w:tcPr>
            <w:tcW w:w="615" w:type="pct"/>
            <w:tcBorders>
              <w:top w:val="single" w:sz="4" w:space="0" w:color="000000"/>
              <w:left w:val="nil"/>
              <w:bottom w:val="single" w:sz="4" w:space="0" w:color="000000"/>
              <w:right w:val="dotted" w:sz="4" w:space="0" w:color="808080"/>
            </w:tcBorders>
            <w:shd w:val="clear" w:color="000000" w:fill="FFFFFF"/>
            <w:hideMark/>
          </w:tcPr>
          <w:p w14:paraId="0B166604"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Ilość</w:t>
            </w:r>
          </w:p>
        </w:tc>
        <w:tc>
          <w:tcPr>
            <w:tcW w:w="615" w:type="pct"/>
            <w:tcBorders>
              <w:top w:val="single" w:sz="4" w:space="0" w:color="000000"/>
              <w:left w:val="nil"/>
              <w:bottom w:val="single" w:sz="4" w:space="0" w:color="000000"/>
              <w:right w:val="nil"/>
            </w:tcBorders>
            <w:shd w:val="clear" w:color="000000" w:fill="FFFFFF"/>
            <w:hideMark/>
          </w:tcPr>
          <w:p w14:paraId="755464E4"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Jednostka</w:t>
            </w:r>
          </w:p>
        </w:tc>
      </w:tr>
      <w:tr w:rsidR="00417E2B" w:rsidRPr="00417E2B" w14:paraId="58AF7D16" w14:textId="77777777" w:rsidTr="00417E2B">
        <w:trPr>
          <w:trHeight w:val="264"/>
        </w:trPr>
        <w:tc>
          <w:tcPr>
            <w:tcW w:w="5000" w:type="pct"/>
            <w:gridSpan w:val="6"/>
            <w:tcBorders>
              <w:top w:val="single" w:sz="4" w:space="0" w:color="000000"/>
              <w:left w:val="nil"/>
              <w:bottom w:val="nil"/>
              <w:right w:val="nil"/>
            </w:tcBorders>
            <w:shd w:val="clear" w:color="000000" w:fill="FFFFFF"/>
            <w:vAlign w:val="center"/>
            <w:hideMark/>
          </w:tcPr>
          <w:p w14:paraId="0458AB47"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r w:rsidRPr="00417E2B">
              <w:rPr>
                <w:rFonts w:ascii="Arial" w:eastAsia="Times New Roman" w:hAnsi="Arial" w:cs="Arial"/>
                <w:b/>
                <w:bCs/>
                <w:color w:val="000000"/>
                <w:sz w:val="16"/>
                <w:szCs w:val="16"/>
                <w:lang w:eastAsia="pl-PL"/>
              </w:rPr>
              <w:t>Zestawienie zaworów i armatury</w:t>
            </w:r>
          </w:p>
        </w:tc>
      </w:tr>
      <w:tr w:rsidR="00417E2B" w:rsidRPr="00417E2B" w14:paraId="4B6BFE19" w14:textId="77777777" w:rsidTr="00417E2B">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5F5E9AF8" w14:textId="77777777" w:rsidR="00417E2B" w:rsidRPr="00417E2B" w:rsidRDefault="00417E2B" w:rsidP="00417E2B">
            <w:pPr>
              <w:spacing w:after="0" w:line="240" w:lineRule="auto"/>
              <w:rPr>
                <w:rFonts w:ascii="Arial" w:eastAsia="Times New Roman" w:hAnsi="Arial" w:cs="Arial"/>
                <w:b/>
                <w:bCs/>
                <w:color w:val="000000"/>
                <w:sz w:val="18"/>
                <w:szCs w:val="18"/>
                <w:lang w:eastAsia="pl-PL"/>
              </w:rPr>
            </w:pPr>
            <w:r w:rsidRPr="00417E2B">
              <w:rPr>
                <w:rFonts w:ascii="Arial" w:eastAsia="Times New Roman" w:hAnsi="Arial" w:cs="Arial"/>
                <w:b/>
                <w:bCs/>
                <w:color w:val="000000"/>
                <w:sz w:val="18"/>
                <w:szCs w:val="18"/>
                <w:lang w:eastAsia="pl-PL"/>
              </w:rPr>
              <w:t>Armatura różna dowolnego producenta</w:t>
            </w:r>
          </w:p>
        </w:tc>
      </w:tr>
      <w:tr w:rsidR="00417E2B" w:rsidRPr="00417E2B" w14:paraId="0EDCBBA2" w14:textId="77777777" w:rsidTr="00417E2B">
        <w:trPr>
          <w:trHeight w:val="264"/>
        </w:trPr>
        <w:tc>
          <w:tcPr>
            <w:tcW w:w="119" w:type="pct"/>
            <w:tcBorders>
              <w:top w:val="nil"/>
              <w:left w:val="nil"/>
              <w:bottom w:val="nil"/>
              <w:right w:val="nil"/>
            </w:tcBorders>
            <w:shd w:val="clear" w:color="auto" w:fill="auto"/>
            <w:noWrap/>
            <w:vAlign w:val="bottom"/>
            <w:hideMark/>
          </w:tcPr>
          <w:p w14:paraId="08FFF567" w14:textId="77777777" w:rsidR="00417E2B" w:rsidRPr="00417E2B" w:rsidRDefault="00417E2B" w:rsidP="00417E2B">
            <w:pPr>
              <w:spacing w:after="0" w:line="240" w:lineRule="auto"/>
              <w:rPr>
                <w:rFonts w:ascii="Arial" w:eastAsia="Times New Roman" w:hAnsi="Arial" w:cs="Arial"/>
                <w:b/>
                <w:bCs/>
                <w:color w:val="000000"/>
                <w:sz w:val="18"/>
                <w:szCs w:val="18"/>
                <w:lang w:eastAsia="pl-PL"/>
              </w:rPr>
            </w:pPr>
          </w:p>
        </w:tc>
        <w:tc>
          <w:tcPr>
            <w:tcW w:w="119" w:type="pct"/>
            <w:tcBorders>
              <w:top w:val="nil"/>
              <w:left w:val="nil"/>
              <w:bottom w:val="nil"/>
              <w:right w:val="nil"/>
            </w:tcBorders>
            <w:shd w:val="clear" w:color="auto" w:fill="auto"/>
            <w:noWrap/>
            <w:vAlign w:val="bottom"/>
            <w:hideMark/>
          </w:tcPr>
          <w:p w14:paraId="5E762E9B"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6E6E75E"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Zawór odcinający prosty wg DIN 1988</w:t>
            </w:r>
          </w:p>
        </w:tc>
        <w:tc>
          <w:tcPr>
            <w:tcW w:w="1138" w:type="pct"/>
            <w:tcBorders>
              <w:top w:val="nil"/>
              <w:left w:val="nil"/>
              <w:bottom w:val="single" w:sz="4" w:space="0" w:color="000000"/>
              <w:right w:val="dotted" w:sz="4" w:space="0" w:color="808080"/>
            </w:tcBorders>
            <w:shd w:val="clear" w:color="000000" w:fill="FFFFFF"/>
            <w:hideMark/>
          </w:tcPr>
          <w:p w14:paraId="1346F30B"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50</w:t>
            </w:r>
          </w:p>
        </w:tc>
        <w:tc>
          <w:tcPr>
            <w:tcW w:w="615" w:type="pct"/>
            <w:tcBorders>
              <w:top w:val="nil"/>
              <w:left w:val="nil"/>
              <w:bottom w:val="single" w:sz="4" w:space="0" w:color="000000"/>
              <w:right w:val="dotted" w:sz="4" w:space="0" w:color="808080"/>
            </w:tcBorders>
            <w:shd w:val="clear" w:color="000000" w:fill="FFFFFF"/>
            <w:hideMark/>
          </w:tcPr>
          <w:p w14:paraId="23E6A412"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62310D6B"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0F2BDE95" w14:textId="77777777" w:rsidTr="00417E2B">
        <w:trPr>
          <w:trHeight w:val="264"/>
        </w:trPr>
        <w:tc>
          <w:tcPr>
            <w:tcW w:w="119" w:type="pct"/>
            <w:tcBorders>
              <w:top w:val="nil"/>
              <w:left w:val="nil"/>
              <w:bottom w:val="nil"/>
              <w:right w:val="nil"/>
            </w:tcBorders>
            <w:shd w:val="clear" w:color="auto" w:fill="auto"/>
            <w:noWrap/>
            <w:vAlign w:val="bottom"/>
            <w:hideMark/>
          </w:tcPr>
          <w:p w14:paraId="4516EFB2"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BF66233"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621EC88"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Zawór zwrotny gwint. wg DIN 1988</w:t>
            </w:r>
          </w:p>
        </w:tc>
        <w:tc>
          <w:tcPr>
            <w:tcW w:w="1138" w:type="pct"/>
            <w:tcBorders>
              <w:top w:val="nil"/>
              <w:left w:val="nil"/>
              <w:bottom w:val="single" w:sz="4" w:space="0" w:color="000000"/>
              <w:right w:val="dotted" w:sz="4" w:space="0" w:color="808080"/>
            </w:tcBorders>
            <w:shd w:val="clear" w:color="000000" w:fill="FFFFFF"/>
            <w:hideMark/>
          </w:tcPr>
          <w:p w14:paraId="6E7C0B79"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50</w:t>
            </w:r>
          </w:p>
        </w:tc>
        <w:tc>
          <w:tcPr>
            <w:tcW w:w="615" w:type="pct"/>
            <w:tcBorders>
              <w:top w:val="nil"/>
              <w:left w:val="nil"/>
              <w:bottom w:val="single" w:sz="4" w:space="0" w:color="000000"/>
              <w:right w:val="dotted" w:sz="4" w:space="0" w:color="808080"/>
            </w:tcBorders>
            <w:shd w:val="clear" w:color="000000" w:fill="FFFFFF"/>
            <w:hideMark/>
          </w:tcPr>
          <w:p w14:paraId="27D11AA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1BF7DED2"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07BC6057" w14:textId="77777777" w:rsidTr="00417E2B">
        <w:trPr>
          <w:trHeight w:val="264"/>
        </w:trPr>
        <w:tc>
          <w:tcPr>
            <w:tcW w:w="119" w:type="pct"/>
            <w:tcBorders>
              <w:top w:val="nil"/>
              <w:left w:val="nil"/>
              <w:bottom w:val="nil"/>
              <w:right w:val="nil"/>
            </w:tcBorders>
            <w:shd w:val="clear" w:color="auto" w:fill="auto"/>
            <w:noWrap/>
            <w:vAlign w:val="bottom"/>
            <w:hideMark/>
          </w:tcPr>
          <w:p w14:paraId="2106A7C3"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75EAF12"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66F071A"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Zawór zwrotny gwint. wg DIN 1989</w:t>
            </w:r>
          </w:p>
        </w:tc>
        <w:tc>
          <w:tcPr>
            <w:tcW w:w="1138" w:type="pct"/>
            <w:tcBorders>
              <w:top w:val="nil"/>
              <w:left w:val="nil"/>
              <w:bottom w:val="single" w:sz="4" w:space="0" w:color="000000"/>
              <w:right w:val="dotted" w:sz="4" w:space="0" w:color="808080"/>
            </w:tcBorders>
            <w:shd w:val="clear" w:color="000000" w:fill="FFFFFF"/>
            <w:hideMark/>
          </w:tcPr>
          <w:p w14:paraId="0C7047D1"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25</w:t>
            </w:r>
          </w:p>
        </w:tc>
        <w:tc>
          <w:tcPr>
            <w:tcW w:w="615" w:type="pct"/>
            <w:tcBorders>
              <w:top w:val="nil"/>
              <w:left w:val="nil"/>
              <w:bottom w:val="single" w:sz="4" w:space="0" w:color="000000"/>
              <w:right w:val="dotted" w:sz="4" w:space="0" w:color="808080"/>
            </w:tcBorders>
            <w:shd w:val="clear" w:color="000000" w:fill="FFFFFF"/>
            <w:hideMark/>
          </w:tcPr>
          <w:p w14:paraId="4A7FC875"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233A1EC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49EE9493" w14:textId="77777777" w:rsidTr="00417E2B">
        <w:trPr>
          <w:trHeight w:val="264"/>
        </w:trPr>
        <w:tc>
          <w:tcPr>
            <w:tcW w:w="119" w:type="pct"/>
            <w:tcBorders>
              <w:top w:val="nil"/>
              <w:left w:val="nil"/>
              <w:bottom w:val="nil"/>
              <w:right w:val="nil"/>
            </w:tcBorders>
            <w:shd w:val="clear" w:color="auto" w:fill="auto"/>
            <w:noWrap/>
            <w:vAlign w:val="bottom"/>
            <w:hideMark/>
          </w:tcPr>
          <w:p w14:paraId="60C8901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94DB6AE"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565D448"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Filtr wody</w:t>
            </w:r>
          </w:p>
        </w:tc>
        <w:tc>
          <w:tcPr>
            <w:tcW w:w="1138" w:type="pct"/>
            <w:tcBorders>
              <w:top w:val="nil"/>
              <w:left w:val="nil"/>
              <w:bottom w:val="single" w:sz="4" w:space="0" w:color="000000"/>
              <w:right w:val="dotted" w:sz="4" w:space="0" w:color="808080"/>
            </w:tcBorders>
            <w:shd w:val="clear" w:color="000000" w:fill="FFFFFF"/>
            <w:hideMark/>
          </w:tcPr>
          <w:p w14:paraId="2E8D81EF"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2"w</w:t>
            </w:r>
          </w:p>
        </w:tc>
        <w:tc>
          <w:tcPr>
            <w:tcW w:w="615" w:type="pct"/>
            <w:tcBorders>
              <w:top w:val="nil"/>
              <w:left w:val="nil"/>
              <w:bottom w:val="single" w:sz="4" w:space="0" w:color="000000"/>
              <w:right w:val="dotted" w:sz="4" w:space="0" w:color="808080"/>
            </w:tcBorders>
            <w:shd w:val="clear" w:color="000000" w:fill="FFFFFF"/>
            <w:hideMark/>
          </w:tcPr>
          <w:p w14:paraId="05BE7503"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769B96A1"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29B7A04F" w14:textId="77777777" w:rsidTr="00417E2B">
        <w:trPr>
          <w:trHeight w:val="264"/>
        </w:trPr>
        <w:tc>
          <w:tcPr>
            <w:tcW w:w="119" w:type="pct"/>
            <w:tcBorders>
              <w:top w:val="nil"/>
              <w:left w:val="nil"/>
              <w:bottom w:val="nil"/>
              <w:right w:val="nil"/>
            </w:tcBorders>
            <w:shd w:val="clear" w:color="auto" w:fill="auto"/>
            <w:noWrap/>
            <w:vAlign w:val="bottom"/>
            <w:hideMark/>
          </w:tcPr>
          <w:p w14:paraId="60C6AF6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144FB9B"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E7551B0"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Zawór termostatyczny</w:t>
            </w:r>
          </w:p>
        </w:tc>
        <w:tc>
          <w:tcPr>
            <w:tcW w:w="1138" w:type="pct"/>
            <w:tcBorders>
              <w:top w:val="nil"/>
              <w:left w:val="nil"/>
              <w:bottom w:val="single" w:sz="4" w:space="0" w:color="000000"/>
              <w:right w:val="dotted" w:sz="4" w:space="0" w:color="808080"/>
            </w:tcBorders>
            <w:shd w:val="clear" w:color="000000" w:fill="FFFFFF"/>
            <w:hideMark/>
          </w:tcPr>
          <w:p w14:paraId="45CB8163"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15</w:t>
            </w:r>
          </w:p>
        </w:tc>
        <w:tc>
          <w:tcPr>
            <w:tcW w:w="615" w:type="pct"/>
            <w:tcBorders>
              <w:top w:val="nil"/>
              <w:left w:val="nil"/>
              <w:bottom w:val="single" w:sz="4" w:space="0" w:color="000000"/>
              <w:right w:val="dotted" w:sz="4" w:space="0" w:color="808080"/>
            </w:tcBorders>
            <w:shd w:val="clear" w:color="000000" w:fill="FFFFFF"/>
            <w:hideMark/>
          </w:tcPr>
          <w:p w14:paraId="2B2F928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5B1402A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2A8B1965" w14:textId="77777777" w:rsidTr="00417E2B">
        <w:trPr>
          <w:trHeight w:val="264"/>
        </w:trPr>
        <w:tc>
          <w:tcPr>
            <w:tcW w:w="119" w:type="pct"/>
            <w:tcBorders>
              <w:top w:val="nil"/>
              <w:left w:val="nil"/>
              <w:bottom w:val="nil"/>
              <w:right w:val="nil"/>
            </w:tcBorders>
            <w:shd w:val="clear" w:color="auto" w:fill="auto"/>
            <w:noWrap/>
            <w:vAlign w:val="bottom"/>
            <w:hideMark/>
          </w:tcPr>
          <w:p w14:paraId="048DBB0A"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C4D14EC"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428749B"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Zawór termostatyczny</w:t>
            </w:r>
          </w:p>
        </w:tc>
        <w:tc>
          <w:tcPr>
            <w:tcW w:w="1138" w:type="pct"/>
            <w:tcBorders>
              <w:top w:val="nil"/>
              <w:left w:val="nil"/>
              <w:bottom w:val="single" w:sz="4" w:space="0" w:color="000000"/>
              <w:right w:val="dotted" w:sz="4" w:space="0" w:color="808080"/>
            </w:tcBorders>
            <w:shd w:val="clear" w:color="000000" w:fill="FFFFFF"/>
            <w:hideMark/>
          </w:tcPr>
          <w:p w14:paraId="5F0E341A"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25</w:t>
            </w:r>
          </w:p>
        </w:tc>
        <w:tc>
          <w:tcPr>
            <w:tcW w:w="615" w:type="pct"/>
            <w:tcBorders>
              <w:top w:val="nil"/>
              <w:left w:val="nil"/>
              <w:bottom w:val="single" w:sz="4" w:space="0" w:color="000000"/>
              <w:right w:val="dotted" w:sz="4" w:space="0" w:color="808080"/>
            </w:tcBorders>
            <w:shd w:val="clear" w:color="000000" w:fill="FFFFFF"/>
            <w:hideMark/>
          </w:tcPr>
          <w:p w14:paraId="3EF1A276"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56F25A9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710C71DF" w14:textId="77777777" w:rsidTr="00417E2B">
        <w:trPr>
          <w:trHeight w:val="264"/>
        </w:trPr>
        <w:tc>
          <w:tcPr>
            <w:tcW w:w="119" w:type="pct"/>
            <w:tcBorders>
              <w:top w:val="nil"/>
              <w:left w:val="nil"/>
              <w:bottom w:val="nil"/>
              <w:right w:val="nil"/>
            </w:tcBorders>
            <w:shd w:val="clear" w:color="auto" w:fill="auto"/>
            <w:noWrap/>
            <w:vAlign w:val="bottom"/>
            <w:hideMark/>
          </w:tcPr>
          <w:p w14:paraId="355A01C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903BB3C"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F32DB9D"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xml:space="preserve">Zawór </w:t>
            </w:r>
            <w:proofErr w:type="spellStart"/>
            <w:r w:rsidRPr="00417E2B">
              <w:rPr>
                <w:rFonts w:ascii="Arial" w:eastAsia="Times New Roman" w:hAnsi="Arial" w:cs="Arial"/>
                <w:color w:val="000000"/>
                <w:sz w:val="16"/>
                <w:szCs w:val="16"/>
                <w:lang w:eastAsia="pl-PL"/>
              </w:rPr>
              <w:t>równ</w:t>
            </w:r>
            <w:proofErr w:type="spellEnd"/>
            <w:r w:rsidRPr="00417E2B">
              <w:rPr>
                <w:rFonts w:ascii="Arial" w:eastAsia="Times New Roman" w:hAnsi="Arial" w:cs="Arial"/>
                <w:color w:val="000000"/>
                <w:sz w:val="16"/>
                <w:szCs w:val="16"/>
                <w:lang w:eastAsia="pl-PL"/>
              </w:rPr>
              <w:t>. i reg. do dużych odb.</w:t>
            </w:r>
          </w:p>
        </w:tc>
        <w:tc>
          <w:tcPr>
            <w:tcW w:w="1138" w:type="pct"/>
            <w:tcBorders>
              <w:top w:val="nil"/>
              <w:left w:val="nil"/>
              <w:bottom w:val="single" w:sz="4" w:space="0" w:color="000000"/>
              <w:right w:val="dotted" w:sz="4" w:space="0" w:color="808080"/>
            </w:tcBorders>
            <w:shd w:val="clear" w:color="000000" w:fill="FFFFFF"/>
            <w:hideMark/>
          </w:tcPr>
          <w:p w14:paraId="5D2008A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40</w:t>
            </w:r>
          </w:p>
        </w:tc>
        <w:tc>
          <w:tcPr>
            <w:tcW w:w="615" w:type="pct"/>
            <w:tcBorders>
              <w:top w:val="nil"/>
              <w:left w:val="nil"/>
              <w:bottom w:val="single" w:sz="4" w:space="0" w:color="000000"/>
              <w:right w:val="dotted" w:sz="4" w:space="0" w:color="808080"/>
            </w:tcBorders>
            <w:shd w:val="clear" w:color="000000" w:fill="FFFFFF"/>
            <w:hideMark/>
          </w:tcPr>
          <w:p w14:paraId="30F9AB6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7530ED4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154B68A6" w14:textId="77777777" w:rsidTr="00417E2B">
        <w:trPr>
          <w:trHeight w:val="264"/>
        </w:trPr>
        <w:tc>
          <w:tcPr>
            <w:tcW w:w="119" w:type="pct"/>
            <w:tcBorders>
              <w:top w:val="nil"/>
              <w:left w:val="nil"/>
              <w:bottom w:val="nil"/>
              <w:right w:val="nil"/>
            </w:tcBorders>
            <w:shd w:val="clear" w:color="auto" w:fill="auto"/>
            <w:noWrap/>
            <w:vAlign w:val="bottom"/>
            <w:hideMark/>
          </w:tcPr>
          <w:p w14:paraId="05795C32"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BD29819"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921B7D1"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Siłownik 24 VAC/VDC</w:t>
            </w:r>
          </w:p>
        </w:tc>
        <w:tc>
          <w:tcPr>
            <w:tcW w:w="1138" w:type="pct"/>
            <w:tcBorders>
              <w:top w:val="nil"/>
              <w:left w:val="nil"/>
              <w:bottom w:val="single" w:sz="4" w:space="0" w:color="000000"/>
              <w:right w:val="dotted" w:sz="4" w:space="0" w:color="808080"/>
            </w:tcBorders>
            <w:shd w:val="clear" w:color="000000" w:fill="FFFFFF"/>
            <w:hideMark/>
          </w:tcPr>
          <w:p w14:paraId="1D95CAB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168F40E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10B89C2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50D36CBA" w14:textId="77777777" w:rsidTr="00417E2B">
        <w:trPr>
          <w:trHeight w:val="264"/>
        </w:trPr>
        <w:tc>
          <w:tcPr>
            <w:tcW w:w="119" w:type="pct"/>
            <w:tcBorders>
              <w:top w:val="nil"/>
              <w:left w:val="nil"/>
              <w:bottom w:val="nil"/>
              <w:right w:val="nil"/>
            </w:tcBorders>
            <w:shd w:val="clear" w:color="auto" w:fill="auto"/>
            <w:noWrap/>
            <w:vAlign w:val="bottom"/>
            <w:hideMark/>
          </w:tcPr>
          <w:p w14:paraId="08FA720A"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AF592EC"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A121E70"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Zawór 3-drogowy z siłownikiem</w:t>
            </w:r>
          </w:p>
        </w:tc>
        <w:tc>
          <w:tcPr>
            <w:tcW w:w="1138" w:type="pct"/>
            <w:tcBorders>
              <w:top w:val="nil"/>
              <w:left w:val="nil"/>
              <w:bottom w:val="single" w:sz="4" w:space="0" w:color="000000"/>
              <w:right w:val="dotted" w:sz="4" w:space="0" w:color="808080"/>
            </w:tcBorders>
            <w:shd w:val="clear" w:color="000000" w:fill="FFFFFF"/>
            <w:hideMark/>
          </w:tcPr>
          <w:p w14:paraId="742652BA"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50</w:t>
            </w:r>
          </w:p>
        </w:tc>
        <w:tc>
          <w:tcPr>
            <w:tcW w:w="615" w:type="pct"/>
            <w:tcBorders>
              <w:top w:val="nil"/>
              <w:left w:val="nil"/>
              <w:bottom w:val="single" w:sz="4" w:space="0" w:color="000000"/>
              <w:right w:val="dotted" w:sz="4" w:space="0" w:color="808080"/>
            </w:tcBorders>
            <w:shd w:val="clear" w:color="000000" w:fill="FFFFFF"/>
            <w:hideMark/>
          </w:tcPr>
          <w:p w14:paraId="7D409191"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311D6C6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kpl</w:t>
            </w:r>
            <w:proofErr w:type="spellEnd"/>
          </w:p>
        </w:tc>
      </w:tr>
      <w:tr w:rsidR="00417E2B" w:rsidRPr="00417E2B" w14:paraId="7E3D79B8" w14:textId="77777777" w:rsidTr="00417E2B">
        <w:trPr>
          <w:trHeight w:val="264"/>
        </w:trPr>
        <w:tc>
          <w:tcPr>
            <w:tcW w:w="119" w:type="pct"/>
            <w:tcBorders>
              <w:top w:val="nil"/>
              <w:left w:val="nil"/>
              <w:bottom w:val="nil"/>
              <w:right w:val="nil"/>
            </w:tcBorders>
            <w:shd w:val="clear" w:color="auto" w:fill="auto"/>
            <w:noWrap/>
            <w:vAlign w:val="bottom"/>
            <w:hideMark/>
          </w:tcPr>
          <w:p w14:paraId="59FEEAD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384410E"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3C06EBC"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Odpowietrznik prosty</w:t>
            </w:r>
          </w:p>
        </w:tc>
        <w:tc>
          <w:tcPr>
            <w:tcW w:w="1138" w:type="pct"/>
            <w:tcBorders>
              <w:top w:val="nil"/>
              <w:left w:val="nil"/>
              <w:bottom w:val="single" w:sz="4" w:space="0" w:color="000000"/>
              <w:right w:val="dotted" w:sz="4" w:space="0" w:color="808080"/>
            </w:tcBorders>
            <w:shd w:val="clear" w:color="000000" w:fill="FFFFFF"/>
            <w:hideMark/>
          </w:tcPr>
          <w:p w14:paraId="2864E21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4141496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00A9696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0F49728E" w14:textId="77777777" w:rsidTr="00417E2B">
        <w:trPr>
          <w:trHeight w:val="264"/>
        </w:trPr>
        <w:tc>
          <w:tcPr>
            <w:tcW w:w="119" w:type="pct"/>
            <w:tcBorders>
              <w:top w:val="nil"/>
              <w:left w:val="nil"/>
              <w:bottom w:val="nil"/>
              <w:right w:val="nil"/>
            </w:tcBorders>
            <w:shd w:val="clear" w:color="auto" w:fill="auto"/>
            <w:noWrap/>
            <w:vAlign w:val="bottom"/>
            <w:hideMark/>
          </w:tcPr>
          <w:p w14:paraId="177377D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3CA2D94"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E436DDE"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Manometr</w:t>
            </w:r>
          </w:p>
        </w:tc>
        <w:tc>
          <w:tcPr>
            <w:tcW w:w="1138" w:type="pct"/>
            <w:tcBorders>
              <w:top w:val="nil"/>
              <w:left w:val="nil"/>
              <w:bottom w:val="single" w:sz="4" w:space="0" w:color="000000"/>
              <w:right w:val="dotted" w:sz="4" w:space="0" w:color="808080"/>
            </w:tcBorders>
            <w:shd w:val="clear" w:color="000000" w:fill="FFFFFF"/>
            <w:hideMark/>
          </w:tcPr>
          <w:p w14:paraId="3BDAB517"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50620C3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5C7BAA8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6C51140F" w14:textId="77777777" w:rsidTr="00417E2B">
        <w:trPr>
          <w:trHeight w:val="264"/>
        </w:trPr>
        <w:tc>
          <w:tcPr>
            <w:tcW w:w="119" w:type="pct"/>
            <w:tcBorders>
              <w:top w:val="nil"/>
              <w:left w:val="nil"/>
              <w:bottom w:val="nil"/>
              <w:right w:val="nil"/>
            </w:tcBorders>
            <w:shd w:val="clear" w:color="auto" w:fill="auto"/>
            <w:noWrap/>
            <w:vAlign w:val="bottom"/>
            <w:hideMark/>
          </w:tcPr>
          <w:p w14:paraId="0FBC7AF2"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CC542B9"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69D7E83"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Termometr</w:t>
            </w:r>
          </w:p>
        </w:tc>
        <w:tc>
          <w:tcPr>
            <w:tcW w:w="1138" w:type="pct"/>
            <w:tcBorders>
              <w:top w:val="nil"/>
              <w:left w:val="nil"/>
              <w:bottom w:val="single" w:sz="4" w:space="0" w:color="000000"/>
              <w:right w:val="dotted" w:sz="4" w:space="0" w:color="808080"/>
            </w:tcBorders>
            <w:shd w:val="clear" w:color="000000" w:fill="FFFFFF"/>
            <w:hideMark/>
          </w:tcPr>
          <w:p w14:paraId="230B301F"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7F41E881"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1E81958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7354EDFE" w14:textId="77777777" w:rsidTr="00417E2B">
        <w:trPr>
          <w:trHeight w:val="264"/>
        </w:trPr>
        <w:tc>
          <w:tcPr>
            <w:tcW w:w="119" w:type="pct"/>
            <w:tcBorders>
              <w:top w:val="nil"/>
              <w:left w:val="nil"/>
              <w:bottom w:val="nil"/>
              <w:right w:val="nil"/>
            </w:tcBorders>
            <w:shd w:val="clear" w:color="auto" w:fill="auto"/>
            <w:noWrap/>
            <w:vAlign w:val="bottom"/>
            <w:hideMark/>
          </w:tcPr>
          <w:p w14:paraId="7D7B6501"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1DEC463"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A20C887"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xml:space="preserve">Pompa </w:t>
            </w:r>
            <w:proofErr w:type="spellStart"/>
            <w:r w:rsidRPr="00417E2B">
              <w:rPr>
                <w:rFonts w:ascii="Arial" w:eastAsia="Times New Roman" w:hAnsi="Arial" w:cs="Arial"/>
                <w:color w:val="000000"/>
                <w:sz w:val="16"/>
                <w:szCs w:val="16"/>
                <w:lang w:eastAsia="pl-PL"/>
              </w:rPr>
              <w:t>op</w:t>
            </w:r>
            <w:proofErr w:type="spellEnd"/>
            <w:r w:rsidRPr="00417E2B">
              <w:rPr>
                <w:rFonts w:ascii="Arial" w:eastAsia="Times New Roman" w:hAnsi="Arial" w:cs="Arial"/>
                <w:color w:val="000000"/>
                <w:sz w:val="16"/>
                <w:szCs w:val="16"/>
                <w:lang w:eastAsia="pl-PL"/>
              </w:rPr>
              <w:t xml:space="preserve"> H=5.6m, V=5.2m³/h</w:t>
            </w:r>
          </w:p>
        </w:tc>
        <w:tc>
          <w:tcPr>
            <w:tcW w:w="1138" w:type="pct"/>
            <w:tcBorders>
              <w:top w:val="nil"/>
              <w:left w:val="nil"/>
              <w:bottom w:val="single" w:sz="4" w:space="0" w:color="000000"/>
              <w:right w:val="dotted" w:sz="4" w:space="0" w:color="808080"/>
            </w:tcBorders>
            <w:shd w:val="clear" w:color="000000" w:fill="FFFFFF"/>
            <w:hideMark/>
          </w:tcPr>
          <w:p w14:paraId="36B9D696"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126A066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08850D1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bl>
    <w:p w14:paraId="6815D5A3" w14:textId="04992A88" w:rsidR="00417E2B" w:rsidRDefault="00417E2B" w:rsidP="002A4383">
      <w:pPr>
        <w:spacing w:after="0"/>
      </w:pPr>
    </w:p>
    <w:tbl>
      <w:tblPr>
        <w:tblW w:w="5000" w:type="pct"/>
        <w:tblCellMar>
          <w:left w:w="70" w:type="dxa"/>
          <w:right w:w="70" w:type="dxa"/>
        </w:tblCellMar>
        <w:tblLook w:val="04A0" w:firstRow="1" w:lastRow="0" w:firstColumn="1" w:lastColumn="0" w:noHBand="0" w:noVBand="1"/>
      </w:tblPr>
      <w:tblGrid>
        <w:gridCol w:w="216"/>
        <w:gridCol w:w="216"/>
        <w:gridCol w:w="4344"/>
        <w:gridCol w:w="2065"/>
        <w:gridCol w:w="1116"/>
        <w:gridCol w:w="1116"/>
      </w:tblGrid>
      <w:tr w:rsidR="00417E2B" w:rsidRPr="00417E2B" w14:paraId="7A3D80FC" w14:textId="77777777" w:rsidTr="00417E2B">
        <w:trPr>
          <w:trHeight w:val="264"/>
        </w:trPr>
        <w:tc>
          <w:tcPr>
            <w:tcW w:w="119" w:type="pct"/>
            <w:tcBorders>
              <w:top w:val="nil"/>
              <w:left w:val="nil"/>
              <w:bottom w:val="nil"/>
              <w:right w:val="nil"/>
            </w:tcBorders>
            <w:shd w:val="clear" w:color="000000" w:fill="FFFFFF"/>
            <w:hideMark/>
          </w:tcPr>
          <w:p w14:paraId="7FBA0506" w14:textId="77777777" w:rsidR="00417E2B" w:rsidRPr="00417E2B" w:rsidRDefault="00417E2B" w:rsidP="00417E2B">
            <w:pPr>
              <w:spacing w:after="0" w:line="240" w:lineRule="auto"/>
              <w:rPr>
                <w:rFonts w:ascii="Arial" w:eastAsia="Times New Roman" w:hAnsi="Arial" w:cs="Arial"/>
                <w:color w:val="000000"/>
                <w:sz w:val="2"/>
                <w:szCs w:val="2"/>
                <w:lang w:eastAsia="pl-PL"/>
              </w:rPr>
            </w:pPr>
            <w:r w:rsidRPr="00417E2B">
              <w:rPr>
                <w:rFonts w:ascii="Arial" w:eastAsia="Times New Roman" w:hAnsi="Arial" w:cs="Arial"/>
                <w:color w:val="000000"/>
                <w:sz w:val="2"/>
                <w:szCs w:val="2"/>
                <w:lang w:eastAsia="pl-PL"/>
              </w:rPr>
              <w:t> </w:t>
            </w:r>
          </w:p>
        </w:tc>
        <w:tc>
          <w:tcPr>
            <w:tcW w:w="119" w:type="pct"/>
            <w:tcBorders>
              <w:top w:val="nil"/>
              <w:left w:val="nil"/>
              <w:bottom w:val="nil"/>
              <w:right w:val="nil"/>
            </w:tcBorders>
            <w:shd w:val="clear" w:color="000000" w:fill="FFFFFF"/>
            <w:hideMark/>
          </w:tcPr>
          <w:p w14:paraId="1E5FBE94" w14:textId="77777777" w:rsidR="00417E2B" w:rsidRPr="00417E2B" w:rsidRDefault="00417E2B" w:rsidP="00417E2B">
            <w:pPr>
              <w:spacing w:after="0" w:line="240" w:lineRule="auto"/>
              <w:rPr>
                <w:rFonts w:ascii="Arial" w:eastAsia="Times New Roman" w:hAnsi="Arial" w:cs="Arial"/>
                <w:color w:val="000000"/>
                <w:sz w:val="2"/>
                <w:szCs w:val="2"/>
                <w:lang w:eastAsia="pl-PL"/>
              </w:rPr>
            </w:pPr>
            <w:r w:rsidRPr="00417E2B">
              <w:rPr>
                <w:rFonts w:ascii="Arial" w:eastAsia="Times New Roman" w:hAnsi="Arial" w:cs="Arial"/>
                <w:color w:val="000000"/>
                <w:sz w:val="2"/>
                <w:szCs w:val="2"/>
                <w:lang w:eastAsia="pl-PL"/>
              </w:rPr>
              <w:t> </w:t>
            </w:r>
          </w:p>
        </w:tc>
        <w:tc>
          <w:tcPr>
            <w:tcW w:w="2394" w:type="pct"/>
            <w:tcBorders>
              <w:top w:val="single" w:sz="4" w:space="0" w:color="000000"/>
              <w:left w:val="nil"/>
              <w:bottom w:val="single" w:sz="4" w:space="0" w:color="000000"/>
              <w:right w:val="dotted" w:sz="4" w:space="0" w:color="808080"/>
            </w:tcBorders>
            <w:shd w:val="clear" w:color="000000" w:fill="FFFFFF"/>
            <w:hideMark/>
          </w:tcPr>
          <w:p w14:paraId="5A1EEFEF"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Produkt</w:t>
            </w:r>
          </w:p>
        </w:tc>
        <w:tc>
          <w:tcPr>
            <w:tcW w:w="1138" w:type="pct"/>
            <w:tcBorders>
              <w:top w:val="single" w:sz="4" w:space="0" w:color="000000"/>
              <w:left w:val="nil"/>
              <w:bottom w:val="single" w:sz="4" w:space="0" w:color="000000"/>
              <w:right w:val="dotted" w:sz="4" w:space="0" w:color="808080"/>
            </w:tcBorders>
            <w:shd w:val="clear" w:color="000000" w:fill="FFFFFF"/>
            <w:hideMark/>
          </w:tcPr>
          <w:p w14:paraId="6FE77831"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Wielkość</w:t>
            </w:r>
          </w:p>
        </w:tc>
        <w:tc>
          <w:tcPr>
            <w:tcW w:w="615" w:type="pct"/>
            <w:tcBorders>
              <w:top w:val="single" w:sz="4" w:space="0" w:color="000000"/>
              <w:left w:val="nil"/>
              <w:bottom w:val="single" w:sz="4" w:space="0" w:color="000000"/>
              <w:right w:val="dotted" w:sz="4" w:space="0" w:color="808080"/>
            </w:tcBorders>
            <w:shd w:val="clear" w:color="000000" w:fill="FFFFFF"/>
            <w:hideMark/>
          </w:tcPr>
          <w:p w14:paraId="1DFADDDF"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Ilość</w:t>
            </w:r>
          </w:p>
        </w:tc>
        <w:tc>
          <w:tcPr>
            <w:tcW w:w="615" w:type="pct"/>
            <w:tcBorders>
              <w:top w:val="single" w:sz="4" w:space="0" w:color="000000"/>
              <w:left w:val="nil"/>
              <w:bottom w:val="single" w:sz="4" w:space="0" w:color="000000"/>
              <w:right w:val="nil"/>
            </w:tcBorders>
            <w:shd w:val="clear" w:color="000000" w:fill="FFFFFF"/>
            <w:hideMark/>
          </w:tcPr>
          <w:p w14:paraId="3C1E8768" w14:textId="77777777" w:rsidR="00417E2B" w:rsidRPr="00417E2B" w:rsidRDefault="00417E2B" w:rsidP="00417E2B">
            <w:pPr>
              <w:spacing w:after="0" w:line="240" w:lineRule="auto"/>
              <w:jc w:val="center"/>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Jednostka</w:t>
            </w:r>
          </w:p>
        </w:tc>
      </w:tr>
      <w:tr w:rsidR="00417E2B" w:rsidRPr="00417E2B" w14:paraId="68A35F7E" w14:textId="77777777" w:rsidTr="00417E2B">
        <w:trPr>
          <w:trHeight w:val="264"/>
        </w:trPr>
        <w:tc>
          <w:tcPr>
            <w:tcW w:w="5000" w:type="pct"/>
            <w:gridSpan w:val="6"/>
            <w:tcBorders>
              <w:top w:val="single" w:sz="4" w:space="0" w:color="000000"/>
              <w:left w:val="nil"/>
              <w:bottom w:val="nil"/>
              <w:right w:val="nil"/>
            </w:tcBorders>
            <w:shd w:val="clear" w:color="000000" w:fill="FFFFFF"/>
            <w:vAlign w:val="center"/>
            <w:hideMark/>
          </w:tcPr>
          <w:p w14:paraId="248A4C71"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r w:rsidRPr="00417E2B">
              <w:rPr>
                <w:rFonts w:ascii="Arial" w:eastAsia="Times New Roman" w:hAnsi="Arial" w:cs="Arial"/>
                <w:b/>
                <w:bCs/>
                <w:color w:val="000000"/>
                <w:sz w:val="16"/>
                <w:szCs w:val="16"/>
                <w:lang w:eastAsia="pl-PL"/>
              </w:rPr>
              <w:t>Zestawienie elementów OP</w:t>
            </w:r>
          </w:p>
        </w:tc>
      </w:tr>
      <w:tr w:rsidR="00417E2B" w:rsidRPr="00417E2B" w14:paraId="55E94FC3" w14:textId="77777777" w:rsidTr="00417E2B">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5E9359CF" w14:textId="77777777" w:rsidR="00417E2B" w:rsidRPr="00417E2B" w:rsidRDefault="00417E2B" w:rsidP="00417E2B">
            <w:pPr>
              <w:spacing w:after="0" w:line="240" w:lineRule="auto"/>
              <w:rPr>
                <w:rFonts w:ascii="Arial" w:eastAsia="Times New Roman" w:hAnsi="Arial" w:cs="Arial"/>
                <w:b/>
                <w:bCs/>
                <w:color w:val="000000"/>
                <w:sz w:val="18"/>
                <w:szCs w:val="18"/>
                <w:lang w:eastAsia="pl-PL"/>
              </w:rPr>
            </w:pPr>
            <w:proofErr w:type="spellStart"/>
            <w:r w:rsidRPr="00417E2B">
              <w:rPr>
                <w:rFonts w:ascii="Arial" w:eastAsia="Times New Roman" w:hAnsi="Arial" w:cs="Arial"/>
                <w:b/>
                <w:bCs/>
                <w:color w:val="000000"/>
                <w:sz w:val="18"/>
                <w:szCs w:val="18"/>
                <w:lang w:eastAsia="pl-PL"/>
              </w:rPr>
              <w:t>Uponor</w:t>
            </w:r>
            <w:proofErr w:type="spellEnd"/>
            <w:r w:rsidRPr="00417E2B">
              <w:rPr>
                <w:rFonts w:ascii="Arial" w:eastAsia="Times New Roman" w:hAnsi="Arial" w:cs="Arial"/>
                <w:b/>
                <w:bCs/>
                <w:color w:val="000000"/>
                <w:sz w:val="18"/>
                <w:szCs w:val="18"/>
                <w:lang w:eastAsia="pl-PL"/>
              </w:rPr>
              <w:t xml:space="preserve"> Home Comfort</w:t>
            </w:r>
          </w:p>
        </w:tc>
      </w:tr>
      <w:tr w:rsidR="00417E2B" w:rsidRPr="00417E2B" w14:paraId="54ECFAE5" w14:textId="77777777" w:rsidTr="00417E2B">
        <w:trPr>
          <w:trHeight w:val="264"/>
        </w:trPr>
        <w:tc>
          <w:tcPr>
            <w:tcW w:w="119" w:type="pct"/>
            <w:tcBorders>
              <w:top w:val="nil"/>
              <w:left w:val="nil"/>
              <w:bottom w:val="single" w:sz="4" w:space="0" w:color="000000"/>
              <w:right w:val="nil"/>
            </w:tcBorders>
            <w:shd w:val="clear" w:color="auto" w:fill="auto"/>
            <w:noWrap/>
            <w:vAlign w:val="bottom"/>
            <w:hideMark/>
          </w:tcPr>
          <w:p w14:paraId="72A5C574" w14:textId="77777777" w:rsidR="00417E2B" w:rsidRPr="00417E2B" w:rsidRDefault="00417E2B" w:rsidP="00417E2B">
            <w:pPr>
              <w:spacing w:after="0" w:line="240" w:lineRule="auto"/>
              <w:rPr>
                <w:rFonts w:ascii="Arial" w:eastAsia="Times New Roman" w:hAnsi="Arial" w:cs="Arial"/>
                <w:color w:val="000000"/>
                <w:sz w:val="20"/>
                <w:szCs w:val="20"/>
                <w:lang w:eastAsia="pl-PL"/>
              </w:rPr>
            </w:pPr>
            <w:r w:rsidRPr="00417E2B">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5C94D645"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r w:rsidRPr="00417E2B">
              <w:rPr>
                <w:rFonts w:ascii="Arial" w:eastAsia="Times New Roman" w:hAnsi="Arial" w:cs="Arial"/>
                <w:b/>
                <w:bCs/>
                <w:color w:val="000000"/>
                <w:sz w:val="16"/>
                <w:szCs w:val="16"/>
                <w:lang w:eastAsia="pl-PL"/>
              </w:rPr>
              <w:t xml:space="preserve">Zwoje - </w:t>
            </w:r>
            <w:proofErr w:type="spellStart"/>
            <w:r w:rsidRPr="00417E2B">
              <w:rPr>
                <w:rFonts w:ascii="Arial" w:eastAsia="Times New Roman" w:hAnsi="Arial" w:cs="Arial"/>
                <w:b/>
                <w:bCs/>
                <w:color w:val="000000"/>
                <w:sz w:val="16"/>
                <w:szCs w:val="16"/>
                <w:lang w:eastAsia="pl-PL"/>
              </w:rPr>
              <w:t>Uponor</w:t>
            </w:r>
            <w:proofErr w:type="spellEnd"/>
            <w:r w:rsidRPr="00417E2B">
              <w:rPr>
                <w:rFonts w:ascii="Arial" w:eastAsia="Times New Roman" w:hAnsi="Arial" w:cs="Arial"/>
                <w:b/>
                <w:bCs/>
                <w:color w:val="000000"/>
                <w:sz w:val="16"/>
                <w:szCs w:val="16"/>
                <w:lang w:eastAsia="pl-PL"/>
              </w:rPr>
              <w:t xml:space="preserve"> Home Comfort</w:t>
            </w:r>
          </w:p>
        </w:tc>
      </w:tr>
      <w:tr w:rsidR="00417E2B" w:rsidRPr="00417E2B" w14:paraId="632EBBE5" w14:textId="77777777" w:rsidTr="00417E2B">
        <w:trPr>
          <w:trHeight w:val="264"/>
        </w:trPr>
        <w:tc>
          <w:tcPr>
            <w:tcW w:w="119" w:type="pct"/>
            <w:tcBorders>
              <w:top w:val="nil"/>
              <w:left w:val="nil"/>
              <w:bottom w:val="nil"/>
              <w:right w:val="nil"/>
            </w:tcBorders>
            <w:shd w:val="clear" w:color="auto" w:fill="auto"/>
            <w:noWrap/>
            <w:vAlign w:val="bottom"/>
            <w:hideMark/>
          </w:tcPr>
          <w:p w14:paraId="2261F743"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357978A"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25D4692"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Comfort </w:t>
            </w:r>
            <w:proofErr w:type="spellStart"/>
            <w:r w:rsidRPr="00417E2B">
              <w:rPr>
                <w:rFonts w:ascii="Arial" w:eastAsia="Times New Roman" w:hAnsi="Arial" w:cs="Arial"/>
                <w:color w:val="000000"/>
                <w:sz w:val="16"/>
                <w:szCs w:val="16"/>
                <w:lang w:eastAsia="pl-PL"/>
              </w:rPr>
              <w:t>Pipe</w:t>
            </w:r>
            <w:proofErr w:type="spellEnd"/>
            <w:r w:rsidRPr="00417E2B">
              <w:rPr>
                <w:rFonts w:ascii="Arial" w:eastAsia="Times New Roman" w:hAnsi="Arial" w:cs="Arial"/>
                <w:color w:val="000000"/>
                <w:sz w:val="16"/>
                <w:szCs w:val="16"/>
                <w:lang w:eastAsia="pl-PL"/>
              </w:rPr>
              <w:t xml:space="preserve"> PLUS rura</w:t>
            </w:r>
          </w:p>
        </w:tc>
        <w:tc>
          <w:tcPr>
            <w:tcW w:w="1138" w:type="pct"/>
            <w:tcBorders>
              <w:top w:val="nil"/>
              <w:left w:val="nil"/>
              <w:bottom w:val="single" w:sz="4" w:space="0" w:color="000000"/>
              <w:right w:val="dotted" w:sz="4" w:space="0" w:color="808080"/>
            </w:tcBorders>
            <w:shd w:val="clear" w:color="000000" w:fill="FFFFFF"/>
            <w:hideMark/>
          </w:tcPr>
          <w:p w14:paraId="7F694D2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16 x 2,0, Zwój 640 m</w:t>
            </w:r>
          </w:p>
        </w:tc>
        <w:tc>
          <w:tcPr>
            <w:tcW w:w="615" w:type="pct"/>
            <w:tcBorders>
              <w:top w:val="nil"/>
              <w:left w:val="nil"/>
              <w:bottom w:val="single" w:sz="4" w:space="0" w:color="000000"/>
              <w:right w:val="dotted" w:sz="4" w:space="0" w:color="808080"/>
            </w:tcBorders>
            <w:shd w:val="clear" w:color="000000" w:fill="FFFFFF"/>
            <w:hideMark/>
          </w:tcPr>
          <w:p w14:paraId="05C152E5"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3200</w:t>
            </w:r>
          </w:p>
        </w:tc>
        <w:tc>
          <w:tcPr>
            <w:tcW w:w="615" w:type="pct"/>
            <w:tcBorders>
              <w:top w:val="nil"/>
              <w:left w:val="nil"/>
              <w:bottom w:val="single" w:sz="4" w:space="0" w:color="000000"/>
              <w:right w:val="nil"/>
            </w:tcBorders>
            <w:shd w:val="clear" w:color="000000" w:fill="FFFFFF"/>
            <w:hideMark/>
          </w:tcPr>
          <w:p w14:paraId="6495D58F"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66779B5E" w14:textId="77777777" w:rsidTr="00417E2B">
        <w:trPr>
          <w:trHeight w:val="264"/>
        </w:trPr>
        <w:tc>
          <w:tcPr>
            <w:tcW w:w="119" w:type="pct"/>
            <w:tcBorders>
              <w:top w:val="nil"/>
              <w:left w:val="nil"/>
              <w:bottom w:val="nil"/>
              <w:right w:val="nil"/>
            </w:tcBorders>
            <w:shd w:val="clear" w:color="auto" w:fill="auto"/>
            <w:noWrap/>
            <w:vAlign w:val="bottom"/>
            <w:hideMark/>
          </w:tcPr>
          <w:p w14:paraId="12EB1E1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0EDAF98"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9763B41"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MLC rura biała</w:t>
            </w:r>
          </w:p>
        </w:tc>
        <w:tc>
          <w:tcPr>
            <w:tcW w:w="1138" w:type="pct"/>
            <w:tcBorders>
              <w:top w:val="nil"/>
              <w:left w:val="nil"/>
              <w:bottom w:val="single" w:sz="4" w:space="0" w:color="000000"/>
              <w:right w:val="dotted" w:sz="4" w:space="0" w:color="808080"/>
            </w:tcBorders>
            <w:shd w:val="clear" w:color="000000" w:fill="FFFFFF"/>
            <w:hideMark/>
          </w:tcPr>
          <w:p w14:paraId="67CBE8B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14 x 2,0, Zwój 200 m</w:t>
            </w:r>
          </w:p>
        </w:tc>
        <w:tc>
          <w:tcPr>
            <w:tcW w:w="615" w:type="pct"/>
            <w:tcBorders>
              <w:top w:val="nil"/>
              <w:left w:val="nil"/>
              <w:bottom w:val="single" w:sz="4" w:space="0" w:color="000000"/>
              <w:right w:val="dotted" w:sz="4" w:space="0" w:color="808080"/>
            </w:tcBorders>
            <w:shd w:val="clear" w:color="000000" w:fill="FFFFFF"/>
            <w:hideMark/>
          </w:tcPr>
          <w:p w14:paraId="14AB352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400</w:t>
            </w:r>
          </w:p>
        </w:tc>
        <w:tc>
          <w:tcPr>
            <w:tcW w:w="615" w:type="pct"/>
            <w:tcBorders>
              <w:top w:val="nil"/>
              <w:left w:val="nil"/>
              <w:bottom w:val="single" w:sz="4" w:space="0" w:color="000000"/>
              <w:right w:val="nil"/>
            </w:tcBorders>
            <w:shd w:val="clear" w:color="000000" w:fill="FFFFFF"/>
            <w:hideMark/>
          </w:tcPr>
          <w:p w14:paraId="07230B5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7F13EC40" w14:textId="77777777" w:rsidTr="00417E2B">
        <w:trPr>
          <w:trHeight w:val="264"/>
        </w:trPr>
        <w:tc>
          <w:tcPr>
            <w:tcW w:w="119" w:type="pct"/>
            <w:tcBorders>
              <w:top w:val="single" w:sz="4" w:space="0" w:color="000000"/>
              <w:left w:val="nil"/>
              <w:bottom w:val="single" w:sz="4" w:space="0" w:color="000000"/>
              <w:right w:val="nil"/>
            </w:tcBorders>
            <w:shd w:val="clear" w:color="auto" w:fill="auto"/>
            <w:noWrap/>
            <w:vAlign w:val="bottom"/>
            <w:hideMark/>
          </w:tcPr>
          <w:p w14:paraId="159041EA" w14:textId="77777777" w:rsidR="00417E2B" w:rsidRPr="00417E2B" w:rsidRDefault="00417E2B" w:rsidP="00417E2B">
            <w:pPr>
              <w:spacing w:after="0" w:line="240" w:lineRule="auto"/>
              <w:rPr>
                <w:rFonts w:ascii="Arial" w:eastAsia="Times New Roman" w:hAnsi="Arial" w:cs="Arial"/>
                <w:color w:val="000000"/>
                <w:sz w:val="20"/>
                <w:szCs w:val="20"/>
                <w:lang w:eastAsia="pl-PL"/>
              </w:rPr>
            </w:pPr>
            <w:r w:rsidRPr="00417E2B">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5A3D5C89"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r w:rsidRPr="00417E2B">
              <w:rPr>
                <w:rFonts w:ascii="Arial" w:eastAsia="Times New Roman" w:hAnsi="Arial" w:cs="Arial"/>
                <w:b/>
                <w:bCs/>
                <w:color w:val="000000"/>
                <w:sz w:val="16"/>
                <w:szCs w:val="16"/>
                <w:lang w:eastAsia="pl-PL"/>
              </w:rPr>
              <w:t xml:space="preserve">Rozdzielacze - </w:t>
            </w:r>
            <w:proofErr w:type="spellStart"/>
            <w:r w:rsidRPr="00417E2B">
              <w:rPr>
                <w:rFonts w:ascii="Arial" w:eastAsia="Times New Roman" w:hAnsi="Arial" w:cs="Arial"/>
                <w:b/>
                <w:bCs/>
                <w:color w:val="000000"/>
                <w:sz w:val="16"/>
                <w:szCs w:val="16"/>
                <w:lang w:eastAsia="pl-PL"/>
              </w:rPr>
              <w:t>Uponor</w:t>
            </w:r>
            <w:proofErr w:type="spellEnd"/>
            <w:r w:rsidRPr="00417E2B">
              <w:rPr>
                <w:rFonts w:ascii="Arial" w:eastAsia="Times New Roman" w:hAnsi="Arial" w:cs="Arial"/>
                <w:b/>
                <w:bCs/>
                <w:color w:val="000000"/>
                <w:sz w:val="16"/>
                <w:szCs w:val="16"/>
                <w:lang w:eastAsia="pl-PL"/>
              </w:rPr>
              <w:t xml:space="preserve"> Home Comfort</w:t>
            </w:r>
          </w:p>
        </w:tc>
      </w:tr>
      <w:tr w:rsidR="00417E2B" w:rsidRPr="00417E2B" w14:paraId="6174B7A8" w14:textId="77777777" w:rsidTr="00417E2B">
        <w:trPr>
          <w:trHeight w:val="264"/>
        </w:trPr>
        <w:tc>
          <w:tcPr>
            <w:tcW w:w="119" w:type="pct"/>
            <w:tcBorders>
              <w:top w:val="nil"/>
              <w:left w:val="nil"/>
              <w:bottom w:val="nil"/>
              <w:right w:val="nil"/>
            </w:tcBorders>
            <w:shd w:val="clear" w:color="auto" w:fill="auto"/>
            <w:noWrap/>
            <w:vAlign w:val="bottom"/>
            <w:hideMark/>
          </w:tcPr>
          <w:p w14:paraId="3A5B5673"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D1055B7"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6B52273"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Vario</w:t>
            </w:r>
            <w:proofErr w:type="spellEnd"/>
            <w:r w:rsidRPr="00417E2B">
              <w:rPr>
                <w:rFonts w:ascii="Arial" w:eastAsia="Times New Roman" w:hAnsi="Arial" w:cs="Arial"/>
                <w:color w:val="000000"/>
                <w:sz w:val="16"/>
                <w:szCs w:val="16"/>
                <w:lang w:eastAsia="pl-PL"/>
              </w:rPr>
              <w:t xml:space="preserve"> M rozdz. z przepływom. FM</w:t>
            </w:r>
          </w:p>
        </w:tc>
        <w:tc>
          <w:tcPr>
            <w:tcW w:w="1138" w:type="pct"/>
            <w:tcBorders>
              <w:top w:val="nil"/>
              <w:left w:val="nil"/>
              <w:bottom w:val="single" w:sz="4" w:space="0" w:color="000000"/>
              <w:right w:val="dotted" w:sz="4" w:space="0" w:color="808080"/>
            </w:tcBorders>
            <w:shd w:val="clear" w:color="000000" w:fill="FFFFFF"/>
            <w:hideMark/>
          </w:tcPr>
          <w:p w14:paraId="7DF76ED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4 wyj.</w:t>
            </w:r>
          </w:p>
        </w:tc>
        <w:tc>
          <w:tcPr>
            <w:tcW w:w="615" w:type="pct"/>
            <w:tcBorders>
              <w:top w:val="nil"/>
              <w:left w:val="nil"/>
              <w:bottom w:val="single" w:sz="4" w:space="0" w:color="000000"/>
              <w:right w:val="dotted" w:sz="4" w:space="0" w:color="808080"/>
            </w:tcBorders>
            <w:shd w:val="clear" w:color="000000" w:fill="FFFFFF"/>
            <w:hideMark/>
          </w:tcPr>
          <w:p w14:paraId="1865135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78A4B305"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0C0B130B" w14:textId="77777777" w:rsidTr="00417E2B">
        <w:trPr>
          <w:trHeight w:val="264"/>
        </w:trPr>
        <w:tc>
          <w:tcPr>
            <w:tcW w:w="119" w:type="pct"/>
            <w:tcBorders>
              <w:top w:val="nil"/>
              <w:left w:val="nil"/>
              <w:bottom w:val="nil"/>
              <w:right w:val="nil"/>
            </w:tcBorders>
            <w:shd w:val="clear" w:color="auto" w:fill="auto"/>
            <w:noWrap/>
            <w:vAlign w:val="bottom"/>
            <w:hideMark/>
          </w:tcPr>
          <w:p w14:paraId="55B69726"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8D174F4"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680A0E9"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Vario</w:t>
            </w:r>
            <w:proofErr w:type="spellEnd"/>
            <w:r w:rsidRPr="00417E2B">
              <w:rPr>
                <w:rFonts w:ascii="Arial" w:eastAsia="Times New Roman" w:hAnsi="Arial" w:cs="Arial"/>
                <w:color w:val="000000"/>
                <w:sz w:val="16"/>
                <w:szCs w:val="16"/>
                <w:lang w:eastAsia="pl-PL"/>
              </w:rPr>
              <w:t xml:space="preserve"> M rozdz. z przepływom. FM</w:t>
            </w:r>
          </w:p>
        </w:tc>
        <w:tc>
          <w:tcPr>
            <w:tcW w:w="1138" w:type="pct"/>
            <w:tcBorders>
              <w:top w:val="nil"/>
              <w:left w:val="nil"/>
              <w:bottom w:val="single" w:sz="4" w:space="0" w:color="000000"/>
              <w:right w:val="dotted" w:sz="4" w:space="0" w:color="808080"/>
            </w:tcBorders>
            <w:shd w:val="clear" w:color="000000" w:fill="FFFFFF"/>
            <w:hideMark/>
          </w:tcPr>
          <w:p w14:paraId="3FA9F68B"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5 wyj.</w:t>
            </w:r>
          </w:p>
        </w:tc>
        <w:tc>
          <w:tcPr>
            <w:tcW w:w="615" w:type="pct"/>
            <w:tcBorders>
              <w:top w:val="nil"/>
              <w:left w:val="nil"/>
              <w:bottom w:val="single" w:sz="4" w:space="0" w:color="000000"/>
              <w:right w:val="dotted" w:sz="4" w:space="0" w:color="808080"/>
            </w:tcBorders>
            <w:shd w:val="clear" w:color="000000" w:fill="FFFFFF"/>
            <w:hideMark/>
          </w:tcPr>
          <w:p w14:paraId="7663FB8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74B62DE1"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035E9A2E" w14:textId="77777777" w:rsidTr="00417E2B">
        <w:trPr>
          <w:trHeight w:val="264"/>
        </w:trPr>
        <w:tc>
          <w:tcPr>
            <w:tcW w:w="119" w:type="pct"/>
            <w:tcBorders>
              <w:top w:val="nil"/>
              <w:left w:val="nil"/>
              <w:bottom w:val="nil"/>
              <w:right w:val="nil"/>
            </w:tcBorders>
            <w:shd w:val="clear" w:color="auto" w:fill="auto"/>
            <w:noWrap/>
            <w:vAlign w:val="bottom"/>
            <w:hideMark/>
          </w:tcPr>
          <w:p w14:paraId="1FE63BA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E8C3BE7"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4E307E0"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Vario</w:t>
            </w:r>
            <w:proofErr w:type="spellEnd"/>
            <w:r w:rsidRPr="00417E2B">
              <w:rPr>
                <w:rFonts w:ascii="Arial" w:eastAsia="Times New Roman" w:hAnsi="Arial" w:cs="Arial"/>
                <w:color w:val="000000"/>
                <w:sz w:val="16"/>
                <w:szCs w:val="16"/>
                <w:lang w:eastAsia="pl-PL"/>
              </w:rPr>
              <w:t xml:space="preserve"> M rozdz. z przepływom. FM</w:t>
            </w:r>
          </w:p>
        </w:tc>
        <w:tc>
          <w:tcPr>
            <w:tcW w:w="1138" w:type="pct"/>
            <w:tcBorders>
              <w:top w:val="nil"/>
              <w:left w:val="nil"/>
              <w:bottom w:val="single" w:sz="4" w:space="0" w:color="000000"/>
              <w:right w:val="dotted" w:sz="4" w:space="0" w:color="808080"/>
            </w:tcBorders>
            <w:shd w:val="clear" w:color="000000" w:fill="FFFFFF"/>
            <w:hideMark/>
          </w:tcPr>
          <w:p w14:paraId="54B1F8F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8 wyj.</w:t>
            </w:r>
          </w:p>
        </w:tc>
        <w:tc>
          <w:tcPr>
            <w:tcW w:w="615" w:type="pct"/>
            <w:tcBorders>
              <w:top w:val="nil"/>
              <w:left w:val="nil"/>
              <w:bottom w:val="single" w:sz="4" w:space="0" w:color="000000"/>
              <w:right w:val="dotted" w:sz="4" w:space="0" w:color="808080"/>
            </w:tcBorders>
            <w:shd w:val="clear" w:color="000000" w:fill="FFFFFF"/>
            <w:hideMark/>
          </w:tcPr>
          <w:p w14:paraId="4AA9C8D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6E8BC702"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2F8E221D" w14:textId="77777777" w:rsidTr="00417E2B">
        <w:trPr>
          <w:trHeight w:val="264"/>
        </w:trPr>
        <w:tc>
          <w:tcPr>
            <w:tcW w:w="119" w:type="pct"/>
            <w:tcBorders>
              <w:top w:val="nil"/>
              <w:left w:val="nil"/>
              <w:bottom w:val="nil"/>
              <w:right w:val="nil"/>
            </w:tcBorders>
            <w:shd w:val="clear" w:color="auto" w:fill="auto"/>
            <w:noWrap/>
            <w:vAlign w:val="bottom"/>
            <w:hideMark/>
          </w:tcPr>
          <w:p w14:paraId="5F4D935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E19D555"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019F33A"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Vario</w:t>
            </w:r>
            <w:proofErr w:type="spellEnd"/>
            <w:r w:rsidRPr="00417E2B">
              <w:rPr>
                <w:rFonts w:ascii="Arial" w:eastAsia="Times New Roman" w:hAnsi="Arial" w:cs="Arial"/>
                <w:color w:val="000000"/>
                <w:sz w:val="16"/>
                <w:szCs w:val="16"/>
                <w:lang w:eastAsia="pl-PL"/>
              </w:rPr>
              <w:t xml:space="preserve"> M rozdz. z przepływom. FM</w:t>
            </w:r>
          </w:p>
        </w:tc>
        <w:tc>
          <w:tcPr>
            <w:tcW w:w="1138" w:type="pct"/>
            <w:tcBorders>
              <w:top w:val="nil"/>
              <w:left w:val="nil"/>
              <w:bottom w:val="single" w:sz="4" w:space="0" w:color="000000"/>
              <w:right w:val="dotted" w:sz="4" w:space="0" w:color="808080"/>
            </w:tcBorders>
            <w:shd w:val="clear" w:color="000000" w:fill="FFFFFF"/>
            <w:hideMark/>
          </w:tcPr>
          <w:p w14:paraId="7E94A746"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12 wyj.</w:t>
            </w:r>
          </w:p>
        </w:tc>
        <w:tc>
          <w:tcPr>
            <w:tcW w:w="615" w:type="pct"/>
            <w:tcBorders>
              <w:top w:val="nil"/>
              <w:left w:val="nil"/>
              <w:bottom w:val="single" w:sz="4" w:space="0" w:color="000000"/>
              <w:right w:val="dotted" w:sz="4" w:space="0" w:color="808080"/>
            </w:tcBorders>
            <w:shd w:val="clear" w:color="000000" w:fill="FFFFFF"/>
            <w:hideMark/>
          </w:tcPr>
          <w:p w14:paraId="27E212E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26FC13B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058CFEEA" w14:textId="77777777" w:rsidTr="00417E2B">
        <w:trPr>
          <w:trHeight w:val="264"/>
        </w:trPr>
        <w:tc>
          <w:tcPr>
            <w:tcW w:w="119" w:type="pct"/>
            <w:tcBorders>
              <w:top w:val="nil"/>
              <w:left w:val="nil"/>
              <w:bottom w:val="nil"/>
              <w:right w:val="nil"/>
            </w:tcBorders>
            <w:shd w:val="clear" w:color="auto" w:fill="auto"/>
            <w:noWrap/>
            <w:vAlign w:val="bottom"/>
            <w:hideMark/>
          </w:tcPr>
          <w:p w14:paraId="7ABF6DF3"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CEA050E"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8D0B4A3"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Vario</w:t>
            </w:r>
            <w:proofErr w:type="spellEnd"/>
            <w:r w:rsidRPr="00417E2B">
              <w:rPr>
                <w:rFonts w:ascii="Arial" w:eastAsia="Times New Roman" w:hAnsi="Arial" w:cs="Arial"/>
                <w:color w:val="000000"/>
                <w:sz w:val="16"/>
                <w:szCs w:val="16"/>
                <w:lang w:eastAsia="pl-PL"/>
              </w:rPr>
              <w:t xml:space="preserve"> M rozdz. z przepływom. FM</w:t>
            </w:r>
          </w:p>
        </w:tc>
        <w:tc>
          <w:tcPr>
            <w:tcW w:w="1138" w:type="pct"/>
            <w:tcBorders>
              <w:top w:val="nil"/>
              <w:left w:val="nil"/>
              <w:bottom w:val="single" w:sz="4" w:space="0" w:color="000000"/>
              <w:right w:val="dotted" w:sz="4" w:space="0" w:color="808080"/>
            </w:tcBorders>
            <w:shd w:val="clear" w:color="000000" w:fill="FFFFFF"/>
            <w:hideMark/>
          </w:tcPr>
          <w:p w14:paraId="59AEC727"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13 wyj.</w:t>
            </w:r>
          </w:p>
        </w:tc>
        <w:tc>
          <w:tcPr>
            <w:tcW w:w="615" w:type="pct"/>
            <w:tcBorders>
              <w:top w:val="nil"/>
              <w:left w:val="nil"/>
              <w:bottom w:val="single" w:sz="4" w:space="0" w:color="000000"/>
              <w:right w:val="dotted" w:sz="4" w:space="0" w:color="808080"/>
            </w:tcBorders>
            <w:shd w:val="clear" w:color="000000" w:fill="FFFFFF"/>
            <w:hideMark/>
          </w:tcPr>
          <w:p w14:paraId="211AF943"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22D94DD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2A889689" w14:textId="77777777" w:rsidTr="00417E2B">
        <w:trPr>
          <w:trHeight w:val="264"/>
        </w:trPr>
        <w:tc>
          <w:tcPr>
            <w:tcW w:w="119" w:type="pct"/>
            <w:tcBorders>
              <w:top w:val="single" w:sz="4" w:space="0" w:color="000000"/>
              <w:left w:val="nil"/>
              <w:bottom w:val="single" w:sz="4" w:space="0" w:color="000000"/>
              <w:right w:val="nil"/>
            </w:tcBorders>
            <w:shd w:val="clear" w:color="auto" w:fill="auto"/>
            <w:noWrap/>
            <w:vAlign w:val="bottom"/>
            <w:hideMark/>
          </w:tcPr>
          <w:p w14:paraId="0D1C1281" w14:textId="77777777" w:rsidR="00417E2B" w:rsidRPr="00417E2B" w:rsidRDefault="00417E2B" w:rsidP="00417E2B">
            <w:pPr>
              <w:spacing w:after="0" w:line="240" w:lineRule="auto"/>
              <w:rPr>
                <w:rFonts w:ascii="Arial" w:eastAsia="Times New Roman" w:hAnsi="Arial" w:cs="Arial"/>
                <w:color w:val="000000"/>
                <w:sz w:val="20"/>
                <w:szCs w:val="20"/>
                <w:lang w:eastAsia="pl-PL"/>
              </w:rPr>
            </w:pPr>
            <w:r w:rsidRPr="00417E2B">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08FE9AE2"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r w:rsidRPr="00417E2B">
              <w:rPr>
                <w:rFonts w:ascii="Arial" w:eastAsia="Times New Roman" w:hAnsi="Arial" w:cs="Arial"/>
                <w:b/>
                <w:bCs/>
                <w:color w:val="000000"/>
                <w:sz w:val="16"/>
                <w:szCs w:val="16"/>
                <w:lang w:eastAsia="pl-PL"/>
              </w:rPr>
              <w:t xml:space="preserve">Szafki rozdzielaczy - </w:t>
            </w:r>
            <w:proofErr w:type="spellStart"/>
            <w:r w:rsidRPr="00417E2B">
              <w:rPr>
                <w:rFonts w:ascii="Arial" w:eastAsia="Times New Roman" w:hAnsi="Arial" w:cs="Arial"/>
                <w:b/>
                <w:bCs/>
                <w:color w:val="000000"/>
                <w:sz w:val="16"/>
                <w:szCs w:val="16"/>
                <w:lang w:eastAsia="pl-PL"/>
              </w:rPr>
              <w:t>Uponor</w:t>
            </w:r>
            <w:proofErr w:type="spellEnd"/>
            <w:r w:rsidRPr="00417E2B">
              <w:rPr>
                <w:rFonts w:ascii="Arial" w:eastAsia="Times New Roman" w:hAnsi="Arial" w:cs="Arial"/>
                <w:b/>
                <w:bCs/>
                <w:color w:val="000000"/>
                <w:sz w:val="16"/>
                <w:szCs w:val="16"/>
                <w:lang w:eastAsia="pl-PL"/>
              </w:rPr>
              <w:t xml:space="preserve"> Home Comfort</w:t>
            </w:r>
          </w:p>
        </w:tc>
      </w:tr>
      <w:tr w:rsidR="00417E2B" w:rsidRPr="00417E2B" w14:paraId="243E69F7" w14:textId="77777777" w:rsidTr="00417E2B">
        <w:trPr>
          <w:trHeight w:val="264"/>
        </w:trPr>
        <w:tc>
          <w:tcPr>
            <w:tcW w:w="119" w:type="pct"/>
            <w:tcBorders>
              <w:top w:val="nil"/>
              <w:left w:val="nil"/>
              <w:bottom w:val="nil"/>
              <w:right w:val="nil"/>
            </w:tcBorders>
            <w:shd w:val="clear" w:color="auto" w:fill="auto"/>
            <w:noWrap/>
            <w:vAlign w:val="bottom"/>
            <w:hideMark/>
          </w:tcPr>
          <w:p w14:paraId="5503D5B8"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F2AC66B"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70AB0CA"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Vario</w:t>
            </w:r>
            <w:proofErr w:type="spellEnd"/>
            <w:r w:rsidRPr="00417E2B">
              <w:rPr>
                <w:rFonts w:ascii="Arial" w:eastAsia="Times New Roman" w:hAnsi="Arial" w:cs="Arial"/>
                <w:color w:val="000000"/>
                <w:sz w:val="16"/>
                <w:szCs w:val="16"/>
                <w:lang w:eastAsia="pl-PL"/>
              </w:rPr>
              <w:t xml:space="preserve"> szafka IW</w:t>
            </w:r>
          </w:p>
        </w:tc>
        <w:tc>
          <w:tcPr>
            <w:tcW w:w="1138" w:type="pct"/>
            <w:tcBorders>
              <w:top w:val="nil"/>
              <w:left w:val="nil"/>
              <w:bottom w:val="single" w:sz="4" w:space="0" w:color="000000"/>
              <w:right w:val="dotted" w:sz="4" w:space="0" w:color="808080"/>
            </w:tcBorders>
            <w:shd w:val="clear" w:color="000000" w:fill="FFFFFF"/>
            <w:hideMark/>
          </w:tcPr>
          <w:p w14:paraId="702D1EE1"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IW 550x730x110mm</w:t>
            </w:r>
          </w:p>
        </w:tc>
        <w:tc>
          <w:tcPr>
            <w:tcW w:w="615" w:type="pct"/>
            <w:tcBorders>
              <w:top w:val="nil"/>
              <w:left w:val="nil"/>
              <w:bottom w:val="single" w:sz="4" w:space="0" w:color="000000"/>
              <w:right w:val="dotted" w:sz="4" w:space="0" w:color="808080"/>
            </w:tcBorders>
            <w:shd w:val="clear" w:color="000000" w:fill="FFFFFF"/>
            <w:hideMark/>
          </w:tcPr>
          <w:p w14:paraId="0E06945A"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2D7608DA"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06B2344D" w14:textId="77777777" w:rsidTr="00417E2B">
        <w:trPr>
          <w:trHeight w:val="264"/>
        </w:trPr>
        <w:tc>
          <w:tcPr>
            <w:tcW w:w="119" w:type="pct"/>
            <w:tcBorders>
              <w:top w:val="nil"/>
              <w:left w:val="nil"/>
              <w:bottom w:val="nil"/>
              <w:right w:val="nil"/>
            </w:tcBorders>
            <w:shd w:val="clear" w:color="auto" w:fill="auto"/>
            <w:noWrap/>
            <w:vAlign w:val="bottom"/>
            <w:hideMark/>
          </w:tcPr>
          <w:p w14:paraId="0973E93F"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EC7D86C"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3C68C77"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Vario</w:t>
            </w:r>
            <w:proofErr w:type="spellEnd"/>
            <w:r w:rsidRPr="00417E2B">
              <w:rPr>
                <w:rFonts w:ascii="Arial" w:eastAsia="Times New Roman" w:hAnsi="Arial" w:cs="Arial"/>
                <w:color w:val="000000"/>
                <w:sz w:val="16"/>
                <w:szCs w:val="16"/>
                <w:lang w:eastAsia="pl-PL"/>
              </w:rPr>
              <w:t xml:space="preserve"> szafka IW</w:t>
            </w:r>
          </w:p>
        </w:tc>
        <w:tc>
          <w:tcPr>
            <w:tcW w:w="1138" w:type="pct"/>
            <w:tcBorders>
              <w:top w:val="nil"/>
              <w:left w:val="nil"/>
              <w:bottom w:val="single" w:sz="4" w:space="0" w:color="000000"/>
              <w:right w:val="dotted" w:sz="4" w:space="0" w:color="808080"/>
            </w:tcBorders>
            <w:shd w:val="clear" w:color="000000" w:fill="FFFFFF"/>
            <w:hideMark/>
          </w:tcPr>
          <w:p w14:paraId="430773EB"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IW 700x730x110mm</w:t>
            </w:r>
          </w:p>
        </w:tc>
        <w:tc>
          <w:tcPr>
            <w:tcW w:w="615" w:type="pct"/>
            <w:tcBorders>
              <w:top w:val="nil"/>
              <w:left w:val="nil"/>
              <w:bottom w:val="single" w:sz="4" w:space="0" w:color="000000"/>
              <w:right w:val="dotted" w:sz="4" w:space="0" w:color="808080"/>
            </w:tcBorders>
            <w:shd w:val="clear" w:color="000000" w:fill="FFFFFF"/>
            <w:hideMark/>
          </w:tcPr>
          <w:p w14:paraId="0FF6CB2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09DD37C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2A16B390" w14:textId="77777777" w:rsidTr="00417E2B">
        <w:trPr>
          <w:trHeight w:val="264"/>
        </w:trPr>
        <w:tc>
          <w:tcPr>
            <w:tcW w:w="119" w:type="pct"/>
            <w:tcBorders>
              <w:top w:val="nil"/>
              <w:left w:val="nil"/>
              <w:bottom w:val="nil"/>
              <w:right w:val="nil"/>
            </w:tcBorders>
            <w:shd w:val="clear" w:color="auto" w:fill="auto"/>
            <w:noWrap/>
            <w:vAlign w:val="bottom"/>
            <w:hideMark/>
          </w:tcPr>
          <w:p w14:paraId="7D8D215F"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A462A95"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0DC4D59"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Vario</w:t>
            </w:r>
            <w:proofErr w:type="spellEnd"/>
            <w:r w:rsidRPr="00417E2B">
              <w:rPr>
                <w:rFonts w:ascii="Arial" w:eastAsia="Times New Roman" w:hAnsi="Arial" w:cs="Arial"/>
                <w:color w:val="000000"/>
                <w:sz w:val="16"/>
                <w:szCs w:val="16"/>
                <w:lang w:eastAsia="pl-PL"/>
              </w:rPr>
              <w:t xml:space="preserve"> szafka IW</w:t>
            </w:r>
          </w:p>
        </w:tc>
        <w:tc>
          <w:tcPr>
            <w:tcW w:w="1138" w:type="pct"/>
            <w:tcBorders>
              <w:top w:val="nil"/>
              <w:left w:val="nil"/>
              <w:bottom w:val="single" w:sz="4" w:space="0" w:color="000000"/>
              <w:right w:val="dotted" w:sz="4" w:space="0" w:color="808080"/>
            </w:tcBorders>
            <w:shd w:val="clear" w:color="000000" w:fill="FFFFFF"/>
            <w:hideMark/>
          </w:tcPr>
          <w:p w14:paraId="7E904A83"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IW 850x730x110mm</w:t>
            </w:r>
          </w:p>
        </w:tc>
        <w:tc>
          <w:tcPr>
            <w:tcW w:w="615" w:type="pct"/>
            <w:tcBorders>
              <w:top w:val="nil"/>
              <w:left w:val="nil"/>
              <w:bottom w:val="single" w:sz="4" w:space="0" w:color="000000"/>
              <w:right w:val="dotted" w:sz="4" w:space="0" w:color="808080"/>
            </w:tcBorders>
            <w:shd w:val="clear" w:color="000000" w:fill="FFFFFF"/>
            <w:hideMark/>
          </w:tcPr>
          <w:p w14:paraId="0087751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67A46DD7"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7EFEF2EA" w14:textId="77777777" w:rsidTr="00417E2B">
        <w:trPr>
          <w:trHeight w:val="264"/>
        </w:trPr>
        <w:tc>
          <w:tcPr>
            <w:tcW w:w="119" w:type="pct"/>
            <w:tcBorders>
              <w:top w:val="single" w:sz="4" w:space="0" w:color="000000"/>
              <w:left w:val="nil"/>
              <w:bottom w:val="single" w:sz="4" w:space="0" w:color="000000"/>
              <w:right w:val="nil"/>
            </w:tcBorders>
            <w:shd w:val="clear" w:color="auto" w:fill="auto"/>
            <w:noWrap/>
            <w:vAlign w:val="bottom"/>
            <w:hideMark/>
          </w:tcPr>
          <w:p w14:paraId="43F3742D" w14:textId="77777777" w:rsidR="00417E2B" w:rsidRPr="00417E2B" w:rsidRDefault="00417E2B" w:rsidP="00417E2B">
            <w:pPr>
              <w:spacing w:after="0" w:line="240" w:lineRule="auto"/>
              <w:rPr>
                <w:rFonts w:ascii="Arial" w:eastAsia="Times New Roman" w:hAnsi="Arial" w:cs="Arial"/>
                <w:color w:val="000000"/>
                <w:sz w:val="20"/>
                <w:szCs w:val="20"/>
                <w:lang w:eastAsia="pl-PL"/>
              </w:rPr>
            </w:pPr>
            <w:r w:rsidRPr="00417E2B">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6DBCCC85"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r w:rsidRPr="00417E2B">
              <w:rPr>
                <w:rFonts w:ascii="Arial" w:eastAsia="Times New Roman" w:hAnsi="Arial" w:cs="Arial"/>
                <w:b/>
                <w:bCs/>
                <w:color w:val="000000"/>
                <w:sz w:val="16"/>
                <w:szCs w:val="16"/>
                <w:lang w:eastAsia="pl-PL"/>
              </w:rPr>
              <w:t xml:space="preserve">Płyty systemowe - </w:t>
            </w:r>
            <w:proofErr w:type="spellStart"/>
            <w:r w:rsidRPr="00417E2B">
              <w:rPr>
                <w:rFonts w:ascii="Arial" w:eastAsia="Times New Roman" w:hAnsi="Arial" w:cs="Arial"/>
                <w:b/>
                <w:bCs/>
                <w:color w:val="000000"/>
                <w:sz w:val="16"/>
                <w:szCs w:val="16"/>
                <w:lang w:eastAsia="pl-PL"/>
              </w:rPr>
              <w:t>Uponor</w:t>
            </w:r>
            <w:proofErr w:type="spellEnd"/>
            <w:r w:rsidRPr="00417E2B">
              <w:rPr>
                <w:rFonts w:ascii="Arial" w:eastAsia="Times New Roman" w:hAnsi="Arial" w:cs="Arial"/>
                <w:b/>
                <w:bCs/>
                <w:color w:val="000000"/>
                <w:sz w:val="16"/>
                <w:szCs w:val="16"/>
                <w:lang w:eastAsia="pl-PL"/>
              </w:rPr>
              <w:t xml:space="preserve"> Home Comfort</w:t>
            </w:r>
          </w:p>
        </w:tc>
      </w:tr>
      <w:tr w:rsidR="00417E2B" w:rsidRPr="00417E2B" w14:paraId="74B79171" w14:textId="77777777" w:rsidTr="00417E2B">
        <w:trPr>
          <w:trHeight w:val="264"/>
        </w:trPr>
        <w:tc>
          <w:tcPr>
            <w:tcW w:w="119" w:type="pct"/>
            <w:tcBorders>
              <w:top w:val="nil"/>
              <w:left w:val="nil"/>
              <w:bottom w:val="nil"/>
              <w:right w:val="nil"/>
            </w:tcBorders>
            <w:shd w:val="clear" w:color="auto" w:fill="auto"/>
            <w:noWrap/>
            <w:vAlign w:val="bottom"/>
            <w:hideMark/>
          </w:tcPr>
          <w:p w14:paraId="15B9EABB"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86EB4D2"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A1B8832"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Tacker</w:t>
            </w:r>
            <w:proofErr w:type="spellEnd"/>
          </w:p>
        </w:tc>
        <w:tc>
          <w:tcPr>
            <w:tcW w:w="1138" w:type="pct"/>
            <w:tcBorders>
              <w:top w:val="nil"/>
              <w:left w:val="nil"/>
              <w:bottom w:val="single" w:sz="4" w:space="0" w:color="000000"/>
              <w:right w:val="dotted" w:sz="4" w:space="0" w:color="808080"/>
            </w:tcBorders>
            <w:shd w:val="clear" w:color="000000" w:fill="FFFFFF"/>
            <w:hideMark/>
          </w:tcPr>
          <w:p w14:paraId="3D44D0F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EPS DEO 30mm</w:t>
            </w:r>
          </w:p>
        </w:tc>
        <w:tc>
          <w:tcPr>
            <w:tcW w:w="615" w:type="pct"/>
            <w:tcBorders>
              <w:top w:val="nil"/>
              <w:left w:val="nil"/>
              <w:bottom w:val="single" w:sz="4" w:space="0" w:color="000000"/>
              <w:right w:val="dotted" w:sz="4" w:space="0" w:color="808080"/>
            </w:tcBorders>
            <w:shd w:val="clear" w:color="000000" w:fill="FFFFFF"/>
            <w:hideMark/>
          </w:tcPr>
          <w:p w14:paraId="14105ACF"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294</w:t>
            </w:r>
          </w:p>
        </w:tc>
        <w:tc>
          <w:tcPr>
            <w:tcW w:w="615" w:type="pct"/>
            <w:tcBorders>
              <w:top w:val="nil"/>
              <w:left w:val="nil"/>
              <w:bottom w:val="single" w:sz="4" w:space="0" w:color="000000"/>
              <w:right w:val="nil"/>
            </w:tcBorders>
            <w:shd w:val="clear" w:color="000000" w:fill="FFFFFF"/>
            <w:hideMark/>
          </w:tcPr>
          <w:p w14:paraId="527885F3"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m²</w:t>
            </w:r>
          </w:p>
        </w:tc>
      </w:tr>
      <w:tr w:rsidR="00417E2B" w:rsidRPr="00417E2B" w14:paraId="38641B1F" w14:textId="77777777" w:rsidTr="00417E2B">
        <w:trPr>
          <w:trHeight w:val="264"/>
        </w:trPr>
        <w:tc>
          <w:tcPr>
            <w:tcW w:w="119" w:type="pct"/>
            <w:tcBorders>
              <w:top w:val="single" w:sz="4" w:space="0" w:color="000000"/>
              <w:left w:val="nil"/>
              <w:bottom w:val="single" w:sz="4" w:space="0" w:color="000000"/>
              <w:right w:val="nil"/>
            </w:tcBorders>
            <w:shd w:val="clear" w:color="auto" w:fill="auto"/>
            <w:noWrap/>
            <w:vAlign w:val="bottom"/>
            <w:hideMark/>
          </w:tcPr>
          <w:p w14:paraId="415397E8" w14:textId="77777777" w:rsidR="00417E2B" w:rsidRPr="00417E2B" w:rsidRDefault="00417E2B" w:rsidP="00417E2B">
            <w:pPr>
              <w:spacing w:after="0" w:line="240" w:lineRule="auto"/>
              <w:rPr>
                <w:rFonts w:ascii="Arial" w:eastAsia="Times New Roman" w:hAnsi="Arial" w:cs="Arial"/>
                <w:color w:val="000000"/>
                <w:sz w:val="20"/>
                <w:szCs w:val="20"/>
                <w:lang w:eastAsia="pl-PL"/>
              </w:rPr>
            </w:pPr>
            <w:r w:rsidRPr="00417E2B">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3EF782DD"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r w:rsidRPr="00417E2B">
              <w:rPr>
                <w:rFonts w:ascii="Arial" w:eastAsia="Times New Roman" w:hAnsi="Arial" w:cs="Arial"/>
                <w:b/>
                <w:bCs/>
                <w:color w:val="000000"/>
                <w:sz w:val="16"/>
                <w:szCs w:val="16"/>
                <w:lang w:eastAsia="pl-PL"/>
              </w:rPr>
              <w:t xml:space="preserve">Płyty izolacyjne - </w:t>
            </w:r>
            <w:proofErr w:type="spellStart"/>
            <w:r w:rsidRPr="00417E2B">
              <w:rPr>
                <w:rFonts w:ascii="Arial" w:eastAsia="Times New Roman" w:hAnsi="Arial" w:cs="Arial"/>
                <w:b/>
                <w:bCs/>
                <w:color w:val="000000"/>
                <w:sz w:val="16"/>
                <w:szCs w:val="16"/>
                <w:lang w:eastAsia="pl-PL"/>
              </w:rPr>
              <w:t>Uponor</w:t>
            </w:r>
            <w:proofErr w:type="spellEnd"/>
            <w:r w:rsidRPr="00417E2B">
              <w:rPr>
                <w:rFonts w:ascii="Arial" w:eastAsia="Times New Roman" w:hAnsi="Arial" w:cs="Arial"/>
                <w:b/>
                <w:bCs/>
                <w:color w:val="000000"/>
                <w:sz w:val="16"/>
                <w:szCs w:val="16"/>
                <w:lang w:eastAsia="pl-PL"/>
              </w:rPr>
              <w:t xml:space="preserve"> Home Comfort</w:t>
            </w:r>
          </w:p>
        </w:tc>
      </w:tr>
      <w:tr w:rsidR="00417E2B" w:rsidRPr="00417E2B" w14:paraId="1F157961" w14:textId="77777777" w:rsidTr="00417E2B">
        <w:trPr>
          <w:trHeight w:val="264"/>
        </w:trPr>
        <w:tc>
          <w:tcPr>
            <w:tcW w:w="119" w:type="pct"/>
            <w:tcBorders>
              <w:top w:val="nil"/>
              <w:left w:val="nil"/>
              <w:bottom w:val="nil"/>
              <w:right w:val="nil"/>
            </w:tcBorders>
            <w:shd w:val="clear" w:color="auto" w:fill="auto"/>
            <w:noWrap/>
            <w:vAlign w:val="bottom"/>
            <w:hideMark/>
          </w:tcPr>
          <w:p w14:paraId="73714EFF"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CF08B90"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3270821"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xml:space="preserve">PS </w:t>
            </w:r>
            <w:proofErr w:type="spellStart"/>
            <w:r w:rsidRPr="00417E2B">
              <w:rPr>
                <w:rFonts w:ascii="Arial" w:eastAsia="Times New Roman" w:hAnsi="Arial" w:cs="Arial"/>
                <w:color w:val="000000"/>
                <w:sz w:val="16"/>
                <w:szCs w:val="16"/>
                <w:lang w:eastAsia="pl-PL"/>
              </w:rPr>
              <w:t>insulation</w:t>
            </w:r>
            <w:proofErr w:type="spellEnd"/>
          </w:p>
        </w:tc>
        <w:tc>
          <w:tcPr>
            <w:tcW w:w="1138" w:type="pct"/>
            <w:tcBorders>
              <w:top w:val="nil"/>
              <w:left w:val="nil"/>
              <w:bottom w:val="single" w:sz="4" w:space="0" w:color="000000"/>
              <w:right w:val="dotted" w:sz="4" w:space="0" w:color="808080"/>
            </w:tcBorders>
            <w:shd w:val="clear" w:color="000000" w:fill="FFFFFF"/>
            <w:hideMark/>
          </w:tcPr>
          <w:p w14:paraId="5B6F944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EPS-DEO 30</w:t>
            </w:r>
          </w:p>
        </w:tc>
        <w:tc>
          <w:tcPr>
            <w:tcW w:w="615" w:type="pct"/>
            <w:tcBorders>
              <w:top w:val="nil"/>
              <w:left w:val="nil"/>
              <w:bottom w:val="single" w:sz="4" w:space="0" w:color="000000"/>
              <w:right w:val="dotted" w:sz="4" w:space="0" w:color="808080"/>
            </w:tcBorders>
            <w:shd w:val="clear" w:color="000000" w:fill="FFFFFF"/>
            <w:hideMark/>
          </w:tcPr>
          <w:p w14:paraId="62987422"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176</w:t>
            </w:r>
          </w:p>
        </w:tc>
        <w:tc>
          <w:tcPr>
            <w:tcW w:w="615" w:type="pct"/>
            <w:tcBorders>
              <w:top w:val="nil"/>
              <w:left w:val="nil"/>
              <w:bottom w:val="single" w:sz="4" w:space="0" w:color="000000"/>
              <w:right w:val="nil"/>
            </w:tcBorders>
            <w:shd w:val="clear" w:color="000000" w:fill="FFFFFF"/>
            <w:hideMark/>
          </w:tcPr>
          <w:p w14:paraId="0DAC1E5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m²</w:t>
            </w:r>
          </w:p>
        </w:tc>
      </w:tr>
      <w:tr w:rsidR="00417E2B" w:rsidRPr="00417E2B" w14:paraId="3F94E934" w14:textId="77777777" w:rsidTr="00417E2B">
        <w:trPr>
          <w:trHeight w:val="264"/>
        </w:trPr>
        <w:tc>
          <w:tcPr>
            <w:tcW w:w="119" w:type="pct"/>
            <w:tcBorders>
              <w:top w:val="nil"/>
              <w:left w:val="nil"/>
              <w:bottom w:val="nil"/>
              <w:right w:val="nil"/>
            </w:tcBorders>
            <w:shd w:val="clear" w:color="auto" w:fill="auto"/>
            <w:noWrap/>
            <w:vAlign w:val="bottom"/>
            <w:hideMark/>
          </w:tcPr>
          <w:p w14:paraId="15DE3C6F"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9C118AA"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FDBD6EC"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xml:space="preserve">PS </w:t>
            </w:r>
            <w:proofErr w:type="spellStart"/>
            <w:r w:rsidRPr="00417E2B">
              <w:rPr>
                <w:rFonts w:ascii="Arial" w:eastAsia="Times New Roman" w:hAnsi="Arial" w:cs="Arial"/>
                <w:color w:val="000000"/>
                <w:sz w:val="16"/>
                <w:szCs w:val="16"/>
                <w:lang w:eastAsia="pl-PL"/>
              </w:rPr>
              <w:t>insulation</w:t>
            </w:r>
            <w:proofErr w:type="spellEnd"/>
          </w:p>
        </w:tc>
        <w:tc>
          <w:tcPr>
            <w:tcW w:w="1138" w:type="pct"/>
            <w:tcBorders>
              <w:top w:val="nil"/>
              <w:left w:val="nil"/>
              <w:bottom w:val="single" w:sz="4" w:space="0" w:color="000000"/>
              <w:right w:val="dotted" w:sz="4" w:space="0" w:color="808080"/>
            </w:tcBorders>
            <w:shd w:val="clear" w:color="000000" w:fill="FFFFFF"/>
            <w:hideMark/>
          </w:tcPr>
          <w:p w14:paraId="3FD0F92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EPS-DEO 70</w:t>
            </w:r>
          </w:p>
        </w:tc>
        <w:tc>
          <w:tcPr>
            <w:tcW w:w="615" w:type="pct"/>
            <w:tcBorders>
              <w:top w:val="nil"/>
              <w:left w:val="nil"/>
              <w:bottom w:val="single" w:sz="4" w:space="0" w:color="000000"/>
              <w:right w:val="dotted" w:sz="4" w:space="0" w:color="808080"/>
            </w:tcBorders>
            <w:shd w:val="clear" w:color="000000" w:fill="FFFFFF"/>
            <w:hideMark/>
          </w:tcPr>
          <w:p w14:paraId="4EF3D3D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138</w:t>
            </w:r>
          </w:p>
        </w:tc>
        <w:tc>
          <w:tcPr>
            <w:tcW w:w="615" w:type="pct"/>
            <w:tcBorders>
              <w:top w:val="nil"/>
              <w:left w:val="nil"/>
              <w:bottom w:val="single" w:sz="4" w:space="0" w:color="000000"/>
              <w:right w:val="nil"/>
            </w:tcBorders>
            <w:shd w:val="clear" w:color="000000" w:fill="FFFFFF"/>
            <w:hideMark/>
          </w:tcPr>
          <w:p w14:paraId="7B13BF0A"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m²</w:t>
            </w:r>
          </w:p>
        </w:tc>
      </w:tr>
      <w:tr w:rsidR="00417E2B" w:rsidRPr="00417E2B" w14:paraId="205E1D4C" w14:textId="77777777" w:rsidTr="00417E2B">
        <w:trPr>
          <w:trHeight w:val="264"/>
        </w:trPr>
        <w:tc>
          <w:tcPr>
            <w:tcW w:w="119" w:type="pct"/>
            <w:tcBorders>
              <w:top w:val="nil"/>
              <w:left w:val="nil"/>
              <w:bottom w:val="nil"/>
              <w:right w:val="nil"/>
            </w:tcBorders>
            <w:shd w:val="clear" w:color="auto" w:fill="auto"/>
            <w:noWrap/>
            <w:vAlign w:val="bottom"/>
            <w:hideMark/>
          </w:tcPr>
          <w:p w14:paraId="4EC3526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63DCD9B"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C057B03"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Multi folia</w:t>
            </w:r>
          </w:p>
        </w:tc>
        <w:tc>
          <w:tcPr>
            <w:tcW w:w="1138" w:type="pct"/>
            <w:tcBorders>
              <w:top w:val="nil"/>
              <w:left w:val="nil"/>
              <w:bottom w:val="single" w:sz="4" w:space="0" w:color="000000"/>
              <w:right w:val="dotted" w:sz="4" w:space="0" w:color="808080"/>
            </w:tcBorders>
            <w:shd w:val="clear" w:color="000000" w:fill="FFFFFF"/>
            <w:hideMark/>
          </w:tcPr>
          <w:p w14:paraId="794D1BC5"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0.2 mm</w:t>
            </w:r>
          </w:p>
        </w:tc>
        <w:tc>
          <w:tcPr>
            <w:tcW w:w="615" w:type="pct"/>
            <w:tcBorders>
              <w:top w:val="nil"/>
              <w:left w:val="nil"/>
              <w:bottom w:val="single" w:sz="4" w:space="0" w:color="000000"/>
              <w:right w:val="dotted" w:sz="4" w:space="0" w:color="808080"/>
            </w:tcBorders>
            <w:shd w:val="clear" w:color="000000" w:fill="FFFFFF"/>
            <w:hideMark/>
          </w:tcPr>
          <w:p w14:paraId="1E2F542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152</w:t>
            </w:r>
          </w:p>
        </w:tc>
        <w:tc>
          <w:tcPr>
            <w:tcW w:w="615" w:type="pct"/>
            <w:tcBorders>
              <w:top w:val="nil"/>
              <w:left w:val="nil"/>
              <w:bottom w:val="single" w:sz="4" w:space="0" w:color="000000"/>
              <w:right w:val="nil"/>
            </w:tcBorders>
            <w:shd w:val="clear" w:color="000000" w:fill="FFFFFF"/>
            <w:hideMark/>
          </w:tcPr>
          <w:p w14:paraId="18BCDC5A"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m²</w:t>
            </w:r>
          </w:p>
        </w:tc>
      </w:tr>
      <w:tr w:rsidR="00417E2B" w:rsidRPr="00417E2B" w14:paraId="77C2DB7F" w14:textId="77777777" w:rsidTr="00417E2B">
        <w:trPr>
          <w:trHeight w:val="264"/>
        </w:trPr>
        <w:tc>
          <w:tcPr>
            <w:tcW w:w="119" w:type="pct"/>
            <w:tcBorders>
              <w:top w:val="single" w:sz="4" w:space="0" w:color="000000"/>
              <w:left w:val="nil"/>
              <w:bottom w:val="single" w:sz="4" w:space="0" w:color="000000"/>
              <w:right w:val="nil"/>
            </w:tcBorders>
            <w:shd w:val="clear" w:color="auto" w:fill="auto"/>
            <w:noWrap/>
            <w:vAlign w:val="bottom"/>
            <w:hideMark/>
          </w:tcPr>
          <w:p w14:paraId="5596B3B7" w14:textId="77777777" w:rsidR="00417E2B" w:rsidRPr="00417E2B" w:rsidRDefault="00417E2B" w:rsidP="00417E2B">
            <w:pPr>
              <w:spacing w:after="0" w:line="240" w:lineRule="auto"/>
              <w:rPr>
                <w:rFonts w:ascii="Arial" w:eastAsia="Times New Roman" w:hAnsi="Arial" w:cs="Arial"/>
                <w:color w:val="000000"/>
                <w:sz w:val="20"/>
                <w:szCs w:val="20"/>
                <w:lang w:eastAsia="pl-PL"/>
              </w:rPr>
            </w:pPr>
            <w:r w:rsidRPr="00417E2B">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11795BC9"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r w:rsidRPr="00417E2B">
              <w:rPr>
                <w:rFonts w:ascii="Arial" w:eastAsia="Times New Roman" w:hAnsi="Arial" w:cs="Arial"/>
                <w:b/>
                <w:bCs/>
                <w:color w:val="000000"/>
                <w:sz w:val="16"/>
                <w:szCs w:val="16"/>
                <w:lang w:eastAsia="pl-PL"/>
              </w:rPr>
              <w:t xml:space="preserve">Automatyka ogrzewania płaszczyznowego - </w:t>
            </w:r>
            <w:proofErr w:type="spellStart"/>
            <w:r w:rsidRPr="00417E2B">
              <w:rPr>
                <w:rFonts w:ascii="Arial" w:eastAsia="Times New Roman" w:hAnsi="Arial" w:cs="Arial"/>
                <w:b/>
                <w:bCs/>
                <w:color w:val="000000"/>
                <w:sz w:val="16"/>
                <w:szCs w:val="16"/>
                <w:lang w:eastAsia="pl-PL"/>
              </w:rPr>
              <w:t>Uponor</w:t>
            </w:r>
            <w:proofErr w:type="spellEnd"/>
            <w:r w:rsidRPr="00417E2B">
              <w:rPr>
                <w:rFonts w:ascii="Arial" w:eastAsia="Times New Roman" w:hAnsi="Arial" w:cs="Arial"/>
                <w:b/>
                <w:bCs/>
                <w:color w:val="000000"/>
                <w:sz w:val="16"/>
                <w:szCs w:val="16"/>
                <w:lang w:eastAsia="pl-PL"/>
              </w:rPr>
              <w:t xml:space="preserve"> Home Comfort</w:t>
            </w:r>
          </w:p>
        </w:tc>
      </w:tr>
      <w:tr w:rsidR="00417E2B" w:rsidRPr="00417E2B" w14:paraId="222347F1" w14:textId="77777777" w:rsidTr="00417E2B">
        <w:trPr>
          <w:trHeight w:val="264"/>
        </w:trPr>
        <w:tc>
          <w:tcPr>
            <w:tcW w:w="119" w:type="pct"/>
            <w:tcBorders>
              <w:top w:val="nil"/>
              <w:left w:val="nil"/>
              <w:bottom w:val="nil"/>
              <w:right w:val="nil"/>
            </w:tcBorders>
            <w:shd w:val="clear" w:color="auto" w:fill="auto"/>
            <w:noWrap/>
            <w:vAlign w:val="bottom"/>
            <w:hideMark/>
          </w:tcPr>
          <w:p w14:paraId="096BA129"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112457D"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5008A9A"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Smatrix</w:t>
            </w:r>
            <w:proofErr w:type="spellEnd"/>
            <w:r w:rsidRPr="00417E2B">
              <w:rPr>
                <w:rFonts w:ascii="Arial" w:eastAsia="Times New Roman" w:hAnsi="Arial" w:cs="Arial"/>
                <w:color w:val="000000"/>
                <w:sz w:val="16"/>
                <w:szCs w:val="16"/>
                <w:lang w:eastAsia="pl-PL"/>
              </w:rPr>
              <w:t xml:space="preserve"> Base kabel Bus A-145</w:t>
            </w:r>
          </w:p>
        </w:tc>
        <w:tc>
          <w:tcPr>
            <w:tcW w:w="1138" w:type="pct"/>
            <w:tcBorders>
              <w:top w:val="nil"/>
              <w:left w:val="nil"/>
              <w:bottom w:val="single" w:sz="4" w:space="0" w:color="000000"/>
              <w:right w:val="dotted" w:sz="4" w:space="0" w:color="808080"/>
            </w:tcBorders>
            <w:shd w:val="clear" w:color="000000" w:fill="FFFFFF"/>
            <w:hideMark/>
          </w:tcPr>
          <w:p w14:paraId="70D206A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4455BEF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5</w:t>
            </w:r>
          </w:p>
        </w:tc>
        <w:tc>
          <w:tcPr>
            <w:tcW w:w="615" w:type="pct"/>
            <w:tcBorders>
              <w:top w:val="nil"/>
              <w:left w:val="nil"/>
              <w:bottom w:val="single" w:sz="4" w:space="0" w:color="000000"/>
              <w:right w:val="nil"/>
            </w:tcBorders>
            <w:shd w:val="clear" w:color="000000" w:fill="FFFFFF"/>
            <w:hideMark/>
          </w:tcPr>
          <w:p w14:paraId="288C1C3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35D9EE84" w14:textId="77777777" w:rsidTr="00417E2B">
        <w:trPr>
          <w:trHeight w:val="264"/>
        </w:trPr>
        <w:tc>
          <w:tcPr>
            <w:tcW w:w="119" w:type="pct"/>
            <w:tcBorders>
              <w:top w:val="nil"/>
              <w:left w:val="nil"/>
              <w:bottom w:val="nil"/>
              <w:right w:val="nil"/>
            </w:tcBorders>
            <w:shd w:val="clear" w:color="auto" w:fill="auto"/>
            <w:noWrap/>
            <w:vAlign w:val="bottom"/>
            <w:hideMark/>
          </w:tcPr>
          <w:p w14:paraId="3E8BB9D9"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16596BF"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154D9DC"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Smatrix</w:t>
            </w:r>
            <w:proofErr w:type="spellEnd"/>
            <w:r w:rsidRPr="00417E2B">
              <w:rPr>
                <w:rFonts w:ascii="Arial" w:eastAsia="Times New Roman" w:hAnsi="Arial" w:cs="Arial"/>
                <w:color w:val="000000"/>
                <w:sz w:val="16"/>
                <w:szCs w:val="16"/>
                <w:lang w:eastAsia="pl-PL"/>
              </w:rPr>
              <w:t xml:space="preserve"> Base moduł rozszerz. M-140 Bus</w:t>
            </w:r>
          </w:p>
        </w:tc>
        <w:tc>
          <w:tcPr>
            <w:tcW w:w="1138" w:type="pct"/>
            <w:tcBorders>
              <w:top w:val="nil"/>
              <w:left w:val="nil"/>
              <w:bottom w:val="single" w:sz="4" w:space="0" w:color="000000"/>
              <w:right w:val="dotted" w:sz="4" w:space="0" w:color="808080"/>
            </w:tcBorders>
            <w:shd w:val="clear" w:color="000000" w:fill="FFFFFF"/>
            <w:hideMark/>
          </w:tcPr>
          <w:p w14:paraId="2F36707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56845646"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2DEE9BC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34E1ABDF" w14:textId="77777777" w:rsidTr="00417E2B">
        <w:trPr>
          <w:trHeight w:val="264"/>
        </w:trPr>
        <w:tc>
          <w:tcPr>
            <w:tcW w:w="119" w:type="pct"/>
            <w:tcBorders>
              <w:top w:val="nil"/>
              <w:left w:val="nil"/>
              <w:bottom w:val="nil"/>
              <w:right w:val="nil"/>
            </w:tcBorders>
            <w:shd w:val="clear" w:color="auto" w:fill="auto"/>
            <w:noWrap/>
            <w:vAlign w:val="bottom"/>
            <w:hideMark/>
          </w:tcPr>
          <w:p w14:paraId="04A008A9"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A78F28C"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CFD8C58"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Smatrix</w:t>
            </w:r>
            <w:proofErr w:type="spellEnd"/>
            <w:r w:rsidRPr="00417E2B">
              <w:rPr>
                <w:rFonts w:ascii="Arial" w:eastAsia="Times New Roman" w:hAnsi="Arial" w:cs="Arial"/>
                <w:color w:val="000000"/>
                <w:sz w:val="16"/>
                <w:szCs w:val="16"/>
                <w:lang w:eastAsia="pl-PL"/>
              </w:rPr>
              <w:t xml:space="preserve"> Base PRO sterownik X-147 Bus</w:t>
            </w:r>
          </w:p>
        </w:tc>
        <w:tc>
          <w:tcPr>
            <w:tcW w:w="1138" w:type="pct"/>
            <w:tcBorders>
              <w:top w:val="nil"/>
              <w:left w:val="nil"/>
              <w:bottom w:val="single" w:sz="4" w:space="0" w:color="000000"/>
              <w:right w:val="dotted" w:sz="4" w:space="0" w:color="808080"/>
            </w:tcBorders>
            <w:shd w:val="clear" w:color="000000" w:fill="FFFFFF"/>
            <w:hideMark/>
          </w:tcPr>
          <w:p w14:paraId="05FE019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7C9077E3"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5</w:t>
            </w:r>
          </w:p>
        </w:tc>
        <w:tc>
          <w:tcPr>
            <w:tcW w:w="615" w:type="pct"/>
            <w:tcBorders>
              <w:top w:val="nil"/>
              <w:left w:val="nil"/>
              <w:bottom w:val="single" w:sz="4" w:space="0" w:color="000000"/>
              <w:right w:val="nil"/>
            </w:tcBorders>
            <w:shd w:val="clear" w:color="000000" w:fill="FFFFFF"/>
            <w:hideMark/>
          </w:tcPr>
          <w:p w14:paraId="4D5444D6"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0E3C0705" w14:textId="77777777" w:rsidTr="00417E2B">
        <w:trPr>
          <w:trHeight w:val="264"/>
        </w:trPr>
        <w:tc>
          <w:tcPr>
            <w:tcW w:w="119" w:type="pct"/>
            <w:tcBorders>
              <w:top w:val="nil"/>
              <w:left w:val="nil"/>
              <w:bottom w:val="nil"/>
              <w:right w:val="nil"/>
            </w:tcBorders>
            <w:shd w:val="clear" w:color="auto" w:fill="auto"/>
            <w:noWrap/>
            <w:vAlign w:val="bottom"/>
            <w:hideMark/>
          </w:tcPr>
          <w:p w14:paraId="508B5397"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C12AFEF"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3F422C4" w14:textId="77777777" w:rsidR="00417E2B" w:rsidRPr="00417E2B" w:rsidRDefault="00417E2B" w:rsidP="00417E2B">
            <w:pPr>
              <w:spacing w:after="0" w:line="240" w:lineRule="auto"/>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Siłowniki 24</w:t>
            </w:r>
          </w:p>
        </w:tc>
        <w:tc>
          <w:tcPr>
            <w:tcW w:w="1138" w:type="pct"/>
            <w:tcBorders>
              <w:top w:val="nil"/>
              <w:left w:val="nil"/>
              <w:bottom w:val="single" w:sz="4" w:space="0" w:color="000000"/>
              <w:right w:val="dotted" w:sz="4" w:space="0" w:color="808080"/>
            </w:tcBorders>
            <w:shd w:val="clear" w:color="000000" w:fill="FFFFFF"/>
            <w:hideMark/>
          </w:tcPr>
          <w:p w14:paraId="07E682D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Vario</w:t>
            </w:r>
            <w:proofErr w:type="spellEnd"/>
            <w:r w:rsidRPr="00417E2B">
              <w:rPr>
                <w:rFonts w:ascii="Arial" w:eastAsia="Times New Roman" w:hAnsi="Arial" w:cs="Arial"/>
                <w:color w:val="000000"/>
                <w:sz w:val="16"/>
                <w:szCs w:val="16"/>
                <w:lang w:eastAsia="pl-PL"/>
              </w:rPr>
              <w:t xml:space="preserve"> siłownik 24V S</w:t>
            </w:r>
          </w:p>
        </w:tc>
        <w:tc>
          <w:tcPr>
            <w:tcW w:w="615" w:type="pct"/>
            <w:tcBorders>
              <w:top w:val="nil"/>
              <w:left w:val="nil"/>
              <w:bottom w:val="single" w:sz="4" w:space="0" w:color="000000"/>
              <w:right w:val="dotted" w:sz="4" w:space="0" w:color="808080"/>
            </w:tcBorders>
            <w:shd w:val="clear" w:color="000000" w:fill="FFFFFF"/>
            <w:hideMark/>
          </w:tcPr>
          <w:p w14:paraId="3136FA9B"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42</w:t>
            </w:r>
          </w:p>
        </w:tc>
        <w:tc>
          <w:tcPr>
            <w:tcW w:w="615" w:type="pct"/>
            <w:tcBorders>
              <w:top w:val="nil"/>
              <w:left w:val="nil"/>
              <w:bottom w:val="single" w:sz="4" w:space="0" w:color="000000"/>
              <w:right w:val="nil"/>
            </w:tcBorders>
            <w:shd w:val="clear" w:color="000000" w:fill="FFFFFF"/>
            <w:hideMark/>
          </w:tcPr>
          <w:p w14:paraId="2538C721"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0FFDF206" w14:textId="77777777" w:rsidTr="00417E2B">
        <w:trPr>
          <w:trHeight w:val="408"/>
        </w:trPr>
        <w:tc>
          <w:tcPr>
            <w:tcW w:w="119" w:type="pct"/>
            <w:tcBorders>
              <w:top w:val="nil"/>
              <w:left w:val="nil"/>
              <w:bottom w:val="nil"/>
              <w:right w:val="nil"/>
            </w:tcBorders>
            <w:shd w:val="clear" w:color="auto" w:fill="auto"/>
            <w:noWrap/>
            <w:vAlign w:val="bottom"/>
            <w:hideMark/>
          </w:tcPr>
          <w:p w14:paraId="2FE60FFA"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7FFB666"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80532F6"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Smatrix</w:t>
            </w:r>
            <w:proofErr w:type="spellEnd"/>
            <w:r w:rsidRPr="00417E2B">
              <w:rPr>
                <w:rFonts w:ascii="Arial" w:eastAsia="Times New Roman" w:hAnsi="Arial" w:cs="Arial"/>
                <w:color w:val="000000"/>
                <w:sz w:val="16"/>
                <w:szCs w:val="16"/>
                <w:lang w:eastAsia="pl-PL"/>
              </w:rPr>
              <w:t xml:space="preserve"> Base PRO</w:t>
            </w:r>
          </w:p>
        </w:tc>
        <w:tc>
          <w:tcPr>
            <w:tcW w:w="1138" w:type="pct"/>
            <w:tcBorders>
              <w:top w:val="nil"/>
              <w:left w:val="nil"/>
              <w:bottom w:val="single" w:sz="4" w:space="0" w:color="000000"/>
              <w:right w:val="dotted" w:sz="4" w:space="0" w:color="808080"/>
            </w:tcBorders>
            <w:shd w:val="clear" w:color="000000" w:fill="FFFFFF"/>
            <w:hideMark/>
          </w:tcPr>
          <w:p w14:paraId="1A80BAE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Smatrix</w:t>
            </w:r>
            <w:proofErr w:type="spellEnd"/>
            <w:r w:rsidRPr="00417E2B">
              <w:rPr>
                <w:rFonts w:ascii="Arial" w:eastAsia="Times New Roman" w:hAnsi="Arial" w:cs="Arial"/>
                <w:color w:val="000000"/>
                <w:sz w:val="16"/>
                <w:szCs w:val="16"/>
                <w:lang w:eastAsia="pl-PL"/>
              </w:rPr>
              <w:t xml:space="preserve"> Base termostat D+RH Style T-149 Bus</w:t>
            </w:r>
          </w:p>
        </w:tc>
        <w:tc>
          <w:tcPr>
            <w:tcW w:w="615" w:type="pct"/>
            <w:tcBorders>
              <w:top w:val="nil"/>
              <w:left w:val="nil"/>
              <w:bottom w:val="single" w:sz="4" w:space="0" w:color="000000"/>
              <w:right w:val="dotted" w:sz="4" w:space="0" w:color="808080"/>
            </w:tcBorders>
            <w:shd w:val="clear" w:color="000000" w:fill="FFFFFF"/>
            <w:hideMark/>
          </w:tcPr>
          <w:p w14:paraId="578FA203"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22</w:t>
            </w:r>
          </w:p>
        </w:tc>
        <w:tc>
          <w:tcPr>
            <w:tcW w:w="615" w:type="pct"/>
            <w:tcBorders>
              <w:top w:val="nil"/>
              <w:left w:val="nil"/>
              <w:bottom w:val="single" w:sz="4" w:space="0" w:color="000000"/>
              <w:right w:val="nil"/>
            </w:tcBorders>
            <w:shd w:val="clear" w:color="000000" w:fill="FFFFFF"/>
            <w:hideMark/>
          </w:tcPr>
          <w:p w14:paraId="3C47225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0781877F" w14:textId="77777777" w:rsidTr="00417E2B">
        <w:trPr>
          <w:trHeight w:val="264"/>
        </w:trPr>
        <w:tc>
          <w:tcPr>
            <w:tcW w:w="119" w:type="pct"/>
            <w:tcBorders>
              <w:top w:val="single" w:sz="4" w:space="0" w:color="000000"/>
              <w:left w:val="nil"/>
              <w:bottom w:val="single" w:sz="4" w:space="0" w:color="000000"/>
              <w:right w:val="nil"/>
            </w:tcBorders>
            <w:shd w:val="clear" w:color="auto" w:fill="auto"/>
            <w:noWrap/>
            <w:vAlign w:val="bottom"/>
            <w:hideMark/>
          </w:tcPr>
          <w:p w14:paraId="1C3A986A" w14:textId="77777777" w:rsidR="00417E2B" w:rsidRPr="00417E2B" w:rsidRDefault="00417E2B" w:rsidP="00417E2B">
            <w:pPr>
              <w:spacing w:after="0" w:line="240" w:lineRule="auto"/>
              <w:rPr>
                <w:rFonts w:ascii="Arial" w:eastAsia="Times New Roman" w:hAnsi="Arial" w:cs="Arial"/>
                <w:color w:val="000000"/>
                <w:sz w:val="20"/>
                <w:szCs w:val="20"/>
                <w:lang w:eastAsia="pl-PL"/>
              </w:rPr>
            </w:pPr>
            <w:r w:rsidRPr="00417E2B">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0EF5D1E2"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r w:rsidRPr="00417E2B">
              <w:rPr>
                <w:rFonts w:ascii="Arial" w:eastAsia="Times New Roman" w:hAnsi="Arial" w:cs="Arial"/>
                <w:b/>
                <w:bCs/>
                <w:color w:val="000000"/>
                <w:sz w:val="16"/>
                <w:szCs w:val="16"/>
                <w:lang w:eastAsia="pl-PL"/>
              </w:rPr>
              <w:t xml:space="preserve">Akcesoria - </w:t>
            </w:r>
            <w:proofErr w:type="spellStart"/>
            <w:r w:rsidRPr="00417E2B">
              <w:rPr>
                <w:rFonts w:ascii="Arial" w:eastAsia="Times New Roman" w:hAnsi="Arial" w:cs="Arial"/>
                <w:b/>
                <w:bCs/>
                <w:color w:val="000000"/>
                <w:sz w:val="16"/>
                <w:szCs w:val="16"/>
                <w:lang w:eastAsia="pl-PL"/>
              </w:rPr>
              <w:t>Uponor</w:t>
            </w:r>
            <w:proofErr w:type="spellEnd"/>
            <w:r w:rsidRPr="00417E2B">
              <w:rPr>
                <w:rFonts w:ascii="Arial" w:eastAsia="Times New Roman" w:hAnsi="Arial" w:cs="Arial"/>
                <w:b/>
                <w:bCs/>
                <w:color w:val="000000"/>
                <w:sz w:val="16"/>
                <w:szCs w:val="16"/>
                <w:lang w:eastAsia="pl-PL"/>
              </w:rPr>
              <w:t xml:space="preserve"> Home Comfort</w:t>
            </w:r>
          </w:p>
        </w:tc>
      </w:tr>
      <w:tr w:rsidR="00417E2B" w:rsidRPr="00417E2B" w14:paraId="417E375C" w14:textId="77777777" w:rsidTr="00417E2B">
        <w:trPr>
          <w:trHeight w:val="264"/>
        </w:trPr>
        <w:tc>
          <w:tcPr>
            <w:tcW w:w="119" w:type="pct"/>
            <w:tcBorders>
              <w:top w:val="nil"/>
              <w:left w:val="nil"/>
              <w:bottom w:val="nil"/>
              <w:right w:val="nil"/>
            </w:tcBorders>
            <w:shd w:val="clear" w:color="auto" w:fill="auto"/>
            <w:noWrap/>
            <w:vAlign w:val="bottom"/>
            <w:hideMark/>
          </w:tcPr>
          <w:p w14:paraId="0F37D60D" w14:textId="77777777" w:rsidR="00417E2B" w:rsidRPr="00417E2B" w:rsidRDefault="00417E2B" w:rsidP="00417E2B">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C1B6C10"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30D9C9E"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Fix</w:t>
            </w:r>
            <w:proofErr w:type="spellEnd"/>
            <w:r w:rsidRPr="00417E2B">
              <w:rPr>
                <w:rFonts w:ascii="Arial" w:eastAsia="Times New Roman" w:hAnsi="Arial" w:cs="Arial"/>
                <w:color w:val="000000"/>
                <w:sz w:val="16"/>
                <w:szCs w:val="16"/>
                <w:lang w:eastAsia="pl-PL"/>
              </w:rPr>
              <w:t xml:space="preserve"> szyna mocująca U-profil 14</w:t>
            </w:r>
          </w:p>
        </w:tc>
        <w:tc>
          <w:tcPr>
            <w:tcW w:w="1138" w:type="pct"/>
            <w:tcBorders>
              <w:top w:val="nil"/>
              <w:left w:val="nil"/>
              <w:bottom w:val="single" w:sz="4" w:space="0" w:color="000000"/>
              <w:right w:val="dotted" w:sz="4" w:space="0" w:color="808080"/>
            </w:tcBorders>
            <w:shd w:val="clear" w:color="000000" w:fill="FFFFFF"/>
            <w:hideMark/>
          </w:tcPr>
          <w:p w14:paraId="6C3E4E82"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2D56CDD5"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44</w:t>
            </w:r>
          </w:p>
        </w:tc>
        <w:tc>
          <w:tcPr>
            <w:tcW w:w="615" w:type="pct"/>
            <w:tcBorders>
              <w:top w:val="nil"/>
              <w:left w:val="nil"/>
              <w:bottom w:val="single" w:sz="4" w:space="0" w:color="000000"/>
              <w:right w:val="nil"/>
            </w:tcBorders>
            <w:shd w:val="clear" w:color="000000" w:fill="FFFFFF"/>
            <w:hideMark/>
          </w:tcPr>
          <w:p w14:paraId="762340EA"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4365F6AD" w14:textId="77777777" w:rsidTr="00417E2B">
        <w:trPr>
          <w:trHeight w:val="264"/>
        </w:trPr>
        <w:tc>
          <w:tcPr>
            <w:tcW w:w="119" w:type="pct"/>
            <w:tcBorders>
              <w:top w:val="nil"/>
              <w:left w:val="nil"/>
              <w:bottom w:val="nil"/>
              <w:right w:val="nil"/>
            </w:tcBorders>
            <w:shd w:val="clear" w:color="auto" w:fill="auto"/>
            <w:noWrap/>
            <w:vAlign w:val="bottom"/>
            <w:hideMark/>
          </w:tcPr>
          <w:p w14:paraId="221EA30F"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C6239BD"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F4DBF7C"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Multi plastikowy łuk prowadzący 14-17</w:t>
            </w:r>
          </w:p>
        </w:tc>
        <w:tc>
          <w:tcPr>
            <w:tcW w:w="1138" w:type="pct"/>
            <w:tcBorders>
              <w:top w:val="nil"/>
              <w:left w:val="nil"/>
              <w:bottom w:val="single" w:sz="4" w:space="0" w:color="000000"/>
              <w:right w:val="dotted" w:sz="4" w:space="0" w:color="808080"/>
            </w:tcBorders>
            <w:shd w:val="clear" w:color="000000" w:fill="FFFFFF"/>
            <w:hideMark/>
          </w:tcPr>
          <w:p w14:paraId="54B7B7E3"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2716500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92</w:t>
            </w:r>
          </w:p>
        </w:tc>
        <w:tc>
          <w:tcPr>
            <w:tcW w:w="615" w:type="pct"/>
            <w:tcBorders>
              <w:top w:val="nil"/>
              <w:left w:val="nil"/>
              <w:bottom w:val="single" w:sz="4" w:space="0" w:color="000000"/>
              <w:right w:val="nil"/>
            </w:tcBorders>
            <w:shd w:val="clear" w:color="000000" w:fill="FFFFFF"/>
            <w:hideMark/>
          </w:tcPr>
          <w:p w14:paraId="1E08670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6009D537" w14:textId="77777777" w:rsidTr="00417E2B">
        <w:trPr>
          <w:trHeight w:val="264"/>
        </w:trPr>
        <w:tc>
          <w:tcPr>
            <w:tcW w:w="119" w:type="pct"/>
            <w:tcBorders>
              <w:top w:val="nil"/>
              <w:left w:val="nil"/>
              <w:bottom w:val="nil"/>
              <w:right w:val="nil"/>
            </w:tcBorders>
            <w:shd w:val="clear" w:color="auto" w:fill="auto"/>
            <w:noWrap/>
            <w:vAlign w:val="bottom"/>
            <w:hideMark/>
          </w:tcPr>
          <w:p w14:paraId="39B510FB"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259479F"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61D81D1"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Multi plastyfikator</w:t>
            </w:r>
          </w:p>
        </w:tc>
        <w:tc>
          <w:tcPr>
            <w:tcW w:w="1138" w:type="pct"/>
            <w:tcBorders>
              <w:top w:val="nil"/>
              <w:left w:val="nil"/>
              <w:bottom w:val="single" w:sz="4" w:space="0" w:color="000000"/>
              <w:right w:val="dotted" w:sz="4" w:space="0" w:color="808080"/>
            </w:tcBorders>
            <w:shd w:val="clear" w:color="000000" w:fill="FFFFFF"/>
            <w:hideMark/>
          </w:tcPr>
          <w:p w14:paraId="150A0DD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3DC29015"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68</w:t>
            </w:r>
          </w:p>
        </w:tc>
        <w:tc>
          <w:tcPr>
            <w:tcW w:w="615" w:type="pct"/>
            <w:tcBorders>
              <w:top w:val="nil"/>
              <w:left w:val="nil"/>
              <w:bottom w:val="single" w:sz="4" w:space="0" w:color="000000"/>
              <w:right w:val="nil"/>
            </w:tcBorders>
            <w:shd w:val="clear" w:color="000000" w:fill="FFFFFF"/>
            <w:hideMark/>
          </w:tcPr>
          <w:p w14:paraId="6C1E435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l</w:t>
            </w:r>
          </w:p>
        </w:tc>
      </w:tr>
      <w:tr w:rsidR="00417E2B" w:rsidRPr="00417E2B" w14:paraId="4B584262" w14:textId="77777777" w:rsidTr="00417E2B">
        <w:trPr>
          <w:trHeight w:val="264"/>
        </w:trPr>
        <w:tc>
          <w:tcPr>
            <w:tcW w:w="119" w:type="pct"/>
            <w:tcBorders>
              <w:top w:val="nil"/>
              <w:left w:val="nil"/>
              <w:bottom w:val="nil"/>
              <w:right w:val="nil"/>
            </w:tcBorders>
            <w:shd w:val="clear" w:color="auto" w:fill="auto"/>
            <w:noWrap/>
            <w:vAlign w:val="bottom"/>
            <w:hideMark/>
          </w:tcPr>
          <w:p w14:paraId="744587C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A77C819"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0442E0A"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Multi profil dylatacyjny</w:t>
            </w:r>
          </w:p>
        </w:tc>
        <w:tc>
          <w:tcPr>
            <w:tcW w:w="1138" w:type="pct"/>
            <w:tcBorders>
              <w:top w:val="nil"/>
              <w:left w:val="nil"/>
              <w:bottom w:val="single" w:sz="4" w:space="0" w:color="000000"/>
              <w:right w:val="dotted" w:sz="4" w:space="0" w:color="808080"/>
            </w:tcBorders>
            <w:shd w:val="clear" w:color="000000" w:fill="FFFFFF"/>
            <w:hideMark/>
          </w:tcPr>
          <w:p w14:paraId="62A70FFF"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3E1D85B9"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22</w:t>
            </w:r>
          </w:p>
        </w:tc>
        <w:tc>
          <w:tcPr>
            <w:tcW w:w="615" w:type="pct"/>
            <w:tcBorders>
              <w:top w:val="nil"/>
              <w:left w:val="nil"/>
              <w:bottom w:val="single" w:sz="4" w:space="0" w:color="000000"/>
              <w:right w:val="nil"/>
            </w:tcBorders>
            <w:shd w:val="clear" w:color="000000" w:fill="FFFFFF"/>
            <w:hideMark/>
          </w:tcPr>
          <w:p w14:paraId="0D9FED1E"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2817ED83" w14:textId="77777777" w:rsidTr="00417E2B">
        <w:trPr>
          <w:trHeight w:val="264"/>
        </w:trPr>
        <w:tc>
          <w:tcPr>
            <w:tcW w:w="119" w:type="pct"/>
            <w:tcBorders>
              <w:top w:val="nil"/>
              <w:left w:val="nil"/>
              <w:bottom w:val="nil"/>
              <w:right w:val="nil"/>
            </w:tcBorders>
            <w:shd w:val="clear" w:color="auto" w:fill="auto"/>
            <w:noWrap/>
            <w:vAlign w:val="bottom"/>
            <w:hideMark/>
          </w:tcPr>
          <w:p w14:paraId="13F78312"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96BF85F"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E241C24"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Multi taśma brzegowa z folią</w:t>
            </w:r>
          </w:p>
        </w:tc>
        <w:tc>
          <w:tcPr>
            <w:tcW w:w="1138" w:type="pct"/>
            <w:tcBorders>
              <w:top w:val="nil"/>
              <w:left w:val="nil"/>
              <w:bottom w:val="single" w:sz="4" w:space="0" w:color="000000"/>
              <w:right w:val="dotted" w:sz="4" w:space="0" w:color="808080"/>
            </w:tcBorders>
            <w:shd w:val="clear" w:color="000000" w:fill="FFFFFF"/>
            <w:hideMark/>
          </w:tcPr>
          <w:p w14:paraId="2A5883C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20C4E01C"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342</w:t>
            </w:r>
          </w:p>
        </w:tc>
        <w:tc>
          <w:tcPr>
            <w:tcW w:w="615" w:type="pct"/>
            <w:tcBorders>
              <w:top w:val="nil"/>
              <w:left w:val="nil"/>
              <w:bottom w:val="single" w:sz="4" w:space="0" w:color="000000"/>
              <w:right w:val="nil"/>
            </w:tcBorders>
            <w:shd w:val="clear" w:color="000000" w:fill="FFFFFF"/>
            <w:hideMark/>
          </w:tcPr>
          <w:p w14:paraId="3BD65216"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m</w:t>
            </w:r>
          </w:p>
        </w:tc>
      </w:tr>
      <w:tr w:rsidR="00417E2B" w:rsidRPr="00417E2B" w14:paraId="7783A442" w14:textId="77777777" w:rsidTr="00417E2B">
        <w:trPr>
          <w:trHeight w:val="264"/>
        </w:trPr>
        <w:tc>
          <w:tcPr>
            <w:tcW w:w="119" w:type="pct"/>
            <w:tcBorders>
              <w:top w:val="nil"/>
              <w:left w:val="nil"/>
              <w:bottom w:val="nil"/>
              <w:right w:val="nil"/>
            </w:tcBorders>
            <w:shd w:val="clear" w:color="auto" w:fill="auto"/>
            <w:noWrap/>
            <w:vAlign w:val="bottom"/>
            <w:hideMark/>
          </w:tcPr>
          <w:p w14:paraId="38FF7410"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B144981"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4549C7A"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Multi taśma samoprzylepna</w:t>
            </w:r>
          </w:p>
        </w:tc>
        <w:tc>
          <w:tcPr>
            <w:tcW w:w="1138" w:type="pct"/>
            <w:tcBorders>
              <w:top w:val="nil"/>
              <w:left w:val="nil"/>
              <w:bottom w:val="single" w:sz="4" w:space="0" w:color="000000"/>
              <w:right w:val="dotted" w:sz="4" w:space="0" w:color="808080"/>
            </w:tcBorders>
            <w:shd w:val="clear" w:color="000000" w:fill="FFFFFF"/>
            <w:hideMark/>
          </w:tcPr>
          <w:p w14:paraId="0D03BA2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63094F18"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5</w:t>
            </w:r>
          </w:p>
        </w:tc>
        <w:tc>
          <w:tcPr>
            <w:tcW w:w="615" w:type="pct"/>
            <w:tcBorders>
              <w:top w:val="nil"/>
              <w:left w:val="nil"/>
              <w:bottom w:val="single" w:sz="4" w:space="0" w:color="000000"/>
              <w:right w:val="nil"/>
            </w:tcBorders>
            <w:shd w:val="clear" w:color="000000" w:fill="FFFFFF"/>
            <w:hideMark/>
          </w:tcPr>
          <w:p w14:paraId="772C3F41"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r w:rsidR="00417E2B" w:rsidRPr="00417E2B" w14:paraId="6828F312" w14:textId="77777777" w:rsidTr="00417E2B">
        <w:trPr>
          <w:trHeight w:val="264"/>
        </w:trPr>
        <w:tc>
          <w:tcPr>
            <w:tcW w:w="119" w:type="pct"/>
            <w:tcBorders>
              <w:top w:val="nil"/>
              <w:left w:val="nil"/>
              <w:bottom w:val="nil"/>
              <w:right w:val="nil"/>
            </w:tcBorders>
            <w:shd w:val="clear" w:color="auto" w:fill="auto"/>
            <w:noWrap/>
            <w:vAlign w:val="bottom"/>
            <w:hideMark/>
          </w:tcPr>
          <w:p w14:paraId="10417DBA"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B8104E3"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FA55AC5"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Multi zestaw pomiarowy</w:t>
            </w:r>
          </w:p>
        </w:tc>
        <w:tc>
          <w:tcPr>
            <w:tcW w:w="1138" w:type="pct"/>
            <w:tcBorders>
              <w:top w:val="nil"/>
              <w:left w:val="nil"/>
              <w:bottom w:val="single" w:sz="4" w:space="0" w:color="000000"/>
              <w:right w:val="dotted" w:sz="4" w:space="0" w:color="808080"/>
            </w:tcBorders>
            <w:shd w:val="clear" w:color="000000" w:fill="FFFFFF"/>
            <w:hideMark/>
          </w:tcPr>
          <w:p w14:paraId="65981D6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17AC7FC4"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22</w:t>
            </w:r>
          </w:p>
        </w:tc>
        <w:tc>
          <w:tcPr>
            <w:tcW w:w="615" w:type="pct"/>
            <w:tcBorders>
              <w:top w:val="nil"/>
              <w:left w:val="nil"/>
              <w:bottom w:val="single" w:sz="4" w:space="0" w:color="000000"/>
              <w:right w:val="nil"/>
            </w:tcBorders>
            <w:shd w:val="clear" w:color="000000" w:fill="FFFFFF"/>
            <w:hideMark/>
          </w:tcPr>
          <w:p w14:paraId="4FAE2E09"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kpl</w:t>
            </w:r>
            <w:proofErr w:type="spellEnd"/>
            <w:r w:rsidRPr="00417E2B">
              <w:rPr>
                <w:rFonts w:ascii="Arial" w:eastAsia="Times New Roman" w:hAnsi="Arial" w:cs="Arial"/>
                <w:color w:val="000000"/>
                <w:sz w:val="16"/>
                <w:szCs w:val="16"/>
                <w:lang w:eastAsia="pl-PL"/>
              </w:rPr>
              <w:t>.</w:t>
            </w:r>
          </w:p>
        </w:tc>
      </w:tr>
      <w:tr w:rsidR="00417E2B" w:rsidRPr="00417E2B" w14:paraId="0E5FC77B" w14:textId="77777777" w:rsidTr="00417E2B">
        <w:trPr>
          <w:trHeight w:val="264"/>
        </w:trPr>
        <w:tc>
          <w:tcPr>
            <w:tcW w:w="119" w:type="pct"/>
            <w:tcBorders>
              <w:top w:val="nil"/>
              <w:left w:val="nil"/>
              <w:bottom w:val="nil"/>
              <w:right w:val="nil"/>
            </w:tcBorders>
            <w:shd w:val="clear" w:color="auto" w:fill="auto"/>
            <w:noWrap/>
            <w:vAlign w:val="bottom"/>
            <w:hideMark/>
          </w:tcPr>
          <w:p w14:paraId="0601F7A6"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4864352" w14:textId="77777777" w:rsidR="00417E2B" w:rsidRPr="00417E2B" w:rsidRDefault="00417E2B" w:rsidP="00417E2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DD1541D" w14:textId="77777777" w:rsidR="00417E2B" w:rsidRPr="00417E2B" w:rsidRDefault="00417E2B" w:rsidP="00417E2B">
            <w:pPr>
              <w:spacing w:after="0" w:line="240" w:lineRule="auto"/>
              <w:rPr>
                <w:rFonts w:ascii="Arial" w:eastAsia="Times New Roman" w:hAnsi="Arial" w:cs="Arial"/>
                <w:color w:val="000000"/>
                <w:sz w:val="16"/>
                <w:szCs w:val="16"/>
                <w:lang w:eastAsia="pl-PL"/>
              </w:rPr>
            </w:pPr>
            <w:proofErr w:type="spellStart"/>
            <w:r w:rsidRPr="00417E2B">
              <w:rPr>
                <w:rFonts w:ascii="Arial" w:eastAsia="Times New Roman" w:hAnsi="Arial" w:cs="Arial"/>
                <w:color w:val="000000"/>
                <w:sz w:val="16"/>
                <w:szCs w:val="16"/>
                <w:lang w:eastAsia="pl-PL"/>
              </w:rPr>
              <w:t>Uponor</w:t>
            </w:r>
            <w:proofErr w:type="spellEnd"/>
            <w:r w:rsidRPr="00417E2B">
              <w:rPr>
                <w:rFonts w:ascii="Arial" w:eastAsia="Times New Roman" w:hAnsi="Arial" w:cs="Arial"/>
                <w:color w:val="000000"/>
                <w:sz w:val="16"/>
                <w:szCs w:val="16"/>
                <w:lang w:eastAsia="pl-PL"/>
              </w:rPr>
              <w:t xml:space="preserve"> </w:t>
            </w:r>
            <w:proofErr w:type="spellStart"/>
            <w:r w:rsidRPr="00417E2B">
              <w:rPr>
                <w:rFonts w:ascii="Arial" w:eastAsia="Times New Roman" w:hAnsi="Arial" w:cs="Arial"/>
                <w:color w:val="000000"/>
                <w:sz w:val="16"/>
                <w:szCs w:val="16"/>
                <w:lang w:eastAsia="pl-PL"/>
              </w:rPr>
              <w:t>Tacker</w:t>
            </w:r>
            <w:proofErr w:type="spellEnd"/>
            <w:r w:rsidRPr="00417E2B">
              <w:rPr>
                <w:rFonts w:ascii="Arial" w:eastAsia="Times New Roman" w:hAnsi="Arial" w:cs="Arial"/>
                <w:color w:val="000000"/>
                <w:sz w:val="16"/>
                <w:szCs w:val="16"/>
                <w:lang w:eastAsia="pl-PL"/>
              </w:rPr>
              <w:t xml:space="preserve"> spinka do rur standard</w:t>
            </w:r>
          </w:p>
        </w:tc>
        <w:tc>
          <w:tcPr>
            <w:tcW w:w="1138" w:type="pct"/>
            <w:tcBorders>
              <w:top w:val="nil"/>
              <w:left w:val="nil"/>
              <w:bottom w:val="single" w:sz="4" w:space="0" w:color="000000"/>
              <w:right w:val="dotted" w:sz="4" w:space="0" w:color="808080"/>
            </w:tcBorders>
            <w:shd w:val="clear" w:color="000000" w:fill="FFFFFF"/>
            <w:hideMark/>
          </w:tcPr>
          <w:p w14:paraId="6294C6A2"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0095167D"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5928</w:t>
            </w:r>
          </w:p>
        </w:tc>
        <w:tc>
          <w:tcPr>
            <w:tcW w:w="615" w:type="pct"/>
            <w:tcBorders>
              <w:top w:val="nil"/>
              <w:left w:val="nil"/>
              <w:bottom w:val="single" w:sz="4" w:space="0" w:color="000000"/>
              <w:right w:val="nil"/>
            </w:tcBorders>
            <w:shd w:val="clear" w:color="000000" w:fill="FFFFFF"/>
            <w:hideMark/>
          </w:tcPr>
          <w:p w14:paraId="728C6085" w14:textId="77777777" w:rsidR="00417E2B" w:rsidRPr="00417E2B" w:rsidRDefault="00417E2B" w:rsidP="00417E2B">
            <w:pPr>
              <w:spacing w:after="0" w:line="240" w:lineRule="auto"/>
              <w:jc w:val="right"/>
              <w:rPr>
                <w:rFonts w:ascii="Arial" w:eastAsia="Times New Roman" w:hAnsi="Arial" w:cs="Arial"/>
                <w:color w:val="000000"/>
                <w:sz w:val="16"/>
                <w:szCs w:val="16"/>
                <w:lang w:eastAsia="pl-PL"/>
              </w:rPr>
            </w:pPr>
            <w:r w:rsidRPr="00417E2B">
              <w:rPr>
                <w:rFonts w:ascii="Arial" w:eastAsia="Times New Roman" w:hAnsi="Arial" w:cs="Arial"/>
                <w:color w:val="000000"/>
                <w:sz w:val="16"/>
                <w:szCs w:val="16"/>
                <w:lang w:eastAsia="pl-PL"/>
              </w:rPr>
              <w:t>szt.</w:t>
            </w:r>
          </w:p>
        </w:tc>
      </w:tr>
    </w:tbl>
    <w:p w14:paraId="03015A68" w14:textId="379DB6D4" w:rsidR="00417E2B" w:rsidRPr="00417E2B" w:rsidRDefault="00417E2B" w:rsidP="00417E2B">
      <w:pPr>
        <w:spacing w:before="200" w:after="0"/>
        <w:jc w:val="both"/>
        <w:rPr>
          <w:i/>
          <w:iCs/>
        </w:rPr>
      </w:pPr>
      <w:r w:rsidRPr="00417E2B">
        <w:rPr>
          <w:i/>
          <w:iCs/>
        </w:rPr>
        <w:t>Urządzenia, materiały i ich producenci mają charakter informacyjny. Dopuszcza się stosowanie innych materiałów spełniających wymogi i parametry przedmiotowej dokumentacji pod warunkiem, że będą współdziałać w ramach całego systemu i układu budowlano - instalacyjnego.</w:t>
      </w:r>
    </w:p>
    <w:p w14:paraId="6538A933" w14:textId="25E2059F" w:rsidR="00F35610" w:rsidRDefault="00F35610" w:rsidP="00F35610">
      <w:pPr>
        <w:pStyle w:val="Nagwek2"/>
        <w:numPr>
          <w:ilvl w:val="0"/>
          <w:numId w:val="31"/>
        </w:numPr>
        <w:spacing w:after="200"/>
        <w:rPr>
          <w:color w:val="auto"/>
        </w:rPr>
      </w:pPr>
      <w:bookmarkStart w:id="65" w:name="_Toc122621290"/>
      <w:r w:rsidRPr="00F35610">
        <w:rPr>
          <w:color w:val="auto"/>
        </w:rPr>
        <w:t>Instalacja ciepła technologicznego</w:t>
      </w:r>
      <w:r w:rsidR="00DF4237">
        <w:rPr>
          <w:color w:val="auto"/>
        </w:rPr>
        <w:t xml:space="preserve"> – nagrzewnice</w:t>
      </w:r>
      <w:bookmarkEnd w:id="65"/>
    </w:p>
    <w:tbl>
      <w:tblPr>
        <w:tblW w:w="5000" w:type="pct"/>
        <w:tblCellMar>
          <w:left w:w="70" w:type="dxa"/>
          <w:right w:w="70" w:type="dxa"/>
        </w:tblCellMar>
        <w:tblLook w:val="04A0" w:firstRow="1" w:lastRow="0" w:firstColumn="1" w:lastColumn="0" w:noHBand="0" w:noVBand="1"/>
      </w:tblPr>
      <w:tblGrid>
        <w:gridCol w:w="216"/>
        <w:gridCol w:w="216"/>
        <w:gridCol w:w="4344"/>
        <w:gridCol w:w="2065"/>
        <w:gridCol w:w="1116"/>
        <w:gridCol w:w="1116"/>
      </w:tblGrid>
      <w:tr w:rsidR="004C119F" w:rsidRPr="004C119F" w14:paraId="7AD1BB88" w14:textId="77777777" w:rsidTr="004C119F">
        <w:trPr>
          <w:trHeight w:val="264"/>
        </w:trPr>
        <w:tc>
          <w:tcPr>
            <w:tcW w:w="119" w:type="pct"/>
            <w:tcBorders>
              <w:top w:val="nil"/>
              <w:left w:val="nil"/>
              <w:bottom w:val="nil"/>
              <w:right w:val="nil"/>
            </w:tcBorders>
            <w:shd w:val="clear" w:color="000000" w:fill="FFFFFF"/>
            <w:hideMark/>
          </w:tcPr>
          <w:p w14:paraId="383CF254" w14:textId="77777777" w:rsidR="004C119F" w:rsidRPr="004C119F" w:rsidRDefault="004C119F" w:rsidP="004C119F">
            <w:pPr>
              <w:spacing w:after="0" w:line="240" w:lineRule="auto"/>
              <w:rPr>
                <w:rFonts w:ascii="Arial" w:eastAsia="Times New Roman" w:hAnsi="Arial" w:cs="Arial"/>
                <w:color w:val="000000"/>
                <w:sz w:val="2"/>
                <w:szCs w:val="2"/>
                <w:lang w:eastAsia="pl-PL"/>
              </w:rPr>
            </w:pPr>
            <w:r w:rsidRPr="004C119F">
              <w:rPr>
                <w:rFonts w:ascii="Arial" w:eastAsia="Times New Roman" w:hAnsi="Arial" w:cs="Arial"/>
                <w:color w:val="000000"/>
                <w:sz w:val="2"/>
                <w:szCs w:val="2"/>
                <w:lang w:eastAsia="pl-PL"/>
              </w:rPr>
              <w:t> </w:t>
            </w:r>
          </w:p>
        </w:tc>
        <w:tc>
          <w:tcPr>
            <w:tcW w:w="119" w:type="pct"/>
            <w:tcBorders>
              <w:top w:val="nil"/>
              <w:left w:val="nil"/>
              <w:bottom w:val="nil"/>
              <w:right w:val="nil"/>
            </w:tcBorders>
            <w:shd w:val="clear" w:color="000000" w:fill="FFFFFF"/>
            <w:hideMark/>
          </w:tcPr>
          <w:p w14:paraId="15294467" w14:textId="77777777" w:rsidR="004C119F" w:rsidRPr="004C119F" w:rsidRDefault="004C119F" w:rsidP="004C119F">
            <w:pPr>
              <w:spacing w:after="0" w:line="240" w:lineRule="auto"/>
              <w:rPr>
                <w:rFonts w:ascii="Arial" w:eastAsia="Times New Roman" w:hAnsi="Arial" w:cs="Arial"/>
                <w:color w:val="000000"/>
                <w:sz w:val="2"/>
                <w:szCs w:val="2"/>
                <w:lang w:eastAsia="pl-PL"/>
              </w:rPr>
            </w:pPr>
            <w:r w:rsidRPr="004C119F">
              <w:rPr>
                <w:rFonts w:ascii="Arial" w:eastAsia="Times New Roman" w:hAnsi="Arial" w:cs="Arial"/>
                <w:color w:val="000000"/>
                <w:sz w:val="2"/>
                <w:szCs w:val="2"/>
                <w:lang w:eastAsia="pl-PL"/>
              </w:rPr>
              <w:t> </w:t>
            </w:r>
          </w:p>
        </w:tc>
        <w:tc>
          <w:tcPr>
            <w:tcW w:w="2394" w:type="pct"/>
            <w:tcBorders>
              <w:top w:val="single" w:sz="4" w:space="0" w:color="000000"/>
              <w:left w:val="nil"/>
              <w:bottom w:val="single" w:sz="4" w:space="0" w:color="000000"/>
              <w:right w:val="dotted" w:sz="4" w:space="0" w:color="808080"/>
            </w:tcBorders>
            <w:shd w:val="clear" w:color="000000" w:fill="FFFFFF"/>
            <w:hideMark/>
          </w:tcPr>
          <w:p w14:paraId="6B31EC9F" w14:textId="77777777" w:rsidR="004C119F" w:rsidRPr="004C119F" w:rsidRDefault="004C119F" w:rsidP="004C119F">
            <w:pPr>
              <w:spacing w:after="0" w:line="240" w:lineRule="auto"/>
              <w:jc w:val="center"/>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Produkt</w:t>
            </w:r>
          </w:p>
        </w:tc>
        <w:tc>
          <w:tcPr>
            <w:tcW w:w="1138" w:type="pct"/>
            <w:tcBorders>
              <w:top w:val="single" w:sz="4" w:space="0" w:color="000000"/>
              <w:left w:val="nil"/>
              <w:bottom w:val="single" w:sz="4" w:space="0" w:color="000000"/>
              <w:right w:val="dotted" w:sz="4" w:space="0" w:color="808080"/>
            </w:tcBorders>
            <w:shd w:val="clear" w:color="000000" w:fill="FFFFFF"/>
            <w:hideMark/>
          </w:tcPr>
          <w:p w14:paraId="754F7B5B" w14:textId="77777777" w:rsidR="004C119F" w:rsidRPr="004C119F" w:rsidRDefault="004C119F" w:rsidP="004C119F">
            <w:pPr>
              <w:spacing w:after="0" w:line="240" w:lineRule="auto"/>
              <w:jc w:val="center"/>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Wielkość</w:t>
            </w:r>
          </w:p>
        </w:tc>
        <w:tc>
          <w:tcPr>
            <w:tcW w:w="615" w:type="pct"/>
            <w:tcBorders>
              <w:top w:val="single" w:sz="4" w:space="0" w:color="000000"/>
              <w:left w:val="nil"/>
              <w:bottom w:val="single" w:sz="4" w:space="0" w:color="000000"/>
              <w:right w:val="dotted" w:sz="4" w:space="0" w:color="808080"/>
            </w:tcBorders>
            <w:shd w:val="clear" w:color="000000" w:fill="FFFFFF"/>
            <w:hideMark/>
          </w:tcPr>
          <w:p w14:paraId="053C4BF9" w14:textId="77777777" w:rsidR="004C119F" w:rsidRPr="004C119F" w:rsidRDefault="004C119F" w:rsidP="004C119F">
            <w:pPr>
              <w:spacing w:after="0" w:line="240" w:lineRule="auto"/>
              <w:jc w:val="center"/>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Ilość</w:t>
            </w:r>
          </w:p>
        </w:tc>
        <w:tc>
          <w:tcPr>
            <w:tcW w:w="615" w:type="pct"/>
            <w:tcBorders>
              <w:top w:val="single" w:sz="4" w:space="0" w:color="000000"/>
              <w:left w:val="nil"/>
              <w:bottom w:val="single" w:sz="4" w:space="0" w:color="000000"/>
              <w:right w:val="nil"/>
            </w:tcBorders>
            <w:shd w:val="clear" w:color="000000" w:fill="FFFFFF"/>
            <w:hideMark/>
          </w:tcPr>
          <w:p w14:paraId="753B30F2" w14:textId="77777777" w:rsidR="004C119F" w:rsidRPr="004C119F" w:rsidRDefault="004C119F" w:rsidP="004C119F">
            <w:pPr>
              <w:spacing w:after="0" w:line="240" w:lineRule="auto"/>
              <w:jc w:val="center"/>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Jednostka</w:t>
            </w:r>
          </w:p>
        </w:tc>
      </w:tr>
      <w:tr w:rsidR="004C119F" w:rsidRPr="004C119F" w14:paraId="3417D16C" w14:textId="77777777" w:rsidTr="004C119F">
        <w:trPr>
          <w:trHeight w:val="264"/>
        </w:trPr>
        <w:tc>
          <w:tcPr>
            <w:tcW w:w="5000" w:type="pct"/>
            <w:gridSpan w:val="6"/>
            <w:tcBorders>
              <w:top w:val="single" w:sz="4" w:space="0" w:color="000000"/>
              <w:left w:val="nil"/>
              <w:bottom w:val="nil"/>
              <w:right w:val="nil"/>
            </w:tcBorders>
            <w:shd w:val="clear" w:color="000000" w:fill="FFFFFF"/>
            <w:vAlign w:val="center"/>
            <w:hideMark/>
          </w:tcPr>
          <w:p w14:paraId="5B1447EA" w14:textId="77777777" w:rsidR="004C119F" w:rsidRPr="004C119F" w:rsidRDefault="004C119F" w:rsidP="004C119F">
            <w:pPr>
              <w:spacing w:after="0" w:line="240" w:lineRule="auto"/>
              <w:rPr>
                <w:rFonts w:ascii="Arial" w:eastAsia="Times New Roman" w:hAnsi="Arial" w:cs="Arial"/>
                <w:b/>
                <w:bCs/>
                <w:color w:val="000000"/>
                <w:sz w:val="16"/>
                <w:szCs w:val="16"/>
                <w:lang w:eastAsia="pl-PL"/>
              </w:rPr>
            </w:pPr>
            <w:r w:rsidRPr="004C119F">
              <w:rPr>
                <w:rFonts w:ascii="Arial" w:eastAsia="Times New Roman" w:hAnsi="Arial" w:cs="Arial"/>
                <w:b/>
                <w:bCs/>
                <w:color w:val="000000"/>
                <w:sz w:val="16"/>
                <w:szCs w:val="16"/>
                <w:lang w:eastAsia="pl-PL"/>
              </w:rPr>
              <w:t>Zestawienie rur i kształtek</w:t>
            </w:r>
          </w:p>
        </w:tc>
      </w:tr>
      <w:tr w:rsidR="004C119F" w:rsidRPr="004C119F" w14:paraId="2CD2C105" w14:textId="77777777" w:rsidTr="004C119F">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10C9E7EA" w14:textId="77777777" w:rsidR="004C119F" w:rsidRPr="004C119F" w:rsidRDefault="004C119F" w:rsidP="004C119F">
            <w:pPr>
              <w:spacing w:after="0" w:line="240" w:lineRule="auto"/>
              <w:rPr>
                <w:rFonts w:ascii="Arial" w:eastAsia="Times New Roman" w:hAnsi="Arial" w:cs="Arial"/>
                <w:b/>
                <w:bCs/>
                <w:color w:val="000000"/>
                <w:sz w:val="18"/>
                <w:szCs w:val="18"/>
                <w:lang w:eastAsia="pl-PL"/>
              </w:rPr>
            </w:pPr>
            <w:r w:rsidRPr="004C119F">
              <w:rPr>
                <w:rFonts w:ascii="Arial" w:eastAsia="Times New Roman" w:hAnsi="Arial" w:cs="Arial"/>
                <w:b/>
                <w:bCs/>
                <w:color w:val="000000"/>
                <w:sz w:val="18"/>
                <w:szCs w:val="18"/>
                <w:lang w:eastAsia="pl-PL"/>
              </w:rPr>
              <w:t>PE-</w:t>
            </w:r>
            <w:proofErr w:type="spellStart"/>
            <w:r w:rsidRPr="004C119F">
              <w:rPr>
                <w:rFonts w:ascii="Arial" w:eastAsia="Times New Roman" w:hAnsi="Arial" w:cs="Arial"/>
                <w:b/>
                <w:bCs/>
                <w:color w:val="000000"/>
                <w:sz w:val="18"/>
                <w:szCs w:val="18"/>
                <w:lang w:eastAsia="pl-PL"/>
              </w:rPr>
              <w:t>Xa</w:t>
            </w:r>
            <w:proofErr w:type="spellEnd"/>
          </w:p>
        </w:tc>
      </w:tr>
      <w:tr w:rsidR="004C119F" w:rsidRPr="004C119F" w14:paraId="4658D878" w14:textId="77777777" w:rsidTr="004C119F">
        <w:trPr>
          <w:trHeight w:val="264"/>
        </w:trPr>
        <w:tc>
          <w:tcPr>
            <w:tcW w:w="119" w:type="pct"/>
            <w:tcBorders>
              <w:top w:val="nil"/>
              <w:left w:val="nil"/>
              <w:bottom w:val="single" w:sz="4" w:space="0" w:color="000000"/>
              <w:right w:val="nil"/>
            </w:tcBorders>
            <w:shd w:val="clear" w:color="auto" w:fill="auto"/>
            <w:noWrap/>
            <w:vAlign w:val="bottom"/>
            <w:hideMark/>
          </w:tcPr>
          <w:p w14:paraId="2C439B75" w14:textId="77777777" w:rsidR="004C119F" w:rsidRPr="004C119F" w:rsidRDefault="004C119F" w:rsidP="004C119F">
            <w:pPr>
              <w:spacing w:after="0" w:line="240" w:lineRule="auto"/>
              <w:rPr>
                <w:rFonts w:ascii="Arial" w:eastAsia="Times New Roman" w:hAnsi="Arial" w:cs="Arial"/>
                <w:color w:val="000000"/>
                <w:sz w:val="20"/>
                <w:szCs w:val="20"/>
                <w:lang w:eastAsia="pl-PL"/>
              </w:rPr>
            </w:pPr>
            <w:r w:rsidRPr="004C119F">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38AFABA6" w14:textId="77777777" w:rsidR="004C119F" w:rsidRPr="004C119F" w:rsidRDefault="004C119F" w:rsidP="004C119F">
            <w:pPr>
              <w:spacing w:after="0" w:line="240" w:lineRule="auto"/>
              <w:rPr>
                <w:rFonts w:ascii="Arial" w:eastAsia="Times New Roman" w:hAnsi="Arial" w:cs="Arial"/>
                <w:b/>
                <w:bCs/>
                <w:color w:val="000000"/>
                <w:sz w:val="16"/>
                <w:szCs w:val="16"/>
                <w:lang w:eastAsia="pl-PL"/>
              </w:rPr>
            </w:pPr>
            <w:r w:rsidRPr="004C119F">
              <w:rPr>
                <w:rFonts w:ascii="Arial" w:eastAsia="Times New Roman" w:hAnsi="Arial" w:cs="Arial"/>
                <w:b/>
                <w:bCs/>
                <w:color w:val="000000"/>
                <w:sz w:val="16"/>
                <w:szCs w:val="16"/>
                <w:lang w:eastAsia="pl-PL"/>
              </w:rPr>
              <w:t>Rury - PE-</w:t>
            </w:r>
            <w:proofErr w:type="spellStart"/>
            <w:r w:rsidRPr="004C119F">
              <w:rPr>
                <w:rFonts w:ascii="Arial" w:eastAsia="Times New Roman" w:hAnsi="Arial" w:cs="Arial"/>
                <w:b/>
                <w:bCs/>
                <w:color w:val="000000"/>
                <w:sz w:val="16"/>
                <w:szCs w:val="16"/>
                <w:lang w:eastAsia="pl-PL"/>
              </w:rPr>
              <w:t>Xa</w:t>
            </w:r>
            <w:proofErr w:type="spellEnd"/>
          </w:p>
        </w:tc>
      </w:tr>
      <w:tr w:rsidR="004C119F" w:rsidRPr="004C119F" w14:paraId="662F5422" w14:textId="77777777" w:rsidTr="004C119F">
        <w:trPr>
          <w:trHeight w:val="264"/>
        </w:trPr>
        <w:tc>
          <w:tcPr>
            <w:tcW w:w="119" w:type="pct"/>
            <w:tcBorders>
              <w:top w:val="nil"/>
              <w:left w:val="nil"/>
              <w:bottom w:val="nil"/>
              <w:right w:val="nil"/>
            </w:tcBorders>
            <w:shd w:val="clear" w:color="auto" w:fill="auto"/>
            <w:noWrap/>
            <w:vAlign w:val="bottom"/>
            <w:hideMark/>
          </w:tcPr>
          <w:p w14:paraId="59755347" w14:textId="77777777" w:rsidR="004C119F" w:rsidRPr="004C119F" w:rsidRDefault="004C119F" w:rsidP="004C119F">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508A2EA"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75E8F80"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Rura PN6 w zwojach</w:t>
            </w:r>
          </w:p>
        </w:tc>
        <w:tc>
          <w:tcPr>
            <w:tcW w:w="1138" w:type="pct"/>
            <w:tcBorders>
              <w:top w:val="nil"/>
              <w:left w:val="nil"/>
              <w:bottom w:val="single" w:sz="4" w:space="0" w:color="000000"/>
              <w:right w:val="dotted" w:sz="4" w:space="0" w:color="808080"/>
            </w:tcBorders>
            <w:shd w:val="clear" w:color="000000" w:fill="FFFFFF"/>
            <w:hideMark/>
          </w:tcPr>
          <w:p w14:paraId="41B3E696"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20 x 2,0</w:t>
            </w:r>
          </w:p>
        </w:tc>
        <w:tc>
          <w:tcPr>
            <w:tcW w:w="615" w:type="pct"/>
            <w:tcBorders>
              <w:top w:val="nil"/>
              <w:left w:val="nil"/>
              <w:bottom w:val="single" w:sz="4" w:space="0" w:color="000000"/>
              <w:right w:val="dotted" w:sz="4" w:space="0" w:color="808080"/>
            </w:tcBorders>
            <w:shd w:val="clear" w:color="000000" w:fill="FFFFFF"/>
            <w:hideMark/>
          </w:tcPr>
          <w:p w14:paraId="2DA1CE1A"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32</w:t>
            </w:r>
          </w:p>
        </w:tc>
        <w:tc>
          <w:tcPr>
            <w:tcW w:w="615" w:type="pct"/>
            <w:tcBorders>
              <w:top w:val="nil"/>
              <w:left w:val="nil"/>
              <w:bottom w:val="single" w:sz="4" w:space="0" w:color="000000"/>
              <w:right w:val="nil"/>
            </w:tcBorders>
            <w:shd w:val="clear" w:color="000000" w:fill="FFFFFF"/>
            <w:hideMark/>
          </w:tcPr>
          <w:p w14:paraId="336C8B78"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m</w:t>
            </w:r>
          </w:p>
        </w:tc>
      </w:tr>
      <w:tr w:rsidR="004C119F" w:rsidRPr="004C119F" w14:paraId="2921A7D2" w14:textId="77777777" w:rsidTr="004C119F">
        <w:trPr>
          <w:trHeight w:val="264"/>
        </w:trPr>
        <w:tc>
          <w:tcPr>
            <w:tcW w:w="119" w:type="pct"/>
            <w:tcBorders>
              <w:top w:val="nil"/>
              <w:left w:val="nil"/>
              <w:bottom w:val="nil"/>
              <w:right w:val="nil"/>
            </w:tcBorders>
            <w:shd w:val="clear" w:color="auto" w:fill="auto"/>
            <w:noWrap/>
            <w:vAlign w:val="bottom"/>
            <w:hideMark/>
          </w:tcPr>
          <w:p w14:paraId="40BB7883"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30B2376"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D5C58F6"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Rura PN6 w zwojach</w:t>
            </w:r>
          </w:p>
        </w:tc>
        <w:tc>
          <w:tcPr>
            <w:tcW w:w="1138" w:type="pct"/>
            <w:tcBorders>
              <w:top w:val="nil"/>
              <w:left w:val="nil"/>
              <w:bottom w:val="single" w:sz="4" w:space="0" w:color="000000"/>
              <w:right w:val="dotted" w:sz="4" w:space="0" w:color="808080"/>
            </w:tcBorders>
            <w:shd w:val="clear" w:color="000000" w:fill="FFFFFF"/>
            <w:hideMark/>
          </w:tcPr>
          <w:p w14:paraId="2ACD88D8"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25 x 2,3</w:t>
            </w:r>
          </w:p>
        </w:tc>
        <w:tc>
          <w:tcPr>
            <w:tcW w:w="615" w:type="pct"/>
            <w:tcBorders>
              <w:top w:val="nil"/>
              <w:left w:val="nil"/>
              <w:bottom w:val="single" w:sz="4" w:space="0" w:color="000000"/>
              <w:right w:val="dotted" w:sz="4" w:space="0" w:color="808080"/>
            </w:tcBorders>
            <w:shd w:val="clear" w:color="000000" w:fill="FFFFFF"/>
            <w:hideMark/>
          </w:tcPr>
          <w:p w14:paraId="2A079824"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22</w:t>
            </w:r>
          </w:p>
        </w:tc>
        <w:tc>
          <w:tcPr>
            <w:tcW w:w="615" w:type="pct"/>
            <w:tcBorders>
              <w:top w:val="nil"/>
              <w:left w:val="nil"/>
              <w:bottom w:val="single" w:sz="4" w:space="0" w:color="000000"/>
              <w:right w:val="nil"/>
            </w:tcBorders>
            <w:shd w:val="clear" w:color="000000" w:fill="FFFFFF"/>
            <w:hideMark/>
          </w:tcPr>
          <w:p w14:paraId="00647679"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m</w:t>
            </w:r>
          </w:p>
        </w:tc>
      </w:tr>
      <w:tr w:rsidR="004C119F" w:rsidRPr="004C119F" w14:paraId="78C7B88B" w14:textId="77777777" w:rsidTr="004C119F">
        <w:trPr>
          <w:trHeight w:val="264"/>
        </w:trPr>
        <w:tc>
          <w:tcPr>
            <w:tcW w:w="119" w:type="pct"/>
            <w:tcBorders>
              <w:top w:val="nil"/>
              <w:left w:val="nil"/>
              <w:bottom w:val="nil"/>
              <w:right w:val="nil"/>
            </w:tcBorders>
            <w:shd w:val="clear" w:color="auto" w:fill="auto"/>
            <w:noWrap/>
            <w:vAlign w:val="bottom"/>
            <w:hideMark/>
          </w:tcPr>
          <w:p w14:paraId="0B2FEF0C"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8F2535C"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374CC83"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Rura PN6 w zwojach</w:t>
            </w:r>
          </w:p>
        </w:tc>
        <w:tc>
          <w:tcPr>
            <w:tcW w:w="1138" w:type="pct"/>
            <w:tcBorders>
              <w:top w:val="nil"/>
              <w:left w:val="nil"/>
              <w:bottom w:val="single" w:sz="4" w:space="0" w:color="000000"/>
              <w:right w:val="dotted" w:sz="4" w:space="0" w:color="808080"/>
            </w:tcBorders>
            <w:shd w:val="clear" w:color="000000" w:fill="FFFFFF"/>
            <w:hideMark/>
          </w:tcPr>
          <w:p w14:paraId="02D67A23"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32 x 2,9</w:t>
            </w:r>
          </w:p>
        </w:tc>
        <w:tc>
          <w:tcPr>
            <w:tcW w:w="615" w:type="pct"/>
            <w:tcBorders>
              <w:top w:val="nil"/>
              <w:left w:val="nil"/>
              <w:bottom w:val="single" w:sz="4" w:space="0" w:color="000000"/>
              <w:right w:val="dotted" w:sz="4" w:space="0" w:color="808080"/>
            </w:tcBorders>
            <w:shd w:val="clear" w:color="000000" w:fill="FFFFFF"/>
            <w:hideMark/>
          </w:tcPr>
          <w:p w14:paraId="79183B3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31A3ECF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m</w:t>
            </w:r>
          </w:p>
        </w:tc>
      </w:tr>
      <w:tr w:rsidR="004C119F" w:rsidRPr="004C119F" w14:paraId="3323EBDF" w14:textId="77777777" w:rsidTr="004C119F">
        <w:trPr>
          <w:trHeight w:val="264"/>
        </w:trPr>
        <w:tc>
          <w:tcPr>
            <w:tcW w:w="119" w:type="pct"/>
            <w:tcBorders>
              <w:top w:val="nil"/>
              <w:left w:val="nil"/>
              <w:bottom w:val="nil"/>
              <w:right w:val="nil"/>
            </w:tcBorders>
            <w:shd w:val="clear" w:color="auto" w:fill="auto"/>
            <w:noWrap/>
            <w:vAlign w:val="bottom"/>
            <w:hideMark/>
          </w:tcPr>
          <w:p w14:paraId="20FF9865"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88623C0"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D16340D"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Rura PN6 w zwojach</w:t>
            </w:r>
          </w:p>
        </w:tc>
        <w:tc>
          <w:tcPr>
            <w:tcW w:w="1138" w:type="pct"/>
            <w:tcBorders>
              <w:top w:val="nil"/>
              <w:left w:val="nil"/>
              <w:bottom w:val="single" w:sz="4" w:space="0" w:color="000000"/>
              <w:right w:val="dotted" w:sz="4" w:space="0" w:color="808080"/>
            </w:tcBorders>
            <w:shd w:val="clear" w:color="000000" w:fill="FFFFFF"/>
            <w:hideMark/>
          </w:tcPr>
          <w:p w14:paraId="77D78C25"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40 x 3,7</w:t>
            </w:r>
          </w:p>
        </w:tc>
        <w:tc>
          <w:tcPr>
            <w:tcW w:w="615" w:type="pct"/>
            <w:tcBorders>
              <w:top w:val="nil"/>
              <w:left w:val="nil"/>
              <w:bottom w:val="single" w:sz="4" w:space="0" w:color="000000"/>
              <w:right w:val="dotted" w:sz="4" w:space="0" w:color="808080"/>
            </w:tcBorders>
            <w:shd w:val="clear" w:color="000000" w:fill="FFFFFF"/>
            <w:hideMark/>
          </w:tcPr>
          <w:p w14:paraId="232854D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31</w:t>
            </w:r>
          </w:p>
        </w:tc>
        <w:tc>
          <w:tcPr>
            <w:tcW w:w="615" w:type="pct"/>
            <w:tcBorders>
              <w:top w:val="nil"/>
              <w:left w:val="nil"/>
              <w:bottom w:val="single" w:sz="4" w:space="0" w:color="000000"/>
              <w:right w:val="nil"/>
            </w:tcBorders>
            <w:shd w:val="clear" w:color="000000" w:fill="FFFFFF"/>
            <w:hideMark/>
          </w:tcPr>
          <w:p w14:paraId="5D4B7713"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m</w:t>
            </w:r>
          </w:p>
        </w:tc>
      </w:tr>
      <w:tr w:rsidR="004C119F" w:rsidRPr="004C119F" w14:paraId="774540B1" w14:textId="77777777" w:rsidTr="004C119F">
        <w:trPr>
          <w:trHeight w:val="264"/>
        </w:trPr>
        <w:tc>
          <w:tcPr>
            <w:tcW w:w="119" w:type="pct"/>
            <w:tcBorders>
              <w:top w:val="nil"/>
              <w:left w:val="nil"/>
              <w:bottom w:val="nil"/>
              <w:right w:val="nil"/>
            </w:tcBorders>
            <w:shd w:val="clear" w:color="auto" w:fill="auto"/>
            <w:noWrap/>
            <w:vAlign w:val="bottom"/>
            <w:hideMark/>
          </w:tcPr>
          <w:p w14:paraId="041C86E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57125C9"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0C37B3D"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Rura PN6 w zwojach</w:t>
            </w:r>
          </w:p>
        </w:tc>
        <w:tc>
          <w:tcPr>
            <w:tcW w:w="1138" w:type="pct"/>
            <w:tcBorders>
              <w:top w:val="nil"/>
              <w:left w:val="nil"/>
              <w:bottom w:val="single" w:sz="4" w:space="0" w:color="000000"/>
              <w:right w:val="dotted" w:sz="4" w:space="0" w:color="808080"/>
            </w:tcBorders>
            <w:shd w:val="clear" w:color="000000" w:fill="FFFFFF"/>
            <w:hideMark/>
          </w:tcPr>
          <w:p w14:paraId="165BD098"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50 x 4,6</w:t>
            </w:r>
          </w:p>
        </w:tc>
        <w:tc>
          <w:tcPr>
            <w:tcW w:w="615" w:type="pct"/>
            <w:tcBorders>
              <w:top w:val="nil"/>
              <w:left w:val="nil"/>
              <w:bottom w:val="single" w:sz="4" w:space="0" w:color="000000"/>
              <w:right w:val="dotted" w:sz="4" w:space="0" w:color="808080"/>
            </w:tcBorders>
            <w:shd w:val="clear" w:color="000000" w:fill="FFFFFF"/>
            <w:hideMark/>
          </w:tcPr>
          <w:p w14:paraId="5B5E0D64"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14</w:t>
            </w:r>
          </w:p>
        </w:tc>
        <w:tc>
          <w:tcPr>
            <w:tcW w:w="615" w:type="pct"/>
            <w:tcBorders>
              <w:top w:val="nil"/>
              <w:left w:val="nil"/>
              <w:bottom w:val="single" w:sz="4" w:space="0" w:color="000000"/>
              <w:right w:val="nil"/>
            </w:tcBorders>
            <w:shd w:val="clear" w:color="000000" w:fill="FFFFFF"/>
            <w:hideMark/>
          </w:tcPr>
          <w:p w14:paraId="42349BA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m</w:t>
            </w:r>
          </w:p>
        </w:tc>
      </w:tr>
      <w:tr w:rsidR="004C119F" w:rsidRPr="004C119F" w14:paraId="28A3FC6D" w14:textId="77777777" w:rsidTr="004C119F">
        <w:trPr>
          <w:trHeight w:val="264"/>
        </w:trPr>
        <w:tc>
          <w:tcPr>
            <w:tcW w:w="119" w:type="pct"/>
            <w:tcBorders>
              <w:top w:val="single" w:sz="4" w:space="0" w:color="000000"/>
              <w:left w:val="nil"/>
              <w:bottom w:val="single" w:sz="4" w:space="0" w:color="000000"/>
              <w:right w:val="nil"/>
            </w:tcBorders>
            <w:shd w:val="clear" w:color="auto" w:fill="auto"/>
            <w:noWrap/>
            <w:vAlign w:val="bottom"/>
            <w:hideMark/>
          </w:tcPr>
          <w:p w14:paraId="36CFC861" w14:textId="77777777" w:rsidR="004C119F" w:rsidRPr="004C119F" w:rsidRDefault="004C119F" w:rsidP="004C119F">
            <w:pPr>
              <w:spacing w:after="0" w:line="240" w:lineRule="auto"/>
              <w:rPr>
                <w:rFonts w:ascii="Arial" w:eastAsia="Times New Roman" w:hAnsi="Arial" w:cs="Arial"/>
                <w:color w:val="000000"/>
                <w:sz w:val="20"/>
                <w:szCs w:val="20"/>
                <w:lang w:eastAsia="pl-PL"/>
              </w:rPr>
            </w:pPr>
            <w:r w:rsidRPr="004C119F">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5C46F14D" w14:textId="77777777" w:rsidR="004C119F" w:rsidRPr="004C119F" w:rsidRDefault="004C119F" w:rsidP="004C119F">
            <w:pPr>
              <w:spacing w:after="0" w:line="240" w:lineRule="auto"/>
              <w:rPr>
                <w:rFonts w:ascii="Arial" w:eastAsia="Times New Roman" w:hAnsi="Arial" w:cs="Arial"/>
                <w:b/>
                <w:bCs/>
                <w:color w:val="000000"/>
                <w:sz w:val="16"/>
                <w:szCs w:val="16"/>
                <w:lang w:eastAsia="pl-PL"/>
              </w:rPr>
            </w:pPr>
            <w:r w:rsidRPr="004C119F">
              <w:rPr>
                <w:rFonts w:ascii="Arial" w:eastAsia="Times New Roman" w:hAnsi="Arial" w:cs="Arial"/>
                <w:b/>
                <w:bCs/>
                <w:color w:val="000000"/>
                <w:sz w:val="16"/>
                <w:szCs w:val="16"/>
                <w:lang w:eastAsia="pl-PL"/>
              </w:rPr>
              <w:t>Kształtki - PE-</w:t>
            </w:r>
            <w:proofErr w:type="spellStart"/>
            <w:r w:rsidRPr="004C119F">
              <w:rPr>
                <w:rFonts w:ascii="Arial" w:eastAsia="Times New Roman" w:hAnsi="Arial" w:cs="Arial"/>
                <w:b/>
                <w:bCs/>
                <w:color w:val="000000"/>
                <w:sz w:val="16"/>
                <w:szCs w:val="16"/>
                <w:lang w:eastAsia="pl-PL"/>
              </w:rPr>
              <w:t>Xa</w:t>
            </w:r>
            <w:proofErr w:type="spellEnd"/>
          </w:p>
        </w:tc>
      </w:tr>
      <w:tr w:rsidR="004C119F" w:rsidRPr="004C119F" w14:paraId="4DBDA555" w14:textId="77777777" w:rsidTr="004C119F">
        <w:trPr>
          <w:trHeight w:val="264"/>
        </w:trPr>
        <w:tc>
          <w:tcPr>
            <w:tcW w:w="119" w:type="pct"/>
            <w:tcBorders>
              <w:top w:val="nil"/>
              <w:left w:val="nil"/>
              <w:bottom w:val="nil"/>
              <w:right w:val="nil"/>
            </w:tcBorders>
            <w:shd w:val="clear" w:color="auto" w:fill="auto"/>
            <w:noWrap/>
            <w:vAlign w:val="bottom"/>
            <w:hideMark/>
          </w:tcPr>
          <w:p w14:paraId="3617B931" w14:textId="77777777" w:rsidR="004C119F" w:rsidRPr="004C119F" w:rsidRDefault="004C119F" w:rsidP="004C119F">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7284D3D"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027FF17"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 xml:space="preserve">Pierścień </w:t>
            </w:r>
            <w:proofErr w:type="spellStart"/>
            <w:r w:rsidRPr="004C119F">
              <w:rPr>
                <w:rFonts w:ascii="Arial" w:eastAsia="Times New Roman" w:hAnsi="Arial" w:cs="Arial"/>
                <w:color w:val="000000"/>
                <w:sz w:val="16"/>
                <w:szCs w:val="16"/>
                <w:lang w:eastAsia="pl-PL"/>
              </w:rPr>
              <w:t>white</w:t>
            </w:r>
            <w:proofErr w:type="spellEnd"/>
          </w:p>
        </w:tc>
        <w:tc>
          <w:tcPr>
            <w:tcW w:w="1138" w:type="pct"/>
            <w:tcBorders>
              <w:top w:val="nil"/>
              <w:left w:val="nil"/>
              <w:bottom w:val="single" w:sz="4" w:space="0" w:color="000000"/>
              <w:right w:val="dotted" w:sz="4" w:space="0" w:color="808080"/>
            </w:tcBorders>
            <w:shd w:val="clear" w:color="000000" w:fill="FFFFFF"/>
            <w:hideMark/>
          </w:tcPr>
          <w:p w14:paraId="4971FEB4"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dotted" w:sz="4" w:space="0" w:color="808080"/>
            </w:tcBorders>
            <w:shd w:val="clear" w:color="000000" w:fill="FFFFFF"/>
            <w:hideMark/>
          </w:tcPr>
          <w:p w14:paraId="3545283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nil"/>
            </w:tcBorders>
            <w:shd w:val="clear" w:color="000000" w:fill="FFFFFF"/>
            <w:hideMark/>
          </w:tcPr>
          <w:p w14:paraId="3924A43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66F844EF" w14:textId="77777777" w:rsidTr="004C119F">
        <w:trPr>
          <w:trHeight w:val="264"/>
        </w:trPr>
        <w:tc>
          <w:tcPr>
            <w:tcW w:w="119" w:type="pct"/>
            <w:tcBorders>
              <w:top w:val="nil"/>
              <w:left w:val="nil"/>
              <w:bottom w:val="nil"/>
              <w:right w:val="nil"/>
            </w:tcBorders>
            <w:shd w:val="clear" w:color="auto" w:fill="auto"/>
            <w:noWrap/>
            <w:vAlign w:val="bottom"/>
            <w:hideMark/>
          </w:tcPr>
          <w:p w14:paraId="7F7C7A4D"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56CE6AA"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DD9E9FE"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 xml:space="preserve">Pierścień </w:t>
            </w:r>
            <w:proofErr w:type="spellStart"/>
            <w:r w:rsidRPr="004C119F">
              <w:rPr>
                <w:rFonts w:ascii="Arial" w:eastAsia="Times New Roman" w:hAnsi="Arial" w:cs="Arial"/>
                <w:color w:val="000000"/>
                <w:sz w:val="16"/>
                <w:szCs w:val="16"/>
                <w:lang w:eastAsia="pl-PL"/>
              </w:rPr>
              <w:t>white</w:t>
            </w:r>
            <w:proofErr w:type="spellEnd"/>
          </w:p>
        </w:tc>
        <w:tc>
          <w:tcPr>
            <w:tcW w:w="1138" w:type="pct"/>
            <w:tcBorders>
              <w:top w:val="nil"/>
              <w:left w:val="nil"/>
              <w:bottom w:val="single" w:sz="4" w:space="0" w:color="000000"/>
              <w:right w:val="dotted" w:sz="4" w:space="0" w:color="808080"/>
            </w:tcBorders>
            <w:shd w:val="clear" w:color="000000" w:fill="FFFFFF"/>
            <w:hideMark/>
          </w:tcPr>
          <w:p w14:paraId="4BF26DC5"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25</w:t>
            </w:r>
          </w:p>
        </w:tc>
        <w:tc>
          <w:tcPr>
            <w:tcW w:w="615" w:type="pct"/>
            <w:tcBorders>
              <w:top w:val="nil"/>
              <w:left w:val="nil"/>
              <w:bottom w:val="single" w:sz="4" w:space="0" w:color="000000"/>
              <w:right w:val="dotted" w:sz="4" w:space="0" w:color="808080"/>
            </w:tcBorders>
            <w:shd w:val="clear" w:color="000000" w:fill="FFFFFF"/>
            <w:hideMark/>
          </w:tcPr>
          <w:p w14:paraId="2E69F6C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22</w:t>
            </w:r>
          </w:p>
        </w:tc>
        <w:tc>
          <w:tcPr>
            <w:tcW w:w="615" w:type="pct"/>
            <w:tcBorders>
              <w:top w:val="nil"/>
              <w:left w:val="nil"/>
              <w:bottom w:val="single" w:sz="4" w:space="0" w:color="000000"/>
              <w:right w:val="nil"/>
            </w:tcBorders>
            <w:shd w:val="clear" w:color="000000" w:fill="FFFFFF"/>
            <w:hideMark/>
          </w:tcPr>
          <w:p w14:paraId="322C424D"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50EECCFF" w14:textId="77777777" w:rsidTr="004C119F">
        <w:trPr>
          <w:trHeight w:val="264"/>
        </w:trPr>
        <w:tc>
          <w:tcPr>
            <w:tcW w:w="119" w:type="pct"/>
            <w:tcBorders>
              <w:top w:val="nil"/>
              <w:left w:val="nil"/>
              <w:bottom w:val="nil"/>
              <w:right w:val="nil"/>
            </w:tcBorders>
            <w:shd w:val="clear" w:color="auto" w:fill="auto"/>
            <w:noWrap/>
            <w:vAlign w:val="bottom"/>
            <w:hideMark/>
          </w:tcPr>
          <w:p w14:paraId="5D79712B"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6F7717D"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DC98D58"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 xml:space="preserve">Pierścień </w:t>
            </w:r>
            <w:proofErr w:type="spellStart"/>
            <w:r w:rsidRPr="004C119F">
              <w:rPr>
                <w:rFonts w:ascii="Arial" w:eastAsia="Times New Roman" w:hAnsi="Arial" w:cs="Arial"/>
                <w:color w:val="000000"/>
                <w:sz w:val="16"/>
                <w:szCs w:val="16"/>
                <w:lang w:eastAsia="pl-PL"/>
              </w:rPr>
              <w:t>white</w:t>
            </w:r>
            <w:proofErr w:type="spellEnd"/>
          </w:p>
        </w:tc>
        <w:tc>
          <w:tcPr>
            <w:tcW w:w="1138" w:type="pct"/>
            <w:tcBorders>
              <w:top w:val="nil"/>
              <w:left w:val="nil"/>
              <w:bottom w:val="single" w:sz="4" w:space="0" w:color="000000"/>
              <w:right w:val="dotted" w:sz="4" w:space="0" w:color="808080"/>
            </w:tcBorders>
            <w:shd w:val="clear" w:color="000000" w:fill="FFFFFF"/>
            <w:hideMark/>
          </w:tcPr>
          <w:p w14:paraId="28404701"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32</w:t>
            </w:r>
          </w:p>
        </w:tc>
        <w:tc>
          <w:tcPr>
            <w:tcW w:w="615" w:type="pct"/>
            <w:tcBorders>
              <w:top w:val="nil"/>
              <w:left w:val="nil"/>
              <w:bottom w:val="single" w:sz="4" w:space="0" w:color="000000"/>
              <w:right w:val="dotted" w:sz="4" w:space="0" w:color="808080"/>
            </w:tcBorders>
            <w:shd w:val="clear" w:color="000000" w:fill="FFFFFF"/>
            <w:hideMark/>
          </w:tcPr>
          <w:p w14:paraId="44F0C9A1"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12</w:t>
            </w:r>
          </w:p>
        </w:tc>
        <w:tc>
          <w:tcPr>
            <w:tcW w:w="615" w:type="pct"/>
            <w:tcBorders>
              <w:top w:val="nil"/>
              <w:left w:val="nil"/>
              <w:bottom w:val="single" w:sz="4" w:space="0" w:color="000000"/>
              <w:right w:val="nil"/>
            </w:tcBorders>
            <w:shd w:val="clear" w:color="000000" w:fill="FFFFFF"/>
            <w:hideMark/>
          </w:tcPr>
          <w:p w14:paraId="6473FE4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22D135C5" w14:textId="77777777" w:rsidTr="004C119F">
        <w:trPr>
          <w:trHeight w:val="264"/>
        </w:trPr>
        <w:tc>
          <w:tcPr>
            <w:tcW w:w="119" w:type="pct"/>
            <w:tcBorders>
              <w:top w:val="nil"/>
              <w:left w:val="nil"/>
              <w:bottom w:val="nil"/>
              <w:right w:val="nil"/>
            </w:tcBorders>
            <w:shd w:val="clear" w:color="auto" w:fill="auto"/>
            <w:noWrap/>
            <w:vAlign w:val="bottom"/>
            <w:hideMark/>
          </w:tcPr>
          <w:p w14:paraId="743B3F5B"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FFA7568"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676C742"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Kolano GZ</w:t>
            </w:r>
          </w:p>
        </w:tc>
        <w:tc>
          <w:tcPr>
            <w:tcW w:w="1138" w:type="pct"/>
            <w:tcBorders>
              <w:top w:val="nil"/>
              <w:left w:val="nil"/>
              <w:bottom w:val="single" w:sz="4" w:space="0" w:color="000000"/>
              <w:right w:val="dotted" w:sz="4" w:space="0" w:color="808080"/>
            </w:tcBorders>
            <w:shd w:val="clear" w:color="000000" w:fill="FFFFFF"/>
            <w:hideMark/>
          </w:tcPr>
          <w:p w14:paraId="75C71CD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20 - ¾"z</w:t>
            </w:r>
          </w:p>
        </w:tc>
        <w:tc>
          <w:tcPr>
            <w:tcW w:w="615" w:type="pct"/>
            <w:tcBorders>
              <w:top w:val="nil"/>
              <w:left w:val="nil"/>
              <w:bottom w:val="single" w:sz="4" w:space="0" w:color="000000"/>
              <w:right w:val="dotted" w:sz="4" w:space="0" w:color="808080"/>
            </w:tcBorders>
            <w:shd w:val="clear" w:color="000000" w:fill="FFFFFF"/>
            <w:hideMark/>
          </w:tcPr>
          <w:p w14:paraId="72A98911"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6CFC36DA"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7CCE52F2" w14:textId="77777777" w:rsidTr="004C119F">
        <w:trPr>
          <w:trHeight w:val="264"/>
        </w:trPr>
        <w:tc>
          <w:tcPr>
            <w:tcW w:w="119" w:type="pct"/>
            <w:tcBorders>
              <w:top w:val="nil"/>
              <w:left w:val="nil"/>
              <w:bottom w:val="nil"/>
              <w:right w:val="nil"/>
            </w:tcBorders>
            <w:shd w:val="clear" w:color="auto" w:fill="auto"/>
            <w:noWrap/>
            <w:vAlign w:val="bottom"/>
            <w:hideMark/>
          </w:tcPr>
          <w:p w14:paraId="4F0881A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463FC7B"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AD9AF5B"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Kolano GZ</w:t>
            </w:r>
          </w:p>
        </w:tc>
        <w:tc>
          <w:tcPr>
            <w:tcW w:w="1138" w:type="pct"/>
            <w:tcBorders>
              <w:top w:val="nil"/>
              <w:left w:val="nil"/>
              <w:bottom w:val="single" w:sz="4" w:space="0" w:color="000000"/>
              <w:right w:val="dotted" w:sz="4" w:space="0" w:color="808080"/>
            </w:tcBorders>
            <w:shd w:val="clear" w:color="000000" w:fill="FFFFFF"/>
            <w:hideMark/>
          </w:tcPr>
          <w:p w14:paraId="6C292A7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25 - ¾"z</w:t>
            </w:r>
          </w:p>
        </w:tc>
        <w:tc>
          <w:tcPr>
            <w:tcW w:w="615" w:type="pct"/>
            <w:tcBorders>
              <w:top w:val="nil"/>
              <w:left w:val="nil"/>
              <w:bottom w:val="single" w:sz="4" w:space="0" w:color="000000"/>
              <w:right w:val="dotted" w:sz="4" w:space="0" w:color="808080"/>
            </w:tcBorders>
            <w:shd w:val="clear" w:color="000000" w:fill="FFFFFF"/>
            <w:hideMark/>
          </w:tcPr>
          <w:p w14:paraId="02502E5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590DADB8"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2D626A62" w14:textId="77777777" w:rsidTr="004C119F">
        <w:trPr>
          <w:trHeight w:val="264"/>
        </w:trPr>
        <w:tc>
          <w:tcPr>
            <w:tcW w:w="119" w:type="pct"/>
            <w:tcBorders>
              <w:top w:val="nil"/>
              <w:left w:val="nil"/>
              <w:bottom w:val="nil"/>
              <w:right w:val="nil"/>
            </w:tcBorders>
            <w:shd w:val="clear" w:color="auto" w:fill="auto"/>
            <w:noWrap/>
            <w:vAlign w:val="bottom"/>
            <w:hideMark/>
          </w:tcPr>
          <w:p w14:paraId="1250FC5D"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7EE255F"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61C8016"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Kolano</w:t>
            </w:r>
          </w:p>
        </w:tc>
        <w:tc>
          <w:tcPr>
            <w:tcW w:w="1138" w:type="pct"/>
            <w:tcBorders>
              <w:top w:val="nil"/>
              <w:left w:val="nil"/>
              <w:bottom w:val="single" w:sz="4" w:space="0" w:color="000000"/>
              <w:right w:val="dotted" w:sz="4" w:space="0" w:color="808080"/>
            </w:tcBorders>
            <w:shd w:val="clear" w:color="000000" w:fill="FFFFFF"/>
            <w:hideMark/>
          </w:tcPr>
          <w:p w14:paraId="5E6A85E9"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50</w:t>
            </w:r>
          </w:p>
        </w:tc>
        <w:tc>
          <w:tcPr>
            <w:tcW w:w="615" w:type="pct"/>
            <w:tcBorders>
              <w:top w:val="nil"/>
              <w:left w:val="nil"/>
              <w:bottom w:val="single" w:sz="4" w:space="0" w:color="000000"/>
              <w:right w:val="dotted" w:sz="4" w:space="0" w:color="808080"/>
            </w:tcBorders>
            <w:shd w:val="clear" w:color="000000" w:fill="FFFFFF"/>
            <w:hideMark/>
          </w:tcPr>
          <w:p w14:paraId="37A02525"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15BDCCB1"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4FD06195" w14:textId="77777777" w:rsidTr="004C119F">
        <w:trPr>
          <w:trHeight w:val="264"/>
        </w:trPr>
        <w:tc>
          <w:tcPr>
            <w:tcW w:w="119" w:type="pct"/>
            <w:tcBorders>
              <w:top w:val="nil"/>
              <w:left w:val="nil"/>
              <w:bottom w:val="nil"/>
              <w:right w:val="nil"/>
            </w:tcBorders>
            <w:shd w:val="clear" w:color="auto" w:fill="auto"/>
            <w:noWrap/>
            <w:vAlign w:val="bottom"/>
            <w:hideMark/>
          </w:tcPr>
          <w:p w14:paraId="3398016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97A910D"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E1B8840"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 xml:space="preserve">Pierścień ze stoperem </w:t>
            </w:r>
            <w:proofErr w:type="spellStart"/>
            <w:r w:rsidRPr="004C119F">
              <w:rPr>
                <w:rFonts w:ascii="Arial" w:eastAsia="Times New Roman" w:hAnsi="Arial" w:cs="Arial"/>
                <w:color w:val="000000"/>
                <w:sz w:val="16"/>
                <w:szCs w:val="16"/>
                <w:lang w:eastAsia="pl-PL"/>
              </w:rPr>
              <w:t>natural</w:t>
            </w:r>
            <w:proofErr w:type="spellEnd"/>
          </w:p>
        </w:tc>
        <w:tc>
          <w:tcPr>
            <w:tcW w:w="1138" w:type="pct"/>
            <w:tcBorders>
              <w:top w:val="nil"/>
              <w:left w:val="nil"/>
              <w:bottom w:val="single" w:sz="4" w:space="0" w:color="000000"/>
              <w:right w:val="dotted" w:sz="4" w:space="0" w:color="808080"/>
            </w:tcBorders>
            <w:shd w:val="clear" w:color="000000" w:fill="FFFFFF"/>
            <w:hideMark/>
          </w:tcPr>
          <w:p w14:paraId="2146C1A3"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40</w:t>
            </w:r>
          </w:p>
        </w:tc>
        <w:tc>
          <w:tcPr>
            <w:tcW w:w="615" w:type="pct"/>
            <w:tcBorders>
              <w:top w:val="nil"/>
              <w:left w:val="nil"/>
              <w:bottom w:val="single" w:sz="4" w:space="0" w:color="000000"/>
              <w:right w:val="dotted" w:sz="4" w:space="0" w:color="808080"/>
            </w:tcBorders>
            <w:shd w:val="clear" w:color="000000" w:fill="FFFFFF"/>
            <w:hideMark/>
          </w:tcPr>
          <w:p w14:paraId="327F618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5BCC832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2BA35759" w14:textId="77777777" w:rsidTr="004C119F">
        <w:trPr>
          <w:trHeight w:val="264"/>
        </w:trPr>
        <w:tc>
          <w:tcPr>
            <w:tcW w:w="119" w:type="pct"/>
            <w:tcBorders>
              <w:top w:val="nil"/>
              <w:left w:val="nil"/>
              <w:bottom w:val="nil"/>
              <w:right w:val="nil"/>
            </w:tcBorders>
            <w:shd w:val="clear" w:color="auto" w:fill="auto"/>
            <w:noWrap/>
            <w:vAlign w:val="bottom"/>
            <w:hideMark/>
          </w:tcPr>
          <w:p w14:paraId="083C78FC"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2FA0596"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CB4FB26"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 xml:space="preserve">Pierścień ze stoperem </w:t>
            </w:r>
            <w:proofErr w:type="spellStart"/>
            <w:r w:rsidRPr="004C119F">
              <w:rPr>
                <w:rFonts w:ascii="Arial" w:eastAsia="Times New Roman" w:hAnsi="Arial" w:cs="Arial"/>
                <w:color w:val="000000"/>
                <w:sz w:val="16"/>
                <w:szCs w:val="16"/>
                <w:lang w:eastAsia="pl-PL"/>
              </w:rPr>
              <w:t>natural</w:t>
            </w:r>
            <w:proofErr w:type="spellEnd"/>
          </w:p>
        </w:tc>
        <w:tc>
          <w:tcPr>
            <w:tcW w:w="1138" w:type="pct"/>
            <w:tcBorders>
              <w:top w:val="nil"/>
              <w:left w:val="nil"/>
              <w:bottom w:val="single" w:sz="4" w:space="0" w:color="000000"/>
              <w:right w:val="dotted" w:sz="4" w:space="0" w:color="808080"/>
            </w:tcBorders>
            <w:shd w:val="clear" w:color="000000" w:fill="FFFFFF"/>
            <w:hideMark/>
          </w:tcPr>
          <w:p w14:paraId="6613A85C"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50</w:t>
            </w:r>
          </w:p>
        </w:tc>
        <w:tc>
          <w:tcPr>
            <w:tcW w:w="615" w:type="pct"/>
            <w:tcBorders>
              <w:top w:val="nil"/>
              <w:left w:val="nil"/>
              <w:bottom w:val="single" w:sz="4" w:space="0" w:color="000000"/>
              <w:right w:val="dotted" w:sz="4" w:space="0" w:color="808080"/>
            </w:tcBorders>
            <w:shd w:val="clear" w:color="000000" w:fill="FFFFFF"/>
            <w:hideMark/>
          </w:tcPr>
          <w:p w14:paraId="1B2EBD2C"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16</w:t>
            </w:r>
          </w:p>
        </w:tc>
        <w:tc>
          <w:tcPr>
            <w:tcW w:w="615" w:type="pct"/>
            <w:tcBorders>
              <w:top w:val="nil"/>
              <w:left w:val="nil"/>
              <w:bottom w:val="single" w:sz="4" w:space="0" w:color="000000"/>
              <w:right w:val="nil"/>
            </w:tcBorders>
            <w:shd w:val="clear" w:color="000000" w:fill="FFFFFF"/>
            <w:hideMark/>
          </w:tcPr>
          <w:p w14:paraId="6B1BFC1A"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5CECA22A" w14:textId="77777777" w:rsidTr="004C119F">
        <w:trPr>
          <w:trHeight w:val="264"/>
        </w:trPr>
        <w:tc>
          <w:tcPr>
            <w:tcW w:w="119" w:type="pct"/>
            <w:tcBorders>
              <w:top w:val="nil"/>
              <w:left w:val="nil"/>
              <w:bottom w:val="nil"/>
              <w:right w:val="nil"/>
            </w:tcBorders>
            <w:shd w:val="clear" w:color="auto" w:fill="auto"/>
            <w:noWrap/>
            <w:vAlign w:val="bottom"/>
            <w:hideMark/>
          </w:tcPr>
          <w:p w14:paraId="345ACC5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A5F2697"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F582CAC"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Trójnik</w:t>
            </w:r>
          </w:p>
        </w:tc>
        <w:tc>
          <w:tcPr>
            <w:tcW w:w="1138" w:type="pct"/>
            <w:tcBorders>
              <w:top w:val="nil"/>
              <w:left w:val="nil"/>
              <w:bottom w:val="single" w:sz="4" w:space="0" w:color="000000"/>
              <w:right w:val="dotted" w:sz="4" w:space="0" w:color="808080"/>
            </w:tcBorders>
            <w:shd w:val="clear" w:color="000000" w:fill="FFFFFF"/>
            <w:hideMark/>
          </w:tcPr>
          <w:p w14:paraId="04B696B5"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25 - 25 - 25</w:t>
            </w:r>
          </w:p>
        </w:tc>
        <w:tc>
          <w:tcPr>
            <w:tcW w:w="615" w:type="pct"/>
            <w:tcBorders>
              <w:top w:val="nil"/>
              <w:left w:val="nil"/>
              <w:bottom w:val="single" w:sz="4" w:space="0" w:color="000000"/>
              <w:right w:val="dotted" w:sz="4" w:space="0" w:color="808080"/>
            </w:tcBorders>
            <w:shd w:val="clear" w:color="000000" w:fill="FFFFFF"/>
            <w:hideMark/>
          </w:tcPr>
          <w:p w14:paraId="6BC05785"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4CEA8B3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68E94FA2" w14:textId="77777777" w:rsidTr="004C119F">
        <w:trPr>
          <w:trHeight w:val="264"/>
        </w:trPr>
        <w:tc>
          <w:tcPr>
            <w:tcW w:w="119" w:type="pct"/>
            <w:tcBorders>
              <w:top w:val="nil"/>
              <w:left w:val="nil"/>
              <w:bottom w:val="nil"/>
              <w:right w:val="nil"/>
            </w:tcBorders>
            <w:shd w:val="clear" w:color="auto" w:fill="auto"/>
            <w:noWrap/>
            <w:vAlign w:val="bottom"/>
            <w:hideMark/>
          </w:tcPr>
          <w:p w14:paraId="7D15FA86"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F38DBA4"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34F113F"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1B558298"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20 - ½"z</w:t>
            </w:r>
          </w:p>
        </w:tc>
        <w:tc>
          <w:tcPr>
            <w:tcW w:w="615" w:type="pct"/>
            <w:tcBorders>
              <w:top w:val="nil"/>
              <w:left w:val="nil"/>
              <w:bottom w:val="single" w:sz="4" w:space="0" w:color="000000"/>
              <w:right w:val="dotted" w:sz="4" w:space="0" w:color="808080"/>
            </w:tcBorders>
            <w:shd w:val="clear" w:color="000000" w:fill="FFFFFF"/>
            <w:hideMark/>
          </w:tcPr>
          <w:p w14:paraId="3A7FB97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50FBDA0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6222C7E8" w14:textId="77777777" w:rsidTr="004C119F">
        <w:trPr>
          <w:trHeight w:val="264"/>
        </w:trPr>
        <w:tc>
          <w:tcPr>
            <w:tcW w:w="119" w:type="pct"/>
            <w:tcBorders>
              <w:top w:val="nil"/>
              <w:left w:val="nil"/>
              <w:bottom w:val="nil"/>
              <w:right w:val="nil"/>
            </w:tcBorders>
            <w:shd w:val="clear" w:color="auto" w:fill="auto"/>
            <w:noWrap/>
            <w:vAlign w:val="bottom"/>
            <w:hideMark/>
          </w:tcPr>
          <w:p w14:paraId="59A0E00D"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BC049A3"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AD5AFCE"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22C65784"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25 - ¾"z</w:t>
            </w:r>
          </w:p>
        </w:tc>
        <w:tc>
          <w:tcPr>
            <w:tcW w:w="615" w:type="pct"/>
            <w:tcBorders>
              <w:top w:val="nil"/>
              <w:left w:val="nil"/>
              <w:bottom w:val="single" w:sz="4" w:space="0" w:color="000000"/>
              <w:right w:val="dotted" w:sz="4" w:space="0" w:color="808080"/>
            </w:tcBorders>
            <w:shd w:val="clear" w:color="000000" w:fill="FFFFFF"/>
            <w:hideMark/>
          </w:tcPr>
          <w:p w14:paraId="2E18292A"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6FEFEB4C"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5168B622" w14:textId="77777777" w:rsidTr="004C119F">
        <w:trPr>
          <w:trHeight w:val="264"/>
        </w:trPr>
        <w:tc>
          <w:tcPr>
            <w:tcW w:w="119" w:type="pct"/>
            <w:tcBorders>
              <w:top w:val="nil"/>
              <w:left w:val="nil"/>
              <w:bottom w:val="nil"/>
              <w:right w:val="nil"/>
            </w:tcBorders>
            <w:shd w:val="clear" w:color="auto" w:fill="auto"/>
            <w:noWrap/>
            <w:vAlign w:val="bottom"/>
            <w:hideMark/>
          </w:tcPr>
          <w:p w14:paraId="6B5BEE83"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0DA129F"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909417F"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43224F8C"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50 - 1½"z</w:t>
            </w:r>
          </w:p>
        </w:tc>
        <w:tc>
          <w:tcPr>
            <w:tcW w:w="615" w:type="pct"/>
            <w:tcBorders>
              <w:top w:val="nil"/>
              <w:left w:val="nil"/>
              <w:bottom w:val="single" w:sz="4" w:space="0" w:color="000000"/>
              <w:right w:val="dotted" w:sz="4" w:space="0" w:color="808080"/>
            </w:tcBorders>
            <w:shd w:val="clear" w:color="000000" w:fill="FFFFFF"/>
            <w:hideMark/>
          </w:tcPr>
          <w:p w14:paraId="1652805C"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7612FC5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4BE13896" w14:textId="77777777" w:rsidTr="004C119F">
        <w:trPr>
          <w:trHeight w:val="264"/>
        </w:trPr>
        <w:tc>
          <w:tcPr>
            <w:tcW w:w="119" w:type="pct"/>
            <w:tcBorders>
              <w:top w:val="nil"/>
              <w:left w:val="nil"/>
              <w:bottom w:val="nil"/>
              <w:right w:val="nil"/>
            </w:tcBorders>
            <w:shd w:val="clear" w:color="auto" w:fill="auto"/>
            <w:noWrap/>
            <w:vAlign w:val="bottom"/>
            <w:hideMark/>
          </w:tcPr>
          <w:p w14:paraId="3920064D"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C9E8A8C"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935D6C8"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717D79CA"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32 - 1"z</w:t>
            </w:r>
          </w:p>
        </w:tc>
        <w:tc>
          <w:tcPr>
            <w:tcW w:w="615" w:type="pct"/>
            <w:tcBorders>
              <w:top w:val="nil"/>
              <w:left w:val="nil"/>
              <w:bottom w:val="single" w:sz="4" w:space="0" w:color="000000"/>
              <w:right w:val="dotted" w:sz="4" w:space="0" w:color="808080"/>
            </w:tcBorders>
            <w:shd w:val="clear" w:color="000000" w:fill="FFFFFF"/>
            <w:hideMark/>
          </w:tcPr>
          <w:p w14:paraId="75B630F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69826ECA"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2B601588" w14:textId="77777777" w:rsidTr="004C119F">
        <w:trPr>
          <w:trHeight w:val="264"/>
        </w:trPr>
        <w:tc>
          <w:tcPr>
            <w:tcW w:w="119" w:type="pct"/>
            <w:tcBorders>
              <w:top w:val="nil"/>
              <w:left w:val="nil"/>
              <w:bottom w:val="nil"/>
              <w:right w:val="nil"/>
            </w:tcBorders>
            <w:shd w:val="clear" w:color="auto" w:fill="auto"/>
            <w:noWrap/>
            <w:vAlign w:val="bottom"/>
            <w:hideMark/>
          </w:tcPr>
          <w:p w14:paraId="1A44C05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A938805"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8D60D6B"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Złączka z ruchomą nakrętką</w:t>
            </w:r>
          </w:p>
        </w:tc>
        <w:tc>
          <w:tcPr>
            <w:tcW w:w="1138" w:type="pct"/>
            <w:tcBorders>
              <w:top w:val="nil"/>
              <w:left w:val="nil"/>
              <w:bottom w:val="single" w:sz="4" w:space="0" w:color="000000"/>
              <w:right w:val="dotted" w:sz="4" w:space="0" w:color="808080"/>
            </w:tcBorders>
            <w:shd w:val="clear" w:color="000000" w:fill="FFFFFF"/>
            <w:hideMark/>
          </w:tcPr>
          <w:p w14:paraId="76CDA765"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20 - ¾"w</w:t>
            </w:r>
          </w:p>
        </w:tc>
        <w:tc>
          <w:tcPr>
            <w:tcW w:w="615" w:type="pct"/>
            <w:tcBorders>
              <w:top w:val="nil"/>
              <w:left w:val="nil"/>
              <w:bottom w:val="single" w:sz="4" w:space="0" w:color="000000"/>
              <w:right w:val="dotted" w:sz="4" w:space="0" w:color="808080"/>
            </w:tcBorders>
            <w:shd w:val="clear" w:color="000000" w:fill="FFFFFF"/>
            <w:hideMark/>
          </w:tcPr>
          <w:p w14:paraId="4A9BD29D"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56EBB3DD"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63D9F309" w14:textId="77777777" w:rsidTr="004C119F">
        <w:trPr>
          <w:trHeight w:val="264"/>
        </w:trPr>
        <w:tc>
          <w:tcPr>
            <w:tcW w:w="119" w:type="pct"/>
            <w:tcBorders>
              <w:top w:val="nil"/>
              <w:left w:val="nil"/>
              <w:bottom w:val="nil"/>
              <w:right w:val="nil"/>
            </w:tcBorders>
            <w:shd w:val="clear" w:color="auto" w:fill="auto"/>
            <w:noWrap/>
            <w:vAlign w:val="bottom"/>
            <w:hideMark/>
          </w:tcPr>
          <w:p w14:paraId="2026B9A1"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8AC2A50"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FDFE3DA"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Złączka z ruchomą nakrętką</w:t>
            </w:r>
          </w:p>
        </w:tc>
        <w:tc>
          <w:tcPr>
            <w:tcW w:w="1138" w:type="pct"/>
            <w:tcBorders>
              <w:top w:val="nil"/>
              <w:left w:val="nil"/>
              <w:bottom w:val="single" w:sz="4" w:space="0" w:color="000000"/>
              <w:right w:val="dotted" w:sz="4" w:space="0" w:color="808080"/>
            </w:tcBorders>
            <w:shd w:val="clear" w:color="000000" w:fill="FFFFFF"/>
            <w:hideMark/>
          </w:tcPr>
          <w:p w14:paraId="5B35032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25 - ¾"w</w:t>
            </w:r>
          </w:p>
        </w:tc>
        <w:tc>
          <w:tcPr>
            <w:tcW w:w="615" w:type="pct"/>
            <w:tcBorders>
              <w:top w:val="nil"/>
              <w:left w:val="nil"/>
              <w:bottom w:val="single" w:sz="4" w:space="0" w:color="000000"/>
              <w:right w:val="dotted" w:sz="4" w:space="0" w:color="808080"/>
            </w:tcBorders>
            <w:shd w:val="clear" w:color="000000" w:fill="FFFFFF"/>
            <w:hideMark/>
          </w:tcPr>
          <w:p w14:paraId="1BC6CAA8"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3459608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3106FCDB" w14:textId="77777777" w:rsidTr="004C119F">
        <w:trPr>
          <w:trHeight w:val="264"/>
        </w:trPr>
        <w:tc>
          <w:tcPr>
            <w:tcW w:w="119" w:type="pct"/>
            <w:tcBorders>
              <w:top w:val="nil"/>
              <w:left w:val="nil"/>
              <w:bottom w:val="nil"/>
              <w:right w:val="nil"/>
            </w:tcBorders>
            <w:shd w:val="clear" w:color="auto" w:fill="auto"/>
            <w:noWrap/>
            <w:vAlign w:val="bottom"/>
            <w:hideMark/>
          </w:tcPr>
          <w:p w14:paraId="3B4D9D1A"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B90B973"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A2743CC"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Adapter</w:t>
            </w:r>
          </w:p>
        </w:tc>
        <w:tc>
          <w:tcPr>
            <w:tcW w:w="1138" w:type="pct"/>
            <w:tcBorders>
              <w:top w:val="nil"/>
              <w:left w:val="nil"/>
              <w:bottom w:val="single" w:sz="4" w:space="0" w:color="000000"/>
              <w:right w:val="dotted" w:sz="4" w:space="0" w:color="808080"/>
            </w:tcBorders>
            <w:shd w:val="clear" w:color="000000" w:fill="FFFFFF"/>
            <w:hideMark/>
          </w:tcPr>
          <w:p w14:paraId="7F60CCD6"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RS 2 - 25</w:t>
            </w:r>
          </w:p>
        </w:tc>
        <w:tc>
          <w:tcPr>
            <w:tcW w:w="615" w:type="pct"/>
            <w:tcBorders>
              <w:top w:val="nil"/>
              <w:left w:val="nil"/>
              <w:bottom w:val="single" w:sz="4" w:space="0" w:color="000000"/>
              <w:right w:val="dotted" w:sz="4" w:space="0" w:color="808080"/>
            </w:tcBorders>
            <w:shd w:val="clear" w:color="000000" w:fill="FFFFFF"/>
            <w:hideMark/>
          </w:tcPr>
          <w:p w14:paraId="3F9F24E1"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57569E6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50DB99E9" w14:textId="77777777" w:rsidTr="004C119F">
        <w:trPr>
          <w:trHeight w:val="264"/>
        </w:trPr>
        <w:tc>
          <w:tcPr>
            <w:tcW w:w="119" w:type="pct"/>
            <w:tcBorders>
              <w:top w:val="nil"/>
              <w:left w:val="nil"/>
              <w:bottom w:val="nil"/>
              <w:right w:val="nil"/>
            </w:tcBorders>
            <w:shd w:val="clear" w:color="auto" w:fill="auto"/>
            <w:noWrap/>
            <w:vAlign w:val="bottom"/>
            <w:hideMark/>
          </w:tcPr>
          <w:p w14:paraId="741F1C9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8980406"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ADF451B"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Adapter</w:t>
            </w:r>
          </w:p>
        </w:tc>
        <w:tc>
          <w:tcPr>
            <w:tcW w:w="1138" w:type="pct"/>
            <w:tcBorders>
              <w:top w:val="nil"/>
              <w:left w:val="nil"/>
              <w:bottom w:val="single" w:sz="4" w:space="0" w:color="000000"/>
              <w:right w:val="dotted" w:sz="4" w:space="0" w:color="808080"/>
            </w:tcBorders>
            <w:shd w:val="clear" w:color="000000" w:fill="FFFFFF"/>
            <w:hideMark/>
          </w:tcPr>
          <w:p w14:paraId="526AD800"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RS 2 - 32</w:t>
            </w:r>
          </w:p>
        </w:tc>
        <w:tc>
          <w:tcPr>
            <w:tcW w:w="615" w:type="pct"/>
            <w:tcBorders>
              <w:top w:val="nil"/>
              <w:left w:val="nil"/>
              <w:bottom w:val="single" w:sz="4" w:space="0" w:color="000000"/>
              <w:right w:val="dotted" w:sz="4" w:space="0" w:color="808080"/>
            </w:tcBorders>
            <w:shd w:val="clear" w:color="000000" w:fill="FFFFFF"/>
            <w:hideMark/>
          </w:tcPr>
          <w:p w14:paraId="67ED64D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194395E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2E28D37D" w14:textId="77777777" w:rsidTr="004C119F">
        <w:trPr>
          <w:trHeight w:val="264"/>
        </w:trPr>
        <w:tc>
          <w:tcPr>
            <w:tcW w:w="119" w:type="pct"/>
            <w:tcBorders>
              <w:top w:val="nil"/>
              <w:left w:val="nil"/>
              <w:bottom w:val="nil"/>
              <w:right w:val="nil"/>
            </w:tcBorders>
            <w:shd w:val="clear" w:color="auto" w:fill="auto"/>
            <w:noWrap/>
            <w:vAlign w:val="bottom"/>
            <w:hideMark/>
          </w:tcPr>
          <w:p w14:paraId="13AC604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6F74FF3"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8C2FF48"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Adapter</w:t>
            </w:r>
          </w:p>
        </w:tc>
        <w:tc>
          <w:tcPr>
            <w:tcW w:w="1138" w:type="pct"/>
            <w:tcBorders>
              <w:top w:val="nil"/>
              <w:left w:val="nil"/>
              <w:bottom w:val="single" w:sz="4" w:space="0" w:color="000000"/>
              <w:right w:val="dotted" w:sz="4" w:space="0" w:color="808080"/>
            </w:tcBorders>
            <w:shd w:val="clear" w:color="000000" w:fill="FFFFFF"/>
            <w:hideMark/>
          </w:tcPr>
          <w:p w14:paraId="1BC85D7A"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RS 2 - 40</w:t>
            </w:r>
          </w:p>
        </w:tc>
        <w:tc>
          <w:tcPr>
            <w:tcW w:w="615" w:type="pct"/>
            <w:tcBorders>
              <w:top w:val="nil"/>
              <w:left w:val="nil"/>
              <w:bottom w:val="single" w:sz="4" w:space="0" w:color="000000"/>
              <w:right w:val="dotted" w:sz="4" w:space="0" w:color="808080"/>
            </w:tcBorders>
            <w:shd w:val="clear" w:color="000000" w:fill="FFFFFF"/>
            <w:hideMark/>
          </w:tcPr>
          <w:p w14:paraId="70B6CF8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3043A54A"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010402A9" w14:textId="77777777" w:rsidTr="004C119F">
        <w:trPr>
          <w:trHeight w:val="264"/>
        </w:trPr>
        <w:tc>
          <w:tcPr>
            <w:tcW w:w="119" w:type="pct"/>
            <w:tcBorders>
              <w:top w:val="nil"/>
              <w:left w:val="nil"/>
              <w:bottom w:val="nil"/>
              <w:right w:val="nil"/>
            </w:tcBorders>
            <w:shd w:val="clear" w:color="auto" w:fill="auto"/>
            <w:noWrap/>
            <w:vAlign w:val="bottom"/>
            <w:hideMark/>
          </w:tcPr>
          <w:p w14:paraId="6F462073"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057C4E6"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229A5C3"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Adapter</w:t>
            </w:r>
          </w:p>
        </w:tc>
        <w:tc>
          <w:tcPr>
            <w:tcW w:w="1138" w:type="pct"/>
            <w:tcBorders>
              <w:top w:val="nil"/>
              <w:left w:val="nil"/>
              <w:bottom w:val="single" w:sz="4" w:space="0" w:color="000000"/>
              <w:right w:val="dotted" w:sz="4" w:space="0" w:color="808080"/>
            </w:tcBorders>
            <w:shd w:val="clear" w:color="000000" w:fill="FFFFFF"/>
            <w:hideMark/>
          </w:tcPr>
          <w:p w14:paraId="42C90D9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RS 2 - 50</w:t>
            </w:r>
          </w:p>
        </w:tc>
        <w:tc>
          <w:tcPr>
            <w:tcW w:w="615" w:type="pct"/>
            <w:tcBorders>
              <w:top w:val="nil"/>
              <w:left w:val="nil"/>
              <w:bottom w:val="single" w:sz="4" w:space="0" w:color="000000"/>
              <w:right w:val="dotted" w:sz="4" w:space="0" w:color="808080"/>
            </w:tcBorders>
            <w:shd w:val="clear" w:color="000000" w:fill="FFFFFF"/>
            <w:hideMark/>
          </w:tcPr>
          <w:p w14:paraId="361A6AE3"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2E835FE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3304A388" w14:textId="77777777" w:rsidTr="004C119F">
        <w:trPr>
          <w:trHeight w:val="264"/>
        </w:trPr>
        <w:tc>
          <w:tcPr>
            <w:tcW w:w="119" w:type="pct"/>
            <w:tcBorders>
              <w:top w:val="nil"/>
              <w:left w:val="nil"/>
              <w:bottom w:val="nil"/>
              <w:right w:val="nil"/>
            </w:tcBorders>
            <w:shd w:val="clear" w:color="auto" w:fill="auto"/>
            <w:noWrap/>
            <w:vAlign w:val="bottom"/>
            <w:hideMark/>
          </w:tcPr>
          <w:p w14:paraId="11E6AEAA"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9C77C1C"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4F12708"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Trójnik modułowy</w:t>
            </w:r>
          </w:p>
        </w:tc>
        <w:tc>
          <w:tcPr>
            <w:tcW w:w="1138" w:type="pct"/>
            <w:tcBorders>
              <w:top w:val="nil"/>
              <w:left w:val="nil"/>
              <w:bottom w:val="single" w:sz="4" w:space="0" w:color="000000"/>
              <w:right w:val="dotted" w:sz="4" w:space="0" w:color="808080"/>
            </w:tcBorders>
            <w:shd w:val="clear" w:color="000000" w:fill="FFFFFF"/>
            <w:hideMark/>
          </w:tcPr>
          <w:p w14:paraId="427352CB"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RS 2</w:t>
            </w:r>
          </w:p>
        </w:tc>
        <w:tc>
          <w:tcPr>
            <w:tcW w:w="615" w:type="pct"/>
            <w:tcBorders>
              <w:top w:val="nil"/>
              <w:left w:val="nil"/>
              <w:bottom w:val="single" w:sz="4" w:space="0" w:color="000000"/>
              <w:right w:val="dotted" w:sz="4" w:space="0" w:color="808080"/>
            </w:tcBorders>
            <w:shd w:val="clear" w:color="000000" w:fill="FFFFFF"/>
            <w:hideMark/>
          </w:tcPr>
          <w:p w14:paraId="5D3C1D5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663FA75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6DF1D4FC" w14:textId="77777777" w:rsidTr="004C119F">
        <w:trPr>
          <w:trHeight w:val="264"/>
        </w:trPr>
        <w:tc>
          <w:tcPr>
            <w:tcW w:w="119" w:type="pct"/>
            <w:tcBorders>
              <w:top w:val="nil"/>
              <w:left w:val="nil"/>
              <w:bottom w:val="nil"/>
              <w:right w:val="nil"/>
            </w:tcBorders>
            <w:shd w:val="clear" w:color="auto" w:fill="auto"/>
            <w:noWrap/>
            <w:vAlign w:val="bottom"/>
            <w:hideMark/>
          </w:tcPr>
          <w:p w14:paraId="54025ED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9FD2E0D"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0DCA1A9"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Złączka modułowa</w:t>
            </w:r>
          </w:p>
        </w:tc>
        <w:tc>
          <w:tcPr>
            <w:tcW w:w="1138" w:type="pct"/>
            <w:tcBorders>
              <w:top w:val="nil"/>
              <w:left w:val="nil"/>
              <w:bottom w:val="single" w:sz="4" w:space="0" w:color="000000"/>
              <w:right w:val="dotted" w:sz="4" w:space="0" w:color="808080"/>
            </w:tcBorders>
            <w:shd w:val="clear" w:color="000000" w:fill="FFFFFF"/>
            <w:hideMark/>
          </w:tcPr>
          <w:p w14:paraId="2B328A7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RS 2</w:t>
            </w:r>
          </w:p>
        </w:tc>
        <w:tc>
          <w:tcPr>
            <w:tcW w:w="615" w:type="pct"/>
            <w:tcBorders>
              <w:top w:val="nil"/>
              <w:left w:val="nil"/>
              <w:bottom w:val="single" w:sz="4" w:space="0" w:color="000000"/>
              <w:right w:val="dotted" w:sz="4" w:space="0" w:color="808080"/>
            </w:tcBorders>
            <w:shd w:val="clear" w:color="000000" w:fill="FFFFFF"/>
            <w:hideMark/>
          </w:tcPr>
          <w:p w14:paraId="4CF6C84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326F2BD8"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06D9618D" w14:textId="77777777" w:rsidTr="004C119F">
        <w:trPr>
          <w:trHeight w:val="264"/>
        </w:trPr>
        <w:tc>
          <w:tcPr>
            <w:tcW w:w="119" w:type="pct"/>
            <w:tcBorders>
              <w:top w:val="nil"/>
              <w:left w:val="nil"/>
              <w:bottom w:val="nil"/>
              <w:right w:val="nil"/>
            </w:tcBorders>
            <w:shd w:val="clear" w:color="auto" w:fill="auto"/>
            <w:noWrap/>
            <w:vAlign w:val="bottom"/>
            <w:hideMark/>
          </w:tcPr>
          <w:p w14:paraId="7184A761"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9161A5F"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FFE51CE" w14:textId="77777777" w:rsidR="004C119F" w:rsidRPr="004C119F" w:rsidRDefault="004C119F" w:rsidP="004C119F">
            <w:pPr>
              <w:spacing w:after="0" w:line="240" w:lineRule="auto"/>
              <w:rPr>
                <w:rFonts w:ascii="Arial" w:eastAsia="Times New Roman" w:hAnsi="Arial" w:cs="Arial"/>
                <w:color w:val="000000"/>
                <w:sz w:val="16"/>
                <w:szCs w:val="16"/>
                <w:lang w:eastAsia="pl-PL"/>
              </w:rPr>
            </w:pPr>
            <w:proofErr w:type="spellStart"/>
            <w:r w:rsidRPr="004C119F">
              <w:rPr>
                <w:rFonts w:ascii="Arial" w:eastAsia="Times New Roman" w:hAnsi="Arial" w:cs="Arial"/>
                <w:color w:val="000000"/>
                <w:sz w:val="16"/>
                <w:szCs w:val="16"/>
                <w:lang w:eastAsia="pl-PL"/>
              </w:rPr>
              <w:t>Nypel</w:t>
            </w:r>
            <w:proofErr w:type="spellEnd"/>
            <w:r w:rsidRPr="004C119F">
              <w:rPr>
                <w:rFonts w:ascii="Arial" w:eastAsia="Times New Roman" w:hAnsi="Arial" w:cs="Arial"/>
                <w:color w:val="000000"/>
                <w:sz w:val="16"/>
                <w:szCs w:val="16"/>
                <w:lang w:eastAsia="pl-PL"/>
              </w:rPr>
              <w:t xml:space="preserve"> przyłączeniowy</w:t>
            </w:r>
          </w:p>
        </w:tc>
        <w:tc>
          <w:tcPr>
            <w:tcW w:w="1138" w:type="pct"/>
            <w:tcBorders>
              <w:top w:val="nil"/>
              <w:left w:val="nil"/>
              <w:bottom w:val="single" w:sz="4" w:space="0" w:color="000000"/>
              <w:right w:val="dotted" w:sz="4" w:space="0" w:color="808080"/>
            </w:tcBorders>
            <w:shd w:val="clear" w:color="000000" w:fill="FFFFFF"/>
            <w:hideMark/>
          </w:tcPr>
          <w:p w14:paraId="4A951484"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¾"z - ½"z</w:t>
            </w:r>
          </w:p>
        </w:tc>
        <w:tc>
          <w:tcPr>
            <w:tcW w:w="615" w:type="pct"/>
            <w:tcBorders>
              <w:top w:val="nil"/>
              <w:left w:val="nil"/>
              <w:bottom w:val="single" w:sz="4" w:space="0" w:color="000000"/>
              <w:right w:val="dotted" w:sz="4" w:space="0" w:color="808080"/>
            </w:tcBorders>
            <w:shd w:val="clear" w:color="000000" w:fill="FFFFFF"/>
            <w:hideMark/>
          </w:tcPr>
          <w:p w14:paraId="5440ED2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59D621B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36370897" w14:textId="77777777" w:rsidTr="004C119F">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5C80046F" w14:textId="77777777" w:rsidR="004C119F" w:rsidRPr="004C119F" w:rsidRDefault="004C119F" w:rsidP="004C119F">
            <w:pPr>
              <w:spacing w:after="0" w:line="240" w:lineRule="auto"/>
              <w:rPr>
                <w:rFonts w:ascii="Arial" w:eastAsia="Times New Roman" w:hAnsi="Arial" w:cs="Arial"/>
                <w:b/>
                <w:bCs/>
                <w:color w:val="000000"/>
                <w:sz w:val="18"/>
                <w:szCs w:val="18"/>
                <w:lang w:eastAsia="pl-PL"/>
              </w:rPr>
            </w:pPr>
            <w:r w:rsidRPr="004C119F">
              <w:rPr>
                <w:rFonts w:ascii="Arial" w:eastAsia="Times New Roman" w:hAnsi="Arial" w:cs="Arial"/>
                <w:b/>
                <w:bCs/>
                <w:color w:val="000000"/>
                <w:sz w:val="18"/>
                <w:szCs w:val="18"/>
                <w:lang w:eastAsia="pl-PL"/>
              </w:rPr>
              <w:t>Złączki i kształtki mosiężne, żeliwne i stalowe</w:t>
            </w:r>
          </w:p>
        </w:tc>
      </w:tr>
      <w:tr w:rsidR="004C119F" w:rsidRPr="004C119F" w14:paraId="6EACDE98" w14:textId="77777777" w:rsidTr="004C119F">
        <w:trPr>
          <w:trHeight w:val="264"/>
        </w:trPr>
        <w:tc>
          <w:tcPr>
            <w:tcW w:w="119" w:type="pct"/>
            <w:tcBorders>
              <w:top w:val="nil"/>
              <w:left w:val="nil"/>
              <w:bottom w:val="single" w:sz="4" w:space="0" w:color="000000"/>
              <w:right w:val="nil"/>
            </w:tcBorders>
            <w:shd w:val="clear" w:color="auto" w:fill="auto"/>
            <w:noWrap/>
            <w:vAlign w:val="bottom"/>
            <w:hideMark/>
          </w:tcPr>
          <w:p w14:paraId="785162C4" w14:textId="77777777" w:rsidR="004C119F" w:rsidRPr="004C119F" w:rsidRDefault="004C119F" w:rsidP="004C119F">
            <w:pPr>
              <w:spacing w:after="0" w:line="240" w:lineRule="auto"/>
              <w:rPr>
                <w:rFonts w:ascii="Arial" w:eastAsia="Times New Roman" w:hAnsi="Arial" w:cs="Arial"/>
                <w:color w:val="000000"/>
                <w:sz w:val="20"/>
                <w:szCs w:val="20"/>
                <w:lang w:eastAsia="pl-PL"/>
              </w:rPr>
            </w:pPr>
            <w:r w:rsidRPr="004C119F">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6546F834" w14:textId="77777777" w:rsidR="004C119F" w:rsidRPr="004C119F" w:rsidRDefault="004C119F" w:rsidP="004C119F">
            <w:pPr>
              <w:spacing w:after="0" w:line="240" w:lineRule="auto"/>
              <w:rPr>
                <w:rFonts w:ascii="Arial" w:eastAsia="Times New Roman" w:hAnsi="Arial" w:cs="Arial"/>
                <w:b/>
                <w:bCs/>
                <w:color w:val="000000"/>
                <w:sz w:val="16"/>
                <w:szCs w:val="16"/>
                <w:lang w:eastAsia="pl-PL"/>
              </w:rPr>
            </w:pPr>
            <w:r w:rsidRPr="004C119F">
              <w:rPr>
                <w:rFonts w:ascii="Arial" w:eastAsia="Times New Roman" w:hAnsi="Arial" w:cs="Arial"/>
                <w:b/>
                <w:bCs/>
                <w:color w:val="000000"/>
                <w:sz w:val="16"/>
                <w:szCs w:val="16"/>
                <w:lang w:eastAsia="pl-PL"/>
              </w:rPr>
              <w:t>Kształtki - Złączki i kształtki mosiężne, żeliwne i stalowe</w:t>
            </w:r>
          </w:p>
        </w:tc>
      </w:tr>
      <w:tr w:rsidR="004C119F" w:rsidRPr="004C119F" w14:paraId="2F405C60" w14:textId="77777777" w:rsidTr="004C119F">
        <w:trPr>
          <w:trHeight w:val="264"/>
        </w:trPr>
        <w:tc>
          <w:tcPr>
            <w:tcW w:w="119" w:type="pct"/>
            <w:tcBorders>
              <w:top w:val="nil"/>
              <w:left w:val="nil"/>
              <w:bottom w:val="nil"/>
              <w:right w:val="nil"/>
            </w:tcBorders>
            <w:shd w:val="clear" w:color="auto" w:fill="auto"/>
            <w:noWrap/>
            <w:vAlign w:val="bottom"/>
            <w:hideMark/>
          </w:tcPr>
          <w:p w14:paraId="78E46926" w14:textId="77777777" w:rsidR="004C119F" w:rsidRPr="004C119F" w:rsidRDefault="004C119F" w:rsidP="004C119F">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DA2C16D"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7E35EB9" w14:textId="77777777" w:rsidR="004C119F" w:rsidRPr="004C119F" w:rsidRDefault="004C119F" w:rsidP="004C119F">
            <w:pPr>
              <w:spacing w:after="0" w:line="240" w:lineRule="auto"/>
              <w:rPr>
                <w:rFonts w:ascii="Arial" w:eastAsia="Times New Roman" w:hAnsi="Arial" w:cs="Arial"/>
                <w:color w:val="000000"/>
                <w:sz w:val="16"/>
                <w:szCs w:val="16"/>
                <w:lang w:eastAsia="pl-PL"/>
              </w:rPr>
            </w:pPr>
            <w:proofErr w:type="spellStart"/>
            <w:r w:rsidRPr="004C119F">
              <w:rPr>
                <w:rFonts w:ascii="Arial" w:eastAsia="Times New Roman" w:hAnsi="Arial" w:cs="Arial"/>
                <w:color w:val="000000"/>
                <w:sz w:val="16"/>
                <w:szCs w:val="16"/>
                <w:lang w:eastAsia="pl-PL"/>
              </w:rPr>
              <w:t>Nypel</w:t>
            </w:r>
            <w:proofErr w:type="spellEnd"/>
            <w:r w:rsidRPr="004C119F">
              <w:rPr>
                <w:rFonts w:ascii="Arial" w:eastAsia="Times New Roman" w:hAnsi="Arial" w:cs="Arial"/>
                <w:color w:val="000000"/>
                <w:sz w:val="16"/>
                <w:szCs w:val="16"/>
                <w:lang w:eastAsia="pl-PL"/>
              </w:rPr>
              <w:t xml:space="preserve"> calowy redukcyjny</w:t>
            </w:r>
          </w:p>
        </w:tc>
        <w:tc>
          <w:tcPr>
            <w:tcW w:w="1138" w:type="pct"/>
            <w:tcBorders>
              <w:top w:val="nil"/>
              <w:left w:val="nil"/>
              <w:bottom w:val="single" w:sz="4" w:space="0" w:color="000000"/>
              <w:right w:val="dotted" w:sz="4" w:space="0" w:color="808080"/>
            </w:tcBorders>
            <w:shd w:val="clear" w:color="000000" w:fill="FFFFFF"/>
            <w:hideMark/>
          </w:tcPr>
          <w:p w14:paraId="08B596E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1"z - ¾"z</w:t>
            </w:r>
          </w:p>
        </w:tc>
        <w:tc>
          <w:tcPr>
            <w:tcW w:w="615" w:type="pct"/>
            <w:tcBorders>
              <w:top w:val="nil"/>
              <w:left w:val="nil"/>
              <w:bottom w:val="single" w:sz="4" w:space="0" w:color="000000"/>
              <w:right w:val="dotted" w:sz="4" w:space="0" w:color="808080"/>
            </w:tcBorders>
            <w:shd w:val="clear" w:color="000000" w:fill="FFFFFF"/>
            <w:hideMark/>
          </w:tcPr>
          <w:p w14:paraId="396A0E01"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34A81528"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0D7C09F6" w14:textId="77777777" w:rsidTr="004C119F">
        <w:trPr>
          <w:trHeight w:val="264"/>
        </w:trPr>
        <w:tc>
          <w:tcPr>
            <w:tcW w:w="119" w:type="pct"/>
            <w:tcBorders>
              <w:top w:val="nil"/>
              <w:left w:val="nil"/>
              <w:bottom w:val="nil"/>
              <w:right w:val="nil"/>
            </w:tcBorders>
            <w:shd w:val="clear" w:color="auto" w:fill="auto"/>
            <w:noWrap/>
            <w:vAlign w:val="bottom"/>
            <w:hideMark/>
          </w:tcPr>
          <w:p w14:paraId="5324953B"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D7DE7C7"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23193FD" w14:textId="77777777" w:rsidR="004C119F" w:rsidRPr="004C119F" w:rsidRDefault="004C119F" w:rsidP="004C119F">
            <w:pPr>
              <w:spacing w:after="0" w:line="240" w:lineRule="auto"/>
              <w:rPr>
                <w:rFonts w:ascii="Arial" w:eastAsia="Times New Roman" w:hAnsi="Arial" w:cs="Arial"/>
                <w:color w:val="000000"/>
                <w:sz w:val="16"/>
                <w:szCs w:val="16"/>
                <w:lang w:eastAsia="pl-PL"/>
              </w:rPr>
            </w:pPr>
            <w:proofErr w:type="spellStart"/>
            <w:r w:rsidRPr="004C119F">
              <w:rPr>
                <w:rFonts w:ascii="Arial" w:eastAsia="Times New Roman" w:hAnsi="Arial" w:cs="Arial"/>
                <w:color w:val="000000"/>
                <w:sz w:val="16"/>
                <w:szCs w:val="16"/>
                <w:lang w:eastAsia="pl-PL"/>
              </w:rPr>
              <w:t>Nypel</w:t>
            </w:r>
            <w:proofErr w:type="spellEnd"/>
            <w:r w:rsidRPr="004C119F">
              <w:rPr>
                <w:rFonts w:ascii="Arial" w:eastAsia="Times New Roman" w:hAnsi="Arial" w:cs="Arial"/>
                <w:color w:val="000000"/>
                <w:sz w:val="16"/>
                <w:szCs w:val="16"/>
                <w:lang w:eastAsia="pl-PL"/>
              </w:rPr>
              <w:t xml:space="preserve"> calowy redukcyjny</w:t>
            </w:r>
          </w:p>
        </w:tc>
        <w:tc>
          <w:tcPr>
            <w:tcW w:w="1138" w:type="pct"/>
            <w:tcBorders>
              <w:top w:val="nil"/>
              <w:left w:val="nil"/>
              <w:bottom w:val="single" w:sz="4" w:space="0" w:color="000000"/>
              <w:right w:val="dotted" w:sz="4" w:space="0" w:color="808080"/>
            </w:tcBorders>
            <w:shd w:val="clear" w:color="000000" w:fill="FFFFFF"/>
            <w:hideMark/>
          </w:tcPr>
          <w:p w14:paraId="63070A74"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1½"z - 1¼"z</w:t>
            </w:r>
          </w:p>
        </w:tc>
        <w:tc>
          <w:tcPr>
            <w:tcW w:w="615" w:type="pct"/>
            <w:tcBorders>
              <w:top w:val="nil"/>
              <w:left w:val="nil"/>
              <w:bottom w:val="single" w:sz="4" w:space="0" w:color="000000"/>
              <w:right w:val="dotted" w:sz="4" w:space="0" w:color="808080"/>
            </w:tcBorders>
            <w:shd w:val="clear" w:color="000000" w:fill="FFFFFF"/>
            <w:hideMark/>
          </w:tcPr>
          <w:p w14:paraId="2028F12A"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5DB896B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6AB539F0" w14:textId="77777777" w:rsidTr="004C119F">
        <w:trPr>
          <w:trHeight w:val="264"/>
        </w:trPr>
        <w:tc>
          <w:tcPr>
            <w:tcW w:w="119" w:type="pct"/>
            <w:tcBorders>
              <w:top w:val="nil"/>
              <w:left w:val="nil"/>
              <w:bottom w:val="nil"/>
              <w:right w:val="nil"/>
            </w:tcBorders>
            <w:shd w:val="clear" w:color="auto" w:fill="auto"/>
            <w:noWrap/>
            <w:vAlign w:val="bottom"/>
            <w:hideMark/>
          </w:tcPr>
          <w:p w14:paraId="6A96DD69"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8B8E414"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812B26D" w14:textId="77777777" w:rsidR="004C119F" w:rsidRPr="004C119F" w:rsidRDefault="004C119F" w:rsidP="004C119F">
            <w:pPr>
              <w:spacing w:after="0" w:line="240" w:lineRule="auto"/>
              <w:rPr>
                <w:rFonts w:ascii="Arial" w:eastAsia="Times New Roman" w:hAnsi="Arial" w:cs="Arial"/>
                <w:color w:val="000000"/>
                <w:sz w:val="16"/>
                <w:szCs w:val="16"/>
                <w:lang w:eastAsia="pl-PL"/>
              </w:rPr>
            </w:pPr>
            <w:proofErr w:type="spellStart"/>
            <w:r w:rsidRPr="004C119F">
              <w:rPr>
                <w:rFonts w:ascii="Arial" w:eastAsia="Times New Roman" w:hAnsi="Arial" w:cs="Arial"/>
                <w:color w:val="000000"/>
                <w:sz w:val="16"/>
                <w:szCs w:val="16"/>
                <w:lang w:eastAsia="pl-PL"/>
              </w:rPr>
              <w:t>Nypel</w:t>
            </w:r>
            <w:proofErr w:type="spellEnd"/>
            <w:r w:rsidRPr="004C119F">
              <w:rPr>
                <w:rFonts w:ascii="Arial" w:eastAsia="Times New Roman" w:hAnsi="Arial" w:cs="Arial"/>
                <w:color w:val="000000"/>
                <w:sz w:val="16"/>
                <w:szCs w:val="16"/>
                <w:lang w:eastAsia="pl-PL"/>
              </w:rPr>
              <w:t xml:space="preserve"> calowy równoprzelotowy</w:t>
            </w:r>
          </w:p>
        </w:tc>
        <w:tc>
          <w:tcPr>
            <w:tcW w:w="1138" w:type="pct"/>
            <w:tcBorders>
              <w:top w:val="nil"/>
              <w:left w:val="nil"/>
              <w:bottom w:val="single" w:sz="4" w:space="0" w:color="000000"/>
              <w:right w:val="dotted" w:sz="4" w:space="0" w:color="808080"/>
            </w:tcBorders>
            <w:shd w:val="clear" w:color="000000" w:fill="FFFFFF"/>
            <w:hideMark/>
          </w:tcPr>
          <w:p w14:paraId="7053CD4C"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½"z - ½"z</w:t>
            </w:r>
          </w:p>
        </w:tc>
        <w:tc>
          <w:tcPr>
            <w:tcW w:w="615" w:type="pct"/>
            <w:tcBorders>
              <w:top w:val="nil"/>
              <w:left w:val="nil"/>
              <w:bottom w:val="single" w:sz="4" w:space="0" w:color="000000"/>
              <w:right w:val="dotted" w:sz="4" w:space="0" w:color="808080"/>
            </w:tcBorders>
            <w:shd w:val="clear" w:color="000000" w:fill="FFFFFF"/>
            <w:hideMark/>
          </w:tcPr>
          <w:p w14:paraId="59F7C44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1132F38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626E76C7" w14:textId="77777777" w:rsidTr="004C119F">
        <w:trPr>
          <w:trHeight w:val="264"/>
        </w:trPr>
        <w:tc>
          <w:tcPr>
            <w:tcW w:w="119" w:type="pct"/>
            <w:tcBorders>
              <w:top w:val="nil"/>
              <w:left w:val="nil"/>
              <w:bottom w:val="nil"/>
              <w:right w:val="nil"/>
            </w:tcBorders>
            <w:shd w:val="clear" w:color="auto" w:fill="auto"/>
            <w:noWrap/>
            <w:vAlign w:val="bottom"/>
            <w:hideMark/>
          </w:tcPr>
          <w:p w14:paraId="457C995C"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8142AD9"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8BCAB2A" w14:textId="77777777" w:rsidR="004C119F" w:rsidRPr="004C119F" w:rsidRDefault="004C119F" w:rsidP="004C119F">
            <w:pPr>
              <w:spacing w:after="0" w:line="240" w:lineRule="auto"/>
              <w:rPr>
                <w:rFonts w:ascii="Arial" w:eastAsia="Times New Roman" w:hAnsi="Arial" w:cs="Arial"/>
                <w:color w:val="000000"/>
                <w:sz w:val="16"/>
                <w:szCs w:val="16"/>
                <w:lang w:eastAsia="pl-PL"/>
              </w:rPr>
            </w:pPr>
            <w:proofErr w:type="spellStart"/>
            <w:r w:rsidRPr="004C119F">
              <w:rPr>
                <w:rFonts w:ascii="Arial" w:eastAsia="Times New Roman" w:hAnsi="Arial" w:cs="Arial"/>
                <w:color w:val="000000"/>
                <w:sz w:val="16"/>
                <w:szCs w:val="16"/>
                <w:lang w:eastAsia="pl-PL"/>
              </w:rPr>
              <w:t>Nypel</w:t>
            </w:r>
            <w:proofErr w:type="spellEnd"/>
            <w:r w:rsidRPr="004C119F">
              <w:rPr>
                <w:rFonts w:ascii="Arial" w:eastAsia="Times New Roman" w:hAnsi="Arial" w:cs="Arial"/>
                <w:color w:val="000000"/>
                <w:sz w:val="16"/>
                <w:szCs w:val="16"/>
                <w:lang w:eastAsia="pl-PL"/>
              </w:rPr>
              <w:t xml:space="preserve"> calowy równoprzelotowy</w:t>
            </w:r>
          </w:p>
        </w:tc>
        <w:tc>
          <w:tcPr>
            <w:tcW w:w="1138" w:type="pct"/>
            <w:tcBorders>
              <w:top w:val="nil"/>
              <w:left w:val="nil"/>
              <w:bottom w:val="single" w:sz="4" w:space="0" w:color="000000"/>
              <w:right w:val="dotted" w:sz="4" w:space="0" w:color="808080"/>
            </w:tcBorders>
            <w:shd w:val="clear" w:color="000000" w:fill="FFFFFF"/>
            <w:hideMark/>
          </w:tcPr>
          <w:p w14:paraId="18FF260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¾"z - ¾"z</w:t>
            </w:r>
          </w:p>
        </w:tc>
        <w:tc>
          <w:tcPr>
            <w:tcW w:w="615" w:type="pct"/>
            <w:tcBorders>
              <w:top w:val="nil"/>
              <w:left w:val="nil"/>
              <w:bottom w:val="single" w:sz="4" w:space="0" w:color="000000"/>
              <w:right w:val="dotted" w:sz="4" w:space="0" w:color="808080"/>
            </w:tcBorders>
            <w:shd w:val="clear" w:color="000000" w:fill="FFFFFF"/>
            <w:hideMark/>
          </w:tcPr>
          <w:p w14:paraId="0F63989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7AE29B58"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r w:rsidR="004C119F" w:rsidRPr="004C119F" w14:paraId="4C7848C8" w14:textId="77777777" w:rsidTr="004C119F">
        <w:trPr>
          <w:trHeight w:val="264"/>
        </w:trPr>
        <w:tc>
          <w:tcPr>
            <w:tcW w:w="119" w:type="pct"/>
            <w:tcBorders>
              <w:top w:val="nil"/>
              <w:left w:val="nil"/>
              <w:bottom w:val="nil"/>
              <w:right w:val="nil"/>
            </w:tcBorders>
            <w:shd w:val="clear" w:color="auto" w:fill="auto"/>
            <w:noWrap/>
            <w:vAlign w:val="bottom"/>
            <w:hideMark/>
          </w:tcPr>
          <w:p w14:paraId="42CF9B3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1826E8A"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3D76AA3" w14:textId="77777777" w:rsidR="004C119F" w:rsidRPr="004C119F" w:rsidRDefault="004C119F" w:rsidP="004C119F">
            <w:pPr>
              <w:spacing w:after="0" w:line="240" w:lineRule="auto"/>
              <w:rPr>
                <w:rFonts w:ascii="Arial" w:eastAsia="Times New Roman" w:hAnsi="Arial" w:cs="Arial"/>
                <w:color w:val="000000"/>
                <w:sz w:val="16"/>
                <w:szCs w:val="16"/>
                <w:lang w:eastAsia="pl-PL"/>
              </w:rPr>
            </w:pPr>
            <w:proofErr w:type="spellStart"/>
            <w:r w:rsidRPr="004C119F">
              <w:rPr>
                <w:rFonts w:ascii="Arial" w:eastAsia="Times New Roman" w:hAnsi="Arial" w:cs="Arial"/>
                <w:color w:val="000000"/>
                <w:sz w:val="16"/>
                <w:szCs w:val="16"/>
                <w:lang w:eastAsia="pl-PL"/>
              </w:rPr>
              <w:t>Nypel</w:t>
            </w:r>
            <w:proofErr w:type="spellEnd"/>
            <w:r w:rsidRPr="004C119F">
              <w:rPr>
                <w:rFonts w:ascii="Arial" w:eastAsia="Times New Roman" w:hAnsi="Arial" w:cs="Arial"/>
                <w:color w:val="000000"/>
                <w:sz w:val="16"/>
                <w:szCs w:val="16"/>
                <w:lang w:eastAsia="pl-PL"/>
              </w:rPr>
              <w:t xml:space="preserve"> calowy równoprzelotowy</w:t>
            </w:r>
          </w:p>
        </w:tc>
        <w:tc>
          <w:tcPr>
            <w:tcW w:w="1138" w:type="pct"/>
            <w:tcBorders>
              <w:top w:val="nil"/>
              <w:left w:val="nil"/>
              <w:bottom w:val="single" w:sz="4" w:space="0" w:color="000000"/>
              <w:right w:val="dotted" w:sz="4" w:space="0" w:color="808080"/>
            </w:tcBorders>
            <w:shd w:val="clear" w:color="000000" w:fill="FFFFFF"/>
            <w:hideMark/>
          </w:tcPr>
          <w:p w14:paraId="2A22EC7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1½"z - 1½"z</w:t>
            </w:r>
          </w:p>
        </w:tc>
        <w:tc>
          <w:tcPr>
            <w:tcW w:w="615" w:type="pct"/>
            <w:tcBorders>
              <w:top w:val="nil"/>
              <w:left w:val="nil"/>
              <w:bottom w:val="single" w:sz="4" w:space="0" w:color="000000"/>
              <w:right w:val="dotted" w:sz="4" w:space="0" w:color="808080"/>
            </w:tcBorders>
            <w:shd w:val="clear" w:color="000000" w:fill="FFFFFF"/>
            <w:hideMark/>
          </w:tcPr>
          <w:p w14:paraId="18D7929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5</w:t>
            </w:r>
          </w:p>
        </w:tc>
        <w:tc>
          <w:tcPr>
            <w:tcW w:w="615" w:type="pct"/>
            <w:tcBorders>
              <w:top w:val="nil"/>
              <w:left w:val="nil"/>
              <w:bottom w:val="single" w:sz="4" w:space="0" w:color="000000"/>
              <w:right w:val="nil"/>
            </w:tcBorders>
            <w:shd w:val="clear" w:color="000000" w:fill="FFFFFF"/>
            <w:hideMark/>
          </w:tcPr>
          <w:p w14:paraId="211F6527"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szt.</w:t>
            </w:r>
          </w:p>
        </w:tc>
      </w:tr>
    </w:tbl>
    <w:p w14:paraId="12BB9918" w14:textId="0A0D4C58" w:rsidR="004C119F" w:rsidRDefault="004C119F" w:rsidP="004C119F">
      <w:pPr>
        <w:spacing w:after="0"/>
      </w:pPr>
    </w:p>
    <w:tbl>
      <w:tblPr>
        <w:tblW w:w="5000" w:type="pct"/>
        <w:tblCellMar>
          <w:left w:w="70" w:type="dxa"/>
          <w:right w:w="70" w:type="dxa"/>
        </w:tblCellMar>
        <w:tblLook w:val="04A0" w:firstRow="1" w:lastRow="0" w:firstColumn="1" w:lastColumn="0" w:noHBand="0" w:noVBand="1"/>
      </w:tblPr>
      <w:tblGrid>
        <w:gridCol w:w="264"/>
        <w:gridCol w:w="196"/>
        <w:gridCol w:w="5761"/>
        <w:gridCol w:w="1051"/>
        <w:gridCol w:w="631"/>
        <w:gridCol w:w="1170"/>
      </w:tblGrid>
      <w:tr w:rsidR="004C119F" w:rsidRPr="004C119F" w14:paraId="2E4EB122" w14:textId="77777777" w:rsidTr="004C119F">
        <w:trPr>
          <w:trHeight w:val="264"/>
        </w:trPr>
        <w:tc>
          <w:tcPr>
            <w:tcW w:w="145" w:type="pct"/>
            <w:tcBorders>
              <w:top w:val="nil"/>
              <w:left w:val="nil"/>
              <w:bottom w:val="nil"/>
              <w:right w:val="nil"/>
            </w:tcBorders>
            <w:shd w:val="clear" w:color="000000" w:fill="FFFFFF"/>
            <w:hideMark/>
          </w:tcPr>
          <w:p w14:paraId="04C79EA4" w14:textId="77777777" w:rsidR="004C119F" w:rsidRPr="004C119F" w:rsidRDefault="004C119F" w:rsidP="004C119F">
            <w:pPr>
              <w:spacing w:after="0" w:line="240" w:lineRule="auto"/>
              <w:rPr>
                <w:rFonts w:ascii="Arial" w:eastAsia="Times New Roman" w:hAnsi="Arial" w:cs="Arial"/>
                <w:color w:val="000000"/>
                <w:sz w:val="2"/>
                <w:szCs w:val="2"/>
                <w:lang w:eastAsia="pl-PL"/>
              </w:rPr>
            </w:pPr>
            <w:r w:rsidRPr="004C119F">
              <w:rPr>
                <w:rFonts w:ascii="Arial" w:eastAsia="Times New Roman" w:hAnsi="Arial" w:cs="Arial"/>
                <w:color w:val="000000"/>
                <w:sz w:val="2"/>
                <w:szCs w:val="2"/>
                <w:lang w:eastAsia="pl-PL"/>
              </w:rPr>
              <w:t> </w:t>
            </w:r>
          </w:p>
        </w:tc>
        <w:tc>
          <w:tcPr>
            <w:tcW w:w="108" w:type="pct"/>
            <w:tcBorders>
              <w:top w:val="nil"/>
              <w:left w:val="nil"/>
              <w:bottom w:val="nil"/>
              <w:right w:val="nil"/>
            </w:tcBorders>
            <w:shd w:val="clear" w:color="000000" w:fill="FFFFFF"/>
            <w:hideMark/>
          </w:tcPr>
          <w:p w14:paraId="791DA615" w14:textId="77777777" w:rsidR="004C119F" w:rsidRPr="004C119F" w:rsidRDefault="004C119F" w:rsidP="004C119F">
            <w:pPr>
              <w:spacing w:after="0" w:line="240" w:lineRule="auto"/>
              <w:rPr>
                <w:rFonts w:ascii="Arial" w:eastAsia="Times New Roman" w:hAnsi="Arial" w:cs="Arial"/>
                <w:color w:val="000000"/>
                <w:sz w:val="2"/>
                <w:szCs w:val="2"/>
                <w:lang w:eastAsia="pl-PL"/>
              </w:rPr>
            </w:pPr>
            <w:r w:rsidRPr="004C119F">
              <w:rPr>
                <w:rFonts w:ascii="Arial" w:eastAsia="Times New Roman" w:hAnsi="Arial" w:cs="Arial"/>
                <w:color w:val="000000"/>
                <w:sz w:val="2"/>
                <w:szCs w:val="2"/>
                <w:lang w:eastAsia="pl-PL"/>
              </w:rPr>
              <w:t> </w:t>
            </w:r>
          </w:p>
        </w:tc>
        <w:tc>
          <w:tcPr>
            <w:tcW w:w="3175" w:type="pct"/>
            <w:tcBorders>
              <w:top w:val="single" w:sz="4" w:space="0" w:color="000000"/>
              <w:left w:val="nil"/>
              <w:bottom w:val="single" w:sz="4" w:space="0" w:color="000000"/>
              <w:right w:val="dotted" w:sz="4" w:space="0" w:color="808080"/>
            </w:tcBorders>
            <w:shd w:val="clear" w:color="000000" w:fill="FFFFFF"/>
            <w:hideMark/>
          </w:tcPr>
          <w:p w14:paraId="01796FCA" w14:textId="77777777" w:rsidR="004C119F" w:rsidRPr="004C119F" w:rsidRDefault="004C119F" w:rsidP="004C119F">
            <w:pPr>
              <w:spacing w:after="0" w:line="240" w:lineRule="auto"/>
              <w:jc w:val="center"/>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Produkt</w:t>
            </w:r>
          </w:p>
        </w:tc>
        <w:tc>
          <w:tcPr>
            <w:tcW w:w="579" w:type="pct"/>
            <w:tcBorders>
              <w:top w:val="single" w:sz="4" w:space="0" w:color="000000"/>
              <w:left w:val="nil"/>
              <w:bottom w:val="single" w:sz="4" w:space="0" w:color="000000"/>
              <w:right w:val="dotted" w:sz="4" w:space="0" w:color="808080"/>
            </w:tcBorders>
            <w:shd w:val="clear" w:color="000000" w:fill="FFFFFF"/>
            <w:hideMark/>
          </w:tcPr>
          <w:p w14:paraId="2AC24B1C" w14:textId="77777777" w:rsidR="004C119F" w:rsidRPr="004C119F" w:rsidRDefault="004C119F" w:rsidP="004C119F">
            <w:pPr>
              <w:spacing w:after="0" w:line="240" w:lineRule="auto"/>
              <w:jc w:val="center"/>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Wielkość</w:t>
            </w:r>
          </w:p>
        </w:tc>
        <w:tc>
          <w:tcPr>
            <w:tcW w:w="348" w:type="pct"/>
            <w:tcBorders>
              <w:top w:val="single" w:sz="4" w:space="0" w:color="000000"/>
              <w:left w:val="nil"/>
              <w:bottom w:val="single" w:sz="4" w:space="0" w:color="000000"/>
              <w:right w:val="dotted" w:sz="4" w:space="0" w:color="808080"/>
            </w:tcBorders>
            <w:shd w:val="clear" w:color="000000" w:fill="FFFFFF"/>
            <w:hideMark/>
          </w:tcPr>
          <w:p w14:paraId="7AC849E3" w14:textId="77777777" w:rsidR="004C119F" w:rsidRPr="004C119F" w:rsidRDefault="004C119F" w:rsidP="004C119F">
            <w:pPr>
              <w:spacing w:after="0" w:line="240" w:lineRule="auto"/>
              <w:jc w:val="center"/>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Ilość</w:t>
            </w:r>
          </w:p>
        </w:tc>
        <w:tc>
          <w:tcPr>
            <w:tcW w:w="645" w:type="pct"/>
            <w:tcBorders>
              <w:top w:val="single" w:sz="4" w:space="0" w:color="000000"/>
              <w:left w:val="nil"/>
              <w:bottom w:val="single" w:sz="4" w:space="0" w:color="000000"/>
              <w:right w:val="nil"/>
            </w:tcBorders>
            <w:shd w:val="clear" w:color="000000" w:fill="FFFFFF"/>
            <w:hideMark/>
          </w:tcPr>
          <w:p w14:paraId="70C77133" w14:textId="77777777" w:rsidR="004C119F" w:rsidRPr="004C119F" w:rsidRDefault="004C119F" w:rsidP="004C119F">
            <w:pPr>
              <w:spacing w:after="0" w:line="240" w:lineRule="auto"/>
              <w:jc w:val="center"/>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Jednostka</w:t>
            </w:r>
          </w:p>
        </w:tc>
      </w:tr>
      <w:tr w:rsidR="004C119F" w:rsidRPr="004C119F" w14:paraId="1A29B872" w14:textId="77777777" w:rsidTr="004C119F">
        <w:trPr>
          <w:trHeight w:val="264"/>
        </w:trPr>
        <w:tc>
          <w:tcPr>
            <w:tcW w:w="5000" w:type="pct"/>
            <w:gridSpan w:val="6"/>
            <w:tcBorders>
              <w:top w:val="single" w:sz="4" w:space="0" w:color="000000"/>
              <w:left w:val="nil"/>
              <w:bottom w:val="nil"/>
              <w:right w:val="nil"/>
            </w:tcBorders>
            <w:shd w:val="clear" w:color="000000" w:fill="FFFFFF"/>
            <w:vAlign w:val="center"/>
            <w:hideMark/>
          </w:tcPr>
          <w:p w14:paraId="1BEE25B8" w14:textId="77777777" w:rsidR="004C119F" w:rsidRPr="004C119F" w:rsidRDefault="004C119F" w:rsidP="004C119F">
            <w:pPr>
              <w:spacing w:after="0" w:line="240" w:lineRule="auto"/>
              <w:rPr>
                <w:rFonts w:ascii="Arial" w:eastAsia="Times New Roman" w:hAnsi="Arial" w:cs="Arial"/>
                <w:b/>
                <w:bCs/>
                <w:color w:val="000000"/>
                <w:sz w:val="16"/>
                <w:szCs w:val="16"/>
                <w:lang w:eastAsia="pl-PL"/>
              </w:rPr>
            </w:pPr>
            <w:r w:rsidRPr="004C119F">
              <w:rPr>
                <w:rFonts w:ascii="Arial" w:eastAsia="Times New Roman" w:hAnsi="Arial" w:cs="Arial"/>
                <w:b/>
                <w:bCs/>
                <w:color w:val="000000"/>
                <w:sz w:val="16"/>
                <w:szCs w:val="16"/>
                <w:lang w:eastAsia="pl-PL"/>
              </w:rPr>
              <w:t>Zestawienie izolacji</w:t>
            </w:r>
          </w:p>
        </w:tc>
      </w:tr>
      <w:tr w:rsidR="004C119F" w:rsidRPr="004C119F" w14:paraId="033B3A9F" w14:textId="77777777" w:rsidTr="004C119F">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4D95B485" w14:textId="77777777" w:rsidR="004C119F" w:rsidRPr="004C119F" w:rsidRDefault="004C119F" w:rsidP="004C119F">
            <w:pPr>
              <w:spacing w:after="0" w:line="240" w:lineRule="auto"/>
              <w:rPr>
                <w:rFonts w:ascii="Arial" w:eastAsia="Times New Roman" w:hAnsi="Arial" w:cs="Arial"/>
                <w:b/>
                <w:bCs/>
                <w:color w:val="000000"/>
                <w:sz w:val="18"/>
                <w:szCs w:val="18"/>
                <w:lang w:eastAsia="pl-PL"/>
              </w:rPr>
            </w:pPr>
            <w:r w:rsidRPr="004C119F">
              <w:rPr>
                <w:rFonts w:ascii="Arial" w:eastAsia="Times New Roman" w:hAnsi="Arial" w:cs="Arial"/>
                <w:b/>
                <w:bCs/>
                <w:color w:val="000000"/>
                <w:sz w:val="18"/>
                <w:szCs w:val="18"/>
                <w:lang w:eastAsia="pl-PL"/>
              </w:rPr>
              <w:t>Katalog izolacji standardowych</w:t>
            </w:r>
          </w:p>
        </w:tc>
      </w:tr>
      <w:tr w:rsidR="004C119F" w:rsidRPr="004C119F" w14:paraId="6254E684" w14:textId="77777777" w:rsidTr="004C119F">
        <w:trPr>
          <w:trHeight w:val="264"/>
        </w:trPr>
        <w:tc>
          <w:tcPr>
            <w:tcW w:w="145" w:type="pct"/>
            <w:tcBorders>
              <w:top w:val="nil"/>
              <w:left w:val="nil"/>
              <w:bottom w:val="single" w:sz="4" w:space="0" w:color="000000"/>
              <w:right w:val="nil"/>
            </w:tcBorders>
            <w:shd w:val="clear" w:color="auto" w:fill="auto"/>
            <w:noWrap/>
            <w:vAlign w:val="bottom"/>
            <w:hideMark/>
          </w:tcPr>
          <w:p w14:paraId="1244933F" w14:textId="77777777" w:rsidR="004C119F" w:rsidRPr="004C119F" w:rsidRDefault="004C119F" w:rsidP="004C119F">
            <w:pPr>
              <w:spacing w:after="0" w:line="240" w:lineRule="auto"/>
              <w:rPr>
                <w:rFonts w:ascii="Arial" w:eastAsia="Times New Roman" w:hAnsi="Arial" w:cs="Arial"/>
                <w:color w:val="000000"/>
                <w:sz w:val="20"/>
                <w:szCs w:val="20"/>
                <w:lang w:eastAsia="pl-PL"/>
              </w:rPr>
            </w:pPr>
            <w:r w:rsidRPr="004C119F">
              <w:rPr>
                <w:rFonts w:ascii="Arial" w:eastAsia="Times New Roman" w:hAnsi="Arial" w:cs="Arial"/>
                <w:color w:val="000000"/>
                <w:sz w:val="20"/>
                <w:szCs w:val="20"/>
                <w:lang w:eastAsia="pl-PL"/>
              </w:rPr>
              <w:t> </w:t>
            </w:r>
          </w:p>
        </w:tc>
        <w:tc>
          <w:tcPr>
            <w:tcW w:w="4855" w:type="pct"/>
            <w:gridSpan w:val="5"/>
            <w:tcBorders>
              <w:top w:val="single" w:sz="4" w:space="0" w:color="000000"/>
              <w:left w:val="nil"/>
              <w:bottom w:val="single" w:sz="4" w:space="0" w:color="000000"/>
              <w:right w:val="nil"/>
            </w:tcBorders>
            <w:shd w:val="clear" w:color="000000" w:fill="FFFFFF"/>
            <w:vAlign w:val="center"/>
            <w:hideMark/>
          </w:tcPr>
          <w:p w14:paraId="6BD1952E" w14:textId="77777777" w:rsidR="004C119F" w:rsidRPr="004C119F" w:rsidRDefault="004C119F" w:rsidP="004C119F">
            <w:pPr>
              <w:spacing w:after="0" w:line="240" w:lineRule="auto"/>
              <w:rPr>
                <w:rFonts w:ascii="Arial" w:eastAsia="Times New Roman" w:hAnsi="Arial" w:cs="Arial"/>
                <w:b/>
                <w:bCs/>
                <w:color w:val="000000"/>
                <w:sz w:val="16"/>
                <w:szCs w:val="16"/>
                <w:lang w:eastAsia="pl-PL"/>
              </w:rPr>
            </w:pPr>
            <w:r w:rsidRPr="004C119F">
              <w:rPr>
                <w:rFonts w:ascii="Arial" w:eastAsia="Times New Roman" w:hAnsi="Arial" w:cs="Arial"/>
                <w:b/>
                <w:bCs/>
                <w:color w:val="000000"/>
                <w:sz w:val="16"/>
                <w:szCs w:val="16"/>
                <w:lang w:eastAsia="pl-PL"/>
              </w:rPr>
              <w:t>Otuliny - Katalog izolacji standardowych</w:t>
            </w:r>
          </w:p>
        </w:tc>
      </w:tr>
      <w:tr w:rsidR="004C119F" w:rsidRPr="004C119F" w14:paraId="4956878F" w14:textId="77777777" w:rsidTr="004C119F">
        <w:trPr>
          <w:trHeight w:val="264"/>
        </w:trPr>
        <w:tc>
          <w:tcPr>
            <w:tcW w:w="145" w:type="pct"/>
            <w:tcBorders>
              <w:top w:val="nil"/>
              <w:left w:val="nil"/>
              <w:bottom w:val="nil"/>
              <w:right w:val="nil"/>
            </w:tcBorders>
            <w:shd w:val="clear" w:color="auto" w:fill="auto"/>
            <w:noWrap/>
            <w:vAlign w:val="bottom"/>
            <w:hideMark/>
          </w:tcPr>
          <w:p w14:paraId="6E1C49DD" w14:textId="77777777" w:rsidR="004C119F" w:rsidRPr="004C119F" w:rsidRDefault="004C119F" w:rsidP="004C119F">
            <w:pPr>
              <w:spacing w:after="0" w:line="240" w:lineRule="auto"/>
              <w:rPr>
                <w:rFonts w:ascii="Arial" w:eastAsia="Times New Roman" w:hAnsi="Arial" w:cs="Arial"/>
                <w:b/>
                <w:bCs/>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4E4AA369"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206BE45D"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Otulina PU, λ(20°</w:t>
            </w:r>
            <w:proofErr w:type="gramStart"/>
            <w:r w:rsidRPr="004C119F">
              <w:rPr>
                <w:rFonts w:ascii="Arial" w:eastAsia="Times New Roman" w:hAnsi="Arial" w:cs="Arial"/>
                <w:color w:val="000000"/>
                <w:sz w:val="16"/>
                <w:szCs w:val="16"/>
                <w:lang w:eastAsia="pl-PL"/>
              </w:rPr>
              <w:t>C)=</w:t>
            </w:r>
            <w:proofErr w:type="gramEnd"/>
            <w:r w:rsidRPr="004C119F">
              <w:rPr>
                <w:rFonts w:ascii="Arial" w:eastAsia="Times New Roman" w:hAnsi="Arial" w:cs="Arial"/>
                <w:color w:val="000000"/>
                <w:sz w:val="16"/>
                <w:szCs w:val="16"/>
                <w:lang w:eastAsia="pl-PL"/>
              </w:rPr>
              <w:t>0,036W/</w:t>
            </w:r>
            <w:proofErr w:type="spellStart"/>
            <w:r w:rsidRPr="004C119F">
              <w:rPr>
                <w:rFonts w:ascii="Arial" w:eastAsia="Times New Roman" w:hAnsi="Arial" w:cs="Arial"/>
                <w:color w:val="000000"/>
                <w:sz w:val="16"/>
                <w:szCs w:val="16"/>
                <w:lang w:eastAsia="pl-PL"/>
              </w:rPr>
              <w:t>mK</w:t>
            </w:r>
            <w:proofErr w:type="spellEnd"/>
            <w:r w:rsidRPr="004C119F">
              <w:rPr>
                <w:rFonts w:ascii="Arial" w:eastAsia="Times New Roman" w:hAnsi="Arial" w:cs="Arial"/>
                <w:color w:val="000000"/>
                <w:sz w:val="16"/>
                <w:szCs w:val="16"/>
                <w:lang w:eastAsia="pl-PL"/>
              </w:rPr>
              <w:t xml:space="preserve"> o średnicy </w:t>
            </w:r>
            <w:proofErr w:type="spellStart"/>
            <w:r w:rsidRPr="004C119F">
              <w:rPr>
                <w:rFonts w:ascii="Arial" w:eastAsia="Times New Roman" w:hAnsi="Arial" w:cs="Arial"/>
                <w:color w:val="000000"/>
                <w:sz w:val="16"/>
                <w:szCs w:val="16"/>
                <w:lang w:eastAsia="pl-PL"/>
              </w:rPr>
              <w:t>wewn</w:t>
            </w:r>
            <w:proofErr w:type="spellEnd"/>
            <w:r w:rsidRPr="004C119F">
              <w:rPr>
                <w:rFonts w:ascii="Arial" w:eastAsia="Times New Roman" w:hAnsi="Arial" w:cs="Arial"/>
                <w:color w:val="000000"/>
                <w:sz w:val="16"/>
                <w:szCs w:val="16"/>
                <w:lang w:eastAsia="pl-PL"/>
              </w:rPr>
              <w:t>. 22 mm</w:t>
            </w:r>
          </w:p>
        </w:tc>
        <w:tc>
          <w:tcPr>
            <w:tcW w:w="579" w:type="pct"/>
            <w:tcBorders>
              <w:top w:val="nil"/>
              <w:left w:val="nil"/>
              <w:bottom w:val="single" w:sz="4" w:space="0" w:color="000000"/>
              <w:right w:val="dotted" w:sz="4" w:space="0" w:color="808080"/>
            </w:tcBorders>
            <w:shd w:val="clear" w:color="000000" w:fill="FFFFFF"/>
            <w:hideMark/>
          </w:tcPr>
          <w:p w14:paraId="662488D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25 mm</w:t>
            </w:r>
          </w:p>
        </w:tc>
        <w:tc>
          <w:tcPr>
            <w:tcW w:w="348" w:type="pct"/>
            <w:tcBorders>
              <w:top w:val="nil"/>
              <w:left w:val="nil"/>
              <w:bottom w:val="single" w:sz="4" w:space="0" w:color="000000"/>
              <w:right w:val="dotted" w:sz="4" w:space="0" w:color="808080"/>
            </w:tcBorders>
            <w:shd w:val="clear" w:color="000000" w:fill="FFFFFF"/>
            <w:hideMark/>
          </w:tcPr>
          <w:p w14:paraId="22A3989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32</w:t>
            </w:r>
          </w:p>
        </w:tc>
        <w:tc>
          <w:tcPr>
            <w:tcW w:w="645" w:type="pct"/>
            <w:tcBorders>
              <w:top w:val="nil"/>
              <w:left w:val="nil"/>
              <w:bottom w:val="single" w:sz="4" w:space="0" w:color="000000"/>
              <w:right w:val="nil"/>
            </w:tcBorders>
            <w:shd w:val="clear" w:color="000000" w:fill="FFFFFF"/>
            <w:hideMark/>
          </w:tcPr>
          <w:p w14:paraId="7922DBC8"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m</w:t>
            </w:r>
          </w:p>
        </w:tc>
      </w:tr>
      <w:tr w:rsidR="004C119F" w:rsidRPr="004C119F" w14:paraId="0ACC42EB" w14:textId="77777777" w:rsidTr="004C119F">
        <w:trPr>
          <w:trHeight w:val="264"/>
        </w:trPr>
        <w:tc>
          <w:tcPr>
            <w:tcW w:w="145" w:type="pct"/>
            <w:tcBorders>
              <w:top w:val="nil"/>
              <w:left w:val="nil"/>
              <w:bottom w:val="nil"/>
              <w:right w:val="nil"/>
            </w:tcBorders>
            <w:shd w:val="clear" w:color="auto" w:fill="auto"/>
            <w:noWrap/>
            <w:vAlign w:val="bottom"/>
            <w:hideMark/>
          </w:tcPr>
          <w:p w14:paraId="179B5530"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3D1FDCEB"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0A6AEBFB"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Otulina PU, λ(20°</w:t>
            </w:r>
            <w:proofErr w:type="gramStart"/>
            <w:r w:rsidRPr="004C119F">
              <w:rPr>
                <w:rFonts w:ascii="Arial" w:eastAsia="Times New Roman" w:hAnsi="Arial" w:cs="Arial"/>
                <w:color w:val="000000"/>
                <w:sz w:val="16"/>
                <w:szCs w:val="16"/>
                <w:lang w:eastAsia="pl-PL"/>
              </w:rPr>
              <w:t>C)=</w:t>
            </w:r>
            <w:proofErr w:type="gramEnd"/>
            <w:r w:rsidRPr="004C119F">
              <w:rPr>
                <w:rFonts w:ascii="Arial" w:eastAsia="Times New Roman" w:hAnsi="Arial" w:cs="Arial"/>
                <w:color w:val="000000"/>
                <w:sz w:val="16"/>
                <w:szCs w:val="16"/>
                <w:lang w:eastAsia="pl-PL"/>
              </w:rPr>
              <w:t>0,036W/</w:t>
            </w:r>
            <w:proofErr w:type="spellStart"/>
            <w:r w:rsidRPr="004C119F">
              <w:rPr>
                <w:rFonts w:ascii="Arial" w:eastAsia="Times New Roman" w:hAnsi="Arial" w:cs="Arial"/>
                <w:color w:val="000000"/>
                <w:sz w:val="16"/>
                <w:szCs w:val="16"/>
                <w:lang w:eastAsia="pl-PL"/>
              </w:rPr>
              <w:t>mK</w:t>
            </w:r>
            <w:proofErr w:type="spellEnd"/>
            <w:r w:rsidRPr="004C119F">
              <w:rPr>
                <w:rFonts w:ascii="Arial" w:eastAsia="Times New Roman" w:hAnsi="Arial" w:cs="Arial"/>
                <w:color w:val="000000"/>
                <w:sz w:val="16"/>
                <w:szCs w:val="16"/>
                <w:lang w:eastAsia="pl-PL"/>
              </w:rPr>
              <w:t xml:space="preserve"> o średnicy </w:t>
            </w:r>
            <w:proofErr w:type="spellStart"/>
            <w:r w:rsidRPr="004C119F">
              <w:rPr>
                <w:rFonts w:ascii="Arial" w:eastAsia="Times New Roman" w:hAnsi="Arial" w:cs="Arial"/>
                <w:color w:val="000000"/>
                <w:sz w:val="16"/>
                <w:szCs w:val="16"/>
                <w:lang w:eastAsia="pl-PL"/>
              </w:rPr>
              <w:t>wewn</w:t>
            </w:r>
            <w:proofErr w:type="spellEnd"/>
            <w:r w:rsidRPr="004C119F">
              <w:rPr>
                <w:rFonts w:ascii="Arial" w:eastAsia="Times New Roman" w:hAnsi="Arial" w:cs="Arial"/>
                <w:color w:val="000000"/>
                <w:sz w:val="16"/>
                <w:szCs w:val="16"/>
                <w:lang w:eastAsia="pl-PL"/>
              </w:rPr>
              <w:t>. 25 mm</w:t>
            </w:r>
          </w:p>
        </w:tc>
        <w:tc>
          <w:tcPr>
            <w:tcW w:w="579" w:type="pct"/>
            <w:tcBorders>
              <w:top w:val="nil"/>
              <w:left w:val="nil"/>
              <w:bottom w:val="single" w:sz="4" w:space="0" w:color="000000"/>
              <w:right w:val="dotted" w:sz="4" w:space="0" w:color="808080"/>
            </w:tcBorders>
            <w:shd w:val="clear" w:color="000000" w:fill="FFFFFF"/>
            <w:hideMark/>
          </w:tcPr>
          <w:p w14:paraId="42EBB009"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25 mm</w:t>
            </w:r>
          </w:p>
        </w:tc>
        <w:tc>
          <w:tcPr>
            <w:tcW w:w="348" w:type="pct"/>
            <w:tcBorders>
              <w:top w:val="nil"/>
              <w:left w:val="nil"/>
              <w:bottom w:val="single" w:sz="4" w:space="0" w:color="000000"/>
              <w:right w:val="dotted" w:sz="4" w:space="0" w:color="808080"/>
            </w:tcBorders>
            <w:shd w:val="clear" w:color="000000" w:fill="FFFFFF"/>
            <w:hideMark/>
          </w:tcPr>
          <w:p w14:paraId="66CD176B"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22</w:t>
            </w:r>
          </w:p>
        </w:tc>
        <w:tc>
          <w:tcPr>
            <w:tcW w:w="645" w:type="pct"/>
            <w:tcBorders>
              <w:top w:val="nil"/>
              <w:left w:val="nil"/>
              <w:bottom w:val="single" w:sz="4" w:space="0" w:color="000000"/>
              <w:right w:val="nil"/>
            </w:tcBorders>
            <w:shd w:val="clear" w:color="000000" w:fill="FFFFFF"/>
            <w:hideMark/>
          </w:tcPr>
          <w:p w14:paraId="65084F04"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m</w:t>
            </w:r>
          </w:p>
        </w:tc>
      </w:tr>
      <w:tr w:rsidR="004C119F" w:rsidRPr="004C119F" w14:paraId="66647F2F" w14:textId="77777777" w:rsidTr="004C119F">
        <w:trPr>
          <w:trHeight w:val="264"/>
        </w:trPr>
        <w:tc>
          <w:tcPr>
            <w:tcW w:w="145" w:type="pct"/>
            <w:tcBorders>
              <w:top w:val="nil"/>
              <w:left w:val="nil"/>
              <w:bottom w:val="nil"/>
              <w:right w:val="nil"/>
            </w:tcBorders>
            <w:shd w:val="clear" w:color="auto" w:fill="auto"/>
            <w:noWrap/>
            <w:vAlign w:val="bottom"/>
            <w:hideMark/>
          </w:tcPr>
          <w:p w14:paraId="592FEB84"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1E6AFEFF"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09C54086"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Otulina PU, λ(20°</w:t>
            </w:r>
            <w:proofErr w:type="gramStart"/>
            <w:r w:rsidRPr="004C119F">
              <w:rPr>
                <w:rFonts w:ascii="Arial" w:eastAsia="Times New Roman" w:hAnsi="Arial" w:cs="Arial"/>
                <w:color w:val="000000"/>
                <w:sz w:val="16"/>
                <w:szCs w:val="16"/>
                <w:lang w:eastAsia="pl-PL"/>
              </w:rPr>
              <w:t>C)=</w:t>
            </w:r>
            <w:proofErr w:type="gramEnd"/>
            <w:r w:rsidRPr="004C119F">
              <w:rPr>
                <w:rFonts w:ascii="Arial" w:eastAsia="Times New Roman" w:hAnsi="Arial" w:cs="Arial"/>
                <w:color w:val="000000"/>
                <w:sz w:val="16"/>
                <w:szCs w:val="16"/>
                <w:lang w:eastAsia="pl-PL"/>
              </w:rPr>
              <w:t>0,036W/</w:t>
            </w:r>
            <w:proofErr w:type="spellStart"/>
            <w:r w:rsidRPr="004C119F">
              <w:rPr>
                <w:rFonts w:ascii="Arial" w:eastAsia="Times New Roman" w:hAnsi="Arial" w:cs="Arial"/>
                <w:color w:val="000000"/>
                <w:sz w:val="16"/>
                <w:szCs w:val="16"/>
                <w:lang w:eastAsia="pl-PL"/>
              </w:rPr>
              <w:t>mK</w:t>
            </w:r>
            <w:proofErr w:type="spellEnd"/>
            <w:r w:rsidRPr="004C119F">
              <w:rPr>
                <w:rFonts w:ascii="Arial" w:eastAsia="Times New Roman" w:hAnsi="Arial" w:cs="Arial"/>
                <w:color w:val="000000"/>
                <w:sz w:val="16"/>
                <w:szCs w:val="16"/>
                <w:lang w:eastAsia="pl-PL"/>
              </w:rPr>
              <w:t xml:space="preserve"> o średnicy </w:t>
            </w:r>
            <w:proofErr w:type="spellStart"/>
            <w:r w:rsidRPr="004C119F">
              <w:rPr>
                <w:rFonts w:ascii="Arial" w:eastAsia="Times New Roman" w:hAnsi="Arial" w:cs="Arial"/>
                <w:color w:val="000000"/>
                <w:sz w:val="16"/>
                <w:szCs w:val="16"/>
                <w:lang w:eastAsia="pl-PL"/>
              </w:rPr>
              <w:t>wewn</w:t>
            </w:r>
            <w:proofErr w:type="spellEnd"/>
            <w:r w:rsidRPr="004C119F">
              <w:rPr>
                <w:rFonts w:ascii="Arial" w:eastAsia="Times New Roman" w:hAnsi="Arial" w:cs="Arial"/>
                <w:color w:val="000000"/>
                <w:sz w:val="16"/>
                <w:szCs w:val="16"/>
                <w:lang w:eastAsia="pl-PL"/>
              </w:rPr>
              <w:t>. 35 mm</w:t>
            </w:r>
          </w:p>
        </w:tc>
        <w:tc>
          <w:tcPr>
            <w:tcW w:w="579" w:type="pct"/>
            <w:tcBorders>
              <w:top w:val="nil"/>
              <w:left w:val="nil"/>
              <w:bottom w:val="single" w:sz="4" w:space="0" w:color="000000"/>
              <w:right w:val="dotted" w:sz="4" w:space="0" w:color="808080"/>
            </w:tcBorders>
            <w:shd w:val="clear" w:color="000000" w:fill="FFFFFF"/>
            <w:hideMark/>
          </w:tcPr>
          <w:p w14:paraId="6F491DE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40 mm</w:t>
            </w:r>
          </w:p>
        </w:tc>
        <w:tc>
          <w:tcPr>
            <w:tcW w:w="348" w:type="pct"/>
            <w:tcBorders>
              <w:top w:val="nil"/>
              <w:left w:val="nil"/>
              <w:bottom w:val="single" w:sz="4" w:space="0" w:color="000000"/>
              <w:right w:val="dotted" w:sz="4" w:space="0" w:color="808080"/>
            </w:tcBorders>
            <w:shd w:val="clear" w:color="000000" w:fill="FFFFFF"/>
            <w:hideMark/>
          </w:tcPr>
          <w:p w14:paraId="630C52B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8</w:t>
            </w:r>
          </w:p>
        </w:tc>
        <w:tc>
          <w:tcPr>
            <w:tcW w:w="645" w:type="pct"/>
            <w:tcBorders>
              <w:top w:val="nil"/>
              <w:left w:val="nil"/>
              <w:bottom w:val="single" w:sz="4" w:space="0" w:color="000000"/>
              <w:right w:val="nil"/>
            </w:tcBorders>
            <w:shd w:val="clear" w:color="000000" w:fill="FFFFFF"/>
            <w:hideMark/>
          </w:tcPr>
          <w:p w14:paraId="6ACD7092"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m</w:t>
            </w:r>
          </w:p>
        </w:tc>
      </w:tr>
      <w:tr w:rsidR="004C119F" w:rsidRPr="004C119F" w14:paraId="2269EF56" w14:textId="77777777" w:rsidTr="004C119F">
        <w:trPr>
          <w:trHeight w:val="264"/>
        </w:trPr>
        <w:tc>
          <w:tcPr>
            <w:tcW w:w="145" w:type="pct"/>
            <w:tcBorders>
              <w:top w:val="nil"/>
              <w:left w:val="nil"/>
              <w:bottom w:val="nil"/>
              <w:right w:val="nil"/>
            </w:tcBorders>
            <w:shd w:val="clear" w:color="auto" w:fill="auto"/>
            <w:noWrap/>
            <w:vAlign w:val="bottom"/>
            <w:hideMark/>
          </w:tcPr>
          <w:p w14:paraId="38700883"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3D036CA5"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476BD4BA"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Otulina PU, λ(20°</w:t>
            </w:r>
            <w:proofErr w:type="gramStart"/>
            <w:r w:rsidRPr="004C119F">
              <w:rPr>
                <w:rFonts w:ascii="Arial" w:eastAsia="Times New Roman" w:hAnsi="Arial" w:cs="Arial"/>
                <w:color w:val="000000"/>
                <w:sz w:val="16"/>
                <w:szCs w:val="16"/>
                <w:lang w:eastAsia="pl-PL"/>
              </w:rPr>
              <w:t>C)=</w:t>
            </w:r>
            <w:proofErr w:type="gramEnd"/>
            <w:r w:rsidRPr="004C119F">
              <w:rPr>
                <w:rFonts w:ascii="Arial" w:eastAsia="Times New Roman" w:hAnsi="Arial" w:cs="Arial"/>
                <w:color w:val="000000"/>
                <w:sz w:val="16"/>
                <w:szCs w:val="16"/>
                <w:lang w:eastAsia="pl-PL"/>
              </w:rPr>
              <w:t>0,036W/</w:t>
            </w:r>
            <w:proofErr w:type="spellStart"/>
            <w:r w:rsidRPr="004C119F">
              <w:rPr>
                <w:rFonts w:ascii="Arial" w:eastAsia="Times New Roman" w:hAnsi="Arial" w:cs="Arial"/>
                <w:color w:val="000000"/>
                <w:sz w:val="16"/>
                <w:szCs w:val="16"/>
                <w:lang w:eastAsia="pl-PL"/>
              </w:rPr>
              <w:t>mK</w:t>
            </w:r>
            <w:proofErr w:type="spellEnd"/>
            <w:r w:rsidRPr="004C119F">
              <w:rPr>
                <w:rFonts w:ascii="Arial" w:eastAsia="Times New Roman" w:hAnsi="Arial" w:cs="Arial"/>
                <w:color w:val="000000"/>
                <w:sz w:val="16"/>
                <w:szCs w:val="16"/>
                <w:lang w:eastAsia="pl-PL"/>
              </w:rPr>
              <w:t xml:space="preserve"> o średnicy </w:t>
            </w:r>
            <w:proofErr w:type="spellStart"/>
            <w:r w:rsidRPr="004C119F">
              <w:rPr>
                <w:rFonts w:ascii="Arial" w:eastAsia="Times New Roman" w:hAnsi="Arial" w:cs="Arial"/>
                <w:color w:val="000000"/>
                <w:sz w:val="16"/>
                <w:szCs w:val="16"/>
                <w:lang w:eastAsia="pl-PL"/>
              </w:rPr>
              <w:t>wewn</w:t>
            </w:r>
            <w:proofErr w:type="spellEnd"/>
            <w:r w:rsidRPr="004C119F">
              <w:rPr>
                <w:rFonts w:ascii="Arial" w:eastAsia="Times New Roman" w:hAnsi="Arial" w:cs="Arial"/>
                <w:color w:val="000000"/>
                <w:sz w:val="16"/>
                <w:szCs w:val="16"/>
                <w:lang w:eastAsia="pl-PL"/>
              </w:rPr>
              <w:t>. 42 mm</w:t>
            </w:r>
          </w:p>
        </w:tc>
        <w:tc>
          <w:tcPr>
            <w:tcW w:w="579" w:type="pct"/>
            <w:tcBorders>
              <w:top w:val="nil"/>
              <w:left w:val="nil"/>
              <w:bottom w:val="single" w:sz="4" w:space="0" w:color="000000"/>
              <w:right w:val="dotted" w:sz="4" w:space="0" w:color="808080"/>
            </w:tcBorders>
            <w:shd w:val="clear" w:color="000000" w:fill="FFFFFF"/>
            <w:hideMark/>
          </w:tcPr>
          <w:p w14:paraId="0ECCB4CC"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40 mm</w:t>
            </w:r>
          </w:p>
        </w:tc>
        <w:tc>
          <w:tcPr>
            <w:tcW w:w="348" w:type="pct"/>
            <w:tcBorders>
              <w:top w:val="nil"/>
              <w:left w:val="nil"/>
              <w:bottom w:val="single" w:sz="4" w:space="0" w:color="000000"/>
              <w:right w:val="dotted" w:sz="4" w:space="0" w:color="808080"/>
            </w:tcBorders>
            <w:shd w:val="clear" w:color="000000" w:fill="FFFFFF"/>
            <w:hideMark/>
          </w:tcPr>
          <w:p w14:paraId="5E40A5B0"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31</w:t>
            </w:r>
          </w:p>
        </w:tc>
        <w:tc>
          <w:tcPr>
            <w:tcW w:w="645" w:type="pct"/>
            <w:tcBorders>
              <w:top w:val="nil"/>
              <w:left w:val="nil"/>
              <w:bottom w:val="single" w:sz="4" w:space="0" w:color="000000"/>
              <w:right w:val="nil"/>
            </w:tcBorders>
            <w:shd w:val="clear" w:color="000000" w:fill="FFFFFF"/>
            <w:hideMark/>
          </w:tcPr>
          <w:p w14:paraId="712137E3"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m</w:t>
            </w:r>
          </w:p>
        </w:tc>
      </w:tr>
      <w:tr w:rsidR="004C119F" w:rsidRPr="004C119F" w14:paraId="2AC36A5A" w14:textId="77777777" w:rsidTr="004C119F">
        <w:trPr>
          <w:trHeight w:val="264"/>
        </w:trPr>
        <w:tc>
          <w:tcPr>
            <w:tcW w:w="145" w:type="pct"/>
            <w:tcBorders>
              <w:top w:val="nil"/>
              <w:left w:val="nil"/>
              <w:bottom w:val="nil"/>
              <w:right w:val="nil"/>
            </w:tcBorders>
            <w:shd w:val="clear" w:color="auto" w:fill="auto"/>
            <w:noWrap/>
            <w:vAlign w:val="bottom"/>
            <w:hideMark/>
          </w:tcPr>
          <w:p w14:paraId="550F710F"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4C713CD7" w14:textId="77777777" w:rsidR="004C119F" w:rsidRPr="004C119F" w:rsidRDefault="004C119F" w:rsidP="004C119F">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2F37EFA1" w14:textId="77777777" w:rsidR="004C119F" w:rsidRPr="004C119F" w:rsidRDefault="004C119F" w:rsidP="004C119F">
            <w:pPr>
              <w:spacing w:after="0" w:line="240" w:lineRule="auto"/>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Otulina PU, λ(20°</w:t>
            </w:r>
            <w:proofErr w:type="gramStart"/>
            <w:r w:rsidRPr="004C119F">
              <w:rPr>
                <w:rFonts w:ascii="Arial" w:eastAsia="Times New Roman" w:hAnsi="Arial" w:cs="Arial"/>
                <w:color w:val="000000"/>
                <w:sz w:val="16"/>
                <w:szCs w:val="16"/>
                <w:lang w:eastAsia="pl-PL"/>
              </w:rPr>
              <w:t>C)=</w:t>
            </w:r>
            <w:proofErr w:type="gramEnd"/>
            <w:r w:rsidRPr="004C119F">
              <w:rPr>
                <w:rFonts w:ascii="Arial" w:eastAsia="Times New Roman" w:hAnsi="Arial" w:cs="Arial"/>
                <w:color w:val="000000"/>
                <w:sz w:val="16"/>
                <w:szCs w:val="16"/>
                <w:lang w:eastAsia="pl-PL"/>
              </w:rPr>
              <w:t>0,036W/</w:t>
            </w:r>
            <w:proofErr w:type="spellStart"/>
            <w:r w:rsidRPr="004C119F">
              <w:rPr>
                <w:rFonts w:ascii="Arial" w:eastAsia="Times New Roman" w:hAnsi="Arial" w:cs="Arial"/>
                <w:color w:val="000000"/>
                <w:sz w:val="16"/>
                <w:szCs w:val="16"/>
                <w:lang w:eastAsia="pl-PL"/>
              </w:rPr>
              <w:t>mK</w:t>
            </w:r>
            <w:proofErr w:type="spellEnd"/>
            <w:r w:rsidRPr="004C119F">
              <w:rPr>
                <w:rFonts w:ascii="Arial" w:eastAsia="Times New Roman" w:hAnsi="Arial" w:cs="Arial"/>
                <w:color w:val="000000"/>
                <w:sz w:val="16"/>
                <w:szCs w:val="16"/>
                <w:lang w:eastAsia="pl-PL"/>
              </w:rPr>
              <w:t xml:space="preserve"> o średnicy </w:t>
            </w:r>
            <w:proofErr w:type="spellStart"/>
            <w:r w:rsidRPr="004C119F">
              <w:rPr>
                <w:rFonts w:ascii="Arial" w:eastAsia="Times New Roman" w:hAnsi="Arial" w:cs="Arial"/>
                <w:color w:val="000000"/>
                <w:sz w:val="16"/>
                <w:szCs w:val="16"/>
                <w:lang w:eastAsia="pl-PL"/>
              </w:rPr>
              <w:t>wewn</w:t>
            </w:r>
            <w:proofErr w:type="spellEnd"/>
            <w:r w:rsidRPr="004C119F">
              <w:rPr>
                <w:rFonts w:ascii="Arial" w:eastAsia="Times New Roman" w:hAnsi="Arial" w:cs="Arial"/>
                <w:color w:val="000000"/>
                <w:sz w:val="16"/>
                <w:szCs w:val="16"/>
                <w:lang w:eastAsia="pl-PL"/>
              </w:rPr>
              <w:t>. 54 mm</w:t>
            </w:r>
          </w:p>
        </w:tc>
        <w:tc>
          <w:tcPr>
            <w:tcW w:w="579" w:type="pct"/>
            <w:tcBorders>
              <w:top w:val="nil"/>
              <w:left w:val="nil"/>
              <w:bottom w:val="single" w:sz="4" w:space="0" w:color="000000"/>
              <w:right w:val="dotted" w:sz="4" w:space="0" w:color="808080"/>
            </w:tcBorders>
            <w:shd w:val="clear" w:color="000000" w:fill="FFFFFF"/>
            <w:hideMark/>
          </w:tcPr>
          <w:p w14:paraId="0FF0C011"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50 mm</w:t>
            </w:r>
          </w:p>
        </w:tc>
        <w:tc>
          <w:tcPr>
            <w:tcW w:w="348" w:type="pct"/>
            <w:tcBorders>
              <w:top w:val="nil"/>
              <w:left w:val="nil"/>
              <w:bottom w:val="single" w:sz="4" w:space="0" w:color="000000"/>
              <w:right w:val="dotted" w:sz="4" w:space="0" w:color="808080"/>
            </w:tcBorders>
            <w:shd w:val="clear" w:color="000000" w:fill="FFFFFF"/>
            <w:hideMark/>
          </w:tcPr>
          <w:p w14:paraId="22051815"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14</w:t>
            </w:r>
          </w:p>
        </w:tc>
        <w:tc>
          <w:tcPr>
            <w:tcW w:w="645" w:type="pct"/>
            <w:tcBorders>
              <w:top w:val="nil"/>
              <w:left w:val="nil"/>
              <w:bottom w:val="single" w:sz="4" w:space="0" w:color="000000"/>
              <w:right w:val="nil"/>
            </w:tcBorders>
            <w:shd w:val="clear" w:color="000000" w:fill="FFFFFF"/>
            <w:hideMark/>
          </w:tcPr>
          <w:p w14:paraId="3879912E" w14:textId="77777777" w:rsidR="004C119F" w:rsidRPr="004C119F" w:rsidRDefault="004C119F" w:rsidP="004C119F">
            <w:pPr>
              <w:spacing w:after="0" w:line="240" w:lineRule="auto"/>
              <w:jc w:val="right"/>
              <w:rPr>
                <w:rFonts w:ascii="Arial" w:eastAsia="Times New Roman" w:hAnsi="Arial" w:cs="Arial"/>
                <w:color w:val="000000"/>
                <w:sz w:val="16"/>
                <w:szCs w:val="16"/>
                <w:lang w:eastAsia="pl-PL"/>
              </w:rPr>
            </w:pPr>
            <w:r w:rsidRPr="004C119F">
              <w:rPr>
                <w:rFonts w:ascii="Arial" w:eastAsia="Times New Roman" w:hAnsi="Arial" w:cs="Arial"/>
                <w:color w:val="000000"/>
                <w:sz w:val="16"/>
                <w:szCs w:val="16"/>
                <w:lang w:eastAsia="pl-PL"/>
              </w:rPr>
              <w:t>m</w:t>
            </w:r>
          </w:p>
        </w:tc>
      </w:tr>
    </w:tbl>
    <w:p w14:paraId="3B3682F7" w14:textId="70205E59" w:rsidR="004C119F" w:rsidRDefault="004C119F" w:rsidP="004C119F">
      <w:pPr>
        <w:spacing w:after="0"/>
      </w:pPr>
    </w:p>
    <w:tbl>
      <w:tblPr>
        <w:tblW w:w="5000" w:type="pct"/>
        <w:tblCellMar>
          <w:left w:w="70" w:type="dxa"/>
          <w:right w:w="70" w:type="dxa"/>
        </w:tblCellMar>
        <w:tblLook w:val="04A0" w:firstRow="1" w:lastRow="0" w:firstColumn="1" w:lastColumn="0" w:noHBand="0" w:noVBand="1"/>
      </w:tblPr>
      <w:tblGrid>
        <w:gridCol w:w="216"/>
        <w:gridCol w:w="216"/>
        <w:gridCol w:w="4344"/>
        <w:gridCol w:w="2065"/>
        <w:gridCol w:w="1116"/>
        <w:gridCol w:w="1116"/>
      </w:tblGrid>
      <w:tr w:rsidR="0039434F" w:rsidRPr="0039434F" w14:paraId="2B0CF9E2" w14:textId="77777777" w:rsidTr="0039434F">
        <w:trPr>
          <w:trHeight w:val="264"/>
        </w:trPr>
        <w:tc>
          <w:tcPr>
            <w:tcW w:w="119" w:type="pct"/>
            <w:tcBorders>
              <w:top w:val="nil"/>
              <w:left w:val="nil"/>
              <w:bottom w:val="nil"/>
              <w:right w:val="nil"/>
            </w:tcBorders>
            <w:shd w:val="clear" w:color="000000" w:fill="FFFFFF"/>
            <w:hideMark/>
          </w:tcPr>
          <w:p w14:paraId="5D878174" w14:textId="77777777" w:rsidR="0039434F" w:rsidRPr="0039434F" w:rsidRDefault="0039434F" w:rsidP="0039434F">
            <w:pPr>
              <w:spacing w:after="0" w:line="240" w:lineRule="auto"/>
              <w:rPr>
                <w:rFonts w:ascii="Arial" w:eastAsia="Times New Roman" w:hAnsi="Arial" w:cs="Arial"/>
                <w:color w:val="000000"/>
                <w:sz w:val="2"/>
                <w:szCs w:val="2"/>
                <w:lang w:eastAsia="pl-PL"/>
              </w:rPr>
            </w:pPr>
            <w:r w:rsidRPr="0039434F">
              <w:rPr>
                <w:rFonts w:ascii="Arial" w:eastAsia="Times New Roman" w:hAnsi="Arial" w:cs="Arial"/>
                <w:color w:val="000000"/>
                <w:sz w:val="2"/>
                <w:szCs w:val="2"/>
                <w:lang w:eastAsia="pl-PL"/>
              </w:rPr>
              <w:t> </w:t>
            </w:r>
          </w:p>
        </w:tc>
        <w:tc>
          <w:tcPr>
            <w:tcW w:w="119" w:type="pct"/>
            <w:tcBorders>
              <w:top w:val="nil"/>
              <w:left w:val="nil"/>
              <w:bottom w:val="nil"/>
              <w:right w:val="nil"/>
            </w:tcBorders>
            <w:shd w:val="clear" w:color="000000" w:fill="FFFFFF"/>
            <w:hideMark/>
          </w:tcPr>
          <w:p w14:paraId="327E33CE" w14:textId="77777777" w:rsidR="0039434F" w:rsidRPr="0039434F" w:rsidRDefault="0039434F" w:rsidP="0039434F">
            <w:pPr>
              <w:spacing w:after="0" w:line="240" w:lineRule="auto"/>
              <w:rPr>
                <w:rFonts w:ascii="Arial" w:eastAsia="Times New Roman" w:hAnsi="Arial" w:cs="Arial"/>
                <w:color w:val="000000"/>
                <w:sz w:val="2"/>
                <w:szCs w:val="2"/>
                <w:lang w:eastAsia="pl-PL"/>
              </w:rPr>
            </w:pPr>
            <w:r w:rsidRPr="0039434F">
              <w:rPr>
                <w:rFonts w:ascii="Arial" w:eastAsia="Times New Roman" w:hAnsi="Arial" w:cs="Arial"/>
                <w:color w:val="000000"/>
                <w:sz w:val="2"/>
                <w:szCs w:val="2"/>
                <w:lang w:eastAsia="pl-PL"/>
              </w:rPr>
              <w:t> </w:t>
            </w:r>
          </w:p>
        </w:tc>
        <w:tc>
          <w:tcPr>
            <w:tcW w:w="2394" w:type="pct"/>
            <w:tcBorders>
              <w:top w:val="single" w:sz="4" w:space="0" w:color="000000"/>
              <w:left w:val="nil"/>
              <w:bottom w:val="single" w:sz="4" w:space="0" w:color="000000"/>
              <w:right w:val="dotted" w:sz="4" w:space="0" w:color="808080"/>
            </w:tcBorders>
            <w:shd w:val="clear" w:color="000000" w:fill="FFFFFF"/>
            <w:hideMark/>
          </w:tcPr>
          <w:p w14:paraId="2E96388F" w14:textId="77777777" w:rsidR="0039434F" w:rsidRPr="0039434F" w:rsidRDefault="0039434F" w:rsidP="0039434F">
            <w:pPr>
              <w:spacing w:after="0" w:line="240" w:lineRule="auto"/>
              <w:jc w:val="center"/>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Produkt</w:t>
            </w:r>
          </w:p>
        </w:tc>
        <w:tc>
          <w:tcPr>
            <w:tcW w:w="1138" w:type="pct"/>
            <w:tcBorders>
              <w:top w:val="single" w:sz="4" w:space="0" w:color="000000"/>
              <w:left w:val="nil"/>
              <w:bottom w:val="single" w:sz="4" w:space="0" w:color="000000"/>
              <w:right w:val="dotted" w:sz="4" w:space="0" w:color="808080"/>
            </w:tcBorders>
            <w:shd w:val="clear" w:color="000000" w:fill="FFFFFF"/>
            <w:hideMark/>
          </w:tcPr>
          <w:p w14:paraId="54048DCE" w14:textId="77777777" w:rsidR="0039434F" w:rsidRPr="0039434F" w:rsidRDefault="0039434F" w:rsidP="0039434F">
            <w:pPr>
              <w:spacing w:after="0" w:line="240" w:lineRule="auto"/>
              <w:jc w:val="center"/>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Wielkość</w:t>
            </w:r>
          </w:p>
        </w:tc>
        <w:tc>
          <w:tcPr>
            <w:tcW w:w="615" w:type="pct"/>
            <w:tcBorders>
              <w:top w:val="single" w:sz="4" w:space="0" w:color="000000"/>
              <w:left w:val="nil"/>
              <w:bottom w:val="single" w:sz="4" w:space="0" w:color="000000"/>
              <w:right w:val="dotted" w:sz="4" w:space="0" w:color="808080"/>
            </w:tcBorders>
            <w:shd w:val="clear" w:color="000000" w:fill="FFFFFF"/>
            <w:hideMark/>
          </w:tcPr>
          <w:p w14:paraId="4DC0F918" w14:textId="77777777" w:rsidR="0039434F" w:rsidRPr="0039434F" w:rsidRDefault="0039434F" w:rsidP="0039434F">
            <w:pPr>
              <w:spacing w:after="0" w:line="240" w:lineRule="auto"/>
              <w:jc w:val="center"/>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Ilość</w:t>
            </w:r>
          </w:p>
        </w:tc>
        <w:tc>
          <w:tcPr>
            <w:tcW w:w="615" w:type="pct"/>
            <w:tcBorders>
              <w:top w:val="single" w:sz="4" w:space="0" w:color="000000"/>
              <w:left w:val="nil"/>
              <w:bottom w:val="single" w:sz="4" w:space="0" w:color="000000"/>
              <w:right w:val="nil"/>
            </w:tcBorders>
            <w:shd w:val="clear" w:color="000000" w:fill="FFFFFF"/>
            <w:hideMark/>
          </w:tcPr>
          <w:p w14:paraId="7F20DEB6" w14:textId="77777777" w:rsidR="0039434F" w:rsidRPr="0039434F" w:rsidRDefault="0039434F" w:rsidP="0039434F">
            <w:pPr>
              <w:spacing w:after="0" w:line="240" w:lineRule="auto"/>
              <w:jc w:val="center"/>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Jednostka</w:t>
            </w:r>
          </w:p>
        </w:tc>
      </w:tr>
      <w:tr w:rsidR="0039434F" w:rsidRPr="0039434F" w14:paraId="10698178" w14:textId="77777777" w:rsidTr="0039434F">
        <w:trPr>
          <w:trHeight w:val="264"/>
        </w:trPr>
        <w:tc>
          <w:tcPr>
            <w:tcW w:w="5000" w:type="pct"/>
            <w:gridSpan w:val="6"/>
            <w:tcBorders>
              <w:top w:val="single" w:sz="4" w:space="0" w:color="000000"/>
              <w:left w:val="nil"/>
              <w:bottom w:val="nil"/>
              <w:right w:val="nil"/>
            </w:tcBorders>
            <w:shd w:val="clear" w:color="000000" w:fill="FFFFFF"/>
            <w:vAlign w:val="center"/>
            <w:hideMark/>
          </w:tcPr>
          <w:p w14:paraId="2BDB200E" w14:textId="77777777" w:rsidR="0039434F" w:rsidRPr="0039434F" w:rsidRDefault="0039434F" w:rsidP="0039434F">
            <w:pPr>
              <w:spacing w:after="0" w:line="240" w:lineRule="auto"/>
              <w:rPr>
                <w:rFonts w:ascii="Arial" w:eastAsia="Times New Roman" w:hAnsi="Arial" w:cs="Arial"/>
                <w:b/>
                <w:bCs/>
                <w:color w:val="000000"/>
                <w:sz w:val="16"/>
                <w:szCs w:val="16"/>
                <w:lang w:eastAsia="pl-PL"/>
              </w:rPr>
            </w:pPr>
            <w:r w:rsidRPr="0039434F">
              <w:rPr>
                <w:rFonts w:ascii="Arial" w:eastAsia="Times New Roman" w:hAnsi="Arial" w:cs="Arial"/>
                <w:b/>
                <w:bCs/>
                <w:color w:val="000000"/>
                <w:sz w:val="16"/>
                <w:szCs w:val="16"/>
                <w:lang w:eastAsia="pl-PL"/>
              </w:rPr>
              <w:t>Zestawienie zaworów i armatury</w:t>
            </w:r>
          </w:p>
        </w:tc>
      </w:tr>
      <w:tr w:rsidR="0039434F" w:rsidRPr="0039434F" w14:paraId="0BEE816F" w14:textId="77777777" w:rsidTr="0039434F">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3A989DE7" w14:textId="77777777" w:rsidR="0039434F" w:rsidRPr="0039434F" w:rsidRDefault="0039434F" w:rsidP="0039434F">
            <w:pPr>
              <w:spacing w:after="0" w:line="240" w:lineRule="auto"/>
              <w:rPr>
                <w:rFonts w:ascii="Arial" w:eastAsia="Times New Roman" w:hAnsi="Arial" w:cs="Arial"/>
                <w:b/>
                <w:bCs/>
                <w:color w:val="000000"/>
                <w:sz w:val="18"/>
                <w:szCs w:val="18"/>
                <w:lang w:eastAsia="pl-PL"/>
              </w:rPr>
            </w:pPr>
            <w:r w:rsidRPr="0039434F">
              <w:rPr>
                <w:rFonts w:ascii="Arial" w:eastAsia="Times New Roman" w:hAnsi="Arial" w:cs="Arial"/>
                <w:b/>
                <w:bCs/>
                <w:color w:val="000000"/>
                <w:sz w:val="18"/>
                <w:szCs w:val="18"/>
                <w:lang w:eastAsia="pl-PL"/>
              </w:rPr>
              <w:t>Armatura różna dowolnego producenta</w:t>
            </w:r>
          </w:p>
        </w:tc>
      </w:tr>
      <w:tr w:rsidR="0039434F" w:rsidRPr="0039434F" w14:paraId="04C9AFA2" w14:textId="77777777" w:rsidTr="0039434F">
        <w:trPr>
          <w:trHeight w:val="264"/>
        </w:trPr>
        <w:tc>
          <w:tcPr>
            <w:tcW w:w="119" w:type="pct"/>
            <w:tcBorders>
              <w:top w:val="nil"/>
              <w:left w:val="nil"/>
              <w:bottom w:val="nil"/>
              <w:right w:val="nil"/>
            </w:tcBorders>
            <w:shd w:val="clear" w:color="auto" w:fill="auto"/>
            <w:noWrap/>
            <w:vAlign w:val="bottom"/>
            <w:hideMark/>
          </w:tcPr>
          <w:p w14:paraId="57E842FC" w14:textId="77777777" w:rsidR="0039434F" w:rsidRPr="0039434F" w:rsidRDefault="0039434F" w:rsidP="0039434F">
            <w:pPr>
              <w:spacing w:after="0" w:line="240" w:lineRule="auto"/>
              <w:rPr>
                <w:rFonts w:ascii="Arial" w:eastAsia="Times New Roman" w:hAnsi="Arial" w:cs="Arial"/>
                <w:b/>
                <w:bCs/>
                <w:color w:val="000000"/>
                <w:sz w:val="18"/>
                <w:szCs w:val="18"/>
                <w:lang w:eastAsia="pl-PL"/>
              </w:rPr>
            </w:pPr>
          </w:p>
        </w:tc>
        <w:tc>
          <w:tcPr>
            <w:tcW w:w="119" w:type="pct"/>
            <w:tcBorders>
              <w:top w:val="nil"/>
              <w:left w:val="nil"/>
              <w:bottom w:val="nil"/>
              <w:right w:val="nil"/>
            </w:tcBorders>
            <w:shd w:val="clear" w:color="auto" w:fill="auto"/>
            <w:noWrap/>
            <w:vAlign w:val="bottom"/>
            <w:hideMark/>
          </w:tcPr>
          <w:p w14:paraId="045E9837"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C022137"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Zawór odcinający prosty wg DIN 1988</w:t>
            </w:r>
          </w:p>
        </w:tc>
        <w:tc>
          <w:tcPr>
            <w:tcW w:w="1138" w:type="pct"/>
            <w:tcBorders>
              <w:top w:val="nil"/>
              <w:left w:val="nil"/>
              <w:bottom w:val="single" w:sz="4" w:space="0" w:color="000000"/>
              <w:right w:val="dotted" w:sz="4" w:space="0" w:color="808080"/>
            </w:tcBorders>
            <w:shd w:val="clear" w:color="000000" w:fill="FFFFFF"/>
            <w:hideMark/>
          </w:tcPr>
          <w:p w14:paraId="38C10D67"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15</w:t>
            </w:r>
          </w:p>
        </w:tc>
        <w:tc>
          <w:tcPr>
            <w:tcW w:w="615" w:type="pct"/>
            <w:tcBorders>
              <w:top w:val="nil"/>
              <w:left w:val="nil"/>
              <w:bottom w:val="single" w:sz="4" w:space="0" w:color="000000"/>
              <w:right w:val="dotted" w:sz="4" w:space="0" w:color="808080"/>
            </w:tcBorders>
            <w:shd w:val="clear" w:color="000000" w:fill="FFFFFF"/>
            <w:hideMark/>
          </w:tcPr>
          <w:p w14:paraId="612BFAC3"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12</w:t>
            </w:r>
          </w:p>
        </w:tc>
        <w:tc>
          <w:tcPr>
            <w:tcW w:w="615" w:type="pct"/>
            <w:tcBorders>
              <w:top w:val="nil"/>
              <w:left w:val="nil"/>
              <w:bottom w:val="single" w:sz="4" w:space="0" w:color="000000"/>
              <w:right w:val="nil"/>
            </w:tcBorders>
            <w:shd w:val="clear" w:color="000000" w:fill="FFFFFF"/>
            <w:hideMark/>
          </w:tcPr>
          <w:p w14:paraId="6F3FFC94"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37817F84" w14:textId="77777777" w:rsidTr="0039434F">
        <w:trPr>
          <w:trHeight w:val="264"/>
        </w:trPr>
        <w:tc>
          <w:tcPr>
            <w:tcW w:w="119" w:type="pct"/>
            <w:tcBorders>
              <w:top w:val="nil"/>
              <w:left w:val="nil"/>
              <w:bottom w:val="nil"/>
              <w:right w:val="nil"/>
            </w:tcBorders>
            <w:shd w:val="clear" w:color="auto" w:fill="auto"/>
            <w:noWrap/>
            <w:vAlign w:val="bottom"/>
            <w:hideMark/>
          </w:tcPr>
          <w:p w14:paraId="486382B0"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C99738E"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5F2CB5B"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Zawór odcinający prosty wg DIN 1988</w:t>
            </w:r>
          </w:p>
        </w:tc>
        <w:tc>
          <w:tcPr>
            <w:tcW w:w="1138" w:type="pct"/>
            <w:tcBorders>
              <w:top w:val="nil"/>
              <w:left w:val="nil"/>
              <w:bottom w:val="single" w:sz="4" w:space="0" w:color="000000"/>
              <w:right w:val="dotted" w:sz="4" w:space="0" w:color="808080"/>
            </w:tcBorders>
            <w:shd w:val="clear" w:color="000000" w:fill="FFFFFF"/>
            <w:hideMark/>
          </w:tcPr>
          <w:p w14:paraId="1E702173"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dotted" w:sz="4" w:space="0" w:color="808080"/>
            </w:tcBorders>
            <w:shd w:val="clear" w:color="000000" w:fill="FFFFFF"/>
            <w:hideMark/>
          </w:tcPr>
          <w:p w14:paraId="4EC005E1"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37AE5F0E"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54EA4A5F" w14:textId="77777777" w:rsidTr="0039434F">
        <w:trPr>
          <w:trHeight w:val="264"/>
        </w:trPr>
        <w:tc>
          <w:tcPr>
            <w:tcW w:w="119" w:type="pct"/>
            <w:tcBorders>
              <w:top w:val="nil"/>
              <w:left w:val="nil"/>
              <w:bottom w:val="nil"/>
              <w:right w:val="nil"/>
            </w:tcBorders>
            <w:shd w:val="clear" w:color="auto" w:fill="auto"/>
            <w:noWrap/>
            <w:vAlign w:val="bottom"/>
            <w:hideMark/>
          </w:tcPr>
          <w:p w14:paraId="7E05C636"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E920EF6"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454CB43"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Zawór odcinający prosty wg DIN 1988</w:t>
            </w:r>
          </w:p>
        </w:tc>
        <w:tc>
          <w:tcPr>
            <w:tcW w:w="1138" w:type="pct"/>
            <w:tcBorders>
              <w:top w:val="nil"/>
              <w:left w:val="nil"/>
              <w:bottom w:val="single" w:sz="4" w:space="0" w:color="000000"/>
              <w:right w:val="dotted" w:sz="4" w:space="0" w:color="808080"/>
            </w:tcBorders>
            <w:shd w:val="clear" w:color="000000" w:fill="FFFFFF"/>
            <w:hideMark/>
          </w:tcPr>
          <w:p w14:paraId="44067F4A"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25</w:t>
            </w:r>
          </w:p>
        </w:tc>
        <w:tc>
          <w:tcPr>
            <w:tcW w:w="615" w:type="pct"/>
            <w:tcBorders>
              <w:top w:val="nil"/>
              <w:left w:val="nil"/>
              <w:bottom w:val="single" w:sz="4" w:space="0" w:color="000000"/>
              <w:right w:val="dotted" w:sz="4" w:space="0" w:color="808080"/>
            </w:tcBorders>
            <w:shd w:val="clear" w:color="000000" w:fill="FFFFFF"/>
            <w:hideMark/>
          </w:tcPr>
          <w:p w14:paraId="484E0B54"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12</w:t>
            </w:r>
          </w:p>
        </w:tc>
        <w:tc>
          <w:tcPr>
            <w:tcW w:w="615" w:type="pct"/>
            <w:tcBorders>
              <w:top w:val="nil"/>
              <w:left w:val="nil"/>
              <w:bottom w:val="single" w:sz="4" w:space="0" w:color="000000"/>
              <w:right w:val="nil"/>
            </w:tcBorders>
            <w:shd w:val="clear" w:color="000000" w:fill="FFFFFF"/>
            <w:hideMark/>
          </w:tcPr>
          <w:p w14:paraId="7515805C"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7792246A" w14:textId="77777777" w:rsidTr="0039434F">
        <w:trPr>
          <w:trHeight w:val="264"/>
        </w:trPr>
        <w:tc>
          <w:tcPr>
            <w:tcW w:w="119" w:type="pct"/>
            <w:tcBorders>
              <w:top w:val="nil"/>
              <w:left w:val="nil"/>
              <w:bottom w:val="nil"/>
              <w:right w:val="nil"/>
            </w:tcBorders>
            <w:shd w:val="clear" w:color="auto" w:fill="auto"/>
            <w:noWrap/>
            <w:vAlign w:val="bottom"/>
            <w:hideMark/>
          </w:tcPr>
          <w:p w14:paraId="3B340F94"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7467E46"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66737A5"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Zawór odcinający prosty wg DIN 1988</w:t>
            </w:r>
          </w:p>
        </w:tc>
        <w:tc>
          <w:tcPr>
            <w:tcW w:w="1138" w:type="pct"/>
            <w:tcBorders>
              <w:top w:val="nil"/>
              <w:left w:val="nil"/>
              <w:bottom w:val="single" w:sz="4" w:space="0" w:color="000000"/>
              <w:right w:val="dotted" w:sz="4" w:space="0" w:color="808080"/>
            </w:tcBorders>
            <w:shd w:val="clear" w:color="000000" w:fill="FFFFFF"/>
            <w:hideMark/>
          </w:tcPr>
          <w:p w14:paraId="00CE8438"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40</w:t>
            </w:r>
          </w:p>
        </w:tc>
        <w:tc>
          <w:tcPr>
            <w:tcW w:w="615" w:type="pct"/>
            <w:tcBorders>
              <w:top w:val="nil"/>
              <w:left w:val="nil"/>
              <w:bottom w:val="single" w:sz="4" w:space="0" w:color="000000"/>
              <w:right w:val="dotted" w:sz="4" w:space="0" w:color="808080"/>
            </w:tcBorders>
            <w:shd w:val="clear" w:color="000000" w:fill="FFFFFF"/>
            <w:hideMark/>
          </w:tcPr>
          <w:p w14:paraId="0DB31291"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29DBFD53"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5074FE27" w14:textId="77777777" w:rsidTr="0039434F">
        <w:trPr>
          <w:trHeight w:val="264"/>
        </w:trPr>
        <w:tc>
          <w:tcPr>
            <w:tcW w:w="119" w:type="pct"/>
            <w:tcBorders>
              <w:top w:val="nil"/>
              <w:left w:val="nil"/>
              <w:bottom w:val="nil"/>
              <w:right w:val="nil"/>
            </w:tcBorders>
            <w:shd w:val="clear" w:color="auto" w:fill="auto"/>
            <w:noWrap/>
            <w:vAlign w:val="bottom"/>
            <w:hideMark/>
          </w:tcPr>
          <w:p w14:paraId="3C8BF51A"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046A89B"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1BF2B10"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Zawór zwrotny gwint. wg DIN 1987</w:t>
            </w:r>
          </w:p>
        </w:tc>
        <w:tc>
          <w:tcPr>
            <w:tcW w:w="1138" w:type="pct"/>
            <w:tcBorders>
              <w:top w:val="nil"/>
              <w:left w:val="nil"/>
              <w:bottom w:val="single" w:sz="4" w:space="0" w:color="000000"/>
              <w:right w:val="dotted" w:sz="4" w:space="0" w:color="808080"/>
            </w:tcBorders>
            <w:shd w:val="clear" w:color="000000" w:fill="FFFFFF"/>
            <w:hideMark/>
          </w:tcPr>
          <w:p w14:paraId="6DE3B5BD"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25</w:t>
            </w:r>
          </w:p>
        </w:tc>
        <w:tc>
          <w:tcPr>
            <w:tcW w:w="615" w:type="pct"/>
            <w:tcBorders>
              <w:top w:val="nil"/>
              <w:left w:val="nil"/>
              <w:bottom w:val="single" w:sz="4" w:space="0" w:color="000000"/>
              <w:right w:val="dotted" w:sz="4" w:space="0" w:color="808080"/>
            </w:tcBorders>
            <w:shd w:val="clear" w:color="000000" w:fill="FFFFFF"/>
            <w:hideMark/>
          </w:tcPr>
          <w:p w14:paraId="53C004F3"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088AD0B2"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34164CFB" w14:textId="77777777" w:rsidTr="0039434F">
        <w:trPr>
          <w:trHeight w:val="264"/>
        </w:trPr>
        <w:tc>
          <w:tcPr>
            <w:tcW w:w="119" w:type="pct"/>
            <w:tcBorders>
              <w:top w:val="nil"/>
              <w:left w:val="nil"/>
              <w:bottom w:val="nil"/>
              <w:right w:val="nil"/>
            </w:tcBorders>
            <w:shd w:val="clear" w:color="auto" w:fill="auto"/>
            <w:noWrap/>
            <w:vAlign w:val="bottom"/>
            <w:hideMark/>
          </w:tcPr>
          <w:p w14:paraId="3346EE91"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33B06B2"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A7CA238"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Zawór zwrotny gwint. wg DIN 1988</w:t>
            </w:r>
          </w:p>
        </w:tc>
        <w:tc>
          <w:tcPr>
            <w:tcW w:w="1138" w:type="pct"/>
            <w:tcBorders>
              <w:top w:val="nil"/>
              <w:left w:val="nil"/>
              <w:bottom w:val="single" w:sz="4" w:space="0" w:color="000000"/>
              <w:right w:val="dotted" w:sz="4" w:space="0" w:color="808080"/>
            </w:tcBorders>
            <w:shd w:val="clear" w:color="000000" w:fill="FFFFFF"/>
            <w:hideMark/>
          </w:tcPr>
          <w:p w14:paraId="2A682A18"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40</w:t>
            </w:r>
          </w:p>
        </w:tc>
        <w:tc>
          <w:tcPr>
            <w:tcW w:w="615" w:type="pct"/>
            <w:tcBorders>
              <w:top w:val="nil"/>
              <w:left w:val="nil"/>
              <w:bottom w:val="single" w:sz="4" w:space="0" w:color="000000"/>
              <w:right w:val="dotted" w:sz="4" w:space="0" w:color="808080"/>
            </w:tcBorders>
            <w:shd w:val="clear" w:color="000000" w:fill="FFFFFF"/>
            <w:hideMark/>
          </w:tcPr>
          <w:p w14:paraId="792395D6"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653818A5"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1E21EB96" w14:textId="77777777" w:rsidTr="0039434F">
        <w:trPr>
          <w:trHeight w:val="264"/>
        </w:trPr>
        <w:tc>
          <w:tcPr>
            <w:tcW w:w="119" w:type="pct"/>
            <w:tcBorders>
              <w:top w:val="nil"/>
              <w:left w:val="nil"/>
              <w:bottom w:val="nil"/>
              <w:right w:val="nil"/>
            </w:tcBorders>
            <w:shd w:val="clear" w:color="auto" w:fill="auto"/>
            <w:noWrap/>
            <w:vAlign w:val="bottom"/>
            <w:hideMark/>
          </w:tcPr>
          <w:p w14:paraId="56940742"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7E75329"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06DF9C0"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Zawór spustowy</w:t>
            </w:r>
          </w:p>
        </w:tc>
        <w:tc>
          <w:tcPr>
            <w:tcW w:w="1138" w:type="pct"/>
            <w:tcBorders>
              <w:top w:val="nil"/>
              <w:left w:val="nil"/>
              <w:bottom w:val="single" w:sz="4" w:space="0" w:color="000000"/>
              <w:right w:val="dotted" w:sz="4" w:space="0" w:color="808080"/>
            </w:tcBorders>
            <w:shd w:val="clear" w:color="000000" w:fill="FFFFFF"/>
            <w:hideMark/>
          </w:tcPr>
          <w:p w14:paraId="26131AE3"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15</w:t>
            </w:r>
          </w:p>
        </w:tc>
        <w:tc>
          <w:tcPr>
            <w:tcW w:w="615" w:type="pct"/>
            <w:tcBorders>
              <w:top w:val="nil"/>
              <w:left w:val="nil"/>
              <w:bottom w:val="single" w:sz="4" w:space="0" w:color="000000"/>
              <w:right w:val="dotted" w:sz="4" w:space="0" w:color="808080"/>
            </w:tcBorders>
            <w:shd w:val="clear" w:color="000000" w:fill="FFFFFF"/>
            <w:hideMark/>
          </w:tcPr>
          <w:p w14:paraId="45FB2BAA"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10</w:t>
            </w:r>
          </w:p>
        </w:tc>
        <w:tc>
          <w:tcPr>
            <w:tcW w:w="615" w:type="pct"/>
            <w:tcBorders>
              <w:top w:val="nil"/>
              <w:left w:val="nil"/>
              <w:bottom w:val="single" w:sz="4" w:space="0" w:color="000000"/>
              <w:right w:val="nil"/>
            </w:tcBorders>
            <w:shd w:val="clear" w:color="000000" w:fill="FFFFFF"/>
            <w:hideMark/>
          </w:tcPr>
          <w:p w14:paraId="4FC6F13F"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roofErr w:type="spellStart"/>
            <w:r w:rsidRPr="0039434F">
              <w:rPr>
                <w:rFonts w:ascii="Arial" w:eastAsia="Times New Roman" w:hAnsi="Arial" w:cs="Arial"/>
                <w:color w:val="000000"/>
                <w:sz w:val="16"/>
                <w:szCs w:val="16"/>
                <w:lang w:eastAsia="pl-PL"/>
              </w:rPr>
              <w:t>kpl</w:t>
            </w:r>
            <w:proofErr w:type="spellEnd"/>
          </w:p>
        </w:tc>
      </w:tr>
      <w:tr w:rsidR="0039434F" w:rsidRPr="0039434F" w14:paraId="1E862629" w14:textId="77777777" w:rsidTr="0039434F">
        <w:trPr>
          <w:trHeight w:val="264"/>
        </w:trPr>
        <w:tc>
          <w:tcPr>
            <w:tcW w:w="119" w:type="pct"/>
            <w:tcBorders>
              <w:top w:val="nil"/>
              <w:left w:val="nil"/>
              <w:bottom w:val="nil"/>
              <w:right w:val="nil"/>
            </w:tcBorders>
            <w:shd w:val="clear" w:color="auto" w:fill="auto"/>
            <w:noWrap/>
            <w:vAlign w:val="bottom"/>
            <w:hideMark/>
          </w:tcPr>
          <w:p w14:paraId="165789F9"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754DCF1"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DACC7F7"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Filtr wody</w:t>
            </w:r>
          </w:p>
        </w:tc>
        <w:tc>
          <w:tcPr>
            <w:tcW w:w="1138" w:type="pct"/>
            <w:tcBorders>
              <w:top w:val="nil"/>
              <w:left w:val="nil"/>
              <w:bottom w:val="single" w:sz="4" w:space="0" w:color="000000"/>
              <w:right w:val="dotted" w:sz="4" w:space="0" w:color="808080"/>
            </w:tcBorders>
            <w:shd w:val="clear" w:color="000000" w:fill="FFFFFF"/>
            <w:hideMark/>
          </w:tcPr>
          <w:p w14:paraId="78803455"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¾"w</w:t>
            </w:r>
          </w:p>
        </w:tc>
        <w:tc>
          <w:tcPr>
            <w:tcW w:w="615" w:type="pct"/>
            <w:tcBorders>
              <w:top w:val="nil"/>
              <w:left w:val="nil"/>
              <w:bottom w:val="single" w:sz="4" w:space="0" w:color="000000"/>
              <w:right w:val="dotted" w:sz="4" w:space="0" w:color="808080"/>
            </w:tcBorders>
            <w:shd w:val="clear" w:color="000000" w:fill="FFFFFF"/>
            <w:hideMark/>
          </w:tcPr>
          <w:p w14:paraId="69648668"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3</w:t>
            </w:r>
          </w:p>
        </w:tc>
        <w:tc>
          <w:tcPr>
            <w:tcW w:w="615" w:type="pct"/>
            <w:tcBorders>
              <w:top w:val="nil"/>
              <w:left w:val="nil"/>
              <w:bottom w:val="single" w:sz="4" w:space="0" w:color="000000"/>
              <w:right w:val="nil"/>
            </w:tcBorders>
            <w:shd w:val="clear" w:color="000000" w:fill="FFFFFF"/>
            <w:hideMark/>
          </w:tcPr>
          <w:p w14:paraId="5085226A"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63CDD443" w14:textId="77777777" w:rsidTr="0039434F">
        <w:trPr>
          <w:trHeight w:val="264"/>
        </w:trPr>
        <w:tc>
          <w:tcPr>
            <w:tcW w:w="119" w:type="pct"/>
            <w:tcBorders>
              <w:top w:val="nil"/>
              <w:left w:val="nil"/>
              <w:bottom w:val="nil"/>
              <w:right w:val="nil"/>
            </w:tcBorders>
            <w:shd w:val="clear" w:color="auto" w:fill="auto"/>
            <w:noWrap/>
            <w:vAlign w:val="bottom"/>
            <w:hideMark/>
          </w:tcPr>
          <w:p w14:paraId="1B72AAB8"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90C14AF"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F824E1E"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Filtr wody</w:t>
            </w:r>
          </w:p>
        </w:tc>
        <w:tc>
          <w:tcPr>
            <w:tcW w:w="1138" w:type="pct"/>
            <w:tcBorders>
              <w:top w:val="nil"/>
              <w:left w:val="nil"/>
              <w:bottom w:val="single" w:sz="4" w:space="0" w:color="000000"/>
              <w:right w:val="dotted" w:sz="4" w:space="0" w:color="808080"/>
            </w:tcBorders>
            <w:shd w:val="clear" w:color="000000" w:fill="FFFFFF"/>
            <w:hideMark/>
          </w:tcPr>
          <w:p w14:paraId="44FBDF37"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1"w</w:t>
            </w:r>
          </w:p>
        </w:tc>
        <w:tc>
          <w:tcPr>
            <w:tcW w:w="615" w:type="pct"/>
            <w:tcBorders>
              <w:top w:val="nil"/>
              <w:left w:val="nil"/>
              <w:bottom w:val="single" w:sz="4" w:space="0" w:color="000000"/>
              <w:right w:val="dotted" w:sz="4" w:space="0" w:color="808080"/>
            </w:tcBorders>
            <w:shd w:val="clear" w:color="000000" w:fill="FFFFFF"/>
            <w:hideMark/>
          </w:tcPr>
          <w:p w14:paraId="0DAF26D0"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1370A746"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32BA331E" w14:textId="77777777" w:rsidTr="0039434F">
        <w:trPr>
          <w:trHeight w:val="264"/>
        </w:trPr>
        <w:tc>
          <w:tcPr>
            <w:tcW w:w="119" w:type="pct"/>
            <w:tcBorders>
              <w:top w:val="nil"/>
              <w:left w:val="nil"/>
              <w:bottom w:val="nil"/>
              <w:right w:val="nil"/>
            </w:tcBorders>
            <w:shd w:val="clear" w:color="auto" w:fill="auto"/>
            <w:noWrap/>
            <w:vAlign w:val="bottom"/>
            <w:hideMark/>
          </w:tcPr>
          <w:p w14:paraId="6A54F224"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7DA4D2E"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CCFD272"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Filtr wody</w:t>
            </w:r>
          </w:p>
        </w:tc>
        <w:tc>
          <w:tcPr>
            <w:tcW w:w="1138" w:type="pct"/>
            <w:tcBorders>
              <w:top w:val="nil"/>
              <w:left w:val="nil"/>
              <w:bottom w:val="single" w:sz="4" w:space="0" w:color="000000"/>
              <w:right w:val="dotted" w:sz="4" w:space="0" w:color="808080"/>
            </w:tcBorders>
            <w:shd w:val="clear" w:color="000000" w:fill="FFFFFF"/>
            <w:hideMark/>
          </w:tcPr>
          <w:p w14:paraId="7BC95F77"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1½"w</w:t>
            </w:r>
          </w:p>
        </w:tc>
        <w:tc>
          <w:tcPr>
            <w:tcW w:w="615" w:type="pct"/>
            <w:tcBorders>
              <w:top w:val="nil"/>
              <w:left w:val="nil"/>
              <w:bottom w:val="single" w:sz="4" w:space="0" w:color="000000"/>
              <w:right w:val="dotted" w:sz="4" w:space="0" w:color="808080"/>
            </w:tcBorders>
            <w:shd w:val="clear" w:color="000000" w:fill="FFFFFF"/>
            <w:hideMark/>
          </w:tcPr>
          <w:p w14:paraId="77604267"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42E05218"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38B029E7" w14:textId="77777777" w:rsidTr="0039434F">
        <w:trPr>
          <w:trHeight w:val="264"/>
        </w:trPr>
        <w:tc>
          <w:tcPr>
            <w:tcW w:w="119" w:type="pct"/>
            <w:tcBorders>
              <w:top w:val="nil"/>
              <w:left w:val="nil"/>
              <w:bottom w:val="nil"/>
              <w:right w:val="nil"/>
            </w:tcBorders>
            <w:shd w:val="clear" w:color="auto" w:fill="auto"/>
            <w:noWrap/>
            <w:vAlign w:val="bottom"/>
            <w:hideMark/>
          </w:tcPr>
          <w:p w14:paraId="2C47DBEB"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BCC8DED"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16DA8D8"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 xml:space="preserve">Zawór </w:t>
            </w:r>
            <w:proofErr w:type="spellStart"/>
            <w:r w:rsidRPr="0039434F">
              <w:rPr>
                <w:rFonts w:ascii="Arial" w:eastAsia="Times New Roman" w:hAnsi="Arial" w:cs="Arial"/>
                <w:color w:val="000000"/>
                <w:sz w:val="16"/>
                <w:szCs w:val="16"/>
                <w:lang w:eastAsia="pl-PL"/>
              </w:rPr>
              <w:t>równ</w:t>
            </w:r>
            <w:proofErr w:type="spellEnd"/>
            <w:r w:rsidRPr="0039434F">
              <w:rPr>
                <w:rFonts w:ascii="Arial" w:eastAsia="Times New Roman" w:hAnsi="Arial" w:cs="Arial"/>
                <w:color w:val="000000"/>
                <w:sz w:val="16"/>
                <w:szCs w:val="16"/>
                <w:lang w:eastAsia="pl-PL"/>
              </w:rPr>
              <w:t>. i reg. do dużych odb.</w:t>
            </w:r>
          </w:p>
        </w:tc>
        <w:tc>
          <w:tcPr>
            <w:tcW w:w="1138" w:type="pct"/>
            <w:tcBorders>
              <w:top w:val="nil"/>
              <w:left w:val="nil"/>
              <w:bottom w:val="single" w:sz="4" w:space="0" w:color="000000"/>
              <w:right w:val="dotted" w:sz="4" w:space="0" w:color="808080"/>
            </w:tcBorders>
            <w:shd w:val="clear" w:color="000000" w:fill="FFFFFF"/>
            <w:hideMark/>
          </w:tcPr>
          <w:p w14:paraId="76F347F3"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32</w:t>
            </w:r>
          </w:p>
        </w:tc>
        <w:tc>
          <w:tcPr>
            <w:tcW w:w="615" w:type="pct"/>
            <w:tcBorders>
              <w:top w:val="nil"/>
              <w:left w:val="nil"/>
              <w:bottom w:val="single" w:sz="4" w:space="0" w:color="000000"/>
              <w:right w:val="dotted" w:sz="4" w:space="0" w:color="808080"/>
            </w:tcBorders>
            <w:shd w:val="clear" w:color="000000" w:fill="FFFFFF"/>
            <w:hideMark/>
          </w:tcPr>
          <w:p w14:paraId="6E1C1B2D"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474B8EC0"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1DE0CBCA" w14:textId="77777777" w:rsidTr="0039434F">
        <w:trPr>
          <w:trHeight w:val="264"/>
        </w:trPr>
        <w:tc>
          <w:tcPr>
            <w:tcW w:w="119" w:type="pct"/>
            <w:tcBorders>
              <w:top w:val="nil"/>
              <w:left w:val="nil"/>
              <w:bottom w:val="nil"/>
              <w:right w:val="nil"/>
            </w:tcBorders>
            <w:shd w:val="clear" w:color="auto" w:fill="auto"/>
            <w:noWrap/>
            <w:vAlign w:val="bottom"/>
            <w:hideMark/>
          </w:tcPr>
          <w:p w14:paraId="594447B3"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B7F947E"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8705FEB"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 xml:space="preserve">Zawór </w:t>
            </w:r>
            <w:proofErr w:type="spellStart"/>
            <w:r w:rsidRPr="0039434F">
              <w:rPr>
                <w:rFonts w:ascii="Arial" w:eastAsia="Times New Roman" w:hAnsi="Arial" w:cs="Arial"/>
                <w:color w:val="000000"/>
                <w:sz w:val="16"/>
                <w:szCs w:val="16"/>
                <w:lang w:eastAsia="pl-PL"/>
              </w:rPr>
              <w:t>równ</w:t>
            </w:r>
            <w:proofErr w:type="spellEnd"/>
            <w:r w:rsidRPr="0039434F">
              <w:rPr>
                <w:rFonts w:ascii="Arial" w:eastAsia="Times New Roman" w:hAnsi="Arial" w:cs="Arial"/>
                <w:color w:val="000000"/>
                <w:sz w:val="16"/>
                <w:szCs w:val="16"/>
                <w:lang w:eastAsia="pl-PL"/>
              </w:rPr>
              <w:t>. i reg. do małych odb.</w:t>
            </w:r>
          </w:p>
        </w:tc>
        <w:tc>
          <w:tcPr>
            <w:tcW w:w="1138" w:type="pct"/>
            <w:tcBorders>
              <w:top w:val="nil"/>
              <w:left w:val="nil"/>
              <w:bottom w:val="single" w:sz="4" w:space="0" w:color="000000"/>
              <w:right w:val="dotted" w:sz="4" w:space="0" w:color="808080"/>
            </w:tcBorders>
            <w:shd w:val="clear" w:color="000000" w:fill="FFFFFF"/>
            <w:hideMark/>
          </w:tcPr>
          <w:p w14:paraId="6A1C9269"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15 LF</w:t>
            </w:r>
          </w:p>
        </w:tc>
        <w:tc>
          <w:tcPr>
            <w:tcW w:w="615" w:type="pct"/>
            <w:tcBorders>
              <w:top w:val="nil"/>
              <w:left w:val="nil"/>
              <w:bottom w:val="single" w:sz="4" w:space="0" w:color="000000"/>
              <w:right w:val="dotted" w:sz="4" w:space="0" w:color="808080"/>
            </w:tcBorders>
            <w:shd w:val="clear" w:color="000000" w:fill="FFFFFF"/>
            <w:hideMark/>
          </w:tcPr>
          <w:p w14:paraId="6529B064"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3</w:t>
            </w:r>
          </w:p>
        </w:tc>
        <w:tc>
          <w:tcPr>
            <w:tcW w:w="615" w:type="pct"/>
            <w:tcBorders>
              <w:top w:val="nil"/>
              <w:left w:val="nil"/>
              <w:bottom w:val="single" w:sz="4" w:space="0" w:color="000000"/>
              <w:right w:val="nil"/>
            </w:tcBorders>
            <w:shd w:val="clear" w:color="000000" w:fill="FFFFFF"/>
            <w:hideMark/>
          </w:tcPr>
          <w:p w14:paraId="0B60DBE6"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704AFED6" w14:textId="77777777" w:rsidTr="0039434F">
        <w:trPr>
          <w:trHeight w:val="264"/>
        </w:trPr>
        <w:tc>
          <w:tcPr>
            <w:tcW w:w="119" w:type="pct"/>
            <w:tcBorders>
              <w:top w:val="nil"/>
              <w:left w:val="nil"/>
              <w:bottom w:val="nil"/>
              <w:right w:val="nil"/>
            </w:tcBorders>
            <w:shd w:val="clear" w:color="auto" w:fill="auto"/>
            <w:noWrap/>
            <w:vAlign w:val="bottom"/>
            <w:hideMark/>
          </w:tcPr>
          <w:p w14:paraId="53F6D7ED"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FC68D3E"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F255DD0"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 xml:space="preserve">Zawór </w:t>
            </w:r>
            <w:proofErr w:type="spellStart"/>
            <w:r w:rsidRPr="0039434F">
              <w:rPr>
                <w:rFonts w:ascii="Arial" w:eastAsia="Times New Roman" w:hAnsi="Arial" w:cs="Arial"/>
                <w:color w:val="000000"/>
                <w:sz w:val="16"/>
                <w:szCs w:val="16"/>
                <w:lang w:eastAsia="pl-PL"/>
              </w:rPr>
              <w:t>równ</w:t>
            </w:r>
            <w:proofErr w:type="spellEnd"/>
            <w:r w:rsidRPr="0039434F">
              <w:rPr>
                <w:rFonts w:ascii="Arial" w:eastAsia="Times New Roman" w:hAnsi="Arial" w:cs="Arial"/>
                <w:color w:val="000000"/>
                <w:sz w:val="16"/>
                <w:szCs w:val="16"/>
                <w:lang w:eastAsia="pl-PL"/>
              </w:rPr>
              <w:t>. i reg. do małych odb.</w:t>
            </w:r>
          </w:p>
        </w:tc>
        <w:tc>
          <w:tcPr>
            <w:tcW w:w="1138" w:type="pct"/>
            <w:tcBorders>
              <w:top w:val="nil"/>
              <w:left w:val="nil"/>
              <w:bottom w:val="single" w:sz="4" w:space="0" w:color="000000"/>
              <w:right w:val="dotted" w:sz="4" w:space="0" w:color="808080"/>
            </w:tcBorders>
            <w:shd w:val="clear" w:color="000000" w:fill="FFFFFF"/>
            <w:hideMark/>
          </w:tcPr>
          <w:p w14:paraId="178CC9AF"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dotted" w:sz="4" w:space="0" w:color="808080"/>
            </w:tcBorders>
            <w:shd w:val="clear" w:color="000000" w:fill="FFFFFF"/>
            <w:hideMark/>
          </w:tcPr>
          <w:p w14:paraId="0F21FF3E"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264997A3"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35D4D0B2" w14:textId="77777777" w:rsidTr="0039434F">
        <w:trPr>
          <w:trHeight w:val="264"/>
        </w:trPr>
        <w:tc>
          <w:tcPr>
            <w:tcW w:w="119" w:type="pct"/>
            <w:tcBorders>
              <w:top w:val="nil"/>
              <w:left w:val="nil"/>
              <w:bottom w:val="nil"/>
              <w:right w:val="nil"/>
            </w:tcBorders>
            <w:shd w:val="clear" w:color="auto" w:fill="auto"/>
            <w:noWrap/>
            <w:vAlign w:val="bottom"/>
            <w:hideMark/>
          </w:tcPr>
          <w:p w14:paraId="081F418B"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2223741"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5AE9692"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Siłownik 24 VAC/VDC</w:t>
            </w:r>
          </w:p>
        </w:tc>
        <w:tc>
          <w:tcPr>
            <w:tcW w:w="1138" w:type="pct"/>
            <w:tcBorders>
              <w:top w:val="nil"/>
              <w:left w:val="nil"/>
              <w:bottom w:val="single" w:sz="4" w:space="0" w:color="000000"/>
              <w:right w:val="dotted" w:sz="4" w:space="0" w:color="808080"/>
            </w:tcBorders>
            <w:shd w:val="clear" w:color="000000" w:fill="FFFFFF"/>
            <w:hideMark/>
          </w:tcPr>
          <w:p w14:paraId="75D356B2"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47B1EDF0"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1001F305"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1A3C665A" w14:textId="77777777" w:rsidTr="0039434F">
        <w:trPr>
          <w:trHeight w:val="264"/>
        </w:trPr>
        <w:tc>
          <w:tcPr>
            <w:tcW w:w="119" w:type="pct"/>
            <w:tcBorders>
              <w:top w:val="nil"/>
              <w:left w:val="nil"/>
              <w:bottom w:val="nil"/>
              <w:right w:val="nil"/>
            </w:tcBorders>
            <w:shd w:val="clear" w:color="auto" w:fill="auto"/>
            <w:noWrap/>
            <w:vAlign w:val="bottom"/>
            <w:hideMark/>
          </w:tcPr>
          <w:p w14:paraId="40571A40"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896DE11"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ED223B0"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Zawór 3-drogowy z siłownikiem</w:t>
            </w:r>
          </w:p>
        </w:tc>
        <w:tc>
          <w:tcPr>
            <w:tcW w:w="1138" w:type="pct"/>
            <w:tcBorders>
              <w:top w:val="nil"/>
              <w:left w:val="nil"/>
              <w:bottom w:val="single" w:sz="4" w:space="0" w:color="000000"/>
              <w:right w:val="dotted" w:sz="4" w:space="0" w:color="808080"/>
            </w:tcBorders>
            <w:shd w:val="clear" w:color="000000" w:fill="FFFFFF"/>
            <w:hideMark/>
          </w:tcPr>
          <w:p w14:paraId="5EB01E42"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15</w:t>
            </w:r>
          </w:p>
        </w:tc>
        <w:tc>
          <w:tcPr>
            <w:tcW w:w="615" w:type="pct"/>
            <w:tcBorders>
              <w:top w:val="nil"/>
              <w:left w:val="nil"/>
              <w:bottom w:val="single" w:sz="4" w:space="0" w:color="000000"/>
              <w:right w:val="dotted" w:sz="4" w:space="0" w:color="808080"/>
            </w:tcBorders>
            <w:shd w:val="clear" w:color="000000" w:fill="FFFFFF"/>
            <w:hideMark/>
          </w:tcPr>
          <w:p w14:paraId="2585A59E"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132F577F"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roofErr w:type="spellStart"/>
            <w:r w:rsidRPr="0039434F">
              <w:rPr>
                <w:rFonts w:ascii="Arial" w:eastAsia="Times New Roman" w:hAnsi="Arial" w:cs="Arial"/>
                <w:color w:val="000000"/>
                <w:sz w:val="16"/>
                <w:szCs w:val="16"/>
                <w:lang w:eastAsia="pl-PL"/>
              </w:rPr>
              <w:t>kpl</w:t>
            </w:r>
            <w:proofErr w:type="spellEnd"/>
          </w:p>
        </w:tc>
      </w:tr>
      <w:tr w:rsidR="0039434F" w:rsidRPr="0039434F" w14:paraId="143FFF08" w14:textId="77777777" w:rsidTr="0039434F">
        <w:trPr>
          <w:trHeight w:val="264"/>
        </w:trPr>
        <w:tc>
          <w:tcPr>
            <w:tcW w:w="119" w:type="pct"/>
            <w:tcBorders>
              <w:top w:val="nil"/>
              <w:left w:val="nil"/>
              <w:bottom w:val="nil"/>
              <w:right w:val="nil"/>
            </w:tcBorders>
            <w:shd w:val="clear" w:color="auto" w:fill="auto"/>
            <w:noWrap/>
            <w:vAlign w:val="bottom"/>
            <w:hideMark/>
          </w:tcPr>
          <w:p w14:paraId="1A2F3B8D"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10C542F"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1065F3F"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Zawór 3-drogowy z siłownikiem</w:t>
            </w:r>
          </w:p>
        </w:tc>
        <w:tc>
          <w:tcPr>
            <w:tcW w:w="1138" w:type="pct"/>
            <w:tcBorders>
              <w:top w:val="nil"/>
              <w:left w:val="nil"/>
              <w:bottom w:val="single" w:sz="4" w:space="0" w:color="000000"/>
              <w:right w:val="dotted" w:sz="4" w:space="0" w:color="808080"/>
            </w:tcBorders>
            <w:shd w:val="clear" w:color="000000" w:fill="FFFFFF"/>
            <w:hideMark/>
          </w:tcPr>
          <w:p w14:paraId="1C80DB5D"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dotted" w:sz="4" w:space="0" w:color="808080"/>
            </w:tcBorders>
            <w:shd w:val="clear" w:color="000000" w:fill="FFFFFF"/>
            <w:hideMark/>
          </w:tcPr>
          <w:p w14:paraId="166C52C8"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54B08DE2"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roofErr w:type="spellStart"/>
            <w:r w:rsidRPr="0039434F">
              <w:rPr>
                <w:rFonts w:ascii="Arial" w:eastAsia="Times New Roman" w:hAnsi="Arial" w:cs="Arial"/>
                <w:color w:val="000000"/>
                <w:sz w:val="16"/>
                <w:szCs w:val="16"/>
                <w:lang w:eastAsia="pl-PL"/>
              </w:rPr>
              <w:t>kpl</w:t>
            </w:r>
            <w:proofErr w:type="spellEnd"/>
          </w:p>
        </w:tc>
      </w:tr>
      <w:tr w:rsidR="0039434F" w:rsidRPr="0039434F" w14:paraId="763004F5" w14:textId="77777777" w:rsidTr="0039434F">
        <w:trPr>
          <w:trHeight w:val="264"/>
        </w:trPr>
        <w:tc>
          <w:tcPr>
            <w:tcW w:w="119" w:type="pct"/>
            <w:tcBorders>
              <w:top w:val="nil"/>
              <w:left w:val="nil"/>
              <w:bottom w:val="nil"/>
              <w:right w:val="nil"/>
            </w:tcBorders>
            <w:shd w:val="clear" w:color="auto" w:fill="auto"/>
            <w:noWrap/>
            <w:vAlign w:val="bottom"/>
            <w:hideMark/>
          </w:tcPr>
          <w:p w14:paraId="762786E8"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56F6A8A"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E571E80"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Zawór 3-drogowy z siłownikiem</w:t>
            </w:r>
          </w:p>
        </w:tc>
        <w:tc>
          <w:tcPr>
            <w:tcW w:w="1138" w:type="pct"/>
            <w:tcBorders>
              <w:top w:val="nil"/>
              <w:left w:val="nil"/>
              <w:bottom w:val="single" w:sz="4" w:space="0" w:color="000000"/>
              <w:right w:val="dotted" w:sz="4" w:space="0" w:color="808080"/>
            </w:tcBorders>
            <w:shd w:val="clear" w:color="000000" w:fill="FFFFFF"/>
            <w:hideMark/>
          </w:tcPr>
          <w:p w14:paraId="6F3A03B1"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25</w:t>
            </w:r>
          </w:p>
        </w:tc>
        <w:tc>
          <w:tcPr>
            <w:tcW w:w="615" w:type="pct"/>
            <w:tcBorders>
              <w:top w:val="nil"/>
              <w:left w:val="nil"/>
              <w:bottom w:val="single" w:sz="4" w:space="0" w:color="000000"/>
              <w:right w:val="dotted" w:sz="4" w:space="0" w:color="808080"/>
            </w:tcBorders>
            <w:shd w:val="clear" w:color="000000" w:fill="FFFFFF"/>
            <w:hideMark/>
          </w:tcPr>
          <w:p w14:paraId="1FAC8C6C"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3993CD19"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roofErr w:type="spellStart"/>
            <w:r w:rsidRPr="0039434F">
              <w:rPr>
                <w:rFonts w:ascii="Arial" w:eastAsia="Times New Roman" w:hAnsi="Arial" w:cs="Arial"/>
                <w:color w:val="000000"/>
                <w:sz w:val="16"/>
                <w:szCs w:val="16"/>
                <w:lang w:eastAsia="pl-PL"/>
              </w:rPr>
              <w:t>kpl</w:t>
            </w:r>
            <w:proofErr w:type="spellEnd"/>
          </w:p>
        </w:tc>
      </w:tr>
      <w:tr w:rsidR="0039434F" w:rsidRPr="0039434F" w14:paraId="3237E0FA" w14:textId="77777777" w:rsidTr="0039434F">
        <w:trPr>
          <w:trHeight w:val="264"/>
        </w:trPr>
        <w:tc>
          <w:tcPr>
            <w:tcW w:w="119" w:type="pct"/>
            <w:tcBorders>
              <w:top w:val="nil"/>
              <w:left w:val="nil"/>
              <w:bottom w:val="nil"/>
              <w:right w:val="nil"/>
            </w:tcBorders>
            <w:shd w:val="clear" w:color="auto" w:fill="auto"/>
            <w:noWrap/>
            <w:vAlign w:val="bottom"/>
            <w:hideMark/>
          </w:tcPr>
          <w:p w14:paraId="2B3B12C8"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44C4C2A"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E12A200"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Zawór 3-drogowy z siłownikiem</w:t>
            </w:r>
          </w:p>
        </w:tc>
        <w:tc>
          <w:tcPr>
            <w:tcW w:w="1138" w:type="pct"/>
            <w:tcBorders>
              <w:top w:val="nil"/>
              <w:left w:val="nil"/>
              <w:bottom w:val="single" w:sz="4" w:space="0" w:color="000000"/>
              <w:right w:val="dotted" w:sz="4" w:space="0" w:color="808080"/>
            </w:tcBorders>
            <w:shd w:val="clear" w:color="000000" w:fill="FFFFFF"/>
            <w:hideMark/>
          </w:tcPr>
          <w:p w14:paraId="3BDDC36D"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40</w:t>
            </w:r>
          </w:p>
        </w:tc>
        <w:tc>
          <w:tcPr>
            <w:tcW w:w="615" w:type="pct"/>
            <w:tcBorders>
              <w:top w:val="nil"/>
              <w:left w:val="nil"/>
              <w:bottom w:val="single" w:sz="4" w:space="0" w:color="000000"/>
              <w:right w:val="dotted" w:sz="4" w:space="0" w:color="808080"/>
            </w:tcBorders>
            <w:shd w:val="clear" w:color="000000" w:fill="FFFFFF"/>
            <w:hideMark/>
          </w:tcPr>
          <w:p w14:paraId="459EF5E1"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7E4B84F0"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roofErr w:type="spellStart"/>
            <w:r w:rsidRPr="0039434F">
              <w:rPr>
                <w:rFonts w:ascii="Arial" w:eastAsia="Times New Roman" w:hAnsi="Arial" w:cs="Arial"/>
                <w:color w:val="000000"/>
                <w:sz w:val="16"/>
                <w:szCs w:val="16"/>
                <w:lang w:eastAsia="pl-PL"/>
              </w:rPr>
              <w:t>kpl</w:t>
            </w:r>
            <w:proofErr w:type="spellEnd"/>
          </w:p>
        </w:tc>
      </w:tr>
      <w:tr w:rsidR="0039434F" w:rsidRPr="0039434F" w14:paraId="2EA77473" w14:textId="77777777" w:rsidTr="0039434F">
        <w:trPr>
          <w:trHeight w:val="264"/>
        </w:trPr>
        <w:tc>
          <w:tcPr>
            <w:tcW w:w="119" w:type="pct"/>
            <w:tcBorders>
              <w:top w:val="nil"/>
              <w:left w:val="nil"/>
              <w:bottom w:val="nil"/>
              <w:right w:val="nil"/>
            </w:tcBorders>
            <w:shd w:val="clear" w:color="auto" w:fill="auto"/>
            <w:noWrap/>
            <w:vAlign w:val="bottom"/>
            <w:hideMark/>
          </w:tcPr>
          <w:p w14:paraId="24BE9EFA"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FE5B396"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A27685E"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Odpowietrznik prosty</w:t>
            </w:r>
          </w:p>
        </w:tc>
        <w:tc>
          <w:tcPr>
            <w:tcW w:w="1138" w:type="pct"/>
            <w:tcBorders>
              <w:top w:val="nil"/>
              <w:left w:val="nil"/>
              <w:bottom w:val="single" w:sz="4" w:space="0" w:color="000000"/>
              <w:right w:val="dotted" w:sz="4" w:space="0" w:color="808080"/>
            </w:tcBorders>
            <w:shd w:val="clear" w:color="000000" w:fill="FFFFFF"/>
            <w:hideMark/>
          </w:tcPr>
          <w:p w14:paraId="04DBC70D"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7E6FFC96"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13</w:t>
            </w:r>
          </w:p>
        </w:tc>
        <w:tc>
          <w:tcPr>
            <w:tcW w:w="615" w:type="pct"/>
            <w:tcBorders>
              <w:top w:val="nil"/>
              <w:left w:val="nil"/>
              <w:bottom w:val="single" w:sz="4" w:space="0" w:color="000000"/>
              <w:right w:val="nil"/>
            </w:tcBorders>
            <w:shd w:val="clear" w:color="000000" w:fill="FFFFFF"/>
            <w:hideMark/>
          </w:tcPr>
          <w:p w14:paraId="2939EF8B"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610F24AF" w14:textId="77777777" w:rsidTr="0039434F">
        <w:trPr>
          <w:trHeight w:val="264"/>
        </w:trPr>
        <w:tc>
          <w:tcPr>
            <w:tcW w:w="119" w:type="pct"/>
            <w:tcBorders>
              <w:top w:val="nil"/>
              <w:left w:val="nil"/>
              <w:bottom w:val="nil"/>
              <w:right w:val="nil"/>
            </w:tcBorders>
            <w:shd w:val="clear" w:color="auto" w:fill="auto"/>
            <w:noWrap/>
            <w:vAlign w:val="bottom"/>
            <w:hideMark/>
          </w:tcPr>
          <w:p w14:paraId="692B2828"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7B07234"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71A0F68"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Manometr</w:t>
            </w:r>
          </w:p>
        </w:tc>
        <w:tc>
          <w:tcPr>
            <w:tcW w:w="1138" w:type="pct"/>
            <w:tcBorders>
              <w:top w:val="nil"/>
              <w:left w:val="nil"/>
              <w:bottom w:val="single" w:sz="4" w:space="0" w:color="000000"/>
              <w:right w:val="dotted" w:sz="4" w:space="0" w:color="808080"/>
            </w:tcBorders>
            <w:shd w:val="clear" w:color="000000" w:fill="FFFFFF"/>
            <w:hideMark/>
          </w:tcPr>
          <w:p w14:paraId="0DCDCC72"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2B28E5B7"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17</w:t>
            </w:r>
          </w:p>
        </w:tc>
        <w:tc>
          <w:tcPr>
            <w:tcW w:w="615" w:type="pct"/>
            <w:tcBorders>
              <w:top w:val="nil"/>
              <w:left w:val="nil"/>
              <w:bottom w:val="single" w:sz="4" w:space="0" w:color="000000"/>
              <w:right w:val="nil"/>
            </w:tcBorders>
            <w:shd w:val="clear" w:color="000000" w:fill="FFFFFF"/>
            <w:hideMark/>
          </w:tcPr>
          <w:p w14:paraId="5B016F13"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583B4CBC" w14:textId="77777777" w:rsidTr="0039434F">
        <w:trPr>
          <w:trHeight w:val="264"/>
        </w:trPr>
        <w:tc>
          <w:tcPr>
            <w:tcW w:w="119" w:type="pct"/>
            <w:tcBorders>
              <w:top w:val="nil"/>
              <w:left w:val="nil"/>
              <w:bottom w:val="nil"/>
              <w:right w:val="nil"/>
            </w:tcBorders>
            <w:shd w:val="clear" w:color="auto" w:fill="auto"/>
            <w:noWrap/>
            <w:vAlign w:val="bottom"/>
            <w:hideMark/>
          </w:tcPr>
          <w:p w14:paraId="1CFF4649"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83829E7"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DAC2C0D"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Termometr</w:t>
            </w:r>
          </w:p>
        </w:tc>
        <w:tc>
          <w:tcPr>
            <w:tcW w:w="1138" w:type="pct"/>
            <w:tcBorders>
              <w:top w:val="nil"/>
              <w:left w:val="nil"/>
              <w:bottom w:val="single" w:sz="4" w:space="0" w:color="000000"/>
              <w:right w:val="dotted" w:sz="4" w:space="0" w:color="808080"/>
            </w:tcBorders>
            <w:shd w:val="clear" w:color="000000" w:fill="FFFFFF"/>
            <w:hideMark/>
          </w:tcPr>
          <w:p w14:paraId="0122E437"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3299BE44"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17</w:t>
            </w:r>
          </w:p>
        </w:tc>
        <w:tc>
          <w:tcPr>
            <w:tcW w:w="615" w:type="pct"/>
            <w:tcBorders>
              <w:top w:val="nil"/>
              <w:left w:val="nil"/>
              <w:bottom w:val="single" w:sz="4" w:space="0" w:color="000000"/>
              <w:right w:val="nil"/>
            </w:tcBorders>
            <w:shd w:val="clear" w:color="000000" w:fill="FFFFFF"/>
            <w:hideMark/>
          </w:tcPr>
          <w:p w14:paraId="4F24F797"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r w:rsidR="0039434F" w:rsidRPr="0039434F" w14:paraId="64DFD02D" w14:textId="77777777" w:rsidTr="0039434F">
        <w:trPr>
          <w:trHeight w:val="264"/>
        </w:trPr>
        <w:tc>
          <w:tcPr>
            <w:tcW w:w="119" w:type="pct"/>
            <w:tcBorders>
              <w:top w:val="nil"/>
              <w:left w:val="nil"/>
              <w:bottom w:val="nil"/>
              <w:right w:val="nil"/>
            </w:tcBorders>
            <w:shd w:val="clear" w:color="auto" w:fill="auto"/>
            <w:noWrap/>
            <w:vAlign w:val="bottom"/>
            <w:hideMark/>
          </w:tcPr>
          <w:p w14:paraId="75FBA79A"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259C0F2" w14:textId="77777777" w:rsidR="0039434F" w:rsidRPr="0039434F" w:rsidRDefault="0039434F" w:rsidP="0039434F">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84BE372" w14:textId="77777777" w:rsidR="0039434F" w:rsidRPr="0039434F" w:rsidRDefault="0039434F" w:rsidP="0039434F">
            <w:pPr>
              <w:spacing w:after="0" w:line="240" w:lineRule="auto"/>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 xml:space="preserve">Pompa </w:t>
            </w:r>
            <w:proofErr w:type="spellStart"/>
            <w:r w:rsidRPr="0039434F">
              <w:rPr>
                <w:rFonts w:ascii="Arial" w:eastAsia="Times New Roman" w:hAnsi="Arial" w:cs="Arial"/>
                <w:color w:val="000000"/>
                <w:sz w:val="16"/>
                <w:szCs w:val="16"/>
                <w:lang w:eastAsia="pl-PL"/>
              </w:rPr>
              <w:t>ctn</w:t>
            </w:r>
            <w:proofErr w:type="spellEnd"/>
            <w:r w:rsidRPr="0039434F">
              <w:rPr>
                <w:rFonts w:ascii="Arial" w:eastAsia="Times New Roman" w:hAnsi="Arial" w:cs="Arial"/>
                <w:color w:val="000000"/>
                <w:sz w:val="16"/>
                <w:szCs w:val="16"/>
                <w:lang w:eastAsia="pl-PL"/>
              </w:rPr>
              <w:t xml:space="preserve"> H=10.0m, V=3.8m³/h</w:t>
            </w:r>
          </w:p>
        </w:tc>
        <w:tc>
          <w:tcPr>
            <w:tcW w:w="1138" w:type="pct"/>
            <w:tcBorders>
              <w:top w:val="nil"/>
              <w:left w:val="nil"/>
              <w:bottom w:val="single" w:sz="4" w:space="0" w:color="000000"/>
              <w:right w:val="dotted" w:sz="4" w:space="0" w:color="808080"/>
            </w:tcBorders>
            <w:shd w:val="clear" w:color="000000" w:fill="FFFFFF"/>
            <w:hideMark/>
          </w:tcPr>
          <w:p w14:paraId="72617CF4"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2103961A"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21A227DB" w14:textId="77777777" w:rsidR="0039434F" w:rsidRPr="0039434F" w:rsidRDefault="0039434F" w:rsidP="0039434F">
            <w:pPr>
              <w:spacing w:after="0" w:line="240" w:lineRule="auto"/>
              <w:jc w:val="right"/>
              <w:rPr>
                <w:rFonts w:ascii="Arial" w:eastAsia="Times New Roman" w:hAnsi="Arial" w:cs="Arial"/>
                <w:color w:val="000000"/>
                <w:sz w:val="16"/>
                <w:szCs w:val="16"/>
                <w:lang w:eastAsia="pl-PL"/>
              </w:rPr>
            </w:pPr>
            <w:r w:rsidRPr="0039434F">
              <w:rPr>
                <w:rFonts w:ascii="Arial" w:eastAsia="Times New Roman" w:hAnsi="Arial" w:cs="Arial"/>
                <w:color w:val="000000"/>
                <w:sz w:val="16"/>
                <w:szCs w:val="16"/>
                <w:lang w:eastAsia="pl-PL"/>
              </w:rPr>
              <w:t>szt.</w:t>
            </w:r>
          </w:p>
        </w:tc>
      </w:tr>
    </w:tbl>
    <w:p w14:paraId="11C8AEF2" w14:textId="6881789E" w:rsidR="00DF4237" w:rsidRDefault="00DF4237" w:rsidP="00DF4237">
      <w:pPr>
        <w:pStyle w:val="Nagwek2"/>
        <w:numPr>
          <w:ilvl w:val="0"/>
          <w:numId w:val="31"/>
        </w:numPr>
        <w:spacing w:after="200"/>
        <w:rPr>
          <w:color w:val="auto"/>
        </w:rPr>
      </w:pPr>
      <w:bookmarkStart w:id="66" w:name="_Toc122621291"/>
      <w:r w:rsidRPr="00F35610">
        <w:rPr>
          <w:color w:val="auto"/>
        </w:rPr>
        <w:t>Instalacja ciepła technologicznego</w:t>
      </w:r>
      <w:r>
        <w:rPr>
          <w:color w:val="auto"/>
        </w:rPr>
        <w:t xml:space="preserve"> – aparaty grzewcze</w:t>
      </w:r>
      <w:bookmarkEnd w:id="66"/>
    </w:p>
    <w:tbl>
      <w:tblPr>
        <w:tblW w:w="5000" w:type="pct"/>
        <w:tblCellMar>
          <w:left w:w="70" w:type="dxa"/>
          <w:right w:w="70" w:type="dxa"/>
        </w:tblCellMar>
        <w:tblLook w:val="04A0" w:firstRow="1" w:lastRow="0" w:firstColumn="1" w:lastColumn="0" w:noHBand="0" w:noVBand="1"/>
      </w:tblPr>
      <w:tblGrid>
        <w:gridCol w:w="216"/>
        <w:gridCol w:w="216"/>
        <w:gridCol w:w="4344"/>
        <w:gridCol w:w="2065"/>
        <w:gridCol w:w="1116"/>
        <w:gridCol w:w="1116"/>
      </w:tblGrid>
      <w:tr w:rsidR="002E096E" w:rsidRPr="002E096E" w14:paraId="06679C68" w14:textId="77777777" w:rsidTr="002E096E">
        <w:trPr>
          <w:trHeight w:val="264"/>
        </w:trPr>
        <w:tc>
          <w:tcPr>
            <w:tcW w:w="119" w:type="pct"/>
            <w:tcBorders>
              <w:top w:val="nil"/>
              <w:left w:val="nil"/>
              <w:bottom w:val="nil"/>
              <w:right w:val="nil"/>
            </w:tcBorders>
            <w:shd w:val="clear" w:color="000000" w:fill="FFFFFF"/>
            <w:hideMark/>
          </w:tcPr>
          <w:p w14:paraId="38683825" w14:textId="77777777" w:rsidR="002E096E" w:rsidRPr="002E096E" w:rsidRDefault="002E096E" w:rsidP="002E096E">
            <w:pPr>
              <w:spacing w:after="0" w:line="240" w:lineRule="auto"/>
              <w:rPr>
                <w:rFonts w:ascii="Arial" w:eastAsia="Times New Roman" w:hAnsi="Arial" w:cs="Arial"/>
                <w:color w:val="000000"/>
                <w:sz w:val="2"/>
                <w:szCs w:val="2"/>
                <w:lang w:eastAsia="pl-PL"/>
              </w:rPr>
            </w:pPr>
            <w:r w:rsidRPr="002E096E">
              <w:rPr>
                <w:rFonts w:ascii="Arial" w:eastAsia="Times New Roman" w:hAnsi="Arial" w:cs="Arial"/>
                <w:color w:val="000000"/>
                <w:sz w:val="2"/>
                <w:szCs w:val="2"/>
                <w:lang w:eastAsia="pl-PL"/>
              </w:rPr>
              <w:t> </w:t>
            </w:r>
          </w:p>
        </w:tc>
        <w:tc>
          <w:tcPr>
            <w:tcW w:w="119" w:type="pct"/>
            <w:tcBorders>
              <w:top w:val="nil"/>
              <w:left w:val="nil"/>
              <w:bottom w:val="nil"/>
              <w:right w:val="nil"/>
            </w:tcBorders>
            <w:shd w:val="clear" w:color="000000" w:fill="FFFFFF"/>
            <w:hideMark/>
          </w:tcPr>
          <w:p w14:paraId="113EBA49" w14:textId="77777777" w:rsidR="002E096E" w:rsidRPr="002E096E" w:rsidRDefault="002E096E" w:rsidP="002E096E">
            <w:pPr>
              <w:spacing w:after="0" w:line="240" w:lineRule="auto"/>
              <w:rPr>
                <w:rFonts w:ascii="Arial" w:eastAsia="Times New Roman" w:hAnsi="Arial" w:cs="Arial"/>
                <w:color w:val="000000"/>
                <w:sz w:val="2"/>
                <w:szCs w:val="2"/>
                <w:lang w:eastAsia="pl-PL"/>
              </w:rPr>
            </w:pPr>
            <w:r w:rsidRPr="002E096E">
              <w:rPr>
                <w:rFonts w:ascii="Arial" w:eastAsia="Times New Roman" w:hAnsi="Arial" w:cs="Arial"/>
                <w:color w:val="000000"/>
                <w:sz w:val="2"/>
                <w:szCs w:val="2"/>
                <w:lang w:eastAsia="pl-PL"/>
              </w:rPr>
              <w:t> </w:t>
            </w:r>
          </w:p>
        </w:tc>
        <w:tc>
          <w:tcPr>
            <w:tcW w:w="2394" w:type="pct"/>
            <w:tcBorders>
              <w:top w:val="single" w:sz="4" w:space="0" w:color="000000"/>
              <w:left w:val="nil"/>
              <w:bottom w:val="single" w:sz="4" w:space="0" w:color="000000"/>
              <w:right w:val="dotted" w:sz="4" w:space="0" w:color="808080"/>
            </w:tcBorders>
            <w:shd w:val="clear" w:color="000000" w:fill="FFFFFF"/>
            <w:hideMark/>
          </w:tcPr>
          <w:p w14:paraId="2E7D4A01" w14:textId="77777777" w:rsidR="002E096E" w:rsidRPr="002E096E" w:rsidRDefault="002E096E" w:rsidP="002E096E">
            <w:pPr>
              <w:spacing w:after="0" w:line="240" w:lineRule="auto"/>
              <w:jc w:val="center"/>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Produkt</w:t>
            </w:r>
          </w:p>
        </w:tc>
        <w:tc>
          <w:tcPr>
            <w:tcW w:w="1138" w:type="pct"/>
            <w:tcBorders>
              <w:top w:val="single" w:sz="4" w:space="0" w:color="000000"/>
              <w:left w:val="nil"/>
              <w:bottom w:val="single" w:sz="4" w:space="0" w:color="000000"/>
              <w:right w:val="dotted" w:sz="4" w:space="0" w:color="808080"/>
            </w:tcBorders>
            <w:shd w:val="clear" w:color="000000" w:fill="FFFFFF"/>
            <w:hideMark/>
          </w:tcPr>
          <w:p w14:paraId="178CC6C8" w14:textId="77777777" w:rsidR="002E096E" w:rsidRPr="002E096E" w:rsidRDefault="002E096E" w:rsidP="002E096E">
            <w:pPr>
              <w:spacing w:after="0" w:line="240" w:lineRule="auto"/>
              <w:jc w:val="center"/>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Wielkość</w:t>
            </w:r>
          </w:p>
        </w:tc>
        <w:tc>
          <w:tcPr>
            <w:tcW w:w="615" w:type="pct"/>
            <w:tcBorders>
              <w:top w:val="single" w:sz="4" w:space="0" w:color="000000"/>
              <w:left w:val="nil"/>
              <w:bottom w:val="single" w:sz="4" w:space="0" w:color="000000"/>
              <w:right w:val="dotted" w:sz="4" w:space="0" w:color="808080"/>
            </w:tcBorders>
            <w:shd w:val="clear" w:color="000000" w:fill="FFFFFF"/>
            <w:hideMark/>
          </w:tcPr>
          <w:p w14:paraId="0EB2A5E6" w14:textId="77777777" w:rsidR="002E096E" w:rsidRPr="002E096E" w:rsidRDefault="002E096E" w:rsidP="002E096E">
            <w:pPr>
              <w:spacing w:after="0" w:line="240" w:lineRule="auto"/>
              <w:jc w:val="center"/>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Ilość</w:t>
            </w:r>
          </w:p>
        </w:tc>
        <w:tc>
          <w:tcPr>
            <w:tcW w:w="615" w:type="pct"/>
            <w:tcBorders>
              <w:top w:val="single" w:sz="4" w:space="0" w:color="000000"/>
              <w:left w:val="nil"/>
              <w:bottom w:val="single" w:sz="4" w:space="0" w:color="000000"/>
              <w:right w:val="nil"/>
            </w:tcBorders>
            <w:shd w:val="clear" w:color="000000" w:fill="FFFFFF"/>
            <w:hideMark/>
          </w:tcPr>
          <w:p w14:paraId="769327B7" w14:textId="77777777" w:rsidR="002E096E" w:rsidRPr="002E096E" w:rsidRDefault="002E096E" w:rsidP="002E096E">
            <w:pPr>
              <w:spacing w:after="0" w:line="240" w:lineRule="auto"/>
              <w:jc w:val="center"/>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Jednostka</w:t>
            </w:r>
          </w:p>
        </w:tc>
      </w:tr>
      <w:tr w:rsidR="002E096E" w:rsidRPr="002E096E" w14:paraId="1211A722" w14:textId="77777777" w:rsidTr="002E096E">
        <w:trPr>
          <w:trHeight w:val="264"/>
        </w:trPr>
        <w:tc>
          <w:tcPr>
            <w:tcW w:w="5000" w:type="pct"/>
            <w:gridSpan w:val="6"/>
            <w:tcBorders>
              <w:top w:val="single" w:sz="4" w:space="0" w:color="000000"/>
              <w:left w:val="nil"/>
              <w:bottom w:val="nil"/>
              <w:right w:val="nil"/>
            </w:tcBorders>
            <w:shd w:val="clear" w:color="000000" w:fill="FFFFFF"/>
            <w:vAlign w:val="center"/>
            <w:hideMark/>
          </w:tcPr>
          <w:p w14:paraId="4FE7FE3F" w14:textId="77777777" w:rsidR="002E096E" w:rsidRPr="002E096E" w:rsidRDefault="002E096E" w:rsidP="002E096E">
            <w:pPr>
              <w:spacing w:after="0" w:line="240" w:lineRule="auto"/>
              <w:rPr>
                <w:rFonts w:ascii="Arial" w:eastAsia="Times New Roman" w:hAnsi="Arial" w:cs="Arial"/>
                <w:b/>
                <w:bCs/>
                <w:color w:val="000000"/>
                <w:sz w:val="16"/>
                <w:szCs w:val="16"/>
                <w:lang w:eastAsia="pl-PL"/>
              </w:rPr>
            </w:pPr>
            <w:r w:rsidRPr="002E096E">
              <w:rPr>
                <w:rFonts w:ascii="Arial" w:eastAsia="Times New Roman" w:hAnsi="Arial" w:cs="Arial"/>
                <w:b/>
                <w:bCs/>
                <w:color w:val="000000"/>
                <w:sz w:val="16"/>
                <w:szCs w:val="16"/>
                <w:lang w:eastAsia="pl-PL"/>
              </w:rPr>
              <w:t>Zestawienie rur i kształtek</w:t>
            </w:r>
          </w:p>
        </w:tc>
      </w:tr>
      <w:tr w:rsidR="002E096E" w:rsidRPr="002E096E" w14:paraId="667C2E38" w14:textId="77777777" w:rsidTr="002E096E">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4A457A93" w14:textId="77777777" w:rsidR="002E096E" w:rsidRPr="002E096E" w:rsidRDefault="002E096E" w:rsidP="002E096E">
            <w:pPr>
              <w:spacing w:after="0" w:line="240" w:lineRule="auto"/>
              <w:rPr>
                <w:rFonts w:ascii="Arial" w:eastAsia="Times New Roman" w:hAnsi="Arial" w:cs="Arial"/>
                <w:b/>
                <w:bCs/>
                <w:color w:val="000000"/>
                <w:sz w:val="18"/>
                <w:szCs w:val="18"/>
                <w:lang w:eastAsia="pl-PL"/>
              </w:rPr>
            </w:pPr>
            <w:r w:rsidRPr="002E096E">
              <w:rPr>
                <w:rFonts w:ascii="Arial" w:eastAsia="Times New Roman" w:hAnsi="Arial" w:cs="Arial"/>
                <w:b/>
                <w:bCs/>
                <w:color w:val="000000"/>
                <w:sz w:val="18"/>
                <w:szCs w:val="18"/>
                <w:lang w:eastAsia="pl-PL"/>
              </w:rPr>
              <w:t>PE-</w:t>
            </w:r>
            <w:proofErr w:type="spellStart"/>
            <w:r w:rsidRPr="002E096E">
              <w:rPr>
                <w:rFonts w:ascii="Arial" w:eastAsia="Times New Roman" w:hAnsi="Arial" w:cs="Arial"/>
                <w:b/>
                <w:bCs/>
                <w:color w:val="000000"/>
                <w:sz w:val="18"/>
                <w:szCs w:val="18"/>
                <w:lang w:eastAsia="pl-PL"/>
              </w:rPr>
              <w:t>Xa</w:t>
            </w:r>
            <w:proofErr w:type="spellEnd"/>
          </w:p>
        </w:tc>
      </w:tr>
      <w:tr w:rsidR="002E096E" w:rsidRPr="002E096E" w14:paraId="25C3AE3A" w14:textId="77777777" w:rsidTr="002E096E">
        <w:trPr>
          <w:trHeight w:val="264"/>
        </w:trPr>
        <w:tc>
          <w:tcPr>
            <w:tcW w:w="119" w:type="pct"/>
            <w:tcBorders>
              <w:top w:val="nil"/>
              <w:left w:val="nil"/>
              <w:bottom w:val="single" w:sz="4" w:space="0" w:color="000000"/>
              <w:right w:val="nil"/>
            </w:tcBorders>
            <w:shd w:val="clear" w:color="auto" w:fill="auto"/>
            <w:noWrap/>
            <w:vAlign w:val="bottom"/>
            <w:hideMark/>
          </w:tcPr>
          <w:p w14:paraId="45060BDC" w14:textId="77777777" w:rsidR="002E096E" w:rsidRPr="002E096E" w:rsidRDefault="002E096E" w:rsidP="002E096E">
            <w:pPr>
              <w:spacing w:after="0" w:line="240" w:lineRule="auto"/>
              <w:rPr>
                <w:rFonts w:ascii="Arial" w:eastAsia="Times New Roman" w:hAnsi="Arial" w:cs="Arial"/>
                <w:color w:val="000000"/>
                <w:sz w:val="20"/>
                <w:szCs w:val="20"/>
                <w:lang w:eastAsia="pl-PL"/>
              </w:rPr>
            </w:pPr>
            <w:r w:rsidRPr="002E096E">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1401D7E2" w14:textId="77777777" w:rsidR="002E096E" w:rsidRPr="002E096E" w:rsidRDefault="002E096E" w:rsidP="002E096E">
            <w:pPr>
              <w:spacing w:after="0" w:line="240" w:lineRule="auto"/>
              <w:rPr>
                <w:rFonts w:ascii="Arial" w:eastAsia="Times New Roman" w:hAnsi="Arial" w:cs="Arial"/>
                <w:b/>
                <w:bCs/>
                <w:color w:val="000000"/>
                <w:sz w:val="16"/>
                <w:szCs w:val="16"/>
                <w:lang w:eastAsia="pl-PL"/>
              </w:rPr>
            </w:pPr>
            <w:r w:rsidRPr="002E096E">
              <w:rPr>
                <w:rFonts w:ascii="Arial" w:eastAsia="Times New Roman" w:hAnsi="Arial" w:cs="Arial"/>
                <w:b/>
                <w:bCs/>
                <w:color w:val="000000"/>
                <w:sz w:val="16"/>
                <w:szCs w:val="16"/>
                <w:lang w:eastAsia="pl-PL"/>
              </w:rPr>
              <w:t>Rury - PE-</w:t>
            </w:r>
            <w:proofErr w:type="spellStart"/>
            <w:r w:rsidRPr="002E096E">
              <w:rPr>
                <w:rFonts w:ascii="Arial" w:eastAsia="Times New Roman" w:hAnsi="Arial" w:cs="Arial"/>
                <w:b/>
                <w:bCs/>
                <w:color w:val="000000"/>
                <w:sz w:val="16"/>
                <w:szCs w:val="16"/>
                <w:lang w:eastAsia="pl-PL"/>
              </w:rPr>
              <w:t>Xa</w:t>
            </w:r>
            <w:proofErr w:type="spellEnd"/>
          </w:p>
        </w:tc>
      </w:tr>
      <w:tr w:rsidR="002E096E" w:rsidRPr="002E096E" w14:paraId="4697DDDB" w14:textId="77777777" w:rsidTr="002E096E">
        <w:trPr>
          <w:trHeight w:val="264"/>
        </w:trPr>
        <w:tc>
          <w:tcPr>
            <w:tcW w:w="119" w:type="pct"/>
            <w:tcBorders>
              <w:top w:val="nil"/>
              <w:left w:val="nil"/>
              <w:bottom w:val="nil"/>
              <w:right w:val="nil"/>
            </w:tcBorders>
            <w:shd w:val="clear" w:color="auto" w:fill="auto"/>
            <w:noWrap/>
            <w:vAlign w:val="bottom"/>
            <w:hideMark/>
          </w:tcPr>
          <w:p w14:paraId="5EFFB897" w14:textId="77777777" w:rsidR="002E096E" w:rsidRPr="002E096E" w:rsidRDefault="002E096E" w:rsidP="002E096E">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3596AAD"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85E1EF3"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Rura PN6 w zwojach</w:t>
            </w:r>
          </w:p>
        </w:tc>
        <w:tc>
          <w:tcPr>
            <w:tcW w:w="1138" w:type="pct"/>
            <w:tcBorders>
              <w:top w:val="nil"/>
              <w:left w:val="nil"/>
              <w:bottom w:val="single" w:sz="4" w:space="0" w:color="000000"/>
              <w:right w:val="dotted" w:sz="4" w:space="0" w:color="808080"/>
            </w:tcBorders>
            <w:shd w:val="clear" w:color="000000" w:fill="FFFFFF"/>
            <w:hideMark/>
          </w:tcPr>
          <w:p w14:paraId="7DD641A4"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20 x 2,0</w:t>
            </w:r>
          </w:p>
        </w:tc>
        <w:tc>
          <w:tcPr>
            <w:tcW w:w="615" w:type="pct"/>
            <w:tcBorders>
              <w:top w:val="nil"/>
              <w:left w:val="nil"/>
              <w:bottom w:val="single" w:sz="4" w:space="0" w:color="000000"/>
              <w:right w:val="dotted" w:sz="4" w:space="0" w:color="808080"/>
            </w:tcBorders>
            <w:shd w:val="clear" w:color="000000" w:fill="FFFFFF"/>
            <w:hideMark/>
          </w:tcPr>
          <w:p w14:paraId="1FA129F7"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31</w:t>
            </w:r>
          </w:p>
        </w:tc>
        <w:tc>
          <w:tcPr>
            <w:tcW w:w="615" w:type="pct"/>
            <w:tcBorders>
              <w:top w:val="nil"/>
              <w:left w:val="nil"/>
              <w:bottom w:val="single" w:sz="4" w:space="0" w:color="000000"/>
              <w:right w:val="nil"/>
            </w:tcBorders>
            <w:shd w:val="clear" w:color="000000" w:fill="FFFFFF"/>
            <w:hideMark/>
          </w:tcPr>
          <w:p w14:paraId="04D3A61A"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m</w:t>
            </w:r>
          </w:p>
        </w:tc>
      </w:tr>
      <w:tr w:rsidR="002E096E" w:rsidRPr="002E096E" w14:paraId="4C403712" w14:textId="77777777" w:rsidTr="002E096E">
        <w:trPr>
          <w:trHeight w:val="264"/>
        </w:trPr>
        <w:tc>
          <w:tcPr>
            <w:tcW w:w="119" w:type="pct"/>
            <w:tcBorders>
              <w:top w:val="nil"/>
              <w:left w:val="nil"/>
              <w:bottom w:val="nil"/>
              <w:right w:val="nil"/>
            </w:tcBorders>
            <w:shd w:val="clear" w:color="auto" w:fill="auto"/>
            <w:noWrap/>
            <w:vAlign w:val="bottom"/>
            <w:hideMark/>
          </w:tcPr>
          <w:p w14:paraId="4B26ED0E"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F610B67"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8FF35AD"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Rura PN6 w zwojach</w:t>
            </w:r>
          </w:p>
        </w:tc>
        <w:tc>
          <w:tcPr>
            <w:tcW w:w="1138" w:type="pct"/>
            <w:tcBorders>
              <w:top w:val="nil"/>
              <w:left w:val="nil"/>
              <w:bottom w:val="single" w:sz="4" w:space="0" w:color="000000"/>
              <w:right w:val="dotted" w:sz="4" w:space="0" w:color="808080"/>
            </w:tcBorders>
            <w:shd w:val="clear" w:color="000000" w:fill="FFFFFF"/>
            <w:hideMark/>
          </w:tcPr>
          <w:p w14:paraId="31BAFDB9"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40 x 3,7</w:t>
            </w:r>
          </w:p>
        </w:tc>
        <w:tc>
          <w:tcPr>
            <w:tcW w:w="615" w:type="pct"/>
            <w:tcBorders>
              <w:top w:val="nil"/>
              <w:left w:val="nil"/>
              <w:bottom w:val="single" w:sz="4" w:space="0" w:color="000000"/>
              <w:right w:val="dotted" w:sz="4" w:space="0" w:color="808080"/>
            </w:tcBorders>
            <w:shd w:val="clear" w:color="000000" w:fill="FFFFFF"/>
            <w:hideMark/>
          </w:tcPr>
          <w:p w14:paraId="6DA46DCF"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69</w:t>
            </w:r>
          </w:p>
        </w:tc>
        <w:tc>
          <w:tcPr>
            <w:tcW w:w="615" w:type="pct"/>
            <w:tcBorders>
              <w:top w:val="nil"/>
              <w:left w:val="nil"/>
              <w:bottom w:val="single" w:sz="4" w:space="0" w:color="000000"/>
              <w:right w:val="nil"/>
            </w:tcBorders>
            <w:shd w:val="clear" w:color="000000" w:fill="FFFFFF"/>
            <w:hideMark/>
          </w:tcPr>
          <w:p w14:paraId="5815829A"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m</w:t>
            </w:r>
          </w:p>
        </w:tc>
      </w:tr>
      <w:tr w:rsidR="002E096E" w:rsidRPr="002E096E" w14:paraId="4D784435" w14:textId="77777777" w:rsidTr="002E096E">
        <w:trPr>
          <w:trHeight w:val="264"/>
        </w:trPr>
        <w:tc>
          <w:tcPr>
            <w:tcW w:w="119" w:type="pct"/>
            <w:tcBorders>
              <w:top w:val="nil"/>
              <w:left w:val="nil"/>
              <w:bottom w:val="nil"/>
              <w:right w:val="nil"/>
            </w:tcBorders>
            <w:shd w:val="clear" w:color="auto" w:fill="auto"/>
            <w:noWrap/>
            <w:vAlign w:val="bottom"/>
            <w:hideMark/>
          </w:tcPr>
          <w:p w14:paraId="568D814F"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DA69064"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9FDF3E4"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Rura PN6 w zwojach</w:t>
            </w:r>
          </w:p>
        </w:tc>
        <w:tc>
          <w:tcPr>
            <w:tcW w:w="1138" w:type="pct"/>
            <w:tcBorders>
              <w:top w:val="nil"/>
              <w:left w:val="nil"/>
              <w:bottom w:val="single" w:sz="4" w:space="0" w:color="000000"/>
              <w:right w:val="dotted" w:sz="4" w:space="0" w:color="808080"/>
            </w:tcBorders>
            <w:shd w:val="clear" w:color="000000" w:fill="FFFFFF"/>
            <w:hideMark/>
          </w:tcPr>
          <w:p w14:paraId="2E824812"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63 x 5,8</w:t>
            </w:r>
          </w:p>
        </w:tc>
        <w:tc>
          <w:tcPr>
            <w:tcW w:w="615" w:type="pct"/>
            <w:tcBorders>
              <w:top w:val="nil"/>
              <w:left w:val="nil"/>
              <w:bottom w:val="single" w:sz="4" w:space="0" w:color="000000"/>
              <w:right w:val="dotted" w:sz="4" w:space="0" w:color="808080"/>
            </w:tcBorders>
            <w:shd w:val="clear" w:color="000000" w:fill="FFFFFF"/>
            <w:hideMark/>
          </w:tcPr>
          <w:p w14:paraId="5713B700"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69</w:t>
            </w:r>
          </w:p>
        </w:tc>
        <w:tc>
          <w:tcPr>
            <w:tcW w:w="615" w:type="pct"/>
            <w:tcBorders>
              <w:top w:val="nil"/>
              <w:left w:val="nil"/>
              <w:bottom w:val="single" w:sz="4" w:space="0" w:color="000000"/>
              <w:right w:val="nil"/>
            </w:tcBorders>
            <w:shd w:val="clear" w:color="000000" w:fill="FFFFFF"/>
            <w:hideMark/>
          </w:tcPr>
          <w:p w14:paraId="2A605A63"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m</w:t>
            </w:r>
          </w:p>
        </w:tc>
      </w:tr>
      <w:tr w:rsidR="002E096E" w:rsidRPr="002E096E" w14:paraId="13FA5489" w14:textId="77777777" w:rsidTr="002E096E">
        <w:trPr>
          <w:trHeight w:val="264"/>
        </w:trPr>
        <w:tc>
          <w:tcPr>
            <w:tcW w:w="119" w:type="pct"/>
            <w:tcBorders>
              <w:top w:val="single" w:sz="4" w:space="0" w:color="000000"/>
              <w:left w:val="nil"/>
              <w:bottom w:val="single" w:sz="4" w:space="0" w:color="000000"/>
              <w:right w:val="nil"/>
            </w:tcBorders>
            <w:shd w:val="clear" w:color="auto" w:fill="auto"/>
            <w:noWrap/>
            <w:vAlign w:val="bottom"/>
            <w:hideMark/>
          </w:tcPr>
          <w:p w14:paraId="19DD8098" w14:textId="77777777" w:rsidR="002E096E" w:rsidRPr="002E096E" w:rsidRDefault="002E096E" w:rsidP="002E096E">
            <w:pPr>
              <w:spacing w:after="0" w:line="240" w:lineRule="auto"/>
              <w:rPr>
                <w:rFonts w:ascii="Arial" w:eastAsia="Times New Roman" w:hAnsi="Arial" w:cs="Arial"/>
                <w:color w:val="000000"/>
                <w:sz w:val="20"/>
                <w:szCs w:val="20"/>
                <w:lang w:eastAsia="pl-PL"/>
              </w:rPr>
            </w:pPr>
            <w:r w:rsidRPr="002E096E">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619B0ACD" w14:textId="77777777" w:rsidR="002E096E" w:rsidRPr="002E096E" w:rsidRDefault="002E096E" w:rsidP="002E096E">
            <w:pPr>
              <w:spacing w:after="0" w:line="240" w:lineRule="auto"/>
              <w:rPr>
                <w:rFonts w:ascii="Arial" w:eastAsia="Times New Roman" w:hAnsi="Arial" w:cs="Arial"/>
                <w:b/>
                <w:bCs/>
                <w:color w:val="000000"/>
                <w:sz w:val="16"/>
                <w:szCs w:val="16"/>
                <w:lang w:eastAsia="pl-PL"/>
              </w:rPr>
            </w:pPr>
            <w:r w:rsidRPr="002E096E">
              <w:rPr>
                <w:rFonts w:ascii="Arial" w:eastAsia="Times New Roman" w:hAnsi="Arial" w:cs="Arial"/>
                <w:b/>
                <w:bCs/>
                <w:color w:val="000000"/>
                <w:sz w:val="16"/>
                <w:szCs w:val="16"/>
                <w:lang w:eastAsia="pl-PL"/>
              </w:rPr>
              <w:t>Kształtki - PE-</w:t>
            </w:r>
            <w:proofErr w:type="spellStart"/>
            <w:r w:rsidRPr="002E096E">
              <w:rPr>
                <w:rFonts w:ascii="Arial" w:eastAsia="Times New Roman" w:hAnsi="Arial" w:cs="Arial"/>
                <w:b/>
                <w:bCs/>
                <w:color w:val="000000"/>
                <w:sz w:val="16"/>
                <w:szCs w:val="16"/>
                <w:lang w:eastAsia="pl-PL"/>
              </w:rPr>
              <w:t>Xa</w:t>
            </w:r>
            <w:proofErr w:type="spellEnd"/>
          </w:p>
        </w:tc>
      </w:tr>
      <w:tr w:rsidR="002E096E" w:rsidRPr="002E096E" w14:paraId="3FEF9CE7" w14:textId="77777777" w:rsidTr="002E096E">
        <w:trPr>
          <w:trHeight w:val="264"/>
        </w:trPr>
        <w:tc>
          <w:tcPr>
            <w:tcW w:w="119" w:type="pct"/>
            <w:tcBorders>
              <w:top w:val="nil"/>
              <w:left w:val="nil"/>
              <w:bottom w:val="nil"/>
              <w:right w:val="nil"/>
            </w:tcBorders>
            <w:shd w:val="clear" w:color="auto" w:fill="auto"/>
            <w:noWrap/>
            <w:vAlign w:val="bottom"/>
            <w:hideMark/>
          </w:tcPr>
          <w:p w14:paraId="0589BB21" w14:textId="77777777" w:rsidR="002E096E" w:rsidRPr="002E096E" w:rsidRDefault="002E096E" w:rsidP="002E096E">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FDC8CAD"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B0D785B"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 xml:space="preserve">Pierścień </w:t>
            </w:r>
            <w:proofErr w:type="spellStart"/>
            <w:r w:rsidRPr="002E096E">
              <w:rPr>
                <w:rFonts w:ascii="Arial" w:eastAsia="Times New Roman" w:hAnsi="Arial" w:cs="Arial"/>
                <w:color w:val="000000"/>
                <w:sz w:val="16"/>
                <w:szCs w:val="16"/>
                <w:lang w:eastAsia="pl-PL"/>
              </w:rPr>
              <w:t>white</w:t>
            </w:r>
            <w:proofErr w:type="spellEnd"/>
          </w:p>
        </w:tc>
        <w:tc>
          <w:tcPr>
            <w:tcW w:w="1138" w:type="pct"/>
            <w:tcBorders>
              <w:top w:val="nil"/>
              <w:left w:val="nil"/>
              <w:bottom w:val="single" w:sz="4" w:space="0" w:color="000000"/>
              <w:right w:val="dotted" w:sz="4" w:space="0" w:color="808080"/>
            </w:tcBorders>
            <w:shd w:val="clear" w:color="000000" w:fill="FFFFFF"/>
            <w:hideMark/>
          </w:tcPr>
          <w:p w14:paraId="6ECEF4AD"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dotted" w:sz="4" w:space="0" w:color="808080"/>
            </w:tcBorders>
            <w:shd w:val="clear" w:color="000000" w:fill="FFFFFF"/>
            <w:hideMark/>
          </w:tcPr>
          <w:p w14:paraId="148D84D7"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142DE67A"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5AB9AE88" w14:textId="77777777" w:rsidTr="002E096E">
        <w:trPr>
          <w:trHeight w:val="264"/>
        </w:trPr>
        <w:tc>
          <w:tcPr>
            <w:tcW w:w="119" w:type="pct"/>
            <w:tcBorders>
              <w:top w:val="nil"/>
              <w:left w:val="nil"/>
              <w:bottom w:val="nil"/>
              <w:right w:val="nil"/>
            </w:tcBorders>
            <w:shd w:val="clear" w:color="auto" w:fill="auto"/>
            <w:noWrap/>
            <w:vAlign w:val="bottom"/>
            <w:hideMark/>
          </w:tcPr>
          <w:p w14:paraId="666327CD"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4FAD42B"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5AA304B"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 xml:space="preserve">Pierścień </w:t>
            </w:r>
            <w:proofErr w:type="spellStart"/>
            <w:r w:rsidRPr="002E096E">
              <w:rPr>
                <w:rFonts w:ascii="Arial" w:eastAsia="Times New Roman" w:hAnsi="Arial" w:cs="Arial"/>
                <w:color w:val="000000"/>
                <w:sz w:val="16"/>
                <w:szCs w:val="16"/>
                <w:lang w:eastAsia="pl-PL"/>
              </w:rPr>
              <w:t>white</w:t>
            </w:r>
            <w:proofErr w:type="spellEnd"/>
          </w:p>
        </w:tc>
        <w:tc>
          <w:tcPr>
            <w:tcW w:w="1138" w:type="pct"/>
            <w:tcBorders>
              <w:top w:val="nil"/>
              <w:left w:val="nil"/>
              <w:bottom w:val="single" w:sz="4" w:space="0" w:color="000000"/>
              <w:right w:val="dotted" w:sz="4" w:space="0" w:color="808080"/>
            </w:tcBorders>
            <w:shd w:val="clear" w:color="000000" w:fill="FFFFFF"/>
            <w:hideMark/>
          </w:tcPr>
          <w:p w14:paraId="0D0B6958"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25</w:t>
            </w:r>
          </w:p>
        </w:tc>
        <w:tc>
          <w:tcPr>
            <w:tcW w:w="615" w:type="pct"/>
            <w:tcBorders>
              <w:top w:val="nil"/>
              <w:left w:val="nil"/>
              <w:bottom w:val="single" w:sz="4" w:space="0" w:color="000000"/>
              <w:right w:val="dotted" w:sz="4" w:space="0" w:color="808080"/>
            </w:tcBorders>
            <w:shd w:val="clear" w:color="000000" w:fill="FFFFFF"/>
            <w:hideMark/>
          </w:tcPr>
          <w:p w14:paraId="09D4FC03"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4AD4A48E"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4C068D6C" w14:textId="77777777" w:rsidTr="002E096E">
        <w:trPr>
          <w:trHeight w:val="264"/>
        </w:trPr>
        <w:tc>
          <w:tcPr>
            <w:tcW w:w="119" w:type="pct"/>
            <w:tcBorders>
              <w:top w:val="nil"/>
              <w:left w:val="nil"/>
              <w:bottom w:val="nil"/>
              <w:right w:val="nil"/>
            </w:tcBorders>
            <w:shd w:val="clear" w:color="auto" w:fill="auto"/>
            <w:noWrap/>
            <w:vAlign w:val="bottom"/>
            <w:hideMark/>
          </w:tcPr>
          <w:p w14:paraId="2069742B"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89A6A85"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6F51C14"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Kolano</w:t>
            </w:r>
          </w:p>
        </w:tc>
        <w:tc>
          <w:tcPr>
            <w:tcW w:w="1138" w:type="pct"/>
            <w:tcBorders>
              <w:top w:val="nil"/>
              <w:left w:val="nil"/>
              <w:bottom w:val="single" w:sz="4" w:space="0" w:color="000000"/>
              <w:right w:val="dotted" w:sz="4" w:space="0" w:color="808080"/>
            </w:tcBorders>
            <w:shd w:val="clear" w:color="000000" w:fill="FFFFFF"/>
            <w:hideMark/>
          </w:tcPr>
          <w:p w14:paraId="2442E1BE"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40</w:t>
            </w:r>
          </w:p>
        </w:tc>
        <w:tc>
          <w:tcPr>
            <w:tcW w:w="615" w:type="pct"/>
            <w:tcBorders>
              <w:top w:val="nil"/>
              <w:left w:val="nil"/>
              <w:bottom w:val="single" w:sz="4" w:space="0" w:color="000000"/>
              <w:right w:val="dotted" w:sz="4" w:space="0" w:color="808080"/>
            </w:tcBorders>
            <w:shd w:val="clear" w:color="000000" w:fill="FFFFFF"/>
            <w:hideMark/>
          </w:tcPr>
          <w:p w14:paraId="34DAEB86"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4D8A41AE"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6BA13936" w14:textId="77777777" w:rsidTr="002E096E">
        <w:trPr>
          <w:trHeight w:val="264"/>
        </w:trPr>
        <w:tc>
          <w:tcPr>
            <w:tcW w:w="119" w:type="pct"/>
            <w:tcBorders>
              <w:top w:val="nil"/>
              <w:left w:val="nil"/>
              <w:bottom w:val="nil"/>
              <w:right w:val="nil"/>
            </w:tcBorders>
            <w:shd w:val="clear" w:color="auto" w:fill="auto"/>
            <w:noWrap/>
            <w:vAlign w:val="bottom"/>
            <w:hideMark/>
          </w:tcPr>
          <w:p w14:paraId="326C4093"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DF62728"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7492EFA"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 xml:space="preserve">Pierścień ze stoperem </w:t>
            </w:r>
            <w:proofErr w:type="spellStart"/>
            <w:r w:rsidRPr="002E096E">
              <w:rPr>
                <w:rFonts w:ascii="Arial" w:eastAsia="Times New Roman" w:hAnsi="Arial" w:cs="Arial"/>
                <w:color w:val="000000"/>
                <w:sz w:val="16"/>
                <w:szCs w:val="16"/>
                <w:lang w:eastAsia="pl-PL"/>
              </w:rPr>
              <w:t>natural</w:t>
            </w:r>
            <w:proofErr w:type="spellEnd"/>
          </w:p>
        </w:tc>
        <w:tc>
          <w:tcPr>
            <w:tcW w:w="1138" w:type="pct"/>
            <w:tcBorders>
              <w:top w:val="nil"/>
              <w:left w:val="nil"/>
              <w:bottom w:val="single" w:sz="4" w:space="0" w:color="000000"/>
              <w:right w:val="dotted" w:sz="4" w:space="0" w:color="808080"/>
            </w:tcBorders>
            <w:shd w:val="clear" w:color="000000" w:fill="FFFFFF"/>
            <w:hideMark/>
          </w:tcPr>
          <w:p w14:paraId="7D9C19FD"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40</w:t>
            </w:r>
          </w:p>
        </w:tc>
        <w:tc>
          <w:tcPr>
            <w:tcW w:w="615" w:type="pct"/>
            <w:tcBorders>
              <w:top w:val="nil"/>
              <w:left w:val="nil"/>
              <w:bottom w:val="single" w:sz="4" w:space="0" w:color="000000"/>
              <w:right w:val="dotted" w:sz="4" w:space="0" w:color="808080"/>
            </w:tcBorders>
            <w:shd w:val="clear" w:color="000000" w:fill="FFFFFF"/>
            <w:hideMark/>
          </w:tcPr>
          <w:p w14:paraId="689DF1B3"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28</w:t>
            </w:r>
          </w:p>
        </w:tc>
        <w:tc>
          <w:tcPr>
            <w:tcW w:w="615" w:type="pct"/>
            <w:tcBorders>
              <w:top w:val="nil"/>
              <w:left w:val="nil"/>
              <w:bottom w:val="single" w:sz="4" w:space="0" w:color="000000"/>
              <w:right w:val="nil"/>
            </w:tcBorders>
            <w:shd w:val="clear" w:color="000000" w:fill="FFFFFF"/>
            <w:hideMark/>
          </w:tcPr>
          <w:p w14:paraId="0E4E445C"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097267B9" w14:textId="77777777" w:rsidTr="002E096E">
        <w:trPr>
          <w:trHeight w:val="264"/>
        </w:trPr>
        <w:tc>
          <w:tcPr>
            <w:tcW w:w="119" w:type="pct"/>
            <w:tcBorders>
              <w:top w:val="nil"/>
              <w:left w:val="nil"/>
              <w:bottom w:val="nil"/>
              <w:right w:val="nil"/>
            </w:tcBorders>
            <w:shd w:val="clear" w:color="auto" w:fill="auto"/>
            <w:noWrap/>
            <w:vAlign w:val="bottom"/>
            <w:hideMark/>
          </w:tcPr>
          <w:p w14:paraId="231CCAE0"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29FA967"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2328678"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 xml:space="preserve">Pierścień ze stoperem </w:t>
            </w:r>
            <w:proofErr w:type="spellStart"/>
            <w:r w:rsidRPr="002E096E">
              <w:rPr>
                <w:rFonts w:ascii="Arial" w:eastAsia="Times New Roman" w:hAnsi="Arial" w:cs="Arial"/>
                <w:color w:val="000000"/>
                <w:sz w:val="16"/>
                <w:szCs w:val="16"/>
                <w:lang w:eastAsia="pl-PL"/>
              </w:rPr>
              <w:t>natural</w:t>
            </w:r>
            <w:proofErr w:type="spellEnd"/>
          </w:p>
        </w:tc>
        <w:tc>
          <w:tcPr>
            <w:tcW w:w="1138" w:type="pct"/>
            <w:tcBorders>
              <w:top w:val="nil"/>
              <w:left w:val="nil"/>
              <w:bottom w:val="single" w:sz="4" w:space="0" w:color="000000"/>
              <w:right w:val="dotted" w:sz="4" w:space="0" w:color="808080"/>
            </w:tcBorders>
            <w:shd w:val="clear" w:color="000000" w:fill="FFFFFF"/>
            <w:hideMark/>
          </w:tcPr>
          <w:p w14:paraId="475D9052"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63</w:t>
            </w:r>
          </w:p>
        </w:tc>
        <w:tc>
          <w:tcPr>
            <w:tcW w:w="615" w:type="pct"/>
            <w:tcBorders>
              <w:top w:val="nil"/>
              <w:left w:val="nil"/>
              <w:bottom w:val="single" w:sz="4" w:space="0" w:color="000000"/>
              <w:right w:val="dotted" w:sz="4" w:space="0" w:color="808080"/>
            </w:tcBorders>
            <w:shd w:val="clear" w:color="000000" w:fill="FFFFFF"/>
            <w:hideMark/>
          </w:tcPr>
          <w:p w14:paraId="6B7674C0"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3A69D739"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6A380A58" w14:textId="77777777" w:rsidTr="002E096E">
        <w:trPr>
          <w:trHeight w:val="264"/>
        </w:trPr>
        <w:tc>
          <w:tcPr>
            <w:tcW w:w="119" w:type="pct"/>
            <w:tcBorders>
              <w:top w:val="nil"/>
              <w:left w:val="nil"/>
              <w:bottom w:val="nil"/>
              <w:right w:val="nil"/>
            </w:tcBorders>
            <w:shd w:val="clear" w:color="auto" w:fill="auto"/>
            <w:noWrap/>
            <w:vAlign w:val="bottom"/>
            <w:hideMark/>
          </w:tcPr>
          <w:p w14:paraId="0501D8A9"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2E18491"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0A778DC"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03D43CA8"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20 - ½"z</w:t>
            </w:r>
          </w:p>
        </w:tc>
        <w:tc>
          <w:tcPr>
            <w:tcW w:w="615" w:type="pct"/>
            <w:tcBorders>
              <w:top w:val="nil"/>
              <w:left w:val="nil"/>
              <w:bottom w:val="single" w:sz="4" w:space="0" w:color="000000"/>
              <w:right w:val="dotted" w:sz="4" w:space="0" w:color="808080"/>
            </w:tcBorders>
            <w:shd w:val="clear" w:color="000000" w:fill="FFFFFF"/>
            <w:hideMark/>
          </w:tcPr>
          <w:p w14:paraId="0027BD5F"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0F988BCE"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089823B8" w14:textId="77777777" w:rsidTr="002E096E">
        <w:trPr>
          <w:trHeight w:val="264"/>
        </w:trPr>
        <w:tc>
          <w:tcPr>
            <w:tcW w:w="119" w:type="pct"/>
            <w:tcBorders>
              <w:top w:val="nil"/>
              <w:left w:val="nil"/>
              <w:bottom w:val="nil"/>
              <w:right w:val="nil"/>
            </w:tcBorders>
            <w:shd w:val="clear" w:color="auto" w:fill="auto"/>
            <w:noWrap/>
            <w:vAlign w:val="bottom"/>
            <w:hideMark/>
          </w:tcPr>
          <w:p w14:paraId="02F1B622"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DE4EC14"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24177D0"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449E280D"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25 - ¾"z</w:t>
            </w:r>
          </w:p>
        </w:tc>
        <w:tc>
          <w:tcPr>
            <w:tcW w:w="615" w:type="pct"/>
            <w:tcBorders>
              <w:top w:val="nil"/>
              <w:left w:val="nil"/>
              <w:bottom w:val="single" w:sz="4" w:space="0" w:color="000000"/>
              <w:right w:val="dotted" w:sz="4" w:space="0" w:color="808080"/>
            </w:tcBorders>
            <w:shd w:val="clear" w:color="000000" w:fill="FFFFFF"/>
            <w:hideMark/>
          </w:tcPr>
          <w:p w14:paraId="02734B20"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1C15BA48"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4914BE70" w14:textId="77777777" w:rsidTr="002E096E">
        <w:trPr>
          <w:trHeight w:val="264"/>
        </w:trPr>
        <w:tc>
          <w:tcPr>
            <w:tcW w:w="119" w:type="pct"/>
            <w:tcBorders>
              <w:top w:val="nil"/>
              <w:left w:val="nil"/>
              <w:bottom w:val="nil"/>
              <w:right w:val="nil"/>
            </w:tcBorders>
            <w:shd w:val="clear" w:color="auto" w:fill="auto"/>
            <w:noWrap/>
            <w:vAlign w:val="bottom"/>
            <w:hideMark/>
          </w:tcPr>
          <w:p w14:paraId="4F9EFFDE"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1CAC011"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A370C89"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2CE8E519"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40 - 1¼"z</w:t>
            </w:r>
          </w:p>
        </w:tc>
        <w:tc>
          <w:tcPr>
            <w:tcW w:w="615" w:type="pct"/>
            <w:tcBorders>
              <w:top w:val="nil"/>
              <w:left w:val="nil"/>
              <w:bottom w:val="single" w:sz="4" w:space="0" w:color="000000"/>
              <w:right w:val="dotted" w:sz="4" w:space="0" w:color="808080"/>
            </w:tcBorders>
            <w:shd w:val="clear" w:color="000000" w:fill="FFFFFF"/>
            <w:hideMark/>
          </w:tcPr>
          <w:p w14:paraId="7DA9B756"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12</w:t>
            </w:r>
          </w:p>
        </w:tc>
        <w:tc>
          <w:tcPr>
            <w:tcW w:w="615" w:type="pct"/>
            <w:tcBorders>
              <w:top w:val="nil"/>
              <w:left w:val="nil"/>
              <w:bottom w:val="single" w:sz="4" w:space="0" w:color="000000"/>
              <w:right w:val="nil"/>
            </w:tcBorders>
            <w:shd w:val="clear" w:color="000000" w:fill="FFFFFF"/>
            <w:hideMark/>
          </w:tcPr>
          <w:p w14:paraId="72EB547A"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58541102" w14:textId="77777777" w:rsidTr="002E096E">
        <w:trPr>
          <w:trHeight w:val="264"/>
        </w:trPr>
        <w:tc>
          <w:tcPr>
            <w:tcW w:w="119" w:type="pct"/>
            <w:tcBorders>
              <w:top w:val="nil"/>
              <w:left w:val="nil"/>
              <w:bottom w:val="nil"/>
              <w:right w:val="nil"/>
            </w:tcBorders>
            <w:shd w:val="clear" w:color="auto" w:fill="auto"/>
            <w:noWrap/>
            <w:vAlign w:val="bottom"/>
            <w:hideMark/>
          </w:tcPr>
          <w:p w14:paraId="3BDA9ABE"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C6F2C83"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00B6DFC"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Złączka z ruchomą nakrętką</w:t>
            </w:r>
          </w:p>
        </w:tc>
        <w:tc>
          <w:tcPr>
            <w:tcW w:w="1138" w:type="pct"/>
            <w:tcBorders>
              <w:top w:val="nil"/>
              <w:left w:val="nil"/>
              <w:bottom w:val="single" w:sz="4" w:space="0" w:color="000000"/>
              <w:right w:val="dotted" w:sz="4" w:space="0" w:color="808080"/>
            </w:tcBorders>
            <w:shd w:val="clear" w:color="000000" w:fill="FFFFFF"/>
            <w:hideMark/>
          </w:tcPr>
          <w:p w14:paraId="318758EE"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20 - ¾"w</w:t>
            </w:r>
          </w:p>
        </w:tc>
        <w:tc>
          <w:tcPr>
            <w:tcW w:w="615" w:type="pct"/>
            <w:tcBorders>
              <w:top w:val="nil"/>
              <w:left w:val="nil"/>
              <w:bottom w:val="single" w:sz="4" w:space="0" w:color="000000"/>
              <w:right w:val="dotted" w:sz="4" w:space="0" w:color="808080"/>
            </w:tcBorders>
            <w:shd w:val="clear" w:color="000000" w:fill="FFFFFF"/>
            <w:hideMark/>
          </w:tcPr>
          <w:p w14:paraId="306B6A05"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23CF0734"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33907AC1" w14:textId="77777777" w:rsidTr="002E096E">
        <w:trPr>
          <w:trHeight w:val="264"/>
        </w:trPr>
        <w:tc>
          <w:tcPr>
            <w:tcW w:w="119" w:type="pct"/>
            <w:tcBorders>
              <w:top w:val="nil"/>
              <w:left w:val="nil"/>
              <w:bottom w:val="nil"/>
              <w:right w:val="nil"/>
            </w:tcBorders>
            <w:shd w:val="clear" w:color="auto" w:fill="auto"/>
            <w:noWrap/>
            <w:vAlign w:val="bottom"/>
            <w:hideMark/>
          </w:tcPr>
          <w:p w14:paraId="2C1D5FA1"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DEA7E86"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804CF1F"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Adapter z gwintem zewn.</w:t>
            </w:r>
          </w:p>
        </w:tc>
        <w:tc>
          <w:tcPr>
            <w:tcW w:w="1138" w:type="pct"/>
            <w:tcBorders>
              <w:top w:val="nil"/>
              <w:left w:val="nil"/>
              <w:bottom w:val="single" w:sz="4" w:space="0" w:color="000000"/>
              <w:right w:val="dotted" w:sz="4" w:space="0" w:color="808080"/>
            </w:tcBorders>
            <w:shd w:val="clear" w:color="000000" w:fill="FFFFFF"/>
            <w:hideMark/>
          </w:tcPr>
          <w:p w14:paraId="5B8A963A"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RS 2 - R2</w:t>
            </w:r>
          </w:p>
        </w:tc>
        <w:tc>
          <w:tcPr>
            <w:tcW w:w="615" w:type="pct"/>
            <w:tcBorders>
              <w:top w:val="nil"/>
              <w:left w:val="nil"/>
              <w:bottom w:val="single" w:sz="4" w:space="0" w:color="000000"/>
              <w:right w:val="dotted" w:sz="4" w:space="0" w:color="808080"/>
            </w:tcBorders>
            <w:shd w:val="clear" w:color="000000" w:fill="FFFFFF"/>
            <w:hideMark/>
          </w:tcPr>
          <w:p w14:paraId="6EB21139"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404BB5F6"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39775C37" w14:textId="77777777" w:rsidTr="002E096E">
        <w:trPr>
          <w:trHeight w:val="264"/>
        </w:trPr>
        <w:tc>
          <w:tcPr>
            <w:tcW w:w="119" w:type="pct"/>
            <w:tcBorders>
              <w:top w:val="nil"/>
              <w:left w:val="nil"/>
              <w:bottom w:val="nil"/>
              <w:right w:val="nil"/>
            </w:tcBorders>
            <w:shd w:val="clear" w:color="auto" w:fill="auto"/>
            <w:noWrap/>
            <w:vAlign w:val="bottom"/>
            <w:hideMark/>
          </w:tcPr>
          <w:p w14:paraId="48C21687"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8E71FC5"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5BAA388"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Kolano modułowe</w:t>
            </w:r>
          </w:p>
        </w:tc>
        <w:tc>
          <w:tcPr>
            <w:tcW w:w="1138" w:type="pct"/>
            <w:tcBorders>
              <w:top w:val="nil"/>
              <w:left w:val="nil"/>
              <w:bottom w:val="single" w:sz="4" w:space="0" w:color="000000"/>
              <w:right w:val="dotted" w:sz="4" w:space="0" w:color="808080"/>
            </w:tcBorders>
            <w:shd w:val="clear" w:color="000000" w:fill="FFFFFF"/>
            <w:hideMark/>
          </w:tcPr>
          <w:p w14:paraId="54205F83"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RS 2</w:t>
            </w:r>
          </w:p>
        </w:tc>
        <w:tc>
          <w:tcPr>
            <w:tcW w:w="615" w:type="pct"/>
            <w:tcBorders>
              <w:top w:val="nil"/>
              <w:left w:val="nil"/>
              <w:bottom w:val="single" w:sz="4" w:space="0" w:color="000000"/>
              <w:right w:val="dotted" w:sz="4" w:space="0" w:color="808080"/>
            </w:tcBorders>
            <w:shd w:val="clear" w:color="000000" w:fill="FFFFFF"/>
            <w:hideMark/>
          </w:tcPr>
          <w:p w14:paraId="78FD0CE3"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10</w:t>
            </w:r>
          </w:p>
        </w:tc>
        <w:tc>
          <w:tcPr>
            <w:tcW w:w="615" w:type="pct"/>
            <w:tcBorders>
              <w:top w:val="nil"/>
              <w:left w:val="nil"/>
              <w:bottom w:val="single" w:sz="4" w:space="0" w:color="000000"/>
              <w:right w:val="nil"/>
            </w:tcBorders>
            <w:shd w:val="clear" w:color="000000" w:fill="FFFFFF"/>
            <w:hideMark/>
          </w:tcPr>
          <w:p w14:paraId="1EE45AAD"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0BB6B511" w14:textId="77777777" w:rsidTr="002E096E">
        <w:trPr>
          <w:trHeight w:val="264"/>
        </w:trPr>
        <w:tc>
          <w:tcPr>
            <w:tcW w:w="119" w:type="pct"/>
            <w:tcBorders>
              <w:top w:val="nil"/>
              <w:left w:val="nil"/>
              <w:bottom w:val="nil"/>
              <w:right w:val="nil"/>
            </w:tcBorders>
            <w:shd w:val="clear" w:color="auto" w:fill="auto"/>
            <w:noWrap/>
            <w:vAlign w:val="bottom"/>
            <w:hideMark/>
          </w:tcPr>
          <w:p w14:paraId="33197AC1"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387109B"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F9509FD"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Adapter</w:t>
            </w:r>
          </w:p>
        </w:tc>
        <w:tc>
          <w:tcPr>
            <w:tcW w:w="1138" w:type="pct"/>
            <w:tcBorders>
              <w:top w:val="nil"/>
              <w:left w:val="nil"/>
              <w:bottom w:val="single" w:sz="4" w:space="0" w:color="000000"/>
              <w:right w:val="dotted" w:sz="4" w:space="0" w:color="808080"/>
            </w:tcBorders>
            <w:shd w:val="clear" w:color="000000" w:fill="FFFFFF"/>
            <w:hideMark/>
          </w:tcPr>
          <w:p w14:paraId="33ACF62B"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RS 2 - 25</w:t>
            </w:r>
          </w:p>
        </w:tc>
        <w:tc>
          <w:tcPr>
            <w:tcW w:w="615" w:type="pct"/>
            <w:tcBorders>
              <w:top w:val="nil"/>
              <w:left w:val="nil"/>
              <w:bottom w:val="single" w:sz="4" w:space="0" w:color="000000"/>
              <w:right w:val="dotted" w:sz="4" w:space="0" w:color="808080"/>
            </w:tcBorders>
            <w:shd w:val="clear" w:color="000000" w:fill="FFFFFF"/>
            <w:hideMark/>
          </w:tcPr>
          <w:p w14:paraId="0D6C9F80"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1B2F96BE"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536D96CD" w14:textId="77777777" w:rsidTr="002E096E">
        <w:trPr>
          <w:trHeight w:val="264"/>
        </w:trPr>
        <w:tc>
          <w:tcPr>
            <w:tcW w:w="119" w:type="pct"/>
            <w:tcBorders>
              <w:top w:val="nil"/>
              <w:left w:val="nil"/>
              <w:bottom w:val="nil"/>
              <w:right w:val="nil"/>
            </w:tcBorders>
            <w:shd w:val="clear" w:color="auto" w:fill="auto"/>
            <w:noWrap/>
            <w:vAlign w:val="bottom"/>
            <w:hideMark/>
          </w:tcPr>
          <w:p w14:paraId="7B4D0FEF"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6693DF5"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E7ABCD8"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Adapter</w:t>
            </w:r>
          </w:p>
        </w:tc>
        <w:tc>
          <w:tcPr>
            <w:tcW w:w="1138" w:type="pct"/>
            <w:tcBorders>
              <w:top w:val="nil"/>
              <w:left w:val="nil"/>
              <w:bottom w:val="single" w:sz="4" w:space="0" w:color="000000"/>
              <w:right w:val="dotted" w:sz="4" w:space="0" w:color="808080"/>
            </w:tcBorders>
            <w:shd w:val="clear" w:color="000000" w:fill="FFFFFF"/>
            <w:hideMark/>
          </w:tcPr>
          <w:p w14:paraId="65AB5FF7"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RS 2 - 40</w:t>
            </w:r>
          </w:p>
        </w:tc>
        <w:tc>
          <w:tcPr>
            <w:tcW w:w="615" w:type="pct"/>
            <w:tcBorders>
              <w:top w:val="nil"/>
              <w:left w:val="nil"/>
              <w:bottom w:val="single" w:sz="4" w:space="0" w:color="000000"/>
              <w:right w:val="dotted" w:sz="4" w:space="0" w:color="808080"/>
            </w:tcBorders>
            <w:shd w:val="clear" w:color="000000" w:fill="FFFFFF"/>
            <w:hideMark/>
          </w:tcPr>
          <w:p w14:paraId="7A8D7B17"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20B824EF"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107A564E" w14:textId="77777777" w:rsidTr="002E096E">
        <w:trPr>
          <w:trHeight w:val="264"/>
        </w:trPr>
        <w:tc>
          <w:tcPr>
            <w:tcW w:w="119" w:type="pct"/>
            <w:tcBorders>
              <w:top w:val="nil"/>
              <w:left w:val="nil"/>
              <w:bottom w:val="nil"/>
              <w:right w:val="nil"/>
            </w:tcBorders>
            <w:shd w:val="clear" w:color="auto" w:fill="auto"/>
            <w:noWrap/>
            <w:vAlign w:val="bottom"/>
            <w:hideMark/>
          </w:tcPr>
          <w:p w14:paraId="2E3F163C"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544B485"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7CE190C"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Trójnik modułowy</w:t>
            </w:r>
          </w:p>
        </w:tc>
        <w:tc>
          <w:tcPr>
            <w:tcW w:w="1138" w:type="pct"/>
            <w:tcBorders>
              <w:top w:val="nil"/>
              <w:left w:val="nil"/>
              <w:bottom w:val="single" w:sz="4" w:space="0" w:color="000000"/>
              <w:right w:val="dotted" w:sz="4" w:space="0" w:color="808080"/>
            </w:tcBorders>
            <w:shd w:val="clear" w:color="000000" w:fill="FFFFFF"/>
            <w:hideMark/>
          </w:tcPr>
          <w:p w14:paraId="38A3CD2F"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RS 2</w:t>
            </w:r>
          </w:p>
        </w:tc>
        <w:tc>
          <w:tcPr>
            <w:tcW w:w="615" w:type="pct"/>
            <w:tcBorders>
              <w:top w:val="nil"/>
              <w:left w:val="nil"/>
              <w:bottom w:val="single" w:sz="4" w:space="0" w:color="000000"/>
              <w:right w:val="dotted" w:sz="4" w:space="0" w:color="808080"/>
            </w:tcBorders>
            <w:shd w:val="clear" w:color="000000" w:fill="FFFFFF"/>
            <w:hideMark/>
          </w:tcPr>
          <w:p w14:paraId="7F03463B"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3BAA548C"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17E3138E" w14:textId="77777777" w:rsidTr="002E096E">
        <w:trPr>
          <w:trHeight w:val="264"/>
        </w:trPr>
        <w:tc>
          <w:tcPr>
            <w:tcW w:w="119" w:type="pct"/>
            <w:tcBorders>
              <w:top w:val="nil"/>
              <w:left w:val="nil"/>
              <w:bottom w:val="nil"/>
              <w:right w:val="nil"/>
            </w:tcBorders>
            <w:shd w:val="clear" w:color="auto" w:fill="auto"/>
            <w:noWrap/>
            <w:vAlign w:val="bottom"/>
            <w:hideMark/>
          </w:tcPr>
          <w:p w14:paraId="404DA0D7"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D201BEA"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3DBC89B" w14:textId="77777777" w:rsidR="002E096E" w:rsidRPr="002E096E" w:rsidRDefault="002E096E" w:rsidP="002E096E">
            <w:pPr>
              <w:spacing w:after="0" w:line="240" w:lineRule="auto"/>
              <w:rPr>
                <w:rFonts w:ascii="Arial" w:eastAsia="Times New Roman" w:hAnsi="Arial" w:cs="Arial"/>
                <w:color w:val="000000"/>
                <w:sz w:val="16"/>
                <w:szCs w:val="16"/>
                <w:lang w:eastAsia="pl-PL"/>
              </w:rPr>
            </w:pPr>
            <w:proofErr w:type="spellStart"/>
            <w:r w:rsidRPr="002E096E">
              <w:rPr>
                <w:rFonts w:ascii="Arial" w:eastAsia="Times New Roman" w:hAnsi="Arial" w:cs="Arial"/>
                <w:color w:val="000000"/>
                <w:sz w:val="16"/>
                <w:szCs w:val="16"/>
                <w:lang w:eastAsia="pl-PL"/>
              </w:rPr>
              <w:t>Nypel</w:t>
            </w:r>
            <w:proofErr w:type="spellEnd"/>
            <w:r w:rsidRPr="002E096E">
              <w:rPr>
                <w:rFonts w:ascii="Arial" w:eastAsia="Times New Roman" w:hAnsi="Arial" w:cs="Arial"/>
                <w:color w:val="000000"/>
                <w:sz w:val="16"/>
                <w:szCs w:val="16"/>
                <w:lang w:eastAsia="pl-PL"/>
              </w:rPr>
              <w:t xml:space="preserve"> przyłączeniowy</w:t>
            </w:r>
          </w:p>
        </w:tc>
        <w:tc>
          <w:tcPr>
            <w:tcW w:w="1138" w:type="pct"/>
            <w:tcBorders>
              <w:top w:val="nil"/>
              <w:left w:val="nil"/>
              <w:bottom w:val="single" w:sz="4" w:space="0" w:color="000000"/>
              <w:right w:val="dotted" w:sz="4" w:space="0" w:color="808080"/>
            </w:tcBorders>
            <w:shd w:val="clear" w:color="000000" w:fill="FFFFFF"/>
            <w:hideMark/>
          </w:tcPr>
          <w:p w14:paraId="31ABD207"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¾"z - ½"z</w:t>
            </w:r>
          </w:p>
        </w:tc>
        <w:tc>
          <w:tcPr>
            <w:tcW w:w="615" w:type="pct"/>
            <w:tcBorders>
              <w:top w:val="nil"/>
              <w:left w:val="nil"/>
              <w:bottom w:val="single" w:sz="4" w:space="0" w:color="000000"/>
              <w:right w:val="dotted" w:sz="4" w:space="0" w:color="808080"/>
            </w:tcBorders>
            <w:shd w:val="clear" w:color="000000" w:fill="FFFFFF"/>
            <w:hideMark/>
          </w:tcPr>
          <w:p w14:paraId="27A529B7"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063E1CCA"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409B90BC" w14:textId="77777777" w:rsidTr="002E096E">
        <w:trPr>
          <w:trHeight w:val="264"/>
        </w:trPr>
        <w:tc>
          <w:tcPr>
            <w:tcW w:w="119" w:type="pct"/>
            <w:tcBorders>
              <w:top w:val="nil"/>
              <w:left w:val="nil"/>
              <w:bottom w:val="nil"/>
              <w:right w:val="nil"/>
            </w:tcBorders>
            <w:shd w:val="clear" w:color="auto" w:fill="auto"/>
            <w:noWrap/>
            <w:vAlign w:val="bottom"/>
            <w:hideMark/>
          </w:tcPr>
          <w:p w14:paraId="7D71DB77"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3FD5CDE"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9E07534"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Adapter PN6/PN10</w:t>
            </w:r>
          </w:p>
        </w:tc>
        <w:tc>
          <w:tcPr>
            <w:tcW w:w="1138" w:type="pct"/>
            <w:tcBorders>
              <w:top w:val="nil"/>
              <w:left w:val="nil"/>
              <w:bottom w:val="single" w:sz="4" w:space="0" w:color="000000"/>
              <w:right w:val="dotted" w:sz="4" w:space="0" w:color="808080"/>
            </w:tcBorders>
            <w:shd w:val="clear" w:color="000000" w:fill="FFFFFF"/>
            <w:hideMark/>
          </w:tcPr>
          <w:p w14:paraId="32FD53D0"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RS 2 - 63</w:t>
            </w:r>
          </w:p>
        </w:tc>
        <w:tc>
          <w:tcPr>
            <w:tcW w:w="615" w:type="pct"/>
            <w:tcBorders>
              <w:top w:val="nil"/>
              <w:left w:val="nil"/>
              <w:bottom w:val="single" w:sz="4" w:space="0" w:color="000000"/>
              <w:right w:val="dotted" w:sz="4" w:space="0" w:color="808080"/>
            </w:tcBorders>
            <w:shd w:val="clear" w:color="000000" w:fill="FFFFFF"/>
            <w:hideMark/>
          </w:tcPr>
          <w:p w14:paraId="3B851938"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28</w:t>
            </w:r>
          </w:p>
        </w:tc>
        <w:tc>
          <w:tcPr>
            <w:tcW w:w="615" w:type="pct"/>
            <w:tcBorders>
              <w:top w:val="nil"/>
              <w:left w:val="nil"/>
              <w:bottom w:val="single" w:sz="4" w:space="0" w:color="000000"/>
              <w:right w:val="nil"/>
            </w:tcBorders>
            <w:shd w:val="clear" w:color="000000" w:fill="FFFFFF"/>
            <w:hideMark/>
          </w:tcPr>
          <w:p w14:paraId="7C255E32"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14768133" w14:textId="77777777" w:rsidTr="002E096E">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2B0C5DC8" w14:textId="77777777" w:rsidR="002E096E" w:rsidRPr="002E096E" w:rsidRDefault="002E096E" w:rsidP="002E096E">
            <w:pPr>
              <w:spacing w:after="0" w:line="240" w:lineRule="auto"/>
              <w:rPr>
                <w:rFonts w:ascii="Arial" w:eastAsia="Times New Roman" w:hAnsi="Arial" w:cs="Arial"/>
                <w:b/>
                <w:bCs/>
                <w:color w:val="000000"/>
                <w:sz w:val="18"/>
                <w:szCs w:val="18"/>
                <w:lang w:eastAsia="pl-PL"/>
              </w:rPr>
            </w:pPr>
            <w:r w:rsidRPr="002E096E">
              <w:rPr>
                <w:rFonts w:ascii="Arial" w:eastAsia="Times New Roman" w:hAnsi="Arial" w:cs="Arial"/>
                <w:b/>
                <w:bCs/>
                <w:color w:val="000000"/>
                <w:sz w:val="18"/>
                <w:szCs w:val="18"/>
                <w:lang w:eastAsia="pl-PL"/>
              </w:rPr>
              <w:t>Złączki i kształtki mosiężne, żeliwne i stalowe</w:t>
            </w:r>
          </w:p>
        </w:tc>
      </w:tr>
      <w:tr w:rsidR="002E096E" w:rsidRPr="002E096E" w14:paraId="7E0485E8" w14:textId="77777777" w:rsidTr="002E096E">
        <w:trPr>
          <w:trHeight w:val="264"/>
        </w:trPr>
        <w:tc>
          <w:tcPr>
            <w:tcW w:w="119" w:type="pct"/>
            <w:tcBorders>
              <w:top w:val="nil"/>
              <w:left w:val="nil"/>
              <w:bottom w:val="single" w:sz="4" w:space="0" w:color="000000"/>
              <w:right w:val="nil"/>
            </w:tcBorders>
            <w:shd w:val="clear" w:color="auto" w:fill="auto"/>
            <w:noWrap/>
            <w:vAlign w:val="bottom"/>
            <w:hideMark/>
          </w:tcPr>
          <w:p w14:paraId="21473634" w14:textId="77777777" w:rsidR="002E096E" w:rsidRPr="002E096E" w:rsidRDefault="002E096E" w:rsidP="002E096E">
            <w:pPr>
              <w:spacing w:after="0" w:line="240" w:lineRule="auto"/>
              <w:rPr>
                <w:rFonts w:ascii="Arial" w:eastAsia="Times New Roman" w:hAnsi="Arial" w:cs="Arial"/>
                <w:color w:val="000000"/>
                <w:sz w:val="20"/>
                <w:szCs w:val="20"/>
                <w:lang w:eastAsia="pl-PL"/>
              </w:rPr>
            </w:pPr>
            <w:r w:rsidRPr="002E096E">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43F736F7" w14:textId="77777777" w:rsidR="002E096E" w:rsidRPr="002E096E" w:rsidRDefault="002E096E" w:rsidP="002E096E">
            <w:pPr>
              <w:spacing w:after="0" w:line="240" w:lineRule="auto"/>
              <w:rPr>
                <w:rFonts w:ascii="Arial" w:eastAsia="Times New Roman" w:hAnsi="Arial" w:cs="Arial"/>
                <w:b/>
                <w:bCs/>
                <w:color w:val="000000"/>
                <w:sz w:val="16"/>
                <w:szCs w:val="16"/>
                <w:lang w:eastAsia="pl-PL"/>
              </w:rPr>
            </w:pPr>
            <w:r w:rsidRPr="002E096E">
              <w:rPr>
                <w:rFonts w:ascii="Arial" w:eastAsia="Times New Roman" w:hAnsi="Arial" w:cs="Arial"/>
                <w:b/>
                <w:bCs/>
                <w:color w:val="000000"/>
                <w:sz w:val="16"/>
                <w:szCs w:val="16"/>
                <w:lang w:eastAsia="pl-PL"/>
              </w:rPr>
              <w:t>Kształtki - Złączki i kształtki mosiężne, żeliwne i stalowe</w:t>
            </w:r>
          </w:p>
        </w:tc>
      </w:tr>
      <w:tr w:rsidR="002E096E" w:rsidRPr="002E096E" w14:paraId="33E395C6" w14:textId="77777777" w:rsidTr="002E096E">
        <w:trPr>
          <w:trHeight w:val="264"/>
        </w:trPr>
        <w:tc>
          <w:tcPr>
            <w:tcW w:w="119" w:type="pct"/>
            <w:tcBorders>
              <w:top w:val="nil"/>
              <w:left w:val="nil"/>
              <w:bottom w:val="nil"/>
              <w:right w:val="nil"/>
            </w:tcBorders>
            <w:shd w:val="clear" w:color="auto" w:fill="auto"/>
            <w:noWrap/>
            <w:vAlign w:val="bottom"/>
            <w:hideMark/>
          </w:tcPr>
          <w:p w14:paraId="0E920FDE" w14:textId="77777777" w:rsidR="002E096E" w:rsidRPr="002E096E" w:rsidRDefault="002E096E" w:rsidP="002E096E">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477716C"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546F16F" w14:textId="77777777" w:rsidR="002E096E" w:rsidRPr="002E096E" w:rsidRDefault="002E096E" w:rsidP="002E096E">
            <w:pPr>
              <w:spacing w:after="0" w:line="240" w:lineRule="auto"/>
              <w:rPr>
                <w:rFonts w:ascii="Arial" w:eastAsia="Times New Roman" w:hAnsi="Arial" w:cs="Arial"/>
                <w:color w:val="000000"/>
                <w:sz w:val="16"/>
                <w:szCs w:val="16"/>
                <w:lang w:eastAsia="pl-PL"/>
              </w:rPr>
            </w:pPr>
            <w:proofErr w:type="spellStart"/>
            <w:r w:rsidRPr="002E096E">
              <w:rPr>
                <w:rFonts w:ascii="Arial" w:eastAsia="Times New Roman" w:hAnsi="Arial" w:cs="Arial"/>
                <w:color w:val="000000"/>
                <w:sz w:val="16"/>
                <w:szCs w:val="16"/>
                <w:lang w:eastAsia="pl-PL"/>
              </w:rPr>
              <w:t>Nypel</w:t>
            </w:r>
            <w:proofErr w:type="spellEnd"/>
            <w:r w:rsidRPr="002E096E">
              <w:rPr>
                <w:rFonts w:ascii="Arial" w:eastAsia="Times New Roman" w:hAnsi="Arial" w:cs="Arial"/>
                <w:color w:val="000000"/>
                <w:sz w:val="16"/>
                <w:szCs w:val="16"/>
                <w:lang w:eastAsia="pl-PL"/>
              </w:rPr>
              <w:t xml:space="preserve"> calowy redukcyjny</w:t>
            </w:r>
          </w:p>
        </w:tc>
        <w:tc>
          <w:tcPr>
            <w:tcW w:w="1138" w:type="pct"/>
            <w:tcBorders>
              <w:top w:val="nil"/>
              <w:left w:val="nil"/>
              <w:bottom w:val="single" w:sz="4" w:space="0" w:color="000000"/>
              <w:right w:val="dotted" w:sz="4" w:space="0" w:color="808080"/>
            </w:tcBorders>
            <w:shd w:val="clear" w:color="000000" w:fill="FFFFFF"/>
            <w:hideMark/>
          </w:tcPr>
          <w:p w14:paraId="4DA907D0"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2"z - 1½"z</w:t>
            </w:r>
          </w:p>
        </w:tc>
        <w:tc>
          <w:tcPr>
            <w:tcW w:w="615" w:type="pct"/>
            <w:tcBorders>
              <w:top w:val="nil"/>
              <w:left w:val="nil"/>
              <w:bottom w:val="single" w:sz="4" w:space="0" w:color="000000"/>
              <w:right w:val="dotted" w:sz="4" w:space="0" w:color="808080"/>
            </w:tcBorders>
            <w:shd w:val="clear" w:color="000000" w:fill="FFFFFF"/>
            <w:hideMark/>
          </w:tcPr>
          <w:p w14:paraId="689DA441"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02B34ED3"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32A0E53B" w14:textId="77777777" w:rsidTr="002E096E">
        <w:trPr>
          <w:trHeight w:val="264"/>
        </w:trPr>
        <w:tc>
          <w:tcPr>
            <w:tcW w:w="119" w:type="pct"/>
            <w:tcBorders>
              <w:top w:val="nil"/>
              <w:left w:val="nil"/>
              <w:bottom w:val="nil"/>
              <w:right w:val="nil"/>
            </w:tcBorders>
            <w:shd w:val="clear" w:color="auto" w:fill="auto"/>
            <w:noWrap/>
            <w:vAlign w:val="bottom"/>
            <w:hideMark/>
          </w:tcPr>
          <w:p w14:paraId="3CF58B59"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2EFAB93"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F9602DD" w14:textId="77777777" w:rsidR="002E096E" w:rsidRPr="002E096E" w:rsidRDefault="002E096E" w:rsidP="002E096E">
            <w:pPr>
              <w:spacing w:after="0" w:line="240" w:lineRule="auto"/>
              <w:rPr>
                <w:rFonts w:ascii="Arial" w:eastAsia="Times New Roman" w:hAnsi="Arial" w:cs="Arial"/>
                <w:color w:val="000000"/>
                <w:sz w:val="16"/>
                <w:szCs w:val="16"/>
                <w:lang w:eastAsia="pl-PL"/>
              </w:rPr>
            </w:pPr>
            <w:proofErr w:type="spellStart"/>
            <w:r w:rsidRPr="002E096E">
              <w:rPr>
                <w:rFonts w:ascii="Arial" w:eastAsia="Times New Roman" w:hAnsi="Arial" w:cs="Arial"/>
                <w:color w:val="000000"/>
                <w:sz w:val="16"/>
                <w:szCs w:val="16"/>
                <w:lang w:eastAsia="pl-PL"/>
              </w:rPr>
              <w:t>Nypel</w:t>
            </w:r>
            <w:proofErr w:type="spellEnd"/>
            <w:r w:rsidRPr="002E096E">
              <w:rPr>
                <w:rFonts w:ascii="Arial" w:eastAsia="Times New Roman" w:hAnsi="Arial" w:cs="Arial"/>
                <w:color w:val="000000"/>
                <w:sz w:val="16"/>
                <w:szCs w:val="16"/>
                <w:lang w:eastAsia="pl-PL"/>
              </w:rPr>
              <w:t xml:space="preserve"> calowy równoprzelotowy</w:t>
            </w:r>
          </w:p>
        </w:tc>
        <w:tc>
          <w:tcPr>
            <w:tcW w:w="1138" w:type="pct"/>
            <w:tcBorders>
              <w:top w:val="nil"/>
              <w:left w:val="nil"/>
              <w:bottom w:val="single" w:sz="4" w:space="0" w:color="000000"/>
              <w:right w:val="dotted" w:sz="4" w:space="0" w:color="808080"/>
            </w:tcBorders>
            <w:shd w:val="clear" w:color="000000" w:fill="FFFFFF"/>
            <w:hideMark/>
          </w:tcPr>
          <w:p w14:paraId="28F8B7AC"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¾"z - ¾"z</w:t>
            </w:r>
          </w:p>
        </w:tc>
        <w:tc>
          <w:tcPr>
            <w:tcW w:w="615" w:type="pct"/>
            <w:tcBorders>
              <w:top w:val="nil"/>
              <w:left w:val="nil"/>
              <w:bottom w:val="single" w:sz="4" w:space="0" w:color="000000"/>
              <w:right w:val="dotted" w:sz="4" w:space="0" w:color="808080"/>
            </w:tcBorders>
            <w:shd w:val="clear" w:color="000000" w:fill="FFFFFF"/>
            <w:hideMark/>
          </w:tcPr>
          <w:p w14:paraId="68AAFDB9"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02D4A3E9"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0632B0B2" w14:textId="77777777" w:rsidTr="002E096E">
        <w:trPr>
          <w:trHeight w:val="264"/>
        </w:trPr>
        <w:tc>
          <w:tcPr>
            <w:tcW w:w="119" w:type="pct"/>
            <w:tcBorders>
              <w:top w:val="nil"/>
              <w:left w:val="nil"/>
              <w:bottom w:val="nil"/>
              <w:right w:val="nil"/>
            </w:tcBorders>
            <w:shd w:val="clear" w:color="auto" w:fill="auto"/>
            <w:noWrap/>
            <w:vAlign w:val="bottom"/>
            <w:hideMark/>
          </w:tcPr>
          <w:p w14:paraId="6186DC21"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DB7CAB6"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EE87119" w14:textId="77777777" w:rsidR="002E096E" w:rsidRPr="002E096E" w:rsidRDefault="002E096E" w:rsidP="002E096E">
            <w:pPr>
              <w:spacing w:after="0" w:line="240" w:lineRule="auto"/>
              <w:rPr>
                <w:rFonts w:ascii="Arial" w:eastAsia="Times New Roman" w:hAnsi="Arial" w:cs="Arial"/>
                <w:color w:val="000000"/>
                <w:sz w:val="16"/>
                <w:szCs w:val="16"/>
                <w:lang w:eastAsia="pl-PL"/>
              </w:rPr>
            </w:pPr>
            <w:proofErr w:type="spellStart"/>
            <w:r w:rsidRPr="002E096E">
              <w:rPr>
                <w:rFonts w:ascii="Arial" w:eastAsia="Times New Roman" w:hAnsi="Arial" w:cs="Arial"/>
                <w:color w:val="000000"/>
                <w:sz w:val="16"/>
                <w:szCs w:val="16"/>
                <w:lang w:eastAsia="pl-PL"/>
              </w:rPr>
              <w:t>Nypel</w:t>
            </w:r>
            <w:proofErr w:type="spellEnd"/>
            <w:r w:rsidRPr="002E096E">
              <w:rPr>
                <w:rFonts w:ascii="Arial" w:eastAsia="Times New Roman" w:hAnsi="Arial" w:cs="Arial"/>
                <w:color w:val="000000"/>
                <w:sz w:val="16"/>
                <w:szCs w:val="16"/>
                <w:lang w:eastAsia="pl-PL"/>
              </w:rPr>
              <w:t xml:space="preserve"> calowy równoprzelotowy</w:t>
            </w:r>
          </w:p>
        </w:tc>
        <w:tc>
          <w:tcPr>
            <w:tcW w:w="1138" w:type="pct"/>
            <w:tcBorders>
              <w:top w:val="nil"/>
              <w:left w:val="nil"/>
              <w:bottom w:val="single" w:sz="4" w:space="0" w:color="000000"/>
              <w:right w:val="dotted" w:sz="4" w:space="0" w:color="808080"/>
            </w:tcBorders>
            <w:shd w:val="clear" w:color="000000" w:fill="FFFFFF"/>
            <w:hideMark/>
          </w:tcPr>
          <w:p w14:paraId="1647A2C7"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2"z - 2"z</w:t>
            </w:r>
          </w:p>
        </w:tc>
        <w:tc>
          <w:tcPr>
            <w:tcW w:w="615" w:type="pct"/>
            <w:tcBorders>
              <w:top w:val="nil"/>
              <w:left w:val="nil"/>
              <w:bottom w:val="single" w:sz="4" w:space="0" w:color="000000"/>
              <w:right w:val="dotted" w:sz="4" w:space="0" w:color="808080"/>
            </w:tcBorders>
            <w:shd w:val="clear" w:color="000000" w:fill="FFFFFF"/>
            <w:hideMark/>
          </w:tcPr>
          <w:p w14:paraId="553C65D6"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5</w:t>
            </w:r>
          </w:p>
        </w:tc>
        <w:tc>
          <w:tcPr>
            <w:tcW w:w="615" w:type="pct"/>
            <w:tcBorders>
              <w:top w:val="nil"/>
              <w:left w:val="nil"/>
              <w:bottom w:val="single" w:sz="4" w:space="0" w:color="000000"/>
              <w:right w:val="nil"/>
            </w:tcBorders>
            <w:shd w:val="clear" w:color="000000" w:fill="FFFFFF"/>
            <w:hideMark/>
          </w:tcPr>
          <w:p w14:paraId="091BAFC4"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r w:rsidR="002E096E" w:rsidRPr="002E096E" w14:paraId="4F851294" w14:textId="77777777" w:rsidTr="002E096E">
        <w:trPr>
          <w:trHeight w:val="264"/>
        </w:trPr>
        <w:tc>
          <w:tcPr>
            <w:tcW w:w="119" w:type="pct"/>
            <w:tcBorders>
              <w:top w:val="nil"/>
              <w:left w:val="nil"/>
              <w:bottom w:val="nil"/>
              <w:right w:val="nil"/>
            </w:tcBorders>
            <w:shd w:val="clear" w:color="auto" w:fill="auto"/>
            <w:noWrap/>
            <w:vAlign w:val="bottom"/>
            <w:hideMark/>
          </w:tcPr>
          <w:p w14:paraId="61B162DF"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D2AE66B" w14:textId="77777777" w:rsidR="002E096E" w:rsidRPr="002E096E" w:rsidRDefault="002E096E" w:rsidP="002E096E">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1D675CF" w14:textId="77777777" w:rsidR="002E096E" w:rsidRPr="002E096E" w:rsidRDefault="002E096E" w:rsidP="002E096E">
            <w:pPr>
              <w:spacing w:after="0" w:line="240" w:lineRule="auto"/>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Złączka w/z calowa redukcyjna</w:t>
            </w:r>
          </w:p>
        </w:tc>
        <w:tc>
          <w:tcPr>
            <w:tcW w:w="1138" w:type="pct"/>
            <w:tcBorders>
              <w:top w:val="nil"/>
              <w:left w:val="nil"/>
              <w:bottom w:val="single" w:sz="4" w:space="0" w:color="000000"/>
              <w:right w:val="dotted" w:sz="4" w:space="0" w:color="808080"/>
            </w:tcBorders>
            <w:shd w:val="clear" w:color="000000" w:fill="FFFFFF"/>
            <w:hideMark/>
          </w:tcPr>
          <w:p w14:paraId="3B723F12"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1¼"z - ¾"w</w:t>
            </w:r>
          </w:p>
        </w:tc>
        <w:tc>
          <w:tcPr>
            <w:tcW w:w="615" w:type="pct"/>
            <w:tcBorders>
              <w:top w:val="nil"/>
              <w:left w:val="nil"/>
              <w:bottom w:val="single" w:sz="4" w:space="0" w:color="000000"/>
              <w:right w:val="dotted" w:sz="4" w:space="0" w:color="808080"/>
            </w:tcBorders>
            <w:shd w:val="clear" w:color="000000" w:fill="FFFFFF"/>
            <w:hideMark/>
          </w:tcPr>
          <w:p w14:paraId="28EA6A36"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43F956D5" w14:textId="77777777" w:rsidR="002E096E" w:rsidRPr="002E096E" w:rsidRDefault="002E096E" w:rsidP="002E096E">
            <w:pPr>
              <w:spacing w:after="0" w:line="240" w:lineRule="auto"/>
              <w:jc w:val="right"/>
              <w:rPr>
                <w:rFonts w:ascii="Arial" w:eastAsia="Times New Roman" w:hAnsi="Arial" w:cs="Arial"/>
                <w:color w:val="000000"/>
                <w:sz w:val="16"/>
                <w:szCs w:val="16"/>
                <w:lang w:eastAsia="pl-PL"/>
              </w:rPr>
            </w:pPr>
            <w:r w:rsidRPr="002E096E">
              <w:rPr>
                <w:rFonts w:ascii="Arial" w:eastAsia="Times New Roman" w:hAnsi="Arial" w:cs="Arial"/>
                <w:color w:val="000000"/>
                <w:sz w:val="16"/>
                <w:szCs w:val="16"/>
                <w:lang w:eastAsia="pl-PL"/>
              </w:rPr>
              <w:t>szt.</w:t>
            </w:r>
          </w:p>
        </w:tc>
      </w:tr>
    </w:tbl>
    <w:p w14:paraId="529B8EBF" w14:textId="1D494A7E" w:rsidR="002E096E" w:rsidRDefault="002E096E" w:rsidP="002E096E">
      <w:pPr>
        <w:spacing w:after="0"/>
      </w:pPr>
    </w:p>
    <w:tbl>
      <w:tblPr>
        <w:tblW w:w="5000" w:type="pct"/>
        <w:tblCellMar>
          <w:left w:w="70" w:type="dxa"/>
          <w:right w:w="70" w:type="dxa"/>
        </w:tblCellMar>
        <w:tblLook w:val="04A0" w:firstRow="1" w:lastRow="0" w:firstColumn="1" w:lastColumn="0" w:noHBand="0" w:noVBand="1"/>
      </w:tblPr>
      <w:tblGrid>
        <w:gridCol w:w="264"/>
        <w:gridCol w:w="196"/>
        <w:gridCol w:w="5761"/>
        <w:gridCol w:w="1051"/>
        <w:gridCol w:w="631"/>
        <w:gridCol w:w="1170"/>
      </w:tblGrid>
      <w:tr w:rsidR="00B12C51" w:rsidRPr="00B12C51" w14:paraId="04BADCA7" w14:textId="77777777" w:rsidTr="00B12C51">
        <w:trPr>
          <w:trHeight w:val="264"/>
        </w:trPr>
        <w:tc>
          <w:tcPr>
            <w:tcW w:w="145" w:type="pct"/>
            <w:tcBorders>
              <w:top w:val="nil"/>
              <w:left w:val="nil"/>
              <w:bottom w:val="nil"/>
              <w:right w:val="nil"/>
            </w:tcBorders>
            <w:shd w:val="clear" w:color="000000" w:fill="FFFFFF"/>
            <w:hideMark/>
          </w:tcPr>
          <w:p w14:paraId="59949550" w14:textId="77777777" w:rsidR="00B12C51" w:rsidRPr="00B12C51" w:rsidRDefault="00B12C51" w:rsidP="00B12C51">
            <w:pPr>
              <w:spacing w:after="0" w:line="240" w:lineRule="auto"/>
              <w:rPr>
                <w:rFonts w:ascii="Arial" w:eastAsia="Times New Roman" w:hAnsi="Arial" w:cs="Arial"/>
                <w:color w:val="000000"/>
                <w:sz w:val="2"/>
                <w:szCs w:val="2"/>
                <w:lang w:eastAsia="pl-PL"/>
              </w:rPr>
            </w:pPr>
            <w:r w:rsidRPr="00B12C51">
              <w:rPr>
                <w:rFonts w:ascii="Arial" w:eastAsia="Times New Roman" w:hAnsi="Arial" w:cs="Arial"/>
                <w:color w:val="000000"/>
                <w:sz w:val="2"/>
                <w:szCs w:val="2"/>
                <w:lang w:eastAsia="pl-PL"/>
              </w:rPr>
              <w:t> </w:t>
            </w:r>
          </w:p>
        </w:tc>
        <w:tc>
          <w:tcPr>
            <w:tcW w:w="108" w:type="pct"/>
            <w:tcBorders>
              <w:top w:val="nil"/>
              <w:left w:val="nil"/>
              <w:bottom w:val="nil"/>
              <w:right w:val="nil"/>
            </w:tcBorders>
            <w:shd w:val="clear" w:color="000000" w:fill="FFFFFF"/>
            <w:hideMark/>
          </w:tcPr>
          <w:p w14:paraId="3430FB46" w14:textId="77777777" w:rsidR="00B12C51" w:rsidRPr="00B12C51" w:rsidRDefault="00B12C51" w:rsidP="00B12C51">
            <w:pPr>
              <w:spacing w:after="0" w:line="240" w:lineRule="auto"/>
              <w:rPr>
                <w:rFonts w:ascii="Arial" w:eastAsia="Times New Roman" w:hAnsi="Arial" w:cs="Arial"/>
                <w:color w:val="000000"/>
                <w:sz w:val="2"/>
                <w:szCs w:val="2"/>
                <w:lang w:eastAsia="pl-PL"/>
              </w:rPr>
            </w:pPr>
            <w:r w:rsidRPr="00B12C51">
              <w:rPr>
                <w:rFonts w:ascii="Arial" w:eastAsia="Times New Roman" w:hAnsi="Arial" w:cs="Arial"/>
                <w:color w:val="000000"/>
                <w:sz w:val="2"/>
                <w:szCs w:val="2"/>
                <w:lang w:eastAsia="pl-PL"/>
              </w:rPr>
              <w:t> </w:t>
            </w:r>
          </w:p>
        </w:tc>
        <w:tc>
          <w:tcPr>
            <w:tcW w:w="3175" w:type="pct"/>
            <w:tcBorders>
              <w:top w:val="single" w:sz="4" w:space="0" w:color="000000"/>
              <w:left w:val="nil"/>
              <w:bottom w:val="single" w:sz="4" w:space="0" w:color="000000"/>
              <w:right w:val="dotted" w:sz="4" w:space="0" w:color="808080"/>
            </w:tcBorders>
            <w:shd w:val="clear" w:color="000000" w:fill="FFFFFF"/>
            <w:hideMark/>
          </w:tcPr>
          <w:p w14:paraId="562484C5" w14:textId="77777777" w:rsidR="00B12C51" w:rsidRPr="00B12C51" w:rsidRDefault="00B12C51" w:rsidP="00B12C51">
            <w:pPr>
              <w:spacing w:after="0" w:line="240" w:lineRule="auto"/>
              <w:jc w:val="center"/>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Produkt</w:t>
            </w:r>
          </w:p>
        </w:tc>
        <w:tc>
          <w:tcPr>
            <w:tcW w:w="579" w:type="pct"/>
            <w:tcBorders>
              <w:top w:val="single" w:sz="4" w:space="0" w:color="000000"/>
              <w:left w:val="nil"/>
              <w:bottom w:val="single" w:sz="4" w:space="0" w:color="000000"/>
              <w:right w:val="dotted" w:sz="4" w:space="0" w:color="808080"/>
            </w:tcBorders>
            <w:shd w:val="clear" w:color="000000" w:fill="FFFFFF"/>
            <w:hideMark/>
          </w:tcPr>
          <w:p w14:paraId="52065953" w14:textId="77777777" w:rsidR="00B12C51" w:rsidRPr="00B12C51" w:rsidRDefault="00B12C51" w:rsidP="00B12C51">
            <w:pPr>
              <w:spacing w:after="0" w:line="240" w:lineRule="auto"/>
              <w:jc w:val="center"/>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Wielkość</w:t>
            </w:r>
          </w:p>
        </w:tc>
        <w:tc>
          <w:tcPr>
            <w:tcW w:w="348" w:type="pct"/>
            <w:tcBorders>
              <w:top w:val="single" w:sz="4" w:space="0" w:color="000000"/>
              <w:left w:val="nil"/>
              <w:bottom w:val="single" w:sz="4" w:space="0" w:color="000000"/>
              <w:right w:val="dotted" w:sz="4" w:space="0" w:color="808080"/>
            </w:tcBorders>
            <w:shd w:val="clear" w:color="000000" w:fill="FFFFFF"/>
            <w:hideMark/>
          </w:tcPr>
          <w:p w14:paraId="589DA43C" w14:textId="77777777" w:rsidR="00B12C51" w:rsidRPr="00B12C51" w:rsidRDefault="00B12C51" w:rsidP="00B12C51">
            <w:pPr>
              <w:spacing w:after="0" w:line="240" w:lineRule="auto"/>
              <w:jc w:val="center"/>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Ilość</w:t>
            </w:r>
          </w:p>
        </w:tc>
        <w:tc>
          <w:tcPr>
            <w:tcW w:w="645" w:type="pct"/>
            <w:tcBorders>
              <w:top w:val="single" w:sz="4" w:space="0" w:color="000000"/>
              <w:left w:val="nil"/>
              <w:bottom w:val="single" w:sz="4" w:space="0" w:color="000000"/>
              <w:right w:val="nil"/>
            </w:tcBorders>
            <w:shd w:val="clear" w:color="000000" w:fill="FFFFFF"/>
            <w:hideMark/>
          </w:tcPr>
          <w:p w14:paraId="32B27EE5" w14:textId="77777777" w:rsidR="00B12C51" w:rsidRPr="00B12C51" w:rsidRDefault="00B12C51" w:rsidP="00B12C51">
            <w:pPr>
              <w:spacing w:after="0" w:line="240" w:lineRule="auto"/>
              <w:jc w:val="center"/>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Jednostka</w:t>
            </w:r>
          </w:p>
        </w:tc>
      </w:tr>
      <w:tr w:rsidR="00B12C51" w:rsidRPr="00B12C51" w14:paraId="62B631E5" w14:textId="77777777" w:rsidTr="00B12C51">
        <w:trPr>
          <w:trHeight w:val="264"/>
        </w:trPr>
        <w:tc>
          <w:tcPr>
            <w:tcW w:w="5000" w:type="pct"/>
            <w:gridSpan w:val="6"/>
            <w:tcBorders>
              <w:top w:val="single" w:sz="4" w:space="0" w:color="000000"/>
              <w:left w:val="nil"/>
              <w:bottom w:val="nil"/>
              <w:right w:val="nil"/>
            </w:tcBorders>
            <w:shd w:val="clear" w:color="000000" w:fill="FFFFFF"/>
            <w:vAlign w:val="center"/>
            <w:hideMark/>
          </w:tcPr>
          <w:p w14:paraId="0FAFB4C2" w14:textId="77777777" w:rsidR="00B12C51" w:rsidRPr="00B12C51" w:rsidRDefault="00B12C51" w:rsidP="00B12C51">
            <w:pPr>
              <w:spacing w:after="0" w:line="240" w:lineRule="auto"/>
              <w:rPr>
                <w:rFonts w:ascii="Arial" w:eastAsia="Times New Roman" w:hAnsi="Arial" w:cs="Arial"/>
                <w:b/>
                <w:bCs/>
                <w:color w:val="000000"/>
                <w:sz w:val="16"/>
                <w:szCs w:val="16"/>
                <w:lang w:eastAsia="pl-PL"/>
              </w:rPr>
            </w:pPr>
            <w:r w:rsidRPr="00B12C51">
              <w:rPr>
                <w:rFonts w:ascii="Arial" w:eastAsia="Times New Roman" w:hAnsi="Arial" w:cs="Arial"/>
                <w:b/>
                <w:bCs/>
                <w:color w:val="000000"/>
                <w:sz w:val="16"/>
                <w:szCs w:val="16"/>
                <w:lang w:eastAsia="pl-PL"/>
              </w:rPr>
              <w:t>Zestawienie izolacji</w:t>
            </w:r>
          </w:p>
        </w:tc>
      </w:tr>
      <w:tr w:rsidR="00B12C51" w:rsidRPr="00B12C51" w14:paraId="0E0879DE" w14:textId="77777777" w:rsidTr="00B12C51">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02A4F99C" w14:textId="77777777" w:rsidR="00B12C51" w:rsidRPr="00B12C51" w:rsidRDefault="00B12C51" w:rsidP="00B12C51">
            <w:pPr>
              <w:spacing w:after="0" w:line="240" w:lineRule="auto"/>
              <w:rPr>
                <w:rFonts w:ascii="Arial" w:eastAsia="Times New Roman" w:hAnsi="Arial" w:cs="Arial"/>
                <w:b/>
                <w:bCs/>
                <w:color w:val="000000"/>
                <w:sz w:val="18"/>
                <w:szCs w:val="18"/>
                <w:lang w:eastAsia="pl-PL"/>
              </w:rPr>
            </w:pPr>
            <w:r w:rsidRPr="00B12C51">
              <w:rPr>
                <w:rFonts w:ascii="Arial" w:eastAsia="Times New Roman" w:hAnsi="Arial" w:cs="Arial"/>
                <w:b/>
                <w:bCs/>
                <w:color w:val="000000"/>
                <w:sz w:val="18"/>
                <w:szCs w:val="18"/>
                <w:lang w:eastAsia="pl-PL"/>
              </w:rPr>
              <w:t>Katalog izolacji standardowych</w:t>
            </w:r>
          </w:p>
        </w:tc>
      </w:tr>
      <w:tr w:rsidR="00B12C51" w:rsidRPr="00B12C51" w14:paraId="7C722846" w14:textId="77777777" w:rsidTr="00B12C51">
        <w:trPr>
          <w:trHeight w:val="264"/>
        </w:trPr>
        <w:tc>
          <w:tcPr>
            <w:tcW w:w="145" w:type="pct"/>
            <w:tcBorders>
              <w:top w:val="nil"/>
              <w:left w:val="nil"/>
              <w:bottom w:val="single" w:sz="4" w:space="0" w:color="000000"/>
              <w:right w:val="nil"/>
            </w:tcBorders>
            <w:shd w:val="clear" w:color="auto" w:fill="auto"/>
            <w:noWrap/>
            <w:vAlign w:val="bottom"/>
            <w:hideMark/>
          </w:tcPr>
          <w:p w14:paraId="7637E2DC" w14:textId="77777777" w:rsidR="00B12C51" w:rsidRPr="00B12C51" w:rsidRDefault="00B12C51" w:rsidP="00B12C51">
            <w:pPr>
              <w:spacing w:after="0" w:line="240" w:lineRule="auto"/>
              <w:rPr>
                <w:rFonts w:ascii="Arial" w:eastAsia="Times New Roman" w:hAnsi="Arial" w:cs="Arial"/>
                <w:color w:val="000000"/>
                <w:sz w:val="20"/>
                <w:szCs w:val="20"/>
                <w:lang w:eastAsia="pl-PL"/>
              </w:rPr>
            </w:pPr>
            <w:r w:rsidRPr="00B12C51">
              <w:rPr>
                <w:rFonts w:ascii="Arial" w:eastAsia="Times New Roman" w:hAnsi="Arial" w:cs="Arial"/>
                <w:color w:val="000000"/>
                <w:sz w:val="20"/>
                <w:szCs w:val="20"/>
                <w:lang w:eastAsia="pl-PL"/>
              </w:rPr>
              <w:t> </w:t>
            </w:r>
          </w:p>
        </w:tc>
        <w:tc>
          <w:tcPr>
            <w:tcW w:w="4855" w:type="pct"/>
            <w:gridSpan w:val="5"/>
            <w:tcBorders>
              <w:top w:val="single" w:sz="4" w:space="0" w:color="000000"/>
              <w:left w:val="nil"/>
              <w:bottom w:val="single" w:sz="4" w:space="0" w:color="000000"/>
              <w:right w:val="nil"/>
            </w:tcBorders>
            <w:shd w:val="clear" w:color="000000" w:fill="FFFFFF"/>
            <w:vAlign w:val="center"/>
            <w:hideMark/>
          </w:tcPr>
          <w:p w14:paraId="5906FF04" w14:textId="77777777" w:rsidR="00B12C51" w:rsidRPr="00B12C51" w:rsidRDefault="00B12C51" w:rsidP="00B12C51">
            <w:pPr>
              <w:spacing w:after="0" w:line="240" w:lineRule="auto"/>
              <w:rPr>
                <w:rFonts w:ascii="Arial" w:eastAsia="Times New Roman" w:hAnsi="Arial" w:cs="Arial"/>
                <w:b/>
                <w:bCs/>
                <w:color w:val="000000"/>
                <w:sz w:val="16"/>
                <w:szCs w:val="16"/>
                <w:lang w:eastAsia="pl-PL"/>
              </w:rPr>
            </w:pPr>
            <w:r w:rsidRPr="00B12C51">
              <w:rPr>
                <w:rFonts w:ascii="Arial" w:eastAsia="Times New Roman" w:hAnsi="Arial" w:cs="Arial"/>
                <w:b/>
                <w:bCs/>
                <w:color w:val="000000"/>
                <w:sz w:val="16"/>
                <w:szCs w:val="16"/>
                <w:lang w:eastAsia="pl-PL"/>
              </w:rPr>
              <w:t>Otuliny - Katalog izolacji standardowych</w:t>
            </w:r>
          </w:p>
        </w:tc>
      </w:tr>
      <w:tr w:rsidR="00B12C51" w:rsidRPr="00B12C51" w14:paraId="5C2BC9FD" w14:textId="77777777" w:rsidTr="00B12C51">
        <w:trPr>
          <w:trHeight w:val="264"/>
        </w:trPr>
        <w:tc>
          <w:tcPr>
            <w:tcW w:w="145" w:type="pct"/>
            <w:tcBorders>
              <w:top w:val="nil"/>
              <w:left w:val="nil"/>
              <w:bottom w:val="nil"/>
              <w:right w:val="nil"/>
            </w:tcBorders>
            <w:shd w:val="clear" w:color="auto" w:fill="auto"/>
            <w:noWrap/>
            <w:vAlign w:val="bottom"/>
            <w:hideMark/>
          </w:tcPr>
          <w:p w14:paraId="427FEDE1" w14:textId="77777777" w:rsidR="00B12C51" w:rsidRPr="00B12C51" w:rsidRDefault="00B12C51" w:rsidP="00B12C51">
            <w:pPr>
              <w:spacing w:after="0" w:line="240" w:lineRule="auto"/>
              <w:rPr>
                <w:rFonts w:ascii="Arial" w:eastAsia="Times New Roman" w:hAnsi="Arial" w:cs="Arial"/>
                <w:b/>
                <w:bCs/>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40D5B2AB" w14:textId="77777777" w:rsidR="00B12C51" w:rsidRPr="00B12C51" w:rsidRDefault="00B12C51" w:rsidP="00B12C51">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61343378" w14:textId="77777777" w:rsidR="00B12C51" w:rsidRPr="00B12C51" w:rsidRDefault="00B12C51" w:rsidP="00B12C51">
            <w:pPr>
              <w:spacing w:after="0" w:line="240" w:lineRule="auto"/>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Otulina PU, λ(20°</w:t>
            </w:r>
            <w:proofErr w:type="gramStart"/>
            <w:r w:rsidRPr="00B12C51">
              <w:rPr>
                <w:rFonts w:ascii="Arial" w:eastAsia="Times New Roman" w:hAnsi="Arial" w:cs="Arial"/>
                <w:color w:val="000000"/>
                <w:sz w:val="16"/>
                <w:szCs w:val="16"/>
                <w:lang w:eastAsia="pl-PL"/>
              </w:rPr>
              <w:t>C)=</w:t>
            </w:r>
            <w:proofErr w:type="gramEnd"/>
            <w:r w:rsidRPr="00B12C51">
              <w:rPr>
                <w:rFonts w:ascii="Arial" w:eastAsia="Times New Roman" w:hAnsi="Arial" w:cs="Arial"/>
                <w:color w:val="000000"/>
                <w:sz w:val="16"/>
                <w:szCs w:val="16"/>
                <w:lang w:eastAsia="pl-PL"/>
              </w:rPr>
              <w:t>0,036W/</w:t>
            </w:r>
            <w:proofErr w:type="spellStart"/>
            <w:r w:rsidRPr="00B12C51">
              <w:rPr>
                <w:rFonts w:ascii="Arial" w:eastAsia="Times New Roman" w:hAnsi="Arial" w:cs="Arial"/>
                <w:color w:val="000000"/>
                <w:sz w:val="16"/>
                <w:szCs w:val="16"/>
                <w:lang w:eastAsia="pl-PL"/>
              </w:rPr>
              <w:t>mK</w:t>
            </w:r>
            <w:proofErr w:type="spellEnd"/>
            <w:r w:rsidRPr="00B12C51">
              <w:rPr>
                <w:rFonts w:ascii="Arial" w:eastAsia="Times New Roman" w:hAnsi="Arial" w:cs="Arial"/>
                <w:color w:val="000000"/>
                <w:sz w:val="16"/>
                <w:szCs w:val="16"/>
                <w:lang w:eastAsia="pl-PL"/>
              </w:rPr>
              <w:t xml:space="preserve"> o średnicy </w:t>
            </w:r>
            <w:proofErr w:type="spellStart"/>
            <w:r w:rsidRPr="00B12C51">
              <w:rPr>
                <w:rFonts w:ascii="Arial" w:eastAsia="Times New Roman" w:hAnsi="Arial" w:cs="Arial"/>
                <w:color w:val="000000"/>
                <w:sz w:val="16"/>
                <w:szCs w:val="16"/>
                <w:lang w:eastAsia="pl-PL"/>
              </w:rPr>
              <w:t>wewn</w:t>
            </w:r>
            <w:proofErr w:type="spellEnd"/>
            <w:r w:rsidRPr="00B12C51">
              <w:rPr>
                <w:rFonts w:ascii="Arial" w:eastAsia="Times New Roman" w:hAnsi="Arial" w:cs="Arial"/>
                <w:color w:val="000000"/>
                <w:sz w:val="16"/>
                <w:szCs w:val="16"/>
                <w:lang w:eastAsia="pl-PL"/>
              </w:rPr>
              <w:t>. 22 mm</w:t>
            </w:r>
          </w:p>
        </w:tc>
        <w:tc>
          <w:tcPr>
            <w:tcW w:w="579" w:type="pct"/>
            <w:tcBorders>
              <w:top w:val="nil"/>
              <w:left w:val="nil"/>
              <w:bottom w:val="single" w:sz="4" w:space="0" w:color="000000"/>
              <w:right w:val="dotted" w:sz="4" w:space="0" w:color="808080"/>
            </w:tcBorders>
            <w:shd w:val="clear" w:color="000000" w:fill="FFFFFF"/>
            <w:hideMark/>
          </w:tcPr>
          <w:p w14:paraId="2AA76B45" w14:textId="77777777" w:rsidR="00B12C51" w:rsidRPr="00B12C51" w:rsidRDefault="00B12C51" w:rsidP="00B12C51">
            <w:pPr>
              <w:spacing w:after="0" w:line="240" w:lineRule="auto"/>
              <w:jc w:val="right"/>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25 mm</w:t>
            </w:r>
          </w:p>
        </w:tc>
        <w:tc>
          <w:tcPr>
            <w:tcW w:w="348" w:type="pct"/>
            <w:tcBorders>
              <w:top w:val="nil"/>
              <w:left w:val="nil"/>
              <w:bottom w:val="single" w:sz="4" w:space="0" w:color="000000"/>
              <w:right w:val="dotted" w:sz="4" w:space="0" w:color="808080"/>
            </w:tcBorders>
            <w:shd w:val="clear" w:color="000000" w:fill="FFFFFF"/>
            <w:hideMark/>
          </w:tcPr>
          <w:p w14:paraId="73CB0663" w14:textId="77777777" w:rsidR="00B12C51" w:rsidRPr="00B12C51" w:rsidRDefault="00B12C51" w:rsidP="00B12C51">
            <w:pPr>
              <w:spacing w:after="0" w:line="240" w:lineRule="auto"/>
              <w:jc w:val="right"/>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31</w:t>
            </w:r>
          </w:p>
        </w:tc>
        <w:tc>
          <w:tcPr>
            <w:tcW w:w="645" w:type="pct"/>
            <w:tcBorders>
              <w:top w:val="nil"/>
              <w:left w:val="nil"/>
              <w:bottom w:val="single" w:sz="4" w:space="0" w:color="000000"/>
              <w:right w:val="nil"/>
            </w:tcBorders>
            <w:shd w:val="clear" w:color="000000" w:fill="FFFFFF"/>
            <w:hideMark/>
          </w:tcPr>
          <w:p w14:paraId="4EC0F960" w14:textId="77777777" w:rsidR="00B12C51" w:rsidRPr="00B12C51" w:rsidRDefault="00B12C51" w:rsidP="00B12C51">
            <w:pPr>
              <w:spacing w:after="0" w:line="240" w:lineRule="auto"/>
              <w:jc w:val="right"/>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m</w:t>
            </w:r>
          </w:p>
        </w:tc>
      </w:tr>
      <w:tr w:rsidR="00B12C51" w:rsidRPr="00B12C51" w14:paraId="11DB44BA" w14:textId="77777777" w:rsidTr="00B12C51">
        <w:trPr>
          <w:trHeight w:val="264"/>
        </w:trPr>
        <w:tc>
          <w:tcPr>
            <w:tcW w:w="145" w:type="pct"/>
            <w:tcBorders>
              <w:top w:val="nil"/>
              <w:left w:val="nil"/>
              <w:bottom w:val="nil"/>
              <w:right w:val="nil"/>
            </w:tcBorders>
            <w:shd w:val="clear" w:color="auto" w:fill="auto"/>
            <w:noWrap/>
            <w:vAlign w:val="bottom"/>
            <w:hideMark/>
          </w:tcPr>
          <w:p w14:paraId="16F0E141" w14:textId="77777777" w:rsidR="00B12C51" w:rsidRPr="00B12C51" w:rsidRDefault="00B12C51" w:rsidP="00B12C51">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31FE3522" w14:textId="77777777" w:rsidR="00B12C51" w:rsidRPr="00B12C51" w:rsidRDefault="00B12C51" w:rsidP="00B12C51">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00492DE0" w14:textId="77777777" w:rsidR="00B12C51" w:rsidRPr="00B12C51" w:rsidRDefault="00B12C51" w:rsidP="00B12C51">
            <w:pPr>
              <w:spacing w:after="0" w:line="240" w:lineRule="auto"/>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Otulina PU, λ(20°</w:t>
            </w:r>
            <w:proofErr w:type="gramStart"/>
            <w:r w:rsidRPr="00B12C51">
              <w:rPr>
                <w:rFonts w:ascii="Arial" w:eastAsia="Times New Roman" w:hAnsi="Arial" w:cs="Arial"/>
                <w:color w:val="000000"/>
                <w:sz w:val="16"/>
                <w:szCs w:val="16"/>
                <w:lang w:eastAsia="pl-PL"/>
              </w:rPr>
              <w:t>C)=</w:t>
            </w:r>
            <w:proofErr w:type="gramEnd"/>
            <w:r w:rsidRPr="00B12C51">
              <w:rPr>
                <w:rFonts w:ascii="Arial" w:eastAsia="Times New Roman" w:hAnsi="Arial" w:cs="Arial"/>
                <w:color w:val="000000"/>
                <w:sz w:val="16"/>
                <w:szCs w:val="16"/>
                <w:lang w:eastAsia="pl-PL"/>
              </w:rPr>
              <w:t>0,036W/</w:t>
            </w:r>
            <w:proofErr w:type="spellStart"/>
            <w:r w:rsidRPr="00B12C51">
              <w:rPr>
                <w:rFonts w:ascii="Arial" w:eastAsia="Times New Roman" w:hAnsi="Arial" w:cs="Arial"/>
                <w:color w:val="000000"/>
                <w:sz w:val="16"/>
                <w:szCs w:val="16"/>
                <w:lang w:eastAsia="pl-PL"/>
              </w:rPr>
              <w:t>mK</w:t>
            </w:r>
            <w:proofErr w:type="spellEnd"/>
            <w:r w:rsidRPr="00B12C51">
              <w:rPr>
                <w:rFonts w:ascii="Arial" w:eastAsia="Times New Roman" w:hAnsi="Arial" w:cs="Arial"/>
                <w:color w:val="000000"/>
                <w:sz w:val="16"/>
                <w:szCs w:val="16"/>
                <w:lang w:eastAsia="pl-PL"/>
              </w:rPr>
              <w:t xml:space="preserve"> o średnicy </w:t>
            </w:r>
            <w:proofErr w:type="spellStart"/>
            <w:r w:rsidRPr="00B12C51">
              <w:rPr>
                <w:rFonts w:ascii="Arial" w:eastAsia="Times New Roman" w:hAnsi="Arial" w:cs="Arial"/>
                <w:color w:val="000000"/>
                <w:sz w:val="16"/>
                <w:szCs w:val="16"/>
                <w:lang w:eastAsia="pl-PL"/>
              </w:rPr>
              <w:t>wewn</w:t>
            </w:r>
            <w:proofErr w:type="spellEnd"/>
            <w:r w:rsidRPr="00B12C51">
              <w:rPr>
                <w:rFonts w:ascii="Arial" w:eastAsia="Times New Roman" w:hAnsi="Arial" w:cs="Arial"/>
                <w:color w:val="000000"/>
                <w:sz w:val="16"/>
                <w:szCs w:val="16"/>
                <w:lang w:eastAsia="pl-PL"/>
              </w:rPr>
              <w:t>. 42 mm</w:t>
            </w:r>
          </w:p>
        </w:tc>
        <w:tc>
          <w:tcPr>
            <w:tcW w:w="579" w:type="pct"/>
            <w:tcBorders>
              <w:top w:val="nil"/>
              <w:left w:val="nil"/>
              <w:bottom w:val="single" w:sz="4" w:space="0" w:color="000000"/>
              <w:right w:val="dotted" w:sz="4" w:space="0" w:color="808080"/>
            </w:tcBorders>
            <w:shd w:val="clear" w:color="000000" w:fill="FFFFFF"/>
            <w:hideMark/>
          </w:tcPr>
          <w:p w14:paraId="127199A8" w14:textId="77777777" w:rsidR="00B12C51" w:rsidRPr="00B12C51" w:rsidRDefault="00B12C51" w:rsidP="00B12C51">
            <w:pPr>
              <w:spacing w:after="0" w:line="240" w:lineRule="auto"/>
              <w:jc w:val="right"/>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40 mm</w:t>
            </w:r>
          </w:p>
        </w:tc>
        <w:tc>
          <w:tcPr>
            <w:tcW w:w="348" w:type="pct"/>
            <w:tcBorders>
              <w:top w:val="nil"/>
              <w:left w:val="nil"/>
              <w:bottom w:val="single" w:sz="4" w:space="0" w:color="000000"/>
              <w:right w:val="dotted" w:sz="4" w:space="0" w:color="808080"/>
            </w:tcBorders>
            <w:shd w:val="clear" w:color="000000" w:fill="FFFFFF"/>
            <w:hideMark/>
          </w:tcPr>
          <w:p w14:paraId="2B208D1D" w14:textId="77777777" w:rsidR="00B12C51" w:rsidRPr="00B12C51" w:rsidRDefault="00B12C51" w:rsidP="00B12C51">
            <w:pPr>
              <w:spacing w:after="0" w:line="240" w:lineRule="auto"/>
              <w:jc w:val="right"/>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69</w:t>
            </w:r>
          </w:p>
        </w:tc>
        <w:tc>
          <w:tcPr>
            <w:tcW w:w="645" w:type="pct"/>
            <w:tcBorders>
              <w:top w:val="nil"/>
              <w:left w:val="nil"/>
              <w:bottom w:val="single" w:sz="4" w:space="0" w:color="000000"/>
              <w:right w:val="nil"/>
            </w:tcBorders>
            <w:shd w:val="clear" w:color="000000" w:fill="FFFFFF"/>
            <w:hideMark/>
          </w:tcPr>
          <w:p w14:paraId="1AD25388" w14:textId="77777777" w:rsidR="00B12C51" w:rsidRPr="00B12C51" w:rsidRDefault="00B12C51" w:rsidP="00B12C51">
            <w:pPr>
              <w:spacing w:after="0" w:line="240" w:lineRule="auto"/>
              <w:jc w:val="right"/>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m</w:t>
            </w:r>
          </w:p>
        </w:tc>
      </w:tr>
      <w:tr w:rsidR="00B12C51" w:rsidRPr="00B12C51" w14:paraId="22E6F3C4" w14:textId="77777777" w:rsidTr="00B12C51">
        <w:trPr>
          <w:trHeight w:val="264"/>
        </w:trPr>
        <w:tc>
          <w:tcPr>
            <w:tcW w:w="145" w:type="pct"/>
            <w:tcBorders>
              <w:top w:val="nil"/>
              <w:left w:val="nil"/>
              <w:bottom w:val="nil"/>
              <w:right w:val="nil"/>
            </w:tcBorders>
            <w:shd w:val="clear" w:color="auto" w:fill="auto"/>
            <w:noWrap/>
            <w:vAlign w:val="bottom"/>
            <w:hideMark/>
          </w:tcPr>
          <w:p w14:paraId="23E84F84" w14:textId="77777777" w:rsidR="00B12C51" w:rsidRPr="00B12C51" w:rsidRDefault="00B12C51" w:rsidP="00B12C51">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223F3A6B" w14:textId="77777777" w:rsidR="00B12C51" w:rsidRPr="00B12C51" w:rsidRDefault="00B12C51" w:rsidP="00B12C51">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6EB0EEF0" w14:textId="77777777" w:rsidR="00B12C51" w:rsidRPr="00B12C51" w:rsidRDefault="00B12C51" w:rsidP="00B12C51">
            <w:pPr>
              <w:spacing w:after="0" w:line="240" w:lineRule="auto"/>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Otulina PU, λ(20°</w:t>
            </w:r>
            <w:proofErr w:type="gramStart"/>
            <w:r w:rsidRPr="00B12C51">
              <w:rPr>
                <w:rFonts w:ascii="Arial" w:eastAsia="Times New Roman" w:hAnsi="Arial" w:cs="Arial"/>
                <w:color w:val="000000"/>
                <w:sz w:val="16"/>
                <w:szCs w:val="16"/>
                <w:lang w:eastAsia="pl-PL"/>
              </w:rPr>
              <w:t>C)=</w:t>
            </w:r>
            <w:proofErr w:type="gramEnd"/>
            <w:r w:rsidRPr="00B12C51">
              <w:rPr>
                <w:rFonts w:ascii="Arial" w:eastAsia="Times New Roman" w:hAnsi="Arial" w:cs="Arial"/>
                <w:color w:val="000000"/>
                <w:sz w:val="16"/>
                <w:szCs w:val="16"/>
                <w:lang w:eastAsia="pl-PL"/>
              </w:rPr>
              <w:t>0,036W/</w:t>
            </w:r>
            <w:proofErr w:type="spellStart"/>
            <w:r w:rsidRPr="00B12C51">
              <w:rPr>
                <w:rFonts w:ascii="Arial" w:eastAsia="Times New Roman" w:hAnsi="Arial" w:cs="Arial"/>
                <w:color w:val="000000"/>
                <w:sz w:val="16"/>
                <w:szCs w:val="16"/>
                <w:lang w:eastAsia="pl-PL"/>
              </w:rPr>
              <w:t>mK</w:t>
            </w:r>
            <w:proofErr w:type="spellEnd"/>
            <w:r w:rsidRPr="00B12C51">
              <w:rPr>
                <w:rFonts w:ascii="Arial" w:eastAsia="Times New Roman" w:hAnsi="Arial" w:cs="Arial"/>
                <w:color w:val="000000"/>
                <w:sz w:val="16"/>
                <w:szCs w:val="16"/>
                <w:lang w:eastAsia="pl-PL"/>
              </w:rPr>
              <w:t xml:space="preserve"> o średnicy </w:t>
            </w:r>
            <w:proofErr w:type="spellStart"/>
            <w:r w:rsidRPr="00B12C51">
              <w:rPr>
                <w:rFonts w:ascii="Arial" w:eastAsia="Times New Roman" w:hAnsi="Arial" w:cs="Arial"/>
                <w:color w:val="000000"/>
                <w:sz w:val="16"/>
                <w:szCs w:val="16"/>
                <w:lang w:eastAsia="pl-PL"/>
              </w:rPr>
              <w:t>wewn</w:t>
            </w:r>
            <w:proofErr w:type="spellEnd"/>
            <w:r w:rsidRPr="00B12C51">
              <w:rPr>
                <w:rFonts w:ascii="Arial" w:eastAsia="Times New Roman" w:hAnsi="Arial" w:cs="Arial"/>
                <w:color w:val="000000"/>
                <w:sz w:val="16"/>
                <w:szCs w:val="16"/>
                <w:lang w:eastAsia="pl-PL"/>
              </w:rPr>
              <w:t>. 63 mm</w:t>
            </w:r>
          </w:p>
        </w:tc>
        <w:tc>
          <w:tcPr>
            <w:tcW w:w="579" w:type="pct"/>
            <w:tcBorders>
              <w:top w:val="nil"/>
              <w:left w:val="nil"/>
              <w:bottom w:val="single" w:sz="4" w:space="0" w:color="000000"/>
              <w:right w:val="dotted" w:sz="4" w:space="0" w:color="808080"/>
            </w:tcBorders>
            <w:shd w:val="clear" w:color="000000" w:fill="FFFFFF"/>
            <w:hideMark/>
          </w:tcPr>
          <w:p w14:paraId="14CB65C0" w14:textId="77777777" w:rsidR="00B12C51" w:rsidRPr="00B12C51" w:rsidRDefault="00B12C51" w:rsidP="00B12C51">
            <w:pPr>
              <w:spacing w:after="0" w:line="240" w:lineRule="auto"/>
              <w:jc w:val="right"/>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60 mm</w:t>
            </w:r>
          </w:p>
        </w:tc>
        <w:tc>
          <w:tcPr>
            <w:tcW w:w="348" w:type="pct"/>
            <w:tcBorders>
              <w:top w:val="nil"/>
              <w:left w:val="nil"/>
              <w:bottom w:val="single" w:sz="4" w:space="0" w:color="000000"/>
              <w:right w:val="dotted" w:sz="4" w:space="0" w:color="808080"/>
            </w:tcBorders>
            <w:shd w:val="clear" w:color="000000" w:fill="FFFFFF"/>
            <w:hideMark/>
          </w:tcPr>
          <w:p w14:paraId="5A0B3444" w14:textId="77777777" w:rsidR="00B12C51" w:rsidRPr="00B12C51" w:rsidRDefault="00B12C51" w:rsidP="00B12C51">
            <w:pPr>
              <w:spacing w:after="0" w:line="240" w:lineRule="auto"/>
              <w:jc w:val="right"/>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69</w:t>
            </w:r>
          </w:p>
        </w:tc>
        <w:tc>
          <w:tcPr>
            <w:tcW w:w="645" w:type="pct"/>
            <w:tcBorders>
              <w:top w:val="nil"/>
              <w:left w:val="nil"/>
              <w:bottom w:val="single" w:sz="4" w:space="0" w:color="000000"/>
              <w:right w:val="nil"/>
            </w:tcBorders>
            <w:shd w:val="clear" w:color="000000" w:fill="FFFFFF"/>
            <w:hideMark/>
          </w:tcPr>
          <w:p w14:paraId="7AE0F369" w14:textId="77777777" w:rsidR="00B12C51" w:rsidRPr="00B12C51" w:rsidRDefault="00B12C51" w:rsidP="00B12C51">
            <w:pPr>
              <w:spacing w:after="0" w:line="240" w:lineRule="auto"/>
              <w:jc w:val="right"/>
              <w:rPr>
                <w:rFonts w:ascii="Arial" w:eastAsia="Times New Roman" w:hAnsi="Arial" w:cs="Arial"/>
                <w:color w:val="000000"/>
                <w:sz w:val="16"/>
                <w:szCs w:val="16"/>
                <w:lang w:eastAsia="pl-PL"/>
              </w:rPr>
            </w:pPr>
            <w:r w:rsidRPr="00B12C51">
              <w:rPr>
                <w:rFonts w:ascii="Arial" w:eastAsia="Times New Roman" w:hAnsi="Arial" w:cs="Arial"/>
                <w:color w:val="000000"/>
                <w:sz w:val="16"/>
                <w:szCs w:val="16"/>
                <w:lang w:eastAsia="pl-PL"/>
              </w:rPr>
              <w:t>m</w:t>
            </w:r>
          </w:p>
        </w:tc>
      </w:tr>
    </w:tbl>
    <w:p w14:paraId="1FBB7D3F" w14:textId="436B053F" w:rsidR="002E096E" w:rsidRDefault="002E096E" w:rsidP="002E096E">
      <w:pPr>
        <w:spacing w:after="0"/>
      </w:pPr>
    </w:p>
    <w:tbl>
      <w:tblPr>
        <w:tblW w:w="5000" w:type="pct"/>
        <w:tblCellMar>
          <w:left w:w="70" w:type="dxa"/>
          <w:right w:w="70" w:type="dxa"/>
        </w:tblCellMar>
        <w:tblLook w:val="04A0" w:firstRow="1" w:lastRow="0" w:firstColumn="1" w:lastColumn="0" w:noHBand="0" w:noVBand="1"/>
      </w:tblPr>
      <w:tblGrid>
        <w:gridCol w:w="216"/>
        <w:gridCol w:w="216"/>
        <w:gridCol w:w="4371"/>
        <w:gridCol w:w="2052"/>
        <w:gridCol w:w="1109"/>
        <w:gridCol w:w="1109"/>
      </w:tblGrid>
      <w:tr w:rsidR="00F13712" w:rsidRPr="00F13712" w14:paraId="67416C4D" w14:textId="77777777" w:rsidTr="00F13712">
        <w:trPr>
          <w:trHeight w:val="264"/>
        </w:trPr>
        <w:tc>
          <w:tcPr>
            <w:tcW w:w="119" w:type="pct"/>
            <w:tcBorders>
              <w:top w:val="nil"/>
              <w:left w:val="nil"/>
              <w:bottom w:val="nil"/>
              <w:right w:val="nil"/>
            </w:tcBorders>
            <w:shd w:val="clear" w:color="000000" w:fill="FFFFFF"/>
            <w:hideMark/>
          </w:tcPr>
          <w:p w14:paraId="699088FB" w14:textId="77777777" w:rsidR="00F13712" w:rsidRPr="00F13712" w:rsidRDefault="00F13712" w:rsidP="00F13712">
            <w:pPr>
              <w:spacing w:after="0" w:line="240" w:lineRule="auto"/>
              <w:rPr>
                <w:rFonts w:ascii="Arial" w:eastAsia="Times New Roman" w:hAnsi="Arial" w:cs="Arial"/>
                <w:color w:val="000000"/>
                <w:sz w:val="2"/>
                <w:szCs w:val="2"/>
                <w:lang w:eastAsia="pl-PL"/>
              </w:rPr>
            </w:pPr>
            <w:r w:rsidRPr="00F13712">
              <w:rPr>
                <w:rFonts w:ascii="Arial" w:eastAsia="Times New Roman" w:hAnsi="Arial" w:cs="Arial"/>
                <w:color w:val="000000"/>
                <w:sz w:val="2"/>
                <w:szCs w:val="2"/>
                <w:lang w:eastAsia="pl-PL"/>
              </w:rPr>
              <w:t> </w:t>
            </w:r>
          </w:p>
        </w:tc>
        <w:tc>
          <w:tcPr>
            <w:tcW w:w="119" w:type="pct"/>
            <w:tcBorders>
              <w:top w:val="nil"/>
              <w:left w:val="nil"/>
              <w:bottom w:val="nil"/>
              <w:right w:val="nil"/>
            </w:tcBorders>
            <w:shd w:val="clear" w:color="000000" w:fill="FFFFFF"/>
            <w:hideMark/>
          </w:tcPr>
          <w:p w14:paraId="68E3F01B" w14:textId="77777777" w:rsidR="00F13712" w:rsidRPr="00F13712" w:rsidRDefault="00F13712" w:rsidP="00F13712">
            <w:pPr>
              <w:spacing w:after="0" w:line="240" w:lineRule="auto"/>
              <w:rPr>
                <w:rFonts w:ascii="Arial" w:eastAsia="Times New Roman" w:hAnsi="Arial" w:cs="Arial"/>
                <w:color w:val="000000"/>
                <w:sz w:val="2"/>
                <w:szCs w:val="2"/>
                <w:lang w:eastAsia="pl-PL"/>
              </w:rPr>
            </w:pPr>
            <w:r w:rsidRPr="00F13712">
              <w:rPr>
                <w:rFonts w:ascii="Arial" w:eastAsia="Times New Roman" w:hAnsi="Arial" w:cs="Arial"/>
                <w:color w:val="000000"/>
                <w:sz w:val="2"/>
                <w:szCs w:val="2"/>
                <w:lang w:eastAsia="pl-PL"/>
              </w:rPr>
              <w:t> </w:t>
            </w:r>
          </w:p>
        </w:tc>
        <w:tc>
          <w:tcPr>
            <w:tcW w:w="2409" w:type="pct"/>
            <w:tcBorders>
              <w:top w:val="single" w:sz="4" w:space="0" w:color="000000"/>
              <w:left w:val="nil"/>
              <w:bottom w:val="single" w:sz="4" w:space="0" w:color="000000"/>
              <w:right w:val="dotted" w:sz="4" w:space="0" w:color="808080"/>
            </w:tcBorders>
            <w:shd w:val="clear" w:color="000000" w:fill="FFFFFF"/>
            <w:hideMark/>
          </w:tcPr>
          <w:p w14:paraId="0B7F1D5E" w14:textId="77777777" w:rsidR="00F13712" w:rsidRPr="00F13712" w:rsidRDefault="00F13712" w:rsidP="00F13712">
            <w:pPr>
              <w:spacing w:after="0" w:line="240" w:lineRule="auto"/>
              <w:jc w:val="center"/>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Produkt</w:t>
            </w:r>
          </w:p>
        </w:tc>
        <w:tc>
          <w:tcPr>
            <w:tcW w:w="1131" w:type="pct"/>
            <w:tcBorders>
              <w:top w:val="single" w:sz="4" w:space="0" w:color="000000"/>
              <w:left w:val="nil"/>
              <w:bottom w:val="single" w:sz="4" w:space="0" w:color="000000"/>
              <w:right w:val="dotted" w:sz="4" w:space="0" w:color="808080"/>
            </w:tcBorders>
            <w:shd w:val="clear" w:color="000000" w:fill="FFFFFF"/>
            <w:hideMark/>
          </w:tcPr>
          <w:p w14:paraId="269665A8" w14:textId="77777777" w:rsidR="00F13712" w:rsidRPr="00F13712" w:rsidRDefault="00F13712" w:rsidP="00F13712">
            <w:pPr>
              <w:spacing w:after="0" w:line="240" w:lineRule="auto"/>
              <w:jc w:val="center"/>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Wielkość</w:t>
            </w:r>
          </w:p>
        </w:tc>
        <w:tc>
          <w:tcPr>
            <w:tcW w:w="611" w:type="pct"/>
            <w:tcBorders>
              <w:top w:val="single" w:sz="4" w:space="0" w:color="000000"/>
              <w:left w:val="nil"/>
              <w:bottom w:val="single" w:sz="4" w:space="0" w:color="000000"/>
              <w:right w:val="dotted" w:sz="4" w:space="0" w:color="808080"/>
            </w:tcBorders>
            <w:shd w:val="clear" w:color="000000" w:fill="FFFFFF"/>
            <w:hideMark/>
          </w:tcPr>
          <w:p w14:paraId="72C6B4F2" w14:textId="77777777" w:rsidR="00F13712" w:rsidRPr="00F13712" w:rsidRDefault="00F13712" w:rsidP="00F13712">
            <w:pPr>
              <w:spacing w:after="0" w:line="240" w:lineRule="auto"/>
              <w:jc w:val="center"/>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Ilość</w:t>
            </w:r>
          </w:p>
        </w:tc>
        <w:tc>
          <w:tcPr>
            <w:tcW w:w="611" w:type="pct"/>
            <w:tcBorders>
              <w:top w:val="single" w:sz="4" w:space="0" w:color="000000"/>
              <w:left w:val="nil"/>
              <w:bottom w:val="single" w:sz="4" w:space="0" w:color="000000"/>
              <w:right w:val="nil"/>
            </w:tcBorders>
            <w:shd w:val="clear" w:color="000000" w:fill="FFFFFF"/>
            <w:hideMark/>
          </w:tcPr>
          <w:p w14:paraId="4C189CBA" w14:textId="77777777" w:rsidR="00F13712" w:rsidRPr="00F13712" w:rsidRDefault="00F13712" w:rsidP="00F13712">
            <w:pPr>
              <w:spacing w:after="0" w:line="240" w:lineRule="auto"/>
              <w:jc w:val="center"/>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Jednostka</w:t>
            </w:r>
          </w:p>
        </w:tc>
      </w:tr>
      <w:tr w:rsidR="00F13712" w:rsidRPr="00F13712" w14:paraId="07B0BF43" w14:textId="77777777" w:rsidTr="00F13712">
        <w:trPr>
          <w:trHeight w:val="264"/>
        </w:trPr>
        <w:tc>
          <w:tcPr>
            <w:tcW w:w="5000" w:type="pct"/>
            <w:gridSpan w:val="6"/>
            <w:tcBorders>
              <w:top w:val="single" w:sz="4" w:space="0" w:color="000000"/>
              <w:left w:val="nil"/>
              <w:bottom w:val="nil"/>
              <w:right w:val="nil"/>
            </w:tcBorders>
            <w:shd w:val="clear" w:color="000000" w:fill="FFFFFF"/>
            <w:vAlign w:val="center"/>
            <w:hideMark/>
          </w:tcPr>
          <w:p w14:paraId="53E4B2EB" w14:textId="77777777" w:rsidR="00F13712" w:rsidRPr="00F13712" w:rsidRDefault="00F13712" w:rsidP="00F13712">
            <w:pPr>
              <w:spacing w:after="0" w:line="240" w:lineRule="auto"/>
              <w:rPr>
                <w:rFonts w:ascii="Arial" w:eastAsia="Times New Roman" w:hAnsi="Arial" w:cs="Arial"/>
                <w:b/>
                <w:bCs/>
                <w:color w:val="000000"/>
                <w:sz w:val="16"/>
                <w:szCs w:val="16"/>
                <w:lang w:eastAsia="pl-PL"/>
              </w:rPr>
            </w:pPr>
            <w:r w:rsidRPr="00F13712">
              <w:rPr>
                <w:rFonts w:ascii="Arial" w:eastAsia="Times New Roman" w:hAnsi="Arial" w:cs="Arial"/>
                <w:b/>
                <w:bCs/>
                <w:color w:val="000000"/>
                <w:sz w:val="16"/>
                <w:szCs w:val="16"/>
                <w:lang w:eastAsia="pl-PL"/>
              </w:rPr>
              <w:t>Zestawienie zaworów i armatury</w:t>
            </w:r>
          </w:p>
        </w:tc>
      </w:tr>
      <w:tr w:rsidR="00F13712" w:rsidRPr="00F13712" w14:paraId="57F2BE5E" w14:textId="77777777" w:rsidTr="00F13712">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22A6114F" w14:textId="77777777" w:rsidR="00F13712" w:rsidRPr="00F13712" w:rsidRDefault="00F13712" w:rsidP="00F13712">
            <w:pPr>
              <w:spacing w:after="0" w:line="240" w:lineRule="auto"/>
              <w:rPr>
                <w:rFonts w:ascii="Arial" w:eastAsia="Times New Roman" w:hAnsi="Arial" w:cs="Arial"/>
                <w:b/>
                <w:bCs/>
                <w:color w:val="000000"/>
                <w:sz w:val="18"/>
                <w:szCs w:val="18"/>
                <w:lang w:eastAsia="pl-PL"/>
              </w:rPr>
            </w:pPr>
            <w:r w:rsidRPr="00F13712">
              <w:rPr>
                <w:rFonts w:ascii="Arial" w:eastAsia="Times New Roman" w:hAnsi="Arial" w:cs="Arial"/>
                <w:b/>
                <w:bCs/>
                <w:color w:val="000000"/>
                <w:sz w:val="18"/>
                <w:szCs w:val="18"/>
                <w:lang w:eastAsia="pl-PL"/>
              </w:rPr>
              <w:t>Armatura różna dowolnego producenta</w:t>
            </w:r>
          </w:p>
        </w:tc>
      </w:tr>
      <w:tr w:rsidR="00F13712" w:rsidRPr="00F13712" w14:paraId="5707599B" w14:textId="77777777" w:rsidTr="00F13712">
        <w:trPr>
          <w:trHeight w:val="264"/>
        </w:trPr>
        <w:tc>
          <w:tcPr>
            <w:tcW w:w="119" w:type="pct"/>
            <w:tcBorders>
              <w:top w:val="nil"/>
              <w:left w:val="nil"/>
              <w:bottom w:val="nil"/>
              <w:right w:val="nil"/>
            </w:tcBorders>
            <w:shd w:val="clear" w:color="auto" w:fill="auto"/>
            <w:noWrap/>
            <w:vAlign w:val="bottom"/>
            <w:hideMark/>
          </w:tcPr>
          <w:p w14:paraId="167DFE9B" w14:textId="77777777" w:rsidR="00F13712" w:rsidRPr="00F13712" w:rsidRDefault="00F13712" w:rsidP="00F13712">
            <w:pPr>
              <w:spacing w:after="0" w:line="240" w:lineRule="auto"/>
              <w:rPr>
                <w:rFonts w:ascii="Arial" w:eastAsia="Times New Roman" w:hAnsi="Arial" w:cs="Arial"/>
                <w:b/>
                <w:bCs/>
                <w:color w:val="000000"/>
                <w:sz w:val="18"/>
                <w:szCs w:val="18"/>
                <w:lang w:eastAsia="pl-PL"/>
              </w:rPr>
            </w:pPr>
          </w:p>
        </w:tc>
        <w:tc>
          <w:tcPr>
            <w:tcW w:w="119" w:type="pct"/>
            <w:tcBorders>
              <w:top w:val="nil"/>
              <w:left w:val="nil"/>
              <w:bottom w:val="nil"/>
              <w:right w:val="nil"/>
            </w:tcBorders>
            <w:shd w:val="clear" w:color="auto" w:fill="auto"/>
            <w:noWrap/>
            <w:vAlign w:val="bottom"/>
            <w:hideMark/>
          </w:tcPr>
          <w:p w14:paraId="7A9D4DB5"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7FBB0AF1"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Zawór odcinający prosty wg DIN 1988</w:t>
            </w:r>
          </w:p>
        </w:tc>
        <w:tc>
          <w:tcPr>
            <w:tcW w:w="1131" w:type="pct"/>
            <w:tcBorders>
              <w:top w:val="nil"/>
              <w:left w:val="nil"/>
              <w:bottom w:val="single" w:sz="4" w:space="0" w:color="000000"/>
              <w:right w:val="dotted" w:sz="4" w:space="0" w:color="808080"/>
            </w:tcBorders>
            <w:shd w:val="clear" w:color="000000" w:fill="FFFFFF"/>
            <w:hideMark/>
          </w:tcPr>
          <w:p w14:paraId="459FB8DC"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15</w:t>
            </w:r>
          </w:p>
        </w:tc>
        <w:tc>
          <w:tcPr>
            <w:tcW w:w="611" w:type="pct"/>
            <w:tcBorders>
              <w:top w:val="nil"/>
              <w:left w:val="nil"/>
              <w:bottom w:val="single" w:sz="4" w:space="0" w:color="000000"/>
              <w:right w:val="dotted" w:sz="4" w:space="0" w:color="808080"/>
            </w:tcBorders>
            <w:shd w:val="clear" w:color="000000" w:fill="FFFFFF"/>
            <w:hideMark/>
          </w:tcPr>
          <w:p w14:paraId="1B83ACC3"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3</w:t>
            </w:r>
          </w:p>
        </w:tc>
        <w:tc>
          <w:tcPr>
            <w:tcW w:w="611" w:type="pct"/>
            <w:tcBorders>
              <w:top w:val="nil"/>
              <w:left w:val="nil"/>
              <w:bottom w:val="single" w:sz="4" w:space="0" w:color="000000"/>
              <w:right w:val="nil"/>
            </w:tcBorders>
            <w:shd w:val="clear" w:color="000000" w:fill="FFFFFF"/>
            <w:hideMark/>
          </w:tcPr>
          <w:p w14:paraId="25876A57"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73C5944F" w14:textId="77777777" w:rsidTr="00F13712">
        <w:trPr>
          <w:trHeight w:val="264"/>
        </w:trPr>
        <w:tc>
          <w:tcPr>
            <w:tcW w:w="119" w:type="pct"/>
            <w:tcBorders>
              <w:top w:val="nil"/>
              <w:left w:val="nil"/>
              <w:bottom w:val="nil"/>
              <w:right w:val="nil"/>
            </w:tcBorders>
            <w:shd w:val="clear" w:color="auto" w:fill="auto"/>
            <w:noWrap/>
            <w:vAlign w:val="bottom"/>
            <w:hideMark/>
          </w:tcPr>
          <w:p w14:paraId="50056C85"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B2102A7"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3C6FC6CA"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Zawór odcinający prosty wg DIN 1988</w:t>
            </w:r>
          </w:p>
        </w:tc>
        <w:tc>
          <w:tcPr>
            <w:tcW w:w="1131" w:type="pct"/>
            <w:tcBorders>
              <w:top w:val="nil"/>
              <w:left w:val="nil"/>
              <w:bottom w:val="single" w:sz="4" w:space="0" w:color="000000"/>
              <w:right w:val="dotted" w:sz="4" w:space="0" w:color="808080"/>
            </w:tcBorders>
            <w:shd w:val="clear" w:color="000000" w:fill="FFFFFF"/>
            <w:hideMark/>
          </w:tcPr>
          <w:p w14:paraId="272A129E"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32</w:t>
            </w:r>
          </w:p>
        </w:tc>
        <w:tc>
          <w:tcPr>
            <w:tcW w:w="611" w:type="pct"/>
            <w:tcBorders>
              <w:top w:val="nil"/>
              <w:left w:val="nil"/>
              <w:bottom w:val="single" w:sz="4" w:space="0" w:color="000000"/>
              <w:right w:val="dotted" w:sz="4" w:space="0" w:color="808080"/>
            </w:tcBorders>
            <w:shd w:val="clear" w:color="000000" w:fill="FFFFFF"/>
            <w:hideMark/>
          </w:tcPr>
          <w:p w14:paraId="14190C12"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6</w:t>
            </w:r>
          </w:p>
        </w:tc>
        <w:tc>
          <w:tcPr>
            <w:tcW w:w="611" w:type="pct"/>
            <w:tcBorders>
              <w:top w:val="nil"/>
              <w:left w:val="nil"/>
              <w:bottom w:val="single" w:sz="4" w:space="0" w:color="000000"/>
              <w:right w:val="nil"/>
            </w:tcBorders>
            <w:shd w:val="clear" w:color="000000" w:fill="FFFFFF"/>
            <w:hideMark/>
          </w:tcPr>
          <w:p w14:paraId="1FF0CBC2"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45BFF4EF" w14:textId="77777777" w:rsidTr="00F13712">
        <w:trPr>
          <w:trHeight w:val="264"/>
        </w:trPr>
        <w:tc>
          <w:tcPr>
            <w:tcW w:w="119" w:type="pct"/>
            <w:tcBorders>
              <w:top w:val="nil"/>
              <w:left w:val="nil"/>
              <w:bottom w:val="nil"/>
              <w:right w:val="nil"/>
            </w:tcBorders>
            <w:shd w:val="clear" w:color="auto" w:fill="auto"/>
            <w:noWrap/>
            <w:vAlign w:val="bottom"/>
            <w:hideMark/>
          </w:tcPr>
          <w:p w14:paraId="7DD79BCC"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380E01D"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12228DE2"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Zawór odcinający prosty wg DIN 1988</w:t>
            </w:r>
          </w:p>
        </w:tc>
        <w:tc>
          <w:tcPr>
            <w:tcW w:w="1131" w:type="pct"/>
            <w:tcBorders>
              <w:top w:val="nil"/>
              <w:left w:val="nil"/>
              <w:bottom w:val="single" w:sz="4" w:space="0" w:color="000000"/>
              <w:right w:val="dotted" w:sz="4" w:space="0" w:color="808080"/>
            </w:tcBorders>
            <w:shd w:val="clear" w:color="000000" w:fill="FFFFFF"/>
            <w:hideMark/>
          </w:tcPr>
          <w:p w14:paraId="52A9C64E"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50</w:t>
            </w:r>
          </w:p>
        </w:tc>
        <w:tc>
          <w:tcPr>
            <w:tcW w:w="611" w:type="pct"/>
            <w:tcBorders>
              <w:top w:val="nil"/>
              <w:left w:val="nil"/>
              <w:bottom w:val="single" w:sz="4" w:space="0" w:color="000000"/>
              <w:right w:val="dotted" w:sz="4" w:space="0" w:color="808080"/>
            </w:tcBorders>
            <w:shd w:val="clear" w:color="000000" w:fill="FFFFFF"/>
            <w:hideMark/>
          </w:tcPr>
          <w:p w14:paraId="562988CF"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6</w:t>
            </w:r>
          </w:p>
        </w:tc>
        <w:tc>
          <w:tcPr>
            <w:tcW w:w="611" w:type="pct"/>
            <w:tcBorders>
              <w:top w:val="nil"/>
              <w:left w:val="nil"/>
              <w:bottom w:val="single" w:sz="4" w:space="0" w:color="000000"/>
              <w:right w:val="nil"/>
            </w:tcBorders>
            <w:shd w:val="clear" w:color="000000" w:fill="FFFFFF"/>
            <w:hideMark/>
          </w:tcPr>
          <w:p w14:paraId="12724B50"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4FA3E38F" w14:textId="77777777" w:rsidTr="00F13712">
        <w:trPr>
          <w:trHeight w:val="264"/>
        </w:trPr>
        <w:tc>
          <w:tcPr>
            <w:tcW w:w="119" w:type="pct"/>
            <w:tcBorders>
              <w:top w:val="nil"/>
              <w:left w:val="nil"/>
              <w:bottom w:val="nil"/>
              <w:right w:val="nil"/>
            </w:tcBorders>
            <w:shd w:val="clear" w:color="auto" w:fill="auto"/>
            <w:noWrap/>
            <w:vAlign w:val="bottom"/>
            <w:hideMark/>
          </w:tcPr>
          <w:p w14:paraId="7024497E"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B244A5B"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7A4547F7"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Zawór zwrotny gwint. wg DIN 1988</w:t>
            </w:r>
          </w:p>
        </w:tc>
        <w:tc>
          <w:tcPr>
            <w:tcW w:w="1131" w:type="pct"/>
            <w:tcBorders>
              <w:top w:val="nil"/>
              <w:left w:val="nil"/>
              <w:bottom w:val="single" w:sz="4" w:space="0" w:color="000000"/>
              <w:right w:val="dotted" w:sz="4" w:space="0" w:color="808080"/>
            </w:tcBorders>
            <w:shd w:val="clear" w:color="000000" w:fill="FFFFFF"/>
            <w:hideMark/>
          </w:tcPr>
          <w:p w14:paraId="4EE6D6CD"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25</w:t>
            </w:r>
          </w:p>
        </w:tc>
        <w:tc>
          <w:tcPr>
            <w:tcW w:w="611" w:type="pct"/>
            <w:tcBorders>
              <w:top w:val="nil"/>
              <w:left w:val="nil"/>
              <w:bottom w:val="single" w:sz="4" w:space="0" w:color="000000"/>
              <w:right w:val="dotted" w:sz="4" w:space="0" w:color="808080"/>
            </w:tcBorders>
            <w:shd w:val="clear" w:color="000000" w:fill="FFFFFF"/>
            <w:hideMark/>
          </w:tcPr>
          <w:p w14:paraId="08CB4AEC"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w:t>
            </w:r>
          </w:p>
        </w:tc>
        <w:tc>
          <w:tcPr>
            <w:tcW w:w="611" w:type="pct"/>
            <w:tcBorders>
              <w:top w:val="nil"/>
              <w:left w:val="nil"/>
              <w:bottom w:val="single" w:sz="4" w:space="0" w:color="000000"/>
              <w:right w:val="nil"/>
            </w:tcBorders>
            <w:shd w:val="clear" w:color="000000" w:fill="FFFFFF"/>
            <w:hideMark/>
          </w:tcPr>
          <w:p w14:paraId="7A05E80B"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191399DE" w14:textId="77777777" w:rsidTr="00F13712">
        <w:trPr>
          <w:trHeight w:val="264"/>
        </w:trPr>
        <w:tc>
          <w:tcPr>
            <w:tcW w:w="119" w:type="pct"/>
            <w:tcBorders>
              <w:top w:val="nil"/>
              <w:left w:val="nil"/>
              <w:bottom w:val="nil"/>
              <w:right w:val="nil"/>
            </w:tcBorders>
            <w:shd w:val="clear" w:color="auto" w:fill="auto"/>
            <w:noWrap/>
            <w:vAlign w:val="bottom"/>
            <w:hideMark/>
          </w:tcPr>
          <w:p w14:paraId="5D5DBEA3"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0675D50"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4873A7B2"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Zawór zwrotny gwint. wg DIN 1988</w:t>
            </w:r>
          </w:p>
        </w:tc>
        <w:tc>
          <w:tcPr>
            <w:tcW w:w="1131" w:type="pct"/>
            <w:tcBorders>
              <w:top w:val="nil"/>
              <w:left w:val="nil"/>
              <w:bottom w:val="single" w:sz="4" w:space="0" w:color="000000"/>
              <w:right w:val="dotted" w:sz="4" w:space="0" w:color="808080"/>
            </w:tcBorders>
            <w:shd w:val="clear" w:color="000000" w:fill="FFFFFF"/>
            <w:hideMark/>
          </w:tcPr>
          <w:p w14:paraId="17F52538"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50</w:t>
            </w:r>
          </w:p>
        </w:tc>
        <w:tc>
          <w:tcPr>
            <w:tcW w:w="611" w:type="pct"/>
            <w:tcBorders>
              <w:top w:val="nil"/>
              <w:left w:val="nil"/>
              <w:bottom w:val="single" w:sz="4" w:space="0" w:color="000000"/>
              <w:right w:val="dotted" w:sz="4" w:space="0" w:color="808080"/>
            </w:tcBorders>
            <w:shd w:val="clear" w:color="000000" w:fill="FFFFFF"/>
            <w:hideMark/>
          </w:tcPr>
          <w:p w14:paraId="32A188BF"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w:t>
            </w:r>
          </w:p>
        </w:tc>
        <w:tc>
          <w:tcPr>
            <w:tcW w:w="611" w:type="pct"/>
            <w:tcBorders>
              <w:top w:val="nil"/>
              <w:left w:val="nil"/>
              <w:bottom w:val="single" w:sz="4" w:space="0" w:color="000000"/>
              <w:right w:val="nil"/>
            </w:tcBorders>
            <w:shd w:val="clear" w:color="000000" w:fill="FFFFFF"/>
            <w:hideMark/>
          </w:tcPr>
          <w:p w14:paraId="7A07D216"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6CE506BD" w14:textId="77777777" w:rsidTr="00F13712">
        <w:trPr>
          <w:trHeight w:val="264"/>
        </w:trPr>
        <w:tc>
          <w:tcPr>
            <w:tcW w:w="119" w:type="pct"/>
            <w:tcBorders>
              <w:top w:val="nil"/>
              <w:left w:val="nil"/>
              <w:bottom w:val="nil"/>
              <w:right w:val="nil"/>
            </w:tcBorders>
            <w:shd w:val="clear" w:color="auto" w:fill="auto"/>
            <w:noWrap/>
            <w:vAlign w:val="bottom"/>
            <w:hideMark/>
          </w:tcPr>
          <w:p w14:paraId="2002A780"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0E0A8C7"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65B79483"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Filtr wody</w:t>
            </w:r>
          </w:p>
        </w:tc>
        <w:tc>
          <w:tcPr>
            <w:tcW w:w="1131" w:type="pct"/>
            <w:tcBorders>
              <w:top w:val="nil"/>
              <w:left w:val="nil"/>
              <w:bottom w:val="single" w:sz="4" w:space="0" w:color="000000"/>
              <w:right w:val="dotted" w:sz="4" w:space="0" w:color="808080"/>
            </w:tcBorders>
            <w:shd w:val="clear" w:color="000000" w:fill="FFFFFF"/>
            <w:hideMark/>
          </w:tcPr>
          <w:p w14:paraId="4EC94499"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2"w</w:t>
            </w:r>
          </w:p>
        </w:tc>
        <w:tc>
          <w:tcPr>
            <w:tcW w:w="611" w:type="pct"/>
            <w:tcBorders>
              <w:top w:val="nil"/>
              <w:left w:val="nil"/>
              <w:bottom w:val="single" w:sz="4" w:space="0" w:color="000000"/>
              <w:right w:val="dotted" w:sz="4" w:space="0" w:color="808080"/>
            </w:tcBorders>
            <w:shd w:val="clear" w:color="000000" w:fill="FFFFFF"/>
            <w:hideMark/>
          </w:tcPr>
          <w:p w14:paraId="1A5987B6"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w:t>
            </w:r>
          </w:p>
        </w:tc>
        <w:tc>
          <w:tcPr>
            <w:tcW w:w="611" w:type="pct"/>
            <w:tcBorders>
              <w:top w:val="nil"/>
              <w:left w:val="nil"/>
              <w:bottom w:val="single" w:sz="4" w:space="0" w:color="000000"/>
              <w:right w:val="nil"/>
            </w:tcBorders>
            <w:shd w:val="clear" w:color="000000" w:fill="FFFFFF"/>
            <w:hideMark/>
          </w:tcPr>
          <w:p w14:paraId="77B81AB2"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540B792E" w14:textId="77777777" w:rsidTr="00F13712">
        <w:trPr>
          <w:trHeight w:val="264"/>
        </w:trPr>
        <w:tc>
          <w:tcPr>
            <w:tcW w:w="119" w:type="pct"/>
            <w:tcBorders>
              <w:top w:val="nil"/>
              <w:left w:val="nil"/>
              <w:bottom w:val="nil"/>
              <w:right w:val="nil"/>
            </w:tcBorders>
            <w:shd w:val="clear" w:color="auto" w:fill="auto"/>
            <w:noWrap/>
            <w:vAlign w:val="bottom"/>
            <w:hideMark/>
          </w:tcPr>
          <w:p w14:paraId="2940660A"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6975E55"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180AAE69"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Przewód elastyczny</w:t>
            </w:r>
          </w:p>
        </w:tc>
        <w:tc>
          <w:tcPr>
            <w:tcW w:w="1131" w:type="pct"/>
            <w:tcBorders>
              <w:top w:val="nil"/>
              <w:left w:val="nil"/>
              <w:bottom w:val="single" w:sz="4" w:space="0" w:color="000000"/>
              <w:right w:val="dotted" w:sz="4" w:space="0" w:color="808080"/>
            </w:tcBorders>
            <w:shd w:val="clear" w:color="000000" w:fill="FFFFFF"/>
            <w:hideMark/>
          </w:tcPr>
          <w:p w14:paraId="6CD1A937"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15</w:t>
            </w:r>
          </w:p>
        </w:tc>
        <w:tc>
          <w:tcPr>
            <w:tcW w:w="611" w:type="pct"/>
            <w:tcBorders>
              <w:top w:val="nil"/>
              <w:left w:val="nil"/>
              <w:bottom w:val="single" w:sz="4" w:space="0" w:color="000000"/>
              <w:right w:val="dotted" w:sz="4" w:space="0" w:color="808080"/>
            </w:tcBorders>
            <w:shd w:val="clear" w:color="000000" w:fill="FFFFFF"/>
            <w:hideMark/>
          </w:tcPr>
          <w:p w14:paraId="4255903A"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2</w:t>
            </w:r>
          </w:p>
        </w:tc>
        <w:tc>
          <w:tcPr>
            <w:tcW w:w="611" w:type="pct"/>
            <w:tcBorders>
              <w:top w:val="nil"/>
              <w:left w:val="nil"/>
              <w:bottom w:val="single" w:sz="4" w:space="0" w:color="000000"/>
              <w:right w:val="nil"/>
            </w:tcBorders>
            <w:shd w:val="clear" w:color="000000" w:fill="FFFFFF"/>
            <w:hideMark/>
          </w:tcPr>
          <w:p w14:paraId="678AD49D"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0898A1F2" w14:textId="77777777" w:rsidTr="00F13712">
        <w:trPr>
          <w:trHeight w:val="264"/>
        </w:trPr>
        <w:tc>
          <w:tcPr>
            <w:tcW w:w="119" w:type="pct"/>
            <w:tcBorders>
              <w:top w:val="nil"/>
              <w:left w:val="nil"/>
              <w:bottom w:val="nil"/>
              <w:right w:val="nil"/>
            </w:tcBorders>
            <w:shd w:val="clear" w:color="auto" w:fill="auto"/>
            <w:noWrap/>
            <w:vAlign w:val="bottom"/>
            <w:hideMark/>
          </w:tcPr>
          <w:p w14:paraId="5734B400"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BEA391F"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039E1AEE"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Przewód elastyczny</w:t>
            </w:r>
          </w:p>
        </w:tc>
        <w:tc>
          <w:tcPr>
            <w:tcW w:w="1131" w:type="pct"/>
            <w:tcBorders>
              <w:top w:val="nil"/>
              <w:left w:val="nil"/>
              <w:bottom w:val="single" w:sz="4" w:space="0" w:color="000000"/>
              <w:right w:val="dotted" w:sz="4" w:space="0" w:color="808080"/>
            </w:tcBorders>
            <w:shd w:val="clear" w:color="000000" w:fill="FFFFFF"/>
            <w:hideMark/>
          </w:tcPr>
          <w:p w14:paraId="637BC692"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32</w:t>
            </w:r>
          </w:p>
        </w:tc>
        <w:tc>
          <w:tcPr>
            <w:tcW w:w="611" w:type="pct"/>
            <w:tcBorders>
              <w:top w:val="nil"/>
              <w:left w:val="nil"/>
              <w:bottom w:val="single" w:sz="4" w:space="0" w:color="000000"/>
              <w:right w:val="dotted" w:sz="4" w:space="0" w:color="808080"/>
            </w:tcBorders>
            <w:shd w:val="clear" w:color="000000" w:fill="FFFFFF"/>
            <w:hideMark/>
          </w:tcPr>
          <w:p w14:paraId="1E7DAC07"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4</w:t>
            </w:r>
          </w:p>
        </w:tc>
        <w:tc>
          <w:tcPr>
            <w:tcW w:w="611" w:type="pct"/>
            <w:tcBorders>
              <w:top w:val="nil"/>
              <w:left w:val="nil"/>
              <w:bottom w:val="single" w:sz="4" w:space="0" w:color="000000"/>
              <w:right w:val="nil"/>
            </w:tcBorders>
            <w:shd w:val="clear" w:color="000000" w:fill="FFFFFF"/>
            <w:hideMark/>
          </w:tcPr>
          <w:p w14:paraId="563D4BFA"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133FAE53" w14:textId="77777777" w:rsidTr="00F13712">
        <w:trPr>
          <w:trHeight w:val="264"/>
        </w:trPr>
        <w:tc>
          <w:tcPr>
            <w:tcW w:w="119" w:type="pct"/>
            <w:tcBorders>
              <w:top w:val="nil"/>
              <w:left w:val="nil"/>
              <w:bottom w:val="nil"/>
              <w:right w:val="nil"/>
            </w:tcBorders>
            <w:shd w:val="clear" w:color="auto" w:fill="auto"/>
            <w:noWrap/>
            <w:vAlign w:val="bottom"/>
            <w:hideMark/>
          </w:tcPr>
          <w:p w14:paraId="62897882"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EE10AE3"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2A6B8361"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Zawór 3-drogowy z siłownikiem</w:t>
            </w:r>
          </w:p>
        </w:tc>
        <w:tc>
          <w:tcPr>
            <w:tcW w:w="1131" w:type="pct"/>
            <w:tcBorders>
              <w:top w:val="nil"/>
              <w:left w:val="nil"/>
              <w:bottom w:val="single" w:sz="4" w:space="0" w:color="000000"/>
              <w:right w:val="dotted" w:sz="4" w:space="0" w:color="808080"/>
            </w:tcBorders>
            <w:shd w:val="clear" w:color="000000" w:fill="FFFFFF"/>
            <w:hideMark/>
          </w:tcPr>
          <w:p w14:paraId="799BDCB4"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50</w:t>
            </w:r>
          </w:p>
        </w:tc>
        <w:tc>
          <w:tcPr>
            <w:tcW w:w="611" w:type="pct"/>
            <w:tcBorders>
              <w:top w:val="nil"/>
              <w:left w:val="nil"/>
              <w:bottom w:val="single" w:sz="4" w:space="0" w:color="000000"/>
              <w:right w:val="dotted" w:sz="4" w:space="0" w:color="808080"/>
            </w:tcBorders>
            <w:shd w:val="clear" w:color="000000" w:fill="FFFFFF"/>
            <w:hideMark/>
          </w:tcPr>
          <w:p w14:paraId="6B6ED5A2"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w:t>
            </w:r>
          </w:p>
        </w:tc>
        <w:tc>
          <w:tcPr>
            <w:tcW w:w="611" w:type="pct"/>
            <w:tcBorders>
              <w:top w:val="nil"/>
              <w:left w:val="nil"/>
              <w:bottom w:val="single" w:sz="4" w:space="0" w:color="000000"/>
              <w:right w:val="nil"/>
            </w:tcBorders>
            <w:shd w:val="clear" w:color="000000" w:fill="FFFFFF"/>
            <w:hideMark/>
          </w:tcPr>
          <w:p w14:paraId="16068597"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09070728" w14:textId="77777777" w:rsidTr="00F13712">
        <w:trPr>
          <w:trHeight w:val="264"/>
        </w:trPr>
        <w:tc>
          <w:tcPr>
            <w:tcW w:w="119" w:type="pct"/>
            <w:tcBorders>
              <w:top w:val="nil"/>
              <w:left w:val="nil"/>
              <w:bottom w:val="nil"/>
              <w:right w:val="nil"/>
            </w:tcBorders>
            <w:shd w:val="clear" w:color="auto" w:fill="auto"/>
            <w:noWrap/>
            <w:vAlign w:val="bottom"/>
            <w:hideMark/>
          </w:tcPr>
          <w:p w14:paraId="0D0F7009"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449C07E"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3C6A7698"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xml:space="preserve">Zawór </w:t>
            </w:r>
            <w:proofErr w:type="spellStart"/>
            <w:r w:rsidRPr="00F13712">
              <w:rPr>
                <w:rFonts w:ascii="Arial" w:eastAsia="Times New Roman" w:hAnsi="Arial" w:cs="Arial"/>
                <w:color w:val="000000"/>
                <w:sz w:val="16"/>
                <w:szCs w:val="16"/>
                <w:lang w:eastAsia="pl-PL"/>
              </w:rPr>
              <w:t>równ</w:t>
            </w:r>
            <w:proofErr w:type="spellEnd"/>
            <w:r w:rsidRPr="00F13712">
              <w:rPr>
                <w:rFonts w:ascii="Arial" w:eastAsia="Times New Roman" w:hAnsi="Arial" w:cs="Arial"/>
                <w:color w:val="000000"/>
                <w:sz w:val="16"/>
                <w:szCs w:val="16"/>
                <w:lang w:eastAsia="pl-PL"/>
              </w:rPr>
              <w:t>. i reg. do dużych odb.</w:t>
            </w:r>
          </w:p>
        </w:tc>
        <w:tc>
          <w:tcPr>
            <w:tcW w:w="1131" w:type="pct"/>
            <w:tcBorders>
              <w:top w:val="nil"/>
              <w:left w:val="nil"/>
              <w:bottom w:val="single" w:sz="4" w:space="0" w:color="000000"/>
              <w:right w:val="dotted" w:sz="4" w:space="0" w:color="808080"/>
            </w:tcBorders>
            <w:shd w:val="clear" w:color="000000" w:fill="FFFFFF"/>
            <w:hideMark/>
          </w:tcPr>
          <w:p w14:paraId="5B54705F"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32</w:t>
            </w:r>
          </w:p>
        </w:tc>
        <w:tc>
          <w:tcPr>
            <w:tcW w:w="611" w:type="pct"/>
            <w:tcBorders>
              <w:top w:val="nil"/>
              <w:left w:val="nil"/>
              <w:bottom w:val="single" w:sz="4" w:space="0" w:color="000000"/>
              <w:right w:val="dotted" w:sz="4" w:space="0" w:color="808080"/>
            </w:tcBorders>
            <w:shd w:val="clear" w:color="000000" w:fill="FFFFFF"/>
            <w:hideMark/>
          </w:tcPr>
          <w:p w14:paraId="5167CD78"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2</w:t>
            </w:r>
          </w:p>
        </w:tc>
        <w:tc>
          <w:tcPr>
            <w:tcW w:w="611" w:type="pct"/>
            <w:tcBorders>
              <w:top w:val="nil"/>
              <w:left w:val="nil"/>
              <w:bottom w:val="single" w:sz="4" w:space="0" w:color="000000"/>
              <w:right w:val="nil"/>
            </w:tcBorders>
            <w:shd w:val="clear" w:color="000000" w:fill="FFFFFF"/>
            <w:hideMark/>
          </w:tcPr>
          <w:p w14:paraId="16425016"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174D024F" w14:textId="77777777" w:rsidTr="00F13712">
        <w:trPr>
          <w:trHeight w:val="264"/>
        </w:trPr>
        <w:tc>
          <w:tcPr>
            <w:tcW w:w="119" w:type="pct"/>
            <w:tcBorders>
              <w:top w:val="nil"/>
              <w:left w:val="nil"/>
              <w:bottom w:val="nil"/>
              <w:right w:val="nil"/>
            </w:tcBorders>
            <w:shd w:val="clear" w:color="auto" w:fill="auto"/>
            <w:noWrap/>
            <w:vAlign w:val="bottom"/>
            <w:hideMark/>
          </w:tcPr>
          <w:p w14:paraId="6DAA2E9E"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4CB603B"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79378295"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xml:space="preserve">Zawór </w:t>
            </w:r>
            <w:proofErr w:type="spellStart"/>
            <w:r w:rsidRPr="00F13712">
              <w:rPr>
                <w:rFonts w:ascii="Arial" w:eastAsia="Times New Roman" w:hAnsi="Arial" w:cs="Arial"/>
                <w:color w:val="000000"/>
                <w:sz w:val="16"/>
                <w:szCs w:val="16"/>
                <w:lang w:eastAsia="pl-PL"/>
              </w:rPr>
              <w:t>równ</w:t>
            </w:r>
            <w:proofErr w:type="spellEnd"/>
            <w:r w:rsidRPr="00F13712">
              <w:rPr>
                <w:rFonts w:ascii="Arial" w:eastAsia="Times New Roman" w:hAnsi="Arial" w:cs="Arial"/>
                <w:color w:val="000000"/>
                <w:sz w:val="16"/>
                <w:szCs w:val="16"/>
                <w:lang w:eastAsia="pl-PL"/>
              </w:rPr>
              <w:t>. i reg. do dużych odb.</w:t>
            </w:r>
          </w:p>
        </w:tc>
        <w:tc>
          <w:tcPr>
            <w:tcW w:w="1131" w:type="pct"/>
            <w:tcBorders>
              <w:top w:val="nil"/>
              <w:left w:val="nil"/>
              <w:bottom w:val="single" w:sz="4" w:space="0" w:color="000000"/>
              <w:right w:val="dotted" w:sz="4" w:space="0" w:color="808080"/>
            </w:tcBorders>
            <w:shd w:val="clear" w:color="000000" w:fill="FFFFFF"/>
            <w:hideMark/>
          </w:tcPr>
          <w:p w14:paraId="61999573"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40</w:t>
            </w:r>
          </w:p>
        </w:tc>
        <w:tc>
          <w:tcPr>
            <w:tcW w:w="611" w:type="pct"/>
            <w:tcBorders>
              <w:top w:val="nil"/>
              <w:left w:val="nil"/>
              <w:bottom w:val="single" w:sz="4" w:space="0" w:color="000000"/>
              <w:right w:val="dotted" w:sz="4" w:space="0" w:color="808080"/>
            </w:tcBorders>
            <w:shd w:val="clear" w:color="000000" w:fill="FFFFFF"/>
            <w:hideMark/>
          </w:tcPr>
          <w:p w14:paraId="5C07386A"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w:t>
            </w:r>
          </w:p>
        </w:tc>
        <w:tc>
          <w:tcPr>
            <w:tcW w:w="611" w:type="pct"/>
            <w:tcBorders>
              <w:top w:val="nil"/>
              <w:left w:val="nil"/>
              <w:bottom w:val="single" w:sz="4" w:space="0" w:color="000000"/>
              <w:right w:val="nil"/>
            </w:tcBorders>
            <w:shd w:val="clear" w:color="000000" w:fill="FFFFFF"/>
            <w:hideMark/>
          </w:tcPr>
          <w:p w14:paraId="1C0C19F8"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3933222A" w14:textId="77777777" w:rsidTr="00F13712">
        <w:trPr>
          <w:trHeight w:val="264"/>
        </w:trPr>
        <w:tc>
          <w:tcPr>
            <w:tcW w:w="119" w:type="pct"/>
            <w:tcBorders>
              <w:top w:val="nil"/>
              <w:left w:val="nil"/>
              <w:bottom w:val="nil"/>
              <w:right w:val="nil"/>
            </w:tcBorders>
            <w:shd w:val="clear" w:color="auto" w:fill="auto"/>
            <w:noWrap/>
            <w:vAlign w:val="bottom"/>
            <w:hideMark/>
          </w:tcPr>
          <w:p w14:paraId="005E418F"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B05A88C"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631FD308"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xml:space="preserve">Zawór </w:t>
            </w:r>
            <w:proofErr w:type="spellStart"/>
            <w:r w:rsidRPr="00F13712">
              <w:rPr>
                <w:rFonts w:ascii="Arial" w:eastAsia="Times New Roman" w:hAnsi="Arial" w:cs="Arial"/>
                <w:color w:val="000000"/>
                <w:sz w:val="16"/>
                <w:szCs w:val="16"/>
                <w:lang w:eastAsia="pl-PL"/>
              </w:rPr>
              <w:t>równ</w:t>
            </w:r>
            <w:proofErr w:type="spellEnd"/>
            <w:r w:rsidRPr="00F13712">
              <w:rPr>
                <w:rFonts w:ascii="Arial" w:eastAsia="Times New Roman" w:hAnsi="Arial" w:cs="Arial"/>
                <w:color w:val="000000"/>
                <w:sz w:val="16"/>
                <w:szCs w:val="16"/>
                <w:lang w:eastAsia="pl-PL"/>
              </w:rPr>
              <w:t>. i reg. do małych odb.</w:t>
            </w:r>
          </w:p>
        </w:tc>
        <w:tc>
          <w:tcPr>
            <w:tcW w:w="1131" w:type="pct"/>
            <w:tcBorders>
              <w:top w:val="nil"/>
              <w:left w:val="nil"/>
              <w:bottom w:val="single" w:sz="4" w:space="0" w:color="000000"/>
              <w:right w:val="dotted" w:sz="4" w:space="0" w:color="808080"/>
            </w:tcBorders>
            <w:shd w:val="clear" w:color="000000" w:fill="FFFFFF"/>
            <w:hideMark/>
          </w:tcPr>
          <w:p w14:paraId="56EFCFC4"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15 LF</w:t>
            </w:r>
          </w:p>
        </w:tc>
        <w:tc>
          <w:tcPr>
            <w:tcW w:w="611" w:type="pct"/>
            <w:tcBorders>
              <w:top w:val="nil"/>
              <w:left w:val="nil"/>
              <w:bottom w:val="single" w:sz="4" w:space="0" w:color="000000"/>
              <w:right w:val="dotted" w:sz="4" w:space="0" w:color="808080"/>
            </w:tcBorders>
            <w:shd w:val="clear" w:color="000000" w:fill="FFFFFF"/>
            <w:hideMark/>
          </w:tcPr>
          <w:p w14:paraId="490287B1"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w:t>
            </w:r>
          </w:p>
        </w:tc>
        <w:tc>
          <w:tcPr>
            <w:tcW w:w="611" w:type="pct"/>
            <w:tcBorders>
              <w:top w:val="nil"/>
              <w:left w:val="nil"/>
              <w:bottom w:val="single" w:sz="4" w:space="0" w:color="000000"/>
              <w:right w:val="nil"/>
            </w:tcBorders>
            <w:shd w:val="clear" w:color="000000" w:fill="FFFFFF"/>
            <w:hideMark/>
          </w:tcPr>
          <w:p w14:paraId="011C63F3"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5FC00D79" w14:textId="77777777" w:rsidTr="00F13712">
        <w:trPr>
          <w:trHeight w:val="264"/>
        </w:trPr>
        <w:tc>
          <w:tcPr>
            <w:tcW w:w="119" w:type="pct"/>
            <w:tcBorders>
              <w:top w:val="nil"/>
              <w:left w:val="nil"/>
              <w:bottom w:val="nil"/>
              <w:right w:val="nil"/>
            </w:tcBorders>
            <w:shd w:val="clear" w:color="auto" w:fill="auto"/>
            <w:noWrap/>
            <w:vAlign w:val="bottom"/>
            <w:hideMark/>
          </w:tcPr>
          <w:p w14:paraId="79B28AA2"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17D6B4D"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538A4BF4"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Siłownik 24 VAC/DC, 1m</w:t>
            </w:r>
          </w:p>
        </w:tc>
        <w:tc>
          <w:tcPr>
            <w:tcW w:w="1131" w:type="pct"/>
            <w:tcBorders>
              <w:top w:val="nil"/>
              <w:left w:val="nil"/>
              <w:bottom w:val="single" w:sz="4" w:space="0" w:color="000000"/>
              <w:right w:val="dotted" w:sz="4" w:space="0" w:color="808080"/>
            </w:tcBorders>
            <w:shd w:val="clear" w:color="000000" w:fill="FFFFFF"/>
            <w:hideMark/>
          </w:tcPr>
          <w:p w14:paraId="7B90A774"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777508D8"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w:t>
            </w:r>
          </w:p>
        </w:tc>
        <w:tc>
          <w:tcPr>
            <w:tcW w:w="611" w:type="pct"/>
            <w:tcBorders>
              <w:top w:val="nil"/>
              <w:left w:val="nil"/>
              <w:bottom w:val="single" w:sz="4" w:space="0" w:color="000000"/>
              <w:right w:val="nil"/>
            </w:tcBorders>
            <w:shd w:val="clear" w:color="000000" w:fill="FFFFFF"/>
            <w:hideMark/>
          </w:tcPr>
          <w:p w14:paraId="5FE14279"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2AE87E95" w14:textId="77777777" w:rsidTr="00F13712">
        <w:trPr>
          <w:trHeight w:val="264"/>
        </w:trPr>
        <w:tc>
          <w:tcPr>
            <w:tcW w:w="119" w:type="pct"/>
            <w:tcBorders>
              <w:top w:val="nil"/>
              <w:left w:val="nil"/>
              <w:bottom w:val="nil"/>
              <w:right w:val="nil"/>
            </w:tcBorders>
            <w:shd w:val="clear" w:color="auto" w:fill="auto"/>
            <w:noWrap/>
            <w:vAlign w:val="bottom"/>
            <w:hideMark/>
          </w:tcPr>
          <w:p w14:paraId="65D1BBEA"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A22DB7F"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664B68A8"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Siłownik 24 VAC/VDC</w:t>
            </w:r>
          </w:p>
        </w:tc>
        <w:tc>
          <w:tcPr>
            <w:tcW w:w="1131" w:type="pct"/>
            <w:tcBorders>
              <w:top w:val="nil"/>
              <w:left w:val="nil"/>
              <w:bottom w:val="single" w:sz="4" w:space="0" w:color="000000"/>
              <w:right w:val="dotted" w:sz="4" w:space="0" w:color="808080"/>
            </w:tcBorders>
            <w:shd w:val="clear" w:color="000000" w:fill="FFFFFF"/>
            <w:hideMark/>
          </w:tcPr>
          <w:p w14:paraId="75FAE6D8"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3576E94D"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3</w:t>
            </w:r>
          </w:p>
        </w:tc>
        <w:tc>
          <w:tcPr>
            <w:tcW w:w="611" w:type="pct"/>
            <w:tcBorders>
              <w:top w:val="nil"/>
              <w:left w:val="nil"/>
              <w:bottom w:val="single" w:sz="4" w:space="0" w:color="000000"/>
              <w:right w:val="nil"/>
            </w:tcBorders>
            <w:shd w:val="clear" w:color="000000" w:fill="FFFFFF"/>
            <w:hideMark/>
          </w:tcPr>
          <w:p w14:paraId="2DE0FA21"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4133BEBC" w14:textId="77777777" w:rsidTr="00F13712">
        <w:trPr>
          <w:trHeight w:val="264"/>
        </w:trPr>
        <w:tc>
          <w:tcPr>
            <w:tcW w:w="119" w:type="pct"/>
            <w:tcBorders>
              <w:top w:val="nil"/>
              <w:left w:val="nil"/>
              <w:bottom w:val="nil"/>
              <w:right w:val="nil"/>
            </w:tcBorders>
            <w:shd w:val="clear" w:color="auto" w:fill="auto"/>
            <w:noWrap/>
            <w:vAlign w:val="bottom"/>
            <w:hideMark/>
          </w:tcPr>
          <w:p w14:paraId="344CF59E"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7777FED"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0E734C31"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Odpowietrznik prosty</w:t>
            </w:r>
          </w:p>
        </w:tc>
        <w:tc>
          <w:tcPr>
            <w:tcW w:w="1131" w:type="pct"/>
            <w:tcBorders>
              <w:top w:val="nil"/>
              <w:left w:val="nil"/>
              <w:bottom w:val="single" w:sz="4" w:space="0" w:color="000000"/>
              <w:right w:val="dotted" w:sz="4" w:space="0" w:color="808080"/>
            </w:tcBorders>
            <w:shd w:val="clear" w:color="000000" w:fill="FFFFFF"/>
            <w:hideMark/>
          </w:tcPr>
          <w:p w14:paraId="783EA3E7"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1622C64A"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2</w:t>
            </w:r>
          </w:p>
        </w:tc>
        <w:tc>
          <w:tcPr>
            <w:tcW w:w="611" w:type="pct"/>
            <w:tcBorders>
              <w:top w:val="nil"/>
              <w:left w:val="nil"/>
              <w:bottom w:val="single" w:sz="4" w:space="0" w:color="000000"/>
              <w:right w:val="nil"/>
            </w:tcBorders>
            <w:shd w:val="clear" w:color="000000" w:fill="FFFFFF"/>
            <w:hideMark/>
          </w:tcPr>
          <w:p w14:paraId="4F1DB19D"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7BDE3B37" w14:textId="77777777" w:rsidTr="00F13712">
        <w:trPr>
          <w:trHeight w:val="264"/>
        </w:trPr>
        <w:tc>
          <w:tcPr>
            <w:tcW w:w="119" w:type="pct"/>
            <w:tcBorders>
              <w:top w:val="nil"/>
              <w:left w:val="nil"/>
              <w:bottom w:val="nil"/>
              <w:right w:val="nil"/>
            </w:tcBorders>
            <w:shd w:val="clear" w:color="auto" w:fill="auto"/>
            <w:noWrap/>
            <w:vAlign w:val="bottom"/>
            <w:hideMark/>
          </w:tcPr>
          <w:p w14:paraId="7928FEF2"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4C98326"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31B91EC0"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Manometr</w:t>
            </w:r>
          </w:p>
        </w:tc>
        <w:tc>
          <w:tcPr>
            <w:tcW w:w="1131" w:type="pct"/>
            <w:tcBorders>
              <w:top w:val="nil"/>
              <w:left w:val="nil"/>
              <w:bottom w:val="single" w:sz="4" w:space="0" w:color="000000"/>
              <w:right w:val="dotted" w:sz="4" w:space="0" w:color="808080"/>
            </w:tcBorders>
            <w:shd w:val="clear" w:color="000000" w:fill="FFFFFF"/>
            <w:hideMark/>
          </w:tcPr>
          <w:p w14:paraId="25DD6C57"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3A920F1C"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2</w:t>
            </w:r>
          </w:p>
        </w:tc>
        <w:tc>
          <w:tcPr>
            <w:tcW w:w="611" w:type="pct"/>
            <w:tcBorders>
              <w:top w:val="nil"/>
              <w:left w:val="nil"/>
              <w:bottom w:val="single" w:sz="4" w:space="0" w:color="000000"/>
              <w:right w:val="nil"/>
            </w:tcBorders>
            <w:shd w:val="clear" w:color="000000" w:fill="FFFFFF"/>
            <w:hideMark/>
          </w:tcPr>
          <w:p w14:paraId="105A8648"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69C265EB" w14:textId="77777777" w:rsidTr="00F13712">
        <w:trPr>
          <w:trHeight w:val="264"/>
        </w:trPr>
        <w:tc>
          <w:tcPr>
            <w:tcW w:w="119" w:type="pct"/>
            <w:tcBorders>
              <w:top w:val="nil"/>
              <w:left w:val="nil"/>
              <w:bottom w:val="nil"/>
              <w:right w:val="nil"/>
            </w:tcBorders>
            <w:shd w:val="clear" w:color="auto" w:fill="auto"/>
            <w:noWrap/>
            <w:vAlign w:val="bottom"/>
            <w:hideMark/>
          </w:tcPr>
          <w:p w14:paraId="17929CA0"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E8F7279"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10278FAF"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Termometr</w:t>
            </w:r>
          </w:p>
        </w:tc>
        <w:tc>
          <w:tcPr>
            <w:tcW w:w="1131" w:type="pct"/>
            <w:tcBorders>
              <w:top w:val="nil"/>
              <w:left w:val="nil"/>
              <w:bottom w:val="single" w:sz="4" w:space="0" w:color="000000"/>
              <w:right w:val="dotted" w:sz="4" w:space="0" w:color="808080"/>
            </w:tcBorders>
            <w:shd w:val="clear" w:color="000000" w:fill="FFFFFF"/>
            <w:hideMark/>
          </w:tcPr>
          <w:p w14:paraId="58BFECA3"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55E60EAB"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2</w:t>
            </w:r>
          </w:p>
        </w:tc>
        <w:tc>
          <w:tcPr>
            <w:tcW w:w="611" w:type="pct"/>
            <w:tcBorders>
              <w:top w:val="nil"/>
              <w:left w:val="nil"/>
              <w:bottom w:val="single" w:sz="4" w:space="0" w:color="000000"/>
              <w:right w:val="nil"/>
            </w:tcBorders>
            <w:shd w:val="clear" w:color="000000" w:fill="FFFFFF"/>
            <w:hideMark/>
          </w:tcPr>
          <w:p w14:paraId="75CD8DB6"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716CF033" w14:textId="77777777" w:rsidTr="00F13712">
        <w:trPr>
          <w:trHeight w:val="264"/>
        </w:trPr>
        <w:tc>
          <w:tcPr>
            <w:tcW w:w="119" w:type="pct"/>
            <w:tcBorders>
              <w:top w:val="nil"/>
              <w:left w:val="nil"/>
              <w:bottom w:val="nil"/>
              <w:right w:val="nil"/>
            </w:tcBorders>
            <w:shd w:val="clear" w:color="auto" w:fill="auto"/>
            <w:noWrap/>
            <w:vAlign w:val="bottom"/>
            <w:hideMark/>
          </w:tcPr>
          <w:p w14:paraId="61CCCA4D"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879D553"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44F99377"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xml:space="preserve">Pompa </w:t>
            </w:r>
            <w:proofErr w:type="spellStart"/>
            <w:r w:rsidRPr="00F13712">
              <w:rPr>
                <w:rFonts w:ascii="Arial" w:eastAsia="Times New Roman" w:hAnsi="Arial" w:cs="Arial"/>
                <w:color w:val="000000"/>
                <w:sz w:val="16"/>
                <w:szCs w:val="16"/>
                <w:lang w:eastAsia="pl-PL"/>
              </w:rPr>
              <w:t>cta</w:t>
            </w:r>
            <w:proofErr w:type="spellEnd"/>
            <w:r w:rsidRPr="00F13712">
              <w:rPr>
                <w:rFonts w:ascii="Arial" w:eastAsia="Times New Roman" w:hAnsi="Arial" w:cs="Arial"/>
                <w:color w:val="000000"/>
                <w:sz w:val="16"/>
                <w:szCs w:val="16"/>
                <w:lang w:eastAsia="pl-PL"/>
              </w:rPr>
              <w:t xml:space="preserve"> H=5.3m, V=5.6m³/h</w:t>
            </w:r>
          </w:p>
        </w:tc>
        <w:tc>
          <w:tcPr>
            <w:tcW w:w="1131" w:type="pct"/>
            <w:tcBorders>
              <w:top w:val="nil"/>
              <w:left w:val="nil"/>
              <w:bottom w:val="single" w:sz="4" w:space="0" w:color="000000"/>
              <w:right w:val="dotted" w:sz="4" w:space="0" w:color="808080"/>
            </w:tcBorders>
            <w:shd w:val="clear" w:color="000000" w:fill="FFFFFF"/>
            <w:hideMark/>
          </w:tcPr>
          <w:p w14:paraId="359B0C8E"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183D72A3"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w:t>
            </w:r>
          </w:p>
        </w:tc>
        <w:tc>
          <w:tcPr>
            <w:tcW w:w="611" w:type="pct"/>
            <w:tcBorders>
              <w:top w:val="nil"/>
              <w:left w:val="nil"/>
              <w:bottom w:val="single" w:sz="4" w:space="0" w:color="000000"/>
              <w:right w:val="nil"/>
            </w:tcBorders>
            <w:shd w:val="clear" w:color="000000" w:fill="FFFFFF"/>
            <w:hideMark/>
          </w:tcPr>
          <w:p w14:paraId="0863A2E5"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szt.</w:t>
            </w:r>
          </w:p>
        </w:tc>
      </w:tr>
      <w:tr w:rsidR="00F13712" w:rsidRPr="00F13712" w14:paraId="1C0A1DD0" w14:textId="77777777" w:rsidTr="00F13712">
        <w:trPr>
          <w:trHeight w:val="264"/>
        </w:trPr>
        <w:tc>
          <w:tcPr>
            <w:tcW w:w="119" w:type="pct"/>
            <w:tcBorders>
              <w:top w:val="nil"/>
              <w:left w:val="nil"/>
              <w:bottom w:val="nil"/>
              <w:right w:val="nil"/>
            </w:tcBorders>
            <w:shd w:val="clear" w:color="auto" w:fill="auto"/>
            <w:noWrap/>
            <w:vAlign w:val="bottom"/>
            <w:hideMark/>
          </w:tcPr>
          <w:p w14:paraId="7B47B987"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9A56A8E"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29F57C77"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Nagrzewnica wodna o mocy grzewczej 0,8kW</w:t>
            </w:r>
          </w:p>
        </w:tc>
        <w:tc>
          <w:tcPr>
            <w:tcW w:w="1131" w:type="pct"/>
            <w:tcBorders>
              <w:top w:val="nil"/>
              <w:left w:val="nil"/>
              <w:bottom w:val="single" w:sz="4" w:space="0" w:color="000000"/>
              <w:right w:val="dotted" w:sz="4" w:space="0" w:color="808080"/>
            </w:tcBorders>
            <w:shd w:val="clear" w:color="000000" w:fill="FFFFFF"/>
            <w:hideMark/>
          </w:tcPr>
          <w:p w14:paraId="49B4A185"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31A53F50"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w:t>
            </w:r>
          </w:p>
        </w:tc>
        <w:tc>
          <w:tcPr>
            <w:tcW w:w="611" w:type="pct"/>
            <w:tcBorders>
              <w:top w:val="nil"/>
              <w:left w:val="nil"/>
              <w:bottom w:val="single" w:sz="4" w:space="0" w:color="000000"/>
              <w:right w:val="nil"/>
            </w:tcBorders>
            <w:shd w:val="clear" w:color="000000" w:fill="FFFFFF"/>
            <w:hideMark/>
          </w:tcPr>
          <w:p w14:paraId="2B7AAB4B"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5EA08C20" w14:textId="77777777" w:rsidTr="00F13712">
        <w:trPr>
          <w:trHeight w:val="264"/>
        </w:trPr>
        <w:tc>
          <w:tcPr>
            <w:tcW w:w="119" w:type="pct"/>
            <w:tcBorders>
              <w:top w:val="nil"/>
              <w:left w:val="nil"/>
              <w:bottom w:val="nil"/>
              <w:right w:val="nil"/>
            </w:tcBorders>
            <w:shd w:val="clear" w:color="auto" w:fill="auto"/>
            <w:noWrap/>
            <w:vAlign w:val="bottom"/>
            <w:hideMark/>
          </w:tcPr>
          <w:p w14:paraId="4B266591"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B133D93"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4C2DF855"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Nagrzewnica wodna o mocy grzewczej 12kW</w:t>
            </w:r>
          </w:p>
        </w:tc>
        <w:tc>
          <w:tcPr>
            <w:tcW w:w="1131" w:type="pct"/>
            <w:tcBorders>
              <w:top w:val="nil"/>
              <w:left w:val="nil"/>
              <w:bottom w:val="single" w:sz="4" w:space="0" w:color="000000"/>
              <w:right w:val="dotted" w:sz="4" w:space="0" w:color="808080"/>
            </w:tcBorders>
            <w:shd w:val="clear" w:color="000000" w:fill="FFFFFF"/>
            <w:hideMark/>
          </w:tcPr>
          <w:p w14:paraId="1A9CBD1B"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0A0F81B0"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2</w:t>
            </w:r>
          </w:p>
        </w:tc>
        <w:tc>
          <w:tcPr>
            <w:tcW w:w="611" w:type="pct"/>
            <w:tcBorders>
              <w:top w:val="nil"/>
              <w:left w:val="nil"/>
              <w:bottom w:val="single" w:sz="4" w:space="0" w:color="000000"/>
              <w:right w:val="nil"/>
            </w:tcBorders>
            <w:shd w:val="clear" w:color="000000" w:fill="FFFFFF"/>
            <w:hideMark/>
          </w:tcPr>
          <w:p w14:paraId="0FEEFE5A"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2C82747D" w14:textId="77777777" w:rsidTr="00F13712">
        <w:trPr>
          <w:trHeight w:val="264"/>
        </w:trPr>
        <w:tc>
          <w:tcPr>
            <w:tcW w:w="119" w:type="pct"/>
            <w:tcBorders>
              <w:top w:val="nil"/>
              <w:left w:val="nil"/>
              <w:bottom w:val="nil"/>
              <w:right w:val="nil"/>
            </w:tcBorders>
            <w:shd w:val="clear" w:color="auto" w:fill="auto"/>
            <w:noWrap/>
            <w:vAlign w:val="bottom"/>
            <w:hideMark/>
          </w:tcPr>
          <w:p w14:paraId="502C81C3"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67B0362"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483DB5DF" w14:textId="77777777" w:rsidR="00F13712" w:rsidRPr="00F13712" w:rsidRDefault="00F13712" w:rsidP="00F13712">
            <w:pPr>
              <w:spacing w:after="0" w:line="240" w:lineRule="auto"/>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Destratyfikator</w:t>
            </w:r>
            <w:proofErr w:type="spellEnd"/>
            <w:r w:rsidRPr="00F13712">
              <w:rPr>
                <w:rFonts w:ascii="Arial" w:eastAsia="Times New Roman" w:hAnsi="Arial" w:cs="Arial"/>
                <w:color w:val="000000"/>
                <w:sz w:val="16"/>
                <w:szCs w:val="16"/>
                <w:lang w:eastAsia="pl-PL"/>
              </w:rPr>
              <w:t xml:space="preserve"> powietrza o wydajności 2500 m3/h</w:t>
            </w:r>
          </w:p>
        </w:tc>
        <w:tc>
          <w:tcPr>
            <w:tcW w:w="1131" w:type="pct"/>
            <w:tcBorders>
              <w:top w:val="nil"/>
              <w:left w:val="nil"/>
              <w:bottom w:val="single" w:sz="4" w:space="0" w:color="000000"/>
              <w:right w:val="dotted" w:sz="4" w:space="0" w:color="808080"/>
            </w:tcBorders>
            <w:shd w:val="clear" w:color="000000" w:fill="FFFFFF"/>
            <w:hideMark/>
          </w:tcPr>
          <w:p w14:paraId="0276FBBD"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29A43F54"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2</w:t>
            </w:r>
          </w:p>
        </w:tc>
        <w:tc>
          <w:tcPr>
            <w:tcW w:w="611" w:type="pct"/>
            <w:tcBorders>
              <w:top w:val="nil"/>
              <w:left w:val="nil"/>
              <w:bottom w:val="single" w:sz="4" w:space="0" w:color="000000"/>
              <w:right w:val="nil"/>
            </w:tcBorders>
            <w:shd w:val="clear" w:color="000000" w:fill="FFFFFF"/>
            <w:hideMark/>
          </w:tcPr>
          <w:p w14:paraId="1D1E3FCE"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72C0A8C7" w14:textId="77777777" w:rsidTr="00F13712">
        <w:trPr>
          <w:trHeight w:val="264"/>
        </w:trPr>
        <w:tc>
          <w:tcPr>
            <w:tcW w:w="119" w:type="pct"/>
            <w:tcBorders>
              <w:top w:val="nil"/>
              <w:left w:val="nil"/>
              <w:bottom w:val="nil"/>
              <w:right w:val="nil"/>
            </w:tcBorders>
            <w:shd w:val="clear" w:color="auto" w:fill="auto"/>
            <w:noWrap/>
            <w:vAlign w:val="bottom"/>
            <w:hideMark/>
          </w:tcPr>
          <w:p w14:paraId="23BBB129"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2882BE3"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6D0893EE"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Kurtyna bramowa zimna o długości 1,5 m</w:t>
            </w:r>
          </w:p>
        </w:tc>
        <w:tc>
          <w:tcPr>
            <w:tcW w:w="1131" w:type="pct"/>
            <w:tcBorders>
              <w:top w:val="nil"/>
              <w:left w:val="nil"/>
              <w:bottom w:val="single" w:sz="4" w:space="0" w:color="000000"/>
              <w:right w:val="dotted" w:sz="4" w:space="0" w:color="808080"/>
            </w:tcBorders>
            <w:shd w:val="clear" w:color="000000" w:fill="FFFFFF"/>
            <w:hideMark/>
          </w:tcPr>
          <w:p w14:paraId="7D200406"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5047500B"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12</w:t>
            </w:r>
          </w:p>
        </w:tc>
        <w:tc>
          <w:tcPr>
            <w:tcW w:w="611" w:type="pct"/>
            <w:tcBorders>
              <w:top w:val="nil"/>
              <w:left w:val="nil"/>
              <w:bottom w:val="single" w:sz="4" w:space="0" w:color="000000"/>
              <w:right w:val="nil"/>
            </w:tcBorders>
            <w:shd w:val="clear" w:color="000000" w:fill="FFFFFF"/>
            <w:hideMark/>
          </w:tcPr>
          <w:p w14:paraId="5AD68532"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4F353608" w14:textId="77777777" w:rsidTr="00F13712">
        <w:trPr>
          <w:trHeight w:val="264"/>
        </w:trPr>
        <w:tc>
          <w:tcPr>
            <w:tcW w:w="119" w:type="pct"/>
            <w:tcBorders>
              <w:top w:val="nil"/>
              <w:left w:val="nil"/>
              <w:bottom w:val="nil"/>
              <w:right w:val="nil"/>
            </w:tcBorders>
            <w:shd w:val="clear" w:color="auto" w:fill="auto"/>
            <w:noWrap/>
            <w:vAlign w:val="bottom"/>
            <w:hideMark/>
          </w:tcPr>
          <w:p w14:paraId="6417BD6C"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DCABE0F"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65EA3FE1"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Kurtyna drzwiowa elektryczna o długości 1,5 m i mocy grzewczej 11 kW</w:t>
            </w:r>
          </w:p>
        </w:tc>
        <w:tc>
          <w:tcPr>
            <w:tcW w:w="1131" w:type="pct"/>
            <w:tcBorders>
              <w:top w:val="nil"/>
              <w:left w:val="nil"/>
              <w:bottom w:val="single" w:sz="4" w:space="0" w:color="000000"/>
              <w:right w:val="dotted" w:sz="4" w:space="0" w:color="808080"/>
            </w:tcBorders>
            <w:shd w:val="clear" w:color="000000" w:fill="FFFFFF"/>
            <w:hideMark/>
          </w:tcPr>
          <w:p w14:paraId="66A19372"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5FA26E27"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w:t>
            </w:r>
          </w:p>
        </w:tc>
        <w:tc>
          <w:tcPr>
            <w:tcW w:w="611" w:type="pct"/>
            <w:tcBorders>
              <w:top w:val="nil"/>
              <w:left w:val="nil"/>
              <w:bottom w:val="single" w:sz="4" w:space="0" w:color="000000"/>
              <w:right w:val="nil"/>
            </w:tcBorders>
            <w:shd w:val="clear" w:color="000000" w:fill="FFFFFF"/>
            <w:hideMark/>
          </w:tcPr>
          <w:p w14:paraId="7568C407"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5107D612" w14:textId="77777777" w:rsidTr="00F13712">
        <w:trPr>
          <w:trHeight w:val="264"/>
        </w:trPr>
        <w:tc>
          <w:tcPr>
            <w:tcW w:w="119" w:type="pct"/>
            <w:tcBorders>
              <w:top w:val="nil"/>
              <w:left w:val="nil"/>
              <w:bottom w:val="nil"/>
              <w:right w:val="nil"/>
            </w:tcBorders>
            <w:shd w:val="clear" w:color="auto" w:fill="auto"/>
            <w:noWrap/>
            <w:vAlign w:val="bottom"/>
            <w:hideMark/>
          </w:tcPr>
          <w:p w14:paraId="4766A38D"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79D3F79"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7698EA55"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Kurtyna drzwiowa elektryczna o długości 1,0 m i mocy grzewczej 7,5 kW</w:t>
            </w:r>
          </w:p>
        </w:tc>
        <w:tc>
          <w:tcPr>
            <w:tcW w:w="1131" w:type="pct"/>
            <w:tcBorders>
              <w:top w:val="nil"/>
              <w:left w:val="nil"/>
              <w:bottom w:val="single" w:sz="4" w:space="0" w:color="000000"/>
              <w:right w:val="dotted" w:sz="4" w:space="0" w:color="808080"/>
            </w:tcBorders>
            <w:shd w:val="clear" w:color="000000" w:fill="FFFFFF"/>
            <w:hideMark/>
          </w:tcPr>
          <w:p w14:paraId="6362B5DD"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5CE7CA35"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1</w:t>
            </w:r>
          </w:p>
        </w:tc>
        <w:tc>
          <w:tcPr>
            <w:tcW w:w="611" w:type="pct"/>
            <w:tcBorders>
              <w:top w:val="nil"/>
              <w:left w:val="nil"/>
              <w:bottom w:val="single" w:sz="4" w:space="0" w:color="000000"/>
              <w:right w:val="nil"/>
            </w:tcBorders>
            <w:shd w:val="clear" w:color="000000" w:fill="FFFFFF"/>
            <w:hideMark/>
          </w:tcPr>
          <w:p w14:paraId="434534D0"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6B973F95" w14:textId="77777777" w:rsidTr="00F13712">
        <w:trPr>
          <w:trHeight w:val="264"/>
        </w:trPr>
        <w:tc>
          <w:tcPr>
            <w:tcW w:w="119" w:type="pct"/>
            <w:tcBorders>
              <w:top w:val="nil"/>
              <w:left w:val="nil"/>
              <w:bottom w:val="nil"/>
              <w:right w:val="nil"/>
            </w:tcBorders>
            <w:shd w:val="clear" w:color="auto" w:fill="auto"/>
            <w:noWrap/>
            <w:vAlign w:val="bottom"/>
            <w:hideMark/>
          </w:tcPr>
          <w:p w14:paraId="34AC4775"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03E21F4"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7AA96E4B"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3-stopniowy regulator obrotów z termostatem</w:t>
            </w:r>
          </w:p>
        </w:tc>
        <w:tc>
          <w:tcPr>
            <w:tcW w:w="1131" w:type="pct"/>
            <w:tcBorders>
              <w:top w:val="nil"/>
              <w:left w:val="nil"/>
              <w:bottom w:val="single" w:sz="4" w:space="0" w:color="000000"/>
              <w:right w:val="dotted" w:sz="4" w:space="0" w:color="808080"/>
            </w:tcBorders>
            <w:shd w:val="clear" w:color="000000" w:fill="FFFFFF"/>
            <w:hideMark/>
          </w:tcPr>
          <w:p w14:paraId="50F93F96"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05093F94"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6</w:t>
            </w:r>
          </w:p>
        </w:tc>
        <w:tc>
          <w:tcPr>
            <w:tcW w:w="611" w:type="pct"/>
            <w:tcBorders>
              <w:top w:val="nil"/>
              <w:left w:val="nil"/>
              <w:bottom w:val="single" w:sz="4" w:space="0" w:color="000000"/>
              <w:right w:val="nil"/>
            </w:tcBorders>
            <w:shd w:val="clear" w:color="000000" w:fill="FFFFFF"/>
            <w:hideMark/>
          </w:tcPr>
          <w:p w14:paraId="4ED8BB53"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631E3349" w14:textId="77777777" w:rsidTr="00F13712">
        <w:trPr>
          <w:trHeight w:val="264"/>
        </w:trPr>
        <w:tc>
          <w:tcPr>
            <w:tcW w:w="119" w:type="pct"/>
            <w:tcBorders>
              <w:top w:val="nil"/>
              <w:left w:val="nil"/>
              <w:bottom w:val="nil"/>
              <w:right w:val="nil"/>
            </w:tcBorders>
            <w:shd w:val="clear" w:color="auto" w:fill="auto"/>
            <w:noWrap/>
            <w:vAlign w:val="bottom"/>
            <w:hideMark/>
          </w:tcPr>
          <w:p w14:paraId="246F2E91"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85A38D5"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18431A26"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Rozdzielacz sygnału</w:t>
            </w:r>
          </w:p>
        </w:tc>
        <w:tc>
          <w:tcPr>
            <w:tcW w:w="1131" w:type="pct"/>
            <w:tcBorders>
              <w:top w:val="nil"/>
              <w:left w:val="nil"/>
              <w:bottom w:val="single" w:sz="4" w:space="0" w:color="000000"/>
              <w:right w:val="dotted" w:sz="4" w:space="0" w:color="808080"/>
            </w:tcBorders>
            <w:shd w:val="clear" w:color="000000" w:fill="FFFFFF"/>
            <w:hideMark/>
          </w:tcPr>
          <w:p w14:paraId="614EE451"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2A99E054"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4</w:t>
            </w:r>
          </w:p>
        </w:tc>
        <w:tc>
          <w:tcPr>
            <w:tcW w:w="611" w:type="pct"/>
            <w:tcBorders>
              <w:top w:val="nil"/>
              <w:left w:val="nil"/>
              <w:bottom w:val="single" w:sz="4" w:space="0" w:color="000000"/>
              <w:right w:val="nil"/>
            </w:tcBorders>
            <w:shd w:val="clear" w:color="000000" w:fill="FFFFFF"/>
            <w:hideMark/>
          </w:tcPr>
          <w:p w14:paraId="6C3FB561"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0222EEC0" w14:textId="77777777" w:rsidTr="00F13712">
        <w:trPr>
          <w:trHeight w:val="264"/>
        </w:trPr>
        <w:tc>
          <w:tcPr>
            <w:tcW w:w="119" w:type="pct"/>
            <w:tcBorders>
              <w:top w:val="nil"/>
              <w:left w:val="nil"/>
              <w:bottom w:val="nil"/>
              <w:right w:val="nil"/>
            </w:tcBorders>
            <w:shd w:val="clear" w:color="auto" w:fill="auto"/>
            <w:noWrap/>
            <w:vAlign w:val="bottom"/>
            <w:hideMark/>
          </w:tcPr>
          <w:p w14:paraId="18A26AD6"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9E95C20"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787FFCEE"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Mechaniczny czujnik drzwiowy</w:t>
            </w:r>
          </w:p>
        </w:tc>
        <w:tc>
          <w:tcPr>
            <w:tcW w:w="1131" w:type="pct"/>
            <w:tcBorders>
              <w:top w:val="nil"/>
              <w:left w:val="nil"/>
              <w:bottom w:val="single" w:sz="4" w:space="0" w:color="000000"/>
              <w:right w:val="dotted" w:sz="4" w:space="0" w:color="808080"/>
            </w:tcBorders>
            <w:shd w:val="clear" w:color="000000" w:fill="FFFFFF"/>
            <w:hideMark/>
          </w:tcPr>
          <w:p w14:paraId="61173756"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52B2C844"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4</w:t>
            </w:r>
          </w:p>
        </w:tc>
        <w:tc>
          <w:tcPr>
            <w:tcW w:w="611" w:type="pct"/>
            <w:tcBorders>
              <w:top w:val="nil"/>
              <w:left w:val="nil"/>
              <w:bottom w:val="single" w:sz="4" w:space="0" w:color="000000"/>
              <w:right w:val="nil"/>
            </w:tcBorders>
            <w:shd w:val="clear" w:color="000000" w:fill="FFFFFF"/>
            <w:hideMark/>
          </w:tcPr>
          <w:p w14:paraId="2FB9B35E"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06AC7BE7" w14:textId="77777777" w:rsidTr="00F13712">
        <w:trPr>
          <w:trHeight w:val="264"/>
        </w:trPr>
        <w:tc>
          <w:tcPr>
            <w:tcW w:w="119" w:type="pct"/>
            <w:tcBorders>
              <w:top w:val="nil"/>
              <w:left w:val="nil"/>
              <w:bottom w:val="nil"/>
              <w:right w:val="nil"/>
            </w:tcBorders>
            <w:shd w:val="clear" w:color="auto" w:fill="auto"/>
            <w:noWrap/>
            <w:vAlign w:val="bottom"/>
            <w:hideMark/>
          </w:tcPr>
          <w:p w14:paraId="112DE7D0"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922C28D"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358E573E"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Magnetyczny czujnik drzwiowy z szafą przekaźnikową</w:t>
            </w:r>
          </w:p>
        </w:tc>
        <w:tc>
          <w:tcPr>
            <w:tcW w:w="1131" w:type="pct"/>
            <w:tcBorders>
              <w:top w:val="nil"/>
              <w:left w:val="nil"/>
              <w:bottom w:val="single" w:sz="4" w:space="0" w:color="000000"/>
              <w:right w:val="dotted" w:sz="4" w:space="0" w:color="808080"/>
            </w:tcBorders>
            <w:shd w:val="clear" w:color="000000" w:fill="FFFFFF"/>
            <w:hideMark/>
          </w:tcPr>
          <w:p w14:paraId="30B5ABF5"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4492A5F4"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2</w:t>
            </w:r>
          </w:p>
        </w:tc>
        <w:tc>
          <w:tcPr>
            <w:tcW w:w="611" w:type="pct"/>
            <w:tcBorders>
              <w:top w:val="nil"/>
              <w:left w:val="nil"/>
              <w:bottom w:val="single" w:sz="4" w:space="0" w:color="000000"/>
              <w:right w:val="nil"/>
            </w:tcBorders>
            <w:shd w:val="clear" w:color="000000" w:fill="FFFFFF"/>
            <w:hideMark/>
          </w:tcPr>
          <w:p w14:paraId="48F55436"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r w:rsidR="00F13712" w:rsidRPr="00F13712" w14:paraId="4D190264" w14:textId="77777777" w:rsidTr="00F13712">
        <w:trPr>
          <w:trHeight w:val="264"/>
        </w:trPr>
        <w:tc>
          <w:tcPr>
            <w:tcW w:w="119" w:type="pct"/>
            <w:tcBorders>
              <w:top w:val="nil"/>
              <w:left w:val="nil"/>
              <w:bottom w:val="nil"/>
              <w:right w:val="nil"/>
            </w:tcBorders>
            <w:shd w:val="clear" w:color="auto" w:fill="auto"/>
            <w:noWrap/>
            <w:vAlign w:val="bottom"/>
            <w:hideMark/>
          </w:tcPr>
          <w:p w14:paraId="221A100E"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CE6B955" w14:textId="77777777" w:rsidR="00F13712" w:rsidRPr="00F13712" w:rsidRDefault="00F13712" w:rsidP="00F13712">
            <w:pPr>
              <w:spacing w:after="0" w:line="240" w:lineRule="auto"/>
              <w:rPr>
                <w:rFonts w:ascii="Times New Roman" w:eastAsia="Times New Roman" w:hAnsi="Times New Roman"/>
                <w:sz w:val="20"/>
                <w:szCs w:val="20"/>
                <w:lang w:eastAsia="pl-PL"/>
              </w:rPr>
            </w:pPr>
          </w:p>
        </w:tc>
        <w:tc>
          <w:tcPr>
            <w:tcW w:w="2409" w:type="pct"/>
            <w:tcBorders>
              <w:top w:val="nil"/>
              <w:left w:val="nil"/>
              <w:bottom w:val="single" w:sz="4" w:space="0" w:color="000000"/>
              <w:right w:val="dotted" w:sz="4" w:space="0" w:color="808080"/>
            </w:tcBorders>
            <w:shd w:val="clear" w:color="000000" w:fill="FFFFFF"/>
            <w:hideMark/>
          </w:tcPr>
          <w:p w14:paraId="1A60E053" w14:textId="77777777" w:rsidR="00F13712" w:rsidRPr="00F13712" w:rsidRDefault="00F13712" w:rsidP="00F13712">
            <w:pPr>
              <w:spacing w:after="0" w:line="240" w:lineRule="auto"/>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Wsporniki montażowe</w:t>
            </w:r>
          </w:p>
        </w:tc>
        <w:tc>
          <w:tcPr>
            <w:tcW w:w="1131" w:type="pct"/>
            <w:tcBorders>
              <w:top w:val="nil"/>
              <w:left w:val="nil"/>
              <w:bottom w:val="single" w:sz="4" w:space="0" w:color="000000"/>
              <w:right w:val="dotted" w:sz="4" w:space="0" w:color="808080"/>
            </w:tcBorders>
            <w:shd w:val="clear" w:color="000000" w:fill="FFFFFF"/>
            <w:hideMark/>
          </w:tcPr>
          <w:p w14:paraId="118A9FF4"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 </w:t>
            </w:r>
          </w:p>
        </w:tc>
        <w:tc>
          <w:tcPr>
            <w:tcW w:w="611" w:type="pct"/>
            <w:tcBorders>
              <w:top w:val="nil"/>
              <w:left w:val="nil"/>
              <w:bottom w:val="single" w:sz="4" w:space="0" w:color="000000"/>
              <w:right w:val="dotted" w:sz="4" w:space="0" w:color="808080"/>
            </w:tcBorders>
            <w:shd w:val="clear" w:color="000000" w:fill="FFFFFF"/>
            <w:hideMark/>
          </w:tcPr>
          <w:p w14:paraId="0E271847"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r w:rsidRPr="00F13712">
              <w:rPr>
                <w:rFonts w:ascii="Arial" w:eastAsia="Times New Roman" w:hAnsi="Arial" w:cs="Arial"/>
                <w:color w:val="000000"/>
                <w:sz w:val="16"/>
                <w:szCs w:val="16"/>
                <w:lang w:eastAsia="pl-PL"/>
              </w:rPr>
              <w:t>2</w:t>
            </w:r>
          </w:p>
        </w:tc>
        <w:tc>
          <w:tcPr>
            <w:tcW w:w="611" w:type="pct"/>
            <w:tcBorders>
              <w:top w:val="nil"/>
              <w:left w:val="nil"/>
              <w:bottom w:val="single" w:sz="4" w:space="0" w:color="000000"/>
              <w:right w:val="nil"/>
            </w:tcBorders>
            <w:shd w:val="clear" w:color="000000" w:fill="FFFFFF"/>
            <w:hideMark/>
          </w:tcPr>
          <w:p w14:paraId="0CDB1DF5" w14:textId="77777777" w:rsidR="00F13712" w:rsidRPr="00F13712" w:rsidRDefault="00F13712" w:rsidP="00F13712">
            <w:pPr>
              <w:spacing w:after="0" w:line="240" w:lineRule="auto"/>
              <w:jc w:val="right"/>
              <w:rPr>
                <w:rFonts w:ascii="Arial" w:eastAsia="Times New Roman" w:hAnsi="Arial" w:cs="Arial"/>
                <w:color w:val="000000"/>
                <w:sz w:val="16"/>
                <w:szCs w:val="16"/>
                <w:lang w:eastAsia="pl-PL"/>
              </w:rPr>
            </w:pPr>
            <w:proofErr w:type="spellStart"/>
            <w:r w:rsidRPr="00F13712">
              <w:rPr>
                <w:rFonts w:ascii="Arial" w:eastAsia="Times New Roman" w:hAnsi="Arial" w:cs="Arial"/>
                <w:color w:val="000000"/>
                <w:sz w:val="16"/>
                <w:szCs w:val="16"/>
                <w:lang w:eastAsia="pl-PL"/>
              </w:rPr>
              <w:t>kpl</w:t>
            </w:r>
            <w:proofErr w:type="spellEnd"/>
          </w:p>
        </w:tc>
      </w:tr>
    </w:tbl>
    <w:p w14:paraId="275FCB3B" w14:textId="5D9FED06" w:rsidR="00F35610" w:rsidRDefault="00F35610" w:rsidP="00F35610">
      <w:pPr>
        <w:pStyle w:val="Nagwek2"/>
        <w:numPr>
          <w:ilvl w:val="0"/>
          <w:numId w:val="31"/>
        </w:numPr>
        <w:spacing w:after="200"/>
        <w:rPr>
          <w:color w:val="auto"/>
        </w:rPr>
      </w:pPr>
      <w:bookmarkStart w:id="67" w:name="_Toc122621292"/>
      <w:r w:rsidRPr="00F35610">
        <w:rPr>
          <w:color w:val="auto"/>
        </w:rPr>
        <w:t>Instalacja wody</w:t>
      </w:r>
      <w:bookmarkEnd w:id="67"/>
    </w:p>
    <w:tbl>
      <w:tblPr>
        <w:tblW w:w="5000" w:type="pct"/>
        <w:tblCellMar>
          <w:left w:w="70" w:type="dxa"/>
          <w:right w:w="70" w:type="dxa"/>
        </w:tblCellMar>
        <w:tblLook w:val="04A0" w:firstRow="1" w:lastRow="0" w:firstColumn="1" w:lastColumn="0" w:noHBand="0" w:noVBand="1"/>
      </w:tblPr>
      <w:tblGrid>
        <w:gridCol w:w="216"/>
        <w:gridCol w:w="216"/>
        <w:gridCol w:w="4344"/>
        <w:gridCol w:w="2065"/>
        <w:gridCol w:w="1116"/>
        <w:gridCol w:w="1116"/>
      </w:tblGrid>
      <w:tr w:rsidR="00000690" w:rsidRPr="00000690" w14:paraId="73600CF2" w14:textId="77777777" w:rsidTr="00000690">
        <w:trPr>
          <w:trHeight w:val="264"/>
        </w:trPr>
        <w:tc>
          <w:tcPr>
            <w:tcW w:w="119" w:type="pct"/>
            <w:tcBorders>
              <w:top w:val="nil"/>
              <w:left w:val="nil"/>
              <w:bottom w:val="nil"/>
              <w:right w:val="nil"/>
            </w:tcBorders>
            <w:shd w:val="clear" w:color="000000" w:fill="FFFFFF"/>
            <w:hideMark/>
          </w:tcPr>
          <w:p w14:paraId="1B90CFE9" w14:textId="77777777" w:rsidR="00000690" w:rsidRPr="00000690" w:rsidRDefault="00000690" w:rsidP="00000690">
            <w:pPr>
              <w:spacing w:after="0" w:line="240" w:lineRule="auto"/>
              <w:rPr>
                <w:rFonts w:ascii="Arial" w:eastAsia="Times New Roman" w:hAnsi="Arial" w:cs="Arial"/>
                <w:color w:val="000000"/>
                <w:sz w:val="2"/>
                <w:szCs w:val="2"/>
                <w:lang w:eastAsia="pl-PL"/>
              </w:rPr>
            </w:pPr>
            <w:r w:rsidRPr="00000690">
              <w:rPr>
                <w:rFonts w:ascii="Arial" w:eastAsia="Times New Roman" w:hAnsi="Arial" w:cs="Arial"/>
                <w:color w:val="000000"/>
                <w:sz w:val="2"/>
                <w:szCs w:val="2"/>
                <w:lang w:eastAsia="pl-PL"/>
              </w:rPr>
              <w:t> </w:t>
            </w:r>
          </w:p>
        </w:tc>
        <w:tc>
          <w:tcPr>
            <w:tcW w:w="119" w:type="pct"/>
            <w:tcBorders>
              <w:top w:val="nil"/>
              <w:left w:val="nil"/>
              <w:bottom w:val="nil"/>
              <w:right w:val="nil"/>
            </w:tcBorders>
            <w:shd w:val="clear" w:color="000000" w:fill="FFFFFF"/>
            <w:hideMark/>
          </w:tcPr>
          <w:p w14:paraId="1D84CF53" w14:textId="77777777" w:rsidR="00000690" w:rsidRPr="00000690" w:rsidRDefault="00000690" w:rsidP="00000690">
            <w:pPr>
              <w:spacing w:after="0" w:line="240" w:lineRule="auto"/>
              <w:rPr>
                <w:rFonts w:ascii="Arial" w:eastAsia="Times New Roman" w:hAnsi="Arial" w:cs="Arial"/>
                <w:color w:val="000000"/>
                <w:sz w:val="2"/>
                <w:szCs w:val="2"/>
                <w:lang w:eastAsia="pl-PL"/>
              </w:rPr>
            </w:pPr>
            <w:r w:rsidRPr="00000690">
              <w:rPr>
                <w:rFonts w:ascii="Arial" w:eastAsia="Times New Roman" w:hAnsi="Arial" w:cs="Arial"/>
                <w:color w:val="000000"/>
                <w:sz w:val="2"/>
                <w:szCs w:val="2"/>
                <w:lang w:eastAsia="pl-PL"/>
              </w:rPr>
              <w:t> </w:t>
            </w:r>
          </w:p>
        </w:tc>
        <w:tc>
          <w:tcPr>
            <w:tcW w:w="2394" w:type="pct"/>
            <w:tcBorders>
              <w:top w:val="single" w:sz="4" w:space="0" w:color="000000"/>
              <w:left w:val="nil"/>
              <w:bottom w:val="single" w:sz="4" w:space="0" w:color="000000"/>
              <w:right w:val="dotted" w:sz="4" w:space="0" w:color="808080"/>
            </w:tcBorders>
            <w:shd w:val="clear" w:color="000000" w:fill="FFFFFF"/>
            <w:hideMark/>
          </w:tcPr>
          <w:p w14:paraId="0B12670A"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Produkt</w:t>
            </w:r>
          </w:p>
        </w:tc>
        <w:tc>
          <w:tcPr>
            <w:tcW w:w="1138" w:type="pct"/>
            <w:tcBorders>
              <w:top w:val="single" w:sz="4" w:space="0" w:color="000000"/>
              <w:left w:val="nil"/>
              <w:bottom w:val="single" w:sz="4" w:space="0" w:color="000000"/>
              <w:right w:val="dotted" w:sz="4" w:space="0" w:color="808080"/>
            </w:tcBorders>
            <w:shd w:val="clear" w:color="000000" w:fill="FFFFFF"/>
            <w:hideMark/>
          </w:tcPr>
          <w:p w14:paraId="5C07B3D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Wielkość</w:t>
            </w:r>
          </w:p>
        </w:tc>
        <w:tc>
          <w:tcPr>
            <w:tcW w:w="615" w:type="pct"/>
            <w:tcBorders>
              <w:top w:val="single" w:sz="4" w:space="0" w:color="000000"/>
              <w:left w:val="nil"/>
              <w:bottom w:val="single" w:sz="4" w:space="0" w:color="000000"/>
              <w:right w:val="dotted" w:sz="4" w:space="0" w:color="808080"/>
            </w:tcBorders>
            <w:shd w:val="clear" w:color="000000" w:fill="FFFFFF"/>
            <w:hideMark/>
          </w:tcPr>
          <w:p w14:paraId="2E8B045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Ilość</w:t>
            </w:r>
          </w:p>
        </w:tc>
        <w:tc>
          <w:tcPr>
            <w:tcW w:w="615" w:type="pct"/>
            <w:tcBorders>
              <w:top w:val="single" w:sz="4" w:space="0" w:color="000000"/>
              <w:left w:val="nil"/>
              <w:bottom w:val="single" w:sz="4" w:space="0" w:color="000000"/>
              <w:right w:val="nil"/>
            </w:tcBorders>
            <w:shd w:val="clear" w:color="000000" w:fill="FFFFFF"/>
            <w:hideMark/>
          </w:tcPr>
          <w:p w14:paraId="2632512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Jednostka</w:t>
            </w:r>
          </w:p>
        </w:tc>
      </w:tr>
      <w:tr w:rsidR="00000690" w:rsidRPr="00000690" w14:paraId="3F65AFDF" w14:textId="77777777" w:rsidTr="00000690">
        <w:trPr>
          <w:trHeight w:val="264"/>
        </w:trPr>
        <w:tc>
          <w:tcPr>
            <w:tcW w:w="5000" w:type="pct"/>
            <w:gridSpan w:val="6"/>
            <w:tcBorders>
              <w:top w:val="single" w:sz="4" w:space="0" w:color="000000"/>
              <w:left w:val="nil"/>
              <w:bottom w:val="nil"/>
              <w:right w:val="nil"/>
            </w:tcBorders>
            <w:shd w:val="clear" w:color="000000" w:fill="FFFFFF"/>
            <w:vAlign w:val="center"/>
            <w:hideMark/>
          </w:tcPr>
          <w:p w14:paraId="46DDA091"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r w:rsidRPr="00000690">
              <w:rPr>
                <w:rFonts w:ascii="Arial" w:eastAsia="Times New Roman" w:hAnsi="Arial" w:cs="Arial"/>
                <w:b/>
                <w:bCs/>
                <w:color w:val="000000"/>
                <w:sz w:val="16"/>
                <w:szCs w:val="16"/>
                <w:lang w:eastAsia="pl-PL"/>
              </w:rPr>
              <w:t>Zestawienie rur i kształtek</w:t>
            </w:r>
          </w:p>
        </w:tc>
      </w:tr>
      <w:tr w:rsidR="00000690" w:rsidRPr="00000690" w14:paraId="4063174B" w14:textId="77777777" w:rsidTr="00000690">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3B18C5A5" w14:textId="77777777" w:rsidR="00000690" w:rsidRPr="00000690" w:rsidRDefault="00000690" w:rsidP="00000690">
            <w:pPr>
              <w:spacing w:after="0" w:line="240" w:lineRule="auto"/>
              <w:rPr>
                <w:rFonts w:ascii="Arial" w:eastAsia="Times New Roman" w:hAnsi="Arial" w:cs="Arial"/>
                <w:b/>
                <w:bCs/>
                <w:color w:val="000000"/>
                <w:sz w:val="18"/>
                <w:szCs w:val="18"/>
                <w:lang w:eastAsia="pl-PL"/>
              </w:rPr>
            </w:pPr>
            <w:r w:rsidRPr="00000690">
              <w:rPr>
                <w:rFonts w:ascii="Arial" w:eastAsia="Times New Roman" w:hAnsi="Arial" w:cs="Arial"/>
                <w:b/>
                <w:bCs/>
                <w:color w:val="000000"/>
                <w:sz w:val="18"/>
                <w:szCs w:val="18"/>
                <w:lang w:eastAsia="pl-PL"/>
              </w:rPr>
              <w:t>PE-</w:t>
            </w:r>
            <w:proofErr w:type="spellStart"/>
            <w:r w:rsidRPr="00000690">
              <w:rPr>
                <w:rFonts w:ascii="Arial" w:eastAsia="Times New Roman" w:hAnsi="Arial" w:cs="Arial"/>
                <w:b/>
                <w:bCs/>
                <w:color w:val="000000"/>
                <w:sz w:val="18"/>
                <w:szCs w:val="18"/>
                <w:lang w:eastAsia="pl-PL"/>
              </w:rPr>
              <w:t>Xa</w:t>
            </w:r>
            <w:proofErr w:type="spellEnd"/>
          </w:p>
        </w:tc>
      </w:tr>
      <w:tr w:rsidR="00000690" w:rsidRPr="00000690" w14:paraId="6C08CF02" w14:textId="77777777" w:rsidTr="00000690">
        <w:trPr>
          <w:trHeight w:val="264"/>
        </w:trPr>
        <w:tc>
          <w:tcPr>
            <w:tcW w:w="119" w:type="pct"/>
            <w:tcBorders>
              <w:top w:val="nil"/>
              <w:left w:val="nil"/>
              <w:bottom w:val="single" w:sz="4" w:space="0" w:color="000000"/>
              <w:right w:val="nil"/>
            </w:tcBorders>
            <w:shd w:val="clear" w:color="auto" w:fill="auto"/>
            <w:noWrap/>
            <w:vAlign w:val="bottom"/>
            <w:hideMark/>
          </w:tcPr>
          <w:p w14:paraId="3481759C" w14:textId="77777777" w:rsidR="00000690" w:rsidRPr="00000690" w:rsidRDefault="00000690" w:rsidP="00000690">
            <w:pPr>
              <w:spacing w:after="0" w:line="240" w:lineRule="auto"/>
              <w:rPr>
                <w:rFonts w:ascii="Arial" w:eastAsia="Times New Roman" w:hAnsi="Arial" w:cs="Arial"/>
                <w:color w:val="000000"/>
                <w:sz w:val="20"/>
                <w:szCs w:val="20"/>
                <w:lang w:eastAsia="pl-PL"/>
              </w:rPr>
            </w:pPr>
            <w:r w:rsidRPr="00000690">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6589A195"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r w:rsidRPr="00000690">
              <w:rPr>
                <w:rFonts w:ascii="Arial" w:eastAsia="Times New Roman" w:hAnsi="Arial" w:cs="Arial"/>
                <w:b/>
                <w:bCs/>
                <w:color w:val="000000"/>
                <w:sz w:val="16"/>
                <w:szCs w:val="16"/>
                <w:lang w:eastAsia="pl-PL"/>
              </w:rPr>
              <w:t>Rury - PE-</w:t>
            </w:r>
            <w:proofErr w:type="spellStart"/>
            <w:r w:rsidRPr="00000690">
              <w:rPr>
                <w:rFonts w:ascii="Arial" w:eastAsia="Times New Roman" w:hAnsi="Arial" w:cs="Arial"/>
                <w:b/>
                <w:bCs/>
                <w:color w:val="000000"/>
                <w:sz w:val="16"/>
                <w:szCs w:val="16"/>
                <w:lang w:eastAsia="pl-PL"/>
              </w:rPr>
              <w:t>Xa</w:t>
            </w:r>
            <w:proofErr w:type="spellEnd"/>
          </w:p>
        </w:tc>
      </w:tr>
      <w:tr w:rsidR="00000690" w:rsidRPr="00000690" w14:paraId="5689508F" w14:textId="77777777" w:rsidTr="00000690">
        <w:trPr>
          <w:trHeight w:val="264"/>
        </w:trPr>
        <w:tc>
          <w:tcPr>
            <w:tcW w:w="119" w:type="pct"/>
            <w:tcBorders>
              <w:top w:val="nil"/>
              <w:left w:val="nil"/>
              <w:bottom w:val="nil"/>
              <w:right w:val="nil"/>
            </w:tcBorders>
            <w:shd w:val="clear" w:color="auto" w:fill="auto"/>
            <w:noWrap/>
            <w:vAlign w:val="bottom"/>
            <w:hideMark/>
          </w:tcPr>
          <w:p w14:paraId="28FA5F90"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830D714"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4B7E3D8"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Rura PN6 w zwojach</w:t>
            </w:r>
          </w:p>
        </w:tc>
        <w:tc>
          <w:tcPr>
            <w:tcW w:w="1138" w:type="pct"/>
            <w:tcBorders>
              <w:top w:val="nil"/>
              <w:left w:val="nil"/>
              <w:bottom w:val="single" w:sz="4" w:space="0" w:color="000000"/>
              <w:right w:val="dotted" w:sz="4" w:space="0" w:color="808080"/>
            </w:tcBorders>
            <w:shd w:val="clear" w:color="000000" w:fill="FFFFFF"/>
            <w:hideMark/>
          </w:tcPr>
          <w:p w14:paraId="4DACBD8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 x 2,0</w:t>
            </w:r>
          </w:p>
        </w:tc>
        <w:tc>
          <w:tcPr>
            <w:tcW w:w="615" w:type="pct"/>
            <w:tcBorders>
              <w:top w:val="nil"/>
              <w:left w:val="nil"/>
              <w:bottom w:val="single" w:sz="4" w:space="0" w:color="000000"/>
              <w:right w:val="dotted" w:sz="4" w:space="0" w:color="808080"/>
            </w:tcBorders>
            <w:shd w:val="clear" w:color="000000" w:fill="FFFFFF"/>
            <w:hideMark/>
          </w:tcPr>
          <w:p w14:paraId="76F062D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273</w:t>
            </w:r>
          </w:p>
        </w:tc>
        <w:tc>
          <w:tcPr>
            <w:tcW w:w="615" w:type="pct"/>
            <w:tcBorders>
              <w:top w:val="nil"/>
              <w:left w:val="nil"/>
              <w:bottom w:val="single" w:sz="4" w:space="0" w:color="000000"/>
              <w:right w:val="nil"/>
            </w:tcBorders>
            <w:shd w:val="clear" w:color="000000" w:fill="FFFFFF"/>
            <w:hideMark/>
          </w:tcPr>
          <w:p w14:paraId="7F0DFBF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w:t>
            </w:r>
          </w:p>
        </w:tc>
      </w:tr>
      <w:tr w:rsidR="00000690" w:rsidRPr="00000690" w14:paraId="771579C5" w14:textId="77777777" w:rsidTr="00000690">
        <w:trPr>
          <w:trHeight w:val="264"/>
        </w:trPr>
        <w:tc>
          <w:tcPr>
            <w:tcW w:w="119" w:type="pct"/>
            <w:tcBorders>
              <w:top w:val="nil"/>
              <w:left w:val="nil"/>
              <w:bottom w:val="nil"/>
              <w:right w:val="nil"/>
            </w:tcBorders>
            <w:shd w:val="clear" w:color="auto" w:fill="auto"/>
            <w:noWrap/>
            <w:vAlign w:val="bottom"/>
            <w:hideMark/>
          </w:tcPr>
          <w:p w14:paraId="6CE45F9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033A49C"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83EA142"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Rura PN6 w zwojach</w:t>
            </w:r>
          </w:p>
        </w:tc>
        <w:tc>
          <w:tcPr>
            <w:tcW w:w="1138" w:type="pct"/>
            <w:tcBorders>
              <w:top w:val="nil"/>
              <w:left w:val="nil"/>
              <w:bottom w:val="single" w:sz="4" w:space="0" w:color="000000"/>
              <w:right w:val="dotted" w:sz="4" w:space="0" w:color="808080"/>
            </w:tcBorders>
            <w:shd w:val="clear" w:color="000000" w:fill="FFFFFF"/>
            <w:hideMark/>
          </w:tcPr>
          <w:p w14:paraId="05BD176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 x 2,3</w:t>
            </w:r>
          </w:p>
        </w:tc>
        <w:tc>
          <w:tcPr>
            <w:tcW w:w="615" w:type="pct"/>
            <w:tcBorders>
              <w:top w:val="nil"/>
              <w:left w:val="nil"/>
              <w:bottom w:val="single" w:sz="4" w:space="0" w:color="000000"/>
              <w:right w:val="dotted" w:sz="4" w:space="0" w:color="808080"/>
            </w:tcBorders>
            <w:shd w:val="clear" w:color="000000" w:fill="FFFFFF"/>
            <w:hideMark/>
          </w:tcPr>
          <w:p w14:paraId="423692C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22</w:t>
            </w:r>
          </w:p>
        </w:tc>
        <w:tc>
          <w:tcPr>
            <w:tcW w:w="615" w:type="pct"/>
            <w:tcBorders>
              <w:top w:val="nil"/>
              <w:left w:val="nil"/>
              <w:bottom w:val="single" w:sz="4" w:space="0" w:color="000000"/>
              <w:right w:val="nil"/>
            </w:tcBorders>
            <w:shd w:val="clear" w:color="000000" w:fill="FFFFFF"/>
            <w:hideMark/>
          </w:tcPr>
          <w:p w14:paraId="42A961B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w:t>
            </w:r>
          </w:p>
        </w:tc>
      </w:tr>
      <w:tr w:rsidR="00000690" w:rsidRPr="00000690" w14:paraId="52B27FF2" w14:textId="77777777" w:rsidTr="00000690">
        <w:trPr>
          <w:trHeight w:val="264"/>
        </w:trPr>
        <w:tc>
          <w:tcPr>
            <w:tcW w:w="119" w:type="pct"/>
            <w:tcBorders>
              <w:top w:val="nil"/>
              <w:left w:val="nil"/>
              <w:bottom w:val="nil"/>
              <w:right w:val="nil"/>
            </w:tcBorders>
            <w:shd w:val="clear" w:color="auto" w:fill="auto"/>
            <w:noWrap/>
            <w:vAlign w:val="bottom"/>
            <w:hideMark/>
          </w:tcPr>
          <w:p w14:paraId="0DED7CC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AD945E5"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C5B4D57"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Rura PN6 w zwojach</w:t>
            </w:r>
          </w:p>
        </w:tc>
        <w:tc>
          <w:tcPr>
            <w:tcW w:w="1138" w:type="pct"/>
            <w:tcBorders>
              <w:top w:val="nil"/>
              <w:left w:val="nil"/>
              <w:bottom w:val="single" w:sz="4" w:space="0" w:color="000000"/>
              <w:right w:val="dotted" w:sz="4" w:space="0" w:color="808080"/>
            </w:tcBorders>
            <w:shd w:val="clear" w:color="000000" w:fill="FFFFFF"/>
            <w:hideMark/>
          </w:tcPr>
          <w:p w14:paraId="45B2D2D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32 x 2,9</w:t>
            </w:r>
          </w:p>
        </w:tc>
        <w:tc>
          <w:tcPr>
            <w:tcW w:w="615" w:type="pct"/>
            <w:tcBorders>
              <w:top w:val="nil"/>
              <w:left w:val="nil"/>
              <w:bottom w:val="single" w:sz="4" w:space="0" w:color="000000"/>
              <w:right w:val="dotted" w:sz="4" w:space="0" w:color="808080"/>
            </w:tcBorders>
            <w:shd w:val="clear" w:color="000000" w:fill="FFFFFF"/>
            <w:hideMark/>
          </w:tcPr>
          <w:p w14:paraId="784FE3A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18</w:t>
            </w:r>
          </w:p>
        </w:tc>
        <w:tc>
          <w:tcPr>
            <w:tcW w:w="615" w:type="pct"/>
            <w:tcBorders>
              <w:top w:val="nil"/>
              <w:left w:val="nil"/>
              <w:bottom w:val="single" w:sz="4" w:space="0" w:color="000000"/>
              <w:right w:val="nil"/>
            </w:tcBorders>
            <w:shd w:val="clear" w:color="000000" w:fill="FFFFFF"/>
            <w:hideMark/>
          </w:tcPr>
          <w:p w14:paraId="2BDCDA6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w:t>
            </w:r>
          </w:p>
        </w:tc>
      </w:tr>
      <w:tr w:rsidR="00000690" w:rsidRPr="00000690" w14:paraId="4D5317BB" w14:textId="77777777" w:rsidTr="00000690">
        <w:trPr>
          <w:trHeight w:val="264"/>
        </w:trPr>
        <w:tc>
          <w:tcPr>
            <w:tcW w:w="119" w:type="pct"/>
            <w:tcBorders>
              <w:top w:val="nil"/>
              <w:left w:val="nil"/>
              <w:bottom w:val="nil"/>
              <w:right w:val="nil"/>
            </w:tcBorders>
            <w:shd w:val="clear" w:color="auto" w:fill="auto"/>
            <w:noWrap/>
            <w:vAlign w:val="bottom"/>
            <w:hideMark/>
          </w:tcPr>
          <w:p w14:paraId="24E3566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076B869"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58D6BD0"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Rura PN6 w zwojach</w:t>
            </w:r>
          </w:p>
        </w:tc>
        <w:tc>
          <w:tcPr>
            <w:tcW w:w="1138" w:type="pct"/>
            <w:tcBorders>
              <w:top w:val="nil"/>
              <w:left w:val="nil"/>
              <w:bottom w:val="single" w:sz="4" w:space="0" w:color="000000"/>
              <w:right w:val="dotted" w:sz="4" w:space="0" w:color="808080"/>
            </w:tcBorders>
            <w:shd w:val="clear" w:color="000000" w:fill="FFFFFF"/>
            <w:hideMark/>
          </w:tcPr>
          <w:p w14:paraId="3D6DD1F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40 x 3,7</w:t>
            </w:r>
          </w:p>
        </w:tc>
        <w:tc>
          <w:tcPr>
            <w:tcW w:w="615" w:type="pct"/>
            <w:tcBorders>
              <w:top w:val="nil"/>
              <w:left w:val="nil"/>
              <w:bottom w:val="single" w:sz="4" w:space="0" w:color="000000"/>
              <w:right w:val="dotted" w:sz="4" w:space="0" w:color="808080"/>
            </w:tcBorders>
            <w:shd w:val="clear" w:color="000000" w:fill="FFFFFF"/>
            <w:hideMark/>
          </w:tcPr>
          <w:p w14:paraId="391CF4E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195</w:t>
            </w:r>
          </w:p>
        </w:tc>
        <w:tc>
          <w:tcPr>
            <w:tcW w:w="615" w:type="pct"/>
            <w:tcBorders>
              <w:top w:val="nil"/>
              <w:left w:val="nil"/>
              <w:bottom w:val="single" w:sz="4" w:space="0" w:color="000000"/>
              <w:right w:val="nil"/>
            </w:tcBorders>
            <w:shd w:val="clear" w:color="000000" w:fill="FFFFFF"/>
            <w:hideMark/>
          </w:tcPr>
          <w:p w14:paraId="26EC2BA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w:t>
            </w:r>
          </w:p>
        </w:tc>
      </w:tr>
      <w:tr w:rsidR="00000690" w:rsidRPr="00000690" w14:paraId="6CB4604E" w14:textId="77777777" w:rsidTr="00000690">
        <w:trPr>
          <w:trHeight w:val="264"/>
        </w:trPr>
        <w:tc>
          <w:tcPr>
            <w:tcW w:w="119" w:type="pct"/>
            <w:tcBorders>
              <w:top w:val="single" w:sz="4" w:space="0" w:color="000000"/>
              <w:left w:val="nil"/>
              <w:bottom w:val="single" w:sz="4" w:space="0" w:color="000000"/>
              <w:right w:val="nil"/>
            </w:tcBorders>
            <w:shd w:val="clear" w:color="auto" w:fill="auto"/>
            <w:noWrap/>
            <w:vAlign w:val="bottom"/>
            <w:hideMark/>
          </w:tcPr>
          <w:p w14:paraId="07C24305" w14:textId="77777777" w:rsidR="00000690" w:rsidRPr="00000690" w:rsidRDefault="00000690" w:rsidP="00000690">
            <w:pPr>
              <w:spacing w:after="0" w:line="240" w:lineRule="auto"/>
              <w:rPr>
                <w:rFonts w:ascii="Arial" w:eastAsia="Times New Roman" w:hAnsi="Arial" w:cs="Arial"/>
                <w:color w:val="000000"/>
                <w:sz w:val="20"/>
                <w:szCs w:val="20"/>
                <w:lang w:eastAsia="pl-PL"/>
              </w:rPr>
            </w:pPr>
            <w:r w:rsidRPr="00000690">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4291C160"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r w:rsidRPr="00000690">
              <w:rPr>
                <w:rFonts w:ascii="Arial" w:eastAsia="Times New Roman" w:hAnsi="Arial" w:cs="Arial"/>
                <w:b/>
                <w:bCs/>
                <w:color w:val="000000"/>
                <w:sz w:val="16"/>
                <w:szCs w:val="16"/>
                <w:lang w:eastAsia="pl-PL"/>
              </w:rPr>
              <w:t>Kształtki - PE-</w:t>
            </w:r>
            <w:proofErr w:type="spellStart"/>
            <w:r w:rsidRPr="00000690">
              <w:rPr>
                <w:rFonts w:ascii="Arial" w:eastAsia="Times New Roman" w:hAnsi="Arial" w:cs="Arial"/>
                <w:b/>
                <w:bCs/>
                <w:color w:val="000000"/>
                <w:sz w:val="16"/>
                <w:szCs w:val="16"/>
                <w:lang w:eastAsia="pl-PL"/>
              </w:rPr>
              <w:t>Xa</w:t>
            </w:r>
            <w:proofErr w:type="spellEnd"/>
          </w:p>
        </w:tc>
      </w:tr>
      <w:tr w:rsidR="00000690" w:rsidRPr="00000690" w14:paraId="751AF976" w14:textId="77777777" w:rsidTr="00000690">
        <w:trPr>
          <w:trHeight w:val="264"/>
        </w:trPr>
        <w:tc>
          <w:tcPr>
            <w:tcW w:w="119" w:type="pct"/>
            <w:tcBorders>
              <w:top w:val="nil"/>
              <w:left w:val="nil"/>
              <w:bottom w:val="nil"/>
              <w:right w:val="nil"/>
            </w:tcBorders>
            <w:shd w:val="clear" w:color="auto" w:fill="auto"/>
            <w:noWrap/>
            <w:vAlign w:val="bottom"/>
            <w:hideMark/>
          </w:tcPr>
          <w:p w14:paraId="5EDF87C5"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0687F16"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3E045C3"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Kolano naścienne z kołnierzem</w:t>
            </w:r>
          </w:p>
        </w:tc>
        <w:tc>
          <w:tcPr>
            <w:tcW w:w="1138" w:type="pct"/>
            <w:tcBorders>
              <w:top w:val="nil"/>
              <w:left w:val="nil"/>
              <w:bottom w:val="single" w:sz="4" w:space="0" w:color="000000"/>
              <w:right w:val="dotted" w:sz="4" w:space="0" w:color="808080"/>
            </w:tcBorders>
            <w:shd w:val="clear" w:color="000000" w:fill="FFFFFF"/>
            <w:hideMark/>
          </w:tcPr>
          <w:p w14:paraId="4DE10A5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16 - ½"w</w:t>
            </w:r>
          </w:p>
        </w:tc>
        <w:tc>
          <w:tcPr>
            <w:tcW w:w="615" w:type="pct"/>
            <w:tcBorders>
              <w:top w:val="nil"/>
              <w:left w:val="nil"/>
              <w:bottom w:val="single" w:sz="4" w:space="0" w:color="000000"/>
              <w:right w:val="dotted" w:sz="4" w:space="0" w:color="808080"/>
            </w:tcBorders>
            <w:shd w:val="clear" w:color="000000" w:fill="FFFFFF"/>
            <w:hideMark/>
          </w:tcPr>
          <w:p w14:paraId="4D57079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5</w:t>
            </w:r>
          </w:p>
        </w:tc>
        <w:tc>
          <w:tcPr>
            <w:tcW w:w="615" w:type="pct"/>
            <w:tcBorders>
              <w:top w:val="nil"/>
              <w:left w:val="nil"/>
              <w:bottom w:val="single" w:sz="4" w:space="0" w:color="000000"/>
              <w:right w:val="nil"/>
            </w:tcBorders>
            <w:shd w:val="clear" w:color="000000" w:fill="FFFFFF"/>
            <w:hideMark/>
          </w:tcPr>
          <w:p w14:paraId="1ECB377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1AC3D609" w14:textId="77777777" w:rsidTr="00000690">
        <w:trPr>
          <w:trHeight w:val="264"/>
        </w:trPr>
        <w:tc>
          <w:tcPr>
            <w:tcW w:w="119" w:type="pct"/>
            <w:tcBorders>
              <w:top w:val="nil"/>
              <w:left w:val="nil"/>
              <w:bottom w:val="nil"/>
              <w:right w:val="nil"/>
            </w:tcBorders>
            <w:shd w:val="clear" w:color="auto" w:fill="auto"/>
            <w:noWrap/>
            <w:vAlign w:val="bottom"/>
            <w:hideMark/>
          </w:tcPr>
          <w:p w14:paraId="26E1170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43D6ECA"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3D00FE6"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Kolano naścienne z kołnierzem</w:t>
            </w:r>
          </w:p>
        </w:tc>
        <w:tc>
          <w:tcPr>
            <w:tcW w:w="1138" w:type="pct"/>
            <w:tcBorders>
              <w:top w:val="nil"/>
              <w:left w:val="nil"/>
              <w:bottom w:val="single" w:sz="4" w:space="0" w:color="000000"/>
              <w:right w:val="dotted" w:sz="4" w:space="0" w:color="808080"/>
            </w:tcBorders>
            <w:shd w:val="clear" w:color="000000" w:fill="FFFFFF"/>
            <w:hideMark/>
          </w:tcPr>
          <w:p w14:paraId="3FFEE69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20 - ½"w</w:t>
            </w:r>
          </w:p>
        </w:tc>
        <w:tc>
          <w:tcPr>
            <w:tcW w:w="615" w:type="pct"/>
            <w:tcBorders>
              <w:top w:val="nil"/>
              <w:left w:val="nil"/>
              <w:bottom w:val="single" w:sz="4" w:space="0" w:color="000000"/>
              <w:right w:val="dotted" w:sz="4" w:space="0" w:color="808080"/>
            </w:tcBorders>
            <w:shd w:val="clear" w:color="000000" w:fill="FFFFFF"/>
            <w:hideMark/>
          </w:tcPr>
          <w:p w14:paraId="30DFED6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54</w:t>
            </w:r>
          </w:p>
        </w:tc>
        <w:tc>
          <w:tcPr>
            <w:tcW w:w="615" w:type="pct"/>
            <w:tcBorders>
              <w:top w:val="nil"/>
              <w:left w:val="nil"/>
              <w:bottom w:val="single" w:sz="4" w:space="0" w:color="000000"/>
              <w:right w:val="nil"/>
            </w:tcBorders>
            <w:shd w:val="clear" w:color="000000" w:fill="FFFFFF"/>
            <w:hideMark/>
          </w:tcPr>
          <w:p w14:paraId="19A2EF5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12FC4211" w14:textId="77777777" w:rsidTr="00000690">
        <w:trPr>
          <w:trHeight w:val="264"/>
        </w:trPr>
        <w:tc>
          <w:tcPr>
            <w:tcW w:w="119" w:type="pct"/>
            <w:tcBorders>
              <w:top w:val="nil"/>
              <w:left w:val="nil"/>
              <w:bottom w:val="nil"/>
              <w:right w:val="nil"/>
            </w:tcBorders>
            <w:shd w:val="clear" w:color="auto" w:fill="auto"/>
            <w:noWrap/>
            <w:vAlign w:val="bottom"/>
            <w:hideMark/>
          </w:tcPr>
          <w:p w14:paraId="65F6E86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C3F1FD8"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CB58C8B"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Złączka z ruchomą </w:t>
            </w:r>
            <w:proofErr w:type="spellStart"/>
            <w:r w:rsidRPr="00000690">
              <w:rPr>
                <w:rFonts w:ascii="Arial" w:eastAsia="Times New Roman" w:hAnsi="Arial" w:cs="Arial"/>
                <w:color w:val="000000"/>
                <w:sz w:val="16"/>
                <w:szCs w:val="16"/>
                <w:lang w:eastAsia="pl-PL"/>
              </w:rPr>
              <w:t>nakr</w:t>
            </w:r>
            <w:proofErr w:type="spellEnd"/>
            <w:r w:rsidRPr="00000690">
              <w:rPr>
                <w:rFonts w:ascii="Arial" w:eastAsia="Times New Roman" w:hAnsi="Arial" w:cs="Arial"/>
                <w:color w:val="000000"/>
                <w:sz w:val="16"/>
                <w:szCs w:val="16"/>
                <w:lang w:eastAsia="pl-PL"/>
              </w:rPr>
              <w:t>.</w:t>
            </w:r>
          </w:p>
        </w:tc>
        <w:tc>
          <w:tcPr>
            <w:tcW w:w="1138" w:type="pct"/>
            <w:tcBorders>
              <w:top w:val="nil"/>
              <w:left w:val="nil"/>
              <w:bottom w:val="single" w:sz="4" w:space="0" w:color="000000"/>
              <w:right w:val="dotted" w:sz="4" w:space="0" w:color="808080"/>
            </w:tcBorders>
            <w:shd w:val="clear" w:color="000000" w:fill="FFFFFF"/>
            <w:hideMark/>
          </w:tcPr>
          <w:p w14:paraId="4BDD79A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¾"w - 1"z</w:t>
            </w:r>
          </w:p>
        </w:tc>
        <w:tc>
          <w:tcPr>
            <w:tcW w:w="615" w:type="pct"/>
            <w:tcBorders>
              <w:top w:val="nil"/>
              <w:left w:val="nil"/>
              <w:bottom w:val="single" w:sz="4" w:space="0" w:color="000000"/>
              <w:right w:val="dotted" w:sz="4" w:space="0" w:color="808080"/>
            </w:tcBorders>
            <w:shd w:val="clear" w:color="000000" w:fill="FFFFFF"/>
            <w:hideMark/>
          </w:tcPr>
          <w:p w14:paraId="0A8FD3C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9</w:t>
            </w:r>
          </w:p>
        </w:tc>
        <w:tc>
          <w:tcPr>
            <w:tcW w:w="615" w:type="pct"/>
            <w:tcBorders>
              <w:top w:val="nil"/>
              <w:left w:val="nil"/>
              <w:bottom w:val="single" w:sz="4" w:space="0" w:color="000000"/>
              <w:right w:val="nil"/>
            </w:tcBorders>
            <w:shd w:val="clear" w:color="000000" w:fill="FFFFFF"/>
            <w:hideMark/>
          </w:tcPr>
          <w:p w14:paraId="4ABB6AC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2C9D8FB" w14:textId="77777777" w:rsidTr="00000690">
        <w:trPr>
          <w:trHeight w:val="264"/>
        </w:trPr>
        <w:tc>
          <w:tcPr>
            <w:tcW w:w="119" w:type="pct"/>
            <w:tcBorders>
              <w:top w:val="nil"/>
              <w:left w:val="nil"/>
              <w:bottom w:val="nil"/>
              <w:right w:val="nil"/>
            </w:tcBorders>
            <w:shd w:val="clear" w:color="auto" w:fill="auto"/>
            <w:noWrap/>
            <w:vAlign w:val="bottom"/>
            <w:hideMark/>
          </w:tcPr>
          <w:p w14:paraId="727F3D9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66BE67D"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4760846"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Złączka z ruchomą </w:t>
            </w:r>
            <w:proofErr w:type="spellStart"/>
            <w:r w:rsidRPr="00000690">
              <w:rPr>
                <w:rFonts w:ascii="Arial" w:eastAsia="Times New Roman" w:hAnsi="Arial" w:cs="Arial"/>
                <w:color w:val="000000"/>
                <w:sz w:val="16"/>
                <w:szCs w:val="16"/>
                <w:lang w:eastAsia="pl-PL"/>
              </w:rPr>
              <w:t>nakr</w:t>
            </w:r>
            <w:proofErr w:type="spellEnd"/>
            <w:r w:rsidRPr="00000690">
              <w:rPr>
                <w:rFonts w:ascii="Arial" w:eastAsia="Times New Roman" w:hAnsi="Arial" w:cs="Arial"/>
                <w:color w:val="000000"/>
                <w:sz w:val="16"/>
                <w:szCs w:val="16"/>
                <w:lang w:eastAsia="pl-PL"/>
              </w:rPr>
              <w:t>.</w:t>
            </w:r>
          </w:p>
        </w:tc>
        <w:tc>
          <w:tcPr>
            <w:tcW w:w="1138" w:type="pct"/>
            <w:tcBorders>
              <w:top w:val="nil"/>
              <w:left w:val="nil"/>
              <w:bottom w:val="single" w:sz="4" w:space="0" w:color="000000"/>
              <w:right w:val="dotted" w:sz="4" w:space="0" w:color="808080"/>
            </w:tcBorders>
            <w:shd w:val="clear" w:color="000000" w:fill="FFFFFF"/>
            <w:hideMark/>
          </w:tcPr>
          <w:p w14:paraId="7F284E7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¾"w - 1"w</w:t>
            </w:r>
          </w:p>
        </w:tc>
        <w:tc>
          <w:tcPr>
            <w:tcW w:w="615" w:type="pct"/>
            <w:tcBorders>
              <w:top w:val="nil"/>
              <w:left w:val="nil"/>
              <w:bottom w:val="single" w:sz="4" w:space="0" w:color="000000"/>
              <w:right w:val="dotted" w:sz="4" w:space="0" w:color="808080"/>
            </w:tcBorders>
            <w:shd w:val="clear" w:color="000000" w:fill="FFFFFF"/>
            <w:hideMark/>
          </w:tcPr>
          <w:p w14:paraId="4857917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627522E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A40372F" w14:textId="77777777" w:rsidTr="00000690">
        <w:trPr>
          <w:trHeight w:val="264"/>
        </w:trPr>
        <w:tc>
          <w:tcPr>
            <w:tcW w:w="119" w:type="pct"/>
            <w:tcBorders>
              <w:top w:val="nil"/>
              <w:left w:val="nil"/>
              <w:bottom w:val="nil"/>
              <w:right w:val="nil"/>
            </w:tcBorders>
            <w:shd w:val="clear" w:color="auto" w:fill="auto"/>
            <w:noWrap/>
            <w:vAlign w:val="bottom"/>
            <w:hideMark/>
          </w:tcPr>
          <w:p w14:paraId="5495EAD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65E9219"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5177CB5"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Pierścień </w:t>
            </w:r>
            <w:proofErr w:type="spellStart"/>
            <w:r w:rsidRPr="00000690">
              <w:rPr>
                <w:rFonts w:ascii="Arial" w:eastAsia="Times New Roman" w:hAnsi="Arial" w:cs="Arial"/>
                <w:color w:val="000000"/>
                <w:sz w:val="16"/>
                <w:szCs w:val="16"/>
                <w:lang w:eastAsia="pl-PL"/>
              </w:rPr>
              <w:t>blue</w:t>
            </w:r>
            <w:proofErr w:type="spellEnd"/>
          </w:p>
        </w:tc>
        <w:tc>
          <w:tcPr>
            <w:tcW w:w="1138" w:type="pct"/>
            <w:tcBorders>
              <w:top w:val="nil"/>
              <w:left w:val="nil"/>
              <w:bottom w:val="single" w:sz="4" w:space="0" w:color="000000"/>
              <w:right w:val="dotted" w:sz="4" w:space="0" w:color="808080"/>
            </w:tcBorders>
            <w:shd w:val="clear" w:color="000000" w:fill="FFFFFF"/>
            <w:hideMark/>
          </w:tcPr>
          <w:p w14:paraId="31180B5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16</w:t>
            </w:r>
          </w:p>
        </w:tc>
        <w:tc>
          <w:tcPr>
            <w:tcW w:w="615" w:type="pct"/>
            <w:tcBorders>
              <w:top w:val="nil"/>
              <w:left w:val="nil"/>
              <w:bottom w:val="single" w:sz="4" w:space="0" w:color="000000"/>
              <w:right w:val="dotted" w:sz="4" w:space="0" w:color="808080"/>
            </w:tcBorders>
            <w:shd w:val="clear" w:color="000000" w:fill="FFFFFF"/>
            <w:hideMark/>
          </w:tcPr>
          <w:p w14:paraId="0278BFF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6D6802C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2B63F2F2" w14:textId="77777777" w:rsidTr="00000690">
        <w:trPr>
          <w:trHeight w:val="264"/>
        </w:trPr>
        <w:tc>
          <w:tcPr>
            <w:tcW w:w="119" w:type="pct"/>
            <w:tcBorders>
              <w:top w:val="nil"/>
              <w:left w:val="nil"/>
              <w:bottom w:val="nil"/>
              <w:right w:val="nil"/>
            </w:tcBorders>
            <w:shd w:val="clear" w:color="auto" w:fill="auto"/>
            <w:noWrap/>
            <w:vAlign w:val="bottom"/>
            <w:hideMark/>
          </w:tcPr>
          <w:p w14:paraId="1C91E63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4395AD1"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75DDC6A"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Pierścień </w:t>
            </w:r>
            <w:proofErr w:type="spellStart"/>
            <w:r w:rsidRPr="00000690">
              <w:rPr>
                <w:rFonts w:ascii="Arial" w:eastAsia="Times New Roman" w:hAnsi="Arial" w:cs="Arial"/>
                <w:color w:val="000000"/>
                <w:sz w:val="16"/>
                <w:szCs w:val="16"/>
                <w:lang w:eastAsia="pl-PL"/>
              </w:rPr>
              <w:t>blue</w:t>
            </w:r>
            <w:proofErr w:type="spellEnd"/>
          </w:p>
        </w:tc>
        <w:tc>
          <w:tcPr>
            <w:tcW w:w="1138" w:type="pct"/>
            <w:tcBorders>
              <w:top w:val="nil"/>
              <w:left w:val="nil"/>
              <w:bottom w:val="single" w:sz="4" w:space="0" w:color="000000"/>
              <w:right w:val="dotted" w:sz="4" w:space="0" w:color="808080"/>
            </w:tcBorders>
            <w:shd w:val="clear" w:color="000000" w:fill="FFFFFF"/>
            <w:hideMark/>
          </w:tcPr>
          <w:p w14:paraId="76DDBC3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dotted" w:sz="4" w:space="0" w:color="808080"/>
            </w:tcBorders>
            <w:shd w:val="clear" w:color="000000" w:fill="FFFFFF"/>
            <w:hideMark/>
          </w:tcPr>
          <w:p w14:paraId="3389EDB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130</w:t>
            </w:r>
          </w:p>
        </w:tc>
        <w:tc>
          <w:tcPr>
            <w:tcW w:w="615" w:type="pct"/>
            <w:tcBorders>
              <w:top w:val="nil"/>
              <w:left w:val="nil"/>
              <w:bottom w:val="single" w:sz="4" w:space="0" w:color="000000"/>
              <w:right w:val="nil"/>
            </w:tcBorders>
            <w:shd w:val="clear" w:color="000000" w:fill="FFFFFF"/>
            <w:hideMark/>
          </w:tcPr>
          <w:p w14:paraId="4D720CD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4B5DAC4" w14:textId="77777777" w:rsidTr="00000690">
        <w:trPr>
          <w:trHeight w:val="264"/>
        </w:trPr>
        <w:tc>
          <w:tcPr>
            <w:tcW w:w="119" w:type="pct"/>
            <w:tcBorders>
              <w:top w:val="nil"/>
              <w:left w:val="nil"/>
              <w:bottom w:val="nil"/>
              <w:right w:val="nil"/>
            </w:tcBorders>
            <w:shd w:val="clear" w:color="auto" w:fill="auto"/>
            <w:noWrap/>
            <w:vAlign w:val="bottom"/>
            <w:hideMark/>
          </w:tcPr>
          <w:p w14:paraId="346BE90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AD7BDCF"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199893D"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Pierścień </w:t>
            </w:r>
            <w:proofErr w:type="spellStart"/>
            <w:r w:rsidRPr="00000690">
              <w:rPr>
                <w:rFonts w:ascii="Arial" w:eastAsia="Times New Roman" w:hAnsi="Arial" w:cs="Arial"/>
                <w:color w:val="000000"/>
                <w:sz w:val="16"/>
                <w:szCs w:val="16"/>
                <w:lang w:eastAsia="pl-PL"/>
              </w:rPr>
              <w:t>blue</w:t>
            </w:r>
            <w:proofErr w:type="spellEnd"/>
          </w:p>
        </w:tc>
        <w:tc>
          <w:tcPr>
            <w:tcW w:w="1138" w:type="pct"/>
            <w:tcBorders>
              <w:top w:val="nil"/>
              <w:left w:val="nil"/>
              <w:bottom w:val="single" w:sz="4" w:space="0" w:color="000000"/>
              <w:right w:val="dotted" w:sz="4" w:space="0" w:color="808080"/>
            </w:tcBorders>
            <w:shd w:val="clear" w:color="000000" w:fill="FFFFFF"/>
            <w:hideMark/>
          </w:tcPr>
          <w:p w14:paraId="6A32B73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w:t>
            </w:r>
          </w:p>
        </w:tc>
        <w:tc>
          <w:tcPr>
            <w:tcW w:w="615" w:type="pct"/>
            <w:tcBorders>
              <w:top w:val="nil"/>
              <w:left w:val="nil"/>
              <w:bottom w:val="single" w:sz="4" w:space="0" w:color="000000"/>
              <w:right w:val="dotted" w:sz="4" w:space="0" w:color="808080"/>
            </w:tcBorders>
            <w:shd w:val="clear" w:color="000000" w:fill="FFFFFF"/>
            <w:hideMark/>
          </w:tcPr>
          <w:p w14:paraId="36AC5CF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26</w:t>
            </w:r>
          </w:p>
        </w:tc>
        <w:tc>
          <w:tcPr>
            <w:tcW w:w="615" w:type="pct"/>
            <w:tcBorders>
              <w:top w:val="nil"/>
              <w:left w:val="nil"/>
              <w:bottom w:val="single" w:sz="4" w:space="0" w:color="000000"/>
              <w:right w:val="nil"/>
            </w:tcBorders>
            <w:shd w:val="clear" w:color="000000" w:fill="FFFFFF"/>
            <w:hideMark/>
          </w:tcPr>
          <w:p w14:paraId="0D77B70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5810AFDF" w14:textId="77777777" w:rsidTr="00000690">
        <w:trPr>
          <w:trHeight w:val="264"/>
        </w:trPr>
        <w:tc>
          <w:tcPr>
            <w:tcW w:w="119" w:type="pct"/>
            <w:tcBorders>
              <w:top w:val="nil"/>
              <w:left w:val="nil"/>
              <w:bottom w:val="nil"/>
              <w:right w:val="nil"/>
            </w:tcBorders>
            <w:shd w:val="clear" w:color="auto" w:fill="auto"/>
            <w:noWrap/>
            <w:vAlign w:val="bottom"/>
            <w:hideMark/>
          </w:tcPr>
          <w:p w14:paraId="0F966CC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8D773B2"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C7E3B00"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Pierścień red</w:t>
            </w:r>
          </w:p>
        </w:tc>
        <w:tc>
          <w:tcPr>
            <w:tcW w:w="1138" w:type="pct"/>
            <w:tcBorders>
              <w:top w:val="nil"/>
              <w:left w:val="nil"/>
              <w:bottom w:val="single" w:sz="4" w:space="0" w:color="000000"/>
              <w:right w:val="dotted" w:sz="4" w:space="0" w:color="808080"/>
            </w:tcBorders>
            <w:shd w:val="clear" w:color="000000" w:fill="FFFFFF"/>
            <w:hideMark/>
          </w:tcPr>
          <w:p w14:paraId="31AA1F7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16</w:t>
            </w:r>
          </w:p>
        </w:tc>
        <w:tc>
          <w:tcPr>
            <w:tcW w:w="615" w:type="pct"/>
            <w:tcBorders>
              <w:top w:val="nil"/>
              <w:left w:val="nil"/>
              <w:bottom w:val="single" w:sz="4" w:space="0" w:color="000000"/>
              <w:right w:val="dotted" w:sz="4" w:space="0" w:color="808080"/>
            </w:tcBorders>
            <w:shd w:val="clear" w:color="000000" w:fill="FFFFFF"/>
            <w:hideMark/>
          </w:tcPr>
          <w:p w14:paraId="6686792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4FE3250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8923480" w14:textId="77777777" w:rsidTr="00000690">
        <w:trPr>
          <w:trHeight w:val="264"/>
        </w:trPr>
        <w:tc>
          <w:tcPr>
            <w:tcW w:w="119" w:type="pct"/>
            <w:tcBorders>
              <w:top w:val="nil"/>
              <w:left w:val="nil"/>
              <w:bottom w:val="nil"/>
              <w:right w:val="nil"/>
            </w:tcBorders>
            <w:shd w:val="clear" w:color="auto" w:fill="auto"/>
            <w:noWrap/>
            <w:vAlign w:val="bottom"/>
            <w:hideMark/>
          </w:tcPr>
          <w:p w14:paraId="1337E38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22103B1"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7977FFC"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Pierścień red</w:t>
            </w:r>
          </w:p>
        </w:tc>
        <w:tc>
          <w:tcPr>
            <w:tcW w:w="1138" w:type="pct"/>
            <w:tcBorders>
              <w:top w:val="nil"/>
              <w:left w:val="nil"/>
              <w:bottom w:val="single" w:sz="4" w:space="0" w:color="000000"/>
              <w:right w:val="dotted" w:sz="4" w:space="0" w:color="808080"/>
            </w:tcBorders>
            <w:shd w:val="clear" w:color="000000" w:fill="FFFFFF"/>
            <w:hideMark/>
          </w:tcPr>
          <w:p w14:paraId="7A15A27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dotted" w:sz="4" w:space="0" w:color="808080"/>
            </w:tcBorders>
            <w:shd w:val="clear" w:color="000000" w:fill="FFFFFF"/>
            <w:hideMark/>
          </w:tcPr>
          <w:p w14:paraId="2B077B3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113</w:t>
            </w:r>
          </w:p>
        </w:tc>
        <w:tc>
          <w:tcPr>
            <w:tcW w:w="615" w:type="pct"/>
            <w:tcBorders>
              <w:top w:val="nil"/>
              <w:left w:val="nil"/>
              <w:bottom w:val="single" w:sz="4" w:space="0" w:color="000000"/>
              <w:right w:val="nil"/>
            </w:tcBorders>
            <w:shd w:val="clear" w:color="000000" w:fill="FFFFFF"/>
            <w:hideMark/>
          </w:tcPr>
          <w:p w14:paraId="590FA74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179C68D0" w14:textId="77777777" w:rsidTr="00000690">
        <w:trPr>
          <w:trHeight w:val="264"/>
        </w:trPr>
        <w:tc>
          <w:tcPr>
            <w:tcW w:w="119" w:type="pct"/>
            <w:tcBorders>
              <w:top w:val="nil"/>
              <w:left w:val="nil"/>
              <w:bottom w:val="nil"/>
              <w:right w:val="nil"/>
            </w:tcBorders>
            <w:shd w:val="clear" w:color="auto" w:fill="auto"/>
            <w:noWrap/>
            <w:vAlign w:val="bottom"/>
            <w:hideMark/>
          </w:tcPr>
          <w:p w14:paraId="2BF4F22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EFBCD30"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CFB9BA7"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Pierścień red</w:t>
            </w:r>
          </w:p>
        </w:tc>
        <w:tc>
          <w:tcPr>
            <w:tcW w:w="1138" w:type="pct"/>
            <w:tcBorders>
              <w:top w:val="nil"/>
              <w:left w:val="nil"/>
              <w:bottom w:val="single" w:sz="4" w:space="0" w:color="000000"/>
              <w:right w:val="dotted" w:sz="4" w:space="0" w:color="808080"/>
            </w:tcBorders>
            <w:shd w:val="clear" w:color="000000" w:fill="FFFFFF"/>
            <w:hideMark/>
          </w:tcPr>
          <w:p w14:paraId="6B8F413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w:t>
            </w:r>
          </w:p>
        </w:tc>
        <w:tc>
          <w:tcPr>
            <w:tcW w:w="615" w:type="pct"/>
            <w:tcBorders>
              <w:top w:val="nil"/>
              <w:left w:val="nil"/>
              <w:bottom w:val="single" w:sz="4" w:space="0" w:color="000000"/>
              <w:right w:val="dotted" w:sz="4" w:space="0" w:color="808080"/>
            </w:tcBorders>
            <w:shd w:val="clear" w:color="000000" w:fill="FFFFFF"/>
            <w:hideMark/>
          </w:tcPr>
          <w:p w14:paraId="71C4C16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16</w:t>
            </w:r>
          </w:p>
        </w:tc>
        <w:tc>
          <w:tcPr>
            <w:tcW w:w="615" w:type="pct"/>
            <w:tcBorders>
              <w:top w:val="nil"/>
              <w:left w:val="nil"/>
              <w:bottom w:val="single" w:sz="4" w:space="0" w:color="000000"/>
              <w:right w:val="nil"/>
            </w:tcBorders>
            <w:shd w:val="clear" w:color="000000" w:fill="FFFFFF"/>
            <w:hideMark/>
          </w:tcPr>
          <w:p w14:paraId="243B724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26C5B320" w14:textId="77777777" w:rsidTr="00000690">
        <w:trPr>
          <w:trHeight w:val="264"/>
        </w:trPr>
        <w:tc>
          <w:tcPr>
            <w:tcW w:w="119" w:type="pct"/>
            <w:tcBorders>
              <w:top w:val="nil"/>
              <w:left w:val="nil"/>
              <w:bottom w:val="nil"/>
              <w:right w:val="nil"/>
            </w:tcBorders>
            <w:shd w:val="clear" w:color="auto" w:fill="auto"/>
            <w:noWrap/>
            <w:vAlign w:val="bottom"/>
            <w:hideMark/>
          </w:tcPr>
          <w:p w14:paraId="666DA49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74F2093"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1A16F55"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Pierścień </w:t>
            </w:r>
            <w:proofErr w:type="spellStart"/>
            <w:r w:rsidRPr="00000690">
              <w:rPr>
                <w:rFonts w:ascii="Arial" w:eastAsia="Times New Roman" w:hAnsi="Arial" w:cs="Arial"/>
                <w:color w:val="000000"/>
                <w:sz w:val="16"/>
                <w:szCs w:val="16"/>
                <w:lang w:eastAsia="pl-PL"/>
              </w:rPr>
              <w:t>white</w:t>
            </w:r>
            <w:proofErr w:type="spellEnd"/>
          </w:p>
        </w:tc>
        <w:tc>
          <w:tcPr>
            <w:tcW w:w="1138" w:type="pct"/>
            <w:tcBorders>
              <w:top w:val="nil"/>
              <w:left w:val="nil"/>
              <w:bottom w:val="single" w:sz="4" w:space="0" w:color="000000"/>
              <w:right w:val="dotted" w:sz="4" w:space="0" w:color="808080"/>
            </w:tcBorders>
            <w:shd w:val="clear" w:color="000000" w:fill="FFFFFF"/>
            <w:hideMark/>
          </w:tcPr>
          <w:p w14:paraId="3938F81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32</w:t>
            </w:r>
          </w:p>
        </w:tc>
        <w:tc>
          <w:tcPr>
            <w:tcW w:w="615" w:type="pct"/>
            <w:tcBorders>
              <w:top w:val="nil"/>
              <w:left w:val="nil"/>
              <w:bottom w:val="single" w:sz="4" w:space="0" w:color="000000"/>
              <w:right w:val="dotted" w:sz="4" w:space="0" w:color="808080"/>
            </w:tcBorders>
            <w:shd w:val="clear" w:color="000000" w:fill="FFFFFF"/>
            <w:hideMark/>
          </w:tcPr>
          <w:p w14:paraId="5992F0A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24</w:t>
            </w:r>
          </w:p>
        </w:tc>
        <w:tc>
          <w:tcPr>
            <w:tcW w:w="615" w:type="pct"/>
            <w:tcBorders>
              <w:top w:val="nil"/>
              <w:left w:val="nil"/>
              <w:bottom w:val="single" w:sz="4" w:space="0" w:color="000000"/>
              <w:right w:val="nil"/>
            </w:tcBorders>
            <w:shd w:val="clear" w:color="000000" w:fill="FFFFFF"/>
            <w:hideMark/>
          </w:tcPr>
          <w:p w14:paraId="7528515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D088CEB" w14:textId="77777777" w:rsidTr="00000690">
        <w:trPr>
          <w:trHeight w:val="264"/>
        </w:trPr>
        <w:tc>
          <w:tcPr>
            <w:tcW w:w="119" w:type="pct"/>
            <w:tcBorders>
              <w:top w:val="nil"/>
              <w:left w:val="nil"/>
              <w:bottom w:val="nil"/>
              <w:right w:val="nil"/>
            </w:tcBorders>
            <w:shd w:val="clear" w:color="auto" w:fill="auto"/>
            <w:noWrap/>
            <w:vAlign w:val="bottom"/>
            <w:hideMark/>
          </w:tcPr>
          <w:p w14:paraId="0975ACC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271A264"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C6F78DE"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Kolano GZ</w:t>
            </w:r>
          </w:p>
        </w:tc>
        <w:tc>
          <w:tcPr>
            <w:tcW w:w="1138" w:type="pct"/>
            <w:tcBorders>
              <w:top w:val="nil"/>
              <w:left w:val="nil"/>
              <w:bottom w:val="single" w:sz="4" w:space="0" w:color="000000"/>
              <w:right w:val="dotted" w:sz="4" w:space="0" w:color="808080"/>
            </w:tcBorders>
            <w:shd w:val="clear" w:color="000000" w:fill="FFFFFF"/>
            <w:hideMark/>
          </w:tcPr>
          <w:p w14:paraId="3B7CD2B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20 - ½"z</w:t>
            </w:r>
          </w:p>
        </w:tc>
        <w:tc>
          <w:tcPr>
            <w:tcW w:w="615" w:type="pct"/>
            <w:tcBorders>
              <w:top w:val="nil"/>
              <w:left w:val="nil"/>
              <w:bottom w:val="single" w:sz="4" w:space="0" w:color="000000"/>
              <w:right w:val="dotted" w:sz="4" w:space="0" w:color="808080"/>
            </w:tcBorders>
            <w:shd w:val="clear" w:color="000000" w:fill="FFFFFF"/>
            <w:hideMark/>
          </w:tcPr>
          <w:p w14:paraId="3EAD715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1EE1871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146F1460" w14:textId="77777777" w:rsidTr="00000690">
        <w:trPr>
          <w:trHeight w:val="264"/>
        </w:trPr>
        <w:tc>
          <w:tcPr>
            <w:tcW w:w="119" w:type="pct"/>
            <w:tcBorders>
              <w:top w:val="nil"/>
              <w:left w:val="nil"/>
              <w:bottom w:val="nil"/>
              <w:right w:val="nil"/>
            </w:tcBorders>
            <w:shd w:val="clear" w:color="auto" w:fill="auto"/>
            <w:noWrap/>
            <w:vAlign w:val="bottom"/>
            <w:hideMark/>
          </w:tcPr>
          <w:p w14:paraId="5C12EE1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D4580BC"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E68A0F6"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Kolano GZ</w:t>
            </w:r>
          </w:p>
        </w:tc>
        <w:tc>
          <w:tcPr>
            <w:tcW w:w="1138" w:type="pct"/>
            <w:tcBorders>
              <w:top w:val="nil"/>
              <w:left w:val="nil"/>
              <w:bottom w:val="single" w:sz="4" w:space="0" w:color="000000"/>
              <w:right w:val="dotted" w:sz="4" w:space="0" w:color="808080"/>
            </w:tcBorders>
            <w:shd w:val="clear" w:color="000000" w:fill="FFFFFF"/>
            <w:hideMark/>
          </w:tcPr>
          <w:p w14:paraId="1EF3D01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20 - ¾"z</w:t>
            </w:r>
          </w:p>
        </w:tc>
        <w:tc>
          <w:tcPr>
            <w:tcW w:w="615" w:type="pct"/>
            <w:tcBorders>
              <w:top w:val="nil"/>
              <w:left w:val="nil"/>
              <w:bottom w:val="single" w:sz="4" w:space="0" w:color="000000"/>
              <w:right w:val="dotted" w:sz="4" w:space="0" w:color="808080"/>
            </w:tcBorders>
            <w:shd w:val="clear" w:color="000000" w:fill="FFFFFF"/>
            <w:hideMark/>
          </w:tcPr>
          <w:p w14:paraId="0A82CA3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56945AE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28F07766" w14:textId="77777777" w:rsidTr="00000690">
        <w:trPr>
          <w:trHeight w:val="264"/>
        </w:trPr>
        <w:tc>
          <w:tcPr>
            <w:tcW w:w="119" w:type="pct"/>
            <w:tcBorders>
              <w:top w:val="nil"/>
              <w:left w:val="nil"/>
              <w:bottom w:val="nil"/>
              <w:right w:val="nil"/>
            </w:tcBorders>
            <w:shd w:val="clear" w:color="auto" w:fill="auto"/>
            <w:noWrap/>
            <w:vAlign w:val="bottom"/>
            <w:hideMark/>
          </w:tcPr>
          <w:p w14:paraId="046D67E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43848F5"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E53CDC0"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Kolano GZ</w:t>
            </w:r>
          </w:p>
        </w:tc>
        <w:tc>
          <w:tcPr>
            <w:tcW w:w="1138" w:type="pct"/>
            <w:tcBorders>
              <w:top w:val="nil"/>
              <w:left w:val="nil"/>
              <w:bottom w:val="single" w:sz="4" w:space="0" w:color="000000"/>
              <w:right w:val="dotted" w:sz="4" w:space="0" w:color="808080"/>
            </w:tcBorders>
            <w:shd w:val="clear" w:color="000000" w:fill="FFFFFF"/>
            <w:hideMark/>
          </w:tcPr>
          <w:p w14:paraId="6009043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32 - 1"z</w:t>
            </w:r>
          </w:p>
        </w:tc>
        <w:tc>
          <w:tcPr>
            <w:tcW w:w="615" w:type="pct"/>
            <w:tcBorders>
              <w:top w:val="nil"/>
              <w:left w:val="nil"/>
              <w:bottom w:val="single" w:sz="4" w:space="0" w:color="000000"/>
              <w:right w:val="dotted" w:sz="4" w:space="0" w:color="808080"/>
            </w:tcBorders>
            <w:shd w:val="clear" w:color="000000" w:fill="FFFFFF"/>
            <w:hideMark/>
          </w:tcPr>
          <w:p w14:paraId="54F34DB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14F8D42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6CF2440" w14:textId="77777777" w:rsidTr="00000690">
        <w:trPr>
          <w:trHeight w:val="264"/>
        </w:trPr>
        <w:tc>
          <w:tcPr>
            <w:tcW w:w="119" w:type="pct"/>
            <w:tcBorders>
              <w:top w:val="nil"/>
              <w:left w:val="nil"/>
              <w:bottom w:val="nil"/>
              <w:right w:val="nil"/>
            </w:tcBorders>
            <w:shd w:val="clear" w:color="auto" w:fill="auto"/>
            <w:noWrap/>
            <w:vAlign w:val="bottom"/>
            <w:hideMark/>
          </w:tcPr>
          <w:p w14:paraId="2C214E9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4D18640"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517F4FB"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Kolano GZ</w:t>
            </w:r>
          </w:p>
        </w:tc>
        <w:tc>
          <w:tcPr>
            <w:tcW w:w="1138" w:type="pct"/>
            <w:tcBorders>
              <w:top w:val="nil"/>
              <w:left w:val="nil"/>
              <w:bottom w:val="single" w:sz="4" w:space="0" w:color="000000"/>
              <w:right w:val="dotted" w:sz="4" w:space="0" w:color="808080"/>
            </w:tcBorders>
            <w:shd w:val="clear" w:color="000000" w:fill="FFFFFF"/>
            <w:hideMark/>
          </w:tcPr>
          <w:p w14:paraId="431E0FB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20 - ½"z</w:t>
            </w:r>
          </w:p>
        </w:tc>
        <w:tc>
          <w:tcPr>
            <w:tcW w:w="615" w:type="pct"/>
            <w:tcBorders>
              <w:top w:val="nil"/>
              <w:left w:val="nil"/>
              <w:bottom w:val="single" w:sz="4" w:space="0" w:color="000000"/>
              <w:right w:val="dotted" w:sz="4" w:space="0" w:color="808080"/>
            </w:tcBorders>
            <w:shd w:val="clear" w:color="000000" w:fill="FFFFFF"/>
            <w:hideMark/>
          </w:tcPr>
          <w:p w14:paraId="734D7A6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10</w:t>
            </w:r>
          </w:p>
        </w:tc>
        <w:tc>
          <w:tcPr>
            <w:tcW w:w="615" w:type="pct"/>
            <w:tcBorders>
              <w:top w:val="nil"/>
              <w:left w:val="nil"/>
              <w:bottom w:val="single" w:sz="4" w:space="0" w:color="000000"/>
              <w:right w:val="nil"/>
            </w:tcBorders>
            <w:shd w:val="clear" w:color="000000" w:fill="FFFFFF"/>
            <w:hideMark/>
          </w:tcPr>
          <w:p w14:paraId="7E5CBD1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3F1DAC5F" w14:textId="77777777" w:rsidTr="00000690">
        <w:trPr>
          <w:trHeight w:val="264"/>
        </w:trPr>
        <w:tc>
          <w:tcPr>
            <w:tcW w:w="119" w:type="pct"/>
            <w:tcBorders>
              <w:top w:val="nil"/>
              <w:left w:val="nil"/>
              <w:bottom w:val="nil"/>
              <w:right w:val="nil"/>
            </w:tcBorders>
            <w:shd w:val="clear" w:color="auto" w:fill="auto"/>
            <w:noWrap/>
            <w:vAlign w:val="bottom"/>
            <w:hideMark/>
          </w:tcPr>
          <w:p w14:paraId="13AE7FB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8659E57"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D783ECE"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Kolano</w:t>
            </w:r>
          </w:p>
        </w:tc>
        <w:tc>
          <w:tcPr>
            <w:tcW w:w="1138" w:type="pct"/>
            <w:tcBorders>
              <w:top w:val="nil"/>
              <w:left w:val="nil"/>
              <w:bottom w:val="single" w:sz="4" w:space="0" w:color="000000"/>
              <w:right w:val="dotted" w:sz="4" w:space="0" w:color="808080"/>
            </w:tcBorders>
            <w:shd w:val="clear" w:color="000000" w:fill="FFFFFF"/>
            <w:hideMark/>
          </w:tcPr>
          <w:p w14:paraId="690E3E7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dotted" w:sz="4" w:space="0" w:color="808080"/>
            </w:tcBorders>
            <w:shd w:val="clear" w:color="000000" w:fill="FFFFFF"/>
            <w:hideMark/>
          </w:tcPr>
          <w:p w14:paraId="627EA4E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w:t>
            </w:r>
          </w:p>
        </w:tc>
        <w:tc>
          <w:tcPr>
            <w:tcW w:w="615" w:type="pct"/>
            <w:tcBorders>
              <w:top w:val="nil"/>
              <w:left w:val="nil"/>
              <w:bottom w:val="single" w:sz="4" w:space="0" w:color="000000"/>
              <w:right w:val="nil"/>
            </w:tcBorders>
            <w:shd w:val="clear" w:color="000000" w:fill="FFFFFF"/>
            <w:hideMark/>
          </w:tcPr>
          <w:p w14:paraId="2F893E0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844D6ED" w14:textId="77777777" w:rsidTr="00000690">
        <w:trPr>
          <w:trHeight w:val="264"/>
        </w:trPr>
        <w:tc>
          <w:tcPr>
            <w:tcW w:w="119" w:type="pct"/>
            <w:tcBorders>
              <w:top w:val="nil"/>
              <w:left w:val="nil"/>
              <w:bottom w:val="nil"/>
              <w:right w:val="nil"/>
            </w:tcBorders>
            <w:shd w:val="clear" w:color="auto" w:fill="auto"/>
            <w:noWrap/>
            <w:vAlign w:val="bottom"/>
            <w:hideMark/>
          </w:tcPr>
          <w:p w14:paraId="706A8ED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2F63E72"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BC676C0"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Kolano</w:t>
            </w:r>
          </w:p>
        </w:tc>
        <w:tc>
          <w:tcPr>
            <w:tcW w:w="1138" w:type="pct"/>
            <w:tcBorders>
              <w:top w:val="nil"/>
              <w:left w:val="nil"/>
              <w:bottom w:val="single" w:sz="4" w:space="0" w:color="000000"/>
              <w:right w:val="dotted" w:sz="4" w:space="0" w:color="808080"/>
            </w:tcBorders>
            <w:shd w:val="clear" w:color="000000" w:fill="FFFFFF"/>
            <w:hideMark/>
          </w:tcPr>
          <w:p w14:paraId="07C68DB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w:t>
            </w:r>
          </w:p>
        </w:tc>
        <w:tc>
          <w:tcPr>
            <w:tcW w:w="615" w:type="pct"/>
            <w:tcBorders>
              <w:top w:val="nil"/>
              <w:left w:val="nil"/>
              <w:bottom w:val="single" w:sz="4" w:space="0" w:color="000000"/>
              <w:right w:val="dotted" w:sz="4" w:space="0" w:color="808080"/>
            </w:tcBorders>
            <w:shd w:val="clear" w:color="000000" w:fill="FFFFFF"/>
            <w:hideMark/>
          </w:tcPr>
          <w:p w14:paraId="6736DFD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3F3751A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2CC27C0B" w14:textId="77777777" w:rsidTr="00000690">
        <w:trPr>
          <w:trHeight w:val="264"/>
        </w:trPr>
        <w:tc>
          <w:tcPr>
            <w:tcW w:w="119" w:type="pct"/>
            <w:tcBorders>
              <w:top w:val="nil"/>
              <w:left w:val="nil"/>
              <w:bottom w:val="nil"/>
              <w:right w:val="nil"/>
            </w:tcBorders>
            <w:shd w:val="clear" w:color="auto" w:fill="auto"/>
            <w:noWrap/>
            <w:vAlign w:val="bottom"/>
            <w:hideMark/>
          </w:tcPr>
          <w:p w14:paraId="13F618B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31EFD6B"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6ECE304"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Kolano</w:t>
            </w:r>
          </w:p>
        </w:tc>
        <w:tc>
          <w:tcPr>
            <w:tcW w:w="1138" w:type="pct"/>
            <w:tcBorders>
              <w:top w:val="nil"/>
              <w:left w:val="nil"/>
              <w:bottom w:val="single" w:sz="4" w:space="0" w:color="000000"/>
              <w:right w:val="dotted" w:sz="4" w:space="0" w:color="808080"/>
            </w:tcBorders>
            <w:shd w:val="clear" w:color="000000" w:fill="FFFFFF"/>
            <w:hideMark/>
          </w:tcPr>
          <w:p w14:paraId="38CDCE9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32</w:t>
            </w:r>
          </w:p>
        </w:tc>
        <w:tc>
          <w:tcPr>
            <w:tcW w:w="615" w:type="pct"/>
            <w:tcBorders>
              <w:top w:val="nil"/>
              <w:left w:val="nil"/>
              <w:bottom w:val="single" w:sz="4" w:space="0" w:color="000000"/>
              <w:right w:val="dotted" w:sz="4" w:space="0" w:color="808080"/>
            </w:tcBorders>
            <w:shd w:val="clear" w:color="000000" w:fill="FFFFFF"/>
            <w:hideMark/>
          </w:tcPr>
          <w:p w14:paraId="4A7A80C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58AAD53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2FCEF054" w14:textId="77777777" w:rsidTr="00000690">
        <w:trPr>
          <w:trHeight w:val="264"/>
        </w:trPr>
        <w:tc>
          <w:tcPr>
            <w:tcW w:w="119" w:type="pct"/>
            <w:tcBorders>
              <w:top w:val="nil"/>
              <w:left w:val="nil"/>
              <w:bottom w:val="nil"/>
              <w:right w:val="nil"/>
            </w:tcBorders>
            <w:shd w:val="clear" w:color="auto" w:fill="auto"/>
            <w:noWrap/>
            <w:vAlign w:val="bottom"/>
            <w:hideMark/>
          </w:tcPr>
          <w:p w14:paraId="3C1D7C6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23A3D0E"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F45206C"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Kolano</w:t>
            </w:r>
          </w:p>
        </w:tc>
        <w:tc>
          <w:tcPr>
            <w:tcW w:w="1138" w:type="pct"/>
            <w:tcBorders>
              <w:top w:val="nil"/>
              <w:left w:val="nil"/>
              <w:bottom w:val="single" w:sz="4" w:space="0" w:color="000000"/>
              <w:right w:val="dotted" w:sz="4" w:space="0" w:color="808080"/>
            </w:tcBorders>
            <w:shd w:val="clear" w:color="000000" w:fill="FFFFFF"/>
            <w:hideMark/>
          </w:tcPr>
          <w:p w14:paraId="39F99D0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40</w:t>
            </w:r>
          </w:p>
        </w:tc>
        <w:tc>
          <w:tcPr>
            <w:tcW w:w="615" w:type="pct"/>
            <w:tcBorders>
              <w:top w:val="nil"/>
              <w:left w:val="nil"/>
              <w:bottom w:val="single" w:sz="4" w:space="0" w:color="000000"/>
              <w:right w:val="dotted" w:sz="4" w:space="0" w:color="808080"/>
            </w:tcBorders>
            <w:shd w:val="clear" w:color="000000" w:fill="FFFFFF"/>
            <w:hideMark/>
          </w:tcPr>
          <w:p w14:paraId="3809446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5691BB6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7083B2A3" w14:textId="77777777" w:rsidTr="00000690">
        <w:trPr>
          <w:trHeight w:val="264"/>
        </w:trPr>
        <w:tc>
          <w:tcPr>
            <w:tcW w:w="119" w:type="pct"/>
            <w:tcBorders>
              <w:top w:val="nil"/>
              <w:left w:val="nil"/>
              <w:bottom w:val="nil"/>
              <w:right w:val="nil"/>
            </w:tcBorders>
            <w:shd w:val="clear" w:color="auto" w:fill="auto"/>
            <w:noWrap/>
            <w:vAlign w:val="bottom"/>
            <w:hideMark/>
          </w:tcPr>
          <w:p w14:paraId="30E689C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7415BA9"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166223C"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Pierścień ze stoperem </w:t>
            </w:r>
            <w:proofErr w:type="spellStart"/>
            <w:r w:rsidRPr="00000690">
              <w:rPr>
                <w:rFonts w:ascii="Arial" w:eastAsia="Times New Roman" w:hAnsi="Arial" w:cs="Arial"/>
                <w:color w:val="000000"/>
                <w:sz w:val="16"/>
                <w:szCs w:val="16"/>
                <w:lang w:eastAsia="pl-PL"/>
              </w:rPr>
              <w:t>natural</w:t>
            </w:r>
            <w:proofErr w:type="spellEnd"/>
          </w:p>
        </w:tc>
        <w:tc>
          <w:tcPr>
            <w:tcW w:w="1138" w:type="pct"/>
            <w:tcBorders>
              <w:top w:val="nil"/>
              <w:left w:val="nil"/>
              <w:bottom w:val="single" w:sz="4" w:space="0" w:color="000000"/>
              <w:right w:val="dotted" w:sz="4" w:space="0" w:color="808080"/>
            </w:tcBorders>
            <w:shd w:val="clear" w:color="000000" w:fill="FFFFFF"/>
            <w:hideMark/>
          </w:tcPr>
          <w:p w14:paraId="063C285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40</w:t>
            </w:r>
          </w:p>
        </w:tc>
        <w:tc>
          <w:tcPr>
            <w:tcW w:w="615" w:type="pct"/>
            <w:tcBorders>
              <w:top w:val="nil"/>
              <w:left w:val="nil"/>
              <w:bottom w:val="single" w:sz="4" w:space="0" w:color="000000"/>
              <w:right w:val="dotted" w:sz="4" w:space="0" w:color="808080"/>
            </w:tcBorders>
            <w:shd w:val="clear" w:color="000000" w:fill="FFFFFF"/>
            <w:hideMark/>
          </w:tcPr>
          <w:p w14:paraId="4CE49BE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w:t>
            </w:r>
          </w:p>
        </w:tc>
        <w:tc>
          <w:tcPr>
            <w:tcW w:w="615" w:type="pct"/>
            <w:tcBorders>
              <w:top w:val="nil"/>
              <w:left w:val="nil"/>
              <w:bottom w:val="single" w:sz="4" w:space="0" w:color="000000"/>
              <w:right w:val="nil"/>
            </w:tcBorders>
            <w:shd w:val="clear" w:color="000000" w:fill="FFFFFF"/>
            <w:hideMark/>
          </w:tcPr>
          <w:p w14:paraId="793E926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57C085D6" w14:textId="77777777" w:rsidTr="00000690">
        <w:trPr>
          <w:trHeight w:val="264"/>
        </w:trPr>
        <w:tc>
          <w:tcPr>
            <w:tcW w:w="119" w:type="pct"/>
            <w:tcBorders>
              <w:top w:val="nil"/>
              <w:left w:val="nil"/>
              <w:bottom w:val="nil"/>
              <w:right w:val="nil"/>
            </w:tcBorders>
            <w:shd w:val="clear" w:color="auto" w:fill="auto"/>
            <w:noWrap/>
            <w:vAlign w:val="bottom"/>
            <w:hideMark/>
          </w:tcPr>
          <w:p w14:paraId="0769180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5CB3495"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FAD1DE2"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Trójnik GW</w:t>
            </w:r>
          </w:p>
        </w:tc>
        <w:tc>
          <w:tcPr>
            <w:tcW w:w="1138" w:type="pct"/>
            <w:tcBorders>
              <w:top w:val="nil"/>
              <w:left w:val="nil"/>
              <w:bottom w:val="single" w:sz="4" w:space="0" w:color="000000"/>
              <w:right w:val="dotted" w:sz="4" w:space="0" w:color="808080"/>
            </w:tcBorders>
            <w:shd w:val="clear" w:color="000000" w:fill="FFFFFF"/>
            <w:hideMark/>
          </w:tcPr>
          <w:p w14:paraId="6F60343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20 - ½"w - 20</w:t>
            </w:r>
          </w:p>
        </w:tc>
        <w:tc>
          <w:tcPr>
            <w:tcW w:w="615" w:type="pct"/>
            <w:tcBorders>
              <w:top w:val="nil"/>
              <w:left w:val="nil"/>
              <w:bottom w:val="single" w:sz="4" w:space="0" w:color="000000"/>
              <w:right w:val="dotted" w:sz="4" w:space="0" w:color="808080"/>
            </w:tcBorders>
            <w:shd w:val="clear" w:color="000000" w:fill="FFFFFF"/>
            <w:hideMark/>
          </w:tcPr>
          <w:p w14:paraId="58BF853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466625A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36C195A4" w14:textId="77777777" w:rsidTr="00000690">
        <w:trPr>
          <w:trHeight w:val="264"/>
        </w:trPr>
        <w:tc>
          <w:tcPr>
            <w:tcW w:w="119" w:type="pct"/>
            <w:tcBorders>
              <w:top w:val="nil"/>
              <w:left w:val="nil"/>
              <w:bottom w:val="nil"/>
              <w:right w:val="nil"/>
            </w:tcBorders>
            <w:shd w:val="clear" w:color="auto" w:fill="auto"/>
            <w:noWrap/>
            <w:vAlign w:val="bottom"/>
            <w:hideMark/>
          </w:tcPr>
          <w:p w14:paraId="0FDB45B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A0EA205"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E6A9586"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Trójnik GW</w:t>
            </w:r>
          </w:p>
        </w:tc>
        <w:tc>
          <w:tcPr>
            <w:tcW w:w="1138" w:type="pct"/>
            <w:tcBorders>
              <w:top w:val="nil"/>
              <w:left w:val="nil"/>
              <w:bottom w:val="single" w:sz="4" w:space="0" w:color="000000"/>
              <w:right w:val="dotted" w:sz="4" w:space="0" w:color="808080"/>
            </w:tcBorders>
            <w:shd w:val="clear" w:color="000000" w:fill="FFFFFF"/>
            <w:hideMark/>
          </w:tcPr>
          <w:p w14:paraId="69F70B3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32 - 1"w - 32</w:t>
            </w:r>
          </w:p>
        </w:tc>
        <w:tc>
          <w:tcPr>
            <w:tcW w:w="615" w:type="pct"/>
            <w:tcBorders>
              <w:top w:val="nil"/>
              <w:left w:val="nil"/>
              <w:bottom w:val="single" w:sz="4" w:space="0" w:color="000000"/>
              <w:right w:val="dotted" w:sz="4" w:space="0" w:color="808080"/>
            </w:tcBorders>
            <w:shd w:val="clear" w:color="000000" w:fill="FFFFFF"/>
            <w:hideMark/>
          </w:tcPr>
          <w:p w14:paraId="45775A5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w:t>
            </w:r>
          </w:p>
        </w:tc>
        <w:tc>
          <w:tcPr>
            <w:tcW w:w="615" w:type="pct"/>
            <w:tcBorders>
              <w:top w:val="nil"/>
              <w:left w:val="nil"/>
              <w:bottom w:val="single" w:sz="4" w:space="0" w:color="000000"/>
              <w:right w:val="nil"/>
            </w:tcBorders>
            <w:shd w:val="clear" w:color="000000" w:fill="FFFFFF"/>
            <w:hideMark/>
          </w:tcPr>
          <w:p w14:paraId="0ED2598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663D1609" w14:textId="77777777" w:rsidTr="00000690">
        <w:trPr>
          <w:trHeight w:val="264"/>
        </w:trPr>
        <w:tc>
          <w:tcPr>
            <w:tcW w:w="119" w:type="pct"/>
            <w:tcBorders>
              <w:top w:val="nil"/>
              <w:left w:val="nil"/>
              <w:bottom w:val="nil"/>
              <w:right w:val="nil"/>
            </w:tcBorders>
            <w:shd w:val="clear" w:color="auto" w:fill="auto"/>
            <w:noWrap/>
            <w:vAlign w:val="bottom"/>
            <w:hideMark/>
          </w:tcPr>
          <w:p w14:paraId="3B96893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91C1978"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609D36E"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Trójnik</w:t>
            </w:r>
          </w:p>
        </w:tc>
        <w:tc>
          <w:tcPr>
            <w:tcW w:w="1138" w:type="pct"/>
            <w:tcBorders>
              <w:top w:val="nil"/>
              <w:left w:val="nil"/>
              <w:bottom w:val="single" w:sz="4" w:space="0" w:color="000000"/>
              <w:right w:val="dotted" w:sz="4" w:space="0" w:color="808080"/>
            </w:tcBorders>
            <w:shd w:val="clear" w:color="000000" w:fill="FFFFFF"/>
            <w:hideMark/>
          </w:tcPr>
          <w:p w14:paraId="2200FDB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20 - 20 - 20</w:t>
            </w:r>
          </w:p>
        </w:tc>
        <w:tc>
          <w:tcPr>
            <w:tcW w:w="615" w:type="pct"/>
            <w:tcBorders>
              <w:top w:val="nil"/>
              <w:left w:val="nil"/>
              <w:bottom w:val="single" w:sz="4" w:space="0" w:color="000000"/>
              <w:right w:val="dotted" w:sz="4" w:space="0" w:color="808080"/>
            </w:tcBorders>
            <w:shd w:val="clear" w:color="000000" w:fill="FFFFFF"/>
            <w:hideMark/>
          </w:tcPr>
          <w:p w14:paraId="1B11949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34</w:t>
            </w:r>
          </w:p>
        </w:tc>
        <w:tc>
          <w:tcPr>
            <w:tcW w:w="615" w:type="pct"/>
            <w:tcBorders>
              <w:top w:val="nil"/>
              <w:left w:val="nil"/>
              <w:bottom w:val="single" w:sz="4" w:space="0" w:color="000000"/>
              <w:right w:val="nil"/>
            </w:tcBorders>
            <w:shd w:val="clear" w:color="000000" w:fill="FFFFFF"/>
            <w:hideMark/>
          </w:tcPr>
          <w:p w14:paraId="0C7E598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3A21BDFE" w14:textId="77777777" w:rsidTr="00000690">
        <w:trPr>
          <w:trHeight w:val="264"/>
        </w:trPr>
        <w:tc>
          <w:tcPr>
            <w:tcW w:w="119" w:type="pct"/>
            <w:tcBorders>
              <w:top w:val="nil"/>
              <w:left w:val="nil"/>
              <w:bottom w:val="nil"/>
              <w:right w:val="nil"/>
            </w:tcBorders>
            <w:shd w:val="clear" w:color="auto" w:fill="auto"/>
            <w:noWrap/>
            <w:vAlign w:val="bottom"/>
            <w:hideMark/>
          </w:tcPr>
          <w:p w14:paraId="5083457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70DADAA"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2CC4A1E"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Trójnik</w:t>
            </w:r>
          </w:p>
        </w:tc>
        <w:tc>
          <w:tcPr>
            <w:tcW w:w="1138" w:type="pct"/>
            <w:tcBorders>
              <w:top w:val="nil"/>
              <w:left w:val="nil"/>
              <w:bottom w:val="single" w:sz="4" w:space="0" w:color="000000"/>
              <w:right w:val="dotted" w:sz="4" w:space="0" w:color="808080"/>
            </w:tcBorders>
            <w:shd w:val="clear" w:color="000000" w:fill="FFFFFF"/>
            <w:hideMark/>
          </w:tcPr>
          <w:p w14:paraId="3244484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25 - 25 - 25</w:t>
            </w:r>
          </w:p>
        </w:tc>
        <w:tc>
          <w:tcPr>
            <w:tcW w:w="615" w:type="pct"/>
            <w:tcBorders>
              <w:top w:val="nil"/>
              <w:left w:val="nil"/>
              <w:bottom w:val="single" w:sz="4" w:space="0" w:color="000000"/>
              <w:right w:val="dotted" w:sz="4" w:space="0" w:color="808080"/>
            </w:tcBorders>
            <w:shd w:val="clear" w:color="000000" w:fill="FFFFFF"/>
            <w:hideMark/>
          </w:tcPr>
          <w:p w14:paraId="00967EE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5</w:t>
            </w:r>
          </w:p>
        </w:tc>
        <w:tc>
          <w:tcPr>
            <w:tcW w:w="615" w:type="pct"/>
            <w:tcBorders>
              <w:top w:val="nil"/>
              <w:left w:val="nil"/>
              <w:bottom w:val="single" w:sz="4" w:space="0" w:color="000000"/>
              <w:right w:val="nil"/>
            </w:tcBorders>
            <w:shd w:val="clear" w:color="000000" w:fill="FFFFFF"/>
            <w:hideMark/>
          </w:tcPr>
          <w:p w14:paraId="2890127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19A4CDBA" w14:textId="77777777" w:rsidTr="00000690">
        <w:trPr>
          <w:trHeight w:val="264"/>
        </w:trPr>
        <w:tc>
          <w:tcPr>
            <w:tcW w:w="119" w:type="pct"/>
            <w:tcBorders>
              <w:top w:val="nil"/>
              <w:left w:val="nil"/>
              <w:bottom w:val="nil"/>
              <w:right w:val="nil"/>
            </w:tcBorders>
            <w:shd w:val="clear" w:color="auto" w:fill="auto"/>
            <w:noWrap/>
            <w:vAlign w:val="bottom"/>
            <w:hideMark/>
          </w:tcPr>
          <w:p w14:paraId="3B829F4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D25AC28"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94A3EF1"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Trójnik redukcyjny</w:t>
            </w:r>
          </w:p>
        </w:tc>
        <w:tc>
          <w:tcPr>
            <w:tcW w:w="1138" w:type="pct"/>
            <w:tcBorders>
              <w:top w:val="nil"/>
              <w:left w:val="nil"/>
              <w:bottom w:val="single" w:sz="4" w:space="0" w:color="000000"/>
              <w:right w:val="dotted" w:sz="4" w:space="0" w:color="808080"/>
            </w:tcBorders>
            <w:shd w:val="clear" w:color="000000" w:fill="FFFFFF"/>
            <w:hideMark/>
          </w:tcPr>
          <w:p w14:paraId="405D772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25 - 20 - 20</w:t>
            </w:r>
          </w:p>
        </w:tc>
        <w:tc>
          <w:tcPr>
            <w:tcW w:w="615" w:type="pct"/>
            <w:tcBorders>
              <w:top w:val="nil"/>
              <w:left w:val="nil"/>
              <w:bottom w:val="single" w:sz="4" w:space="0" w:color="000000"/>
              <w:right w:val="dotted" w:sz="4" w:space="0" w:color="808080"/>
            </w:tcBorders>
            <w:shd w:val="clear" w:color="000000" w:fill="FFFFFF"/>
            <w:hideMark/>
          </w:tcPr>
          <w:p w14:paraId="5CB1A1B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5</w:t>
            </w:r>
          </w:p>
        </w:tc>
        <w:tc>
          <w:tcPr>
            <w:tcW w:w="615" w:type="pct"/>
            <w:tcBorders>
              <w:top w:val="nil"/>
              <w:left w:val="nil"/>
              <w:bottom w:val="single" w:sz="4" w:space="0" w:color="000000"/>
              <w:right w:val="nil"/>
            </w:tcBorders>
            <w:shd w:val="clear" w:color="000000" w:fill="FFFFFF"/>
            <w:hideMark/>
          </w:tcPr>
          <w:p w14:paraId="25967F7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3ABBC958" w14:textId="77777777" w:rsidTr="00000690">
        <w:trPr>
          <w:trHeight w:val="264"/>
        </w:trPr>
        <w:tc>
          <w:tcPr>
            <w:tcW w:w="119" w:type="pct"/>
            <w:tcBorders>
              <w:top w:val="nil"/>
              <w:left w:val="nil"/>
              <w:bottom w:val="nil"/>
              <w:right w:val="nil"/>
            </w:tcBorders>
            <w:shd w:val="clear" w:color="auto" w:fill="auto"/>
            <w:noWrap/>
            <w:vAlign w:val="bottom"/>
            <w:hideMark/>
          </w:tcPr>
          <w:p w14:paraId="627515B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0CEC959"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80F3A31"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Trójnik redukcyjny</w:t>
            </w:r>
          </w:p>
        </w:tc>
        <w:tc>
          <w:tcPr>
            <w:tcW w:w="1138" w:type="pct"/>
            <w:tcBorders>
              <w:top w:val="nil"/>
              <w:left w:val="nil"/>
              <w:bottom w:val="single" w:sz="4" w:space="0" w:color="000000"/>
              <w:right w:val="dotted" w:sz="4" w:space="0" w:color="808080"/>
            </w:tcBorders>
            <w:shd w:val="clear" w:color="000000" w:fill="FFFFFF"/>
            <w:hideMark/>
          </w:tcPr>
          <w:p w14:paraId="5B3841F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25 - 20 - 25</w:t>
            </w:r>
          </w:p>
        </w:tc>
        <w:tc>
          <w:tcPr>
            <w:tcW w:w="615" w:type="pct"/>
            <w:tcBorders>
              <w:top w:val="nil"/>
              <w:left w:val="nil"/>
              <w:bottom w:val="single" w:sz="4" w:space="0" w:color="000000"/>
              <w:right w:val="dotted" w:sz="4" w:space="0" w:color="808080"/>
            </w:tcBorders>
            <w:shd w:val="clear" w:color="000000" w:fill="FFFFFF"/>
            <w:hideMark/>
          </w:tcPr>
          <w:p w14:paraId="18487F1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5</w:t>
            </w:r>
          </w:p>
        </w:tc>
        <w:tc>
          <w:tcPr>
            <w:tcW w:w="615" w:type="pct"/>
            <w:tcBorders>
              <w:top w:val="nil"/>
              <w:left w:val="nil"/>
              <w:bottom w:val="single" w:sz="4" w:space="0" w:color="000000"/>
              <w:right w:val="nil"/>
            </w:tcBorders>
            <w:shd w:val="clear" w:color="000000" w:fill="FFFFFF"/>
            <w:hideMark/>
          </w:tcPr>
          <w:p w14:paraId="3040A30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35E20EF8" w14:textId="77777777" w:rsidTr="00000690">
        <w:trPr>
          <w:trHeight w:val="264"/>
        </w:trPr>
        <w:tc>
          <w:tcPr>
            <w:tcW w:w="119" w:type="pct"/>
            <w:tcBorders>
              <w:top w:val="nil"/>
              <w:left w:val="nil"/>
              <w:bottom w:val="nil"/>
              <w:right w:val="nil"/>
            </w:tcBorders>
            <w:shd w:val="clear" w:color="auto" w:fill="auto"/>
            <w:noWrap/>
            <w:vAlign w:val="bottom"/>
            <w:hideMark/>
          </w:tcPr>
          <w:p w14:paraId="5128017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6CD43E5"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BB25FDE"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5514798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16 - ½"z</w:t>
            </w:r>
          </w:p>
        </w:tc>
        <w:tc>
          <w:tcPr>
            <w:tcW w:w="615" w:type="pct"/>
            <w:tcBorders>
              <w:top w:val="nil"/>
              <w:left w:val="nil"/>
              <w:bottom w:val="single" w:sz="4" w:space="0" w:color="000000"/>
              <w:right w:val="dotted" w:sz="4" w:space="0" w:color="808080"/>
            </w:tcBorders>
            <w:shd w:val="clear" w:color="000000" w:fill="FFFFFF"/>
            <w:hideMark/>
          </w:tcPr>
          <w:p w14:paraId="0D87EF0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w:t>
            </w:r>
          </w:p>
        </w:tc>
        <w:tc>
          <w:tcPr>
            <w:tcW w:w="615" w:type="pct"/>
            <w:tcBorders>
              <w:top w:val="nil"/>
              <w:left w:val="nil"/>
              <w:bottom w:val="single" w:sz="4" w:space="0" w:color="000000"/>
              <w:right w:val="nil"/>
            </w:tcBorders>
            <w:shd w:val="clear" w:color="000000" w:fill="FFFFFF"/>
            <w:hideMark/>
          </w:tcPr>
          <w:p w14:paraId="32E9294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64F947B9" w14:textId="77777777" w:rsidTr="00000690">
        <w:trPr>
          <w:trHeight w:val="264"/>
        </w:trPr>
        <w:tc>
          <w:tcPr>
            <w:tcW w:w="119" w:type="pct"/>
            <w:tcBorders>
              <w:top w:val="nil"/>
              <w:left w:val="nil"/>
              <w:bottom w:val="nil"/>
              <w:right w:val="nil"/>
            </w:tcBorders>
            <w:shd w:val="clear" w:color="auto" w:fill="auto"/>
            <w:noWrap/>
            <w:vAlign w:val="bottom"/>
            <w:hideMark/>
          </w:tcPr>
          <w:p w14:paraId="3C65091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B19F499"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DC94B20"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2E53F7A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16 - ¾"z</w:t>
            </w:r>
          </w:p>
        </w:tc>
        <w:tc>
          <w:tcPr>
            <w:tcW w:w="615" w:type="pct"/>
            <w:tcBorders>
              <w:top w:val="nil"/>
              <w:left w:val="nil"/>
              <w:bottom w:val="single" w:sz="4" w:space="0" w:color="000000"/>
              <w:right w:val="dotted" w:sz="4" w:space="0" w:color="808080"/>
            </w:tcBorders>
            <w:shd w:val="clear" w:color="000000" w:fill="FFFFFF"/>
            <w:hideMark/>
          </w:tcPr>
          <w:p w14:paraId="665059D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33948D3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0DC5C2B2" w14:textId="77777777" w:rsidTr="00000690">
        <w:trPr>
          <w:trHeight w:val="264"/>
        </w:trPr>
        <w:tc>
          <w:tcPr>
            <w:tcW w:w="119" w:type="pct"/>
            <w:tcBorders>
              <w:top w:val="nil"/>
              <w:left w:val="nil"/>
              <w:bottom w:val="nil"/>
              <w:right w:val="nil"/>
            </w:tcBorders>
            <w:shd w:val="clear" w:color="auto" w:fill="auto"/>
            <w:noWrap/>
            <w:vAlign w:val="bottom"/>
            <w:hideMark/>
          </w:tcPr>
          <w:p w14:paraId="4A41638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9939A97"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E9E7251"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5F9450A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20 - ½"z</w:t>
            </w:r>
          </w:p>
        </w:tc>
        <w:tc>
          <w:tcPr>
            <w:tcW w:w="615" w:type="pct"/>
            <w:tcBorders>
              <w:top w:val="nil"/>
              <w:left w:val="nil"/>
              <w:bottom w:val="single" w:sz="4" w:space="0" w:color="000000"/>
              <w:right w:val="dotted" w:sz="4" w:space="0" w:color="808080"/>
            </w:tcBorders>
            <w:shd w:val="clear" w:color="000000" w:fill="FFFFFF"/>
            <w:hideMark/>
          </w:tcPr>
          <w:p w14:paraId="57E6546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14</w:t>
            </w:r>
          </w:p>
        </w:tc>
        <w:tc>
          <w:tcPr>
            <w:tcW w:w="615" w:type="pct"/>
            <w:tcBorders>
              <w:top w:val="nil"/>
              <w:left w:val="nil"/>
              <w:bottom w:val="single" w:sz="4" w:space="0" w:color="000000"/>
              <w:right w:val="nil"/>
            </w:tcBorders>
            <w:shd w:val="clear" w:color="000000" w:fill="FFFFFF"/>
            <w:hideMark/>
          </w:tcPr>
          <w:p w14:paraId="3A41EA4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1C5711BF" w14:textId="77777777" w:rsidTr="00000690">
        <w:trPr>
          <w:trHeight w:val="264"/>
        </w:trPr>
        <w:tc>
          <w:tcPr>
            <w:tcW w:w="119" w:type="pct"/>
            <w:tcBorders>
              <w:top w:val="nil"/>
              <w:left w:val="nil"/>
              <w:bottom w:val="nil"/>
              <w:right w:val="nil"/>
            </w:tcBorders>
            <w:shd w:val="clear" w:color="auto" w:fill="auto"/>
            <w:noWrap/>
            <w:vAlign w:val="bottom"/>
            <w:hideMark/>
          </w:tcPr>
          <w:p w14:paraId="76CAE7C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12A9136"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911AF3E"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767CA33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20 - ¾"z</w:t>
            </w:r>
          </w:p>
        </w:tc>
        <w:tc>
          <w:tcPr>
            <w:tcW w:w="615" w:type="pct"/>
            <w:tcBorders>
              <w:top w:val="nil"/>
              <w:left w:val="nil"/>
              <w:bottom w:val="single" w:sz="4" w:space="0" w:color="000000"/>
              <w:right w:val="dotted" w:sz="4" w:space="0" w:color="808080"/>
            </w:tcBorders>
            <w:shd w:val="clear" w:color="000000" w:fill="FFFFFF"/>
            <w:hideMark/>
          </w:tcPr>
          <w:p w14:paraId="268DFF3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14</w:t>
            </w:r>
          </w:p>
        </w:tc>
        <w:tc>
          <w:tcPr>
            <w:tcW w:w="615" w:type="pct"/>
            <w:tcBorders>
              <w:top w:val="nil"/>
              <w:left w:val="nil"/>
              <w:bottom w:val="single" w:sz="4" w:space="0" w:color="000000"/>
              <w:right w:val="nil"/>
            </w:tcBorders>
            <w:shd w:val="clear" w:color="000000" w:fill="FFFFFF"/>
            <w:hideMark/>
          </w:tcPr>
          <w:p w14:paraId="3085E96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19782621" w14:textId="77777777" w:rsidTr="00000690">
        <w:trPr>
          <w:trHeight w:val="264"/>
        </w:trPr>
        <w:tc>
          <w:tcPr>
            <w:tcW w:w="119" w:type="pct"/>
            <w:tcBorders>
              <w:top w:val="nil"/>
              <w:left w:val="nil"/>
              <w:bottom w:val="nil"/>
              <w:right w:val="nil"/>
            </w:tcBorders>
            <w:shd w:val="clear" w:color="auto" w:fill="auto"/>
            <w:noWrap/>
            <w:vAlign w:val="bottom"/>
            <w:hideMark/>
          </w:tcPr>
          <w:p w14:paraId="5350884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3880479"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4206E26"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0B2E79A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25 - ¾"z</w:t>
            </w:r>
          </w:p>
        </w:tc>
        <w:tc>
          <w:tcPr>
            <w:tcW w:w="615" w:type="pct"/>
            <w:tcBorders>
              <w:top w:val="nil"/>
              <w:left w:val="nil"/>
              <w:bottom w:val="single" w:sz="4" w:space="0" w:color="000000"/>
              <w:right w:val="dotted" w:sz="4" w:space="0" w:color="808080"/>
            </w:tcBorders>
            <w:shd w:val="clear" w:color="000000" w:fill="FFFFFF"/>
            <w:hideMark/>
          </w:tcPr>
          <w:p w14:paraId="10FCD67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5</w:t>
            </w:r>
          </w:p>
        </w:tc>
        <w:tc>
          <w:tcPr>
            <w:tcW w:w="615" w:type="pct"/>
            <w:tcBorders>
              <w:top w:val="nil"/>
              <w:left w:val="nil"/>
              <w:bottom w:val="single" w:sz="4" w:space="0" w:color="000000"/>
              <w:right w:val="nil"/>
            </w:tcBorders>
            <w:shd w:val="clear" w:color="000000" w:fill="FFFFFF"/>
            <w:hideMark/>
          </w:tcPr>
          <w:p w14:paraId="4EBBE62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10912C9F" w14:textId="77777777" w:rsidTr="00000690">
        <w:trPr>
          <w:trHeight w:val="264"/>
        </w:trPr>
        <w:tc>
          <w:tcPr>
            <w:tcW w:w="119" w:type="pct"/>
            <w:tcBorders>
              <w:top w:val="nil"/>
              <w:left w:val="nil"/>
              <w:bottom w:val="nil"/>
              <w:right w:val="nil"/>
            </w:tcBorders>
            <w:shd w:val="clear" w:color="auto" w:fill="auto"/>
            <w:noWrap/>
            <w:vAlign w:val="bottom"/>
            <w:hideMark/>
          </w:tcPr>
          <w:p w14:paraId="315B84E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F072FC6"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1C070D4"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7EB5742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32 - 1"z</w:t>
            </w:r>
          </w:p>
        </w:tc>
        <w:tc>
          <w:tcPr>
            <w:tcW w:w="615" w:type="pct"/>
            <w:tcBorders>
              <w:top w:val="nil"/>
              <w:left w:val="nil"/>
              <w:bottom w:val="single" w:sz="4" w:space="0" w:color="000000"/>
              <w:right w:val="dotted" w:sz="4" w:space="0" w:color="808080"/>
            </w:tcBorders>
            <w:shd w:val="clear" w:color="000000" w:fill="FFFFFF"/>
            <w:hideMark/>
          </w:tcPr>
          <w:p w14:paraId="123678E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13</w:t>
            </w:r>
          </w:p>
        </w:tc>
        <w:tc>
          <w:tcPr>
            <w:tcW w:w="615" w:type="pct"/>
            <w:tcBorders>
              <w:top w:val="nil"/>
              <w:left w:val="nil"/>
              <w:bottom w:val="single" w:sz="4" w:space="0" w:color="000000"/>
              <w:right w:val="nil"/>
            </w:tcBorders>
            <w:shd w:val="clear" w:color="000000" w:fill="FFFFFF"/>
            <w:hideMark/>
          </w:tcPr>
          <w:p w14:paraId="4EC9035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C013ADD" w14:textId="77777777" w:rsidTr="00000690">
        <w:trPr>
          <w:trHeight w:val="264"/>
        </w:trPr>
        <w:tc>
          <w:tcPr>
            <w:tcW w:w="119" w:type="pct"/>
            <w:tcBorders>
              <w:top w:val="nil"/>
              <w:left w:val="nil"/>
              <w:bottom w:val="nil"/>
              <w:right w:val="nil"/>
            </w:tcBorders>
            <w:shd w:val="clear" w:color="auto" w:fill="auto"/>
            <w:noWrap/>
            <w:vAlign w:val="bottom"/>
            <w:hideMark/>
          </w:tcPr>
          <w:p w14:paraId="2C697C5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5D418BA"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4C592D5"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Złączka GZ</w:t>
            </w:r>
          </w:p>
        </w:tc>
        <w:tc>
          <w:tcPr>
            <w:tcW w:w="1138" w:type="pct"/>
            <w:tcBorders>
              <w:top w:val="nil"/>
              <w:left w:val="nil"/>
              <w:bottom w:val="single" w:sz="4" w:space="0" w:color="000000"/>
              <w:right w:val="dotted" w:sz="4" w:space="0" w:color="808080"/>
            </w:tcBorders>
            <w:shd w:val="clear" w:color="000000" w:fill="FFFFFF"/>
            <w:hideMark/>
          </w:tcPr>
          <w:p w14:paraId="7A9EA12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40 - 1¼"z</w:t>
            </w:r>
          </w:p>
        </w:tc>
        <w:tc>
          <w:tcPr>
            <w:tcW w:w="615" w:type="pct"/>
            <w:tcBorders>
              <w:top w:val="nil"/>
              <w:left w:val="nil"/>
              <w:bottom w:val="single" w:sz="4" w:space="0" w:color="000000"/>
              <w:right w:val="dotted" w:sz="4" w:space="0" w:color="808080"/>
            </w:tcBorders>
            <w:shd w:val="clear" w:color="000000" w:fill="FFFFFF"/>
            <w:hideMark/>
          </w:tcPr>
          <w:p w14:paraId="3298988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2321352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63BD63B2" w14:textId="77777777" w:rsidTr="00000690">
        <w:trPr>
          <w:trHeight w:val="264"/>
        </w:trPr>
        <w:tc>
          <w:tcPr>
            <w:tcW w:w="119" w:type="pct"/>
            <w:tcBorders>
              <w:top w:val="nil"/>
              <w:left w:val="nil"/>
              <w:bottom w:val="nil"/>
              <w:right w:val="nil"/>
            </w:tcBorders>
            <w:shd w:val="clear" w:color="auto" w:fill="auto"/>
            <w:noWrap/>
            <w:vAlign w:val="bottom"/>
            <w:hideMark/>
          </w:tcPr>
          <w:p w14:paraId="663C095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8408098"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D91FD17"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Złączka z ruchomą nakrętką</w:t>
            </w:r>
          </w:p>
        </w:tc>
        <w:tc>
          <w:tcPr>
            <w:tcW w:w="1138" w:type="pct"/>
            <w:tcBorders>
              <w:top w:val="nil"/>
              <w:left w:val="nil"/>
              <w:bottom w:val="single" w:sz="4" w:space="0" w:color="000000"/>
              <w:right w:val="dotted" w:sz="4" w:space="0" w:color="808080"/>
            </w:tcBorders>
            <w:shd w:val="clear" w:color="000000" w:fill="FFFFFF"/>
            <w:hideMark/>
          </w:tcPr>
          <w:p w14:paraId="74A74C3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20 - ¾"w</w:t>
            </w:r>
          </w:p>
        </w:tc>
        <w:tc>
          <w:tcPr>
            <w:tcW w:w="615" w:type="pct"/>
            <w:tcBorders>
              <w:top w:val="nil"/>
              <w:left w:val="nil"/>
              <w:bottom w:val="single" w:sz="4" w:space="0" w:color="000000"/>
              <w:right w:val="dotted" w:sz="4" w:space="0" w:color="808080"/>
            </w:tcBorders>
            <w:shd w:val="clear" w:color="000000" w:fill="FFFFFF"/>
            <w:hideMark/>
          </w:tcPr>
          <w:p w14:paraId="5123092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12</w:t>
            </w:r>
          </w:p>
        </w:tc>
        <w:tc>
          <w:tcPr>
            <w:tcW w:w="615" w:type="pct"/>
            <w:tcBorders>
              <w:top w:val="nil"/>
              <w:left w:val="nil"/>
              <w:bottom w:val="single" w:sz="4" w:space="0" w:color="000000"/>
              <w:right w:val="nil"/>
            </w:tcBorders>
            <w:shd w:val="clear" w:color="000000" w:fill="FFFFFF"/>
            <w:hideMark/>
          </w:tcPr>
          <w:p w14:paraId="482237A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689BC3B6" w14:textId="77777777" w:rsidTr="00000690">
        <w:trPr>
          <w:trHeight w:val="264"/>
        </w:trPr>
        <w:tc>
          <w:tcPr>
            <w:tcW w:w="119" w:type="pct"/>
            <w:tcBorders>
              <w:top w:val="nil"/>
              <w:left w:val="nil"/>
              <w:bottom w:val="nil"/>
              <w:right w:val="nil"/>
            </w:tcBorders>
            <w:shd w:val="clear" w:color="auto" w:fill="auto"/>
            <w:noWrap/>
            <w:vAlign w:val="bottom"/>
            <w:hideMark/>
          </w:tcPr>
          <w:p w14:paraId="73A68AB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72378C6"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6DD2112"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Złączka z ruchomą nakrętką</w:t>
            </w:r>
          </w:p>
        </w:tc>
        <w:tc>
          <w:tcPr>
            <w:tcW w:w="1138" w:type="pct"/>
            <w:tcBorders>
              <w:top w:val="nil"/>
              <w:left w:val="nil"/>
              <w:bottom w:val="single" w:sz="4" w:space="0" w:color="000000"/>
              <w:right w:val="dotted" w:sz="4" w:space="0" w:color="808080"/>
            </w:tcBorders>
            <w:shd w:val="clear" w:color="000000" w:fill="FFFFFF"/>
            <w:hideMark/>
          </w:tcPr>
          <w:p w14:paraId="6C4A5A8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25 - 1"w</w:t>
            </w:r>
          </w:p>
        </w:tc>
        <w:tc>
          <w:tcPr>
            <w:tcW w:w="615" w:type="pct"/>
            <w:tcBorders>
              <w:top w:val="nil"/>
              <w:left w:val="nil"/>
              <w:bottom w:val="single" w:sz="4" w:space="0" w:color="000000"/>
              <w:right w:val="dotted" w:sz="4" w:space="0" w:color="808080"/>
            </w:tcBorders>
            <w:shd w:val="clear" w:color="000000" w:fill="FFFFFF"/>
            <w:hideMark/>
          </w:tcPr>
          <w:p w14:paraId="7B8090B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w:t>
            </w:r>
          </w:p>
        </w:tc>
        <w:tc>
          <w:tcPr>
            <w:tcW w:w="615" w:type="pct"/>
            <w:tcBorders>
              <w:top w:val="nil"/>
              <w:left w:val="nil"/>
              <w:bottom w:val="single" w:sz="4" w:space="0" w:color="000000"/>
              <w:right w:val="nil"/>
            </w:tcBorders>
            <w:shd w:val="clear" w:color="000000" w:fill="FFFFFF"/>
            <w:hideMark/>
          </w:tcPr>
          <w:p w14:paraId="0E3D817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1F44FC82" w14:textId="77777777" w:rsidTr="00000690">
        <w:trPr>
          <w:trHeight w:val="264"/>
        </w:trPr>
        <w:tc>
          <w:tcPr>
            <w:tcW w:w="119" w:type="pct"/>
            <w:tcBorders>
              <w:top w:val="nil"/>
              <w:left w:val="nil"/>
              <w:bottom w:val="nil"/>
              <w:right w:val="nil"/>
            </w:tcBorders>
            <w:shd w:val="clear" w:color="auto" w:fill="auto"/>
            <w:noWrap/>
            <w:vAlign w:val="bottom"/>
            <w:hideMark/>
          </w:tcPr>
          <w:p w14:paraId="3AAFFA0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C17C160"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66249C2"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Adapter z gwintem </w:t>
            </w:r>
            <w:proofErr w:type="spellStart"/>
            <w:r w:rsidRPr="00000690">
              <w:rPr>
                <w:rFonts w:ascii="Arial" w:eastAsia="Times New Roman" w:hAnsi="Arial" w:cs="Arial"/>
                <w:color w:val="000000"/>
                <w:sz w:val="16"/>
                <w:szCs w:val="16"/>
                <w:lang w:eastAsia="pl-PL"/>
              </w:rPr>
              <w:t>wewn</w:t>
            </w:r>
            <w:proofErr w:type="spellEnd"/>
            <w:r w:rsidRPr="00000690">
              <w:rPr>
                <w:rFonts w:ascii="Arial" w:eastAsia="Times New Roman" w:hAnsi="Arial" w:cs="Arial"/>
                <w:color w:val="000000"/>
                <w:sz w:val="16"/>
                <w:szCs w:val="16"/>
                <w:lang w:eastAsia="pl-PL"/>
              </w:rPr>
              <w:t>.</w:t>
            </w:r>
          </w:p>
        </w:tc>
        <w:tc>
          <w:tcPr>
            <w:tcW w:w="1138" w:type="pct"/>
            <w:tcBorders>
              <w:top w:val="nil"/>
              <w:left w:val="nil"/>
              <w:bottom w:val="single" w:sz="4" w:space="0" w:color="000000"/>
              <w:right w:val="dotted" w:sz="4" w:space="0" w:color="808080"/>
            </w:tcBorders>
            <w:shd w:val="clear" w:color="000000" w:fill="FFFFFF"/>
            <w:hideMark/>
          </w:tcPr>
          <w:p w14:paraId="03B44EB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RS 2 - Rp1</w:t>
            </w:r>
          </w:p>
        </w:tc>
        <w:tc>
          <w:tcPr>
            <w:tcW w:w="615" w:type="pct"/>
            <w:tcBorders>
              <w:top w:val="nil"/>
              <w:left w:val="nil"/>
              <w:bottom w:val="single" w:sz="4" w:space="0" w:color="000000"/>
              <w:right w:val="dotted" w:sz="4" w:space="0" w:color="808080"/>
            </w:tcBorders>
            <w:shd w:val="clear" w:color="000000" w:fill="FFFFFF"/>
            <w:hideMark/>
          </w:tcPr>
          <w:p w14:paraId="373BFDD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138638F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762FF201" w14:textId="77777777" w:rsidTr="00000690">
        <w:trPr>
          <w:trHeight w:val="264"/>
        </w:trPr>
        <w:tc>
          <w:tcPr>
            <w:tcW w:w="119" w:type="pct"/>
            <w:tcBorders>
              <w:top w:val="nil"/>
              <w:left w:val="nil"/>
              <w:bottom w:val="nil"/>
              <w:right w:val="nil"/>
            </w:tcBorders>
            <w:shd w:val="clear" w:color="auto" w:fill="auto"/>
            <w:noWrap/>
            <w:vAlign w:val="bottom"/>
            <w:hideMark/>
          </w:tcPr>
          <w:p w14:paraId="3497BC5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C219A38"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02621CB"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Adapter z gwintem </w:t>
            </w:r>
            <w:proofErr w:type="spellStart"/>
            <w:r w:rsidRPr="00000690">
              <w:rPr>
                <w:rFonts w:ascii="Arial" w:eastAsia="Times New Roman" w:hAnsi="Arial" w:cs="Arial"/>
                <w:color w:val="000000"/>
                <w:sz w:val="16"/>
                <w:szCs w:val="16"/>
                <w:lang w:eastAsia="pl-PL"/>
              </w:rPr>
              <w:t>wewn</w:t>
            </w:r>
            <w:proofErr w:type="spellEnd"/>
            <w:r w:rsidRPr="00000690">
              <w:rPr>
                <w:rFonts w:ascii="Arial" w:eastAsia="Times New Roman" w:hAnsi="Arial" w:cs="Arial"/>
                <w:color w:val="000000"/>
                <w:sz w:val="16"/>
                <w:szCs w:val="16"/>
                <w:lang w:eastAsia="pl-PL"/>
              </w:rPr>
              <w:t>.</w:t>
            </w:r>
          </w:p>
        </w:tc>
        <w:tc>
          <w:tcPr>
            <w:tcW w:w="1138" w:type="pct"/>
            <w:tcBorders>
              <w:top w:val="nil"/>
              <w:left w:val="nil"/>
              <w:bottom w:val="single" w:sz="4" w:space="0" w:color="000000"/>
              <w:right w:val="dotted" w:sz="4" w:space="0" w:color="808080"/>
            </w:tcBorders>
            <w:shd w:val="clear" w:color="000000" w:fill="FFFFFF"/>
            <w:hideMark/>
          </w:tcPr>
          <w:p w14:paraId="01EB659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RS 2 - R1 1/2</w:t>
            </w:r>
          </w:p>
        </w:tc>
        <w:tc>
          <w:tcPr>
            <w:tcW w:w="615" w:type="pct"/>
            <w:tcBorders>
              <w:top w:val="nil"/>
              <w:left w:val="nil"/>
              <w:bottom w:val="single" w:sz="4" w:space="0" w:color="000000"/>
              <w:right w:val="dotted" w:sz="4" w:space="0" w:color="808080"/>
            </w:tcBorders>
            <w:shd w:val="clear" w:color="000000" w:fill="FFFFFF"/>
            <w:hideMark/>
          </w:tcPr>
          <w:p w14:paraId="3EA4A9E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4E177D5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FFB957A" w14:textId="77777777" w:rsidTr="00000690">
        <w:trPr>
          <w:trHeight w:val="264"/>
        </w:trPr>
        <w:tc>
          <w:tcPr>
            <w:tcW w:w="119" w:type="pct"/>
            <w:tcBorders>
              <w:top w:val="nil"/>
              <w:left w:val="nil"/>
              <w:bottom w:val="nil"/>
              <w:right w:val="nil"/>
            </w:tcBorders>
            <w:shd w:val="clear" w:color="auto" w:fill="auto"/>
            <w:noWrap/>
            <w:vAlign w:val="bottom"/>
            <w:hideMark/>
          </w:tcPr>
          <w:p w14:paraId="2863FF2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F417A6E"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E0284F6"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Łącznik modułowy krótki</w:t>
            </w:r>
          </w:p>
        </w:tc>
        <w:tc>
          <w:tcPr>
            <w:tcW w:w="1138" w:type="pct"/>
            <w:tcBorders>
              <w:top w:val="nil"/>
              <w:left w:val="nil"/>
              <w:bottom w:val="single" w:sz="4" w:space="0" w:color="000000"/>
              <w:right w:val="dotted" w:sz="4" w:space="0" w:color="808080"/>
            </w:tcBorders>
            <w:shd w:val="clear" w:color="000000" w:fill="FFFFFF"/>
            <w:hideMark/>
          </w:tcPr>
          <w:p w14:paraId="31B3914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RS 2</w:t>
            </w:r>
          </w:p>
        </w:tc>
        <w:tc>
          <w:tcPr>
            <w:tcW w:w="615" w:type="pct"/>
            <w:tcBorders>
              <w:top w:val="nil"/>
              <w:left w:val="nil"/>
              <w:bottom w:val="single" w:sz="4" w:space="0" w:color="000000"/>
              <w:right w:val="dotted" w:sz="4" w:space="0" w:color="808080"/>
            </w:tcBorders>
            <w:shd w:val="clear" w:color="000000" w:fill="FFFFFF"/>
            <w:hideMark/>
          </w:tcPr>
          <w:p w14:paraId="50D94EA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3BABFC5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52857579" w14:textId="77777777" w:rsidTr="00000690">
        <w:trPr>
          <w:trHeight w:val="264"/>
        </w:trPr>
        <w:tc>
          <w:tcPr>
            <w:tcW w:w="119" w:type="pct"/>
            <w:tcBorders>
              <w:top w:val="nil"/>
              <w:left w:val="nil"/>
              <w:bottom w:val="nil"/>
              <w:right w:val="nil"/>
            </w:tcBorders>
            <w:shd w:val="clear" w:color="auto" w:fill="auto"/>
            <w:noWrap/>
            <w:vAlign w:val="bottom"/>
            <w:hideMark/>
          </w:tcPr>
          <w:p w14:paraId="01A2524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B3BF371"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5F71AFB"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Adapter</w:t>
            </w:r>
          </w:p>
        </w:tc>
        <w:tc>
          <w:tcPr>
            <w:tcW w:w="1138" w:type="pct"/>
            <w:tcBorders>
              <w:top w:val="nil"/>
              <w:left w:val="nil"/>
              <w:bottom w:val="single" w:sz="4" w:space="0" w:color="000000"/>
              <w:right w:val="dotted" w:sz="4" w:space="0" w:color="808080"/>
            </w:tcBorders>
            <w:shd w:val="clear" w:color="000000" w:fill="FFFFFF"/>
            <w:hideMark/>
          </w:tcPr>
          <w:p w14:paraId="03D2E7D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RS 2 - 25</w:t>
            </w:r>
          </w:p>
        </w:tc>
        <w:tc>
          <w:tcPr>
            <w:tcW w:w="615" w:type="pct"/>
            <w:tcBorders>
              <w:top w:val="nil"/>
              <w:left w:val="nil"/>
              <w:bottom w:val="single" w:sz="4" w:space="0" w:color="000000"/>
              <w:right w:val="dotted" w:sz="4" w:space="0" w:color="808080"/>
            </w:tcBorders>
            <w:shd w:val="clear" w:color="000000" w:fill="FFFFFF"/>
            <w:hideMark/>
          </w:tcPr>
          <w:p w14:paraId="4D145EE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218A525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53B00033" w14:textId="77777777" w:rsidTr="00000690">
        <w:trPr>
          <w:trHeight w:val="264"/>
        </w:trPr>
        <w:tc>
          <w:tcPr>
            <w:tcW w:w="119" w:type="pct"/>
            <w:tcBorders>
              <w:top w:val="nil"/>
              <w:left w:val="nil"/>
              <w:bottom w:val="nil"/>
              <w:right w:val="nil"/>
            </w:tcBorders>
            <w:shd w:val="clear" w:color="auto" w:fill="auto"/>
            <w:noWrap/>
            <w:vAlign w:val="bottom"/>
            <w:hideMark/>
          </w:tcPr>
          <w:p w14:paraId="64F880B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C6DE90F"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F92A75D"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Adapter</w:t>
            </w:r>
          </w:p>
        </w:tc>
        <w:tc>
          <w:tcPr>
            <w:tcW w:w="1138" w:type="pct"/>
            <w:tcBorders>
              <w:top w:val="nil"/>
              <w:left w:val="nil"/>
              <w:bottom w:val="single" w:sz="4" w:space="0" w:color="000000"/>
              <w:right w:val="dotted" w:sz="4" w:space="0" w:color="808080"/>
            </w:tcBorders>
            <w:shd w:val="clear" w:color="000000" w:fill="FFFFFF"/>
            <w:hideMark/>
          </w:tcPr>
          <w:p w14:paraId="082B562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RS 2 - 32</w:t>
            </w:r>
          </w:p>
        </w:tc>
        <w:tc>
          <w:tcPr>
            <w:tcW w:w="615" w:type="pct"/>
            <w:tcBorders>
              <w:top w:val="nil"/>
              <w:left w:val="nil"/>
              <w:bottom w:val="single" w:sz="4" w:space="0" w:color="000000"/>
              <w:right w:val="dotted" w:sz="4" w:space="0" w:color="808080"/>
            </w:tcBorders>
            <w:shd w:val="clear" w:color="000000" w:fill="FFFFFF"/>
            <w:hideMark/>
          </w:tcPr>
          <w:p w14:paraId="0194047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267AE50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6B459537" w14:textId="77777777" w:rsidTr="00000690">
        <w:trPr>
          <w:trHeight w:val="264"/>
        </w:trPr>
        <w:tc>
          <w:tcPr>
            <w:tcW w:w="119" w:type="pct"/>
            <w:tcBorders>
              <w:top w:val="nil"/>
              <w:left w:val="nil"/>
              <w:bottom w:val="nil"/>
              <w:right w:val="nil"/>
            </w:tcBorders>
            <w:shd w:val="clear" w:color="auto" w:fill="auto"/>
            <w:noWrap/>
            <w:vAlign w:val="bottom"/>
            <w:hideMark/>
          </w:tcPr>
          <w:p w14:paraId="220489A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3214A52"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F2CFB4A"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Adapter</w:t>
            </w:r>
          </w:p>
        </w:tc>
        <w:tc>
          <w:tcPr>
            <w:tcW w:w="1138" w:type="pct"/>
            <w:tcBorders>
              <w:top w:val="nil"/>
              <w:left w:val="nil"/>
              <w:bottom w:val="single" w:sz="4" w:space="0" w:color="000000"/>
              <w:right w:val="dotted" w:sz="4" w:space="0" w:color="808080"/>
            </w:tcBorders>
            <w:shd w:val="clear" w:color="000000" w:fill="FFFFFF"/>
            <w:hideMark/>
          </w:tcPr>
          <w:p w14:paraId="0BB1150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RS 2 - 40</w:t>
            </w:r>
          </w:p>
        </w:tc>
        <w:tc>
          <w:tcPr>
            <w:tcW w:w="615" w:type="pct"/>
            <w:tcBorders>
              <w:top w:val="nil"/>
              <w:left w:val="nil"/>
              <w:bottom w:val="single" w:sz="4" w:space="0" w:color="000000"/>
              <w:right w:val="dotted" w:sz="4" w:space="0" w:color="808080"/>
            </w:tcBorders>
            <w:shd w:val="clear" w:color="000000" w:fill="FFFFFF"/>
            <w:hideMark/>
          </w:tcPr>
          <w:p w14:paraId="237FC06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nil"/>
            </w:tcBorders>
            <w:shd w:val="clear" w:color="000000" w:fill="FFFFFF"/>
            <w:hideMark/>
          </w:tcPr>
          <w:p w14:paraId="7703E3C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3C0FF3A4" w14:textId="77777777" w:rsidTr="00000690">
        <w:trPr>
          <w:trHeight w:val="264"/>
        </w:trPr>
        <w:tc>
          <w:tcPr>
            <w:tcW w:w="119" w:type="pct"/>
            <w:tcBorders>
              <w:top w:val="nil"/>
              <w:left w:val="nil"/>
              <w:bottom w:val="nil"/>
              <w:right w:val="nil"/>
            </w:tcBorders>
            <w:shd w:val="clear" w:color="auto" w:fill="auto"/>
            <w:noWrap/>
            <w:vAlign w:val="bottom"/>
            <w:hideMark/>
          </w:tcPr>
          <w:p w14:paraId="677A560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B43AF99"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EB464FC"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Trójnik modułowy</w:t>
            </w:r>
          </w:p>
        </w:tc>
        <w:tc>
          <w:tcPr>
            <w:tcW w:w="1138" w:type="pct"/>
            <w:tcBorders>
              <w:top w:val="nil"/>
              <w:left w:val="nil"/>
              <w:bottom w:val="single" w:sz="4" w:space="0" w:color="000000"/>
              <w:right w:val="dotted" w:sz="4" w:space="0" w:color="808080"/>
            </w:tcBorders>
            <w:shd w:val="clear" w:color="000000" w:fill="FFFFFF"/>
            <w:hideMark/>
          </w:tcPr>
          <w:p w14:paraId="799300A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RS 2</w:t>
            </w:r>
          </w:p>
        </w:tc>
        <w:tc>
          <w:tcPr>
            <w:tcW w:w="615" w:type="pct"/>
            <w:tcBorders>
              <w:top w:val="nil"/>
              <w:left w:val="nil"/>
              <w:bottom w:val="single" w:sz="4" w:space="0" w:color="000000"/>
              <w:right w:val="dotted" w:sz="4" w:space="0" w:color="808080"/>
            </w:tcBorders>
            <w:shd w:val="clear" w:color="000000" w:fill="FFFFFF"/>
            <w:hideMark/>
          </w:tcPr>
          <w:p w14:paraId="178D9A4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11</w:t>
            </w:r>
          </w:p>
        </w:tc>
        <w:tc>
          <w:tcPr>
            <w:tcW w:w="615" w:type="pct"/>
            <w:tcBorders>
              <w:top w:val="nil"/>
              <w:left w:val="nil"/>
              <w:bottom w:val="single" w:sz="4" w:space="0" w:color="000000"/>
              <w:right w:val="nil"/>
            </w:tcBorders>
            <w:shd w:val="clear" w:color="000000" w:fill="FFFFFF"/>
            <w:hideMark/>
          </w:tcPr>
          <w:p w14:paraId="2E638C7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3A75FE4B" w14:textId="77777777" w:rsidTr="00000690">
        <w:trPr>
          <w:trHeight w:val="264"/>
        </w:trPr>
        <w:tc>
          <w:tcPr>
            <w:tcW w:w="119" w:type="pct"/>
            <w:tcBorders>
              <w:top w:val="nil"/>
              <w:left w:val="nil"/>
              <w:bottom w:val="nil"/>
              <w:right w:val="nil"/>
            </w:tcBorders>
            <w:shd w:val="clear" w:color="auto" w:fill="auto"/>
            <w:noWrap/>
            <w:vAlign w:val="bottom"/>
            <w:hideMark/>
          </w:tcPr>
          <w:p w14:paraId="4B02A89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00A12FA"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D86D929"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Złączka modułowa</w:t>
            </w:r>
          </w:p>
        </w:tc>
        <w:tc>
          <w:tcPr>
            <w:tcW w:w="1138" w:type="pct"/>
            <w:tcBorders>
              <w:top w:val="nil"/>
              <w:left w:val="nil"/>
              <w:bottom w:val="single" w:sz="4" w:space="0" w:color="000000"/>
              <w:right w:val="dotted" w:sz="4" w:space="0" w:color="808080"/>
            </w:tcBorders>
            <w:shd w:val="clear" w:color="000000" w:fill="FFFFFF"/>
            <w:hideMark/>
          </w:tcPr>
          <w:p w14:paraId="1945D9A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RS 2</w:t>
            </w:r>
          </w:p>
        </w:tc>
        <w:tc>
          <w:tcPr>
            <w:tcW w:w="615" w:type="pct"/>
            <w:tcBorders>
              <w:top w:val="nil"/>
              <w:left w:val="nil"/>
              <w:bottom w:val="single" w:sz="4" w:space="0" w:color="000000"/>
              <w:right w:val="dotted" w:sz="4" w:space="0" w:color="808080"/>
            </w:tcBorders>
            <w:shd w:val="clear" w:color="000000" w:fill="FFFFFF"/>
            <w:hideMark/>
          </w:tcPr>
          <w:p w14:paraId="27BBBAC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w:t>
            </w:r>
          </w:p>
        </w:tc>
        <w:tc>
          <w:tcPr>
            <w:tcW w:w="615" w:type="pct"/>
            <w:tcBorders>
              <w:top w:val="nil"/>
              <w:left w:val="nil"/>
              <w:bottom w:val="single" w:sz="4" w:space="0" w:color="000000"/>
              <w:right w:val="nil"/>
            </w:tcBorders>
            <w:shd w:val="clear" w:color="000000" w:fill="FFFFFF"/>
            <w:hideMark/>
          </w:tcPr>
          <w:p w14:paraId="67F844D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36BB0E6F" w14:textId="77777777" w:rsidTr="00000690">
        <w:trPr>
          <w:trHeight w:val="264"/>
        </w:trPr>
        <w:tc>
          <w:tcPr>
            <w:tcW w:w="119" w:type="pct"/>
            <w:tcBorders>
              <w:top w:val="nil"/>
              <w:left w:val="nil"/>
              <w:bottom w:val="nil"/>
              <w:right w:val="nil"/>
            </w:tcBorders>
            <w:shd w:val="clear" w:color="auto" w:fill="auto"/>
            <w:noWrap/>
            <w:vAlign w:val="bottom"/>
            <w:hideMark/>
          </w:tcPr>
          <w:p w14:paraId="5BA9455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7D5AFAA"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BC0C1CF"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Płytka </w:t>
            </w:r>
            <w:proofErr w:type="spellStart"/>
            <w:r w:rsidRPr="00000690">
              <w:rPr>
                <w:rFonts w:ascii="Arial" w:eastAsia="Times New Roman" w:hAnsi="Arial" w:cs="Arial"/>
                <w:color w:val="000000"/>
                <w:sz w:val="16"/>
                <w:szCs w:val="16"/>
                <w:lang w:eastAsia="pl-PL"/>
              </w:rPr>
              <w:t>mont</w:t>
            </w:r>
            <w:proofErr w:type="spellEnd"/>
            <w:r w:rsidRPr="00000690">
              <w:rPr>
                <w:rFonts w:ascii="Arial" w:eastAsia="Times New Roman" w:hAnsi="Arial" w:cs="Arial"/>
                <w:color w:val="000000"/>
                <w:sz w:val="16"/>
                <w:szCs w:val="16"/>
                <w:lang w:eastAsia="pl-PL"/>
              </w:rPr>
              <w:t>. kątowa</w:t>
            </w:r>
          </w:p>
        </w:tc>
        <w:tc>
          <w:tcPr>
            <w:tcW w:w="1138" w:type="pct"/>
            <w:tcBorders>
              <w:top w:val="nil"/>
              <w:left w:val="nil"/>
              <w:bottom w:val="single" w:sz="4" w:space="0" w:color="000000"/>
              <w:right w:val="dotted" w:sz="4" w:space="0" w:color="808080"/>
            </w:tcBorders>
            <w:shd w:val="clear" w:color="000000" w:fill="FFFFFF"/>
            <w:hideMark/>
          </w:tcPr>
          <w:p w14:paraId="1CD7ECC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pojedyncza</w:t>
            </w:r>
          </w:p>
        </w:tc>
        <w:tc>
          <w:tcPr>
            <w:tcW w:w="615" w:type="pct"/>
            <w:tcBorders>
              <w:top w:val="nil"/>
              <w:left w:val="nil"/>
              <w:bottom w:val="single" w:sz="4" w:space="0" w:color="000000"/>
              <w:right w:val="dotted" w:sz="4" w:space="0" w:color="808080"/>
            </w:tcBorders>
            <w:shd w:val="clear" w:color="000000" w:fill="FFFFFF"/>
            <w:hideMark/>
          </w:tcPr>
          <w:p w14:paraId="22A277B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21</w:t>
            </w:r>
          </w:p>
        </w:tc>
        <w:tc>
          <w:tcPr>
            <w:tcW w:w="615" w:type="pct"/>
            <w:tcBorders>
              <w:top w:val="nil"/>
              <w:left w:val="nil"/>
              <w:bottom w:val="single" w:sz="4" w:space="0" w:color="000000"/>
              <w:right w:val="nil"/>
            </w:tcBorders>
            <w:shd w:val="clear" w:color="000000" w:fill="FFFFFF"/>
            <w:hideMark/>
          </w:tcPr>
          <w:p w14:paraId="4DD6710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47C3BAF" w14:textId="77777777" w:rsidTr="00000690">
        <w:trPr>
          <w:trHeight w:val="264"/>
        </w:trPr>
        <w:tc>
          <w:tcPr>
            <w:tcW w:w="119" w:type="pct"/>
            <w:tcBorders>
              <w:top w:val="nil"/>
              <w:left w:val="nil"/>
              <w:bottom w:val="nil"/>
              <w:right w:val="nil"/>
            </w:tcBorders>
            <w:shd w:val="clear" w:color="auto" w:fill="auto"/>
            <w:noWrap/>
            <w:vAlign w:val="bottom"/>
            <w:hideMark/>
          </w:tcPr>
          <w:p w14:paraId="4125799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5B65159"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E5BA5B6"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Płytka </w:t>
            </w:r>
            <w:proofErr w:type="spellStart"/>
            <w:r w:rsidRPr="00000690">
              <w:rPr>
                <w:rFonts w:ascii="Arial" w:eastAsia="Times New Roman" w:hAnsi="Arial" w:cs="Arial"/>
                <w:color w:val="000000"/>
                <w:sz w:val="16"/>
                <w:szCs w:val="16"/>
                <w:lang w:eastAsia="pl-PL"/>
              </w:rPr>
              <w:t>mont</w:t>
            </w:r>
            <w:proofErr w:type="spellEnd"/>
            <w:r w:rsidRPr="00000690">
              <w:rPr>
                <w:rFonts w:ascii="Arial" w:eastAsia="Times New Roman" w:hAnsi="Arial" w:cs="Arial"/>
                <w:color w:val="000000"/>
                <w:sz w:val="16"/>
                <w:szCs w:val="16"/>
                <w:lang w:eastAsia="pl-PL"/>
              </w:rPr>
              <w:t>. kątowa</w:t>
            </w:r>
          </w:p>
        </w:tc>
        <w:tc>
          <w:tcPr>
            <w:tcW w:w="1138" w:type="pct"/>
            <w:tcBorders>
              <w:top w:val="nil"/>
              <w:left w:val="nil"/>
              <w:bottom w:val="single" w:sz="4" w:space="0" w:color="000000"/>
              <w:right w:val="dotted" w:sz="4" w:space="0" w:color="808080"/>
            </w:tcBorders>
            <w:shd w:val="clear" w:color="000000" w:fill="FFFFFF"/>
            <w:hideMark/>
          </w:tcPr>
          <w:p w14:paraId="2CF123E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100mm</w:t>
            </w:r>
          </w:p>
        </w:tc>
        <w:tc>
          <w:tcPr>
            <w:tcW w:w="615" w:type="pct"/>
            <w:tcBorders>
              <w:top w:val="nil"/>
              <w:left w:val="nil"/>
              <w:bottom w:val="single" w:sz="4" w:space="0" w:color="000000"/>
              <w:right w:val="dotted" w:sz="4" w:space="0" w:color="808080"/>
            </w:tcBorders>
            <w:shd w:val="clear" w:color="000000" w:fill="FFFFFF"/>
            <w:hideMark/>
          </w:tcPr>
          <w:p w14:paraId="39FB97F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12</w:t>
            </w:r>
          </w:p>
        </w:tc>
        <w:tc>
          <w:tcPr>
            <w:tcW w:w="615" w:type="pct"/>
            <w:tcBorders>
              <w:top w:val="nil"/>
              <w:left w:val="nil"/>
              <w:bottom w:val="single" w:sz="4" w:space="0" w:color="000000"/>
              <w:right w:val="nil"/>
            </w:tcBorders>
            <w:shd w:val="clear" w:color="000000" w:fill="FFFFFF"/>
            <w:hideMark/>
          </w:tcPr>
          <w:p w14:paraId="0401649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17739C40" w14:textId="77777777" w:rsidTr="00000690">
        <w:trPr>
          <w:trHeight w:val="264"/>
        </w:trPr>
        <w:tc>
          <w:tcPr>
            <w:tcW w:w="119" w:type="pct"/>
            <w:tcBorders>
              <w:top w:val="nil"/>
              <w:left w:val="nil"/>
              <w:bottom w:val="nil"/>
              <w:right w:val="nil"/>
            </w:tcBorders>
            <w:shd w:val="clear" w:color="auto" w:fill="auto"/>
            <w:noWrap/>
            <w:vAlign w:val="bottom"/>
            <w:hideMark/>
          </w:tcPr>
          <w:p w14:paraId="6D0A921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992B326"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BEFA754"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Płytka </w:t>
            </w:r>
            <w:proofErr w:type="spellStart"/>
            <w:r w:rsidRPr="00000690">
              <w:rPr>
                <w:rFonts w:ascii="Arial" w:eastAsia="Times New Roman" w:hAnsi="Arial" w:cs="Arial"/>
                <w:color w:val="000000"/>
                <w:sz w:val="16"/>
                <w:szCs w:val="16"/>
                <w:lang w:eastAsia="pl-PL"/>
              </w:rPr>
              <w:t>mont</w:t>
            </w:r>
            <w:proofErr w:type="spellEnd"/>
            <w:r w:rsidRPr="00000690">
              <w:rPr>
                <w:rFonts w:ascii="Arial" w:eastAsia="Times New Roman" w:hAnsi="Arial" w:cs="Arial"/>
                <w:color w:val="000000"/>
                <w:sz w:val="16"/>
                <w:szCs w:val="16"/>
                <w:lang w:eastAsia="pl-PL"/>
              </w:rPr>
              <w:t>. kątowa</w:t>
            </w:r>
          </w:p>
        </w:tc>
        <w:tc>
          <w:tcPr>
            <w:tcW w:w="1138" w:type="pct"/>
            <w:tcBorders>
              <w:top w:val="nil"/>
              <w:left w:val="nil"/>
              <w:bottom w:val="single" w:sz="4" w:space="0" w:color="000000"/>
              <w:right w:val="dotted" w:sz="4" w:space="0" w:color="808080"/>
            </w:tcBorders>
            <w:shd w:val="clear" w:color="000000" w:fill="FFFFFF"/>
            <w:hideMark/>
          </w:tcPr>
          <w:p w14:paraId="53F2F1E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75/150mm</w:t>
            </w:r>
          </w:p>
        </w:tc>
        <w:tc>
          <w:tcPr>
            <w:tcW w:w="615" w:type="pct"/>
            <w:tcBorders>
              <w:top w:val="nil"/>
              <w:left w:val="nil"/>
              <w:bottom w:val="single" w:sz="4" w:space="0" w:color="000000"/>
              <w:right w:val="dotted" w:sz="4" w:space="0" w:color="808080"/>
            </w:tcBorders>
            <w:shd w:val="clear" w:color="000000" w:fill="FFFFFF"/>
            <w:hideMark/>
          </w:tcPr>
          <w:p w14:paraId="2A37AB4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7</w:t>
            </w:r>
          </w:p>
        </w:tc>
        <w:tc>
          <w:tcPr>
            <w:tcW w:w="615" w:type="pct"/>
            <w:tcBorders>
              <w:top w:val="nil"/>
              <w:left w:val="nil"/>
              <w:bottom w:val="single" w:sz="4" w:space="0" w:color="000000"/>
              <w:right w:val="nil"/>
            </w:tcBorders>
            <w:shd w:val="clear" w:color="000000" w:fill="FFFFFF"/>
            <w:hideMark/>
          </w:tcPr>
          <w:p w14:paraId="34B178C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2B6D9FC4" w14:textId="77777777" w:rsidTr="00000690">
        <w:trPr>
          <w:trHeight w:val="264"/>
        </w:trPr>
        <w:tc>
          <w:tcPr>
            <w:tcW w:w="119" w:type="pct"/>
            <w:tcBorders>
              <w:top w:val="nil"/>
              <w:left w:val="nil"/>
              <w:bottom w:val="nil"/>
              <w:right w:val="nil"/>
            </w:tcBorders>
            <w:shd w:val="clear" w:color="auto" w:fill="auto"/>
            <w:noWrap/>
            <w:vAlign w:val="bottom"/>
            <w:hideMark/>
          </w:tcPr>
          <w:p w14:paraId="493E05F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B7694FD"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F3E8EB8" w14:textId="77777777" w:rsidR="00000690" w:rsidRPr="00000690" w:rsidRDefault="00000690" w:rsidP="00000690">
            <w:pPr>
              <w:spacing w:after="0" w:line="240" w:lineRule="auto"/>
              <w:rPr>
                <w:rFonts w:ascii="Arial" w:eastAsia="Times New Roman" w:hAnsi="Arial" w:cs="Arial"/>
                <w:color w:val="000000"/>
                <w:sz w:val="16"/>
                <w:szCs w:val="16"/>
                <w:lang w:eastAsia="pl-PL"/>
              </w:rPr>
            </w:pPr>
            <w:proofErr w:type="spellStart"/>
            <w:r w:rsidRPr="00000690">
              <w:rPr>
                <w:rFonts w:ascii="Arial" w:eastAsia="Times New Roman" w:hAnsi="Arial" w:cs="Arial"/>
                <w:color w:val="000000"/>
                <w:sz w:val="16"/>
                <w:szCs w:val="16"/>
                <w:lang w:eastAsia="pl-PL"/>
              </w:rPr>
              <w:t>Nypel</w:t>
            </w:r>
            <w:proofErr w:type="spellEnd"/>
            <w:r w:rsidRPr="00000690">
              <w:rPr>
                <w:rFonts w:ascii="Arial" w:eastAsia="Times New Roman" w:hAnsi="Arial" w:cs="Arial"/>
                <w:color w:val="000000"/>
                <w:sz w:val="16"/>
                <w:szCs w:val="16"/>
                <w:lang w:eastAsia="pl-PL"/>
              </w:rPr>
              <w:t xml:space="preserve"> przyłączeniowy</w:t>
            </w:r>
          </w:p>
        </w:tc>
        <w:tc>
          <w:tcPr>
            <w:tcW w:w="1138" w:type="pct"/>
            <w:tcBorders>
              <w:top w:val="nil"/>
              <w:left w:val="nil"/>
              <w:bottom w:val="single" w:sz="4" w:space="0" w:color="000000"/>
              <w:right w:val="dotted" w:sz="4" w:space="0" w:color="808080"/>
            </w:tcBorders>
            <w:shd w:val="clear" w:color="000000" w:fill="FFFFFF"/>
            <w:hideMark/>
          </w:tcPr>
          <w:p w14:paraId="5DF5F66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¾"z - ½"z</w:t>
            </w:r>
          </w:p>
        </w:tc>
        <w:tc>
          <w:tcPr>
            <w:tcW w:w="615" w:type="pct"/>
            <w:tcBorders>
              <w:top w:val="nil"/>
              <w:left w:val="nil"/>
              <w:bottom w:val="single" w:sz="4" w:space="0" w:color="000000"/>
              <w:right w:val="dotted" w:sz="4" w:space="0" w:color="808080"/>
            </w:tcBorders>
            <w:shd w:val="clear" w:color="000000" w:fill="FFFFFF"/>
            <w:hideMark/>
          </w:tcPr>
          <w:p w14:paraId="3FFA5A7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026D053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64842F5C" w14:textId="77777777" w:rsidTr="00000690">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2796F00F" w14:textId="77777777" w:rsidR="00000690" w:rsidRPr="00000690" w:rsidRDefault="00000690" w:rsidP="00000690">
            <w:pPr>
              <w:spacing w:after="0" w:line="240" w:lineRule="auto"/>
              <w:rPr>
                <w:rFonts w:ascii="Arial" w:eastAsia="Times New Roman" w:hAnsi="Arial" w:cs="Arial"/>
                <w:b/>
                <w:bCs/>
                <w:color w:val="000000"/>
                <w:sz w:val="18"/>
                <w:szCs w:val="18"/>
                <w:lang w:eastAsia="pl-PL"/>
              </w:rPr>
            </w:pPr>
            <w:r w:rsidRPr="00000690">
              <w:rPr>
                <w:rFonts w:ascii="Arial" w:eastAsia="Times New Roman" w:hAnsi="Arial" w:cs="Arial"/>
                <w:b/>
                <w:bCs/>
                <w:color w:val="000000"/>
                <w:sz w:val="18"/>
                <w:szCs w:val="18"/>
                <w:lang w:eastAsia="pl-PL"/>
              </w:rPr>
              <w:t>Złączki i kształtki mosiężne, żeliwne i stalowe</w:t>
            </w:r>
          </w:p>
        </w:tc>
      </w:tr>
      <w:tr w:rsidR="00000690" w:rsidRPr="00000690" w14:paraId="10DE13E4" w14:textId="77777777" w:rsidTr="00000690">
        <w:trPr>
          <w:trHeight w:val="264"/>
        </w:trPr>
        <w:tc>
          <w:tcPr>
            <w:tcW w:w="119" w:type="pct"/>
            <w:tcBorders>
              <w:top w:val="nil"/>
              <w:left w:val="nil"/>
              <w:bottom w:val="single" w:sz="4" w:space="0" w:color="000000"/>
              <w:right w:val="nil"/>
            </w:tcBorders>
            <w:shd w:val="clear" w:color="auto" w:fill="auto"/>
            <w:noWrap/>
            <w:vAlign w:val="bottom"/>
            <w:hideMark/>
          </w:tcPr>
          <w:p w14:paraId="3E19DA4D" w14:textId="77777777" w:rsidR="00000690" w:rsidRPr="00000690" w:rsidRDefault="00000690" w:rsidP="00000690">
            <w:pPr>
              <w:spacing w:after="0" w:line="240" w:lineRule="auto"/>
              <w:rPr>
                <w:rFonts w:ascii="Arial" w:eastAsia="Times New Roman" w:hAnsi="Arial" w:cs="Arial"/>
                <w:color w:val="000000"/>
                <w:sz w:val="20"/>
                <w:szCs w:val="20"/>
                <w:lang w:eastAsia="pl-PL"/>
              </w:rPr>
            </w:pPr>
            <w:r w:rsidRPr="00000690">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00D89BCF"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r w:rsidRPr="00000690">
              <w:rPr>
                <w:rFonts w:ascii="Arial" w:eastAsia="Times New Roman" w:hAnsi="Arial" w:cs="Arial"/>
                <w:b/>
                <w:bCs/>
                <w:color w:val="000000"/>
                <w:sz w:val="16"/>
                <w:szCs w:val="16"/>
                <w:lang w:eastAsia="pl-PL"/>
              </w:rPr>
              <w:t>Kształtki - Złączki i kształtki mosiężne, żeliwne i stalowe</w:t>
            </w:r>
          </w:p>
        </w:tc>
      </w:tr>
      <w:tr w:rsidR="00000690" w:rsidRPr="00000690" w14:paraId="41F7924E" w14:textId="77777777" w:rsidTr="00000690">
        <w:trPr>
          <w:trHeight w:val="264"/>
        </w:trPr>
        <w:tc>
          <w:tcPr>
            <w:tcW w:w="119" w:type="pct"/>
            <w:tcBorders>
              <w:top w:val="nil"/>
              <w:left w:val="nil"/>
              <w:bottom w:val="nil"/>
              <w:right w:val="nil"/>
            </w:tcBorders>
            <w:shd w:val="clear" w:color="auto" w:fill="auto"/>
            <w:noWrap/>
            <w:vAlign w:val="bottom"/>
            <w:hideMark/>
          </w:tcPr>
          <w:p w14:paraId="32ADD471"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1BBC462"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B69D72E"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Mufa calowa redukcyjna</w:t>
            </w:r>
          </w:p>
        </w:tc>
        <w:tc>
          <w:tcPr>
            <w:tcW w:w="1138" w:type="pct"/>
            <w:tcBorders>
              <w:top w:val="nil"/>
              <w:left w:val="nil"/>
              <w:bottom w:val="single" w:sz="4" w:space="0" w:color="000000"/>
              <w:right w:val="dotted" w:sz="4" w:space="0" w:color="808080"/>
            </w:tcBorders>
            <w:shd w:val="clear" w:color="000000" w:fill="FFFFFF"/>
            <w:hideMark/>
          </w:tcPr>
          <w:p w14:paraId="1670CD5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¾"w - ½"w</w:t>
            </w:r>
          </w:p>
        </w:tc>
        <w:tc>
          <w:tcPr>
            <w:tcW w:w="615" w:type="pct"/>
            <w:tcBorders>
              <w:top w:val="nil"/>
              <w:left w:val="nil"/>
              <w:bottom w:val="single" w:sz="4" w:space="0" w:color="000000"/>
              <w:right w:val="dotted" w:sz="4" w:space="0" w:color="808080"/>
            </w:tcBorders>
            <w:shd w:val="clear" w:color="000000" w:fill="FFFFFF"/>
            <w:hideMark/>
          </w:tcPr>
          <w:p w14:paraId="00823CF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7</w:t>
            </w:r>
          </w:p>
        </w:tc>
        <w:tc>
          <w:tcPr>
            <w:tcW w:w="615" w:type="pct"/>
            <w:tcBorders>
              <w:top w:val="nil"/>
              <w:left w:val="nil"/>
              <w:bottom w:val="single" w:sz="4" w:space="0" w:color="000000"/>
              <w:right w:val="nil"/>
            </w:tcBorders>
            <w:shd w:val="clear" w:color="000000" w:fill="FFFFFF"/>
            <w:hideMark/>
          </w:tcPr>
          <w:p w14:paraId="1F6A096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5931C6EC" w14:textId="77777777" w:rsidTr="00000690">
        <w:trPr>
          <w:trHeight w:val="264"/>
        </w:trPr>
        <w:tc>
          <w:tcPr>
            <w:tcW w:w="119" w:type="pct"/>
            <w:tcBorders>
              <w:top w:val="nil"/>
              <w:left w:val="nil"/>
              <w:bottom w:val="nil"/>
              <w:right w:val="nil"/>
            </w:tcBorders>
            <w:shd w:val="clear" w:color="auto" w:fill="auto"/>
            <w:noWrap/>
            <w:vAlign w:val="bottom"/>
            <w:hideMark/>
          </w:tcPr>
          <w:p w14:paraId="51B4902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70B8AE7"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0DC8C1F"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Mufa calowa redukcyjna</w:t>
            </w:r>
          </w:p>
        </w:tc>
        <w:tc>
          <w:tcPr>
            <w:tcW w:w="1138" w:type="pct"/>
            <w:tcBorders>
              <w:top w:val="nil"/>
              <w:left w:val="nil"/>
              <w:bottom w:val="single" w:sz="4" w:space="0" w:color="000000"/>
              <w:right w:val="dotted" w:sz="4" w:space="0" w:color="808080"/>
            </w:tcBorders>
            <w:shd w:val="clear" w:color="000000" w:fill="FFFFFF"/>
            <w:hideMark/>
          </w:tcPr>
          <w:p w14:paraId="17F850B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 - ½"w</w:t>
            </w:r>
          </w:p>
        </w:tc>
        <w:tc>
          <w:tcPr>
            <w:tcW w:w="615" w:type="pct"/>
            <w:tcBorders>
              <w:top w:val="nil"/>
              <w:left w:val="nil"/>
              <w:bottom w:val="single" w:sz="4" w:space="0" w:color="000000"/>
              <w:right w:val="dotted" w:sz="4" w:space="0" w:color="808080"/>
            </w:tcBorders>
            <w:shd w:val="clear" w:color="000000" w:fill="FFFFFF"/>
            <w:hideMark/>
          </w:tcPr>
          <w:p w14:paraId="2C3C381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1D40C77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548902A5" w14:textId="77777777" w:rsidTr="00000690">
        <w:trPr>
          <w:trHeight w:val="264"/>
        </w:trPr>
        <w:tc>
          <w:tcPr>
            <w:tcW w:w="119" w:type="pct"/>
            <w:tcBorders>
              <w:top w:val="nil"/>
              <w:left w:val="nil"/>
              <w:bottom w:val="nil"/>
              <w:right w:val="nil"/>
            </w:tcBorders>
            <w:shd w:val="clear" w:color="auto" w:fill="auto"/>
            <w:noWrap/>
            <w:vAlign w:val="bottom"/>
            <w:hideMark/>
          </w:tcPr>
          <w:p w14:paraId="65A934A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7551015"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556B852"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Mufa calowa redukcyjna</w:t>
            </w:r>
          </w:p>
        </w:tc>
        <w:tc>
          <w:tcPr>
            <w:tcW w:w="1138" w:type="pct"/>
            <w:tcBorders>
              <w:top w:val="nil"/>
              <w:left w:val="nil"/>
              <w:bottom w:val="single" w:sz="4" w:space="0" w:color="000000"/>
              <w:right w:val="dotted" w:sz="4" w:space="0" w:color="808080"/>
            </w:tcBorders>
            <w:shd w:val="clear" w:color="000000" w:fill="FFFFFF"/>
            <w:hideMark/>
          </w:tcPr>
          <w:p w14:paraId="6AE9C83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1½"w - 1¼"w</w:t>
            </w:r>
          </w:p>
        </w:tc>
        <w:tc>
          <w:tcPr>
            <w:tcW w:w="615" w:type="pct"/>
            <w:tcBorders>
              <w:top w:val="nil"/>
              <w:left w:val="nil"/>
              <w:bottom w:val="single" w:sz="4" w:space="0" w:color="000000"/>
              <w:right w:val="dotted" w:sz="4" w:space="0" w:color="808080"/>
            </w:tcBorders>
            <w:shd w:val="clear" w:color="000000" w:fill="FFFFFF"/>
            <w:hideMark/>
          </w:tcPr>
          <w:p w14:paraId="25B339E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5</w:t>
            </w:r>
          </w:p>
        </w:tc>
        <w:tc>
          <w:tcPr>
            <w:tcW w:w="615" w:type="pct"/>
            <w:tcBorders>
              <w:top w:val="nil"/>
              <w:left w:val="nil"/>
              <w:bottom w:val="single" w:sz="4" w:space="0" w:color="000000"/>
              <w:right w:val="nil"/>
            </w:tcBorders>
            <w:shd w:val="clear" w:color="000000" w:fill="FFFFFF"/>
            <w:hideMark/>
          </w:tcPr>
          <w:p w14:paraId="67C03A4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2001A471" w14:textId="77777777" w:rsidTr="00000690">
        <w:trPr>
          <w:trHeight w:val="264"/>
        </w:trPr>
        <w:tc>
          <w:tcPr>
            <w:tcW w:w="119" w:type="pct"/>
            <w:tcBorders>
              <w:top w:val="nil"/>
              <w:left w:val="nil"/>
              <w:bottom w:val="nil"/>
              <w:right w:val="nil"/>
            </w:tcBorders>
            <w:shd w:val="clear" w:color="auto" w:fill="auto"/>
            <w:noWrap/>
            <w:vAlign w:val="bottom"/>
            <w:hideMark/>
          </w:tcPr>
          <w:p w14:paraId="2737650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32ADB3D"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E298102"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Mufa calowa równoprzelotowa</w:t>
            </w:r>
          </w:p>
        </w:tc>
        <w:tc>
          <w:tcPr>
            <w:tcW w:w="1138" w:type="pct"/>
            <w:tcBorders>
              <w:top w:val="nil"/>
              <w:left w:val="nil"/>
              <w:bottom w:val="single" w:sz="4" w:space="0" w:color="000000"/>
              <w:right w:val="dotted" w:sz="4" w:space="0" w:color="808080"/>
            </w:tcBorders>
            <w:shd w:val="clear" w:color="000000" w:fill="FFFFFF"/>
            <w:hideMark/>
          </w:tcPr>
          <w:p w14:paraId="49471F5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 - 1"w</w:t>
            </w:r>
          </w:p>
        </w:tc>
        <w:tc>
          <w:tcPr>
            <w:tcW w:w="615" w:type="pct"/>
            <w:tcBorders>
              <w:top w:val="nil"/>
              <w:left w:val="nil"/>
              <w:bottom w:val="single" w:sz="4" w:space="0" w:color="000000"/>
              <w:right w:val="dotted" w:sz="4" w:space="0" w:color="808080"/>
            </w:tcBorders>
            <w:shd w:val="clear" w:color="000000" w:fill="FFFFFF"/>
            <w:hideMark/>
          </w:tcPr>
          <w:p w14:paraId="488B138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1A789BE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3600D1E9" w14:textId="77777777" w:rsidTr="00000690">
        <w:trPr>
          <w:trHeight w:val="264"/>
        </w:trPr>
        <w:tc>
          <w:tcPr>
            <w:tcW w:w="119" w:type="pct"/>
            <w:tcBorders>
              <w:top w:val="nil"/>
              <w:left w:val="nil"/>
              <w:bottom w:val="nil"/>
              <w:right w:val="nil"/>
            </w:tcBorders>
            <w:shd w:val="clear" w:color="auto" w:fill="auto"/>
            <w:noWrap/>
            <w:vAlign w:val="bottom"/>
            <w:hideMark/>
          </w:tcPr>
          <w:p w14:paraId="7A0E4D6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1BB6346"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CDC3098" w14:textId="77777777" w:rsidR="00000690" w:rsidRPr="00000690" w:rsidRDefault="00000690" w:rsidP="00000690">
            <w:pPr>
              <w:spacing w:after="0" w:line="240" w:lineRule="auto"/>
              <w:rPr>
                <w:rFonts w:ascii="Arial" w:eastAsia="Times New Roman" w:hAnsi="Arial" w:cs="Arial"/>
                <w:color w:val="000000"/>
                <w:sz w:val="16"/>
                <w:szCs w:val="16"/>
                <w:lang w:eastAsia="pl-PL"/>
              </w:rPr>
            </w:pPr>
            <w:proofErr w:type="spellStart"/>
            <w:r w:rsidRPr="00000690">
              <w:rPr>
                <w:rFonts w:ascii="Arial" w:eastAsia="Times New Roman" w:hAnsi="Arial" w:cs="Arial"/>
                <w:color w:val="000000"/>
                <w:sz w:val="16"/>
                <w:szCs w:val="16"/>
                <w:lang w:eastAsia="pl-PL"/>
              </w:rPr>
              <w:t>Nypel</w:t>
            </w:r>
            <w:proofErr w:type="spellEnd"/>
            <w:r w:rsidRPr="00000690">
              <w:rPr>
                <w:rFonts w:ascii="Arial" w:eastAsia="Times New Roman" w:hAnsi="Arial" w:cs="Arial"/>
                <w:color w:val="000000"/>
                <w:sz w:val="16"/>
                <w:szCs w:val="16"/>
                <w:lang w:eastAsia="pl-PL"/>
              </w:rPr>
              <w:t xml:space="preserve"> calowy redukcyjny</w:t>
            </w:r>
          </w:p>
        </w:tc>
        <w:tc>
          <w:tcPr>
            <w:tcW w:w="1138" w:type="pct"/>
            <w:tcBorders>
              <w:top w:val="nil"/>
              <w:left w:val="nil"/>
              <w:bottom w:val="single" w:sz="4" w:space="0" w:color="000000"/>
              <w:right w:val="dotted" w:sz="4" w:space="0" w:color="808080"/>
            </w:tcBorders>
            <w:shd w:val="clear" w:color="000000" w:fill="FFFFFF"/>
            <w:hideMark/>
          </w:tcPr>
          <w:p w14:paraId="064131F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¾"z - ½"z</w:t>
            </w:r>
          </w:p>
        </w:tc>
        <w:tc>
          <w:tcPr>
            <w:tcW w:w="615" w:type="pct"/>
            <w:tcBorders>
              <w:top w:val="nil"/>
              <w:left w:val="nil"/>
              <w:bottom w:val="single" w:sz="4" w:space="0" w:color="000000"/>
              <w:right w:val="dotted" w:sz="4" w:space="0" w:color="808080"/>
            </w:tcBorders>
            <w:shd w:val="clear" w:color="000000" w:fill="FFFFFF"/>
            <w:hideMark/>
          </w:tcPr>
          <w:p w14:paraId="0E26255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7</w:t>
            </w:r>
          </w:p>
        </w:tc>
        <w:tc>
          <w:tcPr>
            <w:tcW w:w="615" w:type="pct"/>
            <w:tcBorders>
              <w:top w:val="nil"/>
              <w:left w:val="nil"/>
              <w:bottom w:val="single" w:sz="4" w:space="0" w:color="000000"/>
              <w:right w:val="nil"/>
            </w:tcBorders>
            <w:shd w:val="clear" w:color="000000" w:fill="FFFFFF"/>
            <w:hideMark/>
          </w:tcPr>
          <w:p w14:paraId="68739AA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37A28AF" w14:textId="77777777" w:rsidTr="00000690">
        <w:trPr>
          <w:trHeight w:val="264"/>
        </w:trPr>
        <w:tc>
          <w:tcPr>
            <w:tcW w:w="119" w:type="pct"/>
            <w:tcBorders>
              <w:top w:val="nil"/>
              <w:left w:val="nil"/>
              <w:bottom w:val="nil"/>
              <w:right w:val="nil"/>
            </w:tcBorders>
            <w:shd w:val="clear" w:color="auto" w:fill="auto"/>
            <w:noWrap/>
            <w:vAlign w:val="bottom"/>
            <w:hideMark/>
          </w:tcPr>
          <w:p w14:paraId="588197E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EAE7FD1"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76A6685" w14:textId="77777777" w:rsidR="00000690" w:rsidRPr="00000690" w:rsidRDefault="00000690" w:rsidP="00000690">
            <w:pPr>
              <w:spacing w:after="0" w:line="240" w:lineRule="auto"/>
              <w:rPr>
                <w:rFonts w:ascii="Arial" w:eastAsia="Times New Roman" w:hAnsi="Arial" w:cs="Arial"/>
                <w:color w:val="000000"/>
                <w:sz w:val="16"/>
                <w:szCs w:val="16"/>
                <w:lang w:eastAsia="pl-PL"/>
              </w:rPr>
            </w:pPr>
            <w:proofErr w:type="spellStart"/>
            <w:r w:rsidRPr="00000690">
              <w:rPr>
                <w:rFonts w:ascii="Arial" w:eastAsia="Times New Roman" w:hAnsi="Arial" w:cs="Arial"/>
                <w:color w:val="000000"/>
                <w:sz w:val="16"/>
                <w:szCs w:val="16"/>
                <w:lang w:eastAsia="pl-PL"/>
              </w:rPr>
              <w:t>Nypel</w:t>
            </w:r>
            <w:proofErr w:type="spellEnd"/>
            <w:r w:rsidRPr="00000690">
              <w:rPr>
                <w:rFonts w:ascii="Arial" w:eastAsia="Times New Roman" w:hAnsi="Arial" w:cs="Arial"/>
                <w:color w:val="000000"/>
                <w:sz w:val="16"/>
                <w:szCs w:val="16"/>
                <w:lang w:eastAsia="pl-PL"/>
              </w:rPr>
              <w:t xml:space="preserve"> calowy równoprzelotowy</w:t>
            </w:r>
          </w:p>
        </w:tc>
        <w:tc>
          <w:tcPr>
            <w:tcW w:w="1138" w:type="pct"/>
            <w:tcBorders>
              <w:top w:val="nil"/>
              <w:left w:val="nil"/>
              <w:bottom w:val="single" w:sz="4" w:space="0" w:color="000000"/>
              <w:right w:val="dotted" w:sz="4" w:space="0" w:color="808080"/>
            </w:tcBorders>
            <w:shd w:val="clear" w:color="000000" w:fill="FFFFFF"/>
            <w:hideMark/>
          </w:tcPr>
          <w:p w14:paraId="17EBBDE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½"z - ½"z</w:t>
            </w:r>
          </w:p>
        </w:tc>
        <w:tc>
          <w:tcPr>
            <w:tcW w:w="615" w:type="pct"/>
            <w:tcBorders>
              <w:top w:val="nil"/>
              <w:left w:val="nil"/>
              <w:bottom w:val="single" w:sz="4" w:space="0" w:color="000000"/>
              <w:right w:val="dotted" w:sz="4" w:space="0" w:color="808080"/>
            </w:tcBorders>
            <w:shd w:val="clear" w:color="000000" w:fill="FFFFFF"/>
            <w:hideMark/>
          </w:tcPr>
          <w:p w14:paraId="49E0381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24</w:t>
            </w:r>
          </w:p>
        </w:tc>
        <w:tc>
          <w:tcPr>
            <w:tcW w:w="615" w:type="pct"/>
            <w:tcBorders>
              <w:top w:val="nil"/>
              <w:left w:val="nil"/>
              <w:bottom w:val="single" w:sz="4" w:space="0" w:color="000000"/>
              <w:right w:val="nil"/>
            </w:tcBorders>
            <w:shd w:val="clear" w:color="000000" w:fill="FFFFFF"/>
            <w:hideMark/>
          </w:tcPr>
          <w:p w14:paraId="39D535B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2B697368" w14:textId="77777777" w:rsidTr="00000690">
        <w:trPr>
          <w:trHeight w:val="264"/>
        </w:trPr>
        <w:tc>
          <w:tcPr>
            <w:tcW w:w="119" w:type="pct"/>
            <w:tcBorders>
              <w:top w:val="nil"/>
              <w:left w:val="nil"/>
              <w:bottom w:val="nil"/>
              <w:right w:val="nil"/>
            </w:tcBorders>
            <w:shd w:val="clear" w:color="auto" w:fill="auto"/>
            <w:noWrap/>
            <w:vAlign w:val="bottom"/>
            <w:hideMark/>
          </w:tcPr>
          <w:p w14:paraId="4077A9C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9B9EA59"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C60401B" w14:textId="77777777" w:rsidR="00000690" w:rsidRPr="00000690" w:rsidRDefault="00000690" w:rsidP="00000690">
            <w:pPr>
              <w:spacing w:after="0" w:line="240" w:lineRule="auto"/>
              <w:rPr>
                <w:rFonts w:ascii="Arial" w:eastAsia="Times New Roman" w:hAnsi="Arial" w:cs="Arial"/>
                <w:color w:val="000000"/>
                <w:sz w:val="16"/>
                <w:szCs w:val="16"/>
                <w:lang w:eastAsia="pl-PL"/>
              </w:rPr>
            </w:pPr>
            <w:proofErr w:type="spellStart"/>
            <w:r w:rsidRPr="00000690">
              <w:rPr>
                <w:rFonts w:ascii="Arial" w:eastAsia="Times New Roman" w:hAnsi="Arial" w:cs="Arial"/>
                <w:color w:val="000000"/>
                <w:sz w:val="16"/>
                <w:szCs w:val="16"/>
                <w:lang w:eastAsia="pl-PL"/>
              </w:rPr>
              <w:t>Nypel</w:t>
            </w:r>
            <w:proofErr w:type="spellEnd"/>
            <w:r w:rsidRPr="00000690">
              <w:rPr>
                <w:rFonts w:ascii="Arial" w:eastAsia="Times New Roman" w:hAnsi="Arial" w:cs="Arial"/>
                <w:color w:val="000000"/>
                <w:sz w:val="16"/>
                <w:szCs w:val="16"/>
                <w:lang w:eastAsia="pl-PL"/>
              </w:rPr>
              <w:t xml:space="preserve"> calowy równoprzelotowy</w:t>
            </w:r>
          </w:p>
        </w:tc>
        <w:tc>
          <w:tcPr>
            <w:tcW w:w="1138" w:type="pct"/>
            <w:tcBorders>
              <w:top w:val="nil"/>
              <w:left w:val="nil"/>
              <w:bottom w:val="single" w:sz="4" w:space="0" w:color="000000"/>
              <w:right w:val="dotted" w:sz="4" w:space="0" w:color="808080"/>
            </w:tcBorders>
            <w:shd w:val="clear" w:color="000000" w:fill="FFFFFF"/>
            <w:hideMark/>
          </w:tcPr>
          <w:p w14:paraId="13883B9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1¼"z - 1¼"z</w:t>
            </w:r>
          </w:p>
        </w:tc>
        <w:tc>
          <w:tcPr>
            <w:tcW w:w="615" w:type="pct"/>
            <w:tcBorders>
              <w:top w:val="nil"/>
              <w:left w:val="nil"/>
              <w:bottom w:val="single" w:sz="4" w:space="0" w:color="000000"/>
              <w:right w:val="dotted" w:sz="4" w:space="0" w:color="808080"/>
            </w:tcBorders>
            <w:shd w:val="clear" w:color="000000" w:fill="FFFFFF"/>
            <w:hideMark/>
          </w:tcPr>
          <w:p w14:paraId="6C635D1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3AF6DC2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01F1F077" w14:textId="77777777" w:rsidTr="00000690">
        <w:trPr>
          <w:trHeight w:val="264"/>
        </w:trPr>
        <w:tc>
          <w:tcPr>
            <w:tcW w:w="119" w:type="pct"/>
            <w:tcBorders>
              <w:top w:val="nil"/>
              <w:left w:val="nil"/>
              <w:bottom w:val="nil"/>
              <w:right w:val="nil"/>
            </w:tcBorders>
            <w:shd w:val="clear" w:color="auto" w:fill="auto"/>
            <w:noWrap/>
            <w:vAlign w:val="bottom"/>
            <w:hideMark/>
          </w:tcPr>
          <w:p w14:paraId="077D141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4781F0D"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F4C231E"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Złączka w/z calowa redukcyjna</w:t>
            </w:r>
          </w:p>
        </w:tc>
        <w:tc>
          <w:tcPr>
            <w:tcW w:w="1138" w:type="pct"/>
            <w:tcBorders>
              <w:top w:val="nil"/>
              <w:left w:val="nil"/>
              <w:bottom w:val="single" w:sz="4" w:space="0" w:color="000000"/>
              <w:right w:val="dotted" w:sz="4" w:space="0" w:color="808080"/>
            </w:tcBorders>
            <w:shd w:val="clear" w:color="000000" w:fill="FFFFFF"/>
            <w:hideMark/>
          </w:tcPr>
          <w:p w14:paraId="56EC173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½"z - ⅜"w</w:t>
            </w:r>
          </w:p>
        </w:tc>
        <w:tc>
          <w:tcPr>
            <w:tcW w:w="615" w:type="pct"/>
            <w:tcBorders>
              <w:top w:val="nil"/>
              <w:left w:val="nil"/>
              <w:bottom w:val="single" w:sz="4" w:space="0" w:color="000000"/>
              <w:right w:val="dotted" w:sz="4" w:space="0" w:color="808080"/>
            </w:tcBorders>
            <w:shd w:val="clear" w:color="000000" w:fill="FFFFFF"/>
            <w:hideMark/>
          </w:tcPr>
          <w:p w14:paraId="3A440A7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7</w:t>
            </w:r>
          </w:p>
        </w:tc>
        <w:tc>
          <w:tcPr>
            <w:tcW w:w="615" w:type="pct"/>
            <w:tcBorders>
              <w:top w:val="nil"/>
              <w:left w:val="nil"/>
              <w:bottom w:val="single" w:sz="4" w:space="0" w:color="000000"/>
              <w:right w:val="nil"/>
            </w:tcBorders>
            <w:shd w:val="clear" w:color="000000" w:fill="FFFFFF"/>
            <w:hideMark/>
          </w:tcPr>
          <w:p w14:paraId="5F52AE3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bl>
    <w:p w14:paraId="5E5849A8" w14:textId="4D832B8F" w:rsidR="00000690" w:rsidRDefault="00000690" w:rsidP="00000690">
      <w:pPr>
        <w:spacing w:after="0"/>
      </w:pPr>
    </w:p>
    <w:tbl>
      <w:tblPr>
        <w:tblW w:w="5000" w:type="pct"/>
        <w:tblCellMar>
          <w:left w:w="70" w:type="dxa"/>
          <w:right w:w="70" w:type="dxa"/>
        </w:tblCellMar>
        <w:tblLook w:val="04A0" w:firstRow="1" w:lastRow="0" w:firstColumn="1" w:lastColumn="0" w:noHBand="0" w:noVBand="1"/>
      </w:tblPr>
      <w:tblGrid>
        <w:gridCol w:w="264"/>
        <w:gridCol w:w="196"/>
        <w:gridCol w:w="5761"/>
        <w:gridCol w:w="1051"/>
        <w:gridCol w:w="631"/>
        <w:gridCol w:w="1170"/>
      </w:tblGrid>
      <w:tr w:rsidR="00000690" w:rsidRPr="00000690" w14:paraId="56E42D99" w14:textId="77777777" w:rsidTr="00000690">
        <w:trPr>
          <w:trHeight w:val="264"/>
        </w:trPr>
        <w:tc>
          <w:tcPr>
            <w:tcW w:w="145" w:type="pct"/>
            <w:tcBorders>
              <w:top w:val="nil"/>
              <w:left w:val="nil"/>
              <w:bottom w:val="nil"/>
              <w:right w:val="nil"/>
            </w:tcBorders>
            <w:shd w:val="clear" w:color="000000" w:fill="FFFFFF"/>
            <w:hideMark/>
          </w:tcPr>
          <w:p w14:paraId="76967608" w14:textId="77777777" w:rsidR="00000690" w:rsidRPr="00000690" w:rsidRDefault="00000690" w:rsidP="00000690">
            <w:pPr>
              <w:spacing w:after="0" w:line="240" w:lineRule="auto"/>
              <w:rPr>
                <w:rFonts w:ascii="Arial" w:eastAsia="Times New Roman" w:hAnsi="Arial" w:cs="Arial"/>
                <w:color w:val="000000"/>
                <w:sz w:val="2"/>
                <w:szCs w:val="2"/>
                <w:lang w:eastAsia="pl-PL"/>
              </w:rPr>
            </w:pPr>
            <w:r w:rsidRPr="00000690">
              <w:rPr>
                <w:rFonts w:ascii="Arial" w:eastAsia="Times New Roman" w:hAnsi="Arial" w:cs="Arial"/>
                <w:color w:val="000000"/>
                <w:sz w:val="2"/>
                <w:szCs w:val="2"/>
                <w:lang w:eastAsia="pl-PL"/>
              </w:rPr>
              <w:t> </w:t>
            </w:r>
          </w:p>
        </w:tc>
        <w:tc>
          <w:tcPr>
            <w:tcW w:w="108" w:type="pct"/>
            <w:tcBorders>
              <w:top w:val="nil"/>
              <w:left w:val="nil"/>
              <w:bottom w:val="nil"/>
              <w:right w:val="nil"/>
            </w:tcBorders>
            <w:shd w:val="clear" w:color="000000" w:fill="FFFFFF"/>
            <w:hideMark/>
          </w:tcPr>
          <w:p w14:paraId="053B0DAA" w14:textId="77777777" w:rsidR="00000690" w:rsidRPr="00000690" w:rsidRDefault="00000690" w:rsidP="00000690">
            <w:pPr>
              <w:spacing w:after="0" w:line="240" w:lineRule="auto"/>
              <w:rPr>
                <w:rFonts w:ascii="Arial" w:eastAsia="Times New Roman" w:hAnsi="Arial" w:cs="Arial"/>
                <w:color w:val="000000"/>
                <w:sz w:val="2"/>
                <w:szCs w:val="2"/>
                <w:lang w:eastAsia="pl-PL"/>
              </w:rPr>
            </w:pPr>
            <w:r w:rsidRPr="00000690">
              <w:rPr>
                <w:rFonts w:ascii="Arial" w:eastAsia="Times New Roman" w:hAnsi="Arial" w:cs="Arial"/>
                <w:color w:val="000000"/>
                <w:sz w:val="2"/>
                <w:szCs w:val="2"/>
                <w:lang w:eastAsia="pl-PL"/>
              </w:rPr>
              <w:t> </w:t>
            </w:r>
          </w:p>
        </w:tc>
        <w:tc>
          <w:tcPr>
            <w:tcW w:w="3175" w:type="pct"/>
            <w:tcBorders>
              <w:top w:val="single" w:sz="4" w:space="0" w:color="000000"/>
              <w:left w:val="nil"/>
              <w:bottom w:val="single" w:sz="4" w:space="0" w:color="000000"/>
              <w:right w:val="dotted" w:sz="4" w:space="0" w:color="808080"/>
            </w:tcBorders>
            <w:shd w:val="clear" w:color="000000" w:fill="FFFFFF"/>
            <w:hideMark/>
          </w:tcPr>
          <w:p w14:paraId="4587F6DE"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Produkt</w:t>
            </w:r>
          </w:p>
        </w:tc>
        <w:tc>
          <w:tcPr>
            <w:tcW w:w="579" w:type="pct"/>
            <w:tcBorders>
              <w:top w:val="single" w:sz="4" w:space="0" w:color="000000"/>
              <w:left w:val="nil"/>
              <w:bottom w:val="single" w:sz="4" w:space="0" w:color="000000"/>
              <w:right w:val="dotted" w:sz="4" w:space="0" w:color="808080"/>
            </w:tcBorders>
            <w:shd w:val="clear" w:color="000000" w:fill="FFFFFF"/>
            <w:hideMark/>
          </w:tcPr>
          <w:p w14:paraId="0C1680C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Wielkość</w:t>
            </w:r>
          </w:p>
        </w:tc>
        <w:tc>
          <w:tcPr>
            <w:tcW w:w="348" w:type="pct"/>
            <w:tcBorders>
              <w:top w:val="single" w:sz="4" w:space="0" w:color="000000"/>
              <w:left w:val="nil"/>
              <w:bottom w:val="single" w:sz="4" w:space="0" w:color="000000"/>
              <w:right w:val="dotted" w:sz="4" w:space="0" w:color="808080"/>
            </w:tcBorders>
            <w:shd w:val="clear" w:color="000000" w:fill="FFFFFF"/>
            <w:hideMark/>
          </w:tcPr>
          <w:p w14:paraId="565671B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Ilość</w:t>
            </w:r>
          </w:p>
        </w:tc>
        <w:tc>
          <w:tcPr>
            <w:tcW w:w="645" w:type="pct"/>
            <w:tcBorders>
              <w:top w:val="single" w:sz="4" w:space="0" w:color="000000"/>
              <w:left w:val="nil"/>
              <w:bottom w:val="single" w:sz="4" w:space="0" w:color="000000"/>
              <w:right w:val="nil"/>
            </w:tcBorders>
            <w:shd w:val="clear" w:color="000000" w:fill="FFFFFF"/>
            <w:hideMark/>
          </w:tcPr>
          <w:p w14:paraId="4D5527C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Jednostka</w:t>
            </w:r>
          </w:p>
        </w:tc>
      </w:tr>
      <w:tr w:rsidR="00000690" w:rsidRPr="00000690" w14:paraId="0A53E666" w14:textId="77777777" w:rsidTr="00000690">
        <w:trPr>
          <w:trHeight w:val="264"/>
        </w:trPr>
        <w:tc>
          <w:tcPr>
            <w:tcW w:w="5000" w:type="pct"/>
            <w:gridSpan w:val="6"/>
            <w:tcBorders>
              <w:top w:val="single" w:sz="4" w:space="0" w:color="000000"/>
              <w:left w:val="nil"/>
              <w:bottom w:val="nil"/>
              <w:right w:val="nil"/>
            </w:tcBorders>
            <w:shd w:val="clear" w:color="000000" w:fill="FFFFFF"/>
            <w:vAlign w:val="center"/>
            <w:hideMark/>
          </w:tcPr>
          <w:p w14:paraId="0AB62FC9"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r w:rsidRPr="00000690">
              <w:rPr>
                <w:rFonts w:ascii="Arial" w:eastAsia="Times New Roman" w:hAnsi="Arial" w:cs="Arial"/>
                <w:b/>
                <w:bCs/>
                <w:color w:val="000000"/>
                <w:sz w:val="16"/>
                <w:szCs w:val="16"/>
                <w:lang w:eastAsia="pl-PL"/>
              </w:rPr>
              <w:t>Zestawienie izolacji</w:t>
            </w:r>
          </w:p>
        </w:tc>
      </w:tr>
      <w:tr w:rsidR="00000690" w:rsidRPr="00000690" w14:paraId="42307747" w14:textId="77777777" w:rsidTr="00000690">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4FBA8942" w14:textId="77777777" w:rsidR="00000690" w:rsidRPr="00000690" w:rsidRDefault="00000690" w:rsidP="00000690">
            <w:pPr>
              <w:spacing w:after="0" w:line="240" w:lineRule="auto"/>
              <w:rPr>
                <w:rFonts w:ascii="Arial" w:eastAsia="Times New Roman" w:hAnsi="Arial" w:cs="Arial"/>
                <w:b/>
                <w:bCs/>
                <w:color w:val="000000"/>
                <w:sz w:val="18"/>
                <w:szCs w:val="18"/>
                <w:lang w:eastAsia="pl-PL"/>
              </w:rPr>
            </w:pPr>
            <w:r w:rsidRPr="00000690">
              <w:rPr>
                <w:rFonts w:ascii="Arial" w:eastAsia="Times New Roman" w:hAnsi="Arial" w:cs="Arial"/>
                <w:b/>
                <w:bCs/>
                <w:color w:val="000000"/>
                <w:sz w:val="18"/>
                <w:szCs w:val="18"/>
                <w:lang w:eastAsia="pl-PL"/>
              </w:rPr>
              <w:t>Katalog izolacji standardowych</w:t>
            </w:r>
          </w:p>
        </w:tc>
      </w:tr>
      <w:tr w:rsidR="00000690" w:rsidRPr="00000690" w14:paraId="29ADD275" w14:textId="77777777" w:rsidTr="00000690">
        <w:trPr>
          <w:trHeight w:val="264"/>
        </w:trPr>
        <w:tc>
          <w:tcPr>
            <w:tcW w:w="145" w:type="pct"/>
            <w:tcBorders>
              <w:top w:val="nil"/>
              <w:left w:val="nil"/>
              <w:bottom w:val="single" w:sz="4" w:space="0" w:color="000000"/>
              <w:right w:val="nil"/>
            </w:tcBorders>
            <w:shd w:val="clear" w:color="auto" w:fill="auto"/>
            <w:noWrap/>
            <w:vAlign w:val="bottom"/>
            <w:hideMark/>
          </w:tcPr>
          <w:p w14:paraId="585CB183" w14:textId="77777777" w:rsidR="00000690" w:rsidRPr="00000690" w:rsidRDefault="00000690" w:rsidP="00000690">
            <w:pPr>
              <w:spacing w:after="0" w:line="240" w:lineRule="auto"/>
              <w:rPr>
                <w:rFonts w:ascii="Arial" w:eastAsia="Times New Roman" w:hAnsi="Arial" w:cs="Arial"/>
                <w:color w:val="000000"/>
                <w:sz w:val="20"/>
                <w:szCs w:val="20"/>
                <w:lang w:eastAsia="pl-PL"/>
              </w:rPr>
            </w:pPr>
            <w:r w:rsidRPr="00000690">
              <w:rPr>
                <w:rFonts w:ascii="Arial" w:eastAsia="Times New Roman" w:hAnsi="Arial" w:cs="Arial"/>
                <w:color w:val="000000"/>
                <w:sz w:val="20"/>
                <w:szCs w:val="20"/>
                <w:lang w:eastAsia="pl-PL"/>
              </w:rPr>
              <w:t> </w:t>
            </w:r>
          </w:p>
        </w:tc>
        <w:tc>
          <w:tcPr>
            <w:tcW w:w="4855" w:type="pct"/>
            <w:gridSpan w:val="5"/>
            <w:tcBorders>
              <w:top w:val="single" w:sz="4" w:space="0" w:color="000000"/>
              <w:left w:val="nil"/>
              <w:bottom w:val="single" w:sz="4" w:space="0" w:color="000000"/>
              <w:right w:val="nil"/>
            </w:tcBorders>
            <w:shd w:val="clear" w:color="000000" w:fill="FFFFFF"/>
            <w:vAlign w:val="center"/>
            <w:hideMark/>
          </w:tcPr>
          <w:p w14:paraId="7712DCCE"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r w:rsidRPr="00000690">
              <w:rPr>
                <w:rFonts w:ascii="Arial" w:eastAsia="Times New Roman" w:hAnsi="Arial" w:cs="Arial"/>
                <w:b/>
                <w:bCs/>
                <w:color w:val="000000"/>
                <w:sz w:val="16"/>
                <w:szCs w:val="16"/>
                <w:lang w:eastAsia="pl-PL"/>
              </w:rPr>
              <w:t>Otuliny - Katalog izolacji standardowych</w:t>
            </w:r>
          </w:p>
        </w:tc>
      </w:tr>
      <w:tr w:rsidR="00000690" w:rsidRPr="00000690" w14:paraId="0313566E" w14:textId="77777777" w:rsidTr="00000690">
        <w:trPr>
          <w:trHeight w:val="264"/>
        </w:trPr>
        <w:tc>
          <w:tcPr>
            <w:tcW w:w="145" w:type="pct"/>
            <w:tcBorders>
              <w:top w:val="nil"/>
              <w:left w:val="nil"/>
              <w:bottom w:val="nil"/>
              <w:right w:val="nil"/>
            </w:tcBorders>
            <w:shd w:val="clear" w:color="auto" w:fill="auto"/>
            <w:noWrap/>
            <w:vAlign w:val="bottom"/>
            <w:hideMark/>
          </w:tcPr>
          <w:p w14:paraId="0C6FA3A8"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31E60CA5"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617FDAA6"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Otulina PU, λ(20°</w:t>
            </w:r>
            <w:proofErr w:type="gramStart"/>
            <w:r w:rsidRPr="00000690">
              <w:rPr>
                <w:rFonts w:ascii="Arial" w:eastAsia="Times New Roman" w:hAnsi="Arial" w:cs="Arial"/>
                <w:color w:val="000000"/>
                <w:sz w:val="16"/>
                <w:szCs w:val="16"/>
                <w:lang w:eastAsia="pl-PL"/>
              </w:rPr>
              <w:t>C)=</w:t>
            </w:r>
            <w:proofErr w:type="gramEnd"/>
            <w:r w:rsidRPr="00000690">
              <w:rPr>
                <w:rFonts w:ascii="Arial" w:eastAsia="Times New Roman" w:hAnsi="Arial" w:cs="Arial"/>
                <w:color w:val="000000"/>
                <w:sz w:val="16"/>
                <w:szCs w:val="16"/>
                <w:lang w:eastAsia="pl-PL"/>
              </w:rPr>
              <w:t>0,036W/</w:t>
            </w:r>
            <w:proofErr w:type="spellStart"/>
            <w:r w:rsidRPr="00000690">
              <w:rPr>
                <w:rFonts w:ascii="Arial" w:eastAsia="Times New Roman" w:hAnsi="Arial" w:cs="Arial"/>
                <w:color w:val="000000"/>
                <w:sz w:val="16"/>
                <w:szCs w:val="16"/>
                <w:lang w:eastAsia="pl-PL"/>
              </w:rPr>
              <w:t>mK</w:t>
            </w:r>
            <w:proofErr w:type="spellEnd"/>
            <w:r w:rsidRPr="00000690">
              <w:rPr>
                <w:rFonts w:ascii="Arial" w:eastAsia="Times New Roman" w:hAnsi="Arial" w:cs="Arial"/>
                <w:color w:val="000000"/>
                <w:sz w:val="16"/>
                <w:szCs w:val="16"/>
                <w:lang w:eastAsia="pl-PL"/>
              </w:rPr>
              <w:t xml:space="preserve"> o średnicy </w:t>
            </w:r>
            <w:proofErr w:type="spellStart"/>
            <w:r w:rsidRPr="00000690">
              <w:rPr>
                <w:rFonts w:ascii="Arial" w:eastAsia="Times New Roman" w:hAnsi="Arial" w:cs="Arial"/>
                <w:color w:val="000000"/>
                <w:sz w:val="16"/>
                <w:szCs w:val="16"/>
                <w:lang w:eastAsia="pl-PL"/>
              </w:rPr>
              <w:t>wewn</w:t>
            </w:r>
            <w:proofErr w:type="spellEnd"/>
            <w:r w:rsidRPr="00000690">
              <w:rPr>
                <w:rFonts w:ascii="Arial" w:eastAsia="Times New Roman" w:hAnsi="Arial" w:cs="Arial"/>
                <w:color w:val="000000"/>
                <w:sz w:val="16"/>
                <w:szCs w:val="16"/>
                <w:lang w:eastAsia="pl-PL"/>
              </w:rPr>
              <w:t>. 22 mm</w:t>
            </w:r>
          </w:p>
        </w:tc>
        <w:tc>
          <w:tcPr>
            <w:tcW w:w="579" w:type="pct"/>
            <w:tcBorders>
              <w:top w:val="nil"/>
              <w:left w:val="nil"/>
              <w:bottom w:val="single" w:sz="4" w:space="0" w:color="000000"/>
              <w:right w:val="dotted" w:sz="4" w:space="0" w:color="808080"/>
            </w:tcBorders>
            <w:shd w:val="clear" w:color="000000" w:fill="FFFFFF"/>
            <w:hideMark/>
          </w:tcPr>
          <w:p w14:paraId="00F401C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6 mm</w:t>
            </w:r>
          </w:p>
        </w:tc>
        <w:tc>
          <w:tcPr>
            <w:tcW w:w="348" w:type="pct"/>
            <w:tcBorders>
              <w:top w:val="nil"/>
              <w:left w:val="nil"/>
              <w:bottom w:val="single" w:sz="4" w:space="0" w:color="000000"/>
              <w:right w:val="dotted" w:sz="4" w:space="0" w:color="808080"/>
            </w:tcBorders>
            <w:shd w:val="clear" w:color="000000" w:fill="FFFFFF"/>
            <w:hideMark/>
          </w:tcPr>
          <w:p w14:paraId="2BF5D3B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101</w:t>
            </w:r>
          </w:p>
        </w:tc>
        <w:tc>
          <w:tcPr>
            <w:tcW w:w="645" w:type="pct"/>
            <w:tcBorders>
              <w:top w:val="nil"/>
              <w:left w:val="nil"/>
              <w:bottom w:val="single" w:sz="4" w:space="0" w:color="000000"/>
              <w:right w:val="nil"/>
            </w:tcBorders>
            <w:shd w:val="clear" w:color="000000" w:fill="FFFFFF"/>
            <w:hideMark/>
          </w:tcPr>
          <w:p w14:paraId="10C8D15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w:t>
            </w:r>
          </w:p>
        </w:tc>
      </w:tr>
      <w:tr w:rsidR="00000690" w:rsidRPr="00000690" w14:paraId="3170C090" w14:textId="77777777" w:rsidTr="00000690">
        <w:trPr>
          <w:trHeight w:val="264"/>
        </w:trPr>
        <w:tc>
          <w:tcPr>
            <w:tcW w:w="145" w:type="pct"/>
            <w:tcBorders>
              <w:top w:val="nil"/>
              <w:left w:val="nil"/>
              <w:bottom w:val="nil"/>
              <w:right w:val="nil"/>
            </w:tcBorders>
            <w:shd w:val="clear" w:color="auto" w:fill="auto"/>
            <w:noWrap/>
            <w:vAlign w:val="bottom"/>
            <w:hideMark/>
          </w:tcPr>
          <w:p w14:paraId="17E759B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2168C571"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4B6B42A0"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Otulina PU, λ(20°</w:t>
            </w:r>
            <w:proofErr w:type="gramStart"/>
            <w:r w:rsidRPr="00000690">
              <w:rPr>
                <w:rFonts w:ascii="Arial" w:eastAsia="Times New Roman" w:hAnsi="Arial" w:cs="Arial"/>
                <w:color w:val="000000"/>
                <w:sz w:val="16"/>
                <w:szCs w:val="16"/>
                <w:lang w:eastAsia="pl-PL"/>
              </w:rPr>
              <w:t>C)=</w:t>
            </w:r>
            <w:proofErr w:type="gramEnd"/>
            <w:r w:rsidRPr="00000690">
              <w:rPr>
                <w:rFonts w:ascii="Arial" w:eastAsia="Times New Roman" w:hAnsi="Arial" w:cs="Arial"/>
                <w:color w:val="000000"/>
                <w:sz w:val="16"/>
                <w:szCs w:val="16"/>
                <w:lang w:eastAsia="pl-PL"/>
              </w:rPr>
              <w:t>0,036W/</w:t>
            </w:r>
            <w:proofErr w:type="spellStart"/>
            <w:r w:rsidRPr="00000690">
              <w:rPr>
                <w:rFonts w:ascii="Arial" w:eastAsia="Times New Roman" w:hAnsi="Arial" w:cs="Arial"/>
                <w:color w:val="000000"/>
                <w:sz w:val="16"/>
                <w:szCs w:val="16"/>
                <w:lang w:eastAsia="pl-PL"/>
              </w:rPr>
              <w:t>mK</w:t>
            </w:r>
            <w:proofErr w:type="spellEnd"/>
            <w:r w:rsidRPr="00000690">
              <w:rPr>
                <w:rFonts w:ascii="Arial" w:eastAsia="Times New Roman" w:hAnsi="Arial" w:cs="Arial"/>
                <w:color w:val="000000"/>
                <w:sz w:val="16"/>
                <w:szCs w:val="16"/>
                <w:lang w:eastAsia="pl-PL"/>
              </w:rPr>
              <w:t xml:space="preserve"> o średnicy </w:t>
            </w:r>
            <w:proofErr w:type="spellStart"/>
            <w:r w:rsidRPr="00000690">
              <w:rPr>
                <w:rFonts w:ascii="Arial" w:eastAsia="Times New Roman" w:hAnsi="Arial" w:cs="Arial"/>
                <w:color w:val="000000"/>
                <w:sz w:val="16"/>
                <w:szCs w:val="16"/>
                <w:lang w:eastAsia="pl-PL"/>
              </w:rPr>
              <w:t>wewn</w:t>
            </w:r>
            <w:proofErr w:type="spellEnd"/>
            <w:r w:rsidRPr="00000690">
              <w:rPr>
                <w:rFonts w:ascii="Arial" w:eastAsia="Times New Roman" w:hAnsi="Arial" w:cs="Arial"/>
                <w:color w:val="000000"/>
                <w:sz w:val="16"/>
                <w:szCs w:val="16"/>
                <w:lang w:eastAsia="pl-PL"/>
              </w:rPr>
              <w:t>. 22 mm</w:t>
            </w:r>
          </w:p>
        </w:tc>
        <w:tc>
          <w:tcPr>
            <w:tcW w:w="579" w:type="pct"/>
            <w:tcBorders>
              <w:top w:val="nil"/>
              <w:left w:val="nil"/>
              <w:bottom w:val="single" w:sz="4" w:space="0" w:color="000000"/>
              <w:right w:val="dotted" w:sz="4" w:space="0" w:color="808080"/>
            </w:tcBorders>
            <w:shd w:val="clear" w:color="000000" w:fill="FFFFFF"/>
            <w:hideMark/>
          </w:tcPr>
          <w:p w14:paraId="6CE7C9A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 mm</w:t>
            </w:r>
          </w:p>
        </w:tc>
        <w:tc>
          <w:tcPr>
            <w:tcW w:w="348" w:type="pct"/>
            <w:tcBorders>
              <w:top w:val="nil"/>
              <w:left w:val="nil"/>
              <w:bottom w:val="single" w:sz="4" w:space="0" w:color="000000"/>
              <w:right w:val="dotted" w:sz="4" w:space="0" w:color="808080"/>
            </w:tcBorders>
            <w:shd w:val="clear" w:color="000000" w:fill="FFFFFF"/>
            <w:hideMark/>
          </w:tcPr>
          <w:p w14:paraId="133005C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173</w:t>
            </w:r>
          </w:p>
        </w:tc>
        <w:tc>
          <w:tcPr>
            <w:tcW w:w="645" w:type="pct"/>
            <w:tcBorders>
              <w:top w:val="nil"/>
              <w:left w:val="nil"/>
              <w:bottom w:val="single" w:sz="4" w:space="0" w:color="000000"/>
              <w:right w:val="nil"/>
            </w:tcBorders>
            <w:shd w:val="clear" w:color="000000" w:fill="FFFFFF"/>
            <w:hideMark/>
          </w:tcPr>
          <w:p w14:paraId="345B664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w:t>
            </w:r>
          </w:p>
        </w:tc>
      </w:tr>
      <w:tr w:rsidR="00000690" w:rsidRPr="00000690" w14:paraId="7CA3A1A6" w14:textId="77777777" w:rsidTr="00000690">
        <w:trPr>
          <w:trHeight w:val="264"/>
        </w:trPr>
        <w:tc>
          <w:tcPr>
            <w:tcW w:w="145" w:type="pct"/>
            <w:tcBorders>
              <w:top w:val="nil"/>
              <w:left w:val="nil"/>
              <w:bottom w:val="nil"/>
              <w:right w:val="nil"/>
            </w:tcBorders>
            <w:shd w:val="clear" w:color="auto" w:fill="auto"/>
            <w:noWrap/>
            <w:vAlign w:val="bottom"/>
            <w:hideMark/>
          </w:tcPr>
          <w:p w14:paraId="4D98225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60693446"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3F0739C5"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Otulina PU, λ(20°</w:t>
            </w:r>
            <w:proofErr w:type="gramStart"/>
            <w:r w:rsidRPr="00000690">
              <w:rPr>
                <w:rFonts w:ascii="Arial" w:eastAsia="Times New Roman" w:hAnsi="Arial" w:cs="Arial"/>
                <w:color w:val="000000"/>
                <w:sz w:val="16"/>
                <w:szCs w:val="16"/>
                <w:lang w:eastAsia="pl-PL"/>
              </w:rPr>
              <w:t>C)=</w:t>
            </w:r>
            <w:proofErr w:type="gramEnd"/>
            <w:r w:rsidRPr="00000690">
              <w:rPr>
                <w:rFonts w:ascii="Arial" w:eastAsia="Times New Roman" w:hAnsi="Arial" w:cs="Arial"/>
                <w:color w:val="000000"/>
                <w:sz w:val="16"/>
                <w:szCs w:val="16"/>
                <w:lang w:eastAsia="pl-PL"/>
              </w:rPr>
              <w:t>0,036W/</w:t>
            </w:r>
            <w:proofErr w:type="spellStart"/>
            <w:r w:rsidRPr="00000690">
              <w:rPr>
                <w:rFonts w:ascii="Arial" w:eastAsia="Times New Roman" w:hAnsi="Arial" w:cs="Arial"/>
                <w:color w:val="000000"/>
                <w:sz w:val="16"/>
                <w:szCs w:val="16"/>
                <w:lang w:eastAsia="pl-PL"/>
              </w:rPr>
              <w:t>mK</w:t>
            </w:r>
            <w:proofErr w:type="spellEnd"/>
            <w:r w:rsidRPr="00000690">
              <w:rPr>
                <w:rFonts w:ascii="Arial" w:eastAsia="Times New Roman" w:hAnsi="Arial" w:cs="Arial"/>
                <w:color w:val="000000"/>
                <w:sz w:val="16"/>
                <w:szCs w:val="16"/>
                <w:lang w:eastAsia="pl-PL"/>
              </w:rPr>
              <w:t xml:space="preserve"> o średnicy </w:t>
            </w:r>
            <w:proofErr w:type="spellStart"/>
            <w:r w:rsidRPr="00000690">
              <w:rPr>
                <w:rFonts w:ascii="Arial" w:eastAsia="Times New Roman" w:hAnsi="Arial" w:cs="Arial"/>
                <w:color w:val="000000"/>
                <w:sz w:val="16"/>
                <w:szCs w:val="16"/>
                <w:lang w:eastAsia="pl-PL"/>
              </w:rPr>
              <w:t>wewn</w:t>
            </w:r>
            <w:proofErr w:type="spellEnd"/>
            <w:r w:rsidRPr="00000690">
              <w:rPr>
                <w:rFonts w:ascii="Arial" w:eastAsia="Times New Roman" w:hAnsi="Arial" w:cs="Arial"/>
                <w:color w:val="000000"/>
                <w:sz w:val="16"/>
                <w:szCs w:val="16"/>
                <w:lang w:eastAsia="pl-PL"/>
              </w:rPr>
              <w:t>. 25 mm</w:t>
            </w:r>
          </w:p>
        </w:tc>
        <w:tc>
          <w:tcPr>
            <w:tcW w:w="579" w:type="pct"/>
            <w:tcBorders>
              <w:top w:val="nil"/>
              <w:left w:val="nil"/>
              <w:bottom w:val="single" w:sz="4" w:space="0" w:color="000000"/>
              <w:right w:val="dotted" w:sz="4" w:space="0" w:color="808080"/>
            </w:tcBorders>
            <w:shd w:val="clear" w:color="000000" w:fill="FFFFFF"/>
            <w:hideMark/>
          </w:tcPr>
          <w:p w14:paraId="13401A5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6 mm</w:t>
            </w:r>
          </w:p>
        </w:tc>
        <w:tc>
          <w:tcPr>
            <w:tcW w:w="348" w:type="pct"/>
            <w:tcBorders>
              <w:top w:val="nil"/>
              <w:left w:val="nil"/>
              <w:bottom w:val="single" w:sz="4" w:space="0" w:color="000000"/>
              <w:right w:val="dotted" w:sz="4" w:space="0" w:color="808080"/>
            </w:tcBorders>
            <w:shd w:val="clear" w:color="000000" w:fill="FFFFFF"/>
            <w:hideMark/>
          </w:tcPr>
          <w:p w14:paraId="1D3EC13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12</w:t>
            </w:r>
          </w:p>
        </w:tc>
        <w:tc>
          <w:tcPr>
            <w:tcW w:w="645" w:type="pct"/>
            <w:tcBorders>
              <w:top w:val="nil"/>
              <w:left w:val="nil"/>
              <w:bottom w:val="single" w:sz="4" w:space="0" w:color="000000"/>
              <w:right w:val="nil"/>
            </w:tcBorders>
            <w:shd w:val="clear" w:color="000000" w:fill="FFFFFF"/>
            <w:hideMark/>
          </w:tcPr>
          <w:p w14:paraId="0B8807E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w:t>
            </w:r>
          </w:p>
        </w:tc>
      </w:tr>
      <w:tr w:rsidR="00000690" w:rsidRPr="00000690" w14:paraId="34AF5ECB" w14:textId="77777777" w:rsidTr="00000690">
        <w:trPr>
          <w:trHeight w:val="264"/>
        </w:trPr>
        <w:tc>
          <w:tcPr>
            <w:tcW w:w="145" w:type="pct"/>
            <w:tcBorders>
              <w:top w:val="nil"/>
              <w:left w:val="nil"/>
              <w:bottom w:val="nil"/>
              <w:right w:val="nil"/>
            </w:tcBorders>
            <w:shd w:val="clear" w:color="auto" w:fill="auto"/>
            <w:noWrap/>
            <w:vAlign w:val="bottom"/>
            <w:hideMark/>
          </w:tcPr>
          <w:p w14:paraId="2C7D45C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5CE9DF0B"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131E9259"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Otulina PU, λ(20°</w:t>
            </w:r>
            <w:proofErr w:type="gramStart"/>
            <w:r w:rsidRPr="00000690">
              <w:rPr>
                <w:rFonts w:ascii="Arial" w:eastAsia="Times New Roman" w:hAnsi="Arial" w:cs="Arial"/>
                <w:color w:val="000000"/>
                <w:sz w:val="16"/>
                <w:szCs w:val="16"/>
                <w:lang w:eastAsia="pl-PL"/>
              </w:rPr>
              <w:t>C)=</w:t>
            </w:r>
            <w:proofErr w:type="gramEnd"/>
            <w:r w:rsidRPr="00000690">
              <w:rPr>
                <w:rFonts w:ascii="Arial" w:eastAsia="Times New Roman" w:hAnsi="Arial" w:cs="Arial"/>
                <w:color w:val="000000"/>
                <w:sz w:val="16"/>
                <w:szCs w:val="16"/>
                <w:lang w:eastAsia="pl-PL"/>
              </w:rPr>
              <w:t>0,036W/</w:t>
            </w:r>
            <w:proofErr w:type="spellStart"/>
            <w:r w:rsidRPr="00000690">
              <w:rPr>
                <w:rFonts w:ascii="Arial" w:eastAsia="Times New Roman" w:hAnsi="Arial" w:cs="Arial"/>
                <w:color w:val="000000"/>
                <w:sz w:val="16"/>
                <w:szCs w:val="16"/>
                <w:lang w:eastAsia="pl-PL"/>
              </w:rPr>
              <w:t>mK</w:t>
            </w:r>
            <w:proofErr w:type="spellEnd"/>
            <w:r w:rsidRPr="00000690">
              <w:rPr>
                <w:rFonts w:ascii="Arial" w:eastAsia="Times New Roman" w:hAnsi="Arial" w:cs="Arial"/>
                <w:color w:val="000000"/>
                <w:sz w:val="16"/>
                <w:szCs w:val="16"/>
                <w:lang w:eastAsia="pl-PL"/>
              </w:rPr>
              <w:t xml:space="preserve"> o średnicy </w:t>
            </w:r>
            <w:proofErr w:type="spellStart"/>
            <w:r w:rsidRPr="00000690">
              <w:rPr>
                <w:rFonts w:ascii="Arial" w:eastAsia="Times New Roman" w:hAnsi="Arial" w:cs="Arial"/>
                <w:color w:val="000000"/>
                <w:sz w:val="16"/>
                <w:szCs w:val="16"/>
                <w:lang w:eastAsia="pl-PL"/>
              </w:rPr>
              <w:t>wewn</w:t>
            </w:r>
            <w:proofErr w:type="spellEnd"/>
            <w:r w:rsidRPr="00000690">
              <w:rPr>
                <w:rFonts w:ascii="Arial" w:eastAsia="Times New Roman" w:hAnsi="Arial" w:cs="Arial"/>
                <w:color w:val="000000"/>
                <w:sz w:val="16"/>
                <w:szCs w:val="16"/>
                <w:lang w:eastAsia="pl-PL"/>
              </w:rPr>
              <w:t>. 25 mm</w:t>
            </w:r>
          </w:p>
        </w:tc>
        <w:tc>
          <w:tcPr>
            <w:tcW w:w="579" w:type="pct"/>
            <w:tcBorders>
              <w:top w:val="nil"/>
              <w:left w:val="nil"/>
              <w:bottom w:val="single" w:sz="4" w:space="0" w:color="000000"/>
              <w:right w:val="dotted" w:sz="4" w:space="0" w:color="808080"/>
            </w:tcBorders>
            <w:shd w:val="clear" w:color="000000" w:fill="FFFFFF"/>
            <w:hideMark/>
          </w:tcPr>
          <w:p w14:paraId="16E122A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 mm</w:t>
            </w:r>
          </w:p>
        </w:tc>
        <w:tc>
          <w:tcPr>
            <w:tcW w:w="348" w:type="pct"/>
            <w:tcBorders>
              <w:top w:val="nil"/>
              <w:left w:val="nil"/>
              <w:bottom w:val="single" w:sz="4" w:space="0" w:color="000000"/>
              <w:right w:val="dotted" w:sz="4" w:space="0" w:color="808080"/>
            </w:tcBorders>
            <w:shd w:val="clear" w:color="000000" w:fill="FFFFFF"/>
            <w:hideMark/>
          </w:tcPr>
          <w:p w14:paraId="55FAE44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10</w:t>
            </w:r>
          </w:p>
        </w:tc>
        <w:tc>
          <w:tcPr>
            <w:tcW w:w="645" w:type="pct"/>
            <w:tcBorders>
              <w:top w:val="nil"/>
              <w:left w:val="nil"/>
              <w:bottom w:val="single" w:sz="4" w:space="0" w:color="000000"/>
              <w:right w:val="nil"/>
            </w:tcBorders>
            <w:shd w:val="clear" w:color="000000" w:fill="FFFFFF"/>
            <w:hideMark/>
          </w:tcPr>
          <w:p w14:paraId="1513D3C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w:t>
            </w:r>
          </w:p>
        </w:tc>
      </w:tr>
      <w:tr w:rsidR="00000690" w:rsidRPr="00000690" w14:paraId="7260BEF4" w14:textId="77777777" w:rsidTr="00000690">
        <w:trPr>
          <w:trHeight w:val="264"/>
        </w:trPr>
        <w:tc>
          <w:tcPr>
            <w:tcW w:w="145" w:type="pct"/>
            <w:tcBorders>
              <w:top w:val="nil"/>
              <w:left w:val="nil"/>
              <w:bottom w:val="nil"/>
              <w:right w:val="nil"/>
            </w:tcBorders>
            <w:shd w:val="clear" w:color="auto" w:fill="auto"/>
            <w:noWrap/>
            <w:vAlign w:val="bottom"/>
            <w:hideMark/>
          </w:tcPr>
          <w:p w14:paraId="46D456C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5B110F1E"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387DC60B"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Otulina PU, λ(20°</w:t>
            </w:r>
            <w:proofErr w:type="gramStart"/>
            <w:r w:rsidRPr="00000690">
              <w:rPr>
                <w:rFonts w:ascii="Arial" w:eastAsia="Times New Roman" w:hAnsi="Arial" w:cs="Arial"/>
                <w:color w:val="000000"/>
                <w:sz w:val="16"/>
                <w:szCs w:val="16"/>
                <w:lang w:eastAsia="pl-PL"/>
              </w:rPr>
              <w:t>C)=</w:t>
            </w:r>
            <w:proofErr w:type="gramEnd"/>
            <w:r w:rsidRPr="00000690">
              <w:rPr>
                <w:rFonts w:ascii="Arial" w:eastAsia="Times New Roman" w:hAnsi="Arial" w:cs="Arial"/>
                <w:color w:val="000000"/>
                <w:sz w:val="16"/>
                <w:szCs w:val="16"/>
                <w:lang w:eastAsia="pl-PL"/>
              </w:rPr>
              <w:t>0,036W/</w:t>
            </w:r>
            <w:proofErr w:type="spellStart"/>
            <w:r w:rsidRPr="00000690">
              <w:rPr>
                <w:rFonts w:ascii="Arial" w:eastAsia="Times New Roman" w:hAnsi="Arial" w:cs="Arial"/>
                <w:color w:val="000000"/>
                <w:sz w:val="16"/>
                <w:szCs w:val="16"/>
                <w:lang w:eastAsia="pl-PL"/>
              </w:rPr>
              <w:t>mK</w:t>
            </w:r>
            <w:proofErr w:type="spellEnd"/>
            <w:r w:rsidRPr="00000690">
              <w:rPr>
                <w:rFonts w:ascii="Arial" w:eastAsia="Times New Roman" w:hAnsi="Arial" w:cs="Arial"/>
                <w:color w:val="000000"/>
                <w:sz w:val="16"/>
                <w:szCs w:val="16"/>
                <w:lang w:eastAsia="pl-PL"/>
              </w:rPr>
              <w:t xml:space="preserve"> o średnicy </w:t>
            </w:r>
            <w:proofErr w:type="spellStart"/>
            <w:r w:rsidRPr="00000690">
              <w:rPr>
                <w:rFonts w:ascii="Arial" w:eastAsia="Times New Roman" w:hAnsi="Arial" w:cs="Arial"/>
                <w:color w:val="000000"/>
                <w:sz w:val="16"/>
                <w:szCs w:val="16"/>
                <w:lang w:eastAsia="pl-PL"/>
              </w:rPr>
              <w:t>wewn</w:t>
            </w:r>
            <w:proofErr w:type="spellEnd"/>
            <w:r w:rsidRPr="00000690">
              <w:rPr>
                <w:rFonts w:ascii="Arial" w:eastAsia="Times New Roman" w:hAnsi="Arial" w:cs="Arial"/>
                <w:color w:val="000000"/>
                <w:sz w:val="16"/>
                <w:szCs w:val="16"/>
                <w:lang w:eastAsia="pl-PL"/>
              </w:rPr>
              <w:t>. 35 mm</w:t>
            </w:r>
          </w:p>
        </w:tc>
        <w:tc>
          <w:tcPr>
            <w:tcW w:w="579" w:type="pct"/>
            <w:tcBorders>
              <w:top w:val="nil"/>
              <w:left w:val="nil"/>
              <w:bottom w:val="single" w:sz="4" w:space="0" w:color="000000"/>
              <w:right w:val="dotted" w:sz="4" w:space="0" w:color="808080"/>
            </w:tcBorders>
            <w:shd w:val="clear" w:color="000000" w:fill="FFFFFF"/>
            <w:hideMark/>
          </w:tcPr>
          <w:p w14:paraId="4C236D2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6 mm</w:t>
            </w:r>
          </w:p>
        </w:tc>
        <w:tc>
          <w:tcPr>
            <w:tcW w:w="348" w:type="pct"/>
            <w:tcBorders>
              <w:top w:val="nil"/>
              <w:left w:val="nil"/>
              <w:bottom w:val="single" w:sz="4" w:space="0" w:color="000000"/>
              <w:right w:val="dotted" w:sz="4" w:space="0" w:color="808080"/>
            </w:tcBorders>
            <w:shd w:val="clear" w:color="000000" w:fill="FFFFFF"/>
            <w:hideMark/>
          </w:tcPr>
          <w:p w14:paraId="061F9D9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14</w:t>
            </w:r>
          </w:p>
        </w:tc>
        <w:tc>
          <w:tcPr>
            <w:tcW w:w="645" w:type="pct"/>
            <w:tcBorders>
              <w:top w:val="nil"/>
              <w:left w:val="nil"/>
              <w:bottom w:val="single" w:sz="4" w:space="0" w:color="000000"/>
              <w:right w:val="nil"/>
            </w:tcBorders>
            <w:shd w:val="clear" w:color="000000" w:fill="FFFFFF"/>
            <w:hideMark/>
          </w:tcPr>
          <w:p w14:paraId="05ED0EE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w:t>
            </w:r>
          </w:p>
        </w:tc>
      </w:tr>
      <w:tr w:rsidR="00000690" w:rsidRPr="00000690" w14:paraId="197BDE72" w14:textId="77777777" w:rsidTr="00000690">
        <w:trPr>
          <w:trHeight w:val="264"/>
        </w:trPr>
        <w:tc>
          <w:tcPr>
            <w:tcW w:w="145" w:type="pct"/>
            <w:tcBorders>
              <w:top w:val="nil"/>
              <w:left w:val="nil"/>
              <w:bottom w:val="nil"/>
              <w:right w:val="nil"/>
            </w:tcBorders>
            <w:shd w:val="clear" w:color="auto" w:fill="auto"/>
            <w:noWrap/>
            <w:vAlign w:val="bottom"/>
            <w:hideMark/>
          </w:tcPr>
          <w:p w14:paraId="048A821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50AD721D"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28FFA07F"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Otulina PU, λ(20°</w:t>
            </w:r>
            <w:proofErr w:type="gramStart"/>
            <w:r w:rsidRPr="00000690">
              <w:rPr>
                <w:rFonts w:ascii="Arial" w:eastAsia="Times New Roman" w:hAnsi="Arial" w:cs="Arial"/>
                <w:color w:val="000000"/>
                <w:sz w:val="16"/>
                <w:szCs w:val="16"/>
                <w:lang w:eastAsia="pl-PL"/>
              </w:rPr>
              <w:t>C)=</w:t>
            </w:r>
            <w:proofErr w:type="gramEnd"/>
            <w:r w:rsidRPr="00000690">
              <w:rPr>
                <w:rFonts w:ascii="Arial" w:eastAsia="Times New Roman" w:hAnsi="Arial" w:cs="Arial"/>
                <w:color w:val="000000"/>
                <w:sz w:val="16"/>
                <w:szCs w:val="16"/>
                <w:lang w:eastAsia="pl-PL"/>
              </w:rPr>
              <w:t>0,036W/</w:t>
            </w:r>
            <w:proofErr w:type="spellStart"/>
            <w:r w:rsidRPr="00000690">
              <w:rPr>
                <w:rFonts w:ascii="Arial" w:eastAsia="Times New Roman" w:hAnsi="Arial" w:cs="Arial"/>
                <w:color w:val="000000"/>
                <w:sz w:val="16"/>
                <w:szCs w:val="16"/>
                <w:lang w:eastAsia="pl-PL"/>
              </w:rPr>
              <w:t>mK</w:t>
            </w:r>
            <w:proofErr w:type="spellEnd"/>
            <w:r w:rsidRPr="00000690">
              <w:rPr>
                <w:rFonts w:ascii="Arial" w:eastAsia="Times New Roman" w:hAnsi="Arial" w:cs="Arial"/>
                <w:color w:val="000000"/>
                <w:sz w:val="16"/>
                <w:szCs w:val="16"/>
                <w:lang w:eastAsia="pl-PL"/>
              </w:rPr>
              <w:t xml:space="preserve"> o średnicy </w:t>
            </w:r>
            <w:proofErr w:type="spellStart"/>
            <w:r w:rsidRPr="00000690">
              <w:rPr>
                <w:rFonts w:ascii="Arial" w:eastAsia="Times New Roman" w:hAnsi="Arial" w:cs="Arial"/>
                <w:color w:val="000000"/>
                <w:sz w:val="16"/>
                <w:szCs w:val="16"/>
                <w:lang w:eastAsia="pl-PL"/>
              </w:rPr>
              <w:t>wewn</w:t>
            </w:r>
            <w:proofErr w:type="spellEnd"/>
            <w:r w:rsidRPr="00000690">
              <w:rPr>
                <w:rFonts w:ascii="Arial" w:eastAsia="Times New Roman" w:hAnsi="Arial" w:cs="Arial"/>
                <w:color w:val="000000"/>
                <w:sz w:val="16"/>
                <w:szCs w:val="16"/>
                <w:lang w:eastAsia="pl-PL"/>
              </w:rPr>
              <w:t>. 35 mm</w:t>
            </w:r>
          </w:p>
        </w:tc>
        <w:tc>
          <w:tcPr>
            <w:tcW w:w="579" w:type="pct"/>
            <w:tcBorders>
              <w:top w:val="nil"/>
              <w:left w:val="nil"/>
              <w:bottom w:val="single" w:sz="4" w:space="0" w:color="000000"/>
              <w:right w:val="dotted" w:sz="4" w:space="0" w:color="808080"/>
            </w:tcBorders>
            <w:shd w:val="clear" w:color="000000" w:fill="FFFFFF"/>
            <w:hideMark/>
          </w:tcPr>
          <w:p w14:paraId="71BCF96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40 mm</w:t>
            </w:r>
          </w:p>
        </w:tc>
        <w:tc>
          <w:tcPr>
            <w:tcW w:w="348" w:type="pct"/>
            <w:tcBorders>
              <w:top w:val="nil"/>
              <w:left w:val="nil"/>
              <w:bottom w:val="single" w:sz="4" w:space="0" w:color="000000"/>
              <w:right w:val="dotted" w:sz="4" w:space="0" w:color="808080"/>
            </w:tcBorders>
            <w:shd w:val="clear" w:color="000000" w:fill="FFFFFF"/>
            <w:hideMark/>
          </w:tcPr>
          <w:p w14:paraId="79B9F43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w:t>
            </w:r>
          </w:p>
        </w:tc>
        <w:tc>
          <w:tcPr>
            <w:tcW w:w="645" w:type="pct"/>
            <w:tcBorders>
              <w:top w:val="nil"/>
              <w:left w:val="nil"/>
              <w:bottom w:val="single" w:sz="4" w:space="0" w:color="000000"/>
              <w:right w:val="nil"/>
            </w:tcBorders>
            <w:shd w:val="clear" w:color="000000" w:fill="FFFFFF"/>
            <w:hideMark/>
          </w:tcPr>
          <w:p w14:paraId="6DDB84A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w:t>
            </w:r>
          </w:p>
        </w:tc>
      </w:tr>
      <w:tr w:rsidR="00000690" w:rsidRPr="00000690" w14:paraId="230C82F5" w14:textId="77777777" w:rsidTr="00000690">
        <w:trPr>
          <w:trHeight w:val="264"/>
        </w:trPr>
        <w:tc>
          <w:tcPr>
            <w:tcW w:w="145" w:type="pct"/>
            <w:tcBorders>
              <w:top w:val="nil"/>
              <w:left w:val="nil"/>
              <w:bottom w:val="nil"/>
              <w:right w:val="nil"/>
            </w:tcBorders>
            <w:shd w:val="clear" w:color="auto" w:fill="auto"/>
            <w:noWrap/>
            <w:vAlign w:val="bottom"/>
            <w:hideMark/>
          </w:tcPr>
          <w:p w14:paraId="401179A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08" w:type="pct"/>
            <w:tcBorders>
              <w:top w:val="nil"/>
              <w:left w:val="nil"/>
              <w:bottom w:val="nil"/>
              <w:right w:val="nil"/>
            </w:tcBorders>
            <w:shd w:val="clear" w:color="auto" w:fill="auto"/>
            <w:noWrap/>
            <w:vAlign w:val="bottom"/>
            <w:hideMark/>
          </w:tcPr>
          <w:p w14:paraId="7975DFE0"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75" w:type="pct"/>
            <w:tcBorders>
              <w:top w:val="nil"/>
              <w:left w:val="nil"/>
              <w:bottom w:val="single" w:sz="4" w:space="0" w:color="000000"/>
              <w:right w:val="dotted" w:sz="4" w:space="0" w:color="808080"/>
            </w:tcBorders>
            <w:shd w:val="clear" w:color="000000" w:fill="FFFFFF"/>
            <w:hideMark/>
          </w:tcPr>
          <w:p w14:paraId="3A1A8225"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Otulina PU, λ(20°</w:t>
            </w:r>
            <w:proofErr w:type="gramStart"/>
            <w:r w:rsidRPr="00000690">
              <w:rPr>
                <w:rFonts w:ascii="Arial" w:eastAsia="Times New Roman" w:hAnsi="Arial" w:cs="Arial"/>
                <w:color w:val="000000"/>
                <w:sz w:val="16"/>
                <w:szCs w:val="16"/>
                <w:lang w:eastAsia="pl-PL"/>
              </w:rPr>
              <w:t>C)=</w:t>
            </w:r>
            <w:proofErr w:type="gramEnd"/>
            <w:r w:rsidRPr="00000690">
              <w:rPr>
                <w:rFonts w:ascii="Arial" w:eastAsia="Times New Roman" w:hAnsi="Arial" w:cs="Arial"/>
                <w:color w:val="000000"/>
                <w:sz w:val="16"/>
                <w:szCs w:val="16"/>
                <w:lang w:eastAsia="pl-PL"/>
              </w:rPr>
              <w:t>0,036W/</w:t>
            </w:r>
            <w:proofErr w:type="spellStart"/>
            <w:r w:rsidRPr="00000690">
              <w:rPr>
                <w:rFonts w:ascii="Arial" w:eastAsia="Times New Roman" w:hAnsi="Arial" w:cs="Arial"/>
                <w:color w:val="000000"/>
                <w:sz w:val="16"/>
                <w:szCs w:val="16"/>
                <w:lang w:eastAsia="pl-PL"/>
              </w:rPr>
              <w:t>mK</w:t>
            </w:r>
            <w:proofErr w:type="spellEnd"/>
            <w:r w:rsidRPr="00000690">
              <w:rPr>
                <w:rFonts w:ascii="Arial" w:eastAsia="Times New Roman" w:hAnsi="Arial" w:cs="Arial"/>
                <w:color w:val="000000"/>
                <w:sz w:val="16"/>
                <w:szCs w:val="16"/>
                <w:lang w:eastAsia="pl-PL"/>
              </w:rPr>
              <w:t xml:space="preserve"> o średnicy </w:t>
            </w:r>
            <w:proofErr w:type="spellStart"/>
            <w:r w:rsidRPr="00000690">
              <w:rPr>
                <w:rFonts w:ascii="Arial" w:eastAsia="Times New Roman" w:hAnsi="Arial" w:cs="Arial"/>
                <w:color w:val="000000"/>
                <w:sz w:val="16"/>
                <w:szCs w:val="16"/>
                <w:lang w:eastAsia="pl-PL"/>
              </w:rPr>
              <w:t>wewn</w:t>
            </w:r>
            <w:proofErr w:type="spellEnd"/>
            <w:r w:rsidRPr="00000690">
              <w:rPr>
                <w:rFonts w:ascii="Arial" w:eastAsia="Times New Roman" w:hAnsi="Arial" w:cs="Arial"/>
                <w:color w:val="000000"/>
                <w:sz w:val="16"/>
                <w:szCs w:val="16"/>
                <w:lang w:eastAsia="pl-PL"/>
              </w:rPr>
              <w:t>. 42 mm</w:t>
            </w:r>
          </w:p>
        </w:tc>
        <w:tc>
          <w:tcPr>
            <w:tcW w:w="579" w:type="pct"/>
            <w:tcBorders>
              <w:top w:val="nil"/>
              <w:left w:val="nil"/>
              <w:bottom w:val="single" w:sz="4" w:space="0" w:color="000000"/>
              <w:right w:val="dotted" w:sz="4" w:space="0" w:color="808080"/>
            </w:tcBorders>
            <w:shd w:val="clear" w:color="000000" w:fill="FFFFFF"/>
            <w:hideMark/>
          </w:tcPr>
          <w:p w14:paraId="25FFA35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6 mm</w:t>
            </w:r>
          </w:p>
        </w:tc>
        <w:tc>
          <w:tcPr>
            <w:tcW w:w="348" w:type="pct"/>
            <w:tcBorders>
              <w:top w:val="nil"/>
              <w:left w:val="nil"/>
              <w:bottom w:val="single" w:sz="4" w:space="0" w:color="000000"/>
              <w:right w:val="dotted" w:sz="4" w:space="0" w:color="808080"/>
            </w:tcBorders>
            <w:shd w:val="clear" w:color="000000" w:fill="FFFFFF"/>
            <w:hideMark/>
          </w:tcPr>
          <w:p w14:paraId="5B2997D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w:t>
            </w:r>
          </w:p>
        </w:tc>
        <w:tc>
          <w:tcPr>
            <w:tcW w:w="645" w:type="pct"/>
            <w:tcBorders>
              <w:top w:val="nil"/>
              <w:left w:val="nil"/>
              <w:bottom w:val="single" w:sz="4" w:space="0" w:color="000000"/>
              <w:right w:val="nil"/>
            </w:tcBorders>
            <w:shd w:val="clear" w:color="000000" w:fill="FFFFFF"/>
            <w:hideMark/>
          </w:tcPr>
          <w:p w14:paraId="65B31A8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w:t>
            </w:r>
          </w:p>
        </w:tc>
      </w:tr>
    </w:tbl>
    <w:p w14:paraId="3C2AFAF2" w14:textId="0CA2AB86" w:rsidR="00000690" w:rsidRDefault="00000690" w:rsidP="00000690">
      <w:pPr>
        <w:spacing w:after="0"/>
      </w:pPr>
    </w:p>
    <w:tbl>
      <w:tblPr>
        <w:tblW w:w="5000" w:type="pct"/>
        <w:tblCellMar>
          <w:left w:w="70" w:type="dxa"/>
          <w:right w:w="70" w:type="dxa"/>
        </w:tblCellMar>
        <w:tblLook w:val="04A0" w:firstRow="1" w:lastRow="0" w:firstColumn="1" w:lastColumn="0" w:noHBand="0" w:noVBand="1"/>
      </w:tblPr>
      <w:tblGrid>
        <w:gridCol w:w="216"/>
        <w:gridCol w:w="216"/>
        <w:gridCol w:w="4344"/>
        <w:gridCol w:w="2065"/>
        <w:gridCol w:w="1116"/>
        <w:gridCol w:w="1116"/>
      </w:tblGrid>
      <w:tr w:rsidR="00000690" w:rsidRPr="00000690" w14:paraId="1D86E6FB" w14:textId="77777777" w:rsidTr="00000690">
        <w:trPr>
          <w:trHeight w:val="264"/>
        </w:trPr>
        <w:tc>
          <w:tcPr>
            <w:tcW w:w="119" w:type="pct"/>
            <w:tcBorders>
              <w:top w:val="nil"/>
              <w:left w:val="nil"/>
              <w:bottom w:val="nil"/>
              <w:right w:val="nil"/>
            </w:tcBorders>
            <w:shd w:val="clear" w:color="000000" w:fill="FFFFFF"/>
            <w:hideMark/>
          </w:tcPr>
          <w:p w14:paraId="38101E68" w14:textId="77777777" w:rsidR="00000690" w:rsidRPr="00000690" w:rsidRDefault="00000690" w:rsidP="00000690">
            <w:pPr>
              <w:spacing w:after="0" w:line="240" w:lineRule="auto"/>
              <w:rPr>
                <w:rFonts w:ascii="Arial" w:eastAsia="Times New Roman" w:hAnsi="Arial" w:cs="Arial"/>
                <w:color w:val="000000"/>
                <w:sz w:val="2"/>
                <w:szCs w:val="2"/>
                <w:lang w:eastAsia="pl-PL"/>
              </w:rPr>
            </w:pPr>
            <w:r w:rsidRPr="00000690">
              <w:rPr>
                <w:rFonts w:ascii="Arial" w:eastAsia="Times New Roman" w:hAnsi="Arial" w:cs="Arial"/>
                <w:color w:val="000000"/>
                <w:sz w:val="2"/>
                <w:szCs w:val="2"/>
                <w:lang w:eastAsia="pl-PL"/>
              </w:rPr>
              <w:t> </w:t>
            </w:r>
          </w:p>
        </w:tc>
        <w:tc>
          <w:tcPr>
            <w:tcW w:w="119" w:type="pct"/>
            <w:tcBorders>
              <w:top w:val="nil"/>
              <w:left w:val="nil"/>
              <w:bottom w:val="nil"/>
              <w:right w:val="nil"/>
            </w:tcBorders>
            <w:shd w:val="clear" w:color="000000" w:fill="FFFFFF"/>
            <w:hideMark/>
          </w:tcPr>
          <w:p w14:paraId="5D6B58EA" w14:textId="77777777" w:rsidR="00000690" w:rsidRPr="00000690" w:rsidRDefault="00000690" w:rsidP="00000690">
            <w:pPr>
              <w:spacing w:after="0" w:line="240" w:lineRule="auto"/>
              <w:rPr>
                <w:rFonts w:ascii="Arial" w:eastAsia="Times New Roman" w:hAnsi="Arial" w:cs="Arial"/>
                <w:color w:val="000000"/>
                <w:sz w:val="2"/>
                <w:szCs w:val="2"/>
                <w:lang w:eastAsia="pl-PL"/>
              </w:rPr>
            </w:pPr>
            <w:r w:rsidRPr="00000690">
              <w:rPr>
                <w:rFonts w:ascii="Arial" w:eastAsia="Times New Roman" w:hAnsi="Arial" w:cs="Arial"/>
                <w:color w:val="000000"/>
                <w:sz w:val="2"/>
                <w:szCs w:val="2"/>
                <w:lang w:eastAsia="pl-PL"/>
              </w:rPr>
              <w:t> </w:t>
            </w:r>
          </w:p>
        </w:tc>
        <w:tc>
          <w:tcPr>
            <w:tcW w:w="2394" w:type="pct"/>
            <w:tcBorders>
              <w:top w:val="single" w:sz="4" w:space="0" w:color="000000"/>
              <w:left w:val="nil"/>
              <w:bottom w:val="single" w:sz="4" w:space="0" w:color="000000"/>
              <w:right w:val="dotted" w:sz="4" w:space="0" w:color="808080"/>
            </w:tcBorders>
            <w:shd w:val="clear" w:color="000000" w:fill="FFFFFF"/>
            <w:hideMark/>
          </w:tcPr>
          <w:p w14:paraId="7A3F00BD"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Produkt</w:t>
            </w:r>
          </w:p>
        </w:tc>
        <w:tc>
          <w:tcPr>
            <w:tcW w:w="1138" w:type="pct"/>
            <w:tcBorders>
              <w:top w:val="single" w:sz="4" w:space="0" w:color="000000"/>
              <w:left w:val="nil"/>
              <w:bottom w:val="single" w:sz="4" w:space="0" w:color="000000"/>
              <w:right w:val="dotted" w:sz="4" w:space="0" w:color="808080"/>
            </w:tcBorders>
            <w:shd w:val="clear" w:color="000000" w:fill="FFFFFF"/>
            <w:hideMark/>
          </w:tcPr>
          <w:p w14:paraId="5E0C5CE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Wielkość</w:t>
            </w:r>
          </w:p>
        </w:tc>
        <w:tc>
          <w:tcPr>
            <w:tcW w:w="615" w:type="pct"/>
            <w:tcBorders>
              <w:top w:val="single" w:sz="4" w:space="0" w:color="000000"/>
              <w:left w:val="nil"/>
              <w:bottom w:val="single" w:sz="4" w:space="0" w:color="000000"/>
              <w:right w:val="dotted" w:sz="4" w:space="0" w:color="808080"/>
            </w:tcBorders>
            <w:shd w:val="clear" w:color="000000" w:fill="FFFFFF"/>
            <w:hideMark/>
          </w:tcPr>
          <w:p w14:paraId="1B54E8B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Ilość</w:t>
            </w:r>
          </w:p>
        </w:tc>
        <w:tc>
          <w:tcPr>
            <w:tcW w:w="615" w:type="pct"/>
            <w:tcBorders>
              <w:top w:val="single" w:sz="4" w:space="0" w:color="000000"/>
              <w:left w:val="nil"/>
              <w:bottom w:val="single" w:sz="4" w:space="0" w:color="000000"/>
              <w:right w:val="nil"/>
            </w:tcBorders>
            <w:shd w:val="clear" w:color="000000" w:fill="FFFFFF"/>
            <w:hideMark/>
          </w:tcPr>
          <w:p w14:paraId="2370129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Jednostka</w:t>
            </w:r>
          </w:p>
        </w:tc>
      </w:tr>
      <w:tr w:rsidR="00000690" w:rsidRPr="00000690" w14:paraId="56FCD46F" w14:textId="77777777" w:rsidTr="00000690">
        <w:trPr>
          <w:trHeight w:val="264"/>
        </w:trPr>
        <w:tc>
          <w:tcPr>
            <w:tcW w:w="5000" w:type="pct"/>
            <w:gridSpan w:val="6"/>
            <w:tcBorders>
              <w:top w:val="single" w:sz="4" w:space="0" w:color="000000"/>
              <w:left w:val="nil"/>
              <w:bottom w:val="nil"/>
              <w:right w:val="nil"/>
            </w:tcBorders>
            <w:shd w:val="clear" w:color="000000" w:fill="FFFFFF"/>
            <w:vAlign w:val="center"/>
            <w:hideMark/>
          </w:tcPr>
          <w:p w14:paraId="5B57EBC5"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r w:rsidRPr="00000690">
              <w:rPr>
                <w:rFonts w:ascii="Arial" w:eastAsia="Times New Roman" w:hAnsi="Arial" w:cs="Arial"/>
                <w:b/>
                <w:bCs/>
                <w:color w:val="000000"/>
                <w:sz w:val="16"/>
                <w:szCs w:val="16"/>
                <w:lang w:eastAsia="pl-PL"/>
              </w:rPr>
              <w:t>Zestawienie zaworów i armatury</w:t>
            </w:r>
          </w:p>
        </w:tc>
      </w:tr>
      <w:tr w:rsidR="00000690" w:rsidRPr="00000690" w14:paraId="774E7062" w14:textId="77777777" w:rsidTr="00000690">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3C6E876F" w14:textId="77777777" w:rsidR="00000690" w:rsidRPr="00000690" w:rsidRDefault="00000690" w:rsidP="00000690">
            <w:pPr>
              <w:spacing w:after="0" w:line="240" w:lineRule="auto"/>
              <w:rPr>
                <w:rFonts w:ascii="Arial" w:eastAsia="Times New Roman" w:hAnsi="Arial" w:cs="Arial"/>
                <w:b/>
                <w:bCs/>
                <w:color w:val="000000"/>
                <w:sz w:val="18"/>
                <w:szCs w:val="18"/>
                <w:lang w:eastAsia="pl-PL"/>
              </w:rPr>
            </w:pPr>
            <w:r w:rsidRPr="00000690">
              <w:rPr>
                <w:rFonts w:ascii="Arial" w:eastAsia="Times New Roman" w:hAnsi="Arial" w:cs="Arial"/>
                <w:b/>
                <w:bCs/>
                <w:color w:val="000000"/>
                <w:sz w:val="18"/>
                <w:szCs w:val="18"/>
                <w:lang w:eastAsia="pl-PL"/>
              </w:rPr>
              <w:t>Armatura różna dowolnego producenta</w:t>
            </w:r>
          </w:p>
        </w:tc>
      </w:tr>
      <w:tr w:rsidR="00000690" w:rsidRPr="00000690" w14:paraId="79533185" w14:textId="77777777" w:rsidTr="00000690">
        <w:trPr>
          <w:trHeight w:val="264"/>
        </w:trPr>
        <w:tc>
          <w:tcPr>
            <w:tcW w:w="119" w:type="pct"/>
            <w:tcBorders>
              <w:top w:val="nil"/>
              <w:left w:val="nil"/>
              <w:bottom w:val="single" w:sz="4" w:space="0" w:color="000000"/>
              <w:right w:val="nil"/>
            </w:tcBorders>
            <w:shd w:val="clear" w:color="auto" w:fill="auto"/>
            <w:noWrap/>
            <w:vAlign w:val="bottom"/>
            <w:hideMark/>
          </w:tcPr>
          <w:p w14:paraId="173A4F3F" w14:textId="77777777" w:rsidR="00000690" w:rsidRPr="00000690" w:rsidRDefault="00000690" w:rsidP="00000690">
            <w:pPr>
              <w:spacing w:after="0" w:line="240" w:lineRule="auto"/>
              <w:rPr>
                <w:rFonts w:ascii="Arial" w:eastAsia="Times New Roman" w:hAnsi="Arial" w:cs="Arial"/>
                <w:color w:val="000000"/>
                <w:sz w:val="20"/>
                <w:szCs w:val="20"/>
                <w:lang w:eastAsia="pl-PL"/>
              </w:rPr>
            </w:pPr>
            <w:r w:rsidRPr="00000690">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32FEF03D"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r w:rsidRPr="00000690">
              <w:rPr>
                <w:rFonts w:ascii="Arial" w:eastAsia="Times New Roman" w:hAnsi="Arial" w:cs="Arial"/>
                <w:b/>
                <w:bCs/>
                <w:color w:val="000000"/>
                <w:sz w:val="16"/>
                <w:szCs w:val="16"/>
                <w:lang w:eastAsia="pl-PL"/>
              </w:rPr>
              <w:t>Zawory - Armatura różna dowolnego producenta</w:t>
            </w:r>
          </w:p>
        </w:tc>
      </w:tr>
      <w:tr w:rsidR="00000690" w:rsidRPr="00000690" w14:paraId="093BF5B4" w14:textId="77777777" w:rsidTr="00000690">
        <w:trPr>
          <w:trHeight w:val="264"/>
        </w:trPr>
        <w:tc>
          <w:tcPr>
            <w:tcW w:w="119" w:type="pct"/>
            <w:tcBorders>
              <w:top w:val="nil"/>
              <w:left w:val="nil"/>
              <w:bottom w:val="nil"/>
              <w:right w:val="nil"/>
            </w:tcBorders>
            <w:shd w:val="clear" w:color="auto" w:fill="auto"/>
            <w:noWrap/>
            <w:vAlign w:val="bottom"/>
            <w:hideMark/>
          </w:tcPr>
          <w:p w14:paraId="079FA199"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2071BD0"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5C2BB00"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Wodomierz skrzydełkowy wody zimnej</w:t>
            </w:r>
          </w:p>
        </w:tc>
        <w:tc>
          <w:tcPr>
            <w:tcW w:w="1138" w:type="pct"/>
            <w:tcBorders>
              <w:top w:val="nil"/>
              <w:left w:val="nil"/>
              <w:bottom w:val="single" w:sz="4" w:space="0" w:color="000000"/>
              <w:right w:val="dotted" w:sz="4" w:space="0" w:color="808080"/>
            </w:tcBorders>
            <w:shd w:val="clear" w:color="000000" w:fill="FFFFFF"/>
            <w:hideMark/>
          </w:tcPr>
          <w:p w14:paraId="0A8CD0E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1½"z </w:t>
            </w:r>
            <w:proofErr w:type="spellStart"/>
            <w:r w:rsidRPr="00000690">
              <w:rPr>
                <w:rFonts w:ascii="Arial" w:eastAsia="Times New Roman" w:hAnsi="Arial" w:cs="Arial"/>
                <w:color w:val="000000"/>
                <w:sz w:val="16"/>
                <w:szCs w:val="16"/>
                <w:lang w:eastAsia="pl-PL"/>
              </w:rPr>
              <w:t>Qnom</w:t>
            </w:r>
            <w:proofErr w:type="spellEnd"/>
            <w:r w:rsidRPr="00000690">
              <w:rPr>
                <w:rFonts w:ascii="Arial" w:eastAsia="Times New Roman" w:hAnsi="Arial" w:cs="Arial"/>
                <w:color w:val="000000"/>
                <w:sz w:val="16"/>
                <w:szCs w:val="16"/>
                <w:lang w:eastAsia="pl-PL"/>
              </w:rPr>
              <w:t>: 6 m³/h</w:t>
            </w:r>
          </w:p>
        </w:tc>
        <w:tc>
          <w:tcPr>
            <w:tcW w:w="615" w:type="pct"/>
            <w:tcBorders>
              <w:top w:val="nil"/>
              <w:left w:val="nil"/>
              <w:bottom w:val="single" w:sz="4" w:space="0" w:color="000000"/>
              <w:right w:val="dotted" w:sz="4" w:space="0" w:color="808080"/>
            </w:tcBorders>
            <w:shd w:val="clear" w:color="000000" w:fill="FFFFFF"/>
            <w:hideMark/>
          </w:tcPr>
          <w:p w14:paraId="573823C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1FC2A4E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D574CD5" w14:textId="77777777" w:rsidTr="00000690">
        <w:trPr>
          <w:trHeight w:val="264"/>
        </w:trPr>
        <w:tc>
          <w:tcPr>
            <w:tcW w:w="119" w:type="pct"/>
            <w:tcBorders>
              <w:top w:val="nil"/>
              <w:left w:val="nil"/>
              <w:bottom w:val="nil"/>
              <w:right w:val="nil"/>
            </w:tcBorders>
            <w:shd w:val="clear" w:color="auto" w:fill="auto"/>
            <w:noWrap/>
            <w:vAlign w:val="bottom"/>
            <w:hideMark/>
          </w:tcPr>
          <w:p w14:paraId="5C4DA31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97601F2"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F3565ED"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Zawór odcinający prosty wg DIN 1988</w:t>
            </w:r>
          </w:p>
        </w:tc>
        <w:tc>
          <w:tcPr>
            <w:tcW w:w="1138" w:type="pct"/>
            <w:tcBorders>
              <w:top w:val="nil"/>
              <w:left w:val="nil"/>
              <w:bottom w:val="single" w:sz="4" w:space="0" w:color="000000"/>
              <w:right w:val="dotted" w:sz="4" w:space="0" w:color="808080"/>
            </w:tcBorders>
            <w:shd w:val="clear" w:color="000000" w:fill="FFFFFF"/>
            <w:hideMark/>
          </w:tcPr>
          <w:p w14:paraId="2E93F3B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15</w:t>
            </w:r>
          </w:p>
        </w:tc>
        <w:tc>
          <w:tcPr>
            <w:tcW w:w="615" w:type="pct"/>
            <w:tcBorders>
              <w:top w:val="nil"/>
              <w:left w:val="nil"/>
              <w:bottom w:val="single" w:sz="4" w:space="0" w:color="000000"/>
              <w:right w:val="dotted" w:sz="4" w:space="0" w:color="808080"/>
            </w:tcBorders>
            <w:shd w:val="clear" w:color="000000" w:fill="FFFFFF"/>
            <w:hideMark/>
          </w:tcPr>
          <w:p w14:paraId="7CFA6DCD" w14:textId="4BB0F6DE"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w:t>
            </w:r>
            <w:r w:rsidR="00CA63B8">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2E53510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21027B24" w14:textId="77777777" w:rsidTr="00000690">
        <w:trPr>
          <w:trHeight w:val="264"/>
        </w:trPr>
        <w:tc>
          <w:tcPr>
            <w:tcW w:w="119" w:type="pct"/>
            <w:tcBorders>
              <w:top w:val="nil"/>
              <w:left w:val="nil"/>
              <w:bottom w:val="nil"/>
              <w:right w:val="nil"/>
            </w:tcBorders>
            <w:shd w:val="clear" w:color="auto" w:fill="auto"/>
            <w:noWrap/>
            <w:vAlign w:val="bottom"/>
            <w:hideMark/>
          </w:tcPr>
          <w:p w14:paraId="292B6D6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211FDF1"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747A606"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Zawór odcinający prosty wg DIN 1988</w:t>
            </w:r>
          </w:p>
        </w:tc>
        <w:tc>
          <w:tcPr>
            <w:tcW w:w="1138" w:type="pct"/>
            <w:tcBorders>
              <w:top w:val="nil"/>
              <w:left w:val="nil"/>
              <w:bottom w:val="single" w:sz="4" w:space="0" w:color="000000"/>
              <w:right w:val="dotted" w:sz="4" w:space="0" w:color="808080"/>
            </w:tcBorders>
            <w:shd w:val="clear" w:color="000000" w:fill="FFFFFF"/>
            <w:hideMark/>
          </w:tcPr>
          <w:p w14:paraId="62B8F2B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25</w:t>
            </w:r>
          </w:p>
        </w:tc>
        <w:tc>
          <w:tcPr>
            <w:tcW w:w="615" w:type="pct"/>
            <w:tcBorders>
              <w:top w:val="nil"/>
              <w:left w:val="nil"/>
              <w:bottom w:val="single" w:sz="4" w:space="0" w:color="000000"/>
              <w:right w:val="dotted" w:sz="4" w:space="0" w:color="808080"/>
            </w:tcBorders>
            <w:shd w:val="clear" w:color="000000" w:fill="FFFFFF"/>
            <w:hideMark/>
          </w:tcPr>
          <w:p w14:paraId="6C456D8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3E88CBE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5569D91C" w14:textId="77777777" w:rsidTr="00000690">
        <w:trPr>
          <w:trHeight w:val="264"/>
        </w:trPr>
        <w:tc>
          <w:tcPr>
            <w:tcW w:w="119" w:type="pct"/>
            <w:tcBorders>
              <w:top w:val="nil"/>
              <w:left w:val="nil"/>
              <w:bottom w:val="nil"/>
              <w:right w:val="nil"/>
            </w:tcBorders>
            <w:shd w:val="clear" w:color="auto" w:fill="auto"/>
            <w:noWrap/>
            <w:vAlign w:val="bottom"/>
            <w:hideMark/>
          </w:tcPr>
          <w:p w14:paraId="773AC5F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4CA06FA"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57A61BC"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Zawór odcinający prosty wg DIN 1988</w:t>
            </w:r>
          </w:p>
        </w:tc>
        <w:tc>
          <w:tcPr>
            <w:tcW w:w="1138" w:type="pct"/>
            <w:tcBorders>
              <w:top w:val="nil"/>
              <w:left w:val="nil"/>
              <w:bottom w:val="single" w:sz="4" w:space="0" w:color="000000"/>
              <w:right w:val="dotted" w:sz="4" w:space="0" w:color="808080"/>
            </w:tcBorders>
            <w:shd w:val="clear" w:color="000000" w:fill="FFFFFF"/>
            <w:hideMark/>
          </w:tcPr>
          <w:p w14:paraId="73045CF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32</w:t>
            </w:r>
          </w:p>
        </w:tc>
        <w:tc>
          <w:tcPr>
            <w:tcW w:w="615" w:type="pct"/>
            <w:tcBorders>
              <w:top w:val="nil"/>
              <w:left w:val="nil"/>
              <w:bottom w:val="single" w:sz="4" w:space="0" w:color="000000"/>
              <w:right w:val="dotted" w:sz="4" w:space="0" w:color="808080"/>
            </w:tcBorders>
            <w:shd w:val="clear" w:color="000000" w:fill="FFFFFF"/>
            <w:hideMark/>
          </w:tcPr>
          <w:p w14:paraId="09701AC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w:t>
            </w:r>
          </w:p>
        </w:tc>
        <w:tc>
          <w:tcPr>
            <w:tcW w:w="615" w:type="pct"/>
            <w:tcBorders>
              <w:top w:val="nil"/>
              <w:left w:val="nil"/>
              <w:bottom w:val="single" w:sz="4" w:space="0" w:color="000000"/>
              <w:right w:val="nil"/>
            </w:tcBorders>
            <w:shd w:val="clear" w:color="000000" w:fill="FFFFFF"/>
            <w:hideMark/>
          </w:tcPr>
          <w:p w14:paraId="2CBFCEB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6374E61B" w14:textId="77777777" w:rsidTr="00000690">
        <w:trPr>
          <w:trHeight w:val="264"/>
        </w:trPr>
        <w:tc>
          <w:tcPr>
            <w:tcW w:w="119" w:type="pct"/>
            <w:tcBorders>
              <w:top w:val="nil"/>
              <w:left w:val="nil"/>
              <w:bottom w:val="nil"/>
              <w:right w:val="nil"/>
            </w:tcBorders>
            <w:shd w:val="clear" w:color="auto" w:fill="auto"/>
            <w:noWrap/>
            <w:vAlign w:val="bottom"/>
            <w:hideMark/>
          </w:tcPr>
          <w:p w14:paraId="58BADB7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3824B56"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890D353"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Zawór zwrotny gwint. wg DIN 1988</w:t>
            </w:r>
          </w:p>
        </w:tc>
        <w:tc>
          <w:tcPr>
            <w:tcW w:w="1138" w:type="pct"/>
            <w:tcBorders>
              <w:top w:val="nil"/>
              <w:left w:val="nil"/>
              <w:bottom w:val="single" w:sz="4" w:space="0" w:color="000000"/>
              <w:right w:val="dotted" w:sz="4" w:space="0" w:color="808080"/>
            </w:tcBorders>
            <w:shd w:val="clear" w:color="000000" w:fill="FFFFFF"/>
            <w:hideMark/>
          </w:tcPr>
          <w:p w14:paraId="3707C9A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15</w:t>
            </w:r>
          </w:p>
        </w:tc>
        <w:tc>
          <w:tcPr>
            <w:tcW w:w="615" w:type="pct"/>
            <w:tcBorders>
              <w:top w:val="nil"/>
              <w:left w:val="nil"/>
              <w:bottom w:val="single" w:sz="4" w:space="0" w:color="000000"/>
              <w:right w:val="dotted" w:sz="4" w:space="0" w:color="808080"/>
            </w:tcBorders>
            <w:shd w:val="clear" w:color="000000" w:fill="FFFFFF"/>
            <w:hideMark/>
          </w:tcPr>
          <w:p w14:paraId="40CFF5D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051721B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3D28B4CB" w14:textId="77777777" w:rsidTr="00000690">
        <w:trPr>
          <w:trHeight w:val="264"/>
        </w:trPr>
        <w:tc>
          <w:tcPr>
            <w:tcW w:w="119" w:type="pct"/>
            <w:tcBorders>
              <w:top w:val="nil"/>
              <w:left w:val="nil"/>
              <w:bottom w:val="nil"/>
              <w:right w:val="nil"/>
            </w:tcBorders>
            <w:shd w:val="clear" w:color="auto" w:fill="auto"/>
            <w:noWrap/>
            <w:vAlign w:val="bottom"/>
            <w:hideMark/>
          </w:tcPr>
          <w:p w14:paraId="16AC935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59D6245"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1CFDFF6"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Termostatyczny zawór </w:t>
            </w:r>
            <w:proofErr w:type="spellStart"/>
            <w:r w:rsidRPr="00000690">
              <w:rPr>
                <w:rFonts w:ascii="Arial" w:eastAsia="Times New Roman" w:hAnsi="Arial" w:cs="Arial"/>
                <w:color w:val="000000"/>
                <w:sz w:val="16"/>
                <w:szCs w:val="16"/>
                <w:lang w:eastAsia="pl-PL"/>
              </w:rPr>
              <w:t>cyrkul</w:t>
            </w:r>
            <w:proofErr w:type="spellEnd"/>
            <w:r w:rsidRPr="00000690">
              <w:rPr>
                <w:rFonts w:ascii="Arial" w:eastAsia="Times New Roman" w:hAnsi="Arial" w:cs="Arial"/>
                <w:color w:val="000000"/>
                <w:sz w:val="16"/>
                <w:szCs w:val="16"/>
                <w:lang w:eastAsia="pl-PL"/>
              </w:rPr>
              <w:t>.</w:t>
            </w:r>
          </w:p>
        </w:tc>
        <w:tc>
          <w:tcPr>
            <w:tcW w:w="1138" w:type="pct"/>
            <w:tcBorders>
              <w:top w:val="nil"/>
              <w:left w:val="nil"/>
              <w:bottom w:val="single" w:sz="4" w:space="0" w:color="000000"/>
              <w:right w:val="dotted" w:sz="4" w:space="0" w:color="808080"/>
            </w:tcBorders>
            <w:shd w:val="clear" w:color="000000" w:fill="FFFFFF"/>
            <w:hideMark/>
          </w:tcPr>
          <w:p w14:paraId="0ECFB39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15</w:t>
            </w:r>
          </w:p>
        </w:tc>
        <w:tc>
          <w:tcPr>
            <w:tcW w:w="615" w:type="pct"/>
            <w:tcBorders>
              <w:top w:val="nil"/>
              <w:left w:val="nil"/>
              <w:bottom w:val="single" w:sz="4" w:space="0" w:color="000000"/>
              <w:right w:val="dotted" w:sz="4" w:space="0" w:color="808080"/>
            </w:tcBorders>
            <w:shd w:val="clear" w:color="000000" w:fill="FFFFFF"/>
            <w:hideMark/>
          </w:tcPr>
          <w:p w14:paraId="512A604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61BD7B1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166B40E8" w14:textId="77777777" w:rsidTr="00000690">
        <w:trPr>
          <w:trHeight w:val="264"/>
        </w:trPr>
        <w:tc>
          <w:tcPr>
            <w:tcW w:w="119" w:type="pct"/>
            <w:tcBorders>
              <w:top w:val="nil"/>
              <w:left w:val="nil"/>
              <w:bottom w:val="nil"/>
              <w:right w:val="nil"/>
            </w:tcBorders>
            <w:shd w:val="clear" w:color="auto" w:fill="auto"/>
            <w:noWrap/>
            <w:vAlign w:val="bottom"/>
            <w:hideMark/>
          </w:tcPr>
          <w:p w14:paraId="5DAC9E7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249444E"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FCE39D5"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Termostatyczny zawór mieszający z zaworem zwrotnym</w:t>
            </w:r>
          </w:p>
        </w:tc>
        <w:tc>
          <w:tcPr>
            <w:tcW w:w="1138" w:type="pct"/>
            <w:tcBorders>
              <w:top w:val="nil"/>
              <w:left w:val="nil"/>
              <w:bottom w:val="single" w:sz="4" w:space="0" w:color="000000"/>
              <w:right w:val="dotted" w:sz="4" w:space="0" w:color="808080"/>
            </w:tcBorders>
            <w:shd w:val="clear" w:color="000000" w:fill="FFFFFF"/>
            <w:hideMark/>
          </w:tcPr>
          <w:p w14:paraId="758D5D8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15</w:t>
            </w:r>
          </w:p>
        </w:tc>
        <w:tc>
          <w:tcPr>
            <w:tcW w:w="615" w:type="pct"/>
            <w:tcBorders>
              <w:top w:val="nil"/>
              <w:left w:val="nil"/>
              <w:bottom w:val="single" w:sz="4" w:space="0" w:color="000000"/>
              <w:right w:val="dotted" w:sz="4" w:space="0" w:color="808080"/>
            </w:tcBorders>
            <w:shd w:val="clear" w:color="000000" w:fill="FFFFFF"/>
            <w:hideMark/>
          </w:tcPr>
          <w:p w14:paraId="4B49998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61946EC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roofErr w:type="spellStart"/>
            <w:r w:rsidRPr="00000690">
              <w:rPr>
                <w:rFonts w:ascii="Arial" w:eastAsia="Times New Roman" w:hAnsi="Arial" w:cs="Arial"/>
                <w:color w:val="000000"/>
                <w:sz w:val="16"/>
                <w:szCs w:val="16"/>
                <w:lang w:eastAsia="pl-PL"/>
              </w:rPr>
              <w:t>kpl</w:t>
            </w:r>
            <w:proofErr w:type="spellEnd"/>
          </w:p>
        </w:tc>
      </w:tr>
      <w:tr w:rsidR="00000690" w:rsidRPr="00000690" w14:paraId="6A785040" w14:textId="77777777" w:rsidTr="00000690">
        <w:trPr>
          <w:trHeight w:val="264"/>
        </w:trPr>
        <w:tc>
          <w:tcPr>
            <w:tcW w:w="119" w:type="pct"/>
            <w:tcBorders>
              <w:top w:val="nil"/>
              <w:left w:val="nil"/>
              <w:bottom w:val="nil"/>
              <w:right w:val="nil"/>
            </w:tcBorders>
            <w:shd w:val="clear" w:color="auto" w:fill="auto"/>
            <w:noWrap/>
            <w:vAlign w:val="bottom"/>
            <w:hideMark/>
          </w:tcPr>
          <w:p w14:paraId="2BA5D1F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37571E3"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B9ED3EE"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Zawór </w:t>
            </w:r>
            <w:proofErr w:type="spellStart"/>
            <w:r w:rsidRPr="00000690">
              <w:rPr>
                <w:rFonts w:ascii="Arial" w:eastAsia="Times New Roman" w:hAnsi="Arial" w:cs="Arial"/>
                <w:color w:val="000000"/>
                <w:sz w:val="16"/>
                <w:szCs w:val="16"/>
                <w:lang w:eastAsia="pl-PL"/>
              </w:rPr>
              <w:t>antyskażeniowy</w:t>
            </w:r>
            <w:proofErr w:type="spellEnd"/>
            <w:r w:rsidRPr="00000690">
              <w:rPr>
                <w:rFonts w:ascii="Arial" w:eastAsia="Times New Roman" w:hAnsi="Arial" w:cs="Arial"/>
                <w:color w:val="000000"/>
                <w:sz w:val="16"/>
                <w:szCs w:val="16"/>
                <w:lang w:eastAsia="pl-PL"/>
              </w:rPr>
              <w:t xml:space="preserve"> BA</w:t>
            </w:r>
          </w:p>
        </w:tc>
        <w:tc>
          <w:tcPr>
            <w:tcW w:w="1138" w:type="pct"/>
            <w:tcBorders>
              <w:top w:val="nil"/>
              <w:left w:val="nil"/>
              <w:bottom w:val="single" w:sz="4" w:space="0" w:color="000000"/>
              <w:right w:val="dotted" w:sz="4" w:space="0" w:color="808080"/>
            </w:tcBorders>
            <w:shd w:val="clear" w:color="000000" w:fill="FFFFFF"/>
            <w:hideMark/>
          </w:tcPr>
          <w:p w14:paraId="3735095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40</w:t>
            </w:r>
          </w:p>
        </w:tc>
        <w:tc>
          <w:tcPr>
            <w:tcW w:w="615" w:type="pct"/>
            <w:tcBorders>
              <w:top w:val="nil"/>
              <w:left w:val="nil"/>
              <w:bottom w:val="single" w:sz="4" w:space="0" w:color="000000"/>
              <w:right w:val="dotted" w:sz="4" w:space="0" w:color="808080"/>
            </w:tcBorders>
            <w:shd w:val="clear" w:color="000000" w:fill="FFFFFF"/>
            <w:hideMark/>
          </w:tcPr>
          <w:p w14:paraId="08B4D53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1C6504D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5C6D6460" w14:textId="77777777" w:rsidTr="00000690">
        <w:trPr>
          <w:trHeight w:val="264"/>
        </w:trPr>
        <w:tc>
          <w:tcPr>
            <w:tcW w:w="119" w:type="pct"/>
            <w:tcBorders>
              <w:top w:val="nil"/>
              <w:left w:val="nil"/>
              <w:bottom w:val="nil"/>
              <w:right w:val="nil"/>
            </w:tcBorders>
            <w:shd w:val="clear" w:color="auto" w:fill="auto"/>
            <w:noWrap/>
            <w:vAlign w:val="bottom"/>
            <w:hideMark/>
          </w:tcPr>
          <w:p w14:paraId="24AB896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3C332AC"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27BCCCC"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Filtr siatkowy</w:t>
            </w:r>
          </w:p>
        </w:tc>
        <w:tc>
          <w:tcPr>
            <w:tcW w:w="1138" w:type="pct"/>
            <w:tcBorders>
              <w:top w:val="nil"/>
              <w:left w:val="nil"/>
              <w:bottom w:val="single" w:sz="4" w:space="0" w:color="000000"/>
              <w:right w:val="dotted" w:sz="4" w:space="0" w:color="808080"/>
            </w:tcBorders>
            <w:shd w:val="clear" w:color="000000" w:fill="FFFFFF"/>
            <w:hideMark/>
          </w:tcPr>
          <w:p w14:paraId="726C7F8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¾"w</w:t>
            </w:r>
          </w:p>
        </w:tc>
        <w:tc>
          <w:tcPr>
            <w:tcW w:w="615" w:type="pct"/>
            <w:tcBorders>
              <w:top w:val="nil"/>
              <w:left w:val="nil"/>
              <w:bottom w:val="single" w:sz="4" w:space="0" w:color="000000"/>
              <w:right w:val="dotted" w:sz="4" w:space="0" w:color="808080"/>
            </w:tcBorders>
            <w:shd w:val="clear" w:color="000000" w:fill="FFFFFF"/>
            <w:hideMark/>
          </w:tcPr>
          <w:p w14:paraId="4766556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3BE85E1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D31C8DC" w14:textId="77777777" w:rsidTr="00000690">
        <w:trPr>
          <w:trHeight w:val="264"/>
        </w:trPr>
        <w:tc>
          <w:tcPr>
            <w:tcW w:w="119" w:type="pct"/>
            <w:tcBorders>
              <w:top w:val="nil"/>
              <w:left w:val="nil"/>
              <w:bottom w:val="nil"/>
              <w:right w:val="nil"/>
            </w:tcBorders>
            <w:shd w:val="clear" w:color="auto" w:fill="auto"/>
            <w:noWrap/>
            <w:vAlign w:val="bottom"/>
            <w:hideMark/>
          </w:tcPr>
          <w:p w14:paraId="6BB0AB8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3B19FDA"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04E5C6B"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Filtr siatkowy</w:t>
            </w:r>
          </w:p>
        </w:tc>
        <w:tc>
          <w:tcPr>
            <w:tcW w:w="1138" w:type="pct"/>
            <w:tcBorders>
              <w:top w:val="nil"/>
              <w:left w:val="nil"/>
              <w:bottom w:val="single" w:sz="4" w:space="0" w:color="000000"/>
              <w:right w:val="dotted" w:sz="4" w:space="0" w:color="808080"/>
            </w:tcBorders>
            <w:shd w:val="clear" w:color="000000" w:fill="FFFFFF"/>
            <w:hideMark/>
          </w:tcPr>
          <w:p w14:paraId="593C2FD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1¼"w</w:t>
            </w:r>
          </w:p>
        </w:tc>
        <w:tc>
          <w:tcPr>
            <w:tcW w:w="615" w:type="pct"/>
            <w:tcBorders>
              <w:top w:val="nil"/>
              <w:left w:val="nil"/>
              <w:bottom w:val="single" w:sz="4" w:space="0" w:color="000000"/>
              <w:right w:val="dotted" w:sz="4" w:space="0" w:color="808080"/>
            </w:tcBorders>
            <w:shd w:val="clear" w:color="000000" w:fill="FFFFFF"/>
            <w:hideMark/>
          </w:tcPr>
          <w:p w14:paraId="7504231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3AC25B3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053F1D11" w14:textId="77777777" w:rsidTr="00000690">
        <w:trPr>
          <w:trHeight w:val="264"/>
        </w:trPr>
        <w:tc>
          <w:tcPr>
            <w:tcW w:w="119" w:type="pct"/>
            <w:tcBorders>
              <w:top w:val="nil"/>
              <w:left w:val="nil"/>
              <w:bottom w:val="nil"/>
              <w:right w:val="nil"/>
            </w:tcBorders>
            <w:shd w:val="clear" w:color="auto" w:fill="auto"/>
            <w:noWrap/>
            <w:vAlign w:val="bottom"/>
            <w:hideMark/>
          </w:tcPr>
          <w:p w14:paraId="09F37A2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CA15EDD"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5C12F6F"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Zawór </w:t>
            </w:r>
            <w:proofErr w:type="spellStart"/>
            <w:r w:rsidRPr="00000690">
              <w:rPr>
                <w:rFonts w:ascii="Arial" w:eastAsia="Times New Roman" w:hAnsi="Arial" w:cs="Arial"/>
                <w:color w:val="000000"/>
                <w:sz w:val="16"/>
                <w:szCs w:val="16"/>
                <w:lang w:eastAsia="pl-PL"/>
              </w:rPr>
              <w:t>antyskażeniowy</w:t>
            </w:r>
            <w:proofErr w:type="spellEnd"/>
            <w:r w:rsidRPr="00000690">
              <w:rPr>
                <w:rFonts w:ascii="Arial" w:eastAsia="Times New Roman" w:hAnsi="Arial" w:cs="Arial"/>
                <w:color w:val="000000"/>
                <w:sz w:val="16"/>
                <w:szCs w:val="16"/>
                <w:lang w:eastAsia="pl-PL"/>
              </w:rPr>
              <w:t xml:space="preserve"> HA</w:t>
            </w:r>
          </w:p>
        </w:tc>
        <w:tc>
          <w:tcPr>
            <w:tcW w:w="1138" w:type="pct"/>
            <w:tcBorders>
              <w:top w:val="nil"/>
              <w:left w:val="nil"/>
              <w:bottom w:val="single" w:sz="4" w:space="0" w:color="000000"/>
              <w:right w:val="dotted" w:sz="4" w:space="0" w:color="808080"/>
            </w:tcBorders>
            <w:shd w:val="clear" w:color="000000" w:fill="FFFFFF"/>
            <w:hideMark/>
          </w:tcPr>
          <w:p w14:paraId="4F45856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dotted" w:sz="4" w:space="0" w:color="808080"/>
            </w:tcBorders>
            <w:shd w:val="clear" w:color="000000" w:fill="FFFFFF"/>
            <w:hideMark/>
          </w:tcPr>
          <w:p w14:paraId="391C60B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10</w:t>
            </w:r>
          </w:p>
        </w:tc>
        <w:tc>
          <w:tcPr>
            <w:tcW w:w="615" w:type="pct"/>
            <w:tcBorders>
              <w:top w:val="nil"/>
              <w:left w:val="nil"/>
              <w:bottom w:val="single" w:sz="4" w:space="0" w:color="000000"/>
              <w:right w:val="nil"/>
            </w:tcBorders>
            <w:shd w:val="clear" w:color="000000" w:fill="FFFFFF"/>
            <w:hideMark/>
          </w:tcPr>
          <w:p w14:paraId="10B8311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05ECC559" w14:textId="77777777" w:rsidTr="00000690">
        <w:trPr>
          <w:trHeight w:val="264"/>
        </w:trPr>
        <w:tc>
          <w:tcPr>
            <w:tcW w:w="119" w:type="pct"/>
            <w:tcBorders>
              <w:top w:val="nil"/>
              <w:left w:val="nil"/>
              <w:bottom w:val="nil"/>
              <w:right w:val="nil"/>
            </w:tcBorders>
            <w:shd w:val="clear" w:color="auto" w:fill="auto"/>
            <w:noWrap/>
            <w:vAlign w:val="bottom"/>
            <w:hideMark/>
          </w:tcPr>
          <w:p w14:paraId="614AB804"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A825D0E"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6388F45"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Pompa cyrk. H=1m V=1m</w:t>
            </w:r>
            <w:r w:rsidRPr="00000690">
              <w:rPr>
                <w:rFonts w:ascii="Arial" w:eastAsia="Times New Roman" w:hAnsi="Arial" w:cs="Arial"/>
                <w:color w:val="000000"/>
                <w:sz w:val="16"/>
                <w:szCs w:val="16"/>
                <w:vertAlign w:val="superscript"/>
                <w:lang w:eastAsia="pl-PL"/>
              </w:rPr>
              <w:t>3</w:t>
            </w:r>
            <w:r w:rsidRPr="00000690">
              <w:rPr>
                <w:rFonts w:ascii="Arial" w:eastAsia="Times New Roman" w:hAnsi="Arial" w:cs="Arial"/>
                <w:color w:val="000000"/>
                <w:sz w:val="16"/>
                <w:szCs w:val="16"/>
                <w:lang w:eastAsia="pl-PL"/>
              </w:rPr>
              <w:t>/h</w:t>
            </w:r>
          </w:p>
        </w:tc>
        <w:tc>
          <w:tcPr>
            <w:tcW w:w="1138" w:type="pct"/>
            <w:tcBorders>
              <w:top w:val="nil"/>
              <w:left w:val="nil"/>
              <w:bottom w:val="single" w:sz="4" w:space="0" w:color="000000"/>
              <w:right w:val="dotted" w:sz="4" w:space="0" w:color="808080"/>
            </w:tcBorders>
            <w:shd w:val="clear" w:color="000000" w:fill="FFFFFF"/>
            <w:hideMark/>
          </w:tcPr>
          <w:p w14:paraId="02DD11D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76028C1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5AC6566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bl>
    <w:p w14:paraId="579AE1E9" w14:textId="74E5FF8D" w:rsidR="00000690" w:rsidRDefault="00000690" w:rsidP="00000690">
      <w:pPr>
        <w:spacing w:after="0"/>
      </w:pPr>
    </w:p>
    <w:tbl>
      <w:tblPr>
        <w:tblW w:w="5000" w:type="pct"/>
        <w:tblCellMar>
          <w:left w:w="70" w:type="dxa"/>
          <w:right w:w="70" w:type="dxa"/>
        </w:tblCellMar>
        <w:tblLook w:val="04A0" w:firstRow="1" w:lastRow="0" w:firstColumn="1" w:lastColumn="0" w:noHBand="0" w:noVBand="1"/>
      </w:tblPr>
      <w:tblGrid>
        <w:gridCol w:w="280"/>
        <w:gridCol w:w="280"/>
        <w:gridCol w:w="5625"/>
        <w:gridCol w:w="1444"/>
        <w:gridCol w:w="1444"/>
      </w:tblGrid>
      <w:tr w:rsidR="00000690" w:rsidRPr="00000690" w14:paraId="3A985314" w14:textId="77777777" w:rsidTr="00000690">
        <w:trPr>
          <w:trHeight w:val="264"/>
        </w:trPr>
        <w:tc>
          <w:tcPr>
            <w:tcW w:w="154" w:type="pct"/>
            <w:tcBorders>
              <w:top w:val="nil"/>
              <w:left w:val="nil"/>
              <w:bottom w:val="nil"/>
              <w:right w:val="nil"/>
            </w:tcBorders>
            <w:shd w:val="clear" w:color="000000" w:fill="FFFFFF"/>
            <w:hideMark/>
          </w:tcPr>
          <w:p w14:paraId="4027E3DA" w14:textId="77777777" w:rsidR="00000690" w:rsidRPr="00000690" w:rsidRDefault="00000690" w:rsidP="00000690">
            <w:pPr>
              <w:spacing w:after="0" w:line="240" w:lineRule="auto"/>
              <w:rPr>
                <w:rFonts w:ascii="Arial" w:eastAsia="Times New Roman" w:hAnsi="Arial" w:cs="Arial"/>
                <w:color w:val="000000"/>
                <w:sz w:val="2"/>
                <w:szCs w:val="2"/>
                <w:lang w:eastAsia="pl-PL"/>
              </w:rPr>
            </w:pPr>
            <w:r w:rsidRPr="00000690">
              <w:rPr>
                <w:rFonts w:ascii="Arial" w:eastAsia="Times New Roman" w:hAnsi="Arial" w:cs="Arial"/>
                <w:color w:val="000000"/>
                <w:sz w:val="2"/>
                <w:szCs w:val="2"/>
                <w:lang w:eastAsia="pl-PL"/>
              </w:rPr>
              <w:t> </w:t>
            </w:r>
          </w:p>
        </w:tc>
        <w:tc>
          <w:tcPr>
            <w:tcW w:w="154" w:type="pct"/>
            <w:tcBorders>
              <w:top w:val="nil"/>
              <w:left w:val="nil"/>
              <w:bottom w:val="nil"/>
              <w:right w:val="nil"/>
            </w:tcBorders>
            <w:shd w:val="clear" w:color="000000" w:fill="FFFFFF"/>
            <w:hideMark/>
          </w:tcPr>
          <w:p w14:paraId="555CF24B" w14:textId="77777777" w:rsidR="00000690" w:rsidRPr="00000690" w:rsidRDefault="00000690" w:rsidP="00000690">
            <w:pPr>
              <w:spacing w:after="0" w:line="240" w:lineRule="auto"/>
              <w:rPr>
                <w:rFonts w:ascii="Arial" w:eastAsia="Times New Roman" w:hAnsi="Arial" w:cs="Arial"/>
                <w:color w:val="000000"/>
                <w:sz w:val="2"/>
                <w:szCs w:val="2"/>
                <w:lang w:eastAsia="pl-PL"/>
              </w:rPr>
            </w:pPr>
            <w:r w:rsidRPr="00000690">
              <w:rPr>
                <w:rFonts w:ascii="Arial" w:eastAsia="Times New Roman" w:hAnsi="Arial" w:cs="Arial"/>
                <w:color w:val="000000"/>
                <w:sz w:val="2"/>
                <w:szCs w:val="2"/>
                <w:lang w:eastAsia="pl-PL"/>
              </w:rPr>
              <w:t> </w:t>
            </w:r>
          </w:p>
        </w:tc>
        <w:tc>
          <w:tcPr>
            <w:tcW w:w="3100" w:type="pct"/>
            <w:tcBorders>
              <w:top w:val="single" w:sz="4" w:space="0" w:color="000000"/>
              <w:left w:val="nil"/>
              <w:bottom w:val="single" w:sz="4" w:space="0" w:color="000000"/>
              <w:right w:val="dotted" w:sz="4" w:space="0" w:color="808080"/>
            </w:tcBorders>
            <w:shd w:val="clear" w:color="000000" w:fill="FFFFFF"/>
            <w:hideMark/>
          </w:tcPr>
          <w:p w14:paraId="69C807C0"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Produkt</w:t>
            </w:r>
          </w:p>
        </w:tc>
        <w:tc>
          <w:tcPr>
            <w:tcW w:w="796" w:type="pct"/>
            <w:tcBorders>
              <w:top w:val="single" w:sz="4" w:space="0" w:color="000000"/>
              <w:left w:val="nil"/>
              <w:bottom w:val="single" w:sz="4" w:space="0" w:color="000000"/>
              <w:right w:val="dotted" w:sz="4" w:space="0" w:color="808080"/>
            </w:tcBorders>
            <w:shd w:val="clear" w:color="000000" w:fill="FFFFFF"/>
            <w:hideMark/>
          </w:tcPr>
          <w:p w14:paraId="39DE4F2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Ilość</w:t>
            </w:r>
          </w:p>
        </w:tc>
        <w:tc>
          <w:tcPr>
            <w:tcW w:w="796" w:type="pct"/>
            <w:tcBorders>
              <w:top w:val="single" w:sz="4" w:space="0" w:color="000000"/>
              <w:left w:val="nil"/>
              <w:bottom w:val="single" w:sz="4" w:space="0" w:color="000000"/>
              <w:right w:val="nil"/>
            </w:tcBorders>
            <w:shd w:val="clear" w:color="000000" w:fill="FFFFFF"/>
            <w:hideMark/>
          </w:tcPr>
          <w:p w14:paraId="208F756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Jednostka</w:t>
            </w:r>
          </w:p>
        </w:tc>
      </w:tr>
      <w:tr w:rsidR="00000690" w:rsidRPr="00000690" w14:paraId="2AD2610C" w14:textId="77777777" w:rsidTr="00000690">
        <w:trPr>
          <w:trHeight w:val="264"/>
        </w:trPr>
        <w:tc>
          <w:tcPr>
            <w:tcW w:w="5000" w:type="pct"/>
            <w:gridSpan w:val="5"/>
            <w:tcBorders>
              <w:top w:val="single" w:sz="4" w:space="0" w:color="000000"/>
              <w:left w:val="nil"/>
              <w:bottom w:val="nil"/>
              <w:right w:val="nil"/>
            </w:tcBorders>
            <w:shd w:val="clear" w:color="000000" w:fill="FFFFFF"/>
            <w:vAlign w:val="center"/>
            <w:hideMark/>
          </w:tcPr>
          <w:p w14:paraId="00B7EB81"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r w:rsidRPr="00000690">
              <w:rPr>
                <w:rFonts w:ascii="Arial" w:eastAsia="Times New Roman" w:hAnsi="Arial" w:cs="Arial"/>
                <w:b/>
                <w:bCs/>
                <w:color w:val="000000"/>
                <w:sz w:val="16"/>
                <w:szCs w:val="16"/>
                <w:lang w:eastAsia="pl-PL"/>
              </w:rPr>
              <w:t>Zestawienie baterii i punktów czerpalnych</w:t>
            </w:r>
          </w:p>
        </w:tc>
      </w:tr>
      <w:tr w:rsidR="00000690" w:rsidRPr="00000690" w14:paraId="692137DE" w14:textId="77777777" w:rsidTr="00000690">
        <w:trPr>
          <w:trHeight w:val="264"/>
        </w:trPr>
        <w:tc>
          <w:tcPr>
            <w:tcW w:w="5000" w:type="pct"/>
            <w:gridSpan w:val="5"/>
            <w:tcBorders>
              <w:top w:val="single" w:sz="4" w:space="0" w:color="000000"/>
              <w:left w:val="nil"/>
              <w:bottom w:val="single" w:sz="4" w:space="0" w:color="000000"/>
              <w:right w:val="nil"/>
            </w:tcBorders>
            <w:shd w:val="clear" w:color="000000" w:fill="FFFFFF"/>
            <w:vAlign w:val="center"/>
            <w:hideMark/>
          </w:tcPr>
          <w:p w14:paraId="63E1D124" w14:textId="77777777" w:rsidR="00000690" w:rsidRPr="00000690" w:rsidRDefault="00000690" w:rsidP="00000690">
            <w:pPr>
              <w:spacing w:after="0" w:line="240" w:lineRule="auto"/>
              <w:rPr>
                <w:rFonts w:ascii="Arial" w:eastAsia="Times New Roman" w:hAnsi="Arial" w:cs="Arial"/>
                <w:b/>
                <w:bCs/>
                <w:color w:val="000000"/>
                <w:sz w:val="18"/>
                <w:szCs w:val="18"/>
                <w:lang w:eastAsia="pl-PL"/>
              </w:rPr>
            </w:pPr>
            <w:r w:rsidRPr="00000690">
              <w:rPr>
                <w:rFonts w:ascii="Arial" w:eastAsia="Times New Roman" w:hAnsi="Arial" w:cs="Arial"/>
                <w:b/>
                <w:bCs/>
                <w:color w:val="000000"/>
                <w:sz w:val="18"/>
                <w:szCs w:val="18"/>
                <w:lang w:eastAsia="pl-PL"/>
              </w:rPr>
              <w:t>Baterie i punkty czerpalne</w:t>
            </w:r>
          </w:p>
        </w:tc>
      </w:tr>
      <w:tr w:rsidR="00000690" w:rsidRPr="00000690" w14:paraId="0A02DC7B" w14:textId="77777777" w:rsidTr="00000690">
        <w:trPr>
          <w:trHeight w:val="264"/>
        </w:trPr>
        <w:tc>
          <w:tcPr>
            <w:tcW w:w="154" w:type="pct"/>
            <w:tcBorders>
              <w:top w:val="nil"/>
              <w:left w:val="nil"/>
              <w:bottom w:val="single" w:sz="4" w:space="0" w:color="000000"/>
              <w:right w:val="nil"/>
            </w:tcBorders>
            <w:shd w:val="clear" w:color="auto" w:fill="auto"/>
            <w:noWrap/>
            <w:vAlign w:val="bottom"/>
            <w:hideMark/>
          </w:tcPr>
          <w:p w14:paraId="3A692374" w14:textId="77777777" w:rsidR="00000690" w:rsidRPr="00000690" w:rsidRDefault="00000690" w:rsidP="00000690">
            <w:pPr>
              <w:spacing w:after="0" w:line="240" w:lineRule="auto"/>
              <w:rPr>
                <w:rFonts w:ascii="Arial" w:eastAsia="Times New Roman" w:hAnsi="Arial" w:cs="Arial"/>
                <w:color w:val="000000"/>
                <w:sz w:val="20"/>
                <w:szCs w:val="20"/>
                <w:lang w:eastAsia="pl-PL"/>
              </w:rPr>
            </w:pPr>
            <w:r w:rsidRPr="00000690">
              <w:rPr>
                <w:rFonts w:ascii="Arial" w:eastAsia="Times New Roman" w:hAnsi="Arial" w:cs="Arial"/>
                <w:color w:val="000000"/>
                <w:sz w:val="20"/>
                <w:szCs w:val="20"/>
                <w:lang w:eastAsia="pl-PL"/>
              </w:rPr>
              <w:t> </w:t>
            </w:r>
          </w:p>
        </w:tc>
        <w:tc>
          <w:tcPr>
            <w:tcW w:w="4846" w:type="pct"/>
            <w:gridSpan w:val="4"/>
            <w:tcBorders>
              <w:top w:val="single" w:sz="4" w:space="0" w:color="000000"/>
              <w:left w:val="nil"/>
              <w:bottom w:val="single" w:sz="4" w:space="0" w:color="000000"/>
              <w:right w:val="nil"/>
            </w:tcBorders>
            <w:shd w:val="clear" w:color="000000" w:fill="FFFFFF"/>
            <w:vAlign w:val="center"/>
            <w:hideMark/>
          </w:tcPr>
          <w:p w14:paraId="6E81F0E1"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r w:rsidRPr="00000690">
              <w:rPr>
                <w:rFonts w:ascii="Arial" w:eastAsia="Times New Roman" w:hAnsi="Arial" w:cs="Arial"/>
                <w:b/>
                <w:bCs/>
                <w:color w:val="000000"/>
                <w:sz w:val="16"/>
                <w:szCs w:val="16"/>
                <w:lang w:eastAsia="pl-PL"/>
              </w:rPr>
              <w:t>Baterie, punkty czerpalne i biały montaż - Baterie i punkty czerpalne</w:t>
            </w:r>
          </w:p>
        </w:tc>
      </w:tr>
      <w:tr w:rsidR="00000690" w:rsidRPr="00000690" w14:paraId="102A2CF7" w14:textId="77777777" w:rsidTr="00000690">
        <w:trPr>
          <w:trHeight w:val="264"/>
        </w:trPr>
        <w:tc>
          <w:tcPr>
            <w:tcW w:w="154" w:type="pct"/>
            <w:tcBorders>
              <w:top w:val="nil"/>
              <w:left w:val="nil"/>
              <w:bottom w:val="nil"/>
              <w:right w:val="nil"/>
            </w:tcBorders>
            <w:shd w:val="clear" w:color="auto" w:fill="auto"/>
            <w:noWrap/>
            <w:vAlign w:val="bottom"/>
            <w:hideMark/>
          </w:tcPr>
          <w:p w14:paraId="2AD10E29" w14:textId="77777777" w:rsidR="00000690" w:rsidRPr="00000690" w:rsidRDefault="00000690" w:rsidP="00000690">
            <w:pPr>
              <w:spacing w:after="0" w:line="240" w:lineRule="auto"/>
              <w:rPr>
                <w:rFonts w:ascii="Arial" w:eastAsia="Times New Roman" w:hAnsi="Arial" w:cs="Arial"/>
                <w:b/>
                <w:bCs/>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31190C91"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2903F011"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Basen płytki pod natrysk z kabiną</w:t>
            </w:r>
          </w:p>
        </w:tc>
        <w:tc>
          <w:tcPr>
            <w:tcW w:w="796" w:type="pct"/>
            <w:tcBorders>
              <w:top w:val="nil"/>
              <w:left w:val="nil"/>
              <w:bottom w:val="single" w:sz="4" w:space="0" w:color="000000"/>
              <w:right w:val="dotted" w:sz="4" w:space="0" w:color="808080"/>
            </w:tcBorders>
            <w:shd w:val="clear" w:color="000000" w:fill="FFFFFF"/>
            <w:hideMark/>
          </w:tcPr>
          <w:p w14:paraId="171D8A6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w:t>
            </w:r>
          </w:p>
        </w:tc>
        <w:tc>
          <w:tcPr>
            <w:tcW w:w="796" w:type="pct"/>
            <w:tcBorders>
              <w:top w:val="nil"/>
              <w:left w:val="nil"/>
              <w:bottom w:val="single" w:sz="4" w:space="0" w:color="000000"/>
              <w:right w:val="nil"/>
            </w:tcBorders>
            <w:shd w:val="clear" w:color="000000" w:fill="FFFFFF"/>
            <w:hideMark/>
          </w:tcPr>
          <w:p w14:paraId="63535D2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515E5A47" w14:textId="77777777" w:rsidTr="00000690">
        <w:trPr>
          <w:trHeight w:val="264"/>
        </w:trPr>
        <w:tc>
          <w:tcPr>
            <w:tcW w:w="154" w:type="pct"/>
            <w:tcBorders>
              <w:top w:val="nil"/>
              <w:left w:val="nil"/>
              <w:bottom w:val="nil"/>
              <w:right w:val="nil"/>
            </w:tcBorders>
            <w:shd w:val="clear" w:color="auto" w:fill="auto"/>
            <w:noWrap/>
            <w:vAlign w:val="bottom"/>
            <w:hideMark/>
          </w:tcPr>
          <w:p w14:paraId="3D0BBA4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05F4FDC6"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22B84436"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Bat. czerp. natryskowa z ruchomą wylewką i ręcznym natryskiem</w:t>
            </w:r>
          </w:p>
        </w:tc>
        <w:tc>
          <w:tcPr>
            <w:tcW w:w="796" w:type="pct"/>
            <w:tcBorders>
              <w:top w:val="nil"/>
              <w:left w:val="nil"/>
              <w:bottom w:val="single" w:sz="4" w:space="0" w:color="000000"/>
              <w:right w:val="dotted" w:sz="4" w:space="0" w:color="808080"/>
            </w:tcBorders>
            <w:shd w:val="clear" w:color="000000" w:fill="FFFFFF"/>
            <w:hideMark/>
          </w:tcPr>
          <w:p w14:paraId="121D96B3"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3</w:t>
            </w:r>
          </w:p>
        </w:tc>
        <w:tc>
          <w:tcPr>
            <w:tcW w:w="796" w:type="pct"/>
            <w:tcBorders>
              <w:top w:val="nil"/>
              <w:left w:val="nil"/>
              <w:bottom w:val="single" w:sz="4" w:space="0" w:color="000000"/>
              <w:right w:val="nil"/>
            </w:tcBorders>
            <w:shd w:val="clear" w:color="000000" w:fill="FFFFFF"/>
            <w:hideMark/>
          </w:tcPr>
          <w:p w14:paraId="142B04A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77AB4D6" w14:textId="77777777" w:rsidTr="00000690">
        <w:trPr>
          <w:trHeight w:val="264"/>
        </w:trPr>
        <w:tc>
          <w:tcPr>
            <w:tcW w:w="154" w:type="pct"/>
            <w:tcBorders>
              <w:top w:val="nil"/>
              <w:left w:val="nil"/>
              <w:bottom w:val="nil"/>
              <w:right w:val="nil"/>
            </w:tcBorders>
            <w:shd w:val="clear" w:color="auto" w:fill="auto"/>
            <w:noWrap/>
            <w:vAlign w:val="bottom"/>
            <w:hideMark/>
          </w:tcPr>
          <w:p w14:paraId="2BBA26F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1F74BA87"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5C2491C0"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Bat. stojąca dla umywalki</w:t>
            </w:r>
          </w:p>
        </w:tc>
        <w:tc>
          <w:tcPr>
            <w:tcW w:w="796" w:type="pct"/>
            <w:tcBorders>
              <w:top w:val="nil"/>
              <w:left w:val="nil"/>
              <w:bottom w:val="single" w:sz="4" w:space="0" w:color="000000"/>
              <w:right w:val="dotted" w:sz="4" w:space="0" w:color="808080"/>
            </w:tcBorders>
            <w:shd w:val="clear" w:color="000000" w:fill="FFFFFF"/>
            <w:hideMark/>
          </w:tcPr>
          <w:p w14:paraId="01F8623F" w14:textId="0BA482E4"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r w:rsidR="00E91D24">
              <w:rPr>
                <w:rFonts w:ascii="Arial" w:eastAsia="Times New Roman" w:hAnsi="Arial" w:cs="Arial"/>
                <w:color w:val="000000"/>
                <w:sz w:val="16"/>
                <w:szCs w:val="16"/>
                <w:lang w:eastAsia="pl-PL"/>
              </w:rPr>
              <w:t>0</w:t>
            </w:r>
          </w:p>
        </w:tc>
        <w:tc>
          <w:tcPr>
            <w:tcW w:w="796" w:type="pct"/>
            <w:tcBorders>
              <w:top w:val="nil"/>
              <w:left w:val="nil"/>
              <w:bottom w:val="single" w:sz="4" w:space="0" w:color="000000"/>
              <w:right w:val="nil"/>
            </w:tcBorders>
            <w:shd w:val="clear" w:color="000000" w:fill="FFFFFF"/>
            <w:hideMark/>
          </w:tcPr>
          <w:p w14:paraId="30DDC92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68D2FF3D" w14:textId="77777777" w:rsidTr="00000690">
        <w:trPr>
          <w:trHeight w:val="264"/>
        </w:trPr>
        <w:tc>
          <w:tcPr>
            <w:tcW w:w="154" w:type="pct"/>
            <w:tcBorders>
              <w:top w:val="nil"/>
              <w:left w:val="nil"/>
              <w:bottom w:val="nil"/>
              <w:right w:val="nil"/>
            </w:tcBorders>
            <w:shd w:val="clear" w:color="auto" w:fill="auto"/>
            <w:noWrap/>
            <w:vAlign w:val="bottom"/>
            <w:hideMark/>
          </w:tcPr>
          <w:p w14:paraId="4978542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284130EA"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67FE4531"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Bat. stojąca dla zlewozmywaka</w:t>
            </w:r>
          </w:p>
        </w:tc>
        <w:tc>
          <w:tcPr>
            <w:tcW w:w="796" w:type="pct"/>
            <w:tcBorders>
              <w:top w:val="nil"/>
              <w:left w:val="nil"/>
              <w:bottom w:val="single" w:sz="4" w:space="0" w:color="000000"/>
              <w:right w:val="dotted" w:sz="4" w:space="0" w:color="808080"/>
            </w:tcBorders>
            <w:shd w:val="clear" w:color="000000" w:fill="FFFFFF"/>
            <w:hideMark/>
          </w:tcPr>
          <w:p w14:paraId="20B14DE2" w14:textId="49D74260" w:rsidR="00000690" w:rsidRPr="00000690" w:rsidRDefault="00CA63B8" w:rsidP="00000690">
            <w:pPr>
              <w:spacing w:after="0" w:line="240" w:lineRule="auto"/>
              <w:jc w:val="right"/>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5</w:t>
            </w:r>
          </w:p>
        </w:tc>
        <w:tc>
          <w:tcPr>
            <w:tcW w:w="796" w:type="pct"/>
            <w:tcBorders>
              <w:top w:val="nil"/>
              <w:left w:val="nil"/>
              <w:bottom w:val="single" w:sz="4" w:space="0" w:color="000000"/>
              <w:right w:val="nil"/>
            </w:tcBorders>
            <w:shd w:val="clear" w:color="000000" w:fill="FFFFFF"/>
            <w:hideMark/>
          </w:tcPr>
          <w:p w14:paraId="4D058BD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7A6B316A" w14:textId="77777777" w:rsidTr="00000690">
        <w:trPr>
          <w:trHeight w:val="264"/>
        </w:trPr>
        <w:tc>
          <w:tcPr>
            <w:tcW w:w="154" w:type="pct"/>
            <w:tcBorders>
              <w:top w:val="nil"/>
              <w:left w:val="nil"/>
              <w:bottom w:val="nil"/>
              <w:right w:val="nil"/>
            </w:tcBorders>
            <w:shd w:val="clear" w:color="auto" w:fill="auto"/>
            <w:noWrap/>
            <w:vAlign w:val="bottom"/>
            <w:hideMark/>
          </w:tcPr>
          <w:p w14:paraId="0196A73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0B99E3F1"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29CA4ACD"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Miska ust. wisząca</w:t>
            </w:r>
          </w:p>
        </w:tc>
        <w:tc>
          <w:tcPr>
            <w:tcW w:w="796" w:type="pct"/>
            <w:tcBorders>
              <w:top w:val="nil"/>
              <w:left w:val="nil"/>
              <w:bottom w:val="single" w:sz="4" w:space="0" w:color="000000"/>
              <w:right w:val="dotted" w:sz="4" w:space="0" w:color="808080"/>
            </w:tcBorders>
            <w:shd w:val="clear" w:color="000000" w:fill="FFFFFF"/>
            <w:hideMark/>
          </w:tcPr>
          <w:p w14:paraId="50A46CE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6</w:t>
            </w:r>
          </w:p>
        </w:tc>
        <w:tc>
          <w:tcPr>
            <w:tcW w:w="796" w:type="pct"/>
            <w:tcBorders>
              <w:top w:val="nil"/>
              <w:left w:val="nil"/>
              <w:bottom w:val="single" w:sz="4" w:space="0" w:color="000000"/>
              <w:right w:val="nil"/>
            </w:tcBorders>
            <w:shd w:val="clear" w:color="000000" w:fill="FFFFFF"/>
            <w:hideMark/>
          </w:tcPr>
          <w:p w14:paraId="4EF3CF7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740FC724" w14:textId="77777777" w:rsidTr="00000690">
        <w:trPr>
          <w:trHeight w:val="264"/>
        </w:trPr>
        <w:tc>
          <w:tcPr>
            <w:tcW w:w="154" w:type="pct"/>
            <w:tcBorders>
              <w:top w:val="nil"/>
              <w:left w:val="nil"/>
              <w:bottom w:val="nil"/>
              <w:right w:val="nil"/>
            </w:tcBorders>
            <w:shd w:val="clear" w:color="auto" w:fill="auto"/>
            <w:noWrap/>
            <w:vAlign w:val="bottom"/>
            <w:hideMark/>
          </w:tcPr>
          <w:p w14:paraId="7D53B540"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0F5D614C"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0C6A5CA1"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Miska ust. wisząca dla </w:t>
            </w:r>
            <w:proofErr w:type="spellStart"/>
            <w:r w:rsidRPr="00000690">
              <w:rPr>
                <w:rFonts w:ascii="Arial" w:eastAsia="Times New Roman" w:hAnsi="Arial" w:cs="Arial"/>
                <w:color w:val="000000"/>
                <w:sz w:val="16"/>
                <w:szCs w:val="16"/>
                <w:lang w:eastAsia="pl-PL"/>
              </w:rPr>
              <w:t>nsp</w:t>
            </w:r>
            <w:proofErr w:type="spellEnd"/>
          </w:p>
        </w:tc>
        <w:tc>
          <w:tcPr>
            <w:tcW w:w="796" w:type="pct"/>
            <w:tcBorders>
              <w:top w:val="nil"/>
              <w:left w:val="nil"/>
              <w:bottom w:val="single" w:sz="4" w:space="0" w:color="000000"/>
              <w:right w:val="dotted" w:sz="4" w:space="0" w:color="808080"/>
            </w:tcBorders>
            <w:shd w:val="clear" w:color="000000" w:fill="FFFFFF"/>
            <w:hideMark/>
          </w:tcPr>
          <w:p w14:paraId="677052E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796" w:type="pct"/>
            <w:tcBorders>
              <w:top w:val="nil"/>
              <w:left w:val="nil"/>
              <w:bottom w:val="single" w:sz="4" w:space="0" w:color="000000"/>
              <w:right w:val="nil"/>
            </w:tcBorders>
            <w:shd w:val="clear" w:color="000000" w:fill="FFFFFF"/>
            <w:hideMark/>
          </w:tcPr>
          <w:p w14:paraId="5B29F7AE"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71EA58FB" w14:textId="77777777" w:rsidTr="00000690">
        <w:trPr>
          <w:trHeight w:val="264"/>
        </w:trPr>
        <w:tc>
          <w:tcPr>
            <w:tcW w:w="154" w:type="pct"/>
            <w:tcBorders>
              <w:top w:val="nil"/>
              <w:left w:val="nil"/>
              <w:bottom w:val="nil"/>
              <w:right w:val="nil"/>
            </w:tcBorders>
            <w:shd w:val="clear" w:color="auto" w:fill="auto"/>
            <w:noWrap/>
            <w:vAlign w:val="bottom"/>
            <w:hideMark/>
          </w:tcPr>
          <w:p w14:paraId="1C57B6B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6C09C0C7"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4D358FDF"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Pisuar </w:t>
            </w:r>
            <w:proofErr w:type="spellStart"/>
            <w:r w:rsidRPr="00000690">
              <w:rPr>
                <w:rFonts w:ascii="Arial" w:eastAsia="Times New Roman" w:hAnsi="Arial" w:cs="Arial"/>
                <w:color w:val="000000"/>
                <w:sz w:val="16"/>
                <w:szCs w:val="16"/>
                <w:lang w:eastAsia="pl-PL"/>
              </w:rPr>
              <w:t>musz</w:t>
            </w:r>
            <w:proofErr w:type="spellEnd"/>
            <w:r w:rsidRPr="00000690">
              <w:rPr>
                <w:rFonts w:ascii="Arial" w:eastAsia="Times New Roman" w:hAnsi="Arial" w:cs="Arial"/>
                <w:color w:val="000000"/>
                <w:sz w:val="16"/>
                <w:szCs w:val="16"/>
                <w:lang w:eastAsia="pl-PL"/>
              </w:rPr>
              <w:t xml:space="preserve">. </w:t>
            </w:r>
            <w:proofErr w:type="spellStart"/>
            <w:r w:rsidRPr="00000690">
              <w:rPr>
                <w:rFonts w:ascii="Arial" w:eastAsia="Times New Roman" w:hAnsi="Arial" w:cs="Arial"/>
                <w:color w:val="000000"/>
                <w:sz w:val="16"/>
                <w:szCs w:val="16"/>
                <w:lang w:eastAsia="pl-PL"/>
              </w:rPr>
              <w:t>śc</w:t>
            </w:r>
            <w:proofErr w:type="spellEnd"/>
            <w:r w:rsidRPr="00000690">
              <w:rPr>
                <w:rFonts w:ascii="Arial" w:eastAsia="Times New Roman" w:hAnsi="Arial" w:cs="Arial"/>
                <w:color w:val="000000"/>
                <w:sz w:val="16"/>
                <w:szCs w:val="16"/>
                <w:lang w:eastAsia="pl-PL"/>
              </w:rPr>
              <w:t>. z syfonem</w:t>
            </w:r>
          </w:p>
        </w:tc>
        <w:tc>
          <w:tcPr>
            <w:tcW w:w="796" w:type="pct"/>
            <w:tcBorders>
              <w:top w:val="nil"/>
              <w:left w:val="nil"/>
              <w:bottom w:val="single" w:sz="4" w:space="0" w:color="000000"/>
              <w:right w:val="dotted" w:sz="4" w:space="0" w:color="808080"/>
            </w:tcBorders>
            <w:shd w:val="clear" w:color="000000" w:fill="FFFFFF"/>
            <w:hideMark/>
          </w:tcPr>
          <w:p w14:paraId="1ADD4856" w14:textId="218CA959" w:rsidR="00000690" w:rsidRPr="00000690" w:rsidRDefault="00CA63B8" w:rsidP="00000690">
            <w:pPr>
              <w:spacing w:after="0" w:line="240" w:lineRule="auto"/>
              <w:jc w:val="right"/>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3</w:t>
            </w:r>
          </w:p>
        </w:tc>
        <w:tc>
          <w:tcPr>
            <w:tcW w:w="796" w:type="pct"/>
            <w:tcBorders>
              <w:top w:val="nil"/>
              <w:left w:val="nil"/>
              <w:bottom w:val="single" w:sz="4" w:space="0" w:color="000000"/>
              <w:right w:val="nil"/>
            </w:tcBorders>
            <w:shd w:val="clear" w:color="000000" w:fill="FFFFFF"/>
            <w:hideMark/>
          </w:tcPr>
          <w:p w14:paraId="362CDB6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3AEA500C" w14:textId="77777777" w:rsidTr="00000690">
        <w:trPr>
          <w:trHeight w:val="264"/>
        </w:trPr>
        <w:tc>
          <w:tcPr>
            <w:tcW w:w="154" w:type="pct"/>
            <w:tcBorders>
              <w:top w:val="nil"/>
              <w:left w:val="nil"/>
              <w:bottom w:val="nil"/>
              <w:right w:val="nil"/>
            </w:tcBorders>
            <w:shd w:val="clear" w:color="auto" w:fill="auto"/>
            <w:noWrap/>
            <w:vAlign w:val="bottom"/>
            <w:hideMark/>
          </w:tcPr>
          <w:p w14:paraId="46648F77"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1AE0B2DB"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393A413E" w14:textId="77777777" w:rsidR="00000690" w:rsidRPr="00000690" w:rsidRDefault="00000690" w:rsidP="00000690">
            <w:pPr>
              <w:spacing w:after="0" w:line="240" w:lineRule="auto"/>
              <w:rPr>
                <w:rFonts w:ascii="Arial" w:eastAsia="Times New Roman" w:hAnsi="Arial" w:cs="Arial"/>
                <w:color w:val="000000"/>
                <w:sz w:val="16"/>
                <w:szCs w:val="16"/>
                <w:lang w:eastAsia="pl-PL"/>
              </w:rPr>
            </w:pPr>
            <w:proofErr w:type="spellStart"/>
            <w:r w:rsidRPr="00000690">
              <w:rPr>
                <w:rFonts w:ascii="Arial" w:eastAsia="Times New Roman" w:hAnsi="Arial" w:cs="Arial"/>
                <w:color w:val="000000"/>
                <w:sz w:val="16"/>
                <w:szCs w:val="16"/>
                <w:lang w:eastAsia="pl-PL"/>
              </w:rPr>
              <w:t>Pł</w:t>
            </w:r>
            <w:proofErr w:type="spellEnd"/>
            <w:r w:rsidRPr="00000690">
              <w:rPr>
                <w:rFonts w:ascii="Arial" w:eastAsia="Times New Roman" w:hAnsi="Arial" w:cs="Arial"/>
                <w:color w:val="000000"/>
                <w:sz w:val="16"/>
                <w:szCs w:val="16"/>
                <w:lang w:eastAsia="pl-PL"/>
              </w:rPr>
              <w:t>. ustępowa - podtynkowa</w:t>
            </w:r>
          </w:p>
        </w:tc>
        <w:tc>
          <w:tcPr>
            <w:tcW w:w="796" w:type="pct"/>
            <w:tcBorders>
              <w:top w:val="nil"/>
              <w:left w:val="nil"/>
              <w:bottom w:val="single" w:sz="4" w:space="0" w:color="000000"/>
              <w:right w:val="dotted" w:sz="4" w:space="0" w:color="808080"/>
            </w:tcBorders>
            <w:shd w:val="clear" w:color="000000" w:fill="FFFFFF"/>
            <w:hideMark/>
          </w:tcPr>
          <w:p w14:paraId="0AE5BE8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7</w:t>
            </w:r>
          </w:p>
        </w:tc>
        <w:tc>
          <w:tcPr>
            <w:tcW w:w="796" w:type="pct"/>
            <w:tcBorders>
              <w:top w:val="nil"/>
              <w:left w:val="nil"/>
              <w:bottom w:val="single" w:sz="4" w:space="0" w:color="000000"/>
              <w:right w:val="nil"/>
            </w:tcBorders>
            <w:shd w:val="clear" w:color="000000" w:fill="FFFFFF"/>
            <w:hideMark/>
          </w:tcPr>
          <w:p w14:paraId="2ACAA35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023D9B78" w14:textId="77777777" w:rsidTr="00000690">
        <w:trPr>
          <w:trHeight w:val="264"/>
        </w:trPr>
        <w:tc>
          <w:tcPr>
            <w:tcW w:w="154" w:type="pct"/>
            <w:tcBorders>
              <w:top w:val="nil"/>
              <w:left w:val="nil"/>
              <w:bottom w:val="nil"/>
              <w:right w:val="nil"/>
            </w:tcBorders>
            <w:shd w:val="clear" w:color="auto" w:fill="auto"/>
            <w:noWrap/>
            <w:vAlign w:val="bottom"/>
            <w:hideMark/>
          </w:tcPr>
          <w:p w14:paraId="4A0DC2B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0CF39E9B"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791855A8"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Pralka automatyczna </w:t>
            </w:r>
            <w:proofErr w:type="spellStart"/>
            <w:r w:rsidRPr="00000690">
              <w:rPr>
                <w:rFonts w:ascii="Arial" w:eastAsia="Times New Roman" w:hAnsi="Arial" w:cs="Arial"/>
                <w:color w:val="000000"/>
                <w:sz w:val="16"/>
                <w:szCs w:val="16"/>
                <w:lang w:eastAsia="pl-PL"/>
              </w:rPr>
              <w:t>Qn</w:t>
            </w:r>
            <w:proofErr w:type="spellEnd"/>
            <w:r w:rsidRPr="00000690">
              <w:rPr>
                <w:rFonts w:ascii="Arial" w:eastAsia="Times New Roman" w:hAnsi="Arial" w:cs="Arial"/>
                <w:color w:val="000000"/>
                <w:sz w:val="16"/>
                <w:szCs w:val="16"/>
                <w:lang w:eastAsia="pl-PL"/>
              </w:rPr>
              <w:t>=0,25</w:t>
            </w:r>
          </w:p>
        </w:tc>
        <w:tc>
          <w:tcPr>
            <w:tcW w:w="796" w:type="pct"/>
            <w:tcBorders>
              <w:top w:val="nil"/>
              <w:left w:val="nil"/>
              <w:bottom w:val="single" w:sz="4" w:space="0" w:color="000000"/>
              <w:right w:val="dotted" w:sz="4" w:space="0" w:color="808080"/>
            </w:tcBorders>
            <w:shd w:val="clear" w:color="000000" w:fill="FFFFFF"/>
            <w:hideMark/>
          </w:tcPr>
          <w:p w14:paraId="359AF476"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w:t>
            </w:r>
          </w:p>
        </w:tc>
        <w:tc>
          <w:tcPr>
            <w:tcW w:w="796" w:type="pct"/>
            <w:tcBorders>
              <w:top w:val="nil"/>
              <w:left w:val="nil"/>
              <w:bottom w:val="single" w:sz="4" w:space="0" w:color="000000"/>
              <w:right w:val="nil"/>
            </w:tcBorders>
            <w:shd w:val="clear" w:color="000000" w:fill="FFFFFF"/>
            <w:hideMark/>
          </w:tcPr>
          <w:p w14:paraId="14A1120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322C7FE0" w14:textId="77777777" w:rsidTr="00000690">
        <w:trPr>
          <w:trHeight w:val="264"/>
        </w:trPr>
        <w:tc>
          <w:tcPr>
            <w:tcW w:w="154" w:type="pct"/>
            <w:tcBorders>
              <w:top w:val="nil"/>
              <w:left w:val="nil"/>
              <w:bottom w:val="nil"/>
              <w:right w:val="nil"/>
            </w:tcBorders>
            <w:shd w:val="clear" w:color="auto" w:fill="auto"/>
            <w:noWrap/>
            <w:vAlign w:val="bottom"/>
            <w:hideMark/>
          </w:tcPr>
          <w:p w14:paraId="108206E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674FFAF3"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025B391D"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Umywalka pojedyncza</w:t>
            </w:r>
          </w:p>
        </w:tc>
        <w:tc>
          <w:tcPr>
            <w:tcW w:w="796" w:type="pct"/>
            <w:tcBorders>
              <w:top w:val="nil"/>
              <w:left w:val="nil"/>
              <w:bottom w:val="single" w:sz="4" w:space="0" w:color="000000"/>
              <w:right w:val="dotted" w:sz="4" w:space="0" w:color="808080"/>
            </w:tcBorders>
            <w:shd w:val="clear" w:color="000000" w:fill="FFFFFF"/>
            <w:hideMark/>
          </w:tcPr>
          <w:p w14:paraId="00AAB22E" w14:textId="36698B94" w:rsidR="00000690" w:rsidRPr="00000690" w:rsidRDefault="00E91D24" w:rsidP="00000690">
            <w:pPr>
              <w:spacing w:after="0" w:line="240" w:lineRule="auto"/>
              <w:jc w:val="right"/>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9</w:t>
            </w:r>
          </w:p>
        </w:tc>
        <w:tc>
          <w:tcPr>
            <w:tcW w:w="796" w:type="pct"/>
            <w:tcBorders>
              <w:top w:val="nil"/>
              <w:left w:val="nil"/>
              <w:bottom w:val="single" w:sz="4" w:space="0" w:color="000000"/>
              <w:right w:val="nil"/>
            </w:tcBorders>
            <w:shd w:val="clear" w:color="000000" w:fill="FFFFFF"/>
            <w:hideMark/>
          </w:tcPr>
          <w:p w14:paraId="2F823B5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5BB9445E" w14:textId="77777777" w:rsidTr="00000690">
        <w:trPr>
          <w:trHeight w:val="264"/>
        </w:trPr>
        <w:tc>
          <w:tcPr>
            <w:tcW w:w="154" w:type="pct"/>
            <w:tcBorders>
              <w:top w:val="nil"/>
              <w:left w:val="nil"/>
              <w:bottom w:val="nil"/>
              <w:right w:val="nil"/>
            </w:tcBorders>
            <w:shd w:val="clear" w:color="auto" w:fill="auto"/>
            <w:noWrap/>
            <w:vAlign w:val="bottom"/>
            <w:hideMark/>
          </w:tcPr>
          <w:p w14:paraId="70328F4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5EB053C7"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2D8AD096"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Umywalka pojedyncza dla </w:t>
            </w:r>
            <w:proofErr w:type="spellStart"/>
            <w:r w:rsidRPr="00000690">
              <w:rPr>
                <w:rFonts w:ascii="Arial" w:eastAsia="Times New Roman" w:hAnsi="Arial" w:cs="Arial"/>
                <w:color w:val="000000"/>
                <w:sz w:val="16"/>
                <w:szCs w:val="16"/>
                <w:lang w:eastAsia="pl-PL"/>
              </w:rPr>
              <w:t>nsp</w:t>
            </w:r>
            <w:proofErr w:type="spellEnd"/>
          </w:p>
        </w:tc>
        <w:tc>
          <w:tcPr>
            <w:tcW w:w="796" w:type="pct"/>
            <w:tcBorders>
              <w:top w:val="nil"/>
              <w:left w:val="nil"/>
              <w:bottom w:val="single" w:sz="4" w:space="0" w:color="000000"/>
              <w:right w:val="dotted" w:sz="4" w:space="0" w:color="808080"/>
            </w:tcBorders>
            <w:shd w:val="clear" w:color="000000" w:fill="FFFFFF"/>
            <w:hideMark/>
          </w:tcPr>
          <w:p w14:paraId="4170D56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796" w:type="pct"/>
            <w:tcBorders>
              <w:top w:val="nil"/>
              <w:left w:val="nil"/>
              <w:bottom w:val="single" w:sz="4" w:space="0" w:color="000000"/>
              <w:right w:val="nil"/>
            </w:tcBorders>
            <w:shd w:val="clear" w:color="000000" w:fill="FFFFFF"/>
            <w:hideMark/>
          </w:tcPr>
          <w:p w14:paraId="20B85C4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014EDE28" w14:textId="77777777" w:rsidTr="00000690">
        <w:trPr>
          <w:trHeight w:val="264"/>
        </w:trPr>
        <w:tc>
          <w:tcPr>
            <w:tcW w:w="154" w:type="pct"/>
            <w:tcBorders>
              <w:top w:val="nil"/>
              <w:left w:val="nil"/>
              <w:bottom w:val="nil"/>
              <w:right w:val="nil"/>
            </w:tcBorders>
            <w:shd w:val="clear" w:color="auto" w:fill="auto"/>
            <w:noWrap/>
            <w:vAlign w:val="bottom"/>
            <w:hideMark/>
          </w:tcPr>
          <w:p w14:paraId="6D80C0E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7F7580A9"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59D5C150"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 xml:space="preserve">Zawór czerp. z </w:t>
            </w:r>
            <w:proofErr w:type="spellStart"/>
            <w:r w:rsidRPr="00000690">
              <w:rPr>
                <w:rFonts w:ascii="Arial" w:eastAsia="Times New Roman" w:hAnsi="Arial" w:cs="Arial"/>
                <w:color w:val="000000"/>
                <w:sz w:val="16"/>
                <w:szCs w:val="16"/>
                <w:lang w:eastAsia="pl-PL"/>
              </w:rPr>
              <w:t>perlatorem</w:t>
            </w:r>
            <w:proofErr w:type="spellEnd"/>
            <w:r w:rsidRPr="00000690">
              <w:rPr>
                <w:rFonts w:ascii="Arial" w:eastAsia="Times New Roman" w:hAnsi="Arial" w:cs="Arial"/>
                <w:color w:val="000000"/>
                <w:sz w:val="16"/>
                <w:szCs w:val="16"/>
                <w:lang w:eastAsia="pl-PL"/>
              </w:rPr>
              <w:t xml:space="preserve"> </w:t>
            </w:r>
            <w:proofErr w:type="spellStart"/>
            <w:r w:rsidRPr="00000690">
              <w:rPr>
                <w:rFonts w:ascii="Arial" w:eastAsia="Times New Roman" w:hAnsi="Arial" w:cs="Arial"/>
                <w:color w:val="000000"/>
                <w:sz w:val="16"/>
                <w:szCs w:val="16"/>
                <w:lang w:eastAsia="pl-PL"/>
              </w:rPr>
              <w:t>z.w</w:t>
            </w:r>
            <w:proofErr w:type="spellEnd"/>
            <w:r w:rsidRPr="00000690">
              <w:rPr>
                <w:rFonts w:ascii="Arial" w:eastAsia="Times New Roman" w:hAnsi="Arial" w:cs="Arial"/>
                <w:color w:val="000000"/>
                <w:sz w:val="16"/>
                <w:szCs w:val="16"/>
                <w:lang w:eastAsia="pl-PL"/>
              </w:rPr>
              <w:t>.</w:t>
            </w:r>
          </w:p>
        </w:tc>
        <w:tc>
          <w:tcPr>
            <w:tcW w:w="796" w:type="pct"/>
            <w:tcBorders>
              <w:top w:val="nil"/>
              <w:left w:val="nil"/>
              <w:bottom w:val="single" w:sz="4" w:space="0" w:color="000000"/>
              <w:right w:val="dotted" w:sz="4" w:space="0" w:color="808080"/>
            </w:tcBorders>
            <w:shd w:val="clear" w:color="000000" w:fill="FFFFFF"/>
            <w:hideMark/>
          </w:tcPr>
          <w:p w14:paraId="786605E2"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7</w:t>
            </w:r>
          </w:p>
        </w:tc>
        <w:tc>
          <w:tcPr>
            <w:tcW w:w="796" w:type="pct"/>
            <w:tcBorders>
              <w:top w:val="nil"/>
              <w:left w:val="nil"/>
              <w:bottom w:val="single" w:sz="4" w:space="0" w:color="000000"/>
              <w:right w:val="nil"/>
            </w:tcBorders>
            <w:shd w:val="clear" w:color="000000" w:fill="FFFFFF"/>
            <w:hideMark/>
          </w:tcPr>
          <w:p w14:paraId="7CFC978C"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7E891249" w14:textId="77777777" w:rsidTr="00000690">
        <w:trPr>
          <w:trHeight w:val="264"/>
        </w:trPr>
        <w:tc>
          <w:tcPr>
            <w:tcW w:w="154" w:type="pct"/>
            <w:tcBorders>
              <w:top w:val="nil"/>
              <w:left w:val="nil"/>
              <w:bottom w:val="nil"/>
              <w:right w:val="nil"/>
            </w:tcBorders>
            <w:shd w:val="clear" w:color="auto" w:fill="auto"/>
            <w:noWrap/>
            <w:vAlign w:val="bottom"/>
            <w:hideMark/>
          </w:tcPr>
          <w:p w14:paraId="49AD6798"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1C6BFB81"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759C352A"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Zawór spłukujący</w:t>
            </w:r>
          </w:p>
        </w:tc>
        <w:tc>
          <w:tcPr>
            <w:tcW w:w="796" w:type="pct"/>
            <w:tcBorders>
              <w:top w:val="nil"/>
              <w:left w:val="nil"/>
              <w:bottom w:val="single" w:sz="4" w:space="0" w:color="000000"/>
              <w:right w:val="dotted" w:sz="4" w:space="0" w:color="808080"/>
            </w:tcBorders>
            <w:shd w:val="clear" w:color="000000" w:fill="FFFFFF"/>
            <w:hideMark/>
          </w:tcPr>
          <w:p w14:paraId="04B07A08" w14:textId="17DC507F" w:rsidR="00000690" w:rsidRPr="00000690" w:rsidRDefault="00CA63B8" w:rsidP="00000690">
            <w:pPr>
              <w:spacing w:after="0" w:line="240" w:lineRule="auto"/>
              <w:jc w:val="right"/>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3</w:t>
            </w:r>
          </w:p>
        </w:tc>
        <w:tc>
          <w:tcPr>
            <w:tcW w:w="796" w:type="pct"/>
            <w:tcBorders>
              <w:top w:val="nil"/>
              <w:left w:val="nil"/>
              <w:bottom w:val="single" w:sz="4" w:space="0" w:color="000000"/>
              <w:right w:val="nil"/>
            </w:tcBorders>
            <w:shd w:val="clear" w:color="000000" w:fill="FFFFFF"/>
            <w:hideMark/>
          </w:tcPr>
          <w:p w14:paraId="01463C6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4D5CA594" w14:textId="77777777" w:rsidTr="00000690">
        <w:trPr>
          <w:trHeight w:val="264"/>
        </w:trPr>
        <w:tc>
          <w:tcPr>
            <w:tcW w:w="154" w:type="pct"/>
            <w:tcBorders>
              <w:top w:val="nil"/>
              <w:left w:val="nil"/>
              <w:bottom w:val="nil"/>
              <w:right w:val="nil"/>
            </w:tcBorders>
            <w:shd w:val="clear" w:color="auto" w:fill="auto"/>
            <w:noWrap/>
            <w:vAlign w:val="bottom"/>
            <w:hideMark/>
          </w:tcPr>
          <w:p w14:paraId="6B8F81EA"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7B77DC13"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4042BEA9" w14:textId="77777777" w:rsidR="00000690" w:rsidRPr="00000690" w:rsidRDefault="00000690" w:rsidP="00000690">
            <w:pPr>
              <w:spacing w:after="0" w:line="240" w:lineRule="auto"/>
              <w:rPr>
                <w:rFonts w:ascii="Arial" w:eastAsia="Times New Roman" w:hAnsi="Arial" w:cs="Arial"/>
                <w:color w:val="000000"/>
                <w:sz w:val="16"/>
                <w:szCs w:val="16"/>
                <w:lang w:eastAsia="pl-PL"/>
              </w:rPr>
            </w:pPr>
            <w:proofErr w:type="spellStart"/>
            <w:r w:rsidRPr="00000690">
              <w:rPr>
                <w:rFonts w:ascii="Arial" w:eastAsia="Times New Roman" w:hAnsi="Arial" w:cs="Arial"/>
                <w:color w:val="000000"/>
                <w:sz w:val="16"/>
                <w:szCs w:val="16"/>
                <w:lang w:eastAsia="pl-PL"/>
              </w:rPr>
              <w:t>Zlewozm</w:t>
            </w:r>
            <w:proofErr w:type="spellEnd"/>
            <w:r w:rsidRPr="00000690">
              <w:rPr>
                <w:rFonts w:ascii="Arial" w:eastAsia="Times New Roman" w:hAnsi="Arial" w:cs="Arial"/>
                <w:color w:val="000000"/>
                <w:sz w:val="16"/>
                <w:szCs w:val="16"/>
                <w:lang w:eastAsia="pl-PL"/>
              </w:rPr>
              <w:t xml:space="preserve">. </w:t>
            </w:r>
            <w:proofErr w:type="spellStart"/>
            <w:r w:rsidRPr="00000690">
              <w:rPr>
                <w:rFonts w:ascii="Arial" w:eastAsia="Times New Roman" w:hAnsi="Arial" w:cs="Arial"/>
                <w:color w:val="000000"/>
                <w:sz w:val="16"/>
                <w:szCs w:val="16"/>
                <w:lang w:eastAsia="pl-PL"/>
              </w:rPr>
              <w:t>jednokom</w:t>
            </w:r>
            <w:proofErr w:type="spellEnd"/>
            <w:r w:rsidRPr="00000690">
              <w:rPr>
                <w:rFonts w:ascii="Arial" w:eastAsia="Times New Roman" w:hAnsi="Arial" w:cs="Arial"/>
                <w:color w:val="000000"/>
                <w:sz w:val="16"/>
                <w:szCs w:val="16"/>
                <w:lang w:eastAsia="pl-PL"/>
              </w:rPr>
              <w:t>. z rusztem ociekowym</w:t>
            </w:r>
          </w:p>
        </w:tc>
        <w:tc>
          <w:tcPr>
            <w:tcW w:w="796" w:type="pct"/>
            <w:tcBorders>
              <w:top w:val="nil"/>
              <w:left w:val="nil"/>
              <w:bottom w:val="single" w:sz="4" w:space="0" w:color="000000"/>
              <w:right w:val="dotted" w:sz="4" w:space="0" w:color="808080"/>
            </w:tcBorders>
            <w:shd w:val="clear" w:color="000000" w:fill="FFFFFF"/>
            <w:hideMark/>
          </w:tcPr>
          <w:p w14:paraId="5B9939A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2</w:t>
            </w:r>
          </w:p>
        </w:tc>
        <w:tc>
          <w:tcPr>
            <w:tcW w:w="796" w:type="pct"/>
            <w:tcBorders>
              <w:top w:val="nil"/>
              <w:left w:val="nil"/>
              <w:bottom w:val="single" w:sz="4" w:space="0" w:color="000000"/>
              <w:right w:val="nil"/>
            </w:tcBorders>
            <w:shd w:val="clear" w:color="000000" w:fill="FFFFFF"/>
            <w:hideMark/>
          </w:tcPr>
          <w:p w14:paraId="20468B59"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014289DF" w14:textId="77777777" w:rsidTr="00000690">
        <w:trPr>
          <w:trHeight w:val="264"/>
        </w:trPr>
        <w:tc>
          <w:tcPr>
            <w:tcW w:w="154" w:type="pct"/>
            <w:tcBorders>
              <w:top w:val="nil"/>
              <w:left w:val="nil"/>
              <w:bottom w:val="nil"/>
              <w:right w:val="nil"/>
            </w:tcBorders>
            <w:shd w:val="clear" w:color="auto" w:fill="auto"/>
            <w:noWrap/>
            <w:vAlign w:val="bottom"/>
            <w:hideMark/>
          </w:tcPr>
          <w:p w14:paraId="76490D35"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6B8CA06A"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0CF2ED95"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Zmywak</w:t>
            </w:r>
          </w:p>
        </w:tc>
        <w:tc>
          <w:tcPr>
            <w:tcW w:w="796" w:type="pct"/>
            <w:tcBorders>
              <w:top w:val="nil"/>
              <w:left w:val="nil"/>
              <w:bottom w:val="single" w:sz="4" w:space="0" w:color="000000"/>
              <w:right w:val="dotted" w:sz="4" w:space="0" w:color="808080"/>
            </w:tcBorders>
            <w:shd w:val="clear" w:color="000000" w:fill="FFFFFF"/>
            <w:hideMark/>
          </w:tcPr>
          <w:p w14:paraId="5E913655" w14:textId="3E7257F7" w:rsidR="00000690" w:rsidRPr="00000690" w:rsidRDefault="00CA63B8" w:rsidP="00000690">
            <w:pPr>
              <w:spacing w:after="0" w:line="240" w:lineRule="auto"/>
              <w:jc w:val="right"/>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3</w:t>
            </w:r>
          </w:p>
        </w:tc>
        <w:tc>
          <w:tcPr>
            <w:tcW w:w="796" w:type="pct"/>
            <w:tcBorders>
              <w:top w:val="nil"/>
              <w:left w:val="nil"/>
              <w:bottom w:val="single" w:sz="4" w:space="0" w:color="000000"/>
              <w:right w:val="nil"/>
            </w:tcBorders>
            <w:shd w:val="clear" w:color="000000" w:fill="FFFFFF"/>
            <w:hideMark/>
          </w:tcPr>
          <w:p w14:paraId="03DE467B"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r w:rsidR="00000690" w:rsidRPr="00000690" w14:paraId="0E26EEB5" w14:textId="77777777" w:rsidTr="00000690">
        <w:trPr>
          <w:trHeight w:val="264"/>
        </w:trPr>
        <w:tc>
          <w:tcPr>
            <w:tcW w:w="154" w:type="pct"/>
            <w:tcBorders>
              <w:top w:val="nil"/>
              <w:left w:val="nil"/>
              <w:bottom w:val="nil"/>
              <w:right w:val="nil"/>
            </w:tcBorders>
            <w:shd w:val="clear" w:color="auto" w:fill="auto"/>
            <w:noWrap/>
            <w:vAlign w:val="bottom"/>
            <w:hideMark/>
          </w:tcPr>
          <w:p w14:paraId="70AFD16D"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p>
        </w:tc>
        <w:tc>
          <w:tcPr>
            <w:tcW w:w="154" w:type="pct"/>
            <w:tcBorders>
              <w:top w:val="nil"/>
              <w:left w:val="nil"/>
              <w:bottom w:val="nil"/>
              <w:right w:val="nil"/>
            </w:tcBorders>
            <w:shd w:val="clear" w:color="auto" w:fill="auto"/>
            <w:noWrap/>
            <w:vAlign w:val="bottom"/>
            <w:hideMark/>
          </w:tcPr>
          <w:p w14:paraId="24024341" w14:textId="77777777" w:rsidR="00000690" w:rsidRPr="00000690" w:rsidRDefault="00000690" w:rsidP="00000690">
            <w:pPr>
              <w:spacing w:after="0" w:line="240" w:lineRule="auto"/>
              <w:rPr>
                <w:rFonts w:ascii="Times New Roman" w:eastAsia="Times New Roman" w:hAnsi="Times New Roman"/>
                <w:sz w:val="20"/>
                <w:szCs w:val="20"/>
                <w:lang w:eastAsia="pl-PL"/>
              </w:rPr>
            </w:pPr>
          </w:p>
        </w:tc>
        <w:tc>
          <w:tcPr>
            <w:tcW w:w="3100" w:type="pct"/>
            <w:tcBorders>
              <w:top w:val="nil"/>
              <w:left w:val="nil"/>
              <w:bottom w:val="single" w:sz="4" w:space="0" w:color="000000"/>
              <w:right w:val="dotted" w:sz="4" w:space="0" w:color="808080"/>
            </w:tcBorders>
            <w:shd w:val="clear" w:color="000000" w:fill="FFFFFF"/>
            <w:hideMark/>
          </w:tcPr>
          <w:p w14:paraId="05DACEFC" w14:textId="77777777" w:rsidR="00000690" w:rsidRPr="00000690" w:rsidRDefault="00000690" w:rsidP="00000690">
            <w:pPr>
              <w:spacing w:after="0" w:line="240" w:lineRule="auto"/>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Zmywarka</w:t>
            </w:r>
          </w:p>
        </w:tc>
        <w:tc>
          <w:tcPr>
            <w:tcW w:w="796" w:type="pct"/>
            <w:tcBorders>
              <w:top w:val="nil"/>
              <w:left w:val="nil"/>
              <w:bottom w:val="single" w:sz="4" w:space="0" w:color="000000"/>
              <w:right w:val="dotted" w:sz="4" w:space="0" w:color="808080"/>
            </w:tcBorders>
            <w:shd w:val="clear" w:color="000000" w:fill="FFFFFF"/>
            <w:hideMark/>
          </w:tcPr>
          <w:p w14:paraId="36436021"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1</w:t>
            </w:r>
          </w:p>
        </w:tc>
        <w:tc>
          <w:tcPr>
            <w:tcW w:w="796" w:type="pct"/>
            <w:tcBorders>
              <w:top w:val="nil"/>
              <w:left w:val="nil"/>
              <w:bottom w:val="single" w:sz="4" w:space="0" w:color="000000"/>
              <w:right w:val="nil"/>
            </w:tcBorders>
            <w:shd w:val="clear" w:color="000000" w:fill="FFFFFF"/>
            <w:hideMark/>
          </w:tcPr>
          <w:p w14:paraId="51CBAFDF" w14:textId="77777777" w:rsidR="00000690" w:rsidRPr="00000690" w:rsidRDefault="00000690" w:rsidP="00000690">
            <w:pPr>
              <w:spacing w:after="0" w:line="240" w:lineRule="auto"/>
              <w:jc w:val="right"/>
              <w:rPr>
                <w:rFonts w:ascii="Arial" w:eastAsia="Times New Roman" w:hAnsi="Arial" w:cs="Arial"/>
                <w:color w:val="000000"/>
                <w:sz w:val="16"/>
                <w:szCs w:val="16"/>
                <w:lang w:eastAsia="pl-PL"/>
              </w:rPr>
            </w:pPr>
            <w:r w:rsidRPr="00000690">
              <w:rPr>
                <w:rFonts w:ascii="Arial" w:eastAsia="Times New Roman" w:hAnsi="Arial" w:cs="Arial"/>
                <w:color w:val="000000"/>
                <w:sz w:val="16"/>
                <w:szCs w:val="16"/>
                <w:lang w:eastAsia="pl-PL"/>
              </w:rPr>
              <w:t>szt.</w:t>
            </w:r>
          </w:p>
        </w:tc>
      </w:tr>
    </w:tbl>
    <w:p w14:paraId="66C84485" w14:textId="2006A8B5" w:rsidR="00F35610" w:rsidRDefault="00F35610" w:rsidP="00F35610">
      <w:pPr>
        <w:pStyle w:val="Nagwek2"/>
        <w:numPr>
          <w:ilvl w:val="0"/>
          <w:numId w:val="31"/>
        </w:numPr>
        <w:spacing w:after="200"/>
        <w:rPr>
          <w:color w:val="auto"/>
        </w:rPr>
      </w:pPr>
      <w:bookmarkStart w:id="68" w:name="_Toc122621293"/>
      <w:r w:rsidRPr="00F35610">
        <w:rPr>
          <w:color w:val="auto"/>
        </w:rPr>
        <w:t>Instalacja kanalizacji</w:t>
      </w:r>
      <w:bookmarkEnd w:id="68"/>
    </w:p>
    <w:tbl>
      <w:tblPr>
        <w:tblW w:w="5000" w:type="pct"/>
        <w:tblCellMar>
          <w:left w:w="70" w:type="dxa"/>
          <w:right w:w="70" w:type="dxa"/>
        </w:tblCellMar>
        <w:tblLook w:val="04A0" w:firstRow="1" w:lastRow="0" w:firstColumn="1" w:lastColumn="0" w:noHBand="0" w:noVBand="1"/>
      </w:tblPr>
      <w:tblGrid>
        <w:gridCol w:w="1359"/>
        <w:gridCol w:w="4361"/>
        <w:gridCol w:w="1501"/>
        <w:gridCol w:w="1842"/>
      </w:tblGrid>
      <w:tr w:rsidR="00DF78F6" w:rsidRPr="00DF78F6" w14:paraId="62226FAC" w14:textId="77777777" w:rsidTr="00DF78F6">
        <w:trPr>
          <w:trHeight w:val="300"/>
        </w:trPr>
        <w:tc>
          <w:tcPr>
            <w:tcW w:w="750" w:type="pct"/>
            <w:tcBorders>
              <w:top w:val="single" w:sz="4" w:space="0" w:color="auto"/>
              <w:left w:val="single" w:sz="4" w:space="0" w:color="auto"/>
              <w:bottom w:val="double" w:sz="6" w:space="0" w:color="auto"/>
              <w:right w:val="single" w:sz="4" w:space="0" w:color="auto"/>
            </w:tcBorders>
            <w:shd w:val="clear" w:color="auto" w:fill="auto"/>
            <w:vAlign w:val="center"/>
            <w:hideMark/>
          </w:tcPr>
          <w:p w14:paraId="0A753BFE"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LP</w:t>
            </w:r>
          </w:p>
        </w:tc>
        <w:tc>
          <w:tcPr>
            <w:tcW w:w="2406" w:type="pct"/>
            <w:tcBorders>
              <w:top w:val="single" w:sz="4" w:space="0" w:color="auto"/>
              <w:left w:val="nil"/>
              <w:bottom w:val="double" w:sz="6" w:space="0" w:color="auto"/>
              <w:right w:val="single" w:sz="4" w:space="0" w:color="auto"/>
            </w:tcBorders>
            <w:shd w:val="clear" w:color="auto" w:fill="auto"/>
            <w:vAlign w:val="center"/>
            <w:hideMark/>
          </w:tcPr>
          <w:p w14:paraId="4E8B40E9"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Nazwa</w:t>
            </w:r>
          </w:p>
        </w:tc>
        <w:tc>
          <w:tcPr>
            <w:tcW w:w="828" w:type="pct"/>
            <w:tcBorders>
              <w:top w:val="single" w:sz="4" w:space="0" w:color="auto"/>
              <w:left w:val="nil"/>
              <w:bottom w:val="double" w:sz="6" w:space="0" w:color="auto"/>
              <w:right w:val="single" w:sz="4" w:space="0" w:color="auto"/>
            </w:tcBorders>
            <w:shd w:val="clear" w:color="auto" w:fill="auto"/>
            <w:vAlign w:val="center"/>
            <w:hideMark/>
          </w:tcPr>
          <w:p w14:paraId="4F4608FB"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Ilość</w:t>
            </w:r>
          </w:p>
        </w:tc>
        <w:tc>
          <w:tcPr>
            <w:tcW w:w="1016" w:type="pct"/>
            <w:tcBorders>
              <w:top w:val="single" w:sz="4" w:space="0" w:color="auto"/>
              <w:left w:val="nil"/>
              <w:bottom w:val="double" w:sz="6" w:space="0" w:color="auto"/>
              <w:right w:val="single" w:sz="4" w:space="0" w:color="auto"/>
            </w:tcBorders>
            <w:shd w:val="clear" w:color="auto" w:fill="auto"/>
            <w:vAlign w:val="center"/>
            <w:hideMark/>
          </w:tcPr>
          <w:p w14:paraId="4CD352F5"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Jednostka</w:t>
            </w:r>
          </w:p>
        </w:tc>
      </w:tr>
      <w:tr w:rsidR="00DF78F6" w:rsidRPr="00DF78F6" w14:paraId="27C316B5" w14:textId="77777777" w:rsidTr="00DF78F6">
        <w:trPr>
          <w:trHeight w:val="300"/>
        </w:trPr>
        <w:tc>
          <w:tcPr>
            <w:tcW w:w="750" w:type="pct"/>
            <w:tcBorders>
              <w:top w:val="nil"/>
              <w:left w:val="single" w:sz="4" w:space="0" w:color="auto"/>
              <w:bottom w:val="single" w:sz="4" w:space="0" w:color="auto"/>
              <w:right w:val="single" w:sz="4" w:space="0" w:color="auto"/>
            </w:tcBorders>
            <w:shd w:val="clear" w:color="auto" w:fill="auto"/>
            <w:vAlign w:val="center"/>
            <w:hideMark/>
          </w:tcPr>
          <w:p w14:paraId="5E22FE30"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1</w:t>
            </w:r>
          </w:p>
        </w:tc>
        <w:tc>
          <w:tcPr>
            <w:tcW w:w="2406" w:type="pct"/>
            <w:tcBorders>
              <w:top w:val="nil"/>
              <w:left w:val="nil"/>
              <w:bottom w:val="single" w:sz="4" w:space="0" w:color="auto"/>
              <w:right w:val="single" w:sz="4" w:space="0" w:color="auto"/>
            </w:tcBorders>
            <w:shd w:val="clear" w:color="auto" w:fill="auto"/>
            <w:vAlign w:val="center"/>
            <w:hideMark/>
          </w:tcPr>
          <w:p w14:paraId="7F7E5612" w14:textId="77777777" w:rsidR="00DF78F6" w:rsidRPr="00DF78F6" w:rsidRDefault="00DF78F6" w:rsidP="00DF78F6">
            <w:pPr>
              <w:spacing w:after="0" w:line="240" w:lineRule="auto"/>
              <w:rPr>
                <w:rFonts w:eastAsia="Times New Roman" w:cs="Calibri"/>
                <w:color w:val="000000"/>
                <w:lang w:eastAsia="pl-PL"/>
              </w:rPr>
            </w:pPr>
            <w:r w:rsidRPr="00DF78F6">
              <w:rPr>
                <w:rFonts w:eastAsia="Times New Roman" w:cs="Calibri"/>
                <w:color w:val="000000"/>
                <w:lang w:eastAsia="pl-PL"/>
              </w:rPr>
              <w:t>Rura PVC 50</w:t>
            </w:r>
          </w:p>
        </w:tc>
        <w:tc>
          <w:tcPr>
            <w:tcW w:w="828" w:type="pct"/>
            <w:tcBorders>
              <w:top w:val="nil"/>
              <w:left w:val="nil"/>
              <w:bottom w:val="single" w:sz="4" w:space="0" w:color="auto"/>
              <w:right w:val="single" w:sz="4" w:space="0" w:color="auto"/>
            </w:tcBorders>
            <w:shd w:val="clear" w:color="auto" w:fill="auto"/>
            <w:vAlign w:val="center"/>
            <w:hideMark/>
          </w:tcPr>
          <w:p w14:paraId="2CB8DA31"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109</w:t>
            </w:r>
          </w:p>
        </w:tc>
        <w:tc>
          <w:tcPr>
            <w:tcW w:w="1016" w:type="pct"/>
            <w:tcBorders>
              <w:top w:val="nil"/>
              <w:left w:val="nil"/>
              <w:bottom w:val="single" w:sz="4" w:space="0" w:color="auto"/>
              <w:right w:val="single" w:sz="4" w:space="0" w:color="auto"/>
            </w:tcBorders>
            <w:shd w:val="clear" w:color="auto" w:fill="auto"/>
            <w:vAlign w:val="center"/>
            <w:hideMark/>
          </w:tcPr>
          <w:p w14:paraId="4A9741C6"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m</w:t>
            </w:r>
          </w:p>
        </w:tc>
      </w:tr>
      <w:tr w:rsidR="00DF78F6" w:rsidRPr="00DF78F6" w14:paraId="1C9435BF" w14:textId="77777777" w:rsidTr="00DF78F6">
        <w:trPr>
          <w:trHeight w:val="288"/>
        </w:trPr>
        <w:tc>
          <w:tcPr>
            <w:tcW w:w="750" w:type="pct"/>
            <w:tcBorders>
              <w:top w:val="nil"/>
              <w:left w:val="single" w:sz="4" w:space="0" w:color="auto"/>
              <w:bottom w:val="single" w:sz="4" w:space="0" w:color="auto"/>
              <w:right w:val="single" w:sz="4" w:space="0" w:color="auto"/>
            </w:tcBorders>
            <w:shd w:val="clear" w:color="auto" w:fill="auto"/>
            <w:vAlign w:val="center"/>
            <w:hideMark/>
          </w:tcPr>
          <w:p w14:paraId="024AE610"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2</w:t>
            </w:r>
          </w:p>
        </w:tc>
        <w:tc>
          <w:tcPr>
            <w:tcW w:w="2406" w:type="pct"/>
            <w:tcBorders>
              <w:top w:val="nil"/>
              <w:left w:val="nil"/>
              <w:bottom w:val="single" w:sz="4" w:space="0" w:color="auto"/>
              <w:right w:val="single" w:sz="4" w:space="0" w:color="auto"/>
            </w:tcBorders>
            <w:shd w:val="clear" w:color="auto" w:fill="auto"/>
            <w:vAlign w:val="center"/>
            <w:hideMark/>
          </w:tcPr>
          <w:p w14:paraId="0E68B228" w14:textId="77777777" w:rsidR="00DF78F6" w:rsidRPr="00DF78F6" w:rsidRDefault="00DF78F6" w:rsidP="00DF78F6">
            <w:pPr>
              <w:spacing w:after="0" w:line="240" w:lineRule="auto"/>
              <w:rPr>
                <w:rFonts w:eastAsia="Times New Roman" w:cs="Calibri"/>
                <w:color w:val="000000"/>
                <w:lang w:eastAsia="pl-PL"/>
              </w:rPr>
            </w:pPr>
            <w:r w:rsidRPr="00DF78F6">
              <w:rPr>
                <w:rFonts w:eastAsia="Times New Roman" w:cs="Calibri"/>
                <w:color w:val="000000"/>
                <w:lang w:eastAsia="pl-PL"/>
              </w:rPr>
              <w:t>Rura PVC 75</w:t>
            </w:r>
          </w:p>
        </w:tc>
        <w:tc>
          <w:tcPr>
            <w:tcW w:w="828" w:type="pct"/>
            <w:tcBorders>
              <w:top w:val="nil"/>
              <w:left w:val="nil"/>
              <w:bottom w:val="single" w:sz="4" w:space="0" w:color="auto"/>
              <w:right w:val="single" w:sz="4" w:space="0" w:color="auto"/>
            </w:tcBorders>
            <w:shd w:val="clear" w:color="auto" w:fill="auto"/>
            <w:vAlign w:val="center"/>
            <w:hideMark/>
          </w:tcPr>
          <w:p w14:paraId="618760CE"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13</w:t>
            </w:r>
          </w:p>
        </w:tc>
        <w:tc>
          <w:tcPr>
            <w:tcW w:w="1016" w:type="pct"/>
            <w:tcBorders>
              <w:top w:val="nil"/>
              <w:left w:val="nil"/>
              <w:bottom w:val="single" w:sz="4" w:space="0" w:color="auto"/>
              <w:right w:val="single" w:sz="4" w:space="0" w:color="auto"/>
            </w:tcBorders>
            <w:shd w:val="clear" w:color="auto" w:fill="auto"/>
            <w:vAlign w:val="center"/>
            <w:hideMark/>
          </w:tcPr>
          <w:p w14:paraId="21999920"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m</w:t>
            </w:r>
          </w:p>
        </w:tc>
      </w:tr>
      <w:tr w:rsidR="00DF78F6" w:rsidRPr="00DF78F6" w14:paraId="2CC9D5DA" w14:textId="77777777" w:rsidTr="00DF78F6">
        <w:trPr>
          <w:trHeight w:val="288"/>
        </w:trPr>
        <w:tc>
          <w:tcPr>
            <w:tcW w:w="750" w:type="pct"/>
            <w:tcBorders>
              <w:top w:val="nil"/>
              <w:left w:val="single" w:sz="4" w:space="0" w:color="auto"/>
              <w:bottom w:val="single" w:sz="4" w:space="0" w:color="auto"/>
              <w:right w:val="single" w:sz="4" w:space="0" w:color="auto"/>
            </w:tcBorders>
            <w:shd w:val="clear" w:color="auto" w:fill="auto"/>
            <w:vAlign w:val="center"/>
            <w:hideMark/>
          </w:tcPr>
          <w:p w14:paraId="7CDEA10C"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3</w:t>
            </w:r>
          </w:p>
        </w:tc>
        <w:tc>
          <w:tcPr>
            <w:tcW w:w="2406" w:type="pct"/>
            <w:tcBorders>
              <w:top w:val="nil"/>
              <w:left w:val="nil"/>
              <w:bottom w:val="single" w:sz="4" w:space="0" w:color="auto"/>
              <w:right w:val="single" w:sz="4" w:space="0" w:color="auto"/>
            </w:tcBorders>
            <w:shd w:val="clear" w:color="auto" w:fill="auto"/>
            <w:vAlign w:val="center"/>
            <w:hideMark/>
          </w:tcPr>
          <w:p w14:paraId="03D54033" w14:textId="77777777" w:rsidR="00DF78F6" w:rsidRPr="00DF78F6" w:rsidRDefault="00DF78F6" w:rsidP="00DF78F6">
            <w:pPr>
              <w:spacing w:after="0" w:line="240" w:lineRule="auto"/>
              <w:rPr>
                <w:rFonts w:eastAsia="Times New Roman" w:cs="Calibri"/>
                <w:color w:val="000000"/>
                <w:lang w:eastAsia="pl-PL"/>
              </w:rPr>
            </w:pPr>
            <w:r w:rsidRPr="00DF78F6">
              <w:rPr>
                <w:rFonts w:eastAsia="Times New Roman" w:cs="Calibri"/>
                <w:color w:val="000000"/>
                <w:lang w:eastAsia="pl-PL"/>
              </w:rPr>
              <w:t>Rura PVC 110</w:t>
            </w:r>
          </w:p>
        </w:tc>
        <w:tc>
          <w:tcPr>
            <w:tcW w:w="828" w:type="pct"/>
            <w:tcBorders>
              <w:top w:val="nil"/>
              <w:left w:val="nil"/>
              <w:bottom w:val="single" w:sz="4" w:space="0" w:color="auto"/>
              <w:right w:val="single" w:sz="4" w:space="0" w:color="auto"/>
            </w:tcBorders>
            <w:shd w:val="clear" w:color="auto" w:fill="auto"/>
            <w:vAlign w:val="center"/>
            <w:hideMark/>
          </w:tcPr>
          <w:p w14:paraId="270C9B4D"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35</w:t>
            </w:r>
          </w:p>
        </w:tc>
        <w:tc>
          <w:tcPr>
            <w:tcW w:w="1016" w:type="pct"/>
            <w:tcBorders>
              <w:top w:val="nil"/>
              <w:left w:val="nil"/>
              <w:bottom w:val="single" w:sz="4" w:space="0" w:color="auto"/>
              <w:right w:val="single" w:sz="4" w:space="0" w:color="auto"/>
            </w:tcBorders>
            <w:shd w:val="clear" w:color="auto" w:fill="auto"/>
            <w:vAlign w:val="center"/>
            <w:hideMark/>
          </w:tcPr>
          <w:p w14:paraId="29AEAA59"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m</w:t>
            </w:r>
          </w:p>
        </w:tc>
      </w:tr>
      <w:tr w:rsidR="00DF78F6" w:rsidRPr="00DF78F6" w14:paraId="0112AD1C" w14:textId="77777777" w:rsidTr="00DF78F6">
        <w:trPr>
          <w:trHeight w:val="288"/>
        </w:trPr>
        <w:tc>
          <w:tcPr>
            <w:tcW w:w="750" w:type="pct"/>
            <w:tcBorders>
              <w:top w:val="nil"/>
              <w:left w:val="single" w:sz="4" w:space="0" w:color="auto"/>
              <w:bottom w:val="single" w:sz="4" w:space="0" w:color="auto"/>
              <w:right w:val="single" w:sz="4" w:space="0" w:color="auto"/>
            </w:tcBorders>
            <w:shd w:val="clear" w:color="auto" w:fill="auto"/>
            <w:vAlign w:val="center"/>
            <w:hideMark/>
          </w:tcPr>
          <w:p w14:paraId="561DC48A"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4</w:t>
            </w:r>
          </w:p>
        </w:tc>
        <w:tc>
          <w:tcPr>
            <w:tcW w:w="2406" w:type="pct"/>
            <w:tcBorders>
              <w:top w:val="nil"/>
              <w:left w:val="nil"/>
              <w:bottom w:val="single" w:sz="4" w:space="0" w:color="auto"/>
              <w:right w:val="single" w:sz="4" w:space="0" w:color="auto"/>
            </w:tcBorders>
            <w:shd w:val="clear" w:color="auto" w:fill="auto"/>
            <w:vAlign w:val="center"/>
            <w:hideMark/>
          </w:tcPr>
          <w:p w14:paraId="4F09D2C0" w14:textId="77777777" w:rsidR="00DF78F6" w:rsidRPr="00DF78F6" w:rsidRDefault="00DF78F6" w:rsidP="00DF78F6">
            <w:pPr>
              <w:spacing w:after="0" w:line="240" w:lineRule="auto"/>
              <w:rPr>
                <w:rFonts w:eastAsia="Times New Roman" w:cs="Calibri"/>
                <w:color w:val="000000"/>
                <w:lang w:eastAsia="pl-PL"/>
              </w:rPr>
            </w:pPr>
            <w:r w:rsidRPr="00DF78F6">
              <w:rPr>
                <w:rFonts w:eastAsia="Times New Roman" w:cs="Calibri"/>
                <w:color w:val="000000"/>
                <w:lang w:eastAsia="pl-PL"/>
              </w:rPr>
              <w:t>Rura PVC 160</w:t>
            </w:r>
          </w:p>
        </w:tc>
        <w:tc>
          <w:tcPr>
            <w:tcW w:w="828" w:type="pct"/>
            <w:tcBorders>
              <w:top w:val="nil"/>
              <w:left w:val="nil"/>
              <w:bottom w:val="single" w:sz="4" w:space="0" w:color="auto"/>
              <w:right w:val="single" w:sz="4" w:space="0" w:color="auto"/>
            </w:tcBorders>
            <w:shd w:val="clear" w:color="auto" w:fill="auto"/>
            <w:vAlign w:val="center"/>
            <w:hideMark/>
          </w:tcPr>
          <w:p w14:paraId="46E6E9D0"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109</w:t>
            </w:r>
          </w:p>
        </w:tc>
        <w:tc>
          <w:tcPr>
            <w:tcW w:w="1016" w:type="pct"/>
            <w:tcBorders>
              <w:top w:val="nil"/>
              <w:left w:val="nil"/>
              <w:bottom w:val="single" w:sz="4" w:space="0" w:color="auto"/>
              <w:right w:val="single" w:sz="4" w:space="0" w:color="auto"/>
            </w:tcBorders>
            <w:shd w:val="clear" w:color="auto" w:fill="auto"/>
            <w:vAlign w:val="center"/>
            <w:hideMark/>
          </w:tcPr>
          <w:p w14:paraId="23A4B724"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m</w:t>
            </w:r>
          </w:p>
        </w:tc>
      </w:tr>
      <w:tr w:rsidR="00DF78F6" w:rsidRPr="00DF78F6" w14:paraId="30BB3FD6" w14:textId="77777777" w:rsidTr="00DF78F6">
        <w:trPr>
          <w:trHeight w:val="288"/>
        </w:trPr>
        <w:tc>
          <w:tcPr>
            <w:tcW w:w="750" w:type="pct"/>
            <w:tcBorders>
              <w:top w:val="nil"/>
              <w:left w:val="single" w:sz="4" w:space="0" w:color="auto"/>
              <w:bottom w:val="single" w:sz="4" w:space="0" w:color="auto"/>
              <w:right w:val="single" w:sz="4" w:space="0" w:color="auto"/>
            </w:tcBorders>
            <w:shd w:val="clear" w:color="auto" w:fill="auto"/>
            <w:vAlign w:val="center"/>
            <w:hideMark/>
          </w:tcPr>
          <w:p w14:paraId="4487B428"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5</w:t>
            </w:r>
          </w:p>
        </w:tc>
        <w:tc>
          <w:tcPr>
            <w:tcW w:w="2406" w:type="pct"/>
            <w:tcBorders>
              <w:top w:val="nil"/>
              <w:left w:val="nil"/>
              <w:bottom w:val="single" w:sz="4" w:space="0" w:color="auto"/>
              <w:right w:val="single" w:sz="4" w:space="0" w:color="auto"/>
            </w:tcBorders>
            <w:shd w:val="clear" w:color="auto" w:fill="auto"/>
            <w:vAlign w:val="center"/>
            <w:hideMark/>
          </w:tcPr>
          <w:p w14:paraId="25174A16" w14:textId="77777777" w:rsidR="00DF78F6" w:rsidRPr="00DF78F6" w:rsidRDefault="00DF78F6" w:rsidP="00DF78F6">
            <w:pPr>
              <w:spacing w:after="0" w:line="240" w:lineRule="auto"/>
              <w:rPr>
                <w:rFonts w:eastAsia="Times New Roman" w:cs="Calibri"/>
                <w:color w:val="000000"/>
                <w:lang w:eastAsia="pl-PL"/>
              </w:rPr>
            </w:pPr>
            <w:r w:rsidRPr="00DF78F6">
              <w:rPr>
                <w:rFonts w:eastAsia="Times New Roman" w:cs="Calibri"/>
                <w:color w:val="000000"/>
                <w:lang w:eastAsia="pl-PL"/>
              </w:rPr>
              <w:t>Rewizja PVC DN110</w:t>
            </w:r>
          </w:p>
        </w:tc>
        <w:tc>
          <w:tcPr>
            <w:tcW w:w="828" w:type="pct"/>
            <w:tcBorders>
              <w:top w:val="nil"/>
              <w:left w:val="nil"/>
              <w:bottom w:val="single" w:sz="4" w:space="0" w:color="auto"/>
              <w:right w:val="single" w:sz="4" w:space="0" w:color="auto"/>
            </w:tcBorders>
            <w:shd w:val="clear" w:color="auto" w:fill="auto"/>
            <w:vAlign w:val="center"/>
            <w:hideMark/>
          </w:tcPr>
          <w:p w14:paraId="0981EDFC"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9</w:t>
            </w:r>
          </w:p>
        </w:tc>
        <w:tc>
          <w:tcPr>
            <w:tcW w:w="1016" w:type="pct"/>
            <w:tcBorders>
              <w:top w:val="nil"/>
              <w:left w:val="nil"/>
              <w:bottom w:val="single" w:sz="4" w:space="0" w:color="auto"/>
              <w:right w:val="single" w:sz="4" w:space="0" w:color="auto"/>
            </w:tcBorders>
            <w:shd w:val="clear" w:color="auto" w:fill="auto"/>
            <w:vAlign w:val="center"/>
            <w:hideMark/>
          </w:tcPr>
          <w:p w14:paraId="589394AB" w14:textId="77777777" w:rsidR="00DF78F6" w:rsidRPr="00DF78F6" w:rsidRDefault="00DF78F6" w:rsidP="00DF78F6">
            <w:pPr>
              <w:spacing w:after="0" w:line="240" w:lineRule="auto"/>
              <w:jc w:val="center"/>
              <w:rPr>
                <w:rFonts w:eastAsia="Times New Roman" w:cs="Calibri"/>
                <w:color w:val="000000"/>
                <w:lang w:eastAsia="pl-PL"/>
              </w:rPr>
            </w:pPr>
            <w:proofErr w:type="spellStart"/>
            <w:r w:rsidRPr="00DF78F6">
              <w:rPr>
                <w:rFonts w:eastAsia="Times New Roman" w:cs="Calibri"/>
                <w:color w:val="000000"/>
                <w:lang w:eastAsia="pl-PL"/>
              </w:rPr>
              <w:t>kpl</w:t>
            </w:r>
            <w:proofErr w:type="spellEnd"/>
          </w:p>
        </w:tc>
      </w:tr>
      <w:tr w:rsidR="00DF78F6" w:rsidRPr="00DF78F6" w14:paraId="21658269" w14:textId="77777777" w:rsidTr="00DF78F6">
        <w:trPr>
          <w:trHeight w:val="288"/>
        </w:trPr>
        <w:tc>
          <w:tcPr>
            <w:tcW w:w="750" w:type="pct"/>
            <w:tcBorders>
              <w:top w:val="nil"/>
              <w:left w:val="single" w:sz="4" w:space="0" w:color="auto"/>
              <w:bottom w:val="single" w:sz="4" w:space="0" w:color="auto"/>
              <w:right w:val="single" w:sz="4" w:space="0" w:color="auto"/>
            </w:tcBorders>
            <w:shd w:val="clear" w:color="auto" w:fill="auto"/>
            <w:vAlign w:val="center"/>
            <w:hideMark/>
          </w:tcPr>
          <w:p w14:paraId="1A8CB4CF"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6</w:t>
            </w:r>
          </w:p>
        </w:tc>
        <w:tc>
          <w:tcPr>
            <w:tcW w:w="2406" w:type="pct"/>
            <w:tcBorders>
              <w:top w:val="nil"/>
              <w:left w:val="nil"/>
              <w:bottom w:val="single" w:sz="4" w:space="0" w:color="auto"/>
              <w:right w:val="single" w:sz="4" w:space="0" w:color="auto"/>
            </w:tcBorders>
            <w:shd w:val="clear" w:color="auto" w:fill="auto"/>
            <w:vAlign w:val="center"/>
            <w:hideMark/>
          </w:tcPr>
          <w:p w14:paraId="2301284A" w14:textId="77777777" w:rsidR="00DF78F6" w:rsidRPr="00DF78F6" w:rsidRDefault="00DF78F6" w:rsidP="00DF78F6">
            <w:pPr>
              <w:spacing w:after="0" w:line="240" w:lineRule="auto"/>
              <w:rPr>
                <w:rFonts w:eastAsia="Times New Roman" w:cs="Calibri"/>
                <w:color w:val="000000"/>
                <w:lang w:eastAsia="pl-PL"/>
              </w:rPr>
            </w:pPr>
            <w:r w:rsidRPr="00DF78F6">
              <w:rPr>
                <w:rFonts w:eastAsia="Times New Roman" w:cs="Calibri"/>
                <w:color w:val="000000"/>
                <w:lang w:eastAsia="pl-PL"/>
              </w:rPr>
              <w:t>Wywiewka PVC DN50</w:t>
            </w:r>
          </w:p>
        </w:tc>
        <w:tc>
          <w:tcPr>
            <w:tcW w:w="828" w:type="pct"/>
            <w:tcBorders>
              <w:top w:val="nil"/>
              <w:left w:val="nil"/>
              <w:bottom w:val="single" w:sz="4" w:space="0" w:color="auto"/>
              <w:right w:val="single" w:sz="4" w:space="0" w:color="auto"/>
            </w:tcBorders>
            <w:shd w:val="clear" w:color="auto" w:fill="auto"/>
            <w:vAlign w:val="center"/>
            <w:hideMark/>
          </w:tcPr>
          <w:p w14:paraId="7E737678"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6</w:t>
            </w:r>
          </w:p>
        </w:tc>
        <w:tc>
          <w:tcPr>
            <w:tcW w:w="1016" w:type="pct"/>
            <w:tcBorders>
              <w:top w:val="nil"/>
              <w:left w:val="nil"/>
              <w:bottom w:val="single" w:sz="4" w:space="0" w:color="auto"/>
              <w:right w:val="single" w:sz="4" w:space="0" w:color="auto"/>
            </w:tcBorders>
            <w:shd w:val="clear" w:color="auto" w:fill="auto"/>
            <w:vAlign w:val="center"/>
            <w:hideMark/>
          </w:tcPr>
          <w:p w14:paraId="2E94E6C3" w14:textId="77777777" w:rsidR="00DF78F6" w:rsidRPr="00DF78F6" w:rsidRDefault="00DF78F6" w:rsidP="00DF78F6">
            <w:pPr>
              <w:spacing w:after="0" w:line="240" w:lineRule="auto"/>
              <w:jc w:val="center"/>
              <w:rPr>
                <w:rFonts w:eastAsia="Times New Roman" w:cs="Calibri"/>
                <w:color w:val="000000"/>
                <w:lang w:eastAsia="pl-PL"/>
              </w:rPr>
            </w:pPr>
            <w:proofErr w:type="spellStart"/>
            <w:r w:rsidRPr="00DF78F6">
              <w:rPr>
                <w:rFonts w:eastAsia="Times New Roman" w:cs="Calibri"/>
                <w:color w:val="000000"/>
                <w:lang w:eastAsia="pl-PL"/>
              </w:rPr>
              <w:t>kpl</w:t>
            </w:r>
            <w:proofErr w:type="spellEnd"/>
          </w:p>
        </w:tc>
      </w:tr>
      <w:tr w:rsidR="00DF78F6" w:rsidRPr="00DF78F6" w14:paraId="0D53E7E4" w14:textId="77777777" w:rsidTr="00DF78F6">
        <w:trPr>
          <w:trHeight w:val="864"/>
        </w:trPr>
        <w:tc>
          <w:tcPr>
            <w:tcW w:w="750" w:type="pct"/>
            <w:tcBorders>
              <w:top w:val="nil"/>
              <w:left w:val="single" w:sz="4" w:space="0" w:color="auto"/>
              <w:bottom w:val="single" w:sz="4" w:space="0" w:color="auto"/>
              <w:right w:val="single" w:sz="4" w:space="0" w:color="auto"/>
            </w:tcBorders>
            <w:shd w:val="clear" w:color="auto" w:fill="auto"/>
            <w:vAlign w:val="center"/>
            <w:hideMark/>
          </w:tcPr>
          <w:p w14:paraId="4E48B921"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7</w:t>
            </w:r>
          </w:p>
        </w:tc>
        <w:tc>
          <w:tcPr>
            <w:tcW w:w="2406" w:type="pct"/>
            <w:tcBorders>
              <w:top w:val="nil"/>
              <w:left w:val="nil"/>
              <w:bottom w:val="single" w:sz="4" w:space="0" w:color="auto"/>
              <w:right w:val="single" w:sz="4" w:space="0" w:color="auto"/>
            </w:tcBorders>
            <w:shd w:val="clear" w:color="auto" w:fill="auto"/>
            <w:vAlign w:val="center"/>
            <w:hideMark/>
          </w:tcPr>
          <w:p w14:paraId="56F30FA9" w14:textId="77777777" w:rsidR="00DF78F6" w:rsidRPr="00DF78F6" w:rsidRDefault="00DF78F6" w:rsidP="00DF78F6">
            <w:pPr>
              <w:spacing w:after="0" w:line="240" w:lineRule="auto"/>
              <w:rPr>
                <w:rFonts w:eastAsia="Times New Roman" w:cs="Calibri"/>
                <w:color w:val="000000"/>
                <w:lang w:eastAsia="pl-PL"/>
              </w:rPr>
            </w:pPr>
            <w:r w:rsidRPr="00DF78F6">
              <w:rPr>
                <w:rFonts w:eastAsia="Times New Roman" w:cs="Calibri"/>
                <w:color w:val="000000"/>
                <w:lang w:eastAsia="pl-PL"/>
              </w:rPr>
              <w:t>Odwodnienie liniowe (studzienki, koryta, ruszty, elementy montażowe)</w:t>
            </w:r>
          </w:p>
        </w:tc>
        <w:tc>
          <w:tcPr>
            <w:tcW w:w="828" w:type="pct"/>
            <w:tcBorders>
              <w:top w:val="nil"/>
              <w:left w:val="nil"/>
              <w:bottom w:val="single" w:sz="4" w:space="0" w:color="auto"/>
              <w:right w:val="single" w:sz="4" w:space="0" w:color="auto"/>
            </w:tcBorders>
            <w:shd w:val="clear" w:color="auto" w:fill="auto"/>
            <w:vAlign w:val="center"/>
            <w:hideMark/>
          </w:tcPr>
          <w:p w14:paraId="45ACBD15"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26</w:t>
            </w:r>
          </w:p>
        </w:tc>
        <w:tc>
          <w:tcPr>
            <w:tcW w:w="1016" w:type="pct"/>
            <w:tcBorders>
              <w:top w:val="nil"/>
              <w:left w:val="nil"/>
              <w:bottom w:val="single" w:sz="4" w:space="0" w:color="auto"/>
              <w:right w:val="single" w:sz="4" w:space="0" w:color="auto"/>
            </w:tcBorders>
            <w:shd w:val="clear" w:color="auto" w:fill="auto"/>
            <w:vAlign w:val="center"/>
            <w:hideMark/>
          </w:tcPr>
          <w:p w14:paraId="0EDE9DAE"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m</w:t>
            </w:r>
          </w:p>
        </w:tc>
      </w:tr>
      <w:tr w:rsidR="00DF78F6" w:rsidRPr="00DF78F6" w14:paraId="731EE5B8" w14:textId="77777777" w:rsidTr="00DF78F6">
        <w:trPr>
          <w:trHeight w:val="288"/>
        </w:trPr>
        <w:tc>
          <w:tcPr>
            <w:tcW w:w="750" w:type="pct"/>
            <w:tcBorders>
              <w:top w:val="nil"/>
              <w:left w:val="single" w:sz="4" w:space="0" w:color="auto"/>
              <w:bottom w:val="single" w:sz="4" w:space="0" w:color="auto"/>
              <w:right w:val="single" w:sz="4" w:space="0" w:color="auto"/>
            </w:tcBorders>
            <w:shd w:val="clear" w:color="auto" w:fill="auto"/>
            <w:vAlign w:val="center"/>
            <w:hideMark/>
          </w:tcPr>
          <w:p w14:paraId="66F3DAD6"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8</w:t>
            </w:r>
          </w:p>
        </w:tc>
        <w:tc>
          <w:tcPr>
            <w:tcW w:w="2406" w:type="pct"/>
            <w:tcBorders>
              <w:top w:val="nil"/>
              <w:left w:val="nil"/>
              <w:bottom w:val="single" w:sz="4" w:space="0" w:color="auto"/>
              <w:right w:val="single" w:sz="4" w:space="0" w:color="auto"/>
            </w:tcBorders>
            <w:shd w:val="clear" w:color="auto" w:fill="auto"/>
            <w:vAlign w:val="center"/>
            <w:hideMark/>
          </w:tcPr>
          <w:p w14:paraId="341F28BF" w14:textId="77777777" w:rsidR="00DF78F6" w:rsidRPr="00DF78F6" w:rsidRDefault="00DF78F6" w:rsidP="00DF78F6">
            <w:pPr>
              <w:spacing w:after="0" w:line="240" w:lineRule="auto"/>
              <w:rPr>
                <w:rFonts w:eastAsia="Times New Roman" w:cs="Calibri"/>
                <w:color w:val="000000"/>
                <w:lang w:eastAsia="pl-PL"/>
              </w:rPr>
            </w:pPr>
            <w:r w:rsidRPr="00DF78F6">
              <w:rPr>
                <w:rFonts w:eastAsia="Times New Roman" w:cs="Calibri"/>
                <w:color w:val="000000"/>
                <w:lang w:eastAsia="pl-PL"/>
              </w:rPr>
              <w:t>Kolano 160 mm, kąt 90°</w:t>
            </w:r>
          </w:p>
        </w:tc>
        <w:tc>
          <w:tcPr>
            <w:tcW w:w="828" w:type="pct"/>
            <w:tcBorders>
              <w:top w:val="nil"/>
              <w:left w:val="nil"/>
              <w:bottom w:val="single" w:sz="4" w:space="0" w:color="auto"/>
              <w:right w:val="single" w:sz="4" w:space="0" w:color="auto"/>
            </w:tcBorders>
            <w:shd w:val="clear" w:color="auto" w:fill="auto"/>
            <w:vAlign w:val="center"/>
            <w:hideMark/>
          </w:tcPr>
          <w:p w14:paraId="2A6AFB88"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9</w:t>
            </w:r>
          </w:p>
        </w:tc>
        <w:tc>
          <w:tcPr>
            <w:tcW w:w="1016" w:type="pct"/>
            <w:tcBorders>
              <w:top w:val="nil"/>
              <w:left w:val="nil"/>
              <w:bottom w:val="single" w:sz="4" w:space="0" w:color="auto"/>
              <w:right w:val="single" w:sz="4" w:space="0" w:color="auto"/>
            </w:tcBorders>
            <w:shd w:val="clear" w:color="auto" w:fill="auto"/>
            <w:vAlign w:val="center"/>
            <w:hideMark/>
          </w:tcPr>
          <w:p w14:paraId="65406992" w14:textId="77777777" w:rsidR="00DF78F6" w:rsidRPr="00DF78F6" w:rsidRDefault="00DF78F6" w:rsidP="00DF78F6">
            <w:pPr>
              <w:spacing w:after="0" w:line="240" w:lineRule="auto"/>
              <w:jc w:val="center"/>
              <w:rPr>
                <w:rFonts w:eastAsia="Times New Roman" w:cs="Calibri"/>
                <w:color w:val="000000"/>
                <w:lang w:eastAsia="pl-PL"/>
              </w:rPr>
            </w:pPr>
            <w:proofErr w:type="spellStart"/>
            <w:r w:rsidRPr="00DF78F6">
              <w:rPr>
                <w:rFonts w:eastAsia="Times New Roman" w:cs="Calibri"/>
                <w:color w:val="000000"/>
                <w:lang w:eastAsia="pl-PL"/>
              </w:rPr>
              <w:t>kpl</w:t>
            </w:r>
            <w:proofErr w:type="spellEnd"/>
          </w:p>
        </w:tc>
      </w:tr>
      <w:tr w:rsidR="00DF78F6" w:rsidRPr="00DF78F6" w14:paraId="7870D701" w14:textId="77777777" w:rsidTr="00DF78F6">
        <w:trPr>
          <w:trHeight w:val="288"/>
        </w:trPr>
        <w:tc>
          <w:tcPr>
            <w:tcW w:w="750" w:type="pct"/>
            <w:tcBorders>
              <w:top w:val="nil"/>
              <w:left w:val="single" w:sz="4" w:space="0" w:color="auto"/>
              <w:bottom w:val="single" w:sz="4" w:space="0" w:color="auto"/>
              <w:right w:val="single" w:sz="4" w:space="0" w:color="auto"/>
            </w:tcBorders>
            <w:shd w:val="clear" w:color="auto" w:fill="auto"/>
            <w:vAlign w:val="center"/>
            <w:hideMark/>
          </w:tcPr>
          <w:p w14:paraId="035FC254"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9</w:t>
            </w:r>
          </w:p>
        </w:tc>
        <w:tc>
          <w:tcPr>
            <w:tcW w:w="2406" w:type="pct"/>
            <w:tcBorders>
              <w:top w:val="nil"/>
              <w:left w:val="nil"/>
              <w:bottom w:val="single" w:sz="4" w:space="0" w:color="auto"/>
              <w:right w:val="single" w:sz="4" w:space="0" w:color="auto"/>
            </w:tcBorders>
            <w:shd w:val="clear" w:color="auto" w:fill="auto"/>
            <w:vAlign w:val="center"/>
            <w:hideMark/>
          </w:tcPr>
          <w:p w14:paraId="0BAEB502" w14:textId="77777777" w:rsidR="00DF78F6" w:rsidRPr="00DF78F6" w:rsidRDefault="00DF78F6" w:rsidP="00DF78F6">
            <w:pPr>
              <w:spacing w:after="0" w:line="240" w:lineRule="auto"/>
              <w:rPr>
                <w:rFonts w:eastAsia="Times New Roman" w:cs="Calibri"/>
                <w:color w:val="000000"/>
                <w:lang w:eastAsia="pl-PL"/>
              </w:rPr>
            </w:pPr>
            <w:r w:rsidRPr="00DF78F6">
              <w:rPr>
                <w:rFonts w:eastAsia="Times New Roman" w:cs="Calibri"/>
                <w:color w:val="000000"/>
                <w:lang w:eastAsia="pl-PL"/>
              </w:rPr>
              <w:t>Trójnik 160 mm / 160 mm</w:t>
            </w:r>
          </w:p>
        </w:tc>
        <w:tc>
          <w:tcPr>
            <w:tcW w:w="828" w:type="pct"/>
            <w:tcBorders>
              <w:top w:val="nil"/>
              <w:left w:val="nil"/>
              <w:bottom w:val="single" w:sz="4" w:space="0" w:color="auto"/>
              <w:right w:val="single" w:sz="4" w:space="0" w:color="auto"/>
            </w:tcBorders>
            <w:shd w:val="clear" w:color="auto" w:fill="auto"/>
            <w:vAlign w:val="center"/>
            <w:hideMark/>
          </w:tcPr>
          <w:p w14:paraId="4862D2CF" w14:textId="6B6EF78A"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1</w:t>
            </w:r>
            <w:r w:rsidR="007E7144">
              <w:rPr>
                <w:rFonts w:eastAsia="Times New Roman" w:cs="Calibri"/>
                <w:color w:val="000000"/>
                <w:lang w:eastAsia="pl-PL"/>
              </w:rPr>
              <w:t>8</w:t>
            </w:r>
          </w:p>
        </w:tc>
        <w:tc>
          <w:tcPr>
            <w:tcW w:w="1016" w:type="pct"/>
            <w:tcBorders>
              <w:top w:val="nil"/>
              <w:left w:val="nil"/>
              <w:bottom w:val="single" w:sz="4" w:space="0" w:color="auto"/>
              <w:right w:val="single" w:sz="4" w:space="0" w:color="auto"/>
            </w:tcBorders>
            <w:shd w:val="clear" w:color="auto" w:fill="auto"/>
            <w:vAlign w:val="center"/>
            <w:hideMark/>
          </w:tcPr>
          <w:p w14:paraId="123E3B2D" w14:textId="77777777" w:rsidR="00DF78F6" w:rsidRPr="00DF78F6" w:rsidRDefault="00DF78F6" w:rsidP="00DF78F6">
            <w:pPr>
              <w:spacing w:after="0" w:line="240" w:lineRule="auto"/>
              <w:jc w:val="center"/>
              <w:rPr>
                <w:rFonts w:eastAsia="Times New Roman" w:cs="Calibri"/>
                <w:color w:val="000000"/>
                <w:lang w:eastAsia="pl-PL"/>
              </w:rPr>
            </w:pPr>
            <w:proofErr w:type="spellStart"/>
            <w:r w:rsidRPr="00DF78F6">
              <w:rPr>
                <w:rFonts w:eastAsia="Times New Roman" w:cs="Calibri"/>
                <w:color w:val="000000"/>
                <w:lang w:eastAsia="pl-PL"/>
              </w:rPr>
              <w:t>kpl</w:t>
            </w:r>
            <w:proofErr w:type="spellEnd"/>
          </w:p>
        </w:tc>
      </w:tr>
      <w:tr w:rsidR="00DF78F6" w:rsidRPr="00DF78F6" w14:paraId="1C591FCE" w14:textId="77777777" w:rsidTr="00DF78F6">
        <w:trPr>
          <w:trHeight w:val="288"/>
        </w:trPr>
        <w:tc>
          <w:tcPr>
            <w:tcW w:w="750" w:type="pct"/>
            <w:tcBorders>
              <w:top w:val="nil"/>
              <w:left w:val="single" w:sz="4" w:space="0" w:color="auto"/>
              <w:bottom w:val="single" w:sz="4" w:space="0" w:color="auto"/>
              <w:right w:val="single" w:sz="4" w:space="0" w:color="auto"/>
            </w:tcBorders>
            <w:shd w:val="clear" w:color="auto" w:fill="auto"/>
            <w:vAlign w:val="center"/>
            <w:hideMark/>
          </w:tcPr>
          <w:p w14:paraId="1BF54145"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10</w:t>
            </w:r>
          </w:p>
        </w:tc>
        <w:tc>
          <w:tcPr>
            <w:tcW w:w="2406" w:type="pct"/>
            <w:tcBorders>
              <w:top w:val="nil"/>
              <w:left w:val="nil"/>
              <w:bottom w:val="single" w:sz="4" w:space="0" w:color="auto"/>
              <w:right w:val="single" w:sz="4" w:space="0" w:color="auto"/>
            </w:tcBorders>
            <w:shd w:val="clear" w:color="auto" w:fill="auto"/>
            <w:vAlign w:val="center"/>
            <w:hideMark/>
          </w:tcPr>
          <w:p w14:paraId="2AD5A9F1" w14:textId="77777777" w:rsidR="00DF78F6" w:rsidRPr="00DF78F6" w:rsidRDefault="00DF78F6" w:rsidP="00DF78F6">
            <w:pPr>
              <w:spacing w:after="0" w:line="240" w:lineRule="auto"/>
              <w:rPr>
                <w:rFonts w:eastAsia="Times New Roman" w:cs="Calibri"/>
                <w:color w:val="000000"/>
                <w:lang w:eastAsia="pl-PL"/>
              </w:rPr>
            </w:pPr>
            <w:r w:rsidRPr="00DF78F6">
              <w:rPr>
                <w:rFonts w:eastAsia="Times New Roman" w:cs="Calibri"/>
                <w:color w:val="000000"/>
                <w:lang w:eastAsia="pl-PL"/>
              </w:rPr>
              <w:t xml:space="preserve">Piasek - podsypka i </w:t>
            </w:r>
            <w:proofErr w:type="spellStart"/>
            <w:r w:rsidRPr="00DF78F6">
              <w:rPr>
                <w:rFonts w:eastAsia="Times New Roman" w:cs="Calibri"/>
                <w:color w:val="000000"/>
                <w:lang w:eastAsia="pl-PL"/>
              </w:rPr>
              <w:t>obsypka</w:t>
            </w:r>
            <w:proofErr w:type="spellEnd"/>
          </w:p>
        </w:tc>
        <w:tc>
          <w:tcPr>
            <w:tcW w:w="828" w:type="pct"/>
            <w:tcBorders>
              <w:top w:val="nil"/>
              <w:left w:val="nil"/>
              <w:bottom w:val="single" w:sz="4" w:space="0" w:color="auto"/>
              <w:right w:val="single" w:sz="4" w:space="0" w:color="auto"/>
            </w:tcBorders>
            <w:shd w:val="clear" w:color="auto" w:fill="auto"/>
            <w:vAlign w:val="center"/>
            <w:hideMark/>
          </w:tcPr>
          <w:p w14:paraId="61E54D07"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9</w:t>
            </w:r>
          </w:p>
        </w:tc>
        <w:tc>
          <w:tcPr>
            <w:tcW w:w="1016" w:type="pct"/>
            <w:tcBorders>
              <w:top w:val="nil"/>
              <w:left w:val="nil"/>
              <w:bottom w:val="single" w:sz="4" w:space="0" w:color="auto"/>
              <w:right w:val="single" w:sz="4" w:space="0" w:color="auto"/>
            </w:tcBorders>
            <w:shd w:val="clear" w:color="auto" w:fill="auto"/>
            <w:vAlign w:val="center"/>
            <w:hideMark/>
          </w:tcPr>
          <w:p w14:paraId="34C8F483"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m3</w:t>
            </w:r>
          </w:p>
        </w:tc>
      </w:tr>
      <w:tr w:rsidR="00DF78F6" w:rsidRPr="00DF78F6" w14:paraId="43B6245F" w14:textId="77777777" w:rsidTr="00DF78F6">
        <w:trPr>
          <w:trHeight w:val="288"/>
        </w:trPr>
        <w:tc>
          <w:tcPr>
            <w:tcW w:w="750" w:type="pct"/>
            <w:tcBorders>
              <w:top w:val="nil"/>
              <w:left w:val="single" w:sz="4" w:space="0" w:color="auto"/>
              <w:bottom w:val="single" w:sz="4" w:space="0" w:color="auto"/>
              <w:right w:val="single" w:sz="4" w:space="0" w:color="auto"/>
            </w:tcBorders>
            <w:shd w:val="clear" w:color="auto" w:fill="auto"/>
            <w:vAlign w:val="center"/>
            <w:hideMark/>
          </w:tcPr>
          <w:p w14:paraId="2225EFFD" w14:textId="77777777"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11</w:t>
            </w:r>
          </w:p>
        </w:tc>
        <w:tc>
          <w:tcPr>
            <w:tcW w:w="2406" w:type="pct"/>
            <w:tcBorders>
              <w:top w:val="nil"/>
              <w:left w:val="nil"/>
              <w:bottom w:val="single" w:sz="4" w:space="0" w:color="auto"/>
              <w:right w:val="single" w:sz="4" w:space="0" w:color="auto"/>
            </w:tcBorders>
            <w:shd w:val="clear" w:color="auto" w:fill="auto"/>
            <w:vAlign w:val="center"/>
            <w:hideMark/>
          </w:tcPr>
          <w:p w14:paraId="247481B2" w14:textId="77777777" w:rsidR="00DF78F6" w:rsidRPr="00DF78F6" w:rsidRDefault="00DF78F6" w:rsidP="00DF78F6">
            <w:pPr>
              <w:spacing w:after="0" w:line="240" w:lineRule="auto"/>
              <w:rPr>
                <w:rFonts w:eastAsia="Times New Roman" w:cs="Calibri"/>
                <w:color w:val="000000"/>
                <w:lang w:eastAsia="pl-PL"/>
              </w:rPr>
            </w:pPr>
            <w:r w:rsidRPr="00DF78F6">
              <w:rPr>
                <w:rFonts w:eastAsia="Times New Roman" w:cs="Calibri"/>
                <w:color w:val="000000"/>
                <w:lang w:eastAsia="pl-PL"/>
              </w:rPr>
              <w:t>Wpust podłogowy</w:t>
            </w:r>
          </w:p>
        </w:tc>
        <w:tc>
          <w:tcPr>
            <w:tcW w:w="828" w:type="pct"/>
            <w:tcBorders>
              <w:top w:val="nil"/>
              <w:left w:val="nil"/>
              <w:bottom w:val="single" w:sz="4" w:space="0" w:color="auto"/>
              <w:right w:val="single" w:sz="4" w:space="0" w:color="auto"/>
            </w:tcBorders>
            <w:shd w:val="clear" w:color="auto" w:fill="auto"/>
            <w:vAlign w:val="center"/>
            <w:hideMark/>
          </w:tcPr>
          <w:p w14:paraId="24A059C4" w14:textId="710BDEC8" w:rsidR="00DF78F6" w:rsidRPr="00DF78F6" w:rsidRDefault="00DF78F6" w:rsidP="00DF78F6">
            <w:pPr>
              <w:spacing w:after="0" w:line="240" w:lineRule="auto"/>
              <w:jc w:val="center"/>
              <w:rPr>
                <w:rFonts w:eastAsia="Times New Roman" w:cs="Calibri"/>
                <w:color w:val="000000"/>
                <w:lang w:eastAsia="pl-PL"/>
              </w:rPr>
            </w:pPr>
            <w:r w:rsidRPr="00DF78F6">
              <w:rPr>
                <w:rFonts w:eastAsia="Times New Roman" w:cs="Calibri"/>
                <w:color w:val="000000"/>
                <w:lang w:eastAsia="pl-PL"/>
              </w:rPr>
              <w:t>1</w:t>
            </w:r>
            <w:r w:rsidR="00DE5435">
              <w:rPr>
                <w:rFonts w:eastAsia="Times New Roman" w:cs="Calibri"/>
                <w:color w:val="000000"/>
                <w:lang w:eastAsia="pl-PL"/>
              </w:rPr>
              <w:t>1</w:t>
            </w:r>
          </w:p>
        </w:tc>
        <w:tc>
          <w:tcPr>
            <w:tcW w:w="1016" w:type="pct"/>
            <w:tcBorders>
              <w:top w:val="nil"/>
              <w:left w:val="nil"/>
              <w:bottom w:val="single" w:sz="4" w:space="0" w:color="auto"/>
              <w:right w:val="single" w:sz="4" w:space="0" w:color="auto"/>
            </w:tcBorders>
            <w:shd w:val="clear" w:color="auto" w:fill="auto"/>
            <w:vAlign w:val="center"/>
            <w:hideMark/>
          </w:tcPr>
          <w:p w14:paraId="36A06E59" w14:textId="77777777" w:rsidR="00DF78F6" w:rsidRPr="00DF78F6" w:rsidRDefault="00DF78F6" w:rsidP="00DF78F6">
            <w:pPr>
              <w:spacing w:after="0" w:line="240" w:lineRule="auto"/>
              <w:jc w:val="center"/>
              <w:rPr>
                <w:rFonts w:eastAsia="Times New Roman" w:cs="Calibri"/>
                <w:color w:val="000000"/>
                <w:lang w:eastAsia="pl-PL"/>
              </w:rPr>
            </w:pPr>
            <w:proofErr w:type="spellStart"/>
            <w:r w:rsidRPr="00DF78F6">
              <w:rPr>
                <w:rFonts w:eastAsia="Times New Roman" w:cs="Calibri"/>
                <w:color w:val="000000"/>
                <w:lang w:eastAsia="pl-PL"/>
              </w:rPr>
              <w:t>kpl</w:t>
            </w:r>
            <w:proofErr w:type="spellEnd"/>
          </w:p>
        </w:tc>
      </w:tr>
    </w:tbl>
    <w:p w14:paraId="0A6C8FC6" w14:textId="7C62E017" w:rsidR="00F35610" w:rsidRDefault="00F35610" w:rsidP="00F35610">
      <w:pPr>
        <w:pStyle w:val="Nagwek2"/>
        <w:numPr>
          <w:ilvl w:val="0"/>
          <w:numId w:val="31"/>
        </w:numPr>
        <w:spacing w:after="200"/>
        <w:rPr>
          <w:color w:val="auto"/>
        </w:rPr>
      </w:pPr>
      <w:bookmarkStart w:id="69" w:name="_Toc122621294"/>
      <w:r w:rsidRPr="00F35610">
        <w:rPr>
          <w:color w:val="auto"/>
        </w:rPr>
        <w:t>Instalacja klimatyzacji</w:t>
      </w:r>
      <w:bookmarkEnd w:id="69"/>
    </w:p>
    <w:tbl>
      <w:tblPr>
        <w:tblW w:w="5000" w:type="pct"/>
        <w:tblCellMar>
          <w:left w:w="70" w:type="dxa"/>
          <w:right w:w="70" w:type="dxa"/>
        </w:tblCellMar>
        <w:tblLook w:val="04A0" w:firstRow="1" w:lastRow="0" w:firstColumn="1" w:lastColumn="0" w:noHBand="0" w:noVBand="1"/>
      </w:tblPr>
      <w:tblGrid>
        <w:gridCol w:w="216"/>
        <w:gridCol w:w="216"/>
        <w:gridCol w:w="4344"/>
        <w:gridCol w:w="2065"/>
        <w:gridCol w:w="1116"/>
        <w:gridCol w:w="1116"/>
      </w:tblGrid>
      <w:tr w:rsidR="00817A3B" w:rsidRPr="00817A3B" w14:paraId="7E6DE410" w14:textId="77777777" w:rsidTr="00817A3B">
        <w:trPr>
          <w:trHeight w:val="264"/>
        </w:trPr>
        <w:tc>
          <w:tcPr>
            <w:tcW w:w="119" w:type="pct"/>
            <w:tcBorders>
              <w:top w:val="nil"/>
              <w:left w:val="nil"/>
              <w:bottom w:val="nil"/>
              <w:right w:val="nil"/>
            </w:tcBorders>
            <w:shd w:val="clear" w:color="000000" w:fill="FFFFFF"/>
            <w:hideMark/>
          </w:tcPr>
          <w:p w14:paraId="4A73E3EE" w14:textId="77777777" w:rsidR="00817A3B" w:rsidRPr="00817A3B" w:rsidRDefault="00817A3B" w:rsidP="00817A3B">
            <w:pPr>
              <w:spacing w:after="0" w:line="240" w:lineRule="auto"/>
              <w:rPr>
                <w:rFonts w:ascii="Arial" w:eastAsia="Times New Roman" w:hAnsi="Arial" w:cs="Arial"/>
                <w:color w:val="000000"/>
                <w:sz w:val="2"/>
                <w:szCs w:val="2"/>
                <w:lang w:eastAsia="pl-PL"/>
              </w:rPr>
            </w:pPr>
            <w:r w:rsidRPr="00817A3B">
              <w:rPr>
                <w:rFonts w:ascii="Arial" w:eastAsia="Times New Roman" w:hAnsi="Arial" w:cs="Arial"/>
                <w:color w:val="000000"/>
                <w:sz w:val="2"/>
                <w:szCs w:val="2"/>
                <w:lang w:eastAsia="pl-PL"/>
              </w:rPr>
              <w:t> </w:t>
            </w:r>
          </w:p>
        </w:tc>
        <w:tc>
          <w:tcPr>
            <w:tcW w:w="119" w:type="pct"/>
            <w:tcBorders>
              <w:top w:val="nil"/>
              <w:left w:val="nil"/>
              <w:bottom w:val="nil"/>
              <w:right w:val="nil"/>
            </w:tcBorders>
            <w:shd w:val="clear" w:color="000000" w:fill="FFFFFF"/>
            <w:hideMark/>
          </w:tcPr>
          <w:p w14:paraId="5AFC0869" w14:textId="77777777" w:rsidR="00817A3B" w:rsidRPr="00817A3B" w:rsidRDefault="00817A3B" w:rsidP="00817A3B">
            <w:pPr>
              <w:spacing w:after="0" w:line="240" w:lineRule="auto"/>
              <w:rPr>
                <w:rFonts w:ascii="Arial" w:eastAsia="Times New Roman" w:hAnsi="Arial" w:cs="Arial"/>
                <w:color w:val="000000"/>
                <w:sz w:val="2"/>
                <w:szCs w:val="2"/>
                <w:lang w:eastAsia="pl-PL"/>
              </w:rPr>
            </w:pPr>
            <w:r w:rsidRPr="00817A3B">
              <w:rPr>
                <w:rFonts w:ascii="Arial" w:eastAsia="Times New Roman" w:hAnsi="Arial" w:cs="Arial"/>
                <w:color w:val="000000"/>
                <w:sz w:val="2"/>
                <w:szCs w:val="2"/>
                <w:lang w:eastAsia="pl-PL"/>
              </w:rPr>
              <w:t> </w:t>
            </w:r>
          </w:p>
        </w:tc>
        <w:tc>
          <w:tcPr>
            <w:tcW w:w="2394" w:type="pct"/>
            <w:tcBorders>
              <w:top w:val="single" w:sz="4" w:space="0" w:color="000000"/>
              <w:left w:val="nil"/>
              <w:bottom w:val="single" w:sz="4" w:space="0" w:color="000000"/>
              <w:right w:val="dotted" w:sz="4" w:space="0" w:color="808080"/>
            </w:tcBorders>
            <w:shd w:val="clear" w:color="000000" w:fill="FFFFFF"/>
            <w:hideMark/>
          </w:tcPr>
          <w:p w14:paraId="11DB9404" w14:textId="77777777" w:rsidR="00817A3B" w:rsidRPr="00817A3B" w:rsidRDefault="00817A3B" w:rsidP="00817A3B">
            <w:pPr>
              <w:spacing w:after="0" w:line="240" w:lineRule="auto"/>
              <w:jc w:val="center"/>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Produkt</w:t>
            </w:r>
          </w:p>
        </w:tc>
        <w:tc>
          <w:tcPr>
            <w:tcW w:w="1138" w:type="pct"/>
            <w:tcBorders>
              <w:top w:val="single" w:sz="4" w:space="0" w:color="000000"/>
              <w:left w:val="nil"/>
              <w:bottom w:val="single" w:sz="4" w:space="0" w:color="000000"/>
              <w:right w:val="dotted" w:sz="4" w:space="0" w:color="808080"/>
            </w:tcBorders>
            <w:shd w:val="clear" w:color="000000" w:fill="FFFFFF"/>
            <w:hideMark/>
          </w:tcPr>
          <w:p w14:paraId="2FCA1833" w14:textId="77777777" w:rsidR="00817A3B" w:rsidRPr="00817A3B" w:rsidRDefault="00817A3B" w:rsidP="00817A3B">
            <w:pPr>
              <w:spacing w:after="0" w:line="240" w:lineRule="auto"/>
              <w:jc w:val="center"/>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Wielkość</w:t>
            </w:r>
          </w:p>
        </w:tc>
        <w:tc>
          <w:tcPr>
            <w:tcW w:w="615" w:type="pct"/>
            <w:tcBorders>
              <w:top w:val="single" w:sz="4" w:space="0" w:color="000000"/>
              <w:left w:val="nil"/>
              <w:bottom w:val="single" w:sz="4" w:space="0" w:color="000000"/>
              <w:right w:val="dotted" w:sz="4" w:space="0" w:color="808080"/>
            </w:tcBorders>
            <w:shd w:val="clear" w:color="000000" w:fill="FFFFFF"/>
            <w:hideMark/>
          </w:tcPr>
          <w:p w14:paraId="770F1F96" w14:textId="77777777" w:rsidR="00817A3B" w:rsidRPr="00817A3B" w:rsidRDefault="00817A3B" w:rsidP="00817A3B">
            <w:pPr>
              <w:spacing w:after="0" w:line="240" w:lineRule="auto"/>
              <w:jc w:val="center"/>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Ilość</w:t>
            </w:r>
          </w:p>
        </w:tc>
        <w:tc>
          <w:tcPr>
            <w:tcW w:w="615" w:type="pct"/>
            <w:tcBorders>
              <w:top w:val="single" w:sz="4" w:space="0" w:color="000000"/>
              <w:left w:val="nil"/>
              <w:bottom w:val="single" w:sz="4" w:space="0" w:color="000000"/>
              <w:right w:val="nil"/>
            </w:tcBorders>
            <w:shd w:val="clear" w:color="000000" w:fill="FFFFFF"/>
            <w:hideMark/>
          </w:tcPr>
          <w:p w14:paraId="1A3BAD23" w14:textId="77777777" w:rsidR="00817A3B" w:rsidRPr="00817A3B" w:rsidRDefault="00817A3B" w:rsidP="00817A3B">
            <w:pPr>
              <w:spacing w:after="0" w:line="240" w:lineRule="auto"/>
              <w:jc w:val="center"/>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Jednostka</w:t>
            </w:r>
          </w:p>
        </w:tc>
      </w:tr>
      <w:tr w:rsidR="00817A3B" w:rsidRPr="00817A3B" w14:paraId="3AEC9732" w14:textId="77777777" w:rsidTr="00817A3B">
        <w:trPr>
          <w:trHeight w:val="264"/>
        </w:trPr>
        <w:tc>
          <w:tcPr>
            <w:tcW w:w="5000" w:type="pct"/>
            <w:gridSpan w:val="6"/>
            <w:tcBorders>
              <w:top w:val="single" w:sz="4" w:space="0" w:color="000000"/>
              <w:left w:val="nil"/>
              <w:bottom w:val="nil"/>
              <w:right w:val="nil"/>
            </w:tcBorders>
            <w:shd w:val="clear" w:color="000000" w:fill="FFFFFF"/>
            <w:vAlign w:val="center"/>
            <w:hideMark/>
          </w:tcPr>
          <w:p w14:paraId="58D33D89" w14:textId="77777777" w:rsidR="00817A3B" w:rsidRPr="00817A3B" w:rsidRDefault="00817A3B" w:rsidP="00817A3B">
            <w:pPr>
              <w:spacing w:after="0" w:line="240" w:lineRule="auto"/>
              <w:rPr>
                <w:rFonts w:ascii="Arial" w:eastAsia="Times New Roman" w:hAnsi="Arial" w:cs="Arial"/>
                <w:b/>
                <w:bCs/>
                <w:color w:val="000000"/>
                <w:sz w:val="16"/>
                <w:szCs w:val="16"/>
                <w:lang w:eastAsia="pl-PL"/>
              </w:rPr>
            </w:pPr>
            <w:r w:rsidRPr="00817A3B">
              <w:rPr>
                <w:rFonts w:ascii="Arial" w:eastAsia="Times New Roman" w:hAnsi="Arial" w:cs="Arial"/>
                <w:b/>
                <w:bCs/>
                <w:color w:val="000000"/>
                <w:sz w:val="16"/>
                <w:szCs w:val="16"/>
                <w:lang w:eastAsia="pl-PL"/>
              </w:rPr>
              <w:t>Zestawienie rur i kształtek</w:t>
            </w:r>
          </w:p>
        </w:tc>
      </w:tr>
      <w:tr w:rsidR="00817A3B" w:rsidRPr="00817A3B" w14:paraId="01BE72B7" w14:textId="77777777" w:rsidTr="00817A3B">
        <w:trPr>
          <w:trHeight w:val="264"/>
        </w:trPr>
        <w:tc>
          <w:tcPr>
            <w:tcW w:w="119" w:type="pct"/>
            <w:tcBorders>
              <w:top w:val="single" w:sz="4" w:space="0" w:color="000000"/>
              <w:left w:val="nil"/>
              <w:bottom w:val="single" w:sz="4" w:space="0" w:color="000000"/>
              <w:right w:val="nil"/>
            </w:tcBorders>
            <w:shd w:val="clear" w:color="auto" w:fill="auto"/>
            <w:noWrap/>
            <w:vAlign w:val="bottom"/>
            <w:hideMark/>
          </w:tcPr>
          <w:p w14:paraId="21713E9F" w14:textId="77777777" w:rsidR="00817A3B" w:rsidRPr="00817A3B" w:rsidRDefault="00817A3B" w:rsidP="00817A3B">
            <w:pPr>
              <w:spacing w:after="0" w:line="240" w:lineRule="auto"/>
              <w:rPr>
                <w:rFonts w:ascii="Arial" w:eastAsia="Times New Roman" w:hAnsi="Arial" w:cs="Arial"/>
                <w:color w:val="000000"/>
                <w:sz w:val="20"/>
                <w:szCs w:val="20"/>
                <w:lang w:eastAsia="pl-PL"/>
              </w:rPr>
            </w:pPr>
            <w:r w:rsidRPr="00817A3B">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107C0AFE" w14:textId="77777777" w:rsidR="00817A3B" w:rsidRPr="00817A3B" w:rsidRDefault="00817A3B" w:rsidP="00817A3B">
            <w:pPr>
              <w:spacing w:after="0" w:line="240" w:lineRule="auto"/>
              <w:rPr>
                <w:rFonts w:ascii="Arial" w:eastAsia="Times New Roman" w:hAnsi="Arial" w:cs="Arial"/>
                <w:b/>
                <w:bCs/>
                <w:color w:val="000000"/>
                <w:sz w:val="16"/>
                <w:szCs w:val="16"/>
                <w:lang w:eastAsia="pl-PL"/>
              </w:rPr>
            </w:pPr>
            <w:r w:rsidRPr="00817A3B">
              <w:rPr>
                <w:rFonts w:ascii="Arial" w:eastAsia="Times New Roman" w:hAnsi="Arial" w:cs="Arial"/>
                <w:b/>
                <w:bCs/>
                <w:color w:val="000000"/>
                <w:sz w:val="16"/>
                <w:szCs w:val="16"/>
                <w:lang w:eastAsia="pl-PL"/>
              </w:rPr>
              <w:t>Rury</w:t>
            </w:r>
          </w:p>
        </w:tc>
      </w:tr>
      <w:tr w:rsidR="00817A3B" w:rsidRPr="00817A3B" w14:paraId="29FF2C0B" w14:textId="77777777" w:rsidTr="00817A3B">
        <w:trPr>
          <w:trHeight w:val="264"/>
        </w:trPr>
        <w:tc>
          <w:tcPr>
            <w:tcW w:w="119" w:type="pct"/>
            <w:tcBorders>
              <w:top w:val="nil"/>
              <w:left w:val="nil"/>
              <w:bottom w:val="nil"/>
              <w:right w:val="nil"/>
            </w:tcBorders>
            <w:shd w:val="clear" w:color="auto" w:fill="auto"/>
            <w:noWrap/>
            <w:vAlign w:val="bottom"/>
            <w:hideMark/>
          </w:tcPr>
          <w:p w14:paraId="0243920D" w14:textId="77777777" w:rsidR="00817A3B" w:rsidRPr="00817A3B" w:rsidRDefault="00817A3B" w:rsidP="00817A3B">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546BFB5"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635826E" w14:textId="77777777" w:rsidR="00817A3B" w:rsidRPr="00817A3B" w:rsidRDefault="00817A3B" w:rsidP="00817A3B">
            <w:pPr>
              <w:spacing w:after="0" w:line="240" w:lineRule="auto"/>
              <w:rPr>
                <w:rFonts w:ascii="Arial" w:eastAsia="Times New Roman" w:hAnsi="Arial" w:cs="Arial"/>
                <w:color w:val="000000"/>
                <w:sz w:val="16"/>
                <w:szCs w:val="16"/>
                <w:lang w:eastAsia="pl-PL"/>
              </w:rPr>
            </w:pPr>
            <w:proofErr w:type="gramStart"/>
            <w:r w:rsidRPr="00817A3B">
              <w:rPr>
                <w:rFonts w:ascii="Arial" w:eastAsia="Times New Roman" w:hAnsi="Arial" w:cs="Arial"/>
                <w:color w:val="000000"/>
                <w:sz w:val="16"/>
                <w:szCs w:val="16"/>
                <w:lang w:eastAsia="pl-PL"/>
              </w:rPr>
              <w:t>Rura  ze</w:t>
            </w:r>
            <w:proofErr w:type="gramEnd"/>
            <w:r w:rsidRPr="00817A3B">
              <w:rPr>
                <w:rFonts w:ascii="Arial" w:eastAsia="Times New Roman" w:hAnsi="Arial" w:cs="Arial"/>
                <w:color w:val="000000"/>
                <w:sz w:val="16"/>
                <w:szCs w:val="16"/>
                <w:lang w:eastAsia="pl-PL"/>
              </w:rPr>
              <w:t xml:space="preserve"> stali niestopowej w sztangach</w:t>
            </w:r>
          </w:p>
        </w:tc>
        <w:tc>
          <w:tcPr>
            <w:tcW w:w="1138" w:type="pct"/>
            <w:tcBorders>
              <w:top w:val="nil"/>
              <w:left w:val="nil"/>
              <w:bottom w:val="single" w:sz="4" w:space="0" w:color="000000"/>
              <w:right w:val="dotted" w:sz="4" w:space="0" w:color="808080"/>
            </w:tcBorders>
            <w:shd w:val="clear" w:color="000000" w:fill="FFFFFF"/>
            <w:hideMark/>
          </w:tcPr>
          <w:p w14:paraId="3DD975BA"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22 x 1,5</w:t>
            </w:r>
          </w:p>
        </w:tc>
        <w:tc>
          <w:tcPr>
            <w:tcW w:w="615" w:type="pct"/>
            <w:tcBorders>
              <w:top w:val="nil"/>
              <w:left w:val="nil"/>
              <w:bottom w:val="single" w:sz="4" w:space="0" w:color="000000"/>
              <w:right w:val="dotted" w:sz="4" w:space="0" w:color="808080"/>
            </w:tcBorders>
            <w:shd w:val="clear" w:color="000000" w:fill="FFFFFF"/>
            <w:hideMark/>
          </w:tcPr>
          <w:p w14:paraId="5A862A26"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116</w:t>
            </w:r>
          </w:p>
        </w:tc>
        <w:tc>
          <w:tcPr>
            <w:tcW w:w="615" w:type="pct"/>
            <w:tcBorders>
              <w:top w:val="nil"/>
              <w:left w:val="nil"/>
              <w:bottom w:val="single" w:sz="4" w:space="0" w:color="000000"/>
              <w:right w:val="nil"/>
            </w:tcBorders>
            <w:shd w:val="clear" w:color="000000" w:fill="FFFFFF"/>
            <w:hideMark/>
          </w:tcPr>
          <w:p w14:paraId="680BDBE1"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m</w:t>
            </w:r>
          </w:p>
        </w:tc>
      </w:tr>
      <w:tr w:rsidR="00817A3B" w:rsidRPr="00817A3B" w14:paraId="6149DEC8" w14:textId="77777777" w:rsidTr="00817A3B">
        <w:trPr>
          <w:trHeight w:val="264"/>
        </w:trPr>
        <w:tc>
          <w:tcPr>
            <w:tcW w:w="119" w:type="pct"/>
            <w:tcBorders>
              <w:top w:val="nil"/>
              <w:left w:val="nil"/>
              <w:bottom w:val="nil"/>
              <w:right w:val="nil"/>
            </w:tcBorders>
            <w:shd w:val="clear" w:color="auto" w:fill="auto"/>
            <w:noWrap/>
            <w:vAlign w:val="bottom"/>
            <w:hideMark/>
          </w:tcPr>
          <w:p w14:paraId="3D496BA7"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4B3AE59"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C346D84" w14:textId="77777777" w:rsidR="00817A3B" w:rsidRPr="00817A3B" w:rsidRDefault="00817A3B" w:rsidP="00817A3B">
            <w:pPr>
              <w:spacing w:after="0" w:line="240" w:lineRule="auto"/>
              <w:rPr>
                <w:rFonts w:ascii="Arial" w:eastAsia="Times New Roman" w:hAnsi="Arial" w:cs="Arial"/>
                <w:color w:val="000000"/>
                <w:sz w:val="16"/>
                <w:szCs w:val="16"/>
                <w:lang w:eastAsia="pl-PL"/>
              </w:rPr>
            </w:pPr>
            <w:proofErr w:type="gramStart"/>
            <w:r w:rsidRPr="00817A3B">
              <w:rPr>
                <w:rFonts w:ascii="Arial" w:eastAsia="Times New Roman" w:hAnsi="Arial" w:cs="Arial"/>
                <w:color w:val="000000"/>
                <w:sz w:val="16"/>
                <w:szCs w:val="16"/>
                <w:lang w:eastAsia="pl-PL"/>
              </w:rPr>
              <w:t>Rura  ze</w:t>
            </w:r>
            <w:proofErr w:type="gramEnd"/>
            <w:r w:rsidRPr="00817A3B">
              <w:rPr>
                <w:rFonts w:ascii="Arial" w:eastAsia="Times New Roman" w:hAnsi="Arial" w:cs="Arial"/>
                <w:color w:val="000000"/>
                <w:sz w:val="16"/>
                <w:szCs w:val="16"/>
                <w:lang w:eastAsia="pl-PL"/>
              </w:rPr>
              <w:t xml:space="preserve"> stali niestopowej w sztangach</w:t>
            </w:r>
          </w:p>
        </w:tc>
        <w:tc>
          <w:tcPr>
            <w:tcW w:w="1138" w:type="pct"/>
            <w:tcBorders>
              <w:top w:val="nil"/>
              <w:left w:val="nil"/>
              <w:bottom w:val="single" w:sz="4" w:space="0" w:color="000000"/>
              <w:right w:val="dotted" w:sz="4" w:space="0" w:color="808080"/>
            </w:tcBorders>
            <w:shd w:val="clear" w:color="000000" w:fill="FFFFFF"/>
            <w:hideMark/>
          </w:tcPr>
          <w:p w14:paraId="425A2AFC"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28 x 1,5</w:t>
            </w:r>
          </w:p>
        </w:tc>
        <w:tc>
          <w:tcPr>
            <w:tcW w:w="615" w:type="pct"/>
            <w:tcBorders>
              <w:top w:val="nil"/>
              <w:left w:val="nil"/>
              <w:bottom w:val="single" w:sz="4" w:space="0" w:color="000000"/>
              <w:right w:val="dotted" w:sz="4" w:space="0" w:color="808080"/>
            </w:tcBorders>
            <w:shd w:val="clear" w:color="000000" w:fill="FFFFFF"/>
            <w:hideMark/>
          </w:tcPr>
          <w:p w14:paraId="182FCAB5"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26</w:t>
            </w:r>
          </w:p>
        </w:tc>
        <w:tc>
          <w:tcPr>
            <w:tcW w:w="615" w:type="pct"/>
            <w:tcBorders>
              <w:top w:val="nil"/>
              <w:left w:val="nil"/>
              <w:bottom w:val="single" w:sz="4" w:space="0" w:color="000000"/>
              <w:right w:val="nil"/>
            </w:tcBorders>
            <w:shd w:val="clear" w:color="000000" w:fill="FFFFFF"/>
            <w:hideMark/>
          </w:tcPr>
          <w:p w14:paraId="7C804E54"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m</w:t>
            </w:r>
          </w:p>
        </w:tc>
      </w:tr>
      <w:tr w:rsidR="00817A3B" w:rsidRPr="00817A3B" w14:paraId="6ABE7CF4" w14:textId="77777777" w:rsidTr="00817A3B">
        <w:trPr>
          <w:trHeight w:val="264"/>
        </w:trPr>
        <w:tc>
          <w:tcPr>
            <w:tcW w:w="119" w:type="pct"/>
            <w:tcBorders>
              <w:top w:val="nil"/>
              <w:left w:val="nil"/>
              <w:bottom w:val="nil"/>
              <w:right w:val="nil"/>
            </w:tcBorders>
            <w:shd w:val="clear" w:color="auto" w:fill="auto"/>
            <w:noWrap/>
            <w:vAlign w:val="bottom"/>
            <w:hideMark/>
          </w:tcPr>
          <w:p w14:paraId="69F478A5"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2C5318C"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20ABF5F" w14:textId="77777777" w:rsidR="00817A3B" w:rsidRPr="00817A3B" w:rsidRDefault="00817A3B" w:rsidP="00817A3B">
            <w:pPr>
              <w:spacing w:after="0" w:line="240" w:lineRule="auto"/>
              <w:rPr>
                <w:rFonts w:ascii="Arial" w:eastAsia="Times New Roman" w:hAnsi="Arial" w:cs="Arial"/>
                <w:color w:val="000000"/>
                <w:sz w:val="16"/>
                <w:szCs w:val="16"/>
                <w:lang w:eastAsia="pl-PL"/>
              </w:rPr>
            </w:pPr>
            <w:proofErr w:type="gramStart"/>
            <w:r w:rsidRPr="00817A3B">
              <w:rPr>
                <w:rFonts w:ascii="Arial" w:eastAsia="Times New Roman" w:hAnsi="Arial" w:cs="Arial"/>
                <w:color w:val="000000"/>
                <w:sz w:val="16"/>
                <w:szCs w:val="16"/>
                <w:lang w:eastAsia="pl-PL"/>
              </w:rPr>
              <w:t>Rura  ze</w:t>
            </w:r>
            <w:proofErr w:type="gramEnd"/>
            <w:r w:rsidRPr="00817A3B">
              <w:rPr>
                <w:rFonts w:ascii="Arial" w:eastAsia="Times New Roman" w:hAnsi="Arial" w:cs="Arial"/>
                <w:color w:val="000000"/>
                <w:sz w:val="16"/>
                <w:szCs w:val="16"/>
                <w:lang w:eastAsia="pl-PL"/>
              </w:rPr>
              <w:t xml:space="preserve"> stali niestopowej w sztangach</w:t>
            </w:r>
          </w:p>
        </w:tc>
        <w:tc>
          <w:tcPr>
            <w:tcW w:w="1138" w:type="pct"/>
            <w:tcBorders>
              <w:top w:val="nil"/>
              <w:left w:val="nil"/>
              <w:bottom w:val="single" w:sz="4" w:space="0" w:color="000000"/>
              <w:right w:val="dotted" w:sz="4" w:space="0" w:color="808080"/>
            </w:tcBorders>
            <w:shd w:val="clear" w:color="000000" w:fill="FFFFFF"/>
            <w:hideMark/>
          </w:tcPr>
          <w:p w14:paraId="315C6E7D"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35 x 1,5</w:t>
            </w:r>
          </w:p>
        </w:tc>
        <w:tc>
          <w:tcPr>
            <w:tcW w:w="615" w:type="pct"/>
            <w:tcBorders>
              <w:top w:val="nil"/>
              <w:left w:val="nil"/>
              <w:bottom w:val="single" w:sz="4" w:space="0" w:color="000000"/>
              <w:right w:val="dotted" w:sz="4" w:space="0" w:color="808080"/>
            </w:tcBorders>
            <w:shd w:val="clear" w:color="000000" w:fill="FFFFFF"/>
            <w:hideMark/>
          </w:tcPr>
          <w:p w14:paraId="4207761F"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nil"/>
            </w:tcBorders>
            <w:shd w:val="clear" w:color="000000" w:fill="FFFFFF"/>
            <w:hideMark/>
          </w:tcPr>
          <w:p w14:paraId="334B4C65"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m</w:t>
            </w:r>
          </w:p>
        </w:tc>
      </w:tr>
      <w:tr w:rsidR="00817A3B" w:rsidRPr="00817A3B" w14:paraId="121C2BDE" w14:textId="77777777" w:rsidTr="00817A3B">
        <w:trPr>
          <w:trHeight w:val="264"/>
        </w:trPr>
        <w:tc>
          <w:tcPr>
            <w:tcW w:w="119" w:type="pct"/>
            <w:tcBorders>
              <w:top w:val="nil"/>
              <w:left w:val="nil"/>
              <w:bottom w:val="nil"/>
              <w:right w:val="nil"/>
            </w:tcBorders>
            <w:shd w:val="clear" w:color="auto" w:fill="auto"/>
            <w:noWrap/>
            <w:vAlign w:val="bottom"/>
            <w:hideMark/>
          </w:tcPr>
          <w:p w14:paraId="28CC9AAC"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C567FE4"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D752BA4" w14:textId="77777777" w:rsidR="00817A3B" w:rsidRPr="00817A3B" w:rsidRDefault="00817A3B" w:rsidP="00817A3B">
            <w:pPr>
              <w:spacing w:after="0" w:line="240" w:lineRule="auto"/>
              <w:rPr>
                <w:rFonts w:ascii="Arial" w:eastAsia="Times New Roman" w:hAnsi="Arial" w:cs="Arial"/>
                <w:color w:val="000000"/>
                <w:sz w:val="16"/>
                <w:szCs w:val="16"/>
                <w:lang w:eastAsia="pl-PL"/>
              </w:rPr>
            </w:pPr>
            <w:proofErr w:type="gramStart"/>
            <w:r w:rsidRPr="00817A3B">
              <w:rPr>
                <w:rFonts w:ascii="Arial" w:eastAsia="Times New Roman" w:hAnsi="Arial" w:cs="Arial"/>
                <w:color w:val="000000"/>
                <w:sz w:val="16"/>
                <w:szCs w:val="16"/>
                <w:lang w:eastAsia="pl-PL"/>
              </w:rPr>
              <w:t>Rura  ze</w:t>
            </w:r>
            <w:proofErr w:type="gramEnd"/>
            <w:r w:rsidRPr="00817A3B">
              <w:rPr>
                <w:rFonts w:ascii="Arial" w:eastAsia="Times New Roman" w:hAnsi="Arial" w:cs="Arial"/>
                <w:color w:val="000000"/>
                <w:sz w:val="16"/>
                <w:szCs w:val="16"/>
                <w:lang w:eastAsia="pl-PL"/>
              </w:rPr>
              <w:t xml:space="preserve"> stali niestopowej w sztangach</w:t>
            </w:r>
          </w:p>
        </w:tc>
        <w:tc>
          <w:tcPr>
            <w:tcW w:w="1138" w:type="pct"/>
            <w:tcBorders>
              <w:top w:val="nil"/>
              <w:left w:val="nil"/>
              <w:bottom w:val="single" w:sz="4" w:space="0" w:color="000000"/>
              <w:right w:val="dotted" w:sz="4" w:space="0" w:color="808080"/>
            </w:tcBorders>
            <w:shd w:val="clear" w:color="000000" w:fill="FFFFFF"/>
            <w:hideMark/>
          </w:tcPr>
          <w:p w14:paraId="0317F5F1"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42 x 1,5</w:t>
            </w:r>
          </w:p>
        </w:tc>
        <w:tc>
          <w:tcPr>
            <w:tcW w:w="615" w:type="pct"/>
            <w:tcBorders>
              <w:top w:val="nil"/>
              <w:left w:val="nil"/>
              <w:bottom w:val="single" w:sz="4" w:space="0" w:color="000000"/>
              <w:right w:val="dotted" w:sz="4" w:space="0" w:color="808080"/>
            </w:tcBorders>
            <w:shd w:val="clear" w:color="000000" w:fill="FFFFFF"/>
            <w:hideMark/>
          </w:tcPr>
          <w:p w14:paraId="4942DD57"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39</w:t>
            </w:r>
          </w:p>
        </w:tc>
        <w:tc>
          <w:tcPr>
            <w:tcW w:w="615" w:type="pct"/>
            <w:tcBorders>
              <w:top w:val="nil"/>
              <w:left w:val="nil"/>
              <w:bottom w:val="single" w:sz="4" w:space="0" w:color="000000"/>
              <w:right w:val="nil"/>
            </w:tcBorders>
            <w:shd w:val="clear" w:color="000000" w:fill="FFFFFF"/>
            <w:hideMark/>
          </w:tcPr>
          <w:p w14:paraId="253234B1"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m</w:t>
            </w:r>
          </w:p>
        </w:tc>
      </w:tr>
      <w:tr w:rsidR="00817A3B" w:rsidRPr="00817A3B" w14:paraId="730D2E9B" w14:textId="77777777" w:rsidTr="00817A3B">
        <w:trPr>
          <w:trHeight w:val="264"/>
        </w:trPr>
        <w:tc>
          <w:tcPr>
            <w:tcW w:w="119" w:type="pct"/>
            <w:tcBorders>
              <w:top w:val="single" w:sz="4" w:space="0" w:color="000000"/>
              <w:left w:val="nil"/>
              <w:bottom w:val="single" w:sz="4" w:space="0" w:color="000000"/>
              <w:right w:val="nil"/>
            </w:tcBorders>
            <w:shd w:val="clear" w:color="auto" w:fill="auto"/>
            <w:noWrap/>
            <w:vAlign w:val="bottom"/>
            <w:hideMark/>
          </w:tcPr>
          <w:p w14:paraId="5DCB94A6" w14:textId="77777777" w:rsidR="00817A3B" w:rsidRPr="00817A3B" w:rsidRDefault="00817A3B" w:rsidP="00817A3B">
            <w:pPr>
              <w:spacing w:after="0" w:line="240" w:lineRule="auto"/>
              <w:rPr>
                <w:rFonts w:ascii="Arial" w:eastAsia="Times New Roman" w:hAnsi="Arial" w:cs="Arial"/>
                <w:color w:val="000000"/>
                <w:sz w:val="20"/>
                <w:szCs w:val="20"/>
                <w:lang w:eastAsia="pl-PL"/>
              </w:rPr>
            </w:pPr>
            <w:r w:rsidRPr="00817A3B">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66129C90" w14:textId="77777777" w:rsidR="00817A3B" w:rsidRPr="00817A3B" w:rsidRDefault="00817A3B" w:rsidP="00817A3B">
            <w:pPr>
              <w:spacing w:after="0" w:line="240" w:lineRule="auto"/>
              <w:rPr>
                <w:rFonts w:ascii="Arial" w:eastAsia="Times New Roman" w:hAnsi="Arial" w:cs="Arial"/>
                <w:b/>
                <w:bCs/>
                <w:color w:val="000000"/>
                <w:sz w:val="16"/>
                <w:szCs w:val="16"/>
                <w:lang w:eastAsia="pl-PL"/>
              </w:rPr>
            </w:pPr>
            <w:r w:rsidRPr="00817A3B">
              <w:rPr>
                <w:rFonts w:ascii="Arial" w:eastAsia="Times New Roman" w:hAnsi="Arial" w:cs="Arial"/>
                <w:b/>
                <w:bCs/>
                <w:color w:val="000000"/>
                <w:sz w:val="16"/>
                <w:szCs w:val="16"/>
                <w:lang w:eastAsia="pl-PL"/>
              </w:rPr>
              <w:t>Kształtki</w:t>
            </w:r>
          </w:p>
        </w:tc>
      </w:tr>
      <w:tr w:rsidR="00817A3B" w:rsidRPr="00817A3B" w14:paraId="7BB30684" w14:textId="77777777" w:rsidTr="00817A3B">
        <w:trPr>
          <w:trHeight w:val="264"/>
        </w:trPr>
        <w:tc>
          <w:tcPr>
            <w:tcW w:w="119" w:type="pct"/>
            <w:tcBorders>
              <w:top w:val="nil"/>
              <w:left w:val="nil"/>
              <w:bottom w:val="nil"/>
              <w:right w:val="nil"/>
            </w:tcBorders>
            <w:shd w:val="clear" w:color="auto" w:fill="auto"/>
            <w:noWrap/>
            <w:vAlign w:val="bottom"/>
            <w:hideMark/>
          </w:tcPr>
          <w:p w14:paraId="5BC1D888" w14:textId="77777777" w:rsidR="00817A3B" w:rsidRPr="00817A3B" w:rsidRDefault="00817A3B" w:rsidP="00817A3B">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69CCCB9"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8669D97"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Łuk 90°</w:t>
            </w:r>
          </w:p>
        </w:tc>
        <w:tc>
          <w:tcPr>
            <w:tcW w:w="1138" w:type="pct"/>
            <w:tcBorders>
              <w:top w:val="nil"/>
              <w:left w:val="nil"/>
              <w:bottom w:val="single" w:sz="4" w:space="0" w:color="000000"/>
              <w:right w:val="dotted" w:sz="4" w:space="0" w:color="808080"/>
            </w:tcBorders>
            <w:shd w:val="clear" w:color="000000" w:fill="FFFFFF"/>
            <w:hideMark/>
          </w:tcPr>
          <w:p w14:paraId="53B86F2A"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22 - 22</w:t>
            </w:r>
          </w:p>
        </w:tc>
        <w:tc>
          <w:tcPr>
            <w:tcW w:w="615" w:type="pct"/>
            <w:tcBorders>
              <w:top w:val="nil"/>
              <w:left w:val="nil"/>
              <w:bottom w:val="single" w:sz="4" w:space="0" w:color="000000"/>
              <w:right w:val="dotted" w:sz="4" w:space="0" w:color="808080"/>
            </w:tcBorders>
            <w:shd w:val="clear" w:color="000000" w:fill="FFFFFF"/>
            <w:hideMark/>
          </w:tcPr>
          <w:p w14:paraId="658D78C5"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28</w:t>
            </w:r>
          </w:p>
        </w:tc>
        <w:tc>
          <w:tcPr>
            <w:tcW w:w="615" w:type="pct"/>
            <w:tcBorders>
              <w:top w:val="nil"/>
              <w:left w:val="nil"/>
              <w:bottom w:val="single" w:sz="4" w:space="0" w:color="000000"/>
              <w:right w:val="nil"/>
            </w:tcBorders>
            <w:shd w:val="clear" w:color="000000" w:fill="FFFFFF"/>
            <w:hideMark/>
          </w:tcPr>
          <w:p w14:paraId="7F5F0796"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119DC461" w14:textId="77777777" w:rsidTr="00817A3B">
        <w:trPr>
          <w:trHeight w:val="264"/>
        </w:trPr>
        <w:tc>
          <w:tcPr>
            <w:tcW w:w="119" w:type="pct"/>
            <w:tcBorders>
              <w:top w:val="nil"/>
              <w:left w:val="nil"/>
              <w:bottom w:val="nil"/>
              <w:right w:val="nil"/>
            </w:tcBorders>
            <w:shd w:val="clear" w:color="auto" w:fill="auto"/>
            <w:noWrap/>
            <w:vAlign w:val="bottom"/>
            <w:hideMark/>
          </w:tcPr>
          <w:p w14:paraId="1E0DEE11"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772BC3F"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7AC8DF6"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Łuk 90°</w:t>
            </w:r>
          </w:p>
        </w:tc>
        <w:tc>
          <w:tcPr>
            <w:tcW w:w="1138" w:type="pct"/>
            <w:tcBorders>
              <w:top w:val="nil"/>
              <w:left w:val="nil"/>
              <w:bottom w:val="single" w:sz="4" w:space="0" w:color="000000"/>
              <w:right w:val="dotted" w:sz="4" w:space="0" w:color="808080"/>
            </w:tcBorders>
            <w:shd w:val="clear" w:color="000000" w:fill="FFFFFF"/>
            <w:hideMark/>
          </w:tcPr>
          <w:p w14:paraId="21CEDE60"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28 - 28</w:t>
            </w:r>
          </w:p>
        </w:tc>
        <w:tc>
          <w:tcPr>
            <w:tcW w:w="615" w:type="pct"/>
            <w:tcBorders>
              <w:top w:val="nil"/>
              <w:left w:val="nil"/>
              <w:bottom w:val="single" w:sz="4" w:space="0" w:color="000000"/>
              <w:right w:val="dotted" w:sz="4" w:space="0" w:color="808080"/>
            </w:tcBorders>
            <w:shd w:val="clear" w:color="000000" w:fill="FFFFFF"/>
            <w:hideMark/>
          </w:tcPr>
          <w:p w14:paraId="1835D1B5"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63BAD582"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3941601D" w14:textId="77777777" w:rsidTr="00817A3B">
        <w:trPr>
          <w:trHeight w:val="264"/>
        </w:trPr>
        <w:tc>
          <w:tcPr>
            <w:tcW w:w="119" w:type="pct"/>
            <w:tcBorders>
              <w:top w:val="nil"/>
              <w:left w:val="nil"/>
              <w:bottom w:val="nil"/>
              <w:right w:val="nil"/>
            </w:tcBorders>
            <w:shd w:val="clear" w:color="auto" w:fill="auto"/>
            <w:noWrap/>
            <w:vAlign w:val="bottom"/>
            <w:hideMark/>
          </w:tcPr>
          <w:p w14:paraId="6C838325"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C4B0E57"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671E8A9"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Łuk 90°</w:t>
            </w:r>
          </w:p>
        </w:tc>
        <w:tc>
          <w:tcPr>
            <w:tcW w:w="1138" w:type="pct"/>
            <w:tcBorders>
              <w:top w:val="nil"/>
              <w:left w:val="nil"/>
              <w:bottom w:val="single" w:sz="4" w:space="0" w:color="000000"/>
              <w:right w:val="dotted" w:sz="4" w:space="0" w:color="808080"/>
            </w:tcBorders>
            <w:shd w:val="clear" w:color="000000" w:fill="FFFFFF"/>
            <w:hideMark/>
          </w:tcPr>
          <w:p w14:paraId="4AF7790E"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35 - 35</w:t>
            </w:r>
          </w:p>
        </w:tc>
        <w:tc>
          <w:tcPr>
            <w:tcW w:w="615" w:type="pct"/>
            <w:tcBorders>
              <w:top w:val="nil"/>
              <w:left w:val="nil"/>
              <w:bottom w:val="single" w:sz="4" w:space="0" w:color="000000"/>
              <w:right w:val="dotted" w:sz="4" w:space="0" w:color="808080"/>
            </w:tcBorders>
            <w:shd w:val="clear" w:color="000000" w:fill="FFFFFF"/>
            <w:hideMark/>
          </w:tcPr>
          <w:p w14:paraId="12EBE9E0"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7F77FD67"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4A59CFEA" w14:textId="77777777" w:rsidTr="00817A3B">
        <w:trPr>
          <w:trHeight w:val="264"/>
        </w:trPr>
        <w:tc>
          <w:tcPr>
            <w:tcW w:w="119" w:type="pct"/>
            <w:tcBorders>
              <w:top w:val="nil"/>
              <w:left w:val="nil"/>
              <w:bottom w:val="nil"/>
              <w:right w:val="nil"/>
            </w:tcBorders>
            <w:shd w:val="clear" w:color="auto" w:fill="auto"/>
            <w:noWrap/>
            <w:vAlign w:val="bottom"/>
            <w:hideMark/>
          </w:tcPr>
          <w:p w14:paraId="1C111094"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5B5C1A6"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8D2ECE0"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Łuk 90°</w:t>
            </w:r>
          </w:p>
        </w:tc>
        <w:tc>
          <w:tcPr>
            <w:tcW w:w="1138" w:type="pct"/>
            <w:tcBorders>
              <w:top w:val="nil"/>
              <w:left w:val="nil"/>
              <w:bottom w:val="single" w:sz="4" w:space="0" w:color="000000"/>
              <w:right w:val="dotted" w:sz="4" w:space="0" w:color="808080"/>
            </w:tcBorders>
            <w:shd w:val="clear" w:color="000000" w:fill="FFFFFF"/>
            <w:hideMark/>
          </w:tcPr>
          <w:p w14:paraId="0ED6129D"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42 - 42</w:t>
            </w:r>
          </w:p>
        </w:tc>
        <w:tc>
          <w:tcPr>
            <w:tcW w:w="615" w:type="pct"/>
            <w:tcBorders>
              <w:top w:val="nil"/>
              <w:left w:val="nil"/>
              <w:bottom w:val="single" w:sz="4" w:space="0" w:color="000000"/>
              <w:right w:val="dotted" w:sz="4" w:space="0" w:color="808080"/>
            </w:tcBorders>
            <w:shd w:val="clear" w:color="000000" w:fill="FFFFFF"/>
            <w:hideMark/>
          </w:tcPr>
          <w:p w14:paraId="4594BE38"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7652321F"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324998BC" w14:textId="77777777" w:rsidTr="00817A3B">
        <w:trPr>
          <w:trHeight w:val="264"/>
        </w:trPr>
        <w:tc>
          <w:tcPr>
            <w:tcW w:w="119" w:type="pct"/>
            <w:tcBorders>
              <w:top w:val="nil"/>
              <w:left w:val="nil"/>
              <w:bottom w:val="nil"/>
              <w:right w:val="nil"/>
            </w:tcBorders>
            <w:shd w:val="clear" w:color="auto" w:fill="auto"/>
            <w:noWrap/>
            <w:vAlign w:val="bottom"/>
            <w:hideMark/>
          </w:tcPr>
          <w:p w14:paraId="728A1933"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6F5A786"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9288C09"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Mufa</w:t>
            </w:r>
          </w:p>
        </w:tc>
        <w:tc>
          <w:tcPr>
            <w:tcW w:w="1138" w:type="pct"/>
            <w:tcBorders>
              <w:top w:val="nil"/>
              <w:left w:val="nil"/>
              <w:bottom w:val="single" w:sz="4" w:space="0" w:color="000000"/>
              <w:right w:val="dotted" w:sz="4" w:space="0" w:color="808080"/>
            </w:tcBorders>
            <w:shd w:val="clear" w:color="000000" w:fill="FFFFFF"/>
            <w:hideMark/>
          </w:tcPr>
          <w:p w14:paraId="7390EC44"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42 - 42</w:t>
            </w:r>
          </w:p>
        </w:tc>
        <w:tc>
          <w:tcPr>
            <w:tcW w:w="615" w:type="pct"/>
            <w:tcBorders>
              <w:top w:val="nil"/>
              <w:left w:val="nil"/>
              <w:bottom w:val="single" w:sz="4" w:space="0" w:color="000000"/>
              <w:right w:val="dotted" w:sz="4" w:space="0" w:color="808080"/>
            </w:tcBorders>
            <w:shd w:val="clear" w:color="000000" w:fill="FFFFFF"/>
            <w:hideMark/>
          </w:tcPr>
          <w:p w14:paraId="19C4D2FC"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2EDEBEC7"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55324B43" w14:textId="77777777" w:rsidTr="00817A3B">
        <w:trPr>
          <w:trHeight w:val="264"/>
        </w:trPr>
        <w:tc>
          <w:tcPr>
            <w:tcW w:w="119" w:type="pct"/>
            <w:tcBorders>
              <w:top w:val="nil"/>
              <w:left w:val="nil"/>
              <w:bottom w:val="nil"/>
              <w:right w:val="nil"/>
            </w:tcBorders>
            <w:shd w:val="clear" w:color="auto" w:fill="auto"/>
            <w:noWrap/>
            <w:vAlign w:val="bottom"/>
            <w:hideMark/>
          </w:tcPr>
          <w:p w14:paraId="4C751FDD"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4544AA2"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0C01186"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Trójnik</w:t>
            </w:r>
          </w:p>
        </w:tc>
        <w:tc>
          <w:tcPr>
            <w:tcW w:w="1138" w:type="pct"/>
            <w:tcBorders>
              <w:top w:val="nil"/>
              <w:left w:val="nil"/>
              <w:bottom w:val="single" w:sz="4" w:space="0" w:color="000000"/>
              <w:right w:val="dotted" w:sz="4" w:space="0" w:color="808080"/>
            </w:tcBorders>
            <w:shd w:val="clear" w:color="000000" w:fill="FFFFFF"/>
            <w:hideMark/>
          </w:tcPr>
          <w:p w14:paraId="136D385F"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22 - 22 - 22</w:t>
            </w:r>
          </w:p>
        </w:tc>
        <w:tc>
          <w:tcPr>
            <w:tcW w:w="615" w:type="pct"/>
            <w:tcBorders>
              <w:top w:val="nil"/>
              <w:left w:val="nil"/>
              <w:bottom w:val="single" w:sz="4" w:space="0" w:color="000000"/>
              <w:right w:val="dotted" w:sz="4" w:space="0" w:color="808080"/>
            </w:tcBorders>
            <w:shd w:val="clear" w:color="000000" w:fill="FFFFFF"/>
            <w:hideMark/>
          </w:tcPr>
          <w:p w14:paraId="60183D32"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1CF09935"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43B3AEC1" w14:textId="77777777" w:rsidTr="00817A3B">
        <w:trPr>
          <w:trHeight w:val="264"/>
        </w:trPr>
        <w:tc>
          <w:tcPr>
            <w:tcW w:w="119" w:type="pct"/>
            <w:tcBorders>
              <w:top w:val="nil"/>
              <w:left w:val="nil"/>
              <w:bottom w:val="nil"/>
              <w:right w:val="nil"/>
            </w:tcBorders>
            <w:shd w:val="clear" w:color="auto" w:fill="auto"/>
            <w:noWrap/>
            <w:vAlign w:val="bottom"/>
            <w:hideMark/>
          </w:tcPr>
          <w:p w14:paraId="057E2E59"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4C4BA1D"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A24C3B4"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Trójnik</w:t>
            </w:r>
          </w:p>
        </w:tc>
        <w:tc>
          <w:tcPr>
            <w:tcW w:w="1138" w:type="pct"/>
            <w:tcBorders>
              <w:top w:val="nil"/>
              <w:left w:val="nil"/>
              <w:bottom w:val="single" w:sz="4" w:space="0" w:color="000000"/>
              <w:right w:val="dotted" w:sz="4" w:space="0" w:color="808080"/>
            </w:tcBorders>
            <w:shd w:val="clear" w:color="000000" w:fill="FFFFFF"/>
            <w:hideMark/>
          </w:tcPr>
          <w:p w14:paraId="0F7489B7"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28 - 22 - 28</w:t>
            </w:r>
          </w:p>
        </w:tc>
        <w:tc>
          <w:tcPr>
            <w:tcW w:w="615" w:type="pct"/>
            <w:tcBorders>
              <w:top w:val="nil"/>
              <w:left w:val="nil"/>
              <w:bottom w:val="single" w:sz="4" w:space="0" w:color="000000"/>
              <w:right w:val="dotted" w:sz="4" w:space="0" w:color="808080"/>
            </w:tcBorders>
            <w:shd w:val="clear" w:color="000000" w:fill="FFFFFF"/>
            <w:hideMark/>
          </w:tcPr>
          <w:p w14:paraId="04D3E33D"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4FC13FA6"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3C11193E" w14:textId="77777777" w:rsidTr="00817A3B">
        <w:trPr>
          <w:trHeight w:val="264"/>
        </w:trPr>
        <w:tc>
          <w:tcPr>
            <w:tcW w:w="119" w:type="pct"/>
            <w:tcBorders>
              <w:top w:val="nil"/>
              <w:left w:val="nil"/>
              <w:bottom w:val="nil"/>
              <w:right w:val="nil"/>
            </w:tcBorders>
            <w:shd w:val="clear" w:color="auto" w:fill="auto"/>
            <w:noWrap/>
            <w:vAlign w:val="bottom"/>
            <w:hideMark/>
          </w:tcPr>
          <w:p w14:paraId="5F43E7B8"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B1D743B"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4400D4F9"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Trójnik</w:t>
            </w:r>
          </w:p>
        </w:tc>
        <w:tc>
          <w:tcPr>
            <w:tcW w:w="1138" w:type="pct"/>
            <w:tcBorders>
              <w:top w:val="nil"/>
              <w:left w:val="nil"/>
              <w:bottom w:val="single" w:sz="4" w:space="0" w:color="000000"/>
              <w:right w:val="dotted" w:sz="4" w:space="0" w:color="808080"/>
            </w:tcBorders>
            <w:shd w:val="clear" w:color="000000" w:fill="FFFFFF"/>
            <w:hideMark/>
          </w:tcPr>
          <w:p w14:paraId="6EF7309E"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35 - 35 - 35</w:t>
            </w:r>
          </w:p>
        </w:tc>
        <w:tc>
          <w:tcPr>
            <w:tcW w:w="615" w:type="pct"/>
            <w:tcBorders>
              <w:top w:val="nil"/>
              <w:left w:val="nil"/>
              <w:bottom w:val="single" w:sz="4" w:space="0" w:color="000000"/>
              <w:right w:val="dotted" w:sz="4" w:space="0" w:color="808080"/>
            </w:tcBorders>
            <w:shd w:val="clear" w:color="000000" w:fill="FFFFFF"/>
            <w:hideMark/>
          </w:tcPr>
          <w:p w14:paraId="1C110746"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5450D53B"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36F0A79B" w14:textId="77777777" w:rsidTr="00817A3B">
        <w:trPr>
          <w:trHeight w:val="264"/>
        </w:trPr>
        <w:tc>
          <w:tcPr>
            <w:tcW w:w="119" w:type="pct"/>
            <w:tcBorders>
              <w:top w:val="nil"/>
              <w:left w:val="nil"/>
              <w:bottom w:val="nil"/>
              <w:right w:val="nil"/>
            </w:tcBorders>
            <w:shd w:val="clear" w:color="auto" w:fill="auto"/>
            <w:noWrap/>
            <w:vAlign w:val="bottom"/>
            <w:hideMark/>
          </w:tcPr>
          <w:p w14:paraId="77022D12"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9880BAB"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33469F9"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Trójnik</w:t>
            </w:r>
          </w:p>
        </w:tc>
        <w:tc>
          <w:tcPr>
            <w:tcW w:w="1138" w:type="pct"/>
            <w:tcBorders>
              <w:top w:val="nil"/>
              <w:left w:val="nil"/>
              <w:bottom w:val="single" w:sz="4" w:space="0" w:color="000000"/>
              <w:right w:val="dotted" w:sz="4" w:space="0" w:color="808080"/>
            </w:tcBorders>
            <w:shd w:val="clear" w:color="000000" w:fill="FFFFFF"/>
            <w:hideMark/>
          </w:tcPr>
          <w:p w14:paraId="6CD260E7"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35 - 28 - 35</w:t>
            </w:r>
          </w:p>
        </w:tc>
        <w:tc>
          <w:tcPr>
            <w:tcW w:w="615" w:type="pct"/>
            <w:tcBorders>
              <w:top w:val="nil"/>
              <w:left w:val="nil"/>
              <w:bottom w:val="single" w:sz="4" w:space="0" w:color="000000"/>
              <w:right w:val="dotted" w:sz="4" w:space="0" w:color="808080"/>
            </w:tcBorders>
            <w:shd w:val="clear" w:color="000000" w:fill="FFFFFF"/>
            <w:hideMark/>
          </w:tcPr>
          <w:p w14:paraId="5DDC69E3"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6BD71FED"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1DCA8F67" w14:textId="77777777" w:rsidTr="00817A3B">
        <w:trPr>
          <w:trHeight w:val="264"/>
        </w:trPr>
        <w:tc>
          <w:tcPr>
            <w:tcW w:w="119" w:type="pct"/>
            <w:tcBorders>
              <w:top w:val="nil"/>
              <w:left w:val="nil"/>
              <w:bottom w:val="nil"/>
              <w:right w:val="nil"/>
            </w:tcBorders>
            <w:shd w:val="clear" w:color="auto" w:fill="auto"/>
            <w:noWrap/>
            <w:vAlign w:val="bottom"/>
            <w:hideMark/>
          </w:tcPr>
          <w:p w14:paraId="495ABD59"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91EE995"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1F3C255"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Trójnik</w:t>
            </w:r>
          </w:p>
        </w:tc>
        <w:tc>
          <w:tcPr>
            <w:tcW w:w="1138" w:type="pct"/>
            <w:tcBorders>
              <w:top w:val="nil"/>
              <w:left w:val="nil"/>
              <w:bottom w:val="single" w:sz="4" w:space="0" w:color="000000"/>
              <w:right w:val="dotted" w:sz="4" w:space="0" w:color="808080"/>
            </w:tcBorders>
            <w:shd w:val="clear" w:color="000000" w:fill="FFFFFF"/>
            <w:hideMark/>
          </w:tcPr>
          <w:p w14:paraId="2F73227A"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42 - 28 - 42</w:t>
            </w:r>
          </w:p>
        </w:tc>
        <w:tc>
          <w:tcPr>
            <w:tcW w:w="615" w:type="pct"/>
            <w:tcBorders>
              <w:top w:val="nil"/>
              <w:left w:val="nil"/>
              <w:bottom w:val="single" w:sz="4" w:space="0" w:color="000000"/>
              <w:right w:val="dotted" w:sz="4" w:space="0" w:color="808080"/>
            </w:tcBorders>
            <w:shd w:val="clear" w:color="000000" w:fill="FFFFFF"/>
            <w:hideMark/>
          </w:tcPr>
          <w:p w14:paraId="6EFE75DD"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32FC8D6E"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683D65FA" w14:textId="77777777" w:rsidTr="00817A3B">
        <w:trPr>
          <w:trHeight w:val="264"/>
        </w:trPr>
        <w:tc>
          <w:tcPr>
            <w:tcW w:w="119" w:type="pct"/>
            <w:tcBorders>
              <w:top w:val="nil"/>
              <w:left w:val="nil"/>
              <w:bottom w:val="nil"/>
              <w:right w:val="nil"/>
            </w:tcBorders>
            <w:shd w:val="clear" w:color="auto" w:fill="auto"/>
            <w:noWrap/>
            <w:vAlign w:val="bottom"/>
            <w:hideMark/>
          </w:tcPr>
          <w:p w14:paraId="7EEC1F1B"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37253F5"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40BAF4E"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Trójnik</w:t>
            </w:r>
          </w:p>
        </w:tc>
        <w:tc>
          <w:tcPr>
            <w:tcW w:w="1138" w:type="pct"/>
            <w:tcBorders>
              <w:top w:val="nil"/>
              <w:left w:val="nil"/>
              <w:bottom w:val="single" w:sz="4" w:space="0" w:color="000000"/>
              <w:right w:val="dotted" w:sz="4" w:space="0" w:color="808080"/>
            </w:tcBorders>
            <w:shd w:val="clear" w:color="000000" w:fill="FFFFFF"/>
            <w:hideMark/>
          </w:tcPr>
          <w:p w14:paraId="1F50F9E3"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54 - 28 - 54</w:t>
            </w:r>
          </w:p>
        </w:tc>
        <w:tc>
          <w:tcPr>
            <w:tcW w:w="615" w:type="pct"/>
            <w:tcBorders>
              <w:top w:val="nil"/>
              <w:left w:val="nil"/>
              <w:bottom w:val="single" w:sz="4" w:space="0" w:color="000000"/>
              <w:right w:val="dotted" w:sz="4" w:space="0" w:color="808080"/>
            </w:tcBorders>
            <w:shd w:val="clear" w:color="000000" w:fill="FFFFFF"/>
            <w:hideMark/>
          </w:tcPr>
          <w:p w14:paraId="008F35F0"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1114DBB5"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3DE39DDC" w14:textId="77777777" w:rsidTr="00817A3B">
        <w:trPr>
          <w:trHeight w:val="264"/>
        </w:trPr>
        <w:tc>
          <w:tcPr>
            <w:tcW w:w="119" w:type="pct"/>
            <w:tcBorders>
              <w:top w:val="nil"/>
              <w:left w:val="nil"/>
              <w:bottom w:val="nil"/>
              <w:right w:val="nil"/>
            </w:tcBorders>
            <w:shd w:val="clear" w:color="auto" w:fill="auto"/>
            <w:noWrap/>
            <w:vAlign w:val="bottom"/>
            <w:hideMark/>
          </w:tcPr>
          <w:p w14:paraId="167E0825"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C0B26D7"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2DDF72C"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Złączka przejściowa</w:t>
            </w:r>
          </w:p>
        </w:tc>
        <w:tc>
          <w:tcPr>
            <w:tcW w:w="1138" w:type="pct"/>
            <w:tcBorders>
              <w:top w:val="nil"/>
              <w:left w:val="nil"/>
              <w:bottom w:val="single" w:sz="4" w:space="0" w:color="000000"/>
              <w:right w:val="dotted" w:sz="4" w:space="0" w:color="808080"/>
            </w:tcBorders>
            <w:shd w:val="clear" w:color="000000" w:fill="FFFFFF"/>
            <w:hideMark/>
          </w:tcPr>
          <w:p w14:paraId="28603092"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22 - ¾"z</w:t>
            </w:r>
          </w:p>
        </w:tc>
        <w:tc>
          <w:tcPr>
            <w:tcW w:w="615" w:type="pct"/>
            <w:tcBorders>
              <w:top w:val="nil"/>
              <w:left w:val="nil"/>
              <w:bottom w:val="single" w:sz="4" w:space="0" w:color="000000"/>
              <w:right w:val="dotted" w:sz="4" w:space="0" w:color="808080"/>
            </w:tcBorders>
            <w:shd w:val="clear" w:color="000000" w:fill="FFFFFF"/>
            <w:hideMark/>
          </w:tcPr>
          <w:p w14:paraId="0D3425DC"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16</w:t>
            </w:r>
          </w:p>
        </w:tc>
        <w:tc>
          <w:tcPr>
            <w:tcW w:w="615" w:type="pct"/>
            <w:tcBorders>
              <w:top w:val="nil"/>
              <w:left w:val="nil"/>
              <w:bottom w:val="single" w:sz="4" w:space="0" w:color="000000"/>
              <w:right w:val="nil"/>
            </w:tcBorders>
            <w:shd w:val="clear" w:color="000000" w:fill="FFFFFF"/>
            <w:hideMark/>
          </w:tcPr>
          <w:p w14:paraId="249D3414"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50F158B0" w14:textId="77777777" w:rsidTr="00817A3B">
        <w:trPr>
          <w:trHeight w:val="264"/>
        </w:trPr>
        <w:tc>
          <w:tcPr>
            <w:tcW w:w="119" w:type="pct"/>
            <w:tcBorders>
              <w:top w:val="nil"/>
              <w:left w:val="nil"/>
              <w:bottom w:val="nil"/>
              <w:right w:val="nil"/>
            </w:tcBorders>
            <w:shd w:val="clear" w:color="auto" w:fill="auto"/>
            <w:noWrap/>
            <w:vAlign w:val="bottom"/>
            <w:hideMark/>
          </w:tcPr>
          <w:p w14:paraId="602BDC68"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DB379AB"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94F6093"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Złączka przejściowa</w:t>
            </w:r>
          </w:p>
        </w:tc>
        <w:tc>
          <w:tcPr>
            <w:tcW w:w="1138" w:type="pct"/>
            <w:tcBorders>
              <w:top w:val="nil"/>
              <w:left w:val="nil"/>
              <w:bottom w:val="single" w:sz="4" w:space="0" w:color="000000"/>
              <w:right w:val="dotted" w:sz="4" w:space="0" w:color="808080"/>
            </w:tcBorders>
            <w:shd w:val="clear" w:color="000000" w:fill="FFFFFF"/>
            <w:hideMark/>
          </w:tcPr>
          <w:p w14:paraId="3538BDDF"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42 - 1½"z</w:t>
            </w:r>
          </w:p>
        </w:tc>
        <w:tc>
          <w:tcPr>
            <w:tcW w:w="615" w:type="pct"/>
            <w:tcBorders>
              <w:top w:val="nil"/>
              <w:left w:val="nil"/>
              <w:bottom w:val="single" w:sz="4" w:space="0" w:color="000000"/>
              <w:right w:val="dotted" w:sz="4" w:space="0" w:color="808080"/>
            </w:tcBorders>
            <w:shd w:val="clear" w:color="000000" w:fill="FFFFFF"/>
            <w:hideMark/>
          </w:tcPr>
          <w:p w14:paraId="5CD8DF03"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06F06F7A"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3B21C1FE" w14:textId="77777777" w:rsidTr="00817A3B">
        <w:trPr>
          <w:trHeight w:val="264"/>
        </w:trPr>
        <w:tc>
          <w:tcPr>
            <w:tcW w:w="119" w:type="pct"/>
            <w:tcBorders>
              <w:top w:val="nil"/>
              <w:left w:val="nil"/>
              <w:bottom w:val="nil"/>
              <w:right w:val="nil"/>
            </w:tcBorders>
            <w:shd w:val="clear" w:color="auto" w:fill="auto"/>
            <w:noWrap/>
            <w:vAlign w:val="bottom"/>
            <w:hideMark/>
          </w:tcPr>
          <w:p w14:paraId="55E428B6"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CFAA09D"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5F0805A"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Złączka redukcyjna</w:t>
            </w:r>
          </w:p>
        </w:tc>
        <w:tc>
          <w:tcPr>
            <w:tcW w:w="1138" w:type="pct"/>
            <w:tcBorders>
              <w:top w:val="nil"/>
              <w:left w:val="nil"/>
              <w:bottom w:val="single" w:sz="4" w:space="0" w:color="000000"/>
              <w:right w:val="dotted" w:sz="4" w:space="0" w:color="808080"/>
            </w:tcBorders>
            <w:shd w:val="clear" w:color="000000" w:fill="FFFFFF"/>
            <w:hideMark/>
          </w:tcPr>
          <w:p w14:paraId="1678C3F4"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28 - 22</w:t>
            </w:r>
          </w:p>
        </w:tc>
        <w:tc>
          <w:tcPr>
            <w:tcW w:w="615" w:type="pct"/>
            <w:tcBorders>
              <w:top w:val="nil"/>
              <w:left w:val="nil"/>
              <w:bottom w:val="single" w:sz="4" w:space="0" w:color="000000"/>
              <w:right w:val="dotted" w:sz="4" w:space="0" w:color="808080"/>
            </w:tcBorders>
            <w:shd w:val="clear" w:color="000000" w:fill="FFFFFF"/>
            <w:hideMark/>
          </w:tcPr>
          <w:p w14:paraId="32023784"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6</w:t>
            </w:r>
          </w:p>
        </w:tc>
        <w:tc>
          <w:tcPr>
            <w:tcW w:w="615" w:type="pct"/>
            <w:tcBorders>
              <w:top w:val="nil"/>
              <w:left w:val="nil"/>
              <w:bottom w:val="single" w:sz="4" w:space="0" w:color="000000"/>
              <w:right w:val="nil"/>
            </w:tcBorders>
            <w:shd w:val="clear" w:color="000000" w:fill="FFFFFF"/>
            <w:hideMark/>
          </w:tcPr>
          <w:p w14:paraId="1A188E8F"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1E73FA61" w14:textId="77777777" w:rsidTr="00817A3B">
        <w:trPr>
          <w:trHeight w:val="264"/>
        </w:trPr>
        <w:tc>
          <w:tcPr>
            <w:tcW w:w="119" w:type="pct"/>
            <w:tcBorders>
              <w:top w:val="nil"/>
              <w:left w:val="nil"/>
              <w:bottom w:val="nil"/>
              <w:right w:val="nil"/>
            </w:tcBorders>
            <w:shd w:val="clear" w:color="auto" w:fill="auto"/>
            <w:noWrap/>
            <w:vAlign w:val="bottom"/>
            <w:hideMark/>
          </w:tcPr>
          <w:p w14:paraId="191BF00A"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FD45D0A"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1022551"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Złączka redukcyjna</w:t>
            </w:r>
          </w:p>
        </w:tc>
        <w:tc>
          <w:tcPr>
            <w:tcW w:w="1138" w:type="pct"/>
            <w:tcBorders>
              <w:top w:val="nil"/>
              <w:left w:val="nil"/>
              <w:bottom w:val="single" w:sz="4" w:space="0" w:color="000000"/>
              <w:right w:val="dotted" w:sz="4" w:space="0" w:color="808080"/>
            </w:tcBorders>
            <w:shd w:val="clear" w:color="000000" w:fill="FFFFFF"/>
            <w:hideMark/>
          </w:tcPr>
          <w:p w14:paraId="7A5E88B6"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35 - 22</w:t>
            </w:r>
          </w:p>
        </w:tc>
        <w:tc>
          <w:tcPr>
            <w:tcW w:w="615" w:type="pct"/>
            <w:tcBorders>
              <w:top w:val="nil"/>
              <w:left w:val="nil"/>
              <w:bottom w:val="single" w:sz="4" w:space="0" w:color="000000"/>
              <w:right w:val="dotted" w:sz="4" w:space="0" w:color="808080"/>
            </w:tcBorders>
            <w:shd w:val="clear" w:color="000000" w:fill="FFFFFF"/>
            <w:hideMark/>
          </w:tcPr>
          <w:p w14:paraId="17AFAABA"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w:t>
            </w:r>
          </w:p>
        </w:tc>
        <w:tc>
          <w:tcPr>
            <w:tcW w:w="615" w:type="pct"/>
            <w:tcBorders>
              <w:top w:val="nil"/>
              <w:left w:val="nil"/>
              <w:bottom w:val="single" w:sz="4" w:space="0" w:color="000000"/>
              <w:right w:val="nil"/>
            </w:tcBorders>
            <w:shd w:val="clear" w:color="000000" w:fill="FFFFFF"/>
            <w:hideMark/>
          </w:tcPr>
          <w:p w14:paraId="493557BE"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6A93B1B1" w14:textId="77777777" w:rsidTr="00817A3B">
        <w:trPr>
          <w:trHeight w:val="264"/>
        </w:trPr>
        <w:tc>
          <w:tcPr>
            <w:tcW w:w="119" w:type="pct"/>
            <w:tcBorders>
              <w:top w:val="nil"/>
              <w:left w:val="nil"/>
              <w:bottom w:val="nil"/>
              <w:right w:val="nil"/>
            </w:tcBorders>
            <w:shd w:val="clear" w:color="auto" w:fill="auto"/>
            <w:noWrap/>
            <w:vAlign w:val="bottom"/>
            <w:hideMark/>
          </w:tcPr>
          <w:p w14:paraId="6259135C"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0E488C23"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034DAC8"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Złączka redukcyjna</w:t>
            </w:r>
          </w:p>
        </w:tc>
        <w:tc>
          <w:tcPr>
            <w:tcW w:w="1138" w:type="pct"/>
            <w:tcBorders>
              <w:top w:val="nil"/>
              <w:left w:val="nil"/>
              <w:bottom w:val="single" w:sz="4" w:space="0" w:color="000000"/>
              <w:right w:val="dotted" w:sz="4" w:space="0" w:color="808080"/>
            </w:tcBorders>
            <w:shd w:val="clear" w:color="000000" w:fill="FFFFFF"/>
            <w:hideMark/>
          </w:tcPr>
          <w:p w14:paraId="56B9E9BF"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35 - 28</w:t>
            </w:r>
          </w:p>
        </w:tc>
        <w:tc>
          <w:tcPr>
            <w:tcW w:w="615" w:type="pct"/>
            <w:tcBorders>
              <w:top w:val="nil"/>
              <w:left w:val="nil"/>
              <w:bottom w:val="single" w:sz="4" w:space="0" w:color="000000"/>
              <w:right w:val="dotted" w:sz="4" w:space="0" w:color="808080"/>
            </w:tcBorders>
            <w:shd w:val="clear" w:color="000000" w:fill="FFFFFF"/>
            <w:hideMark/>
          </w:tcPr>
          <w:p w14:paraId="35491BFB"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3</w:t>
            </w:r>
          </w:p>
        </w:tc>
        <w:tc>
          <w:tcPr>
            <w:tcW w:w="615" w:type="pct"/>
            <w:tcBorders>
              <w:top w:val="nil"/>
              <w:left w:val="nil"/>
              <w:bottom w:val="single" w:sz="4" w:space="0" w:color="000000"/>
              <w:right w:val="nil"/>
            </w:tcBorders>
            <w:shd w:val="clear" w:color="000000" w:fill="FFFFFF"/>
            <w:hideMark/>
          </w:tcPr>
          <w:p w14:paraId="50C32C9F"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4B0090BC" w14:textId="77777777" w:rsidTr="00817A3B">
        <w:trPr>
          <w:trHeight w:val="264"/>
        </w:trPr>
        <w:tc>
          <w:tcPr>
            <w:tcW w:w="119" w:type="pct"/>
            <w:tcBorders>
              <w:top w:val="nil"/>
              <w:left w:val="nil"/>
              <w:bottom w:val="nil"/>
              <w:right w:val="nil"/>
            </w:tcBorders>
            <w:shd w:val="clear" w:color="auto" w:fill="auto"/>
            <w:noWrap/>
            <w:vAlign w:val="bottom"/>
            <w:hideMark/>
          </w:tcPr>
          <w:p w14:paraId="3F14BCA6"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99614FB"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DAFB182"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Złączka redukcyjna</w:t>
            </w:r>
          </w:p>
        </w:tc>
        <w:tc>
          <w:tcPr>
            <w:tcW w:w="1138" w:type="pct"/>
            <w:tcBorders>
              <w:top w:val="nil"/>
              <w:left w:val="nil"/>
              <w:bottom w:val="single" w:sz="4" w:space="0" w:color="000000"/>
              <w:right w:val="dotted" w:sz="4" w:space="0" w:color="808080"/>
            </w:tcBorders>
            <w:shd w:val="clear" w:color="000000" w:fill="FFFFFF"/>
            <w:hideMark/>
          </w:tcPr>
          <w:p w14:paraId="48399747"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42 - 35</w:t>
            </w:r>
          </w:p>
        </w:tc>
        <w:tc>
          <w:tcPr>
            <w:tcW w:w="615" w:type="pct"/>
            <w:tcBorders>
              <w:top w:val="nil"/>
              <w:left w:val="nil"/>
              <w:bottom w:val="single" w:sz="4" w:space="0" w:color="000000"/>
              <w:right w:val="dotted" w:sz="4" w:space="0" w:color="808080"/>
            </w:tcBorders>
            <w:shd w:val="clear" w:color="000000" w:fill="FFFFFF"/>
            <w:hideMark/>
          </w:tcPr>
          <w:p w14:paraId="646D4A78"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4FCEC8F7"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129484AA" w14:textId="77777777" w:rsidTr="00817A3B">
        <w:trPr>
          <w:trHeight w:val="264"/>
        </w:trPr>
        <w:tc>
          <w:tcPr>
            <w:tcW w:w="119" w:type="pct"/>
            <w:tcBorders>
              <w:top w:val="nil"/>
              <w:left w:val="nil"/>
              <w:bottom w:val="nil"/>
              <w:right w:val="nil"/>
            </w:tcBorders>
            <w:shd w:val="clear" w:color="auto" w:fill="auto"/>
            <w:noWrap/>
            <w:vAlign w:val="bottom"/>
            <w:hideMark/>
          </w:tcPr>
          <w:p w14:paraId="6FBD5070"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CC3D837"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04A95D1"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Złączka redukcyjna</w:t>
            </w:r>
          </w:p>
        </w:tc>
        <w:tc>
          <w:tcPr>
            <w:tcW w:w="1138" w:type="pct"/>
            <w:tcBorders>
              <w:top w:val="nil"/>
              <w:left w:val="nil"/>
              <w:bottom w:val="single" w:sz="4" w:space="0" w:color="000000"/>
              <w:right w:val="dotted" w:sz="4" w:space="0" w:color="808080"/>
            </w:tcBorders>
            <w:shd w:val="clear" w:color="000000" w:fill="FFFFFF"/>
            <w:hideMark/>
          </w:tcPr>
          <w:p w14:paraId="1862329E"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54 - 28</w:t>
            </w:r>
          </w:p>
        </w:tc>
        <w:tc>
          <w:tcPr>
            <w:tcW w:w="615" w:type="pct"/>
            <w:tcBorders>
              <w:top w:val="nil"/>
              <w:left w:val="nil"/>
              <w:bottom w:val="single" w:sz="4" w:space="0" w:color="000000"/>
              <w:right w:val="dotted" w:sz="4" w:space="0" w:color="808080"/>
            </w:tcBorders>
            <w:shd w:val="clear" w:color="000000" w:fill="FFFFFF"/>
            <w:hideMark/>
          </w:tcPr>
          <w:p w14:paraId="0A3C9A03"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51ED2AEC"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6B327C15" w14:textId="77777777" w:rsidTr="00817A3B">
        <w:trPr>
          <w:trHeight w:val="264"/>
        </w:trPr>
        <w:tc>
          <w:tcPr>
            <w:tcW w:w="119" w:type="pct"/>
            <w:tcBorders>
              <w:top w:val="nil"/>
              <w:left w:val="nil"/>
              <w:bottom w:val="nil"/>
              <w:right w:val="nil"/>
            </w:tcBorders>
            <w:shd w:val="clear" w:color="auto" w:fill="auto"/>
            <w:noWrap/>
            <w:vAlign w:val="bottom"/>
            <w:hideMark/>
          </w:tcPr>
          <w:p w14:paraId="66B23AEF"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E8BC01C"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255D17B" w14:textId="77777777" w:rsidR="00817A3B" w:rsidRPr="00817A3B" w:rsidRDefault="00817A3B" w:rsidP="00817A3B">
            <w:pPr>
              <w:spacing w:after="0" w:line="240" w:lineRule="auto"/>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Złączka redukcyjna</w:t>
            </w:r>
          </w:p>
        </w:tc>
        <w:tc>
          <w:tcPr>
            <w:tcW w:w="1138" w:type="pct"/>
            <w:tcBorders>
              <w:top w:val="nil"/>
              <w:left w:val="nil"/>
              <w:bottom w:val="single" w:sz="4" w:space="0" w:color="000000"/>
              <w:right w:val="dotted" w:sz="4" w:space="0" w:color="808080"/>
            </w:tcBorders>
            <w:shd w:val="clear" w:color="000000" w:fill="FFFFFF"/>
            <w:hideMark/>
          </w:tcPr>
          <w:p w14:paraId="21523753"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54 - 42</w:t>
            </w:r>
          </w:p>
        </w:tc>
        <w:tc>
          <w:tcPr>
            <w:tcW w:w="615" w:type="pct"/>
            <w:tcBorders>
              <w:top w:val="nil"/>
              <w:left w:val="nil"/>
              <w:bottom w:val="single" w:sz="4" w:space="0" w:color="000000"/>
              <w:right w:val="dotted" w:sz="4" w:space="0" w:color="808080"/>
            </w:tcBorders>
            <w:shd w:val="clear" w:color="000000" w:fill="FFFFFF"/>
            <w:hideMark/>
          </w:tcPr>
          <w:p w14:paraId="6A21243F"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14786E77"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46702FE4" w14:textId="77777777" w:rsidTr="00817A3B">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0ACF1BF5" w14:textId="77777777" w:rsidR="00817A3B" w:rsidRPr="00817A3B" w:rsidRDefault="00817A3B" w:rsidP="00817A3B">
            <w:pPr>
              <w:spacing w:after="0" w:line="240" w:lineRule="auto"/>
              <w:rPr>
                <w:rFonts w:ascii="Arial" w:eastAsia="Times New Roman" w:hAnsi="Arial" w:cs="Arial"/>
                <w:b/>
                <w:bCs/>
                <w:color w:val="000000"/>
                <w:sz w:val="18"/>
                <w:szCs w:val="18"/>
                <w:lang w:eastAsia="pl-PL"/>
              </w:rPr>
            </w:pPr>
            <w:r w:rsidRPr="00817A3B">
              <w:rPr>
                <w:rFonts w:ascii="Arial" w:eastAsia="Times New Roman" w:hAnsi="Arial" w:cs="Arial"/>
                <w:b/>
                <w:bCs/>
                <w:color w:val="000000"/>
                <w:sz w:val="18"/>
                <w:szCs w:val="18"/>
                <w:lang w:eastAsia="pl-PL"/>
              </w:rPr>
              <w:t>Złączki i kształtki mosiężne, żeliwne i stalowe</w:t>
            </w:r>
          </w:p>
        </w:tc>
      </w:tr>
      <w:tr w:rsidR="00817A3B" w:rsidRPr="00817A3B" w14:paraId="617F590C" w14:textId="77777777" w:rsidTr="00817A3B">
        <w:trPr>
          <w:trHeight w:val="264"/>
        </w:trPr>
        <w:tc>
          <w:tcPr>
            <w:tcW w:w="119" w:type="pct"/>
            <w:tcBorders>
              <w:top w:val="nil"/>
              <w:left w:val="nil"/>
              <w:bottom w:val="single" w:sz="4" w:space="0" w:color="000000"/>
              <w:right w:val="nil"/>
            </w:tcBorders>
            <w:shd w:val="clear" w:color="auto" w:fill="auto"/>
            <w:noWrap/>
            <w:vAlign w:val="bottom"/>
            <w:hideMark/>
          </w:tcPr>
          <w:p w14:paraId="58EA05E8" w14:textId="77777777" w:rsidR="00817A3B" w:rsidRPr="00817A3B" w:rsidRDefault="00817A3B" w:rsidP="00817A3B">
            <w:pPr>
              <w:spacing w:after="0" w:line="240" w:lineRule="auto"/>
              <w:rPr>
                <w:rFonts w:ascii="Arial" w:eastAsia="Times New Roman" w:hAnsi="Arial" w:cs="Arial"/>
                <w:color w:val="000000"/>
                <w:sz w:val="20"/>
                <w:szCs w:val="20"/>
                <w:lang w:eastAsia="pl-PL"/>
              </w:rPr>
            </w:pPr>
            <w:r w:rsidRPr="00817A3B">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24F18B72" w14:textId="77777777" w:rsidR="00817A3B" w:rsidRPr="00817A3B" w:rsidRDefault="00817A3B" w:rsidP="00817A3B">
            <w:pPr>
              <w:spacing w:after="0" w:line="240" w:lineRule="auto"/>
              <w:rPr>
                <w:rFonts w:ascii="Arial" w:eastAsia="Times New Roman" w:hAnsi="Arial" w:cs="Arial"/>
                <w:b/>
                <w:bCs/>
                <w:color w:val="000000"/>
                <w:sz w:val="16"/>
                <w:szCs w:val="16"/>
                <w:lang w:eastAsia="pl-PL"/>
              </w:rPr>
            </w:pPr>
            <w:r w:rsidRPr="00817A3B">
              <w:rPr>
                <w:rFonts w:ascii="Arial" w:eastAsia="Times New Roman" w:hAnsi="Arial" w:cs="Arial"/>
                <w:b/>
                <w:bCs/>
                <w:color w:val="000000"/>
                <w:sz w:val="16"/>
                <w:szCs w:val="16"/>
                <w:lang w:eastAsia="pl-PL"/>
              </w:rPr>
              <w:t>Kształtki - Złączki i kształtki mosiężne, żeliwne i stalowe</w:t>
            </w:r>
          </w:p>
        </w:tc>
      </w:tr>
      <w:tr w:rsidR="00817A3B" w:rsidRPr="00817A3B" w14:paraId="48D7CD3D" w14:textId="77777777" w:rsidTr="00817A3B">
        <w:trPr>
          <w:trHeight w:val="264"/>
        </w:trPr>
        <w:tc>
          <w:tcPr>
            <w:tcW w:w="119" w:type="pct"/>
            <w:tcBorders>
              <w:top w:val="nil"/>
              <w:left w:val="nil"/>
              <w:bottom w:val="nil"/>
              <w:right w:val="nil"/>
            </w:tcBorders>
            <w:shd w:val="clear" w:color="auto" w:fill="auto"/>
            <w:noWrap/>
            <w:vAlign w:val="bottom"/>
            <w:hideMark/>
          </w:tcPr>
          <w:p w14:paraId="6D8809E2" w14:textId="77777777" w:rsidR="00817A3B" w:rsidRPr="00817A3B" w:rsidRDefault="00817A3B" w:rsidP="00817A3B">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6F00BDB"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20381A4" w14:textId="77777777" w:rsidR="00817A3B" w:rsidRPr="00817A3B" w:rsidRDefault="00817A3B" w:rsidP="00817A3B">
            <w:pPr>
              <w:spacing w:after="0" w:line="240" w:lineRule="auto"/>
              <w:rPr>
                <w:rFonts w:ascii="Arial" w:eastAsia="Times New Roman" w:hAnsi="Arial" w:cs="Arial"/>
                <w:color w:val="000000"/>
                <w:sz w:val="16"/>
                <w:szCs w:val="16"/>
                <w:lang w:eastAsia="pl-PL"/>
              </w:rPr>
            </w:pPr>
            <w:proofErr w:type="spellStart"/>
            <w:r w:rsidRPr="00817A3B">
              <w:rPr>
                <w:rFonts w:ascii="Arial" w:eastAsia="Times New Roman" w:hAnsi="Arial" w:cs="Arial"/>
                <w:color w:val="000000"/>
                <w:sz w:val="16"/>
                <w:szCs w:val="16"/>
                <w:lang w:eastAsia="pl-PL"/>
              </w:rPr>
              <w:t>Nypel</w:t>
            </w:r>
            <w:proofErr w:type="spellEnd"/>
            <w:r w:rsidRPr="00817A3B">
              <w:rPr>
                <w:rFonts w:ascii="Arial" w:eastAsia="Times New Roman" w:hAnsi="Arial" w:cs="Arial"/>
                <w:color w:val="000000"/>
                <w:sz w:val="16"/>
                <w:szCs w:val="16"/>
                <w:lang w:eastAsia="pl-PL"/>
              </w:rPr>
              <w:t xml:space="preserve"> calowy redukcyjny</w:t>
            </w:r>
          </w:p>
        </w:tc>
        <w:tc>
          <w:tcPr>
            <w:tcW w:w="1138" w:type="pct"/>
            <w:tcBorders>
              <w:top w:val="nil"/>
              <w:left w:val="nil"/>
              <w:bottom w:val="single" w:sz="4" w:space="0" w:color="000000"/>
              <w:right w:val="dotted" w:sz="4" w:space="0" w:color="808080"/>
            </w:tcBorders>
            <w:shd w:val="clear" w:color="000000" w:fill="FFFFFF"/>
            <w:hideMark/>
          </w:tcPr>
          <w:p w14:paraId="2B912315"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2"z - 1½"z</w:t>
            </w:r>
          </w:p>
        </w:tc>
        <w:tc>
          <w:tcPr>
            <w:tcW w:w="615" w:type="pct"/>
            <w:tcBorders>
              <w:top w:val="nil"/>
              <w:left w:val="nil"/>
              <w:bottom w:val="single" w:sz="4" w:space="0" w:color="000000"/>
              <w:right w:val="dotted" w:sz="4" w:space="0" w:color="808080"/>
            </w:tcBorders>
            <w:shd w:val="clear" w:color="000000" w:fill="FFFFFF"/>
            <w:hideMark/>
          </w:tcPr>
          <w:p w14:paraId="79FBA070"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4546D14A"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5B5F4363" w14:textId="77777777" w:rsidTr="00817A3B">
        <w:trPr>
          <w:trHeight w:val="264"/>
        </w:trPr>
        <w:tc>
          <w:tcPr>
            <w:tcW w:w="119" w:type="pct"/>
            <w:tcBorders>
              <w:top w:val="nil"/>
              <w:left w:val="nil"/>
              <w:bottom w:val="nil"/>
              <w:right w:val="nil"/>
            </w:tcBorders>
            <w:shd w:val="clear" w:color="auto" w:fill="auto"/>
            <w:noWrap/>
            <w:vAlign w:val="bottom"/>
            <w:hideMark/>
          </w:tcPr>
          <w:p w14:paraId="19E97055"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B87382F"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D832B9A" w14:textId="77777777" w:rsidR="00817A3B" w:rsidRPr="00817A3B" w:rsidRDefault="00817A3B" w:rsidP="00817A3B">
            <w:pPr>
              <w:spacing w:after="0" w:line="240" w:lineRule="auto"/>
              <w:rPr>
                <w:rFonts w:ascii="Arial" w:eastAsia="Times New Roman" w:hAnsi="Arial" w:cs="Arial"/>
                <w:color w:val="000000"/>
                <w:sz w:val="16"/>
                <w:szCs w:val="16"/>
                <w:lang w:eastAsia="pl-PL"/>
              </w:rPr>
            </w:pPr>
            <w:proofErr w:type="spellStart"/>
            <w:r w:rsidRPr="00817A3B">
              <w:rPr>
                <w:rFonts w:ascii="Arial" w:eastAsia="Times New Roman" w:hAnsi="Arial" w:cs="Arial"/>
                <w:color w:val="000000"/>
                <w:sz w:val="16"/>
                <w:szCs w:val="16"/>
                <w:lang w:eastAsia="pl-PL"/>
              </w:rPr>
              <w:t>Nypel</w:t>
            </w:r>
            <w:proofErr w:type="spellEnd"/>
            <w:r w:rsidRPr="00817A3B">
              <w:rPr>
                <w:rFonts w:ascii="Arial" w:eastAsia="Times New Roman" w:hAnsi="Arial" w:cs="Arial"/>
                <w:color w:val="000000"/>
                <w:sz w:val="16"/>
                <w:szCs w:val="16"/>
                <w:lang w:eastAsia="pl-PL"/>
              </w:rPr>
              <w:t xml:space="preserve"> calowy równoprzelotowy</w:t>
            </w:r>
          </w:p>
        </w:tc>
        <w:tc>
          <w:tcPr>
            <w:tcW w:w="1138" w:type="pct"/>
            <w:tcBorders>
              <w:top w:val="nil"/>
              <w:left w:val="nil"/>
              <w:bottom w:val="single" w:sz="4" w:space="0" w:color="000000"/>
              <w:right w:val="dotted" w:sz="4" w:space="0" w:color="808080"/>
            </w:tcBorders>
            <w:shd w:val="clear" w:color="000000" w:fill="FFFFFF"/>
            <w:hideMark/>
          </w:tcPr>
          <w:p w14:paraId="2C2CAC8E"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¾"z - ¾"z</w:t>
            </w:r>
          </w:p>
        </w:tc>
        <w:tc>
          <w:tcPr>
            <w:tcW w:w="615" w:type="pct"/>
            <w:tcBorders>
              <w:top w:val="nil"/>
              <w:left w:val="nil"/>
              <w:bottom w:val="single" w:sz="4" w:space="0" w:color="000000"/>
              <w:right w:val="dotted" w:sz="4" w:space="0" w:color="808080"/>
            </w:tcBorders>
            <w:shd w:val="clear" w:color="000000" w:fill="FFFFFF"/>
            <w:hideMark/>
          </w:tcPr>
          <w:p w14:paraId="48E495EF"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16</w:t>
            </w:r>
          </w:p>
        </w:tc>
        <w:tc>
          <w:tcPr>
            <w:tcW w:w="615" w:type="pct"/>
            <w:tcBorders>
              <w:top w:val="nil"/>
              <w:left w:val="nil"/>
              <w:bottom w:val="single" w:sz="4" w:space="0" w:color="000000"/>
              <w:right w:val="nil"/>
            </w:tcBorders>
            <w:shd w:val="clear" w:color="000000" w:fill="FFFFFF"/>
            <w:hideMark/>
          </w:tcPr>
          <w:p w14:paraId="0458BD35"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r w:rsidR="00817A3B" w:rsidRPr="00817A3B" w14:paraId="226BE2BB" w14:textId="77777777" w:rsidTr="00817A3B">
        <w:trPr>
          <w:trHeight w:val="264"/>
        </w:trPr>
        <w:tc>
          <w:tcPr>
            <w:tcW w:w="119" w:type="pct"/>
            <w:tcBorders>
              <w:top w:val="nil"/>
              <w:left w:val="nil"/>
              <w:bottom w:val="nil"/>
              <w:right w:val="nil"/>
            </w:tcBorders>
            <w:shd w:val="clear" w:color="auto" w:fill="auto"/>
            <w:noWrap/>
            <w:vAlign w:val="bottom"/>
            <w:hideMark/>
          </w:tcPr>
          <w:p w14:paraId="70A92273"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39B8ECA" w14:textId="77777777" w:rsidR="00817A3B" w:rsidRPr="00817A3B" w:rsidRDefault="00817A3B" w:rsidP="00817A3B">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1C19C59" w14:textId="77777777" w:rsidR="00817A3B" w:rsidRPr="00817A3B" w:rsidRDefault="00817A3B" w:rsidP="00817A3B">
            <w:pPr>
              <w:spacing w:after="0" w:line="240" w:lineRule="auto"/>
              <w:rPr>
                <w:rFonts w:ascii="Arial" w:eastAsia="Times New Roman" w:hAnsi="Arial" w:cs="Arial"/>
                <w:color w:val="000000"/>
                <w:sz w:val="16"/>
                <w:szCs w:val="16"/>
                <w:lang w:eastAsia="pl-PL"/>
              </w:rPr>
            </w:pPr>
            <w:proofErr w:type="spellStart"/>
            <w:r w:rsidRPr="00817A3B">
              <w:rPr>
                <w:rFonts w:ascii="Arial" w:eastAsia="Times New Roman" w:hAnsi="Arial" w:cs="Arial"/>
                <w:color w:val="000000"/>
                <w:sz w:val="16"/>
                <w:szCs w:val="16"/>
                <w:lang w:eastAsia="pl-PL"/>
              </w:rPr>
              <w:t>Nypel</w:t>
            </w:r>
            <w:proofErr w:type="spellEnd"/>
            <w:r w:rsidRPr="00817A3B">
              <w:rPr>
                <w:rFonts w:ascii="Arial" w:eastAsia="Times New Roman" w:hAnsi="Arial" w:cs="Arial"/>
                <w:color w:val="000000"/>
                <w:sz w:val="16"/>
                <w:szCs w:val="16"/>
                <w:lang w:eastAsia="pl-PL"/>
              </w:rPr>
              <w:t xml:space="preserve"> calowy równoprzelotowy</w:t>
            </w:r>
          </w:p>
        </w:tc>
        <w:tc>
          <w:tcPr>
            <w:tcW w:w="1138" w:type="pct"/>
            <w:tcBorders>
              <w:top w:val="nil"/>
              <w:left w:val="nil"/>
              <w:bottom w:val="single" w:sz="4" w:space="0" w:color="000000"/>
              <w:right w:val="dotted" w:sz="4" w:space="0" w:color="808080"/>
            </w:tcBorders>
            <w:shd w:val="clear" w:color="000000" w:fill="FFFFFF"/>
            <w:hideMark/>
          </w:tcPr>
          <w:p w14:paraId="1B97C851"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1½"z - 1½"z</w:t>
            </w:r>
          </w:p>
        </w:tc>
        <w:tc>
          <w:tcPr>
            <w:tcW w:w="615" w:type="pct"/>
            <w:tcBorders>
              <w:top w:val="nil"/>
              <w:left w:val="nil"/>
              <w:bottom w:val="single" w:sz="4" w:space="0" w:color="000000"/>
              <w:right w:val="dotted" w:sz="4" w:space="0" w:color="808080"/>
            </w:tcBorders>
            <w:shd w:val="clear" w:color="000000" w:fill="FFFFFF"/>
            <w:hideMark/>
          </w:tcPr>
          <w:p w14:paraId="28EC97EE"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3</w:t>
            </w:r>
          </w:p>
        </w:tc>
        <w:tc>
          <w:tcPr>
            <w:tcW w:w="615" w:type="pct"/>
            <w:tcBorders>
              <w:top w:val="nil"/>
              <w:left w:val="nil"/>
              <w:bottom w:val="single" w:sz="4" w:space="0" w:color="000000"/>
              <w:right w:val="nil"/>
            </w:tcBorders>
            <w:shd w:val="clear" w:color="000000" w:fill="FFFFFF"/>
            <w:hideMark/>
          </w:tcPr>
          <w:p w14:paraId="178D4A66" w14:textId="77777777" w:rsidR="00817A3B" w:rsidRPr="00817A3B" w:rsidRDefault="00817A3B" w:rsidP="00817A3B">
            <w:pPr>
              <w:spacing w:after="0" w:line="240" w:lineRule="auto"/>
              <w:jc w:val="right"/>
              <w:rPr>
                <w:rFonts w:ascii="Arial" w:eastAsia="Times New Roman" w:hAnsi="Arial" w:cs="Arial"/>
                <w:color w:val="000000"/>
                <w:sz w:val="16"/>
                <w:szCs w:val="16"/>
                <w:lang w:eastAsia="pl-PL"/>
              </w:rPr>
            </w:pPr>
            <w:r w:rsidRPr="00817A3B">
              <w:rPr>
                <w:rFonts w:ascii="Arial" w:eastAsia="Times New Roman" w:hAnsi="Arial" w:cs="Arial"/>
                <w:color w:val="000000"/>
                <w:sz w:val="16"/>
                <w:szCs w:val="16"/>
                <w:lang w:eastAsia="pl-PL"/>
              </w:rPr>
              <w:t>szt.</w:t>
            </w:r>
          </w:p>
        </w:tc>
      </w:tr>
    </w:tbl>
    <w:p w14:paraId="10703AE7" w14:textId="5A7B7C87" w:rsidR="00817A3B" w:rsidRDefault="00817A3B" w:rsidP="00817A3B">
      <w:pPr>
        <w:spacing w:after="0"/>
      </w:pPr>
    </w:p>
    <w:tbl>
      <w:tblPr>
        <w:tblW w:w="5000" w:type="pct"/>
        <w:tblCellMar>
          <w:left w:w="70" w:type="dxa"/>
          <w:right w:w="70" w:type="dxa"/>
        </w:tblCellMar>
        <w:tblLook w:val="04A0" w:firstRow="1" w:lastRow="0" w:firstColumn="1" w:lastColumn="0" w:noHBand="0" w:noVBand="1"/>
      </w:tblPr>
      <w:tblGrid>
        <w:gridCol w:w="223"/>
        <w:gridCol w:w="167"/>
        <w:gridCol w:w="6264"/>
        <w:gridCol w:w="891"/>
        <w:gridCol w:w="535"/>
        <w:gridCol w:w="993"/>
      </w:tblGrid>
      <w:tr w:rsidR="003F6A34" w:rsidRPr="003F6A34" w14:paraId="520D8AAE" w14:textId="77777777" w:rsidTr="003F6A34">
        <w:trPr>
          <w:trHeight w:val="264"/>
        </w:trPr>
        <w:tc>
          <w:tcPr>
            <w:tcW w:w="123" w:type="pct"/>
            <w:tcBorders>
              <w:top w:val="nil"/>
              <w:left w:val="nil"/>
              <w:bottom w:val="nil"/>
              <w:right w:val="nil"/>
            </w:tcBorders>
            <w:shd w:val="clear" w:color="000000" w:fill="FFFFFF"/>
            <w:hideMark/>
          </w:tcPr>
          <w:p w14:paraId="09FDE42B" w14:textId="77777777" w:rsidR="003F6A34" w:rsidRPr="003F6A34" w:rsidRDefault="003F6A34" w:rsidP="003F6A34">
            <w:pPr>
              <w:spacing w:after="0" w:line="240" w:lineRule="auto"/>
              <w:rPr>
                <w:rFonts w:ascii="Arial" w:eastAsia="Times New Roman" w:hAnsi="Arial" w:cs="Arial"/>
                <w:color w:val="000000"/>
                <w:sz w:val="2"/>
                <w:szCs w:val="2"/>
                <w:lang w:eastAsia="pl-PL"/>
              </w:rPr>
            </w:pPr>
            <w:r w:rsidRPr="003F6A34">
              <w:rPr>
                <w:rFonts w:ascii="Arial" w:eastAsia="Times New Roman" w:hAnsi="Arial" w:cs="Arial"/>
                <w:color w:val="000000"/>
                <w:sz w:val="2"/>
                <w:szCs w:val="2"/>
                <w:lang w:eastAsia="pl-PL"/>
              </w:rPr>
              <w:t> </w:t>
            </w:r>
          </w:p>
        </w:tc>
        <w:tc>
          <w:tcPr>
            <w:tcW w:w="92" w:type="pct"/>
            <w:tcBorders>
              <w:top w:val="nil"/>
              <w:left w:val="nil"/>
              <w:bottom w:val="nil"/>
              <w:right w:val="nil"/>
            </w:tcBorders>
            <w:shd w:val="clear" w:color="000000" w:fill="FFFFFF"/>
            <w:hideMark/>
          </w:tcPr>
          <w:p w14:paraId="6C26ECA8" w14:textId="77777777" w:rsidR="003F6A34" w:rsidRPr="003F6A34" w:rsidRDefault="003F6A34" w:rsidP="003F6A34">
            <w:pPr>
              <w:spacing w:after="0" w:line="240" w:lineRule="auto"/>
              <w:rPr>
                <w:rFonts w:ascii="Arial" w:eastAsia="Times New Roman" w:hAnsi="Arial" w:cs="Arial"/>
                <w:color w:val="000000"/>
                <w:sz w:val="2"/>
                <w:szCs w:val="2"/>
                <w:lang w:eastAsia="pl-PL"/>
              </w:rPr>
            </w:pPr>
            <w:r w:rsidRPr="003F6A34">
              <w:rPr>
                <w:rFonts w:ascii="Arial" w:eastAsia="Times New Roman" w:hAnsi="Arial" w:cs="Arial"/>
                <w:color w:val="000000"/>
                <w:sz w:val="2"/>
                <w:szCs w:val="2"/>
                <w:lang w:eastAsia="pl-PL"/>
              </w:rPr>
              <w:t> </w:t>
            </w:r>
          </w:p>
        </w:tc>
        <w:tc>
          <w:tcPr>
            <w:tcW w:w="3452" w:type="pct"/>
            <w:tcBorders>
              <w:top w:val="single" w:sz="4" w:space="0" w:color="000000"/>
              <w:left w:val="nil"/>
              <w:bottom w:val="single" w:sz="4" w:space="0" w:color="000000"/>
              <w:right w:val="dotted" w:sz="4" w:space="0" w:color="808080"/>
            </w:tcBorders>
            <w:shd w:val="clear" w:color="000000" w:fill="FFFFFF"/>
            <w:hideMark/>
          </w:tcPr>
          <w:p w14:paraId="2C51DB39" w14:textId="77777777" w:rsidR="003F6A34" w:rsidRPr="003F6A34" w:rsidRDefault="003F6A34" w:rsidP="003F6A34">
            <w:pPr>
              <w:spacing w:after="0" w:line="240" w:lineRule="auto"/>
              <w:jc w:val="center"/>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Produkt</w:t>
            </w:r>
          </w:p>
        </w:tc>
        <w:tc>
          <w:tcPr>
            <w:tcW w:w="491" w:type="pct"/>
            <w:tcBorders>
              <w:top w:val="single" w:sz="4" w:space="0" w:color="000000"/>
              <w:left w:val="nil"/>
              <w:bottom w:val="single" w:sz="4" w:space="0" w:color="000000"/>
              <w:right w:val="dotted" w:sz="4" w:space="0" w:color="808080"/>
            </w:tcBorders>
            <w:shd w:val="clear" w:color="000000" w:fill="FFFFFF"/>
            <w:hideMark/>
          </w:tcPr>
          <w:p w14:paraId="5B53ECA7" w14:textId="77777777" w:rsidR="003F6A34" w:rsidRPr="003F6A34" w:rsidRDefault="003F6A34" w:rsidP="003F6A34">
            <w:pPr>
              <w:spacing w:after="0" w:line="240" w:lineRule="auto"/>
              <w:jc w:val="center"/>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Wielkość</w:t>
            </w:r>
          </w:p>
        </w:tc>
        <w:tc>
          <w:tcPr>
            <w:tcW w:w="295" w:type="pct"/>
            <w:tcBorders>
              <w:top w:val="single" w:sz="4" w:space="0" w:color="000000"/>
              <w:left w:val="nil"/>
              <w:bottom w:val="single" w:sz="4" w:space="0" w:color="000000"/>
              <w:right w:val="dotted" w:sz="4" w:space="0" w:color="808080"/>
            </w:tcBorders>
            <w:shd w:val="clear" w:color="000000" w:fill="FFFFFF"/>
            <w:hideMark/>
          </w:tcPr>
          <w:p w14:paraId="3DAA9F6E" w14:textId="77777777" w:rsidR="003F6A34" w:rsidRPr="003F6A34" w:rsidRDefault="003F6A34" w:rsidP="003F6A34">
            <w:pPr>
              <w:spacing w:after="0" w:line="240" w:lineRule="auto"/>
              <w:jc w:val="center"/>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Ilość</w:t>
            </w:r>
          </w:p>
        </w:tc>
        <w:tc>
          <w:tcPr>
            <w:tcW w:w="547" w:type="pct"/>
            <w:tcBorders>
              <w:top w:val="single" w:sz="4" w:space="0" w:color="000000"/>
              <w:left w:val="nil"/>
              <w:bottom w:val="single" w:sz="4" w:space="0" w:color="000000"/>
              <w:right w:val="nil"/>
            </w:tcBorders>
            <w:shd w:val="clear" w:color="000000" w:fill="FFFFFF"/>
            <w:hideMark/>
          </w:tcPr>
          <w:p w14:paraId="55B313DB" w14:textId="77777777" w:rsidR="003F6A34" w:rsidRPr="003F6A34" w:rsidRDefault="003F6A34" w:rsidP="003F6A34">
            <w:pPr>
              <w:spacing w:after="0" w:line="240" w:lineRule="auto"/>
              <w:jc w:val="center"/>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Jednostka</w:t>
            </w:r>
          </w:p>
        </w:tc>
      </w:tr>
      <w:tr w:rsidR="003F6A34" w:rsidRPr="003F6A34" w14:paraId="21573239" w14:textId="77777777" w:rsidTr="003F6A34">
        <w:trPr>
          <w:trHeight w:val="264"/>
        </w:trPr>
        <w:tc>
          <w:tcPr>
            <w:tcW w:w="5000" w:type="pct"/>
            <w:gridSpan w:val="6"/>
            <w:tcBorders>
              <w:top w:val="single" w:sz="4" w:space="0" w:color="000000"/>
              <w:left w:val="nil"/>
              <w:bottom w:val="nil"/>
              <w:right w:val="nil"/>
            </w:tcBorders>
            <w:shd w:val="clear" w:color="000000" w:fill="FFFFFF"/>
            <w:vAlign w:val="center"/>
            <w:hideMark/>
          </w:tcPr>
          <w:p w14:paraId="6C8E120B" w14:textId="77777777" w:rsidR="003F6A34" w:rsidRPr="003F6A34" w:rsidRDefault="003F6A34" w:rsidP="003F6A34">
            <w:pPr>
              <w:spacing w:after="0" w:line="240" w:lineRule="auto"/>
              <w:rPr>
                <w:rFonts w:ascii="Arial" w:eastAsia="Times New Roman" w:hAnsi="Arial" w:cs="Arial"/>
                <w:b/>
                <w:bCs/>
                <w:color w:val="000000"/>
                <w:sz w:val="16"/>
                <w:szCs w:val="16"/>
                <w:lang w:eastAsia="pl-PL"/>
              </w:rPr>
            </w:pPr>
            <w:r w:rsidRPr="003F6A34">
              <w:rPr>
                <w:rFonts w:ascii="Arial" w:eastAsia="Times New Roman" w:hAnsi="Arial" w:cs="Arial"/>
                <w:b/>
                <w:bCs/>
                <w:color w:val="000000"/>
                <w:sz w:val="16"/>
                <w:szCs w:val="16"/>
                <w:lang w:eastAsia="pl-PL"/>
              </w:rPr>
              <w:t>Zestawienie izolacji</w:t>
            </w:r>
          </w:p>
        </w:tc>
      </w:tr>
      <w:tr w:rsidR="003F6A34" w:rsidRPr="003F6A34" w14:paraId="785EF6B4" w14:textId="77777777" w:rsidTr="003F6A34">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292E82DC" w14:textId="77777777" w:rsidR="003F6A34" w:rsidRPr="003F6A34" w:rsidRDefault="003F6A34" w:rsidP="003F6A34">
            <w:pPr>
              <w:spacing w:after="0" w:line="240" w:lineRule="auto"/>
              <w:rPr>
                <w:rFonts w:ascii="Arial" w:eastAsia="Times New Roman" w:hAnsi="Arial" w:cs="Arial"/>
                <w:b/>
                <w:bCs/>
                <w:color w:val="000000"/>
                <w:sz w:val="18"/>
                <w:szCs w:val="18"/>
                <w:lang w:eastAsia="pl-PL"/>
              </w:rPr>
            </w:pPr>
            <w:r w:rsidRPr="003F6A34">
              <w:rPr>
                <w:rFonts w:ascii="Arial" w:eastAsia="Times New Roman" w:hAnsi="Arial" w:cs="Arial"/>
                <w:b/>
                <w:bCs/>
                <w:color w:val="000000"/>
                <w:sz w:val="18"/>
                <w:szCs w:val="18"/>
                <w:lang w:eastAsia="pl-PL"/>
              </w:rPr>
              <w:t>Katalog izolacji standardowych</w:t>
            </w:r>
          </w:p>
        </w:tc>
      </w:tr>
      <w:tr w:rsidR="003F6A34" w:rsidRPr="003F6A34" w14:paraId="2830A561" w14:textId="77777777" w:rsidTr="003F6A34">
        <w:trPr>
          <w:trHeight w:val="264"/>
        </w:trPr>
        <w:tc>
          <w:tcPr>
            <w:tcW w:w="123" w:type="pct"/>
            <w:tcBorders>
              <w:top w:val="nil"/>
              <w:left w:val="nil"/>
              <w:bottom w:val="single" w:sz="4" w:space="0" w:color="000000"/>
              <w:right w:val="nil"/>
            </w:tcBorders>
            <w:shd w:val="clear" w:color="auto" w:fill="auto"/>
            <w:noWrap/>
            <w:vAlign w:val="bottom"/>
            <w:hideMark/>
          </w:tcPr>
          <w:p w14:paraId="6E2B4DDA" w14:textId="77777777" w:rsidR="003F6A34" w:rsidRPr="003F6A34" w:rsidRDefault="003F6A34" w:rsidP="003F6A34">
            <w:pPr>
              <w:spacing w:after="0" w:line="240" w:lineRule="auto"/>
              <w:rPr>
                <w:rFonts w:ascii="Arial" w:eastAsia="Times New Roman" w:hAnsi="Arial" w:cs="Arial"/>
                <w:color w:val="000000"/>
                <w:sz w:val="20"/>
                <w:szCs w:val="20"/>
                <w:lang w:eastAsia="pl-PL"/>
              </w:rPr>
            </w:pPr>
            <w:r w:rsidRPr="003F6A34">
              <w:rPr>
                <w:rFonts w:ascii="Arial" w:eastAsia="Times New Roman" w:hAnsi="Arial" w:cs="Arial"/>
                <w:color w:val="000000"/>
                <w:sz w:val="20"/>
                <w:szCs w:val="20"/>
                <w:lang w:eastAsia="pl-PL"/>
              </w:rPr>
              <w:t> </w:t>
            </w:r>
          </w:p>
        </w:tc>
        <w:tc>
          <w:tcPr>
            <w:tcW w:w="4877" w:type="pct"/>
            <w:gridSpan w:val="5"/>
            <w:tcBorders>
              <w:top w:val="single" w:sz="4" w:space="0" w:color="000000"/>
              <w:left w:val="nil"/>
              <w:bottom w:val="single" w:sz="4" w:space="0" w:color="000000"/>
              <w:right w:val="nil"/>
            </w:tcBorders>
            <w:shd w:val="clear" w:color="000000" w:fill="FFFFFF"/>
            <w:vAlign w:val="center"/>
            <w:hideMark/>
          </w:tcPr>
          <w:p w14:paraId="0E5684C8" w14:textId="77777777" w:rsidR="003F6A34" w:rsidRPr="003F6A34" w:rsidRDefault="003F6A34" w:rsidP="003F6A34">
            <w:pPr>
              <w:spacing w:after="0" w:line="240" w:lineRule="auto"/>
              <w:rPr>
                <w:rFonts w:ascii="Arial" w:eastAsia="Times New Roman" w:hAnsi="Arial" w:cs="Arial"/>
                <w:b/>
                <w:bCs/>
                <w:color w:val="000000"/>
                <w:sz w:val="16"/>
                <w:szCs w:val="16"/>
                <w:lang w:eastAsia="pl-PL"/>
              </w:rPr>
            </w:pPr>
            <w:r w:rsidRPr="003F6A34">
              <w:rPr>
                <w:rFonts w:ascii="Arial" w:eastAsia="Times New Roman" w:hAnsi="Arial" w:cs="Arial"/>
                <w:b/>
                <w:bCs/>
                <w:color w:val="000000"/>
                <w:sz w:val="16"/>
                <w:szCs w:val="16"/>
                <w:lang w:eastAsia="pl-PL"/>
              </w:rPr>
              <w:t>Otuliny - Katalog izolacji standardowych</w:t>
            </w:r>
          </w:p>
        </w:tc>
      </w:tr>
      <w:tr w:rsidR="003F6A34" w:rsidRPr="003F6A34" w14:paraId="3741EE2F" w14:textId="77777777" w:rsidTr="003F6A34">
        <w:trPr>
          <w:trHeight w:val="264"/>
        </w:trPr>
        <w:tc>
          <w:tcPr>
            <w:tcW w:w="123" w:type="pct"/>
            <w:tcBorders>
              <w:top w:val="nil"/>
              <w:left w:val="nil"/>
              <w:bottom w:val="nil"/>
              <w:right w:val="nil"/>
            </w:tcBorders>
            <w:shd w:val="clear" w:color="auto" w:fill="auto"/>
            <w:noWrap/>
            <w:vAlign w:val="bottom"/>
            <w:hideMark/>
          </w:tcPr>
          <w:p w14:paraId="6D4540F8" w14:textId="77777777" w:rsidR="003F6A34" w:rsidRPr="003F6A34" w:rsidRDefault="003F6A34" w:rsidP="003F6A34">
            <w:pPr>
              <w:spacing w:after="0" w:line="240" w:lineRule="auto"/>
              <w:rPr>
                <w:rFonts w:ascii="Arial" w:eastAsia="Times New Roman" w:hAnsi="Arial" w:cs="Arial"/>
                <w:b/>
                <w:bCs/>
                <w:color w:val="000000"/>
                <w:sz w:val="16"/>
                <w:szCs w:val="16"/>
                <w:lang w:eastAsia="pl-PL"/>
              </w:rPr>
            </w:pPr>
          </w:p>
        </w:tc>
        <w:tc>
          <w:tcPr>
            <w:tcW w:w="92" w:type="pct"/>
            <w:tcBorders>
              <w:top w:val="nil"/>
              <w:left w:val="nil"/>
              <w:bottom w:val="nil"/>
              <w:right w:val="nil"/>
            </w:tcBorders>
            <w:shd w:val="clear" w:color="auto" w:fill="auto"/>
            <w:noWrap/>
            <w:vAlign w:val="bottom"/>
            <w:hideMark/>
          </w:tcPr>
          <w:p w14:paraId="14DA55EB" w14:textId="77777777" w:rsidR="003F6A34" w:rsidRPr="003F6A34" w:rsidRDefault="003F6A34" w:rsidP="003F6A34">
            <w:pPr>
              <w:spacing w:after="0" w:line="240" w:lineRule="auto"/>
              <w:rPr>
                <w:rFonts w:ascii="Times New Roman" w:eastAsia="Times New Roman" w:hAnsi="Times New Roman"/>
                <w:sz w:val="20"/>
                <w:szCs w:val="20"/>
                <w:lang w:eastAsia="pl-PL"/>
              </w:rPr>
            </w:pPr>
          </w:p>
        </w:tc>
        <w:tc>
          <w:tcPr>
            <w:tcW w:w="3452" w:type="pct"/>
            <w:tcBorders>
              <w:top w:val="nil"/>
              <w:left w:val="nil"/>
              <w:bottom w:val="single" w:sz="4" w:space="0" w:color="000000"/>
              <w:right w:val="dotted" w:sz="4" w:space="0" w:color="808080"/>
            </w:tcBorders>
            <w:shd w:val="clear" w:color="000000" w:fill="FFFFFF"/>
            <w:hideMark/>
          </w:tcPr>
          <w:p w14:paraId="171EDA89" w14:textId="77777777" w:rsidR="003F6A34" w:rsidRPr="003F6A34" w:rsidRDefault="003F6A34" w:rsidP="003F6A34">
            <w:pPr>
              <w:spacing w:after="0" w:line="240" w:lineRule="auto"/>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Otulina z pianki PU - Lambda (40C) = 0,035W/</w:t>
            </w:r>
            <w:proofErr w:type="spellStart"/>
            <w:r w:rsidRPr="003F6A34">
              <w:rPr>
                <w:rFonts w:ascii="Arial" w:eastAsia="Times New Roman" w:hAnsi="Arial" w:cs="Arial"/>
                <w:color w:val="000000"/>
                <w:sz w:val="16"/>
                <w:szCs w:val="16"/>
                <w:lang w:eastAsia="pl-PL"/>
              </w:rPr>
              <w:t>mK</w:t>
            </w:r>
            <w:proofErr w:type="spellEnd"/>
            <w:r w:rsidRPr="003F6A34">
              <w:rPr>
                <w:rFonts w:ascii="Arial" w:eastAsia="Times New Roman" w:hAnsi="Arial" w:cs="Arial"/>
                <w:color w:val="000000"/>
                <w:sz w:val="16"/>
                <w:szCs w:val="16"/>
                <w:lang w:eastAsia="pl-PL"/>
              </w:rPr>
              <w:t xml:space="preserve"> o średnicy </w:t>
            </w:r>
            <w:proofErr w:type="spellStart"/>
            <w:r w:rsidRPr="003F6A34">
              <w:rPr>
                <w:rFonts w:ascii="Arial" w:eastAsia="Times New Roman" w:hAnsi="Arial" w:cs="Arial"/>
                <w:color w:val="000000"/>
                <w:sz w:val="16"/>
                <w:szCs w:val="16"/>
                <w:lang w:eastAsia="pl-PL"/>
              </w:rPr>
              <w:t>wewn</w:t>
            </w:r>
            <w:proofErr w:type="spellEnd"/>
            <w:r w:rsidRPr="003F6A34">
              <w:rPr>
                <w:rFonts w:ascii="Arial" w:eastAsia="Times New Roman" w:hAnsi="Arial" w:cs="Arial"/>
                <w:color w:val="000000"/>
                <w:sz w:val="16"/>
                <w:szCs w:val="16"/>
                <w:lang w:eastAsia="pl-PL"/>
              </w:rPr>
              <w:t>. 22 mm</w:t>
            </w:r>
          </w:p>
        </w:tc>
        <w:tc>
          <w:tcPr>
            <w:tcW w:w="491" w:type="pct"/>
            <w:tcBorders>
              <w:top w:val="nil"/>
              <w:left w:val="nil"/>
              <w:bottom w:val="single" w:sz="4" w:space="0" w:color="000000"/>
              <w:right w:val="dotted" w:sz="4" w:space="0" w:color="808080"/>
            </w:tcBorders>
            <w:shd w:val="clear" w:color="000000" w:fill="FFFFFF"/>
            <w:hideMark/>
          </w:tcPr>
          <w:p w14:paraId="15B27C29"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20 mm</w:t>
            </w:r>
          </w:p>
        </w:tc>
        <w:tc>
          <w:tcPr>
            <w:tcW w:w="295" w:type="pct"/>
            <w:tcBorders>
              <w:top w:val="nil"/>
              <w:left w:val="nil"/>
              <w:bottom w:val="single" w:sz="4" w:space="0" w:color="000000"/>
              <w:right w:val="dotted" w:sz="4" w:space="0" w:color="808080"/>
            </w:tcBorders>
            <w:shd w:val="clear" w:color="000000" w:fill="FFFFFF"/>
            <w:hideMark/>
          </w:tcPr>
          <w:p w14:paraId="7B51E1D2"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116</w:t>
            </w:r>
          </w:p>
        </w:tc>
        <w:tc>
          <w:tcPr>
            <w:tcW w:w="547" w:type="pct"/>
            <w:tcBorders>
              <w:top w:val="nil"/>
              <w:left w:val="nil"/>
              <w:bottom w:val="single" w:sz="4" w:space="0" w:color="000000"/>
              <w:right w:val="nil"/>
            </w:tcBorders>
            <w:shd w:val="clear" w:color="000000" w:fill="FFFFFF"/>
            <w:hideMark/>
          </w:tcPr>
          <w:p w14:paraId="0F512695"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m</w:t>
            </w:r>
          </w:p>
        </w:tc>
      </w:tr>
      <w:tr w:rsidR="003F6A34" w:rsidRPr="003F6A34" w14:paraId="44E8EAB4" w14:textId="77777777" w:rsidTr="003F6A34">
        <w:trPr>
          <w:trHeight w:val="264"/>
        </w:trPr>
        <w:tc>
          <w:tcPr>
            <w:tcW w:w="123" w:type="pct"/>
            <w:tcBorders>
              <w:top w:val="nil"/>
              <w:left w:val="nil"/>
              <w:bottom w:val="nil"/>
              <w:right w:val="nil"/>
            </w:tcBorders>
            <w:shd w:val="clear" w:color="auto" w:fill="auto"/>
            <w:noWrap/>
            <w:vAlign w:val="bottom"/>
            <w:hideMark/>
          </w:tcPr>
          <w:p w14:paraId="775B428F"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p>
        </w:tc>
        <w:tc>
          <w:tcPr>
            <w:tcW w:w="92" w:type="pct"/>
            <w:tcBorders>
              <w:top w:val="nil"/>
              <w:left w:val="nil"/>
              <w:bottom w:val="nil"/>
              <w:right w:val="nil"/>
            </w:tcBorders>
            <w:shd w:val="clear" w:color="auto" w:fill="auto"/>
            <w:noWrap/>
            <w:vAlign w:val="bottom"/>
            <w:hideMark/>
          </w:tcPr>
          <w:p w14:paraId="03155EB7" w14:textId="77777777" w:rsidR="003F6A34" w:rsidRPr="003F6A34" w:rsidRDefault="003F6A34" w:rsidP="003F6A34">
            <w:pPr>
              <w:spacing w:after="0" w:line="240" w:lineRule="auto"/>
              <w:rPr>
                <w:rFonts w:ascii="Times New Roman" w:eastAsia="Times New Roman" w:hAnsi="Times New Roman"/>
                <w:sz w:val="20"/>
                <w:szCs w:val="20"/>
                <w:lang w:eastAsia="pl-PL"/>
              </w:rPr>
            </w:pPr>
          </w:p>
        </w:tc>
        <w:tc>
          <w:tcPr>
            <w:tcW w:w="3452" w:type="pct"/>
            <w:tcBorders>
              <w:top w:val="nil"/>
              <w:left w:val="nil"/>
              <w:bottom w:val="single" w:sz="4" w:space="0" w:color="000000"/>
              <w:right w:val="dotted" w:sz="4" w:space="0" w:color="808080"/>
            </w:tcBorders>
            <w:shd w:val="clear" w:color="000000" w:fill="FFFFFF"/>
            <w:hideMark/>
          </w:tcPr>
          <w:p w14:paraId="65DF4235" w14:textId="77777777" w:rsidR="003F6A34" w:rsidRPr="003F6A34" w:rsidRDefault="003F6A34" w:rsidP="003F6A34">
            <w:pPr>
              <w:spacing w:after="0" w:line="240" w:lineRule="auto"/>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Otulina z pianki PU - Lambda (40C) = 0,035W/</w:t>
            </w:r>
            <w:proofErr w:type="spellStart"/>
            <w:r w:rsidRPr="003F6A34">
              <w:rPr>
                <w:rFonts w:ascii="Arial" w:eastAsia="Times New Roman" w:hAnsi="Arial" w:cs="Arial"/>
                <w:color w:val="000000"/>
                <w:sz w:val="16"/>
                <w:szCs w:val="16"/>
                <w:lang w:eastAsia="pl-PL"/>
              </w:rPr>
              <w:t>mK</w:t>
            </w:r>
            <w:proofErr w:type="spellEnd"/>
            <w:r w:rsidRPr="003F6A34">
              <w:rPr>
                <w:rFonts w:ascii="Arial" w:eastAsia="Times New Roman" w:hAnsi="Arial" w:cs="Arial"/>
                <w:color w:val="000000"/>
                <w:sz w:val="16"/>
                <w:szCs w:val="16"/>
                <w:lang w:eastAsia="pl-PL"/>
              </w:rPr>
              <w:t xml:space="preserve"> o średnicy </w:t>
            </w:r>
            <w:proofErr w:type="spellStart"/>
            <w:r w:rsidRPr="003F6A34">
              <w:rPr>
                <w:rFonts w:ascii="Arial" w:eastAsia="Times New Roman" w:hAnsi="Arial" w:cs="Arial"/>
                <w:color w:val="000000"/>
                <w:sz w:val="16"/>
                <w:szCs w:val="16"/>
                <w:lang w:eastAsia="pl-PL"/>
              </w:rPr>
              <w:t>wewn</w:t>
            </w:r>
            <w:proofErr w:type="spellEnd"/>
            <w:r w:rsidRPr="003F6A34">
              <w:rPr>
                <w:rFonts w:ascii="Arial" w:eastAsia="Times New Roman" w:hAnsi="Arial" w:cs="Arial"/>
                <w:color w:val="000000"/>
                <w:sz w:val="16"/>
                <w:szCs w:val="16"/>
                <w:lang w:eastAsia="pl-PL"/>
              </w:rPr>
              <w:t>. 28 mm</w:t>
            </w:r>
          </w:p>
        </w:tc>
        <w:tc>
          <w:tcPr>
            <w:tcW w:w="491" w:type="pct"/>
            <w:tcBorders>
              <w:top w:val="nil"/>
              <w:left w:val="nil"/>
              <w:bottom w:val="single" w:sz="4" w:space="0" w:color="000000"/>
              <w:right w:val="dotted" w:sz="4" w:space="0" w:color="808080"/>
            </w:tcBorders>
            <w:shd w:val="clear" w:color="000000" w:fill="FFFFFF"/>
            <w:hideMark/>
          </w:tcPr>
          <w:p w14:paraId="40FBE025"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30 mm</w:t>
            </w:r>
          </w:p>
        </w:tc>
        <w:tc>
          <w:tcPr>
            <w:tcW w:w="295" w:type="pct"/>
            <w:tcBorders>
              <w:top w:val="nil"/>
              <w:left w:val="nil"/>
              <w:bottom w:val="single" w:sz="4" w:space="0" w:color="000000"/>
              <w:right w:val="dotted" w:sz="4" w:space="0" w:color="808080"/>
            </w:tcBorders>
            <w:shd w:val="clear" w:color="000000" w:fill="FFFFFF"/>
            <w:hideMark/>
          </w:tcPr>
          <w:p w14:paraId="19D2C3B6"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26</w:t>
            </w:r>
          </w:p>
        </w:tc>
        <w:tc>
          <w:tcPr>
            <w:tcW w:w="547" w:type="pct"/>
            <w:tcBorders>
              <w:top w:val="nil"/>
              <w:left w:val="nil"/>
              <w:bottom w:val="single" w:sz="4" w:space="0" w:color="000000"/>
              <w:right w:val="nil"/>
            </w:tcBorders>
            <w:shd w:val="clear" w:color="000000" w:fill="FFFFFF"/>
            <w:hideMark/>
          </w:tcPr>
          <w:p w14:paraId="45AACF8B"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m</w:t>
            </w:r>
          </w:p>
        </w:tc>
      </w:tr>
      <w:tr w:rsidR="003F6A34" w:rsidRPr="003F6A34" w14:paraId="763BA2D8" w14:textId="77777777" w:rsidTr="003F6A34">
        <w:trPr>
          <w:trHeight w:val="264"/>
        </w:trPr>
        <w:tc>
          <w:tcPr>
            <w:tcW w:w="123" w:type="pct"/>
            <w:tcBorders>
              <w:top w:val="nil"/>
              <w:left w:val="nil"/>
              <w:bottom w:val="nil"/>
              <w:right w:val="nil"/>
            </w:tcBorders>
            <w:shd w:val="clear" w:color="auto" w:fill="auto"/>
            <w:noWrap/>
            <w:vAlign w:val="bottom"/>
            <w:hideMark/>
          </w:tcPr>
          <w:p w14:paraId="3680C1C0"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p>
        </w:tc>
        <w:tc>
          <w:tcPr>
            <w:tcW w:w="92" w:type="pct"/>
            <w:tcBorders>
              <w:top w:val="nil"/>
              <w:left w:val="nil"/>
              <w:bottom w:val="nil"/>
              <w:right w:val="nil"/>
            </w:tcBorders>
            <w:shd w:val="clear" w:color="auto" w:fill="auto"/>
            <w:noWrap/>
            <w:vAlign w:val="bottom"/>
            <w:hideMark/>
          </w:tcPr>
          <w:p w14:paraId="0495ABBC" w14:textId="77777777" w:rsidR="003F6A34" w:rsidRPr="003F6A34" w:rsidRDefault="003F6A34" w:rsidP="003F6A34">
            <w:pPr>
              <w:spacing w:after="0" w:line="240" w:lineRule="auto"/>
              <w:rPr>
                <w:rFonts w:ascii="Times New Roman" w:eastAsia="Times New Roman" w:hAnsi="Times New Roman"/>
                <w:sz w:val="20"/>
                <w:szCs w:val="20"/>
                <w:lang w:eastAsia="pl-PL"/>
              </w:rPr>
            </w:pPr>
          </w:p>
        </w:tc>
        <w:tc>
          <w:tcPr>
            <w:tcW w:w="3452" w:type="pct"/>
            <w:tcBorders>
              <w:top w:val="nil"/>
              <w:left w:val="nil"/>
              <w:bottom w:val="single" w:sz="4" w:space="0" w:color="000000"/>
              <w:right w:val="dotted" w:sz="4" w:space="0" w:color="808080"/>
            </w:tcBorders>
            <w:shd w:val="clear" w:color="000000" w:fill="FFFFFF"/>
            <w:hideMark/>
          </w:tcPr>
          <w:p w14:paraId="7CE9FB9F" w14:textId="77777777" w:rsidR="003F6A34" w:rsidRPr="003F6A34" w:rsidRDefault="003F6A34" w:rsidP="003F6A34">
            <w:pPr>
              <w:spacing w:after="0" w:line="240" w:lineRule="auto"/>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Otulina z pianki PU - Lambda (40C) = 0,035W/</w:t>
            </w:r>
            <w:proofErr w:type="spellStart"/>
            <w:r w:rsidRPr="003F6A34">
              <w:rPr>
                <w:rFonts w:ascii="Arial" w:eastAsia="Times New Roman" w:hAnsi="Arial" w:cs="Arial"/>
                <w:color w:val="000000"/>
                <w:sz w:val="16"/>
                <w:szCs w:val="16"/>
                <w:lang w:eastAsia="pl-PL"/>
              </w:rPr>
              <w:t>mK</w:t>
            </w:r>
            <w:proofErr w:type="spellEnd"/>
            <w:r w:rsidRPr="003F6A34">
              <w:rPr>
                <w:rFonts w:ascii="Arial" w:eastAsia="Times New Roman" w:hAnsi="Arial" w:cs="Arial"/>
                <w:color w:val="000000"/>
                <w:sz w:val="16"/>
                <w:szCs w:val="16"/>
                <w:lang w:eastAsia="pl-PL"/>
              </w:rPr>
              <w:t xml:space="preserve"> o średnicy </w:t>
            </w:r>
            <w:proofErr w:type="spellStart"/>
            <w:r w:rsidRPr="003F6A34">
              <w:rPr>
                <w:rFonts w:ascii="Arial" w:eastAsia="Times New Roman" w:hAnsi="Arial" w:cs="Arial"/>
                <w:color w:val="000000"/>
                <w:sz w:val="16"/>
                <w:szCs w:val="16"/>
                <w:lang w:eastAsia="pl-PL"/>
              </w:rPr>
              <w:t>wewn</w:t>
            </w:r>
            <w:proofErr w:type="spellEnd"/>
            <w:r w:rsidRPr="003F6A34">
              <w:rPr>
                <w:rFonts w:ascii="Arial" w:eastAsia="Times New Roman" w:hAnsi="Arial" w:cs="Arial"/>
                <w:color w:val="000000"/>
                <w:sz w:val="16"/>
                <w:szCs w:val="16"/>
                <w:lang w:eastAsia="pl-PL"/>
              </w:rPr>
              <w:t>. 35 mm</w:t>
            </w:r>
          </w:p>
        </w:tc>
        <w:tc>
          <w:tcPr>
            <w:tcW w:w="491" w:type="pct"/>
            <w:tcBorders>
              <w:top w:val="nil"/>
              <w:left w:val="nil"/>
              <w:bottom w:val="single" w:sz="4" w:space="0" w:color="000000"/>
              <w:right w:val="dotted" w:sz="4" w:space="0" w:color="808080"/>
            </w:tcBorders>
            <w:shd w:val="clear" w:color="000000" w:fill="FFFFFF"/>
            <w:hideMark/>
          </w:tcPr>
          <w:p w14:paraId="37670909"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30 mm</w:t>
            </w:r>
          </w:p>
        </w:tc>
        <w:tc>
          <w:tcPr>
            <w:tcW w:w="295" w:type="pct"/>
            <w:tcBorders>
              <w:top w:val="nil"/>
              <w:left w:val="nil"/>
              <w:bottom w:val="single" w:sz="4" w:space="0" w:color="000000"/>
              <w:right w:val="dotted" w:sz="4" w:space="0" w:color="808080"/>
            </w:tcBorders>
            <w:shd w:val="clear" w:color="000000" w:fill="FFFFFF"/>
            <w:hideMark/>
          </w:tcPr>
          <w:p w14:paraId="06D264EE"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20</w:t>
            </w:r>
          </w:p>
        </w:tc>
        <w:tc>
          <w:tcPr>
            <w:tcW w:w="547" w:type="pct"/>
            <w:tcBorders>
              <w:top w:val="nil"/>
              <w:left w:val="nil"/>
              <w:bottom w:val="single" w:sz="4" w:space="0" w:color="000000"/>
              <w:right w:val="nil"/>
            </w:tcBorders>
            <w:shd w:val="clear" w:color="000000" w:fill="FFFFFF"/>
            <w:hideMark/>
          </w:tcPr>
          <w:p w14:paraId="5076BCF3"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m</w:t>
            </w:r>
          </w:p>
        </w:tc>
      </w:tr>
      <w:tr w:rsidR="003F6A34" w:rsidRPr="003F6A34" w14:paraId="1F3980CB" w14:textId="77777777" w:rsidTr="003F6A34">
        <w:trPr>
          <w:trHeight w:val="264"/>
        </w:trPr>
        <w:tc>
          <w:tcPr>
            <w:tcW w:w="123" w:type="pct"/>
            <w:tcBorders>
              <w:top w:val="nil"/>
              <w:left w:val="nil"/>
              <w:bottom w:val="nil"/>
              <w:right w:val="nil"/>
            </w:tcBorders>
            <w:shd w:val="clear" w:color="auto" w:fill="auto"/>
            <w:noWrap/>
            <w:vAlign w:val="bottom"/>
            <w:hideMark/>
          </w:tcPr>
          <w:p w14:paraId="68E3403D"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p>
        </w:tc>
        <w:tc>
          <w:tcPr>
            <w:tcW w:w="92" w:type="pct"/>
            <w:tcBorders>
              <w:top w:val="nil"/>
              <w:left w:val="nil"/>
              <w:bottom w:val="nil"/>
              <w:right w:val="nil"/>
            </w:tcBorders>
            <w:shd w:val="clear" w:color="auto" w:fill="auto"/>
            <w:noWrap/>
            <w:vAlign w:val="bottom"/>
            <w:hideMark/>
          </w:tcPr>
          <w:p w14:paraId="71244317" w14:textId="77777777" w:rsidR="003F6A34" w:rsidRPr="003F6A34" w:rsidRDefault="003F6A34" w:rsidP="003F6A34">
            <w:pPr>
              <w:spacing w:after="0" w:line="240" w:lineRule="auto"/>
              <w:rPr>
                <w:rFonts w:ascii="Times New Roman" w:eastAsia="Times New Roman" w:hAnsi="Times New Roman"/>
                <w:sz w:val="20"/>
                <w:szCs w:val="20"/>
                <w:lang w:eastAsia="pl-PL"/>
              </w:rPr>
            </w:pPr>
          </w:p>
        </w:tc>
        <w:tc>
          <w:tcPr>
            <w:tcW w:w="3452" w:type="pct"/>
            <w:tcBorders>
              <w:top w:val="nil"/>
              <w:left w:val="nil"/>
              <w:bottom w:val="single" w:sz="4" w:space="0" w:color="000000"/>
              <w:right w:val="dotted" w:sz="4" w:space="0" w:color="808080"/>
            </w:tcBorders>
            <w:shd w:val="clear" w:color="000000" w:fill="FFFFFF"/>
            <w:hideMark/>
          </w:tcPr>
          <w:p w14:paraId="172ECEE1" w14:textId="77777777" w:rsidR="003F6A34" w:rsidRPr="003F6A34" w:rsidRDefault="003F6A34" w:rsidP="003F6A34">
            <w:pPr>
              <w:spacing w:after="0" w:line="240" w:lineRule="auto"/>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Otulina z pianki PU - Lambda (40C) = 0,035W/</w:t>
            </w:r>
            <w:proofErr w:type="spellStart"/>
            <w:r w:rsidRPr="003F6A34">
              <w:rPr>
                <w:rFonts w:ascii="Arial" w:eastAsia="Times New Roman" w:hAnsi="Arial" w:cs="Arial"/>
                <w:color w:val="000000"/>
                <w:sz w:val="16"/>
                <w:szCs w:val="16"/>
                <w:lang w:eastAsia="pl-PL"/>
              </w:rPr>
              <w:t>mK</w:t>
            </w:r>
            <w:proofErr w:type="spellEnd"/>
            <w:r w:rsidRPr="003F6A34">
              <w:rPr>
                <w:rFonts w:ascii="Arial" w:eastAsia="Times New Roman" w:hAnsi="Arial" w:cs="Arial"/>
                <w:color w:val="000000"/>
                <w:sz w:val="16"/>
                <w:szCs w:val="16"/>
                <w:lang w:eastAsia="pl-PL"/>
              </w:rPr>
              <w:t xml:space="preserve"> o średnicy </w:t>
            </w:r>
            <w:proofErr w:type="spellStart"/>
            <w:r w:rsidRPr="003F6A34">
              <w:rPr>
                <w:rFonts w:ascii="Arial" w:eastAsia="Times New Roman" w:hAnsi="Arial" w:cs="Arial"/>
                <w:color w:val="000000"/>
                <w:sz w:val="16"/>
                <w:szCs w:val="16"/>
                <w:lang w:eastAsia="pl-PL"/>
              </w:rPr>
              <w:t>wewn</w:t>
            </w:r>
            <w:proofErr w:type="spellEnd"/>
            <w:r w:rsidRPr="003F6A34">
              <w:rPr>
                <w:rFonts w:ascii="Arial" w:eastAsia="Times New Roman" w:hAnsi="Arial" w:cs="Arial"/>
                <w:color w:val="000000"/>
                <w:sz w:val="16"/>
                <w:szCs w:val="16"/>
                <w:lang w:eastAsia="pl-PL"/>
              </w:rPr>
              <w:t>. 42 mm</w:t>
            </w:r>
          </w:p>
        </w:tc>
        <w:tc>
          <w:tcPr>
            <w:tcW w:w="491" w:type="pct"/>
            <w:tcBorders>
              <w:top w:val="nil"/>
              <w:left w:val="nil"/>
              <w:bottom w:val="single" w:sz="4" w:space="0" w:color="000000"/>
              <w:right w:val="dotted" w:sz="4" w:space="0" w:color="808080"/>
            </w:tcBorders>
            <w:shd w:val="clear" w:color="000000" w:fill="FFFFFF"/>
            <w:hideMark/>
          </w:tcPr>
          <w:p w14:paraId="79C35B96"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40 mm</w:t>
            </w:r>
          </w:p>
        </w:tc>
        <w:tc>
          <w:tcPr>
            <w:tcW w:w="295" w:type="pct"/>
            <w:tcBorders>
              <w:top w:val="nil"/>
              <w:left w:val="nil"/>
              <w:bottom w:val="single" w:sz="4" w:space="0" w:color="000000"/>
              <w:right w:val="dotted" w:sz="4" w:space="0" w:color="808080"/>
            </w:tcBorders>
            <w:shd w:val="clear" w:color="000000" w:fill="FFFFFF"/>
            <w:hideMark/>
          </w:tcPr>
          <w:p w14:paraId="569D7F21"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39</w:t>
            </w:r>
          </w:p>
        </w:tc>
        <w:tc>
          <w:tcPr>
            <w:tcW w:w="547" w:type="pct"/>
            <w:tcBorders>
              <w:top w:val="nil"/>
              <w:left w:val="nil"/>
              <w:bottom w:val="single" w:sz="4" w:space="0" w:color="000000"/>
              <w:right w:val="nil"/>
            </w:tcBorders>
            <w:shd w:val="clear" w:color="000000" w:fill="FFFFFF"/>
            <w:hideMark/>
          </w:tcPr>
          <w:p w14:paraId="7322F5B8" w14:textId="77777777" w:rsidR="003F6A34" w:rsidRPr="003F6A34" w:rsidRDefault="003F6A34" w:rsidP="003F6A34">
            <w:pPr>
              <w:spacing w:after="0" w:line="240" w:lineRule="auto"/>
              <w:jc w:val="right"/>
              <w:rPr>
                <w:rFonts w:ascii="Arial" w:eastAsia="Times New Roman" w:hAnsi="Arial" w:cs="Arial"/>
                <w:color w:val="000000"/>
                <w:sz w:val="16"/>
                <w:szCs w:val="16"/>
                <w:lang w:eastAsia="pl-PL"/>
              </w:rPr>
            </w:pPr>
            <w:r w:rsidRPr="003F6A34">
              <w:rPr>
                <w:rFonts w:ascii="Arial" w:eastAsia="Times New Roman" w:hAnsi="Arial" w:cs="Arial"/>
                <w:color w:val="000000"/>
                <w:sz w:val="16"/>
                <w:szCs w:val="16"/>
                <w:lang w:eastAsia="pl-PL"/>
              </w:rPr>
              <w:t>m</w:t>
            </w:r>
          </w:p>
        </w:tc>
      </w:tr>
    </w:tbl>
    <w:p w14:paraId="4E6530EB" w14:textId="62D2DB0F" w:rsidR="00817A3B" w:rsidRDefault="00817A3B" w:rsidP="00817A3B">
      <w:pPr>
        <w:spacing w:after="0"/>
      </w:pPr>
    </w:p>
    <w:tbl>
      <w:tblPr>
        <w:tblW w:w="5000" w:type="pct"/>
        <w:tblCellMar>
          <w:left w:w="70" w:type="dxa"/>
          <w:right w:w="70" w:type="dxa"/>
        </w:tblCellMar>
        <w:tblLook w:val="04A0" w:firstRow="1" w:lastRow="0" w:firstColumn="1" w:lastColumn="0" w:noHBand="0" w:noVBand="1"/>
      </w:tblPr>
      <w:tblGrid>
        <w:gridCol w:w="216"/>
        <w:gridCol w:w="216"/>
        <w:gridCol w:w="4344"/>
        <w:gridCol w:w="2065"/>
        <w:gridCol w:w="1116"/>
        <w:gridCol w:w="1116"/>
      </w:tblGrid>
      <w:tr w:rsidR="005527D2" w:rsidRPr="005527D2" w14:paraId="227F9C74" w14:textId="77777777" w:rsidTr="005527D2">
        <w:trPr>
          <w:trHeight w:val="264"/>
        </w:trPr>
        <w:tc>
          <w:tcPr>
            <w:tcW w:w="119" w:type="pct"/>
            <w:tcBorders>
              <w:top w:val="nil"/>
              <w:left w:val="nil"/>
              <w:bottom w:val="nil"/>
              <w:right w:val="nil"/>
            </w:tcBorders>
            <w:shd w:val="clear" w:color="000000" w:fill="FFFFFF"/>
            <w:hideMark/>
          </w:tcPr>
          <w:p w14:paraId="7B41090F" w14:textId="77777777" w:rsidR="005527D2" w:rsidRPr="005527D2" w:rsidRDefault="005527D2" w:rsidP="005527D2">
            <w:pPr>
              <w:spacing w:after="0" w:line="240" w:lineRule="auto"/>
              <w:rPr>
                <w:rFonts w:ascii="Arial" w:eastAsia="Times New Roman" w:hAnsi="Arial" w:cs="Arial"/>
                <w:color w:val="000000"/>
                <w:sz w:val="2"/>
                <w:szCs w:val="2"/>
                <w:lang w:eastAsia="pl-PL"/>
              </w:rPr>
            </w:pPr>
            <w:r w:rsidRPr="005527D2">
              <w:rPr>
                <w:rFonts w:ascii="Arial" w:eastAsia="Times New Roman" w:hAnsi="Arial" w:cs="Arial"/>
                <w:color w:val="000000"/>
                <w:sz w:val="2"/>
                <w:szCs w:val="2"/>
                <w:lang w:eastAsia="pl-PL"/>
              </w:rPr>
              <w:t> </w:t>
            </w:r>
          </w:p>
        </w:tc>
        <w:tc>
          <w:tcPr>
            <w:tcW w:w="119" w:type="pct"/>
            <w:tcBorders>
              <w:top w:val="nil"/>
              <w:left w:val="nil"/>
              <w:bottom w:val="nil"/>
              <w:right w:val="nil"/>
            </w:tcBorders>
            <w:shd w:val="clear" w:color="000000" w:fill="FFFFFF"/>
            <w:hideMark/>
          </w:tcPr>
          <w:p w14:paraId="090579DE" w14:textId="77777777" w:rsidR="005527D2" w:rsidRPr="005527D2" w:rsidRDefault="005527D2" w:rsidP="005527D2">
            <w:pPr>
              <w:spacing w:after="0" w:line="240" w:lineRule="auto"/>
              <w:rPr>
                <w:rFonts w:ascii="Arial" w:eastAsia="Times New Roman" w:hAnsi="Arial" w:cs="Arial"/>
                <w:color w:val="000000"/>
                <w:sz w:val="2"/>
                <w:szCs w:val="2"/>
                <w:lang w:eastAsia="pl-PL"/>
              </w:rPr>
            </w:pPr>
            <w:r w:rsidRPr="005527D2">
              <w:rPr>
                <w:rFonts w:ascii="Arial" w:eastAsia="Times New Roman" w:hAnsi="Arial" w:cs="Arial"/>
                <w:color w:val="000000"/>
                <w:sz w:val="2"/>
                <w:szCs w:val="2"/>
                <w:lang w:eastAsia="pl-PL"/>
              </w:rPr>
              <w:t> </w:t>
            </w:r>
          </w:p>
        </w:tc>
        <w:tc>
          <w:tcPr>
            <w:tcW w:w="2394" w:type="pct"/>
            <w:tcBorders>
              <w:top w:val="single" w:sz="4" w:space="0" w:color="000000"/>
              <w:left w:val="nil"/>
              <w:bottom w:val="single" w:sz="4" w:space="0" w:color="000000"/>
              <w:right w:val="dotted" w:sz="4" w:space="0" w:color="808080"/>
            </w:tcBorders>
            <w:shd w:val="clear" w:color="000000" w:fill="FFFFFF"/>
            <w:hideMark/>
          </w:tcPr>
          <w:p w14:paraId="3220DF0A" w14:textId="77777777" w:rsidR="005527D2" w:rsidRPr="005527D2" w:rsidRDefault="005527D2" w:rsidP="005527D2">
            <w:pPr>
              <w:spacing w:after="0" w:line="240" w:lineRule="auto"/>
              <w:jc w:val="center"/>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Produkt</w:t>
            </w:r>
          </w:p>
        </w:tc>
        <w:tc>
          <w:tcPr>
            <w:tcW w:w="1138" w:type="pct"/>
            <w:tcBorders>
              <w:top w:val="single" w:sz="4" w:space="0" w:color="000000"/>
              <w:left w:val="nil"/>
              <w:bottom w:val="single" w:sz="4" w:space="0" w:color="000000"/>
              <w:right w:val="dotted" w:sz="4" w:space="0" w:color="808080"/>
            </w:tcBorders>
            <w:shd w:val="clear" w:color="000000" w:fill="FFFFFF"/>
            <w:hideMark/>
          </w:tcPr>
          <w:p w14:paraId="32194E9C" w14:textId="77777777" w:rsidR="005527D2" w:rsidRPr="005527D2" w:rsidRDefault="005527D2" w:rsidP="005527D2">
            <w:pPr>
              <w:spacing w:after="0" w:line="240" w:lineRule="auto"/>
              <w:jc w:val="center"/>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Wielkość</w:t>
            </w:r>
          </w:p>
        </w:tc>
        <w:tc>
          <w:tcPr>
            <w:tcW w:w="615" w:type="pct"/>
            <w:tcBorders>
              <w:top w:val="single" w:sz="4" w:space="0" w:color="000000"/>
              <w:left w:val="nil"/>
              <w:bottom w:val="single" w:sz="4" w:space="0" w:color="000000"/>
              <w:right w:val="dotted" w:sz="4" w:space="0" w:color="808080"/>
            </w:tcBorders>
            <w:shd w:val="clear" w:color="000000" w:fill="FFFFFF"/>
            <w:hideMark/>
          </w:tcPr>
          <w:p w14:paraId="0FE9978F" w14:textId="77777777" w:rsidR="005527D2" w:rsidRPr="005527D2" w:rsidRDefault="005527D2" w:rsidP="005527D2">
            <w:pPr>
              <w:spacing w:after="0" w:line="240" w:lineRule="auto"/>
              <w:jc w:val="center"/>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Ilość</w:t>
            </w:r>
          </w:p>
        </w:tc>
        <w:tc>
          <w:tcPr>
            <w:tcW w:w="615" w:type="pct"/>
            <w:tcBorders>
              <w:top w:val="single" w:sz="4" w:space="0" w:color="000000"/>
              <w:left w:val="nil"/>
              <w:bottom w:val="single" w:sz="4" w:space="0" w:color="000000"/>
              <w:right w:val="nil"/>
            </w:tcBorders>
            <w:shd w:val="clear" w:color="000000" w:fill="FFFFFF"/>
            <w:hideMark/>
          </w:tcPr>
          <w:p w14:paraId="0F67F71C" w14:textId="77777777" w:rsidR="005527D2" w:rsidRPr="005527D2" w:rsidRDefault="005527D2" w:rsidP="005527D2">
            <w:pPr>
              <w:spacing w:after="0" w:line="240" w:lineRule="auto"/>
              <w:jc w:val="center"/>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Jednostka</w:t>
            </w:r>
          </w:p>
        </w:tc>
      </w:tr>
      <w:tr w:rsidR="005527D2" w:rsidRPr="005527D2" w14:paraId="20171356" w14:textId="77777777" w:rsidTr="005527D2">
        <w:trPr>
          <w:trHeight w:val="264"/>
        </w:trPr>
        <w:tc>
          <w:tcPr>
            <w:tcW w:w="5000" w:type="pct"/>
            <w:gridSpan w:val="6"/>
            <w:tcBorders>
              <w:top w:val="single" w:sz="4" w:space="0" w:color="000000"/>
              <w:left w:val="nil"/>
              <w:bottom w:val="nil"/>
              <w:right w:val="nil"/>
            </w:tcBorders>
            <w:shd w:val="clear" w:color="000000" w:fill="FFFFFF"/>
            <w:vAlign w:val="center"/>
            <w:hideMark/>
          </w:tcPr>
          <w:p w14:paraId="14A1D939" w14:textId="77777777" w:rsidR="005527D2" w:rsidRPr="005527D2" w:rsidRDefault="005527D2" w:rsidP="005527D2">
            <w:pPr>
              <w:spacing w:after="0" w:line="240" w:lineRule="auto"/>
              <w:rPr>
                <w:rFonts w:ascii="Arial" w:eastAsia="Times New Roman" w:hAnsi="Arial" w:cs="Arial"/>
                <w:b/>
                <w:bCs/>
                <w:color w:val="000000"/>
                <w:sz w:val="16"/>
                <w:szCs w:val="16"/>
                <w:lang w:eastAsia="pl-PL"/>
              </w:rPr>
            </w:pPr>
            <w:r w:rsidRPr="005527D2">
              <w:rPr>
                <w:rFonts w:ascii="Arial" w:eastAsia="Times New Roman" w:hAnsi="Arial" w:cs="Arial"/>
                <w:b/>
                <w:bCs/>
                <w:color w:val="000000"/>
                <w:sz w:val="16"/>
                <w:szCs w:val="16"/>
                <w:lang w:eastAsia="pl-PL"/>
              </w:rPr>
              <w:t>Zestawienie zaworów i armatury</w:t>
            </w:r>
          </w:p>
        </w:tc>
      </w:tr>
      <w:tr w:rsidR="005527D2" w:rsidRPr="005527D2" w14:paraId="28BA238F" w14:textId="77777777" w:rsidTr="005527D2">
        <w:trPr>
          <w:trHeight w:val="264"/>
        </w:trPr>
        <w:tc>
          <w:tcPr>
            <w:tcW w:w="5000" w:type="pct"/>
            <w:gridSpan w:val="6"/>
            <w:tcBorders>
              <w:top w:val="single" w:sz="4" w:space="0" w:color="000000"/>
              <w:left w:val="nil"/>
              <w:bottom w:val="single" w:sz="4" w:space="0" w:color="000000"/>
              <w:right w:val="nil"/>
            </w:tcBorders>
            <w:shd w:val="clear" w:color="000000" w:fill="FFFFFF"/>
            <w:vAlign w:val="center"/>
            <w:hideMark/>
          </w:tcPr>
          <w:p w14:paraId="304D837D" w14:textId="77777777" w:rsidR="005527D2" w:rsidRPr="005527D2" w:rsidRDefault="005527D2" w:rsidP="005527D2">
            <w:pPr>
              <w:spacing w:after="0" w:line="240" w:lineRule="auto"/>
              <w:rPr>
                <w:rFonts w:ascii="Arial" w:eastAsia="Times New Roman" w:hAnsi="Arial" w:cs="Arial"/>
                <w:b/>
                <w:bCs/>
                <w:color w:val="000000"/>
                <w:sz w:val="18"/>
                <w:szCs w:val="18"/>
                <w:lang w:eastAsia="pl-PL"/>
              </w:rPr>
            </w:pPr>
            <w:r w:rsidRPr="005527D2">
              <w:rPr>
                <w:rFonts w:ascii="Arial" w:eastAsia="Times New Roman" w:hAnsi="Arial" w:cs="Arial"/>
                <w:b/>
                <w:bCs/>
                <w:color w:val="000000"/>
                <w:sz w:val="18"/>
                <w:szCs w:val="18"/>
                <w:lang w:eastAsia="pl-PL"/>
              </w:rPr>
              <w:t>Armatura różna dowolnego producenta</w:t>
            </w:r>
          </w:p>
        </w:tc>
      </w:tr>
      <w:tr w:rsidR="005527D2" w:rsidRPr="005527D2" w14:paraId="0E8DC155" w14:textId="77777777" w:rsidTr="005527D2">
        <w:trPr>
          <w:trHeight w:val="264"/>
        </w:trPr>
        <w:tc>
          <w:tcPr>
            <w:tcW w:w="119" w:type="pct"/>
            <w:tcBorders>
              <w:top w:val="nil"/>
              <w:left w:val="nil"/>
              <w:bottom w:val="single" w:sz="4" w:space="0" w:color="000000"/>
              <w:right w:val="nil"/>
            </w:tcBorders>
            <w:shd w:val="clear" w:color="auto" w:fill="auto"/>
            <w:noWrap/>
            <w:vAlign w:val="bottom"/>
            <w:hideMark/>
          </w:tcPr>
          <w:p w14:paraId="07F2F3ED" w14:textId="77777777" w:rsidR="005527D2" w:rsidRPr="005527D2" w:rsidRDefault="005527D2" w:rsidP="005527D2">
            <w:pPr>
              <w:spacing w:after="0" w:line="240" w:lineRule="auto"/>
              <w:rPr>
                <w:rFonts w:ascii="Arial" w:eastAsia="Times New Roman" w:hAnsi="Arial" w:cs="Arial"/>
                <w:color w:val="000000"/>
                <w:sz w:val="20"/>
                <w:szCs w:val="20"/>
                <w:lang w:eastAsia="pl-PL"/>
              </w:rPr>
            </w:pPr>
            <w:r w:rsidRPr="005527D2">
              <w:rPr>
                <w:rFonts w:ascii="Arial" w:eastAsia="Times New Roman" w:hAnsi="Arial" w:cs="Arial"/>
                <w:color w:val="000000"/>
                <w:sz w:val="20"/>
                <w:szCs w:val="20"/>
                <w:lang w:eastAsia="pl-PL"/>
              </w:rPr>
              <w:t> </w:t>
            </w:r>
          </w:p>
        </w:tc>
        <w:tc>
          <w:tcPr>
            <w:tcW w:w="4881" w:type="pct"/>
            <w:gridSpan w:val="5"/>
            <w:tcBorders>
              <w:top w:val="single" w:sz="4" w:space="0" w:color="000000"/>
              <w:left w:val="nil"/>
              <w:bottom w:val="single" w:sz="4" w:space="0" w:color="000000"/>
              <w:right w:val="nil"/>
            </w:tcBorders>
            <w:shd w:val="clear" w:color="000000" w:fill="FFFFFF"/>
            <w:vAlign w:val="center"/>
            <w:hideMark/>
          </w:tcPr>
          <w:p w14:paraId="0E848FCF" w14:textId="77777777" w:rsidR="005527D2" w:rsidRPr="005527D2" w:rsidRDefault="005527D2" w:rsidP="005527D2">
            <w:pPr>
              <w:spacing w:after="0" w:line="240" w:lineRule="auto"/>
              <w:rPr>
                <w:rFonts w:ascii="Arial" w:eastAsia="Times New Roman" w:hAnsi="Arial" w:cs="Arial"/>
                <w:b/>
                <w:bCs/>
                <w:color w:val="000000"/>
                <w:sz w:val="16"/>
                <w:szCs w:val="16"/>
                <w:lang w:eastAsia="pl-PL"/>
              </w:rPr>
            </w:pPr>
            <w:r w:rsidRPr="005527D2">
              <w:rPr>
                <w:rFonts w:ascii="Arial" w:eastAsia="Times New Roman" w:hAnsi="Arial" w:cs="Arial"/>
                <w:b/>
                <w:bCs/>
                <w:color w:val="000000"/>
                <w:sz w:val="16"/>
                <w:szCs w:val="16"/>
                <w:lang w:eastAsia="pl-PL"/>
              </w:rPr>
              <w:t>Zawory - Armatura różna dowolnego producenta</w:t>
            </w:r>
          </w:p>
        </w:tc>
      </w:tr>
      <w:tr w:rsidR="005527D2" w:rsidRPr="005527D2" w14:paraId="18FDA21E" w14:textId="77777777" w:rsidTr="005527D2">
        <w:trPr>
          <w:trHeight w:val="264"/>
        </w:trPr>
        <w:tc>
          <w:tcPr>
            <w:tcW w:w="119" w:type="pct"/>
            <w:tcBorders>
              <w:top w:val="nil"/>
              <w:left w:val="nil"/>
              <w:bottom w:val="nil"/>
              <w:right w:val="nil"/>
            </w:tcBorders>
            <w:shd w:val="clear" w:color="auto" w:fill="auto"/>
            <w:noWrap/>
            <w:vAlign w:val="bottom"/>
            <w:hideMark/>
          </w:tcPr>
          <w:p w14:paraId="6F3E9824" w14:textId="77777777" w:rsidR="005527D2" w:rsidRPr="005527D2" w:rsidRDefault="005527D2" w:rsidP="005527D2">
            <w:pPr>
              <w:spacing w:after="0" w:line="240" w:lineRule="auto"/>
              <w:rPr>
                <w:rFonts w:ascii="Arial" w:eastAsia="Times New Roman" w:hAnsi="Arial" w:cs="Arial"/>
                <w:b/>
                <w:bCs/>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F5F9B1B" w14:textId="77777777" w:rsidR="005527D2" w:rsidRPr="005527D2" w:rsidRDefault="005527D2" w:rsidP="005527D2">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1CE48BB" w14:textId="77777777" w:rsidR="005527D2" w:rsidRPr="005527D2" w:rsidRDefault="005527D2" w:rsidP="005527D2">
            <w:pPr>
              <w:spacing w:after="0" w:line="240" w:lineRule="auto"/>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Zawór odcinający prosty wg DIN 1988</w:t>
            </w:r>
          </w:p>
        </w:tc>
        <w:tc>
          <w:tcPr>
            <w:tcW w:w="1138" w:type="pct"/>
            <w:tcBorders>
              <w:top w:val="nil"/>
              <w:left w:val="nil"/>
              <w:bottom w:val="single" w:sz="4" w:space="0" w:color="000000"/>
              <w:right w:val="dotted" w:sz="4" w:space="0" w:color="808080"/>
            </w:tcBorders>
            <w:shd w:val="clear" w:color="000000" w:fill="FFFFFF"/>
            <w:hideMark/>
          </w:tcPr>
          <w:p w14:paraId="01C8F352"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40</w:t>
            </w:r>
          </w:p>
        </w:tc>
        <w:tc>
          <w:tcPr>
            <w:tcW w:w="615" w:type="pct"/>
            <w:tcBorders>
              <w:top w:val="nil"/>
              <w:left w:val="nil"/>
              <w:bottom w:val="single" w:sz="4" w:space="0" w:color="000000"/>
              <w:right w:val="dotted" w:sz="4" w:space="0" w:color="808080"/>
            </w:tcBorders>
            <w:shd w:val="clear" w:color="000000" w:fill="FFFFFF"/>
            <w:hideMark/>
          </w:tcPr>
          <w:p w14:paraId="152B4BE9" w14:textId="6899706B" w:rsidR="005527D2" w:rsidRPr="005527D2" w:rsidRDefault="00A15175" w:rsidP="005527D2">
            <w:pPr>
              <w:spacing w:after="0" w:line="240" w:lineRule="auto"/>
              <w:jc w:val="right"/>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390BE930"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szt.</w:t>
            </w:r>
          </w:p>
        </w:tc>
      </w:tr>
      <w:tr w:rsidR="005527D2" w:rsidRPr="005527D2" w14:paraId="4812E1C3" w14:textId="77777777" w:rsidTr="005527D2">
        <w:trPr>
          <w:trHeight w:val="264"/>
        </w:trPr>
        <w:tc>
          <w:tcPr>
            <w:tcW w:w="119" w:type="pct"/>
            <w:tcBorders>
              <w:top w:val="nil"/>
              <w:left w:val="nil"/>
              <w:bottom w:val="nil"/>
              <w:right w:val="nil"/>
            </w:tcBorders>
            <w:shd w:val="clear" w:color="auto" w:fill="auto"/>
            <w:noWrap/>
            <w:vAlign w:val="bottom"/>
            <w:hideMark/>
          </w:tcPr>
          <w:p w14:paraId="55411DE8"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E253249" w14:textId="77777777" w:rsidR="005527D2" w:rsidRPr="005527D2" w:rsidRDefault="005527D2" w:rsidP="005527D2">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3406EEAA" w14:textId="77777777" w:rsidR="005527D2" w:rsidRPr="005527D2" w:rsidRDefault="005527D2" w:rsidP="005527D2">
            <w:pPr>
              <w:spacing w:after="0" w:line="240" w:lineRule="auto"/>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Zawór zwrotny gwint. wg DIN 1988</w:t>
            </w:r>
          </w:p>
        </w:tc>
        <w:tc>
          <w:tcPr>
            <w:tcW w:w="1138" w:type="pct"/>
            <w:tcBorders>
              <w:top w:val="nil"/>
              <w:left w:val="nil"/>
              <w:bottom w:val="single" w:sz="4" w:space="0" w:color="000000"/>
              <w:right w:val="dotted" w:sz="4" w:space="0" w:color="808080"/>
            </w:tcBorders>
            <w:shd w:val="clear" w:color="000000" w:fill="FFFFFF"/>
            <w:hideMark/>
          </w:tcPr>
          <w:p w14:paraId="08FEC8ED"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40</w:t>
            </w:r>
          </w:p>
        </w:tc>
        <w:tc>
          <w:tcPr>
            <w:tcW w:w="615" w:type="pct"/>
            <w:tcBorders>
              <w:top w:val="nil"/>
              <w:left w:val="nil"/>
              <w:bottom w:val="single" w:sz="4" w:space="0" w:color="000000"/>
              <w:right w:val="dotted" w:sz="4" w:space="0" w:color="808080"/>
            </w:tcBorders>
            <w:shd w:val="clear" w:color="000000" w:fill="FFFFFF"/>
            <w:hideMark/>
          </w:tcPr>
          <w:p w14:paraId="316EE56B"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066411FE"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szt.</w:t>
            </w:r>
          </w:p>
        </w:tc>
      </w:tr>
      <w:tr w:rsidR="005527D2" w:rsidRPr="005527D2" w14:paraId="178A148A" w14:textId="77777777" w:rsidTr="005527D2">
        <w:trPr>
          <w:trHeight w:val="264"/>
        </w:trPr>
        <w:tc>
          <w:tcPr>
            <w:tcW w:w="119" w:type="pct"/>
            <w:tcBorders>
              <w:top w:val="nil"/>
              <w:left w:val="nil"/>
              <w:bottom w:val="nil"/>
              <w:right w:val="nil"/>
            </w:tcBorders>
            <w:shd w:val="clear" w:color="auto" w:fill="auto"/>
            <w:noWrap/>
            <w:vAlign w:val="bottom"/>
            <w:hideMark/>
          </w:tcPr>
          <w:p w14:paraId="176BE14A"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0AE997E" w14:textId="77777777" w:rsidR="005527D2" w:rsidRPr="005527D2" w:rsidRDefault="005527D2" w:rsidP="005527D2">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54346CB" w14:textId="77777777" w:rsidR="005527D2" w:rsidRPr="005527D2" w:rsidRDefault="005527D2" w:rsidP="005527D2">
            <w:pPr>
              <w:spacing w:after="0" w:line="240" w:lineRule="auto"/>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Kurek kul. z zaworem spustowym</w:t>
            </w:r>
          </w:p>
        </w:tc>
        <w:tc>
          <w:tcPr>
            <w:tcW w:w="1138" w:type="pct"/>
            <w:tcBorders>
              <w:top w:val="nil"/>
              <w:left w:val="nil"/>
              <w:bottom w:val="single" w:sz="4" w:space="0" w:color="000000"/>
              <w:right w:val="dotted" w:sz="4" w:space="0" w:color="808080"/>
            </w:tcBorders>
            <w:shd w:val="clear" w:color="000000" w:fill="FFFFFF"/>
            <w:hideMark/>
          </w:tcPr>
          <w:p w14:paraId="60FFD9A6"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20</w:t>
            </w:r>
          </w:p>
        </w:tc>
        <w:tc>
          <w:tcPr>
            <w:tcW w:w="615" w:type="pct"/>
            <w:tcBorders>
              <w:top w:val="nil"/>
              <w:left w:val="nil"/>
              <w:bottom w:val="single" w:sz="4" w:space="0" w:color="000000"/>
              <w:right w:val="dotted" w:sz="4" w:space="0" w:color="808080"/>
            </w:tcBorders>
            <w:shd w:val="clear" w:color="000000" w:fill="FFFFFF"/>
            <w:hideMark/>
          </w:tcPr>
          <w:p w14:paraId="524D9177"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24</w:t>
            </w:r>
          </w:p>
        </w:tc>
        <w:tc>
          <w:tcPr>
            <w:tcW w:w="615" w:type="pct"/>
            <w:tcBorders>
              <w:top w:val="nil"/>
              <w:left w:val="nil"/>
              <w:bottom w:val="single" w:sz="4" w:space="0" w:color="000000"/>
              <w:right w:val="nil"/>
            </w:tcBorders>
            <w:shd w:val="clear" w:color="000000" w:fill="FFFFFF"/>
            <w:hideMark/>
          </w:tcPr>
          <w:p w14:paraId="04D26C1C"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szt.</w:t>
            </w:r>
          </w:p>
        </w:tc>
      </w:tr>
      <w:tr w:rsidR="005527D2" w:rsidRPr="005527D2" w14:paraId="01F2D45B" w14:textId="77777777" w:rsidTr="005527D2">
        <w:trPr>
          <w:trHeight w:val="264"/>
        </w:trPr>
        <w:tc>
          <w:tcPr>
            <w:tcW w:w="119" w:type="pct"/>
            <w:tcBorders>
              <w:top w:val="nil"/>
              <w:left w:val="nil"/>
              <w:bottom w:val="nil"/>
              <w:right w:val="nil"/>
            </w:tcBorders>
            <w:shd w:val="clear" w:color="auto" w:fill="auto"/>
            <w:noWrap/>
            <w:vAlign w:val="bottom"/>
            <w:hideMark/>
          </w:tcPr>
          <w:p w14:paraId="2742A59C"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2D82358" w14:textId="77777777" w:rsidR="005527D2" w:rsidRPr="005527D2" w:rsidRDefault="005527D2" w:rsidP="005527D2">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78D0C05B" w14:textId="77777777" w:rsidR="005527D2" w:rsidRPr="005527D2" w:rsidRDefault="005527D2" w:rsidP="005527D2">
            <w:pPr>
              <w:spacing w:after="0" w:line="240" w:lineRule="auto"/>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Filtr do wody skośny</w:t>
            </w:r>
          </w:p>
        </w:tc>
        <w:tc>
          <w:tcPr>
            <w:tcW w:w="1138" w:type="pct"/>
            <w:tcBorders>
              <w:top w:val="nil"/>
              <w:left w:val="nil"/>
              <w:bottom w:val="single" w:sz="4" w:space="0" w:color="000000"/>
              <w:right w:val="dotted" w:sz="4" w:space="0" w:color="808080"/>
            </w:tcBorders>
            <w:shd w:val="clear" w:color="000000" w:fill="FFFFFF"/>
            <w:hideMark/>
          </w:tcPr>
          <w:p w14:paraId="7B7057A5"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2"w</w:t>
            </w:r>
          </w:p>
        </w:tc>
        <w:tc>
          <w:tcPr>
            <w:tcW w:w="615" w:type="pct"/>
            <w:tcBorders>
              <w:top w:val="nil"/>
              <w:left w:val="nil"/>
              <w:bottom w:val="single" w:sz="4" w:space="0" w:color="000000"/>
              <w:right w:val="dotted" w:sz="4" w:space="0" w:color="808080"/>
            </w:tcBorders>
            <w:shd w:val="clear" w:color="000000" w:fill="FFFFFF"/>
            <w:hideMark/>
          </w:tcPr>
          <w:p w14:paraId="1FDF470F" w14:textId="3912C27E" w:rsidR="005527D2" w:rsidRPr="005527D2" w:rsidRDefault="00A15175" w:rsidP="005527D2">
            <w:pPr>
              <w:spacing w:after="0" w:line="240" w:lineRule="auto"/>
              <w:jc w:val="right"/>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53B5D680"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szt.</w:t>
            </w:r>
          </w:p>
        </w:tc>
      </w:tr>
      <w:tr w:rsidR="005527D2" w:rsidRPr="005527D2" w14:paraId="519CAEA8" w14:textId="77777777" w:rsidTr="005527D2">
        <w:trPr>
          <w:trHeight w:val="264"/>
        </w:trPr>
        <w:tc>
          <w:tcPr>
            <w:tcW w:w="119" w:type="pct"/>
            <w:tcBorders>
              <w:top w:val="nil"/>
              <w:left w:val="nil"/>
              <w:bottom w:val="nil"/>
              <w:right w:val="nil"/>
            </w:tcBorders>
            <w:shd w:val="clear" w:color="auto" w:fill="auto"/>
            <w:noWrap/>
            <w:vAlign w:val="bottom"/>
            <w:hideMark/>
          </w:tcPr>
          <w:p w14:paraId="5BC95118"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538DBBD" w14:textId="77777777" w:rsidR="005527D2" w:rsidRPr="005527D2" w:rsidRDefault="005527D2" w:rsidP="005527D2">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152C039" w14:textId="77777777" w:rsidR="005527D2" w:rsidRPr="005527D2" w:rsidRDefault="005527D2" w:rsidP="005527D2">
            <w:pPr>
              <w:spacing w:after="0" w:line="240" w:lineRule="auto"/>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Zawór 2-drogowy</w:t>
            </w:r>
          </w:p>
        </w:tc>
        <w:tc>
          <w:tcPr>
            <w:tcW w:w="1138" w:type="pct"/>
            <w:tcBorders>
              <w:top w:val="nil"/>
              <w:left w:val="nil"/>
              <w:bottom w:val="single" w:sz="4" w:space="0" w:color="000000"/>
              <w:right w:val="dotted" w:sz="4" w:space="0" w:color="808080"/>
            </w:tcBorders>
            <w:shd w:val="clear" w:color="000000" w:fill="FFFFFF"/>
            <w:hideMark/>
          </w:tcPr>
          <w:p w14:paraId="5EA50706"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 xml:space="preserve">20, </w:t>
            </w:r>
            <w:proofErr w:type="spellStart"/>
            <w:r w:rsidRPr="005527D2">
              <w:rPr>
                <w:rFonts w:ascii="Arial" w:eastAsia="Times New Roman" w:hAnsi="Arial" w:cs="Arial"/>
                <w:color w:val="000000"/>
                <w:sz w:val="16"/>
                <w:szCs w:val="16"/>
                <w:lang w:eastAsia="pl-PL"/>
              </w:rPr>
              <w:t>kvs</w:t>
            </w:r>
            <w:proofErr w:type="spellEnd"/>
            <w:r w:rsidRPr="005527D2">
              <w:rPr>
                <w:rFonts w:ascii="Arial" w:eastAsia="Times New Roman" w:hAnsi="Arial" w:cs="Arial"/>
                <w:color w:val="000000"/>
                <w:sz w:val="16"/>
                <w:szCs w:val="16"/>
                <w:lang w:eastAsia="pl-PL"/>
              </w:rPr>
              <w:t>=4.00</w:t>
            </w:r>
          </w:p>
        </w:tc>
        <w:tc>
          <w:tcPr>
            <w:tcW w:w="615" w:type="pct"/>
            <w:tcBorders>
              <w:top w:val="nil"/>
              <w:left w:val="nil"/>
              <w:bottom w:val="single" w:sz="4" w:space="0" w:color="000000"/>
              <w:right w:val="dotted" w:sz="4" w:space="0" w:color="808080"/>
            </w:tcBorders>
            <w:shd w:val="clear" w:color="000000" w:fill="FFFFFF"/>
            <w:hideMark/>
          </w:tcPr>
          <w:p w14:paraId="7C0B537C"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598EAD56" w14:textId="77777777" w:rsidR="005527D2" w:rsidRPr="005527D2" w:rsidRDefault="005527D2" w:rsidP="005527D2">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szt.</w:t>
            </w:r>
          </w:p>
        </w:tc>
      </w:tr>
      <w:tr w:rsidR="00886129" w:rsidRPr="005527D2" w14:paraId="5E83BEEC" w14:textId="77777777" w:rsidTr="00244805">
        <w:trPr>
          <w:trHeight w:val="264"/>
        </w:trPr>
        <w:tc>
          <w:tcPr>
            <w:tcW w:w="119" w:type="pct"/>
            <w:tcBorders>
              <w:top w:val="nil"/>
              <w:left w:val="nil"/>
              <w:bottom w:val="nil"/>
              <w:right w:val="nil"/>
            </w:tcBorders>
            <w:shd w:val="clear" w:color="auto" w:fill="auto"/>
            <w:noWrap/>
            <w:vAlign w:val="bottom"/>
            <w:hideMark/>
          </w:tcPr>
          <w:p w14:paraId="6EAE52E9"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0AF9ED2" w14:textId="77777777" w:rsidR="00886129" w:rsidRPr="005527D2" w:rsidRDefault="00886129" w:rsidP="00886129">
            <w:pPr>
              <w:spacing w:after="0" w:line="240" w:lineRule="auto"/>
              <w:rPr>
                <w:rFonts w:ascii="Times New Roman" w:eastAsia="Times New Roman" w:hAnsi="Times New Roman"/>
                <w:sz w:val="20"/>
                <w:szCs w:val="20"/>
                <w:lang w:eastAsia="pl-PL"/>
              </w:rPr>
            </w:pPr>
          </w:p>
        </w:tc>
        <w:tc>
          <w:tcPr>
            <w:tcW w:w="2394" w:type="pct"/>
            <w:tcBorders>
              <w:top w:val="single" w:sz="4" w:space="0" w:color="000000"/>
              <w:left w:val="nil"/>
              <w:bottom w:val="single" w:sz="4" w:space="0" w:color="000000"/>
              <w:right w:val="dotted" w:sz="4" w:space="0" w:color="808080"/>
            </w:tcBorders>
            <w:shd w:val="clear" w:color="000000" w:fill="FFFFFF"/>
          </w:tcPr>
          <w:p w14:paraId="5C6CA099" w14:textId="3BA6B063" w:rsidR="00886129" w:rsidRPr="005527D2" w:rsidRDefault="00886129" w:rsidP="00886129">
            <w:pPr>
              <w:spacing w:after="0" w:line="240" w:lineRule="auto"/>
              <w:rPr>
                <w:rFonts w:ascii="Arial" w:eastAsia="Times New Roman" w:hAnsi="Arial" w:cs="Arial"/>
                <w:color w:val="000000"/>
                <w:sz w:val="16"/>
                <w:szCs w:val="16"/>
                <w:lang w:eastAsia="pl-PL"/>
              </w:rPr>
            </w:pPr>
            <w:r>
              <w:rPr>
                <w:rFonts w:ascii="Arial" w:hAnsi="Arial" w:cs="Arial"/>
                <w:color w:val="000000"/>
                <w:sz w:val="16"/>
                <w:szCs w:val="16"/>
              </w:rPr>
              <w:t>Wąż elastyczny</w:t>
            </w:r>
          </w:p>
        </w:tc>
        <w:tc>
          <w:tcPr>
            <w:tcW w:w="1138" w:type="pct"/>
            <w:tcBorders>
              <w:top w:val="single" w:sz="4" w:space="0" w:color="000000"/>
              <w:left w:val="nil"/>
              <w:bottom w:val="single" w:sz="4" w:space="0" w:color="000000"/>
              <w:right w:val="dotted" w:sz="4" w:space="0" w:color="808080"/>
            </w:tcBorders>
            <w:shd w:val="clear" w:color="000000" w:fill="FFFFFF"/>
          </w:tcPr>
          <w:p w14:paraId="4E5A0445" w14:textId="04C99B16" w:rsidR="00886129" w:rsidRPr="005527D2" w:rsidRDefault="00886129" w:rsidP="00886129">
            <w:pPr>
              <w:spacing w:after="0" w:line="240" w:lineRule="auto"/>
              <w:jc w:val="right"/>
              <w:rPr>
                <w:rFonts w:ascii="Arial" w:eastAsia="Times New Roman" w:hAnsi="Arial" w:cs="Arial"/>
                <w:color w:val="000000"/>
                <w:sz w:val="16"/>
                <w:szCs w:val="16"/>
                <w:lang w:eastAsia="pl-PL"/>
              </w:rPr>
            </w:pPr>
            <w:r>
              <w:rPr>
                <w:rFonts w:ascii="Arial" w:hAnsi="Arial" w:cs="Arial"/>
                <w:color w:val="000000"/>
                <w:sz w:val="16"/>
                <w:szCs w:val="16"/>
              </w:rPr>
              <w:t>20</w:t>
            </w:r>
          </w:p>
        </w:tc>
        <w:tc>
          <w:tcPr>
            <w:tcW w:w="615" w:type="pct"/>
            <w:tcBorders>
              <w:top w:val="single" w:sz="4" w:space="0" w:color="000000"/>
              <w:left w:val="nil"/>
              <w:bottom w:val="single" w:sz="4" w:space="0" w:color="000000"/>
              <w:right w:val="dotted" w:sz="4" w:space="0" w:color="808080"/>
            </w:tcBorders>
            <w:shd w:val="clear" w:color="000000" w:fill="FFFFFF"/>
          </w:tcPr>
          <w:p w14:paraId="6E629A1D" w14:textId="454F5BA8" w:rsidR="00886129" w:rsidRPr="005527D2" w:rsidRDefault="00886129" w:rsidP="00886129">
            <w:pPr>
              <w:spacing w:after="0" w:line="240" w:lineRule="auto"/>
              <w:jc w:val="right"/>
              <w:rPr>
                <w:rFonts w:ascii="Arial" w:eastAsia="Times New Roman" w:hAnsi="Arial" w:cs="Arial"/>
                <w:color w:val="000000"/>
                <w:sz w:val="16"/>
                <w:szCs w:val="16"/>
                <w:lang w:eastAsia="pl-PL"/>
              </w:rPr>
            </w:pPr>
            <w:r>
              <w:rPr>
                <w:rFonts w:ascii="Arial" w:hAnsi="Arial" w:cs="Arial"/>
                <w:color w:val="000000"/>
                <w:sz w:val="16"/>
                <w:szCs w:val="16"/>
              </w:rPr>
              <w:t>16</w:t>
            </w:r>
          </w:p>
        </w:tc>
        <w:tc>
          <w:tcPr>
            <w:tcW w:w="615" w:type="pct"/>
            <w:tcBorders>
              <w:top w:val="single" w:sz="4" w:space="0" w:color="000000"/>
              <w:left w:val="nil"/>
              <w:bottom w:val="single" w:sz="4" w:space="0" w:color="000000"/>
              <w:right w:val="nil"/>
            </w:tcBorders>
            <w:shd w:val="clear" w:color="000000" w:fill="FFFFFF"/>
          </w:tcPr>
          <w:p w14:paraId="57BF3C93" w14:textId="107C0C82" w:rsidR="00886129" w:rsidRPr="005527D2" w:rsidRDefault="00886129" w:rsidP="00886129">
            <w:pPr>
              <w:spacing w:after="0" w:line="240" w:lineRule="auto"/>
              <w:jc w:val="right"/>
              <w:rPr>
                <w:rFonts w:ascii="Arial" w:eastAsia="Times New Roman" w:hAnsi="Arial" w:cs="Arial"/>
                <w:color w:val="000000"/>
                <w:sz w:val="16"/>
                <w:szCs w:val="16"/>
                <w:lang w:eastAsia="pl-PL"/>
              </w:rPr>
            </w:pPr>
            <w:proofErr w:type="spellStart"/>
            <w:r>
              <w:rPr>
                <w:rFonts w:ascii="Arial" w:hAnsi="Arial" w:cs="Arial"/>
                <w:color w:val="000000"/>
                <w:sz w:val="16"/>
                <w:szCs w:val="16"/>
              </w:rPr>
              <w:t>kpl</w:t>
            </w:r>
            <w:proofErr w:type="spellEnd"/>
          </w:p>
        </w:tc>
      </w:tr>
      <w:tr w:rsidR="00886129" w:rsidRPr="005527D2" w14:paraId="6632B527" w14:textId="77777777" w:rsidTr="005527D2">
        <w:trPr>
          <w:trHeight w:val="264"/>
        </w:trPr>
        <w:tc>
          <w:tcPr>
            <w:tcW w:w="119" w:type="pct"/>
            <w:tcBorders>
              <w:top w:val="nil"/>
              <w:left w:val="nil"/>
              <w:bottom w:val="nil"/>
              <w:right w:val="nil"/>
            </w:tcBorders>
            <w:shd w:val="clear" w:color="auto" w:fill="auto"/>
            <w:noWrap/>
            <w:vAlign w:val="bottom"/>
            <w:hideMark/>
          </w:tcPr>
          <w:p w14:paraId="02E54AE3"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31769080" w14:textId="77777777" w:rsidR="00886129" w:rsidRPr="005527D2" w:rsidRDefault="00886129" w:rsidP="00886129">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2C925486" w14:textId="77777777" w:rsidR="00886129" w:rsidRPr="005527D2" w:rsidRDefault="00886129" w:rsidP="00886129">
            <w:pPr>
              <w:spacing w:after="0" w:line="240" w:lineRule="auto"/>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Manometr</w:t>
            </w:r>
          </w:p>
        </w:tc>
        <w:tc>
          <w:tcPr>
            <w:tcW w:w="1138" w:type="pct"/>
            <w:tcBorders>
              <w:top w:val="nil"/>
              <w:left w:val="nil"/>
              <w:bottom w:val="single" w:sz="4" w:space="0" w:color="000000"/>
              <w:right w:val="dotted" w:sz="4" w:space="0" w:color="808080"/>
            </w:tcBorders>
            <w:shd w:val="clear" w:color="000000" w:fill="FFFFFF"/>
            <w:hideMark/>
          </w:tcPr>
          <w:p w14:paraId="04C150E1"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0748840F"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03FEEF65"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szt.</w:t>
            </w:r>
          </w:p>
        </w:tc>
      </w:tr>
      <w:tr w:rsidR="00886129" w:rsidRPr="005527D2" w14:paraId="2EDED086" w14:textId="77777777" w:rsidTr="005527D2">
        <w:trPr>
          <w:trHeight w:val="264"/>
        </w:trPr>
        <w:tc>
          <w:tcPr>
            <w:tcW w:w="119" w:type="pct"/>
            <w:tcBorders>
              <w:top w:val="nil"/>
              <w:left w:val="nil"/>
              <w:bottom w:val="nil"/>
              <w:right w:val="nil"/>
            </w:tcBorders>
            <w:shd w:val="clear" w:color="auto" w:fill="auto"/>
            <w:noWrap/>
            <w:vAlign w:val="bottom"/>
            <w:hideMark/>
          </w:tcPr>
          <w:p w14:paraId="425C939A"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74974D24" w14:textId="77777777" w:rsidR="00886129" w:rsidRPr="005527D2" w:rsidRDefault="00886129" w:rsidP="00886129">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6B7741E1" w14:textId="77777777" w:rsidR="00886129" w:rsidRPr="005527D2" w:rsidRDefault="00886129" w:rsidP="00886129">
            <w:pPr>
              <w:spacing w:after="0" w:line="240" w:lineRule="auto"/>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Termometr</w:t>
            </w:r>
          </w:p>
        </w:tc>
        <w:tc>
          <w:tcPr>
            <w:tcW w:w="1138" w:type="pct"/>
            <w:tcBorders>
              <w:top w:val="nil"/>
              <w:left w:val="nil"/>
              <w:bottom w:val="single" w:sz="4" w:space="0" w:color="000000"/>
              <w:right w:val="dotted" w:sz="4" w:space="0" w:color="808080"/>
            </w:tcBorders>
            <w:shd w:val="clear" w:color="000000" w:fill="FFFFFF"/>
            <w:hideMark/>
          </w:tcPr>
          <w:p w14:paraId="592752D7"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54A1F6EB"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4</w:t>
            </w:r>
          </w:p>
        </w:tc>
        <w:tc>
          <w:tcPr>
            <w:tcW w:w="615" w:type="pct"/>
            <w:tcBorders>
              <w:top w:val="nil"/>
              <w:left w:val="nil"/>
              <w:bottom w:val="single" w:sz="4" w:space="0" w:color="000000"/>
              <w:right w:val="nil"/>
            </w:tcBorders>
            <w:shd w:val="clear" w:color="000000" w:fill="FFFFFF"/>
            <w:hideMark/>
          </w:tcPr>
          <w:p w14:paraId="648A7607"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szt.</w:t>
            </w:r>
          </w:p>
        </w:tc>
      </w:tr>
      <w:tr w:rsidR="00886129" w:rsidRPr="005527D2" w14:paraId="53BBF4FD" w14:textId="77777777" w:rsidTr="005527D2">
        <w:trPr>
          <w:trHeight w:val="264"/>
        </w:trPr>
        <w:tc>
          <w:tcPr>
            <w:tcW w:w="119" w:type="pct"/>
            <w:tcBorders>
              <w:top w:val="nil"/>
              <w:left w:val="nil"/>
              <w:bottom w:val="nil"/>
              <w:right w:val="nil"/>
            </w:tcBorders>
            <w:shd w:val="clear" w:color="auto" w:fill="auto"/>
            <w:noWrap/>
            <w:vAlign w:val="bottom"/>
            <w:hideMark/>
          </w:tcPr>
          <w:p w14:paraId="34F26053"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51661A1B" w14:textId="77777777" w:rsidR="00886129" w:rsidRPr="005527D2" w:rsidRDefault="00886129" w:rsidP="00886129">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5504625D" w14:textId="77777777" w:rsidR="00886129" w:rsidRPr="005527D2" w:rsidRDefault="00886129" w:rsidP="00886129">
            <w:pPr>
              <w:spacing w:after="0" w:line="240" w:lineRule="auto"/>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Pompa WL H=4.2m, V=2.9m³/h</w:t>
            </w:r>
          </w:p>
        </w:tc>
        <w:tc>
          <w:tcPr>
            <w:tcW w:w="1138" w:type="pct"/>
            <w:tcBorders>
              <w:top w:val="nil"/>
              <w:left w:val="nil"/>
              <w:bottom w:val="single" w:sz="4" w:space="0" w:color="000000"/>
              <w:right w:val="dotted" w:sz="4" w:space="0" w:color="808080"/>
            </w:tcBorders>
            <w:shd w:val="clear" w:color="000000" w:fill="FFFFFF"/>
            <w:hideMark/>
          </w:tcPr>
          <w:p w14:paraId="243E5A7C"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07221294"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412F6ED7"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szt.</w:t>
            </w:r>
          </w:p>
        </w:tc>
      </w:tr>
      <w:tr w:rsidR="00886129" w:rsidRPr="005527D2" w14:paraId="4D0A68ED" w14:textId="77777777" w:rsidTr="005527D2">
        <w:trPr>
          <w:trHeight w:val="264"/>
        </w:trPr>
        <w:tc>
          <w:tcPr>
            <w:tcW w:w="119" w:type="pct"/>
            <w:tcBorders>
              <w:top w:val="nil"/>
              <w:left w:val="nil"/>
              <w:bottom w:val="nil"/>
              <w:right w:val="nil"/>
            </w:tcBorders>
            <w:shd w:val="clear" w:color="auto" w:fill="auto"/>
            <w:noWrap/>
            <w:vAlign w:val="bottom"/>
            <w:hideMark/>
          </w:tcPr>
          <w:p w14:paraId="6CB2614E"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124BCD8C" w14:textId="77777777" w:rsidR="00886129" w:rsidRPr="005527D2" w:rsidRDefault="00886129" w:rsidP="00886129">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1193008" w14:textId="77777777" w:rsidR="00886129" w:rsidRPr="005527D2" w:rsidRDefault="00886129" w:rsidP="00886129">
            <w:pPr>
              <w:spacing w:after="0" w:line="240" w:lineRule="auto"/>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Bufor wody lodowej 300l</w:t>
            </w:r>
          </w:p>
        </w:tc>
        <w:tc>
          <w:tcPr>
            <w:tcW w:w="1138" w:type="pct"/>
            <w:tcBorders>
              <w:top w:val="nil"/>
              <w:left w:val="nil"/>
              <w:bottom w:val="single" w:sz="4" w:space="0" w:color="000000"/>
              <w:right w:val="dotted" w:sz="4" w:space="0" w:color="808080"/>
            </w:tcBorders>
            <w:shd w:val="clear" w:color="000000" w:fill="FFFFFF"/>
            <w:hideMark/>
          </w:tcPr>
          <w:p w14:paraId="3E5450EA"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43B0E8B7"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74DC9343"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proofErr w:type="spellStart"/>
            <w:r w:rsidRPr="005527D2">
              <w:rPr>
                <w:rFonts w:ascii="Arial" w:eastAsia="Times New Roman" w:hAnsi="Arial" w:cs="Arial"/>
                <w:color w:val="000000"/>
                <w:sz w:val="16"/>
                <w:szCs w:val="16"/>
                <w:lang w:eastAsia="pl-PL"/>
              </w:rPr>
              <w:t>kpl</w:t>
            </w:r>
            <w:proofErr w:type="spellEnd"/>
          </w:p>
        </w:tc>
      </w:tr>
      <w:tr w:rsidR="00886129" w:rsidRPr="005527D2" w14:paraId="389704DB" w14:textId="77777777" w:rsidTr="005527D2">
        <w:trPr>
          <w:trHeight w:val="264"/>
        </w:trPr>
        <w:tc>
          <w:tcPr>
            <w:tcW w:w="119" w:type="pct"/>
            <w:tcBorders>
              <w:top w:val="nil"/>
              <w:left w:val="nil"/>
              <w:bottom w:val="nil"/>
              <w:right w:val="nil"/>
            </w:tcBorders>
            <w:shd w:val="clear" w:color="auto" w:fill="auto"/>
            <w:noWrap/>
            <w:vAlign w:val="bottom"/>
            <w:hideMark/>
          </w:tcPr>
          <w:p w14:paraId="2368220B"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6CEEC095" w14:textId="77777777" w:rsidR="00886129" w:rsidRPr="005527D2" w:rsidRDefault="00886129" w:rsidP="00886129">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E5F0400" w14:textId="77777777" w:rsidR="00886129" w:rsidRPr="005527D2" w:rsidRDefault="00886129" w:rsidP="00886129">
            <w:pPr>
              <w:spacing w:after="0" w:line="240" w:lineRule="auto"/>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 xml:space="preserve">Naczynie </w:t>
            </w:r>
            <w:proofErr w:type="spellStart"/>
            <w:r w:rsidRPr="005527D2">
              <w:rPr>
                <w:rFonts w:ascii="Arial" w:eastAsia="Times New Roman" w:hAnsi="Arial" w:cs="Arial"/>
                <w:color w:val="000000"/>
                <w:sz w:val="16"/>
                <w:szCs w:val="16"/>
                <w:lang w:eastAsia="pl-PL"/>
              </w:rPr>
              <w:t>wzbiorcze</w:t>
            </w:r>
            <w:proofErr w:type="spellEnd"/>
            <w:r w:rsidRPr="005527D2">
              <w:rPr>
                <w:rFonts w:ascii="Arial" w:eastAsia="Times New Roman" w:hAnsi="Arial" w:cs="Arial"/>
                <w:color w:val="000000"/>
                <w:sz w:val="16"/>
                <w:szCs w:val="16"/>
                <w:lang w:eastAsia="pl-PL"/>
              </w:rPr>
              <w:t xml:space="preserve"> 100l</w:t>
            </w:r>
          </w:p>
        </w:tc>
        <w:tc>
          <w:tcPr>
            <w:tcW w:w="1138" w:type="pct"/>
            <w:tcBorders>
              <w:top w:val="nil"/>
              <w:left w:val="nil"/>
              <w:bottom w:val="single" w:sz="4" w:space="0" w:color="000000"/>
              <w:right w:val="dotted" w:sz="4" w:space="0" w:color="808080"/>
            </w:tcBorders>
            <w:shd w:val="clear" w:color="000000" w:fill="FFFFFF"/>
            <w:hideMark/>
          </w:tcPr>
          <w:p w14:paraId="3E292ED2"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4CF5F851"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134426F3"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proofErr w:type="spellStart"/>
            <w:r w:rsidRPr="005527D2">
              <w:rPr>
                <w:rFonts w:ascii="Arial" w:eastAsia="Times New Roman" w:hAnsi="Arial" w:cs="Arial"/>
                <w:color w:val="000000"/>
                <w:sz w:val="16"/>
                <w:szCs w:val="16"/>
                <w:lang w:eastAsia="pl-PL"/>
              </w:rPr>
              <w:t>kpl</w:t>
            </w:r>
            <w:proofErr w:type="spellEnd"/>
          </w:p>
        </w:tc>
      </w:tr>
      <w:tr w:rsidR="00886129" w:rsidRPr="005527D2" w14:paraId="14155C7B" w14:textId="77777777" w:rsidTr="005527D2">
        <w:trPr>
          <w:trHeight w:val="264"/>
        </w:trPr>
        <w:tc>
          <w:tcPr>
            <w:tcW w:w="119" w:type="pct"/>
            <w:tcBorders>
              <w:top w:val="nil"/>
              <w:left w:val="nil"/>
              <w:bottom w:val="nil"/>
              <w:right w:val="nil"/>
            </w:tcBorders>
            <w:shd w:val="clear" w:color="auto" w:fill="auto"/>
            <w:noWrap/>
            <w:vAlign w:val="bottom"/>
            <w:hideMark/>
          </w:tcPr>
          <w:p w14:paraId="14A21177"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2884B5C8" w14:textId="77777777" w:rsidR="00886129" w:rsidRPr="005527D2" w:rsidRDefault="00886129" w:rsidP="00886129">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063E924D" w14:textId="77777777" w:rsidR="00886129" w:rsidRPr="005527D2" w:rsidRDefault="00886129" w:rsidP="00886129">
            <w:pPr>
              <w:spacing w:after="0" w:line="240" w:lineRule="auto"/>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 xml:space="preserve">Zawór bezpieczeństwa </w:t>
            </w:r>
          </w:p>
        </w:tc>
        <w:tc>
          <w:tcPr>
            <w:tcW w:w="1138" w:type="pct"/>
            <w:tcBorders>
              <w:top w:val="nil"/>
              <w:left w:val="nil"/>
              <w:bottom w:val="single" w:sz="4" w:space="0" w:color="000000"/>
              <w:right w:val="dotted" w:sz="4" w:space="0" w:color="808080"/>
            </w:tcBorders>
            <w:shd w:val="clear" w:color="000000" w:fill="FFFFFF"/>
            <w:hideMark/>
          </w:tcPr>
          <w:p w14:paraId="297F42E1"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15</w:t>
            </w:r>
          </w:p>
        </w:tc>
        <w:tc>
          <w:tcPr>
            <w:tcW w:w="615" w:type="pct"/>
            <w:tcBorders>
              <w:top w:val="nil"/>
              <w:left w:val="nil"/>
              <w:bottom w:val="single" w:sz="4" w:space="0" w:color="000000"/>
              <w:right w:val="dotted" w:sz="4" w:space="0" w:color="808080"/>
            </w:tcBorders>
            <w:shd w:val="clear" w:color="000000" w:fill="FFFFFF"/>
            <w:hideMark/>
          </w:tcPr>
          <w:p w14:paraId="12358057"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1</w:t>
            </w:r>
          </w:p>
        </w:tc>
        <w:tc>
          <w:tcPr>
            <w:tcW w:w="615" w:type="pct"/>
            <w:tcBorders>
              <w:top w:val="nil"/>
              <w:left w:val="nil"/>
              <w:bottom w:val="single" w:sz="4" w:space="0" w:color="000000"/>
              <w:right w:val="nil"/>
            </w:tcBorders>
            <w:shd w:val="clear" w:color="000000" w:fill="FFFFFF"/>
            <w:hideMark/>
          </w:tcPr>
          <w:p w14:paraId="298951D7"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proofErr w:type="spellStart"/>
            <w:r w:rsidRPr="005527D2">
              <w:rPr>
                <w:rFonts w:ascii="Arial" w:eastAsia="Times New Roman" w:hAnsi="Arial" w:cs="Arial"/>
                <w:color w:val="000000"/>
                <w:sz w:val="16"/>
                <w:szCs w:val="16"/>
                <w:lang w:eastAsia="pl-PL"/>
              </w:rPr>
              <w:t>kpl</w:t>
            </w:r>
            <w:proofErr w:type="spellEnd"/>
          </w:p>
        </w:tc>
      </w:tr>
      <w:tr w:rsidR="00886129" w:rsidRPr="005527D2" w14:paraId="7CB58CA0" w14:textId="77777777" w:rsidTr="005527D2">
        <w:trPr>
          <w:trHeight w:val="264"/>
        </w:trPr>
        <w:tc>
          <w:tcPr>
            <w:tcW w:w="119" w:type="pct"/>
            <w:tcBorders>
              <w:top w:val="nil"/>
              <w:left w:val="nil"/>
              <w:bottom w:val="nil"/>
              <w:right w:val="nil"/>
            </w:tcBorders>
            <w:shd w:val="clear" w:color="auto" w:fill="auto"/>
            <w:noWrap/>
            <w:vAlign w:val="bottom"/>
            <w:hideMark/>
          </w:tcPr>
          <w:p w14:paraId="12899714"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p>
        </w:tc>
        <w:tc>
          <w:tcPr>
            <w:tcW w:w="119" w:type="pct"/>
            <w:tcBorders>
              <w:top w:val="nil"/>
              <w:left w:val="nil"/>
              <w:bottom w:val="nil"/>
              <w:right w:val="nil"/>
            </w:tcBorders>
            <w:shd w:val="clear" w:color="auto" w:fill="auto"/>
            <w:noWrap/>
            <w:vAlign w:val="bottom"/>
            <w:hideMark/>
          </w:tcPr>
          <w:p w14:paraId="43759D2D" w14:textId="77777777" w:rsidR="00886129" w:rsidRPr="005527D2" w:rsidRDefault="00886129" w:rsidP="00886129">
            <w:pPr>
              <w:spacing w:after="0" w:line="240" w:lineRule="auto"/>
              <w:rPr>
                <w:rFonts w:ascii="Times New Roman" w:eastAsia="Times New Roman" w:hAnsi="Times New Roman"/>
                <w:sz w:val="20"/>
                <w:szCs w:val="20"/>
                <w:lang w:eastAsia="pl-PL"/>
              </w:rPr>
            </w:pPr>
          </w:p>
        </w:tc>
        <w:tc>
          <w:tcPr>
            <w:tcW w:w="2394" w:type="pct"/>
            <w:tcBorders>
              <w:top w:val="nil"/>
              <w:left w:val="nil"/>
              <w:bottom w:val="single" w:sz="4" w:space="0" w:color="000000"/>
              <w:right w:val="dotted" w:sz="4" w:space="0" w:color="808080"/>
            </w:tcBorders>
            <w:shd w:val="clear" w:color="000000" w:fill="FFFFFF"/>
            <w:hideMark/>
          </w:tcPr>
          <w:p w14:paraId="121BA90F" w14:textId="77777777" w:rsidR="00886129" w:rsidRPr="005527D2" w:rsidRDefault="00886129" w:rsidP="00886129">
            <w:pPr>
              <w:spacing w:after="0" w:line="240" w:lineRule="auto"/>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Klimakonwektory 2-rurowe, moc chłodnicza 0.9-2.3kW</w:t>
            </w:r>
          </w:p>
        </w:tc>
        <w:tc>
          <w:tcPr>
            <w:tcW w:w="1138" w:type="pct"/>
            <w:tcBorders>
              <w:top w:val="nil"/>
              <w:left w:val="nil"/>
              <w:bottom w:val="single" w:sz="4" w:space="0" w:color="000000"/>
              <w:right w:val="dotted" w:sz="4" w:space="0" w:color="808080"/>
            </w:tcBorders>
            <w:shd w:val="clear" w:color="000000" w:fill="FFFFFF"/>
            <w:hideMark/>
          </w:tcPr>
          <w:p w14:paraId="4A315288"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 </w:t>
            </w:r>
          </w:p>
        </w:tc>
        <w:tc>
          <w:tcPr>
            <w:tcW w:w="615" w:type="pct"/>
            <w:tcBorders>
              <w:top w:val="nil"/>
              <w:left w:val="nil"/>
              <w:bottom w:val="single" w:sz="4" w:space="0" w:color="000000"/>
              <w:right w:val="dotted" w:sz="4" w:space="0" w:color="808080"/>
            </w:tcBorders>
            <w:shd w:val="clear" w:color="000000" w:fill="FFFFFF"/>
            <w:hideMark/>
          </w:tcPr>
          <w:p w14:paraId="6137FA14"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r w:rsidRPr="005527D2">
              <w:rPr>
                <w:rFonts w:ascii="Arial" w:eastAsia="Times New Roman" w:hAnsi="Arial" w:cs="Arial"/>
                <w:color w:val="000000"/>
                <w:sz w:val="16"/>
                <w:szCs w:val="16"/>
                <w:lang w:eastAsia="pl-PL"/>
              </w:rPr>
              <w:t>8</w:t>
            </w:r>
          </w:p>
        </w:tc>
        <w:tc>
          <w:tcPr>
            <w:tcW w:w="615" w:type="pct"/>
            <w:tcBorders>
              <w:top w:val="nil"/>
              <w:left w:val="nil"/>
              <w:bottom w:val="single" w:sz="4" w:space="0" w:color="000000"/>
              <w:right w:val="nil"/>
            </w:tcBorders>
            <w:shd w:val="clear" w:color="000000" w:fill="FFFFFF"/>
            <w:hideMark/>
          </w:tcPr>
          <w:p w14:paraId="3B81C6D4" w14:textId="77777777" w:rsidR="00886129" w:rsidRPr="005527D2" w:rsidRDefault="00886129" w:rsidP="00886129">
            <w:pPr>
              <w:spacing w:after="0" w:line="240" w:lineRule="auto"/>
              <w:jc w:val="right"/>
              <w:rPr>
                <w:rFonts w:ascii="Arial" w:eastAsia="Times New Roman" w:hAnsi="Arial" w:cs="Arial"/>
                <w:color w:val="000000"/>
                <w:sz w:val="16"/>
                <w:szCs w:val="16"/>
                <w:lang w:eastAsia="pl-PL"/>
              </w:rPr>
            </w:pPr>
            <w:proofErr w:type="spellStart"/>
            <w:r w:rsidRPr="005527D2">
              <w:rPr>
                <w:rFonts w:ascii="Arial" w:eastAsia="Times New Roman" w:hAnsi="Arial" w:cs="Arial"/>
                <w:color w:val="000000"/>
                <w:sz w:val="16"/>
                <w:szCs w:val="16"/>
                <w:lang w:eastAsia="pl-PL"/>
              </w:rPr>
              <w:t>kpl</w:t>
            </w:r>
            <w:proofErr w:type="spellEnd"/>
          </w:p>
        </w:tc>
      </w:tr>
    </w:tbl>
    <w:p w14:paraId="66EE31FE" w14:textId="308222F9" w:rsidR="00F35610" w:rsidRDefault="00F35610" w:rsidP="00F35610">
      <w:pPr>
        <w:pStyle w:val="Nagwek2"/>
        <w:numPr>
          <w:ilvl w:val="0"/>
          <w:numId w:val="31"/>
        </w:numPr>
        <w:spacing w:after="200"/>
        <w:rPr>
          <w:color w:val="auto"/>
        </w:rPr>
      </w:pPr>
      <w:bookmarkStart w:id="70" w:name="_Toc122621295"/>
      <w:r w:rsidRPr="00F35610">
        <w:rPr>
          <w:color w:val="auto"/>
        </w:rPr>
        <w:t>Instalacja skroplin</w:t>
      </w:r>
      <w:bookmarkEnd w:id="70"/>
    </w:p>
    <w:tbl>
      <w:tblPr>
        <w:tblW w:w="5000" w:type="pct"/>
        <w:tblCellMar>
          <w:left w:w="70" w:type="dxa"/>
          <w:right w:w="70" w:type="dxa"/>
        </w:tblCellMar>
        <w:tblLook w:val="04A0" w:firstRow="1" w:lastRow="0" w:firstColumn="1" w:lastColumn="0" w:noHBand="0" w:noVBand="1"/>
      </w:tblPr>
      <w:tblGrid>
        <w:gridCol w:w="870"/>
        <w:gridCol w:w="4261"/>
        <w:gridCol w:w="1356"/>
        <w:gridCol w:w="2576"/>
      </w:tblGrid>
      <w:tr w:rsidR="00E73395" w:rsidRPr="00E73395" w14:paraId="049ADBFB" w14:textId="77777777" w:rsidTr="00E73395">
        <w:trPr>
          <w:trHeight w:val="300"/>
        </w:trPr>
        <w:tc>
          <w:tcPr>
            <w:tcW w:w="480" w:type="pct"/>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081A366" w14:textId="77777777" w:rsidR="00E73395" w:rsidRPr="00E73395" w:rsidRDefault="00E73395" w:rsidP="00E73395">
            <w:pPr>
              <w:spacing w:after="0" w:line="240" w:lineRule="auto"/>
              <w:jc w:val="center"/>
              <w:rPr>
                <w:rFonts w:eastAsia="Times New Roman" w:cs="Calibri"/>
                <w:b/>
                <w:bCs/>
                <w:color w:val="000000"/>
                <w:lang w:eastAsia="pl-PL"/>
              </w:rPr>
            </w:pPr>
            <w:r w:rsidRPr="00E73395">
              <w:rPr>
                <w:rFonts w:eastAsia="Times New Roman" w:cs="Calibri"/>
                <w:b/>
                <w:bCs/>
                <w:color w:val="000000"/>
                <w:lang w:eastAsia="pl-PL"/>
              </w:rPr>
              <w:t>LP</w:t>
            </w:r>
          </w:p>
        </w:tc>
        <w:tc>
          <w:tcPr>
            <w:tcW w:w="2351" w:type="pct"/>
            <w:tcBorders>
              <w:top w:val="single" w:sz="4" w:space="0" w:color="auto"/>
              <w:left w:val="nil"/>
              <w:bottom w:val="double" w:sz="6" w:space="0" w:color="auto"/>
              <w:right w:val="single" w:sz="4" w:space="0" w:color="auto"/>
            </w:tcBorders>
            <w:shd w:val="clear" w:color="auto" w:fill="auto"/>
            <w:noWrap/>
            <w:vAlign w:val="center"/>
            <w:hideMark/>
          </w:tcPr>
          <w:p w14:paraId="38666A87" w14:textId="77777777" w:rsidR="00E73395" w:rsidRPr="00E73395" w:rsidRDefault="00E73395" w:rsidP="00E73395">
            <w:pPr>
              <w:spacing w:after="0" w:line="240" w:lineRule="auto"/>
              <w:jc w:val="center"/>
              <w:rPr>
                <w:rFonts w:eastAsia="Times New Roman" w:cs="Calibri"/>
                <w:b/>
                <w:bCs/>
                <w:color w:val="000000"/>
                <w:lang w:eastAsia="pl-PL"/>
              </w:rPr>
            </w:pPr>
            <w:r w:rsidRPr="00E73395">
              <w:rPr>
                <w:rFonts w:eastAsia="Times New Roman" w:cs="Calibri"/>
                <w:b/>
                <w:bCs/>
                <w:color w:val="000000"/>
                <w:lang w:eastAsia="pl-PL"/>
              </w:rPr>
              <w:t>nazwa</w:t>
            </w:r>
          </w:p>
        </w:tc>
        <w:tc>
          <w:tcPr>
            <w:tcW w:w="748" w:type="pct"/>
            <w:tcBorders>
              <w:top w:val="single" w:sz="4" w:space="0" w:color="auto"/>
              <w:left w:val="nil"/>
              <w:bottom w:val="double" w:sz="6" w:space="0" w:color="auto"/>
              <w:right w:val="single" w:sz="4" w:space="0" w:color="auto"/>
            </w:tcBorders>
            <w:shd w:val="clear" w:color="auto" w:fill="auto"/>
            <w:noWrap/>
            <w:vAlign w:val="center"/>
            <w:hideMark/>
          </w:tcPr>
          <w:p w14:paraId="4C119B3A" w14:textId="77777777" w:rsidR="00E73395" w:rsidRPr="00E73395" w:rsidRDefault="00E73395" w:rsidP="00E73395">
            <w:pPr>
              <w:spacing w:after="0" w:line="240" w:lineRule="auto"/>
              <w:jc w:val="center"/>
              <w:rPr>
                <w:rFonts w:eastAsia="Times New Roman" w:cs="Calibri"/>
                <w:b/>
                <w:bCs/>
                <w:color w:val="000000"/>
                <w:lang w:eastAsia="pl-PL"/>
              </w:rPr>
            </w:pPr>
            <w:r w:rsidRPr="00E73395">
              <w:rPr>
                <w:rFonts w:eastAsia="Times New Roman" w:cs="Calibri"/>
                <w:b/>
                <w:bCs/>
                <w:color w:val="000000"/>
                <w:lang w:eastAsia="pl-PL"/>
              </w:rPr>
              <w:t>ilość</w:t>
            </w:r>
          </w:p>
        </w:tc>
        <w:tc>
          <w:tcPr>
            <w:tcW w:w="1422" w:type="pct"/>
            <w:tcBorders>
              <w:top w:val="single" w:sz="4" w:space="0" w:color="auto"/>
              <w:left w:val="nil"/>
              <w:bottom w:val="double" w:sz="6" w:space="0" w:color="auto"/>
              <w:right w:val="single" w:sz="4" w:space="0" w:color="auto"/>
            </w:tcBorders>
            <w:shd w:val="clear" w:color="auto" w:fill="auto"/>
            <w:noWrap/>
            <w:vAlign w:val="center"/>
            <w:hideMark/>
          </w:tcPr>
          <w:p w14:paraId="5A7CE645" w14:textId="77777777" w:rsidR="00E73395" w:rsidRPr="00E73395" w:rsidRDefault="00E73395" w:rsidP="00E73395">
            <w:pPr>
              <w:spacing w:after="0" w:line="240" w:lineRule="auto"/>
              <w:jc w:val="center"/>
              <w:rPr>
                <w:rFonts w:eastAsia="Times New Roman" w:cs="Calibri"/>
                <w:b/>
                <w:bCs/>
                <w:color w:val="000000"/>
                <w:lang w:eastAsia="pl-PL"/>
              </w:rPr>
            </w:pPr>
            <w:r w:rsidRPr="00E73395">
              <w:rPr>
                <w:rFonts w:eastAsia="Times New Roman" w:cs="Calibri"/>
                <w:b/>
                <w:bCs/>
                <w:color w:val="000000"/>
                <w:lang w:eastAsia="pl-PL"/>
              </w:rPr>
              <w:t>jednostka</w:t>
            </w:r>
          </w:p>
        </w:tc>
      </w:tr>
      <w:tr w:rsidR="00E73395" w:rsidRPr="00E73395" w14:paraId="297E797D" w14:textId="77777777" w:rsidTr="00E73395">
        <w:trPr>
          <w:trHeight w:val="300"/>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43F5E9C6"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1</w:t>
            </w:r>
          </w:p>
        </w:tc>
        <w:tc>
          <w:tcPr>
            <w:tcW w:w="2351" w:type="pct"/>
            <w:tcBorders>
              <w:top w:val="nil"/>
              <w:left w:val="nil"/>
              <w:bottom w:val="single" w:sz="4" w:space="0" w:color="auto"/>
              <w:right w:val="single" w:sz="4" w:space="0" w:color="auto"/>
            </w:tcBorders>
            <w:shd w:val="clear" w:color="auto" w:fill="auto"/>
            <w:noWrap/>
            <w:vAlign w:val="center"/>
            <w:hideMark/>
          </w:tcPr>
          <w:p w14:paraId="4C16369B" w14:textId="77777777" w:rsidR="00E73395" w:rsidRPr="00E73395" w:rsidRDefault="00E73395" w:rsidP="00E73395">
            <w:pPr>
              <w:spacing w:after="0" w:line="240" w:lineRule="auto"/>
              <w:rPr>
                <w:rFonts w:eastAsia="Times New Roman" w:cs="Calibri"/>
                <w:color w:val="000000"/>
                <w:lang w:eastAsia="pl-PL"/>
              </w:rPr>
            </w:pPr>
            <w:r w:rsidRPr="00E73395">
              <w:rPr>
                <w:rFonts w:eastAsia="Times New Roman" w:cs="Calibri"/>
                <w:color w:val="000000"/>
                <w:lang w:eastAsia="pl-PL"/>
              </w:rPr>
              <w:t>rura PVC-u DN25</w:t>
            </w:r>
          </w:p>
        </w:tc>
        <w:tc>
          <w:tcPr>
            <w:tcW w:w="748" w:type="pct"/>
            <w:tcBorders>
              <w:top w:val="nil"/>
              <w:left w:val="nil"/>
              <w:bottom w:val="single" w:sz="4" w:space="0" w:color="auto"/>
              <w:right w:val="single" w:sz="4" w:space="0" w:color="auto"/>
            </w:tcBorders>
            <w:shd w:val="clear" w:color="auto" w:fill="auto"/>
            <w:noWrap/>
            <w:vAlign w:val="center"/>
            <w:hideMark/>
          </w:tcPr>
          <w:p w14:paraId="0B39C4CF"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18</w:t>
            </w:r>
          </w:p>
        </w:tc>
        <w:tc>
          <w:tcPr>
            <w:tcW w:w="1422" w:type="pct"/>
            <w:tcBorders>
              <w:top w:val="nil"/>
              <w:left w:val="nil"/>
              <w:bottom w:val="single" w:sz="4" w:space="0" w:color="auto"/>
              <w:right w:val="single" w:sz="4" w:space="0" w:color="auto"/>
            </w:tcBorders>
            <w:shd w:val="clear" w:color="auto" w:fill="auto"/>
            <w:noWrap/>
            <w:vAlign w:val="center"/>
            <w:hideMark/>
          </w:tcPr>
          <w:p w14:paraId="423FED46"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m</w:t>
            </w:r>
          </w:p>
        </w:tc>
      </w:tr>
      <w:tr w:rsidR="00E73395" w:rsidRPr="00E73395" w14:paraId="3EE4B660" w14:textId="77777777" w:rsidTr="00E73395">
        <w:trPr>
          <w:trHeight w:val="288"/>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740768D4"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2</w:t>
            </w:r>
          </w:p>
        </w:tc>
        <w:tc>
          <w:tcPr>
            <w:tcW w:w="2351" w:type="pct"/>
            <w:tcBorders>
              <w:top w:val="nil"/>
              <w:left w:val="nil"/>
              <w:bottom w:val="single" w:sz="4" w:space="0" w:color="auto"/>
              <w:right w:val="single" w:sz="4" w:space="0" w:color="auto"/>
            </w:tcBorders>
            <w:shd w:val="clear" w:color="auto" w:fill="auto"/>
            <w:noWrap/>
            <w:vAlign w:val="center"/>
            <w:hideMark/>
          </w:tcPr>
          <w:p w14:paraId="5B4D849A" w14:textId="77777777" w:rsidR="00E73395" w:rsidRPr="00E73395" w:rsidRDefault="00E73395" w:rsidP="00E73395">
            <w:pPr>
              <w:spacing w:after="0" w:line="240" w:lineRule="auto"/>
              <w:rPr>
                <w:rFonts w:eastAsia="Times New Roman" w:cs="Calibri"/>
                <w:color w:val="000000"/>
                <w:lang w:eastAsia="pl-PL"/>
              </w:rPr>
            </w:pPr>
            <w:r w:rsidRPr="00E73395">
              <w:rPr>
                <w:rFonts w:eastAsia="Times New Roman" w:cs="Calibri"/>
                <w:color w:val="000000"/>
                <w:lang w:eastAsia="pl-PL"/>
              </w:rPr>
              <w:t>rura PVC-u DN32</w:t>
            </w:r>
          </w:p>
        </w:tc>
        <w:tc>
          <w:tcPr>
            <w:tcW w:w="748" w:type="pct"/>
            <w:tcBorders>
              <w:top w:val="nil"/>
              <w:left w:val="nil"/>
              <w:bottom w:val="single" w:sz="4" w:space="0" w:color="auto"/>
              <w:right w:val="single" w:sz="4" w:space="0" w:color="auto"/>
            </w:tcBorders>
            <w:shd w:val="clear" w:color="auto" w:fill="auto"/>
            <w:noWrap/>
            <w:vAlign w:val="center"/>
            <w:hideMark/>
          </w:tcPr>
          <w:p w14:paraId="47E4DDE3"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13</w:t>
            </w:r>
          </w:p>
        </w:tc>
        <w:tc>
          <w:tcPr>
            <w:tcW w:w="1422" w:type="pct"/>
            <w:tcBorders>
              <w:top w:val="nil"/>
              <w:left w:val="nil"/>
              <w:bottom w:val="single" w:sz="4" w:space="0" w:color="auto"/>
              <w:right w:val="single" w:sz="4" w:space="0" w:color="auto"/>
            </w:tcBorders>
            <w:shd w:val="clear" w:color="auto" w:fill="auto"/>
            <w:noWrap/>
            <w:vAlign w:val="center"/>
            <w:hideMark/>
          </w:tcPr>
          <w:p w14:paraId="3221346B"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m</w:t>
            </w:r>
          </w:p>
        </w:tc>
      </w:tr>
      <w:tr w:rsidR="00E73395" w:rsidRPr="00E73395" w14:paraId="37B499E5" w14:textId="77777777" w:rsidTr="00E73395">
        <w:trPr>
          <w:trHeight w:val="288"/>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673561FB"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3</w:t>
            </w:r>
          </w:p>
        </w:tc>
        <w:tc>
          <w:tcPr>
            <w:tcW w:w="2351" w:type="pct"/>
            <w:tcBorders>
              <w:top w:val="nil"/>
              <w:left w:val="nil"/>
              <w:bottom w:val="single" w:sz="4" w:space="0" w:color="auto"/>
              <w:right w:val="single" w:sz="4" w:space="0" w:color="auto"/>
            </w:tcBorders>
            <w:shd w:val="clear" w:color="auto" w:fill="auto"/>
            <w:noWrap/>
            <w:vAlign w:val="center"/>
            <w:hideMark/>
          </w:tcPr>
          <w:p w14:paraId="05FCC39D" w14:textId="77777777" w:rsidR="00E73395" w:rsidRPr="00E73395" w:rsidRDefault="00E73395" w:rsidP="00E73395">
            <w:pPr>
              <w:spacing w:after="0" w:line="240" w:lineRule="auto"/>
              <w:rPr>
                <w:rFonts w:eastAsia="Times New Roman" w:cs="Calibri"/>
                <w:color w:val="000000"/>
                <w:lang w:eastAsia="pl-PL"/>
              </w:rPr>
            </w:pPr>
            <w:r w:rsidRPr="00E73395">
              <w:rPr>
                <w:rFonts w:eastAsia="Times New Roman" w:cs="Calibri"/>
                <w:color w:val="000000"/>
                <w:lang w:eastAsia="pl-PL"/>
              </w:rPr>
              <w:t>rura PVC-u DN40</w:t>
            </w:r>
          </w:p>
        </w:tc>
        <w:tc>
          <w:tcPr>
            <w:tcW w:w="748" w:type="pct"/>
            <w:tcBorders>
              <w:top w:val="nil"/>
              <w:left w:val="nil"/>
              <w:bottom w:val="single" w:sz="4" w:space="0" w:color="auto"/>
              <w:right w:val="single" w:sz="4" w:space="0" w:color="auto"/>
            </w:tcBorders>
            <w:shd w:val="clear" w:color="auto" w:fill="auto"/>
            <w:noWrap/>
            <w:vAlign w:val="center"/>
            <w:hideMark/>
          </w:tcPr>
          <w:p w14:paraId="4CE900F4"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14</w:t>
            </w:r>
          </w:p>
        </w:tc>
        <w:tc>
          <w:tcPr>
            <w:tcW w:w="1422" w:type="pct"/>
            <w:tcBorders>
              <w:top w:val="nil"/>
              <w:left w:val="nil"/>
              <w:bottom w:val="single" w:sz="4" w:space="0" w:color="auto"/>
              <w:right w:val="single" w:sz="4" w:space="0" w:color="auto"/>
            </w:tcBorders>
            <w:shd w:val="clear" w:color="auto" w:fill="auto"/>
            <w:noWrap/>
            <w:vAlign w:val="center"/>
            <w:hideMark/>
          </w:tcPr>
          <w:p w14:paraId="21D65CD8"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m</w:t>
            </w:r>
          </w:p>
        </w:tc>
      </w:tr>
      <w:tr w:rsidR="00E73395" w:rsidRPr="00E73395" w14:paraId="056DC226" w14:textId="77777777" w:rsidTr="00E73395">
        <w:trPr>
          <w:trHeight w:val="288"/>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2680AE59"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4</w:t>
            </w:r>
          </w:p>
        </w:tc>
        <w:tc>
          <w:tcPr>
            <w:tcW w:w="2351" w:type="pct"/>
            <w:tcBorders>
              <w:top w:val="nil"/>
              <w:left w:val="nil"/>
              <w:bottom w:val="single" w:sz="4" w:space="0" w:color="auto"/>
              <w:right w:val="single" w:sz="4" w:space="0" w:color="auto"/>
            </w:tcBorders>
            <w:shd w:val="clear" w:color="auto" w:fill="auto"/>
            <w:noWrap/>
            <w:vAlign w:val="center"/>
            <w:hideMark/>
          </w:tcPr>
          <w:p w14:paraId="31AD631A" w14:textId="77777777" w:rsidR="00E73395" w:rsidRPr="00E73395" w:rsidRDefault="00E73395" w:rsidP="00E73395">
            <w:pPr>
              <w:spacing w:after="0" w:line="240" w:lineRule="auto"/>
              <w:rPr>
                <w:rFonts w:eastAsia="Times New Roman" w:cs="Calibri"/>
                <w:color w:val="000000"/>
                <w:lang w:eastAsia="pl-PL"/>
              </w:rPr>
            </w:pPr>
            <w:r w:rsidRPr="00E73395">
              <w:rPr>
                <w:rFonts w:eastAsia="Times New Roman" w:cs="Calibri"/>
                <w:color w:val="000000"/>
                <w:lang w:eastAsia="pl-PL"/>
              </w:rPr>
              <w:t>syfon DN25</w:t>
            </w:r>
          </w:p>
        </w:tc>
        <w:tc>
          <w:tcPr>
            <w:tcW w:w="748" w:type="pct"/>
            <w:tcBorders>
              <w:top w:val="nil"/>
              <w:left w:val="nil"/>
              <w:bottom w:val="single" w:sz="4" w:space="0" w:color="auto"/>
              <w:right w:val="single" w:sz="4" w:space="0" w:color="auto"/>
            </w:tcBorders>
            <w:shd w:val="clear" w:color="auto" w:fill="auto"/>
            <w:noWrap/>
            <w:vAlign w:val="center"/>
            <w:hideMark/>
          </w:tcPr>
          <w:p w14:paraId="63BF9CF5"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4</w:t>
            </w:r>
          </w:p>
        </w:tc>
        <w:tc>
          <w:tcPr>
            <w:tcW w:w="1422" w:type="pct"/>
            <w:tcBorders>
              <w:top w:val="nil"/>
              <w:left w:val="nil"/>
              <w:bottom w:val="single" w:sz="4" w:space="0" w:color="auto"/>
              <w:right w:val="single" w:sz="4" w:space="0" w:color="auto"/>
            </w:tcBorders>
            <w:shd w:val="clear" w:color="auto" w:fill="auto"/>
            <w:noWrap/>
            <w:vAlign w:val="center"/>
            <w:hideMark/>
          </w:tcPr>
          <w:p w14:paraId="48F54BE7" w14:textId="77777777" w:rsidR="00E73395" w:rsidRPr="00E73395" w:rsidRDefault="00E73395" w:rsidP="00E73395">
            <w:pPr>
              <w:spacing w:after="0" w:line="240" w:lineRule="auto"/>
              <w:jc w:val="center"/>
              <w:rPr>
                <w:rFonts w:eastAsia="Times New Roman" w:cs="Calibri"/>
                <w:color w:val="000000"/>
                <w:lang w:eastAsia="pl-PL"/>
              </w:rPr>
            </w:pPr>
            <w:proofErr w:type="spellStart"/>
            <w:r w:rsidRPr="00E73395">
              <w:rPr>
                <w:rFonts w:eastAsia="Times New Roman" w:cs="Calibri"/>
                <w:color w:val="000000"/>
                <w:lang w:eastAsia="pl-PL"/>
              </w:rPr>
              <w:t>kpl</w:t>
            </w:r>
            <w:proofErr w:type="spellEnd"/>
          </w:p>
        </w:tc>
      </w:tr>
      <w:tr w:rsidR="00E73395" w:rsidRPr="00E73395" w14:paraId="6CB85862" w14:textId="77777777" w:rsidTr="00E73395">
        <w:trPr>
          <w:trHeight w:val="288"/>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5EBDEE7D"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5</w:t>
            </w:r>
          </w:p>
        </w:tc>
        <w:tc>
          <w:tcPr>
            <w:tcW w:w="2351" w:type="pct"/>
            <w:tcBorders>
              <w:top w:val="nil"/>
              <w:left w:val="nil"/>
              <w:bottom w:val="single" w:sz="4" w:space="0" w:color="auto"/>
              <w:right w:val="single" w:sz="4" w:space="0" w:color="auto"/>
            </w:tcBorders>
            <w:shd w:val="clear" w:color="auto" w:fill="auto"/>
            <w:noWrap/>
            <w:vAlign w:val="center"/>
            <w:hideMark/>
          </w:tcPr>
          <w:p w14:paraId="37732493" w14:textId="77777777" w:rsidR="00E73395" w:rsidRPr="00E73395" w:rsidRDefault="00E73395" w:rsidP="00E73395">
            <w:pPr>
              <w:spacing w:after="0" w:line="240" w:lineRule="auto"/>
              <w:rPr>
                <w:rFonts w:eastAsia="Times New Roman" w:cs="Calibri"/>
                <w:color w:val="000000"/>
                <w:lang w:eastAsia="pl-PL"/>
              </w:rPr>
            </w:pPr>
            <w:r w:rsidRPr="00E73395">
              <w:rPr>
                <w:rFonts w:eastAsia="Times New Roman" w:cs="Calibri"/>
                <w:color w:val="000000"/>
                <w:lang w:eastAsia="pl-PL"/>
              </w:rPr>
              <w:t>syfon DN32</w:t>
            </w:r>
          </w:p>
        </w:tc>
        <w:tc>
          <w:tcPr>
            <w:tcW w:w="748" w:type="pct"/>
            <w:tcBorders>
              <w:top w:val="nil"/>
              <w:left w:val="nil"/>
              <w:bottom w:val="single" w:sz="4" w:space="0" w:color="auto"/>
              <w:right w:val="single" w:sz="4" w:space="0" w:color="auto"/>
            </w:tcBorders>
            <w:shd w:val="clear" w:color="auto" w:fill="auto"/>
            <w:noWrap/>
            <w:vAlign w:val="center"/>
            <w:hideMark/>
          </w:tcPr>
          <w:p w14:paraId="574EFC35"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2</w:t>
            </w:r>
          </w:p>
        </w:tc>
        <w:tc>
          <w:tcPr>
            <w:tcW w:w="1422" w:type="pct"/>
            <w:tcBorders>
              <w:top w:val="nil"/>
              <w:left w:val="nil"/>
              <w:bottom w:val="single" w:sz="4" w:space="0" w:color="auto"/>
              <w:right w:val="single" w:sz="4" w:space="0" w:color="auto"/>
            </w:tcBorders>
            <w:shd w:val="clear" w:color="auto" w:fill="auto"/>
            <w:noWrap/>
            <w:vAlign w:val="center"/>
            <w:hideMark/>
          </w:tcPr>
          <w:p w14:paraId="0C2E712C" w14:textId="77777777" w:rsidR="00E73395" w:rsidRPr="00E73395" w:rsidRDefault="00E73395" w:rsidP="00E73395">
            <w:pPr>
              <w:spacing w:after="0" w:line="240" w:lineRule="auto"/>
              <w:jc w:val="center"/>
              <w:rPr>
                <w:rFonts w:eastAsia="Times New Roman" w:cs="Calibri"/>
                <w:color w:val="000000"/>
                <w:lang w:eastAsia="pl-PL"/>
              </w:rPr>
            </w:pPr>
            <w:proofErr w:type="spellStart"/>
            <w:r w:rsidRPr="00E73395">
              <w:rPr>
                <w:rFonts w:eastAsia="Times New Roman" w:cs="Calibri"/>
                <w:color w:val="000000"/>
                <w:lang w:eastAsia="pl-PL"/>
              </w:rPr>
              <w:t>kpl</w:t>
            </w:r>
            <w:proofErr w:type="spellEnd"/>
          </w:p>
        </w:tc>
      </w:tr>
      <w:tr w:rsidR="00E73395" w:rsidRPr="00E73395" w14:paraId="245CF970" w14:textId="77777777" w:rsidTr="00E73395">
        <w:trPr>
          <w:trHeight w:val="288"/>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772398AA"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6</w:t>
            </w:r>
          </w:p>
        </w:tc>
        <w:tc>
          <w:tcPr>
            <w:tcW w:w="2351" w:type="pct"/>
            <w:tcBorders>
              <w:top w:val="nil"/>
              <w:left w:val="nil"/>
              <w:bottom w:val="single" w:sz="4" w:space="0" w:color="auto"/>
              <w:right w:val="single" w:sz="4" w:space="0" w:color="auto"/>
            </w:tcBorders>
            <w:shd w:val="clear" w:color="auto" w:fill="auto"/>
            <w:noWrap/>
            <w:vAlign w:val="center"/>
            <w:hideMark/>
          </w:tcPr>
          <w:p w14:paraId="2BA4B5B5" w14:textId="77777777" w:rsidR="00E73395" w:rsidRPr="00E73395" w:rsidRDefault="00E73395" w:rsidP="00E73395">
            <w:pPr>
              <w:spacing w:after="0" w:line="240" w:lineRule="auto"/>
              <w:rPr>
                <w:rFonts w:eastAsia="Times New Roman" w:cs="Calibri"/>
                <w:color w:val="000000"/>
                <w:lang w:eastAsia="pl-PL"/>
              </w:rPr>
            </w:pPr>
            <w:r w:rsidRPr="00E73395">
              <w:rPr>
                <w:rFonts w:eastAsia="Times New Roman" w:cs="Calibri"/>
                <w:color w:val="000000"/>
                <w:lang w:eastAsia="pl-PL"/>
              </w:rPr>
              <w:t>syfon DN40</w:t>
            </w:r>
          </w:p>
        </w:tc>
        <w:tc>
          <w:tcPr>
            <w:tcW w:w="748" w:type="pct"/>
            <w:tcBorders>
              <w:top w:val="nil"/>
              <w:left w:val="nil"/>
              <w:bottom w:val="single" w:sz="4" w:space="0" w:color="auto"/>
              <w:right w:val="single" w:sz="4" w:space="0" w:color="auto"/>
            </w:tcBorders>
            <w:shd w:val="clear" w:color="auto" w:fill="auto"/>
            <w:noWrap/>
            <w:vAlign w:val="center"/>
            <w:hideMark/>
          </w:tcPr>
          <w:p w14:paraId="68DBB5A5"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3</w:t>
            </w:r>
          </w:p>
        </w:tc>
        <w:tc>
          <w:tcPr>
            <w:tcW w:w="1422" w:type="pct"/>
            <w:tcBorders>
              <w:top w:val="nil"/>
              <w:left w:val="nil"/>
              <w:bottom w:val="single" w:sz="4" w:space="0" w:color="auto"/>
              <w:right w:val="single" w:sz="4" w:space="0" w:color="auto"/>
            </w:tcBorders>
            <w:shd w:val="clear" w:color="auto" w:fill="auto"/>
            <w:noWrap/>
            <w:vAlign w:val="center"/>
            <w:hideMark/>
          </w:tcPr>
          <w:p w14:paraId="4FD4736D" w14:textId="77777777" w:rsidR="00E73395" w:rsidRPr="00E73395" w:rsidRDefault="00E73395" w:rsidP="00E73395">
            <w:pPr>
              <w:spacing w:after="0" w:line="240" w:lineRule="auto"/>
              <w:jc w:val="center"/>
              <w:rPr>
                <w:rFonts w:eastAsia="Times New Roman" w:cs="Calibri"/>
                <w:color w:val="000000"/>
                <w:lang w:eastAsia="pl-PL"/>
              </w:rPr>
            </w:pPr>
            <w:proofErr w:type="spellStart"/>
            <w:r w:rsidRPr="00E73395">
              <w:rPr>
                <w:rFonts w:eastAsia="Times New Roman" w:cs="Calibri"/>
                <w:color w:val="000000"/>
                <w:lang w:eastAsia="pl-PL"/>
              </w:rPr>
              <w:t>kpl</w:t>
            </w:r>
            <w:proofErr w:type="spellEnd"/>
          </w:p>
        </w:tc>
      </w:tr>
      <w:tr w:rsidR="00E73395" w:rsidRPr="00E73395" w14:paraId="0C80CEF4" w14:textId="77777777" w:rsidTr="00E73395">
        <w:trPr>
          <w:trHeight w:val="288"/>
        </w:trPr>
        <w:tc>
          <w:tcPr>
            <w:tcW w:w="480" w:type="pct"/>
            <w:tcBorders>
              <w:top w:val="nil"/>
              <w:left w:val="single" w:sz="4" w:space="0" w:color="auto"/>
              <w:bottom w:val="single" w:sz="4" w:space="0" w:color="auto"/>
              <w:right w:val="single" w:sz="4" w:space="0" w:color="auto"/>
            </w:tcBorders>
            <w:shd w:val="clear" w:color="auto" w:fill="auto"/>
            <w:noWrap/>
            <w:vAlign w:val="center"/>
            <w:hideMark/>
          </w:tcPr>
          <w:p w14:paraId="1DD9F330"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7</w:t>
            </w:r>
          </w:p>
        </w:tc>
        <w:tc>
          <w:tcPr>
            <w:tcW w:w="2351" w:type="pct"/>
            <w:tcBorders>
              <w:top w:val="nil"/>
              <w:left w:val="nil"/>
              <w:bottom w:val="single" w:sz="4" w:space="0" w:color="auto"/>
              <w:right w:val="single" w:sz="4" w:space="0" w:color="auto"/>
            </w:tcBorders>
            <w:shd w:val="clear" w:color="auto" w:fill="auto"/>
            <w:noWrap/>
            <w:vAlign w:val="center"/>
            <w:hideMark/>
          </w:tcPr>
          <w:p w14:paraId="4D534670" w14:textId="77777777" w:rsidR="00E73395" w:rsidRPr="00E73395" w:rsidRDefault="00E73395" w:rsidP="00E73395">
            <w:pPr>
              <w:spacing w:after="0" w:line="240" w:lineRule="auto"/>
              <w:rPr>
                <w:rFonts w:eastAsia="Times New Roman" w:cs="Calibri"/>
                <w:color w:val="000000"/>
                <w:lang w:eastAsia="pl-PL"/>
              </w:rPr>
            </w:pPr>
            <w:r w:rsidRPr="00E73395">
              <w:rPr>
                <w:rFonts w:eastAsia="Times New Roman" w:cs="Calibri"/>
                <w:color w:val="000000"/>
                <w:lang w:eastAsia="pl-PL"/>
              </w:rPr>
              <w:t>pompka skroplin</w:t>
            </w:r>
          </w:p>
        </w:tc>
        <w:tc>
          <w:tcPr>
            <w:tcW w:w="748" w:type="pct"/>
            <w:tcBorders>
              <w:top w:val="nil"/>
              <w:left w:val="nil"/>
              <w:bottom w:val="single" w:sz="4" w:space="0" w:color="auto"/>
              <w:right w:val="single" w:sz="4" w:space="0" w:color="auto"/>
            </w:tcBorders>
            <w:shd w:val="clear" w:color="auto" w:fill="auto"/>
            <w:noWrap/>
            <w:vAlign w:val="center"/>
            <w:hideMark/>
          </w:tcPr>
          <w:p w14:paraId="0EC213E7" w14:textId="77777777" w:rsidR="00E73395" w:rsidRPr="00E73395" w:rsidRDefault="00E73395" w:rsidP="00E73395">
            <w:pPr>
              <w:spacing w:after="0" w:line="240" w:lineRule="auto"/>
              <w:jc w:val="center"/>
              <w:rPr>
                <w:rFonts w:eastAsia="Times New Roman" w:cs="Calibri"/>
                <w:color w:val="000000"/>
                <w:lang w:eastAsia="pl-PL"/>
              </w:rPr>
            </w:pPr>
            <w:r w:rsidRPr="00E73395">
              <w:rPr>
                <w:rFonts w:eastAsia="Times New Roman" w:cs="Calibri"/>
                <w:color w:val="000000"/>
                <w:lang w:eastAsia="pl-PL"/>
              </w:rPr>
              <w:t>11</w:t>
            </w:r>
          </w:p>
        </w:tc>
        <w:tc>
          <w:tcPr>
            <w:tcW w:w="1422" w:type="pct"/>
            <w:tcBorders>
              <w:top w:val="nil"/>
              <w:left w:val="nil"/>
              <w:bottom w:val="single" w:sz="4" w:space="0" w:color="auto"/>
              <w:right w:val="single" w:sz="4" w:space="0" w:color="auto"/>
            </w:tcBorders>
            <w:shd w:val="clear" w:color="auto" w:fill="auto"/>
            <w:noWrap/>
            <w:vAlign w:val="center"/>
            <w:hideMark/>
          </w:tcPr>
          <w:p w14:paraId="468236E5" w14:textId="77777777" w:rsidR="00E73395" w:rsidRPr="00E73395" w:rsidRDefault="00E73395" w:rsidP="00E73395">
            <w:pPr>
              <w:spacing w:after="0" w:line="240" w:lineRule="auto"/>
              <w:jc w:val="center"/>
              <w:rPr>
                <w:rFonts w:eastAsia="Times New Roman" w:cs="Calibri"/>
                <w:color w:val="000000"/>
                <w:lang w:eastAsia="pl-PL"/>
              </w:rPr>
            </w:pPr>
            <w:proofErr w:type="spellStart"/>
            <w:r w:rsidRPr="00E73395">
              <w:rPr>
                <w:rFonts w:eastAsia="Times New Roman" w:cs="Calibri"/>
                <w:color w:val="000000"/>
                <w:lang w:eastAsia="pl-PL"/>
              </w:rPr>
              <w:t>kpl</w:t>
            </w:r>
            <w:proofErr w:type="spellEnd"/>
          </w:p>
        </w:tc>
      </w:tr>
    </w:tbl>
    <w:p w14:paraId="01CF9F8A" w14:textId="5D406B78" w:rsidR="00282B96" w:rsidRDefault="00282B96" w:rsidP="00282B96"/>
    <w:p w14:paraId="0B67CEA9" w14:textId="77777777" w:rsidR="00282B96" w:rsidRDefault="00282B96" w:rsidP="00282B96"/>
    <w:p w14:paraId="1721F68C" w14:textId="3D8DBE70" w:rsidR="00F35610" w:rsidRPr="00F35610" w:rsidRDefault="00F35610" w:rsidP="00F35610">
      <w:pPr>
        <w:pStyle w:val="Nagwek2"/>
        <w:numPr>
          <w:ilvl w:val="0"/>
          <w:numId w:val="31"/>
        </w:numPr>
        <w:spacing w:after="200"/>
        <w:rPr>
          <w:color w:val="auto"/>
        </w:rPr>
      </w:pPr>
      <w:bookmarkStart w:id="71" w:name="_Toc122621296"/>
      <w:r w:rsidRPr="00F35610">
        <w:rPr>
          <w:color w:val="auto"/>
        </w:rPr>
        <w:lastRenderedPageBreak/>
        <w:t>Instalacja wentylacji</w:t>
      </w:r>
      <w:bookmarkEnd w:id="71"/>
    </w:p>
    <w:tbl>
      <w:tblPr>
        <w:tblW w:w="5000" w:type="pct"/>
        <w:tblCellMar>
          <w:left w:w="70" w:type="dxa"/>
          <w:right w:w="70" w:type="dxa"/>
        </w:tblCellMar>
        <w:tblLook w:val="04A0" w:firstRow="1" w:lastRow="0" w:firstColumn="1" w:lastColumn="0" w:noHBand="0" w:noVBand="1"/>
      </w:tblPr>
      <w:tblGrid>
        <w:gridCol w:w="1129"/>
        <w:gridCol w:w="1516"/>
        <w:gridCol w:w="6418"/>
      </w:tblGrid>
      <w:tr w:rsidR="009E4CFA" w:rsidRPr="009D7580" w14:paraId="6B01C82F" w14:textId="77777777" w:rsidTr="009E4CFA">
        <w:trPr>
          <w:trHeight w:val="225"/>
        </w:trPr>
        <w:tc>
          <w:tcPr>
            <w:tcW w:w="5000"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658E2CE" w14:textId="77777777" w:rsidR="009E4CFA" w:rsidRPr="009D7580" w:rsidRDefault="009E4CFA" w:rsidP="00E801BC">
            <w:pPr>
              <w:spacing w:after="0" w:line="240" w:lineRule="auto"/>
              <w:jc w:val="center"/>
              <w:rPr>
                <w:rFonts w:eastAsia="Times New Roman" w:cs="Calibri"/>
                <w:b/>
                <w:bCs/>
                <w:color w:val="000000"/>
                <w:sz w:val="16"/>
                <w:szCs w:val="16"/>
                <w:lang w:eastAsia="pl-PL"/>
              </w:rPr>
            </w:pPr>
            <w:r w:rsidRPr="009D7580">
              <w:rPr>
                <w:rFonts w:eastAsia="Times New Roman" w:cs="Calibri"/>
                <w:b/>
                <w:bCs/>
                <w:color w:val="000000"/>
                <w:sz w:val="16"/>
                <w:szCs w:val="16"/>
                <w:lang w:eastAsia="pl-PL"/>
              </w:rPr>
              <w:t>Okrągłe</w:t>
            </w:r>
          </w:p>
        </w:tc>
      </w:tr>
      <w:tr w:rsidR="009E4CFA" w:rsidRPr="009D7580" w14:paraId="594BF535" w14:textId="77777777" w:rsidTr="009E4CFA">
        <w:trPr>
          <w:trHeight w:val="240"/>
        </w:trPr>
        <w:tc>
          <w:tcPr>
            <w:tcW w:w="623" w:type="pct"/>
            <w:tcBorders>
              <w:top w:val="nil"/>
              <w:left w:val="single" w:sz="4" w:space="0" w:color="auto"/>
              <w:bottom w:val="double" w:sz="6" w:space="0" w:color="auto"/>
              <w:right w:val="single" w:sz="4" w:space="0" w:color="auto"/>
            </w:tcBorders>
            <w:shd w:val="clear" w:color="auto" w:fill="auto"/>
            <w:noWrap/>
            <w:vAlign w:val="center"/>
            <w:hideMark/>
          </w:tcPr>
          <w:p w14:paraId="3E699AA0" w14:textId="06E02E07" w:rsidR="009E4CFA" w:rsidRPr="009D7580" w:rsidRDefault="00701D13"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Symbol ogólny</w:t>
            </w:r>
          </w:p>
        </w:tc>
        <w:tc>
          <w:tcPr>
            <w:tcW w:w="836" w:type="pct"/>
            <w:tcBorders>
              <w:top w:val="nil"/>
              <w:left w:val="nil"/>
              <w:bottom w:val="double" w:sz="6" w:space="0" w:color="auto"/>
              <w:right w:val="single" w:sz="4" w:space="0" w:color="auto"/>
            </w:tcBorders>
            <w:shd w:val="clear" w:color="auto" w:fill="auto"/>
            <w:noWrap/>
            <w:vAlign w:val="center"/>
            <w:hideMark/>
          </w:tcPr>
          <w:p w14:paraId="745DC729" w14:textId="333E92B9" w:rsidR="009E4CFA" w:rsidRPr="009D7580" w:rsidRDefault="00701D13"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Symbol z</w:t>
            </w:r>
            <w:r w:rsidR="009E4CFA" w:rsidRPr="009D7580">
              <w:rPr>
                <w:rFonts w:eastAsia="Times New Roman" w:cs="Calibri"/>
                <w:color w:val="000000"/>
                <w:sz w:val="16"/>
                <w:szCs w:val="16"/>
                <w:lang w:eastAsia="pl-PL"/>
              </w:rPr>
              <w:t xml:space="preserve"> wymiarami</w:t>
            </w:r>
          </w:p>
        </w:tc>
        <w:tc>
          <w:tcPr>
            <w:tcW w:w="3541" w:type="pct"/>
            <w:tcBorders>
              <w:top w:val="nil"/>
              <w:left w:val="nil"/>
              <w:bottom w:val="double" w:sz="6" w:space="0" w:color="auto"/>
              <w:right w:val="single" w:sz="4" w:space="0" w:color="auto"/>
            </w:tcBorders>
            <w:shd w:val="clear" w:color="auto" w:fill="auto"/>
            <w:vAlign w:val="center"/>
            <w:hideMark/>
          </w:tcPr>
          <w:p w14:paraId="4CAE6455"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Opis oznaczeń symboli</w:t>
            </w:r>
          </w:p>
        </w:tc>
      </w:tr>
      <w:tr w:rsidR="009E4CFA" w:rsidRPr="009D7580" w14:paraId="25B4BE94" w14:textId="77777777" w:rsidTr="009E4CFA">
        <w:trPr>
          <w:trHeight w:val="240"/>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20AD469"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BFU</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483980A"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BFU a b</w:t>
            </w:r>
          </w:p>
        </w:tc>
        <w:tc>
          <w:tcPr>
            <w:tcW w:w="3541" w:type="pct"/>
            <w:tcBorders>
              <w:top w:val="nil"/>
              <w:left w:val="nil"/>
              <w:bottom w:val="single" w:sz="4" w:space="0" w:color="auto"/>
              <w:right w:val="single" w:sz="4" w:space="0" w:color="auto"/>
            </w:tcBorders>
            <w:shd w:val="clear" w:color="auto" w:fill="auto"/>
            <w:vAlign w:val="center"/>
            <w:hideMark/>
          </w:tcPr>
          <w:p w14:paraId="476C6D95"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BFU Kolano okrągłe segmentowe</w:t>
            </w:r>
          </w:p>
        </w:tc>
      </w:tr>
      <w:tr w:rsidR="009E4CFA" w:rsidRPr="009D7580" w14:paraId="599A4DD6"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21FFF841"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73E389D6"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noWrap/>
            <w:vAlign w:val="center"/>
            <w:hideMark/>
          </w:tcPr>
          <w:p w14:paraId="7B2BC7BB"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w:t>
            </w:r>
          </w:p>
        </w:tc>
      </w:tr>
      <w:tr w:rsidR="009E4CFA" w:rsidRPr="009D7580" w14:paraId="3B7CED3D" w14:textId="77777777" w:rsidTr="0067192B">
        <w:trPr>
          <w:trHeight w:val="225"/>
        </w:trPr>
        <w:tc>
          <w:tcPr>
            <w:tcW w:w="623" w:type="pct"/>
            <w:vMerge/>
            <w:tcBorders>
              <w:top w:val="nil"/>
              <w:left w:val="single" w:sz="4" w:space="0" w:color="auto"/>
              <w:bottom w:val="single" w:sz="4" w:space="0" w:color="auto"/>
              <w:right w:val="single" w:sz="4" w:space="0" w:color="auto"/>
            </w:tcBorders>
            <w:vAlign w:val="center"/>
            <w:hideMark/>
          </w:tcPr>
          <w:p w14:paraId="0FA90328"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61EAC509"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0695CA42"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w:t>
            </w:r>
          </w:p>
        </w:tc>
      </w:tr>
      <w:tr w:rsidR="009E4CFA" w:rsidRPr="009D7580" w14:paraId="09D08155" w14:textId="77777777" w:rsidTr="0067192B">
        <w:trPr>
          <w:trHeight w:val="225"/>
        </w:trPr>
        <w:tc>
          <w:tcPr>
            <w:tcW w:w="623" w:type="pct"/>
            <w:vMerge/>
            <w:tcBorders>
              <w:top w:val="single" w:sz="4" w:space="0" w:color="auto"/>
              <w:left w:val="single" w:sz="4" w:space="0" w:color="auto"/>
              <w:bottom w:val="single" w:sz="4" w:space="0" w:color="auto"/>
              <w:right w:val="single" w:sz="4" w:space="0" w:color="auto"/>
            </w:tcBorders>
            <w:vAlign w:val="center"/>
            <w:hideMark/>
          </w:tcPr>
          <w:p w14:paraId="42A61DE5"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single" w:sz="4" w:space="0" w:color="auto"/>
              <w:left w:val="single" w:sz="4" w:space="0" w:color="auto"/>
              <w:bottom w:val="single" w:sz="4" w:space="0" w:color="auto"/>
              <w:right w:val="single" w:sz="4" w:space="0" w:color="auto"/>
            </w:tcBorders>
            <w:vAlign w:val="center"/>
            <w:hideMark/>
          </w:tcPr>
          <w:p w14:paraId="79D5A0C5"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single" w:sz="4" w:space="0" w:color="auto"/>
              <w:left w:val="nil"/>
              <w:bottom w:val="single" w:sz="4" w:space="0" w:color="auto"/>
              <w:right w:val="single" w:sz="4" w:space="0" w:color="auto"/>
            </w:tcBorders>
            <w:shd w:val="clear" w:color="auto" w:fill="auto"/>
            <w:vAlign w:val="center"/>
            <w:hideMark/>
          </w:tcPr>
          <w:p w14:paraId="1385A9D1"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 - kąt kolana</w:t>
            </w:r>
          </w:p>
        </w:tc>
      </w:tr>
      <w:tr w:rsidR="009E4CFA" w:rsidRPr="009D7580" w14:paraId="12EC0CB4"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EFE5B85"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BU</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F09B54A"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BU a b</w:t>
            </w:r>
          </w:p>
        </w:tc>
        <w:tc>
          <w:tcPr>
            <w:tcW w:w="3541" w:type="pct"/>
            <w:tcBorders>
              <w:top w:val="nil"/>
              <w:left w:val="nil"/>
              <w:bottom w:val="single" w:sz="4" w:space="0" w:color="auto"/>
              <w:right w:val="single" w:sz="4" w:space="0" w:color="auto"/>
            </w:tcBorders>
            <w:shd w:val="clear" w:color="auto" w:fill="auto"/>
            <w:vAlign w:val="center"/>
            <w:hideMark/>
          </w:tcPr>
          <w:p w14:paraId="527CA5A8"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BU Kolano tłoczone, okrągłe, zgrzewane liniowo na zakładkę</w:t>
            </w:r>
          </w:p>
        </w:tc>
      </w:tr>
      <w:tr w:rsidR="009E4CFA" w:rsidRPr="009D7580" w14:paraId="09BE457E"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04B013BC"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71F1CB91"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641B6353"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w:t>
            </w:r>
          </w:p>
        </w:tc>
      </w:tr>
      <w:tr w:rsidR="009E4CFA" w:rsidRPr="009D7580" w14:paraId="1D400A35"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637C9A2F"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3E33EBBE"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68E7BCBA"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 - kąt kolana</w:t>
            </w:r>
          </w:p>
        </w:tc>
      </w:tr>
      <w:tr w:rsidR="009E4CFA" w:rsidRPr="009D7580" w14:paraId="259BD00A" w14:textId="77777777" w:rsidTr="009E4CFA">
        <w:trPr>
          <w:trHeight w:val="1350"/>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CD4568A"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DRU</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908CA52"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DRU a</w:t>
            </w:r>
          </w:p>
        </w:tc>
        <w:tc>
          <w:tcPr>
            <w:tcW w:w="3541" w:type="pct"/>
            <w:tcBorders>
              <w:top w:val="nil"/>
              <w:left w:val="nil"/>
              <w:bottom w:val="single" w:sz="4" w:space="0" w:color="auto"/>
              <w:right w:val="single" w:sz="4" w:space="0" w:color="auto"/>
            </w:tcBorders>
            <w:shd w:val="clear" w:color="auto" w:fill="auto"/>
            <w:vAlign w:val="center"/>
            <w:hideMark/>
          </w:tcPr>
          <w:p w14:paraId="21466BA1" w14:textId="4E4D38BD"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 xml:space="preserve">DRU Przepustnica soczewkowa do pomiaru i regulacji przepływu. Obudowa i łopatki wykonane z galwanizowanej blachy stalowej, mechanizm regulacyjny z tworzywa sztucznego, uszczelki na przyłączach </w:t>
            </w:r>
            <w:proofErr w:type="spellStart"/>
            <w:r w:rsidRPr="009D7580">
              <w:rPr>
                <w:rFonts w:eastAsia="Times New Roman" w:cs="Calibri"/>
                <w:color w:val="000000"/>
                <w:sz w:val="16"/>
                <w:szCs w:val="16"/>
                <w:lang w:eastAsia="pl-PL"/>
              </w:rPr>
              <w:t>nyplowych</w:t>
            </w:r>
            <w:proofErr w:type="spellEnd"/>
            <w:r w:rsidRPr="009D7580">
              <w:rPr>
                <w:rFonts w:eastAsia="Times New Roman" w:cs="Calibri"/>
                <w:color w:val="000000"/>
                <w:sz w:val="16"/>
                <w:szCs w:val="16"/>
                <w:lang w:eastAsia="pl-PL"/>
              </w:rPr>
              <w:t xml:space="preserve"> z gumy EPDM. Przepustnica standardowo wyposażona jest w końcówki do pomiaru ciśnienia. Posiada możliwość całkowitego otwarcia w celu czyszczenia instalacji (zbędne klapy rewizyjne w pobliżu przepustnicy). Nie ma możliwości całkowitego zamknięcia przepustnicy.</w:t>
            </w:r>
          </w:p>
        </w:tc>
      </w:tr>
      <w:tr w:rsidR="009E4CFA" w:rsidRPr="009D7580" w14:paraId="07993686"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6588CD39"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4C35E962"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4B474119"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w:t>
            </w:r>
          </w:p>
        </w:tc>
      </w:tr>
      <w:tr w:rsidR="009E4CFA" w:rsidRPr="009D7580" w14:paraId="01A20353"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BCD6F60"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FD</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3366E4C"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FLD a b</w:t>
            </w:r>
          </w:p>
        </w:tc>
        <w:tc>
          <w:tcPr>
            <w:tcW w:w="3541" w:type="pct"/>
            <w:tcBorders>
              <w:top w:val="nil"/>
              <w:left w:val="nil"/>
              <w:bottom w:val="single" w:sz="4" w:space="0" w:color="auto"/>
              <w:right w:val="single" w:sz="4" w:space="0" w:color="auto"/>
            </w:tcBorders>
            <w:shd w:val="clear" w:color="auto" w:fill="auto"/>
            <w:vAlign w:val="center"/>
            <w:hideMark/>
          </w:tcPr>
          <w:p w14:paraId="4A322AD5"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FD - Tłumik okrągły, akustyczny elastyczny</w:t>
            </w:r>
          </w:p>
        </w:tc>
      </w:tr>
      <w:tr w:rsidR="009E4CFA" w:rsidRPr="009D7580" w14:paraId="128FC872"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3F6647BE"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51DB0D87"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5BA2E09D"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w:t>
            </w:r>
          </w:p>
        </w:tc>
      </w:tr>
      <w:tr w:rsidR="009E4CFA" w:rsidRPr="009D7580" w14:paraId="47BFDDD7"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310975FC"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530023B4"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4766A474"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 - długość tłumika</w:t>
            </w:r>
          </w:p>
        </w:tc>
      </w:tr>
      <w:tr w:rsidR="009E4CFA" w:rsidRPr="009D7580" w14:paraId="2FB6BAE2"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6AE69EF"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FLD</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C22ADB9"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FLD a b</w:t>
            </w:r>
          </w:p>
        </w:tc>
        <w:tc>
          <w:tcPr>
            <w:tcW w:w="3541" w:type="pct"/>
            <w:tcBorders>
              <w:top w:val="nil"/>
              <w:left w:val="nil"/>
              <w:bottom w:val="single" w:sz="4" w:space="0" w:color="auto"/>
              <w:right w:val="single" w:sz="4" w:space="0" w:color="auto"/>
            </w:tcBorders>
            <w:shd w:val="clear" w:color="auto" w:fill="auto"/>
            <w:vAlign w:val="center"/>
            <w:hideMark/>
          </w:tcPr>
          <w:p w14:paraId="296F5904"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FLD - Tłumik okrągły, akustyczny elastyczny</w:t>
            </w:r>
          </w:p>
        </w:tc>
      </w:tr>
      <w:tr w:rsidR="009E4CFA" w:rsidRPr="009D7580" w14:paraId="338D69E1"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102C2E12"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09F02456"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5CAEA8C5"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w:t>
            </w:r>
          </w:p>
        </w:tc>
      </w:tr>
      <w:tr w:rsidR="009E4CFA" w:rsidRPr="009D7580" w14:paraId="571C55C8"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5323AE2F"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1ADE2BED"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5847D752"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 - długość tłumika</w:t>
            </w:r>
          </w:p>
        </w:tc>
      </w:tr>
      <w:tr w:rsidR="009E4CFA" w:rsidRPr="009D7580" w14:paraId="585FEBE6" w14:textId="77777777" w:rsidTr="009E4CFA">
        <w:trPr>
          <w:trHeight w:val="1125"/>
        </w:trPr>
        <w:tc>
          <w:tcPr>
            <w:tcW w:w="62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513B032"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HF</w:t>
            </w:r>
          </w:p>
        </w:tc>
        <w:tc>
          <w:tcPr>
            <w:tcW w:w="836"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F5B6681"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HF a</w:t>
            </w:r>
          </w:p>
        </w:tc>
        <w:tc>
          <w:tcPr>
            <w:tcW w:w="3541" w:type="pct"/>
            <w:tcBorders>
              <w:top w:val="nil"/>
              <w:left w:val="nil"/>
              <w:bottom w:val="single" w:sz="4" w:space="0" w:color="auto"/>
              <w:right w:val="single" w:sz="4" w:space="0" w:color="auto"/>
            </w:tcBorders>
            <w:shd w:val="clear" w:color="auto" w:fill="auto"/>
            <w:vAlign w:val="center"/>
            <w:hideMark/>
          </w:tcPr>
          <w:p w14:paraId="40780B8D"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Wyrzutnia dachowa okrągła, wyprowadzająca powietrze ponad dach. Powietrze jest wydmuchiwane w górę w formie strumienia. Stal galwanizowana. Wyrzutnia wyposażona jest w siatkę ochronną na otworze wylotowym oraz wewnętrzne odwodnienie z wężem do odprowadzania wody deszczowej i śniegu. Wąż wytrzymuje zakres temperatur między -45 i +65 °C.</w:t>
            </w:r>
          </w:p>
        </w:tc>
      </w:tr>
      <w:tr w:rsidR="009E4CFA" w:rsidRPr="009D7580" w14:paraId="498CE505" w14:textId="77777777" w:rsidTr="009E4CFA">
        <w:trPr>
          <w:trHeight w:val="225"/>
        </w:trPr>
        <w:tc>
          <w:tcPr>
            <w:tcW w:w="623" w:type="pct"/>
            <w:vMerge/>
            <w:tcBorders>
              <w:top w:val="nil"/>
              <w:left w:val="single" w:sz="4" w:space="0" w:color="auto"/>
              <w:bottom w:val="single" w:sz="4" w:space="0" w:color="000000"/>
              <w:right w:val="single" w:sz="4" w:space="0" w:color="auto"/>
            </w:tcBorders>
            <w:vAlign w:val="center"/>
            <w:hideMark/>
          </w:tcPr>
          <w:p w14:paraId="72E9C1ED"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000000"/>
              <w:right w:val="single" w:sz="4" w:space="0" w:color="auto"/>
            </w:tcBorders>
            <w:vAlign w:val="center"/>
            <w:hideMark/>
          </w:tcPr>
          <w:p w14:paraId="0CC1861B"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77426796"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w:t>
            </w:r>
          </w:p>
        </w:tc>
      </w:tr>
      <w:tr w:rsidR="009E4CFA" w:rsidRPr="009D7580" w14:paraId="66F7811A"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D3AD0A6"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NPU</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463565C"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NPU a</w:t>
            </w:r>
          </w:p>
        </w:tc>
        <w:tc>
          <w:tcPr>
            <w:tcW w:w="3541" w:type="pct"/>
            <w:tcBorders>
              <w:top w:val="nil"/>
              <w:left w:val="nil"/>
              <w:bottom w:val="single" w:sz="4" w:space="0" w:color="auto"/>
              <w:right w:val="single" w:sz="4" w:space="0" w:color="auto"/>
            </w:tcBorders>
            <w:shd w:val="clear" w:color="auto" w:fill="auto"/>
            <w:vAlign w:val="center"/>
            <w:hideMark/>
          </w:tcPr>
          <w:p w14:paraId="41F4CA09"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 xml:space="preserve">Złącze </w:t>
            </w:r>
            <w:proofErr w:type="spellStart"/>
            <w:r w:rsidRPr="009D7580">
              <w:rPr>
                <w:rFonts w:eastAsia="Times New Roman" w:cs="Calibri"/>
                <w:color w:val="000000"/>
                <w:sz w:val="16"/>
                <w:szCs w:val="16"/>
                <w:lang w:eastAsia="pl-PL"/>
              </w:rPr>
              <w:t>nyplowe</w:t>
            </w:r>
            <w:proofErr w:type="spellEnd"/>
            <w:r w:rsidRPr="009D7580">
              <w:rPr>
                <w:rFonts w:eastAsia="Times New Roman" w:cs="Calibri"/>
                <w:color w:val="000000"/>
                <w:sz w:val="16"/>
                <w:szCs w:val="16"/>
                <w:lang w:eastAsia="pl-PL"/>
              </w:rPr>
              <w:t xml:space="preserve"> do łączenia kanałów o przekroju okrągłym</w:t>
            </w:r>
          </w:p>
        </w:tc>
      </w:tr>
      <w:tr w:rsidR="009E4CFA" w:rsidRPr="009D7580" w14:paraId="3532AF09"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4020A760"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3FC1DB0D"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0AFD5F03"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w:t>
            </w:r>
          </w:p>
        </w:tc>
      </w:tr>
      <w:tr w:rsidR="009E4CFA" w:rsidRPr="009D7580" w14:paraId="676D3EC1" w14:textId="77777777" w:rsidTr="009E4CFA">
        <w:trPr>
          <w:trHeight w:val="67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471C7E7"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RCFU</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C0EEEBD"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RCFU a b</w:t>
            </w:r>
          </w:p>
        </w:tc>
        <w:tc>
          <w:tcPr>
            <w:tcW w:w="3541" w:type="pct"/>
            <w:tcBorders>
              <w:top w:val="nil"/>
              <w:left w:val="nil"/>
              <w:bottom w:val="single" w:sz="4" w:space="0" w:color="auto"/>
              <w:right w:val="single" w:sz="4" w:space="0" w:color="auto"/>
            </w:tcBorders>
            <w:shd w:val="clear" w:color="auto" w:fill="auto"/>
            <w:vAlign w:val="center"/>
            <w:hideMark/>
          </w:tcPr>
          <w:p w14:paraId="73E9B262"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 xml:space="preserve">RCFU Redukcja tłoczona, współosiowa z końcówką mufową (żeńską), z 45° kątem zwężenia, zapewniająca minimalne długości montażowe dla instalacji o niskim spadku ciśnienia, generujących niski poziom hałasu. </w:t>
            </w:r>
          </w:p>
        </w:tc>
      </w:tr>
      <w:tr w:rsidR="009E4CFA" w:rsidRPr="009D7580" w14:paraId="2E456E14"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650D5458"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4B6992D4"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2C32A735"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 przelotowa</w:t>
            </w:r>
          </w:p>
        </w:tc>
      </w:tr>
      <w:tr w:rsidR="009E4CFA" w:rsidRPr="009D7580" w14:paraId="23535BE3"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389CB63B"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6F07BB6A"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16ADC460"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 xml:space="preserve">b </w:t>
            </w:r>
            <w:proofErr w:type="gramStart"/>
            <w:r w:rsidRPr="009D7580">
              <w:rPr>
                <w:rFonts w:eastAsia="Times New Roman" w:cs="Calibri"/>
                <w:color w:val="000000"/>
                <w:sz w:val="16"/>
                <w:szCs w:val="16"/>
                <w:lang w:eastAsia="pl-PL"/>
              </w:rPr>
              <w:t>-  średnica</w:t>
            </w:r>
            <w:proofErr w:type="gramEnd"/>
            <w:r w:rsidRPr="009D7580">
              <w:rPr>
                <w:rFonts w:eastAsia="Times New Roman" w:cs="Calibri"/>
                <w:color w:val="000000"/>
                <w:sz w:val="16"/>
                <w:szCs w:val="16"/>
                <w:lang w:eastAsia="pl-PL"/>
              </w:rPr>
              <w:t xml:space="preserve"> odejścia</w:t>
            </w:r>
          </w:p>
        </w:tc>
      </w:tr>
      <w:tr w:rsidR="009E4CFA" w:rsidRPr="009D7580" w14:paraId="71831484"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FF8D21B"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 xml:space="preserve">RCLU </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17A129F5" w14:textId="77777777" w:rsidR="009E4CFA" w:rsidRPr="009D7580" w:rsidRDefault="009E4CFA" w:rsidP="00E801BC">
            <w:pPr>
              <w:spacing w:after="0" w:line="240" w:lineRule="auto"/>
              <w:jc w:val="center"/>
              <w:rPr>
                <w:rFonts w:eastAsia="Times New Roman" w:cs="Calibri"/>
                <w:color w:val="000000"/>
                <w:sz w:val="16"/>
                <w:szCs w:val="16"/>
                <w:lang w:eastAsia="pl-PL"/>
              </w:rPr>
            </w:pPr>
            <w:proofErr w:type="gramStart"/>
            <w:r w:rsidRPr="009D7580">
              <w:rPr>
                <w:rFonts w:eastAsia="Times New Roman" w:cs="Calibri"/>
                <w:color w:val="000000"/>
                <w:sz w:val="16"/>
                <w:szCs w:val="16"/>
                <w:lang w:eastAsia="pl-PL"/>
              </w:rPr>
              <w:t>RCLU  a</w:t>
            </w:r>
            <w:proofErr w:type="gramEnd"/>
            <w:r w:rsidRPr="009D7580">
              <w:rPr>
                <w:rFonts w:eastAsia="Times New Roman" w:cs="Calibri"/>
                <w:color w:val="000000"/>
                <w:sz w:val="16"/>
                <w:szCs w:val="16"/>
                <w:lang w:eastAsia="pl-PL"/>
              </w:rPr>
              <w:t xml:space="preserve"> b</w:t>
            </w:r>
          </w:p>
        </w:tc>
        <w:tc>
          <w:tcPr>
            <w:tcW w:w="3541" w:type="pct"/>
            <w:tcBorders>
              <w:top w:val="nil"/>
              <w:left w:val="nil"/>
              <w:bottom w:val="single" w:sz="4" w:space="0" w:color="auto"/>
              <w:right w:val="single" w:sz="4" w:space="0" w:color="auto"/>
            </w:tcBorders>
            <w:shd w:val="clear" w:color="auto" w:fill="auto"/>
            <w:vAlign w:val="center"/>
            <w:hideMark/>
          </w:tcPr>
          <w:p w14:paraId="1CD34ECF"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RCLU Długa, segmentowa redukcja okrągła współosiowa o kącie zwężenia 18°.</w:t>
            </w:r>
          </w:p>
        </w:tc>
      </w:tr>
      <w:tr w:rsidR="009E4CFA" w:rsidRPr="009D7580" w14:paraId="705C83B7"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4CB70A6E"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25180F2E"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270B1CCC"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średnica wejścia</w:t>
            </w:r>
          </w:p>
        </w:tc>
      </w:tr>
      <w:tr w:rsidR="009E4CFA" w:rsidRPr="009D7580" w14:paraId="5F4BFB74"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2835F9DE"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39BF9330"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057E749A"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 - średnica wyjścia</w:t>
            </w:r>
          </w:p>
        </w:tc>
      </w:tr>
      <w:tr w:rsidR="009E4CFA" w:rsidRPr="009D7580" w14:paraId="46FC0A56" w14:textId="77777777" w:rsidTr="009E4CFA">
        <w:trPr>
          <w:trHeight w:val="450"/>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0FA843C"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RCU</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5AFA546"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RCU a b</w:t>
            </w:r>
          </w:p>
        </w:tc>
        <w:tc>
          <w:tcPr>
            <w:tcW w:w="3541" w:type="pct"/>
            <w:tcBorders>
              <w:top w:val="nil"/>
              <w:left w:val="nil"/>
              <w:bottom w:val="single" w:sz="4" w:space="0" w:color="auto"/>
              <w:right w:val="single" w:sz="4" w:space="0" w:color="auto"/>
            </w:tcBorders>
            <w:shd w:val="clear" w:color="auto" w:fill="auto"/>
            <w:vAlign w:val="center"/>
            <w:hideMark/>
          </w:tcPr>
          <w:p w14:paraId="5E64401A"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RCU Redukcja tłoczona, współosiowa zapewniająca krótkie długości montażowe, niewielki spadek ciśnienia i niski poziom hałasu wewnętrznego</w:t>
            </w:r>
          </w:p>
        </w:tc>
      </w:tr>
      <w:tr w:rsidR="009E4CFA" w:rsidRPr="009D7580" w14:paraId="70B85752"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4E256227"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0B335500"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4B50AAE1"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średnica wejścia</w:t>
            </w:r>
          </w:p>
        </w:tc>
      </w:tr>
      <w:tr w:rsidR="009E4CFA" w:rsidRPr="009D7580" w14:paraId="385E06D9"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6AFADFF8"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356F1E9C"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02F627B5"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 - średnica wyjścia</w:t>
            </w:r>
          </w:p>
        </w:tc>
      </w:tr>
      <w:tr w:rsidR="009E4CFA" w:rsidRPr="009D7580" w14:paraId="1BEC55BD"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A39803D"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RLU</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AF960A0"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RLU a b</w:t>
            </w:r>
          </w:p>
        </w:tc>
        <w:tc>
          <w:tcPr>
            <w:tcW w:w="3541" w:type="pct"/>
            <w:tcBorders>
              <w:top w:val="nil"/>
              <w:left w:val="nil"/>
              <w:bottom w:val="single" w:sz="4" w:space="0" w:color="auto"/>
              <w:right w:val="single" w:sz="4" w:space="0" w:color="auto"/>
            </w:tcBorders>
            <w:shd w:val="clear" w:color="auto" w:fill="auto"/>
            <w:vAlign w:val="center"/>
            <w:hideMark/>
          </w:tcPr>
          <w:p w14:paraId="2BFCCA5E"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RLU Długa, segmentowa redukcja okrągła współosiowa o kącie zwężenia 18°.</w:t>
            </w:r>
          </w:p>
        </w:tc>
      </w:tr>
      <w:tr w:rsidR="009E4CFA" w:rsidRPr="009D7580" w14:paraId="42CA19B3"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54A1E21D"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616C640D"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164727AF"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średnica wejścia</w:t>
            </w:r>
          </w:p>
        </w:tc>
      </w:tr>
      <w:tr w:rsidR="009E4CFA" w:rsidRPr="009D7580" w14:paraId="48F1AE6E"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5E48B98C"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270321AD"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3E2FC051"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 - średnica wyjścia</w:t>
            </w:r>
          </w:p>
        </w:tc>
      </w:tr>
      <w:tr w:rsidR="009E4CFA" w:rsidRPr="009D7580" w14:paraId="7AF27C05"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ABD84FA"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SLCU</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3A374EA"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SLCU a b c</w:t>
            </w:r>
          </w:p>
        </w:tc>
        <w:tc>
          <w:tcPr>
            <w:tcW w:w="3541" w:type="pct"/>
            <w:tcBorders>
              <w:top w:val="nil"/>
              <w:left w:val="nil"/>
              <w:bottom w:val="single" w:sz="4" w:space="0" w:color="auto"/>
              <w:right w:val="single" w:sz="4" w:space="0" w:color="auto"/>
            </w:tcBorders>
            <w:shd w:val="clear" w:color="auto" w:fill="auto"/>
            <w:vAlign w:val="center"/>
            <w:hideMark/>
          </w:tcPr>
          <w:p w14:paraId="40C905DB"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SLCU tłumik akustycznym sztywny</w:t>
            </w:r>
          </w:p>
        </w:tc>
      </w:tr>
      <w:tr w:rsidR="009E4CFA" w:rsidRPr="009D7580" w14:paraId="2D3B1D05"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438CC760"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0AC97596"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6DB0A872"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 kanału</w:t>
            </w:r>
          </w:p>
        </w:tc>
      </w:tr>
      <w:tr w:rsidR="009E4CFA" w:rsidRPr="009D7580" w14:paraId="7787A3F0"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4FD5092E"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3ACE04AD"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0C9627F5"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 - długość tłumika</w:t>
            </w:r>
          </w:p>
        </w:tc>
      </w:tr>
      <w:tr w:rsidR="009E4CFA" w:rsidRPr="009D7580" w14:paraId="25929D39"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29A92866"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597F8E6B"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0D879603"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c - grubość izolacji</w:t>
            </w:r>
          </w:p>
        </w:tc>
      </w:tr>
      <w:tr w:rsidR="009E4CFA" w:rsidRPr="009D7580" w14:paraId="36508E11"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4A66D07"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SR</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FB1466F"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SR a b</w:t>
            </w:r>
          </w:p>
        </w:tc>
        <w:tc>
          <w:tcPr>
            <w:tcW w:w="3541" w:type="pct"/>
            <w:tcBorders>
              <w:top w:val="nil"/>
              <w:left w:val="nil"/>
              <w:bottom w:val="single" w:sz="4" w:space="0" w:color="auto"/>
              <w:right w:val="single" w:sz="4" w:space="0" w:color="auto"/>
            </w:tcBorders>
            <w:shd w:val="clear" w:color="auto" w:fill="auto"/>
            <w:vAlign w:val="center"/>
            <w:hideMark/>
          </w:tcPr>
          <w:p w14:paraId="4EE8068F"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SR - kanał wentylacyjny okrągły</w:t>
            </w:r>
          </w:p>
        </w:tc>
      </w:tr>
      <w:tr w:rsidR="009E4CFA" w:rsidRPr="009D7580" w14:paraId="4939522B"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4B66EE27"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46CB2F0D"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7BD8DA3D"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w:t>
            </w:r>
          </w:p>
        </w:tc>
      </w:tr>
      <w:tr w:rsidR="009E4CFA" w:rsidRPr="009D7580" w14:paraId="3C206F2A"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371206C6"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499ABAE3"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500071F4"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 - długość kanału</w:t>
            </w:r>
          </w:p>
        </w:tc>
      </w:tr>
      <w:tr w:rsidR="009E4CFA" w:rsidRPr="009D7580" w14:paraId="1C0AF529"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35569B6"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TCPU</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EC54196"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TCPU a b</w:t>
            </w:r>
          </w:p>
        </w:tc>
        <w:tc>
          <w:tcPr>
            <w:tcW w:w="3541" w:type="pct"/>
            <w:tcBorders>
              <w:top w:val="nil"/>
              <w:left w:val="nil"/>
              <w:bottom w:val="single" w:sz="4" w:space="0" w:color="auto"/>
              <w:right w:val="single" w:sz="4" w:space="0" w:color="auto"/>
            </w:tcBorders>
            <w:shd w:val="clear" w:color="auto" w:fill="auto"/>
            <w:vAlign w:val="center"/>
            <w:hideMark/>
          </w:tcPr>
          <w:p w14:paraId="3071E27F"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TCPU - Trójnik okrągły</w:t>
            </w:r>
          </w:p>
        </w:tc>
      </w:tr>
      <w:tr w:rsidR="009E4CFA" w:rsidRPr="009D7580" w14:paraId="01C6CCF7"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6B6BE342"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24FA521D"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322CF52F"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 przelotowa</w:t>
            </w:r>
          </w:p>
        </w:tc>
      </w:tr>
      <w:tr w:rsidR="009E4CFA" w:rsidRPr="009D7580" w14:paraId="20B17B29"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42B1DEBF"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3CBB1603"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70484CA6"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 xml:space="preserve">b </w:t>
            </w:r>
            <w:proofErr w:type="gramStart"/>
            <w:r w:rsidRPr="009D7580">
              <w:rPr>
                <w:rFonts w:eastAsia="Times New Roman" w:cs="Calibri"/>
                <w:color w:val="000000"/>
                <w:sz w:val="16"/>
                <w:szCs w:val="16"/>
                <w:lang w:eastAsia="pl-PL"/>
              </w:rPr>
              <w:t>-  średnica</w:t>
            </w:r>
            <w:proofErr w:type="gramEnd"/>
            <w:r w:rsidRPr="009D7580">
              <w:rPr>
                <w:rFonts w:eastAsia="Times New Roman" w:cs="Calibri"/>
                <w:color w:val="000000"/>
                <w:sz w:val="16"/>
                <w:szCs w:val="16"/>
                <w:lang w:eastAsia="pl-PL"/>
              </w:rPr>
              <w:t xml:space="preserve"> odejścia</w:t>
            </w:r>
          </w:p>
        </w:tc>
      </w:tr>
      <w:tr w:rsidR="009E4CFA" w:rsidRPr="009D7580" w14:paraId="47906E64"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3CE9B4D"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TU</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828B6C9"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TU a b</w:t>
            </w:r>
          </w:p>
        </w:tc>
        <w:tc>
          <w:tcPr>
            <w:tcW w:w="3541" w:type="pct"/>
            <w:tcBorders>
              <w:top w:val="nil"/>
              <w:left w:val="nil"/>
              <w:bottom w:val="single" w:sz="4" w:space="0" w:color="auto"/>
              <w:right w:val="single" w:sz="4" w:space="0" w:color="auto"/>
            </w:tcBorders>
            <w:shd w:val="clear" w:color="auto" w:fill="auto"/>
            <w:vAlign w:val="center"/>
            <w:hideMark/>
          </w:tcPr>
          <w:p w14:paraId="0CF90062"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TU - Trójnik okrągły z odejściem ze sztucera siodłowego tłoczonego</w:t>
            </w:r>
          </w:p>
        </w:tc>
      </w:tr>
      <w:tr w:rsidR="009E4CFA" w:rsidRPr="009D7580" w14:paraId="5A7146D1" w14:textId="77777777" w:rsidTr="00282B96">
        <w:trPr>
          <w:trHeight w:val="225"/>
        </w:trPr>
        <w:tc>
          <w:tcPr>
            <w:tcW w:w="623" w:type="pct"/>
            <w:vMerge/>
            <w:tcBorders>
              <w:top w:val="nil"/>
              <w:left w:val="single" w:sz="4" w:space="0" w:color="auto"/>
              <w:bottom w:val="single" w:sz="4" w:space="0" w:color="auto"/>
              <w:right w:val="single" w:sz="4" w:space="0" w:color="auto"/>
            </w:tcBorders>
            <w:vAlign w:val="center"/>
            <w:hideMark/>
          </w:tcPr>
          <w:p w14:paraId="0AE7D46A"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7ACC9110"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14E6199D"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średnica przelotowa</w:t>
            </w:r>
          </w:p>
        </w:tc>
      </w:tr>
      <w:tr w:rsidR="009E4CFA" w:rsidRPr="009D7580" w14:paraId="06D256D9" w14:textId="77777777" w:rsidTr="00282B96">
        <w:trPr>
          <w:trHeight w:val="225"/>
        </w:trPr>
        <w:tc>
          <w:tcPr>
            <w:tcW w:w="623" w:type="pct"/>
            <w:vMerge/>
            <w:tcBorders>
              <w:top w:val="single" w:sz="4" w:space="0" w:color="auto"/>
              <w:left w:val="single" w:sz="4" w:space="0" w:color="auto"/>
              <w:bottom w:val="single" w:sz="4" w:space="0" w:color="auto"/>
              <w:right w:val="single" w:sz="4" w:space="0" w:color="auto"/>
            </w:tcBorders>
            <w:vAlign w:val="center"/>
            <w:hideMark/>
          </w:tcPr>
          <w:p w14:paraId="46B6B543"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single" w:sz="4" w:space="0" w:color="auto"/>
              <w:left w:val="single" w:sz="4" w:space="0" w:color="auto"/>
              <w:bottom w:val="single" w:sz="4" w:space="0" w:color="auto"/>
              <w:right w:val="single" w:sz="4" w:space="0" w:color="auto"/>
            </w:tcBorders>
            <w:vAlign w:val="center"/>
            <w:hideMark/>
          </w:tcPr>
          <w:p w14:paraId="6A54B669"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single" w:sz="4" w:space="0" w:color="auto"/>
              <w:left w:val="nil"/>
              <w:bottom w:val="single" w:sz="4" w:space="0" w:color="auto"/>
              <w:right w:val="single" w:sz="4" w:space="0" w:color="auto"/>
            </w:tcBorders>
            <w:shd w:val="clear" w:color="auto" w:fill="auto"/>
            <w:vAlign w:val="center"/>
            <w:hideMark/>
          </w:tcPr>
          <w:p w14:paraId="4EE6C9A3"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 xml:space="preserve">b </w:t>
            </w:r>
            <w:proofErr w:type="gramStart"/>
            <w:r w:rsidRPr="009D7580">
              <w:rPr>
                <w:rFonts w:eastAsia="Times New Roman" w:cs="Calibri"/>
                <w:color w:val="000000"/>
                <w:sz w:val="16"/>
                <w:szCs w:val="16"/>
                <w:lang w:eastAsia="pl-PL"/>
              </w:rPr>
              <w:t>-  średnica</w:t>
            </w:r>
            <w:proofErr w:type="gramEnd"/>
            <w:r w:rsidRPr="009D7580">
              <w:rPr>
                <w:rFonts w:eastAsia="Times New Roman" w:cs="Calibri"/>
                <w:color w:val="000000"/>
                <w:sz w:val="16"/>
                <w:szCs w:val="16"/>
                <w:lang w:eastAsia="pl-PL"/>
              </w:rPr>
              <w:t xml:space="preserve"> odejścia</w:t>
            </w:r>
          </w:p>
        </w:tc>
      </w:tr>
      <w:tr w:rsidR="009E4CFA" w:rsidRPr="009D7580" w14:paraId="61D72D43"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E5A7422"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WH</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F262A1E"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WH25-a-1</w:t>
            </w:r>
          </w:p>
        </w:tc>
        <w:tc>
          <w:tcPr>
            <w:tcW w:w="3541" w:type="pct"/>
            <w:tcBorders>
              <w:top w:val="nil"/>
              <w:left w:val="nil"/>
              <w:bottom w:val="single" w:sz="4" w:space="0" w:color="auto"/>
              <w:right w:val="single" w:sz="4" w:space="0" w:color="auto"/>
            </w:tcBorders>
            <w:shd w:val="clear" w:color="auto" w:fill="auto"/>
            <w:vAlign w:val="center"/>
            <w:hideMark/>
          </w:tcPr>
          <w:p w14:paraId="762AC512"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 xml:space="preserve">Okrągła klapa </w:t>
            </w:r>
            <w:proofErr w:type="gramStart"/>
            <w:r w:rsidRPr="009D7580">
              <w:rPr>
                <w:rFonts w:eastAsia="Times New Roman" w:cs="Calibri"/>
                <w:color w:val="000000"/>
                <w:sz w:val="16"/>
                <w:szCs w:val="16"/>
                <w:lang w:eastAsia="pl-PL"/>
              </w:rPr>
              <w:t>p.poż</w:t>
            </w:r>
            <w:proofErr w:type="gramEnd"/>
            <w:r w:rsidRPr="009D7580">
              <w:rPr>
                <w:rFonts w:eastAsia="Times New Roman" w:cs="Calibri"/>
                <w:color w:val="000000"/>
                <w:sz w:val="16"/>
                <w:szCs w:val="16"/>
                <w:lang w:eastAsia="pl-PL"/>
              </w:rPr>
              <w:t xml:space="preserve"> z siłownikiem i sprężyną zwrotną</w:t>
            </w:r>
          </w:p>
        </w:tc>
      </w:tr>
      <w:tr w:rsidR="009E4CFA" w:rsidRPr="009D7580" w14:paraId="02E3FC53"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16F04892"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1B1CCBBA"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3AC06B5F"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średnica klapy</w:t>
            </w:r>
          </w:p>
        </w:tc>
      </w:tr>
      <w:tr w:rsidR="009E4CFA" w:rsidRPr="009D7580" w14:paraId="46AE1A5F" w14:textId="77777777" w:rsidTr="009E4CFA">
        <w:trPr>
          <w:trHeight w:val="225"/>
        </w:trPr>
        <w:tc>
          <w:tcPr>
            <w:tcW w:w="5000" w:type="pct"/>
            <w:gridSpan w:val="3"/>
            <w:tcBorders>
              <w:top w:val="single" w:sz="4" w:space="0" w:color="auto"/>
              <w:left w:val="nil"/>
              <w:bottom w:val="nil"/>
              <w:right w:val="nil"/>
            </w:tcBorders>
            <w:shd w:val="clear" w:color="auto" w:fill="auto"/>
            <w:noWrap/>
            <w:vAlign w:val="center"/>
            <w:hideMark/>
          </w:tcPr>
          <w:p w14:paraId="7F53A356" w14:textId="77777777" w:rsidR="009E4CFA" w:rsidRPr="009D7580" w:rsidRDefault="009E4CFA" w:rsidP="00E801BC">
            <w:pPr>
              <w:spacing w:after="0" w:line="240" w:lineRule="auto"/>
              <w:jc w:val="center"/>
              <w:rPr>
                <w:rFonts w:eastAsia="Times New Roman" w:cs="Calibri"/>
                <w:b/>
                <w:bCs/>
                <w:color w:val="000000"/>
                <w:sz w:val="16"/>
                <w:szCs w:val="16"/>
                <w:lang w:eastAsia="pl-PL"/>
              </w:rPr>
            </w:pPr>
            <w:r w:rsidRPr="009D7580">
              <w:rPr>
                <w:rFonts w:eastAsia="Times New Roman" w:cs="Calibri"/>
                <w:b/>
                <w:bCs/>
                <w:color w:val="000000"/>
                <w:sz w:val="16"/>
                <w:szCs w:val="16"/>
                <w:lang w:eastAsia="pl-PL"/>
              </w:rPr>
              <w:t>Prostokątne</w:t>
            </w:r>
          </w:p>
        </w:tc>
      </w:tr>
      <w:tr w:rsidR="009E4CFA" w:rsidRPr="009D7580" w14:paraId="098B6ADB" w14:textId="77777777" w:rsidTr="009E4CFA">
        <w:trPr>
          <w:trHeight w:val="240"/>
        </w:trPr>
        <w:tc>
          <w:tcPr>
            <w:tcW w:w="623" w:type="pct"/>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2036904C" w14:textId="77777777" w:rsidR="009E4CFA" w:rsidRPr="009D7580" w:rsidRDefault="009E4CFA" w:rsidP="00E801BC">
            <w:pPr>
              <w:spacing w:after="0" w:line="240" w:lineRule="auto"/>
              <w:rPr>
                <w:rFonts w:eastAsia="Times New Roman" w:cs="Calibri"/>
                <w:color w:val="000000"/>
                <w:sz w:val="16"/>
                <w:szCs w:val="16"/>
                <w:lang w:eastAsia="pl-PL"/>
              </w:rPr>
            </w:pPr>
            <w:proofErr w:type="gramStart"/>
            <w:r w:rsidRPr="009D7580">
              <w:rPr>
                <w:rFonts w:eastAsia="Times New Roman" w:cs="Calibri"/>
                <w:color w:val="000000"/>
                <w:sz w:val="16"/>
                <w:szCs w:val="16"/>
                <w:lang w:eastAsia="pl-PL"/>
              </w:rPr>
              <w:t>Symbol  ogólny</w:t>
            </w:r>
            <w:proofErr w:type="gramEnd"/>
          </w:p>
        </w:tc>
        <w:tc>
          <w:tcPr>
            <w:tcW w:w="836" w:type="pct"/>
            <w:tcBorders>
              <w:top w:val="single" w:sz="4" w:space="0" w:color="auto"/>
              <w:left w:val="nil"/>
              <w:bottom w:val="double" w:sz="6" w:space="0" w:color="auto"/>
              <w:right w:val="single" w:sz="4" w:space="0" w:color="auto"/>
            </w:tcBorders>
            <w:shd w:val="clear" w:color="auto" w:fill="auto"/>
            <w:noWrap/>
            <w:vAlign w:val="center"/>
            <w:hideMark/>
          </w:tcPr>
          <w:p w14:paraId="684A68A8" w14:textId="77777777" w:rsidR="009E4CFA" w:rsidRPr="009D7580" w:rsidRDefault="009E4CFA" w:rsidP="00E801BC">
            <w:pPr>
              <w:spacing w:after="0" w:line="240" w:lineRule="auto"/>
              <w:rPr>
                <w:rFonts w:eastAsia="Times New Roman" w:cs="Calibri"/>
                <w:color w:val="000000"/>
                <w:sz w:val="16"/>
                <w:szCs w:val="16"/>
                <w:lang w:eastAsia="pl-PL"/>
              </w:rPr>
            </w:pPr>
            <w:proofErr w:type="gramStart"/>
            <w:r w:rsidRPr="009D7580">
              <w:rPr>
                <w:rFonts w:eastAsia="Times New Roman" w:cs="Calibri"/>
                <w:color w:val="000000"/>
                <w:sz w:val="16"/>
                <w:szCs w:val="16"/>
                <w:lang w:eastAsia="pl-PL"/>
              </w:rPr>
              <w:t>Symbol  z</w:t>
            </w:r>
            <w:proofErr w:type="gramEnd"/>
            <w:r w:rsidRPr="009D7580">
              <w:rPr>
                <w:rFonts w:eastAsia="Times New Roman" w:cs="Calibri"/>
                <w:color w:val="000000"/>
                <w:sz w:val="16"/>
                <w:szCs w:val="16"/>
                <w:lang w:eastAsia="pl-PL"/>
              </w:rPr>
              <w:t xml:space="preserve"> wymiarami</w:t>
            </w:r>
          </w:p>
        </w:tc>
        <w:tc>
          <w:tcPr>
            <w:tcW w:w="3541" w:type="pct"/>
            <w:tcBorders>
              <w:top w:val="single" w:sz="4" w:space="0" w:color="auto"/>
              <w:left w:val="nil"/>
              <w:bottom w:val="double" w:sz="6" w:space="0" w:color="auto"/>
              <w:right w:val="single" w:sz="4" w:space="0" w:color="auto"/>
            </w:tcBorders>
            <w:shd w:val="clear" w:color="auto" w:fill="auto"/>
            <w:vAlign w:val="center"/>
            <w:hideMark/>
          </w:tcPr>
          <w:p w14:paraId="099DE5F4"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Opis oznaczeń symboli</w:t>
            </w:r>
          </w:p>
        </w:tc>
      </w:tr>
      <w:tr w:rsidR="009E4CFA" w:rsidRPr="009D7580" w14:paraId="7DFABCA2" w14:textId="77777777" w:rsidTr="009E4CFA">
        <w:trPr>
          <w:trHeight w:val="240"/>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48F034A"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LBXR</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D7DFC68"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LBXR-a -b-c</w:t>
            </w:r>
          </w:p>
        </w:tc>
        <w:tc>
          <w:tcPr>
            <w:tcW w:w="3541" w:type="pct"/>
            <w:tcBorders>
              <w:top w:val="nil"/>
              <w:left w:val="nil"/>
              <w:bottom w:val="single" w:sz="4" w:space="0" w:color="auto"/>
              <w:right w:val="single" w:sz="4" w:space="0" w:color="auto"/>
            </w:tcBorders>
            <w:shd w:val="clear" w:color="auto" w:fill="auto"/>
            <w:vAlign w:val="bottom"/>
            <w:hideMark/>
          </w:tcPr>
          <w:p w14:paraId="25490969"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LBXR Kolano prostokątne</w:t>
            </w:r>
          </w:p>
        </w:tc>
      </w:tr>
      <w:tr w:rsidR="009E4CFA" w:rsidRPr="009D7580" w14:paraId="578E2BE1" w14:textId="77777777" w:rsidTr="0067192B">
        <w:trPr>
          <w:trHeight w:val="225"/>
        </w:trPr>
        <w:tc>
          <w:tcPr>
            <w:tcW w:w="623" w:type="pct"/>
            <w:vMerge/>
            <w:tcBorders>
              <w:top w:val="nil"/>
              <w:left w:val="single" w:sz="4" w:space="0" w:color="auto"/>
              <w:bottom w:val="single" w:sz="4" w:space="0" w:color="auto"/>
              <w:right w:val="single" w:sz="4" w:space="0" w:color="auto"/>
            </w:tcBorders>
            <w:vAlign w:val="center"/>
            <w:hideMark/>
          </w:tcPr>
          <w:p w14:paraId="17239B99"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4C150317"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5D246045"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wysokość kanału</w:t>
            </w:r>
          </w:p>
        </w:tc>
      </w:tr>
      <w:tr w:rsidR="009E4CFA" w:rsidRPr="009D7580" w14:paraId="674C50F1" w14:textId="77777777" w:rsidTr="0067192B">
        <w:trPr>
          <w:trHeight w:val="225"/>
        </w:trPr>
        <w:tc>
          <w:tcPr>
            <w:tcW w:w="623" w:type="pct"/>
            <w:vMerge/>
            <w:tcBorders>
              <w:top w:val="single" w:sz="4" w:space="0" w:color="auto"/>
              <w:left w:val="single" w:sz="4" w:space="0" w:color="auto"/>
              <w:bottom w:val="single" w:sz="4" w:space="0" w:color="auto"/>
              <w:right w:val="single" w:sz="4" w:space="0" w:color="auto"/>
            </w:tcBorders>
            <w:vAlign w:val="center"/>
            <w:hideMark/>
          </w:tcPr>
          <w:p w14:paraId="04363766"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single" w:sz="4" w:space="0" w:color="auto"/>
              <w:left w:val="single" w:sz="4" w:space="0" w:color="auto"/>
              <w:bottom w:val="single" w:sz="4" w:space="0" w:color="auto"/>
              <w:right w:val="single" w:sz="4" w:space="0" w:color="auto"/>
            </w:tcBorders>
            <w:vAlign w:val="center"/>
            <w:hideMark/>
          </w:tcPr>
          <w:p w14:paraId="2EF803AC"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single" w:sz="4" w:space="0" w:color="auto"/>
              <w:left w:val="nil"/>
              <w:bottom w:val="single" w:sz="4" w:space="0" w:color="auto"/>
              <w:right w:val="single" w:sz="4" w:space="0" w:color="auto"/>
            </w:tcBorders>
            <w:shd w:val="clear" w:color="auto" w:fill="auto"/>
            <w:vAlign w:val="center"/>
            <w:hideMark/>
          </w:tcPr>
          <w:p w14:paraId="7BB19920"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b-szerokość kanału</w:t>
            </w:r>
          </w:p>
        </w:tc>
      </w:tr>
      <w:tr w:rsidR="009E4CFA" w:rsidRPr="009D7580" w14:paraId="1B445D7F"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75CA122D"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64284660"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7820BECB"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c- kąt zgięcia względem wysokości kanału</w:t>
            </w:r>
          </w:p>
        </w:tc>
      </w:tr>
      <w:tr w:rsidR="009E4CFA" w:rsidRPr="009D7580" w14:paraId="62010FD4"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8C38C68"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LDR</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0EE3F41"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LDR-a-b-c-d-e-f-g</w:t>
            </w:r>
          </w:p>
        </w:tc>
        <w:tc>
          <w:tcPr>
            <w:tcW w:w="3541" w:type="pct"/>
            <w:tcBorders>
              <w:top w:val="nil"/>
              <w:left w:val="nil"/>
              <w:bottom w:val="single" w:sz="4" w:space="0" w:color="auto"/>
              <w:right w:val="single" w:sz="4" w:space="0" w:color="auto"/>
            </w:tcBorders>
            <w:shd w:val="clear" w:color="auto" w:fill="auto"/>
            <w:vAlign w:val="center"/>
            <w:hideMark/>
          </w:tcPr>
          <w:p w14:paraId="7EFD99C5"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LDR Redukcja kanału wentylacyjnego o przekroju prostokątnym</w:t>
            </w:r>
          </w:p>
        </w:tc>
      </w:tr>
      <w:tr w:rsidR="009E4CFA" w:rsidRPr="009D7580" w14:paraId="03B1E8DD"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5DC91C31"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074B7E63"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763C55BB"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szerokość kanału A</w:t>
            </w:r>
          </w:p>
        </w:tc>
      </w:tr>
      <w:tr w:rsidR="009E4CFA" w:rsidRPr="009D7580" w14:paraId="157D112B"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5B3F1890"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1E9E2195"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337B1FBB"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 wysokość kanału A</w:t>
            </w:r>
          </w:p>
        </w:tc>
      </w:tr>
      <w:tr w:rsidR="009E4CFA" w:rsidRPr="009D7580" w14:paraId="3A9B6860"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7A0855FD"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2CD7D408"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6EEDF9F7"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c- szerokość kanału B</w:t>
            </w:r>
          </w:p>
        </w:tc>
      </w:tr>
      <w:tr w:rsidR="009E4CFA" w:rsidRPr="009D7580" w14:paraId="520EA66B"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76FFF739"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54BC496E"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5659E763"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d-wysokość kanału B</w:t>
            </w:r>
          </w:p>
        </w:tc>
      </w:tr>
      <w:tr w:rsidR="009E4CFA" w:rsidRPr="009D7580" w14:paraId="12ABF913"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17132E77"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55EA4BAB"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1865C10E"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e-odsunięcie krawędzi w rzucie poziomym</w:t>
            </w:r>
          </w:p>
        </w:tc>
      </w:tr>
      <w:tr w:rsidR="009E4CFA" w:rsidRPr="009D7580" w14:paraId="5FB512A4"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6A7F1036"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279DDE4E"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6E662562"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f-odsunięcie krawędzi w przekroju pionowym</w:t>
            </w:r>
          </w:p>
        </w:tc>
      </w:tr>
      <w:tr w:rsidR="009E4CFA" w:rsidRPr="009D7580" w14:paraId="1600988C"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099091A"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LFR</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9FEF706"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LFR-a-b-c-d-e-f</w:t>
            </w:r>
          </w:p>
        </w:tc>
        <w:tc>
          <w:tcPr>
            <w:tcW w:w="3541" w:type="pct"/>
            <w:tcBorders>
              <w:top w:val="nil"/>
              <w:left w:val="nil"/>
              <w:bottom w:val="single" w:sz="4" w:space="0" w:color="auto"/>
              <w:right w:val="single" w:sz="4" w:space="0" w:color="auto"/>
            </w:tcBorders>
            <w:shd w:val="clear" w:color="auto" w:fill="auto"/>
            <w:vAlign w:val="center"/>
            <w:hideMark/>
          </w:tcPr>
          <w:p w14:paraId="55576D15"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 xml:space="preserve">LFR Redukcja symetryczna kanału </w:t>
            </w:r>
            <w:proofErr w:type="gramStart"/>
            <w:r w:rsidRPr="009D7580">
              <w:rPr>
                <w:rFonts w:eastAsia="Times New Roman" w:cs="Calibri"/>
                <w:color w:val="000000"/>
                <w:sz w:val="16"/>
                <w:szCs w:val="16"/>
                <w:lang w:eastAsia="pl-PL"/>
              </w:rPr>
              <w:t>prostokątnego  do</w:t>
            </w:r>
            <w:proofErr w:type="gramEnd"/>
            <w:r w:rsidRPr="009D7580">
              <w:rPr>
                <w:rFonts w:eastAsia="Times New Roman" w:cs="Calibri"/>
                <w:color w:val="000000"/>
                <w:sz w:val="16"/>
                <w:szCs w:val="16"/>
                <w:lang w:eastAsia="pl-PL"/>
              </w:rPr>
              <w:t xml:space="preserve"> kanału okrągłego</w:t>
            </w:r>
          </w:p>
        </w:tc>
      </w:tr>
      <w:tr w:rsidR="009E4CFA" w:rsidRPr="009D7580" w14:paraId="65C9E809"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2FE8E523"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14AB44FC"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09824626"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szerokość kanału prostokątnego</w:t>
            </w:r>
          </w:p>
        </w:tc>
      </w:tr>
      <w:tr w:rsidR="009E4CFA" w:rsidRPr="009D7580" w14:paraId="6724CDB0"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0DD77F02"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1F302C1F"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1619642D"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 - wysokość kanału prostokątnego</w:t>
            </w:r>
          </w:p>
        </w:tc>
      </w:tr>
      <w:tr w:rsidR="009E4CFA" w:rsidRPr="009D7580" w14:paraId="44CA0AB4"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09F3D3C0"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6A0F150F"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5FA7D603"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 xml:space="preserve">c </w:t>
            </w:r>
            <w:proofErr w:type="gramStart"/>
            <w:r w:rsidRPr="009D7580">
              <w:rPr>
                <w:rFonts w:eastAsia="Times New Roman" w:cs="Calibri"/>
                <w:color w:val="000000"/>
                <w:sz w:val="16"/>
                <w:szCs w:val="16"/>
                <w:lang w:eastAsia="pl-PL"/>
              </w:rPr>
              <w:t>-  średnica</w:t>
            </w:r>
            <w:proofErr w:type="gramEnd"/>
            <w:r w:rsidRPr="009D7580">
              <w:rPr>
                <w:rFonts w:eastAsia="Times New Roman" w:cs="Calibri"/>
                <w:color w:val="000000"/>
                <w:sz w:val="16"/>
                <w:szCs w:val="16"/>
                <w:lang w:eastAsia="pl-PL"/>
              </w:rPr>
              <w:t xml:space="preserve"> kanału okrągłego</w:t>
            </w:r>
          </w:p>
        </w:tc>
      </w:tr>
      <w:tr w:rsidR="009E4CFA" w:rsidRPr="009D7580" w14:paraId="248A76E6"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16097E86"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05479A13"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26EE71A4"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d - odsunięcie krawędzi w rzucie poziomym</w:t>
            </w:r>
          </w:p>
        </w:tc>
      </w:tr>
      <w:tr w:rsidR="009E4CFA" w:rsidRPr="009D7580" w14:paraId="00018288"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6F00129E"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70D73906"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0BB37E50"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d - odsunięcie krawędzi w przekroju pionowym</w:t>
            </w:r>
          </w:p>
        </w:tc>
      </w:tr>
      <w:tr w:rsidR="009E4CFA" w:rsidRPr="009D7580" w14:paraId="6511FE8D"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54F9491D"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7A76AFBB"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36408A9A"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f - długość redukcji</w:t>
            </w:r>
          </w:p>
        </w:tc>
      </w:tr>
      <w:tr w:rsidR="009E4CFA" w:rsidRPr="009D7580" w14:paraId="298E71CD" w14:textId="77777777" w:rsidTr="009E4CFA">
        <w:trPr>
          <w:trHeight w:val="225"/>
        </w:trPr>
        <w:tc>
          <w:tcPr>
            <w:tcW w:w="62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E5F416F"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LKR</w:t>
            </w:r>
          </w:p>
        </w:tc>
        <w:tc>
          <w:tcPr>
            <w:tcW w:w="83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75E33D7" w14:textId="77777777" w:rsidR="009E4CFA" w:rsidRPr="009D7580" w:rsidRDefault="009E4CFA" w:rsidP="00E801BC">
            <w:pPr>
              <w:spacing w:after="0" w:line="240" w:lineRule="auto"/>
              <w:jc w:val="center"/>
              <w:rPr>
                <w:rFonts w:eastAsia="Times New Roman" w:cs="Calibri"/>
                <w:color w:val="000000"/>
                <w:sz w:val="16"/>
                <w:szCs w:val="16"/>
                <w:lang w:eastAsia="pl-PL"/>
              </w:rPr>
            </w:pPr>
            <w:r w:rsidRPr="009D7580">
              <w:rPr>
                <w:rFonts w:eastAsia="Times New Roman" w:cs="Calibri"/>
                <w:color w:val="000000"/>
                <w:sz w:val="16"/>
                <w:szCs w:val="16"/>
                <w:lang w:eastAsia="pl-PL"/>
              </w:rPr>
              <w:t>LKR-a-b-c - OTHER</w:t>
            </w:r>
          </w:p>
        </w:tc>
        <w:tc>
          <w:tcPr>
            <w:tcW w:w="3541" w:type="pct"/>
            <w:tcBorders>
              <w:top w:val="nil"/>
              <w:left w:val="nil"/>
              <w:bottom w:val="single" w:sz="4" w:space="0" w:color="auto"/>
              <w:right w:val="single" w:sz="4" w:space="0" w:color="auto"/>
            </w:tcBorders>
            <w:shd w:val="clear" w:color="auto" w:fill="auto"/>
            <w:vAlign w:val="center"/>
            <w:hideMark/>
          </w:tcPr>
          <w:p w14:paraId="63F783F6"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LKR kanał wentylacyjny prostokątny</w:t>
            </w:r>
          </w:p>
        </w:tc>
      </w:tr>
      <w:tr w:rsidR="009E4CFA" w:rsidRPr="009D7580" w14:paraId="7489173D"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58B07B7F"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057E8F8E"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6355FAF3"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a - szerokość kanału</w:t>
            </w:r>
          </w:p>
        </w:tc>
      </w:tr>
      <w:tr w:rsidR="009E4CFA" w:rsidRPr="009D7580" w14:paraId="6098779D"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4A4D6CA1"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174D44DE"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0A57AD1A"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b - wysokość kanału</w:t>
            </w:r>
          </w:p>
        </w:tc>
      </w:tr>
      <w:tr w:rsidR="009E4CFA" w:rsidRPr="009D7580" w14:paraId="1DDF346A" w14:textId="77777777" w:rsidTr="009E4CFA">
        <w:trPr>
          <w:trHeight w:val="225"/>
        </w:trPr>
        <w:tc>
          <w:tcPr>
            <w:tcW w:w="623" w:type="pct"/>
            <w:vMerge/>
            <w:tcBorders>
              <w:top w:val="nil"/>
              <w:left w:val="single" w:sz="4" w:space="0" w:color="auto"/>
              <w:bottom w:val="single" w:sz="4" w:space="0" w:color="auto"/>
              <w:right w:val="single" w:sz="4" w:space="0" w:color="auto"/>
            </w:tcBorders>
            <w:vAlign w:val="center"/>
            <w:hideMark/>
          </w:tcPr>
          <w:p w14:paraId="5431B294" w14:textId="77777777" w:rsidR="009E4CFA" w:rsidRPr="009D7580" w:rsidRDefault="009E4CFA" w:rsidP="00E801BC">
            <w:pPr>
              <w:spacing w:after="0" w:line="240" w:lineRule="auto"/>
              <w:rPr>
                <w:rFonts w:eastAsia="Times New Roman" w:cs="Calibri"/>
                <w:color w:val="000000"/>
                <w:sz w:val="16"/>
                <w:szCs w:val="16"/>
                <w:lang w:eastAsia="pl-PL"/>
              </w:rPr>
            </w:pPr>
          </w:p>
        </w:tc>
        <w:tc>
          <w:tcPr>
            <w:tcW w:w="836" w:type="pct"/>
            <w:vMerge/>
            <w:tcBorders>
              <w:top w:val="nil"/>
              <w:left w:val="single" w:sz="4" w:space="0" w:color="auto"/>
              <w:bottom w:val="single" w:sz="4" w:space="0" w:color="auto"/>
              <w:right w:val="single" w:sz="4" w:space="0" w:color="auto"/>
            </w:tcBorders>
            <w:vAlign w:val="center"/>
            <w:hideMark/>
          </w:tcPr>
          <w:p w14:paraId="119CAADD" w14:textId="77777777" w:rsidR="009E4CFA" w:rsidRPr="009D7580" w:rsidRDefault="009E4CFA" w:rsidP="00E801BC">
            <w:pPr>
              <w:spacing w:after="0" w:line="240" w:lineRule="auto"/>
              <w:rPr>
                <w:rFonts w:eastAsia="Times New Roman" w:cs="Calibri"/>
                <w:color w:val="000000"/>
                <w:sz w:val="16"/>
                <w:szCs w:val="16"/>
                <w:lang w:eastAsia="pl-PL"/>
              </w:rPr>
            </w:pPr>
          </w:p>
        </w:tc>
        <w:tc>
          <w:tcPr>
            <w:tcW w:w="3541" w:type="pct"/>
            <w:tcBorders>
              <w:top w:val="nil"/>
              <w:left w:val="nil"/>
              <w:bottom w:val="single" w:sz="4" w:space="0" w:color="auto"/>
              <w:right w:val="single" w:sz="4" w:space="0" w:color="auto"/>
            </w:tcBorders>
            <w:shd w:val="clear" w:color="auto" w:fill="auto"/>
            <w:vAlign w:val="center"/>
            <w:hideMark/>
          </w:tcPr>
          <w:p w14:paraId="4253A49F" w14:textId="77777777" w:rsidR="009E4CFA" w:rsidRPr="009D7580" w:rsidRDefault="009E4CFA" w:rsidP="00E801BC">
            <w:pPr>
              <w:spacing w:after="0" w:line="240" w:lineRule="auto"/>
              <w:rPr>
                <w:rFonts w:eastAsia="Times New Roman" w:cs="Calibri"/>
                <w:color w:val="000000"/>
                <w:sz w:val="16"/>
                <w:szCs w:val="16"/>
                <w:lang w:eastAsia="pl-PL"/>
              </w:rPr>
            </w:pPr>
            <w:r w:rsidRPr="009D7580">
              <w:rPr>
                <w:rFonts w:eastAsia="Times New Roman" w:cs="Calibri"/>
                <w:color w:val="000000"/>
                <w:sz w:val="16"/>
                <w:szCs w:val="16"/>
                <w:lang w:eastAsia="pl-PL"/>
              </w:rPr>
              <w:t>c - długość kanału</w:t>
            </w:r>
          </w:p>
        </w:tc>
      </w:tr>
    </w:tbl>
    <w:p w14:paraId="16EA9962" w14:textId="6D38739A" w:rsidR="009E4CFA" w:rsidRDefault="009E4CFA" w:rsidP="009E4CFA">
      <w:pPr>
        <w:spacing w:after="0" w:line="259" w:lineRule="auto"/>
        <w:rPr>
          <w:b/>
          <w:bCs/>
        </w:rPr>
      </w:pPr>
    </w:p>
    <w:tbl>
      <w:tblPr>
        <w:tblW w:w="9043" w:type="dxa"/>
        <w:tblCellMar>
          <w:left w:w="70" w:type="dxa"/>
          <w:right w:w="70" w:type="dxa"/>
        </w:tblCellMar>
        <w:tblLook w:val="04A0" w:firstRow="1" w:lastRow="0" w:firstColumn="1" w:lastColumn="0" w:noHBand="0" w:noVBand="1"/>
      </w:tblPr>
      <w:tblGrid>
        <w:gridCol w:w="5068"/>
        <w:gridCol w:w="3975"/>
      </w:tblGrid>
      <w:tr w:rsidR="00FC29C1" w:rsidRPr="00FC29C1" w14:paraId="28BE25A3" w14:textId="77777777" w:rsidTr="00CD2E78">
        <w:trPr>
          <w:trHeight w:val="255"/>
        </w:trPr>
        <w:tc>
          <w:tcPr>
            <w:tcW w:w="9043" w:type="dxa"/>
            <w:gridSpan w:val="2"/>
            <w:tcBorders>
              <w:top w:val="nil"/>
              <w:left w:val="nil"/>
              <w:bottom w:val="single" w:sz="4" w:space="0" w:color="auto"/>
              <w:right w:val="nil"/>
            </w:tcBorders>
            <w:shd w:val="clear" w:color="auto" w:fill="auto"/>
            <w:noWrap/>
            <w:vAlign w:val="bottom"/>
            <w:hideMark/>
          </w:tcPr>
          <w:p w14:paraId="2ADE2F02" w14:textId="77777777" w:rsidR="00FC29C1" w:rsidRPr="00FC29C1" w:rsidRDefault="00FC29C1" w:rsidP="00CD2E78">
            <w:pPr>
              <w:spacing w:after="0" w:line="240" w:lineRule="auto"/>
              <w:rPr>
                <w:rFonts w:ascii="Arial" w:eastAsia="Times New Roman" w:hAnsi="Arial" w:cs="Arial"/>
                <w:b/>
                <w:bCs/>
                <w:sz w:val="20"/>
                <w:szCs w:val="20"/>
                <w:lang w:eastAsia="pl-PL"/>
              </w:rPr>
            </w:pPr>
            <w:r w:rsidRPr="00FC29C1">
              <w:rPr>
                <w:rFonts w:ascii="Arial" w:eastAsia="Times New Roman" w:hAnsi="Arial" w:cs="Arial"/>
                <w:b/>
                <w:bCs/>
                <w:sz w:val="20"/>
                <w:szCs w:val="20"/>
                <w:lang w:eastAsia="pl-PL"/>
              </w:rPr>
              <w:t>Zestawienie kanałów wewnętrznych okrągłych</w:t>
            </w:r>
          </w:p>
        </w:tc>
      </w:tr>
      <w:tr w:rsidR="00FC29C1" w:rsidRPr="00FC29C1" w14:paraId="10154D80" w14:textId="77777777" w:rsidTr="00CD2E78">
        <w:trPr>
          <w:trHeight w:val="270"/>
        </w:trPr>
        <w:tc>
          <w:tcPr>
            <w:tcW w:w="5068" w:type="dxa"/>
            <w:tcBorders>
              <w:top w:val="nil"/>
              <w:left w:val="single" w:sz="4" w:space="0" w:color="auto"/>
              <w:bottom w:val="double" w:sz="6" w:space="0" w:color="auto"/>
              <w:right w:val="single" w:sz="4" w:space="0" w:color="auto"/>
            </w:tcBorders>
            <w:shd w:val="clear" w:color="auto" w:fill="auto"/>
            <w:noWrap/>
            <w:vAlign w:val="bottom"/>
            <w:hideMark/>
          </w:tcPr>
          <w:p w14:paraId="21B6A3C0" w14:textId="77777777" w:rsidR="00FC29C1" w:rsidRPr="00FC29C1" w:rsidRDefault="00FC29C1" w:rsidP="00CD2E78">
            <w:pPr>
              <w:spacing w:after="0" w:line="240" w:lineRule="auto"/>
              <w:jc w:val="center"/>
              <w:rPr>
                <w:rFonts w:ascii="Arial" w:eastAsia="Times New Roman" w:hAnsi="Arial" w:cs="Arial"/>
                <w:b/>
                <w:bCs/>
                <w:sz w:val="20"/>
                <w:szCs w:val="20"/>
                <w:lang w:eastAsia="pl-PL"/>
              </w:rPr>
            </w:pPr>
            <w:r w:rsidRPr="00FC29C1">
              <w:rPr>
                <w:rFonts w:ascii="Arial" w:eastAsia="Times New Roman" w:hAnsi="Arial" w:cs="Arial"/>
                <w:b/>
                <w:bCs/>
                <w:sz w:val="20"/>
                <w:szCs w:val="20"/>
                <w:lang w:eastAsia="pl-PL"/>
              </w:rPr>
              <w:t>Nazwa</w:t>
            </w:r>
          </w:p>
        </w:tc>
        <w:tc>
          <w:tcPr>
            <w:tcW w:w="3975" w:type="dxa"/>
            <w:tcBorders>
              <w:top w:val="nil"/>
              <w:left w:val="nil"/>
              <w:bottom w:val="double" w:sz="6" w:space="0" w:color="auto"/>
              <w:right w:val="single" w:sz="4" w:space="0" w:color="auto"/>
            </w:tcBorders>
            <w:shd w:val="clear" w:color="auto" w:fill="auto"/>
            <w:noWrap/>
            <w:vAlign w:val="bottom"/>
            <w:hideMark/>
          </w:tcPr>
          <w:p w14:paraId="76B4C5CD" w14:textId="77777777" w:rsidR="00FC29C1" w:rsidRPr="00FC29C1" w:rsidRDefault="00FC29C1" w:rsidP="00CD2E78">
            <w:pPr>
              <w:spacing w:after="0" w:line="240" w:lineRule="auto"/>
              <w:jc w:val="center"/>
              <w:rPr>
                <w:rFonts w:ascii="Arial" w:eastAsia="Times New Roman" w:hAnsi="Arial" w:cs="Arial"/>
                <w:b/>
                <w:bCs/>
                <w:sz w:val="20"/>
                <w:szCs w:val="20"/>
                <w:lang w:eastAsia="pl-PL"/>
              </w:rPr>
            </w:pPr>
            <w:r w:rsidRPr="00FC29C1">
              <w:rPr>
                <w:rFonts w:ascii="Arial" w:eastAsia="Times New Roman" w:hAnsi="Arial" w:cs="Arial"/>
                <w:b/>
                <w:bCs/>
                <w:sz w:val="20"/>
                <w:szCs w:val="20"/>
                <w:lang w:eastAsia="pl-PL"/>
              </w:rPr>
              <w:t>Ilość</w:t>
            </w:r>
          </w:p>
        </w:tc>
      </w:tr>
      <w:tr w:rsidR="00FC29C1" w:rsidRPr="00FC29C1" w14:paraId="227EA21B" w14:textId="77777777" w:rsidTr="00CD2E78">
        <w:trPr>
          <w:trHeight w:val="270"/>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1C4ADD14"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AD-11-C-200-100</w:t>
            </w:r>
          </w:p>
        </w:tc>
        <w:tc>
          <w:tcPr>
            <w:tcW w:w="3975" w:type="dxa"/>
            <w:tcBorders>
              <w:top w:val="nil"/>
              <w:left w:val="nil"/>
              <w:bottom w:val="single" w:sz="4" w:space="0" w:color="auto"/>
              <w:right w:val="single" w:sz="4" w:space="0" w:color="auto"/>
            </w:tcBorders>
            <w:shd w:val="clear" w:color="auto" w:fill="auto"/>
            <w:noWrap/>
            <w:vAlign w:val="bottom"/>
            <w:hideMark/>
          </w:tcPr>
          <w:p w14:paraId="7F0FF6D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3,00</w:t>
            </w:r>
          </w:p>
        </w:tc>
      </w:tr>
      <w:tr w:rsidR="00FC29C1" w:rsidRPr="00FC29C1" w14:paraId="30DA01B9"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6F1D983C"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CRL-100</w:t>
            </w:r>
          </w:p>
        </w:tc>
        <w:tc>
          <w:tcPr>
            <w:tcW w:w="3975" w:type="dxa"/>
            <w:tcBorders>
              <w:top w:val="nil"/>
              <w:left w:val="nil"/>
              <w:bottom w:val="single" w:sz="4" w:space="0" w:color="auto"/>
              <w:right w:val="single" w:sz="4" w:space="0" w:color="auto"/>
            </w:tcBorders>
            <w:shd w:val="clear" w:color="auto" w:fill="auto"/>
            <w:noWrap/>
            <w:vAlign w:val="bottom"/>
            <w:hideMark/>
          </w:tcPr>
          <w:p w14:paraId="5D661900"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8,00</w:t>
            </w:r>
          </w:p>
        </w:tc>
      </w:tr>
      <w:tr w:rsidR="00FC29C1" w:rsidRPr="00FC29C1" w14:paraId="3B5AD0E6"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680DF30"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CRL-125</w:t>
            </w:r>
          </w:p>
        </w:tc>
        <w:tc>
          <w:tcPr>
            <w:tcW w:w="3975" w:type="dxa"/>
            <w:tcBorders>
              <w:top w:val="nil"/>
              <w:left w:val="nil"/>
              <w:bottom w:val="single" w:sz="4" w:space="0" w:color="auto"/>
              <w:right w:val="single" w:sz="4" w:space="0" w:color="auto"/>
            </w:tcBorders>
            <w:shd w:val="clear" w:color="auto" w:fill="auto"/>
            <w:noWrap/>
            <w:vAlign w:val="bottom"/>
            <w:hideMark/>
          </w:tcPr>
          <w:p w14:paraId="08FF0B22"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15,00</w:t>
            </w:r>
          </w:p>
        </w:tc>
      </w:tr>
      <w:tr w:rsidR="00FC29C1" w:rsidRPr="00FC29C1" w14:paraId="154A322B"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260CCE37"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CRL-160</w:t>
            </w:r>
          </w:p>
        </w:tc>
        <w:tc>
          <w:tcPr>
            <w:tcW w:w="3975" w:type="dxa"/>
            <w:tcBorders>
              <w:top w:val="nil"/>
              <w:left w:val="nil"/>
              <w:bottom w:val="single" w:sz="4" w:space="0" w:color="auto"/>
              <w:right w:val="single" w:sz="4" w:space="0" w:color="auto"/>
            </w:tcBorders>
            <w:shd w:val="clear" w:color="auto" w:fill="auto"/>
            <w:noWrap/>
            <w:vAlign w:val="bottom"/>
            <w:hideMark/>
          </w:tcPr>
          <w:p w14:paraId="544FD278"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7E31E375"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5A7356AA"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MBB-100-100-E</w:t>
            </w:r>
          </w:p>
        </w:tc>
        <w:tc>
          <w:tcPr>
            <w:tcW w:w="3975" w:type="dxa"/>
            <w:tcBorders>
              <w:top w:val="nil"/>
              <w:left w:val="nil"/>
              <w:bottom w:val="single" w:sz="4" w:space="0" w:color="auto"/>
              <w:right w:val="single" w:sz="4" w:space="0" w:color="auto"/>
            </w:tcBorders>
            <w:shd w:val="clear" w:color="auto" w:fill="auto"/>
            <w:noWrap/>
            <w:vAlign w:val="bottom"/>
            <w:hideMark/>
          </w:tcPr>
          <w:p w14:paraId="15D096B2"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8,00</w:t>
            </w:r>
          </w:p>
        </w:tc>
      </w:tr>
      <w:tr w:rsidR="00FC29C1" w:rsidRPr="00FC29C1" w14:paraId="748BD091"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5AEFF391"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MBB-100-125-E</w:t>
            </w:r>
          </w:p>
        </w:tc>
        <w:tc>
          <w:tcPr>
            <w:tcW w:w="3975" w:type="dxa"/>
            <w:tcBorders>
              <w:top w:val="nil"/>
              <w:left w:val="nil"/>
              <w:bottom w:val="single" w:sz="4" w:space="0" w:color="auto"/>
              <w:right w:val="single" w:sz="4" w:space="0" w:color="auto"/>
            </w:tcBorders>
            <w:shd w:val="clear" w:color="auto" w:fill="auto"/>
            <w:noWrap/>
            <w:vAlign w:val="bottom"/>
            <w:hideMark/>
          </w:tcPr>
          <w:p w14:paraId="425FE974"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9,00</w:t>
            </w:r>
          </w:p>
        </w:tc>
      </w:tr>
      <w:tr w:rsidR="00FC29C1" w:rsidRPr="00FC29C1" w14:paraId="4547FBF8"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2CD4B2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MBB-125-125-E</w:t>
            </w:r>
          </w:p>
        </w:tc>
        <w:tc>
          <w:tcPr>
            <w:tcW w:w="3975" w:type="dxa"/>
            <w:tcBorders>
              <w:top w:val="nil"/>
              <w:left w:val="nil"/>
              <w:bottom w:val="single" w:sz="4" w:space="0" w:color="auto"/>
              <w:right w:val="single" w:sz="4" w:space="0" w:color="auto"/>
            </w:tcBorders>
            <w:shd w:val="clear" w:color="auto" w:fill="auto"/>
            <w:noWrap/>
            <w:vAlign w:val="bottom"/>
            <w:hideMark/>
          </w:tcPr>
          <w:p w14:paraId="08C9EAF9"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6,00</w:t>
            </w:r>
          </w:p>
        </w:tc>
      </w:tr>
      <w:tr w:rsidR="00FC29C1" w:rsidRPr="00FC29C1" w14:paraId="568F664D"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759A24B2"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MBB-160-160-E</w:t>
            </w:r>
          </w:p>
        </w:tc>
        <w:tc>
          <w:tcPr>
            <w:tcW w:w="3975" w:type="dxa"/>
            <w:tcBorders>
              <w:top w:val="nil"/>
              <w:left w:val="nil"/>
              <w:bottom w:val="single" w:sz="4" w:space="0" w:color="auto"/>
              <w:right w:val="single" w:sz="4" w:space="0" w:color="auto"/>
            </w:tcBorders>
            <w:shd w:val="clear" w:color="auto" w:fill="auto"/>
            <w:noWrap/>
            <w:vAlign w:val="bottom"/>
            <w:hideMark/>
          </w:tcPr>
          <w:p w14:paraId="357EA512"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0C10F80C"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56546BB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MBE-200-200</w:t>
            </w:r>
          </w:p>
        </w:tc>
        <w:tc>
          <w:tcPr>
            <w:tcW w:w="3975" w:type="dxa"/>
            <w:tcBorders>
              <w:top w:val="nil"/>
              <w:left w:val="nil"/>
              <w:bottom w:val="single" w:sz="4" w:space="0" w:color="auto"/>
              <w:right w:val="single" w:sz="4" w:space="0" w:color="auto"/>
            </w:tcBorders>
            <w:shd w:val="clear" w:color="auto" w:fill="auto"/>
            <w:noWrap/>
            <w:vAlign w:val="bottom"/>
            <w:hideMark/>
          </w:tcPr>
          <w:p w14:paraId="7FB634B5"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1022E727"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0208943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RC15-200</w:t>
            </w:r>
          </w:p>
        </w:tc>
        <w:tc>
          <w:tcPr>
            <w:tcW w:w="3975" w:type="dxa"/>
            <w:tcBorders>
              <w:top w:val="nil"/>
              <w:left w:val="nil"/>
              <w:bottom w:val="single" w:sz="4" w:space="0" w:color="auto"/>
              <w:right w:val="single" w:sz="4" w:space="0" w:color="auto"/>
            </w:tcBorders>
            <w:shd w:val="clear" w:color="auto" w:fill="auto"/>
            <w:noWrap/>
            <w:vAlign w:val="bottom"/>
            <w:hideMark/>
          </w:tcPr>
          <w:p w14:paraId="1E2BC4A0"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438A1F0C"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260A700D"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RGS-2-525-125</w:t>
            </w:r>
          </w:p>
        </w:tc>
        <w:tc>
          <w:tcPr>
            <w:tcW w:w="3975" w:type="dxa"/>
            <w:tcBorders>
              <w:top w:val="nil"/>
              <w:left w:val="nil"/>
              <w:bottom w:val="single" w:sz="4" w:space="0" w:color="auto"/>
              <w:right w:val="single" w:sz="4" w:space="0" w:color="auto"/>
            </w:tcBorders>
            <w:shd w:val="clear" w:color="auto" w:fill="auto"/>
            <w:noWrap/>
            <w:vAlign w:val="bottom"/>
            <w:hideMark/>
          </w:tcPr>
          <w:p w14:paraId="797974F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4,00</w:t>
            </w:r>
          </w:p>
        </w:tc>
      </w:tr>
      <w:tr w:rsidR="00FC29C1" w:rsidRPr="00FC29C1" w14:paraId="587261E2"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24D5E30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BFU 315 90</w:t>
            </w:r>
          </w:p>
        </w:tc>
        <w:tc>
          <w:tcPr>
            <w:tcW w:w="3975" w:type="dxa"/>
            <w:tcBorders>
              <w:top w:val="nil"/>
              <w:left w:val="nil"/>
              <w:bottom w:val="single" w:sz="4" w:space="0" w:color="auto"/>
              <w:right w:val="single" w:sz="4" w:space="0" w:color="auto"/>
            </w:tcBorders>
            <w:shd w:val="clear" w:color="auto" w:fill="auto"/>
            <w:noWrap/>
            <w:vAlign w:val="bottom"/>
            <w:hideMark/>
          </w:tcPr>
          <w:p w14:paraId="3C7465C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518EDEE4"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721F0F8"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BU 100 60</w:t>
            </w:r>
          </w:p>
        </w:tc>
        <w:tc>
          <w:tcPr>
            <w:tcW w:w="3975" w:type="dxa"/>
            <w:tcBorders>
              <w:top w:val="nil"/>
              <w:left w:val="nil"/>
              <w:bottom w:val="single" w:sz="4" w:space="0" w:color="auto"/>
              <w:right w:val="single" w:sz="4" w:space="0" w:color="auto"/>
            </w:tcBorders>
            <w:shd w:val="clear" w:color="auto" w:fill="auto"/>
            <w:noWrap/>
            <w:vAlign w:val="bottom"/>
            <w:hideMark/>
          </w:tcPr>
          <w:p w14:paraId="2C263A14"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6,00</w:t>
            </w:r>
          </w:p>
        </w:tc>
      </w:tr>
      <w:tr w:rsidR="00FC29C1" w:rsidRPr="00FC29C1" w14:paraId="074EDA3B"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7109B18F"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BU 100 90</w:t>
            </w:r>
          </w:p>
        </w:tc>
        <w:tc>
          <w:tcPr>
            <w:tcW w:w="3975" w:type="dxa"/>
            <w:tcBorders>
              <w:top w:val="nil"/>
              <w:left w:val="nil"/>
              <w:bottom w:val="single" w:sz="4" w:space="0" w:color="auto"/>
              <w:right w:val="single" w:sz="4" w:space="0" w:color="auto"/>
            </w:tcBorders>
            <w:shd w:val="clear" w:color="auto" w:fill="auto"/>
            <w:noWrap/>
            <w:vAlign w:val="bottom"/>
            <w:hideMark/>
          </w:tcPr>
          <w:p w14:paraId="1BEDA7E6"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19,00</w:t>
            </w:r>
          </w:p>
        </w:tc>
      </w:tr>
      <w:tr w:rsidR="00FC29C1" w:rsidRPr="00FC29C1" w14:paraId="13373530"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7716BB55"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BU 125 15</w:t>
            </w:r>
          </w:p>
        </w:tc>
        <w:tc>
          <w:tcPr>
            <w:tcW w:w="3975" w:type="dxa"/>
            <w:tcBorders>
              <w:top w:val="nil"/>
              <w:left w:val="nil"/>
              <w:bottom w:val="single" w:sz="4" w:space="0" w:color="auto"/>
              <w:right w:val="single" w:sz="4" w:space="0" w:color="auto"/>
            </w:tcBorders>
            <w:shd w:val="clear" w:color="auto" w:fill="auto"/>
            <w:noWrap/>
            <w:vAlign w:val="bottom"/>
            <w:hideMark/>
          </w:tcPr>
          <w:p w14:paraId="3E1DAB08"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2,00</w:t>
            </w:r>
          </w:p>
        </w:tc>
      </w:tr>
      <w:tr w:rsidR="00FC29C1" w:rsidRPr="00FC29C1" w14:paraId="726AC7E0"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48003FC3"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BU 125 45</w:t>
            </w:r>
          </w:p>
        </w:tc>
        <w:tc>
          <w:tcPr>
            <w:tcW w:w="3975" w:type="dxa"/>
            <w:tcBorders>
              <w:top w:val="nil"/>
              <w:left w:val="nil"/>
              <w:bottom w:val="single" w:sz="4" w:space="0" w:color="auto"/>
              <w:right w:val="single" w:sz="4" w:space="0" w:color="auto"/>
            </w:tcBorders>
            <w:shd w:val="clear" w:color="auto" w:fill="auto"/>
            <w:noWrap/>
            <w:vAlign w:val="bottom"/>
            <w:hideMark/>
          </w:tcPr>
          <w:p w14:paraId="4C9B0710"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6,00</w:t>
            </w:r>
          </w:p>
        </w:tc>
      </w:tr>
      <w:tr w:rsidR="00FC29C1" w:rsidRPr="00FC29C1" w14:paraId="6235F13A"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0582DF21"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BU 125 90</w:t>
            </w:r>
          </w:p>
        </w:tc>
        <w:tc>
          <w:tcPr>
            <w:tcW w:w="3975" w:type="dxa"/>
            <w:tcBorders>
              <w:top w:val="nil"/>
              <w:left w:val="nil"/>
              <w:bottom w:val="single" w:sz="4" w:space="0" w:color="auto"/>
              <w:right w:val="single" w:sz="4" w:space="0" w:color="auto"/>
            </w:tcBorders>
            <w:shd w:val="clear" w:color="auto" w:fill="auto"/>
            <w:noWrap/>
            <w:vAlign w:val="bottom"/>
            <w:hideMark/>
          </w:tcPr>
          <w:p w14:paraId="08B6A71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12,00</w:t>
            </w:r>
          </w:p>
        </w:tc>
      </w:tr>
      <w:tr w:rsidR="00FC29C1" w:rsidRPr="00FC29C1" w14:paraId="364C9436"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4A743B46"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BU 160 60</w:t>
            </w:r>
          </w:p>
        </w:tc>
        <w:tc>
          <w:tcPr>
            <w:tcW w:w="3975" w:type="dxa"/>
            <w:tcBorders>
              <w:top w:val="nil"/>
              <w:left w:val="nil"/>
              <w:bottom w:val="single" w:sz="4" w:space="0" w:color="auto"/>
              <w:right w:val="single" w:sz="4" w:space="0" w:color="auto"/>
            </w:tcBorders>
            <w:shd w:val="clear" w:color="auto" w:fill="auto"/>
            <w:noWrap/>
            <w:vAlign w:val="bottom"/>
            <w:hideMark/>
          </w:tcPr>
          <w:p w14:paraId="6812DA46"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4,00</w:t>
            </w:r>
          </w:p>
        </w:tc>
      </w:tr>
      <w:tr w:rsidR="00FC29C1" w:rsidRPr="00FC29C1" w14:paraId="724E8F8D"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2DE9ADC"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BU 160 90</w:t>
            </w:r>
          </w:p>
        </w:tc>
        <w:tc>
          <w:tcPr>
            <w:tcW w:w="3975" w:type="dxa"/>
            <w:tcBorders>
              <w:top w:val="nil"/>
              <w:left w:val="nil"/>
              <w:bottom w:val="single" w:sz="4" w:space="0" w:color="auto"/>
              <w:right w:val="single" w:sz="4" w:space="0" w:color="auto"/>
            </w:tcBorders>
            <w:shd w:val="clear" w:color="auto" w:fill="auto"/>
            <w:noWrap/>
            <w:vAlign w:val="bottom"/>
            <w:hideMark/>
          </w:tcPr>
          <w:p w14:paraId="20E7A917"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19,00</w:t>
            </w:r>
          </w:p>
        </w:tc>
      </w:tr>
      <w:tr w:rsidR="00FC29C1" w:rsidRPr="00FC29C1" w14:paraId="2785F668"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4AE5F6E7"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BU 200 15</w:t>
            </w:r>
          </w:p>
        </w:tc>
        <w:tc>
          <w:tcPr>
            <w:tcW w:w="3975" w:type="dxa"/>
            <w:tcBorders>
              <w:top w:val="nil"/>
              <w:left w:val="nil"/>
              <w:bottom w:val="single" w:sz="4" w:space="0" w:color="auto"/>
              <w:right w:val="single" w:sz="4" w:space="0" w:color="auto"/>
            </w:tcBorders>
            <w:shd w:val="clear" w:color="auto" w:fill="auto"/>
            <w:noWrap/>
            <w:vAlign w:val="bottom"/>
            <w:hideMark/>
          </w:tcPr>
          <w:p w14:paraId="733DDE4C"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4,00</w:t>
            </w:r>
          </w:p>
        </w:tc>
      </w:tr>
      <w:tr w:rsidR="00FC29C1" w:rsidRPr="00FC29C1" w14:paraId="53B0C825"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594AC3BB"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BU 200 60</w:t>
            </w:r>
          </w:p>
        </w:tc>
        <w:tc>
          <w:tcPr>
            <w:tcW w:w="3975" w:type="dxa"/>
            <w:tcBorders>
              <w:top w:val="nil"/>
              <w:left w:val="nil"/>
              <w:bottom w:val="single" w:sz="4" w:space="0" w:color="auto"/>
              <w:right w:val="single" w:sz="4" w:space="0" w:color="auto"/>
            </w:tcBorders>
            <w:shd w:val="clear" w:color="auto" w:fill="auto"/>
            <w:noWrap/>
            <w:vAlign w:val="bottom"/>
            <w:hideMark/>
          </w:tcPr>
          <w:p w14:paraId="2443AF82"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2,00</w:t>
            </w:r>
          </w:p>
        </w:tc>
      </w:tr>
      <w:tr w:rsidR="00FC29C1" w:rsidRPr="00FC29C1" w14:paraId="42F4958E"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FFB1CF1"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BU 200 90</w:t>
            </w:r>
          </w:p>
        </w:tc>
        <w:tc>
          <w:tcPr>
            <w:tcW w:w="3975" w:type="dxa"/>
            <w:tcBorders>
              <w:top w:val="nil"/>
              <w:left w:val="nil"/>
              <w:bottom w:val="single" w:sz="4" w:space="0" w:color="auto"/>
              <w:right w:val="single" w:sz="4" w:space="0" w:color="auto"/>
            </w:tcBorders>
            <w:shd w:val="clear" w:color="auto" w:fill="auto"/>
            <w:noWrap/>
            <w:vAlign w:val="bottom"/>
            <w:hideMark/>
          </w:tcPr>
          <w:p w14:paraId="1F9219CD"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23,00</w:t>
            </w:r>
          </w:p>
        </w:tc>
      </w:tr>
      <w:tr w:rsidR="00FC29C1" w:rsidRPr="00FC29C1" w14:paraId="60F4C01B"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C1A3863"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BU 250 90</w:t>
            </w:r>
          </w:p>
        </w:tc>
        <w:tc>
          <w:tcPr>
            <w:tcW w:w="3975" w:type="dxa"/>
            <w:tcBorders>
              <w:top w:val="nil"/>
              <w:left w:val="nil"/>
              <w:bottom w:val="single" w:sz="4" w:space="0" w:color="auto"/>
              <w:right w:val="single" w:sz="4" w:space="0" w:color="auto"/>
            </w:tcBorders>
            <w:shd w:val="clear" w:color="auto" w:fill="auto"/>
            <w:noWrap/>
            <w:vAlign w:val="bottom"/>
            <w:hideMark/>
          </w:tcPr>
          <w:p w14:paraId="54F1F299"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3,00</w:t>
            </w:r>
          </w:p>
        </w:tc>
      </w:tr>
      <w:tr w:rsidR="00FC29C1" w:rsidRPr="00FC29C1" w14:paraId="38027A74"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287AB48F"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ESU 100</w:t>
            </w:r>
          </w:p>
        </w:tc>
        <w:tc>
          <w:tcPr>
            <w:tcW w:w="3975" w:type="dxa"/>
            <w:tcBorders>
              <w:top w:val="nil"/>
              <w:left w:val="nil"/>
              <w:bottom w:val="single" w:sz="4" w:space="0" w:color="auto"/>
              <w:right w:val="single" w:sz="4" w:space="0" w:color="auto"/>
            </w:tcBorders>
            <w:shd w:val="clear" w:color="auto" w:fill="auto"/>
            <w:noWrap/>
            <w:vAlign w:val="bottom"/>
            <w:hideMark/>
          </w:tcPr>
          <w:p w14:paraId="066DA93F"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26,00</w:t>
            </w:r>
          </w:p>
        </w:tc>
      </w:tr>
      <w:tr w:rsidR="00FC29C1" w:rsidRPr="00FC29C1" w14:paraId="6CDF3A10"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52208031"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ESU 125</w:t>
            </w:r>
          </w:p>
        </w:tc>
        <w:tc>
          <w:tcPr>
            <w:tcW w:w="3975" w:type="dxa"/>
            <w:tcBorders>
              <w:top w:val="nil"/>
              <w:left w:val="nil"/>
              <w:bottom w:val="single" w:sz="4" w:space="0" w:color="auto"/>
              <w:right w:val="single" w:sz="4" w:space="0" w:color="auto"/>
            </w:tcBorders>
            <w:shd w:val="clear" w:color="auto" w:fill="auto"/>
            <w:noWrap/>
            <w:vAlign w:val="bottom"/>
            <w:hideMark/>
          </w:tcPr>
          <w:p w14:paraId="43E2BFA7"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3,00</w:t>
            </w:r>
          </w:p>
        </w:tc>
      </w:tr>
      <w:tr w:rsidR="00FC29C1" w:rsidRPr="00FC29C1" w14:paraId="7FDDA396"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4AC37431"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lastRenderedPageBreak/>
              <w:t>ESU 160</w:t>
            </w:r>
          </w:p>
        </w:tc>
        <w:tc>
          <w:tcPr>
            <w:tcW w:w="3975" w:type="dxa"/>
            <w:tcBorders>
              <w:top w:val="nil"/>
              <w:left w:val="nil"/>
              <w:bottom w:val="single" w:sz="4" w:space="0" w:color="auto"/>
              <w:right w:val="single" w:sz="4" w:space="0" w:color="auto"/>
            </w:tcBorders>
            <w:shd w:val="clear" w:color="auto" w:fill="auto"/>
            <w:noWrap/>
            <w:vAlign w:val="bottom"/>
            <w:hideMark/>
          </w:tcPr>
          <w:p w14:paraId="474D69B8"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17,00</w:t>
            </w:r>
          </w:p>
        </w:tc>
      </w:tr>
      <w:tr w:rsidR="00FC29C1" w:rsidRPr="00FC29C1" w14:paraId="4AD08C6D"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74D9B956"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ESU 200</w:t>
            </w:r>
          </w:p>
        </w:tc>
        <w:tc>
          <w:tcPr>
            <w:tcW w:w="3975" w:type="dxa"/>
            <w:tcBorders>
              <w:top w:val="nil"/>
              <w:left w:val="nil"/>
              <w:bottom w:val="single" w:sz="4" w:space="0" w:color="auto"/>
              <w:right w:val="single" w:sz="4" w:space="0" w:color="auto"/>
            </w:tcBorders>
            <w:shd w:val="clear" w:color="auto" w:fill="auto"/>
            <w:noWrap/>
            <w:vAlign w:val="bottom"/>
            <w:hideMark/>
          </w:tcPr>
          <w:p w14:paraId="5FA7FE38"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12,00</w:t>
            </w:r>
          </w:p>
        </w:tc>
      </w:tr>
      <w:tr w:rsidR="00FC29C1" w:rsidRPr="00FC29C1" w14:paraId="450BFED3"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DA80285"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ESU 250</w:t>
            </w:r>
          </w:p>
        </w:tc>
        <w:tc>
          <w:tcPr>
            <w:tcW w:w="3975" w:type="dxa"/>
            <w:tcBorders>
              <w:top w:val="nil"/>
              <w:left w:val="nil"/>
              <w:bottom w:val="single" w:sz="4" w:space="0" w:color="auto"/>
              <w:right w:val="single" w:sz="4" w:space="0" w:color="auto"/>
            </w:tcBorders>
            <w:shd w:val="clear" w:color="auto" w:fill="auto"/>
            <w:noWrap/>
            <w:vAlign w:val="bottom"/>
            <w:hideMark/>
          </w:tcPr>
          <w:p w14:paraId="717588BF"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2,00</w:t>
            </w:r>
          </w:p>
        </w:tc>
      </w:tr>
      <w:tr w:rsidR="00FC29C1" w:rsidRPr="00FC29C1" w14:paraId="457885C2"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783BACC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ESU 315</w:t>
            </w:r>
          </w:p>
        </w:tc>
        <w:tc>
          <w:tcPr>
            <w:tcW w:w="3975" w:type="dxa"/>
            <w:tcBorders>
              <w:top w:val="nil"/>
              <w:left w:val="nil"/>
              <w:bottom w:val="single" w:sz="4" w:space="0" w:color="auto"/>
              <w:right w:val="single" w:sz="4" w:space="0" w:color="auto"/>
            </w:tcBorders>
            <w:shd w:val="clear" w:color="auto" w:fill="auto"/>
            <w:noWrap/>
            <w:vAlign w:val="bottom"/>
            <w:hideMark/>
          </w:tcPr>
          <w:p w14:paraId="246157F8"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8,00</w:t>
            </w:r>
          </w:p>
        </w:tc>
      </w:tr>
      <w:tr w:rsidR="00FC29C1" w:rsidRPr="00FC29C1" w14:paraId="4C86CA23"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BB033F3"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NPU 100</w:t>
            </w:r>
          </w:p>
        </w:tc>
        <w:tc>
          <w:tcPr>
            <w:tcW w:w="3975" w:type="dxa"/>
            <w:tcBorders>
              <w:top w:val="nil"/>
              <w:left w:val="nil"/>
              <w:bottom w:val="single" w:sz="4" w:space="0" w:color="auto"/>
              <w:right w:val="single" w:sz="4" w:space="0" w:color="auto"/>
            </w:tcBorders>
            <w:shd w:val="clear" w:color="auto" w:fill="auto"/>
            <w:noWrap/>
            <w:vAlign w:val="bottom"/>
            <w:hideMark/>
          </w:tcPr>
          <w:p w14:paraId="71C5CE43"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16,00</w:t>
            </w:r>
          </w:p>
        </w:tc>
      </w:tr>
      <w:tr w:rsidR="00FC29C1" w:rsidRPr="00FC29C1" w14:paraId="70AB89AF"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6A058CD6"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NPU 125</w:t>
            </w:r>
          </w:p>
        </w:tc>
        <w:tc>
          <w:tcPr>
            <w:tcW w:w="3975" w:type="dxa"/>
            <w:tcBorders>
              <w:top w:val="nil"/>
              <w:left w:val="nil"/>
              <w:bottom w:val="single" w:sz="4" w:space="0" w:color="auto"/>
              <w:right w:val="single" w:sz="4" w:space="0" w:color="auto"/>
            </w:tcBorders>
            <w:shd w:val="clear" w:color="auto" w:fill="auto"/>
            <w:noWrap/>
            <w:vAlign w:val="bottom"/>
            <w:hideMark/>
          </w:tcPr>
          <w:p w14:paraId="71F8CBB3"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8,00</w:t>
            </w:r>
          </w:p>
        </w:tc>
      </w:tr>
      <w:tr w:rsidR="00FC29C1" w:rsidRPr="00FC29C1" w14:paraId="54B3C179"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7FCE01EC"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NPU 160</w:t>
            </w:r>
          </w:p>
        </w:tc>
        <w:tc>
          <w:tcPr>
            <w:tcW w:w="3975" w:type="dxa"/>
            <w:tcBorders>
              <w:top w:val="nil"/>
              <w:left w:val="nil"/>
              <w:bottom w:val="single" w:sz="4" w:space="0" w:color="auto"/>
              <w:right w:val="single" w:sz="4" w:space="0" w:color="auto"/>
            </w:tcBorders>
            <w:shd w:val="clear" w:color="auto" w:fill="auto"/>
            <w:noWrap/>
            <w:vAlign w:val="bottom"/>
            <w:hideMark/>
          </w:tcPr>
          <w:p w14:paraId="1D2CA49C"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132118E1"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0F121FC5"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NPU 200</w:t>
            </w:r>
          </w:p>
        </w:tc>
        <w:tc>
          <w:tcPr>
            <w:tcW w:w="3975" w:type="dxa"/>
            <w:tcBorders>
              <w:top w:val="nil"/>
              <w:left w:val="nil"/>
              <w:bottom w:val="single" w:sz="4" w:space="0" w:color="auto"/>
              <w:right w:val="single" w:sz="4" w:space="0" w:color="auto"/>
            </w:tcBorders>
            <w:shd w:val="clear" w:color="auto" w:fill="auto"/>
            <w:noWrap/>
            <w:vAlign w:val="bottom"/>
            <w:hideMark/>
          </w:tcPr>
          <w:p w14:paraId="45596FC1"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0F21082B"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77C43A70"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RCFU 125 100</w:t>
            </w:r>
          </w:p>
        </w:tc>
        <w:tc>
          <w:tcPr>
            <w:tcW w:w="3975" w:type="dxa"/>
            <w:tcBorders>
              <w:top w:val="nil"/>
              <w:left w:val="nil"/>
              <w:bottom w:val="single" w:sz="4" w:space="0" w:color="auto"/>
              <w:right w:val="single" w:sz="4" w:space="0" w:color="auto"/>
            </w:tcBorders>
            <w:shd w:val="clear" w:color="auto" w:fill="auto"/>
            <w:noWrap/>
            <w:vAlign w:val="bottom"/>
            <w:hideMark/>
          </w:tcPr>
          <w:p w14:paraId="3E02DE90"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5A03F7EB"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01430289"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RCFU 160 100</w:t>
            </w:r>
          </w:p>
        </w:tc>
        <w:tc>
          <w:tcPr>
            <w:tcW w:w="3975" w:type="dxa"/>
            <w:tcBorders>
              <w:top w:val="nil"/>
              <w:left w:val="nil"/>
              <w:bottom w:val="single" w:sz="4" w:space="0" w:color="auto"/>
              <w:right w:val="single" w:sz="4" w:space="0" w:color="auto"/>
            </w:tcBorders>
            <w:shd w:val="clear" w:color="auto" w:fill="auto"/>
            <w:noWrap/>
            <w:vAlign w:val="bottom"/>
            <w:hideMark/>
          </w:tcPr>
          <w:p w14:paraId="02C4FBF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3,00</w:t>
            </w:r>
          </w:p>
        </w:tc>
      </w:tr>
      <w:tr w:rsidR="00FC29C1" w:rsidRPr="00FC29C1" w14:paraId="41800D32"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654AE3FF"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RCFU 160 125</w:t>
            </w:r>
          </w:p>
        </w:tc>
        <w:tc>
          <w:tcPr>
            <w:tcW w:w="3975" w:type="dxa"/>
            <w:tcBorders>
              <w:top w:val="nil"/>
              <w:left w:val="nil"/>
              <w:bottom w:val="single" w:sz="4" w:space="0" w:color="auto"/>
              <w:right w:val="single" w:sz="4" w:space="0" w:color="auto"/>
            </w:tcBorders>
            <w:shd w:val="clear" w:color="auto" w:fill="auto"/>
            <w:noWrap/>
            <w:vAlign w:val="bottom"/>
            <w:hideMark/>
          </w:tcPr>
          <w:p w14:paraId="05199544"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5,00</w:t>
            </w:r>
          </w:p>
        </w:tc>
      </w:tr>
      <w:tr w:rsidR="00FC29C1" w:rsidRPr="00FC29C1" w14:paraId="6F88CB31"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6887198B"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RCFU 200 160</w:t>
            </w:r>
          </w:p>
        </w:tc>
        <w:tc>
          <w:tcPr>
            <w:tcW w:w="3975" w:type="dxa"/>
            <w:tcBorders>
              <w:top w:val="nil"/>
              <w:left w:val="nil"/>
              <w:bottom w:val="single" w:sz="4" w:space="0" w:color="auto"/>
              <w:right w:val="single" w:sz="4" w:space="0" w:color="auto"/>
            </w:tcBorders>
            <w:shd w:val="clear" w:color="auto" w:fill="auto"/>
            <w:noWrap/>
            <w:vAlign w:val="bottom"/>
            <w:hideMark/>
          </w:tcPr>
          <w:p w14:paraId="21EBD64B"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5,00</w:t>
            </w:r>
          </w:p>
        </w:tc>
      </w:tr>
      <w:tr w:rsidR="00FC29C1" w:rsidRPr="00FC29C1" w14:paraId="6020FA14"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6DE80FBC"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RCFU 250 160</w:t>
            </w:r>
          </w:p>
        </w:tc>
        <w:tc>
          <w:tcPr>
            <w:tcW w:w="3975" w:type="dxa"/>
            <w:tcBorders>
              <w:top w:val="nil"/>
              <w:left w:val="nil"/>
              <w:bottom w:val="single" w:sz="4" w:space="0" w:color="auto"/>
              <w:right w:val="single" w:sz="4" w:space="0" w:color="auto"/>
            </w:tcBorders>
            <w:shd w:val="clear" w:color="auto" w:fill="auto"/>
            <w:noWrap/>
            <w:vAlign w:val="bottom"/>
            <w:hideMark/>
          </w:tcPr>
          <w:p w14:paraId="7AB07FBA"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01E10BFE"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6C26C6AD"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RCFU 315 250</w:t>
            </w:r>
          </w:p>
        </w:tc>
        <w:tc>
          <w:tcPr>
            <w:tcW w:w="3975" w:type="dxa"/>
            <w:tcBorders>
              <w:top w:val="nil"/>
              <w:left w:val="nil"/>
              <w:bottom w:val="single" w:sz="4" w:space="0" w:color="auto"/>
              <w:right w:val="single" w:sz="4" w:space="0" w:color="auto"/>
            </w:tcBorders>
            <w:shd w:val="clear" w:color="auto" w:fill="auto"/>
            <w:noWrap/>
            <w:vAlign w:val="bottom"/>
            <w:hideMark/>
          </w:tcPr>
          <w:p w14:paraId="26A0CCE4"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2,00</w:t>
            </w:r>
          </w:p>
        </w:tc>
      </w:tr>
      <w:tr w:rsidR="00FC29C1" w:rsidRPr="00FC29C1" w14:paraId="23C315FB"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195B57D"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RCU 125 100</w:t>
            </w:r>
          </w:p>
        </w:tc>
        <w:tc>
          <w:tcPr>
            <w:tcW w:w="3975" w:type="dxa"/>
            <w:tcBorders>
              <w:top w:val="nil"/>
              <w:left w:val="nil"/>
              <w:bottom w:val="single" w:sz="4" w:space="0" w:color="auto"/>
              <w:right w:val="single" w:sz="4" w:space="0" w:color="auto"/>
            </w:tcBorders>
            <w:shd w:val="clear" w:color="auto" w:fill="auto"/>
            <w:noWrap/>
            <w:vAlign w:val="bottom"/>
            <w:hideMark/>
          </w:tcPr>
          <w:p w14:paraId="57604850"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44562C90"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0E2F0DC3"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RCU 250 160</w:t>
            </w:r>
          </w:p>
        </w:tc>
        <w:tc>
          <w:tcPr>
            <w:tcW w:w="3975" w:type="dxa"/>
            <w:tcBorders>
              <w:top w:val="nil"/>
              <w:left w:val="nil"/>
              <w:bottom w:val="single" w:sz="4" w:space="0" w:color="auto"/>
              <w:right w:val="single" w:sz="4" w:space="0" w:color="auto"/>
            </w:tcBorders>
            <w:shd w:val="clear" w:color="auto" w:fill="auto"/>
            <w:noWrap/>
            <w:vAlign w:val="bottom"/>
            <w:hideMark/>
          </w:tcPr>
          <w:p w14:paraId="3E2FA192"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2FF3CC61"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8F877F0"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RCU 315 200</w:t>
            </w:r>
          </w:p>
        </w:tc>
        <w:tc>
          <w:tcPr>
            <w:tcW w:w="3975" w:type="dxa"/>
            <w:tcBorders>
              <w:top w:val="nil"/>
              <w:left w:val="nil"/>
              <w:bottom w:val="single" w:sz="4" w:space="0" w:color="auto"/>
              <w:right w:val="single" w:sz="4" w:space="0" w:color="auto"/>
            </w:tcBorders>
            <w:shd w:val="clear" w:color="auto" w:fill="auto"/>
            <w:noWrap/>
            <w:vAlign w:val="bottom"/>
            <w:hideMark/>
          </w:tcPr>
          <w:p w14:paraId="2F1E140C"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2,00</w:t>
            </w:r>
          </w:p>
        </w:tc>
      </w:tr>
      <w:tr w:rsidR="00FC29C1" w:rsidRPr="00FC29C1" w14:paraId="204CF5E6"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6F46BAC"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TCPU 100 100</w:t>
            </w:r>
          </w:p>
        </w:tc>
        <w:tc>
          <w:tcPr>
            <w:tcW w:w="3975" w:type="dxa"/>
            <w:tcBorders>
              <w:top w:val="nil"/>
              <w:left w:val="nil"/>
              <w:bottom w:val="single" w:sz="4" w:space="0" w:color="auto"/>
              <w:right w:val="single" w:sz="4" w:space="0" w:color="auto"/>
            </w:tcBorders>
            <w:shd w:val="clear" w:color="auto" w:fill="auto"/>
            <w:noWrap/>
            <w:vAlign w:val="bottom"/>
            <w:hideMark/>
          </w:tcPr>
          <w:p w14:paraId="59D3756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7F2A99C0"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43823279"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TCPU 125 100</w:t>
            </w:r>
          </w:p>
        </w:tc>
        <w:tc>
          <w:tcPr>
            <w:tcW w:w="3975" w:type="dxa"/>
            <w:tcBorders>
              <w:top w:val="nil"/>
              <w:left w:val="nil"/>
              <w:bottom w:val="single" w:sz="4" w:space="0" w:color="auto"/>
              <w:right w:val="single" w:sz="4" w:space="0" w:color="auto"/>
            </w:tcBorders>
            <w:shd w:val="clear" w:color="auto" w:fill="auto"/>
            <w:noWrap/>
            <w:vAlign w:val="bottom"/>
            <w:hideMark/>
          </w:tcPr>
          <w:p w14:paraId="74D73574"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2B485C21"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20594946"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TCPU 160 100</w:t>
            </w:r>
          </w:p>
        </w:tc>
        <w:tc>
          <w:tcPr>
            <w:tcW w:w="3975" w:type="dxa"/>
            <w:tcBorders>
              <w:top w:val="nil"/>
              <w:left w:val="nil"/>
              <w:bottom w:val="single" w:sz="4" w:space="0" w:color="auto"/>
              <w:right w:val="single" w:sz="4" w:space="0" w:color="auto"/>
            </w:tcBorders>
            <w:shd w:val="clear" w:color="auto" w:fill="auto"/>
            <w:noWrap/>
            <w:vAlign w:val="bottom"/>
            <w:hideMark/>
          </w:tcPr>
          <w:p w14:paraId="1C5CB2E9"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2,00</w:t>
            </w:r>
          </w:p>
        </w:tc>
      </w:tr>
      <w:tr w:rsidR="00FC29C1" w:rsidRPr="00FC29C1" w14:paraId="7D138257"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12031C68"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TCPU 160 125</w:t>
            </w:r>
          </w:p>
        </w:tc>
        <w:tc>
          <w:tcPr>
            <w:tcW w:w="3975" w:type="dxa"/>
            <w:tcBorders>
              <w:top w:val="nil"/>
              <w:left w:val="nil"/>
              <w:bottom w:val="single" w:sz="4" w:space="0" w:color="auto"/>
              <w:right w:val="single" w:sz="4" w:space="0" w:color="auto"/>
            </w:tcBorders>
            <w:shd w:val="clear" w:color="auto" w:fill="auto"/>
            <w:noWrap/>
            <w:vAlign w:val="bottom"/>
            <w:hideMark/>
          </w:tcPr>
          <w:p w14:paraId="1C658106"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2B406C55"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707C4887"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TCPU 160 160</w:t>
            </w:r>
          </w:p>
        </w:tc>
        <w:tc>
          <w:tcPr>
            <w:tcW w:w="3975" w:type="dxa"/>
            <w:tcBorders>
              <w:top w:val="nil"/>
              <w:left w:val="nil"/>
              <w:bottom w:val="single" w:sz="4" w:space="0" w:color="auto"/>
              <w:right w:val="single" w:sz="4" w:space="0" w:color="auto"/>
            </w:tcBorders>
            <w:shd w:val="clear" w:color="auto" w:fill="auto"/>
            <w:noWrap/>
            <w:vAlign w:val="bottom"/>
            <w:hideMark/>
          </w:tcPr>
          <w:p w14:paraId="6AF745DF"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3,00</w:t>
            </w:r>
          </w:p>
        </w:tc>
      </w:tr>
      <w:tr w:rsidR="00FC29C1" w:rsidRPr="00FC29C1" w14:paraId="37E39F94"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6188B725"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TCPU 200 100</w:t>
            </w:r>
          </w:p>
        </w:tc>
        <w:tc>
          <w:tcPr>
            <w:tcW w:w="3975" w:type="dxa"/>
            <w:tcBorders>
              <w:top w:val="nil"/>
              <w:left w:val="nil"/>
              <w:bottom w:val="single" w:sz="4" w:space="0" w:color="auto"/>
              <w:right w:val="single" w:sz="4" w:space="0" w:color="auto"/>
            </w:tcBorders>
            <w:shd w:val="clear" w:color="auto" w:fill="auto"/>
            <w:noWrap/>
            <w:vAlign w:val="bottom"/>
            <w:hideMark/>
          </w:tcPr>
          <w:p w14:paraId="54E6DE1B"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2,00</w:t>
            </w:r>
          </w:p>
        </w:tc>
      </w:tr>
      <w:tr w:rsidR="00FC29C1" w:rsidRPr="00FC29C1" w14:paraId="01D5FBC8"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26DCE94"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TCPU 315 315</w:t>
            </w:r>
          </w:p>
        </w:tc>
        <w:tc>
          <w:tcPr>
            <w:tcW w:w="3975" w:type="dxa"/>
            <w:tcBorders>
              <w:top w:val="nil"/>
              <w:left w:val="nil"/>
              <w:bottom w:val="single" w:sz="4" w:space="0" w:color="auto"/>
              <w:right w:val="single" w:sz="4" w:space="0" w:color="auto"/>
            </w:tcBorders>
            <w:shd w:val="clear" w:color="auto" w:fill="auto"/>
            <w:noWrap/>
            <w:vAlign w:val="bottom"/>
            <w:hideMark/>
          </w:tcPr>
          <w:p w14:paraId="399AC720"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3B504B89"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0928E361"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DRU 100</w:t>
            </w:r>
          </w:p>
        </w:tc>
        <w:tc>
          <w:tcPr>
            <w:tcW w:w="3975" w:type="dxa"/>
            <w:tcBorders>
              <w:top w:val="nil"/>
              <w:left w:val="nil"/>
              <w:bottom w:val="single" w:sz="4" w:space="0" w:color="auto"/>
              <w:right w:val="single" w:sz="4" w:space="0" w:color="auto"/>
            </w:tcBorders>
            <w:shd w:val="clear" w:color="auto" w:fill="auto"/>
            <w:noWrap/>
            <w:vAlign w:val="bottom"/>
            <w:hideMark/>
          </w:tcPr>
          <w:p w14:paraId="00A7AAC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10,00</w:t>
            </w:r>
          </w:p>
        </w:tc>
      </w:tr>
      <w:tr w:rsidR="00FC29C1" w:rsidRPr="00FC29C1" w14:paraId="2DFB579D"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126EA5E3"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DRU 125</w:t>
            </w:r>
          </w:p>
        </w:tc>
        <w:tc>
          <w:tcPr>
            <w:tcW w:w="3975" w:type="dxa"/>
            <w:tcBorders>
              <w:top w:val="nil"/>
              <w:left w:val="nil"/>
              <w:bottom w:val="single" w:sz="4" w:space="0" w:color="auto"/>
              <w:right w:val="single" w:sz="4" w:space="0" w:color="auto"/>
            </w:tcBorders>
            <w:shd w:val="clear" w:color="auto" w:fill="auto"/>
            <w:noWrap/>
            <w:vAlign w:val="bottom"/>
            <w:hideMark/>
          </w:tcPr>
          <w:p w14:paraId="39DEA8B7"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5,00</w:t>
            </w:r>
          </w:p>
        </w:tc>
      </w:tr>
      <w:tr w:rsidR="00FC29C1" w:rsidRPr="00FC29C1" w14:paraId="0FD2AC59"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1E5CE16D"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DRU 160</w:t>
            </w:r>
          </w:p>
        </w:tc>
        <w:tc>
          <w:tcPr>
            <w:tcW w:w="3975" w:type="dxa"/>
            <w:tcBorders>
              <w:top w:val="nil"/>
              <w:left w:val="nil"/>
              <w:bottom w:val="single" w:sz="4" w:space="0" w:color="auto"/>
              <w:right w:val="single" w:sz="4" w:space="0" w:color="auto"/>
            </w:tcBorders>
            <w:shd w:val="clear" w:color="auto" w:fill="auto"/>
            <w:noWrap/>
            <w:vAlign w:val="bottom"/>
            <w:hideMark/>
          </w:tcPr>
          <w:p w14:paraId="6C40DFB2"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6,00</w:t>
            </w:r>
          </w:p>
        </w:tc>
      </w:tr>
      <w:tr w:rsidR="00FC29C1" w:rsidRPr="00FC29C1" w14:paraId="7FA76167"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202A8F67"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DRU 200</w:t>
            </w:r>
          </w:p>
        </w:tc>
        <w:tc>
          <w:tcPr>
            <w:tcW w:w="3975" w:type="dxa"/>
            <w:tcBorders>
              <w:top w:val="nil"/>
              <w:left w:val="nil"/>
              <w:bottom w:val="single" w:sz="4" w:space="0" w:color="auto"/>
              <w:right w:val="single" w:sz="4" w:space="0" w:color="auto"/>
            </w:tcBorders>
            <w:shd w:val="clear" w:color="auto" w:fill="auto"/>
            <w:noWrap/>
            <w:vAlign w:val="bottom"/>
            <w:hideMark/>
          </w:tcPr>
          <w:p w14:paraId="1BCC1752"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13D14DAB"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5350AA99"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DRU 250</w:t>
            </w:r>
          </w:p>
        </w:tc>
        <w:tc>
          <w:tcPr>
            <w:tcW w:w="3975" w:type="dxa"/>
            <w:tcBorders>
              <w:top w:val="nil"/>
              <w:left w:val="nil"/>
              <w:bottom w:val="single" w:sz="4" w:space="0" w:color="auto"/>
              <w:right w:val="single" w:sz="4" w:space="0" w:color="auto"/>
            </w:tcBorders>
            <w:shd w:val="clear" w:color="auto" w:fill="auto"/>
            <w:noWrap/>
            <w:vAlign w:val="bottom"/>
            <w:hideMark/>
          </w:tcPr>
          <w:p w14:paraId="58AD84ED"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3,00</w:t>
            </w:r>
          </w:p>
        </w:tc>
      </w:tr>
      <w:tr w:rsidR="00FC29C1" w:rsidRPr="00FC29C1" w14:paraId="4E1979BB"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5F9D5D3B"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SR 100 3000</w:t>
            </w:r>
          </w:p>
        </w:tc>
        <w:tc>
          <w:tcPr>
            <w:tcW w:w="3975" w:type="dxa"/>
            <w:tcBorders>
              <w:top w:val="nil"/>
              <w:left w:val="nil"/>
              <w:bottom w:val="single" w:sz="4" w:space="0" w:color="auto"/>
              <w:right w:val="single" w:sz="4" w:space="0" w:color="auto"/>
            </w:tcBorders>
            <w:shd w:val="clear" w:color="auto" w:fill="auto"/>
            <w:noWrap/>
            <w:vAlign w:val="bottom"/>
            <w:hideMark/>
          </w:tcPr>
          <w:p w14:paraId="330E7E8B"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19,00</w:t>
            </w:r>
          </w:p>
        </w:tc>
      </w:tr>
      <w:tr w:rsidR="00FC29C1" w:rsidRPr="00FC29C1" w14:paraId="17E83FE2"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425FCF9A"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SR 125 3000</w:t>
            </w:r>
          </w:p>
        </w:tc>
        <w:tc>
          <w:tcPr>
            <w:tcW w:w="3975" w:type="dxa"/>
            <w:tcBorders>
              <w:top w:val="nil"/>
              <w:left w:val="nil"/>
              <w:bottom w:val="single" w:sz="4" w:space="0" w:color="auto"/>
              <w:right w:val="single" w:sz="4" w:space="0" w:color="auto"/>
            </w:tcBorders>
            <w:shd w:val="clear" w:color="auto" w:fill="auto"/>
            <w:noWrap/>
            <w:vAlign w:val="bottom"/>
            <w:hideMark/>
          </w:tcPr>
          <w:p w14:paraId="70AC2A86"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13,00</w:t>
            </w:r>
          </w:p>
        </w:tc>
      </w:tr>
      <w:tr w:rsidR="00FC29C1" w:rsidRPr="00FC29C1" w14:paraId="11594FC5"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43E7757A"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SR 160 3000</w:t>
            </w:r>
          </w:p>
        </w:tc>
        <w:tc>
          <w:tcPr>
            <w:tcW w:w="3975" w:type="dxa"/>
            <w:tcBorders>
              <w:top w:val="nil"/>
              <w:left w:val="nil"/>
              <w:bottom w:val="single" w:sz="4" w:space="0" w:color="auto"/>
              <w:right w:val="single" w:sz="4" w:space="0" w:color="auto"/>
            </w:tcBorders>
            <w:shd w:val="clear" w:color="auto" w:fill="auto"/>
            <w:noWrap/>
            <w:vAlign w:val="bottom"/>
            <w:hideMark/>
          </w:tcPr>
          <w:p w14:paraId="2192A1E3"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12,00</w:t>
            </w:r>
          </w:p>
        </w:tc>
      </w:tr>
      <w:tr w:rsidR="00FC29C1" w:rsidRPr="00FC29C1" w14:paraId="69A2B4E5"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2A55E4ED"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SR 200 3000</w:t>
            </w:r>
          </w:p>
        </w:tc>
        <w:tc>
          <w:tcPr>
            <w:tcW w:w="3975" w:type="dxa"/>
            <w:tcBorders>
              <w:top w:val="nil"/>
              <w:left w:val="nil"/>
              <w:bottom w:val="single" w:sz="4" w:space="0" w:color="auto"/>
              <w:right w:val="single" w:sz="4" w:space="0" w:color="auto"/>
            </w:tcBorders>
            <w:shd w:val="clear" w:color="auto" w:fill="auto"/>
            <w:noWrap/>
            <w:vAlign w:val="bottom"/>
            <w:hideMark/>
          </w:tcPr>
          <w:p w14:paraId="3C3C1FF4"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18,00</w:t>
            </w:r>
          </w:p>
        </w:tc>
      </w:tr>
      <w:tr w:rsidR="00FC29C1" w:rsidRPr="00FC29C1" w14:paraId="04C6BB15"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2202AC8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SR 250 3000</w:t>
            </w:r>
          </w:p>
        </w:tc>
        <w:tc>
          <w:tcPr>
            <w:tcW w:w="3975" w:type="dxa"/>
            <w:tcBorders>
              <w:top w:val="nil"/>
              <w:left w:val="nil"/>
              <w:bottom w:val="single" w:sz="4" w:space="0" w:color="auto"/>
              <w:right w:val="single" w:sz="4" w:space="0" w:color="auto"/>
            </w:tcBorders>
            <w:shd w:val="clear" w:color="auto" w:fill="auto"/>
            <w:noWrap/>
            <w:vAlign w:val="bottom"/>
            <w:hideMark/>
          </w:tcPr>
          <w:p w14:paraId="5BA2849F"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11,00</w:t>
            </w:r>
          </w:p>
        </w:tc>
      </w:tr>
      <w:tr w:rsidR="00FC29C1" w:rsidRPr="00FC29C1" w14:paraId="6797388C"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5703B6A5"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SR 315 3000</w:t>
            </w:r>
          </w:p>
        </w:tc>
        <w:tc>
          <w:tcPr>
            <w:tcW w:w="3975" w:type="dxa"/>
            <w:tcBorders>
              <w:top w:val="nil"/>
              <w:left w:val="nil"/>
              <w:bottom w:val="single" w:sz="4" w:space="0" w:color="auto"/>
              <w:right w:val="single" w:sz="4" w:space="0" w:color="auto"/>
            </w:tcBorders>
            <w:shd w:val="clear" w:color="auto" w:fill="auto"/>
            <w:noWrap/>
            <w:vAlign w:val="bottom"/>
            <w:hideMark/>
          </w:tcPr>
          <w:p w14:paraId="4482C39D"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7,00</w:t>
            </w:r>
          </w:p>
        </w:tc>
      </w:tr>
      <w:tr w:rsidR="00FC29C1" w:rsidRPr="00FC29C1" w14:paraId="2B1724CD"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2F613CE2"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SLCU 160 1200 50</w:t>
            </w:r>
          </w:p>
        </w:tc>
        <w:tc>
          <w:tcPr>
            <w:tcW w:w="3975" w:type="dxa"/>
            <w:tcBorders>
              <w:top w:val="nil"/>
              <w:left w:val="nil"/>
              <w:bottom w:val="single" w:sz="4" w:space="0" w:color="auto"/>
              <w:right w:val="single" w:sz="4" w:space="0" w:color="auto"/>
            </w:tcBorders>
            <w:shd w:val="clear" w:color="auto" w:fill="auto"/>
            <w:noWrap/>
            <w:vAlign w:val="bottom"/>
            <w:hideMark/>
          </w:tcPr>
          <w:p w14:paraId="406984C4"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3,00</w:t>
            </w:r>
          </w:p>
        </w:tc>
      </w:tr>
      <w:tr w:rsidR="00FC29C1" w:rsidRPr="00FC29C1" w14:paraId="02183E84"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31EB9EE5"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SLCU 200 1200 50</w:t>
            </w:r>
          </w:p>
        </w:tc>
        <w:tc>
          <w:tcPr>
            <w:tcW w:w="3975" w:type="dxa"/>
            <w:tcBorders>
              <w:top w:val="nil"/>
              <w:left w:val="nil"/>
              <w:bottom w:val="single" w:sz="4" w:space="0" w:color="auto"/>
              <w:right w:val="single" w:sz="4" w:space="0" w:color="auto"/>
            </w:tcBorders>
            <w:shd w:val="clear" w:color="auto" w:fill="auto"/>
            <w:noWrap/>
            <w:vAlign w:val="bottom"/>
            <w:hideMark/>
          </w:tcPr>
          <w:p w14:paraId="373B898A"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5,00</w:t>
            </w:r>
          </w:p>
        </w:tc>
      </w:tr>
      <w:tr w:rsidR="00FC29C1" w:rsidRPr="00FC29C1" w14:paraId="7D7BE467"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7722F716"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SLCU 200 600 50</w:t>
            </w:r>
          </w:p>
        </w:tc>
        <w:tc>
          <w:tcPr>
            <w:tcW w:w="3975" w:type="dxa"/>
            <w:tcBorders>
              <w:top w:val="nil"/>
              <w:left w:val="nil"/>
              <w:bottom w:val="single" w:sz="4" w:space="0" w:color="auto"/>
              <w:right w:val="single" w:sz="4" w:space="0" w:color="auto"/>
            </w:tcBorders>
            <w:shd w:val="clear" w:color="auto" w:fill="auto"/>
            <w:noWrap/>
            <w:vAlign w:val="bottom"/>
            <w:hideMark/>
          </w:tcPr>
          <w:p w14:paraId="136DFC7C"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354B3CF2"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14F64EF0"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SLCU 250 600 50</w:t>
            </w:r>
          </w:p>
        </w:tc>
        <w:tc>
          <w:tcPr>
            <w:tcW w:w="3975" w:type="dxa"/>
            <w:tcBorders>
              <w:top w:val="nil"/>
              <w:left w:val="nil"/>
              <w:bottom w:val="single" w:sz="4" w:space="0" w:color="auto"/>
              <w:right w:val="single" w:sz="4" w:space="0" w:color="auto"/>
            </w:tcBorders>
            <w:shd w:val="clear" w:color="auto" w:fill="auto"/>
            <w:noWrap/>
            <w:vAlign w:val="bottom"/>
            <w:hideMark/>
          </w:tcPr>
          <w:p w14:paraId="483F090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35A678D1"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226DE81B"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SLGU 200 1200 100</w:t>
            </w:r>
          </w:p>
        </w:tc>
        <w:tc>
          <w:tcPr>
            <w:tcW w:w="3975" w:type="dxa"/>
            <w:tcBorders>
              <w:top w:val="nil"/>
              <w:left w:val="nil"/>
              <w:bottom w:val="single" w:sz="4" w:space="0" w:color="auto"/>
              <w:right w:val="single" w:sz="4" w:space="0" w:color="auto"/>
            </w:tcBorders>
            <w:shd w:val="clear" w:color="auto" w:fill="auto"/>
            <w:noWrap/>
            <w:vAlign w:val="bottom"/>
            <w:hideMark/>
          </w:tcPr>
          <w:p w14:paraId="6D6E25A1"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2,00</w:t>
            </w:r>
          </w:p>
        </w:tc>
      </w:tr>
      <w:tr w:rsidR="00FC29C1" w:rsidRPr="00FC29C1" w14:paraId="0C71C2A2"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4E75AFFC"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SLGU 200 600 100</w:t>
            </w:r>
          </w:p>
        </w:tc>
        <w:tc>
          <w:tcPr>
            <w:tcW w:w="3975" w:type="dxa"/>
            <w:tcBorders>
              <w:top w:val="nil"/>
              <w:left w:val="nil"/>
              <w:bottom w:val="single" w:sz="4" w:space="0" w:color="auto"/>
              <w:right w:val="single" w:sz="4" w:space="0" w:color="auto"/>
            </w:tcBorders>
            <w:shd w:val="clear" w:color="auto" w:fill="auto"/>
            <w:noWrap/>
            <w:vAlign w:val="bottom"/>
            <w:hideMark/>
          </w:tcPr>
          <w:p w14:paraId="13ED2A05"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25E92229"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034478E7"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N2</w:t>
            </w:r>
          </w:p>
        </w:tc>
        <w:tc>
          <w:tcPr>
            <w:tcW w:w="3975" w:type="dxa"/>
            <w:tcBorders>
              <w:top w:val="nil"/>
              <w:left w:val="nil"/>
              <w:bottom w:val="single" w:sz="4" w:space="0" w:color="auto"/>
              <w:right w:val="single" w:sz="4" w:space="0" w:color="auto"/>
            </w:tcBorders>
            <w:shd w:val="clear" w:color="auto" w:fill="auto"/>
            <w:noWrap/>
            <w:vAlign w:val="bottom"/>
            <w:hideMark/>
          </w:tcPr>
          <w:p w14:paraId="74DEE44C"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2,00</w:t>
            </w:r>
          </w:p>
        </w:tc>
      </w:tr>
      <w:tr w:rsidR="00FC29C1" w:rsidRPr="00FC29C1" w14:paraId="7B56AE62"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7BD054AF"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N3</w:t>
            </w:r>
          </w:p>
        </w:tc>
        <w:tc>
          <w:tcPr>
            <w:tcW w:w="3975" w:type="dxa"/>
            <w:tcBorders>
              <w:top w:val="nil"/>
              <w:left w:val="nil"/>
              <w:bottom w:val="single" w:sz="4" w:space="0" w:color="auto"/>
              <w:right w:val="single" w:sz="4" w:space="0" w:color="auto"/>
            </w:tcBorders>
            <w:shd w:val="clear" w:color="auto" w:fill="auto"/>
            <w:noWrap/>
            <w:vAlign w:val="bottom"/>
            <w:hideMark/>
          </w:tcPr>
          <w:p w14:paraId="024DBCF5"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48136645"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476CEC53"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FLD 100 1000</w:t>
            </w:r>
          </w:p>
        </w:tc>
        <w:tc>
          <w:tcPr>
            <w:tcW w:w="3975" w:type="dxa"/>
            <w:tcBorders>
              <w:top w:val="nil"/>
              <w:left w:val="nil"/>
              <w:bottom w:val="single" w:sz="4" w:space="0" w:color="auto"/>
              <w:right w:val="single" w:sz="4" w:space="0" w:color="auto"/>
            </w:tcBorders>
            <w:shd w:val="clear" w:color="auto" w:fill="auto"/>
            <w:noWrap/>
            <w:vAlign w:val="bottom"/>
            <w:hideMark/>
          </w:tcPr>
          <w:p w14:paraId="38B30D56"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7,00</w:t>
            </w:r>
          </w:p>
        </w:tc>
      </w:tr>
      <w:tr w:rsidR="00FC29C1" w:rsidRPr="00FC29C1" w14:paraId="0A37D73B"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2B475097"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FLD 125 1000</w:t>
            </w:r>
          </w:p>
        </w:tc>
        <w:tc>
          <w:tcPr>
            <w:tcW w:w="3975" w:type="dxa"/>
            <w:tcBorders>
              <w:top w:val="nil"/>
              <w:left w:val="nil"/>
              <w:bottom w:val="single" w:sz="4" w:space="0" w:color="auto"/>
              <w:right w:val="single" w:sz="4" w:space="0" w:color="auto"/>
            </w:tcBorders>
            <w:shd w:val="clear" w:color="auto" w:fill="auto"/>
            <w:noWrap/>
            <w:vAlign w:val="bottom"/>
            <w:hideMark/>
          </w:tcPr>
          <w:p w14:paraId="69EB7D6E"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4,00</w:t>
            </w:r>
          </w:p>
        </w:tc>
      </w:tr>
      <w:tr w:rsidR="00FC29C1" w:rsidRPr="00FC29C1" w14:paraId="28793FB5"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1B48A5FD"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FLD 160 10000</w:t>
            </w:r>
          </w:p>
        </w:tc>
        <w:tc>
          <w:tcPr>
            <w:tcW w:w="3975" w:type="dxa"/>
            <w:tcBorders>
              <w:top w:val="nil"/>
              <w:left w:val="nil"/>
              <w:bottom w:val="single" w:sz="4" w:space="0" w:color="auto"/>
              <w:right w:val="single" w:sz="4" w:space="0" w:color="auto"/>
            </w:tcBorders>
            <w:shd w:val="clear" w:color="auto" w:fill="auto"/>
            <w:noWrap/>
            <w:vAlign w:val="bottom"/>
            <w:hideMark/>
          </w:tcPr>
          <w:p w14:paraId="4D148D30"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1,00</w:t>
            </w:r>
          </w:p>
        </w:tc>
      </w:tr>
      <w:tr w:rsidR="00FC29C1" w:rsidRPr="00FC29C1" w14:paraId="2F38EC9F" w14:textId="77777777" w:rsidTr="00CD2E78">
        <w:trPr>
          <w:trHeight w:val="255"/>
        </w:trPr>
        <w:tc>
          <w:tcPr>
            <w:tcW w:w="5068" w:type="dxa"/>
            <w:tcBorders>
              <w:top w:val="nil"/>
              <w:left w:val="single" w:sz="4" w:space="0" w:color="auto"/>
              <w:bottom w:val="single" w:sz="4" w:space="0" w:color="auto"/>
              <w:right w:val="single" w:sz="4" w:space="0" w:color="auto"/>
            </w:tcBorders>
            <w:shd w:val="clear" w:color="auto" w:fill="auto"/>
            <w:noWrap/>
            <w:vAlign w:val="bottom"/>
            <w:hideMark/>
          </w:tcPr>
          <w:p w14:paraId="4E8DD15A"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FLD 200 1000</w:t>
            </w:r>
          </w:p>
        </w:tc>
        <w:tc>
          <w:tcPr>
            <w:tcW w:w="3975" w:type="dxa"/>
            <w:tcBorders>
              <w:top w:val="nil"/>
              <w:left w:val="nil"/>
              <w:bottom w:val="single" w:sz="4" w:space="0" w:color="auto"/>
              <w:right w:val="single" w:sz="4" w:space="0" w:color="auto"/>
            </w:tcBorders>
            <w:shd w:val="clear" w:color="auto" w:fill="auto"/>
            <w:noWrap/>
            <w:vAlign w:val="bottom"/>
            <w:hideMark/>
          </w:tcPr>
          <w:p w14:paraId="31A5584A" w14:textId="77777777" w:rsidR="00FC29C1" w:rsidRPr="00FC29C1" w:rsidRDefault="00FC29C1" w:rsidP="00CD2E78">
            <w:pPr>
              <w:spacing w:after="0" w:line="240" w:lineRule="auto"/>
              <w:jc w:val="center"/>
              <w:rPr>
                <w:rFonts w:ascii="Arial" w:eastAsia="Times New Roman" w:hAnsi="Arial" w:cs="Arial"/>
                <w:sz w:val="20"/>
                <w:szCs w:val="20"/>
                <w:lang w:eastAsia="pl-PL"/>
              </w:rPr>
            </w:pPr>
            <w:r w:rsidRPr="00FC29C1">
              <w:rPr>
                <w:rFonts w:ascii="Arial" w:eastAsia="Times New Roman" w:hAnsi="Arial" w:cs="Arial"/>
                <w:sz w:val="20"/>
                <w:szCs w:val="20"/>
                <w:lang w:eastAsia="pl-PL"/>
              </w:rPr>
              <w:t>2,00</w:t>
            </w:r>
          </w:p>
        </w:tc>
      </w:tr>
    </w:tbl>
    <w:p w14:paraId="29B7CBDD" w14:textId="0B14ACF0" w:rsidR="00FC29C1" w:rsidRDefault="00FC29C1" w:rsidP="009E4CFA">
      <w:pPr>
        <w:spacing w:after="0" w:line="259" w:lineRule="auto"/>
        <w:rPr>
          <w:b/>
          <w:bCs/>
        </w:rPr>
      </w:pPr>
    </w:p>
    <w:tbl>
      <w:tblPr>
        <w:tblW w:w="5000" w:type="pct"/>
        <w:tblCellMar>
          <w:left w:w="70" w:type="dxa"/>
          <w:right w:w="70" w:type="dxa"/>
        </w:tblCellMar>
        <w:tblLook w:val="04A0" w:firstRow="1" w:lastRow="0" w:firstColumn="1" w:lastColumn="0" w:noHBand="0" w:noVBand="1"/>
      </w:tblPr>
      <w:tblGrid>
        <w:gridCol w:w="4235"/>
        <w:gridCol w:w="614"/>
        <w:gridCol w:w="489"/>
        <w:gridCol w:w="504"/>
        <w:gridCol w:w="604"/>
        <w:gridCol w:w="566"/>
        <w:gridCol w:w="489"/>
        <w:gridCol w:w="489"/>
        <w:gridCol w:w="484"/>
        <w:gridCol w:w="582"/>
        <w:gridCol w:w="7"/>
      </w:tblGrid>
      <w:tr w:rsidR="009E4CFA" w:rsidRPr="00C872BB" w14:paraId="20485083" w14:textId="77777777" w:rsidTr="009E4CFA">
        <w:trPr>
          <w:trHeight w:val="270"/>
        </w:trPr>
        <w:tc>
          <w:tcPr>
            <w:tcW w:w="5000" w:type="pct"/>
            <w:gridSpan w:val="11"/>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50C13CDA" w14:textId="77777777" w:rsidR="009E4CFA" w:rsidRPr="00C872BB" w:rsidRDefault="009E4CFA" w:rsidP="00E801BC">
            <w:pPr>
              <w:spacing w:after="0" w:line="240" w:lineRule="auto"/>
              <w:rPr>
                <w:rFonts w:ascii="Arial" w:eastAsia="Times New Roman" w:hAnsi="Arial" w:cs="Arial"/>
                <w:b/>
                <w:bCs/>
                <w:i/>
                <w:iCs/>
                <w:sz w:val="20"/>
                <w:szCs w:val="20"/>
                <w:lang w:eastAsia="pl-PL"/>
              </w:rPr>
            </w:pPr>
            <w:r w:rsidRPr="00C872BB">
              <w:rPr>
                <w:rFonts w:ascii="Arial" w:eastAsia="Times New Roman" w:hAnsi="Arial" w:cs="Arial"/>
                <w:b/>
                <w:bCs/>
                <w:i/>
                <w:iCs/>
                <w:sz w:val="20"/>
                <w:szCs w:val="20"/>
                <w:lang w:eastAsia="pl-PL"/>
              </w:rPr>
              <w:t>Zestawienie kanałów wewnętrznych prostokątnych</w:t>
            </w:r>
          </w:p>
        </w:tc>
      </w:tr>
      <w:tr w:rsidR="009E4CFA" w:rsidRPr="00C872BB" w14:paraId="6A60FBA2" w14:textId="77777777" w:rsidTr="009E4CFA">
        <w:trPr>
          <w:gridAfter w:val="1"/>
          <w:wAfter w:w="4" w:type="pct"/>
          <w:trHeight w:val="270"/>
        </w:trPr>
        <w:tc>
          <w:tcPr>
            <w:tcW w:w="2336" w:type="pct"/>
            <w:tcBorders>
              <w:top w:val="nil"/>
              <w:left w:val="single" w:sz="4" w:space="0" w:color="auto"/>
              <w:bottom w:val="single" w:sz="4" w:space="0" w:color="auto"/>
              <w:right w:val="single" w:sz="4" w:space="0" w:color="auto"/>
            </w:tcBorders>
            <w:shd w:val="clear" w:color="auto" w:fill="auto"/>
            <w:noWrap/>
            <w:vAlign w:val="center"/>
            <w:hideMark/>
          </w:tcPr>
          <w:p w14:paraId="114578DA" w14:textId="77777777" w:rsidR="009E4CFA" w:rsidRPr="00C872BB" w:rsidRDefault="009E4CFA" w:rsidP="00E801BC">
            <w:pPr>
              <w:spacing w:after="0" w:line="240" w:lineRule="auto"/>
              <w:jc w:val="center"/>
              <w:rPr>
                <w:rFonts w:ascii="Arial" w:eastAsia="Times New Roman" w:hAnsi="Arial" w:cs="Arial"/>
                <w:b/>
                <w:bCs/>
                <w:sz w:val="20"/>
                <w:szCs w:val="20"/>
                <w:lang w:eastAsia="pl-PL"/>
              </w:rPr>
            </w:pPr>
            <w:r w:rsidRPr="00C872BB">
              <w:rPr>
                <w:rFonts w:ascii="Arial" w:eastAsia="Times New Roman" w:hAnsi="Arial" w:cs="Arial"/>
                <w:b/>
                <w:bCs/>
                <w:sz w:val="20"/>
                <w:szCs w:val="20"/>
                <w:lang w:eastAsia="pl-PL"/>
              </w:rPr>
              <w:t>Nazwa</w:t>
            </w:r>
          </w:p>
        </w:tc>
        <w:tc>
          <w:tcPr>
            <w:tcW w:w="339" w:type="pct"/>
            <w:tcBorders>
              <w:top w:val="nil"/>
              <w:left w:val="nil"/>
              <w:bottom w:val="single" w:sz="4" w:space="0" w:color="auto"/>
              <w:right w:val="single" w:sz="4" w:space="0" w:color="auto"/>
            </w:tcBorders>
            <w:shd w:val="clear" w:color="auto" w:fill="auto"/>
            <w:noWrap/>
            <w:vAlign w:val="center"/>
            <w:hideMark/>
          </w:tcPr>
          <w:p w14:paraId="3139ECB5" w14:textId="77777777" w:rsidR="009E4CFA" w:rsidRPr="00C872BB" w:rsidRDefault="009E4CFA" w:rsidP="00E801BC">
            <w:pPr>
              <w:spacing w:after="0" w:line="240" w:lineRule="auto"/>
              <w:jc w:val="center"/>
              <w:rPr>
                <w:rFonts w:ascii="Arial" w:eastAsia="Times New Roman" w:hAnsi="Arial" w:cs="Arial"/>
                <w:b/>
                <w:bCs/>
                <w:sz w:val="20"/>
                <w:szCs w:val="20"/>
                <w:lang w:eastAsia="pl-PL"/>
              </w:rPr>
            </w:pPr>
            <w:r w:rsidRPr="00C872BB">
              <w:rPr>
                <w:rFonts w:ascii="Arial" w:eastAsia="Times New Roman" w:hAnsi="Arial" w:cs="Arial"/>
                <w:b/>
                <w:bCs/>
                <w:sz w:val="20"/>
                <w:szCs w:val="20"/>
                <w:lang w:eastAsia="pl-PL"/>
              </w:rPr>
              <w:t>Ilość</w:t>
            </w:r>
          </w:p>
        </w:tc>
        <w:tc>
          <w:tcPr>
            <w:tcW w:w="270" w:type="pct"/>
            <w:tcBorders>
              <w:top w:val="nil"/>
              <w:left w:val="nil"/>
              <w:bottom w:val="single" w:sz="4" w:space="0" w:color="auto"/>
              <w:right w:val="single" w:sz="4" w:space="0" w:color="auto"/>
            </w:tcBorders>
            <w:shd w:val="clear" w:color="auto" w:fill="auto"/>
            <w:noWrap/>
            <w:vAlign w:val="center"/>
            <w:hideMark/>
          </w:tcPr>
          <w:p w14:paraId="163AA75C" w14:textId="77777777" w:rsidR="009E4CFA" w:rsidRPr="00C872BB" w:rsidRDefault="009E4CFA" w:rsidP="00E801BC">
            <w:pPr>
              <w:spacing w:after="0" w:line="240" w:lineRule="auto"/>
              <w:jc w:val="center"/>
              <w:rPr>
                <w:rFonts w:ascii="Arial" w:eastAsia="Times New Roman" w:hAnsi="Arial" w:cs="Arial"/>
                <w:b/>
                <w:bCs/>
                <w:sz w:val="20"/>
                <w:szCs w:val="20"/>
                <w:lang w:eastAsia="pl-PL"/>
              </w:rPr>
            </w:pPr>
            <w:r w:rsidRPr="00C872BB">
              <w:rPr>
                <w:rFonts w:ascii="Arial" w:eastAsia="Times New Roman" w:hAnsi="Arial" w:cs="Arial"/>
                <w:b/>
                <w:bCs/>
                <w:sz w:val="20"/>
                <w:szCs w:val="20"/>
                <w:lang w:eastAsia="pl-PL"/>
              </w:rPr>
              <w:t>V1</w:t>
            </w:r>
          </w:p>
        </w:tc>
        <w:tc>
          <w:tcPr>
            <w:tcW w:w="278" w:type="pct"/>
            <w:tcBorders>
              <w:top w:val="nil"/>
              <w:left w:val="nil"/>
              <w:bottom w:val="single" w:sz="4" w:space="0" w:color="auto"/>
              <w:right w:val="single" w:sz="4" w:space="0" w:color="auto"/>
            </w:tcBorders>
            <w:shd w:val="clear" w:color="auto" w:fill="auto"/>
            <w:noWrap/>
            <w:vAlign w:val="center"/>
            <w:hideMark/>
          </w:tcPr>
          <w:p w14:paraId="63333276" w14:textId="77777777" w:rsidR="009E4CFA" w:rsidRPr="00C872BB" w:rsidRDefault="009E4CFA" w:rsidP="00E801BC">
            <w:pPr>
              <w:spacing w:after="0" w:line="240" w:lineRule="auto"/>
              <w:jc w:val="center"/>
              <w:rPr>
                <w:rFonts w:ascii="Arial" w:eastAsia="Times New Roman" w:hAnsi="Arial" w:cs="Arial"/>
                <w:b/>
                <w:bCs/>
                <w:sz w:val="20"/>
                <w:szCs w:val="20"/>
                <w:lang w:eastAsia="pl-PL"/>
              </w:rPr>
            </w:pPr>
            <w:r w:rsidRPr="00C872BB">
              <w:rPr>
                <w:rFonts w:ascii="Arial" w:eastAsia="Times New Roman" w:hAnsi="Arial" w:cs="Arial"/>
                <w:b/>
                <w:bCs/>
                <w:sz w:val="20"/>
                <w:szCs w:val="20"/>
                <w:lang w:eastAsia="pl-PL"/>
              </w:rPr>
              <w:t>V2</w:t>
            </w:r>
          </w:p>
        </w:tc>
        <w:tc>
          <w:tcPr>
            <w:tcW w:w="333" w:type="pct"/>
            <w:tcBorders>
              <w:top w:val="nil"/>
              <w:left w:val="nil"/>
              <w:bottom w:val="single" w:sz="4" w:space="0" w:color="auto"/>
              <w:right w:val="single" w:sz="4" w:space="0" w:color="auto"/>
            </w:tcBorders>
            <w:shd w:val="clear" w:color="auto" w:fill="auto"/>
            <w:noWrap/>
            <w:vAlign w:val="center"/>
            <w:hideMark/>
          </w:tcPr>
          <w:p w14:paraId="3E23C1FE" w14:textId="77777777" w:rsidR="009E4CFA" w:rsidRPr="00C872BB" w:rsidRDefault="009E4CFA" w:rsidP="00E801BC">
            <w:pPr>
              <w:spacing w:after="0" w:line="240" w:lineRule="auto"/>
              <w:jc w:val="center"/>
              <w:rPr>
                <w:rFonts w:ascii="Arial" w:eastAsia="Times New Roman" w:hAnsi="Arial" w:cs="Arial"/>
                <w:b/>
                <w:bCs/>
                <w:sz w:val="20"/>
                <w:szCs w:val="20"/>
                <w:lang w:eastAsia="pl-PL"/>
              </w:rPr>
            </w:pPr>
            <w:r w:rsidRPr="00C872BB">
              <w:rPr>
                <w:rFonts w:ascii="Arial" w:eastAsia="Times New Roman" w:hAnsi="Arial" w:cs="Arial"/>
                <w:b/>
                <w:bCs/>
                <w:sz w:val="20"/>
                <w:szCs w:val="20"/>
                <w:lang w:eastAsia="pl-PL"/>
              </w:rPr>
              <w:t>V3</w:t>
            </w:r>
          </w:p>
        </w:tc>
        <w:tc>
          <w:tcPr>
            <w:tcW w:w="312" w:type="pct"/>
            <w:tcBorders>
              <w:top w:val="nil"/>
              <w:left w:val="nil"/>
              <w:bottom w:val="single" w:sz="4" w:space="0" w:color="auto"/>
              <w:right w:val="single" w:sz="4" w:space="0" w:color="auto"/>
            </w:tcBorders>
            <w:shd w:val="clear" w:color="auto" w:fill="auto"/>
            <w:noWrap/>
            <w:vAlign w:val="center"/>
            <w:hideMark/>
          </w:tcPr>
          <w:p w14:paraId="7CD6010A" w14:textId="77777777" w:rsidR="009E4CFA" w:rsidRPr="00C872BB" w:rsidRDefault="009E4CFA" w:rsidP="00E801BC">
            <w:pPr>
              <w:spacing w:after="0" w:line="240" w:lineRule="auto"/>
              <w:jc w:val="center"/>
              <w:rPr>
                <w:rFonts w:ascii="Arial" w:eastAsia="Times New Roman" w:hAnsi="Arial" w:cs="Arial"/>
                <w:b/>
                <w:bCs/>
                <w:sz w:val="20"/>
                <w:szCs w:val="20"/>
                <w:lang w:eastAsia="pl-PL"/>
              </w:rPr>
            </w:pPr>
            <w:r w:rsidRPr="00C872BB">
              <w:rPr>
                <w:rFonts w:ascii="Arial" w:eastAsia="Times New Roman" w:hAnsi="Arial" w:cs="Arial"/>
                <w:b/>
                <w:bCs/>
                <w:sz w:val="20"/>
                <w:szCs w:val="20"/>
                <w:lang w:eastAsia="pl-PL"/>
              </w:rPr>
              <w:t>A</w:t>
            </w:r>
          </w:p>
        </w:tc>
        <w:tc>
          <w:tcPr>
            <w:tcW w:w="270" w:type="pct"/>
            <w:tcBorders>
              <w:top w:val="nil"/>
              <w:left w:val="nil"/>
              <w:bottom w:val="single" w:sz="4" w:space="0" w:color="auto"/>
              <w:right w:val="single" w:sz="4" w:space="0" w:color="auto"/>
            </w:tcBorders>
            <w:shd w:val="clear" w:color="auto" w:fill="auto"/>
            <w:noWrap/>
            <w:vAlign w:val="center"/>
            <w:hideMark/>
          </w:tcPr>
          <w:p w14:paraId="38F2DFAF" w14:textId="77777777" w:rsidR="009E4CFA" w:rsidRPr="00C872BB" w:rsidRDefault="009E4CFA" w:rsidP="00E801BC">
            <w:pPr>
              <w:spacing w:after="0" w:line="240" w:lineRule="auto"/>
              <w:jc w:val="center"/>
              <w:rPr>
                <w:rFonts w:ascii="Arial" w:eastAsia="Times New Roman" w:hAnsi="Arial" w:cs="Arial"/>
                <w:b/>
                <w:bCs/>
                <w:sz w:val="20"/>
                <w:szCs w:val="20"/>
                <w:lang w:eastAsia="pl-PL"/>
              </w:rPr>
            </w:pPr>
            <w:r w:rsidRPr="00C872BB">
              <w:rPr>
                <w:rFonts w:ascii="Arial" w:eastAsia="Times New Roman" w:hAnsi="Arial" w:cs="Arial"/>
                <w:b/>
                <w:bCs/>
                <w:sz w:val="20"/>
                <w:szCs w:val="20"/>
                <w:lang w:eastAsia="pl-PL"/>
              </w:rPr>
              <w:t>B</w:t>
            </w:r>
          </w:p>
        </w:tc>
        <w:tc>
          <w:tcPr>
            <w:tcW w:w="270" w:type="pct"/>
            <w:tcBorders>
              <w:top w:val="nil"/>
              <w:left w:val="nil"/>
              <w:bottom w:val="single" w:sz="4" w:space="0" w:color="auto"/>
              <w:right w:val="single" w:sz="4" w:space="0" w:color="auto"/>
            </w:tcBorders>
            <w:shd w:val="clear" w:color="auto" w:fill="auto"/>
            <w:noWrap/>
            <w:vAlign w:val="center"/>
            <w:hideMark/>
          </w:tcPr>
          <w:p w14:paraId="587C0A93" w14:textId="77777777" w:rsidR="009E4CFA" w:rsidRPr="00C872BB" w:rsidRDefault="009E4CFA" w:rsidP="00E801BC">
            <w:pPr>
              <w:spacing w:after="0" w:line="240" w:lineRule="auto"/>
              <w:jc w:val="center"/>
              <w:rPr>
                <w:rFonts w:ascii="Arial" w:eastAsia="Times New Roman" w:hAnsi="Arial" w:cs="Arial"/>
                <w:b/>
                <w:bCs/>
                <w:sz w:val="20"/>
                <w:szCs w:val="20"/>
                <w:lang w:eastAsia="pl-PL"/>
              </w:rPr>
            </w:pPr>
            <w:r w:rsidRPr="00C872BB">
              <w:rPr>
                <w:rFonts w:ascii="Arial" w:eastAsia="Times New Roman" w:hAnsi="Arial" w:cs="Arial"/>
                <w:b/>
                <w:bCs/>
                <w:sz w:val="20"/>
                <w:szCs w:val="20"/>
                <w:lang w:eastAsia="pl-PL"/>
              </w:rPr>
              <w:t>C</w:t>
            </w:r>
          </w:p>
        </w:tc>
        <w:tc>
          <w:tcPr>
            <w:tcW w:w="267" w:type="pct"/>
            <w:tcBorders>
              <w:top w:val="nil"/>
              <w:left w:val="nil"/>
              <w:bottom w:val="single" w:sz="4" w:space="0" w:color="auto"/>
              <w:right w:val="single" w:sz="4" w:space="0" w:color="auto"/>
            </w:tcBorders>
            <w:shd w:val="clear" w:color="auto" w:fill="auto"/>
            <w:noWrap/>
            <w:vAlign w:val="center"/>
            <w:hideMark/>
          </w:tcPr>
          <w:p w14:paraId="29AE869D" w14:textId="77777777" w:rsidR="009E4CFA" w:rsidRPr="00C872BB" w:rsidRDefault="009E4CFA" w:rsidP="00E801BC">
            <w:pPr>
              <w:spacing w:after="0" w:line="240" w:lineRule="auto"/>
              <w:jc w:val="center"/>
              <w:rPr>
                <w:rFonts w:ascii="Arial" w:eastAsia="Times New Roman" w:hAnsi="Arial" w:cs="Arial"/>
                <w:b/>
                <w:bCs/>
                <w:sz w:val="20"/>
                <w:szCs w:val="20"/>
                <w:lang w:eastAsia="pl-PL"/>
              </w:rPr>
            </w:pPr>
            <w:r w:rsidRPr="00C872BB">
              <w:rPr>
                <w:rFonts w:ascii="Arial" w:eastAsia="Times New Roman" w:hAnsi="Arial" w:cs="Arial"/>
                <w:b/>
                <w:bCs/>
                <w:sz w:val="20"/>
                <w:szCs w:val="20"/>
                <w:lang w:eastAsia="pl-PL"/>
              </w:rPr>
              <w:t>D</w:t>
            </w:r>
          </w:p>
        </w:tc>
        <w:tc>
          <w:tcPr>
            <w:tcW w:w="321" w:type="pct"/>
            <w:tcBorders>
              <w:top w:val="nil"/>
              <w:left w:val="nil"/>
              <w:bottom w:val="single" w:sz="4" w:space="0" w:color="auto"/>
              <w:right w:val="single" w:sz="4" w:space="0" w:color="auto"/>
            </w:tcBorders>
            <w:shd w:val="clear" w:color="auto" w:fill="auto"/>
            <w:noWrap/>
            <w:vAlign w:val="center"/>
            <w:hideMark/>
          </w:tcPr>
          <w:p w14:paraId="276F0D61" w14:textId="77777777" w:rsidR="009E4CFA" w:rsidRPr="00C872BB" w:rsidRDefault="009E4CFA" w:rsidP="00E801BC">
            <w:pPr>
              <w:spacing w:after="0" w:line="240" w:lineRule="auto"/>
              <w:jc w:val="center"/>
              <w:rPr>
                <w:rFonts w:ascii="Arial" w:eastAsia="Times New Roman" w:hAnsi="Arial" w:cs="Arial"/>
                <w:b/>
                <w:bCs/>
                <w:sz w:val="20"/>
                <w:szCs w:val="20"/>
                <w:lang w:eastAsia="pl-PL"/>
              </w:rPr>
            </w:pPr>
            <w:r w:rsidRPr="00C872BB">
              <w:rPr>
                <w:rFonts w:ascii="Arial" w:eastAsia="Times New Roman" w:hAnsi="Arial" w:cs="Arial"/>
                <w:b/>
                <w:bCs/>
                <w:sz w:val="20"/>
                <w:szCs w:val="20"/>
                <w:lang w:eastAsia="pl-PL"/>
              </w:rPr>
              <w:t>E</w:t>
            </w:r>
          </w:p>
        </w:tc>
      </w:tr>
      <w:tr w:rsidR="009E4CFA" w:rsidRPr="00C872BB" w14:paraId="6DFD53DD"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25A254F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JSM-450-450-115</w:t>
            </w:r>
          </w:p>
        </w:tc>
        <w:tc>
          <w:tcPr>
            <w:tcW w:w="339" w:type="pct"/>
            <w:tcBorders>
              <w:top w:val="nil"/>
              <w:left w:val="nil"/>
              <w:bottom w:val="single" w:sz="4" w:space="0" w:color="auto"/>
              <w:right w:val="single" w:sz="4" w:space="0" w:color="auto"/>
            </w:tcBorders>
            <w:shd w:val="clear" w:color="auto" w:fill="auto"/>
            <w:noWrap/>
            <w:vAlign w:val="bottom"/>
            <w:hideMark/>
          </w:tcPr>
          <w:p w14:paraId="5FA141E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486AC03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278" w:type="pct"/>
            <w:tcBorders>
              <w:top w:val="nil"/>
              <w:left w:val="nil"/>
              <w:bottom w:val="single" w:sz="4" w:space="0" w:color="auto"/>
              <w:right w:val="single" w:sz="4" w:space="0" w:color="auto"/>
            </w:tcBorders>
            <w:shd w:val="clear" w:color="auto" w:fill="auto"/>
            <w:noWrap/>
            <w:vAlign w:val="bottom"/>
            <w:hideMark/>
          </w:tcPr>
          <w:p w14:paraId="425C004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333" w:type="pct"/>
            <w:tcBorders>
              <w:top w:val="nil"/>
              <w:left w:val="nil"/>
              <w:bottom w:val="single" w:sz="4" w:space="0" w:color="auto"/>
              <w:right w:val="single" w:sz="4" w:space="0" w:color="auto"/>
            </w:tcBorders>
            <w:shd w:val="clear" w:color="auto" w:fill="auto"/>
            <w:noWrap/>
            <w:vAlign w:val="bottom"/>
            <w:hideMark/>
          </w:tcPr>
          <w:p w14:paraId="5E82790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115</w:t>
            </w:r>
          </w:p>
        </w:tc>
        <w:tc>
          <w:tcPr>
            <w:tcW w:w="312" w:type="pct"/>
            <w:tcBorders>
              <w:top w:val="nil"/>
              <w:left w:val="nil"/>
              <w:bottom w:val="single" w:sz="4" w:space="0" w:color="auto"/>
              <w:right w:val="single" w:sz="4" w:space="0" w:color="auto"/>
            </w:tcBorders>
            <w:shd w:val="clear" w:color="auto" w:fill="auto"/>
            <w:noWrap/>
            <w:vAlign w:val="bottom"/>
            <w:hideMark/>
          </w:tcPr>
          <w:p w14:paraId="4E6A035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540E2B5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3EA19E8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594C1096"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56253F6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10DCFBBA" w14:textId="77777777" w:rsidTr="00282B96">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2A87272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LBXR-150-150-90</w:t>
            </w:r>
          </w:p>
        </w:tc>
        <w:tc>
          <w:tcPr>
            <w:tcW w:w="339" w:type="pct"/>
            <w:tcBorders>
              <w:top w:val="nil"/>
              <w:left w:val="nil"/>
              <w:bottom w:val="single" w:sz="4" w:space="0" w:color="auto"/>
              <w:right w:val="single" w:sz="4" w:space="0" w:color="auto"/>
            </w:tcBorders>
            <w:shd w:val="clear" w:color="auto" w:fill="auto"/>
            <w:noWrap/>
            <w:vAlign w:val="bottom"/>
            <w:hideMark/>
          </w:tcPr>
          <w:p w14:paraId="1DF5729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w:t>
            </w:r>
          </w:p>
        </w:tc>
        <w:tc>
          <w:tcPr>
            <w:tcW w:w="270" w:type="pct"/>
            <w:tcBorders>
              <w:top w:val="nil"/>
              <w:left w:val="nil"/>
              <w:bottom w:val="single" w:sz="4" w:space="0" w:color="auto"/>
              <w:right w:val="single" w:sz="4" w:space="0" w:color="auto"/>
            </w:tcBorders>
            <w:shd w:val="clear" w:color="auto" w:fill="auto"/>
            <w:noWrap/>
            <w:vAlign w:val="bottom"/>
            <w:hideMark/>
          </w:tcPr>
          <w:p w14:paraId="6C3A9F0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278" w:type="pct"/>
            <w:tcBorders>
              <w:top w:val="nil"/>
              <w:left w:val="nil"/>
              <w:bottom w:val="single" w:sz="4" w:space="0" w:color="auto"/>
              <w:right w:val="single" w:sz="4" w:space="0" w:color="auto"/>
            </w:tcBorders>
            <w:shd w:val="clear" w:color="auto" w:fill="auto"/>
            <w:noWrap/>
            <w:vAlign w:val="bottom"/>
            <w:hideMark/>
          </w:tcPr>
          <w:p w14:paraId="1FF430B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33" w:type="pct"/>
            <w:tcBorders>
              <w:top w:val="nil"/>
              <w:left w:val="nil"/>
              <w:bottom w:val="single" w:sz="4" w:space="0" w:color="auto"/>
              <w:right w:val="single" w:sz="4" w:space="0" w:color="auto"/>
            </w:tcBorders>
            <w:shd w:val="clear" w:color="auto" w:fill="auto"/>
            <w:noWrap/>
            <w:vAlign w:val="bottom"/>
            <w:hideMark/>
          </w:tcPr>
          <w:p w14:paraId="75FD3CC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12" w:type="pct"/>
            <w:tcBorders>
              <w:top w:val="nil"/>
              <w:left w:val="nil"/>
              <w:bottom w:val="single" w:sz="4" w:space="0" w:color="auto"/>
              <w:right w:val="single" w:sz="4" w:space="0" w:color="auto"/>
            </w:tcBorders>
            <w:shd w:val="clear" w:color="auto" w:fill="auto"/>
            <w:noWrap/>
            <w:vAlign w:val="bottom"/>
            <w:hideMark/>
          </w:tcPr>
          <w:p w14:paraId="0F11CB3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90</w:t>
            </w:r>
          </w:p>
        </w:tc>
        <w:tc>
          <w:tcPr>
            <w:tcW w:w="270" w:type="pct"/>
            <w:tcBorders>
              <w:top w:val="nil"/>
              <w:left w:val="nil"/>
              <w:bottom w:val="single" w:sz="4" w:space="0" w:color="auto"/>
              <w:right w:val="single" w:sz="4" w:space="0" w:color="auto"/>
            </w:tcBorders>
            <w:shd w:val="clear" w:color="auto" w:fill="auto"/>
            <w:noWrap/>
            <w:vAlign w:val="bottom"/>
            <w:hideMark/>
          </w:tcPr>
          <w:p w14:paraId="38AE529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270" w:type="pct"/>
            <w:tcBorders>
              <w:top w:val="nil"/>
              <w:left w:val="nil"/>
              <w:bottom w:val="single" w:sz="4" w:space="0" w:color="auto"/>
              <w:right w:val="single" w:sz="4" w:space="0" w:color="auto"/>
            </w:tcBorders>
            <w:shd w:val="clear" w:color="auto" w:fill="auto"/>
            <w:noWrap/>
            <w:vAlign w:val="bottom"/>
            <w:hideMark/>
          </w:tcPr>
          <w:p w14:paraId="12A3B25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267" w:type="pct"/>
            <w:tcBorders>
              <w:top w:val="nil"/>
              <w:left w:val="nil"/>
              <w:bottom w:val="single" w:sz="4" w:space="0" w:color="auto"/>
              <w:right w:val="single" w:sz="4" w:space="0" w:color="auto"/>
            </w:tcBorders>
            <w:shd w:val="clear" w:color="auto" w:fill="auto"/>
            <w:noWrap/>
            <w:vAlign w:val="bottom"/>
            <w:hideMark/>
          </w:tcPr>
          <w:p w14:paraId="2CFC9522"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321" w:type="pct"/>
            <w:tcBorders>
              <w:top w:val="nil"/>
              <w:left w:val="nil"/>
              <w:bottom w:val="single" w:sz="4" w:space="0" w:color="auto"/>
              <w:right w:val="single" w:sz="4" w:space="0" w:color="auto"/>
            </w:tcBorders>
            <w:shd w:val="clear" w:color="auto" w:fill="auto"/>
            <w:noWrap/>
            <w:vAlign w:val="bottom"/>
            <w:hideMark/>
          </w:tcPr>
          <w:p w14:paraId="70F20CA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4A5D12D1" w14:textId="77777777" w:rsidTr="00282B96">
        <w:trPr>
          <w:gridAfter w:val="1"/>
          <w:wAfter w:w="4" w:type="pct"/>
          <w:trHeight w:val="255"/>
        </w:trPr>
        <w:tc>
          <w:tcPr>
            <w:tcW w:w="233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1CEF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lastRenderedPageBreak/>
              <w:t>LBXR-300-150-90</w:t>
            </w:r>
          </w:p>
        </w:tc>
        <w:tc>
          <w:tcPr>
            <w:tcW w:w="339" w:type="pct"/>
            <w:tcBorders>
              <w:top w:val="single" w:sz="4" w:space="0" w:color="auto"/>
              <w:left w:val="nil"/>
              <w:bottom w:val="single" w:sz="4" w:space="0" w:color="auto"/>
              <w:right w:val="single" w:sz="4" w:space="0" w:color="auto"/>
            </w:tcBorders>
            <w:shd w:val="clear" w:color="auto" w:fill="auto"/>
            <w:noWrap/>
            <w:vAlign w:val="bottom"/>
            <w:hideMark/>
          </w:tcPr>
          <w:p w14:paraId="285C81C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w:t>
            </w:r>
          </w:p>
        </w:tc>
        <w:tc>
          <w:tcPr>
            <w:tcW w:w="270" w:type="pct"/>
            <w:tcBorders>
              <w:top w:val="single" w:sz="4" w:space="0" w:color="auto"/>
              <w:left w:val="nil"/>
              <w:bottom w:val="single" w:sz="4" w:space="0" w:color="auto"/>
              <w:right w:val="single" w:sz="4" w:space="0" w:color="auto"/>
            </w:tcBorders>
            <w:shd w:val="clear" w:color="auto" w:fill="auto"/>
            <w:noWrap/>
            <w:vAlign w:val="bottom"/>
            <w:hideMark/>
          </w:tcPr>
          <w:p w14:paraId="7FEBE97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300</w:t>
            </w:r>
          </w:p>
        </w:tc>
        <w:tc>
          <w:tcPr>
            <w:tcW w:w="278" w:type="pct"/>
            <w:tcBorders>
              <w:top w:val="single" w:sz="4" w:space="0" w:color="auto"/>
              <w:left w:val="nil"/>
              <w:bottom w:val="single" w:sz="4" w:space="0" w:color="auto"/>
              <w:right w:val="single" w:sz="4" w:space="0" w:color="auto"/>
            </w:tcBorders>
            <w:shd w:val="clear" w:color="auto" w:fill="auto"/>
            <w:noWrap/>
            <w:vAlign w:val="bottom"/>
            <w:hideMark/>
          </w:tcPr>
          <w:p w14:paraId="186948B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33" w:type="pct"/>
            <w:tcBorders>
              <w:top w:val="single" w:sz="4" w:space="0" w:color="auto"/>
              <w:left w:val="nil"/>
              <w:bottom w:val="single" w:sz="4" w:space="0" w:color="auto"/>
              <w:right w:val="single" w:sz="4" w:space="0" w:color="auto"/>
            </w:tcBorders>
            <w:shd w:val="clear" w:color="auto" w:fill="auto"/>
            <w:noWrap/>
            <w:vAlign w:val="bottom"/>
            <w:hideMark/>
          </w:tcPr>
          <w:p w14:paraId="1A1741F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300</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14:paraId="094A5E0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90</w:t>
            </w:r>
          </w:p>
        </w:tc>
        <w:tc>
          <w:tcPr>
            <w:tcW w:w="270" w:type="pct"/>
            <w:tcBorders>
              <w:top w:val="single" w:sz="4" w:space="0" w:color="auto"/>
              <w:left w:val="nil"/>
              <w:bottom w:val="single" w:sz="4" w:space="0" w:color="auto"/>
              <w:right w:val="single" w:sz="4" w:space="0" w:color="auto"/>
            </w:tcBorders>
            <w:shd w:val="clear" w:color="auto" w:fill="auto"/>
            <w:noWrap/>
            <w:vAlign w:val="bottom"/>
            <w:hideMark/>
          </w:tcPr>
          <w:p w14:paraId="0505D5F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270" w:type="pct"/>
            <w:tcBorders>
              <w:top w:val="single" w:sz="4" w:space="0" w:color="auto"/>
              <w:left w:val="nil"/>
              <w:bottom w:val="single" w:sz="4" w:space="0" w:color="auto"/>
              <w:right w:val="single" w:sz="4" w:space="0" w:color="auto"/>
            </w:tcBorders>
            <w:shd w:val="clear" w:color="auto" w:fill="auto"/>
            <w:noWrap/>
            <w:vAlign w:val="bottom"/>
            <w:hideMark/>
          </w:tcPr>
          <w:p w14:paraId="4BEEFB2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267" w:type="pct"/>
            <w:tcBorders>
              <w:top w:val="single" w:sz="4" w:space="0" w:color="auto"/>
              <w:left w:val="nil"/>
              <w:bottom w:val="single" w:sz="4" w:space="0" w:color="auto"/>
              <w:right w:val="single" w:sz="4" w:space="0" w:color="auto"/>
            </w:tcBorders>
            <w:shd w:val="clear" w:color="auto" w:fill="auto"/>
            <w:noWrap/>
            <w:vAlign w:val="bottom"/>
            <w:hideMark/>
          </w:tcPr>
          <w:p w14:paraId="2A26533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321" w:type="pct"/>
            <w:tcBorders>
              <w:top w:val="single" w:sz="4" w:space="0" w:color="auto"/>
              <w:left w:val="nil"/>
              <w:bottom w:val="single" w:sz="4" w:space="0" w:color="auto"/>
              <w:right w:val="single" w:sz="4" w:space="0" w:color="auto"/>
            </w:tcBorders>
            <w:shd w:val="clear" w:color="auto" w:fill="auto"/>
            <w:noWrap/>
            <w:vAlign w:val="bottom"/>
            <w:hideMark/>
          </w:tcPr>
          <w:p w14:paraId="1B52964F"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0E9309B5"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6FA7A5A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LBXR-450-450-90</w:t>
            </w:r>
          </w:p>
        </w:tc>
        <w:tc>
          <w:tcPr>
            <w:tcW w:w="339" w:type="pct"/>
            <w:tcBorders>
              <w:top w:val="nil"/>
              <w:left w:val="nil"/>
              <w:bottom w:val="single" w:sz="4" w:space="0" w:color="auto"/>
              <w:right w:val="single" w:sz="4" w:space="0" w:color="auto"/>
            </w:tcBorders>
            <w:shd w:val="clear" w:color="auto" w:fill="auto"/>
            <w:noWrap/>
            <w:vAlign w:val="bottom"/>
            <w:hideMark/>
          </w:tcPr>
          <w:p w14:paraId="0D8AEDAF"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w:t>
            </w:r>
          </w:p>
        </w:tc>
        <w:tc>
          <w:tcPr>
            <w:tcW w:w="270" w:type="pct"/>
            <w:tcBorders>
              <w:top w:val="nil"/>
              <w:left w:val="nil"/>
              <w:bottom w:val="single" w:sz="4" w:space="0" w:color="auto"/>
              <w:right w:val="single" w:sz="4" w:space="0" w:color="auto"/>
            </w:tcBorders>
            <w:shd w:val="clear" w:color="auto" w:fill="auto"/>
            <w:noWrap/>
            <w:vAlign w:val="bottom"/>
            <w:hideMark/>
          </w:tcPr>
          <w:p w14:paraId="25CD095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278" w:type="pct"/>
            <w:tcBorders>
              <w:top w:val="nil"/>
              <w:left w:val="nil"/>
              <w:bottom w:val="single" w:sz="4" w:space="0" w:color="auto"/>
              <w:right w:val="single" w:sz="4" w:space="0" w:color="auto"/>
            </w:tcBorders>
            <w:shd w:val="clear" w:color="auto" w:fill="auto"/>
            <w:noWrap/>
            <w:vAlign w:val="bottom"/>
            <w:hideMark/>
          </w:tcPr>
          <w:p w14:paraId="45EC6CB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333" w:type="pct"/>
            <w:tcBorders>
              <w:top w:val="nil"/>
              <w:left w:val="nil"/>
              <w:bottom w:val="single" w:sz="4" w:space="0" w:color="auto"/>
              <w:right w:val="single" w:sz="4" w:space="0" w:color="auto"/>
            </w:tcBorders>
            <w:shd w:val="clear" w:color="auto" w:fill="auto"/>
            <w:noWrap/>
            <w:vAlign w:val="bottom"/>
            <w:hideMark/>
          </w:tcPr>
          <w:p w14:paraId="1A131946"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312" w:type="pct"/>
            <w:tcBorders>
              <w:top w:val="nil"/>
              <w:left w:val="nil"/>
              <w:bottom w:val="single" w:sz="4" w:space="0" w:color="auto"/>
              <w:right w:val="single" w:sz="4" w:space="0" w:color="auto"/>
            </w:tcBorders>
            <w:shd w:val="clear" w:color="auto" w:fill="auto"/>
            <w:noWrap/>
            <w:vAlign w:val="bottom"/>
            <w:hideMark/>
          </w:tcPr>
          <w:p w14:paraId="69BD4AC6"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90</w:t>
            </w:r>
          </w:p>
        </w:tc>
        <w:tc>
          <w:tcPr>
            <w:tcW w:w="270" w:type="pct"/>
            <w:tcBorders>
              <w:top w:val="nil"/>
              <w:left w:val="nil"/>
              <w:bottom w:val="single" w:sz="4" w:space="0" w:color="auto"/>
              <w:right w:val="single" w:sz="4" w:space="0" w:color="auto"/>
            </w:tcBorders>
            <w:shd w:val="clear" w:color="auto" w:fill="auto"/>
            <w:noWrap/>
            <w:vAlign w:val="bottom"/>
            <w:hideMark/>
          </w:tcPr>
          <w:p w14:paraId="1DEA7E8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270" w:type="pct"/>
            <w:tcBorders>
              <w:top w:val="nil"/>
              <w:left w:val="nil"/>
              <w:bottom w:val="single" w:sz="4" w:space="0" w:color="auto"/>
              <w:right w:val="single" w:sz="4" w:space="0" w:color="auto"/>
            </w:tcBorders>
            <w:shd w:val="clear" w:color="auto" w:fill="auto"/>
            <w:noWrap/>
            <w:vAlign w:val="bottom"/>
            <w:hideMark/>
          </w:tcPr>
          <w:p w14:paraId="48059AE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267" w:type="pct"/>
            <w:tcBorders>
              <w:top w:val="nil"/>
              <w:left w:val="nil"/>
              <w:bottom w:val="single" w:sz="4" w:space="0" w:color="auto"/>
              <w:right w:val="single" w:sz="4" w:space="0" w:color="auto"/>
            </w:tcBorders>
            <w:shd w:val="clear" w:color="auto" w:fill="auto"/>
            <w:noWrap/>
            <w:vAlign w:val="bottom"/>
            <w:hideMark/>
          </w:tcPr>
          <w:p w14:paraId="1A15365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321" w:type="pct"/>
            <w:tcBorders>
              <w:top w:val="nil"/>
              <w:left w:val="nil"/>
              <w:bottom w:val="single" w:sz="4" w:space="0" w:color="auto"/>
              <w:right w:val="single" w:sz="4" w:space="0" w:color="auto"/>
            </w:tcBorders>
            <w:shd w:val="clear" w:color="auto" w:fill="auto"/>
            <w:noWrap/>
            <w:vAlign w:val="bottom"/>
            <w:hideMark/>
          </w:tcPr>
          <w:p w14:paraId="3AD1681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6FDB25EB"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39E825F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LDR-200-100-150-150--25-25-100</w:t>
            </w:r>
          </w:p>
        </w:tc>
        <w:tc>
          <w:tcPr>
            <w:tcW w:w="339" w:type="pct"/>
            <w:tcBorders>
              <w:top w:val="nil"/>
              <w:left w:val="nil"/>
              <w:bottom w:val="single" w:sz="4" w:space="0" w:color="auto"/>
              <w:right w:val="single" w:sz="4" w:space="0" w:color="auto"/>
            </w:tcBorders>
            <w:shd w:val="clear" w:color="auto" w:fill="auto"/>
            <w:noWrap/>
            <w:vAlign w:val="bottom"/>
            <w:hideMark/>
          </w:tcPr>
          <w:p w14:paraId="1A04697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w:t>
            </w:r>
          </w:p>
        </w:tc>
        <w:tc>
          <w:tcPr>
            <w:tcW w:w="270" w:type="pct"/>
            <w:tcBorders>
              <w:top w:val="nil"/>
              <w:left w:val="nil"/>
              <w:bottom w:val="single" w:sz="4" w:space="0" w:color="auto"/>
              <w:right w:val="single" w:sz="4" w:space="0" w:color="auto"/>
            </w:tcBorders>
            <w:shd w:val="clear" w:color="auto" w:fill="auto"/>
            <w:noWrap/>
            <w:vAlign w:val="bottom"/>
            <w:hideMark/>
          </w:tcPr>
          <w:p w14:paraId="364DD43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278" w:type="pct"/>
            <w:tcBorders>
              <w:top w:val="nil"/>
              <w:left w:val="nil"/>
              <w:bottom w:val="single" w:sz="4" w:space="0" w:color="auto"/>
              <w:right w:val="single" w:sz="4" w:space="0" w:color="auto"/>
            </w:tcBorders>
            <w:shd w:val="clear" w:color="auto" w:fill="auto"/>
            <w:noWrap/>
            <w:vAlign w:val="bottom"/>
            <w:hideMark/>
          </w:tcPr>
          <w:p w14:paraId="62D221D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333" w:type="pct"/>
            <w:tcBorders>
              <w:top w:val="nil"/>
              <w:left w:val="nil"/>
              <w:bottom w:val="single" w:sz="4" w:space="0" w:color="auto"/>
              <w:right w:val="single" w:sz="4" w:space="0" w:color="auto"/>
            </w:tcBorders>
            <w:shd w:val="clear" w:color="auto" w:fill="auto"/>
            <w:noWrap/>
            <w:vAlign w:val="bottom"/>
            <w:hideMark/>
          </w:tcPr>
          <w:p w14:paraId="3269C86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12" w:type="pct"/>
            <w:tcBorders>
              <w:top w:val="nil"/>
              <w:left w:val="nil"/>
              <w:bottom w:val="single" w:sz="4" w:space="0" w:color="auto"/>
              <w:right w:val="single" w:sz="4" w:space="0" w:color="auto"/>
            </w:tcBorders>
            <w:shd w:val="clear" w:color="auto" w:fill="auto"/>
            <w:noWrap/>
            <w:vAlign w:val="bottom"/>
            <w:hideMark/>
          </w:tcPr>
          <w:p w14:paraId="1F398B82"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270" w:type="pct"/>
            <w:tcBorders>
              <w:top w:val="nil"/>
              <w:left w:val="nil"/>
              <w:bottom w:val="single" w:sz="4" w:space="0" w:color="auto"/>
              <w:right w:val="single" w:sz="4" w:space="0" w:color="auto"/>
            </w:tcBorders>
            <w:shd w:val="clear" w:color="auto" w:fill="auto"/>
            <w:noWrap/>
            <w:vAlign w:val="bottom"/>
            <w:hideMark/>
          </w:tcPr>
          <w:p w14:paraId="7DA9B24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270" w:type="pct"/>
            <w:tcBorders>
              <w:top w:val="nil"/>
              <w:left w:val="nil"/>
              <w:bottom w:val="single" w:sz="4" w:space="0" w:color="auto"/>
              <w:right w:val="single" w:sz="4" w:space="0" w:color="auto"/>
            </w:tcBorders>
            <w:shd w:val="clear" w:color="auto" w:fill="auto"/>
            <w:noWrap/>
            <w:vAlign w:val="bottom"/>
            <w:hideMark/>
          </w:tcPr>
          <w:p w14:paraId="7228FC2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w:t>
            </w:r>
          </w:p>
        </w:tc>
        <w:tc>
          <w:tcPr>
            <w:tcW w:w="267" w:type="pct"/>
            <w:tcBorders>
              <w:top w:val="nil"/>
              <w:left w:val="nil"/>
              <w:bottom w:val="single" w:sz="4" w:space="0" w:color="auto"/>
              <w:right w:val="single" w:sz="4" w:space="0" w:color="auto"/>
            </w:tcBorders>
            <w:shd w:val="clear" w:color="auto" w:fill="auto"/>
            <w:noWrap/>
            <w:vAlign w:val="bottom"/>
            <w:hideMark/>
          </w:tcPr>
          <w:p w14:paraId="295F0E9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321" w:type="pct"/>
            <w:tcBorders>
              <w:top w:val="nil"/>
              <w:left w:val="nil"/>
              <w:bottom w:val="single" w:sz="4" w:space="0" w:color="auto"/>
              <w:right w:val="single" w:sz="4" w:space="0" w:color="auto"/>
            </w:tcBorders>
            <w:shd w:val="clear" w:color="auto" w:fill="auto"/>
            <w:noWrap/>
            <w:vAlign w:val="bottom"/>
            <w:hideMark/>
          </w:tcPr>
          <w:p w14:paraId="3EC03C6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r>
      <w:tr w:rsidR="009E4CFA" w:rsidRPr="00C872BB" w14:paraId="082FD926"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454AA00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LFR-200-200-160-29-20-150</w:t>
            </w:r>
          </w:p>
        </w:tc>
        <w:tc>
          <w:tcPr>
            <w:tcW w:w="339" w:type="pct"/>
            <w:tcBorders>
              <w:top w:val="nil"/>
              <w:left w:val="nil"/>
              <w:bottom w:val="single" w:sz="4" w:space="0" w:color="auto"/>
              <w:right w:val="single" w:sz="4" w:space="0" w:color="auto"/>
            </w:tcBorders>
            <w:shd w:val="clear" w:color="auto" w:fill="auto"/>
            <w:noWrap/>
            <w:vAlign w:val="bottom"/>
            <w:hideMark/>
          </w:tcPr>
          <w:p w14:paraId="5AEA2FE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653C27A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278" w:type="pct"/>
            <w:tcBorders>
              <w:top w:val="nil"/>
              <w:left w:val="nil"/>
              <w:bottom w:val="single" w:sz="4" w:space="0" w:color="auto"/>
              <w:right w:val="single" w:sz="4" w:space="0" w:color="auto"/>
            </w:tcBorders>
            <w:shd w:val="clear" w:color="auto" w:fill="auto"/>
            <w:noWrap/>
            <w:vAlign w:val="bottom"/>
            <w:hideMark/>
          </w:tcPr>
          <w:p w14:paraId="4FC9113F"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333" w:type="pct"/>
            <w:tcBorders>
              <w:top w:val="nil"/>
              <w:left w:val="nil"/>
              <w:bottom w:val="single" w:sz="4" w:space="0" w:color="auto"/>
              <w:right w:val="single" w:sz="4" w:space="0" w:color="auto"/>
            </w:tcBorders>
            <w:shd w:val="clear" w:color="auto" w:fill="auto"/>
            <w:noWrap/>
            <w:vAlign w:val="bottom"/>
            <w:hideMark/>
          </w:tcPr>
          <w:p w14:paraId="6FA77BD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160</w:t>
            </w:r>
          </w:p>
        </w:tc>
        <w:tc>
          <w:tcPr>
            <w:tcW w:w="312" w:type="pct"/>
            <w:tcBorders>
              <w:top w:val="nil"/>
              <w:left w:val="nil"/>
              <w:bottom w:val="single" w:sz="4" w:space="0" w:color="auto"/>
              <w:right w:val="single" w:sz="4" w:space="0" w:color="auto"/>
            </w:tcBorders>
            <w:shd w:val="clear" w:color="auto" w:fill="auto"/>
            <w:noWrap/>
            <w:vAlign w:val="bottom"/>
            <w:hideMark/>
          </w:tcPr>
          <w:p w14:paraId="07470522"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270" w:type="pct"/>
            <w:tcBorders>
              <w:top w:val="nil"/>
              <w:left w:val="nil"/>
              <w:bottom w:val="single" w:sz="4" w:space="0" w:color="auto"/>
              <w:right w:val="single" w:sz="4" w:space="0" w:color="auto"/>
            </w:tcBorders>
            <w:shd w:val="clear" w:color="auto" w:fill="auto"/>
            <w:noWrap/>
            <w:vAlign w:val="bottom"/>
            <w:hideMark/>
          </w:tcPr>
          <w:p w14:paraId="4A9C9FF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22</w:t>
            </w:r>
          </w:p>
        </w:tc>
        <w:tc>
          <w:tcPr>
            <w:tcW w:w="270" w:type="pct"/>
            <w:tcBorders>
              <w:top w:val="nil"/>
              <w:left w:val="nil"/>
              <w:bottom w:val="single" w:sz="4" w:space="0" w:color="auto"/>
              <w:right w:val="single" w:sz="4" w:space="0" w:color="auto"/>
            </w:tcBorders>
            <w:shd w:val="clear" w:color="auto" w:fill="auto"/>
            <w:noWrap/>
            <w:vAlign w:val="bottom"/>
            <w:hideMark/>
          </w:tcPr>
          <w:p w14:paraId="75B1FD4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29</w:t>
            </w:r>
          </w:p>
        </w:tc>
        <w:tc>
          <w:tcPr>
            <w:tcW w:w="267" w:type="pct"/>
            <w:tcBorders>
              <w:top w:val="nil"/>
              <w:left w:val="nil"/>
              <w:bottom w:val="single" w:sz="4" w:space="0" w:color="auto"/>
              <w:right w:val="single" w:sz="4" w:space="0" w:color="auto"/>
            </w:tcBorders>
            <w:shd w:val="clear" w:color="auto" w:fill="auto"/>
            <w:noWrap/>
            <w:vAlign w:val="bottom"/>
            <w:hideMark/>
          </w:tcPr>
          <w:p w14:paraId="484D92B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w:t>
            </w:r>
          </w:p>
        </w:tc>
        <w:tc>
          <w:tcPr>
            <w:tcW w:w="321" w:type="pct"/>
            <w:tcBorders>
              <w:top w:val="nil"/>
              <w:left w:val="nil"/>
              <w:bottom w:val="single" w:sz="4" w:space="0" w:color="auto"/>
              <w:right w:val="single" w:sz="4" w:space="0" w:color="auto"/>
            </w:tcBorders>
            <w:shd w:val="clear" w:color="auto" w:fill="auto"/>
            <w:noWrap/>
            <w:vAlign w:val="bottom"/>
            <w:hideMark/>
          </w:tcPr>
          <w:p w14:paraId="6303145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14CBE4FF"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2EAA393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LFR-200-200-125-29-38-150</w:t>
            </w:r>
          </w:p>
        </w:tc>
        <w:tc>
          <w:tcPr>
            <w:tcW w:w="339" w:type="pct"/>
            <w:tcBorders>
              <w:top w:val="nil"/>
              <w:left w:val="nil"/>
              <w:bottom w:val="single" w:sz="4" w:space="0" w:color="auto"/>
              <w:right w:val="single" w:sz="4" w:space="0" w:color="auto"/>
            </w:tcBorders>
            <w:shd w:val="clear" w:color="auto" w:fill="auto"/>
            <w:noWrap/>
            <w:vAlign w:val="bottom"/>
            <w:hideMark/>
          </w:tcPr>
          <w:p w14:paraId="53626FA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0261ACF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278" w:type="pct"/>
            <w:tcBorders>
              <w:top w:val="nil"/>
              <w:left w:val="nil"/>
              <w:bottom w:val="single" w:sz="4" w:space="0" w:color="auto"/>
              <w:right w:val="single" w:sz="4" w:space="0" w:color="auto"/>
            </w:tcBorders>
            <w:shd w:val="clear" w:color="auto" w:fill="auto"/>
            <w:noWrap/>
            <w:vAlign w:val="bottom"/>
            <w:hideMark/>
          </w:tcPr>
          <w:p w14:paraId="78343C2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333" w:type="pct"/>
            <w:tcBorders>
              <w:top w:val="nil"/>
              <w:left w:val="nil"/>
              <w:bottom w:val="single" w:sz="4" w:space="0" w:color="auto"/>
              <w:right w:val="single" w:sz="4" w:space="0" w:color="auto"/>
            </w:tcBorders>
            <w:shd w:val="clear" w:color="auto" w:fill="auto"/>
            <w:noWrap/>
            <w:vAlign w:val="bottom"/>
            <w:hideMark/>
          </w:tcPr>
          <w:p w14:paraId="06F51452"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125</w:t>
            </w:r>
          </w:p>
        </w:tc>
        <w:tc>
          <w:tcPr>
            <w:tcW w:w="312" w:type="pct"/>
            <w:tcBorders>
              <w:top w:val="nil"/>
              <w:left w:val="nil"/>
              <w:bottom w:val="single" w:sz="4" w:space="0" w:color="auto"/>
              <w:right w:val="single" w:sz="4" w:space="0" w:color="auto"/>
            </w:tcBorders>
            <w:shd w:val="clear" w:color="auto" w:fill="auto"/>
            <w:noWrap/>
            <w:vAlign w:val="bottom"/>
            <w:hideMark/>
          </w:tcPr>
          <w:p w14:paraId="031937F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270" w:type="pct"/>
            <w:tcBorders>
              <w:top w:val="nil"/>
              <w:left w:val="nil"/>
              <w:bottom w:val="single" w:sz="4" w:space="0" w:color="auto"/>
              <w:right w:val="single" w:sz="4" w:space="0" w:color="auto"/>
            </w:tcBorders>
            <w:shd w:val="clear" w:color="auto" w:fill="auto"/>
            <w:noWrap/>
            <w:vAlign w:val="bottom"/>
            <w:hideMark/>
          </w:tcPr>
          <w:p w14:paraId="79852F6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22</w:t>
            </w:r>
          </w:p>
        </w:tc>
        <w:tc>
          <w:tcPr>
            <w:tcW w:w="270" w:type="pct"/>
            <w:tcBorders>
              <w:top w:val="nil"/>
              <w:left w:val="nil"/>
              <w:bottom w:val="single" w:sz="4" w:space="0" w:color="auto"/>
              <w:right w:val="single" w:sz="4" w:space="0" w:color="auto"/>
            </w:tcBorders>
            <w:shd w:val="clear" w:color="auto" w:fill="auto"/>
            <w:noWrap/>
            <w:vAlign w:val="bottom"/>
            <w:hideMark/>
          </w:tcPr>
          <w:p w14:paraId="0578B4D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29</w:t>
            </w:r>
          </w:p>
        </w:tc>
        <w:tc>
          <w:tcPr>
            <w:tcW w:w="267" w:type="pct"/>
            <w:tcBorders>
              <w:top w:val="nil"/>
              <w:left w:val="nil"/>
              <w:bottom w:val="single" w:sz="4" w:space="0" w:color="auto"/>
              <w:right w:val="single" w:sz="4" w:space="0" w:color="auto"/>
            </w:tcBorders>
            <w:shd w:val="clear" w:color="auto" w:fill="auto"/>
            <w:noWrap/>
            <w:vAlign w:val="bottom"/>
            <w:hideMark/>
          </w:tcPr>
          <w:p w14:paraId="02BDDFC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38</w:t>
            </w:r>
          </w:p>
        </w:tc>
        <w:tc>
          <w:tcPr>
            <w:tcW w:w="321" w:type="pct"/>
            <w:tcBorders>
              <w:top w:val="nil"/>
              <w:left w:val="nil"/>
              <w:bottom w:val="single" w:sz="4" w:space="0" w:color="auto"/>
              <w:right w:val="single" w:sz="4" w:space="0" w:color="auto"/>
            </w:tcBorders>
            <w:shd w:val="clear" w:color="auto" w:fill="auto"/>
            <w:noWrap/>
            <w:vAlign w:val="bottom"/>
            <w:hideMark/>
          </w:tcPr>
          <w:p w14:paraId="493F19C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05FED866" w14:textId="77777777" w:rsidTr="0067192B">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6D1CD9F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LFR-300-150-200-50--25-250</w:t>
            </w:r>
          </w:p>
        </w:tc>
        <w:tc>
          <w:tcPr>
            <w:tcW w:w="339" w:type="pct"/>
            <w:tcBorders>
              <w:top w:val="nil"/>
              <w:left w:val="nil"/>
              <w:bottom w:val="single" w:sz="4" w:space="0" w:color="auto"/>
              <w:right w:val="single" w:sz="4" w:space="0" w:color="auto"/>
            </w:tcBorders>
            <w:shd w:val="clear" w:color="auto" w:fill="auto"/>
            <w:noWrap/>
            <w:vAlign w:val="bottom"/>
            <w:hideMark/>
          </w:tcPr>
          <w:p w14:paraId="06E3801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w:t>
            </w:r>
          </w:p>
        </w:tc>
        <w:tc>
          <w:tcPr>
            <w:tcW w:w="270" w:type="pct"/>
            <w:tcBorders>
              <w:top w:val="nil"/>
              <w:left w:val="nil"/>
              <w:bottom w:val="single" w:sz="4" w:space="0" w:color="auto"/>
              <w:right w:val="single" w:sz="4" w:space="0" w:color="auto"/>
            </w:tcBorders>
            <w:shd w:val="clear" w:color="auto" w:fill="auto"/>
            <w:noWrap/>
            <w:vAlign w:val="bottom"/>
            <w:hideMark/>
          </w:tcPr>
          <w:p w14:paraId="60B61A1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300</w:t>
            </w:r>
          </w:p>
        </w:tc>
        <w:tc>
          <w:tcPr>
            <w:tcW w:w="278" w:type="pct"/>
            <w:tcBorders>
              <w:top w:val="nil"/>
              <w:left w:val="nil"/>
              <w:bottom w:val="single" w:sz="4" w:space="0" w:color="auto"/>
              <w:right w:val="single" w:sz="4" w:space="0" w:color="auto"/>
            </w:tcBorders>
            <w:shd w:val="clear" w:color="auto" w:fill="auto"/>
            <w:noWrap/>
            <w:vAlign w:val="bottom"/>
            <w:hideMark/>
          </w:tcPr>
          <w:p w14:paraId="4514E556"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33" w:type="pct"/>
            <w:tcBorders>
              <w:top w:val="nil"/>
              <w:left w:val="nil"/>
              <w:bottom w:val="single" w:sz="4" w:space="0" w:color="auto"/>
              <w:right w:val="single" w:sz="4" w:space="0" w:color="auto"/>
            </w:tcBorders>
            <w:shd w:val="clear" w:color="auto" w:fill="auto"/>
            <w:noWrap/>
            <w:vAlign w:val="bottom"/>
            <w:hideMark/>
          </w:tcPr>
          <w:p w14:paraId="4DAEF86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312" w:type="pct"/>
            <w:tcBorders>
              <w:top w:val="nil"/>
              <w:left w:val="nil"/>
              <w:bottom w:val="single" w:sz="4" w:space="0" w:color="auto"/>
              <w:right w:val="single" w:sz="4" w:space="0" w:color="auto"/>
            </w:tcBorders>
            <w:shd w:val="clear" w:color="auto" w:fill="auto"/>
            <w:noWrap/>
            <w:vAlign w:val="bottom"/>
            <w:hideMark/>
          </w:tcPr>
          <w:p w14:paraId="4C7D1B7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250</w:t>
            </w:r>
          </w:p>
        </w:tc>
        <w:tc>
          <w:tcPr>
            <w:tcW w:w="270" w:type="pct"/>
            <w:tcBorders>
              <w:top w:val="nil"/>
              <w:left w:val="nil"/>
              <w:bottom w:val="single" w:sz="4" w:space="0" w:color="auto"/>
              <w:right w:val="single" w:sz="4" w:space="0" w:color="auto"/>
            </w:tcBorders>
            <w:shd w:val="clear" w:color="auto" w:fill="auto"/>
            <w:noWrap/>
            <w:vAlign w:val="bottom"/>
            <w:hideMark/>
          </w:tcPr>
          <w:p w14:paraId="7693114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22</w:t>
            </w:r>
          </w:p>
        </w:tc>
        <w:tc>
          <w:tcPr>
            <w:tcW w:w="270" w:type="pct"/>
            <w:tcBorders>
              <w:top w:val="nil"/>
              <w:left w:val="nil"/>
              <w:bottom w:val="single" w:sz="4" w:space="0" w:color="auto"/>
              <w:right w:val="single" w:sz="4" w:space="0" w:color="auto"/>
            </w:tcBorders>
            <w:shd w:val="clear" w:color="auto" w:fill="auto"/>
            <w:noWrap/>
            <w:vAlign w:val="bottom"/>
            <w:hideMark/>
          </w:tcPr>
          <w:p w14:paraId="030A85FF"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50</w:t>
            </w:r>
          </w:p>
        </w:tc>
        <w:tc>
          <w:tcPr>
            <w:tcW w:w="267" w:type="pct"/>
            <w:tcBorders>
              <w:top w:val="nil"/>
              <w:left w:val="nil"/>
              <w:bottom w:val="single" w:sz="4" w:space="0" w:color="auto"/>
              <w:right w:val="single" w:sz="4" w:space="0" w:color="auto"/>
            </w:tcBorders>
            <w:shd w:val="clear" w:color="auto" w:fill="auto"/>
            <w:noWrap/>
            <w:vAlign w:val="bottom"/>
            <w:hideMark/>
          </w:tcPr>
          <w:p w14:paraId="45C339E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321" w:type="pct"/>
            <w:tcBorders>
              <w:top w:val="nil"/>
              <w:left w:val="nil"/>
              <w:bottom w:val="single" w:sz="4" w:space="0" w:color="auto"/>
              <w:right w:val="single" w:sz="4" w:space="0" w:color="auto"/>
            </w:tcBorders>
            <w:shd w:val="clear" w:color="auto" w:fill="auto"/>
            <w:noWrap/>
            <w:vAlign w:val="bottom"/>
            <w:hideMark/>
          </w:tcPr>
          <w:p w14:paraId="6D919B4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223A6B94" w14:textId="77777777" w:rsidTr="0067192B">
        <w:trPr>
          <w:gridAfter w:val="1"/>
          <w:wAfter w:w="4" w:type="pct"/>
          <w:trHeight w:val="255"/>
        </w:trPr>
        <w:tc>
          <w:tcPr>
            <w:tcW w:w="233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C0803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LFR-400-200-200-143-60-350</w:t>
            </w:r>
          </w:p>
        </w:tc>
        <w:tc>
          <w:tcPr>
            <w:tcW w:w="339" w:type="pct"/>
            <w:tcBorders>
              <w:top w:val="single" w:sz="4" w:space="0" w:color="auto"/>
              <w:left w:val="nil"/>
              <w:bottom w:val="single" w:sz="4" w:space="0" w:color="auto"/>
              <w:right w:val="single" w:sz="4" w:space="0" w:color="auto"/>
            </w:tcBorders>
            <w:shd w:val="clear" w:color="auto" w:fill="auto"/>
            <w:noWrap/>
            <w:vAlign w:val="bottom"/>
            <w:hideMark/>
          </w:tcPr>
          <w:p w14:paraId="2003C2E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single" w:sz="4" w:space="0" w:color="auto"/>
              <w:left w:val="nil"/>
              <w:bottom w:val="single" w:sz="4" w:space="0" w:color="auto"/>
              <w:right w:val="single" w:sz="4" w:space="0" w:color="auto"/>
            </w:tcBorders>
            <w:shd w:val="clear" w:color="auto" w:fill="auto"/>
            <w:noWrap/>
            <w:vAlign w:val="bottom"/>
            <w:hideMark/>
          </w:tcPr>
          <w:p w14:paraId="4B58FA9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400</w:t>
            </w:r>
          </w:p>
        </w:tc>
        <w:tc>
          <w:tcPr>
            <w:tcW w:w="278" w:type="pct"/>
            <w:tcBorders>
              <w:top w:val="single" w:sz="4" w:space="0" w:color="auto"/>
              <w:left w:val="nil"/>
              <w:bottom w:val="single" w:sz="4" w:space="0" w:color="auto"/>
              <w:right w:val="single" w:sz="4" w:space="0" w:color="auto"/>
            </w:tcBorders>
            <w:shd w:val="clear" w:color="auto" w:fill="auto"/>
            <w:noWrap/>
            <w:vAlign w:val="bottom"/>
            <w:hideMark/>
          </w:tcPr>
          <w:p w14:paraId="2F92A1E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333" w:type="pct"/>
            <w:tcBorders>
              <w:top w:val="single" w:sz="4" w:space="0" w:color="auto"/>
              <w:left w:val="nil"/>
              <w:bottom w:val="single" w:sz="4" w:space="0" w:color="auto"/>
              <w:right w:val="single" w:sz="4" w:space="0" w:color="auto"/>
            </w:tcBorders>
            <w:shd w:val="clear" w:color="auto" w:fill="auto"/>
            <w:noWrap/>
            <w:vAlign w:val="bottom"/>
            <w:hideMark/>
          </w:tcPr>
          <w:p w14:paraId="2759674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312" w:type="pct"/>
            <w:tcBorders>
              <w:top w:val="single" w:sz="4" w:space="0" w:color="auto"/>
              <w:left w:val="nil"/>
              <w:bottom w:val="single" w:sz="4" w:space="0" w:color="auto"/>
              <w:right w:val="single" w:sz="4" w:space="0" w:color="auto"/>
            </w:tcBorders>
            <w:shd w:val="clear" w:color="auto" w:fill="auto"/>
            <w:noWrap/>
            <w:vAlign w:val="bottom"/>
            <w:hideMark/>
          </w:tcPr>
          <w:p w14:paraId="2BDC7C5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350</w:t>
            </w:r>
          </w:p>
        </w:tc>
        <w:tc>
          <w:tcPr>
            <w:tcW w:w="270" w:type="pct"/>
            <w:tcBorders>
              <w:top w:val="single" w:sz="4" w:space="0" w:color="auto"/>
              <w:left w:val="nil"/>
              <w:bottom w:val="single" w:sz="4" w:space="0" w:color="auto"/>
              <w:right w:val="single" w:sz="4" w:space="0" w:color="auto"/>
            </w:tcBorders>
            <w:shd w:val="clear" w:color="auto" w:fill="auto"/>
            <w:noWrap/>
            <w:vAlign w:val="bottom"/>
            <w:hideMark/>
          </w:tcPr>
          <w:p w14:paraId="449A019F"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22</w:t>
            </w:r>
          </w:p>
        </w:tc>
        <w:tc>
          <w:tcPr>
            <w:tcW w:w="270" w:type="pct"/>
            <w:tcBorders>
              <w:top w:val="single" w:sz="4" w:space="0" w:color="auto"/>
              <w:left w:val="nil"/>
              <w:bottom w:val="single" w:sz="4" w:space="0" w:color="auto"/>
              <w:right w:val="single" w:sz="4" w:space="0" w:color="auto"/>
            </w:tcBorders>
            <w:shd w:val="clear" w:color="auto" w:fill="auto"/>
            <w:noWrap/>
            <w:vAlign w:val="bottom"/>
            <w:hideMark/>
          </w:tcPr>
          <w:p w14:paraId="633D149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143</w:t>
            </w:r>
          </w:p>
        </w:tc>
        <w:tc>
          <w:tcPr>
            <w:tcW w:w="267" w:type="pct"/>
            <w:tcBorders>
              <w:top w:val="single" w:sz="4" w:space="0" w:color="auto"/>
              <w:left w:val="nil"/>
              <w:bottom w:val="single" w:sz="4" w:space="0" w:color="auto"/>
              <w:right w:val="single" w:sz="4" w:space="0" w:color="auto"/>
            </w:tcBorders>
            <w:shd w:val="clear" w:color="auto" w:fill="auto"/>
            <w:noWrap/>
            <w:vAlign w:val="bottom"/>
            <w:hideMark/>
          </w:tcPr>
          <w:p w14:paraId="394AD66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60</w:t>
            </w:r>
          </w:p>
        </w:tc>
        <w:tc>
          <w:tcPr>
            <w:tcW w:w="321" w:type="pct"/>
            <w:tcBorders>
              <w:top w:val="single" w:sz="4" w:space="0" w:color="auto"/>
              <w:left w:val="nil"/>
              <w:bottom w:val="single" w:sz="4" w:space="0" w:color="auto"/>
              <w:right w:val="single" w:sz="4" w:space="0" w:color="auto"/>
            </w:tcBorders>
            <w:shd w:val="clear" w:color="auto" w:fill="auto"/>
            <w:noWrap/>
            <w:vAlign w:val="bottom"/>
            <w:hideMark/>
          </w:tcPr>
          <w:p w14:paraId="0710954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00E7CA73"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363DD08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LKR-300-100-100-OTHER</w:t>
            </w:r>
          </w:p>
        </w:tc>
        <w:tc>
          <w:tcPr>
            <w:tcW w:w="339" w:type="pct"/>
            <w:tcBorders>
              <w:top w:val="nil"/>
              <w:left w:val="nil"/>
              <w:bottom w:val="single" w:sz="4" w:space="0" w:color="auto"/>
              <w:right w:val="single" w:sz="4" w:space="0" w:color="auto"/>
            </w:tcBorders>
            <w:shd w:val="clear" w:color="auto" w:fill="auto"/>
            <w:noWrap/>
            <w:vAlign w:val="bottom"/>
            <w:hideMark/>
          </w:tcPr>
          <w:p w14:paraId="7C74A02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6</w:t>
            </w:r>
          </w:p>
        </w:tc>
        <w:tc>
          <w:tcPr>
            <w:tcW w:w="270" w:type="pct"/>
            <w:tcBorders>
              <w:top w:val="nil"/>
              <w:left w:val="nil"/>
              <w:bottom w:val="single" w:sz="4" w:space="0" w:color="auto"/>
              <w:right w:val="single" w:sz="4" w:space="0" w:color="auto"/>
            </w:tcBorders>
            <w:shd w:val="clear" w:color="auto" w:fill="auto"/>
            <w:noWrap/>
            <w:vAlign w:val="bottom"/>
            <w:hideMark/>
          </w:tcPr>
          <w:p w14:paraId="213005D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300</w:t>
            </w:r>
          </w:p>
        </w:tc>
        <w:tc>
          <w:tcPr>
            <w:tcW w:w="278" w:type="pct"/>
            <w:tcBorders>
              <w:top w:val="nil"/>
              <w:left w:val="nil"/>
              <w:bottom w:val="single" w:sz="4" w:space="0" w:color="auto"/>
              <w:right w:val="single" w:sz="4" w:space="0" w:color="auto"/>
            </w:tcBorders>
            <w:shd w:val="clear" w:color="auto" w:fill="auto"/>
            <w:noWrap/>
            <w:vAlign w:val="bottom"/>
            <w:hideMark/>
          </w:tcPr>
          <w:p w14:paraId="4A5C68F6"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333" w:type="pct"/>
            <w:tcBorders>
              <w:top w:val="nil"/>
              <w:left w:val="nil"/>
              <w:bottom w:val="single" w:sz="4" w:space="0" w:color="auto"/>
              <w:right w:val="single" w:sz="4" w:space="0" w:color="auto"/>
            </w:tcBorders>
            <w:shd w:val="clear" w:color="auto" w:fill="auto"/>
            <w:noWrap/>
            <w:vAlign w:val="bottom"/>
            <w:hideMark/>
          </w:tcPr>
          <w:p w14:paraId="5633822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312" w:type="pct"/>
            <w:tcBorders>
              <w:top w:val="nil"/>
              <w:left w:val="nil"/>
              <w:bottom w:val="single" w:sz="4" w:space="0" w:color="auto"/>
              <w:right w:val="single" w:sz="4" w:space="0" w:color="auto"/>
            </w:tcBorders>
            <w:shd w:val="clear" w:color="auto" w:fill="auto"/>
            <w:noWrap/>
            <w:vAlign w:val="bottom"/>
            <w:hideMark/>
          </w:tcPr>
          <w:p w14:paraId="111400E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4772B03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15DF578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342E4B5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6F0DD66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1198115A"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574E4FC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LKR-150-150-194-OTHER</w:t>
            </w:r>
          </w:p>
        </w:tc>
        <w:tc>
          <w:tcPr>
            <w:tcW w:w="339" w:type="pct"/>
            <w:tcBorders>
              <w:top w:val="nil"/>
              <w:left w:val="nil"/>
              <w:bottom w:val="single" w:sz="4" w:space="0" w:color="auto"/>
              <w:right w:val="single" w:sz="4" w:space="0" w:color="auto"/>
            </w:tcBorders>
            <w:shd w:val="clear" w:color="auto" w:fill="auto"/>
            <w:noWrap/>
            <w:vAlign w:val="bottom"/>
            <w:hideMark/>
          </w:tcPr>
          <w:p w14:paraId="72567EDF"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w:t>
            </w:r>
          </w:p>
        </w:tc>
        <w:tc>
          <w:tcPr>
            <w:tcW w:w="270" w:type="pct"/>
            <w:tcBorders>
              <w:top w:val="nil"/>
              <w:left w:val="nil"/>
              <w:bottom w:val="single" w:sz="4" w:space="0" w:color="auto"/>
              <w:right w:val="single" w:sz="4" w:space="0" w:color="auto"/>
            </w:tcBorders>
            <w:shd w:val="clear" w:color="auto" w:fill="auto"/>
            <w:noWrap/>
            <w:vAlign w:val="bottom"/>
            <w:hideMark/>
          </w:tcPr>
          <w:p w14:paraId="7B4E1B8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278" w:type="pct"/>
            <w:tcBorders>
              <w:top w:val="nil"/>
              <w:left w:val="nil"/>
              <w:bottom w:val="single" w:sz="4" w:space="0" w:color="auto"/>
              <w:right w:val="single" w:sz="4" w:space="0" w:color="auto"/>
            </w:tcBorders>
            <w:shd w:val="clear" w:color="auto" w:fill="auto"/>
            <w:noWrap/>
            <w:vAlign w:val="bottom"/>
            <w:hideMark/>
          </w:tcPr>
          <w:p w14:paraId="7E84222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33" w:type="pct"/>
            <w:tcBorders>
              <w:top w:val="nil"/>
              <w:left w:val="nil"/>
              <w:bottom w:val="single" w:sz="4" w:space="0" w:color="auto"/>
              <w:right w:val="single" w:sz="4" w:space="0" w:color="auto"/>
            </w:tcBorders>
            <w:shd w:val="clear" w:color="auto" w:fill="auto"/>
            <w:noWrap/>
            <w:vAlign w:val="bottom"/>
            <w:hideMark/>
          </w:tcPr>
          <w:p w14:paraId="2E20017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193</w:t>
            </w:r>
          </w:p>
        </w:tc>
        <w:tc>
          <w:tcPr>
            <w:tcW w:w="312" w:type="pct"/>
            <w:tcBorders>
              <w:top w:val="nil"/>
              <w:left w:val="nil"/>
              <w:bottom w:val="single" w:sz="4" w:space="0" w:color="auto"/>
              <w:right w:val="single" w:sz="4" w:space="0" w:color="auto"/>
            </w:tcBorders>
            <w:shd w:val="clear" w:color="auto" w:fill="auto"/>
            <w:noWrap/>
            <w:vAlign w:val="bottom"/>
            <w:hideMark/>
          </w:tcPr>
          <w:p w14:paraId="1CE552C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24A6662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1EA8C9C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4C52475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0B8893B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47E3A4C1"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11DE67D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LKR-150-150-2387-OTHER</w:t>
            </w:r>
          </w:p>
        </w:tc>
        <w:tc>
          <w:tcPr>
            <w:tcW w:w="339" w:type="pct"/>
            <w:tcBorders>
              <w:top w:val="nil"/>
              <w:left w:val="nil"/>
              <w:bottom w:val="single" w:sz="4" w:space="0" w:color="auto"/>
              <w:right w:val="single" w:sz="4" w:space="0" w:color="auto"/>
            </w:tcBorders>
            <w:shd w:val="clear" w:color="auto" w:fill="auto"/>
            <w:noWrap/>
            <w:vAlign w:val="bottom"/>
            <w:hideMark/>
          </w:tcPr>
          <w:p w14:paraId="1C41604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1317ECE6"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278" w:type="pct"/>
            <w:tcBorders>
              <w:top w:val="nil"/>
              <w:left w:val="nil"/>
              <w:bottom w:val="single" w:sz="4" w:space="0" w:color="auto"/>
              <w:right w:val="single" w:sz="4" w:space="0" w:color="auto"/>
            </w:tcBorders>
            <w:shd w:val="clear" w:color="auto" w:fill="auto"/>
            <w:noWrap/>
            <w:vAlign w:val="bottom"/>
            <w:hideMark/>
          </w:tcPr>
          <w:p w14:paraId="17E7EA4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33" w:type="pct"/>
            <w:tcBorders>
              <w:top w:val="nil"/>
              <w:left w:val="nil"/>
              <w:bottom w:val="single" w:sz="4" w:space="0" w:color="auto"/>
              <w:right w:val="single" w:sz="4" w:space="0" w:color="auto"/>
            </w:tcBorders>
            <w:shd w:val="clear" w:color="auto" w:fill="auto"/>
            <w:noWrap/>
            <w:vAlign w:val="bottom"/>
            <w:hideMark/>
          </w:tcPr>
          <w:p w14:paraId="37128A0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2387</w:t>
            </w:r>
          </w:p>
        </w:tc>
        <w:tc>
          <w:tcPr>
            <w:tcW w:w="312" w:type="pct"/>
            <w:tcBorders>
              <w:top w:val="nil"/>
              <w:left w:val="nil"/>
              <w:bottom w:val="single" w:sz="4" w:space="0" w:color="auto"/>
              <w:right w:val="single" w:sz="4" w:space="0" w:color="auto"/>
            </w:tcBorders>
            <w:shd w:val="clear" w:color="auto" w:fill="auto"/>
            <w:noWrap/>
            <w:vAlign w:val="bottom"/>
            <w:hideMark/>
          </w:tcPr>
          <w:p w14:paraId="5D45A37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539C777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34A0511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0553F46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00D35EA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0371B621"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033469C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LKR-150-150-2723-OTHER</w:t>
            </w:r>
          </w:p>
        </w:tc>
        <w:tc>
          <w:tcPr>
            <w:tcW w:w="339" w:type="pct"/>
            <w:tcBorders>
              <w:top w:val="nil"/>
              <w:left w:val="nil"/>
              <w:bottom w:val="single" w:sz="4" w:space="0" w:color="auto"/>
              <w:right w:val="single" w:sz="4" w:space="0" w:color="auto"/>
            </w:tcBorders>
            <w:shd w:val="clear" w:color="auto" w:fill="auto"/>
            <w:noWrap/>
            <w:vAlign w:val="bottom"/>
            <w:hideMark/>
          </w:tcPr>
          <w:p w14:paraId="0CCA477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4725649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278" w:type="pct"/>
            <w:tcBorders>
              <w:top w:val="nil"/>
              <w:left w:val="nil"/>
              <w:bottom w:val="single" w:sz="4" w:space="0" w:color="auto"/>
              <w:right w:val="single" w:sz="4" w:space="0" w:color="auto"/>
            </w:tcBorders>
            <w:shd w:val="clear" w:color="auto" w:fill="auto"/>
            <w:noWrap/>
            <w:vAlign w:val="bottom"/>
            <w:hideMark/>
          </w:tcPr>
          <w:p w14:paraId="0091186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33" w:type="pct"/>
            <w:tcBorders>
              <w:top w:val="nil"/>
              <w:left w:val="nil"/>
              <w:bottom w:val="single" w:sz="4" w:space="0" w:color="auto"/>
              <w:right w:val="single" w:sz="4" w:space="0" w:color="auto"/>
            </w:tcBorders>
            <w:shd w:val="clear" w:color="auto" w:fill="auto"/>
            <w:noWrap/>
            <w:vAlign w:val="bottom"/>
            <w:hideMark/>
          </w:tcPr>
          <w:p w14:paraId="5962791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2723</w:t>
            </w:r>
          </w:p>
        </w:tc>
        <w:tc>
          <w:tcPr>
            <w:tcW w:w="312" w:type="pct"/>
            <w:tcBorders>
              <w:top w:val="nil"/>
              <w:left w:val="nil"/>
              <w:bottom w:val="single" w:sz="4" w:space="0" w:color="auto"/>
              <w:right w:val="single" w:sz="4" w:space="0" w:color="auto"/>
            </w:tcBorders>
            <w:shd w:val="clear" w:color="auto" w:fill="auto"/>
            <w:noWrap/>
            <w:vAlign w:val="bottom"/>
            <w:hideMark/>
          </w:tcPr>
          <w:p w14:paraId="31CB63D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62C2B65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62D9925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4FCF63E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62376D8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446A65C3"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3C64BA8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LKR-150-150-2979-OTHER</w:t>
            </w:r>
          </w:p>
        </w:tc>
        <w:tc>
          <w:tcPr>
            <w:tcW w:w="339" w:type="pct"/>
            <w:tcBorders>
              <w:top w:val="nil"/>
              <w:left w:val="nil"/>
              <w:bottom w:val="single" w:sz="4" w:space="0" w:color="auto"/>
              <w:right w:val="single" w:sz="4" w:space="0" w:color="auto"/>
            </w:tcBorders>
            <w:shd w:val="clear" w:color="auto" w:fill="auto"/>
            <w:noWrap/>
            <w:vAlign w:val="bottom"/>
            <w:hideMark/>
          </w:tcPr>
          <w:p w14:paraId="7F556D4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0B4EA752"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278" w:type="pct"/>
            <w:tcBorders>
              <w:top w:val="nil"/>
              <w:left w:val="nil"/>
              <w:bottom w:val="single" w:sz="4" w:space="0" w:color="auto"/>
              <w:right w:val="single" w:sz="4" w:space="0" w:color="auto"/>
            </w:tcBorders>
            <w:shd w:val="clear" w:color="auto" w:fill="auto"/>
            <w:noWrap/>
            <w:vAlign w:val="bottom"/>
            <w:hideMark/>
          </w:tcPr>
          <w:p w14:paraId="6375BCF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33" w:type="pct"/>
            <w:tcBorders>
              <w:top w:val="nil"/>
              <w:left w:val="nil"/>
              <w:bottom w:val="single" w:sz="4" w:space="0" w:color="auto"/>
              <w:right w:val="single" w:sz="4" w:space="0" w:color="auto"/>
            </w:tcBorders>
            <w:shd w:val="clear" w:color="auto" w:fill="auto"/>
            <w:noWrap/>
            <w:vAlign w:val="bottom"/>
            <w:hideMark/>
          </w:tcPr>
          <w:p w14:paraId="36DE66AF"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2978</w:t>
            </w:r>
          </w:p>
        </w:tc>
        <w:tc>
          <w:tcPr>
            <w:tcW w:w="312" w:type="pct"/>
            <w:tcBorders>
              <w:top w:val="nil"/>
              <w:left w:val="nil"/>
              <w:bottom w:val="single" w:sz="4" w:space="0" w:color="auto"/>
              <w:right w:val="single" w:sz="4" w:space="0" w:color="auto"/>
            </w:tcBorders>
            <w:shd w:val="clear" w:color="auto" w:fill="auto"/>
            <w:noWrap/>
            <w:vAlign w:val="bottom"/>
            <w:hideMark/>
          </w:tcPr>
          <w:p w14:paraId="0D16081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21411CE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59FE3C0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0952CE2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48BAE18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36A31228"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40CEB76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LKR-150-150-3278-OTHER</w:t>
            </w:r>
          </w:p>
        </w:tc>
        <w:tc>
          <w:tcPr>
            <w:tcW w:w="339" w:type="pct"/>
            <w:tcBorders>
              <w:top w:val="nil"/>
              <w:left w:val="nil"/>
              <w:bottom w:val="single" w:sz="4" w:space="0" w:color="auto"/>
              <w:right w:val="single" w:sz="4" w:space="0" w:color="auto"/>
            </w:tcBorders>
            <w:shd w:val="clear" w:color="auto" w:fill="auto"/>
            <w:noWrap/>
            <w:vAlign w:val="bottom"/>
            <w:hideMark/>
          </w:tcPr>
          <w:p w14:paraId="555E511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1E59D06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278" w:type="pct"/>
            <w:tcBorders>
              <w:top w:val="nil"/>
              <w:left w:val="nil"/>
              <w:bottom w:val="single" w:sz="4" w:space="0" w:color="auto"/>
              <w:right w:val="single" w:sz="4" w:space="0" w:color="auto"/>
            </w:tcBorders>
            <w:shd w:val="clear" w:color="auto" w:fill="auto"/>
            <w:noWrap/>
            <w:vAlign w:val="bottom"/>
            <w:hideMark/>
          </w:tcPr>
          <w:p w14:paraId="769D9CB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33" w:type="pct"/>
            <w:tcBorders>
              <w:top w:val="nil"/>
              <w:left w:val="nil"/>
              <w:bottom w:val="single" w:sz="4" w:space="0" w:color="auto"/>
              <w:right w:val="single" w:sz="4" w:space="0" w:color="auto"/>
            </w:tcBorders>
            <w:shd w:val="clear" w:color="auto" w:fill="auto"/>
            <w:noWrap/>
            <w:vAlign w:val="bottom"/>
            <w:hideMark/>
          </w:tcPr>
          <w:p w14:paraId="1793193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3278</w:t>
            </w:r>
          </w:p>
        </w:tc>
        <w:tc>
          <w:tcPr>
            <w:tcW w:w="312" w:type="pct"/>
            <w:tcBorders>
              <w:top w:val="nil"/>
              <w:left w:val="nil"/>
              <w:bottom w:val="single" w:sz="4" w:space="0" w:color="auto"/>
              <w:right w:val="single" w:sz="4" w:space="0" w:color="auto"/>
            </w:tcBorders>
            <w:shd w:val="clear" w:color="auto" w:fill="auto"/>
            <w:noWrap/>
            <w:vAlign w:val="bottom"/>
            <w:hideMark/>
          </w:tcPr>
          <w:p w14:paraId="013C088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771F4AC6"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06848F3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2675C9D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0FCC95FF"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4F206449"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28FC5D0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LKR-300-150-410-OTHER</w:t>
            </w:r>
          </w:p>
        </w:tc>
        <w:tc>
          <w:tcPr>
            <w:tcW w:w="339" w:type="pct"/>
            <w:tcBorders>
              <w:top w:val="nil"/>
              <w:left w:val="nil"/>
              <w:bottom w:val="single" w:sz="4" w:space="0" w:color="auto"/>
              <w:right w:val="single" w:sz="4" w:space="0" w:color="auto"/>
            </w:tcBorders>
            <w:shd w:val="clear" w:color="auto" w:fill="auto"/>
            <w:noWrap/>
            <w:vAlign w:val="bottom"/>
            <w:hideMark/>
          </w:tcPr>
          <w:p w14:paraId="748A915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w:t>
            </w:r>
          </w:p>
        </w:tc>
        <w:tc>
          <w:tcPr>
            <w:tcW w:w="270" w:type="pct"/>
            <w:tcBorders>
              <w:top w:val="nil"/>
              <w:left w:val="nil"/>
              <w:bottom w:val="single" w:sz="4" w:space="0" w:color="auto"/>
              <w:right w:val="single" w:sz="4" w:space="0" w:color="auto"/>
            </w:tcBorders>
            <w:shd w:val="clear" w:color="auto" w:fill="auto"/>
            <w:noWrap/>
            <w:vAlign w:val="bottom"/>
            <w:hideMark/>
          </w:tcPr>
          <w:p w14:paraId="02F78E3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300</w:t>
            </w:r>
          </w:p>
        </w:tc>
        <w:tc>
          <w:tcPr>
            <w:tcW w:w="278" w:type="pct"/>
            <w:tcBorders>
              <w:top w:val="nil"/>
              <w:left w:val="nil"/>
              <w:bottom w:val="single" w:sz="4" w:space="0" w:color="auto"/>
              <w:right w:val="single" w:sz="4" w:space="0" w:color="auto"/>
            </w:tcBorders>
            <w:shd w:val="clear" w:color="auto" w:fill="auto"/>
            <w:noWrap/>
            <w:vAlign w:val="bottom"/>
            <w:hideMark/>
          </w:tcPr>
          <w:p w14:paraId="6E18213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33" w:type="pct"/>
            <w:tcBorders>
              <w:top w:val="nil"/>
              <w:left w:val="nil"/>
              <w:bottom w:val="single" w:sz="4" w:space="0" w:color="auto"/>
              <w:right w:val="single" w:sz="4" w:space="0" w:color="auto"/>
            </w:tcBorders>
            <w:shd w:val="clear" w:color="auto" w:fill="auto"/>
            <w:noWrap/>
            <w:vAlign w:val="bottom"/>
            <w:hideMark/>
          </w:tcPr>
          <w:p w14:paraId="2EBEDBC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410</w:t>
            </w:r>
          </w:p>
        </w:tc>
        <w:tc>
          <w:tcPr>
            <w:tcW w:w="312" w:type="pct"/>
            <w:tcBorders>
              <w:top w:val="nil"/>
              <w:left w:val="nil"/>
              <w:bottom w:val="single" w:sz="4" w:space="0" w:color="auto"/>
              <w:right w:val="single" w:sz="4" w:space="0" w:color="auto"/>
            </w:tcBorders>
            <w:shd w:val="clear" w:color="auto" w:fill="auto"/>
            <w:noWrap/>
            <w:vAlign w:val="bottom"/>
            <w:hideMark/>
          </w:tcPr>
          <w:p w14:paraId="6B03277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730D812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681FAFB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22A512D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31D18D2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49373031"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28B425E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LKR-400-100-150-OTHER</w:t>
            </w:r>
          </w:p>
        </w:tc>
        <w:tc>
          <w:tcPr>
            <w:tcW w:w="339" w:type="pct"/>
            <w:tcBorders>
              <w:top w:val="nil"/>
              <w:left w:val="nil"/>
              <w:bottom w:val="single" w:sz="4" w:space="0" w:color="auto"/>
              <w:right w:val="single" w:sz="4" w:space="0" w:color="auto"/>
            </w:tcBorders>
            <w:shd w:val="clear" w:color="auto" w:fill="auto"/>
            <w:noWrap/>
            <w:vAlign w:val="bottom"/>
            <w:hideMark/>
          </w:tcPr>
          <w:p w14:paraId="221FD40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w:t>
            </w:r>
          </w:p>
        </w:tc>
        <w:tc>
          <w:tcPr>
            <w:tcW w:w="270" w:type="pct"/>
            <w:tcBorders>
              <w:top w:val="nil"/>
              <w:left w:val="nil"/>
              <w:bottom w:val="single" w:sz="4" w:space="0" w:color="auto"/>
              <w:right w:val="single" w:sz="4" w:space="0" w:color="auto"/>
            </w:tcBorders>
            <w:shd w:val="clear" w:color="auto" w:fill="auto"/>
            <w:noWrap/>
            <w:vAlign w:val="bottom"/>
            <w:hideMark/>
          </w:tcPr>
          <w:p w14:paraId="3A16161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400</w:t>
            </w:r>
          </w:p>
        </w:tc>
        <w:tc>
          <w:tcPr>
            <w:tcW w:w="278" w:type="pct"/>
            <w:tcBorders>
              <w:top w:val="nil"/>
              <w:left w:val="nil"/>
              <w:bottom w:val="single" w:sz="4" w:space="0" w:color="auto"/>
              <w:right w:val="single" w:sz="4" w:space="0" w:color="auto"/>
            </w:tcBorders>
            <w:shd w:val="clear" w:color="auto" w:fill="auto"/>
            <w:noWrap/>
            <w:vAlign w:val="bottom"/>
            <w:hideMark/>
          </w:tcPr>
          <w:p w14:paraId="7C5957E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333" w:type="pct"/>
            <w:tcBorders>
              <w:top w:val="nil"/>
              <w:left w:val="nil"/>
              <w:bottom w:val="single" w:sz="4" w:space="0" w:color="auto"/>
              <w:right w:val="single" w:sz="4" w:space="0" w:color="auto"/>
            </w:tcBorders>
            <w:shd w:val="clear" w:color="auto" w:fill="auto"/>
            <w:noWrap/>
            <w:vAlign w:val="bottom"/>
            <w:hideMark/>
          </w:tcPr>
          <w:p w14:paraId="0A8D141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12" w:type="pct"/>
            <w:tcBorders>
              <w:top w:val="nil"/>
              <w:left w:val="nil"/>
              <w:bottom w:val="single" w:sz="4" w:space="0" w:color="auto"/>
              <w:right w:val="single" w:sz="4" w:space="0" w:color="auto"/>
            </w:tcBorders>
            <w:shd w:val="clear" w:color="auto" w:fill="auto"/>
            <w:noWrap/>
            <w:vAlign w:val="bottom"/>
            <w:hideMark/>
          </w:tcPr>
          <w:p w14:paraId="614805B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23108ED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4D44483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4F9225D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34C3739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42CCE5DE"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65409FB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LKR-400-100-151-OTHER</w:t>
            </w:r>
          </w:p>
        </w:tc>
        <w:tc>
          <w:tcPr>
            <w:tcW w:w="339" w:type="pct"/>
            <w:tcBorders>
              <w:top w:val="nil"/>
              <w:left w:val="nil"/>
              <w:bottom w:val="single" w:sz="4" w:space="0" w:color="auto"/>
              <w:right w:val="single" w:sz="4" w:space="0" w:color="auto"/>
            </w:tcBorders>
            <w:shd w:val="clear" w:color="auto" w:fill="auto"/>
            <w:noWrap/>
            <w:vAlign w:val="bottom"/>
            <w:hideMark/>
          </w:tcPr>
          <w:p w14:paraId="7B3B259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w:t>
            </w:r>
          </w:p>
        </w:tc>
        <w:tc>
          <w:tcPr>
            <w:tcW w:w="270" w:type="pct"/>
            <w:tcBorders>
              <w:top w:val="nil"/>
              <w:left w:val="nil"/>
              <w:bottom w:val="single" w:sz="4" w:space="0" w:color="auto"/>
              <w:right w:val="single" w:sz="4" w:space="0" w:color="auto"/>
            </w:tcBorders>
            <w:shd w:val="clear" w:color="auto" w:fill="auto"/>
            <w:noWrap/>
            <w:vAlign w:val="bottom"/>
            <w:hideMark/>
          </w:tcPr>
          <w:p w14:paraId="271EC97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400</w:t>
            </w:r>
          </w:p>
        </w:tc>
        <w:tc>
          <w:tcPr>
            <w:tcW w:w="278" w:type="pct"/>
            <w:tcBorders>
              <w:top w:val="nil"/>
              <w:left w:val="nil"/>
              <w:bottom w:val="single" w:sz="4" w:space="0" w:color="auto"/>
              <w:right w:val="single" w:sz="4" w:space="0" w:color="auto"/>
            </w:tcBorders>
            <w:shd w:val="clear" w:color="auto" w:fill="auto"/>
            <w:noWrap/>
            <w:vAlign w:val="bottom"/>
            <w:hideMark/>
          </w:tcPr>
          <w:p w14:paraId="63245E9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333" w:type="pct"/>
            <w:tcBorders>
              <w:top w:val="nil"/>
              <w:left w:val="nil"/>
              <w:bottom w:val="single" w:sz="4" w:space="0" w:color="auto"/>
              <w:right w:val="single" w:sz="4" w:space="0" w:color="auto"/>
            </w:tcBorders>
            <w:shd w:val="clear" w:color="auto" w:fill="auto"/>
            <w:noWrap/>
            <w:vAlign w:val="bottom"/>
            <w:hideMark/>
          </w:tcPr>
          <w:p w14:paraId="054E41D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151</w:t>
            </w:r>
          </w:p>
        </w:tc>
        <w:tc>
          <w:tcPr>
            <w:tcW w:w="312" w:type="pct"/>
            <w:tcBorders>
              <w:top w:val="nil"/>
              <w:left w:val="nil"/>
              <w:bottom w:val="single" w:sz="4" w:space="0" w:color="auto"/>
              <w:right w:val="single" w:sz="4" w:space="0" w:color="auto"/>
            </w:tcBorders>
            <w:shd w:val="clear" w:color="auto" w:fill="auto"/>
            <w:noWrap/>
            <w:vAlign w:val="bottom"/>
            <w:hideMark/>
          </w:tcPr>
          <w:p w14:paraId="2641A82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3FDCDD7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1728533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010DB8B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06749D8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62882F95"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499B4B1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LKR-400-200-1278-OTHER</w:t>
            </w:r>
          </w:p>
        </w:tc>
        <w:tc>
          <w:tcPr>
            <w:tcW w:w="339" w:type="pct"/>
            <w:tcBorders>
              <w:top w:val="nil"/>
              <w:left w:val="nil"/>
              <w:bottom w:val="single" w:sz="4" w:space="0" w:color="auto"/>
              <w:right w:val="single" w:sz="4" w:space="0" w:color="auto"/>
            </w:tcBorders>
            <w:shd w:val="clear" w:color="auto" w:fill="auto"/>
            <w:noWrap/>
            <w:vAlign w:val="bottom"/>
            <w:hideMark/>
          </w:tcPr>
          <w:p w14:paraId="659CE9A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4FBD8BC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400</w:t>
            </w:r>
          </w:p>
        </w:tc>
        <w:tc>
          <w:tcPr>
            <w:tcW w:w="278" w:type="pct"/>
            <w:tcBorders>
              <w:top w:val="nil"/>
              <w:left w:val="nil"/>
              <w:bottom w:val="single" w:sz="4" w:space="0" w:color="auto"/>
              <w:right w:val="single" w:sz="4" w:space="0" w:color="auto"/>
            </w:tcBorders>
            <w:shd w:val="clear" w:color="auto" w:fill="auto"/>
            <w:noWrap/>
            <w:vAlign w:val="bottom"/>
            <w:hideMark/>
          </w:tcPr>
          <w:p w14:paraId="35A75942"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333" w:type="pct"/>
            <w:tcBorders>
              <w:top w:val="nil"/>
              <w:left w:val="nil"/>
              <w:bottom w:val="single" w:sz="4" w:space="0" w:color="auto"/>
              <w:right w:val="single" w:sz="4" w:space="0" w:color="auto"/>
            </w:tcBorders>
            <w:shd w:val="clear" w:color="auto" w:fill="auto"/>
            <w:noWrap/>
            <w:vAlign w:val="bottom"/>
            <w:hideMark/>
          </w:tcPr>
          <w:p w14:paraId="7018134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1277</w:t>
            </w:r>
          </w:p>
        </w:tc>
        <w:tc>
          <w:tcPr>
            <w:tcW w:w="312" w:type="pct"/>
            <w:tcBorders>
              <w:top w:val="nil"/>
              <w:left w:val="nil"/>
              <w:bottom w:val="single" w:sz="4" w:space="0" w:color="auto"/>
              <w:right w:val="single" w:sz="4" w:space="0" w:color="auto"/>
            </w:tcBorders>
            <w:shd w:val="clear" w:color="auto" w:fill="auto"/>
            <w:noWrap/>
            <w:vAlign w:val="bottom"/>
            <w:hideMark/>
          </w:tcPr>
          <w:p w14:paraId="66A7ECD2"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53351B5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3765C2E6"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55F2CE8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5EEA6DE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0DE26DEF"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1D96451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LKR-400-200-508-OTHER</w:t>
            </w:r>
          </w:p>
        </w:tc>
        <w:tc>
          <w:tcPr>
            <w:tcW w:w="339" w:type="pct"/>
            <w:tcBorders>
              <w:top w:val="nil"/>
              <w:left w:val="nil"/>
              <w:bottom w:val="single" w:sz="4" w:space="0" w:color="auto"/>
              <w:right w:val="single" w:sz="4" w:space="0" w:color="auto"/>
            </w:tcBorders>
            <w:shd w:val="clear" w:color="auto" w:fill="auto"/>
            <w:noWrap/>
            <w:vAlign w:val="bottom"/>
            <w:hideMark/>
          </w:tcPr>
          <w:p w14:paraId="28E554A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00ED679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400</w:t>
            </w:r>
          </w:p>
        </w:tc>
        <w:tc>
          <w:tcPr>
            <w:tcW w:w="278" w:type="pct"/>
            <w:tcBorders>
              <w:top w:val="nil"/>
              <w:left w:val="nil"/>
              <w:bottom w:val="single" w:sz="4" w:space="0" w:color="auto"/>
              <w:right w:val="single" w:sz="4" w:space="0" w:color="auto"/>
            </w:tcBorders>
            <w:shd w:val="clear" w:color="auto" w:fill="auto"/>
            <w:noWrap/>
            <w:vAlign w:val="bottom"/>
            <w:hideMark/>
          </w:tcPr>
          <w:p w14:paraId="2EAB7B9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333" w:type="pct"/>
            <w:tcBorders>
              <w:top w:val="nil"/>
              <w:left w:val="nil"/>
              <w:bottom w:val="single" w:sz="4" w:space="0" w:color="auto"/>
              <w:right w:val="single" w:sz="4" w:space="0" w:color="auto"/>
            </w:tcBorders>
            <w:shd w:val="clear" w:color="auto" w:fill="auto"/>
            <w:noWrap/>
            <w:vAlign w:val="bottom"/>
            <w:hideMark/>
          </w:tcPr>
          <w:p w14:paraId="03B1667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508</w:t>
            </w:r>
          </w:p>
        </w:tc>
        <w:tc>
          <w:tcPr>
            <w:tcW w:w="312" w:type="pct"/>
            <w:tcBorders>
              <w:top w:val="nil"/>
              <w:left w:val="nil"/>
              <w:bottom w:val="single" w:sz="4" w:space="0" w:color="auto"/>
              <w:right w:val="single" w:sz="4" w:space="0" w:color="auto"/>
            </w:tcBorders>
            <w:shd w:val="clear" w:color="auto" w:fill="auto"/>
            <w:noWrap/>
            <w:vAlign w:val="bottom"/>
            <w:hideMark/>
          </w:tcPr>
          <w:p w14:paraId="47B4A5F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784F651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18E6AEB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64C8E676"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0A3E2A1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20E3F3F1"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42A023A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LKR-450-450-1065-OTHER</w:t>
            </w:r>
          </w:p>
        </w:tc>
        <w:tc>
          <w:tcPr>
            <w:tcW w:w="339" w:type="pct"/>
            <w:tcBorders>
              <w:top w:val="nil"/>
              <w:left w:val="nil"/>
              <w:bottom w:val="single" w:sz="4" w:space="0" w:color="auto"/>
              <w:right w:val="single" w:sz="4" w:space="0" w:color="auto"/>
            </w:tcBorders>
            <w:shd w:val="clear" w:color="auto" w:fill="auto"/>
            <w:noWrap/>
            <w:vAlign w:val="bottom"/>
            <w:hideMark/>
          </w:tcPr>
          <w:p w14:paraId="148539A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5601900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278" w:type="pct"/>
            <w:tcBorders>
              <w:top w:val="nil"/>
              <w:left w:val="nil"/>
              <w:bottom w:val="single" w:sz="4" w:space="0" w:color="auto"/>
              <w:right w:val="single" w:sz="4" w:space="0" w:color="auto"/>
            </w:tcBorders>
            <w:shd w:val="clear" w:color="auto" w:fill="auto"/>
            <w:noWrap/>
            <w:vAlign w:val="bottom"/>
            <w:hideMark/>
          </w:tcPr>
          <w:p w14:paraId="14FF975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333" w:type="pct"/>
            <w:tcBorders>
              <w:top w:val="nil"/>
              <w:left w:val="nil"/>
              <w:bottom w:val="single" w:sz="4" w:space="0" w:color="auto"/>
              <w:right w:val="single" w:sz="4" w:space="0" w:color="auto"/>
            </w:tcBorders>
            <w:shd w:val="clear" w:color="auto" w:fill="auto"/>
            <w:noWrap/>
            <w:vAlign w:val="bottom"/>
            <w:hideMark/>
          </w:tcPr>
          <w:p w14:paraId="2C5DB7E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1065</w:t>
            </w:r>
          </w:p>
        </w:tc>
        <w:tc>
          <w:tcPr>
            <w:tcW w:w="312" w:type="pct"/>
            <w:tcBorders>
              <w:top w:val="nil"/>
              <w:left w:val="nil"/>
              <w:bottom w:val="single" w:sz="4" w:space="0" w:color="auto"/>
              <w:right w:val="single" w:sz="4" w:space="0" w:color="auto"/>
            </w:tcBorders>
            <w:shd w:val="clear" w:color="auto" w:fill="auto"/>
            <w:noWrap/>
            <w:vAlign w:val="bottom"/>
            <w:hideMark/>
          </w:tcPr>
          <w:p w14:paraId="2265D85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382941E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21D1C23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071376A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10BC3FB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0574F334"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64123672"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LKR-450-450-338-OTHER</w:t>
            </w:r>
          </w:p>
        </w:tc>
        <w:tc>
          <w:tcPr>
            <w:tcW w:w="339" w:type="pct"/>
            <w:tcBorders>
              <w:top w:val="nil"/>
              <w:left w:val="nil"/>
              <w:bottom w:val="single" w:sz="4" w:space="0" w:color="auto"/>
              <w:right w:val="single" w:sz="4" w:space="0" w:color="auto"/>
            </w:tcBorders>
            <w:shd w:val="clear" w:color="auto" w:fill="auto"/>
            <w:noWrap/>
            <w:vAlign w:val="bottom"/>
            <w:hideMark/>
          </w:tcPr>
          <w:p w14:paraId="29BFA1B6"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37AB84F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278" w:type="pct"/>
            <w:tcBorders>
              <w:top w:val="nil"/>
              <w:left w:val="nil"/>
              <w:bottom w:val="single" w:sz="4" w:space="0" w:color="auto"/>
              <w:right w:val="single" w:sz="4" w:space="0" w:color="auto"/>
            </w:tcBorders>
            <w:shd w:val="clear" w:color="auto" w:fill="auto"/>
            <w:noWrap/>
            <w:vAlign w:val="bottom"/>
            <w:hideMark/>
          </w:tcPr>
          <w:p w14:paraId="4A195E0F"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333" w:type="pct"/>
            <w:tcBorders>
              <w:top w:val="nil"/>
              <w:left w:val="nil"/>
              <w:bottom w:val="single" w:sz="4" w:space="0" w:color="auto"/>
              <w:right w:val="single" w:sz="4" w:space="0" w:color="auto"/>
            </w:tcBorders>
            <w:shd w:val="clear" w:color="auto" w:fill="auto"/>
            <w:noWrap/>
            <w:vAlign w:val="bottom"/>
            <w:hideMark/>
          </w:tcPr>
          <w:p w14:paraId="4A3A4D3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337</w:t>
            </w:r>
          </w:p>
        </w:tc>
        <w:tc>
          <w:tcPr>
            <w:tcW w:w="312" w:type="pct"/>
            <w:tcBorders>
              <w:top w:val="nil"/>
              <w:left w:val="nil"/>
              <w:bottom w:val="single" w:sz="4" w:space="0" w:color="auto"/>
              <w:right w:val="single" w:sz="4" w:space="0" w:color="auto"/>
            </w:tcBorders>
            <w:shd w:val="clear" w:color="auto" w:fill="auto"/>
            <w:noWrap/>
            <w:vAlign w:val="bottom"/>
            <w:hideMark/>
          </w:tcPr>
          <w:p w14:paraId="39B1738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67A8CFA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52328DC2"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78753AB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445B811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1DEBF010"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72A2D82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LKR-450-450-364-OTHER</w:t>
            </w:r>
          </w:p>
        </w:tc>
        <w:tc>
          <w:tcPr>
            <w:tcW w:w="339" w:type="pct"/>
            <w:tcBorders>
              <w:top w:val="nil"/>
              <w:left w:val="nil"/>
              <w:bottom w:val="single" w:sz="4" w:space="0" w:color="auto"/>
              <w:right w:val="single" w:sz="4" w:space="0" w:color="auto"/>
            </w:tcBorders>
            <w:shd w:val="clear" w:color="auto" w:fill="auto"/>
            <w:noWrap/>
            <w:vAlign w:val="bottom"/>
            <w:hideMark/>
          </w:tcPr>
          <w:p w14:paraId="6C4BF85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3983BC5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278" w:type="pct"/>
            <w:tcBorders>
              <w:top w:val="nil"/>
              <w:left w:val="nil"/>
              <w:bottom w:val="single" w:sz="4" w:space="0" w:color="auto"/>
              <w:right w:val="single" w:sz="4" w:space="0" w:color="auto"/>
            </w:tcBorders>
            <w:shd w:val="clear" w:color="auto" w:fill="auto"/>
            <w:noWrap/>
            <w:vAlign w:val="bottom"/>
            <w:hideMark/>
          </w:tcPr>
          <w:p w14:paraId="0DDC094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333" w:type="pct"/>
            <w:tcBorders>
              <w:top w:val="nil"/>
              <w:left w:val="nil"/>
              <w:bottom w:val="single" w:sz="4" w:space="0" w:color="auto"/>
              <w:right w:val="single" w:sz="4" w:space="0" w:color="auto"/>
            </w:tcBorders>
            <w:shd w:val="clear" w:color="auto" w:fill="auto"/>
            <w:noWrap/>
            <w:vAlign w:val="bottom"/>
            <w:hideMark/>
          </w:tcPr>
          <w:p w14:paraId="4D5CB5D2"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364</w:t>
            </w:r>
          </w:p>
        </w:tc>
        <w:tc>
          <w:tcPr>
            <w:tcW w:w="312" w:type="pct"/>
            <w:tcBorders>
              <w:top w:val="nil"/>
              <w:left w:val="nil"/>
              <w:bottom w:val="single" w:sz="4" w:space="0" w:color="auto"/>
              <w:right w:val="single" w:sz="4" w:space="0" w:color="auto"/>
            </w:tcBorders>
            <w:shd w:val="clear" w:color="auto" w:fill="auto"/>
            <w:noWrap/>
            <w:vAlign w:val="bottom"/>
            <w:hideMark/>
          </w:tcPr>
          <w:p w14:paraId="78B808A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47303CC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2098063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0334469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07853FC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31EFB7D9"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7F65669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LKR-450-450-520-OTHER</w:t>
            </w:r>
          </w:p>
        </w:tc>
        <w:tc>
          <w:tcPr>
            <w:tcW w:w="339" w:type="pct"/>
            <w:tcBorders>
              <w:top w:val="nil"/>
              <w:left w:val="nil"/>
              <w:bottom w:val="single" w:sz="4" w:space="0" w:color="auto"/>
              <w:right w:val="single" w:sz="4" w:space="0" w:color="auto"/>
            </w:tcBorders>
            <w:shd w:val="clear" w:color="auto" w:fill="auto"/>
            <w:noWrap/>
            <w:vAlign w:val="bottom"/>
            <w:hideMark/>
          </w:tcPr>
          <w:p w14:paraId="701CFF0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2370040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278" w:type="pct"/>
            <w:tcBorders>
              <w:top w:val="nil"/>
              <w:left w:val="nil"/>
              <w:bottom w:val="single" w:sz="4" w:space="0" w:color="auto"/>
              <w:right w:val="single" w:sz="4" w:space="0" w:color="auto"/>
            </w:tcBorders>
            <w:shd w:val="clear" w:color="auto" w:fill="auto"/>
            <w:noWrap/>
            <w:vAlign w:val="bottom"/>
            <w:hideMark/>
          </w:tcPr>
          <w:p w14:paraId="1B56AC8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450</w:t>
            </w:r>
          </w:p>
        </w:tc>
        <w:tc>
          <w:tcPr>
            <w:tcW w:w="333" w:type="pct"/>
            <w:tcBorders>
              <w:top w:val="nil"/>
              <w:left w:val="nil"/>
              <w:bottom w:val="single" w:sz="4" w:space="0" w:color="auto"/>
              <w:right w:val="single" w:sz="4" w:space="0" w:color="auto"/>
            </w:tcBorders>
            <w:shd w:val="clear" w:color="auto" w:fill="auto"/>
            <w:noWrap/>
            <w:vAlign w:val="bottom"/>
            <w:hideMark/>
          </w:tcPr>
          <w:p w14:paraId="67265F4F"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519</w:t>
            </w:r>
          </w:p>
        </w:tc>
        <w:tc>
          <w:tcPr>
            <w:tcW w:w="312" w:type="pct"/>
            <w:tcBorders>
              <w:top w:val="nil"/>
              <w:left w:val="nil"/>
              <w:bottom w:val="single" w:sz="4" w:space="0" w:color="auto"/>
              <w:right w:val="single" w:sz="4" w:space="0" w:color="auto"/>
            </w:tcBorders>
            <w:shd w:val="clear" w:color="auto" w:fill="auto"/>
            <w:noWrap/>
            <w:vAlign w:val="bottom"/>
            <w:hideMark/>
          </w:tcPr>
          <w:p w14:paraId="46233B7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50ADB91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33A2BEA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057842C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71A7157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0E613973"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546CC11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LKR-150-150-314-OTHER</w:t>
            </w:r>
          </w:p>
        </w:tc>
        <w:tc>
          <w:tcPr>
            <w:tcW w:w="339" w:type="pct"/>
            <w:tcBorders>
              <w:top w:val="nil"/>
              <w:left w:val="nil"/>
              <w:bottom w:val="single" w:sz="4" w:space="0" w:color="auto"/>
              <w:right w:val="single" w:sz="4" w:space="0" w:color="auto"/>
            </w:tcBorders>
            <w:shd w:val="clear" w:color="auto" w:fill="auto"/>
            <w:noWrap/>
            <w:vAlign w:val="bottom"/>
            <w:hideMark/>
          </w:tcPr>
          <w:p w14:paraId="6B38979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751BC4C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278" w:type="pct"/>
            <w:tcBorders>
              <w:top w:val="nil"/>
              <w:left w:val="nil"/>
              <w:bottom w:val="single" w:sz="4" w:space="0" w:color="auto"/>
              <w:right w:val="single" w:sz="4" w:space="0" w:color="auto"/>
            </w:tcBorders>
            <w:shd w:val="clear" w:color="auto" w:fill="auto"/>
            <w:noWrap/>
            <w:vAlign w:val="bottom"/>
            <w:hideMark/>
          </w:tcPr>
          <w:p w14:paraId="4559198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33" w:type="pct"/>
            <w:tcBorders>
              <w:top w:val="nil"/>
              <w:left w:val="nil"/>
              <w:bottom w:val="single" w:sz="4" w:space="0" w:color="auto"/>
              <w:right w:val="single" w:sz="4" w:space="0" w:color="auto"/>
            </w:tcBorders>
            <w:shd w:val="clear" w:color="auto" w:fill="auto"/>
            <w:noWrap/>
            <w:vAlign w:val="bottom"/>
            <w:hideMark/>
          </w:tcPr>
          <w:p w14:paraId="0635270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313</w:t>
            </w:r>
          </w:p>
        </w:tc>
        <w:tc>
          <w:tcPr>
            <w:tcW w:w="312" w:type="pct"/>
            <w:tcBorders>
              <w:top w:val="nil"/>
              <w:left w:val="nil"/>
              <w:bottom w:val="single" w:sz="4" w:space="0" w:color="auto"/>
              <w:right w:val="single" w:sz="4" w:space="0" w:color="auto"/>
            </w:tcBorders>
            <w:shd w:val="clear" w:color="auto" w:fill="auto"/>
            <w:noWrap/>
            <w:vAlign w:val="bottom"/>
            <w:hideMark/>
          </w:tcPr>
          <w:p w14:paraId="402759B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40A8917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1DE1B55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76F5762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41C3C4C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4F62DB4C"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42E5AFD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LTROR-150-150-150-150-125-125-400</w:t>
            </w:r>
          </w:p>
        </w:tc>
        <w:tc>
          <w:tcPr>
            <w:tcW w:w="339" w:type="pct"/>
            <w:tcBorders>
              <w:top w:val="nil"/>
              <w:left w:val="nil"/>
              <w:bottom w:val="single" w:sz="4" w:space="0" w:color="auto"/>
              <w:right w:val="single" w:sz="4" w:space="0" w:color="auto"/>
            </w:tcBorders>
            <w:shd w:val="clear" w:color="auto" w:fill="auto"/>
            <w:noWrap/>
            <w:vAlign w:val="bottom"/>
            <w:hideMark/>
          </w:tcPr>
          <w:p w14:paraId="0098AF3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w:t>
            </w:r>
          </w:p>
        </w:tc>
        <w:tc>
          <w:tcPr>
            <w:tcW w:w="270" w:type="pct"/>
            <w:tcBorders>
              <w:top w:val="nil"/>
              <w:left w:val="nil"/>
              <w:bottom w:val="single" w:sz="4" w:space="0" w:color="auto"/>
              <w:right w:val="single" w:sz="4" w:space="0" w:color="auto"/>
            </w:tcBorders>
            <w:shd w:val="clear" w:color="auto" w:fill="auto"/>
            <w:noWrap/>
            <w:vAlign w:val="bottom"/>
            <w:hideMark/>
          </w:tcPr>
          <w:p w14:paraId="7C879DF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278" w:type="pct"/>
            <w:tcBorders>
              <w:top w:val="nil"/>
              <w:left w:val="nil"/>
              <w:bottom w:val="single" w:sz="4" w:space="0" w:color="auto"/>
              <w:right w:val="single" w:sz="4" w:space="0" w:color="auto"/>
            </w:tcBorders>
            <w:shd w:val="clear" w:color="auto" w:fill="auto"/>
            <w:noWrap/>
            <w:vAlign w:val="bottom"/>
            <w:hideMark/>
          </w:tcPr>
          <w:p w14:paraId="79C3C84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33" w:type="pct"/>
            <w:tcBorders>
              <w:top w:val="nil"/>
              <w:left w:val="nil"/>
              <w:bottom w:val="single" w:sz="4" w:space="0" w:color="auto"/>
              <w:right w:val="single" w:sz="4" w:space="0" w:color="auto"/>
            </w:tcBorders>
            <w:shd w:val="clear" w:color="auto" w:fill="auto"/>
            <w:noWrap/>
            <w:vAlign w:val="bottom"/>
            <w:hideMark/>
          </w:tcPr>
          <w:p w14:paraId="66E80092"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312" w:type="pct"/>
            <w:tcBorders>
              <w:top w:val="nil"/>
              <w:left w:val="nil"/>
              <w:bottom w:val="single" w:sz="4" w:space="0" w:color="auto"/>
              <w:right w:val="single" w:sz="4" w:space="0" w:color="auto"/>
            </w:tcBorders>
            <w:shd w:val="clear" w:color="auto" w:fill="auto"/>
            <w:noWrap/>
            <w:vAlign w:val="bottom"/>
            <w:hideMark/>
          </w:tcPr>
          <w:p w14:paraId="6D6ACFB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150</w:t>
            </w:r>
          </w:p>
        </w:tc>
        <w:tc>
          <w:tcPr>
            <w:tcW w:w="270" w:type="pct"/>
            <w:tcBorders>
              <w:top w:val="nil"/>
              <w:left w:val="nil"/>
              <w:bottom w:val="single" w:sz="4" w:space="0" w:color="auto"/>
              <w:right w:val="single" w:sz="4" w:space="0" w:color="auto"/>
            </w:tcBorders>
            <w:shd w:val="clear" w:color="auto" w:fill="auto"/>
            <w:noWrap/>
            <w:vAlign w:val="bottom"/>
            <w:hideMark/>
          </w:tcPr>
          <w:p w14:paraId="35AF377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270" w:type="pct"/>
            <w:tcBorders>
              <w:top w:val="nil"/>
              <w:left w:val="nil"/>
              <w:bottom w:val="single" w:sz="4" w:space="0" w:color="auto"/>
              <w:right w:val="single" w:sz="4" w:space="0" w:color="auto"/>
            </w:tcBorders>
            <w:shd w:val="clear" w:color="auto" w:fill="auto"/>
            <w:noWrap/>
            <w:vAlign w:val="bottom"/>
            <w:hideMark/>
          </w:tcPr>
          <w:p w14:paraId="1DEF622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267" w:type="pct"/>
            <w:tcBorders>
              <w:top w:val="nil"/>
              <w:left w:val="nil"/>
              <w:bottom w:val="single" w:sz="4" w:space="0" w:color="auto"/>
              <w:right w:val="single" w:sz="4" w:space="0" w:color="auto"/>
            </w:tcBorders>
            <w:shd w:val="clear" w:color="auto" w:fill="auto"/>
            <w:noWrap/>
            <w:vAlign w:val="bottom"/>
            <w:hideMark/>
          </w:tcPr>
          <w:p w14:paraId="0394C25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321" w:type="pct"/>
            <w:tcBorders>
              <w:top w:val="nil"/>
              <w:left w:val="nil"/>
              <w:bottom w:val="single" w:sz="4" w:space="0" w:color="auto"/>
              <w:right w:val="single" w:sz="4" w:space="0" w:color="auto"/>
            </w:tcBorders>
            <w:shd w:val="clear" w:color="auto" w:fill="auto"/>
            <w:noWrap/>
            <w:vAlign w:val="bottom"/>
            <w:hideMark/>
          </w:tcPr>
          <w:p w14:paraId="7CF147F7"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r>
      <w:tr w:rsidR="009E4CFA" w:rsidRPr="00C872BB" w14:paraId="17009B14"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1E83C32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LTROR-200-400-200-200-125-125-650</w:t>
            </w:r>
          </w:p>
        </w:tc>
        <w:tc>
          <w:tcPr>
            <w:tcW w:w="339" w:type="pct"/>
            <w:tcBorders>
              <w:top w:val="nil"/>
              <w:left w:val="nil"/>
              <w:bottom w:val="single" w:sz="4" w:space="0" w:color="auto"/>
              <w:right w:val="single" w:sz="4" w:space="0" w:color="auto"/>
            </w:tcBorders>
            <w:shd w:val="clear" w:color="auto" w:fill="auto"/>
            <w:noWrap/>
            <w:vAlign w:val="bottom"/>
            <w:hideMark/>
          </w:tcPr>
          <w:p w14:paraId="3FE2B97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w:t>
            </w:r>
          </w:p>
        </w:tc>
        <w:tc>
          <w:tcPr>
            <w:tcW w:w="270" w:type="pct"/>
            <w:tcBorders>
              <w:top w:val="nil"/>
              <w:left w:val="nil"/>
              <w:bottom w:val="single" w:sz="4" w:space="0" w:color="auto"/>
              <w:right w:val="single" w:sz="4" w:space="0" w:color="auto"/>
            </w:tcBorders>
            <w:shd w:val="clear" w:color="auto" w:fill="auto"/>
            <w:noWrap/>
            <w:vAlign w:val="bottom"/>
            <w:hideMark/>
          </w:tcPr>
          <w:p w14:paraId="77F2AFB9"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278" w:type="pct"/>
            <w:tcBorders>
              <w:top w:val="nil"/>
              <w:left w:val="nil"/>
              <w:bottom w:val="single" w:sz="4" w:space="0" w:color="auto"/>
              <w:right w:val="single" w:sz="4" w:space="0" w:color="auto"/>
            </w:tcBorders>
            <w:shd w:val="clear" w:color="auto" w:fill="auto"/>
            <w:noWrap/>
            <w:vAlign w:val="bottom"/>
            <w:hideMark/>
          </w:tcPr>
          <w:p w14:paraId="344C38B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400</w:t>
            </w:r>
          </w:p>
        </w:tc>
        <w:tc>
          <w:tcPr>
            <w:tcW w:w="333" w:type="pct"/>
            <w:tcBorders>
              <w:top w:val="nil"/>
              <w:left w:val="nil"/>
              <w:bottom w:val="single" w:sz="4" w:space="0" w:color="auto"/>
              <w:right w:val="single" w:sz="4" w:space="0" w:color="auto"/>
            </w:tcBorders>
            <w:shd w:val="clear" w:color="auto" w:fill="auto"/>
            <w:noWrap/>
            <w:vAlign w:val="bottom"/>
            <w:hideMark/>
          </w:tcPr>
          <w:p w14:paraId="6B282BD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312" w:type="pct"/>
            <w:tcBorders>
              <w:top w:val="nil"/>
              <w:left w:val="nil"/>
              <w:bottom w:val="single" w:sz="4" w:space="0" w:color="auto"/>
              <w:right w:val="single" w:sz="4" w:space="0" w:color="auto"/>
            </w:tcBorders>
            <w:shd w:val="clear" w:color="auto" w:fill="auto"/>
            <w:noWrap/>
            <w:vAlign w:val="bottom"/>
            <w:hideMark/>
          </w:tcPr>
          <w:p w14:paraId="7F26471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270" w:type="pct"/>
            <w:tcBorders>
              <w:top w:val="nil"/>
              <w:left w:val="nil"/>
              <w:bottom w:val="single" w:sz="4" w:space="0" w:color="auto"/>
              <w:right w:val="single" w:sz="4" w:space="0" w:color="auto"/>
            </w:tcBorders>
            <w:shd w:val="clear" w:color="auto" w:fill="auto"/>
            <w:noWrap/>
            <w:vAlign w:val="bottom"/>
            <w:hideMark/>
          </w:tcPr>
          <w:p w14:paraId="7A815C7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270" w:type="pct"/>
            <w:tcBorders>
              <w:top w:val="nil"/>
              <w:left w:val="nil"/>
              <w:bottom w:val="single" w:sz="4" w:space="0" w:color="auto"/>
              <w:right w:val="single" w:sz="4" w:space="0" w:color="auto"/>
            </w:tcBorders>
            <w:shd w:val="clear" w:color="auto" w:fill="auto"/>
            <w:noWrap/>
            <w:vAlign w:val="bottom"/>
            <w:hideMark/>
          </w:tcPr>
          <w:p w14:paraId="4FC56D3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267" w:type="pct"/>
            <w:tcBorders>
              <w:top w:val="nil"/>
              <w:left w:val="nil"/>
              <w:bottom w:val="single" w:sz="4" w:space="0" w:color="auto"/>
              <w:right w:val="single" w:sz="4" w:space="0" w:color="auto"/>
            </w:tcBorders>
            <w:shd w:val="clear" w:color="auto" w:fill="auto"/>
            <w:noWrap/>
            <w:vAlign w:val="bottom"/>
            <w:hideMark/>
          </w:tcPr>
          <w:p w14:paraId="63FAC58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25</w:t>
            </w:r>
          </w:p>
        </w:tc>
        <w:tc>
          <w:tcPr>
            <w:tcW w:w="321" w:type="pct"/>
            <w:tcBorders>
              <w:top w:val="nil"/>
              <w:left w:val="nil"/>
              <w:bottom w:val="single" w:sz="4" w:space="0" w:color="auto"/>
              <w:right w:val="single" w:sz="4" w:space="0" w:color="auto"/>
            </w:tcBorders>
            <w:shd w:val="clear" w:color="auto" w:fill="auto"/>
            <w:noWrap/>
            <w:vAlign w:val="bottom"/>
            <w:hideMark/>
          </w:tcPr>
          <w:p w14:paraId="2679500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r>
      <w:tr w:rsidR="009E4CFA" w:rsidRPr="00C872BB" w14:paraId="2BCA2488"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0D4A030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VCircRectTap-400-100-200-100</w:t>
            </w:r>
          </w:p>
        </w:tc>
        <w:tc>
          <w:tcPr>
            <w:tcW w:w="339" w:type="pct"/>
            <w:tcBorders>
              <w:top w:val="nil"/>
              <w:left w:val="nil"/>
              <w:bottom w:val="single" w:sz="4" w:space="0" w:color="auto"/>
              <w:right w:val="single" w:sz="4" w:space="0" w:color="auto"/>
            </w:tcBorders>
            <w:shd w:val="clear" w:color="auto" w:fill="auto"/>
            <w:noWrap/>
            <w:vAlign w:val="bottom"/>
            <w:hideMark/>
          </w:tcPr>
          <w:p w14:paraId="6B62857F"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6</w:t>
            </w:r>
          </w:p>
        </w:tc>
        <w:tc>
          <w:tcPr>
            <w:tcW w:w="270" w:type="pct"/>
            <w:tcBorders>
              <w:top w:val="nil"/>
              <w:left w:val="nil"/>
              <w:bottom w:val="single" w:sz="4" w:space="0" w:color="auto"/>
              <w:right w:val="single" w:sz="4" w:space="0" w:color="auto"/>
            </w:tcBorders>
            <w:shd w:val="clear" w:color="auto" w:fill="auto"/>
            <w:noWrap/>
            <w:vAlign w:val="bottom"/>
            <w:hideMark/>
          </w:tcPr>
          <w:p w14:paraId="3DA83932"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400</w:t>
            </w:r>
          </w:p>
        </w:tc>
        <w:tc>
          <w:tcPr>
            <w:tcW w:w="278" w:type="pct"/>
            <w:tcBorders>
              <w:top w:val="nil"/>
              <w:left w:val="nil"/>
              <w:bottom w:val="single" w:sz="4" w:space="0" w:color="auto"/>
              <w:right w:val="single" w:sz="4" w:space="0" w:color="auto"/>
            </w:tcBorders>
            <w:shd w:val="clear" w:color="auto" w:fill="auto"/>
            <w:noWrap/>
            <w:vAlign w:val="bottom"/>
            <w:hideMark/>
          </w:tcPr>
          <w:p w14:paraId="79A707E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333" w:type="pct"/>
            <w:tcBorders>
              <w:top w:val="nil"/>
              <w:left w:val="nil"/>
              <w:bottom w:val="single" w:sz="4" w:space="0" w:color="auto"/>
              <w:right w:val="single" w:sz="4" w:space="0" w:color="auto"/>
            </w:tcBorders>
            <w:shd w:val="clear" w:color="auto" w:fill="auto"/>
            <w:noWrap/>
            <w:vAlign w:val="bottom"/>
            <w:hideMark/>
          </w:tcPr>
          <w:p w14:paraId="17E739D5"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312" w:type="pct"/>
            <w:tcBorders>
              <w:top w:val="nil"/>
              <w:left w:val="nil"/>
              <w:bottom w:val="single" w:sz="4" w:space="0" w:color="auto"/>
              <w:right w:val="single" w:sz="4" w:space="0" w:color="auto"/>
            </w:tcBorders>
            <w:shd w:val="clear" w:color="auto" w:fill="auto"/>
            <w:noWrap/>
            <w:vAlign w:val="bottom"/>
            <w:hideMark/>
          </w:tcPr>
          <w:p w14:paraId="1CA25F3F"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270" w:type="pct"/>
            <w:tcBorders>
              <w:top w:val="nil"/>
              <w:left w:val="nil"/>
              <w:bottom w:val="single" w:sz="4" w:space="0" w:color="auto"/>
              <w:right w:val="single" w:sz="4" w:space="0" w:color="auto"/>
            </w:tcBorders>
            <w:shd w:val="clear" w:color="auto" w:fill="auto"/>
            <w:noWrap/>
            <w:vAlign w:val="bottom"/>
            <w:hideMark/>
          </w:tcPr>
          <w:p w14:paraId="1C2CB69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7A64F23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0DAC95B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30F7C194"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r w:rsidR="009E4CFA" w:rsidRPr="00C872BB" w14:paraId="0B0B3D63" w14:textId="77777777" w:rsidTr="009E4CFA">
        <w:trPr>
          <w:gridAfter w:val="1"/>
          <w:wAfter w:w="4" w:type="pct"/>
          <w:trHeight w:val="255"/>
        </w:trPr>
        <w:tc>
          <w:tcPr>
            <w:tcW w:w="2336" w:type="pct"/>
            <w:tcBorders>
              <w:top w:val="nil"/>
              <w:left w:val="single" w:sz="4" w:space="0" w:color="auto"/>
              <w:bottom w:val="single" w:sz="4" w:space="0" w:color="auto"/>
              <w:right w:val="single" w:sz="4" w:space="0" w:color="auto"/>
            </w:tcBorders>
            <w:shd w:val="clear" w:color="auto" w:fill="auto"/>
            <w:noWrap/>
            <w:vAlign w:val="bottom"/>
            <w:hideMark/>
          </w:tcPr>
          <w:p w14:paraId="04E8401D"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VCircRectTap-300-100-200-100</w:t>
            </w:r>
          </w:p>
        </w:tc>
        <w:tc>
          <w:tcPr>
            <w:tcW w:w="339" w:type="pct"/>
            <w:tcBorders>
              <w:top w:val="nil"/>
              <w:left w:val="nil"/>
              <w:bottom w:val="single" w:sz="4" w:space="0" w:color="auto"/>
              <w:right w:val="single" w:sz="4" w:space="0" w:color="auto"/>
            </w:tcBorders>
            <w:shd w:val="clear" w:color="auto" w:fill="auto"/>
            <w:noWrap/>
            <w:vAlign w:val="bottom"/>
            <w:hideMark/>
          </w:tcPr>
          <w:p w14:paraId="5CF04FA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6</w:t>
            </w:r>
          </w:p>
        </w:tc>
        <w:tc>
          <w:tcPr>
            <w:tcW w:w="270" w:type="pct"/>
            <w:tcBorders>
              <w:top w:val="nil"/>
              <w:left w:val="nil"/>
              <w:bottom w:val="single" w:sz="4" w:space="0" w:color="auto"/>
              <w:right w:val="single" w:sz="4" w:space="0" w:color="auto"/>
            </w:tcBorders>
            <w:shd w:val="clear" w:color="auto" w:fill="auto"/>
            <w:noWrap/>
            <w:vAlign w:val="bottom"/>
            <w:hideMark/>
          </w:tcPr>
          <w:p w14:paraId="0A2DBA6E"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300</w:t>
            </w:r>
          </w:p>
        </w:tc>
        <w:tc>
          <w:tcPr>
            <w:tcW w:w="278" w:type="pct"/>
            <w:tcBorders>
              <w:top w:val="nil"/>
              <w:left w:val="nil"/>
              <w:bottom w:val="single" w:sz="4" w:space="0" w:color="auto"/>
              <w:right w:val="single" w:sz="4" w:space="0" w:color="auto"/>
            </w:tcBorders>
            <w:shd w:val="clear" w:color="auto" w:fill="auto"/>
            <w:noWrap/>
            <w:vAlign w:val="bottom"/>
            <w:hideMark/>
          </w:tcPr>
          <w:p w14:paraId="1755B6E0"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333" w:type="pct"/>
            <w:tcBorders>
              <w:top w:val="nil"/>
              <w:left w:val="nil"/>
              <w:bottom w:val="single" w:sz="4" w:space="0" w:color="auto"/>
              <w:right w:val="single" w:sz="4" w:space="0" w:color="auto"/>
            </w:tcBorders>
            <w:shd w:val="clear" w:color="auto" w:fill="auto"/>
            <w:noWrap/>
            <w:vAlign w:val="bottom"/>
            <w:hideMark/>
          </w:tcPr>
          <w:p w14:paraId="4E556998"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200</w:t>
            </w:r>
          </w:p>
        </w:tc>
        <w:tc>
          <w:tcPr>
            <w:tcW w:w="312" w:type="pct"/>
            <w:tcBorders>
              <w:top w:val="nil"/>
              <w:left w:val="nil"/>
              <w:bottom w:val="single" w:sz="4" w:space="0" w:color="auto"/>
              <w:right w:val="single" w:sz="4" w:space="0" w:color="auto"/>
            </w:tcBorders>
            <w:shd w:val="clear" w:color="auto" w:fill="auto"/>
            <w:noWrap/>
            <w:vAlign w:val="bottom"/>
            <w:hideMark/>
          </w:tcPr>
          <w:p w14:paraId="3DC0CB3A"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100</w:t>
            </w:r>
          </w:p>
        </w:tc>
        <w:tc>
          <w:tcPr>
            <w:tcW w:w="270" w:type="pct"/>
            <w:tcBorders>
              <w:top w:val="nil"/>
              <w:left w:val="nil"/>
              <w:bottom w:val="single" w:sz="4" w:space="0" w:color="auto"/>
              <w:right w:val="single" w:sz="4" w:space="0" w:color="auto"/>
            </w:tcBorders>
            <w:shd w:val="clear" w:color="auto" w:fill="auto"/>
            <w:noWrap/>
            <w:vAlign w:val="bottom"/>
            <w:hideMark/>
          </w:tcPr>
          <w:p w14:paraId="28415633"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70" w:type="pct"/>
            <w:tcBorders>
              <w:top w:val="nil"/>
              <w:left w:val="nil"/>
              <w:bottom w:val="single" w:sz="4" w:space="0" w:color="auto"/>
              <w:right w:val="single" w:sz="4" w:space="0" w:color="auto"/>
            </w:tcBorders>
            <w:shd w:val="clear" w:color="auto" w:fill="auto"/>
            <w:noWrap/>
            <w:vAlign w:val="bottom"/>
            <w:hideMark/>
          </w:tcPr>
          <w:p w14:paraId="6D94AC1B"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267" w:type="pct"/>
            <w:tcBorders>
              <w:top w:val="nil"/>
              <w:left w:val="nil"/>
              <w:bottom w:val="single" w:sz="4" w:space="0" w:color="auto"/>
              <w:right w:val="single" w:sz="4" w:space="0" w:color="auto"/>
            </w:tcBorders>
            <w:shd w:val="clear" w:color="auto" w:fill="auto"/>
            <w:noWrap/>
            <w:vAlign w:val="bottom"/>
            <w:hideMark/>
          </w:tcPr>
          <w:p w14:paraId="7B9B6FE1"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c>
          <w:tcPr>
            <w:tcW w:w="321" w:type="pct"/>
            <w:tcBorders>
              <w:top w:val="nil"/>
              <w:left w:val="nil"/>
              <w:bottom w:val="single" w:sz="4" w:space="0" w:color="auto"/>
              <w:right w:val="single" w:sz="4" w:space="0" w:color="auto"/>
            </w:tcBorders>
            <w:shd w:val="clear" w:color="auto" w:fill="auto"/>
            <w:noWrap/>
            <w:vAlign w:val="bottom"/>
            <w:hideMark/>
          </w:tcPr>
          <w:p w14:paraId="1520167C" w14:textId="77777777" w:rsidR="009E4CFA" w:rsidRPr="00C872BB" w:rsidRDefault="009E4CFA" w:rsidP="00E801BC">
            <w:pPr>
              <w:spacing w:after="0" w:line="240" w:lineRule="auto"/>
              <w:rPr>
                <w:rFonts w:ascii="Arial" w:eastAsia="Times New Roman" w:hAnsi="Arial" w:cs="Arial"/>
                <w:sz w:val="20"/>
                <w:szCs w:val="20"/>
                <w:lang w:eastAsia="pl-PL"/>
              </w:rPr>
            </w:pPr>
            <w:r w:rsidRPr="00C872BB">
              <w:rPr>
                <w:rFonts w:ascii="Arial" w:eastAsia="Times New Roman" w:hAnsi="Arial" w:cs="Arial"/>
                <w:sz w:val="20"/>
                <w:szCs w:val="20"/>
                <w:lang w:eastAsia="pl-PL"/>
              </w:rPr>
              <w:t>0</w:t>
            </w:r>
          </w:p>
        </w:tc>
      </w:tr>
    </w:tbl>
    <w:p w14:paraId="493EA421" w14:textId="77777777" w:rsidR="009E4CFA" w:rsidRDefault="009E4CFA" w:rsidP="009E4CFA">
      <w:pPr>
        <w:spacing w:after="0" w:line="259" w:lineRule="auto"/>
        <w:rPr>
          <w:b/>
          <w:bCs/>
        </w:rPr>
      </w:pPr>
    </w:p>
    <w:p w14:paraId="032B636E" w14:textId="77777777" w:rsidR="009E4CFA" w:rsidRDefault="009E4CFA" w:rsidP="009E4CFA">
      <w:pPr>
        <w:spacing w:after="0"/>
        <w:jc w:val="both"/>
      </w:pPr>
      <w:r w:rsidRPr="00044EEA">
        <w:rPr>
          <w:rFonts w:eastAsia="Times New Roman" w:cs="Calibri"/>
          <w:b/>
          <w:bCs/>
          <w:i/>
          <w:iCs/>
          <w:color w:val="000000"/>
          <w:lang w:eastAsia="pl-PL"/>
        </w:rPr>
        <w:t xml:space="preserve">Zestawienie </w:t>
      </w:r>
      <w:r>
        <w:rPr>
          <w:rFonts w:eastAsia="Times New Roman" w:cs="Calibri"/>
          <w:b/>
          <w:bCs/>
          <w:i/>
          <w:iCs/>
          <w:color w:val="000000"/>
          <w:lang w:eastAsia="pl-PL"/>
        </w:rPr>
        <w:t>czerpni i wyrzutni ściennych</w:t>
      </w:r>
    </w:p>
    <w:tbl>
      <w:tblPr>
        <w:tblW w:w="5000" w:type="pct"/>
        <w:tblCellMar>
          <w:left w:w="70" w:type="dxa"/>
          <w:right w:w="70" w:type="dxa"/>
        </w:tblCellMar>
        <w:tblLook w:val="04A0" w:firstRow="1" w:lastRow="0" w:firstColumn="1" w:lastColumn="0" w:noHBand="0" w:noVBand="1"/>
      </w:tblPr>
      <w:tblGrid>
        <w:gridCol w:w="859"/>
        <w:gridCol w:w="3812"/>
        <w:gridCol w:w="2277"/>
        <w:gridCol w:w="2115"/>
      </w:tblGrid>
      <w:tr w:rsidR="009E4CFA" w:rsidRPr="00811B63" w14:paraId="6E98E436" w14:textId="77777777" w:rsidTr="009E4CFA">
        <w:trPr>
          <w:trHeight w:val="300"/>
        </w:trPr>
        <w:tc>
          <w:tcPr>
            <w:tcW w:w="474"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92137B" w14:textId="77777777" w:rsidR="009E4CFA" w:rsidRPr="00811B63" w:rsidRDefault="009E4CFA" w:rsidP="00E801BC">
            <w:pPr>
              <w:spacing w:after="0" w:line="240" w:lineRule="auto"/>
              <w:jc w:val="center"/>
              <w:rPr>
                <w:rFonts w:eastAsia="Times New Roman" w:cs="Calibri"/>
                <w:b/>
                <w:bCs/>
                <w:color w:val="000000"/>
                <w:lang w:eastAsia="pl-PL"/>
              </w:rPr>
            </w:pPr>
            <w:r w:rsidRPr="00811B63">
              <w:rPr>
                <w:rFonts w:eastAsia="Times New Roman" w:cs="Calibri"/>
                <w:b/>
                <w:bCs/>
                <w:color w:val="000000"/>
                <w:lang w:eastAsia="pl-PL"/>
              </w:rPr>
              <w:t>LP</w:t>
            </w:r>
          </w:p>
        </w:tc>
        <w:tc>
          <w:tcPr>
            <w:tcW w:w="2103"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022915" w14:textId="77777777" w:rsidR="009E4CFA" w:rsidRPr="00811B63" w:rsidRDefault="009E4CFA" w:rsidP="00E801BC">
            <w:pPr>
              <w:spacing w:after="0" w:line="240" w:lineRule="auto"/>
              <w:jc w:val="center"/>
              <w:rPr>
                <w:rFonts w:eastAsia="Times New Roman" w:cs="Calibri"/>
                <w:b/>
                <w:bCs/>
                <w:color w:val="000000"/>
                <w:lang w:eastAsia="pl-PL"/>
              </w:rPr>
            </w:pPr>
            <w:r w:rsidRPr="00811B63">
              <w:rPr>
                <w:rFonts w:eastAsia="Times New Roman" w:cs="Calibri"/>
                <w:b/>
                <w:bCs/>
                <w:color w:val="000000"/>
                <w:lang w:eastAsia="pl-PL"/>
              </w:rPr>
              <w:t>KONDYGNACJA</w:t>
            </w:r>
          </w:p>
        </w:tc>
        <w:tc>
          <w:tcPr>
            <w:tcW w:w="1256" w:type="pct"/>
            <w:tcBorders>
              <w:top w:val="single" w:sz="4" w:space="0" w:color="auto"/>
              <w:left w:val="nil"/>
              <w:bottom w:val="single" w:sz="4" w:space="0" w:color="auto"/>
              <w:right w:val="single" w:sz="4" w:space="0" w:color="auto"/>
            </w:tcBorders>
            <w:shd w:val="clear" w:color="000000" w:fill="FFFFFF"/>
            <w:noWrap/>
            <w:vAlign w:val="center"/>
            <w:hideMark/>
          </w:tcPr>
          <w:p w14:paraId="52EEDB7A" w14:textId="77777777" w:rsidR="009E4CFA" w:rsidRPr="00811B63" w:rsidRDefault="009E4CFA" w:rsidP="00E801BC">
            <w:pPr>
              <w:spacing w:after="0" w:line="240" w:lineRule="auto"/>
              <w:jc w:val="center"/>
              <w:rPr>
                <w:rFonts w:eastAsia="Times New Roman" w:cs="Calibri"/>
                <w:b/>
                <w:bCs/>
                <w:color w:val="000000"/>
                <w:lang w:eastAsia="pl-PL"/>
              </w:rPr>
            </w:pPr>
            <w:r w:rsidRPr="00811B63">
              <w:rPr>
                <w:rFonts w:eastAsia="Times New Roman" w:cs="Calibri"/>
                <w:b/>
                <w:bCs/>
                <w:color w:val="000000"/>
                <w:lang w:eastAsia="pl-PL"/>
              </w:rPr>
              <w:t>WYMIAR</w:t>
            </w:r>
          </w:p>
        </w:tc>
        <w:tc>
          <w:tcPr>
            <w:tcW w:w="1167"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66B0C9" w14:textId="77777777" w:rsidR="009E4CFA" w:rsidRPr="00811B63" w:rsidRDefault="009E4CFA" w:rsidP="00E801BC">
            <w:pPr>
              <w:spacing w:after="0" w:line="240" w:lineRule="auto"/>
              <w:jc w:val="center"/>
              <w:rPr>
                <w:rFonts w:eastAsia="Times New Roman" w:cs="Calibri"/>
                <w:b/>
                <w:bCs/>
                <w:color w:val="000000"/>
                <w:lang w:eastAsia="pl-PL"/>
              </w:rPr>
            </w:pPr>
            <w:r w:rsidRPr="00811B63">
              <w:rPr>
                <w:rFonts w:eastAsia="Times New Roman" w:cs="Calibri"/>
                <w:b/>
                <w:bCs/>
                <w:color w:val="000000"/>
                <w:lang w:eastAsia="pl-PL"/>
              </w:rPr>
              <w:t>NR LINII</w:t>
            </w:r>
          </w:p>
        </w:tc>
      </w:tr>
      <w:tr w:rsidR="009E4CFA" w:rsidRPr="00811B63" w14:paraId="12F74E5F" w14:textId="77777777" w:rsidTr="009E4CFA">
        <w:trPr>
          <w:trHeight w:val="315"/>
        </w:trPr>
        <w:tc>
          <w:tcPr>
            <w:tcW w:w="474" w:type="pct"/>
            <w:vMerge/>
            <w:tcBorders>
              <w:top w:val="single" w:sz="4" w:space="0" w:color="auto"/>
              <w:left w:val="single" w:sz="4" w:space="0" w:color="auto"/>
              <w:bottom w:val="double" w:sz="6" w:space="0" w:color="000000"/>
              <w:right w:val="single" w:sz="4" w:space="0" w:color="auto"/>
            </w:tcBorders>
            <w:vAlign w:val="center"/>
            <w:hideMark/>
          </w:tcPr>
          <w:p w14:paraId="7A77D99C" w14:textId="77777777" w:rsidR="009E4CFA" w:rsidRPr="00811B63" w:rsidRDefault="009E4CFA" w:rsidP="00E801BC">
            <w:pPr>
              <w:spacing w:after="0" w:line="240" w:lineRule="auto"/>
              <w:rPr>
                <w:rFonts w:eastAsia="Times New Roman" w:cs="Calibri"/>
                <w:b/>
                <w:bCs/>
                <w:color w:val="000000"/>
                <w:lang w:eastAsia="pl-PL"/>
              </w:rPr>
            </w:pPr>
          </w:p>
        </w:tc>
        <w:tc>
          <w:tcPr>
            <w:tcW w:w="2103" w:type="pct"/>
            <w:vMerge/>
            <w:tcBorders>
              <w:top w:val="single" w:sz="4" w:space="0" w:color="auto"/>
              <w:left w:val="single" w:sz="4" w:space="0" w:color="auto"/>
              <w:bottom w:val="double" w:sz="6" w:space="0" w:color="000000"/>
              <w:right w:val="single" w:sz="4" w:space="0" w:color="auto"/>
            </w:tcBorders>
            <w:vAlign w:val="center"/>
            <w:hideMark/>
          </w:tcPr>
          <w:p w14:paraId="62E42863" w14:textId="77777777" w:rsidR="009E4CFA" w:rsidRPr="00811B63" w:rsidRDefault="009E4CFA" w:rsidP="00E801BC">
            <w:pPr>
              <w:spacing w:after="0" w:line="240" w:lineRule="auto"/>
              <w:rPr>
                <w:rFonts w:eastAsia="Times New Roman" w:cs="Calibri"/>
                <w:b/>
                <w:bCs/>
                <w:color w:val="000000"/>
                <w:lang w:eastAsia="pl-PL"/>
              </w:rPr>
            </w:pPr>
          </w:p>
        </w:tc>
        <w:tc>
          <w:tcPr>
            <w:tcW w:w="1256" w:type="pct"/>
            <w:tcBorders>
              <w:top w:val="single" w:sz="4" w:space="0" w:color="auto"/>
              <w:left w:val="nil"/>
              <w:bottom w:val="double" w:sz="6" w:space="0" w:color="auto"/>
              <w:right w:val="single" w:sz="4" w:space="0" w:color="auto"/>
            </w:tcBorders>
            <w:shd w:val="clear" w:color="000000" w:fill="FFFFFF"/>
            <w:noWrap/>
            <w:vAlign w:val="center"/>
            <w:hideMark/>
          </w:tcPr>
          <w:p w14:paraId="65EE3B66" w14:textId="77777777" w:rsidR="009E4CFA" w:rsidRPr="00811B63" w:rsidRDefault="009E4CFA" w:rsidP="00E801BC">
            <w:pPr>
              <w:spacing w:after="0" w:line="240" w:lineRule="auto"/>
              <w:jc w:val="center"/>
              <w:rPr>
                <w:rFonts w:eastAsia="Times New Roman" w:cs="Calibri"/>
                <w:b/>
                <w:bCs/>
                <w:color w:val="000000"/>
                <w:lang w:eastAsia="pl-PL"/>
              </w:rPr>
            </w:pPr>
            <w:r>
              <w:rPr>
                <w:rFonts w:eastAsia="Times New Roman" w:cs="Calibri"/>
                <w:b/>
                <w:bCs/>
                <w:color w:val="000000"/>
                <w:lang w:eastAsia="pl-PL"/>
              </w:rPr>
              <w:t>mm</w:t>
            </w:r>
          </w:p>
        </w:tc>
        <w:tc>
          <w:tcPr>
            <w:tcW w:w="1167" w:type="pct"/>
            <w:vMerge/>
            <w:tcBorders>
              <w:top w:val="single" w:sz="4" w:space="0" w:color="auto"/>
              <w:left w:val="single" w:sz="4" w:space="0" w:color="auto"/>
              <w:bottom w:val="double" w:sz="6" w:space="0" w:color="000000"/>
              <w:right w:val="single" w:sz="4" w:space="0" w:color="auto"/>
            </w:tcBorders>
            <w:vAlign w:val="center"/>
            <w:hideMark/>
          </w:tcPr>
          <w:p w14:paraId="7F69A54C" w14:textId="77777777" w:rsidR="009E4CFA" w:rsidRPr="00811B63" w:rsidRDefault="009E4CFA" w:rsidP="00E801BC">
            <w:pPr>
              <w:spacing w:after="0" w:line="240" w:lineRule="auto"/>
              <w:rPr>
                <w:rFonts w:eastAsia="Times New Roman" w:cs="Calibri"/>
                <w:b/>
                <w:bCs/>
                <w:color w:val="000000"/>
                <w:lang w:eastAsia="pl-PL"/>
              </w:rPr>
            </w:pPr>
          </w:p>
        </w:tc>
      </w:tr>
      <w:tr w:rsidR="009E4CFA" w:rsidRPr="00811B63" w14:paraId="384496FC" w14:textId="77777777" w:rsidTr="009E4CFA">
        <w:trPr>
          <w:trHeight w:val="315"/>
        </w:trPr>
        <w:tc>
          <w:tcPr>
            <w:tcW w:w="474" w:type="pct"/>
            <w:tcBorders>
              <w:top w:val="nil"/>
              <w:left w:val="single" w:sz="4" w:space="0" w:color="auto"/>
              <w:bottom w:val="single" w:sz="4" w:space="0" w:color="auto"/>
              <w:right w:val="single" w:sz="4" w:space="0" w:color="auto"/>
            </w:tcBorders>
            <w:shd w:val="clear" w:color="000000" w:fill="FFFFFF"/>
            <w:noWrap/>
            <w:vAlign w:val="center"/>
            <w:hideMark/>
          </w:tcPr>
          <w:p w14:paraId="34864C6F" w14:textId="77777777" w:rsidR="009E4CFA" w:rsidRPr="00811B63" w:rsidRDefault="009E4CFA" w:rsidP="00E801BC">
            <w:pPr>
              <w:spacing w:after="0" w:line="240" w:lineRule="auto"/>
              <w:jc w:val="center"/>
              <w:rPr>
                <w:rFonts w:eastAsia="Times New Roman" w:cs="Calibri"/>
                <w:color w:val="000000"/>
                <w:lang w:eastAsia="pl-PL"/>
              </w:rPr>
            </w:pPr>
            <w:r w:rsidRPr="00811B63">
              <w:rPr>
                <w:rFonts w:eastAsia="Times New Roman" w:cs="Calibri"/>
                <w:color w:val="000000"/>
                <w:lang w:eastAsia="pl-PL"/>
              </w:rPr>
              <w:t>1</w:t>
            </w:r>
          </w:p>
        </w:tc>
        <w:tc>
          <w:tcPr>
            <w:tcW w:w="2103" w:type="pct"/>
            <w:tcBorders>
              <w:top w:val="nil"/>
              <w:left w:val="nil"/>
              <w:bottom w:val="single" w:sz="4" w:space="0" w:color="auto"/>
              <w:right w:val="single" w:sz="4" w:space="0" w:color="auto"/>
            </w:tcBorders>
            <w:shd w:val="clear" w:color="000000" w:fill="FFFFFF"/>
            <w:noWrap/>
            <w:vAlign w:val="center"/>
            <w:hideMark/>
          </w:tcPr>
          <w:p w14:paraId="1F2F0176" w14:textId="77777777" w:rsidR="009E4CFA" w:rsidRPr="00811B63" w:rsidRDefault="009E4CFA" w:rsidP="00E801BC">
            <w:pPr>
              <w:spacing w:after="0" w:line="240" w:lineRule="auto"/>
              <w:rPr>
                <w:rFonts w:eastAsia="Times New Roman" w:cs="Calibri"/>
                <w:color w:val="000000"/>
                <w:lang w:eastAsia="pl-PL"/>
              </w:rPr>
            </w:pPr>
            <w:r w:rsidRPr="00811B63">
              <w:rPr>
                <w:rFonts w:eastAsia="Times New Roman" w:cs="Calibri"/>
                <w:color w:val="000000"/>
                <w:lang w:eastAsia="pl-PL"/>
              </w:rPr>
              <w:t>Parter</w:t>
            </w:r>
          </w:p>
        </w:tc>
        <w:tc>
          <w:tcPr>
            <w:tcW w:w="1256" w:type="pct"/>
            <w:tcBorders>
              <w:top w:val="nil"/>
              <w:left w:val="nil"/>
              <w:bottom w:val="single" w:sz="4" w:space="0" w:color="auto"/>
              <w:right w:val="single" w:sz="4" w:space="0" w:color="auto"/>
            </w:tcBorders>
            <w:shd w:val="clear" w:color="000000" w:fill="FFFFFF"/>
            <w:noWrap/>
            <w:vAlign w:val="center"/>
            <w:hideMark/>
          </w:tcPr>
          <w:p w14:paraId="6957DC1D"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450x450</w:t>
            </w:r>
          </w:p>
        </w:tc>
        <w:tc>
          <w:tcPr>
            <w:tcW w:w="1167" w:type="pct"/>
            <w:tcBorders>
              <w:top w:val="nil"/>
              <w:left w:val="nil"/>
              <w:bottom w:val="single" w:sz="4" w:space="0" w:color="auto"/>
              <w:right w:val="single" w:sz="4" w:space="0" w:color="auto"/>
            </w:tcBorders>
            <w:shd w:val="clear" w:color="000000" w:fill="FFFFFF"/>
            <w:noWrap/>
            <w:vAlign w:val="center"/>
            <w:hideMark/>
          </w:tcPr>
          <w:p w14:paraId="6AA432FA"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N1</w:t>
            </w:r>
          </w:p>
        </w:tc>
      </w:tr>
      <w:tr w:rsidR="009E4CFA" w:rsidRPr="00811B63" w14:paraId="6DB26A18" w14:textId="77777777" w:rsidTr="009E4CFA">
        <w:trPr>
          <w:trHeight w:val="315"/>
        </w:trPr>
        <w:tc>
          <w:tcPr>
            <w:tcW w:w="474" w:type="pct"/>
            <w:tcBorders>
              <w:top w:val="nil"/>
              <w:left w:val="single" w:sz="4" w:space="0" w:color="auto"/>
              <w:bottom w:val="single" w:sz="4" w:space="0" w:color="auto"/>
              <w:right w:val="single" w:sz="4" w:space="0" w:color="auto"/>
            </w:tcBorders>
            <w:shd w:val="clear" w:color="000000" w:fill="FFFFFF"/>
            <w:noWrap/>
            <w:vAlign w:val="center"/>
            <w:hideMark/>
          </w:tcPr>
          <w:p w14:paraId="3A61062F"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2</w:t>
            </w:r>
          </w:p>
        </w:tc>
        <w:tc>
          <w:tcPr>
            <w:tcW w:w="2103" w:type="pct"/>
            <w:tcBorders>
              <w:top w:val="nil"/>
              <w:left w:val="nil"/>
              <w:bottom w:val="single" w:sz="4" w:space="0" w:color="auto"/>
              <w:right w:val="single" w:sz="4" w:space="0" w:color="auto"/>
            </w:tcBorders>
            <w:shd w:val="clear" w:color="000000" w:fill="FFFFFF"/>
            <w:noWrap/>
            <w:vAlign w:val="center"/>
            <w:hideMark/>
          </w:tcPr>
          <w:p w14:paraId="3736FB3D" w14:textId="77777777" w:rsidR="009E4CFA" w:rsidRPr="00811B63" w:rsidRDefault="009E4CFA" w:rsidP="00E801BC">
            <w:pPr>
              <w:spacing w:after="0" w:line="240" w:lineRule="auto"/>
              <w:rPr>
                <w:rFonts w:eastAsia="Times New Roman" w:cs="Calibri"/>
                <w:color w:val="000000"/>
                <w:lang w:eastAsia="pl-PL"/>
              </w:rPr>
            </w:pPr>
            <w:r w:rsidRPr="00811B63">
              <w:rPr>
                <w:rFonts w:eastAsia="Times New Roman" w:cs="Calibri"/>
                <w:color w:val="000000"/>
                <w:lang w:eastAsia="pl-PL"/>
              </w:rPr>
              <w:t>Parter</w:t>
            </w:r>
          </w:p>
        </w:tc>
        <w:tc>
          <w:tcPr>
            <w:tcW w:w="1256" w:type="pct"/>
            <w:tcBorders>
              <w:top w:val="nil"/>
              <w:left w:val="nil"/>
              <w:bottom w:val="single" w:sz="4" w:space="0" w:color="auto"/>
              <w:right w:val="single" w:sz="4" w:space="0" w:color="auto"/>
            </w:tcBorders>
            <w:shd w:val="clear" w:color="000000" w:fill="FFFFFF"/>
            <w:noWrap/>
            <w:vAlign w:val="center"/>
            <w:hideMark/>
          </w:tcPr>
          <w:p w14:paraId="5351158C"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150x150</w:t>
            </w:r>
          </w:p>
        </w:tc>
        <w:tc>
          <w:tcPr>
            <w:tcW w:w="1167" w:type="pct"/>
            <w:tcBorders>
              <w:top w:val="nil"/>
              <w:left w:val="nil"/>
              <w:bottom w:val="single" w:sz="4" w:space="0" w:color="auto"/>
              <w:right w:val="single" w:sz="4" w:space="0" w:color="auto"/>
            </w:tcBorders>
            <w:shd w:val="clear" w:color="000000" w:fill="FFFFFF"/>
            <w:noWrap/>
            <w:vAlign w:val="center"/>
            <w:hideMark/>
          </w:tcPr>
          <w:p w14:paraId="68B47326"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N1</w:t>
            </w:r>
          </w:p>
        </w:tc>
      </w:tr>
      <w:tr w:rsidR="009E4CFA" w:rsidRPr="00811B63" w14:paraId="67E42B91" w14:textId="77777777" w:rsidTr="009E4CFA">
        <w:trPr>
          <w:trHeight w:val="315"/>
        </w:trPr>
        <w:tc>
          <w:tcPr>
            <w:tcW w:w="474" w:type="pct"/>
            <w:tcBorders>
              <w:top w:val="nil"/>
              <w:left w:val="single" w:sz="4" w:space="0" w:color="auto"/>
              <w:bottom w:val="single" w:sz="4" w:space="0" w:color="auto"/>
              <w:right w:val="single" w:sz="4" w:space="0" w:color="auto"/>
            </w:tcBorders>
            <w:shd w:val="clear" w:color="000000" w:fill="FFFFFF"/>
            <w:noWrap/>
            <w:vAlign w:val="center"/>
            <w:hideMark/>
          </w:tcPr>
          <w:p w14:paraId="709D0D22"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3</w:t>
            </w:r>
          </w:p>
        </w:tc>
        <w:tc>
          <w:tcPr>
            <w:tcW w:w="2103" w:type="pct"/>
            <w:tcBorders>
              <w:top w:val="nil"/>
              <w:left w:val="nil"/>
              <w:bottom w:val="single" w:sz="4" w:space="0" w:color="auto"/>
              <w:right w:val="single" w:sz="4" w:space="0" w:color="auto"/>
            </w:tcBorders>
            <w:shd w:val="clear" w:color="000000" w:fill="FFFFFF"/>
            <w:noWrap/>
            <w:vAlign w:val="center"/>
            <w:hideMark/>
          </w:tcPr>
          <w:p w14:paraId="540DB947" w14:textId="77777777" w:rsidR="009E4CFA" w:rsidRPr="00811B63" w:rsidRDefault="009E4CFA" w:rsidP="00E801BC">
            <w:pPr>
              <w:spacing w:after="0" w:line="240" w:lineRule="auto"/>
              <w:rPr>
                <w:rFonts w:eastAsia="Times New Roman" w:cs="Calibri"/>
                <w:color w:val="000000"/>
                <w:lang w:eastAsia="pl-PL"/>
              </w:rPr>
            </w:pPr>
            <w:r w:rsidRPr="00811B63">
              <w:rPr>
                <w:rFonts w:eastAsia="Times New Roman" w:cs="Calibri"/>
                <w:color w:val="000000"/>
                <w:lang w:eastAsia="pl-PL"/>
              </w:rPr>
              <w:t>Parter</w:t>
            </w:r>
          </w:p>
        </w:tc>
        <w:tc>
          <w:tcPr>
            <w:tcW w:w="1256" w:type="pct"/>
            <w:tcBorders>
              <w:top w:val="nil"/>
              <w:left w:val="nil"/>
              <w:bottom w:val="single" w:sz="4" w:space="0" w:color="auto"/>
              <w:right w:val="single" w:sz="4" w:space="0" w:color="auto"/>
            </w:tcBorders>
            <w:shd w:val="clear" w:color="000000" w:fill="FFFFFF"/>
            <w:noWrap/>
            <w:vAlign w:val="center"/>
            <w:hideMark/>
          </w:tcPr>
          <w:p w14:paraId="2D89B03C"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400x200</w:t>
            </w:r>
          </w:p>
        </w:tc>
        <w:tc>
          <w:tcPr>
            <w:tcW w:w="1167" w:type="pct"/>
            <w:tcBorders>
              <w:top w:val="nil"/>
              <w:left w:val="nil"/>
              <w:bottom w:val="single" w:sz="4" w:space="0" w:color="auto"/>
              <w:right w:val="single" w:sz="4" w:space="0" w:color="auto"/>
            </w:tcBorders>
            <w:shd w:val="clear" w:color="000000" w:fill="FFFFFF"/>
            <w:noWrap/>
            <w:vAlign w:val="center"/>
            <w:hideMark/>
          </w:tcPr>
          <w:p w14:paraId="163AC6AA"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N2</w:t>
            </w:r>
          </w:p>
        </w:tc>
      </w:tr>
      <w:tr w:rsidR="009E4CFA" w:rsidRPr="00811B63" w14:paraId="75663527" w14:textId="77777777" w:rsidTr="009E4CFA">
        <w:trPr>
          <w:trHeight w:val="289"/>
        </w:trPr>
        <w:tc>
          <w:tcPr>
            <w:tcW w:w="474" w:type="pct"/>
            <w:tcBorders>
              <w:top w:val="nil"/>
              <w:left w:val="single" w:sz="4" w:space="0" w:color="auto"/>
              <w:bottom w:val="single" w:sz="4" w:space="0" w:color="auto"/>
              <w:right w:val="single" w:sz="4" w:space="0" w:color="auto"/>
            </w:tcBorders>
            <w:shd w:val="clear" w:color="000000" w:fill="FFFFFF"/>
            <w:noWrap/>
            <w:vAlign w:val="center"/>
            <w:hideMark/>
          </w:tcPr>
          <w:p w14:paraId="37684247"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4</w:t>
            </w:r>
          </w:p>
        </w:tc>
        <w:tc>
          <w:tcPr>
            <w:tcW w:w="2103" w:type="pct"/>
            <w:tcBorders>
              <w:top w:val="nil"/>
              <w:left w:val="nil"/>
              <w:bottom w:val="single" w:sz="4" w:space="0" w:color="auto"/>
              <w:right w:val="single" w:sz="4" w:space="0" w:color="auto"/>
            </w:tcBorders>
            <w:shd w:val="clear" w:color="000000" w:fill="FFFFFF"/>
            <w:noWrap/>
            <w:vAlign w:val="center"/>
            <w:hideMark/>
          </w:tcPr>
          <w:p w14:paraId="35C36726" w14:textId="77777777" w:rsidR="009E4CFA" w:rsidRPr="00811B63" w:rsidRDefault="009E4CFA" w:rsidP="00E801BC">
            <w:pPr>
              <w:spacing w:after="0" w:line="240" w:lineRule="auto"/>
              <w:rPr>
                <w:rFonts w:eastAsia="Times New Roman" w:cs="Calibri"/>
                <w:color w:val="000000"/>
                <w:lang w:eastAsia="pl-PL"/>
              </w:rPr>
            </w:pPr>
            <w:r w:rsidRPr="00811B63">
              <w:rPr>
                <w:rFonts w:eastAsia="Times New Roman" w:cs="Calibri"/>
                <w:color w:val="000000"/>
                <w:lang w:eastAsia="pl-PL"/>
              </w:rPr>
              <w:t>Parter</w:t>
            </w:r>
          </w:p>
        </w:tc>
        <w:tc>
          <w:tcPr>
            <w:tcW w:w="1256" w:type="pct"/>
            <w:tcBorders>
              <w:top w:val="nil"/>
              <w:left w:val="nil"/>
              <w:bottom w:val="single" w:sz="4" w:space="0" w:color="auto"/>
              <w:right w:val="single" w:sz="4" w:space="0" w:color="auto"/>
            </w:tcBorders>
            <w:shd w:val="clear" w:color="000000" w:fill="FFFFFF"/>
            <w:noWrap/>
            <w:vAlign w:val="center"/>
            <w:hideMark/>
          </w:tcPr>
          <w:p w14:paraId="2458EFFA"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DN250</w:t>
            </w:r>
          </w:p>
        </w:tc>
        <w:tc>
          <w:tcPr>
            <w:tcW w:w="1167" w:type="pct"/>
            <w:tcBorders>
              <w:top w:val="nil"/>
              <w:left w:val="nil"/>
              <w:bottom w:val="single" w:sz="4" w:space="0" w:color="auto"/>
              <w:right w:val="single" w:sz="4" w:space="0" w:color="auto"/>
            </w:tcBorders>
            <w:shd w:val="clear" w:color="000000" w:fill="FFFFFF"/>
            <w:noWrap/>
            <w:vAlign w:val="center"/>
            <w:hideMark/>
          </w:tcPr>
          <w:p w14:paraId="02FB1521"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N3</w:t>
            </w:r>
          </w:p>
        </w:tc>
      </w:tr>
      <w:tr w:rsidR="009E4CFA" w:rsidRPr="00811B63" w14:paraId="5330CDED" w14:textId="77777777" w:rsidTr="009E4CFA">
        <w:trPr>
          <w:trHeight w:val="315"/>
        </w:trPr>
        <w:tc>
          <w:tcPr>
            <w:tcW w:w="474" w:type="pct"/>
            <w:tcBorders>
              <w:top w:val="nil"/>
              <w:left w:val="single" w:sz="4" w:space="0" w:color="auto"/>
              <w:bottom w:val="single" w:sz="4" w:space="0" w:color="auto"/>
              <w:right w:val="single" w:sz="4" w:space="0" w:color="auto"/>
            </w:tcBorders>
            <w:shd w:val="clear" w:color="000000" w:fill="FFFFFF"/>
            <w:noWrap/>
            <w:vAlign w:val="center"/>
            <w:hideMark/>
          </w:tcPr>
          <w:p w14:paraId="6D1212C7"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5</w:t>
            </w:r>
          </w:p>
        </w:tc>
        <w:tc>
          <w:tcPr>
            <w:tcW w:w="2103" w:type="pct"/>
            <w:tcBorders>
              <w:top w:val="nil"/>
              <w:left w:val="nil"/>
              <w:bottom w:val="single" w:sz="4" w:space="0" w:color="auto"/>
              <w:right w:val="single" w:sz="4" w:space="0" w:color="auto"/>
            </w:tcBorders>
            <w:shd w:val="clear" w:color="000000" w:fill="FFFFFF"/>
            <w:noWrap/>
            <w:vAlign w:val="center"/>
            <w:hideMark/>
          </w:tcPr>
          <w:p w14:paraId="69674591" w14:textId="77777777" w:rsidR="009E4CFA" w:rsidRPr="00811B63" w:rsidRDefault="009E4CFA" w:rsidP="00E801BC">
            <w:pPr>
              <w:spacing w:after="0" w:line="240" w:lineRule="auto"/>
              <w:rPr>
                <w:rFonts w:eastAsia="Times New Roman" w:cs="Calibri"/>
                <w:color w:val="000000"/>
                <w:lang w:eastAsia="pl-PL"/>
              </w:rPr>
            </w:pPr>
            <w:r w:rsidRPr="00811B63">
              <w:rPr>
                <w:rFonts w:eastAsia="Times New Roman" w:cs="Calibri"/>
                <w:color w:val="000000"/>
                <w:lang w:eastAsia="pl-PL"/>
              </w:rPr>
              <w:t>Parter</w:t>
            </w:r>
          </w:p>
        </w:tc>
        <w:tc>
          <w:tcPr>
            <w:tcW w:w="1256" w:type="pct"/>
            <w:tcBorders>
              <w:top w:val="nil"/>
              <w:left w:val="nil"/>
              <w:bottom w:val="single" w:sz="4" w:space="0" w:color="auto"/>
              <w:right w:val="single" w:sz="4" w:space="0" w:color="auto"/>
            </w:tcBorders>
            <w:shd w:val="clear" w:color="000000" w:fill="FFFFFF"/>
            <w:noWrap/>
            <w:vAlign w:val="center"/>
            <w:hideMark/>
          </w:tcPr>
          <w:p w14:paraId="39E4AD75"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400x200</w:t>
            </w:r>
          </w:p>
        </w:tc>
        <w:tc>
          <w:tcPr>
            <w:tcW w:w="1167" w:type="pct"/>
            <w:tcBorders>
              <w:top w:val="nil"/>
              <w:left w:val="nil"/>
              <w:bottom w:val="single" w:sz="4" w:space="0" w:color="auto"/>
              <w:right w:val="single" w:sz="4" w:space="0" w:color="auto"/>
            </w:tcBorders>
            <w:shd w:val="clear" w:color="000000" w:fill="FFFFFF"/>
            <w:noWrap/>
            <w:vAlign w:val="center"/>
            <w:hideMark/>
          </w:tcPr>
          <w:p w14:paraId="14DF3CEB"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N4</w:t>
            </w:r>
          </w:p>
        </w:tc>
      </w:tr>
      <w:tr w:rsidR="009E4CFA" w:rsidRPr="00811B63" w14:paraId="23431716" w14:textId="77777777" w:rsidTr="009E4CFA">
        <w:trPr>
          <w:trHeight w:val="289"/>
        </w:trPr>
        <w:tc>
          <w:tcPr>
            <w:tcW w:w="474" w:type="pct"/>
            <w:tcBorders>
              <w:top w:val="nil"/>
              <w:left w:val="single" w:sz="4" w:space="0" w:color="auto"/>
              <w:bottom w:val="single" w:sz="4" w:space="0" w:color="auto"/>
              <w:right w:val="single" w:sz="4" w:space="0" w:color="auto"/>
            </w:tcBorders>
            <w:shd w:val="clear" w:color="000000" w:fill="FFFFFF"/>
            <w:noWrap/>
            <w:vAlign w:val="center"/>
            <w:hideMark/>
          </w:tcPr>
          <w:p w14:paraId="1258CCAD"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6</w:t>
            </w:r>
          </w:p>
        </w:tc>
        <w:tc>
          <w:tcPr>
            <w:tcW w:w="2103" w:type="pct"/>
            <w:tcBorders>
              <w:top w:val="nil"/>
              <w:left w:val="nil"/>
              <w:bottom w:val="single" w:sz="4" w:space="0" w:color="auto"/>
              <w:right w:val="single" w:sz="4" w:space="0" w:color="auto"/>
            </w:tcBorders>
            <w:shd w:val="clear" w:color="000000" w:fill="FFFFFF"/>
            <w:noWrap/>
            <w:vAlign w:val="center"/>
            <w:hideMark/>
          </w:tcPr>
          <w:p w14:paraId="73B0B893" w14:textId="77777777" w:rsidR="009E4CFA" w:rsidRPr="00811B63" w:rsidRDefault="009E4CFA" w:rsidP="00E801BC">
            <w:pPr>
              <w:spacing w:after="0" w:line="240" w:lineRule="auto"/>
              <w:rPr>
                <w:rFonts w:eastAsia="Times New Roman" w:cs="Calibri"/>
                <w:color w:val="000000"/>
                <w:lang w:eastAsia="pl-PL"/>
              </w:rPr>
            </w:pPr>
            <w:r>
              <w:rPr>
                <w:rFonts w:eastAsia="Times New Roman" w:cs="Calibri"/>
                <w:color w:val="000000"/>
                <w:lang w:eastAsia="pl-PL"/>
              </w:rPr>
              <w:t>Piętro</w:t>
            </w:r>
          </w:p>
        </w:tc>
        <w:tc>
          <w:tcPr>
            <w:tcW w:w="1256" w:type="pct"/>
            <w:tcBorders>
              <w:top w:val="nil"/>
              <w:left w:val="nil"/>
              <w:bottom w:val="single" w:sz="4" w:space="0" w:color="auto"/>
              <w:right w:val="single" w:sz="4" w:space="0" w:color="auto"/>
            </w:tcBorders>
            <w:shd w:val="clear" w:color="000000" w:fill="FFFFFF"/>
            <w:noWrap/>
            <w:vAlign w:val="center"/>
            <w:hideMark/>
          </w:tcPr>
          <w:p w14:paraId="5DA5D44A"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DN250</w:t>
            </w:r>
          </w:p>
        </w:tc>
        <w:tc>
          <w:tcPr>
            <w:tcW w:w="1167" w:type="pct"/>
            <w:tcBorders>
              <w:top w:val="nil"/>
              <w:left w:val="nil"/>
              <w:bottom w:val="single" w:sz="4" w:space="0" w:color="auto"/>
              <w:right w:val="single" w:sz="4" w:space="0" w:color="auto"/>
            </w:tcBorders>
            <w:shd w:val="clear" w:color="000000" w:fill="FFFFFF"/>
            <w:noWrap/>
            <w:vAlign w:val="center"/>
            <w:hideMark/>
          </w:tcPr>
          <w:p w14:paraId="3DCE0282"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N5</w:t>
            </w:r>
          </w:p>
        </w:tc>
      </w:tr>
      <w:tr w:rsidR="009E4CFA" w:rsidRPr="00811B63" w14:paraId="12CD5ABD" w14:textId="77777777" w:rsidTr="009E4CFA">
        <w:trPr>
          <w:trHeight w:val="289"/>
        </w:trPr>
        <w:tc>
          <w:tcPr>
            <w:tcW w:w="474" w:type="pct"/>
            <w:tcBorders>
              <w:top w:val="nil"/>
              <w:left w:val="single" w:sz="4" w:space="0" w:color="auto"/>
              <w:bottom w:val="single" w:sz="4" w:space="0" w:color="auto"/>
              <w:right w:val="single" w:sz="4" w:space="0" w:color="auto"/>
            </w:tcBorders>
            <w:shd w:val="clear" w:color="000000" w:fill="FFFFFF"/>
            <w:noWrap/>
            <w:vAlign w:val="center"/>
            <w:hideMark/>
          </w:tcPr>
          <w:p w14:paraId="5FD96302"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7</w:t>
            </w:r>
          </w:p>
        </w:tc>
        <w:tc>
          <w:tcPr>
            <w:tcW w:w="2103" w:type="pct"/>
            <w:tcBorders>
              <w:top w:val="nil"/>
              <w:left w:val="nil"/>
              <w:bottom w:val="single" w:sz="4" w:space="0" w:color="auto"/>
              <w:right w:val="single" w:sz="4" w:space="0" w:color="auto"/>
            </w:tcBorders>
            <w:shd w:val="clear" w:color="000000" w:fill="FFFFFF"/>
            <w:noWrap/>
            <w:vAlign w:val="center"/>
            <w:hideMark/>
          </w:tcPr>
          <w:p w14:paraId="31B83086" w14:textId="77777777" w:rsidR="009E4CFA" w:rsidRPr="00811B63" w:rsidRDefault="009E4CFA" w:rsidP="00E801BC">
            <w:pPr>
              <w:spacing w:after="0" w:line="240" w:lineRule="auto"/>
              <w:rPr>
                <w:rFonts w:eastAsia="Times New Roman" w:cs="Calibri"/>
                <w:color w:val="000000"/>
                <w:lang w:eastAsia="pl-PL"/>
              </w:rPr>
            </w:pPr>
            <w:r>
              <w:rPr>
                <w:rFonts w:eastAsia="Times New Roman" w:cs="Calibri"/>
                <w:color w:val="000000"/>
                <w:lang w:eastAsia="pl-PL"/>
              </w:rPr>
              <w:t>Piętro</w:t>
            </w:r>
          </w:p>
        </w:tc>
        <w:tc>
          <w:tcPr>
            <w:tcW w:w="1256" w:type="pct"/>
            <w:tcBorders>
              <w:top w:val="nil"/>
              <w:left w:val="nil"/>
              <w:bottom w:val="single" w:sz="4" w:space="0" w:color="auto"/>
              <w:right w:val="single" w:sz="4" w:space="0" w:color="auto"/>
            </w:tcBorders>
            <w:shd w:val="clear" w:color="000000" w:fill="FFFFFF"/>
            <w:noWrap/>
            <w:vAlign w:val="center"/>
            <w:hideMark/>
          </w:tcPr>
          <w:p w14:paraId="022A54A2"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DN315</w:t>
            </w:r>
          </w:p>
        </w:tc>
        <w:tc>
          <w:tcPr>
            <w:tcW w:w="1167" w:type="pct"/>
            <w:tcBorders>
              <w:top w:val="nil"/>
              <w:left w:val="nil"/>
              <w:bottom w:val="single" w:sz="4" w:space="0" w:color="auto"/>
              <w:right w:val="single" w:sz="4" w:space="0" w:color="auto"/>
            </w:tcBorders>
            <w:shd w:val="clear" w:color="000000" w:fill="FFFFFF"/>
            <w:noWrap/>
            <w:vAlign w:val="center"/>
            <w:hideMark/>
          </w:tcPr>
          <w:p w14:paraId="2CFD7710"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N6</w:t>
            </w:r>
          </w:p>
        </w:tc>
      </w:tr>
      <w:tr w:rsidR="009E4CFA" w:rsidRPr="00811B63" w14:paraId="456EE988" w14:textId="77777777" w:rsidTr="009E4CFA">
        <w:trPr>
          <w:trHeight w:val="289"/>
        </w:trPr>
        <w:tc>
          <w:tcPr>
            <w:tcW w:w="474" w:type="pct"/>
            <w:tcBorders>
              <w:top w:val="nil"/>
              <w:left w:val="single" w:sz="4" w:space="0" w:color="auto"/>
              <w:bottom w:val="single" w:sz="4" w:space="0" w:color="auto"/>
              <w:right w:val="single" w:sz="4" w:space="0" w:color="auto"/>
            </w:tcBorders>
            <w:shd w:val="clear" w:color="000000" w:fill="FFFFFF"/>
            <w:noWrap/>
            <w:vAlign w:val="center"/>
            <w:hideMark/>
          </w:tcPr>
          <w:p w14:paraId="6B1EB86F"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8</w:t>
            </w:r>
          </w:p>
        </w:tc>
        <w:tc>
          <w:tcPr>
            <w:tcW w:w="2103" w:type="pct"/>
            <w:tcBorders>
              <w:top w:val="nil"/>
              <w:left w:val="nil"/>
              <w:bottom w:val="single" w:sz="4" w:space="0" w:color="auto"/>
              <w:right w:val="single" w:sz="4" w:space="0" w:color="auto"/>
            </w:tcBorders>
            <w:shd w:val="clear" w:color="000000" w:fill="FFFFFF"/>
            <w:noWrap/>
            <w:vAlign w:val="center"/>
            <w:hideMark/>
          </w:tcPr>
          <w:p w14:paraId="149667DF" w14:textId="77777777" w:rsidR="009E4CFA" w:rsidRPr="00811B63" w:rsidRDefault="009E4CFA" w:rsidP="00E801BC">
            <w:pPr>
              <w:spacing w:after="0" w:line="240" w:lineRule="auto"/>
              <w:rPr>
                <w:rFonts w:eastAsia="Times New Roman" w:cs="Calibri"/>
                <w:color w:val="000000"/>
                <w:lang w:eastAsia="pl-PL"/>
              </w:rPr>
            </w:pPr>
            <w:r>
              <w:rPr>
                <w:rFonts w:eastAsia="Times New Roman" w:cs="Calibri"/>
                <w:color w:val="000000"/>
                <w:lang w:eastAsia="pl-PL"/>
              </w:rPr>
              <w:t>Piętro</w:t>
            </w:r>
          </w:p>
        </w:tc>
        <w:tc>
          <w:tcPr>
            <w:tcW w:w="1256" w:type="pct"/>
            <w:tcBorders>
              <w:top w:val="nil"/>
              <w:left w:val="nil"/>
              <w:bottom w:val="single" w:sz="4" w:space="0" w:color="auto"/>
              <w:right w:val="single" w:sz="4" w:space="0" w:color="auto"/>
            </w:tcBorders>
            <w:shd w:val="clear" w:color="000000" w:fill="FFFFFF"/>
            <w:noWrap/>
            <w:vAlign w:val="center"/>
            <w:hideMark/>
          </w:tcPr>
          <w:p w14:paraId="691B9F11"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DN318</w:t>
            </w:r>
          </w:p>
        </w:tc>
        <w:tc>
          <w:tcPr>
            <w:tcW w:w="1167" w:type="pct"/>
            <w:tcBorders>
              <w:top w:val="nil"/>
              <w:left w:val="nil"/>
              <w:bottom w:val="single" w:sz="4" w:space="0" w:color="auto"/>
              <w:right w:val="single" w:sz="4" w:space="0" w:color="auto"/>
            </w:tcBorders>
            <w:shd w:val="clear" w:color="000000" w:fill="FFFFFF"/>
            <w:noWrap/>
            <w:vAlign w:val="center"/>
            <w:hideMark/>
          </w:tcPr>
          <w:p w14:paraId="63B22CD6"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N7</w:t>
            </w:r>
          </w:p>
        </w:tc>
      </w:tr>
      <w:tr w:rsidR="009E4CFA" w:rsidRPr="00811B63" w14:paraId="2DC29184" w14:textId="77777777" w:rsidTr="009E4CFA">
        <w:trPr>
          <w:trHeight w:val="289"/>
        </w:trPr>
        <w:tc>
          <w:tcPr>
            <w:tcW w:w="474" w:type="pct"/>
            <w:tcBorders>
              <w:top w:val="nil"/>
              <w:left w:val="single" w:sz="4" w:space="0" w:color="auto"/>
              <w:bottom w:val="single" w:sz="4" w:space="0" w:color="auto"/>
              <w:right w:val="single" w:sz="4" w:space="0" w:color="auto"/>
            </w:tcBorders>
            <w:shd w:val="clear" w:color="000000" w:fill="FFFFFF"/>
            <w:noWrap/>
            <w:vAlign w:val="center"/>
            <w:hideMark/>
          </w:tcPr>
          <w:p w14:paraId="4B01CD70"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9</w:t>
            </w:r>
          </w:p>
        </w:tc>
        <w:tc>
          <w:tcPr>
            <w:tcW w:w="2103" w:type="pct"/>
            <w:tcBorders>
              <w:top w:val="nil"/>
              <w:left w:val="nil"/>
              <w:bottom w:val="single" w:sz="4" w:space="0" w:color="auto"/>
              <w:right w:val="single" w:sz="4" w:space="0" w:color="auto"/>
            </w:tcBorders>
            <w:shd w:val="clear" w:color="000000" w:fill="FFFFFF"/>
            <w:noWrap/>
            <w:vAlign w:val="center"/>
            <w:hideMark/>
          </w:tcPr>
          <w:p w14:paraId="1F332306" w14:textId="77777777" w:rsidR="009E4CFA" w:rsidRPr="00811B63" w:rsidRDefault="009E4CFA" w:rsidP="00E801BC">
            <w:pPr>
              <w:spacing w:after="0" w:line="240" w:lineRule="auto"/>
              <w:rPr>
                <w:rFonts w:eastAsia="Times New Roman" w:cs="Calibri"/>
                <w:color w:val="000000"/>
                <w:lang w:eastAsia="pl-PL"/>
              </w:rPr>
            </w:pPr>
            <w:r>
              <w:rPr>
                <w:rFonts w:eastAsia="Times New Roman" w:cs="Calibri"/>
                <w:color w:val="000000"/>
                <w:lang w:eastAsia="pl-PL"/>
              </w:rPr>
              <w:t>Piętro</w:t>
            </w:r>
          </w:p>
        </w:tc>
        <w:tc>
          <w:tcPr>
            <w:tcW w:w="1256" w:type="pct"/>
            <w:tcBorders>
              <w:top w:val="nil"/>
              <w:left w:val="nil"/>
              <w:bottom w:val="single" w:sz="4" w:space="0" w:color="auto"/>
              <w:right w:val="single" w:sz="4" w:space="0" w:color="auto"/>
            </w:tcBorders>
            <w:shd w:val="clear" w:color="000000" w:fill="FFFFFF"/>
            <w:noWrap/>
            <w:vAlign w:val="center"/>
            <w:hideMark/>
          </w:tcPr>
          <w:p w14:paraId="07D34EC9"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DN200</w:t>
            </w:r>
          </w:p>
        </w:tc>
        <w:tc>
          <w:tcPr>
            <w:tcW w:w="1167" w:type="pct"/>
            <w:tcBorders>
              <w:top w:val="nil"/>
              <w:left w:val="nil"/>
              <w:bottom w:val="single" w:sz="4" w:space="0" w:color="auto"/>
              <w:right w:val="single" w:sz="4" w:space="0" w:color="auto"/>
            </w:tcBorders>
            <w:shd w:val="clear" w:color="000000" w:fill="FFFFFF"/>
            <w:noWrap/>
            <w:vAlign w:val="center"/>
            <w:hideMark/>
          </w:tcPr>
          <w:p w14:paraId="508231F0"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W6.1</w:t>
            </w:r>
          </w:p>
        </w:tc>
      </w:tr>
      <w:tr w:rsidR="009E4CFA" w:rsidRPr="00811B63" w14:paraId="1BA1C01D" w14:textId="77777777" w:rsidTr="009E4CFA">
        <w:trPr>
          <w:trHeight w:val="289"/>
        </w:trPr>
        <w:tc>
          <w:tcPr>
            <w:tcW w:w="474" w:type="pct"/>
            <w:tcBorders>
              <w:top w:val="nil"/>
              <w:left w:val="single" w:sz="4" w:space="0" w:color="auto"/>
              <w:bottom w:val="single" w:sz="4" w:space="0" w:color="auto"/>
              <w:right w:val="single" w:sz="4" w:space="0" w:color="auto"/>
            </w:tcBorders>
            <w:shd w:val="clear" w:color="000000" w:fill="FFFFFF"/>
            <w:noWrap/>
            <w:vAlign w:val="center"/>
            <w:hideMark/>
          </w:tcPr>
          <w:p w14:paraId="1C5539D1"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10</w:t>
            </w:r>
          </w:p>
        </w:tc>
        <w:tc>
          <w:tcPr>
            <w:tcW w:w="2103" w:type="pct"/>
            <w:tcBorders>
              <w:top w:val="nil"/>
              <w:left w:val="nil"/>
              <w:bottom w:val="single" w:sz="4" w:space="0" w:color="auto"/>
              <w:right w:val="single" w:sz="4" w:space="0" w:color="auto"/>
            </w:tcBorders>
            <w:shd w:val="clear" w:color="000000" w:fill="FFFFFF"/>
            <w:noWrap/>
            <w:vAlign w:val="center"/>
            <w:hideMark/>
          </w:tcPr>
          <w:p w14:paraId="0C97B7A2" w14:textId="77777777" w:rsidR="009E4CFA" w:rsidRPr="00811B63" w:rsidRDefault="009E4CFA" w:rsidP="00E801BC">
            <w:pPr>
              <w:spacing w:after="0" w:line="240" w:lineRule="auto"/>
              <w:rPr>
                <w:rFonts w:eastAsia="Times New Roman" w:cs="Calibri"/>
                <w:color w:val="000000"/>
                <w:lang w:eastAsia="pl-PL"/>
              </w:rPr>
            </w:pPr>
            <w:r>
              <w:rPr>
                <w:rFonts w:eastAsia="Times New Roman" w:cs="Calibri"/>
                <w:color w:val="000000"/>
                <w:lang w:eastAsia="pl-PL"/>
              </w:rPr>
              <w:t>Piętro</w:t>
            </w:r>
          </w:p>
        </w:tc>
        <w:tc>
          <w:tcPr>
            <w:tcW w:w="1256" w:type="pct"/>
            <w:tcBorders>
              <w:top w:val="nil"/>
              <w:left w:val="nil"/>
              <w:bottom w:val="single" w:sz="4" w:space="0" w:color="auto"/>
              <w:right w:val="single" w:sz="4" w:space="0" w:color="auto"/>
            </w:tcBorders>
            <w:shd w:val="clear" w:color="000000" w:fill="FFFFFF"/>
            <w:noWrap/>
            <w:vAlign w:val="center"/>
            <w:hideMark/>
          </w:tcPr>
          <w:p w14:paraId="336C77E0"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DN200</w:t>
            </w:r>
          </w:p>
        </w:tc>
        <w:tc>
          <w:tcPr>
            <w:tcW w:w="1167" w:type="pct"/>
            <w:tcBorders>
              <w:top w:val="nil"/>
              <w:left w:val="nil"/>
              <w:bottom w:val="single" w:sz="4" w:space="0" w:color="auto"/>
              <w:right w:val="single" w:sz="4" w:space="0" w:color="auto"/>
            </w:tcBorders>
            <w:shd w:val="clear" w:color="000000" w:fill="FFFFFF"/>
            <w:noWrap/>
            <w:vAlign w:val="center"/>
            <w:hideMark/>
          </w:tcPr>
          <w:p w14:paraId="633FA4CA" w14:textId="77777777" w:rsidR="009E4CFA" w:rsidRPr="00811B63" w:rsidRDefault="009E4CFA" w:rsidP="00E801BC">
            <w:pPr>
              <w:spacing w:after="0" w:line="240" w:lineRule="auto"/>
              <w:jc w:val="center"/>
              <w:rPr>
                <w:rFonts w:eastAsia="Times New Roman" w:cs="Calibri"/>
                <w:color w:val="000000"/>
                <w:lang w:eastAsia="pl-PL"/>
              </w:rPr>
            </w:pPr>
            <w:r>
              <w:rPr>
                <w:rFonts w:eastAsia="Times New Roman" w:cs="Calibri"/>
                <w:color w:val="000000"/>
                <w:lang w:eastAsia="pl-PL"/>
              </w:rPr>
              <w:t>W7.1</w:t>
            </w:r>
          </w:p>
        </w:tc>
      </w:tr>
    </w:tbl>
    <w:p w14:paraId="54F17ED2" w14:textId="77777777" w:rsidR="009E4CFA" w:rsidRDefault="009E4CFA" w:rsidP="009E4CFA">
      <w:pPr>
        <w:spacing w:before="200" w:after="0"/>
        <w:jc w:val="both"/>
      </w:pPr>
      <w:r w:rsidRPr="00044EEA">
        <w:rPr>
          <w:rFonts w:eastAsia="Times New Roman" w:cs="Calibri"/>
          <w:b/>
          <w:bCs/>
          <w:i/>
          <w:iCs/>
          <w:color w:val="000000"/>
          <w:lang w:eastAsia="pl-PL"/>
        </w:rPr>
        <w:t xml:space="preserve">Zestawienie </w:t>
      </w:r>
      <w:r>
        <w:rPr>
          <w:rFonts w:eastAsia="Times New Roman" w:cs="Calibri"/>
          <w:b/>
          <w:bCs/>
          <w:i/>
          <w:iCs/>
          <w:color w:val="000000"/>
          <w:lang w:eastAsia="pl-PL"/>
        </w:rPr>
        <w:t>wentylatorów i nagrzewnic elektrycznych</w:t>
      </w:r>
    </w:p>
    <w:tbl>
      <w:tblPr>
        <w:tblW w:w="5109" w:type="pct"/>
        <w:jc w:val="center"/>
        <w:tblLayout w:type="fixed"/>
        <w:tblCellMar>
          <w:left w:w="70" w:type="dxa"/>
          <w:right w:w="70" w:type="dxa"/>
        </w:tblCellMar>
        <w:tblLook w:val="04A0" w:firstRow="1" w:lastRow="0" w:firstColumn="1" w:lastColumn="0" w:noHBand="0" w:noVBand="1"/>
      </w:tblPr>
      <w:tblGrid>
        <w:gridCol w:w="340"/>
        <w:gridCol w:w="1215"/>
        <w:gridCol w:w="722"/>
        <w:gridCol w:w="871"/>
        <w:gridCol w:w="567"/>
        <w:gridCol w:w="932"/>
        <w:gridCol w:w="737"/>
        <w:gridCol w:w="589"/>
        <w:gridCol w:w="1660"/>
        <w:gridCol w:w="565"/>
        <w:gridCol w:w="1063"/>
      </w:tblGrid>
      <w:tr w:rsidR="00FC29C1" w:rsidRPr="00EF6CDB" w14:paraId="422A415A" w14:textId="77777777" w:rsidTr="00FC29C1">
        <w:trPr>
          <w:trHeight w:val="300"/>
          <w:jc w:val="center"/>
        </w:trPr>
        <w:tc>
          <w:tcPr>
            <w:tcW w:w="184"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0E2442B4"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LP</w:t>
            </w:r>
          </w:p>
        </w:tc>
        <w:tc>
          <w:tcPr>
            <w:tcW w:w="656"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201FB0AF"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linia</w:t>
            </w:r>
          </w:p>
        </w:tc>
        <w:tc>
          <w:tcPr>
            <w:tcW w:w="390" w:type="pct"/>
            <w:vMerge w:val="restart"/>
            <w:tcBorders>
              <w:top w:val="single" w:sz="4" w:space="0" w:color="auto"/>
              <w:left w:val="nil"/>
              <w:right w:val="single" w:sz="4" w:space="0" w:color="auto"/>
            </w:tcBorders>
          </w:tcPr>
          <w:p w14:paraId="4A891750" w14:textId="77777777" w:rsidR="00FC29C1"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Ilość</w:t>
            </w:r>
          </w:p>
          <w:p w14:paraId="30D6AEA5" w14:textId="3086D8E5" w:rsidR="00FC29C1" w:rsidRPr="00EF6CDB"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w:t>
            </w:r>
            <w:proofErr w:type="spellStart"/>
            <w:r>
              <w:rPr>
                <w:rFonts w:eastAsia="Times New Roman" w:cs="Calibri"/>
                <w:sz w:val="20"/>
                <w:szCs w:val="20"/>
                <w:lang w:eastAsia="pl-PL"/>
              </w:rPr>
              <w:t>kpl</w:t>
            </w:r>
            <w:proofErr w:type="spellEnd"/>
            <w:r>
              <w:rPr>
                <w:rFonts w:eastAsia="Times New Roman" w:cs="Calibri"/>
                <w:sz w:val="20"/>
                <w:szCs w:val="20"/>
                <w:lang w:eastAsia="pl-PL"/>
              </w:rPr>
              <w:t>]</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9F360" w14:textId="4B48544B"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przepływ</w:t>
            </w:r>
          </w:p>
        </w:tc>
        <w:tc>
          <w:tcPr>
            <w:tcW w:w="306" w:type="pct"/>
            <w:tcBorders>
              <w:top w:val="single" w:sz="4" w:space="0" w:color="auto"/>
              <w:left w:val="nil"/>
              <w:bottom w:val="single" w:sz="4" w:space="0" w:color="auto"/>
              <w:right w:val="single" w:sz="4" w:space="0" w:color="auto"/>
            </w:tcBorders>
            <w:shd w:val="clear" w:color="auto" w:fill="auto"/>
            <w:noWrap/>
            <w:vAlign w:val="center"/>
            <w:hideMark/>
          </w:tcPr>
          <w:p w14:paraId="308AA6DB"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spręż</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14:paraId="522FF87F"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zasilanie</w:t>
            </w:r>
          </w:p>
        </w:tc>
        <w:tc>
          <w:tcPr>
            <w:tcW w:w="398" w:type="pct"/>
            <w:tcBorders>
              <w:top w:val="single" w:sz="4" w:space="0" w:color="auto"/>
              <w:left w:val="nil"/>
              <w:bottom w:val="single" w:sz="4" w:space="0" w:color="auto"/>
              <w:right w:val="single" w:sz="4" w:space="0" w:color="auto"/>
            </w:tcBorders>
            <w:shd w:val="clear" w:color="auto" w:fill="auto"/>
            <w:noWrap/>
            <w:vAlign w:val="center"/>
            <w:hideMark/>
          </w:tcPr>
          <w:p w14:paraId="155D1148"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moc</w:t>
            </w:r>
          </w:p>
        </w:tc>
        <w:tc>
          <w:tcPr>
            <w:tcW w:w="318" w:type="pct"/>
            <w:tcBorders>
              <w:top w:val="single" w:sz="4" w:space="0" w:color="auto"/>
              <w:left w:val="nil"/>
              <w:bottom w:val="single" w:sz="4" w:space="0" w:color="auto"/>
              <w:right w:val="single" w:sz="4" w:space="0" w:color="auto"/>
            </w:tcBorders>
            <w:shd w:val="clear" w:color="auto" w:fill="auto"/>
            <w:noWrap/>
            <w:vAlign w:val="center"/>
            <w:hideMark/>
          </w:tcPr>
          <w:p w14:paraId="2E6CB546"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prąd</w:t>
            </w:r>
          </w:p>
        </w:tc>
        <w:tc>
          <w:tcPr>
            <w:tcW w:w="896" w:type="pct"/>
            <w:tcBorders>
              <w:top w:val="single" w:sz="4" w:space="0" w:color="auto"/>
              <w:left w:val="nil"/>
              <w:bottom w:val="single" w:sz="4" w:space="0" w:color="auto"/>
              <w:right w:val="single" w:sz="4" w:space="0" w:color="auto"/>
            </w:tcBorders>
            <w:shd w:val="clear" w:color="auto" w:fill="auto"/>
            <w:noWrap/>
            <w:vAlign w:val="center"/>
            <w:hideMark/>
          </w:tcPr>
          <w:p w14:paraId="1B730829"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 xml:space="preserve">poziom </w:t>
            </w:r>
            <w:proofErr w:type="spellStart"/>
            <w:r w:rsidRPr="00EF6CDB">
              <w:rPr>
                <w:rFonts w:eastAsia="Times New Roman" w:cs="Calibri"/>
                <w:sz w:val="20"/>
                <w:szCs w:val="20"/>
                <w:lang w:eastAsia="pl-PL"/>
              </w:rPr>
              <w:t>ciśn</w:t>
            </w:r>
            <w:proofErr w:type="spellEnd"/>
            <w:r w:rsidRPr="00EF6CDB">
              <w:rPr>
                <w:rFonts w:eastAsia="Times New Roman" w:cs="Calibri"/>
                <w:sz w:val="20"/>
                <w:szCs w:val="20"/>
                <w:lang w:eastAsia="pl-PL"/>
              </w:rPr>
              <w:t xml:space="preserve">. </w:t>
            </w:r>
            <w:proofErr w:type="spellStart"/>
            <w:r w:rsidRPr="00EF6CDB">
              <w:rPr>
                <w:rFonts w:eastAsia="Times New Roman" w:cs="Calibri"/>
                <w:sz w:val="20"/>
                <w:szCs w:val="20"/>
                <w:lang w:eastAsia="pl-PL"/>
              </w:rPr>
              <w:t>akust</w:t>
            </w:r>
            <w:proofErr w:type="spellEnd"/>
            <w:r w:rsidRPr="00EF6CDB">
              <w:rPr>
                <w:rFonts w:eastAsia="Times New Roman" w:cs="Calibri"/>
                <w:sz w:val="20"/>
                <w:szCs w:val="20"/>
                <w:lang w:eastAsia="pl-PL"/>
              </w:rPr>
              <w:t>.</w:t>
            </w:r>
          </w:p>
        </w:tc>
        <w:tc>
          <w:tcPr>
            <w:tcW w:w="305" w:type="pct"/>
            <w:tcBorders>
              <w:top w:val="single" w:sz="4" w:space="0" w:color="auto"/>
              <w:left w:val="nil"/>
              <w:bottom w:val="single" w:sz="4" w:space="0" w:color="auto"/>
              <w:right w:val="single" w:sz="4" w:space="0" w:color="auto"/>
            </w:tcBorders>
            <w:shd w:val="clear" w:color="auto" w:fill="auto"/>
            <w:noWrap/>
            <w:vAlign w:val="center"/>
            <w:hideMark/>
          </w:tcPr>
          <w:p w14:paraId="270CDC8C"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masa</w:t>
            </w:r>
          </w:p>
        </w:tc>
        <w:tc>
          <w:tcPr>
            <w:tcW w:w="576" w:type="pct"/>
            <w:vMerge w:val="restart"/>
            <w:tcBorders>
              <w:top w:val="single" w:sz="4" w:space="0" w:color="auto"/>
              <w:left w:val="single" w:sz="4" w:space="0" w:color="auto"/>
              <w:bottom w:val="double" w:sz="6" w:space="0" w:color="000000"/>
              <w:right w:val="single" w:sz="4" w:space="0" w:color="auto"/>
            </w:tcBorders>
            <w:shd w:val="clear" w:color="auto" w:fill="auto"/>
            <w:noWrap/>
            <w:vAlign w:val="center"/>
            <w:hideMark/>
          </w:tcPr>
          <w:p w14:paraId="33759D8F"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typ</w:t>
            </w:r>
          </w:p>
        </w:tc>
      </w:tr>
      <w:tr w:rsidR="00FC29C1" w:rsidRPr="00EF6CDB" w14:paraId="082918B4" w14:textId="77777777" w:rsidTr="00FC29C1">
        <w:trPr>
          <w:trHeight w:val="360"/>
          <w:jc w:val="center"/>
        </w:trPr>
        <w:tc>
          <w:tcPr>
            <w:tcW w:w="184" w:type="pct"/>
            <w:vMerge/>
            <w:tcBorders>
              <w:top w:val="single" w:sz="4" w:space="0" w:color="auto"/>
              <w:left w:val="single" w:sz="4" w:space="0" w:color="auto"/>
              <w:bottom w:val="double" w:sz="6" w:space="0" w:color="000000"/>
              <w:right w:val="single" w:sz="4" w:space="0" w:color="auto"/>
            </w:tcBorders>
            <w:vAlign w:val="center"/>
            <w:hideMark/>
          </w:tcPr>
          <w:p w14:paraId="6A1A01B2" w14:textId="77777777" w:rsidR="00FC29C1" w:rsidRPr="00EF6CDB" w:rsidRDefault="00FC29C1" w:rsidP="00E801BC">
            <w:pPr>
              <w:spacing w:after="0" w:line="240" w:lineRule="auto"/>
              <w:rPr>
                <w:rFonts w:eastAsia="Times New Roman" w:cs="Calibri"/>
                <w:sz w:val="20"/>
                <w:szCs w:val="20"/>
                <w:lang w:eastAsia="pl-PL"/>
              </w:rPr>
            </w:pPr>
          </w:p>
        </w:tc>
        <w:tc>
          <w:tcPr>
            <w:tcW w:w="656" w:type="pct"/>
            <w:vMerge/>
            <w:tcBorders>
              <w:top w:val="single" w:sz="4" w:space="0" w:color="auto"/>
              <w:left w:val="single" w:sz="4" w:space="0" w:color="auto"/>
              <w:bottom w:val="double" w:sz="6" w:space="0" w:color="000000"/>
              <w:right w:val="single" w:sz="4" w:space="0" w:color="auto"/>
            </w:tcBorders>
            <w:vAlign w:val="center"/>
            <w:hideMark/>
          </w:tcPr>
          <w:p w14:paraId="02BFE801" w14:textId="77777777" w:rsidR="00FC29C1" w:rsidRPr="00EF6CDB" w:rsidRDefault="00FC29C1" w:rsidP="00E801BC">
            <w:pPr>
              <w:spacing w:after="0" w:line="240" w:lineRule="auto"/>
              <w:rPr>
                <w:rFonts w:eastAsia="Times New Roman" w:cs="Calibri"/>
                <w:sz w:val="20"/>
                <w:szCs w:val="20"/>
                <w:lang w:eastAsia="pl-PL"/>
              </w:rPr>
            </w:pPr>
          </w:p>
        </w:tc>
        <w:tc>
          <w:tcPr>
            <w:tcW w:w="390" w:type="pct"/>
            <w:vMerge/>
            <w:tcBorders>
              <w:left w:val="nil"/>
              <w:bottom w:val="double" w:sz="6" w:space="0" w:color="auto"/>
              <w:right w:val="single" w:sz="4" w:space="0" w:color="auto"/>
            </w:tcBorders>
          </w:tcPr>
          <w:p w14:paraId="3007849D" w14:textId="77777777" w:rsidR="00FC29C1" w:rsidRPr="00EF6CDB" w:rsidRDefault="00FC29C1" w:rsidP="00FC29C1">
            <w:pPr>
              <w:spacing w:after="0" w:line="240" w:lineRule="auto"/>
              <w:jc w:val="center"/>
              <w:rPr>
                <w:rFonts w:eastAsia="Times New Roman" w:cs="Calibri"/>
                <w:sz w:val="20"/>
                <w:szCs w:val="20"/>
                <w:lang w:eastAsia="pl-PL"/>
              </w:rPr>
            </w:pPr>
          </w:p>
        </w:tc>
        <w:tc>
          <w:tcPr>
            <w:tcW w:w="470" w:type="pct"/>
            <w:tcBorders>
              <w:top w:val="nil"/>
              <w:left w:val="single" w:sz="4" w:space="0" w:color="auto"/>
              <w:bottom w:val="double" w:sz="6" w:space="0" w:color="auto"/>
              <w:right w:val="single" w:sz="4" w:space="0" w:color="auto"/>
            </w:tcBorders>
            <w:shd w:val="clear" w:color="auto" w:fill="auto"/>
            <w:noWrap/>
            <w:vAlign w:val="center"/>
            <w:hideMark/>
          </w:tcPr>
          <w:p w14:paraId="173415C7" w14:textId="36F6AAE9"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[m</w:t>
            </w:r>
            <w:r w:rsidRPr="00EF6CDB">
              <w:rPr>
                <w:rFonts w:eastAsia="Times New Roman" w:cs="Calibri"/>
                <w:sz w:val="20"/>
                <w:szCs w:val="20"/>
                <w:vertAlign w:val="superscript"/>
                <w:lang w:eastAsia="pl-PL"/>
              </w:rPr>
              <w:t>3</w:t>
            </w:r>
            <w:r w:rsidRPr="00EF6CDB">
              <w:rPr>
                <w:rFonts w:eastAsia="Times New Roman" w:cs="Calibri"/>
                <w:sz w:val="20"/>
                <w:szCs w:val="20"/>
                <w:lang w:eastAsia="pl-PL"/>
              </w:rPr>
              <w:t>/h]</w:t>
            </w:r>
          </w:p>
        </w:tc>
        <w:tc>
          <w:tcPr>
            <w:tcW w:w="306" w:type="pct"/>
            <w:tcBorders>
              <w:top w:val="nil"/>
              <w:left w:val="nil"/>
              <w:bottom w:val="double" w:sz="6" w:space="0" w:color="auto"/>
              <w:right w:val="single" w:sz="4" w:space="0" w:color="auto"/>
            </w:tcBorders>
            <w:shd w:val="clear" w:color="auto" w:fill="auto"/>
            <w:noWrap/>
            <w:vAlign w:val="center"/>
            <w:hideMark/>
          </w:tcPr>
          <w:p w14:paraId="44343B9A"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[Pa]</w:t>
            </w:r>
          </w:p>
        </w:tc>
        <w:tc>
          <w:tcPr>
            <w:tcW w:w="503" w:type="pct"/>
            <w:tcBorders>
              <w:top w:val="nil"/>
              <w:left w:val="nil"/>
              <w:bottom w:val="double" w:sz="6" w:space="0" w:color="auto"/>
              <w:right w:val="single" w:sz="4" w:space="0" w:color="auto"/>
            </w:tcBorders>
            <w:shd w:val="clear" w:color="auto" w:fill="auto"/>
            <w:noWrap/>
            <w:vAlign w:val="center"/>
            <w:hideMark/>
          </w:tcPr>
          <w:p w14:paraId="22DF584A"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t>
            </w:r>
            <w:proofErr w:type="spellStart"/>
            <w:r w:rsidRPr="00EF6CDB">
              <w:rPr>
                <w:rFonts w:eastAsia="Times New Roman" w:cs="Calibri"/>
                <w:sz w:val="20"/>
                <w:szCs w:val="20"/>
                <w:lang w:eastAsia="pl-PL"/>
              </w:rPr>
              <w:t>ph</w:t>
            </w:r>
            <w:proofErr w:type="spellEnd"/>
            <w:r w:rsidRPr="00EF6CDB">
              <w:rPr>
                <w:rFonts w:eastAsia="Times New Roman" w:cs="Calibri"/>
                <w:sz w:val="20"/>
                <w:szCs w:val="20"/>
                <w:lang w:eastAsia="pl-PL"/>
              </w:rPr>
              <w:t>/V/</w:t>
            </w:r>
            <w:proofErr w:type="spellStart"/>
            <w:r w:rsidRPr="00EF6CDB">
              <w:rPr>
                <w:rFonts w:eastAsia="Times New Roman" w:cs="Calibri"/>
                <w:sz w:val="20"/>
                <w:szCs w:val="20"/>
                <w:lang w:eastAsia="pl-PL"/>
              </w:rPr>
              <w:t>Hz</w:t>
            </w:r>
            <w:proofErr w:type="spellEnd"/>
            <w:r w:rsidRPr="00EF6CDB">
              <w:rPr>
                <w:rFonts w:eastAsia="Times New Roman" w:cs="Calibri"/>
                <w:sz w:val="20"/>
                <w:szCs w:val="20"/>
                <w:lang w:eastAsia="pl-PL"/>
              </w:rPr>
              <w:t>]</w:t>
            </w:r>
          </w:p>
        </w:tc>
        <w:tc>
          <w:tcPr>
            <w:tcW w:w="398" w:type="pct"/>
            <w:tcBorders>
              <w:top w:val="nil"/>
              <w:left w:val="nil"/>
              <w:bottom w:val="double" w:sz="6" w:space="0" w:color="auto"/>
              <w:right w:val="single" w:sz="4" w:space="0" w:color="auto"/>
            </w:tcBorders>
            <w:shd w:val="clear" w:color="auto" w:fill="auto"/>
            <w:noWrap/>
            <w:vAlign w:val="center"/>
            <w:hideMark/>
          </w:tcPr>
          <w:p w14:paraId="6D4AE473"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w:t>
            </w:r>
          </w:p>
        </w:tc>
        <w:tc>
          <w:tcPr>
            <w:tcW w:w="318" w:type="pct"/>
            <w:tcBorders>
              <w:top w:val="nil"/>
              <w:left w:val="nil"/>
              <w:bottom w:val="double" w:sz="6" w:space="0" w:color="auto"/>
              <w:right w:val="single" w:sz="4" w:space="0" w:color="auto"/>
            </w:tcBorders>
            <w:shd w:val="clear" w:color="auto" w:fill="auto"/>
            <w:noWrap/>
            <w:vAlign w:val="center"/>
            <w:hideMark/>
          </w:tcPr>
          <w:p w14:paraId="6D2AFA3F"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[A]</w:t>
            </w:r>
          </w:p>
        </w:tc>
        <w:tc>
          <w:tcPr>
            <w:tcW w:w="896" w:type="pct"/>
            <w:tcBorders>
              <w:top w:val="nil"/>
              <w:left w:val="nil"/>
              <w:bottom w:val="double" w:sz="6" w:space="0" w:color="auto"/>
              <w:right w:val="single" w:sz="4" w:space="0" w:color="auto"/>
            </w:tcBorders>
            <w:shd w:val="clear" w:color="auto" w:fill="auto"/>
            <w:noWrap/>
            <w:vAlign w:val="center"/>
            <w:hideMark/>
          </w:tcPr>
          <w:p w14:paraId="24CF4770"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t>
            </w:r>
            <w:proofErr w:type="spellStart"/>
            <w:r w:rsidRPr="00EF6CDB">
              <w:rPr>
                <w:rFonts w:eastAsia="Times New Roman" w:cs="Calibri"/>
                <w:sz w:val="20"/>
                <w:szCs w:val="20"/>
                <w:lang w:eastAsia="pl-PL"/>
              </w:rPr>
              <w:t>dB</w:t>
            </w:r>
            <w:proofErr w:type="spellEnd"/>
            <w:r w:rsidRPr="00EF6CDB">
              <w:rPr>
                <w:rFonts w:eastAsia="Times New Roman" w:cs="Calibri"/>
                <w:sz w:val="20"/>
                <w:szCs w:val="20"/>
                <w:lang w:eastAsia="pl-PL"/>
              </w:rPr>
              <w:t>(A)]</w:t>
            </w:r>
          </w:p>
        </w:tc>
        <w:tc>
          <w:tcPr>
            <w:tcW w:w="305" w:type="pct"/>
            <w:tcBorders>
              <w:top w:val="nil"/>
              <w:left w:val="nil"/>
              <w:bottom w:val="double" w:sz="6" w:space="0" w:color="auto"/>
              <w:right w:val="single" w:sz="4" w:space="0" w:color="auto"/>
            </w:tcBorders>
            <w:shd w:val="clear" w:color="auto" w:fill="auto"/>
            <w:noWrap/>
            <w:vAlign w:val="center"/>
            <w:hideMark/>
          </w:tcPr>
          <w:p w14:paraId="3EF4539A"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[kg]</w:t>
            </w:r>
          </w:p>
        </w:tc>
        <w:tc>
          <w:tcPr>
            <w:tcW w:w="576" w:type="pct"/>
            <w:vMerge/>
            <w:tcBorders>
              <w:top w:val="single" w:sz="4" w:space="0" w:color="auto"/>
              <w:left w:val="single" w:sz="4" w:space="0" w:color="auto"/>
              <w:bottom w:val="double" w:sz="6" w:space="0" w:color="000000"/>
              <w:right w:val="single" w:sz="4" w:space="0" w:color="auto"/>
            </w:tcBorders>
            <w:vAlign w:val="center"/>
            <w:hideMark/>
          </w:tcPr>
          <w:p w14:paraId="3E381276" w14:textId="77777777" w:rsidR="00FC29C1" w:rsidRPr="00EF6CDB" w:rsidRDefault="00FC29C1" w:rsidP="00E801BC">
            <w:pPr>
              <w:spacing w:after="0" w:line="240" w:lineRule="auto"/>
              <w:rPr>
                <w:rFonts w:eastAsia="Times New Roman" w:cs="Calibri"/>
                <w:sz w:val="20"/>
                <w:szCs w:val="20"/>
                <w:lang w:eastAsia="pl-PL"/>
              </w:rPr>
            </w:pPr>
          </w:p>
        </w:tc>
      </w:tr>
      <w:tr w:rsidR="00FC29C1" w:rsidRPr="00EF6CDB" w14:paraId="3C0079C9" w14:textId="77777777" w:rsidTr="00FC29C1">
        <w:trPr>
          <w:trHeight w:val="315"/>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2BA57115"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w:t>
            </w:r>
          </w:p>
        </w:tc>
        <w:tc>
          <w:tcPr>
            <w:tcW w:w="656" w:type="pct"/>
            <w:tcBorders>
              <w:top w:val="nil"/>
              <w:left w:val="nil"/>
              <w:bottom w:val="single" w:sz="4" w:space="0" w:color="auto"/>
              <w:right w:val="single" w:sz="4" w:space="0" w:color="auto"/>
            </w:tcBorders>
            <w:shd w:val="clear" w:color="auto" w:fill="auto"/>
            <w:noWrap/>
            <w:vAlign w:val="center"/>
          </w:tcPr>
          <w:p w14:paraId="04EFF53E"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W1.1</w:t>
            </w:r>
          </w:p>
        </w:tc>
        <w:tc>
          <w:tcPr>
            <w:tcW w:w="390" w:type="pct"/>
            <w:tcBorders>
              <w:top w:val="nil"/>
              <w:left w:val="nil"/>
              <w:bottom w:val="single" w:sz="4" w:space="0" w:color="auto"/>
              <w:right w:val="single" w:sz="4" w:space="0" w:color="auto"/>
            </w:tcBorders>
          </w:tcPr>
          <w:p w14:paraId="17AA58F8" w14:textId="709C7218" w:rsidR="00FC29C1" w:rsidRPr="00EF6CDB"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04A0115C" w14:textId="2B7737F4"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1170</w:t>
            </w:r>
          </w:p>
        </w:tc>
        <w:tc>
          <w:tcPr>
            <w:tcW w:w="306" w:type="pct"/>
            <w:tcBorders>
              <w:top w:val="nil"/>
              <w:left w:val="nil"/>
              <w:bottom w:val="single" w:sz="4" w:space="0" w:color="auto"/>
              <w:right w:val="single" w:sz="4" w:space="0" w:color="auto"/>
            </w:tcBorders>
            <w:shd w:val="clear" w:color="auto" w:fill="auto"/>
            <w:noWrap/>
            <w:vAlign w:val="center"/>
          </w:tcPr>
          <w:p w14:paraId="0BC6B4FE"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150</w:t>
            </w:r>
          </w:p>
        </w:tc>
        <w:tc>
          <w:tcPr>
            <w:tcW w:w="503" w:type="pct"/>
            <w:tcBorders>
              <w:top w:val="nil"/>
              <w:left w:val="nil"/>
              <w:bottom w:val="single" w:sz="4" w:space="0" w:color="auto"/>
              <w:right w:val="single" w:sz="4" w:space="0" w:color="auto"/>
            </w:tcBorders>
            <w:shd w:val="clear" w:color="auto" w:fill="auto"/>
            <w:noWrap/>
            <w:vAlign w:val="center"/>
          </w:tcPr>
          <w:p w14:paraId="611A1B16"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418DF847"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167</w:t>
            </w:r>
          </w:p>
        </w:tc>
        <w:tc>
          <w:tcPr>
            <w:tcW w:w="318" w:type="pct"/>
            <w:tcBorders>
              <w:top w:val="nil"/>
              <w:left w:val="nil"/>
              <w:bottom w:val="single" w:sz="4" w:space="0" w:color="auto"/>
              <w:right w:val="single" w:sz="4" w:space="0" w:color="auto"/>
            </w:tcBorders>
            <w:shd w:val="clear" w:color="auto" w:fill="auto"/>
            <w:noWrap/>
            <w:vAlign w:val="center"/>
          </w:tcPr>
          <w:p w14:paraId="7E7A9B19"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0,72</w:t>
            </w:r>
          </w:p>
        </w:tc>
        <w:tc>
          <w:tcPr>
            <w:tcW w:w="896" w:type="pct"/>
            <w:tcBorders>
              <w:top w:val="nil"/>
              <w:left w:val="nil"/>
              <w:bottom w:val="single" w:sz="4" w:space="0" w:color="auto"/>
              <w:right w:val="single" w:sz="4" w:space="0" w:color="auto"/>
            </w:tcBorders>
            <w:shd w:val="clear" w:color="auto" w:fill="auto"/>
            <w:noWrap/>
            <w:vAlign w:val="center"/>
          </w:tcPr>
          <w:p w14:paraId="409D1015"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38 (10m)</w:t>
            </w:r>
          </w:p>
        </w:tc>
        <w:tc>
          <w:tcPr>
            <w:tcW w:w="305" w:type="pct"/>
            <w:tcBorders>
              <w:top w:val="nil"/>
              <w:left w:val="nil"/>
              <w:bottom w:val="single" w:sz="4" w:space="0" w:color="auto"/>
              <w:right w:val="single" w:sz="4" w:space="0" w:color="auto"/>
            </w:tcBorders>
            <w:shd w:val="clear" w:color="auto" w:fill="auto"/>
            <w:noWrap/>
            <w:vAlign w:val="center"/>
          </w:tcPr>
          <w:p w14:paraId="647ED529"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12,3</w:t>
            </w:r>
          </w:p>
        </w:tc>
        <w:tc>
          <w:tcPr>
            <w:tcW w:w="576" w:type="pct"/>
            <w:tcBorders>
              <w:top w:val="nil"/>
              <w:left w:val="nil"/>
              <w:bottom w:val="single" w:sz="4" w:space="0" w:color="auto"/>
              <w:right w:val="single" w:sz="4" w:space="0" w:color="auto"/>
            </w:tcBorders>
            <w:shd w:val="clear" w:color="auto" w:fill="auto"/>
            <w:noWrap/>
            <w:vAlign w:val="center"/>
            <w:hideMark/>
          </w:tcPr>
          <w:p w14:paraId="70C4766F"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Dachowy</w:t>
            </w:r>
          </w:p>
        </w:tc>
      </w:tr>
      <w:tr w:rsidR="00FC29C1" w:rsidRPr="00EF6CDB" w14:paraId="1B6BD8E7" w14:textId="77777777" w:rsidTr="00CD2E78">
        <w:trPr>
          <w:trHeight w:val="300"/>
          <w:jc w:val="center"/>
        </w:trPr>
        <w:tc>
          <w:tcPr>
            <w:tcW w:w="1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CD86D"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2</w:t>
            </w:r>
          </w:p>
        </w:tc>
        <w:tc>
          <w:tcPr>
            <w:tcW w:w="656" w:type="pct"/>
            <w:tcBorders>
              <w:top w:val="single" w:sz="4" w:space="0" w:color="auto"/>
              <w:left w:val="nil"/>
              <w:bottom w:val="single" w:sz="4" w:space="0" w:color="auto"/>
              <w:right w:val="single" w:sz="4" w:space="0" w:color="auto"/>
            </w:tcBorders>
            <w:shd w:val="clear" w:color="auto" w:fill="auto"/>
            <w:noWrap/>
            <w:vAlign w:val="center"/>
          </w:tcPr>
          <w:p w14:paraId="1417C795"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W1.2</w:t>
            </w:r>
          </w:p>
        </w:tc>
        <w:tc>
          <w:tcPr>
            <w:tcW w:w="390" w:type="pct"/>
            <w:tcBorders>
              <w:top w:val="single" w:sz="4" w:space="0" w:color="auto"/>
              <w:left w:val="nil"/>
              <w:bottom w:val="single" w:sz="4" w:space="0" w:color="auto"/>
              <w:right w:val="single" w:sz="4" w:space="0" w:color="auto"/>
            </w:tcBorders>
          </w:tcPr>
          <w:p w14:paraId="655FF5B5" w14:textId="3CD20984" w:rsidR="00FC29C1" w:rsidRPr="00EF6CDB"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506DE0" w14:textId="7D23E6F3"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30</w:t>
            </w:r>
          </w:p>
        </w:tc>
        <w:tc>
          <w:tcPr>
            <w:tcW w:w="306" w:type="pct"/>
            <w:tcBorders>
              <w:top w:val="single" w:sz="4" w:space="0" w:color="auto"/>
              <w:left w:val="nil"/>
              <w:bottom w:val="single" w:sz="4" w:space="0" w:color="auto"/>
              <w:right w:val="single" w:sz="4" w:space="0" w:color="auto"/>
            </w:tcBorders>
            <w:shd w:val="clear" w:color="auto" w:fill="auto"/>
            <w:noWrap/>
            <w:vAlign w:val="center"/>
          </w:tcPr>
          <w:p w14:paraId="7B9426E7"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150</w:t>
            </w:r>
          </w:p>
        </w:tc>
        <w:tc>
          <w:tcPr>
            <w:tcW w:w="503" w:type="pct"/>
            <w:tcBorders>
              <w:top w:val="single" w:sz="4" w:space="0" w:color="auto"/>
              <w:left w:val="nil"/>
              <w:bottom w:val="single" w:sz="4" w:space="0" w:color="auto"/>
              <w:right w:val="single" w:sz="4" w:space="0" w:color="auto"/>
            </w:tcBorders>
            <w:shd w:val="clear" w:color="auto" w:fill="auto"/>
            <w:noWrap/>
            <w:vAlign w:val="center"/>
          </w:tcPr>
          <w:p w14:paraId="7DA567EC"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1/230/50</w:t>
            </w:r>
          </w:p>
        </w:tc>
        <w:tc>
          <w:tcPr>
            <w:tcW w:w="398" w:type="pct"/>
            <w:tcBorders>
              <w:top w:val="single" w:sz="4" w:space="0" w:color="auto"/>
              <w:left w:val="nil"/>
              <w:bottom w:val="single" w:sz="4" w:space="0" w:color="auto"/>
              <w:right w:val="single" w:sz="4" w:space="0" w:color="auto"/>
            </w:tcBorders>
            <w:shd w:val="clear" w:color="auto" w:fill="auto"/>
            <w:noWrap/>
            <w:vAlign w:val="center"/>
          </w:tcPr>
          <w:p w14:paraId="4D90BA40"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52</w:t>
            </w:r>
          </w:p>
        </w:tc>
        <w:tc>
          <w:tcPr>
            <w:tcW w:w="318" w:type="pct"/>
            <w:tcBorders>
              <w:top w:val="single" w:sz="4" w:space="0" w:color="auto"/>
              <w:left w:val="nil"/>
              <w:bottom w:val="single" w:sz="4" w:space="0" w:color="auto"/>
              <w:right w:val="single" w:sz="4" w:space="0" w:color="auto"/>
            </w:tcBorders>
            <w:shd w:val="clear" w:color="auto" w:fill="auto"/>
            <w:noWrap/>
            <w:vAlign w:val="center"/>
          </w:tcPr>
          <w:p w14:paraId="44460A48"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0,231</w:t>
            </w:r>
          </w:p>
        </w:tc>
        <w:tc>
          <w:tcPr>
            <w:tcW w:w="896" w:type="pct"/>
            <w:tcBorders>
              <w:top w:val="single" w:sz="4" w:space="0" w:color="auto"/>
              <w:left w:val="nil"/>
              <w:bottom w:val="single" w:sz="4" w:space="0" w:color="auto"/>
              <w:right w:val="single" w:sz="4" w:space="0" w:color="auto"/>
            </w:tcBorders>
            <w:shd w:val="clear" w:color="auto" w:fill="auto"/>
            <w:noWrap/>
            <w:vAlign w:val="center"/>
          </w:tcPr>
          <w:p w14:paraId="4E054E9D"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47(10m)</w:t>
            </w:r>
          </w:p>
        </w:tc>
        <w:tc>
          <w:tcPr>
            <w:tcW w:w="305" w:type="pct"/>
            <w:tcBorders>
              <w:top w:val="single" w:sz="4" w:space="0" w:color="auto"/>
              <w:left w:val="nil"/>
              <w:bottom w:val="single" w:sz="4" w:space="0" w:color="auto"/>
              <w:right w:val="single" w:sz="4" w:space="0" w:color="auto"/>
            </w:tcBorders>
            <w:shd w:val="clear" w:color="auto" w:fill="auto"/>
            <w:noWrap/>
            <w:vAlign w:val="center"/>
          </w:tcPr>
          <w:p w14:paraId="3CA5AA70"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4,8</w:t>
            </w:r>
          </w:p>
        </w:tc>
        <w:tc>
          <w:tcPr>
            <w:tcW w:w="576" w:type="pct"/>
            <w:tcBorders>
              <w:top w:val="single" w:sz="4" w:space="0" w:color="auto"/>
              <w:left w:val="nil"/>
              <w:bottom w:val="single" w:sz="4" w:space="0" w:color="auto"/>
              <w:right w:val="single" w:sz="4" w:space="0" w:color="auto"/>
            </w:tcBorders>
            <w:shd w:val="clear" w:color="auto" w:fill="auto"/>
            <w:noWrap/>
            <w:vAlign w:val="center"/>
            <w:hideMark/>
          </w:tcPr>
          <w:p w14:paraId="3A885684" w14:textId="77777777" w:rsidR="00FC29C1" w:rsidRPr="00EF6CDB" w:rsidRDefault="00FC29C1" w:rsidP="00E801BC">
            <w:pPr>
              <w:spacing w:after="0" w:line="240" w:lineRule="auto"/>
              <w:jc w:val="center"/>
              <w:rPr>
                <w:rFonts w:eastAsia="Times New Roman" w:cs="Calibri"/>
                <w:sz w:val="20"/>
                <w:szCs w:val="20"/>
                <w:lang w:eastAsia="pl-PL"/>
              </w:rPr>
            </w:pPr>
            <w:r w:rsidRPr="00EF6CDB">
              <w:rPr>
                <w:rFonts w:eastAsia="Times New Roman" w:cs="Calibri"/>
                <w:sz w:val="20"/>
                <w:szCs w:val="20"/>
                <w:lang w:eastAsia="pl-PL"/>
              </w:rPr>
              <w:t>Dachowy</w:t>
            </w:r>
          </w:p>
        </w:tc>
      </w:tr>
      <w:tr w:rsidR="00FC29C1" w:rsidRPr="006E2D02" w14:paraId="1AB256A4" w14:textId="77777777" w:rsidTr="00CD2E78">
        <w:trPr>
          <w:trHeight w:val="300"/>
          <w:jc w:val="center"/>
        </w:trPr>
        <w:tc>
          <w:tcPr>
            <w:tcW w:w="1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CCC52"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lastRenderedPageBreak/>
              <w:t>3</w:t>
            </w:r>
          </w:p>
        </w:tc>
        <w:tc>
          <w:tcPr>
            <w:tcW w:w="656" w:type="pct"/>
            <w:tcBorders>
              <w:top w:val="single" w:sz="4" w:space="0" w:color="auto"/>
              <w:left w:val="nil"/>
              <w:bottom w:val="single" w:sz="4" w:space="0" w:color="auto"/>
              <w:right w:val="single" w:sz="4" w:space="0" w:color="auto"/>
            </w:tcBorders>
            <w:shd w:val="clear" w:color="auto" w:fill="auto"/>
            <w:noWrap/>
            <w:vAlign w:val="center"/>
          </w:tcPr>
          <w:p w14:paraId="4FE71452"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NP</w:t>
            </w:r>
          </w:p>
        </w:tc>
        <w:tc>
          <w:tcPr>
            <w:tcW w:w="390" w:type="pct"/>
            <w:tcBorders>
              <w:top w:val="single" w:sz="4" w:space="0" w:color="auto"/>
              <w:left w:val="nil"/>
              <w:bottom w:val="single" w:sz="4" w:space="0" w:color="auto"/>
              <w:right w:val="single" w:sz="4" w:space="0" w:color="auto"/>
            </w:tcBorders>
          </w:tcPr>
          <w:p w14:paraId="233EE63D" w14:textId="33E39B53" w:rsidR="00FC29C1" w:rsidRPr="006E2D02"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4</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035FE8" w14:textId="2D61FD4B"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1200</w:t>
            </w:r>
          </w:p>
        </w:tc>
        <w:tc>
          <w:tcPr>
            <w:tcW w:w="306" w:type="pct"/>
            <w:tcBorders>
              <w:top w:val="single" w:sz="4" w:space="0" w:color="auto"/>
              <w:left w:val="nil"/>
              <w:bottom w:val="single" w:sz="4" w:space="0" w:color="auto"/>
              <w:right w:val="single" w:sz="4" w:space="0" w:color="auto"/>
            </w:tcBorders>
            <w:shd w:val="clear" w:color="auto" w:fill="auto"/>
            <w:noWrap/>
            <w:vAlign w:val="center"/>
          </w:tcPr>
          <w:p w14:paraId="6F834A7A"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150</w:t>
            </w:r>
          </w:p>
        </w:tc>
        <w:tc>
          <w:tcPr>
            <w:tcW w:w="503" w:type="pct"/>
            <w:tcBorders>
              <w:top w:val="single" w:sz="4" w:space="0" w:color="auto"/>
              <w:left w:val="nil"/>
              <w:bottom w:val="single" w:sz="4" w:space="0" w:color="auto"/>
              <w:right w:val="single" w:sz="4" w:space="0" w:color="auto"/>
            </w:tcBorders>
            <w:shd w:val="clear" w:color="auto" w:fill="auto"/>
            <w:noWrap/>
            <w:vAlign w:val="center"/>
          </w:tcPr>
          <w:p w14:paraId="1ACD2CA0"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1/230/50</w:t>
            </w:r>
          </w:p>
        </w:tc>
        <w:tc>
          <w:tcPr>
            <w:tcW w:w="398" w:type="pct"/>
            <w:tcBorders>
              <w:top w:val="single" w:sz="4" w:space="0" w:color="auto"/>
              <w:left w:val="nil"/>
              <w:bottom w:val="single" w:sz="4" w:space="0" w:color="auto"/>
              <w:right w:val="single" w:sz="4" w:space="0" w:color="auto"/>
            </w:tcBorders>
            <w:shd w:val="clear" w:color="auto" w:fill="auto"/>
            <w:noWrap/>
            <w:vAlign w:val="center"/>
          </w:tcPr>
          <w:p w14:paraId="4C35A4CE"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167</w:t>
            </w:r>
          </w:p>
        </w:tc>
        <w:tc>
          <w:tcPr>
            <w:tcW w:w="318" w:type="pct"/>
            <w:tcBorders>
              <w:top w:val="single" w:sz="4" w:space="0" w:color="auto"/>
              <w:left w:val="nil"/>
              <w:bottom w:val="single" w:sz="4" w:space="0" w:color="auto"/>
              <w:right w:val="single" w:sz="4" w:space="0" w:color="auto"/>
            </w:tcBorders>
            <w:shd w:val="clear" w:color="auto" w:fill="auto"/>
            <w:noWrap/>
            <w:vAlign w:val="center"/>
          </w:tcPr>
          <w:p w14:paraId="410052E5"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0,72</w:t>
            </w:r>
          </w:p>
        </w:tc>
        <w:tc>
          <w:tcPr>
            <w:tcW w:w="896" w:type="pct"/>
            <w:tcBorders>
              <w:top w:val="single" w:sz="4" w:space="0" w:color="auto"/>
              <w:left w:val="nil"/>
              <w:bottom w:val="single" w:sz="4" w:space="0" w:color="auto"/>
              <w:right w:val="single" w:sz="4" w:space="0" w:color="auto"/>
            </w:tcBorders>
            <w:shd w:val="clear" w:color="auto" w:fill="auto"/>
            <w:noWrap/>
            <w:vAlign w:val="center"/>
          </w:tcPr>
          <w:p w14:paraId="4478EFC9"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38 (10m)</w:t>
            </w:r>
          </w:p>
        </w:tc>
        <w:tc>
          <w:tcPr>
            <w:tcW w:w="305" w:type="pct"/>
            <w:tcBorders>
              <w:top w:val="single" w:sz="4" w:space="0" w:color="auto"/>
              <w:left w:val="nil"/>
              <w:bottom w:val="single" w:sz="4" w:space="0" w:color="auto"/>
              <w:right w:val="single" w:sz="4" w:space="0" w:color="auto"/>
            </w:tcBorders>
            <w:shd w:val="clear" w:color="auto" w:fill="auto"/>
            <w:noWrap/>
            <w:vAlign w:val="center"/>
          </w:tcPr>
          <w:p w14:paraId="6E93CEA1"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12,3</w:t>
            </w:r>
          </w:p>
        </w:tc>
        <w:tc>
          <w:tcPr>
            <w:tcW w:w="576" w:type="pct"/>
            <w:tcBorders>
              <w:top w:val="single" w:sz="4" w:space="0" w:color="auto"/>
              <w:left w:val="nil"/>
              <w:bottom w:val="single" w:sz="4" w:space="0" w:color="auto"/>
              <w:right w:val="single" w:sz="4" w:space="0" w:color="auto"/>
            </w:tcBorders>
            <w:shd w:val="clear" w:color="auto" w:fill="auto"/>
            <w:noWrap/>
            <w:vAlign w:val="center"/>
            <w:hideMark/>
          </w:tcPr>
          <w:p w14:paraId="376AE3CF"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Dachowy</w:t>
            </w:r>
          </w:p>
        </w:tc>
      </w:tr>
      <w:tr w:rsidR="00FC29C1" w:rsidRPr="007E69DB" w14:paraId="2823EB56" w14:textId="77777777" w:rsidTr="00FC29C1">
        <w:trPr>
          <w:trHeight w:val="300"/>
          <w:jc w:val="center"/>
        </w:trPr>
        <w:tc>
          <w:tcPr>
            <w:tcW w:w="1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28E45" w14:textId="77777777"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4</w:t>
            </w:r>
          </w:p>
        </w:tc>
        <w:tc>
          <w:tcPr>
            <w:tcW w:w="656" w:type="pct"/>
            <w:tcBorders>
              <w:top w:val="single" w:sz="4" w:space="0" w:color="auto"/>
              <w:left w:val="nil"/>
              <w:bottom w:val="single" w:sz="4" w:space="0" w:color="auto"/>
              <w:right w:val="single" w:sz="4" w:space="0" w:color="auto"/>
            </w:tcBorders>
            <w:shd w:val="clear" w:color="auto" w:fill="auto"/>
            <w:noWrap/>
            <w:vAlign w:val="center"/>
          </w:tcPr>
          <w:p w14:paraId="4B08CBDA" w14:textId="77777777"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ODC</w:t>
            </w:r>
          </w:p>
        </w:tc>
        <w:tc>
          <w:tcPr>
            <w:tcW w:w="390" w:type="pct"/>
            <w:tcBorders>
              <w:top w:val="single" w:sz="4" w:space="0" w:color="auto"/>
              <w:left w:val="nil"/>
              <w:bottom w:val="single" w:sz="4" w:space="0" w:color="auto"/>
              <w:right w:val="single" w:sz="4" w:space="0" w:color="auto"/>
            </w:tcBorders>
          </w:tcPr>
          <w:p w14:paraId="66E127DE" w14:textId="3DCA8B94" w:rsidR="00FC29C1" w:rsidRPr="007E69DB"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4</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813B6B" w14:textId="3F136A48"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2200</w:t>
            </w:r>
          </w:p>
        </w:tc>
        <w:tc>
          <w:tcPr>
            <w:tcW w:w="306" w:type="pct"/>
            <w:tcBorders>
              <w:top w:val="single" w:sz="4" w:space="0" w:color="auto"/>
              <w:left w:val="nil"/>
              <w:bottom w:val="single" w:sz="4" w:space="0" w:color="auto"/>
              <w:right w:val="single" w:sz="4" w:space="0" w:color="auto"/>
            </w:tcBorders>
            <w:shd w:val="clear" w:color="auto" w:fill="auto"/>
            <w:noWrap/>
            <w:vAlign w:val="center"/>
          </w:tcPr>
          <w:p w14:paraId="17D14DD1" w14:textId="77777777" w:rsidR="00FC29C1" w:rsidRPr="007E69DB" w:rsidRDefault="00FC29C1" w:rsidP="00E801BC">
            <w:pPr>
              <w:spacing w:after="0" w:line="240" w:lineRule="auto"/>
              <w:jc w:val="center"/>
              <w:rPr>
                <w:rFonts w:eastAsia="Times New Roman" w:cs="Calibri"/>
                <w:sz w:val="20"/>
                <w:szCs w:val="20"/>
                <w:lang w:eastAsia="pl-PL"/>
              </w:rPr>
            </w:pPr>
            <w:proofErr w:type="spellStart"/>
            <w:r w:rsidRPr="007E69DB">
              <w:rPr>
                <w:rFonts w:eastAsia="Times New Roman" w:cs="Calibri"/>
                <w:sz w:val="20"/>
                <w:szCs w:val="20"/>
                <w:lang w:eastAsia="pl-PL"/>
              </w:rPr>
              <w:t>Bd</w:t>
            </w:r>
            <w:proofErr w:type="spellEnd"/>
          </w:p>
        </w:tc>
        <w:tc>
          <w:tcPr>
            <w:tcW w:w="503" w:type="pct"/>
            <w:tcBorders>
              <w:top w:val="single" w:sz="4" w:space="0" w:color="auto"/>
              <w:left w:val="nil"/>
              <w:bottom w:val="single" w:sz="4" w:space="0" w:color="auto"/>
              <w:right w:val="single" w:sz="4" w:space="0" w:color="auto"/>
            </w:tcBorders>
            <w:shd w:val="clear" w:color="auto" w:fill="auto"/>
            <w:noWrap/>
            <w:vAlign w:val="center"/>
          </w:tcPr>
          <w:p w14:paraId="53A30B83" w14:textId="77777777" w:rsidR="00FC29C1" w:rsidRPr="007E69DB"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3</w:t>
            </w:r>
            <w:r w:rsidRPr="007E69DB">
              <w:rPr>
                <w:rFonts w:eastAsia="Times New Roman" w:cs="Calibri"/>
                <w:sz w:val="20"/>
                <w:szCs w:val="20"/>
                <w:lang w:eastAsia="pl-PL"/>
              </w:rPr>
              <w:t>/400/50</w:t>
            </w:r>
          </w:p>
        </w:tc>
        <w:tc>
          <w:tcPr>
            <w:tcW w:w="398" w:type="pct"/>
            <w:tcBorders>
              <w:top w:val="single" w:sz="4" w:space="0" w:color="auto"/>
              <w:left w:val="nil"/>
              <w:bottom w:val="single" w:sz="4" w:space="0" w:color="auto"/>
              <w:right w:val="single" w:sz="4" w:space="0" w:color="auto"/>
            </w:tcBorders>
            <w:shd w:val="clear" w:color="auto" w:fill="auto"/>
            <w:noWrap/>
            <w:vAlign w:val="center"/>
          </w:tcPr>
          <w:p w14:paraId="30FD9076" w14:textId="77777777"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2200</w:t>
            </w:r>
          </w:p>
        </w:tc>
        <w:tc>
          <w:tcPr>
            <w:tcW w:w="318" w:type="pct"/>
            <w:tcBorders>
              <w:top w:val="single" w:sz="4" w:space="0" w:color="auto"/>
              <w:left w:val="nil"/>
              <w:bottom w:val="single" w:sz="4" w:space="0" w:color="auto"/>
              <w:right w:val="single" w:sz="4" w:space="0" w:color="auto"/>
            </w:tcBorders>
            <w:shd w:val="clear" w:color="auto" w:fill="auto"/>
            <w:noWrap/>
            <w:vAlign w:val="center"/>
          </w:tcPr>
          <w:p w14:paraId="0A9BB99D" w14:textId="77777777" w:rsidR="00FC29C1" w:rsidRPr="007E69DB" w:rsidRDefault="00FC29C1" w:rsidP="00E801BC">
            <w:pPr>
              <w:spacing w:after="0" w:line="240" w:lineRule="auto"/>
              <w:jc w:val="center"/>
              <w:rPr>
                <w:rFonts w:eastAsia="Times New Roman" w:cs="Calibri"/>
                <w:sz w:val="20"/>
                <w:szCs w:val="20"/>
                <w:lang w:eastAsia="pl-PL"/>
              </w:rPr>
            </w:pPr>
            <w:proofErr w:type="spellStart"/>
            <w:r w:rsidRPr="007E69DB">
              <w:rPr>
                <w:rFonts w:eastAsia="Times New Roman" w:cs="Calibri"/>
                <w:sz w:val="20"/>
                <w:szCs w:val="20"/>
                <w:lang w:eastAsia="pl-PL"/>
              </w:rPr>
              <w:t>Bd</w:t>
            </w:r>
            <w:proofErr w:type="spellEnd"/>
          </w:p>
        </w:tc>
        <w:tc>
          <w:tcPr>
            <w:tcW w:w="896" w:type="pct"/>
            <w:tcBorders>
              <w:top w:val="single" w:sz="4" w:space="0" w:color="auto"/>
              <w:left w:val="nil"/>
              <w:bottom w:val="single" w:sz="4" w:space="0" w:color="auto"/>
              <w:right w:val="single" w:sz="4" w:space="0" w:color="auto"/>
            </w:tcBorders>
            <w:shd w:val="clear" w:color="auto" w:fill="auto"/>
            <w:noWrap/>
            <w:vAlign w:val="center"/>
          </w:tcPr>
          <w:p w14:paraId="132C7F19" w14:textId="77777777"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82 (1m)</w:t>
            </w:r>
          </w:p>
        </w:tc>
        <w:tc>
          <w:tcPr>
            <w:tcW w:w="305" w:type="pct"/>
            <w:tcBorders>
              <w:top w:val="single" w:sz="4" w:space="0" w:color="auto"/>
              <w:left w:val="nil"/>
              <w:bottom w:val="single" w:sz="4" w:space="0" w:color="auto"/>
              <w:right w:val="single" w:sz="4" w:space="0" w:color="auto"/>
            </w:tcBorders>
            <w:shd w:val="clear" w:color="auto" w:fill="auto"/>
            <w:noWrap/>
            <w:vAlign w:val="center"/>
          </w:tcPr>
          <w:p w14:paraId="2D14AB5D" w14:textId="77777777" w:rsidR="00FC29C1" w:rsidRPr="007E69DB"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45</w:t>
            </w:r>
          </w:p>
        </w:tc>
        <w:tc>
          <w:tcPr>
            <w:tcW w:w="576" w:type="pct"/>
            <w:tcBorders>
              <w:top w:val="single" w:sz="4" w:space="0" w:color="auto"/>
              <w:left w:val="nil"/>
              <w:bottom w:val="single" w:sz="4" w:space="0" w:color="auto"/>
              <w:right w:val="single" w:sz="4" w:space="0" w:color="auto"/>
            </w:tcBorders>
            <w:shd w:val="clear" w:color="auto" w:fill="auto"/>
            <w:noWrap/>
            <w:vAlign w:val="center"/>
            <w:hideMark/>
          </w:tcPr>
          <w:p w14:paraId="0CFEDAFE" w14:textId="77777777"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Dachowy</w:t>
            </w:r>
          </w:p>
        </w:tc>
      </w:tr>
      <w:tr w:rsidR="00FC29C1" w:rsidRPr="006E2D02" w14:paraId="2BC390DF"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05080A67"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5</w:t>
            </w:r>
          </w:p>
        </w:tc>
        <w:tc>
          <w:tcPr>
            <w:tcW w:w="656" w:type="pct"/>
            <w:tcBorders>
              <w:top w:val="nil"/>
              <w:left w:val="nil"/>
              <w:bottom w:val="single" w:sz="4" w:space="0" w:color="auto"/>
              <w:right w:val="single" w:sz="4" w:space="0" w:color="auto"/>
            </w:tcBorders>
            <w:shd w:val="clear" w:color="auto" w:fill="auto"/>
            <w:noWrap/>
            <w:vAlign w:val="center"/>
          </w:tcPr>
          <w:p w14:paraId="2083C1D3"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N1</w:t>
            </w:r>
          </w:p>
        </w:tc>
        <w:tc>
          <w:tcPr>
            <w:tcW w:w="390" w:type="pct"/>
            <w:tcBorders>
              <w:top w:val="nil"/>
              <w:left w:val="nil"/>
              <w:bottom w:val="single" w:sz="4" w:space="0" w:color="auto"/>
              <w:right w:val="single" w:sz="4" w:space="0" w:color="auto"/>
            </w:tcBorders>
          </w:tcPr>
          <w:p w14:paraId="6EC9FC5A" w14:textId="1E599119" w:rsidR="00FC29C1" w:rsidRPr="006E2D02"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79AF7C2A" w14:textId="66C35613"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300</w:t>
            </w:r>
          </w:p>
        </w:tc>
        <w:tc>
          <w:tcPr>
            <w:tcW w:w="306" w:type="pct"/>
            <w:tcBorders>
              <w:top w:val="nil"/>
              <w:left w:val="nil"/>
              <w:bottom w:val="single" w:sz="4" w:space="0" w:color="auto"/>
              <w:right w:val="single" w:sz="4" w:space="0" w:color="auto"/>
            </w:tcBorders>
            <w:shd w:val="clear" w:color="auto" w:fill="auto"/>
            <w:noWrap/>
            <w:vAlign w:val="center"/>
          </w:tcPr>
          <w:p w14:paraId="5C3B4028"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150</w:t>
            </w:r>
          </w:p>
        </w:tc>
        <w:tc>
          <w:tcPr>
            <w:tcW w:w="503" w:type="pct"/>
            <w:tcBorders>
              <w:top w:val="nil"/>
              <w:left w:val="nil"/>
              <w:bottom w:val="single" w:sz="4" w:space="0" w:color="auto"/>
              <w:right w:val="single" w:sz="4" w:space="0" w:color="auto"/>
            </w:tcBorders>
            <w:shd w:val="clear" w:color="auto" w:fill="auto"/>
            <w:noWrap/>
            <w:vAlign w:val="center"/>
          </w:tcPr>
          <w:p w14:paraId="681923C2"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277DB287"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99,7</w:t>
            </w:r>
          </w:p>
        </w:tc>
        <w:tc>
          <w:tcPr>
            <w:tcW w:w="318" w:type="pct"/>
            <w:tcBorders>
              <w:top w:val="nil"/>
              <w:left w:val="nil"/>
              <w:bottom w:val="single" w:sz="4" w:space="0" w:color="auto"/>
              <w:right w:val="single" w:sz="4" w:space="0" w:color="auto"/>
            </w:tcBorders>
            <w:shd w:val="clear" w:color="auto" w:fill="auto"/>
            <w:noWrap/>
            <w:vAlign w:val="center"/>
          </w:tcPr>
          <w:p w14:paraId="1C36B1D9"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0,4</w:t>
            </w:r>
          </w:p>
        </w:tc>
        <w:tc>
          <w:tcPr>
            <w:tcW w:w="896" w:type="pct"/>
            <w:tcBorders>
              <w:top w:val="nil"/>
              <w:left w:val="nil"/>
              <w:bottom w:val="single" w:sz="4" w:space="0" w:color="auto"/>
              <w:right w:val="single" w:sz="4" w:space="0" w:color="auto"/>
            </w:tcBorders>
            <w:shd w:val="clear" w:color="auto" w:fill="auto"/>
            <w:noWrap/>
            <w:vAlign w:val="center"/>
          </w:tcPr>
          <w:p w14:paraId="79518C46"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39 (3m)</w:t>
            </w:r>
          </w:p>
        </w:tc>
        <w:tc>
          <w:tcPr>
            <w:tcW w:w="305" w:type="pct"/>
            <w:tcBorders>
              <w:top w:val="nil"/>
              <w:left w:val="nil"/>
              <w:bottom w:val="single" w:sz="4" w:space="0" w:color="auto"/>
              <w:right w:val="single" w:sz="4" w:space="0" w:color="auto"/>
            </w:tcBorders>
            <w:shd w:val="clear" w:color="auto" w:fill="auto"/>
            <w:noWrap/>
            <w:vAlign w:val="center"/>
          </w:tcPr>
          <w:p w14:paraId="487F4D58" w14:textId="77777777" w:rsidR="00FC29C1" w:rsidRPr="006E2D02"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12</w:t>
            </w:r>
            <w:r w:rsidRPr="006E2D02">
              <w:rPr>
                <w:rFonts w:eastAsia="Times New Roman" w:cs="Calibri"/>
                <w:sz w:val="20"/>
                <w:szCs w:val="20"/>
                <w:lang w:eastAsia="pl-PL"/>
              </w:rPr>
              <w:t>,0</w:t>
            </w:r>
          </w:p>
        </w:tc>
        <w:tc>
          <w:tcPr>
            <w:tcW w:w="576" w:type="pct"/>
            <w:tcBorders>
              <w:top w:val="nil"/>
              <w:left w:val="nil"/>
              <w:bottom w:val="single" w:sz="4" w:space="0" w:color="auto"/>
              <w:right w:val="single" w:sz="4" w:space="0" w:color="auto"/>
            </w:tcBorders>
            <w:shd w:val="clear" w:color="auto" w:fill="auto"/>
            <w:noWrap/>
            <w:vAlign w:val="center"/>
            <w:hideMark/>
          </w:tcPr>
          <w:p w14:paraId="56C702CF" w14:textId="77777777" w:rsidR="00FC29C1" w:rsidRPr="006E2D02" w:rsidRDefault="00FC29C1" w:rsidP="00E801BC">
            <w:pPr>
              <w:spacing w:after="0" w:line="240" w:lineRule="auto"/>
              <w:jc w:val="center"/>
              <w:rPr>
                <w:rFonts w:eastAsia="Times New Roman" w:cs="Calibri"/>
                <w:sz w:val="20"/>
                <w:szCs w:val="20"/>
                <w:lang w:eastAsia="pl-PL"/>
              </w:rPr>
            </w:pPr>
            <w:r w:rsidRPr="006E2D02">
              <w:rPr>
                <w:rFonts w:eastAsia="Times New Roman" w:cs="Calibri"/>
                <w:sz w:val="20"/>
                <w:szCs w:val="20"/>
                <w:lang w:eastAsia="pl-PL"/>
              </w:rPr>
              <w:t>kanałowy</w:t>
            </w:r>
          </w:p>
        </w:tc>
      </w:tr>
      <w:tr w:rsidR="00FC29C1" w:rsidRPr="007E69DB" w14:paraId="69BAEA74"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08999468" w14:textId="77777777"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6</w:t>
            </w:r>
          </w:p>
        </w:tc>
        <w:tc>
          <w:tcPr>
            <w:tcW w:w="656" w:type="pct"/>
            <w:tcBorders>
              <w:top w:val="nil"/>
              <w:left w:val="nil"/>
              <w:bottom w:val="single" w:sz="4" w:space="0" w:color="auto"/>
              <w:right w:val="single" w:sz="4" w:space="0" w:color="auto"/>
            </w:tcBorders>
            <w:shd w:val="clear" w:color="auto" w:fill="auto"/>
            <w:noWrap/>
            <w:vAlign w:val="center"/>
          </w:tcPr>
          <w:p w14:paraId="06DF01A6" w14:textId="77777777"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Nagrzewnica N1</w:t>
            </w:r>
          </w:p>
        </w:tc>
        <w:tc>
          <w:tcPr>
            <w:tcW w:w="390" w:type="pct"/>
            <w:tcBorders>
              <w:top w:val="nil"/>
              <w:left w:val="nil"/>
              <w:bottom w:val="single" w:sz="4" w:space="0" w:color="auto"/>
              <w:right w:val="single" w:sz="4" w:space="0" w:color="auto"/>
            </w:tcBorders>
          </w:tcPr>
          <w:p w14:paraId="0182F52F" w14:textId="6D2027DF" w:rsidR="00FC29C1" w:rsidRPr="007E69DB"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344EE2B2" w14:textId="55E306A6"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300</w:t>
            </w:r>
          </w:p>
        </w:tc>
        <w:tc>
          <w:tcPr>
            <w:tcW w:w="306" w:type="pct"/>
            <w:tcBorders>
              <w:top w:val="nil"/>
              <w:left w:val="nil"/>
              <w:bottom w:val="single" w:sz="4" w:space="0" w:color="auto"/>
              <w:right w:val="single" w:sz="4" w:space="0" w:color="auto"/>
            </w:tcBorders>
            <w:shd w:val="clear" w:color="auto" w:fill="auto"/>
            <w:noWrap/>
            <w:vAlign w:val="center"/>
          </w:tcPr>
          <w:p w14:paraId="515B92A4" w14:textId="77777777"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w:t>
            </w:r>
          </w:p>
        </w:tc>
        <w:tc>
          <w:tcPr>
            <w:tcW w:w="503" w:type="pct"/>
            <w:tcBorders>
              <w:top w:val="nil"/>
              <w:left w:val="nil"/>
              <w:bottom w:val="single" w:sz="4" w:space="0" w:color="auto"/>
              <w:right w:val="single" w:sz="4" w:space="0" w:color="auto"/>
            </w:tcBorders>
            <w:shd w:val="clear" w:color="auto" w:fill="auto"/>
            <w:noWrap/>
            <w:vAlign w:val="center"/>
          </w:tcPr>
          <w:p w14:paraId="41157E76" w14:textId="77777777"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3/400/50</w:t>
            </w:r>
          </w:p>
        </w:tc>
        <w:tc>
          <w:tcPr>
            <w:tcW w:w="398" w:type="pct"/>
            <w:tcBorders>
              <w:top w:val="nil"/>
              <w:left w:val="nil"/>
              <w:bottom w:val="single" w:sz="4" w:space="0" w:color="auto"/>
              <w:right w:val="single" w:sz="4" w:space="0" w:color="auto"/>
            </w:tcBorders>
            <w:shd w:val="clear" w:color="auto" w:fill="auto"/>
            <w:noWrap/>
            <w:vAlign w:val="center"/>
          </w:tcPr>
          <w:p w14:paraId="70A14962" w14:textId="77777777"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5000</w:t>
            </w:r>
          </w:p>
        </w:tc>
        <w:tc>
          <w:tcPr>
            <w:tcW w:w="318" w:type="pct"/>
            <w:tcBorders>
              <w:top w:val="nil"/>
              <w:left w:val="nil"/>
              <w:bottom w:val="single" w:sz="4" w:space="0" w:color="auto"/>
              <w:right w:val="single" w:sz="4" w:space="0" w:color="auto"/>
            </w:tcBorders>
            <w:shd w:val="clear" w:color="auto" w:fill="auto"/>
            <w:noWrap/>
            <w:vAlign w:val="center"/>
          </w:tcPr>
          <w:p w14:paraId="7689309B" w14:textId="77777777" w:rsidR="00FC29C1" w:rsidRPr="007E69DB"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12,5</w:t>
            </w:r>
          </w:p>
        </w:tc>
        <w:tc>
          <w:tcPr>
            <w:tcW w:w="896" w:type="pct"/>
            <w:tcBorders>
              <w:top w:val="nil"/>
              <w:left w:val="nil"/>
              <w:bottom w:val="single" w:sz="4" w:space="0" w:color="auto"/>
              <w:right w:val="single" w:sz="4" w:space="0" w:color="auto"/>
            </w:tcBorders>
            <w:shd w:val="clear" w:color="auto" w:fill="auto"/>
            <w:noWrap/>
            <w:vAlign w:val="center"/>
          </w:tcPr>
          <w:p w14:paraId="081A9BD4" w14:textId="77777777" w:rsidR="00FC29C1" w:rsidRPr="007E69DB" w:rsidRDefault="00FC29C1" w:rsidP="00E801BC">
            <w:pPr>
              <w:spacing w:after="0" w:line="240" w:lineRule="auto"/>
              <w:jc w:val="center"/>
              <w:rPr>
                <w:rFonts w:eastAsia="Times New Roman" w:cs="Calibri"/>
                <w:sz w:val="20"/>
                <w:szCs w:val="20"/>
                <w:lang w:eastAsia="pl-PL"/>
              </w:rPr>
            </w:pPr>
            <w:proofErr w:type="spellStart"/>
            <w:r>
              <w:rPr>
                <w:rFonts w:eastAsia="Times New Roman" w:cs="Calibri"/>
                <w:sz w:val="20"/>
                <w:szCs w:val="20"/>
                <w:lang w:eastAsia="pl-PL"/>
              </w:rPr>
              <w:t>Bd</w:t>
            </w:r>
            <w:proofErr w:type="spellEnd"/>
          </w:p>
        </w:tc>
        <w:tc>
          <w:tcPr>
            <w:tcW w:w="305" w:type="pct"/>
            <w:tcBorders>
              <w:top w:val="nil"/>
              <w:left w:val="nil"/>
              <w:bottom w:val="single" w:sz="4" w:space="0" w:color="auto"/>
              <w:right w:val="single" w:sz="4" w:space="0" w:color="auto"/>
            </w:tcBorders>
            <w:shd w:val="clear" w:color="auto" w:fill="auto"/>
            <w:noWrap/>
            <w:vAlign w:val="center"/>
          </w:tcPr>
          <w:p w14:paraId="7FD8CEAE" w14:textId="77777777" w:rsidR="00FC29C1" w:rsidRPr="007E69DB"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4</w:t>
            </w:r>
          </w:p>
        </w:tc>
        <w:tc>
          <w:tcPr>
            <w:tcW w:w="576" w:type="pct"/>
            <w:tcBorders>
              <w:top w:val="nil"/>
              <w:left w:val="nil"/>
              <w:bottom w:val="single" w:sz="4" w:space="0" w:color="auto"/>
              <w:right w:val="single" w:sz="4" w:space="0" w:color="auto"/>
            </w:tcBorders>
            <w:shd w:val="clear" w:color="auto" w:fill="auto"/>
            <w:noWrap/>
            <w:vAlign w:val="center"/>
          </w:tcPr>
          <w:p w14:paraId="3B7DF208" w14:textId="77777777" w:rsidR="00FC29C1" w:rsidRPr="007E69DB" w:rsidRDefault="00FC29C1" w:rsidP="00E801BC">
            <w:pPr>
              <w:spacing w:after="0" w:line="240" w:lineRule="auto"/>
              <w:jc w:val="center"/>
              <w:rPr>
                <w:rFonts w:eastAsia="Times New Roman" w:cs="Calibri"/>
                <w:sz w:val="20"/>
                <w:szCs w:val="20"/>
                <w:lang w:eastAsia="pl-PL"/>
              </w:rPr>
            </w:pPr>
            <w:r w:rsidRPr="007E69DB">
              <w:rPr>
                <w:rFonts w:eastAsia="Times New Roman" w:cs="Calibri"/>
                <w:sz w:val="20"/>
                <w:szCs w:val="20"/>
                <w:lang w:eastAsia="pl-PL"/>
              </w:rPr>
              <w:t>kanałowa</w:t>
            </w:r>
          </w:p>
        </w:tc>
      </w:tr>
      <w:tr w:rsidR="00FC29C1" w:rsidRPr="003119BC" w14:paraId="254761AB"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42C16445" w14:textId="77777777" w:rsidR="00FC29C1" w:rsidRPr="003119BC"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7</w:t>
            </w:r>
          </w:p>
        </w:tc>
        <w:tc>
          <w:tcPr>
            <w:tcW w:w="656" w:type="pct"/>
            <w:tcBorders>
              <w:top w:val="nil"/>
              <w:left w:val="nil"/>
              <w:bottom w:val="single" w:sz="4" w:space="0" w:color="auto"/>
              <w:right w:val="single" w:sz="4" w:space="0" w:color="auto"/>
            </w:tcBorders>
            <w:shd w:val="clear" w:color="auto" w:fill="auto"/>
            <w:noWrap/>
            <w:vAlign w:val="center"/>
          </w:tcPr>
          <w:p w14:paraId="103075C6"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W2.1</w:t>
            </w:r>
          </w:p>
        </w:tc>
        <w:tc>
          <w:tcPr>
            <w:tcW w:w="390" w:type="pct"/>
            <w:tcBorders>
              <w:top w:val="nil"/>
              <w:left w:val="nil"/>
              <w:bottom w:val="single" w:sz="4" w:space="0" w:color="auto"/>
              <w:right w:val="single" w:sz="4" w:space="0" w:color="auto"/>
            </w:tcBorders>
          </w:tcPr>
          <w:p w14:paraId="0B771BE8" w14:textId="05A69445" w:rsidR="00FC29C1" w:rsidRPr="003119BC"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2E22E414" w14:textId="1804CE9D"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30</w:t>
            </w:r>
          </w:p>
        </w:tc>
        <w:tc>
          <w:tcPr>
            <w:tcW w:w="306" w:type="pct"/>
            <w:tcBorders>
              <w:top w:val="nil"/>
              <w:left w:val="nil"/>
              <w:bottom w:val="single" w:sz="4" w:space="0" w:color="auto"/>
              <w:right w:val="single" w:sz="4" w:space="0" w:color="auto"/>
            </w:tcBorders>
            <w:shd w:val="clear" w:color="auto" w:fill="auto"/>
            <w:noWrap/>
            <w:vAlign w:val="center"/>
          </w:tcPr>
          <w:p w14:paraId="0B94A11F"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150</w:t>
            </w:r>
          </w:p>
        </w:tc>
        <w:tc>
          <w:tcPr>
            <w:tcW w:w="503" w:type="pct"/>
            <w:tcBorders>
              <w:top w:val="nil"/>
              <w:left w:val="nil"/>
              <w:bottom w:val="single" w:sz="4" w:space="0" w:color="auto"/>
              <w:right w:val="single" w:sz="4" w:space="0" w:color="auto"/>
            </w:tcBorders>
            <w:shd w:val="clear" w:color="auto" w:fill="auto"/>
            <w:noWrap/>
            <w:vAlign w:val="center"/>
          </w:tcPr>
          <w:p w14:paraId="5FF5CB2C"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73803790"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52</w:t>
            </w:r>
          </w:p>
        </w:tc>
        <w:tc>
          <w:tcPr>
            <w:tcW w:w="318" w:type="pct"/>
            <w:tcBorders>
              <w:top w:val="nil"/>
              <w:left w:val="nil"/>
              <w:bottom w:val="single" w:sz="4" w:space="0" w:color="auto"/>
              <w:right w:val="single" w:sz="4" w:space="0" w:color="auto"/>
            </w:tcBorders>
            <w:shd w:val="clear" w:color="auto" w:fill="auto"/>
            <w:noWrap/>
            <w:vAlign w:val="center"/>
          </w:tcPr>
          <w:p w14:paraId="18E094B0"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0,231</w:t>
            </w:r>
          </w:p>
        </w:tc>
        <w:tc>
          <w:tcPr>
            <w:tcW w:w="896" w:type="pct"/>
            <w:tcBorders>
              <w:top w:val="nil"/>
              <w:left w:val="nil"/>
              <w:bottom w:val="single" w:sz="4" w:space="0" w:color="auto"/>
              <w:right w:val="single" w:sz="4" w:space="0" w:color="auto"/>
            </w:tcBorders>
            <w:shd w:val="clear" w:color="auto" w:fill="auto"/>
            <w:noWrap/>
            <w:vAlign w:val="center"/>
          </w:tcPr>
          <w:p w14:paraId="7AB4E3B3"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39 (4m)</w:t>
            </w:r>
          </w:p>
        </w:tc>
        <w:tc>
          <w:tcPr>
            <w:tcW w:w="305" w:type="pct"/>
            <w:tcBorders>
              <w:top w:val="nil"/>
              <w:left w:val="nil"/>
              <w:bottom w:val="single" w:sz="4" w:space="0" w:color="auto"/>
              <w:right w:val="single" w:sz="4" w:space="0" w:color="auto"/>
            </w:tcBorders>
            <w:shd w:val="clear" w:color="auto" w:fill="auto"/>
            <w:noWrap/>
            <w:vAlign w:val="center"/>
          </w:tcPr>
          <w:p w14:paraId="089039F9"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4,8</w:t>
            </w:r>
          </w:p>
        </w:tc>
        <w:tc>
          <w:tcPr>
            <w:tcW w:w="576" w:type="pct"/>
            <w:tcBorders>
              <w:top w:val="nil"/>
              <w:left w:val="nil"/>
              <w:bottom w:val="single" w:sz="4" w:space="0" w:color="auto"/>
              <w:right w:val="single" w:sz="4" w:space="0" w:color="auto"/>
            </w:tcBorders>
            <w:shd w:val="clear" w:color="auto" w:fill="auto"/>
            <w:noWrap/>
            <w:vAlign w:val="center"/>
          </w:tcPr>
          <w:p w14:paraId="200CC752"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Dachowy</w:t>
            </w:r>
          </w:p>
        </w:tc>
      </w:tr>
      <w:tr w:rsidR="00FC29C1" w:rsidRPr="003119BC" w14:paraId="22A47EF0"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3E7A9E89" w14:textId="77777777" w:rsidR="00FC29C1" w:rsidRPr="003119BC"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8</w:t>
            </w:r>
          </w:p>
        </w:tc>
        <w:tc>
          <w:tcPr>
            <w:tcW w:w="656" w:type="pct"/>
            <w:tcBorders>
              <w:top w:val="nil"/>
              <w:left w:val="nil"/>
              <w:bottom w:val="single" w:sz="4" w:space="0" w:color="auto"/>
              <w:right w:val="single" w:sz="4" w:space="0" w:color="auto"/>
            </w:tcBorders>
            <w:shd w:val="clear" w:color="auto" w:fill="auto"/>
            <w:noWrap/>
            <w:vAlign w:val="center"/>
          </w:tcPr>
          <w:p w14:paraId="0120B734"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W2.2</w:t>
            </w:r>
          </w:p>
        </w:tc>
        <w:tc>
          <w:tcPr>
            <w:tcW w:w="390" w:type="pct"/>
            <w:tcBorders>
              <w:top w:val="nil"/>
              <w:left w:val="nil"/>
              <w:bottom w:val="single" w:sz="4" w:space="0" w:color="auto"/>
              <w:right w:val="single" w:sz="4" w:space="0" w:color="auto"/>
            </w:tcBorders>
          </w:tcPr>
          <w:p w14:paraId="19C65643" w14:textId="6292D117" w:rsidR="00FC29C1" w:rsidRPr="003119BC"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5F20F9AA" w14:textId="73763B1A"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50</w:t>
            </w:r>
          </w:p>
        </w:tc>
        <w:tc>
          <w:tcPr>
            <w:tcW w:w="306" w:type="pct"/>
            <w:tcBorders>
              <w:top w:val="nil"/>
              <w:left w:val="nil"/>
              <w:bottom w:val="single" w:sz="4" w:space="0" w:color="auto"/>
              <w:right w:val="single" w:sz="4" w:space="0" w:color="auto"/>
            </w:tcBorders>
            <w:shd w:val="clear" w:color="auto" w:fill="auto"/>
            <w:noWrap/>
            <w:vAlign w:val="center"/>
          </w:tcPr>
          <w:p w14:paraId="0F16DC4F"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150</w:t>
            </w:r>
          </w:p>
        </w:tc>
        <w:tc>
          <w:tcPr>
            <w:tcW w:w="503" w:type="pct"/>
            <w:tcBorders>
              <w:top w:val="nil"/>
              <w:left w:val="nil"/>
              <w:bottom w:val="single" w:sz="4" w:space="0" w:color="auto"/>
              <w:right w:val="single" w:sz="4" w:space="0" w:color="auto"/>
            </w:tcBorders>
            <w:shd w:val="clear" w:color="auto" w:fill="auto"/>
            <w:noWrap/>
            <w:vAlign w:val="center"/>
          </w:tcPr>
          <w:p w14:paraId="7B0E70B4"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74069775"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52</w:t>
            </w:r>
          </w:p>
        </w:tc>
        <w:tc>
          <w:tcPr>
            <w:tcW w:w="318" w:type="pct"/>
            <w:tcBorders>
              <w:top w:val="nil"/>
              <w:left w:val="nil"/>
              <w:bottom w:val="single" w:sz="4" w:space="0" w:color="auto"/>
              <w:right w:val="single" w:sz="4" w:space="0" w:color="auto"/>
            </w:tcBorders>
            <w:shd w:val="clear" w:color="auto" w:fill="auto"/>
            <w:noWrap/>
            <w:vAlign w:val="center"/>
          </w:tcPr>
          <w:p w14:paraId="3BED5D43"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0,231</w:t>
            </w:r>
          </w:p>
        </w:tc>
        <w:tc>
          <w:tcPr>
            <w:tcW w:w="896" w:type="pct"/>
            <w:tcBorders>
              <w:top w:val="nil"/>
              <w:left w:val="nil"/>
              <w:bottom w:val="single" w:sz="4" w:space="0" w:color="auto"/>
              <w:right w:val="single" w:sz="4" w:space="0" w:color="auto"/>
            </w:tcBorders>
            <w:shd w:val="clear" w:color="auto" w:fill="auto"/>
            <w:noWrap/>
            <w:vAlign w:val="center"/>
          </w:tcPr>
          <w:p w14:paraId="1C1FB3A0"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39 (4m)</w:t>
            </w:r>
          </w:p>
        </w:tc>
        <w:tc>
          <w:tcPr>
            <w:tcW w:w="305" w:type="pct"/>
            <w:tcBorders>
              <w:top w:val="nil"/>
              <w:left w:val="nil"/>
              <w:bottom w:val="single" w:sz="4" w:space="0" w:color="auto"/>
              <w:right w:val="single" w:sz="4" w:space="0" w:color="auto"/>
            </w:tcBorders>
            <w:shd w:val="clear" w:color="auto" w:fill="auto"/>
            <w:noWrap/>
            <w:vAlign w:val="center"/>
          </w:tcPr>
          <w:p w14:paraId="073AC444"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4,8</w:t>
            </w:r>
          </w:p>
        </w:tc>
        <w:tc>
          <w:tcPr>
            <w:tcW w:w="576" w:type="pct"/>
            <w:tcBorders>
              <w:top w:val="nil"/>
              <w:left w:val="nil"/>
              <w:bottom w:val="single" w:sz="4" w:space="0" w:color="auto"/>
              <w:right w:val="single" w:sz="4" w:space="0" w:color="auto"/>
            </w:tcBorders>
            <w:shd w:val="clear" w:color="auto" w:fill="auto"/>
            <w:noWrap/>
            <w:vAlign w:val="center"/>
          </w:tcPr>
          <w:p w14:paraId="74880E96"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Dachowy</w:t>
            </w:r>
          </w:p>
        </w:tc>
      </w:tr>
      <w:tr w:rsidR="00FC29C1" w:rsidRPr="003119BC" w14:paraId="4C03DCC4" w14:textId="77777777" w:rsidTr="00FC29C1">
        <w:trPr>
          <w:trHeight w:val="300"/>
          <w:jc w:val="center"/>
        </w:trPr>
        <w:tc>
          <w:tcPr>
            <w:tcW w:w="1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68D23" w14:textId="77777777" w:rsidR="00FC29C1" w:rsidRPr="003119BC"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9</w:t>
            </w:r>
          </w:p>
        </w:tc>
        <w:tc>
          <w:tcPr>
            <w:tcW w:w="656" w:type="pct"/>
            <w:tcBorders>
              <w:top w:val="single" w:sz="4" w:space="0" w:color="auto"/>
              <w:left w:val="nil"/>
              <w:bottom w:val="single" w:sz="4" w:space="0" w:color="auto"/>
              <w:right w:val="single" w:sz="4" w:space="0" w:color="auto"/>
            </w:tcBorders>
            <w:shd w:val="clear" w:color="auto" w:fill="auto"/>
            <w:noWrap/>
            <w:vAlign w:val="center"/>
          </w:tcPr>
          <w:p w14:paraId="5F814A49"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W2.3</w:t>
            </w:r>
          </w:p>
        </w:tc>
        <w:tc>
          <w:tcPr>
            <w:tcW w:w="390" w:type="pct"/>
            <w:tcBorders>
              <w:top w:val="single" w:sz="4" w:space="0" w:color="auto"/>
              <w:left w:val="nil"/>
              <w:bottom w:val="single" w:sz="4" w:space="0" w:color="auto"/>
              <w:right w:val="single" w:sz="4" w:space="0" w:color="auto"/>
            </w:tcBorders>
          </w:tcPr>
          <w:p w14:paraId="27D3C5AB" w14:textId="356C37C6" w:rsidR="00FC29C1" w:rsidRPr="003119BC"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0BB2CD" w14:textId="68E8034E"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100</w:t>
            </w:r>
          </w:p>
        </w:tc>
        <w:tc>
          <w:tcPr>
            <w:tcW w:w="306" w:type="pct"/>
            <w:tcBorders>
              <w:top w:val="single" w:sz="4" w:space="0" w:color="auto"/>
              <w:left w:val="nil"/>
              <w:bottom w:val="single" w:sz="4" w:space="0" w:color="auto"/>
              <w:right w:val="single" w:sz="4" w:space="0" w:color="auto"/>
            </w:tcBorders>
            <w:shd w:val="clear" w:color="auto" w:fill="auto"/>
            <w:noWrap/>
            <w:vAlign w:val="center"/>
          </w:tcPr>
          <w:p w14:paraId="21D74BF9"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150</w:t>
            </w:r>
          </w:p>
        </w:tc>
        <w:tc>
          <w:tcPr>
            <w:tcW w:w="503" w:type="pct"/>
            <w:tcBorders>
              <w:top w:val="single" w:sz="4" w:space="0" w:color="auto"/>
              <w:left w:val="nil"/>
              <w:bottom w:val="single" w:sz="4" w:space="0" w:color="auto"/>
              <w:right w:val="single" w:sz="4" w:space="0" w:color="auto"/>
            </w:tcBorders>
            <w:shd w:val="clear" w:color="auto" w:fill="auto"/>
            <w:noWrap/>
            <w:vAlign w:val="center"/>
          </w:tcPr>
          <w:p w14:paraId="5B8A5FB4"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1/230/50</w:t>
            </w:r>
          </w:p>
        </w:tc>
        <w:tc>
          <w:tcPr>
            <w:tcW w:w="398" w:type="pct"/>
            <w:tcBorders>
              <w:top w:val="single" w:sz="4" w:space="0" w:color="auto"/>
              <w:left w:val="nil"/>
              <w:bottom w:val="single" w:sz="4" w:space="0" w:color="auto"/>
              <w:right w:val="single" w:sz="4" w:space="0" w:color="auto"/>
            </w:tcBorders>
            <w:shd w:val="clear" w:color="auto" w:fill="auto"/>
            <w:noWrap/>
            <w:vAlign w:val="center"/>
          </w:tcPr>
          <w:p w14:paraId="66866AD5"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52</w:t>
            </w:r>
          </w:p>
        </w:tc>
        <w:tc>
          <w:tcPr>
            <w:tcW w:w="318" w:type="pct"/>
            <w:tcBorders>
              <w:top w:val="single" w:sz="4" w:space="0" w:color="auto"/>
              <w:left w:val="nil"/>
              <w:bottom w:val="single" w:sz="4" w:space="0" w:color="auto"/>
              <w:right w:val="single" w:sz="4" w:space="0" w:color="auto"/>
            </w:tcBorders>
            <w:shd w:val="clear" w:color="auto" w:fill="auto"/>
            <w:noWrap/>
            <w:vAlign w:val="center"/>
          </w:tcPr>
          <w:p w14:paraId="4DBD638A"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0,231</w:t>
            </w:r>
          </w:p>
        </w:tc>
        <w:tc>
          <w:tcPr>
            <w:tcW w:w="896" w:type="pct"/>
            <w:tcBorders>
              <w:top w:val="single" w:sz="4" w:space="0" w:color="auto"/>
              <w:left w:val="nil"/>
              <w:bottom w:val="single" w:sz="4" w:space="0" w:color="auto"/>
              <w:right w:val="single" w:sz="4" w:space="0" w:color="auto"/>
            </w:tcBorders>
            <w:shd w:val="clear" w:color="auto" w:fill="auto"/>
            <w:noWrap/>
            <w:vAlign w:val="center"/>
          </w:tcPr>
          <w:p w14:paraId="75A09021"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39 (4m)</w:t>
            </w:r>
          </w:p>
        </w:tc>
        <w:tc>
          <w:tcPr>
            <w:tcW w:w="305" w:type="pct"/>
            <w:tcBorders>
              <w:top w:val="single" w:sz="4" w:space="0" w:color="auto"/>
              <w:left w:val="nil"/>
              <w:bottom w:val="single" w:sz="4" w:space="0" w:color="auto"/>
              <w:right w:val="single" w:sz="4" w:space="0" w:color="auto"/>
            </w:tcBorders>
            <w:shd w:val="clear" w:color="auto" w:fill="auto"/>
            <w:noWrap/>
            <w:vAlign w:val="center"/>
          </w:tcPr>
          <w:p w14:paraId="2BC62A84"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4,8</w:t>
            </w:r>
          </w:p>
        </w:tc>
        <w:tc>
          <w:tcPr>
            <w:tcW w:w="576" w:type="pct"/>
            <w:tcBorders>
              <w:top w:val="single" w:sz="4" w:space="0" w:color="auto"/>
              <w:left w:val="nil"/>
              <w:bottom w:val="single" w:sz="4" w:space="0" w:color="auto"/>
              <w:right w:val="single" w:sz="4" w:space="0" w:color="auto"/>
            </w:tcBorders>
            <w:shd w:val="clear" w:color="auto" w:fill="auto"/>
            <w:noWrap/>
            <w:vAlign w:val="center"/>
          </w:tcPr>
          <w:p w14:paraId="6C59CC6A"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Dachowy</w:t>
            </w:r>
          </w:p>
        </w:tc>
      </w:tr>
      <w:tr w:rsidR="00FC29C1" w:rsidRPr="003119BC" w14:paraId="670FC005"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4B393886" w14:textId="77777777" w:rsidR="00FC29C1" w:rsidRPr="003119BC"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10</w:t>
            </w:r>
          </w:p>
        </w:tc>
        <w:tc>
          <w:tcPr>
            <w:tcW w:w="656" w:type="pct"/>
            <w:tcBorders>
              <w:top w:val="nil"/>
              <w:left w:val="nil"/>
              <w:bottom w:val="single" w:sz="4" w:space="0" w:color="auto"/>
              <w:right w:val="single" w:sz="4" w:space="0" w:color="auto"/>
            </w:tcBorders>
            <w:shd w:val="clear" w:color="auto" w:fill="auto"/>
            <w:noWrap/>
            <w:vAlign w:val="center"/>
          </w:tcPr>
          <w:p w14:paraId="6D3A470A"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W2.4</w:t>
            </w:r>
          </w:p>
        </w:tc>
        <w:tc>
          <w:tcPr>
            <w:tcW w:w="390" w:type="pct"/>
            <w:tcBorders>
              <w:top w:val="nil"/>
              <w:left w:val="nil"/>
              <w:bottom w:val="single" w:sz="4" w:space="0" w:color="auto"/>
              <w:right w:val="single" w:sz="4" w:space="0" w:color="auto"/>
            </w:tcBorders>
          </w:tcPr>
          <w:p w14:paraId="4282C2F5" w14:textId="13A4674C" w:rsidR="00FC29C1" w:rsidRPr="003119BC"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6FC44D15" w14:textId="0252EE0B"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200</w:t>
            </w:r>
          </w:p>
        </w:tc>
        <w:tc>
          <w:tcPr>
            <w:tcW w:w="306" w:type="pct"/>
            <w:tcBorders>
              <w:top w:val="nil"/>
              <w:left w:val="nil"/>
              <w:bottom w:val="single" w:sz="4" w:space="0" w:color="auto"/>
              <w:right w:val="single" w:sz="4" w:space="0" w:color="auto"/>
            </w:tcBorders>
            <w:shd w:val="clear" w:color="auto" w:fill="auto"/>
            <w:noWrap/>
            <w:vAlign w:val="center"/>
          </w:tcPr>
          <w:p w14:paraId="58CE019C"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150</w:t>
            </w:r>
          </w:p>
        </w:tc>
        <w:tc>
          <w:tcPr>
            <w:tcW w:w="503" w:type="pct"/>
            <w:tcBorders>
              <w:top w:val="nil"/>
              <w:left w:val="nil"/>
              <w:bottom w:val="single" w:sz="4" w:space="0" w:color="auto"/>
              <w:right w:val="single" w:sz="4" w:space="0" w:color="auto"/>
            </w:tcBorders>
            <w:shd w:val="clear" w:color="auto" w:fill="auto"/>
            <w:noWrap/>
            <w:vAlign w:val="center"/>
          </w:tcPr>
          <w:p w14:paraId="7220958F"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6716919F"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52</w:t>
            </w:r>
          </w:p>
        </w:tc>
        <w:tc>
          <w:tcPr>
            <w:tcW w:w="318" w:type="pct"/>
            <w:tcBorders>
              <w:top w:val="nil"/>
              <w:left w:val="nil"/>
              <w:bottom w:val="single" w:sz="4" w:space="0" w:color="auto"/>
              <w:right w:val="single" w:sz="4" w:space="0" w:color="auto"/>
            </w:tcBorders>
            <w:shd w:val="clear" w:color="auto" w:fill="auto"/>
            <w:noWrap/>
            <w:vAlign w:val="center"/>
          </w:tcPr>
          <w:p w14:paraId="67DD7892"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0,231</w:t>
            </w:r>
          </w:p>
        </w:tc>
        <w:tc>
          <w:tcPr>
            <w:tcW w:w="896" w:type="pct"/>
            <w:tcBorders>
              <w:top w:val="nil"/>
              <w:left w:val="nil"/>
              <w:bottom w:val="single" w:sz="4" w:space="0" w:color="auto"/>
              <w:right w:val="single" w:sz="4" w:space="0" w:color="auto"/>
            </w:tcBorders>
            <w:shd w:val="clear" w:color="auto" w:fill="auto"/>
            <w:noWrap/>
            <w:vAlign w:val="center"/>
          </w:tcPr>
          <w:p w14:paraId="366763E3"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39 (4m)</w:t>
            </w:r>
          </w:p>
        </w:tc>
        <w:tc>
          <w:tcPr>
            <w:tcW w:w="305" w:type="pct"/>
            <w:tcBorders>
              <w:top w:val="nil"/>
              <w:left w:val="nil"/>
              <w:bottom w:val="single" w:sz="4" w:space="0" w:color="auto"/>
              <w:right w:val="single" w:sz="4" w:space="0" w:color="auto"/>
            </w:tcBorders>
            <w:shd w:val="clear" w:color="auto" w:fill="auto"/>
            <w:noWrap/>
            <w:vAlign w:val="center"/>
          </w:tcPr>
          <w:p w14:paraId="376FD60E"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4,8</w:t>
            </w:r>
          </w:p>
        </w:tc>
        <w:tc>
          <w:tcPr>
            <w:tcW w:w="576" w:type="pct"/>
            <w:tcBorders>
              <w:top w:val="nil"/>
              <w:left w:val="nil"/>
              <w:bottom w:val="single" w:sz="4" w:space="0" w:color="auto"/>
              <w:right w:val="single" w:sz="4" w:space="0" w:color="auto"/>
            </w:tcBorders>
            <w:shd w:val="clear" w:color="auto" w:fill="auto"/>
            <w:noWrap/>
            <w:vAlign w:val="center"/>
          </w:tcPr>
          <w:p w14:paraId="5873A1B7" w14:textId="77777777" w:rsidR="00FC29C1" w:rsidRPr="003119BC" w:rsidRDefault="00FC29C1" w:rsidP="00E801BC">
            <w:pPr>
              <w:spacing w:after="0" w:line="240" w:lineRule="auto"/>
              <w:jc w:val="center"/>
              <w:rPr>
                <w:rFonts w:eastAsia="Times New Roman" w:cs="Calibri"/>
                <w:sz w:val="20"/>
                <w:szCs w:val="20"/>
                <w:lang w:eastAsia="pl-PL"/>
              </w:rPr>
            </w:pPr>
            <w:r w:rsidRPr="003119BC">
              <w:rPr>
                <w:rFonts w:eastAsia="Times New Roman" w:cs="Calibri"/>
                <w:sz w:val="20"/>
                <w:szCs w:val="20"/>
                <w:lang w:eastAsia="pl-PL"/>
              </w:rPr>
              <w:t>Dachowy</w:t>
            </w:r>
          </w:p>
        </w:tc>
      </w:tr>
      <w:tr w:rsidR="00FC29C1" w:rsidRPr="00A60567" w14:paraId="7DDE4CEA"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62467826"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w:t>
            </w:r>
            <w:r>
              <w:rPr>
                <w:rFonts w:eastAsia="Times New Roman" w:cs="Calibri"/>
                <w:sz w:val="20"/>
                <w:szCs w:val="20"/>
                <w:lang w:eastAsia="pl-PL"/>
              </w:rPr>
              <w:t>1</w:t>
            </w:r>
          </w:p>
        </w:tc>
        <w:tc>
          <w:tcPr>
            <w:tcW w:w="656" w:type="pct"/>
            <w:tcBorders>
              <w:top w:val="nil"/>
              <w:left w:val="nil"/>
              <w:bottom w:val="single" w:sz="4" w:space="0" w:color="auto"/>
              <w:right w:val="single" w:sz="4" w:space="0" w:color="auto"/>
            </w:tcBorders>
            <w:shd w:val="clear" w:color="auto" w:fill="auto"/>
            <w:noWrap/>
            <w:vAlign w:val="center"/>
          </w:tcPr>
          <w:p w14:paraId="447C3F11"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W3.1</w:t>
            </w:r>
          </w:p>
        </w:tc>
        <w:tc>
          <w:tcPr>
            <w:tcW w:w="390" w:type="pct"/>
            <w:tcBorders>
              <w:top w:val="nil"/>
              <w:left w:val="nil"/>
              <w:bottom w:val="single" w:sz="4" w:space="0" w:color="auto"/>
              <w:right w:val="single" w:sz="4" w:space="0" w:color="auto"/>
            </w:tcBorders>
          </w:tcPr>
          <w:p w14:paraId="5A0DCB24" w14:textId="251B8336" w:rsidR="00FC29C1" w:rsidRPr="00A60567"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6D8C5347" w14:textId="2D7E1C3B"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220</w:t>
            </w:r>
          </w:p>
        </w:tc>
        <w:tc>
          <w:tcPr>
            <w:tcW w:w="306" w:type="pct"/>
            <w:tcBorders>
              <w:top w:val="nil"/>
              <w:left w:val="nil"/>
              <w:bottom w:val="single" w:sz="4" w:space="0" w:color="auto"/>
              <w:right w:val="single" w:sz="4" w:space="0" w:color="auto"/>
            </w:tcBorders>
            <w:shd w:val="clear" w:color="auto" w:fill="auto"/>
            <w:noWrap/>
            <w:vAlign w:val="center"/>
          </w:tcPr>
          <w:p w14:paraId="3B63BE68"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150</w:t>
            </w:r>
          </w:p>
        </w:tc>
        <w:tc>
          <w:tcPr>
            <w:tcW w:w="503" w:type="pct"/>
            <w:tcBorders>
              <w:top w:val="nil"/>
              <w:left w:val="nil"/>
              <w:bottom w:val="single" w:sz="4" w:space="0" w:color="auto"/>
              <w:right w:val="single" w:sz="4" w:space="0" w:color="auto"/>
            </w:tcBorders>
            <w:shd w:val="clear" w:color="auto" w:fill="auto"/>
            <w:noWrap/>
            <w:vAlign w:val="center"/>
          </w:tcPr>
          <w:p w14:paraId="7C8C801B"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351B9454"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52,9</w:t>
            </w:r>
          </w:p>
        </w:tc>
        <w:tc>
          <w:tcPr>
            <w:tcW w:w="318" w:type="pct"/>
            <w:tcBorders>
              <w:top w:val="nil"/>
              <w:left w:val="nil"/>
              <w:bottom w:val="single" w:sz="4" w:space="0" w:color="auto"/>
              <w:right w:val="single" w:sz="4" w:space="0" w:color="auto"/>
            </w:tcBorders>
            <w:shd w:val="clear" w:color="auto" w:fill="auto"/>
            <w:noWrap/>
            <w:vAlign w:val="center"/>
          </w:tcPr>
          <w:p w14:paraId="7E16328E"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0,20</w:t>
            </w:r>
          </w:p>
        </w:tc>
        <w:tc>
          <w:tcPr>
            <w:tcW w:w="896" w:type="pct"/>
            <w:tcBorders>
              <w:top w:val="nil"/>
              <w:left w:val="nil"/>
              <w:bottom w:val="single" w:sz="4" w:space="0" w:color="auto"/>
              <w:right w:val="single" w:sz="4" w:space="0" w:color="auto"/>
            </w:tcBorders>
            <w:shd w:val="clear" w:color="auto" w:fill="auto"/>
            <w:noWrap/>
            <w:vAlign w:val="center"/>
          </w:tcPr>
          <w:p w14:paraId="349E5BD6"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47 (4m)</w:t>
            </w:r>
          </w:p>
        </w:tc>
        <w:tc>
          <w:tcPr>
            <w:tcW w:w="305" w:type="pct"/>
            <w:tcBorders>
              <w:top w:val="nil"/>
              <w:left w:val="nil"/>
              <w:bottom w:val="single" w:sz="4" w:space="0" w:color="auto"/>
              <w:right w:val="single" w:sz="4" w:space="0" w:color="auto"/>
            </w:tcBorders>
            <w:shd w:val="clear" w:color="auto" w:fill="auto"/>
            <w:noWrap/>
            <w:vAlign w:val="center"/>
          </w:tcPr>
          <w:p w14:paraId="3A35EA19"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4,8</w:t>
            </w:r>
          </w:p>
        </w:tc>
        <w:tc>
          <w:tcPr>
            <w:tcW w:w="576" w:type="pct"/>
            <w:tcBorders>
              <w:top w:val="nil"/>
              <w:left w:val="nil"/>
              <w:bottom w:val="single" w:sz="4" w:space="0" w:color="auto"/>
              <w:right w:val="single" w:sz="4" w:space="0" w:color="auto"/>
            </w:tcBorders>
            <w:shd w:val="clear" w:color="auto" w:fill="auto"/>
            <w:noWrap/>
            <w:vAlign w:val="center"/>
          </w:tcPr>
          <w:p w14:paraId="41629441"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Dachowy</w:t>
            </w:r>
          </w:p>
        </w:tc>
      </w:tr>
      <w:tr w:rsidR="00FC29C1" w:rsidRPr="00A60567" w14:paraId="41111EEF"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54399BE7"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1</w:t>
            </w:r>
            <w:r w:rsidRPr="00A60567">
              <w:rPr>
                <w:rFonts w:eastAsia="Times New Roman" w:cs="Calibri"/>
                <w:sz w:val="20"/>
                <w:szCs w:val="20"/>
                <w:lang w:eastAsia="pl-PL"/>
              </w:rPr>
              <w:t>2</w:t>
            </w:r>
          </w:p>
        </w:tc>
        <w:tc>
          <w:tcPr>
            <w:tcW w:w="656" w:type="pct"/>
            <w:tcBorders>
              <w:top w:val="nil"/>
              <w:left w:val="nil"/>
              <w:bottom w:val="single" w:sz="4" w:space="0" w:color="auto"/>
              <w:right w:val="single" w:sz="4" w:space="0" w:color="auto"/>
            </w:tcBorders>
            <w:shd w:val="clear" w:color="auto" w:fill="auto"/>
            <w:noWrap/>
            <w:vAlign w:val="center"/>
          </w:tcPr>
          <w:p w14:paraId="411EC02A"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N3</w:t>
            </w:r>
          </w:p>
        </w:tc>
        <w:tc>
          <w:tcPr>
            <w:tcW w:w="390" w:type="pct"/>
            <w:tcBorders>
              <w:top w:val="nil"/>
              <w:left w:val="nil"/>
              <w:bottom w:val="single" w:sz="4" w:space="0" w:color="auto"/>
              <w:right w:val="single" w:sz="4" w:space="0" w:color="auto"/>
            </w:tcBorders>
          </w:tcPr>
          <w:p w14:paraId="7DBDDD4A" w14:textId="2B8575BA" w:rsidR="00FC29C1" w:rsidRPr="00A60567"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53BEDD87" w14:textId="5E36F766"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220</w:t>
            </w:r>
          </w:p>
        </w:tc>
        <w:tc>
          <w:tcPr>
            <w:tcW w:w="306" w:type="pct"/>
            <w:tcBorders>
              <w:top w:val="nil"/>
              <w:left w:val="nil"/>
              <w:bottom w:val="single" w:sz="4" w:space="0" w:color="auto"/>
              <w:right w:val="single" w:sz="4" w:space="0" w:color="auto"/>
            </w:tcBorders>
            <w:shd w:val="clear" w:color="auto" w:fill="auto"/>
            <w:noWrap/>
            <w:vAlign w:val="center"/>
          </w:tcPr>
          <w:p w14:paraId="5C456ED0"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150</w:t>
            </w:r>
          </w:p>
        </w:tc>
        <w:tc>
          <w:tcPr>
            <w:tcW w:w="503" w:type="pct"/>
            <w:tcBorders>
              <w:top w:val="nil"/>
              <w:left w:val="nil"/>
              <w:bottom w:val="single" w:sz="4" w:space="0" w:color="auto"/>
              <w:right w:val="single" w:sz="4" w:space="0" w:color="auto"/>
            </w:tcBorders>
            <w:shd w:val="clear" w:color="auto" w:fill="auto"/>
            <w:noWrap/>
            <w:vAlign w:val="center"/>
          </w:tcPr>
          <w:p w14:paraId="6EB91B8B"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4E62989C"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58,0</w:t>
            </w:r>
          </w:p>
        </w:tc>
        <w:tc>
          <w:tcPr>
            <w:tcW w:w="318" w:type="pct"/>
            <w:tcBorders>
              <w:top w:val="nil"/>
              <w:left w:val="nil"/>
              <w:bottom w:val="single" w:sz="4" w:space="0" w:color="auto"/>
              <w:right w:val="single" w:sz="4" w:space="0" w:color="auto"/>
            </w:tcBorders>
            <w:shd w:val="clear" w:color="auto" w:fill="auto"/>
            <w:noWrap/>
            <w:vAlign w:val="center"/>
          </w:tcPr>
          <w:p w14:paraId="37856EEA"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0,257</w:t>
            </w:r>
          </w:p>
        </w:tc>
        <w:tc>
          <w:tcPr>
            <w:tcW w:w="896" w:type="pct"/>
            <w:tcBorders>
              <w:top w:val="nil"/>
              <w:left w:val="nil"/>
              <w:bottom w:val="single" w:sz="4" w:space="0" w:color="auto"/>
              <w:right w:val="single" w:sz="4" w:space="0" w:color="auto"/>
            </w:tcBorders>
            <w:shd w:val="clear" w:color="auto" w:fill="auto"/>
            <w:noWrap/>
            <w:vAlign w:val="center"/>
          </w:tcPr>
          <w:p w14:paraId="14FCE379"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37 (3m)</w:t>
            </w:r>
          </w:p>
        </w:tc>
        <w:tc>
          <w:tcPr>
            <w:tcW w:w="305" w:type="pct"/>
            <w:tcBorders>
              <w:top w:val="nil"/>
              <w:left w:val="nil"/>
              <w:bottom w:val="single" w:sz="4" w:space="0" w:color="auto"/>
              <w:right w:val="single" w:sz="4" w:space="0" w:color="auto"/>
            </w:tcBorders>
            <w:shd w:val="clear" w:color="auto" w:fill="auto"/>
            <w:noWrap/>
            <w:vAlign w:val="center"/>
          </w:tcPr>
          <w:p w14:paraId="44AF51FA"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13,5</w:t>
            </w:r>
          </w:p>
        </w:tc>
        <w:tc>
          <w:tcPr>
            <w:tcW w:w="576" w:type="pct"/>
            <w:tcBorders>
              <w:top w:val="nil"/>
              <w:left w:val="nil"/>
              <w:bottom w:val="single" w:sz="4" w:space="0" w:color="auto"/>
              <w:right w:val="single" w:sz="4" w:space="0" w:color="auto"/>
            </w:tcBorders>
            <w:shd w:val="clear" w:color="auto" w:fill="auto"/>
            <w:noWrap/>
            <w:vAlign w:val="center"/>
          </w:tcPr>
          <w:p w14:paraId="14E8C66E"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kanałowy</w:t>
            </w:r>
          </w:p>
        </w:tc>
      </w:tr>
      <w:tr w:rsidR="00FC29C1" w:rsidRPr="007E69DB" w14:paraId="61C508A5"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48DCA0C6"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1</w:t>
            </w:r>
            <w:r w:rsidRPr="00A60567">
              <w:rPr>
                <w:rFonts w:eastAsia="Times New Roman" w:cs="Calibri"/>
                <w:sz w:val="20"/>
                <w:szCs w:val="20"/>
                <w:lang w:eastAsia="pl-PL"/>
              </w:rPr>
              <w:t>3</w:t>
            </w:r>
          </w:p>
        </w:tc>
        <w:tc>
          <w:tcPr>
            <w:tcW w:w="656" w:type="pct"/>
            <w:tcBorders>
              <w:top w:val="nil"/>
              <w:left w:val="nil"/>
              <w:bottom w:val="single" w:sz="4" w:space="0" w:color="auto"/>
              <w:right w:val="single" w:sz="4" w:space="0" w:color="auto"/>
            </w:tcBorders>
            <w:shd w:val="clear" w:color="auto" w:fill="auto"/>
            <w:noWrap/>
            <w:vAlign w:val="center"/>
          </w:tcPr>
          <w:p w14:paraId="53109FA0"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Nagrzewnica N3</w:t>
            </w:r>
          </w:p>
        </w:tc>
        <w:tc>
          <w:tcPr>
            <w:tcW w:w="390" w:type="pct"/>
            <w:tcBorders>
              <w:top w:val="nil"/>
              <w:left w:val="nil"/>
              <w:bottom w:val="single" w:sz="4" w:space="0" w:color="auto"/>
              <w:right w:val="single" w:sz="4" w:space="0" w:color="auto"/>
            </w:tcBorders>
          </w:tcPr>
          <w:p w14:paraId="516187B3" w14:textId="3A022282" w:rsidR="00FC29C1" w:rsidRPr="00A60567"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3FC892D8" w14:textId="77DF6CE5"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220</w:t>
            </w:r>
          </w:p>
        </w:tc>
        <w:tc>
          <w:tcPr>
            <w:tcW w:w="306" w:type="pct"/>
            <w:tcBorders>
              <w:top w:val="nil"/>
              <w:left w:val="nil"/>
              <w:bottom w:val="single" w:sz="4" w:space="0" w:color="auto"/>
              <w:right w:val="single" w:sz="4" w:space="0" w:color="auto"/>
            </w:tcBorders>
            <w:shd w:val="clear" w:color="auto" w:fill="auto"/>
            <w:noWrap/>
            <w:vAlign w:val="center"/>
          </w:tcPr>
          <w:p w14:paraId="0CB63A85"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t>
            </w:r>
          </w:p>
        </w:tc>
        <w:tc>
          <w:tcPr>
            <w:tcW w:w="503" w:type="pct"/>
            <w:tcBorders>
              <w:top w:val="nil"/>
              <w:left w:val="nil"/>
              <w:bottom w:val="single" w:sz="4" w:space="0" w:color="auto"/>
              <w:right w:val="single" w:sz="4" w:space="0" w:color="auto"/>
            </w:tcBorders>
            <w:shd w:val="clear" w:color="auto" w:fill="auto"/>
            <w:noWrap/>
            <w:vAlign w:val="center"/>
          </w:tcPr>
          <w:p w14:paraId="45EFAFD2"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3/400/50</w:t>
            </w:r>
          </w:p>
        </w:tc>
        <w:tc>
          <w:tcPr>
            <w:tcW w:w="398" w:type="pct"/>
            <w:tcBorders>
              <w:top w:val="nil"/>
              <w:left w:val="nil"/>
              <w:bottom w:val="single" w:sz="4" w:space="0" w:color="auto"/>
              <w:right w:val="single" w:sz="4" w:space="0" w:color="auto"/>
            </w:tcBorders>
            <w:shd w:val="clear" w:color="auto" w:fill="auto"/>
            <w:noWrap/>
            <w:vAlign w:val="center"/>
          </w:tcPr>
          <w:p w14:paraId="1738EB46"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5000</w:t>
            </w:r>
          </w:p>
        </w:tc>
        <w:tc>
          <w:tcPr>
            <w:tcW w:w="318" w:type="pct"/>
            <w:tcBorders>
              <w:top w:val="nil"/>
              <w:left w:val="nil"/>
              <w:bottom w:val="single" w:sz="4" w:space="0" w:color="auto"/>
              <w:right w:val="single" w:sz="4" w:space="0" w:color="auto"/>
            </w:tcBorders>
            <w:shd w:val="clear" w:color="auto" w:fill="auto"/>
            <w:noWrap/>
            <w:vAlign w:val="center"/>
          </w:tcPr>
          <w:p w14:paraId="7DA6AA0D"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12,5</w:t>
            </w:r>
          </w:p>
        </w:tc>
        <w:tc>
          <w:tcPr>
            <w:tcW w:w="896" w:type="pct"/>
            <w:tcBorders>
              <w:top w:val="nil"/>
              <w:left w:val="nil"/>
              <w:bottom w:val="single" w:sz="4" w:space="0" w:color="auto"/>
              <w:right w:val="single" w:sz="4" w:space="0" w:color="auto"/>
            </w:tcBorders>
            <w:shd w:val="clear" w:color="auto" w:fill="auto"/>
            <w:noWrap/>
            <w:vAlign w:val="center"/>
          </w:tcPr>
          <w:p w14:paraId="7DD6BBD1" w14:textId="77777777" w:rsidR="00FC29C1" w:rsidRPr="00A60567" w:rsidRDefault="00FC29C1" w:rsidP="00E801BC">
            <w:pPr>
              <w:spacing w:after="0" w:line="240" w:lineRule="auto"/>
              <w:jc w:val="center"/>
              <w:rPr>
                <w:rFonts w:eastAsia="Times New Roman" w:cs="Calibri"/>
                <w:sz w:val="20"/>
                <w:szCs w:val="20"/>
                <w:lang w:eastAsia="pl-PL"/>
              </w:rPr>
            </w:pPr>
            <w:proofErr w:type="spellStart"/>
            <w:r w:rsidRPr="00A60567">
              <w:rPr>
                <w:rFonts w:eastAsia="Times New Roman" w:cs="Calibri"/>
                <w:sz w:val="20"/>
                <w:szCs w:val="20"/>
                <w:lang w:eastAsia="pl-PL"/>
              </w:rPr>
              <w:t>Bd</w:t>
            </w:r>
            <w:proofErr w:type="spellEnd"/>
          </w:p>
        </w:tc>
        <w:tc>
          <w:tcPr>
            <w:tcW w:w="305" w:type="pct"/>
            <w:tcBorders>
              <w:top w:val="nil"/>
              <w:left w:val="nil"/>
              <w:bottom w:val="single" w:sz="4" w:space="0" w:color="auto"/>
              <w:right w:val="single" w:sz="4" w:space="0" w:color="auto"/>
            </w:tcBorders>
            <w:shd w:val="clear" w:color="auto" w:fill="auto"/>
            <w:noWrap/>
            <w:vAlign w:val="center"/>
          </w:tcPr>
          <w:p w14:paraId="31F02DF3"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4</w:t>
            </w:r>
          </w:p>
        </w:tc>
        <w:tc>
          <w:tcPr>
            <w:tcW w:w="576" w:type="pct"/>
            <w:tcBorders>
              <w:top w:val="nil"/>
              <w:left w:val="nil"/>
              <w:bottom w:val="single" w:sz="4" w:space="0" w:color="auto"/>
              <w:right w:val="single" w:sz="4" w:space="0" w:color="auto"/>
            </w:tcBorders>
            <w:shd w:val="clear" w:color="auto" w:fill="auto"/>
            <w:noWrap/>
            <w:vAlign w:val="center"/>
          </w:tcPr>
          <w:p w14:paraId="661F81D7" w14:textId="77777777" w:rsidR="00FC29C1" w:rsidRPr="007E69DB"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kanałowa</w:t>
            </w:r>
          </w:p>
        </w:tc>
      </w:tr>
      <w:tr w:rsidR="00FC29C1" w:rsidRPr="00A60567" w14:paraId="496CB9EE"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5EE97F3A"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w:t>
            </w:r>
            <w:r>
              <w:rPr>
                <w:rFonts w:eastAsia="Times New Roman" w:cs="Calibri"/>
                <w:sz w:val="20"/>
                <w:szCs w:val="20"/>
                <w:lang w:eastAsia="pl-PL"/>
              </w:rPr>
              <w:t>4</w:t>
            </w:r>
          </w:p>
        </w:tc>
        <w:tc>
          <w:tcPr>
            <w:tcW w:w="656" w:type="pct"/>
            <w:tcBorders>
              <w:top w:val="nil"/>
              <w:left w:val="nil"/>
              <w:bottom w:val="single" w:sz="4" w:space="0" w:color="auto"/>
              <w:right w:val="single" w:sz="4" w:space="0" w:color="auto"/>
            </w:tcBorders>
            <w:shd w:val="clear" w:color="auto" w:fill="auto"/>
            <w:noWrap/>
            <w:vAlign w:val="center"/>
          </w:tcPr>
          <w:p w14:paraId="3EC2B361"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r>
              <w:rPr>
                <w:rFonts w:eastAsia="Times New Roman" w:cs="Calibri"/>
                <w:sz w:val="20"/>
                <w:szCs w:val="20"/>
                <w:lang w:eastAsia="pl-PL"/>
              </w:rPr>
              <w:t>4</w:t>
            </w:r>
            <w:r w:rsidRPr="00A60567">
              <w:rPr>
                <w:rFonts w:eastAsia="Times New Roman" w:cs="Calibri"/>
                <w:sz w:val="20"/>
                <w:szCs w:val="20"/>
                <w:lang w:eastAsia="pl-PL"/>
              </w:rPr>
              <w:t>.1</w:t>
            </w:r>
          </w:p>
        </w:tc>
        <w:tc>
          <w:tcPr>
            <w:tcW w:w="390" w:type="pct"/>
            <w:tcBorders>
              <w:top w:val="nil"/>
              <w:left w:val="nil"/>
              <w:bottom w:val="single" w:sz="4" w:space="0" w:color="auto"/>
              <w:right w:val="single" w:sz="4" w:space="0" w:color="auto"/>
            </w:tcBorders>
          </w:tcPr>
          <w:p w14:paraId="7B46925A" w14:textId="7EF2A911" w:rsidR="00FC29C1"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4E686BE0" w14:textId="259FB745"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40</w:t>
            </w:r>
            <w:r w:rsidRPr="00A60567">
              <w:rPr>
                <w:rFonts w:eastAsia="Times New Roman" w:cs="Calibri"/>
                <w:sz w:val="20"/>
                <w:szCs w:val="20"/>
                <w:lang w:eastAsia="pl-PL"/>
              </w:rPr>
              <w:t>0</w:t>
            </w:r>
          </w:p>
        </w:tc>
        <w:tc>
          <w:tcPr>
            <w:tcW w:w="306" w:type="pct"/>
            <w:tcBorders>
              <w:top w:val="nil"/>
              <w:left w:val="nil"/>
              <w:bottom w:val="single" w:sz="4" w:space="0" w:color="auto"/>
              <w:right w:val="single" w:sz="4" w:space="0" w:color="auto"/>
            </w:tcBorders>
            <w:shd w:val="clear" w:color="auto" w:fill="auto"/>
            <w:noWrap/>
            <w:vAlign w:val="center"/>
          </w:tcPr>
          <w:p w14:paraId="16FF4FD6"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150</w:t>
            </w:r>
          </w:p>
        </w:tc>
        <w:tc>
          <w:tcPr>
            <w:tcW w:w="503" w:type="pct"/>
            <w:tcBorders>
              <w:top w:val="nil"/>
              <w:left w:val="nil"/>
              <w:bottom w:val="single" w:sz="4" w:space="0" w:color="auto"/>
              <w:right w:val="single" w:sz="4" w:space="0" w:color="auto"/>
            </w:tcBorders>
            <w:shd w:val="clear" w:color="auto" w:fill="auto"/>
            <w:noWrap/>
            <w:vAlign w:val="center"/>
          </w:tcPr>
          <w:p w14:paraId="5BA687F4"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1EBA72DC"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123</w:t>
            </w:r>
          </w:p>
        </w:tc>
        <w:tc>
          <w:tcPr>
            <w:tcW w:w="318" w:type="pct"/>
            <w:tcBorders>
              <w:top w:val="nil"/>
              <w:left w:val="nil"/>
              <w:bottom w:val="single" w:sz="4" w:space="0" w:color="auto"/>
              <w:right w:val="single" w:sz="4" w:space="0" w:color="auto"/>
            </w:tcBorders>
            <w:shd w:val="clear" w:color="auto" w:fill="auto"/>
            <w:noWrap/>
            <w:vAlign w:val="center"/>
          </w:tcPr>
          <w:p w14:paraId="71D525E1"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0,969</w:t>
            </w:r>
          </w:p>
        </w:tc>
        <w:tc>
          <w:tcPr>
            <w:tcW w:w="896" w:type="pct"/>
            <w:tcBorders>
              <w:top w:val="nil"/>
              <w:left w:val="nil"/>
              <w:bottom w:val="single" w:sz="4" w:space="0" w:color="auto"/>
              <w:right w:val="single" w:sz="4" w:space="0" w:color="auto"/>
            </w:tcBorders>
            <w:shd w:val="clear" w:color="auto" w:fill="auto"/>
            <w:noWrap/>
            <w:vAlign w:val="center"/>
          </w:tcPr>
          <w:p w14:paraId="191B1F47"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56</w:t>
            </w:r>
            <w:r w:rsidRPr="00A60567">
              <w:rPr>
                <w:rFonts w:eastAsia="Times New Roman" w:cs="Calibri"/>
                <w:sz w:val="20"/>
                <w:szCs w:val="20"/>
                <w:lang w:eastAsia="pl-PL"/>
              </w:rPr>
              <w:t xml:space="preserve"> (4m)</w:t>
            </w:r>
          </w:p>
        </w:tc>
        <w:tc>
          <w:tcPr>
            <w:tcW w:w="305" w:type="pct"/>
            <w:tcBorders>
              <w:top w:val="nil"/>
              <w:left w:val="nil"/>
              <w:bottom w:val="single" w:sz="4" w:space="0" w:color="auto"/>
              <w:right w:val="single" w:sz="4" w:space="0" w:color="auto"/>
            </w:tcBorders>
            <w:shd w:val="clear" w:color="auto" w:fill="auto"/>
            <w:noWrap/>
            <w:vAlign w:val="center"/>
          </w:tcPr>
          <w:p w14:paraId="408BA80E"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5,2</w:t>
            </w:r>
          </w:p>
        </w:tc>
        <w:tc>
          <w:tcPr>
            <w:tcW w:w="576" w:type="pct"/>
            <w:tcBorders>
              <w:top w:val="nil"/>
              <w:left w:val="nil"/>
              <w:bottom w:val="single" w:sz="4" w:space="0" w:color="auto"/>
              <w:right w:val="single" w:sz="4" w:space="0" w:color="auto"/>
            </w:tcBorders>
            <w:shd w:val="clear" w:color="auto" w:fill="auto"/>
            <w:noWrap/>
            <w:vAlign w:val="center"/>
          </w:tcPr>
          <w:p w14:paraId="48BB02F1"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Dachowy</w:t>
            </w:r>
          </w:p>
        </w:tc>
      </w:tr>
      <w:tr w:rsidR="00FC29C1" w:rsidRPr="00A60567" w14:paraId="4D3A81C0"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6B25CC41"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15</w:t>
            </w:r>
          </w:p>
        </w:tc>
        <w:tc>
          <w:tcPr>
            <w:tcW w:w="656" w:type="pct"/>
            <w:tcBorders>
              <w:top w:val="nil"/>
              <w:left w:val="nil"/>
              <w:bottom w:val="single" w:sz="4" w:space="0" w:color="auto"/>
              <w:right w:val="single" w:sz="4" w:space="0" w:color="auto"/>
            </w:tcBorders>
            <w:shd w:val="clear" w:color="auto" w:fill="auto"/>
            <w:noWrap/>
            <w:vAlign w:val="center"/>
          </w:tcPr>
          <w:p w14:paraId="2419CFED"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r>
              <w:rPr>
                <w:rFonts w:eastAsia="Times New Roman" w:cs="Calibri"/>
                <w:sz w:val="20"/>
                <w:szCs w:val="20"/>
                <w:lang w:eastAsia="pl-PL"/>
              </w:rPr>
              <w:t>5</w:t>
            </w:r>
            <w:r w:rsidRPr="00A60567">
              <w:rPr>
                <w:rFonts w:eastAsia="Times New Roman" w:cs="Calibri"/>
                <w:sz w:val="20"/>
                <w:szCs w:val="20"/>
                <w:lang w:eastAsia="pl-PL"/>
              </w:rPr>
              <w:t>.1</w:t>
            </w:r>
          </w:p>
        </w:tc>
        <w:tc>
          <w:tcPr>
            <w:tcW w:w="390" w:type="pct"/>
            <w:tcBorders>
              <w:top w:val="nil"/>
              <w:left w:val="nil"/>
              <w:bottom w:val="single" w:sz="4" w:space="0" w:color="auto"/>
              <w:right w:val="single" w:sz="4" w:space="0" w:color="auto"/>
            </w:tcBorders>
          </w:tcPr>
          <w:p w14:paraId="3388C164" w14:textId="3E4CFB32" w:rsidR="00FC29C1"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0D4A89BF" w14:textId="5D69810D"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50</w:t>
            </w:r>
          </w:p>
        </w:tc>
        <w:tc>
          <w:tcPr>
            <w:tcW w:w="306" w:type="pct"/>
            <w:tcBorders>
              <w:top w:val="nil"/>
              <w:left w:val="nil"/>
              <w:bottom w:val="single" w:sz="4" w:space="0" w:color="auto"/>
              <w:right w:val="single" w:sz="4" w:space="0" w:color="auto"/>
            </w:tcBorders>
            <w:shd w:val="clear" w:color="auto" w:fill="auto"/>
            <w:noWrap/>
            <w:vAlign w:val="center"/>
          </w:tcPr>
          <w:p w14:paraId="7F932545"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150</w:t>
            </w:r>
          </w:p>
        </w:tc>
        <w:tc>
          <w:tcPr>
            <w:tcW w:w="503" w:type="pct"/>
            <w:tcBorders>
              <w:top w:val="nil"/>
              <w:left w:val="nil"/>
              <w:bottom w:val="single" w:sz="4" w:space="0" w:color="auto"/>
              <w:right w:val="single" w:sz="4" w:space="0" w:color="auto"/>
            </w:tcBorders>
            <w:shd w:val="clear" w:color="auto" w:fill="auto"/>
            <w:noWrap/>
            <w:vAlign w:val="center"/>
          </w:tcPr>
          <w:p w14:paraId="4B09D3CF"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530F7CE5"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52</w:t>
            </w:r>
          </w:p>
        </w:tc>
        <w:tc>
          <w:tcPr>
            <w:tcW w:w="318" w:type="pct"/>
            <w:tcBorders>
              <w:top w:val="nil"/>
              <w:left w:val="nil"/>
              <w:bottom w:val="single" w:sz="4" w:space="0" w:color="auto"/>
              <w:right w:val="single" w:sz="4" w:space="0" w:color="auto"/>
            </w:tcBorders>
            <w:shd w:val="clear" w:color="auto" w:fill="auto"/>
            <w:noWrap/>
            <w:vAlign w:val="center"/>
          </w:tcPr>
          <w:p w14:paraId="14374F16"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0,231</w:t>
            </w:r>
          </w:p>
        </w:tc>
        <w:tc>
          <w:tcPr>
            <w:tcW w:w="896" w:type="pct"/>
            <w:tcBorders>
              <w:top w:val="nil"/>
              <w:left w:val="nil"/>
              <w:bottom w:val="single" w:sz="4" w:space="0" w:color="auto"/>
              <w:right w:val="single" w:sz="4" w:space="0" w:color="auto"/>
            </w:tcBorders>
            <w:shd w:val="clear" w:color="auto" w:fill="auto"/>
            <w:noWrap/>
            <w:vAlign w:val="center"/>
          </w:tcPr>
          <w:p w14:paraId="28E1B611"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47</w:t>
            </w:r>
            <w:r w:rsidRPr="00A60567">
              <w:rPr>
                <w:rFonts w:eastAsia="Times New Roman" w:cs="Calibri"/>
                <w:sz w:val="20"/>
                <w:szCs w:val="20"/>
                <w:lang w:eastAsia="pl-PL"/>
              </w:rPr>
              <w:t xml:space="preserve"> (4m)</w:t>
            </w:r>
          </w:p>
        </w:tc>
        <w:tc>
          <w:tcPr>
            <w:tcW w:w="305" w:type="pct"/>
            <w:tcBorders>
              <w:top w:val="nil"/>
              <w:left w:val="nil"/>
              <w:bottom w:val="single" w:sz="4" w:space="0" w:color="auto"/>
              <w:right w:val="single" w:sz="4" w:space="0" w:color="auto"/>
            </w:tcBorders>
            <w:shd w:val="clear" w:color="auto" w:fill="auto"/>
            <w:noWrap/>
            <w:vAlign w:val="center"/>
          </w:tcPr>
          <w:p w14:paraId="7612710E"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4,8</w:t>
            </w:r>
          </w:p>
        </w:tc>
        <w:tc>
          <w:tcPr>
            <w:tcW w:w="576" w:type="pct"/>
            <w:tcBorders>
              <w:top w:val="nil"/>
              <w:left w:val="nil"/>
              <w:bottom w:val="single" w:sz="4" w:space="0" w:color="auto"/>
              <w:right w:val="single" w:sz="4" w:space="0" w:color="auto"/>
            </w:tcBorders>
            <w:shd w:val="clear" w:color="auto" w:fill="auto"/>
            <w:noWrap/>
            <w:vAlign w:val="center"/>
          </w:tcPr>
          <w:p w14:paraId="3C881FD8"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Dachowy</w:t>
            </w:r>
          </w:p>
        </w:tc>
      </w:tr>
      <w:tr w:rsidR="00FC29C1" w:rsidRPr="00A60567" w14:paraId="30D2914E"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58908C3F"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16</w:t>
            </w:r>
          </w:p>
        </w:tc>
        <w:tc>
          <w:tcPr>
            <w:tcW w:w="656" w:type="pct"/>
            <w:tcBorders>
              <w:top w:val="nil"/>
              <w:left w:val="nil"/>
              <w:bottom w:val="single" w:sz="4" w:space="0" w:color="auto"/>
              <w:right w:val="single" w:sz="4" w:space="0" w:color="auto"/>
            </w:tcBorders>
            <w:shd w:val="clear" w:color="auto" w:fill="auto"/>
            <w:noWrap/>
            <w:vAlign w:val="center"/>
          </w:tcPr>
          <w:p w14:paraId="3C614380"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W5.2</w:t>
            </w:r>
          </w:p>
        </w:tc>
        <w:tc>
          <w:tcPr>
            <w:tcW w:w="390" w:type="pct"/>
            <w:tcBorders>
              <w:top w:val="nil"/>
              <w:left w:val="nil"/>
              <w:bottom w:val="single" w:sz="4" w:space="0" w:color="auto"/>
              <w:right w:val="single" w:sz="4" w:space="0" w:color="auto"/>
            </w:tcBorders>
          </w:tcPr>
          <w:p w14:paraId="7F38882A" w14:textId="2A4D771F" w:rsidR="00FC29C1"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7A674D94" w14:textId="206FE1DC"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50</w:t>
            </w:r>
          </w:p>
        </w:tc>
        <w:tc>
          <w:tcPr>
            <w:tcW w:w="306" w:type="pct"/>
            <w:tcBorders>
              <w:top w:val="nil"/>
              <w:left w:val="nil"/>
              <w:bottom w:val="single" w:sz="4" w:space="0" w:color="auto"/>
              <w:right w:val="single" w:sz="4" w:space="0" w:color="auto"/>
            </w:tcBorders>
            <w:shd w:val="clear" w:color="auto" w:fill="auto"/>
            <w:noWrap/>
            <w:vAlign w:val="center"/>
          </w:tcPr>
          <w:p w14:paraId="68181CED"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150</w:t>
            </w:r>
          </w:p>
        </w:tc>
        <w:tc>
          <w:tcPr>
            <w:tcW w:w="503" w:type="pct"/>
            <w:tcBorders>
              <w:top w:val="nil"/>
              <w:left w:val="nil"/>
              <w:bottom w:val="single" w:sz="4" w:space="0" w:color="auto"/>
              <w:right w:val="single" w:sz="4" w:space="0" w:color="auto"/>
            </w:tcBorders>
            <w:shd w:val="clear" w:color="auto" w:fill="auto"/>
            <w:noWrap/>
            <w:vAlign w:val="center"/>
          </w:tcPr>
          <w:p w14:paraId="001A9B2D"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17BFB01E"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52</w:t>
            </w:r>
          </w:p>
        </w:tc>
        <w:tc>
          <w:tcPr>
            <w:tcW w:w="318" w:type="pct"/>
            <w:tcBorders>
              <w:top w:val="nil"/>
              <w:left w:val="nil"/>
              <w:bottom w:val="single" w:sz="4" w:space="0" w:color="auto"/>
              <w:right w:val="single" w:sz="4" w:space="0" w:color="auto"/>
            </w:tcBorders>
            <w:shd w:val="clear" w:color="auto" w:fill="auto"/>
            <w:noWrap/>
            <w:vAlign w:val="center"/>
          </w:tcPr>
          <w:p w14:paraId="2FD42D2B"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0,2</w:t>
            </w:r>
            <w:r>
              <w:rPr>
                <w:rFonts w:eastAsia="Times New Roman" w:cs="Calibri"/>
                <w:sz w:val="20"/>
                <w:szCs w:val="20"/>
                <w:lang w:eastAsia="pl-PL"/>
              </w:rPr>
              <w:t>31</w:t>
            </w:r>
          </w:p>
        </w:tc>
        <w:tc>
          <w:tcPr>
            <w:tcW w:w="896" w:type="pct"/>
            <w:tcBorders>
              <w:top w:val="nil"/>
              <w:left w:val="nil"/>
              <w:bottom w:val="single" w:sz="4" w:space="0" w:color="auto"/>
              <w:right w:val="single" w:sz="4" w:space="0" w:color="auto"/>
            </w:tcBorders>
            <w:shd w:val="clear" w:color="auto" w:fill="auto"/>
            <w:noWrap/>
            <w:vAlign w:val="center"/>
          </w:tcPr>
          <w:p w14:paraId="79D58A4A"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47</w:t>
            </w:r>
            <w:r w:rsidRPr="00A60567">
              <w:rPr>
                <w:rFonts w:eastAsia="Times New Roman" w:cs="Calibri"/>
                <w:sz w:val="20"/>
                <w:szCs w:val="20"/>
                <w:lang w:eastAsia="pl-PL"/>
              </w:rPr>
              <w:t xml:space="preserve"> (</w:t>
            </w:r>
            <w:r>
              <w:rPr>
                <w:rFonts w:eastAsia="Times New Roman" w:cs="Calibri"/>
                <w:sz w:val="20"/>
                <w:szCs w:val="20"/>
                <w:lang w:eastAsia="pl-PL"/>
              </w:rPr>
              <w:t>4</w:t>
            </w:r>
            <w:r w:rsidRPr="00A60567">
              <w:rPr>
                <w:rFonts w:eastAsia="Times New Roman" w:cs="Calibri"/>
                <w:sz w:val="20"/>
                <w:szCs w:val="20"/>
                <w:lang w:eastAsia="pl-PL"/>
              </w:rPr>
              <w:t>m)</w:t>
            </w:r>
          </w:p>
        </w:tc>
        <w:tc>
          <w:tcPr>
            <w:tcW w:w="305" w:type="pct"/>
            <w:tcBorders>
              <w:top w:val="nil"/>
              <w:left w:val="nil"/>
              <w:bottom w:val="single" w:sz="4" w:space="0" w:color="auto"/>
              <w:right w:val="single" w:sz="4" w:space="0" w:color="auto"/>
            </w:tcBorders>
            <w:shd w:val="clear" w:color="auto" w:fill="auto"/>
            <w:noWrap/>
            <w:vAlign w:val="center"/>
          </w:tcPr>
          <w:p w14:paraId="102729BA"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4,8</w:t>
            </w:r>
          </w:p>
        </w:tc>
        <w:tc>
          <w:tcPr>
            <w:tcW w:w="576" w:type="pct"/>
            <w:tcBorders>
              <w:top w:val="nil"/>
              <w:left w:val="nil"/>
              <w:bottom w:val="single" w:sz="4" w:space="0" w:color="auto"/>
              <w:right w:val="single" w:sz="4" w:space="0" w:color="auto"/>
            </w:tcBorders>
            <w:shd w:val="clear" w:color="auto" w:fill="auto"/>
            <w:noWrap/>
            <w:vAlign w:val="center"/>
          </w:tcPr>
          <w:p w14:paraId="49788D53"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kanałowy</w:t>
            </w:r>
          </w:p>
        </w:tc>
      </w:tr>
      <w:tr w:rsidR="00FC29C1" w:rsidRPr="00A60567" w14:paraId="73E8FB70"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191D233F"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17</w:t>
            </w:r>
          </w:p>
        </w:tc>
        <w:tc>
          <w:tcPr>
            <w:tcW w:w="656" w:type="pct"/>
            <w:tcBorders>
              <w:top w:val="nil"/>
              <w:left w:val="nil"/>
              <w:bottom w:val="single" w:sz="4" w:space="0" w:color="auto"/>
              <w:right w:val="single" w:sz="4" w:space="0" w:color="auto"/>
            </w:tcBorders>
            <w:shd w:val="clear" w:color="auto" w:fill="auto"/>
            <w:noWrap/>
            <w:vAlign w:val="center"/>
          </w:tcPr>
          <w:p w14:paraId="0DDDED6C"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W5.3</w:t>
            </w:r>
          </w:p>
        </w:tc>
        <w:tc>
          <w:tcPr>
            <w:tcW w:w="390" w:type="pct"/>
            <w:tcBorders>
              <w:top w:val="nil"/>
              <w:left w:val="nil"/>
              <w:bottom w:val="single" w:sz="4" w:space="0" w:color="auto"/>
              <w:right w:val="single" w:sz="4" w:space="0" w:color="auto"/>
            </w:tcBorders>
          </w:tcPr>
          <w:p w14:paraId="64EB34C0" w14:textId="78DF9E73" w:rsidR="00FC29C1"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15EA114B" w14:textId="36CCABE5"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150</w:t>
            </w:r>
          </w:p>
        </w:tc>
        <w:tc>
          <w:tcPr>
            <w:tcW w:w="306" w:type="pct"/>
            <w:tcBorders>
              <w:top w:val="nil"/>
              <w:left w:val="nil"/>
              <w:bottom w:val="single" w:sz="4" w:space="0" w:color="auto"/>
              <w:right w:val="single" w:sz="4" w:space="0" w:color="auto"/>
            </w:tcBorders>
            <w:shd w:val="clear" w:color="auto" w:fill="auto"/>
            <w:noWrap/>
            <w:vAlign w:val="center"/>
          </w:tcPr>
          <w:p w14:paraId="4FA6218B"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150</w:t>
            </w:r>
          </w:p>
        </w:tc>
        <w:tc>
          <w:tcPr>
            <w:tcW w:w="503" w:type="pct"/>
            <w:tcBorders>
              <w:top w:val="nil"/>
              <w:left w:val="nil"/>
              <w:bottom w:val="single" w:sz="4" w:space="0" w:color="auto"/>
              <w:right w:val="single" w:sz="4" w:space="0" w:color="auto"/>
            </w:tcBorders>
            <w:shd w:val="clear" w:color="auto" w:fill="auto"/>
            <w:noWrap/>
            <w:vAlign w:val="center"/>
          </w:tcPr>
          <w:p w14:paraId="3361AD49"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4541908D"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52</w:t>
            </w:r>
          </w:p>
        </w:tc>
        <w:tc>
          <w:tcPr>
            <w:tcW w:w="318" w:type="pct"/>
            <w:tcBorders>
              <w:top w:val="nil"/>
              <w:left w:val="nil"/>
              <w:bottom w:val="single" w:sz="4" w:space="0" w:color="auto"/>
              <w:right w:val="single" w:sz="4" w:space="0" w:color="auto"/>
            </w:tcBorders>
            <w:shd w:val="clear" w:color="auto" w:fill="auto"/>
            <w:noWrap/>
            <w:vAlign w:val="center"/>
          </w:tcPr>
          <w:p w14:paraId="7F53528D"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0,231</w:t>
            </w:r>
          </w:p>
        </w:tc>
        <w:tc>
          <w:tcPr>
            <w:tcW w:w="896" w:type="pct"/>
            <w:tcBorders>
              <w:top w:val="nil"/>
              <w:left w:val="nil"/>
              <w:bottom w:val="single" w:sz="4" w:space="0" w:color="auto"/>
              <w:right w:val="single" w:sz="4" w:space="0" w:color="auto"/>
            </w:tcBorders>
            <w:shd w:val="clear" w:color="auto" w:fill="auto"/>
            <w:noWrap/>
            <w:vAlign w:val="center"/>
          </w:tcPr>
          <w:p w14:paraId="3A92E98D"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4</w:t>
            </w:r>
            <w:r w:rsidRPr="00A60567">
              <w:rPr>
                <w:rFonts w:eastAsia="Times New Roman" w:cs="Calibri"/>
                <w:sz w:val="20"/>
                <w:szCs w:val="20"/>
                <w:lang w:eastAsia="pl-PL"/>
              </w:rPr>
              <w:t>7 (3m)</w:t>
            </w:r>
          </w:p>
        </w:tc>
        <w:tc>
          <w:tcPr>
            <w:tcW w:w="305" w:type="pct"/>
            <w:tcBorders>
              <w:top w:val="nil"/>
              <w:left w:val="nil"/>
              <w:bottom w:val="single" w:sz="4" w:space="0" w:color="auto"/>
              <w:right w:val="single" w:sz="4" w:space="0" w:color="auto"/>
            </w:tcBorders>
            <w:shd w:val="clear" w:color="auto" w:fill="auto"/>
            <w:noWrap/>
            <w:vAlign w:val="center"/>
          </w:tcPr>
          <w:p w14:paraId="3116A9A7"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4,8</w:t>
            </w:r>
          </w:p>
        </w:tc>
        <w:tc>
          <w:tcPr>
            <w:tcW w:w="576" w:type="pct"/>
            <w:tcBorders>
              <w:top w:val="nil"/>
              <w:left w:val="nil"/>
              <w:bottom w:val="single" w:sz="4" w:space="0" w:color="auto"/>
              <w:right w:val="single" w:sz="4" w:space="0" w:color="auto"/>
            </w:tcBorders>
            <w:shd w:val="clear" w:color="auto" w:fill="auto"/>
            <w:noWrap/>
            <w:vAlign w:val="center"/>
          </w:tcPr>
          <w:p w14:paraId="4D7746EE"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kanałowy</w:t>
            </w:r>
          </w:p>
        </w:tc>
      </w:tr>
      <w:tr w:rsidR="00FC29C1" w:rsidRPr="00A60567" w14:paraId="3BBF9446"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4C02F5DE"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18</w:t>
            </w:r>
          </w:p>
        </w:tc>
        <w:tc>
          <w:tcPr>
            <w:tcW w:w="656" w:type="pct"/>
            <w:tcBorders>
              <w:top w:val="nil"/>
              <w:left w:val="nil"/>
              <w:bottom w:val="single" w:sz="4" w:space="0" w:color="auto"/>
              <w:right w:val="single" w:sz="4" w:space="0" w:color="auto"/>
            </w:tcBorders>
            <w:shd w:val="clear" w:color="auto" w:fill="auto"/>
            <w:noWrap/>
            <w:vAlign w:val="center"/>
          </w:tcPr>
          <w:p w14:paraId="289F1AFE"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r>
              <w:rPr>
                <w:rFonts w:eastAsia="Times New Roman" w:cs="Calibri"/>
                <w:sz w:val="20"/>
                <w:szCs w:val="20"/>
                <w:lang w:eastAsia="pl-PL"/>
              </w:rPr>
              <w:t>6</w:t>
            </w:r>
            <w:r w:rsidRPr="00A60567">
              <w:rPr>
                <w:rFonts w:eastAsia="Times New Roman" w:cs="Calibri"/>
                <w:sz w:val="20"/>
                <w:szCs w:val="20"/>
                <w:lang w:eastAsia="pl-PL"/>
              </w:rPr>
              <w:t>.1</w:t>
            </w:r>
          </w:p>
        </w:tc>
        <w:tc>
          <w:tcPr>
            <w:tcW w:w="390" w:type="pct"/>
            <w:tcBorders>
              <w:top w:val="nil"/>
              <w:left w:val="nil"/>
              <w:bottom w:val="single" w:sz="4" w:space="0" w:color="auto"/>
              <w:right w:val="single" w:sz="4" w:space="0" w:color="auto"/>
            </w:tcBorders>
          </w:tcPr>
          <w:p w14:paraId="56141C35" w14:textId="35CE98D7" w:rsidR="00FC29C1"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7ADB57D7" w14:textId="2E538B4F"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30</w:t>
            </w:r>
          </w:p>
        </w:tc>
        <w:tc>
          <w:tcPr>
            <w:tcW w:w="306" w:type="pct"/>
            <w:tcBorders>
              <w:top w:val="nil"/>
              <w:left w:val="nil"/>
              <w:bottom w:val="single" w:sz="4" w:space="0" w:color="auto"/>
              <w:right w:val="single" w:sz="4" w:space="0" w:color="auto"/>
            </w:tcBorders>
            <w:shd w:val="clear" w:color="auto" w:fill="auto"/>
            <w:noWrap/>
            <w:vAlign w:val="center"/>
          </w:tcPr>
          <w:p w14:paraId="4BC5BD94"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20</w:t>
            </w:r>
          </w:p>
        </w:tc>
        <w:tc>
          <w:tcPr>
            <w:tcW w:w="503" w:type="pct"/>
            <w:tcBorders>
              <w:top w:val="nil"/>
              <w:left w:val="nil"/>
              <w:bottom w:val="single" w:sz="4" w:space="0" w:color="auto"/>
              <w:right w:val="single" w:sz="4" w:space="0" w:color="auto"/>
            </w:tcBorders>
            <w:shd w:val="clear" w:color="auto" w:fill="auto"/>
            <w:noWrap/>
            <w:vAlign w:val="center"/>
          </w:tcPr>
          <w:p w14:paraId="7C06B4F2"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2858B47B"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5</w:t>
            </w:r>
          </w:p>
        </w:tc>
        <w:tc>
          <w:tcPr>
            <w:tcW w:w="318" w:type="pct"/>
            <w:tcBorders>
              <w:top w:val="nil"/>
              <w:left w:val="nil"/>
              <w:bottom w:val="single" w:sz="4" w:space="0" w:color="auto"/>
              <w:right w:val="single" w:sz="4" w:space="0" w:color="auto"/>
            </w:tcBorders>
            <w:shd w:val="clear" w:color="auto" w:fill="auto"/>
            <w:noWrap/>
            <w:vAlign w:val="center"/>
          </w:tcPr>
          <w:p w14:paraId="6E10A33B"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0,002</w:t>
            </w:r>
          </w:p>
        </w:tc>
        <w:tc>
          <w:tcPr>
            <w:tcW w:w="896" w:type="pct"/>
            <w:tcBorders>
              <w:top w:val="nil"/>
              <w:left w:val="nil"/>
              <w:bottom w:val="single" w:sz="4" w:space="0" w:color="auto"/>
              <w:right w:val="single" w:sz="4" w:space="0" w:color="auto"/>
            </w:tcBorders>
            <w:shd w:val="clear" w:color="auto" w:fill="auto"/>
            <w:noWrap/>
            <w:vAlign w:val="center"/>
          </w:tcPr>
          <w:p w14:paraId="0F52F264"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 xml:space="preserve">26,5 </w:t>
            </w:r>
            <w:proofErr w:type="gramStart"/>
            <w:r>
              <w:rPr>
                <w:rFonts w:eastAsia="Times New Roman" w:cs="Calibri"/>
                <w:sz w:val="20"/>
                <w:szCs w:val="20"/>
                <w:lang w:eastAsia="pl-PL"/>
              </w:rPr>
              <w:t>/(</w:t>
            </w:r>
            <w:proofErr w:type="gramEnd"/>
            <w:r>
              <w:rPr>
                <w:rFonts w:eastAsia="Times New Roman" w:cs="Calibri"/>
                <w:sz w:val="20"/>
                <w:szCs w:val="20"/>
                <w:lang w:eastAsia="pl-PL"/>
              </w:rPr>
              <w:t>3)</w:t>
            </w:r>
          </w:p>
        </w:tc>
        <w:tc>
          <w:tcPr>
            <w:tcW w:w="305" w:type="pct"/>
            <w:tcBorders>
              <w:top w:val="nil"/>
              <w:left w:val="nil"/>
              <w:bottom w:val="single" w:sz="4" w:space="0" w:color="auto"/>
              <w:right w:val="single" w:sz="4" w:space="0" w:color="auto"/>
            </w:tcBorders>
            <w:shd w:val="clear" w:color="auto" w:fill="auto"/>
            <w:noWrap/>
            <w:vAlign w:val="center"/>
          </w:tcPr>
          <w:p w14:paraId="7C29A5CA"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0,65</w:t>
            </w:r>
          </w:p>
        </w:tc>
        <w:tc>
          <w:tcPr>
            <w:tcW w:w="576" w:type="pct"/>
            <w:tcBorders>
              <w:top w:val="nil"/>
              <w:left w:val="nil"/>
              <w:bottom w:val="single" w:sz="4" w:space="0" w:color="auto"/>
              <w:right w:val="single" w:sz="4" w:space="0" w:color="auto"/>
            </w:tcBorders>
            <w:shd w:val="clear" w:color="auto" w:fill="auto"/>
            <w:noWrap/>
            <w:vAlign w:val="center"/>
          </w:tcPr>
          <w:p w14:paraId="64CA30D0"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Łazienkowy</w:t>
            </w:r>
          </w:p>
        </w:tc>
      </w:tr>
      <w:tr w:rsidR="00FC29C1" w:rsidRPr="00A60567" w14:paraId="7BCF9F1A" w14:textId="77777777" w:rsidTr="00FC29C1">
        <w:trPr>
          <w:trHeight w:val="300"/>
          <w:jc w:val="center"/>
        </w:trPr>
        <w:tc>
          <w:tcPr>
            <w:tcW w:w="184" w:type="pct"/>
            <w:tcBorders>
              <w:top w:val="nil"/>
              <w:left w:val="single" w:sz="4" w:space="0" w:color="auto"/>
              <w:bottom w:val="single" w:sz="4" w:space="0" w:color="auto"/>
              <w:right w:val="single" w:sz="4" w:space="0" w:color="auto"/>
            </w:tcBorders>
            <w:shd w:val="clear" w:color="auto" w:fill="auto"/>
            <w:noWrap/>
            <w:vAlign w:val="center"/>
            <w:hideMark/>
          </w:tcPr>
          <w:p w14:paraId="3FA80CCF"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19</w:t>
            </w:r>
          </w:p>
        </w:tc>
        <w:tc>
          <w:tcPr>
            <w:tcW w:w="656" w:type="pct"/>
            <w:tcBorders>
              <w:top w:val="nil"/>
              <w:left w:val="nil"/>
              <w:bottom w:val="single" w:sz="4" w:space="0" w:color="auto"/>
              <w:right w:val="single" w:sz="4" w:space="0" w:color="auto"/>
            </w:tcBorders>
            <w:shd w:val="clear" w:color="auto" w:fill="auto"/>
            <w:noWrap/>
            <w:vAlign w:val="center"/>
          </w:tcPr>
          <w:p w14:paraId="2D0030B3"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W</w:t>
            </w:r>
            <w:r>
              <w:rPr>
                <w:rFonts w:eastAsia="Times New Roman" w:cs="Calibri"/>
                <w:sz w:val="20"/>
                <w:szCs w:val="20"/>
                <w:lang w:eastAsia="pl-PL"/>
              </w:rPr>
              <w:t>7</w:t>
            </w:r>
            <w:r w:rsidRPr="00A60567">
              <w:rPr>
                <w:rFonts w:eastAsia="Times New Roman" w:cs="Calibri"/>
                <w:sz w:val="20"/>
                <w:szCs w:val="20"/>
                <w:lang w:eastAsia="pl-PL"/>
              </w:rPr>
              <w:t>.1</w:t>
            </w:r>
          </w:p>
        </w:tc>
        <w:tc>
          <w:tcPr>
            <w:tcW w:w="390" w:type="pct"/>
            <w:tcBorders>
              <w:top w:val="nil"/>
              <w:left w:val="nil"/>
              <w:bottom w:val="single" w:sz="4" w:space="0" w:color="auto"/>
              <w:right w:val="single" w:sz="4" w:space="0" w:color="auto"/>
            </w:tcBorders>
          </w:tcPr>
          <w:p w14:paraId="59C60A6F" w14:textId="51CA3BB5" w:rsidR="00FC29C1" w:rsidRDefault="00FC29C1" w:rsidP="00FC29C1">
            <w:pPr>
              <w:spacing w:after="0" w:line="240" w:lineRule="auto"/>
              <w:jc w:val="center"/>
              <w:rPr>
                <w:rFonts w:eastAsia="Times New Roman" w:cs="Calibri"/>
                <w:sz w:val="20"/>
                <w:szCs w:val="20"/>
                <w:lang w:eastAsia="pl-PL"/>
              </w:rPr>
            </w:pPr>
            <w:r>
              <w:rPr>
                <w:rFonts w:eastAsia="Times New Roman" w:cs="Calibri"/>
                <w:sz w:val="20"/>
                <w:szCs w:val="20"/>
                <w:lang w:eastAsia="pl-PL"/>
              </w:rPr>
              <w:t>1</w:t>
            </w:r>
          </w:p>
        </w:tc>
        <w:tc>
          <w:tcPr>
            <w:tcW w:w="470" w:type="pct"/>
            <w:tcBorders>
              <w:top w:val="nil"/>
              <w:left w:val="single" w:sz="4" w:space="0" w:color="auto"/>
              <w:bottom w:val="single" w:sz="4" w:space="0" w:color="auto"/>
              <w:right w:val="single" w:sz="4" w:space="0" w:color="auto"/>
            </w:tcBorders>
            <w:shd w:val="clear" w:color="auto" w:fill="auto"/>
            <w:noWrap/>
            <w:vAlign w:val="center"/>
          </w:tcPr>
          <w:p w14:paraId="7B591226" w14:textId="5C8AF42B"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30</w:t>
            </w:r>
          </w:p>
        </w:tc>
        <w:tc>
          <w:tcPr>
            <w:tcW w:w="306" w:type="pct"/>
            <w:tcBorders>
              <w:top w:val="nil"/>
              <w:left w:val="nil"/>
              <w:bottom w:val="single" w:sz="4" w:space="0" w:color="auto"/>
              <w:right w:val="single" w:sz="4" w:space="0" w:color="auto"/>
            </w:tcBorders>
            <w:shd w:val="clear" w:color="auto" w:fill="auto"/>
            <w:noWrap/>
            <w:vAlign w:val="center"/>
          </w:tcPr>
          <w:p w14:paraId="231A34D1"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20</w:t>
            </w:r>
          </w:p>
        </w:tc>
        <w:tc>
          <w:tcPr>
            <w:tcW w:w="503" w:type="pct"/>
            <w:tcBorders>
              <w:top w:val="nil"/>
              <w:left w:val="nil"/>
              <w:bottom w:val="single" w:sz="4" w:space="0" w:color="auto"/>
              <w:right w:val="single" w:sz="4" w:space="0" w:color="auto"/>
            </w:tcBorders>
            <w:shd w:val="clear" w:color="auto" w:fill="auto"/>
            <w:noWrap/>
            <w:vAlign w:val="center"/>
          </w:tcPr>
          <w:p w14:paraId="3F68F6E4" w14:textId="77777777" w:rsidR="00FC29C1" w:rsidRPr="00A60567" w:rsidRDefault="00FC29C1" w:rsidP="00E801BC">
            <w:pPr>
              <w:spacing w:after="0" w:line="240" w:lineRule="auto"/>
              <w:jc w:val="center"/>
              <w:rPr>
                <w:rFonts w:eastAsia="Times New Roman" w:cs="Calibri"/>
                <w:sz w:val="20"/>
                <w:szCs w:val="20"/>
                <w:lang w:eastAsia="pl-PL"/>
              </w:rPr>
            </w:pPr>
            <w:r w:rsidRPr="00A60567">
              <w:rPr>
                <w:rFonts w:eastAsia="Times New Roman" w:cs="Calibri"/>
                <w:sz w:val="20"/>
                <w:szCs w:val="20"/>
                <w:lang w:eastAsia="pl-PL"/>
              </w:rPr>
              <w:t>1/230/50</w:t>
            </w:r>
          </w:p>
        </w:tc>
        <w:tc>
          <w:tcPr>
            <w:tcW w:w="398" w:type="pct"/>
            <w:tcBorders>
              <w:top w:val="nil"/>
              <w:left w:val="nil"/>
              <w:bottom w:val="single" w:sz="4" w:space="0" w:color="auto"/>
              <w:right w:val="single" w:sz="4" w:space="0" w:color="auto"/>
            </w:tcBorders>
            <w:shd w:val="clear" w:color="auto" w:fill="auto"/>
            <w:noWrap/>
            <w:vAlign w:val="center"/>
          </w:tcPr>
          <w:p w14:paraId="38D44ED0"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5</w:t>
            </w:r>
          </w:p>
        </w:tc>
        <w:tc>
          <w:tcPr>
            <w:tcW w:w="318" w:type="pct"/>
            <w:tcBorders>
              <w:top w:val="nil"/>
              <w:left w:val="nil"/>
              <w:bottom w:val="single" w:sz="4" w:space="0" w:color="auto"/>
              <w:right w:val="single" w:sz="4" w:space="0" w:color="auto"/>
            </w:tcBorders>
            <w:shd w:val="clear" w:color="auto" w:fill="auto"/>
            <w:noWrap/>
            <w:vAlign w:val="center"/>
          </w:tcPr>
          <w:p w14:paraId="43E04E10"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0,002</w:t>
            </w:r>
          </w:p>
        </w:tc>
        <w:tc>
          <w:tcPr>
            <w:tcW w:w="896" w:type="pct"/>
            <w:tcBorders>
              <w:top w:val="nil"/>
              <w:left w:val="nil"/>
              <w:bottom w:val="single" w:sz="4" w:space="0" w:color="auto"/>
              <w:right w:val="single" w:sz="4" w:space="0" w:color="auto"/>
            </w:tcBorders>
            <w:shd w:val="clear" w:color="auto" w:fill="auto"/>
            <w:noWrap/>
            <w:vAlign w:val="center"/>
          </w:tcPr>
          <w:p w14:paraId="0F1FA71D"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 xml:space="preserve">26,5 </w:t>
            </w:r>
            <w:proofErr w:type="gramStart"/>
            <w:r>
              <w:rPr>
                <w:rFonts w:eastAsia="Times New Roman" w:cs="Calibri"/>
                <w:sz w:val="20"/>
                <w:szCs w:val="20"/>
                <w:lang w:eastAsia="pl-PL"/>
              </w:rPr>
              <w:t>/(</w:t>
            </w:r>
            <w:proofErr w:type="gramEnd"/>
            <w:r>
              <w:rPr>
                <w:rFonts w:eastAsia="Times New Roman" w:cs="Calibri"/>
                <w:sz w:val="20"/>
                <w:szCs w:val="20"/>
                <w:lang w:eastAsia="pl-PL"/>
              </w:rPr>
              <w:t>3)</w:t>
            </w:r>
          </w:p>
        </w:tc>
        <w:tc>
          <w:tcPr>
            <w:tcW w:w="305" w:type="pct"/>
            <w:tcBorders>
              <w:top w:val="nil"/>
              <w:left w:val="nil"/>
              <w:bottom w:val="single" w:sz="4" w:space="0" w:color="auto"/>
              <w:right w:val="single" w:sz="4" w:space="0" w:color="auto"/>
            </w:tcBorders>
            <w:shd w:val="clear" w:color="auto" w:fill="auto"/>
            <w:noWrap/>
            <w:vAlign w:val="center"/>
          </w:tcPr>
          <w:p w14:paraId="4C5ABB35"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0,65</w:t>
            </w:r>
          </w:p>
        </w:tc>
        <w:tc>
          <w:tcPr>
            <w:tcW w:w="576" w:type="pct"/>
            <w:tcBorders>
              <w:top w:val="nil"/>
              <w:left w:val="nil"/>
              <w:bottom w:val="single" w:sz="4" w:space="0" w:color="auto"/>
              <w:right w:val="single" w:sz="4" w:space="0" w:color="auto"/>
            </w:tcBorders>
            <w:shd w:val="clear" w:color="auto" w:fill="auto"/>
            <w:noWrap/>
            <w:vAlign w:val="center"/>
          </w:tcPr>
          <w:p w14:paraId="4FCCB885" w14:textId="77777777" w:rsidR="00FC29C1" w:rsidRPr="00A60567" w:rsidRDefault="00FC29C1" w:rsidP="00E801BC">
            <w:pPr>
              <w:spacing w:after="0" w:line="240" w:lineRule="auto"/>
              <w:jc w:val="center"/>
              <w:rPr>
                <w:rFonts w:eastAsia="Times New Roman" w:cs="Calibri"/>
                <w:sz w:val="20"/>
                <w:szCs w:val="20"/>
                <w:lang w:eastAsia="pl-PL"/>
              </w:rPr>
            </w:pPr>
            <w:r>
              <w:rPr>
                <w:rFonts w:eastAsia="Times New Roman" w:cs="Calibri"/>
                <w:sz w:val="20"/>
                <w:szCs w:val="20"/>
                <w:lang w:eastAsia="pl-PL"/>
              </w:rPr>
              <w:t>Łazienkowy</w:t>
            </w:r>
          </w:p>
        </w:tc>
      </w:tr>
    </w:tbl>
    <w:p w14:paraId="34C3E3F5" w14:textId="3E580728" w:rsidR="009E4CFA" w:rsidRDefault="009E4CFA" w:rsidP="00153B39">
      <w:pPr>
        <w:spacing w:after="0"/>
      </w:pPr>
    </w:p>
    <w:tbl>
      <w:tblPr>
        <w:tblW w:w="5000" w:type="pct"/>
        <w:tblCellMar>
          <w:left w:w="70" w:type="dxa"/>
          <w:right w:w="70" w:type="dxa"/>
        </w:tblCellMar>
        <w:tblLook w:val="04A0" w:firstRow="1" w:lastRow="0" w:firstColumn="1" w:lastColumn="0" w:noHBand="0" w:noVBand="1"/>
      </w:tblPr>
      <w:tblGrid>
        <w:gridCol w:w="931"/>
        <w:gridCol w:w="5041"/>
        <w:gridCol w:w="911"/>
        <w:gridCol w:w="2190"/>
      </w:tblGrid>
      <w:tr w:rsidR="00153B39" w:rsidRPr="00153B39" w14:paraId="625976BA" w14:textId="77777777" w:rsidTr="00153B39">
        <w:trPr>
          <w:trHeight w:val="288"/>
        </w:trPr>
        <w:tc>
          <w:tcPr>
            <w:tcW w:w="5000" w:type="pct"/>
            <w:gridSpan w:val="4"/>
            <w:tcBorders>
              <w:top w:val="nil"/>
              <w:left w:val="nil"/>
              <w:bottom w:val="single" w:sz="4" w:space="0" w:color="auto"/>
              <w:right w:val="nil"/>
            </w:tcBorders>
            <w:shd w:val="clear" w:color="auto" w:fill="auto"/>
            <w:vAlign w:val="center"/>
            <w:hideMark/>
          </w:tcPr>
          <w:p w14:paraId="50E0FD12" w14:textId="77777777" w:rsidR="00153B39" w:rsidRPr="00153B39" w:rsidRDefault="00153B39" w:rsidP="00153B39">
            <w:pPr>
              <w:spacing w:after="0" w:line="240" w:lineRule="auto"/>
              <w:rPr>
                <w:rFonts w:eastAsia="Times New Roman" w:cs="Calibri"/>
                <w:b/>
                <w:bCs/>
                <w:i/>
                <w:iCs/>
                <w:color w:val="000000"/>
                <w:lang w:eastAsia="pl-PL"/>
              </w:rPr>
            </w:pPr>
            <w:r w:rsidRPr="00153B39">
              <w:rPr>
                <w:rFonts w:eastAsia="Times New Roman" w:cs="Calibri"/>
                <w:b/>
                <w:bCs/>
                <w:i/>
                <w:iCs/>
                <w:color w:val="000000"/>
                <w:lang w:eastAsia="pl-PL"/>
              </w:rPr>
              <w:t>Zestawienie odciągów spalin</w:t>
            </w:r>
          </w:p>
        </w:tc>
      </w:tr>
      <w:tr w:rsidR="00153B39" w:rsidRPr="00153B39" w14:paraId="1C7F9020" w14:textId="77777777" w:rsidTr="00153B39">
        <w:trPr>
          <w:trHeight w:val="300"/>
        </w:trPr>
        <w:tc>
          <w:tcPr>
            <w:tcW w:w="513" w:type="pct"/>
            <w:tcBorders>
              <w:top w:val="nil"/>
              <w:left w:val="single" w:sz="4" w:space="0" w:color="auto"/>
              <w:bottom w:val="double" w:sz="6" w:space="0" w:color="auto"/>
              <w:right w:val="single" w:sz="4" w:space="0" w:color="auto"/>
            </w:tcBorders>
            <w:shd w:val="clear" w:color="auto" w:fill="auto"/>
            <w:vAlign w:val="center"/>
            <w:hideMark/>
          </w:tcPr>
          <w:p w14:paraId="1D2C9996" w14:textId="77777777" w:rsidR="00153B39" w:rsidRPr="00153B39" w:rsidRDefault="00153B39" w:rsidP="00153B39">
            <w:pPr>
              <w:spacing w:after="0" w:line="240" w:lineRule="auto"/>
              <w:jc w:val="center"/>
              <w:rPr>
                <w:rFonts w:eastAsia="Times New Roman" w:cs="Calibri"/>
                <w:color w:val="000000"/>
                <w:lang w:eastAsia="pl-PL"/>
              </w:rPr>
            </w:pPr>
            <w:r w:rsidRPr="00153B39">
              <w:rPr>
                <w:rFonts w:eastAsia="Times New Roman" w:cs="Calibri"/>
                <w:color w:val="000000"/>
                <w:lang w:eastAsia="pl-PL"/>
              </w:rPr>
              <w:t>nr</w:t>
            </w:r>
          </w:p>
        </w:tc>
        <w:tc>
          <w:tcPr>
            <w:tcW w:w="2778" w:type="pct"/>
            <w:tcBorders>
              <w:top w:val="nil"/>
              <w:left w:val="nil"/>
              <w:bottom w:val="double" w:sz="6" w:space="0" w:color="auto"/>
              <w:right w:val="single" w:sz="4" w:space="0" w:color="auto"/>
            </w:tcBorders>
            <w:shd w:val="clear" w:color="auto" w:fill="auto"/>
            <w:vAlign w:val="center"/>
            <w:hideMark/>
          </w:tcPr>
          <w:p w14:paraId="530CC511" w14:textId="77777777" w:rsidR="00153B39" w:rsidRPr="00153B39" w:rsidRDefault="00153B39" w:rsidP="00153B39">
            <w:pPr>
              <w:spacing w:after="0" w:line="240" w:lineRule="auto"/>
              <w:jc w:val="center"/>
              <w:rPr>
                <w:rFonts w:eastAsia="Times New Roman" w:cs="Calibri"/>
                <w:color w:val="000000"/>
                <w:lang w:eastAsia="pl-PL"/>
              </w:rPr>
            </w:pPr>
            <w:r w:rsidRPr="00153B39">
              <w:rPr>
                <w:rFonts w:eastAsia="Times New Roman" w:cs="Calibri"/>
                <w:color w:val="000000"/>
                <w:lang w:eastAsia="pl-PL"/>
              </w:rPr>
              <w:t>opis</w:t>
            </w:r>
          </w:p>
        </w:tc>
        <w:tc>
          <w:tcPr>
            <w:tcW w:w="502" w:type="pct"/>
            <w:tcBorders>
              <w:top w:val="nil"/>
              <w:left w:val="nil"/>
              <w:bottom w:val="double" w:sz="6" w:space="0" w:color="auto"/>
              <w:right w:val="single" w:sz="4" w:space="0" w:color="auto"/>
            </w:tcBorders>
            <w:shd w:val="clear" w:color="auto" w:fill="auto"/>
            <w:vAlign w:val="center"/>
            <w:hideMark/>
          </w:tcPr>
          <w:p w14:paraId="2BF0F225" w14:textId="77777777" w:rsidR="00153B39" w:rsidRPr="00153B39" w:rsidRDefault="00153B39" w:rsidP="00153B39">
            <w:pPr>
              <w:spacing w:after="0" w:line="240" w:lineRule="auto"/>
              <w:jc w:val="center"/>
              <w:rPr>
                <w:rFonts w:eastAsia="Times New Roman" w:cs="Calibri"/>
                <w:color w:val="000000"/>
                <w:lang w:eastAsia="pl-PL"/>
              </w:rPr>
            </w:pPr>
            <w:r w:rsidRPr="00153B39">
              <w:rPr>
                <w:rFonts w:eastAsia="Times New Roman" w:cs="Calibri"/>
                <w:color w:val="000000"/>
                <w:lang w:eastAsia="pl-PL"/>
              </w:rPr>
              <w:t>ilość [</w:t>
            </w:r>
            <w:proofErr w:type="spellStart"/>
            <w:r w:rsidRPr="00153B39">
              <w:rPr>
                <w:rFonts w:eastAsia="Times New Roman" w:cs="Calibri"/>
                <w:color w:val="000000"/>
                <w:lang w:eastAsia="pl-PL"/>
              </w:rPr>
              <w:t>kpl</w:t>
            </w:r>
            <w:proofErr w:type="spellEnd"/>
            <w:r w:rsidRPr="00153B39">
              <w:rPr>
                <w:rFonts w:eastAsia="Times New Roman" w:cs="Calibri"/>
                <w:color w:val="000000"/>
                <w:lang w:eastAsia="pl-PL"/>
              </w:rPr>
              <w:t>]</w:t>
            </w:r>
          </w:p>
        </w:tc>
        <w:tc>
          <w:tcPr>
            <w:tcW w:w="1207" w:type="pct"/>
            <w:tcBorders>
              <w:top w:val="nil"/>
              <w:left w:val="nil"/>
              <w:bottom w:val="double" w:sz="6" w:space="0" w:color="auto"/>
              <w:right w:val="single" w:sz="4" w:space="0" w:color="auto"/>
            </w:tcBorders>
            <w:shd w:val="clear" w:color="auto" w:fill="auto"/>
            <w:vAlign w:val="center"/>
            <w:hideMark/>
          </w:tcPr>
          <w:p w14:paraId="55864E88" w14:textId="77777777" w:rsidR="00153B39" w:rsidRPr="00153B39" w:rsidRDefault="00153B39" w:rsidP="00153B39">
            <w:pPr>
              <w:spacing w:after="0" w:line="240" w:lineRule="auto"/>
              <w:jc w:val="center"/>
              <w:rPr>
                <w:rFonts w:eastAsia="Times New Roman" w:cs="Calibri"/>
                <w:color w:val="000000"/>
                <w:lang w:eastAsia="pl-PL"/>
              </w:rPr>
            </w:pPr>
            <w:r w:rsidRPr="00153B39">
              <w:rPr>
                <w:rFonts w:eastAsia="Times New Roman" w:cs="Calibri"/>
                <w:color w:val="000000"/>
                <w:lang w:eastAsia="pl-PL"/>
              </w:rPr>
              <w:t>uwagi</w:t>
            </w:r>
          </w:p>
        </w:tc>
      </w:tr>
      <w:tr w:rsidR="00153B39" w:rsidRPr="00153B39" w14:paraId="67F3C4BB" w14:textId="77777777" w:rsidTr="00153B39">
        <w:trPr>
          <w:trHeight w:val="588"/>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64C8D17F" w14:textId="77777777" w:rsidR="00153B39" w:rsidRPr="00153B39" w:rsidRDefault="00153B39" w:rsidP="00153B39">
            <w:pPr>
              <w:spacing w:after="0" w:line="240" w:lineRule="auto"/>
              <w:jc w:val="center"/>
              <w:rPr>
                <w:rFonts w:eastAsia="Times New Roman" w:cs="Calibri"/>
                <w:color w:val="000000"/>
                <w:lang w:eastAsia="pl-PL"/>
              </w:rPr>
            </w:pPr>
            <w:r w:rsidRPr="00153B39">
              <w:rPr>
                <w:rFonts w:eastAsia="Times New Roman" w:cs="Calibri"/>
                <w:color w:val="000000"/>
                <w:lang w:eastAsia="pl-PL"/>
              </w:rPr>
              <w:t>1</w:t>
            </w:r>
          </w:p>
        </w:tc>
        <w:tc>
          <w:tcPr>
            <w:tcW w:w="2778" w:type="pct"/>
            <w:tcBorders>
              <w:top w:val="nil"/>
              <w:left w:val="nil"/>
              <w:bottom w:val="single" w:sz="4" w:space="0" w:color="auto"/>
              <w:right w:val="single" w:sz="4" w:space="0" w:color="auto"/>
            </w:tcBorders>
            <w:shd w:val="clear" w:color="auto" w:fill="auto"/>
            <w:vAlign w:val="center"/>
            <w:hideMark/>
          </w:tcPr>
          <w:p w14:paraId="0719E5FC" w14:textId="77777777" w:rsidR="00153B39" w:rsidRPr="00153B39" w:rsidRDefault="00153B39" w:rsidP="00153B39">
            <w:pPr>
              <w:spacing w:after="0" w:line="240" w:lineRule="auto"/>
              <w:rPr>
                <w:rFonts w:eastAsia="Times New Roman" w:cs="Calibri"/>
                <w:color w:val="000000"/>
                <w:lang w:eastAsia="pl-PL"/>
              </w:rPr>
            </w:pPr>
            <w:r w:rsidRPr="00153B39">
              <w:rPr>
                <w:rFonts w:eastAsia="Times New Roman" w:cs="Calibri"/>
                <w:color w:val="000000"/>
                <w:lang w:eastAsia="pl-PL"/>
              </w:rPr>
              <w:t xml:space="preserve">Odciąg bębnowy z napędem sprężynowym ALAN/P-U/C-8-N z zestawem wężowym ZW-8/150, </w:t>
            </w:r>
          </w:p>
        </w:tc>
        <w:tc>
          <w:tcPr>
            <w:tcW w:w="502" w:type="pct"/>
            <w:tcBorders>
              <w:top w:val="nil"/>
              <w:left w:val="nil"/>
              <w:bottom w:val="single" w:sz="4" w:space="0" w:color="auto"/>
              <w:right w:val="single" w:sz="4" w:space="0" w:color="auto"/>
            </w:tcBorders>
            <w:shd w:val="clear" w:color="auto" w:fill="auto"/>
            <w:vAlign w:val="center"/>
            <w:hideMark/>
          </w:tcPr>
          <w:p w14:paraId="079896CB" w14:textId="77777777" w:rsidR="00153B39" w:rsidRPr="00153B39" w:rsidRDefault="00153B39" w:rsidP="00153B39">
            <w:pPr>
              <w:spacing w:after="0" w:line="240" w:lineRule="auto"/>
              <w:jc w:val="center"/>
              <w:rPr>
                <w:rFonts w:eastAsia="Times New Roman" w:cs="Calibri"/>
                <w:color w:val="000000"/>
                <w:lang w:eastAsia="pl-PL"/>
              </w:rPr>
            </w:pPr>
            <w:r w:rsidRPr="00153B39">
              <w:rPr>
                <w:rFonts w:eastAsia="Times New Roman" w:cs="Calibri"/>
                <w:color w:val="000000"/>
                <w:lang w:eastAsia="pl-PL"/>
              </w:rPr>
              <w:t>4</w:t>
            </w:r>
          </w:p>
        </w:tc>
        <w:tc>
          <w:tcPr>
            <w:tcW w:w="1207" w:type="pct"/>
            <w:tcBorders>
              <w:top w:val="nil"/>
              <w:left w:val="nil"/>
              <w:bottom w:val="single" w:sz="4" w:space="0" w:color="auto"/>
              <w:right w:val="single" w:sz="4" w:space="0" w:color="auto"/>
            </w:tcBorders>
            <w:shd w:val="clear" w:color="auto" w:fill="auto"/>
            <w:vAlign w:val="center"/>
            <w:hideMark/>
          </w:tcPr>
          <w:p w14:paraId="03DD9D9A" w14:textId="77777777" w:rsidR="00153B39" w:rsidRPr="00153B39" w:rsidRDefault="00153B39" w:rsidP="00153B39">
            <w:pPr>
              <w:spacing w:after="0" w:line="240" w:lineRule="auto"/>
              <w:jc w:val="center"/>
              <w:rPr>
                <w:rFonts w:eastAsia="Times New Roman" w:cs="Calibri"/>
                <w:color w:val="000000"/>
                <w:lang w:eastAsia="pl-PL"/>
              </w:rPr>
            </w:pPr>
            <w:proofErr w:type="spellStart"/>
            <w:r w:rsidRPr="00153B39">
              <w:rPr>
                <w:rFonts w:eastAsia="Times New Roman" w:cs="Calibri"/>
                <w:color w:val="000000"/>
                <w:lang w:eastAsia="pl-PL"/>
              </w:rPr>
              <w:t>króćciec</w:t>
            </w:r>
            <w:proofErr w:type="spellEnd"/>
            <w:r w:rsidRPr="00153B39">
              <w:rPr>
                <w:rFonts w:eastAsia="Times New Roman" w:cs="Calibri"/>
                <w:color w:val="000000"/>
                <w:lang w:eastAsia="pl-PL"/>
              </w:rPr>
              <w:t xml:space="preserve"> 2,0 nad poziomem posadzki</w:t>
            </w:r>
          </w:p>
        </w:tc>
      </w:tr>
      <w:tr w:rsidR="00153B39" w:rsidRPr="00153B39" w14:paraId="1E3A7396" w14:textId="77777777" w:rsidTr="00153B39">
        <w:trPr>
          <w:trHeight w:val="1152"/>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0DCF2516" w14:textId="77777777" w:rsidR="00153B39" w:rsidRPr="00153B39" w:rsidRDefault="00153B39" w:rsidP="00153B39">
            <w:pPr>
              <w:spacing w:after="0" w:line="240" w:lineRule="auto"/>
              <w:jc w:val="center"/>
              <w:rPr>
                <w:rFonts w:eastAsia="Times New Roman" w:cs="Calibri"/>
                <w:color w:val="000000"/>
                <w:lang w:eastAsia="pl-PL"/>
              </w:rPr>
            </w:pPr>
            <w:r w:rsidRPr="00153B39">
              <w:rPr>
                <w:rFonts w:eastAsia="Times New Roman" w:cs="Calibri"/>
                <w:color w:val="000000"/>
                <w:lang w:eastAsia="pl-PL"/>
              </w:rPr>
              <w:t>2</w:t>
            </w:r>
          </w:p>
        </w:tc>
        <w:tc>
          <w:tcPr>
            <w:tcW w:w="2778" w:type="pct"/>
            <w:tcBorders>
              <w:top w:val="nil"/>
              <w:left w:val="nil"/>
              <w:bottom w:val="single" w:sz="4" w:space="0" w:color="auto"/>
              <w:right w:val="single" w:sz="4" w:space="0" w:color="auto"/>
            </w:tcBorders>
            <w:shd w:val="clear" w:color="auto" w:fill="auto"/>
            <w:vAlign w:val="center"/>
            <w:hideMark/>
          </w:tcPr>
          <w:p w14:paraId="5ECE66BA" w14:textId="77777777" w:rsidR="00153B39" w:rsidRPr="00153B39" w:rsidRDefault="00153B39" w:rsidP="00153B39">
            <w:pPr>
              <w:spacing w:after="0" w:line="240" w:lineRule="auto"/>
              <w:rPr>
                <w:rFonts w:eastAsia="Times New Roman" w:cs="Calibri"/>
                <w:color w:val="000000"/>
                <w:lang w:eastAsia="pl-PL"/>
              </w:rPr>
            </w:pPr>
            <w:r w:rsidRPr="00153B39">
              <w:rPr>
                <w:rFonts w:eastAsia="Times New Roman" w:cs="Calibri"/>
                <w:color w:val="000000"/>
                <w:lang w:eastAsia="pl-PL"/>
              </w:rPr>
              <w:t xml:space="preserve">Wentylator odciąg spalin </w:t>
            </w:r>
            <w:r w:rsidRPr="00153B39">
              <w:rPr>
                <w:rFonts w:eastAsia="Times New Roman" w:cs="Calibri"/>
                <w:color w:val="000000"/>
                <w:lang w:eastAsia="pl-PL"/>
              </w:rPr>
              <w:br/>
              <w:t>WPA-9-D-3-N + KL-200-WPA</w:t>
            </w:r>
            <w:r w:rsidRPr="00153B39">
              <w:rPr>
                <w:rFonts w:eastAsia="Times New Roman" w:cs="Calibri"/>
                <w:color w:val="000000"/>
                <w:lang w:eastAsia="pl-PL"/>
              </w:rPr>
              <w:br/>
              <w:t>PION</w:t>
            </w:r>
            <w:r w:rsidRPr="00153B39">
              <w:rPr>
                <w:rFonts w:eastAsia="Times New Roman" w:cs="Calibri"/>
                <w:color w:val="000000"/>
                <w:lang w:eastAsia="pl-PL"/>
              </w:rPr>
              <w:br/>
              <w:t>podstawa dachowa tłumiąca KL-200-WPA</w:t>
            </w:r>
          </w:p>
        </w:tc>
        <w:tc>
          <w:tcPr>
            <w:tcW w:w="502" w:type="pct"/>
            <w:tcBorders>
              <w:top w:val="nil"/>
              <w:left w:val="nil"/>
              <w:bottom w:val="single" w:sz="4" w:space="0" w:color="auto"/>
              <w:right w:val="single" w:sz="4" w:space="0" w:color="auto"/>
            </w:tcBorders>
            <w:shd w:val="clear" w:color="auto" w:fill="auto"/>
            <w:vAlign w:val="center"/>
            <w:hideMark/>
          </w:tcPr>
          <w:p w14:paraId="2F47CE14" w14:textId="77777777" w:rsidR="00153B39" w:rsidRPr="00153B39" w:rsidRDefault="00153B39" w:rsidP="00153B39">
            <w:pPr>
              <w:spacing w:after="0" w:line="240" w:lineRule="auto"/>
              <w:jc w:val="center"/>
              <w:rPr>
                <w:rFonts w:eastAsia="Times New Roman" w:cs="Calibri"/>
                <w:color w:val="000000"/>
                <w:lang w:eastAsia="pl-PL"/>
              </w:rPr>
            </w:pPr>
            <w:r w:rsidRPr="00153B39">
              <w:rPr>
                <w:rFonts w:eastAsia="Times New Roman" w:cs="Calibri"/>
                <w:color w:val="000000"/>
                <w:lang w:eastAsia="pl-PL"/>
              </w:rPr>
              <w:t>4</w:t>
            </w:r>
          </w:p>
        </w:tc>
        <w:tc>
          <w:tcPr>
            <w:tcW w:w="1207" w:type="pct"/>
            <w:tcBorders>
              <w:top w:val="nil"/>
              <w:left w:val="nil"/>
              <w:bottom w:val="single" w:sz="4" w:space="0" w:color="auto"/>
              <w:right w:val="single" w:sz="4" w:space="0" w:color="auto"/>
            </w:tcBorders>
            <w:shd w:val="clear" w:color="auto" w:fill="auto"/>
            <w:vAlign w:val="center"/>
            <w:hideMark/>
          </w:tcPr>
          <w:p w14:paraId="70B9AD4E" w14:textId="77777777" w:rsidR="00153B39" w:rsidRPr="00153B39" w:rsidRDefault="00153B39" w:rsidP="00153B39">
            <w:pPr>
              <w:spacing w:after="0" w:line="240" w:lineRule="auto"/>
              <w:jc w:val="center"/>
              <w:rPr>
                <w:rFonts w:eastAsia="Times New Roman" w:cs="Calibri"/>
                <w:color w:val="000000"/>
                <w:lang w:eastAsia="pl-PL"/>
              </w:rPr>
            </w:pPr>
            <w:r w:rsidRPr="00153B39">
              <w:rPr>
                <w:rFonts w:eastAsia="Times New Roman" w:cs="Calibri"/>
                <w:color w:val="000000"/>
                <w:lang w:eastAsia="pl-PL"/>
              </w:rPr>
              <w:t>wraz ze sterowaniem</w:t>
            </w:r>
          </w:p>
        </w:tc>
      </w:tr>
      <w:tr w:rsidR="00153B39" w:rsidRPr="00153B39" w14:paraId="0C91BCEB" w14:textId="77777777" w:rsidTr="00153B39">
        <w:trPr>
          <w:trHeight w:val="288"/>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43710AD9" w14:textId="77777777" w:rsidR="00153B39" w:rsidRPr="00153B39" w:rsidRDefault="00153B39" w:rsidP="00153B39">
            <w:pPr>
              <w:spacing w:after="0" w:line="240" w:lineRule="auto"/>
              <w:jc w:val="center"/>
              <w:rPr>
                <w:rFonts w:eastAsia="Times New Roman" w:cs="Calibri"/>
                <w:color w:val="000000"/>
                <w:lang w:eastAsia="pl-PL"/>
              </w:rPr>
            </w:pPr>
            <w:r w:rsidRPr="00153B39">
              <w:rPr>
                <w:rFonts w:eastAsia="Times New Roman" w:cs="Calibri"/>
                <w:color w:val="000000"/>
                <w:lang w:eastAsia="pl-PL"/>
              </w:rPr>
              <w:t>3</w:t>
            </w:r>
          </w:p>
        </w:tc>
        <w:tc>
          <w:tcPr>
            <w:tcW w:w="2778" w:type="pct"/>
            <w:tcBorders>
              <w:top w:val="nil"/>
              <w:left w:val="nil"/>
              <w:bottom w:val="single" w:sz="4" w:space="0" w:color="auto"/>
              <w:right w:val="single" w:sz="4" w:space="0" w:color="auto"/>
            </w:tcBorders>
            <w:shd w:val="clear" w:color="auto" w:fill="auto"/>
            <w:vAlign w:val="center"/>
            <w:hideMark/>
          </w:tcPr>
          <w:p w14:paraId="62B9FA00" w14:textId="578DA38E" w:rsidR="00153B39" w:rsidRPr="00153B39" w:rsidRDefault="00153B39" w:rsidP="00153B39">
            <w:pPr>
              <w:spacing w:after="0" w:line="240" w:lineRule="auto"/>
              <w:rPr>
                <w:rFonts w:eastAsia="Times New Roman" w:cs="Calibri"/>
                <w:color w:val="000000"/>
                <w:lang w:eastAsia="pl-PL"/>
              </w:rPr>
            </w:pPr>
            <w:r w:rsidRPr="00153B39">
              <w:rPr>
                <w:rFonts w:eastAsia="Times New Roman" w:cs="Calibri"/>
                <w:color w:val="000000"/>
                <w:lang w:eastAsia="pl-PL"/>
              </w:rPr>
              <w:t xml:space="preserve">Wentylator przewietrzający na </w:t>
            </w:r>
            <w:r w:rsidR="00701D13" w:rsidRPr="00153B39">
              <w:rPr>
                <w:rFonts w:eastAsia="Times New Roman" w:cs="Calibri"/>
                <w:color w:val="000000"/>
                <w:lang w:eastAsia="pl-PL"/>
              </w:rPr>
              <w:t>podstawie</w:t>
            </w:r>
            <w:r w:rsidRPr="00153B39">
              <w:rPr>
                <w:rFonts w:eastAsia="Times New Roman" w:cs="Calibri"/>
                <w:color w:val="000000"/>
                <w:lang w:eastAsia="pl-PL"/>
              </w:rPr>
              <w:t xml:space="preserve"> tłumiącej</w:t>
            </w:r>
          </w:p>
        </w:tc>
        <w:tc>
          <w:tcPr>
            <w:tcW w:w="502" w:type="pct"/>
            <w:tcBorders>
              <w:top w:val="nil"/>
              <w:left w:val="nil"/>
              <w:bottom w:val="single" w:sz="4" w:space="0" w:color="auto"/>
              <w:right w:val="single" w:sz="4" w:space="0" w:color="auto"/>
            </w:tcBorders>
            <w:shd w:val="clear" w:color="auto" w:fill="auto"/>
            <w:vAlign w:val="center"/>
            <w:hideMark/>
          </w:tcPr>
          <w:p w14:paraId="13B8C3AB" w14:textId="77777777" w:rsidR="00153B39" w:rsidRPr="00153B39" w:rsidRDefault="00153B39" w:rsidP="00153B39">
            <w:pPr>
              <w:spacing w:after="0" w:line="240" w:lineRule="auto"/>
              <w:jc w:val="center"/>
              <w:rPr>
                <w:rFonts w:eastAsia="Times New Roman" w:cs="Calibri"/>
                <w:color w:val="000000"/>
                <w:lang w:eastAsia="pl-PL"/>
              </w:rPr>
            </w:pPr>
            <w:r w:rsidRPr="00153B39">
              <w:rPr>
                <w:rFonts w:eastAsia="Times New Roman" w:cs="Calibri"/>
                <w:color w:val="000000"/>
                <w:lang w:eastAsia="pl-PL"/>
              </w:rPr>
              <w:t>4</w:t>
            </w:r>
          </w:p>
        </w:tc>
        <w:tc>
          <w:tcPr>
            <w:tcW w:w="1207" w:type="pct"/>
            <w:tcBorders>
              <w:top w:val="nil"/>
              <w:left w:val="nil"/>
              <w:bottom w:val="single" w:sz="4" w:space="0" w:color="auto"/>
              <w:right w:val="single" w:sz="4" w:space="0" w:color="auto"/>
            </w:tcBorders>
            <w:shd w:val="clear" w:color="auto" w:fill="auto"/>
            <w:vAlign w:val="center"/>
            <w:hideMark/>
          </w:tcPr>
          <w:p w14:paraId="32373FA7" w14:textId="77777777" w:rsidR="00153B39" w:rsidRPr="00153B39" w:rsidRDefault="00153B39" w:rsidP="00153B39">
            <w:pPr>
              <w:spacing w:after="0" w:line="240" w:lineRule="auto"/>
              <w:jc w:val="center"/>
              <w:rPr>
                <w:rFonts w:eastAsia="Times New Roman" w:cs="Calibri"/>
                <w:color w:val="000000"/>
                <w:lang w:eastAsia="pl-PL"/>
              </w:rPr>
            </w:pPr>
            <w:r w:rsidRPr="00153B39">
              <w:rPr>
                <w:rFonts w:eastAsia="Times New Roman" w:cs="Calibri"/>
                <w:color w:val="000000"/>
                <w:lang w:eastAsia="pl-PL"/>
              </w:rPr>
              <w:t>wraz ze sterowaniem</w:t>
            </w:r>
          </w:p>
        </w:tc>
      </w:tr>
    </w:tbl>
    <w:p w14:paraId="52176BD6" w14:textId="77777777" w:rsidR="00153B39" w:rsidRDefault="00153B39" w:rsidP="00F35610"/>
    <w:p w14:paraId="4464ACB1" w14:textId="77777777" w:rsidR="00F35610" w:rsidRDefault="00F35610">
      <w:r>
        <w:br w:type="page"/>
      </w:r>
    </w:p>
    <w:p w14:paraId="6F404045" w14:textId="7B90ED70" w:rsidR="003F412A" w:rsidRDefault="00A13F27" w:rsidP="00A13F27">
      <w:pPr>
        <w:pStyle w:val="Nagwek1"/>
        <w:numPr>
          <w:ilvl w:val="0"/>
          <w:numId w:val="1"/>
        </w:numPr>
        <w:spacing w:before="240" w:after="240"/>
        <w:jc w:val="both"/>
        <w:rPr>
          <w:color w:val="auto"/>
        </w:rPr>
      </w:pPr>
      <w:bookmarkStart w:id="72" w:name="_Toc122621297"/>
      <w:r w:rsidRPr="00A13F27">
        <w:rPr>
          <w:color w:val="auto"/>
        </w:rPr>
        <w:lastRenderedPageBreak/>
        <w:t>Spis rysunków</w:t>
      </w:r>
      <w:bookmarkEnd w:id="58"/>
      <w:bookmarkEnd w:id="59"/>
      <w:bookmarkEnd w:id="60"/>
      <w:bookmarkEnd w:id="72"/>
    </w:p>
    <w:tbl>
      <w:tblPr>
        <w:tblW w:w="5000" w:type="pct"/>
        <w:tblCellMar>
          <w:left w:w="70" w:type="dxa"/>
          <w:right w:w="70" w:type="dxa"/>
        </w:tblCellMar>
        <w:tblLook w:val="04A0" w:firstRow="1" w:lastRow="0" w:firstColumn="1" w:lastColumn="0" w:noHBand="0" w:noVBand="1"/>
      </w:tblPr>
      <w:tblGrid>
        <w:gridCol w:w="409"/>
        <w:gridCol w:w="801"/>
        <w:gridCol w:w="6814"/>
        <w:gridCol w:w="1039"/>
      </w:tblGrid>
      <w:tr w:rsidR="001545BC" w:rsidRPr="001545BC" w14:paraId="5D64532A" w14:textId="77777777" w:rsidTr="001545BC">
        <w:trPr>
          <w:trHeight w:val="300"/>
        </w:trPr>
        <w:tc>
          <w:tcPr>
            <w:tcW w:w="180" w:type="pct"/>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7A66D557" w14:textId="77777777" w:rsidR="001545BC" w:rsidRPr="001545BC" w:rsidRDefault="001545BC" w:rsidP="001545BC">
            <w:pPr>
              <w:spacing w:after="0" w:line="240" w:lineRule="auto"/>
              <w:jc w:val="center"/>
              <w:rPr>
                <w:rFonts w:eastAsia="Times New Roman" w:cs="Calibri"/>
                <w:b/>
                <w:bCs/>
                <w:color w:val="000000"/>
                <w:lang w:eastAsia="pl-PL"/>
              </w:rPr>
            </w:pPr>
            <w:r w:rsidRPr="001545BC">
              <w:rPr>
                <w:rFonts w:eastAsia="Times New Roman" w:cs="Calibri"/>
                <w:b/>
                <w:bCs/>
                <w:color w:val="000000"/>
                <w:lang w:eastAsia="pl-PL"/>
              </w:rPr>
              <w:t>NR</w:t>
            </w:r>
          </w:p>
        </w:tc>
        <w:tc>
          <w:tcPr>
            <w:tcW w:w="458" w:type="pct"/>
            <w:tcBorders>
              <w:top w:val="single" w:sz="4" w:space="0" w:color="auto"/>
              <w:left w:val="nil"/>
              <w:bottom w:val="double" w:sz="6" w:space="0" w:color="auto"/>
              <w:right w:val="single" w:sz="4" w:space="0" w:color="auto"/>
            </w:tcBorders>
            <w:shd w:val="clear" w:color="auto" w:fill="auto"/>
            <w:noWrap/>
            <w:vAlign w:val="center"/>
            <w:hideMark/>
          </w:tcPr>
          <w:p w14:paraId="5613767F" w14:textId="77777777" w:rsidR="001545BC" w:rsidRPr="001545BC" w:rsidRDefault="001545BC" w:rsidP="001545BC">
            <w:pPr>
              <w:spacing w:after="0" w:line="240" w:lineRule="auto"/>
              <w:jc w:val="center"/>
              <w:rPr>
                <w:rFonts w:eastAsia="Times New Roman" w:cs="Calibri"/>
                <w:b/>
                <w:bCs/>
                <w:color w:val="000000"/>
                <w:lang w:eastAsia="pl-PL"/>
              </w:rPr>
            </w:pPr>
            <w:r w:rsidRPr="001545BC">
              <w:rPr>
                <w:rFonts w:eastAsia="Times New Roman" w:cs="Calibri"/>
                <w:b/>
                <w:bCs/>
                <w:color w:val="000000"/>
                <w:lang w:eastAsia="pl-PL"/>
              </w:rPr>
              <w:t>NR RYS</w:t>
            </w:r>
          </w:p>
        </w:tc>
        <w:tc>
          <w:tcPr>
            <w:tcW w:w="3789" w:type="pct"/>
            <w:tcBorders>
              <w:top w:val="single" w:sz="4" w:space="0" w:color="auto"/>
              <w:left w:val="nil"/>
              <w:bottom w:val="double" w:sz="6" w:space="0" w:color="auto"/>
              <w:right w:val="single" w:sz="4" w:space="0" w:color="auto"/>
            </w:tcBorders>
            <w:shd w:val="clear" w:color="auto" w:fill="auto"/>
            <w:noWrap/>
            <w:vAlign w:val="center"/>
            <w:hideMark/>
          </w:tcPr>
          <w:p w14:paraId="43B5C4C5" w14:textId="77777777" w:rsidR="001545BC" w:rsidRPr="001545BC" w:rsidRDefault="001545BC" w:rsidP="001545BC">
            <w:pPr>
              <w:spacing w:after="0" w:line="240" w:lineRule="auto"/>
              <w:jc w:val="center"/>
              <w:rPr>
                <w:rFonts w:eastAsia="Times New Roman" w:cs="Calibri"/>
                <w:b/>
                <w:bCs/>
                <w:color w:val="000000"/>
                <w:lang w:eastAsia="pl-PL"/>
              </w:rPr>
            </w:pPr>
            <w:r w:rsidRPr="001545BC">
              <w:rPr>
                <w:rFonts w:eastAsia="Times New Roman" w:cs="Calibri"/>
                <w:b/>
                <w:bCs/>
                <w:color w:val="000000"/>
                <w:lang w:eastAsia="pl-PL"/>
              </w:rPr>
              <w:t>NAZWA RYS</w:t>
            </w:r>
          </w:p>
        </w:tc>
        <w:tc>
          <w:tcPr>
            <w:tcW w:w="573" w:type="pct"/>
            <w:tcBorders>
              <w:top w:val="single" w:sz="4" w:space="0" w:color="auto"/>
              <w:left w:val="nil"/>
              <w:bottom w:val="double" w:sz="6" w:space="0" w:color="auto"/>
              <w:right w:val="single" w:sz="4" w:space="0" w:color="auto"/>
            </w:tcBorders>
            <w:shd w:val="clear" w:color="auto" w:fill="auto"/>
            <w:noWrap/>
            <w:vAlign w:val="center"/>
            <w:hideMark/>
          </w:tcPr>
          <w:p w14:paraId="2F4AA337" w14:textId="77777777" w:rsidR="001545BC" w:rsidRPr="001545BC" w:rsidRDefault="001545BC" w:rsidP="001545BC">
            <w:pPr>
              <w:spacing w:after="0" w:line="240" w:lineRule="auto"/>
              <w:jc w:val="center"/>
              <w:rPr>
                <w:rFonts w:eastAsia="Times New Roman" w:cs="Calibri"/>
                <w:b/>
                <w:bCs/>
                <w:color w:val="000000"/>
                <w:lang w:eastAsia="pl-PL"/>
              </w:rPr>
            </w:pPr>
            <w:r w:rsidRPr="001545BC">
              <w:rPr>
                <w:rFonts w:eastAsia="Times New Roman" w:cs="Calibri"/>
                <w:b/>
                <w:bCs/>
                <w:color w:val="000000"/>
                <w:lang w:eastAsia="pl-PL"/>
              </w:rPr>
              <w:t>SKALA</w:t>
            </w:r>
          </w:p>
        </w:tc>
      </w:tr>
      <w:tr w:rsidR="001545BC" w:rsidRPr="001545BC" w14:paraId="3748B7E2" w14:textId="77777777" w:rsidTr="001545BC">
        <w:trPr>
          <w:trHeight w:val="300"/>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6CD75875"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w:t>
            </w:r>
          </w:p>
        </w:tc>
        <w:tc>
          <w:tcPr>
            <w:tcW w:w="458" w:type="pct"/>
            <w:tcBorders>
              <w:top w:val="nil"/>
              <w:left w:val="nil"/>
              <w:bottom w:val="single" w:sz="4" w:space="0" w:color="auto"/>
              <w:right w:val="single" w:sz="4" w:space="0" w:color="auto"/>
            </w:tcBorders>
            <w:shd w:val="clear" w:color="auto" w:fill="auto"/>
            <w:noWrap/>
            <w:vAlign w:val="center"/>
            <w:hideMark/>
          </w:tcPr>
          <w:p w14:paraId="1C69776B"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IS_100</w:t>
            </w:r>
          </w:p>
        </w:tc>
        <w:tc>
          <w:tcPr>
            <w:tcW w:w="3789" w:type="pct"/>
            <w:tcBorders>
              <w:top w:val="nil"/>
              <w:left w:val="nil"/>
              <w:bottom w:val="single" w:sz="4" w:space="0" w:color="auto"/>
              <w:right w:val="single" w:sz="4" w:space="0" w:color="auto"/>
            </w:tcBorders>
            <w:shd w:val="clear" w:color="auto" w:fill="auto"/>
            <w:noWrap/>
            <w:vAlign w:val="center"/>
            <w:hideMark/>
          </w:tcPr>
          <w:p w14:paraId="1517018A"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PARTERU - INSTALACJE C.O.+C.T.</w:t>
            </w:r>
          </w:p>
        </w:tc>
        <w:tc>
          <w:tcPr>
            <w:tcW w:w="573" w:type="pct"/>
            <w:tcBorders>
              <w:top w:val="nil"/>
              <w:left w:val="nil"/>
              <w:bottom w:val="single" w:sz="4" w:space="0" w:color="auto"/>
              <w:right w:val="single" w:sz="4" w:space="0" w:color="auto"/>
            </w:tcBorders>
            <w:shd w:val="clear" w:color="auto" w:fill="auto"/>
            <w:noWrap/>
            <w:vAlign w:val="center"/>
            <w:hideMark/>
          </w:tcPr>
          <w:p w14:paraId="2EA2D16B"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6741364A"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7BC333E9"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2</w:t>
            </w:r>
          </w:p>
        </w:tc>
        <w:tc>
          <w:tcPr>
            <w:tcW w:w="458" w:type="pct"/>
            <w:tcBorders>
              <w:top w:val="nil"/>
              <w:left w:val="nil"/>
              <w:bottom w:val="single" w:sz="4" w:space="0" w:color="auto"/>
              <w:right w:val="single" w:sz="4" w:space="0" w:color="auto"/>
            </w:tcBorders>
            <w:shd w:val="clear" w:color="auto" w:fill="auto"/>
            <w:noWrap/>
            <w:vAlign w:val="center"/>
            <w:hideMark/>
          </w:tcPr>
          <w:p w14:paraId="0AAB778C"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IS_101</w:t>
            </w:r>
          </w:p>
        </w:tc>
        <w:tc>
          <w:tcPr>
            <w:tcW w:w="3789" w:type="pct"/>
            <w:tcBorders>
              <w:top w:val="nil"/>
              <w:left w:val="nil"/>
              <w:bottom w:val="single" w:sz="4" w:space="0" w:color="auto"/>
              <w:right w:val="single" w:sz="4" w:space="0" w:color="auto"/>
            </w:tcBorders>
            <w:shd w:val="clear" w:color="auto" w:fill="auto"/>
            <w:noWrap/>
            <w:vAlign w:val="center"/>
            <w:hideMark/>
          </w:tcPr>
          <w:p w14:paraId="6F15D9BF"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PIĘTRA - INSTALACJE C.O.+C.T.</w:t>
            </w:r>
          </w:p>
        </w:tc>
        <w:tc>
          <w:tcPr>
            <w:tcW w:w="573" w:type="pct"/>
            <w:tcBorders>
              <w:top w:val="nil"/>
              <w:left w:val="nil"/>
              <w:bottom w:val="single" w:sz="4" w:space="0" w:color="auto"/>
              <w:right w:val="single" w:sz="4" w:space="0" w:color="auto"/>
            </w:tcBorders>
            <w:shd w:val="clear" w:color="auto" w:fill="auto"/>
            <w:noWrap/>
            <w:vAlign w:val="center"/>
            <w:hideMark/>
          </w:tcPr>
          <w:p w14:paraId="344F74D1"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3ECDF845"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4BCC8FD8"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3</w:t>
            </w:r>
          </w:p>
        </w:tc>
        <w:tc>
          <w:tcPr>
            <w:tcW w:w="458" w:type="pct"/>
            <w:tcBorders>
              <w:top w:val="nil"/>
              <w:left w:val="nil"/>
              <w:bottom w:val="single" w:sz="4" w:space="0" w:color="auto"/>
              <w:right w:val="single" w:sz="4" w:space="0" w:color="auto"/>
            </w:tcBorders>
            <w:shd w:val="clear" w:color="auto" w:fill="auto"/>
            <w:noWrap/>
            <w:vAlign w:val="center"/>
            <w:hideMark/>
          </w:tcPr>
          <w:p w14:paraId="01B73EF1"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IS_102</w:t>
            </w:r>
          </w:p>
        </w:tc>
        <w:tc>
          <w:tcPr>
            <w:tcW w:w="3789" w:type="pct"/>
            <w:tcBorders>
              <w:top w:val="nil"/>
              <w:left w:val="nil"/>
              <w:bottom w:val="single" w:sz="4" w:space="0" w:color="auto"/>
              <w:right w:val="single" w:sz="4" w:space="0" w:color="auto"/>
            </w:tcBorders>
            <w:shd w:val="clear" w:color="auto" w:fill="auto"/>
            <w:noWrap/>
            <w:vAlign w:val="center"/>
            <w:hideMark/>
          </w:tcPr>
          <w:p w14:paraId="6DF6657C"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PARTERU - INSTALACJA OGRZEWANIA PODŁOGOWEGO</w:t>
            </w:r>
          </w:p>
        </w:tc>
        <w:tc>
          <w:tcPr>
            <w:tcW w:w="573" w:type="pct"/>
            <w:tcBorders>
              <w:top w:val="nil"/>
              <w:left w:val="nil"/>
              <w:bottom w:val="single" w:sz="4" w:space="0" w:color="auto"/>
              <w:right w:val="single" w:sz="4" w:space="0" w:color="auto"/>
            </w:tcBorders>
            <w:shd w:val="clear" w:color="auto" w:fill="auto"/>
            <w:noWrap/>
            <w:vAlign w:val="center"/>
            <w:hideMark/>
          </w:tcPr>
          <w:p w14:paraId="20A04042"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5E3A7E4E"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7EBA562A"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4</w:t>
            </w:r>
          </w:p>
        </w:tc>
        <w:tc>
          <w:tcPr>
            <w:tcW w:w="458" w:type="pct"/>
            <w:tcBorders>
              <w:top w:val="nil"/>
              <w:left w:val="nil"/>
              <w:bottom w:val="single" w:sz="4" w:space="0" w:color="auto"/>
              <w:right w:val="single" w:sz="4" w:space="0" w:color="auto"/>
            </w:tcBorders>
            <w:shd w:val="clear" w:color="auto" w:fill="auto"/>
            <w:noWrap/>
            <w:vAlign w:val="center"/>
            <w:hideMark/>
          </w:tcPr>
          <w:p w14:paraId="4D888710"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IS_103</w:t>
            </w:r>
          </w:p>
        </w:tc>
        <w:tc>
          <w:tcPr>
            <w:tcW w:w="3789" w:type="pct"/>
            <w:tcBorders>
              <w:top w:val="nil"/>
              <w:left w:val="nil"/>
              <w:bottom w:val="single" w:sz="4" w:space="0" w:color="auto"/>
              <w:right w:val="single" w:sz="4" w:space="0" w:color="auto"/>
            </w:tcBorders>
            <w:shd w:val="clear" w:color="auto" w:fill="auto"/>
            <w:noWrap/>
            <w:vAlign w:val="center"/>
            <w:hideMark/>
          </w:tcPr>
          <w:p w14:paraId="09B249C2"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PIĘTRA - INSTALACJA OGRZEWANIA PODŁOGOWEGO</w:t>
            </w:r>
          </w:p>
        </w:tc>
        <w:tc>
          <w:tcPr>
            <w:tcW w:w="573" w:type="pct"/>
            <w:tcBorders>
              <w:top w:val="nil"/>
              <w:left w:val="nil"/>
              <w:bottom w:val="single" w:sz="4" w:space="0" w:color="auto"/>
              <w:right w:val="single" w:sz="4" w:space="0" w:color="auto"/>
            </w:tcBorders>
            <w:shd w:val="clear" w:color="auto" w:fill="auto"/>
            <w:noWrap/>
            <w:vAlign w:val="center"/>
            <w:hideMark/>
          </w:tcPr>
          <w:p w14:paraId="17C43BE5"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385DBB07"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050C666F"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5</w:t>
            </w:r>
          </w:p>
        </w:tc>
        <w:tc>
          <w:tcPr>
            <w:tcW w:w="458" w:type="pct"/>
            <w:tcBorders>
              <w:top w:val="nil"/>
              <w:left w:val="nil"/>
              <w:bottom w:val="single" w:sz="4" w:space="0" w:color="auto"/>
              <w:right w:val="single" w:sz="4" w:space="0" w:color="auto"/>
            </w:tcBorders>
            <w:shd w:val="clear" w:color="auto" w:fill="auto"/>
            <w:noWrap/>
            <w:vAlign w:val="center"/>
            <w:hideMark/>
          </w:tcPr>
          <w:p w14:paraId="47C2599C"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IS_104</w:t>
            </w:r>
          </w:p>
        </w:tc>
        <w:tc>
          <w:tcPr>
            <w:tcW w:w="3789" w:type="pct"/>
            <w:tcBorders>
              <w:top w:val="nil"/>
              <w:left w:val="nil"/>
              <w:bottom w:val="single" w:sz="4" w:space="0" w:color="auto"/>
              <w:right w:val="single" w:sz="4" w:space="0" w:color="auto"/>
            </w:tcBorders>
            <w:shd w:val="clear" w:color="auto" w:fill="auto"/>
            <w:noWrap/>
            <w:vAlign w:val="center"/>
            <w:hideMark/>
          </w:tcPr>
          <w:p w14:paraId="05F492BD"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SCHEMAT TECHNOLOGII POMPY CIEPŁA</w:t>
            </w:r>
          </w:p>
        </w:tc>
        <w:tc>
          <w:tcPr>
            <w:tcW w:w="573" w:type="pct"/>
            <w:tcBorders>
              <w:top w:val="nil"/>
              <w:left w:val="nil"/>
              <w:bottom w:val="single" w:sz="4" w:space="0" w:color="auto"/>
              <w:right w:val="single" w:sz="4" w:space="0" w:color="auto"/>
            </w:tcBorders>
            <w:shd w:val="clear" w:color="auto" w:fill="auto"/>
            <w:noWrap/>
            <w:vAlign w:val="center"/>
            <w:hideMark/>
          </w:tcPr>
          <w:p w14:paraId="12AE00B4"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w:t>
            </w:r>
          </w:p>
        </w:tc>
      </w:tr>
      <w:tr w:rsidR="001545BC" w:rsidRPr="001545BC" w14:paraId="03FB1F94"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7EDCD9E0"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6</w:t>
            </w:r>
          </w:p>
        </w:tc>
        <w:tc>
          <w:tcPr>
            <w:tcW w:w="458" w:type="pct"/>
            <w:tcBorders>
              <w:top w:val="nil"/>
              <w:left w:val="nil"/>
              <w:bottom w:val="single" w:sz="4" w:space="0" w:color="auto"/>
              <w:right w:val="single" w:sz="4" w:space="0" w:color="auto"/>
            </w:tcBorders>
            <w:shd w:val="clear" w:color="auto" w:fill="auto"/>
            <w:noWrap/>
            <w:vAlign w:val="center"/>
            <w:hideMark/>
          </w:tcPr>
          <w:p w14:paraId="799F5A83"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IS_105</w:t>
            </w:r>
          </w:p>
        </w:tc>
        <w:tc>
          <w:tcPr>
            <w:tcW w:w="3789" w:type="pct"/>
            <w:tcBorders>
              <w:top w:val="nil"/>
              <w:left w:val="nil"/>
              <w:bottom w:val="single" w:sz="4" w:space="0" w:color="auto"/>
              <w:right w:val="single" w:sz="4" w:space="0" w:color="auto"/>
            </w:tcBorders>
            <w:shd w:val="clear" w:color="auto" w:fill="auto"/>
            <w:noWrap/>
            <w:vAlign w:val="center"/>
            <w:hideMark/>
          </w:tcPr>
          <w:p w14:paraId="71604268"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ROZWINIĘCIE INSTALACJI CT</w:t>
            </w:r>
          </w:p>
        </w:tc>
        <w:tc>
          <w:tcPr>
            <w:tcW w:w="573" w:type="pct"/>
            <w:tcBorders>
              <w:top w:val="nil"/>
              <w:left w:val="nil"/>
              <w:bottom w:val="single" w:sz="4" w:space="0" w:color="auto"/>
              <w:right w:val="single" w:sz="4" w:space="0" w:color="auto"/>
            </w:tcBorders>
            <w:shd w:val="clear" w:color="auto" w:fill="auto"/>
            <w:noWrap/>
            <w:vAlign w:val="center"/>
            <w:hideMark/>
          </w:tcPr>
          <w:p w14:paraId="14E08280"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w:t>
            </w:r>
          </w:p>
        </w:tc>
      </w:tr>
      <w:tr w:rsidR="001545BC" w:rsidRPr="001545BC" w14:paraId="0678FF0A"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53F71149"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7</w:t>
            </w:r>
          </w:p>
        </w:tc>
        <w:tc>
          <w:tcPr>
            <w:tcW w:w="458" w:type="pct"/>
            <w:tcBorders>
              <w:top w:val="nil"/>
              <w:left w:val="nil"/>
              <w:bottom w:val="single" w:sz="4" w:space="0" w:color="auto"/>
              <w:right w:val="single" w:sz="4" w:space="0" w:color="auto"/>
            </w:tcBorders>
            <w:shd w:val="clear" w:color="auto" w:fill="auto"/>
            <w:noWrap/>
            <w:vAlign w:val="center"/>
            <w:hideMark/>
          </w:tcPr>
          <w:p w14:paraId="485EF0EA"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IS_200</w:t>
            </w:r>
          </w:p>
        </w:tc>
        <w:tc>
          <w:tcPr>
            <w:tcW w:w="3789" w:type="pct"/>
            <w:tcBorders>
              <w:top w:val="nil"/>
              <w:left w:val="nil"/>
              <w:bottom w:val="single" w:sz="4" w:space="0" w:color="auto"/>
              <w:right w:val="single" w:sz="4" w:space="0" w:color="auto"/>
            </w:tcBorders>
            <w:shd w:val="clear" w:color="auto" w:fill="auto"/>
            <w:noWrap/>
            <w:vAlign w:val="center"/>
            <w:hideMark/>
          </w:tcPr>
          <w:p w14:paraId="7D4D2136"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PARTERTU - INSTALACJA WODY</w:t>
            </w:r>
          </w:p>
        </w:tc>
        <w:tc>
          <w:tcPr>
            <w:tcW w:w="573" w:type="pct"/>
            <w:tcBorders>
              <w:top w:val="nil"/>
              <w:left w:val="nil"/>
              <w:bottom w:val="single" w:sz="4" w:space="0" w:color="auto"/>
              <w:right w:val="single" w:sz="4" w:space="0" w:color="auto"/>
            </w:tcBorders>
            <w:shd w:val="clear" w:color="auto" w:fill="auto"/>
            <w:noWrap/>
            <w:vAlign w:val="center"/>
            <w:hideMark/>
          </w:tcPr>
          <w:p w14:paraId="13001D84"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3CED6F78"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6ADCCAF1"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8</w:t>
            </w:r>
          </w:p>
        </w:tc>
        <w:tc>
          <w:tcPr>
            <w:tcW w:w="458" w:type="pct"/>
            <w:tcBorders>
              <w:top w:val="nil"/>
              <w:left w:val="nil"/>
              <w:bottom w:val="single" w:sz="4" w:space="0" w:color="auto"/>
              <w:right w:val="single" w:sz="4" w:space="0" w:color="auto"/>
            </w:tcBorders>
            <w:shd w:val="clear" w:color="auto" w:fill="auto"/>
            <w:noWrap/>
            <w:vAlign w:val="center"/>
            <w:hideMark/>
          </w:tcPr>
          <w:p w14:paraId="3362751D"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IS_201</w:t>
            </w:r>
          </w:p>
        </w:tc>
        <w:tc>
          <w:tcPr>
            <w:tcW w:w="3789" w:type="pct"/>
            <w:tcBorders>
              <w:top w:val="nil"/>
              <w:left w:val="nil"/>
              <w:bottom w:val="single" w:sz="4" w:space="0" w:color="auto"/>
              <w:right w:val="single" w:sz="4" w:space="0" w:color="auto"/>
            </w:tcBorders>
            <w:shd w:val="clear" w:color="auto" w:fill="auto"/>
            <w:noWrap/>
            <w:vAlign w:val="center"/>
            <w:hideMark/>
          </w:tcPr>
          <w:p w14:paraId="6333B339"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PIĘTRA - INSTALACJA WODY</w:t>
            </w:r>
          </w:p>
        </w:tc>
        <w:tc>
          <w:tcPr>
            <w:tcW w:w="573" w:type="pct"/>
            <w:tcBorders>
              <w:top w:val="nil"/>
              <w:left w:val="nil"/>
              <w:bottom w:val="single" w:sz="4" w:space="0" w:color="auto"/>
              <w:right w:val="single" w:sz="4" w:space="0" w:color="auto"/>
            </w:tcBorders>
            <w:shd w:val="clear" w:color="auto" w:fill="auto"/>
            <w:noWrap/>
            <w:vAlign w:val="center"/>
            <w:hideMark/>
          </w:tcPr>
          <w:p w14:paraId="516F7BCE"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59B27432"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7BDA1C11"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9</w:t>
            </w:r>
          </w:p>
        </w:tc>
        <w:tc>
          <w:tcPr>
            <w:tcW w:w="458" w:type="pct"/>
            <w:tcBorders>
              <w:top w:val="nil"/>
              <w:left w:val="nil"/>
              <w:bottom w:val="single" w:sz="4" w:space="0" w:color="auto"/>
              <w:right w:val="single" w:sz="4" w:space="0" w:color="auto"/>
            </w:tcBorders>
            <w:shd w:val="clear" w:color="auto" w:fill="auto"/>
            <w:noWrap/>
            <w:vAlign w:val="center"/>
            <w:hideMark/>
          </w:tcPr>
          <w:p w14:paraId="7973B155"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IS_202</w:t>
            </w:r>
          </w:p>
        </w:tc>
        <w:tc>
          <w:tcPr>
            <w:tcW w:w="3789" w:type="pct"/>
            <w:tcBorders>
              <w:top w:val="nil"/>
              <w:left w:val="nil"/>
              <w:bottom w:val="single" w:sz="4" w:space="0" w:color="auto"/>
              <w:right w:val="single" w:sz="4" w:space="0" w:color="auto"/>
            </w:tcBorders>
            <w:shd w:val="clear" w:color="auto" w:fill="auto"/>
            <w:noWrap/>
            <w:vAlign w:val="center"/>
            <w:hideMark/>
          </w:tcPr>
          <w:p w14:paraId="6666FF24"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ROZWINIĘCIE INSTALACJI WODY</w:t>
            </w:r>
          </w:p>
        </w:tc>
        <w:tc>
          <w:tcPr>
            <w:tcW w:w="573" w:type="pct"/>
            <w:tcBorders>
              <w:top w:val="nil"/>
              <w:left w:val="nil"/>
              <w:bottom w:val="single" w:sz="4" w:space="0" w:color="auto"/>
              <w:right w:val="single" w:sz="4" w:space="0" w:color="auto"/>
            </w:tcBorders>
            <w:shd w:val="clear" w:color="auto" w:fill="auto"/>
            <w:noWrap/>
            <w:vAlign w:val="center"/>
            <w:hideMark/>
          </w:tcPr>
          <w:p w14:paraId="1856EC43"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w:t>
            </w:r>
          </w:p>
        </w:tc>
      </w:tr>
      <w:tr w:rsidR="001545BC" w:rsidRPr="001545BC" w14:paraId="20249D83"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2E20824C"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10</w:t>
            </w:r>
          </w:p>
        </w:tc>
        <w:tc>
          <w:tcPr>
            <w:tcW w:w="458" w:type="pct"/>
            <w:tcBorders>
              <w:top w:val="nil"/>
              <w:left w:val="nil"/>
              <w:bottom w:val="single" w:sz="4" w:space="0" w:color="auto"/>
              <w:right w:val="single" w:sz="4" w:space="0" w:color="auto"/>
            </w:tcBorders>
            <w:shd w:val="clear" w:color="auto" w:fill="auto"/>
            <w:noWrap/>
            <w:vAlign w:val="center"/>
            <w:hideMark/>
          </w:tcPr>
          <w:p w14:paraId="3033792C"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IS_300</w:t>
            </w:r>
          </w:p>
        </w:tc>
        <w:tc>
          <w:tcPr>
            <w:tcW w:w="3789" w:type="pct"/>
            <w:tcBorders>
              <w:top w:val="nil"/>
              <w:left w:val="nil"/>
              <w:bottom w:val="single" w:sz="4" w:space="0" w:color="auto"/>
              <w:right w:val="single" w:sz="4" w:space="0" w:color="auto"/>
            </w:tcBorders>
            <w:shd w:val="clear" w:color="auto" w:fill="auto"/>
            <w:noWrap/>
            <w:vAlign w:val="center"/>
            <w:hideMark/>
          </w:tcPr>
          <w:p w14:paraId="41BC657A"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PARTERU - INSTALACJA KANALIZACJI</w:t>
            </w:r>
          </w:p>
        </w:tc>
        <w:tc>
          <w:tcPr>
            <w:tcW w:w="573" w:type="pct"/>
            <w:tcBorders>
              <w:top w:val="nil"/>
              <w:left w:val="nil"/>
              <w:bottom w:val="single" w:sz="4" w:space="0" w:color="auto"/>
              <w:right w:val="single" w:sz="4" w:space="0" w:color="auto"/>
            </w:tcBorders>
            <w:shd w:val="clear" w:color="auto" w:fill="auto"/>
            <w:noWrap/>
            <w:vAlign w:val="center"/>
            <w:hideMark/>
          </w:tcPr>
          <w:p w14:paraId="738DC0A6"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56266877"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37BB7226"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11</w:t>
            </w:r>
          </w:p>
        </w:tc>
        <w:tc>
          <w:tcPr>
            <w:tcW w:w="458" w:type="pct"/>
            <w:tcBorders>
              <w:top w:val="nil"/>
              <w:left w:val="nil"/>
              <w:bottom w:val="single" w:sz="4" w:space="0" w:color="auto"/>
              <w:right w:val="single" w:sz="4" w:space="0" w:color="auto"/>
            </w:tcBorders>
            <w:shd w:val="clear" w:color="auto" w:fill="auto"/>
            <w:noWrap/>
            <w:vAlign w:val="center"/>
            <w:hideMark/>
          </w:tcPr>
          <w:p w14:paraId="2D16E131"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IS_301</w:t>
            </w:r>
          </w:p>
        </w:tc>
        <w:tc>
          <w:tcPr>
            <w:tcW w:w="3789" w:type="pct"/>
            <w:tcBorders>
              <w:top w:val="nil"/>
              <w:left w:val="nil"/>
              <w:bottom w:val="single" w:sz="4" w:space="0" w:color="auto"/>
              <w:right w:val="single" w:sz="4" w:space="0" w:color="auto"/>
            </w:tcBorders>
            <w:shd w:val="clear" w:color="auto" w:fill="auto"/>
            <w:noWrap/>
            <w:vAlign w:val="center"/>
            <w:hideMark/>
          </w:tcPr>
          <w:p w14:paraId="61C9CFEB"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PIĘTRA - INSTALACJA KANALIZACJI</w:t>
            </w:r>
          </w:p>
        </w:tc>
        <w:tc>
          <w:tcPr>
            <w:tcW w:w="573" w:type="pct"/>
            <w:tcBorders>
              <w:top w:val="nil"/>
              <w:left w:val="nil"/>
              <w:bottom w:val="single" w:sz="4" w:space="0" w:color="auto"/>
              <w:right w:val="single" w:sz="4" w:space="0" w:color="auto"/>
            </w:tcBorders>
            <w:shd w:val="clear" w:color="auto" w:fill="auto"/>
            <w:noWrap/>
            <w:vAlign w:val="center"/>
            <w:hideMark/>
          </w:tcPr>
          <w:p w14:paraId="163A5047"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0F0A6A64"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1A8291AC"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12</w:t>
            </w:r>
          </w:p>
        </w:tc>
        <w:tc>
          <w:tcPr>
            <w:tcW w:w="458" w:type="pct"/>
            <w:tcBorders>
              <w:top w:val="nil"/>
              <w:left w:val="nil"/>
              <w:bottom w:val="single" w:sz="4" w:space="0" w:color="auto"/>
              <w:right w:val="single" w:sz="4" w:space="0" w:color="auto"/>
            </w:tcBorders>
            <w:shd w:val="clear" w:color="auto" w:fill="auto"/>
            <w:noWrap/>
            <w:vAlign w:val="center"/>
            <w:hideMark/>
          </w:tcPr>
          <w:p w14:paraId="1E1B314D"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IS_302</w:t>
            </w:r>
          </w:p>
        </w:tc>
        <w:tc>
          <w:tcPr>
            <w:tcW w:w="3789" w:type="pct"/>
            <w:tcBorders>
              <w:top w:val="nil"/>
              <w:left w:val="nil"/>
              <w:bottom w:val="single" w:sz="4" w:space="0" w:color="auto"/>
              <w:right w:val="single" w:sz="4" w:space="0" w:color="auto"/>
            </w:tcBorders>
            <w:shd w:val="clear" w:color="auto" w:fill="auto"/>
            <w:noWrap/>
            <w:vAlign w:val="center"/>
            <w:hideMark/>
          </w:tcPr>
          <w:p w14:paraId="143F2B32"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ROZWINIĘCIE KANALIZACJI SANITARNEJ</w:t>
            </w:r>
          </w:p>
        </w:tc>
        <w:tc>
          <w:tcPr>
            <w:tcW w:w="573" w:type="pct"/>
            <w:tcBorders>
              <w:top w:val="nil"/>
              <w:left w:val="nil"/>
              <w:bottom w:val="single" w:sz="4" w:space="0" w:color="auto"/>
              <w:right w:val="single" w:sz="4" w:space="0" w:color="auto"/>
            </w:tcBorders>
            <w:shd w:val="clear" w:color="auto" w:fill="auto"/>
            <w:noWrap/>
            <w:vAlign w:val="center"/>
            <w:hideMark/>
          </w:tcPr>
          <w:p w14:paraId="5668D6EF"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1:100:100</w:t>
            </w:r>
          </w:p>
        </w:tc>
      </w:tr>
      <w:tr w:rsidR="001545BC" w:rsidRPr="001545BC" w14:paraId="3D97B53C"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1DA03075"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13</w:t>
            </w:r>
          </w:p>
        </w:tc>
        <w:tc>
          <w:tcPr>
            <w:tcW w:w="458" w:type="pct"/>
            <w:tcBorders>
              <w:top w:val="nil"/>
              <w:left w:val="nil"/>
              <w:bottom w:val="single" w:sz="4" w:space="0" w:color="auto"/>
              <w:right w:val="single" w:sz="4" w:space="0" w:color="auto"/>
            </w:tcBorders>
            <w:shd w:val="clear" w:color="auto" w:fill="auto"/>
            <w:noWrap/>
            <w:vAlign w:val="center"/>
            <w:hideMark/>
          </w:tcPr>
          <w:p w14:paraId="256FBFD6"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IS_400</w:t>
            </w:r>
          </w:p>
        </w:tc>
        <w:tc>
          <w:tcPr>
            <w:tcW w:w="3789" w:type="pct"/>
            <w:tcBorders>
              <w:top w:val="nil"/>
              <w:left w:val="nil"/>
              <w:bottom w:val="single" w:sz="4" w:space="0" w:color="auto"/>
              <w:right w:val="single" w:sz="4" w:space="0" w:color="auto"/>
            </w:tcBorders>
            <w:shd w:val="clear" w:color="auto" w:fill="auto"/>
            <w:noWrap/>
            <w:vAlign w:val="center"/>
            <w:hideMark/>
          </w:tcPr>
          <w:p w14:paraId="4B1F4B95"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PARTERU - INSTALACJA KLIMATYZACJI</w:t>
            </w:r>
          </w:p>
        </w:tc>
        <w:tc>
          <w:tcPr>
            <w:tcW w:w="573" w:type="pct"/>
            <w:tcBorders>
              <w:top w:val="nil"/>
              <w:left w:val="nil"/>
              <w:bottom w:val="single" w:sz="4" w:space="0" w:color="auto"/>
              <w:right w:val="single" w:sz="4" w:space="0" w:color="auto"/>
            </w:tcBorders>
            <w:shd w:val="clear" w:color="auto" w:fill="auto"/>
            <w:noWrap/>
            <w:vAlign w:val="center"/>
            <w:hideMark/>
          </w:tcPr>
          <w:p w14:paraId="0AA380FA"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1BDA761E"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0010A467"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14</w:t>
            </w:r>
          </w:p>
        </w:tc>
        <w:tc>
          <w:tcPr>
            <w:tcW w:w="458" w:type="pct"/>
            <w:tcBorders>
              <w:top w:val="nil"/>
              <w:left w:val="nil"/>
              <w:bottom w:val="single" w:sz="4" w:space="0" w:color="auto"/>
              <w:right w:val="single" w:sz="4" w:space="0" w:color="auto"/>
            </w:tcBorders>
            <w:shd w:val="clear" w:color="auto" w:fill="auto"/>
            <w:noWrap/>
            <w:vAlign w:val="center"/>
            <w:hideMark/>
          </w:tcPr>
          <w:p w14:paraId="197FC296"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IS_401</w:t>
            </w:r>
          </w:p>
        </w:tc>
        <w:tc>
          <w:tcPr>
            <w:tcW w:w="3789" w:type="pct"/>
            <w:tcBorders>
              <w:top w:val="nil"/>
              <w:left w:val="nil"/>
              <w:bottom w:val="single" w:sz="4" w:space="0" w:color="auto"/>
              <w:right w:val="single" w:sz="4" w:space="0" w:color="auto"/>
            </w:tcBorders>
            <w:shd w:val="clear" w:color="auto" w:fill="auto"/>
            <w:noWrap/>
            <w:vAlign w:val="center"/>
            <w:hideMark/>
          </w:tcPr>
          <w:p w14:paraId="5558ACB0"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PIĘTRA - INSTALACJA KLIMATYZACJI</w:t>
            </w:r>
          </w:p>
        </w:tc>
        <w:tc>
          <w:tcPr>
            <w:tcW w:w="573" w:type="pct"/>
            <w:tcBorders>
              <w:top w:val="nil"/>
              <w:left w:val="nil"/>
              <w:bottom w:val="single" w:sz="4" w:space="0" w:color="auto"/>
              <w:right w:val="single" w:sz="4" w:space="0" w:color="auto"/>
            </w:tcBorders>
            <w:shd w:val="clear" w:color="auto" w:fill="auto"/>
            <w:noWrap/>
            <w:vAlign w:val="center"/>
            <w:hideMark/>
          </w:tcPr>
          <w:p w14:paraId="45E5CC46"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30534654"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26F22AD3"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w:t>
            </w:r>
          </w:p>
        </w:tc>
        <w:tc>
          <w:tcPr>
            <w:tcW w:w="458" w:type="pct"/>
            <w:tcBorders>
              <w:top w:val="nil"/>
              <w:left w:val="nil"/>
              <w:bottom w:val="single" w:sz="4" w:space="0" w:color="auto"/>
              <w:right w:val="single" w:sz="4" w:space="0" w:color="auto"/>
            </w:tcBorders>
            <w:shd w:val="clear" w:color="auto" w:fill="auto"/>
            <w:noWrap/>
            <w:vAlign w:val="center"/>
            <w:hideMark/>
          </w:tcPr>
          <w:p w14:paraId="3361B6E5"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IS_402</w:t>
            </w:r>
          </w:p>
        </w:tc>
        <w:tc>
          <w:tcPr>
            <w:tcW w:w="3789" w:type="pct"/>
            <w:tcBorders>
              <w:top w:val="nil"/>
              <w:left w:val="nil"/>
              <w:bottom w:val="single" w:sz="4" w:space="0" w:color="auto"/>
              <w:right w:val="single" w:sz="4" w:space="0" w:color="auto"/>
            </w:tcBorders>
            <w:shd w:val="clear" w:color="auto" w:fill="auto"/>
            <w:noWrap/>
            <w:vAlign w:val="center"/>
            <w:hideMark/>
          </w:tcPr>
          <w:p w14:paraId="46B24BA7"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ROZWINIĘCIE INSTALACJI KLIMATYZACJI</w:t>
            </w:r>
          </w:p>
        </w:tc>
        <w:tc>
          <w:tcPr>
            <w:tcW w:w="573" w:type="pct"/>
            <w:tcBorders>
              <w:top w:val="nil"/>
              <w:left w:val="nil"/>
              <w:bottom w:val="single" w:sz="4" w:space="0" w:color="auto"/>
              <w:right w:val="single" w:sz="4" w:space="0" w:color="auto"/>
            </w:tcBorders>
            <w:shd w:val="clear" w:color="auto" w:fill="auto"/>
            <w:noWrap/>
            <w:vAlign w:val="center"/>
            <w:hideMark/>
          </w:tcPr>
          <w:p w14:paraId="410D250D"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w:t>
            </w:r>
          </w:p>
        </w:tc>
      </w:tr>
      <w:tr w:rsidR="001545BC" w:rsidRPr="001545BC" w14:paraId="3A3E475F"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05BDDFDB"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w:t>
            </w:r>
          </w:p>
        </w:tc>
        <w:tc>
          <w:tcPr>
            <w:tcW w:w="458" w:type="pct"/>
            <w:tcBorders>
              <w:top w:val="nil"/>
              <w:left w:val="nil"/>
              <w:bottom w:val="single" w:sz="4" w:space="0" w:color="auto"/>
              <w:right w:val="single" w:sz="4" w:space="0" w:color="auto"/>
            </w:tcBorders>
            <w:shd w:val="clear" w:color="auto" w:fill="auto"/>
            <w:noWrap/>
            <w:vAlign w:val="center"/>
            <w:hideMark/>
          </w:tcPr>
          <w:p w14:paraId="60419824"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IS_500</w:t>
            </w:r>
          </w:p>
        </w:tc>
        <w:tc>
          <w:tcPr>
            <w:tcW w:w="3789" w:type="pct"/>
            <w:tcBorders>
              <w:top w:val="nil"/>
              <w:left w:val="nil"/>
              <w:bottom w:val="single" w:sz="4" w:space="0" w:color="auto"/>
              <w:right w:val="single" w:sz="4" w:space="0" w:color="auto"/>
            </w:tcBorders>
            <w:shd w:val="clear" w:color="auto" w:fill="auto"/>
            <w:noWrap/>
            <w:vAlign w:val="center"/>
            <w:hideMark/>
          </w:tcPr>
          <w:p w14:paraId="4F769723"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PARTERU - INSTALACJA WENTYLACJI</w:t>
            </w:r>
          </w:p>
        </w:tc>
        <w:tc>
          <w:tcPr>
            <w:tcW w:w="573" w:type="pct"/>
            <w:tcBorders>
              <w:top w:val="nil"/>
              <w:left w:val="nil"/>
              <w:bottom w:val="single" w:sz="4" w:space="0" w:color="auto"/>
              <w:right w:val="single" w:sz="4" w:space="0" w:color="auto"/>
            </w:tcBorders>
            <w:shd w:val="clear" w:color="auto" w:fill="auto"/>
            <w:noWrap/>
            <w:vAlign w:val="center"/>
            <w:hideMark/>
          </w:tcPr>
          <w:p w14:paraId="1390EF70"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1DA160EB"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0244DD62"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16</w:t>
            </w:r>
          </w:p>
        </w:tc>
        <w:tc>
          <w:tcPr>
            <w:tcW w:w="458" w:type="pct"/>
            <w:tcBorders>
              <w:top w:val="nil"/>
              <w:left w:val="nil"/>
              <w:bottom w:val="single" w:sz="4" w:space="0" w:color="auto"/>
              <w:right w:val="single" w:sz="4" w:space="0" w:color="auto"/>
            </w:tcBorders>
            <w:shd w:val="clear" w:color="auto" w:fill="auto"/>
            <w:noWrap/>
            <w:vAlign w:val="center"/>
            <w:hideMark/>
          </w:tcPr>
          <w:p w14:paraId="26EDB239"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IS_501</w:t>
            </w:r>
          </w:p>
        </w:tc>
        <w:tc>
          <w:tcPr>
            <w:tcW w:w="3789" w:type="pct"/>
            <w:tcBorders>
              <w:top w:val="nil"/>
              <w:left w:val="nil"/>
              <w:bottom w:val="single" w:sz="4" w:space="0" w:color="auto"/>
              <w:right w:val="single" w:sz="4" w:space="0" w:color="auto"/>
            </w:tcBorders>
            <w:shd w:val="clear" w:color="auto" w:fill="auto"/>
            <w:noWrap/>
            <w:vAlign w:val="center"/>
            <w:hideMark/>
          </w:tcPr>
          <w:p w14:paraId="07DB0257"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PIĘTRA - INSTALACJA WENTYLACJI</w:t>
            </w:r>
          </w:p>
        </w:tc>
        <w:tc>
          <w:tcPr>
            <w:tcW w:w="573" w:type="pct"/>
            <w:tcBorders>
              <w:top w:val="nil"/>
              <w:left w:val="nil"/>
              <w:bottom w:val="single" w:sz="4" w:space="0" w:color="auto"/>
              <w:right w:val="single" w:sz="4" w:space="0" w:color="auto"/>
            </w:tcBorders>
            <w:shd w:val="clear" w:color="auto" w:fill="auto"/>
            <w:noWrap/>
            <w:vAlign w:val="center"/>
            <w:hideMark/>
          </w:tcPr>
          <w:p w14:paraId="77F56E9C"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1FEDBF37"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530FCFCB"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17</w:t>
            </w:r>
          </w:p>
        </w:tc>
        <w:tc>
          <w:tcPr>
            <w:tcW w:w="458" w:type="pct"/>
            <w:tcBorders>
              <w:top w:val="nil"/>
              <w:left w:val="nil"/>
              <w:bottom w:val="single" w:sz="4" w:space="0" w:color="auto"/>
              <w:right w:val="single" w:sz="4" w:space="0" w:color="auto"/>
            </w:tcBorders>
            <w:shd w:val="clear" w:color="auto" w:fill="auto"/>
            <w:noWrap/>
            <w:vAlign w:val="center"/>
            <w:hideMark/>
          </w:tcPr>
          <w:p w14:paraId="20A36FF8"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IS_502</w:t>
            </w:r>
          </w:p>
        </w:tc>
        <w:tc>
          <w:tcPr>
            <w:tcW w:w="3789" w:type="pct"/>
            <w:tcBorders>
              <w:top w:val="nil"/>
              <w:left w:val="nil"/>
              <w:bottom w:val="single" w:sz="4" w:space="0" w:color="auto"/>
              <w:right w:val="single" w:sz="4" w:space="0" w:color="auto"/>
            </w:tcBorders>
            <w:shd w:val="clear" w:color="auto" w:fill="auto"/>
            <w:noWrap/>
            <w:vAlign w:val="center"/>
            <w:hideMark/>
          </w:tcPr>
          <w:p w14:paraId="390B530A" w14:textId="77777777"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RZUT DACHU - INSTALACJA WENTYLACJI</w:t>
            </w:r>
          </w:p>
        </w:tc>
        <w:tc>
          <w:tcPr>
            <w:tcW w:w="573" w:type="pct"/>
            <w:tcBorders>
              <w:top w:val="nil"/>
              <w:left w:val="nil"/>
              <w:bottom w:val="single" w:sz="4" w:space="0" w:color="auto"/>
              <w:right w:val="single" w:sz="4" w:space="0" w:color="auto"/>
            </w:tcBorders>
            <w:shd w:val="clear" w:color="auto" w:fill="auto"/>
            <w:noWrap/>
            <w:vAlign w:val="center"/>
            <w:hideMark/>
          </w:tcPr>
          <w:p w14:paraId="027D673A"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r w:rsidR="001545BC" w:rsidRPr="001545BC" w14:paraId="5813F20A" w14:textId="77777777" w:rsidTr="001545BC">
        <w:trPr>
          <w:trHeight w:val="288"/>
        </w:trPr>
        <w:tc>
          <w:tcPr>
            <w:tcW w:w="180" w:type="pct"/>
            <w:tcBorders>
              <w:top w:val="nil"/>
              <w:left w:val="single" w:sz="4" w:space="0" w:color="auto"/>
              <w:bottom w:val="single" w:sz="4" w:space="0" w:color="auto"/>
              <w:right w:val="single" w:sz="4" w:space="0" w:color="auto"/>
            </w:tcBorders>
            <w:shd w:val="clear" w:color="auto" w:fill="auto"/>
            <w:noWrap/>
            <w:vAlign w:val="center"/>
            <w:hideMark/>
          </w:tcPr>
          <w:p w14:paraId="7ECD5BB9"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18</w:t>
            </w:r>
          </w:p>
        </w:tc>
        <w:tc>
          <w:tcPr>
            <w:tcW w:w="458" w:type="pct"/>
            <w:tcBorders>
              <w:top w:val="nil"/>
              <w:left w:val="nil"/>
              <w:bottom w:val="single" w:sz="4" w:space="0" w:color="auto"/>
              <w:right w:val="single" w:sz="4" w:space="0" w:color="auto"/>
            </w:tcBorders>
            <w:shd w:val="clear" w:color="auto" w:fill="auto"/>
            <w:noWrap/>
            <w:vAlign w:val="center"/>
            <w:hideMark/>
          </w:tcPr>
          <w:p w14:paraId="2744C8A3"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IS_503</w:t>
            </w:r>
          </w:p>
        </w:tc>
        <w:tc>
          <w:tcPr>
            <w:tcW w:w="3789" w:type="pct"/>
            <w:tcBorders>
              <w:top w:val="nil"/>
              <w:left w:val="nil"/>
              <w:bottom w:val="single" w:sz="4" w:space="0" w:color="auto"/>
              <w:right w:val="single" w:sz="4" w:space="0" w:color="auto"/>
            </w:tcBorders>
            <w:shd w:val="clear" w:color="auto" w:fill="auto"/>
            <w:noWrap/>
            <w:vAlign w:val="center"/>
            <w:hideMark/>
          </w:tcPr>
          <w:p w14:paraId="14D1D595" w14:textId="142DA2BF" w:rsidR="001545BC" w:rsidRPr="001545BC" w:rsidRDefault="001545BC" w:rsidP="001545BC">
            <w:pPr>
              <w:spacing w:after="0" w:line="240" w:lineRule="auto"/>
              <w:rPr>
                <w:rFonts w:eastAsia="Times New Roman" w:cs="Calibri"/>
                <w:color w:val="000000"/>
                <w:lang w:eastAsia="pl-PL"/>
              </w:rPr>
            </w:pPr>
            <w:r w:rsidRPr="001545BC">
              <w:rPr>
                <w:rFonts w:eastAsia="Times New Roman" w:cs="Calibri"/>
                <w:color w:val="000000"/>
                <w:lang w:eastAsia="pl-PL"/>
              </w:rPr>
              <w:t>PRZEKROJE - INSTALACJA WENTYLACJI</w:t>
            </w:r>
          </w:p>
        </w:tc>
        <w:tc>
          <w:tcPr>
            <w:tcW w:w="573" w:type="pct"/>
            <w:tcBorders>
              <w:top w:val="nil"/>
              <w:left w:val="nil"/>
              <w:bottom w:val="single" w:sz="4" w:space="0" w:color="auto"/>
              <w:right w:val="single" w:sz="4" w:space="0" w:color="auto"/>
            </w:tcBorders>
            <w:shd w:val="clear" w:color="auto" w:fill="auto"/>
            <w:noWrap/>
            <w:vAlign w:val="center"/>
            <w:hideMark/>
          </w:tcPr>
          <w:p w14:paraId="50FB69BA" w14:textId="77777777" w:rsidR="001545BC" w:rsidRPr="001545BC" w:rsidRDefault="001545BC" w:rsidP="001545BC">
            <w:pPr>
              <w:spacing w:after="0" w:line="240" w:lineRule="auto"/>
              <w:jc w:val="center"/>
              <w:rPr>
                <w:rFonts w:eastAsia="Times New Roman" w:cs="Calibri"/>
                <w:color w:val="000000"/>
                <w:lang w:eastAsia="pl-PL"/>
              </w:rPr>
            </w:pPr>
            <w:r w:rsidRPr="001545BC">
              <w:rPr>
                <w:rFonts w:eastAsia="Times New Roman" w:cs="Calibri"/>
                <w:color w:val="000000"/>
                <w:lang w:eastAsia="pl-PL"/>
              </w:rPr>
              <w:t>1:50</w:t>
            </w:r>
          </w:p>
        </w:tc>
      </w:tr>
    </w:tbl>
    <w:p w14:paraId="274FD6D5" w14:textId="45234786" w:rsidR="004D79DD" w:rsidRDefault="004D79DD" w:rsidP="001545BC"/>
    <w:p w14:paraId="757BB9D1" w14:textId="77777777" w:rsidR="004D79DD" w:rsidRDefault="004D79DD">
      <w:r>
        <w:br w:type="page"/>
      </w:r>
    </w:p>
    <w:p w14:paraId="064E4994" w14:textId="4F827C21" w:rsidR="004D79DD" w:rsidRDefault="004D79DD" w:rsidP="004D79DD">
      <w:pPr>
        <w:pStyle w:val="Nagwek2"/>
        <w:rPr>
          <w:color w:val="auto"/>
        </w:rPr>
      </w:pPr>
      <w:bookmarkStart w:id="73" w:name="_Toc122621298"/>
      <w:r w:rsidRPr="004D79DD">
        <w:rPr>
          <w:color w:val="auto"/>
        </w:rPr>
        <w:lastRenderedPageBreak/>
        <w:t>IS_100</w:t>
      </w:r>
      <w:r w:rsidRPr="004D79DD">
        <w:rPr>
          <w:color w:val="auto"/>
        </w:rPr>
        <w:tab/>
        <w:t>RZUT PARTERU - INSTALACJE C.O.+C.T.</w:t>
      </w:r>
      <w:bookmarkEnd w:id="73"/>
    </w:p>
    <w:p w14:paraId="5BE0D594" w14:textId="3AF9ACA9" w:rsidR="004D79DD" w:rsidRDefault="004D79DD" w:rsidP="004D79DD"/>
    <w:p w14:paraId="176191B5" w14:textId="77777777" w:rsidR="004D79DD" w:rsidRDefault="004D79DD">
      <w:r>
        <w:br w:type="page"/>
      </w:r>
    </w:p>
    <w:p w14:paraId="04697455" w14:textId="6F227262" w:rsidR="004D79DD" w:rsidRDefault="004D79DD" w:rsidP="004D79DD">
      <w:pPr>
        <w:pStyle w:val="Nagwek2"/>
        <w:rPr>
          <w:color w:val="auto"/>
        </w:rPr>
      </w:pPr>
      <w:bookmarkStart w:id="74" w:name="_Toc122621299"/>
      <w:r w:rsidRPr="004D79DD">
        <w:rPr>
          <w:color w:val="auto"/>
        </w:rPr>
        <w:lastRenderedPageBreak/>
        <w:t>IS_101</w:t>
      </w:r>
      <w:r w:rsidRPr="004D79DD">
        <w:rPr>
          <w:color w:val="auto"/>
        </w:rPr>
        <w:tab/>
        <w:t>RZUT PIĘTRA - INSTALACJE C.O.+C.T.</w:t>
      </w:r>
      <w:bookmarkEnd w:id="74"/>
    </w:p>
    <w:p w14:paraId="178B19E2" w14:textId="6823FCD3" w:rsidR="004D79DD" w:rsidRDefault="004D79DD" w:rsidP="004D79DD"/>
    <w:p w14:paraId="47A7193F" w14:textId="77777777" w:rsidR="004D79DD" w:rsidRDefault="004D79DD">
      <w:r>
        <w:br w:type="page"/>
      </w:r>
    </w:p>
    <w:p w14:paraId="5CA091E1" w14:textId="504B63BD" w:rsidR="004D79DD" w:rsidRDefault="004D79DD" w:rsidP="004D79DD">
      <w:pPr>
        <w:pStyle w:val="Nagwek2"/>
        <w:rPr>
          <w:color w:val="auto"/>
        </w:rPr>
      </w:pPr>
      <w:bookmarkStart w:id="75" w:name="_Toc122621300"/>
      <w:r w:rsidRPr="004D79DD">
        <w:rPr>
          <w:color w:val="auto"/>
        </w:rPr>
        <w:lastRenderedPageBreak/>
        <w:t>IS_102</w:t>
      </w:r>
      <w:r w:rsidRPr="004D79DD">
        <w:rPr>
          <w:color w:val="auto"/>
        </w:rPr>
        <w:tab/>
        <w:t>RZUT PARTERU - INSTALACJA OGRZEWANIA PODŁOGOWEGO</w:t>
      </w:r>
      <w:bookmarkEnd w:id="75"/>
    </w:p>
    <w:p w14:paraId="773E382D" w14:textId="06EC24CF" w:rsidR="004D79DD" w:rsidRDefault="004D79DD" w:rsidP="004D79DD"/>
    <w:p w14:paraId="2C4CCFD3" w14:textId="77777777" w:rsidR="004D79DD" w:rsidRDefault="004D79DD">
      <w:r>
        <w:br w:type="page"/>
      </w:r>
    </w:p>
    <w:p w14:paraId="17095D00" w14:textId="2574EF8F" w:rsidR="004D79DD" w:rsidRDefault="004D79DD" w:rsidP="004D79DD">
      <w:pPr>
        <w:pStyle w:val="Nagwek2"/>
        <w:rPr>
          <w:color w:val="auto"/>
        </w:rPr>
      </w:pPr>
      <w:bookmarkStart w:id="76" w:name="_Toc122621301"/>
      <w:r w:rsidRPr="004D79DD">
        <w:rPr>
          <w:color w:val="auto"/>
        </w:rPr>
        <w:lastRenderedPageBreak/>
        <w:t>IS_103</w:t>
      </w:r>
      <w:r w:rsidRPr="004D79DD">
        <w:rPr>
          <w:color w:val="auto"/>
        </w:rPr>
        <w:tab/>
        <w:t>RZUT PIĘTRA - INSTALACJA OGRZEWANIA PODŁOGOWEGO</w:t>
      </w:r>
      <w:bookmarkEnd w:id="76"/>
    </w:p>
    <w:p w14:paraId="12171985" w14:textId="11FB3E1A" w:rsidR="004D79DD" w:rsidRDefault="004D79DD" w:rsidP="004D79DD"/>
    <w:p w14:paraId="6E8A2656" w14:textId="77777777" w:rsidR="004D79DD" w:rsidRDefault="004D79DD">
      <w:r>
        <w:br w:type="page"/>
      </w:r>
    </w:p>
    <w:p w14:paraId="5D4190EE" w14:textId="70B2F3F3" w:rsidR="004D79DD" w:rsidRDefault="004D79DD" w:rsidP="004D79DD">
      <w:pPr>
        <w:pStyle w:val="Nagwek2"/>
        <w:rPr>
          <w:color w:val="auto"/>
        </w:rPr>
      </w:pPr>
      <w:bookmarkStart w:id="77" w:name="_Toc122621302"/>
      <w:r w:rsidRPr="004D79DD">
        <w:rPr>
          <w:color w:val="auto"/>
        </w:rPr>
        <w:lastRenderedPageBreak/>
        <w:t>IS_104</w:t>
      </w:r>
      <w:r w:rsidRPr="004D79DD">
        <w:rPr>
          <w:color w:val="auto"/>
        </w:rPr>
        <w:tab/>
        <w:t>SCHEMAT TECHNOLOGII POMPY CIEPŁA</w:t>
      </w:r>
      <w:bookmarkEnd w:id="77"/>
    </w:p>
    <w:p w14:paraId="1C45AD10" w14:textId="1FFC4F0B" w:rsidR="004D79DD" w:rsidRDefault="004D79DD" w:rsidP="004D79DD"/>
    <w:p w14:paraId="2D710E59" w14:textId="77777777" w:rsidR="004D79DD" w:rsidRDefault="004D79DD">
      <w:r>
        <w:br w:type="page"/>
      </w:r>
    </w:p>
    <w:p w14:paraId="3761E2B0" w14:textId="61E353FF" w:rsidR="004D79DD" w:rsidRDefault="004D79DD" w:rsidP="004D79DD">
      <w:pPr>
        <w:pStyle w:val="Nagwek2"/>
        <w:rPr>
          <w:color w:val="auto"/>
        </w:rPr>
      </w:pPr>
      <w:bookmarkStart w:id="78" w:name="_Toc122621303"/>
      <w:r w:rsidRPr="004D79DD">
        <w:rPr>
          <w:color w:val="auto"/>
        </w:rPr>
        <w:lastRenderedPageBreak/>
        <w:t>IS_105</w:t>
      </w:r>
      <w:r w:rsidRPr="004D79DD">
        <w:rPr>
          <w:color w:val="auto"/>
        </w:rPr>
        <w:tab/>
        <w:t>ROZWINIĘCIE INSTALACJI CT</w:t>
      </w:r>
      <w:bookmarkEnd w:id="78"/>
    </w:p>
    <w:p w14:paraId="691A4D47" w14:textId="1054CBFE" w:rsidR="004D79DD" w:rsidRDefault="004D79DD" w:rsidP="004D79DD"/>
    <w:p w14:paraId="20227FAE" w14:textId="77777777" w:rsidR="004D79DD" w:rsidRDefault="004D79DD">
      <w:r>
        <w:br w:type="page"/>
      </w:r>
    </w:p>
    <w:p w14:paraId="414246D0" w14:textId="10DB06AB" w:rsidR="004D79DD" w:rsidRDefault="004D79DD" w:rsidP="004D79DD">
      <w:pPr>
        <w:pStyle w:val="Nagwek2"/>
        <w:rPr>
          <w:color w:val="auto"/>
        </w:rPr>
      </w:pPr>
      <w:bookmarkStart w:id="79" w:name="_Toc122621304"/>
      <w:r w:rsidRPr="004D79DD">
        <w:rPr>
          <w:color w:val="auto"/>
        </w:rPr>
        <w:lastRenderedPageBreak/>
        <w:t>IS_200</w:t>
      </w:r>
      <w:r w:rsidRPr="004D79DD">
        <w:rPr>
          <w:color w:val="auto"/>
        </w:rPr>
        <w:tab/>
        <w:t>RZUT PARTERTU - INSTALACJA WODY</w:t>
      </w:r>
      <w:bookmarkEnd w:id="79"/>
    </w:p>
    <w:p w14:paraId="3D9B754F" w14:textId="67ADEA55" w:rsidR="004D79DD" w:rsidRDefault="004D79DD" w:rsidP="004D79DD"/>
    <w:p w14:paraId="1603B318" w14:textId="77777777" w:rsidR="004D79DD" w:rsidRDefault="004D79DD">
      <w:r>
        <w:br w:type="page"/>
      </w:r>
    </w:p>
    <w:p w14:paraId="26A38157" w14:textId="7262A895" w:rsidR="004D79DD" w:rsidRDefault="004D79DD" w:rsidP="004D79DD">
      <w:pPr>
        <w:pStyle w:val="Nagwek2"/>
        <w:rPr>
          <w:color w:val="auto"/>
        </w:rPr>
      </w:pPr>
      <w:bookmarkStart w:id="80" w:name="_Toc122621305"/>
      <w:r w:rsidRPr="004D79DD">
        <w:rPr>
          <w:color w:val="auto"/>
        </w:rPr>
        <w:lastRenderedPageBreak/>
        <w:t>IS_201</w:t>
      </w:r>
      <w:r w:rsidRPr="004D79DD">
        <w:rPr>
          <w:color w:val="auto"/>
        </w:rPr>
        <w:tab/>
        <w:t>RZUT PIĘTRA - INSTALACJA WODY</w:t>
      </w:r>
      <w:bookmarkEnd w:id="80"/>
    </w:p>
    <w:p w14:paraId="4DEA4182" w14:textId="5B80B28F" w:rsidR="004D79DD" w:rsidRDefault="004D79DD" w:rsidP="004D79DD"/>
    <w:p w14:paraId="734F0531" w14:textId="77777777" w:rsidR="004D79DD" w:rsidRDefault="004D79DD">
      <w:r>
        <w:br w:type="page"/>
      </w:r>
    </w:p>
    <w:p w14:paraId="69A5B008" w14:textId="358E0459" w:rsidR="004D79DD" w:rsidRDefault="004D79DD" w:rsidP="004D79DD">
      <w:pPr>
        <w:pStyle w:val="Nagwek2"/>
        <w:rPr>
          <w:color w:val="auto"/>
        </w:rPr>
      </w:pPr>
      <w:bookmarkStart w:id="81" w:name="_Toc122621306"/>
      <w:r w:rsidRPr="004D79DD">
        <w:rPr>
          <w:color w:val="auto"/>
        </w:rPr>
        <w:lastRenderedPageBreak/>
        <w:t>IS_202</w:t>
      </w:r>
      <w:r w:rsidRPr="004D79DD">
        <w:rPr>
          <w:color w:val="auto"/>
        </w:rPr>
        <w:tab/>
        <w:t>ROZWINIĘCIE INSTALACJI WODY</w:t>
      </w:r>
      <w:bookmarkEnd w:id="81"/>
    </w:p>
    <w:p w14:paraId="24498F0B" w14:textId="52137747" w:rsidR="004D79DD" w:rsidRDefault="004D79DD" w:rsidP="004D79DD"/>
    <w:p w14:paraId="4FD3CC90" w14:textId="77777777" w:rsidR="004D79DD" w:rsidRDefault="004D79DD">
      <w:r>
        <w:br w:type="page"/>
      </w:r>
    </w:p>
    <w:p w14:paraId="145F2369" w14:textId="653D6789" w:rsidR="004D79DD" w:rsidRDefault="004D79DD" w:rsidP="004D79DD">
      <w:pPr>
        <w:pStyle w:val="Nagwek2"/>
        <w:rPr>
          <w:color w:val="auto"/>
        </w:rPr>
      </w:pPr>
      <w:bookmarkStart w:id="82" w:name="_Toc122621307"/>
      <w:r w:rsidRPr="004D79DD">
        <w:rPr>
          <w:color w:val="auto"/>
        </w:rPr>
        <w:lastRenderedPageBreak/>
        <w:t>IS_300</w:t>
      </w:r>
      <w:r w:rsidRPr="004D79DD">
        <w:rPr>
          <w:color w:val="auto"/>
        </w:rPr>
        <w:tab/>
        <w:t>RZUT PARTERU - INSTALACJA KANALIZACJI</w:t>
      </w:r>
      <w:bookmarkEnd w:id="82"/>
    </w:p>
    <w:p w14:paraId="7FB9E568" w14:textId="34EAADA2" w:rsidR="004D79DD" w:rsidRDefault="004D79DD" w:rsidP="004D79DD"/>
    <w:p w14:paraId="2A13FF16" w14:textId="77777777" w:rsidR="004D79DD" w:rsidRDefault="004D79DD">
      <w:r>
        <w:br w:type="page"/>
      </w:r>
    </w:p>
    <w:p w14:paraId="20DE3A54" w14:textId="657145A6" w:rsidR="004D79DD" w:rsidRDefault="004D79DD" w:rsidP="004D79DD">
      <w:pPr>
        <w:pStyle w:val="Nagwek2"/>
        <w:rPr>
          <w:color w:val="auto"/>
        </w:rPr>
      </w:pPr>
      <w:bookmarkStart w:id="83" w:name="_Toc122621308"/>
      <w:r w:rsidRPr="004D79DD">
        <w:rPr>
          <w:color w:val="auto"/>
        </w:rPr>
        <w:lastRenderedPageBreak/>
        <w:t>IS_301</w:t>
      </w:r>
      <w:r w:rsidRPr="004D79DD">
        <w:rPr>
          <w:color w:val="auto"/>
        </w:rPr>
        <w:tab/>
        <w:t>RZUT PIĘTRA - INSTALACJA KANALIZACJI</w:t>
      </w:r>
      <w:bookmarkEnd w:id="83"/>
    </w:p>
    <w:p w14:paraId="4589EA64" w14:textId="4B760926" w:rsidR="004D79DD" w:rsidRDefault="004D79DD" w:rsidP="004D79DD"/>
    <w:p w14:paraId="0A49CACE" w14:textId="77777777" w:rsidR="004D79DD" w:rsidRDefault="004D79DD">
      <w:r>
        <w:br w:type="page"/>
      </w:r>
    </w:p>
    <w:p w14:paraId="0870716D" w14:textId="07F4EC51" w:rsidR="004D79DD" w:rsidRDefault="004D79DD" w:rsidP="004D79DD">
      <w:pPr>
        <w:pStyle w:val="Nagwek2"/>
        <w:rPr>
          <w:color w:val="auto"/>
        </w:rPr>
      </w:pPr>
      <w:bookmarkStart w:id="84" w:name="_Toc122621309"/>
      <w:r w:rsidRPr="004D79DD">
        <w:rPr>
          <w:color w:val="auto"/>
        </w:rPr>
        <w:lastRenderedPageBreak/>
        <w:t>IS_302</w:t>
      </w:r>
      <w:r w:rsidRPr="004D79DD">
        <w:rPr>
          <w:color w:val="auto"/>
        </w:rPr>
        <w:tab/>
        <w:t>ROZWINIĘCIE KANALIZACJI SANITARNEJ</w:t>
      </w:r>
      <w:bookmarkEnd w:id="84"/>
    </w:p>
    <w:p w14:paraId="5A1A85F0" w14:textId="09495F09" w:rsidR="004D79DD" w:rsidRDefault="004D79DD" w:rsidP="004D79DD"/>
    <w:p w14:paraId="5ECFA373" w14:textId="77777777" w:rsidR="004D79DD" w:rsidRDefault="004D79DD">
      <w:r>
        <w:br w:type="page"/>
      </w:r>
    </w:p>
    <w:p w14:paraId="5CBC0BF5" w14:textId="676FAA85" w:rsidR="004D79DD" w:rsidRDefault="004D79DD" w:rsidP="004D79DD">
      <w:pPr>
        <w:pStyle w:val="Nagwek2"/>
        <w:rPr>
          <w:color w:val="auto"/>
        </w:rPr>
      </w:pPr>
      <w:bookmarkStart w:id="85" w:name="_Toc122621310"/>
      <w:r w:rsidRPr="004D79DD">
        <w:rPr>
          <w:color w:val="auto"/>
        </w:rPr>
        <w:lastRenderedPageBreak/>
        <w:t>IS_400</w:t>
      </w:r>
      <w:r w:rsidRPr="004D79DD">
        <w:rPr>
          <w:color w:val="auto"/>
        </w:rPr>
        <w:tab/>
        <w:t>RZUT PARTERU - INSTALACJA KLIMATYZACJI</w:t>
      </w:r>
      <w:bookmarkEnd w:id="85"/>
    </w:p>
    <w:p w14:paraId="41ED8FDA" w14:textId="6D5FFDCA" w:rsidR="004D79DD" w:rsidRDefault="004D79DD" w:rsidP="004D79DD"/>
    <w:p w14:paraId="16982167" w14:textId="77777777" w:rsidR="004D79DD" w:rsidRDefault="004D79DD">
      <w:r>
        <w:br w:type="page"/>
      </w:r>
    </w:p>
    <w:p w14:paraId="35239A09" w14:textId="6C999CB0" w:rsidR="004D79DD" w:rsidRDefault="004D79DD" w:rsidP="004D79DD">
      <w:pPr>
        <w:pStyle w:val="Nagwek2"/>
        <w:rPr>
          <w:color w:val="auto"/>
        </w:rPr>
      </w:pPr>
      <w:bookmarkStart w:id="86" w:name="_Toc122621311"/>
      <w:r w:rsidRPr="004D79DD">
        <w:rPr>
          <w:color w:val="auto"/>
        </w:rPr>
        <w:lastRenderedPageBreak/>
        <w:t>IS_401</w:t>
      </w:r>
      <w:r w:rsidRPr="004D79DD">
        <w:rPr>
          <w:color w:val="auto"/>
        </w:rPr>
        <w:tab/>
        <w:t>RZUT PIĘTRA - INSTALACJA KLIMATYZACJI</w:t>
      </w:r>
      <w:bookmarkEnd w:id="86"/>
    </w:p>
    <w:p w14:paraId="5C1D0745" w14:textId="0C130EE9" w:rsidR="004D79DD" w:rsidRDefault="004D79DD" w:rsidP="004D79DD"/>
    <w:p w14:paraId="522FA582" w14:textId="77777777" w:rsidR="004D79DD" w:rsidRDefault="004D79DD">
      <w:r>
        <w:br w:type="page"/>
      </w:r>
    </w:p>
    <w:p w14:paraId="31D9118E" w14:textId="7C217127" w:rsidR="004D79DD" w:rsidRDefault="004D79DD" w:rsidP="004D79DD">
      <w:pPr>
        <w:pStyle w:val="Nagwek2"/>
        <w:rPr>
          <w:color w:val="auto"/>
        </w:rPr>
      </w:pPr>
      <w:bookmarkStart w:id="87" w:name="_Toc122621312"/>
      <w:r w:rsidRPr="004D79DD">
        <w:rPr>
          <w:color w:val="auto"/>
        </w:rPr>
        <w:lastRenderedPageBreak/>
        <w:t>IS_402</w:t>
      </w:r>
      <w:r w:rsidRPr="004D79DD">
        <w:rPr>
          <w:color w:val="auto"/>
        </w:rPr>
        <w:tab/>
        <w:t>ROZWINIĘCIE INSTALACJI KLIMATYZACJI</w:t>
      </w:r>
      <w:bookmarkEnd w:id="87"/>
    </w:p>
    <w:p w14:paraId="29FECCF2" w14:textId="07BF3640" w:rsidR="004D79DD" w:rsidRDefault="004D79DD" w:rsidP="004D79DD"/>
    <w:p w14:paraId="4D90D82B" w14:textId="77777777" w:rsidR="004D79DD" w:rsidRDefault="004D79DD">
      <w:r>
        <w:br w:type="page"/>
      </w:r>
    </w:p>
    <w:p w14:paraId="6F833698" w14:textId="5BC90059" w:rsidR="004D79DD" w:rsidRDefault="004D79DD" w:rsidP="004D79DD">
      <w:pPr>
        <w:pStyle w:val="Nagwek2"/>
        <w:rPr>
          <w:color w:val="auto"/>
        </w:rPr>
      </w:pPr>
      <w:bookmarkStart w:id="88" w:name="_Toc122621313"/>
      <w:r w:rsidRPr="004D79DD">
        <w:rPr>
          <w:color w:val="auto"/>
        </w:rPr>
        <w:lastRenderedPageBreak/>
        <w:t>IS_500</w:t>
      </w:r>
      <w:r w:rsidRPr="004D79DD">
        <w:rPr>
          <w:color w:val="auto"/>
        </w:rPr>
        <w:tab/>
        <w:t>RZUT PARTERU - INSTALACJA WENTYLACJI</w:t>
      </w:r>
      <w:bookmarkEnd w:id="88"/>
    </w:p>
    <w:p w14:paraId="491F429A" w14:textId="11049E58" w:rsidR="004D79DD" w:rsidRDefault="004D79DD" w:rsidP="004D79DD"/>
    <w:p w14:paraId="793B4B64" w14:textId="77777777" w:rsidR="004D79DD" w:rsidRDefault="004D79DD">
      <w:r>
        <w:br w:type="page"/>
      </w:r>
    </w:p>
    <w:p w14:paraId="17D26666" w14:textId="31EBA899" w:rsidR="004D79DD" w:rsidRDefault="004D79DD" w:rsidP="004D79DD">
      <w:pPr>
        <w:pStyle w:val="Nagwek2"/>
        <w:rPr>
          <w:color w:val="auto"/>
        </w:rPr>
      </w:pPr>
      <w:bookmarkStart w:id="89" w:name="_Toc122621314"/>
      <w:r w:rsidRPr="004D79DD">
        <w:rPr>
          <w:color w:val="auto"/>
        </w:rPr>
        <w:lastRenderedPageBreak/>
        <w:t>IS_501</w:t>
      </w:r>
      <w:r w:rsidRPr="004D79DD">
        <w:rPr>
          <w:color w:val="auto"/>
        </w:rPr>
        <w:tab/>
        <w:t>RZUT PIĘTRA - INSTALACJA WENTYLACJI</w:t>
      </w:r>
      <w:bookmarkEnd w:id="89"/>
    </w:p>
    <w:p w14:paraId="38AFC921" w14:textId="3CA257AD" w:rsidR="004D79DD" w:rsidRDefault="004D79DD" w:rsidP="004D79DD"/>
    <w:p w14:paraId="3B0A6EE0" w14:textId="77777777" w:rsidR="004D79DD" w:rsidRDefault="004D79DD">
      <w:r>
        <w:br w:type="page"/>
      </w:r>
    </w:p>
    <w:p w14:paraId="7DAF1039" w14:textId="7DE9AD9D" w:rsidR="004D79DD" w:rsidRDefault="004D79DD" w:rsidP="004D79DD">
      <w:pPr>
        <w:pStyle w:val="Nagwek2"/>
        <w:rPr>
          <w:color w:val="auto"/>
        </w:rPr>
      </w:pPr>
      <w:bookmarkStart w:id="90" w:name="_Toc122621315"/>
      <w:r w:rsidRPr="004D79DD">
        <w:rPr>
          <w:color w:val="auto"/>
        </w:rPr>
        <w:lastRenderedPageBreak/>
        <w:t>IS_502</w:t>
      </w:r>
      <w:r w:rsidRPr="004D79DD">
        <w:rPr>
          <w:color w:val="auto"/>
        </w:rPr>
        <w:tab/>
        <w:t>RZUT DACHU - INSTALACJA WENTYLACJI</w:t>
      </w:r>
      <w:bookmarkEnd w:id="90"/>
    </w:p>
    <w:p w14:paraId="08B66350" w14:textId="08C85045" w:rsidR="004D79DD" w:rsidRDefault="004D79DD" w:rsidP="004D79DD"/>
    <w:p w14:paraId="07BC28EF" w14:textId="77777777" w:rsidR="004D79DD" w:rsidRDefault="004D79DD">
      <w:r>
        <w:br w:type="page"/>
      </w:r>
    </w:p>
    <w:p w14:paraId="4D7964F7" w14:textId="27CD9082" w:rsidR="001545BC" w:rsidRPr="004D79DD" w:rsidRDefault="004D79DD" w:rsidP="004D79DD">
      <w:pPr>
        <w:pStyle w:val="Nagwek2"/>
        <w:rPr>
          <w:color w:val="auto"/>
        </w:rPr>
      </w:pPr>
      <w:bookmarkStart w:id="91" w:name="_Toc122621316"/>
      <w:r w:rsidRPr="004D79DD">
        <w:rPr>
          <w:color w:val="auto"/>
        </w:rPr>
        <w:lastRenderedPageBreak/>
        <w:t>IS_503</w:t>
      </w:r>
      <w:r w:rsidRPr="004D79DD">
        <w:rPr>
          <w:color w:val="auto"/>
        </w:rPr>
        <w:tab/>
        <w:t>PRZEKROJE - INSTALACJA WENTYLACJI</w:t>
      </w:r>
      <w:bookmarkEnd w:id="91"/>
    </w:p>
    <w:sectPr w:rsidR="001545BC" w:rsidRPr="004D79DD" w:rsidSect="00EC35C2">
      <w:pgSz w:w="11907" w:h="16840" w:code="9"/>
      <w:pgMar w:top="1417" w:right="1417" w:bottom="1417" w:left="1417" w:header="709"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533A4" w14:textId="77777777" w:rsidR="008915AB" w:rsidRDefault="008915AB" w:rsidP="00C6479E">
      <w:pPr>
        <w:spacing w:after="0" w:line="240" w:lineRule="auto"/>
      </w:pPr>
      <w:r>
        <w:separator/>
      </w:r>
    </w:p>
  </w:endnote>
  <w:endnote w:type="continuationSeparator" w:id="0">
    <w:p w14:paraId="3D660121" w14:textId="77777777" w:rsidR="008915AB" w:rsidRDefault="008915AB" w:rsidP="00C64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2747540"/>
      <w:docPartObj>
        <w:docPartGallery w:val="Page Numbers (Bottom of Page)"/>
        <w:docPartUnique/>
      </w:docPartObj>
    </w:sdtPr>
    <w:sdtEndPr/>
    <w:sdtContent>
      <w:p w14:paraId="39D02B1B" w14:textId="77777777" w:rsidR="00F370A8" w:rsidRDefault="00F370A8">
        <w:pPr>
          <w:pStyle w:val="Stopka"/>
          <w:jc w:val="center"/>
        </w:pPr>
        <w:r>
          <w:fldChar w:fldCharType="begin"/>
        </w:r>
        <w:r>
          <w:instrText>PAGE   \* MERGEFORMAT</w:instrText>
        </w:r>
        <w:r>
          <w:fldChar w:fldCharType="separate"/>
        </w:r>
        <w:r>
          <w:rPr>
            <w:noProof/>
          </w:rPr>
          <w:t>5</w:t>
        </w:r>
        <w:r>
          <w:fldChar w:fldCharType="end"/>
        </w:r>
      </w:p>
    </w:sdtContent>
  </w:sdt>
  <w:p w14:paraId="02126BB3" w14:textId="77777777" w:rsidR="00F370A8" w:rsidRDefault="00F370A8" w:rsidP="00144FAA">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52665" w14:textId="77777777" w:rsidR="008915AB" w:rsidRDefault="008915AB" w:rsidP="00C6479E">
      <w:pPr>
        <w:spacing w:after="0" w:line="240" w:lineRule="auto"/>
      </w:pPr>
      <w:r>
        <w:separator/>
      </w:r>
    </w:p>
  </w:footnote>
  <w:footnote w:type="continuationSeparator" w:id="0">
    <w:p w14:paraId="43231BFE" w14:textId="77777777" w:rsidR="008915AB" w:rsidRDefault="008915AB" w:rsidP="00C647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F0D25" w14:textId="77777777" w:rsidR="001545BC" w:rsidRPr="00FA24FD" w:rsidRDefault="007F721B" w:rsidP="0067192B">
    <w:pPr>
      <w:spacing w:after="0"/>
      <w:ind w:left="1440" w:firstLine="720"/>
      <w:rPr>
        <w:rFonts w:ascii="Arial" w:hAnsi="Arial" w:cs="Arial"/>
        <w:sz w:val="20"/>
        <w:szCs w:val="20"/>
      </w:rPr>
    </w:pPr>
    <w:r>
      <w:rPr>
        <w:noProof/>
        <w:sz w:val="20"/>
        <w:szCs w:val="20"/>
      </w:rPr>
      <w:pict w14:anchorId="5AC0C9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4" o:spid="_x0000_s1025" type="#_x0000_t75" style="position:absolute;left:0;text-align:left;margin-left:-21.85pt;margin-top:-9.05pt;width:81.75pt;height:62.85pt;z-index:251659264;visibility:visible">
          <v:imagedata r:id="rId1" o:title=""/>
          <w10:wrap type="square"/>
        </v:shape>
      </w:pict>
    </w:r>
    <w:r w:rsidR="001545BC" w:rsidRPr="00FA24FD">
      <w:rPr>
        <w:rFonts w:ascii="Arial" w:hAnsi="Arial" w:cs="Arial"/>
        <w:sz w:val="20"/>
        <w:szCs w:val="20"/>
      </w:rPr>
      <w:t xml:space="preserve">PT </w:t>
    </w:r>
    <w:proofErr w:type="spellStart"/>
    <w:r w:rsidR="001545BC" w:rsidRPr="00FA24FD">
      <w:rPr>
        <w:rFonts w:ascii="Arial" w:hAnsi="Arial" w:cs="Arial"/>
        <w:sz w:val="20"/>
        <w:szCs w:val="20"/>
      </w:rPr>
      <w:t>Inwest</w:t>
    </w:r>
    <w:proofErr w:type="spellEnd"/>
    <w:r w:rsidR="001545BC" w:rsidRPr="00FA24FD">
      <w:rPr>
        <w:rFonts w:ascii="Arial" w:hAnsi="Arial" w:cs="Arial"/>
        <w:sz w:val="20"/>
        <w:szCs w:val="20"/>
      </w:rPr>
      <w:t xml:space="preserve"> Sp. z o.o. </w:t>
    </w:r>
    <w:r w:rsidR="001545BC">
      <w:rPr>
        <w:rFonts w:ascii="Arial" w:hAnsi="Arial" w:cs="Arial"/>
        <w:sz w:val="20"/>
        <w:szCs w:val="20"/>
      </w:rPr>
      <w:tab/>
    </w:r>
    <w:r w:rsidR="001545BC">
      <w:rPr>
        <w:rFonts w:ascii="Arial" w:hAnsi="Arial" w:cs="Arial"/>
        <w:sz w:val="20"/>
        <w:szCs w:val="20"/>
      </w:rPr>
      <w:tab/>
    </w:r>
    <w:r w:rsidR="001545BC">
      <w:rPr>
        <w:rFonts w:ascii="Arial" w:hAnsi="Arial" w:cs="Arial"/>
        <w:sz w:val="20"/>
        <w:szCs w:val="20"/>
      </w:rPr>
      <w:tab/>
    </w:r>
    <w:r w:rsidR="001545BC">
      <w:rPr>
        <w:rFonts w:ascii="Arial" w:hAnsi="Arial" w:cs="Arial"/>
        <w:sz w:val="20"/>
        <w:szCs w:val="20"/>
      </w:rPr>
      <w:tab/>
    </w:r>
    <w:proofErr w:type="spellStart"/>
    <w:r w:rsidR="001545BC">
      <w:rPr>
        <w:rFonts w:ascii="Arial" w:hAnsi="Arial" w:cs="Arial"/>
        <w:sz w:val="20"/>
        <w:szCs w:val="20"/>
      </w:rPr>
      <w:t>tel</w:t>
    </w:r>
    <w:proofErr w:type="spellEnd"/>
    <w:r w:rsidR="001545BC">
      <w:rPr>
        <w:rFonts w:ascii="Arial" w:hAnsi="Arial" w:cs="Arial"/>
        <w:sz w:val="20"/>
        <w:szCs w:val="20"/>
      </w:rPr>
      <w:t>: 0048 723 005 678</w:t>
    </w:r>
  </w:p>
  <w:p w14:paraId="297816F0" w14:textId="77777777" w:rsidR="001545BC" w:rsidRPr="00FA24FD" w:rsidRDefault="001545BC" w:rsidP="0067192B">
    <w:pPr>
      <w:spacing w:after="0"/>
      <w:ind w:left="1440" w:firstLine="720"/>
      <w:rPr>
        <w:rFonts w:ascii="Arial" w:hAnsi="Arial" w:cs="Arial"/>
        <w:sz w:val="20"/>
        <w:szCs w:val="20"/>
      </w:rPr>
    </w:pPr>
    <w:r w:rsidRPr="00FA24FD">
      <w:rPr>
        <w:rFonts w:ascii="Arial" w:hAnsi="Arial" w:cs="Arial"/>
        <w:sz w:val="20"/>
        <w:szCs w:val="20"/>
      </w:rPr>
      <w:t xml:space="preserve">62-020 Swarzędz ul. Przybylskiego 38 </w:t>
    </w:r>
    <w:r>
      <w:rPr>
        <w:rFonts w:ascii="Arial" w:hAnsi="Arial" w:cs="Arial"/>
        <w:sz w:val="20"/>
        <w:szCs w:val="20"/>
      </w:rPr>
      <w:tab/>
    </w:r>
    <w:r>
      <w:rPr>
        <w:rFonts w:ascii="Arial" w:hAnsi="Arial" w:cs="Arial"/>
        <w:sz w:val="20"/>
        <w:szCs w:val="20"/>
      </w:rPr>
      <w:tab/>
      <w:t>biuro@ptinwest.pl</w:t>
    </w:r>
  </w:p>
  <w:p w14:paraId="7F14CE80" w14:textId="77777777" w:rsidR="001545BC" w:rsidRDefault="001545BC" w:rsidP="0067192B">
    <w:pPr>
      <w:spacing w:after="0"/>
      <w:ind w:left="1440" w:firstLine="720"/>
      <w:rPr>
        <w:rFonts w:ascii="Arial" w:hAnsi="Arial" w:cs="Arial"/>
        <w:sz w:val="20"/>
        <w:szCs w:val="20"/>
      </w:rPr>
    </w:pPr>
    <w:r w:rsidRPr="00FA24FD">
      <w:rPr>
        <w:rFonts w:ascii="Arial" w:hAnsi="Arial" w:cs="Arial"/>
        <w:sz w:val="20"/>
        <w:szCs w:val="20"/>
      </w:rPr>
      <w:t>NIP 777-323-90-89</w:t>
    </w:r>
  </w:p>
  <w:p w14:paraId="5C42F21E" w14:textId="77777777" w:rsidR="001545BC" w:rsidRPr="00FA24FD" w:rsidRDefault="001545BC" w:rsidP="00F82700">
    <w:pPr>
      <w:ind w:left="1440" w:firstLine="720"/>
      <w:rPr>
        <w:rFonts w:ascii="Arial" w:hAnsi="Arial" w:cs="Arial"/>
        <w:sz w:val="20"/>
        <w:szCs w:val="20"/>
      </w:rPr>
    </w:pPr>
    <w:r>
      <w:rPr>
        <w:rFonts w:ascii="Arial" w:hAnsi="Arial" w:cs="Arial"/>
        <w:sz w:val="20"/>
        <w:szCs w:val="20"/>
      </w:rPr>
      <w:t>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174AD"/>
    <w:multiLevelType w:val="hybridMultilevel"/>
    <w:tmpl w:val="A96AC884"/>
    <w:lvl w:ilvl="0" w:tplc="9814A84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C071D7"/>
    <w:multiLevelType w:val="hybridMultilevel"/>
    <w:tmpl w:val="0A70D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F7381D"/>
    <w:multiLevelType w:val="hybridMultilevel"/>
    <w:tmpl w:val="E1868DE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3C3515D"/>
    <w:multiLevelType w:val="hybridMultilevel"/>
    <w:tmpl w:val="F5426B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AA1638"/>
    <w:multiLevelType w:val="hybridMultilevel"/>
    <w:tmpl w:val="458678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557334A"/>
    <w:multiLevelType w:val="hybridMultilevel"/>
    <w:tmpl w:val="6A163AB8"/>
    <w:lvl w:ilvl="0" w:tplc="4D18282A">
      <w:start w:val="1"/>
      <w:numFmt w:val="bullet"/>
      <w:pStyle w:val="BPSZRPunktator2"/>
      <w:lvlText w:val=""/>
      <w:lvlJc w:val="left"/>
      <w:pPr>
        <w:ind w:left="927" w:hanging="360"/>
      </w:pPr>
      <w:rPr>
        <w:rFonts w:ascii="Symbol" w:hAnsi="Symbol"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6" w15:restartNumberingAfterBreak="0">
    <w:nsid w:val="276C0267"/>
    <w:multiLevelType w:val="hybridMultilevel"/>
    <w:tmpl w:val="3E827574"/>
    <w:lvl w:ilvl="0" w:tplc="993E43A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2AEF5B91"/>
    <w:multiLevelType w:val="hybridMultilevel"/>
    <w:tmpl w:val="CECE3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B5C35DC"/>
    <w:multiLevelType w:val="hybridMultilevel"/>
    <w:tmpl w:val="D3529C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59B367A"/>
    <w:multiLevelType w:val="hybridMultilevel"/>
    <w:tmpl w:val="58BCB424"/>
    <w:lvl w:ilvl="0" w:tplc="993E43A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5A66524"/>
    <w:multiLevelType w:val="hybridMultilevel"/>
    <w:tmpl w:val="4B7A092C"/>
    <w:lvl w:ilvl="0" w:tplc="993E43A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CCF213E"/>
    <w:multiLevelType w:val="hybridMultilevel"/>
    <w:tmpl w:val="6038C610"/>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 w15:restartNumberingAfterBreak="0">
    <w:nsid w:val="43862F4A"/>
    <w:multiLevelType w:val="hybridMultilevel"/>
    <w:tmpl w:val="B636B17C"/>
    <w:lvl w:ilvl="0" w:tplc="B748F428">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3572FA"/>
    <w:multiLevelType w:val="hybridMultilevel"/>
    <w:tmpl w:val="A1FCD6AE"/>
    <w:lvl w:ilvl="0" w:tplc="B53A029A">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F96F57"/>
    <w:multiLevelType w:val="hybridMultilevel"/>
    <w:tmpl w:val="9A5AE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B0B17A8"/>
    <w:multiLevelType w:val="hybridMultilevel"/>
    <w:tmpl w:val="FC7A9B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116385"/>
    <w:multiLevelType w:val="hybridMultilevel"/>
    <w:tmpl w:val="FD08B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1BE30C2"/>
    <w:multiLevelType w:val="hybridMultilevel"/>
    <w:tmpl w:val="DFC63938"/>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536932EC"/>
    <w:multiLevelType w:val="hybridMultilevel"/>
    <w:tmpl w:val="C4A207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4EF0B80"/>
    <w:multiLevelType w:val="hybridMultilevel"/>
    <w:tmpl w:val="AFB40A44"/>
    <w:lvl w:ilvl="0" w:tplc="04150001">
      <w:start w:val="1"/>
      <w:numFmt w:val="bullet"/>
      <w:lvlText w:val=""/>
      <w:lvlJc w:val="left"/>
      <w:pPr>
        <w:ind w:left="717" w:hanging="360"/>
      </w:pPr>
      <w:rPr>
        <w:rFonts w:ascii="Symbol" w:hAnsi="Symbol" w:hint="default"/>
      </w:rPr>
    </w:lvl>
    <w:lvl w:ilvl="1" w:tplc="04150003">
      <w:start w:val="1"/>
      <w:numFmt w:val="bullet"/>
      <w:lvlText w:val="o"/>
      <w:lvlJc w:val="left"/>
      <w:pPr>
        <w:ind w:left="1437" w:hanging="360"/>
      </w:pPr>
      <w:rPr>
        <w:rFonts w:ascii="Courier New" w:hAnsi="Courier New" w:cs="Courier New" w:hint="default"/>
      </w:rPr>
    </w:lvl>
    <w:lvl w:ilvl="2" w:tplc="04150005">
      <w:start w:val="1"/>
      <w:numFmt w:val="bullet"/>
      <w:lvlText w:val=""/>
      <w:lvlJc w:val="left"/>
      <w:pPr>
        <w:ind w:left="2157" w:hanging="360"/>
      </w:pPr>
      <w:rPr>
        <w:rFonts w:ascii="Wingdings" w:hAnsi="Wingdings" w:hint="default"/>
      </w:rPr>
    </w:lvl>
    <w:lvl w:ilvl="3" w:tplc="04150001">
      <w:start w:val="1"/>
      <w:numFmt w:val="bullet"/>
      <w:lvlText w:val=""/>
      <w:lvlJc w:val="left"/>
      <w:pPr>
        <w:ind w:left="2877" w:hanging="360"/>
      </w:pPr>
      <w:rPr>
        <w:rFonts w:ascii="Symbol" w:hAnsi="Symbol" w:hint="default"/>
      </w:rPr>
    </w:lvl>
    <w:lvl w:ilvl="4" w:tplc="04150003">
      <w:start w:val="1"/>
      <w:numFmt w:val="bullet"/>
      <w:lvlText w:val="o"/>
      <w:lvlJc w:val="left"/>
      <w:pPr>
        <w:ind w:left="3597" w:hanging="360"/>
      </w:pPr>
      <w:rPr>
        <w:rFonts w:ascii="Courier New" w:hAnsi="Courier New" w:cs="Courier New" w:hint="default"/>
      </w:rPr>
    </w:lvl>
    <w:lvl w:ilvl="5" w:tplc="04150005">
      <w:start w:val="1"/>
      <w:numFmt w:val="bullet"/>
      <w:lvlText w:val=""/>
      <w:lvlJc w:val="left"/>
      <w:pPr>
        <w:ind w:left="4317" w:hanging="360"/>
      </w:pPr>
      <w:rPr>
        <w:rFonts w:ascii="Wingdings" w:hAnsi="Wingdings" w:hint="default"/>
      </w:rPr>
    </w:lvl>
    <w:lvl w:ilvl="6" w:tplc="04150001">
      <w:start w:val="1"/>
      <w:numFmt w:val="bullet"/>
      <w:lvlText w:val=""/>
      <w:lvlJc w:val="left"/>
      <w:pPr>
        <w:ind w:left="5037" w:hanging="360"/>
      </w:pPr>
      <w:rPr>
        <w:rFonts w:ascii="Symbol" w:hAnsi="Symbol" w:hint="default"/>
      </w:rPr>
    </w:lvl>
    <w:lvl w:ilvl="7" w:tplc="04150003">
      <w:start w:val="1"/>
      <w:numFmt w:val="bullet"/>
      <w:lvlText w:val="o"/>
      <w:lvlJc w:val="left"/>
      <w:pPr>
        <w:ind w:left="5757" w:hanging="360"/>
      </w:pPr>
      <w:rPr>
        <w:rFonts w:ascii="Courier New" w:hAnsi="Courier New" w:cs="Courier New" w:hint="default"/>
      </w:rPr>
    </w:lvl>
    <w:lvl w:ilvl="8" w:tplc="04150005">
      <w:start w:val="1"/>
      <w:numFmt w:val="bullet"/>
      <w:lvlText w:val=""/>
      <w:lvlJc w:val="left"/>
      <w:pPr>
        <w:ind w:left="6477" w:hanging="360"/>
      </w:pPr>
      <w:rPr>
        <w:rFonts w:ascii="Wingdings" w:hAnsi="Wingdings" w:hint="default"/>
      </w:rPr>
    </w:lvl>
  </w:abstractNum>
  <w:abstractNum w:abstractNumId="20" w15:restartNumberingAfterBreak="0">
    <w:nsid w:val="595C69D1"/>
    <w:multiLevelType w:val="hybridMultilevel"/>
    <w:tmpl w:val="6BD40674"/>
    <w:lvl w:ilvl="0" w:tplc="E084C6F4">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E52F69"/>
    <w:multiLevelType w:val="hybridMultilevel"/>
    <w:tmpl w:val="4B9C12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EE70F73"/>
    <w:multiLevelType w:val="hybridMultilevel"/>
    <w:tmpl w:val="938A7C1C"/>
    <w:lvl w:ilvl="0" w:tplc="3EB2C3AA">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E952DC"/>
    <w:multiLevelType w:val="hybridMultilevel"/>
    <w:tmpl w:val="BE74DB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F086F2C"/>
    <w:multiLevelType w:val="hybridMultilevel"/>
    <w:tmpl w:val="571073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542DD8"/>
    <w:multiLevelType w:val="hybridMultilevel"/>
    <w:tmpl w:val="3C201C6E"/>
    <w:lvl w:ilvl="0" w:tplc="B748F428">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5D7BB0"/>
    <w:multiLevelType w:val="hybridMultilevel"/>
    <w:tmpl w:val="2B1E6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6226AF8"/>
    <w:multiLevelType w:val="hybridMultilevel"/>
    <w:tmpl w:val="7980ADD2"/>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681538BC"/>
    <w:multiLevelType w:val="hybridMultilevel"/>
    <w:tmpl w:val="72A45FCC"/>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68DB6FA8"/>
    <w:multiLevelType w:val="hybridMultilevel"/>
    <w:tmpl w:val="93906D7A"/>
    <w:lvl w:ilvl="0" w:tplc="993E43A8">
      <w:start w:val="1"/>
      <w:numFmt w:val="bullet"/>
      <w:lvlText w:val=""/>
      <w:lvlJc w:val="left"/>
      <w:pPr>
        <w:ind w:left="360" w:hanging="360"/>
      </w:pPr>
      <w:rPr>
        <w:rFonts w:ascii="Symbol" w:hAnsi="Symbol" w:hint="default"/>
      </w:rPr>
    </w:lvl>
    <w:lvl w:ilvl="1" w:tplc="6DE0C758">
      <w:numFmt w:val="bullet"/>
      <w:lvlText w:val="•"/>
      <w:lvlJc w:val="left"/>
      <w:pPr>
        <w:ind w:left="1440" w:hanging="360"/>
      </w:pPr>
      <w:rPr>
        <w:rFonts w:ascii="Calibri" w:eastAsia="Calibr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A563EF4"/>
    <w:multiLevelType w:val="hybridMultilevel"/>
    <w:tmpl w:val="9372F3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797188"/>
    <w:multiLevelType w:val="hybridMultilevel"/>
    <w:tmpl w:val="92FAE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C01464"/>
    <w:multiLevelType w:val="hybridMultilevel"/>
    <w:tmpl w:val="30CED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462F81"/>
    <w:multiLevelType w:val="hybridMultilevel"/>
    <w:tmpl w:val="D0CA5A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28D584A"/>
    <w:multiLevelType w:val="hybridMultilevel"/>
    <w:tmpl w:val="CBF4C4EC"/>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77820818"/>
    <w:multiLevelType w:val="hybridMultilevel"/>
    <w:tmpl w:val="A7EA2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9DE0E41"/>
    <w:multiLevelType w:val="hybridMultilevel"/>
    <w:tmpl w:val="B28634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25100F"/>
    <w:multiLevelType w:val="hybridMultilevel"/>
    <w:tmpl w:val="602CD584"/>
    <w:lvl w:ilvl="0" w:tplc="AF9A20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D84133F"/>
    <w:multiLevelType w:val="hybridMultilevel"/>
    <w:tmpl w:val="81840F80"/>
    <w:lvl w:ilvl="0" w:tplc="0AC6C6F2">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9" w15:restartNumberingAfterBreak="0">
    <w:nsid w:val="7F2323AD"/>
    <w:multiLevelType w:val="hybridMultilevel"/>
    <w:tmpl w:val="9C36364A"/>
    <w:lvl w:ilvl="0" w:tplc="993E43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74476199">
    <w:abstractNumId w:val="23"/>
  </w:num>
  <w:num w:numId="2" w16cid:durableId="1450196495">
    <w:abstractNumId w:val="14"/>
  </w:num>
  <w:num w:numId="3" w16cid:durableId="1039472438">
    <w:abstractNumId w:val="39"/>
  </w:num>
  <w:num w:numId="4" w16cid:durableId="1844124592">
    <w:abstractNumId w:val="13"/>
  </w:num>
  <w:num w:numId="5" w16cid:durableId="676226833">
    <w:abstractNumId w:val="3"/>
  </w:num>
  <w:num w:numId="6" w16cid:durableId="365763021">
    <w:abstractNumId w:val="12"/>
  </w:num>
  <w:num w:numId="7" w16cid:durableId="1128890249">
    <w:abstractNumId w:val="35"/>
  </w:num>
  <w:num w:numId="8" w16cid:durableId="1143892533">
    <w:abstractNumId w:val="33"/>
  </w:num>
  <w:num w:numId="9" w16cid:durableId="537008726">
    <w:abstractNumId w:val="26"/>
  </w:num>
  <w:num w:numId="10" w16cid:durableId="1476990489">
    <w:abstractNumId w:val="6"/>
  </w:num>
  <w:num w:numId="11" w16cid:durableId="1899703755">
    <w:abstractNumId w:val="7"/>
  </w:num>
  <w:num w:numId="12" w16cid:durableId="1032420240">
    <w:abstractNumId w:val="9"/>
  </w:num>
  <w:num w:numId="13" w16cid:durableId="1525166957">
    <w:abstractNumId w:val="5"/>
  </w:num>
  <w:num w:numId="14" w16cid:durableId="1197085083">
    <w:abstractNumId w:val="16"/>
  </w:num>
  <w:num w:numId="15" w16cid:durableId="1188525031">
    <w:abstractNumId w:val="19"/>
  </w:num>
  <w:num w:numId="16" w16cid:durableId="172571606">
    <w:abstractNumId w:val="0"/>
  </w:num>
  <w:num w:numId="17" w16cid:durableId="610825669">
    <w:abstractNumId w:val="32"/>
  </w:num>
  <w:num w:numId="18" w16cid:durableId="1704743083">
    <w:abstractNumId w:val="38"/>
  </w:num>
  <w:num w:numId="19" w16cid:durableId="1722900965">
    <w:abstractNumId w:val="34"/>
  </w:num>
  <w:num w:numId="20" w16cid:durableId="1290472703">
    <w:abstractNumId w:val="27"/>
  </w:num>
  <w:num w:numId="21" w16cid:durableId="1782723627">
    <w:abstractNumId w:val="11"/>
  </w:num>
  <w:num w:numId="22" w16cid:durableId="1192232317">
    <w:abstractNumId w:val="18"/>
  </w:num>
  <w:num w:numId="23" w16cid:durableId="1498109550">
    <w:abstractNumId w:val="15"/>
  </w:num>
  <w:num w:numId="24" w16cid:durableId="2052999313">
    <w:abstractNumId w:val="28"/>
  </w:num>
  <w:num w:numId="25" w16cid:durableId="1376127181">
    <w:abstractNumId w:val="36"/>
  </w:num>
  <w:num w:numId="26" w16cid:durableId="1342588893">
    <w:abstractNumId w:val="17"/>
  </w:num>
  <w:num w:numId="27" w16cid:durableId="2130120697">
    <w:abstractNumId w:val="24"/>
  </w:num>
  <w:num w:numId="28" w16cid:durableId="1697347439">
    <w:abstractNumId w:val="10"/>
  </w:num>
  <w:num w:numId="29" w16cid:durableId="1149588856">
    <w:abstractNumId w:val="29"/>
  </w:num>
  <w:num w:numId="30" w16cid:durableId="1328939574">
    <w:abstractNumId w:val="30"/>
  </w:num>
  <w:num w:numId="31" w16cid:durableId="1018585083">
    <w:abstractNumId w:val="20"/>
  </w:num>
  <w:num w:numId="32" w16cid:durableId="1004938912">
    <w:abstractNumId w:val="37"/>
  </w:num>
  <w:num w:numId="33" w16cid:durableId="646741872">
    <w:abstractNumId w:val="21"/>
  </w:num>
  <w:num w:numId="34" w16cid:durableId="119611097">
    <w:abstractNumId w:val="2"/>
  </w:num>
  <w:num w:numId="35" w16cid:durableId="903178019">
    <w:abstractNumId w:val="25"/>
  </w:num>
  <w:num w:numId="36" w16cid:durableId="130052937">
    <w:abstractNumId w:val="22"/>
  </w:num>
  <w:num w:numId="37" w16cid:durableId="2050295665">
    <w:abstractNumId w:val="8"/>
  </w:num>
  <w:num w:numId="38" w16cid:durableId="1663923768">
    <w:abstractNumId w:val="4"/>
  </w:num>
  <w:num w:numId="39" w16cid:durableId="1485588336">
    <w:abstractNumId w:val="31"/>
  </w:num>
  <w:num w:numId="40" w16cid:durableId="2128111646">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2B2"/>
    <w:rsid w:val="00000690"/>
    <w:rsid w:val="000019CE"/>
    <w:rsid w:val="00003AF1"/>
    <w:rsid w:val="000043A2"/>
    <w:rsid w:val="00005333"/>
    <w:rsid w:val="00005D8F"/>
    <w:rsid w:val="000075F8"/>
    <w:rsid w:val="00007C95"/>
    <w:rsid w:val="00007CD0"/>
    <w:rsid w:val="00007FB6"/>
    <w:rsid w:val="00010C8E"/>
    <w:rsid w:val="000134A8"/>
    <w:rsid w:val="00014963"/>
    <w:rsid w:val="000208BA"/>
    <w:rsid w:val="00021473"/>
    <w:rsid w:val="00022374"/>
    <w:rsid w:val="0002425A"/>
    <w:rsid w:val="0002759E"/>
    <w:rsid w:val="00031C25"/>
    <w:rsid w:val="00032EC0"/>
    <w:rsid w:val="00035C74"/>
    <w:rsid w:val="00035CB7"/>
    <w:rsid w:val="00041155"/>
    <w:rsid w:val="0004264C"/>
    <w:rsid w:val="00043082"/>
    <w:rsid w:val="000457DD"/>
    <w:rsid w:val="000469DA"/>
    <w:rsid w:val="00047D25"/>
    <w:rsid w:val="00051092"/>
    <w:rsid w:val="00053C24"/>
    <w:rsid w:val="00054A79"/>
    <w:rsid w:val="0005504E"/>
    <w:rsid w:val="0005532F"/>
    <w:rsid w:val="000572C9"/>
    <w:rsid w:val="00057AF4"/>
    <w:rsid w:val="000604F8"/>
    <w:rsid w:val="00061CDE"/>
    <w:rsid w:val="000646AF"/>
    <w:rsid w:val="000661DF"/>
    <w:rsid w:val="00070E45"/>
    <w:rsid w:val="000718A3"/>
    <w:rsid w:val="000728F1"/>
    <w:rsid w:val="000734D5"/>
    <w:rsid w:val="0007352B"/>
    <w:rsid w:val="00073C0F"/>
    <w:rsid w:val="00075C70"/>
    <w:rsid w:val="00077774"/>
    <w:rsid w:val="00077AC4"/>
    <w:rsid w:val="0008097D"/>
    <w:rsid w:val="00081B8E"/>
    <w:rsid w:val="00082C27"/>
    <w:rsid w:val="000836C2"/>
    <w:rsid w:val="00084276"/>
    <w:rsid w:val="00084D66"/>
    <w:rsid w:val="0008516C"/>
    <w:rsid w:val="000870B9"/>
    <w:rsid w:val="00087585"/>
    <w:rsid w:val="00087BEE"/>
    <w:rsid w:val="000903CB"/>
    <w:rsid w:val="00090FE0"/>
    <w:rsid w:val="000925CB"/>
    <w:rsid w:val="00092D74"/>
    <w:rsid w:val="00092EE9"/>
    <w:rsid w:val="00094D71"/>
    <w:rsid w:val="000968A9"/>
    <w:rsid w:val="0009702F"/>
    <w:rsid w:val="000A1011"/>
    <w:rsid w:val="000A12F7"/>
    <w:rsid w:val="000A15AF"/>
    <w:rsid w:val="000A2BEC"/>
    <w:rsid w:val="000A34A4"/>
    <w:rsid w:val="000A4E88"/>
    <w:rsid w:val="000A6AB8"/>
    <w:rsid w:val="000B2495"/>
    <w:rsid w:val="000B25F9"/>
    <w:rsid w:val="000B2E2B"/>
    <w:rsid w:val="000B2FBD"/>
    <w:rsid w:val="000B4F33"/>
    <w:rsid w:val="000B5194"/>
    <w:rsid w:val="000B5BC7"/>
    <w:rsid w:val="000B5F94"/>
    <w:rsid w:val="000C3727"/>
    <w:rsid w:val="000C7044"/>
    <w:rsid w:val="000C75E2"/>
    <w:rsid w:val="000C7B9E"/>
    <w:rsid w:val="000D3391"/>
    <w:rsid w:val="000D3838"/>
    <w:rsid w:val="000D3A6B"/>
    <w:rsid w:val="000D3FA1"/>
    <w:rsid w:val="000D4505"/>
    <w:rsid w:val="000D6586"/>
    <w:rsid w:val="000D6B5E"/>
    <w:rsid w:val="000D7C9F"/>
    <w:rsid w:val="000E069B"/>
    <w:rsid w:val="000E0EF3"/>
    <w:rsid w:val="000E13DE"/>
    <w:rsid w:val="000E1B92"/>
    <w:rsid w:val="000E2794"/>
    <w:rsid w:val="000E2951"/>
    <w:rsid w:val="000E515F"/>
    <w:rsid w:val="000E530D"/>
    <w:rsid w:val="000E53CD"/>
    <w:rsid w:val="000E59D9"/>
    <w:rsid w:val="000F0885"/>
    <w:rsid w:val="000F11BE"/>
    <w:rsid w:val="000F15C1"/>
    <w:rsid w:val="000F2055"/>
    <w:rsid w:val="000F2E1E"/>
    <w:rsid w:val="000F3630"/>
    <w:rsid w:val="000F3FBA"/>
    <w:rsid w:val="000F61FA"/>
    <w:rsid w:val="00100AC0"/>
    <w:rsid w:val="00101262"/>
    <w:rsid w:val="001026A5"/>
    <w:rsid w:val="0010283E"/>
    <w:rsid w:val="00102DEC"/>
    <w:rsid w:val="001033FC"/>
    <w:rsid w:val="00107F40"/>
    <w:rsid w:val="0011226A"/>
    <w:rsid w:val="00113153"/>
    <w:rsid w:val="001132AB"/>
    <w:rsid w:val="001135B4"/>
    <w:rsid w:val="00113DD7"/>
    <w:rsid w:val="00114093"/>
    <w:rsid w:val="001145C5"/>
    <w:rsid w:val="00115274"/>
    <w:rsid w:val="0011533F"/>
    <w:rsid w:val="001169A0"/>
    <w:rsid w:val="001221B6"/>
    <w:rsid w:val="00122D58"/>
    <w:rsid w:val="00125901"/>
    <w:rsid w:val="00127F54"/>
    <w:rsid w:val="00127F60"/>
    <w:rsid w:val="00131478"/>
    <w:rsid w:val="001315AE"/>
    <w:rsid w:val="0013225E"/>
    <w:rsid w:val="001335BD"/>
    <w:rsid w:val="00134096"/>
    <w:rsid w:val="00135D73"/>
    <w:rsid w:val="00136933"/>
    <w:rsid w:val="00137CE7"/>
    <w:rsid w:val="00140414"/>
    <w:rsid w:val="00140ED1"/>
    <w:rsid w:val="00142B17"/>
    <w:rsid w:val="00142CC3"/>
    <w:rsid w:val="0014324A"/>
    <w:rsid w:val="00144228"/>
    <w:rsid w:val="00144C14"/>
    <w:rsid w:val="00144E05"/>
    <w:rsid w:val="00144FAA"/>
    <w:rsid w:val="00147D1F"/>
    <w:rsid w:val="001504DF"/>
    <w:rsid w:val="00152E36"/>
    <w:rsid w:val="00153B39"/>
    <w:rsid w:val="001545BC"/>
    <w:rsid w:val="00156891"/>
    <w:rsid w:val="00156C28"/>
    <w:rsid w:val="00160B2B"/>
    <w:rsid w:val="00160CC8"/>
    <w:rsid w:val="00161D47"/>
    <w:rsid w:val="001636EC"/>
    <w:rsid w:val="001639AD"/>
    <w:rsid w:val="00163C9E"/>
    <w:rsid w:val="0016509C"/>
    <w:rsid w:val="001660C2"/>
    <w:rsid w:val="001662D9"/>
    <w:rsid w:val="0016633F"/>
    <w:rsid w:val="00167827"/>
    <w:rsid w:val="00167B5E"/>
    <w:rsid w:val="00167F35"/>
    <w:rsid w:val="0017104E"/>
    <w:rsid w:val="001733A7"/>
    <w:rsid w:val="00173A40"/>
    <w:rsid w:val="00174B31"/>
    <w:rsid w:val="00175FC2"/>
    <w:rsid w:val="00175FD4"/>
    <w:rsid w:val="00181AC4"/>
    <w:rsid w:val="00181C76"/>
    <w:rsid w:val="00182255"/>
    <w:rsid w:val="00182688"/>
    <w:rsid w:val="0018283D"/>
    <w:rsid w:val="001841C3"/>
    <w:rsid w:val="00184BBB"/>
    <w:rsid w:val="00184C9E"/>
    <w:rsid w:val="00184CCA"/>
    <w:rsid w:val="00190411"/>
    <w:rsid w:val="0019055A"/>
    <w:rsid w:val="00191B51"/>
    <w:rsid w:val="00192F40"/>
    <w:rsid w:val="001937AC"/>
    <w:rsid w:val="001941BE"/>
    <w:rsid w:val="00194248"/>
    <w:rsid w:val="00197925"/>
    <w:rsid w:val="001A08D9"/>
    <w:rsid w:val="001A2454"/>
    <w:rsid w:val="001A40DE"/>
    <w:rsid w:val="001A5EAD"/>
    <w:rsid w:val="001A6FB3"/>
    <w:rsid w:val="001A78A9"/>
    <w:rsid w:val="001B1C09"/>
    <w:rsid w:val="001B1DC7"/>
    <w:rsid w:val="001B3AC7"/>
    <w:rsid w:val="001B678B"/>
    <w:rsid w:val="001B6DB8"/>
    <w:rsid w:val="001B74F6"/>
    <w:rsid w:val="001B782E"/>
    <w:rsid w:val="001B7A4F"/>
    <w:rsid w:val="001B7ECF"/>
    <w:rsid w:val="001C0299"/>
    <w:rsid w:val="001C287E"/>
    <w:rsid w:val="001C384B"/>
    <w:rsid w:val="001C3FC5"/>
    <w:rsid w:val="001C42B6"/>
    <w:rsid w:val="001C6C8E"/>
    <w:rsid w:val="001C7108"/>
    <w:rsid w:val="001D05D0"/>
    <w:rsid w:val="001D2025"/>
    <w:rsid w:val="001D25EF"/>
    <w:rsid w:val="001D30F8"/>
    <w:rsid w:val="001D3BEC"/>
    <w:rsid w:val="001D4371"/>
    <w:rsid w:val="001D5158"/>
    <w:rsid w:val="001D688C"/>
    <w:rsid w:val="001E220F"/>
    <w:rsid w:val="001E6319"/>
    <w:rsid w:val="001E68CC"/>
    <w:rsid w:val="001E7ADE"/>
    <w:rsid w:val="001F295D"/>
    <w:rsid w:val="001F2CE6"/>
    <w:rsid w:val="001F5885"/>
    <w:rsid w:val="0020005D"/>
    <w:rsid w:val="002002E4"/>
    <w:rsid w:val="002003C5"/>
    <w:rsid w:val="0020078D"/>
    <w:rsid w:val="002044B3"/>
    <w:rsid w:val="00204C7C"/>
    <w:rsid w:val="00207709"/>
    <w:rsid w:val="0021043D"/>
    <w:rsid w:val="002113C2"/>
    <w:rsid w:val="00211953"/>
    <w:rsid w:val="00211EE3"/>
    <w:rsid w:val="0021354E"/>
    <w:rsid w:val="002142DF"/>
    <w:rsid w:val="00214661"/>
    <w:rsid w:val="00214E3B"/>
    <w:rsid w:val="0021635D"/>
    <w:rsid w:val="0022094D"/>
    <w:rsid w:val="002210EB"/>
    <w:rsid w:val="00221E6D"/>
    <w:rsid w:val="002231C6"/>
    <w:rsid w:val="00224CD5"/>
    <w:rsid w:val="00226B2B"/>
    <w:rsid w:val="002275E8"/>
    <w:rsid w:val="0023088D"/>
    <w:rsid w:val="002327AD"/>
    <w:rsid w:val="0023315D"/>
    <w:rsid w:val="0023523F"/>
    <w:rsid w:val="00235BB3"/>
    <w:rsid w:val="0023794E"/>
    <w:rsid w:val="002402DF"/>
    <w:rsid w:val="0024091D"/>
    <w:rsid w:val="00241A8B"/>
    <w:rsid w:val="00243BB7"/>
    <w:rsid w:val="002468DA"/>
    <w:rsid w:val="00246B7C"/>
    <w:rsid w:val="00247AAB"/>
    <w:rsid w:val="002509E1"/>
    <w:rsid w:val="00253081"/>
    <w:rsid w:val="002548DA"/>
    <w:rsid w:val="00255E18"/>
    <w:rsid w:val="00257A8B"/>
    <w:rsid w:val="00257D2E"/>
    <w:rsid w:val="00261C73"/>
    <w:rsid w:val="002635C3"/>
    <w:rsid w:val="00263826"/>
    <w:rsid w:val="00263D73"/>
    <w:rsid w:val="00265670"/>
    <w:rsid w:val="00265B89"/>
    <w:rsid w:val="002664AC"/>
    <w:rsid w:val="00266EEB"/>
    <w:rsid w:val="0027540D"/>
    <w:rsid w:val="00275ADD"/>
    <w:rsid w:val="00277787"/>
    <w:rsid w:val="00277D1A"/>
    <w:rsid w:val="00280A45"/>
    <w:rsid w:val="00282315"/>
    <w:rsid w:val="00282B96"/>
    <w:rsid w:val="0028306D"/>
    <w:rsid w:val="002833AB"/>
    <w:rsid w:val="0028622A"/>
    <w:rsid w:val="00286778"/>
    <w:rsid w:val="00287372"/>
    <w:rsid w:val="00287735"/>
    <w:rsid w:val="00292845"/>
    <w:rsid w:val="0029388B"/>
    <w:rsid w:val="00294D33"/>
    <w:rsid w:val="00294FC3"/>
    <w:rsid w:val="002965F6"/>
    <w:rsid w:val="00297CB0"/>
    <w:rsid w:val="002A4383"/>
    <w:rsid w:val="002A490C"/>
    <w:rsid w:val="002A5361"/>
    <w:rsid w:val="002A62D1"/>
    <w:rsid w:val="002A6438"/>
    <w:rsid w:val="002A78FE"/>
    <w:rsid w:val="002B0CC5"/>
    <w:rsid w:val="002B28F7"/>
    <w:rsid w:val="002B36D1"/>
    <w:rsid w:val="002B4145"/>
    <w:rsid w:val="002B685C"/>
    <w:rsid w:val="002C1A06"/>
    <w:rsid w:val="002C1A33"/>
    <w:rsid w:val="002C1F2D"/>
    <w:rsid w:val="002C3358"/>
    <w:rsid w:val="002C3B2B"/>
    <w:rsid w:val="002C72C2"/>
    <w:rsid w:val="002C77EC"/>
    <w:rsid w:val="002D0305"/>
    <w:rsid w:val="002D0BEF"/>
    <w:rsid w:val="002D11E8"/>
    <w:rsid w:val="002D1BB2"/>
    <w:rsid w:val="002D2475"/>
    <w:rsid w:val="002D2E4E"/>
    <w:rsid w:val="002D38FB"/>
    <w:rsid w:val="002D65F7"/>
    <w:rsid w:val="002D6869"/>
    <w:rsid w:val="002E096E"/>
    <w:rsid w:val="002E103B"/>
    <w:rsid w:val="002E10E9"/>
    <w:rsid w:val="002E161E"/>
    <w:rsid w:val="002E1AF3"/>
    <w:rsid w:val="002E2A52"/>
    <w:rsid w:val="002E2E60"/>
    <w:rsid w:val="002E5E5B"/>
    <w:rsid w:val="002E71BD"/>
    <w:rsid w:val="002E77D5"/>
    <w:rsid w:val="002F0755"/>
    <w:rsid w:val="002F1413"/>
    <w:rsid w:val="002F1D1F"/>
    <w:rsid w:val="002F22D4"/>
    <w:rsid w:val="002F339C"/>
    <w:rsid w:val="002F4518"/>
    <w:rsid w:val="002F60A2"/>
    <w:rsid w:val="002F6D8A"/>
    <w:rsid w:val="00301572"/>
    <w:rsid w:val="0030296F"/>
    <w:rsid w:val="00303039"/>
    <w:rsid w:val="003037DC"/>
    <w:rsid w:val="0030449E"/>
    <w:rsid w:val="00307885"/>
    <w:rsid w:val="00310D79"/>
    <w:rsid w:val="00311F86"/>
    <w:rsid w:val="00312DB1"/>
    <w:rsid w:val="00313257"/>
    <w:rsid w:val="003146A2"/>
    <w:rsid w:val="00315909"/>
    <w:rsid w:val="00316ED2"/>
    <w:rsid w:val="00317878"/>
    <w:rsid w:val="0032085A"/>
    <w:rsid w:val="003221BB"/>
    <w:rsid w:val="003225FE"/>
    <w:rsid w:val="00325C64"/>
    <w:rsid w:val="00327951"/>
    <w:rsid w:val="0033128E"/>
    <w:rsid w:val="00331BBF"/>
    <w:rsid w:val="00332387"/>
    <w:rsid w:val="00332688"/>
    <w:rsid w:val="00334B92"/>
    <w:rsid w:val="0033501A"/>
    <w:rsid w:val="00336CA5"/>
    <w:rsid w:val="0034085F"/>
    <w:rsid w:val="00343E73"/>
    <w:rsid w:val="00344450"/>
    <w:rsid w:val="00344CC0"/>
    <w:rsid w:val="0034595A"/>
    <w:rsid w:val="00346249"/>
    <w:rsid w:val="0034733B"/>
    <w:rsid w:val="00347849"/>
    <w:rsid w:val="00347E01"/>
    <w:rsid w:val="003500ED"/>
    <w:rsid w:val="00351777"/>
    <w:rsid w:val="00352C96"/>
    <w:rsid w:val="00352F2F"/>
    <w:rsid w:val="003553C4"/>
    <w:rsid w:val="0035560D"/>
    <w:rsid w:val="00357601"/>
    <w:rsid w:val="00357CA3"/>
    <w:rsid w:val="00361D80"/>
    <w:rsid w:val="00361E8C"/>
    <w:rsid w:val="00362CEC"/>
    <w:rsid w:val="00363425"/>
    <w:rsid w:val="00365A0B"/>
    <w:rsid w:val="003663D8"/>
    <w:rsid w:val="00366533"/>
    <w:rsid w:val="00366E94"/>
    <w:rsid w:val="00366E9E"/>
    <w:rsid w:val="0037113E"/>
    <w:rsid w:val="00371366"/>
    <w:rsid w:val="00371A30"/>
    <w:rsid w:val="00371DAB"/>
    <w:rsid w:val="00372BFD"/>
    <w:rsid w:val="00372F8F"/>
    <w:rsid w:val="00374C90"/>
    <w:rsid w:val="003770F3"/>
    <w:rsid w:val="00380A80"/>
    <w:rsid w:val="0038270C"/>
    <w:rsid w:val="00385B97"/>
    <w:rsid w:val="00387D47"/>
    <w:rsid w:val="00390B26"/>
    <w:rsid w:val="00390BFD"/>
    <w:rsid w:val="0039434F"/>
    <w:rsid w:val="00394869"/>
    <w:rsid w:val="003948DA"/>
    <w:rsid w:val="00394B31"/>
    <w:rsid w:val="003954A8"/>
    <w:rsid w:val="00395D4E"/>
    <w:rsid w:val="0039659C"/>
    <w:rsid w:val="00397CBE"/>
    <w:rsid w:val="003A1321"/>
    <w:rsid w:val="003A2341"/>
    <w:rsid w:val="003A24BF"/>
    <w:rsid w:val="003A365B"/>
    <w:rsid w:val="003A3F64"/>
    <w:rsid w:val="003A5BF6"/>
    <w:rsid w:val="003A63EA"/>
    <w:rsid w:val="003A6985"/>
    <w:rsid w:val="003A723A"/>
    <w:rsid w:val="003B15F0"/>
    <w:rsid w:val="003B1852"/>
    <w:rsid w:val="003B2AD9"/>
    <w:rsid w:val="003B3846"/>
    <w:rsid w:val="003B4099"/>
    <w:rsid w:val="003B49D6"/>
    <w:rsid w:val="003B5643"/>
    <w:rsid w:val="003B58C9"/>
    <w:rsid w:val="003B6390"/>
    <w:rsid w:val="003C0941"/>
    <w:rsid w:val="003C2DA7"/>
    <w:rsid w:val="003C3C2B"/>
    <w:rsid w:val="003D0443"/>
    <w:rsid w:val="003D0ECB"/>
    <w:rsid w:val="003D16A9"/>
    <w:rsid w:val="003D2C46"/>
    <w:rsid w:val="003D3849"/>
    <w:rsid w:val="003D517E"/>
    <w:rsid w:val="003D52B6"/>
    <w:rsid w:val="003D64D9"/>
    <w:rsid w:val="003D6FBB"/>
    <w:rsid w:val="003D784A"/>
    <w:rsid w:val="003E0E1A"/>
    <w:rsid w:val="003E2B00"/>
    <w:rsid w:val="003E41AD"/>
    <w:rsid w:val="003E4A2B"/>
    <w:rsid w:val="003E5FE0"/>
    <w:rsid w:val="003E66E8"/>
    <w:rsid w:val="003F0B2F"/>
    <w:rsid w:val="003F412A"/>
    <w:rsid w:val="003F5232"/>
    <w:rsid w:val="003F559D"/>
    <w:rsid w:val="003F5E20"/>
    <w:rsid w:val="003F6A34"/>
    <w:rsid w:val="003F703E"/>
    <w:rsid w:val="003F766E"/>
    <w:rsid w:val="00404561"/>
    <w:rsid w:val="00404F2C"/>
    <w:rsid w:val="0040546A"/>
    <w:rsid w:val="00406DA6"/>
    <w:rsid w:val="00410942"/>
    <w:rsid w:val="004113DA"/>
    <w:rsid w:val="004139BE"/>
    <w:rsid w:val="00413D66"/>
    <w:rsid w:val="0041454F"/>
    <w:rsid w:val="00415336"/>
    <w:rsid w:val="0041578C"/>
    <w:rsid w:val="00416096"/>
    <w:rsid w:val="00417E2B"/>
    <w:rsid w:val="00421553"/>
    <w:rsid w:val="00421864"/>
    <w:rsid w:val="00422D8B"/>
    <w:rsid w:val="0042324E"/>
    <w:rsid w:val="00423E57"/>
    <w:rsid w:val="004243C6"/>
    <w:rsid w:val="00424F44"/>
    <w:rsid w:val="00426BB2"/>
    <w:rsid w:val="00431C95"/>
    <w:rsid w:val="004333F9"/>
    <w:rsid w:val="00433E34"/>
    <w:rsid w:val="0043613E"/>
    <w:rsid w:val="00436F7B"/>
    <w:rsid w:val="00436FE2"/>
    <w:rsid w:val="0044082D"/>
    <w:rsid w:val="00443C14"/>
    <w:rsid w:val="00447FB7"/>
    <w:rsid w:val="00450123"/>
    <w:rsid w:val="00453066"/>
    <w:rsid w:val="00455F1B"/>
    <w:rsid w:val="00457408"/>
    <w:rsid w:val="0045788C"/>
    <w:rsid w:val="00457B91"/>
    <w:rsid w:val="004604E5"/>
    <w:rsid w:val="004614B9"/>
    <w:rsid w:val="00461D8A"/>
    <w:rsid w:val="00462DA0"/>
    <w:rsid w:val="00463CA4"/>
    <w:rsid w:val="00464EC2"/>
    <w:rsid w:val="00471377"/>
    <w:rsid w:val="00476D4E"/>
    <w:rsid w:val="00481F7A"/>
    <w:rsid w:val="00482478"/>
    <w:rsid w:val="00482EAA"/>
    <w:rsid w:val="00482F4E"/>
    <w:rsid w:val="00482FDE"/>
    <w:rsid w:val="004837D6"/>
    <w:rsid w:val="004849C3"/>
    <w:rsid w:val="004853DF"/>
    <w:rsid w:val="00485DC8"/>
    <w:rsid w:val="004860FA"/>
    <w:rsid w:val="00486725"/>
    <w:rsid w:val="00486A49"/>
    <w:rsid w:val="00487719"/>
    <w:rsid w:val="004879A9"/>
    <w:rsid w:val="00490C4E"/>
    <w:rsid w:val="00492F31"/>
    <w:rsid w:val="00493AE4"/>
    <w:rsid w:val="00493FC6"/>
    <w:rsid w:val="00496487"/>
    <w:rsid w:val="0049683E"/>
    <w:rsid w:val="004A056E"/>
    <w:rsid w:val="004A1A79"/>
    <w:rsid w:val="004A1BD0"/>
    <w:rsid w:val="004A36AE"/>
    <w:rsid w:val="004A4652"/>
    <w:rsid w:val="004A5362"/>
    <w:rsid w:val="004A54E7"/>
    <w:rsid w:val="004A5CC0"/>
    <w:rsid w:val="004A621C"/>
    <w:rsid w:val="004A6BC4"/>
    <w:rsid w:val="004A726B"/>
    <w:rsid w:val="004A7D08"/>
    <w:rsid w:val="004B22B6"/>
    <w:rsid w:val="004B260B"/>
    <w:rsid w:val="004B3FC7"/>
    <w:rsid w:val="004B492F"/>
    <w:rsid w:val="004B509F"/>
    <w:rsid w:val="004B6AC9"/>
    <w:rsid w:val="004C0A01"/>
    <w:rsid w:val="004C119F"/>
    <w:rsid w:val="004C1368"/>
    <w:rsid w:val="004C1458"/>
    <w:rsid w:val="004C1A8B"/>
    <w:rsid w:val="004C25B5"/>
    <w:rsid w:val="004C4D0E"/>
    <w:rsid w:val="004C52AC"/>
    <w:rsid w:val="004C5C0A"/>
    <w:rsid w:val="004C735F"/>
    <w:rsid w:val="004D1DD4"/>
    <w:rsid w:val="004D4736"/>
    <w:rsid w:val="004D6FF5"/>
    <w:rsid w:val="004D79DD"/>
    <w:rsid w:val="004E0517"/>
    <w:rsid w:val="004E05A9"/>
    <w:rsid w:val="004E1FAE"/>
    <w:rsid w:val="004E2506"/>
    <w:rsid w:val="004E7E30"/>
    <w:rsid w:val="004F18CD"/>
    <w:rsid w:val="004F3377"/>
    <w:rsid w:val="004F47DE"/>
    <w:rsid w:val="004F4992"/>
    <w:rsid w:val="004F529A"/>
    <w:rsid w:val="004F52AE"/>
    <w:rsid w:val="004F6B75"/>
    <w:rsid w:val="004F75C6"/>
    <w:rsid w:val="004F7EF4"/>
    <w:rsid w:val="00502675"/>
    <w:rsid w:val="00510756"/>
    <w:rsid w:val="00510E31"/>
    <w:rsid w:val="005121E3"/>
    <w:rsid w:val="00513348"/>
    <w:rsid w:val="0051505B"/>
    <w:rsid w:val="00515215"/>
    <w:rsid w:val="00517656"/>
    <w:rsid w:val="00517E1C"/>
    <w:rsid w:val="00521BA0"/>
    <w:rsid w:val="00523344"/>
    <w:rsid w:val="0052416D"/>
    <w:rsid w:val="005241F0"/>
    <w:rsid w:val="0052590E"/>
    <w:rsid w:val="00525EF3"/>
    <w:rsid w:val="005270CE"/>
    <w:rsid w:val="005273F6"/>
    <w:rsid w:val="005309D3"/>
    <w:rsid w:val="00532671"/>
    <w:rsid w:val="00532E3A"/>
    <w:rsid w:val="00533ADB"/>
    <w:rsid w:val="00533CE1"/>
    <w:rsid w:val="00534D28"/>
    <w:rsid w:val="00535AE6"/>
    <w:rsid w:val="00540C47"/>
    <w:rsid w:val="005410E6"/>
    <w:rsid w:val="00541FE6"/>
    <w:rsid w:val="00542BAA"/>
    <w:rsid w:val="00544371"/>
    <w:rsid w:val="00550CFD"/>
    <w:rsid w:val="00550F55"/>
    <w:rsid w:val="005527D2"/>
    <w:rsid w:val="005545CA"/>
    <w:rsid w:val="0055618B"/>
    <w:rsid w:val="00556258"/>
    <w:rsid w:val="00560277"/>
    <w:rsid w:val="0056109C"/>
    <w:rsid w:val="00561597"/>
    <w:rsid w:val="00561AA8"/>
    <w:rsid w:val="005626C9"/>
    <w:rsid w:val="00563894"/>
    <w:rsid w:val="005679BF"/>
    <w:rsid w:val="00567FC5"/>
    <w:rsid w:val="005713AC"/>
    <w:rsid w:val="0057267B"/>
    <w:rsid w:val="00572E97"/>
    <w:rsid w:val="00573219"/>
    <w:rsid w:val="005746C2"/>
    <w:rsid w:val="005749FA"/>
    <w:rsid w:val="00574B6D"/>
    <w:rsid w:val="00574C63"/>
    <w:rsid w:val="00576860"/>
    <w:rsid w:val="00577846"/>
    <w:rsid w:val="0058392D"/>
    <w:rsid w:val="005844F1"/>
    <w:rsid w:val="00584924"/>
    <w:rsid w:val="00584E0F"/>
    <w:rsid w:val="0058642E"/>
    <w:rsid w:val="005933CC"/>
    <w:rsid w:val="00595425"/>
    <w:rsid w:val="0059557F"/>
    <w:rsid w:val="005A0F95"/>
    <w:rsid w:val="005A2EC7"/>
    <w:rsid w:val="005A3C40"/>
    <w:rsid w:val="005A3DBE"/>
    <w:rsid w:val="005A423F"/>
    <w:rsid w:val="005A512B"/>
    <w:rsid w:val="005A521B"/>
    <w:rsid w:val="005A533E"/>
    <w:rsid w:val="005A6371"/>
    <w:rsid w:val="005A6AA0"/>
    <w:rsid w:val="005A7E05"/>
    <w:rsid w:val="005B07CB"/>
    <w:rsid w:val="005B120C"/>
    <w:rsid w:val="005B2439"/>
    <w:rsid w:val="005B3220"/>
    <w:rsid w:val="005B32FF"/>
    <w:rsid w:val="005B334E"/>
    <w:rsid w:val="005B7792"/>
    <w:rsid w:val="005C1D1E"/>
    <w:rsid w:val="005C22FC"/>
    <w:rsid w:val="005C31FD"/>
    <w:rsid w:val="005C4277"/>
    <w:rsid w:val="005C52B5"/>
    <w:rsid w:val="005C72A6"/>
    <w:rsid w:val="005D0729"/>
    <w:rsid w:val="005D48C6"/>
    <w:rsid w:val="005D5CCA"/>
    <w:rsid w:val="005D6B7E"/>
    <w:rsid w:val="005D7C48"/>
    <w:rsid w:val="005D7F94"/>
    <w:rsid w:val="005E0FD7"/>
    <w:rsid w:val="005E2EE1"/>
    <w:rsid w:val="005E327A"/>
    <w:rsid w:val="005E7E82"/>
    <w:rsid w:val="005F0C09"/>
    <w:rsid w:val="005F234C"/>
    <w:rsid w:val="005F3762"/>
    <w:rsid w:val="005F3E42"/>
    <w:rsid w:val="005F40A2"/>
    <w:rsid w:val="005F42AA"/>
    <w:rsid w:val="005F4832"/>
    <w:rsid w:val="005F4991"/>
    <w:rsid w:val="005F6966"/>
    <w:rsid w:val="005F6A33"/>
    <w:rsid w:val="00603F36"/>
    <w:rsid w:val="006040E0"/>
    <w:rsid w:val="00604D7B"/>
    <w:rsid w:val="00611182"/>
    <w:rsid w:val="00611470"/>
    <w:rsid w:val="00612525"/>
    <w:rsid w:val="00612D97"/>
    <w:rsid w:val="0061420E"/>
    <w:rsid w:val="00615F9B"/>
    <w:rsid w:val="00616532"/>
    <w:rsid w:val="006176A1"/>
    <w:rsid w:val="00627325"/>
    <w:rsid w:val="006274FB"/>
    <w:rsid w:val="006275F8"/>
    <w:rsid w:val="006301D6"/>
    <w:rsid w:val="00635A6C"/>
    <w:rsid w:val="00642A9F"/>
    <w:rsid w:val="006450DF"/>
    <w:rsid w:val="0064572B"/>
    <w:rsid w:val="006465E3"/>
    <w:rsid w:val="00646729"/>
    <w:rsid w:val="00651739"/>
    <w:rsid w:val="006531EF"/>
    <w:rsid w:val="0065394F"/>
    <w:rsid w:val="006544C9"/>
    <w:rsid w:val="00654999"/>
    <w:rsid w:val="006552FA"/>
    <w:rsid w:val="00655945"/>
    <w:rsid w:val="00656AA4"/>
    <w:rsid w:val="00660718"/>
    <w:rsid w:val="006608C2"/>
    <w:rsid w:val="00662919"/>
    <w:rsid w:val="00662FF3"/>
    <w:rsid w:val="0066337A"/>
    <w:rsid w:val="00663F6C"/>
    <w:rsid w:val="006644FA"/>
    <w:rsid w:val="00666B44"/>
    <w:rsid w:val="006674A6"/>
    <w:rsid w:val="0067018E"/>
    <w:rsid w:val="00670303"/>
    <w:rsid w:val="0067192B"/>
    <w:rsid w:val="00672525"/>
    <w:rsid w:val="00672C8E"/>
    <w:rsid w:val="00674065"/>
    <w:rsid w:val="0067622D"/>
    <w:rsid w:val="00677EA2"/>
    <w:rsid w:val="00681A64"/>
    <w:rsid w:val="00683337"/>
    <w:rsid w:val="00685F62"/>
    <w:rsid w:val="006866A6"/>
    <w:rsid w:val="00691BE6"/>
    <w:rsid w:val="006926F5"/>
    <w:rsid w:val="00693E9F"/>
    <w:rsid w:val="006944CA"/>
    <w:rsid w:val="00694B82"/>
    <w:rsid w:val="006974EF"/>
    <w:rsid w:val="00697688"/>
    <w:rsid w:val="00697ED3"/>
    <w:rsid w:val="006A0120"/>
    <w:rsid w:val="006A0E7C"/>
    <w:rsid w:val="006A18E9"/>
    <w:rsid w:val="006A310B"/>
    <w:rsid w:val="006A4A80"/>
    <w:rsid w:val="006A76BA"/>
    <w:rsid w:val="006B0040"/>
    <w:rsid w:val="006B1129"/>
    <w:rsid w:val="006B262C"/>
    <w:rsid w:val="006B388E"/>
    <w:rsid w:val="006B4680"/>
    <w:rsid w:val="006B50C4"/>
    <w:rsid w:val="006B52EF"/>
    <w:rsid w:val="006B57B3"/>
    <w:rsid w:val="006B73B7"/>
    <w:rsid w:val="006C04BA"/>
    <w:rsid w:val="006C2F0A"/>
    <w:rsid w:val="006C40CC"/>
    <w:rsid w:val="006C46A4"/>
    <w:rsid w:val="006C51CF"/>
    <w:rsid w:val="006C5397"/>
    <w:rsid w:val="006C5B5C"/>
    <w:rsid w:val="006C64E7"/>
    <w:rsid w:val="006C738C"/>
    <w:rsid w:val="006C7C5D"/>
    <w:rsid w:val="006D0D33"/>
    <w:rsid w:val="006D15A4"/>
    <w:rsid w:val="006D1FF5"/>
    <w:rsid w:val="006D4057"/>
    <w:rsid w:val="006D47E2"/>
    <w:rsid w:val="006D5043"/>
    <w:rsid w:val="006D5F34"/>
    <w:rsid w:val="006D6A83"/>
    <w:rsid w:val="006D787C"/>
    <w:rsid w:val="006E1D3C"/>
    <w:rsid w:val="006E292D"/>
    <w:rsid w:val="006E2C4F"/>
    <w:rsid w:val="006E3CEC"/>
    <w:rsid w:val="006E4C93"/>
    <w:rsid w:val="006E534A"/>
    <w:rsid w:val="006E6937"/>
    <w:rsid w:val="006E6E5B"/>
    <w:rsid w:val="006E7C53"/>
    <w:rsid w:val="006F18DE"/>
    <w:rsid w:val="006F28A9"/>
    <w:rsid w:val="006F29EF"/>
    <w:rsid w:val="006F2E73"/>
    <w:rsid w:val="006F3DCF"/>
    <w:rsid w:val="006F4CCC"/>
    <w:rsid w:val="006F507A"/>
    <w:rsid w:val="00700120"/>
    <w:rsid w:val="007003C6"/>
    <w:rsid w:val="007007C2"/>
    <w:rsid w:val="00701D13"/>
    <w:rsid w:val="00703EAE"/>
    <w:rsid w:val="00705743"/>
    <w:rsid w:val="007060AB"/>
    <w:rsid w:val="00707023"/>
    <w:rsid w:val="00707DD1"/>
    <w:rsid w:val="007134F0"/>
    <w:rsid w:val="007163A5"/>
    <w:rsid w:val="00716DA1"/>
    <w:rsid w:val="00717F8E"/>
    <w:rsid w:val="007207F5"/>
    <w:rsid w:val="00721093"/>
    <w:rsid w:val="00721934"/>
    <w:rsid w:val="00721B09"/>
    <w:rsid w:val="007221DB"/>
    <w:rsid w:val="00722B6D"/>
    <w:rsid w:val="00722C5F"/>
    <w:rsid w:val="00724452"/>
    <w:rsid w:val="00724D7E"/>
    <w:rsid w:val="00726A20"/>
    <w:rsid w:val="00726FDF"/>
    <w:rsid w:val="007271D1"/>
    <w:rsid w:val="0073246E"/>
    <w:rsid w:val="00733F05"/>
    <w:rsid w:val="00734EFC"/>
    <w:rsid w:val="007373E2"/>
    <w:rsid w:val="0074222B"/>
    <w:rsid w:val="00743172"/>
    <w:rsid w:val="007434E2"/>
    <w:rsid w:val="00743BFF"/>
    <w:rsid w:val="007447AA"/>
    <w:rsid w:val="00745F0C"/>
    <w:rsid w:val="00746A96"/>
    <w:rsid w:val="007472B1"/>
    <w:rsid w:val="00752111"/>
    <w:rsid w:val="007544B9"/>
    <w:rsid w:val="00754ABB"/>
    <w:rsid w:val="00755ACB"/>
    <w:rsid w:val="00757B50"/>
    <w:rsid w:val="00760BA6"/>
    <w:rsid w:val="00761FB8"/>
    <w:rsid w:val="007639E2"/>
    <w:rsid w:val="00764E39"/>
    <w:rsid w:val="007710F0"/>
    <w:rsid w:val="0077115B"/>
    <w:rsid w:val="00771747"/>
    <w:rsid w:val="00772D86"/>
    <w:rsid w:val="007730B9"/>
    <w:rsid w:val="007735A1"/>
    <w:rsid w:val="007738E6"/>
    <w:rsid w:val="00776C02"/>
    <w:rsid w:val="00777021"/>
    <w:rsid w:val="0078191D"/>
    <w:rsid w:val="007820FD"/>
    <w:rsid w:val="00783644"/>
    <w:rsid w:val="00785235"/>
    <w:rsid w:val="007870AB"/>
    <w:rsid w:val="007876AF"/>
    <w:rsid w:val="007877E9"/>
    <w:rsid w:val="00787B3A"/>
    <w:rsid w:val="00790FAE"/>
    <w:rsid w:val="00792073"/>
    <w:rsid w:val="007922C1"/>
    <w:rsid w:val="007931E1"/>
    <w:rsid w:val="00793840"/>
    <w:rsid w:val="007938E9"/>
    <w:rsid w:val="007942BE"/>
    <w:rsid w:val="00794525"/>
    <w:rsid w:val="00794DBF"/>
    <w:rsid w:val="00795060"/>
    <w:rsid w:val="00796389"/>
    <w:rsid w:val="007A0E46"/>
    <w:rsid w:val="007A20BD"/>
    <w:rsid w:val="007A275B"/>
    <w:rsid w:val="007A2F5E"/>
    <w:rsid w:val="007A3C9E"/>
    <w:rsid w:val="007A4108"/>
    <w:rsid w:val="007A53A8"/>
    <w:rsid w:val="007B165C"/>
    <w:rsid w:val="007B1698"/>
    <w:rsid w:val="007B22AB"/>
    <w:rsid w:val="007B2DD8"/>
    <w:rsid w:val="007B30EC"/>
    <w:rsid w:val="007B42FE"/>
    <w:rsid w:val="007B4CEA"/>
    <w:rsid w:val="007B6A0C"/>
    <w:rsid w:val="007B7ED9"/>
    <w:rsid w:val="007C1A2C"/>
    <w:rsid w:val="007C2220"/>
    <w:rsid w:val="007C461C"/>
    <w:rsid w:val="007C4FE9"/>
    <w:rsid w:val="007C56A7"/>
    <w:rsid w:val="007D0224"/>
    <w:rsid w:val="007D03DA"/>
    <w:rsid w:val="007D081B"/>
    <w:rsid w:val="007D0973"/>
    <w:rsid w:val="007D109B"/>
    <w:rsid w:val="007D2B41"/>
    <w:rsid w:val="007D359F"/>
    <w:rsid w:val="007D4AB2"/>
    <w:rsid w:val="007D550E"/>
    <w:rsid w:val="007D610C"/>
    <w:rsid w:val="007D6D27"/>
    <w:rsid w:val="007D7615"/>
    <w:rsid w:val="007D7D8C"/>
    <w:rsid w:val="007E1EF3"/>
    <w:rsid w:val="007E2E66"/>
    <w:rsid w:val="007E4BEE"/>
    <w:rsid w:val="007E5983"/>
    <w:rsid w:val="007E6094"/>
    <w:rsid w:val="007E6D57"/>
    <w:rsid w:val="007E7144"/>
    <w:rsid w:val="007E796F"/>
    <w:rsid w:val="007F0203"/>
    <w:rsid w:val="007F093C"/>
    <w:rsid w:val="007F2597"/>
    <w:rsid w:val="007F4FE2"/>
    <w:rsid w:val="007F5A72"/>
    <w:rsid w:val="007F5F40"/>
    <w:rsid w:val="007F6487"/>
    <w:rsid w:val="007F721B"/>
    <w:rsid w:val="007F7AE9"/>
    <w:rsid w:val="00801156"/>
    <w:rsid w:val="0080142B"/>
    <w:rsid w:val="00803089"/>
    <w:rsid w:val="00803524"/>
    <w:rsid w:val="008043D6"/>
    <w:rsid w:val="00805097"/>
    <w:rsid w:val="00805FFD"/>
    <w:rsid w:val="008068A7"/>
    <w:rsid w:val="00806E99"/>
    <w:rsid w:val="0081130A"/>
    <w:rsid w:val="00811B63"/>
    <w:rsid w:val="00812661"/>
    <w:rsid w:val="00812F2B"/>
    <w:rsid w:val="008135D2"/>
    <w:rsid w:val="0081375C"/>
    <w:rsid w:val="008138B4"/>
    <w:rsid w:val="00814442"/>
    <w:rsid w:val="0081556F"/>
    <w:rsid w:val="00816278"/>
    <w:rsid w:val="00816B51"/>
    <w:rsid w:val="00816DA2"/>
    <w:rsid w:val="00817015"/>
    <w:rsid w:val="008177C2"/>
    <w:rsid w:val="00817A3B"/>
    <w:rsid w:val="00820117"/>
    <w:rsid w:val="00820D84"/>
    <w:rsid w:val="00822CB8"/>
    <w:rsid w:val="0082334C"/>
    <w:rsid w:val="00823CBD"/>
    <w:rsid w:val="00825316"/>
    <w:rsid w:val="00826FDB"/>
    <w:rsid w:val="008277D0"/>
    <w:rsid w:val="00827AC3"/>
    <w:rsid w:val="00830150"/>
    <w:rsid w:val="00830B8B"/>
    <w:rsid w:val="0083207F"/>
    <w:rsid w:val="00832B5C"/>
    <w:rsid w:val="008341A2"/>
    <w:rsid w:val="008351E0"/>
    <w:rsid w:val="00835AC2"/>
    <w:rsid w:val="00836A6E"/>
    <w:rsid w:val="00837CD4"/>
    <w:rsid w:val="008408FD"/>
    <w:rsid w:val="00840F88"/>
    <w:rsid w:val="008412EB"/>
    <w:rsid w:val="00841FEE"/>
    <w:rsid w:val="008425E5"/>
    <w:rsid w:val="00844675"/>
    <w:rsid w:val="00844F75"/>
    <w:rsid w:val="00845EAF"/>
    <w:rsid w:val="00845FD6"/>
    <w:rsid w:val="008471A0"/>
    <w:rsid w:val="00850C9E"/>
    <w:rsid w:val="00851170"/>
    <w:rsid w:val="00853A57"/>
    <w:rsid w:val="0085460F"/>
    <w:rsid w:val="00854E87"/>
    <w:rsid w:val="00855396"/>
    <w:rsid w:val="00857278"/>
    <w:rsid w:val="00861713"/>
    <w:rsid w:val="00862169"/>
    <w:rsid w:val="00862429"/>
    <w:rsid w:val="00863305"/>
    <w:rsid w:val="008650AE"/>
    <w:rsid w:val="0086517A"/>
    <w:rsid w:val="0086518D"/>
    <w:rsid w:val="008656B2"/>
    <w:rsid w:val="00865E3E"/>
    <w:rsid w:val="00866EBC"/>
    <w:rsid w:val="008676EC"/>
    <w:rsid w:val="00871B21"/>
    <w:rsid w:val="00873224"/>
    <w:rsid w:val="00875E97"/>
    <w:rsid w:val="00876591"/>
    <w:rsid w:val="00881361"/>
    <w:rsid w:val="008828C6"/>
    <w:rsid w:val="00882D6F"/>
    <w:rsid w:val="00885B5D"/>
    <w:rsid w:val="00885C83"/>
    <w:rsid w:val="00886129"/>
    <w:rsid w:val="00886C0A"/>
    <w:rsid w:val="008915AB"/>
    <w:rsid w:val="00892DBD"/>
    <w:rsid w:val="00893094"/>
    <w:rsid w:val="00893EBC"/>
    <w:rsid w:val="008940C8"/>
    <w:rsid w:val="00894798"/>
    <w:rsid w:val="0089479B"/>
    <w:rsid w:val="008947EC"/>
    <w:rsid w:val="008949D9"/>
    <w:rsid w:val="00895404"/>
    <w:rsid w:val="00897ADD"/>
    <w:rsid w:val="008A046A"/>
    <w:rsid w:val="008A08F1"/>
    <w:rsid w:val="008A20B3"/>
    <w:rsid w:val="008A23FF"/>
    <w:rsid w:val="008A2EC1"/>
    <w:rsid w:val="008A3EBB"/>
    <w:rsid w:val="008A4837"/>
    <w:rsid w:val="008A6D0F"/>
    <w:rsid w:val="008A799B"/>
    <w:rsid w:val="008B18D0"/>
    <w:rsid w:val="008B21DE"/>
    <w:rsid w:val="008B2229"/>
    <w:rsid w:val="008B4F54"/>
    <w:rsid w:val="008B5A6C"/>
    <w:rsid w:val="008B6110"/>
    <w:rsid w:val="008C0C3A"/>
    <w:rsid w:val="008C590F"/>
    <w:rsid w:val="008D0433"/>
    <w:rsid w:val="008D1CC5"/>
    <w:rsid w:val="008D20F7"/>
    <w:rsid w:val="008D424D"/>
    <w:rsid w:val="008D4F32"/>
    <w:rsid w:val="008D51F9"/>
    <w:rsid w:val="008D6761"/>
    <w:rsid w:val="008D7A04"/>
    <w:rsid w:val="008D7CAB"/>
    <w:rsid w:val="008E02EC"/>
    <w:rsid w:val="008E0DBD"/>
    <w:rsid w:val="008E40DA"/>
    <w:rsid w:val="008E4DE8"/>
    <w:rsid w:val="008E52F3"/>
    <w:rsid w:val="008E57F7"/>
    <w:rsid w:val="008E6ECB"/>
    <w:rsid w:val="008F07DF"/>
    <w:rsid w:val="008F23AB"/>
    <w:rsid w:val="008F356B"/>
    <w:rsid w:val="008F3E49"/>
    <w:rsid w:val="008F5AC9"/>
    <w:rsid w:val="008F7B97"/>
    <w:rsid w:val="008F7CED"/>
    <w:rsid w:val="0090097A"/>
    <w:rsid w:val="00903587"/>
    <w:rsid w:val="00903ADE"/>
    <w:rsid w:val="009062A8"/>
    <w:rsid w:val="0090777C"/>
    <w:rsid w:val="00907A42"/>
    <w:rsid w:val="00910D36"/>
    <w:rsid w:val="0091304A"/>
    <w:rsid w:val="00917CB5"/>
    <w:rsid w:val="009205EB"/>
    <w:rsid w:val="00921550"/>
    <w:rsid w:val="009219D2"/>
    <w:rsid w:val="00923B90"/>
    <w:rsid w:val="0092492A"/>
    <w:rsid w:val="00925830"/>
    <w:rsid w:val="00926CF7"/>
    <w:rsid w:val="00926D2E"/>
    <w:rsid w:val="009276BB"/>
    <w:rsid w:val="0092786C"/>
    <w:rsid w:val="00930E30"/>
    <w:rsid w:val="0093123D"/>
    <w:rsid w:val="0093199E"/>
    <w:rsid w:val="0093304D"/>
    <w:rsid w:val="00933473"/>
    <w:rsid w:val="00933690"/>
    <w:rsid w:val="00933B02"/>
    <w:rsid w:val="00933D38"/>
    <w:rsid w:val="009353AD"/>
    <w:rsid w:val="00937C1D"/>
    <w:rsid w:val="00941C7E"/>
    <w:rsid w:val="0094231A"/>
    <w:rsid w:val="0094232B"/>
    <w:rsid w:val="00942712"/>
    <w:rsid w:val="00942B47"/>
    <w:rsid w:val="00943441"/>
    <w:rsid w:val="00945B8C"/>
    <w:rsid w:val="00946942"/>
    <w:rsid w:val="0094750A"/>
    <w:rsid w:val="0095119C"/>
    <w:rsid w:val="00952D54"/>
    <w:rsid w:val="00953209"/>
    <w:rsid w:val="009548A9"/>
    <w:rsid w:val="009552F0"/>
    <w:rsid w:val="009555BA"/>
    <w:rsid w:val="00956625"/>
    <w:rsid w:val="0095731E"/>
    <w:rsid w:val="009611E3"/>
    <w:rsid w:val="00961436"/>
    <w:rsid w:val="00963CD0"/>
    <w:rsid w:val="009646B0"/>
    <w:rsid w:val="00964E04"/>
    <w:rsid w:val="00964E2A"/>
    <w:rsid w:val="00965672"/>
    <w:rsid w:val="009668F6"/>
    <w:rsid w:val="00967FAD"/>
    <w:rsid w:val="00970716"/>
    <w:rsid w:val="00970896"/>
    <w:rsid w:val="0097272E"/>
    <w:rsid w:val="00973237"/>
    <w:rsid w:val="00973FAA"/>
    <w:rsid w:val="00975266"/>
    <w:rsid w:val="00980467"/>
    <w:rsid w:val="00980A1A"/>
    <w:rsid w:val="00982220"/>
    <w:rsid w:val="00982695"/>
    <w:rsid w:val="00983FD2"/>
    <w:rsid w:val="0098422D"/>
    <w:rsid w:val="00984F15"/>
    <w:rsid w:val="0098539F"/>
    <w:rsid w:val="00985415"/>
    <w:rsid w:val="00985989"/>
    <w:rsid w:val="00986319"/>
    <w:rsid w:val="00986BAE"/>
    <w:rsid w:val="00987B42"/>
    <w:rsid w:val="009908E8"/>
    <w:rsid w:val="009908F7"/>
    <w:rsid w:val="009928DC"/>
    <w:rsid w:val="00994B2B"/>
    <w:rsid w:val="00996A83"/>
    <w:rsid w:val="009972DD"/>
    <w:rsid w:val="00997C25"/>
    <w:rsid w:val="009A0E3E"/>
    <w:rsid w:val="009A125F"/>
    <w:rsid w:val="009A23B6"/>
    <w:rsid w:val="009A2896"/>
    <w:rsid w:val="009A4791"/>
    <w:rsid w:val="009A4B54"/>
    <w:rsid w:val="009A605A"/>
    <w:rsid w:val="009A674A"/>
    <w:rsid w:val="009A6799"/>
    <w:rsid w:val="009B0359"/>
    <w:rsid w:val="009B2E31"/>
    <w:rsid w:val="009B3B76"/>
    <w:rsid w:val="009B4D94"/>
    <w:rsid w:val="009B5177"/>
    <w:rsid w:val="009B7584"/>
    <w:rsid w:val="009C0409"/>
    <w:rsid w:val="009C049E"/>
    <w:rsid w:val="009C200C"/>
    <w:rsid w:val="009C4C99"/>
    <w:rsid w:val="009C70B8"/>
    <w:rsid w:val="009C728B"/>
    <w:rsid w:val="009D036E"/>
    <w:rsid w:val="009D1323"/>
    <w:rsid w:val="009D1D0E"/>
    <w:rsid w:val="009D21C2"/>
    <w:rsid w:val="009D2AC0"/>
    <w:rsid w:val="009D5628"/>
    <w:rsid w:val="009E0968"/>
    <w:rsid w:val="009E18A8"/>
    <w:rsid w:val="009E1F92"/>
    <w:rsid w:val="009E29A0"/>
    <w:rsid w:val="009E2CDE"/>
    <w:rsid w:val="009E336B"/>
    <w:rsid w:val="009E4CFA"/>
    <w:rsid w:val="009E596C"/>
    <w:rsid w:val="009E5CF3"/>
    <w:rsid w:val="009E632A"/>
    <w:rsid w:val="009F1D56"/>
    <w:rsid w:val="009F2700"/>
    <w:rsid w:val="009F43B4"/>
    <w:rsid w:val="009F5E81"/>
    <w:rsid w:val="009F6D8B"/>
    <w:rsid w:val="009F6DFA"/>
    <w:rsid w:val="009F7207"/>
    <w:rsid w:val="00A0047B"/>
    <w:rsid w:val="00A03518"/>
    <w:rsid w:val="00A0432F"/>
    <w:rsid w:val="00A045B6"/>
    <w:rsid w:val="00A05DFF"/>
    <w:rsid w:val="00A06464"/>
    <w:rsid w:val="00A06466"/>
    <w:rsid w:val="00A06DD1"/>
    <w:rsid w:val="00A06FFB"/>
    <w:rsid w:val="00A0766D"/>
    <w:rsid w:val="00A118AC"/>
    <w:rsid w:val="00A121C9"/>
    <w:rsid w:val="00A124CC"/>
    <w:rsid w:val="00A13F27"/>
    <w:rsid w:val="00A140EF"/>
    <w:rsid w:val="00A1436E"/>
    <w:rsid w:val="00A15175"/>
    <w:rsid w:val="00A16648"/>
    <w:rsid w:val="00A1706F"/>
    <w:rsid w:val="00A20684"/>
    <w:rsid w:val="00A207EB"/>
    <w:rsid w:val="00A21831"/>
    <w:rsid w:val="00A225C9"/>
    <w:rsid w:val="00A22E86"/>
    <w:rsid w:val="00A23EF1"/>
    <w:rsid w:val="00A2401A"/>
    <w:rsid w:val="00A24990"/>
    <w:rsid w:val="00A255F9"/>
    <w:rsid w:val="00A2614F"/>
    <w:rsid w:val="00A268E2"/>
    <w:rsid w:val="00A27ED2"/>
    <w:rsid w:val="00A32D3A"/>
    <w:rsid w:val="00A330E6"/>
    <w:rsid w:val="00A3410F"/>
    <w:rsid w:val="00A3450E"/>
    <w:rsid w:val="00A346EE"/>
    <w:rsid w:val="00A3617C"/>
    <w:rsid w:val="00A3622B"/>
    <w:rsid w:val="00A36B84"/>
    <w:rsid w:val="00A36CEA"/>
    <w:rsid w:val="00A37371"/>
    <w:rsid w:val="00A4058A"/>
    <w:rsid w:val="00A41065"/>
    <w:rsid w:val="00A41E93"/>
    <w:rsid w:val="00A4222D"/>
    <w:rsid w:val="00A432E7"/>
    <w:rsid w:val="00A4437C"/>
    <w:rsid w:val="00A4496C"/>
    <w:rsid w:val="00A45697"/>
    <w:rsid w:val="00A45C6B"/>
    <w:rsid w:val="00A45E97"/>
    <w:rsid w:val="00A460EB"/>
    <w:rsid w:val="00A46ADC"/>
    <w:rsid w:val="00A46B0D"/>
    <w:rsid w:val="00A47C04"/>
    <w:rsid w:val="00A51693"/>
    <w:rsid w:val="00A52C68"/>
    <w:rsid w:val="00A53517"/>
    <w:rsid w:val="00A53932"/>
    <w:rsid w:val="00A55E09"/>
    <w:rsid w:val="00A60451"/>
    <w:rsid w:val="00A60B9F"/>
    <w:rsid w:val="00A629FD"/>
    <w:rsid w:val="00A63405"/>
    <w:rsid w:val="00A64996"/>
    <w:rsid w:val="00A64B2B"/>
    <w:rsid w:val="00A650B7"/>
    <w:rsid w:val="00A65DCB"/>
    <w:rsid w:val="00A66E51"/>
    <w:rsid w:val="00A67B89"/>
    <w:rsid w:val="00A67D41"/>
    <w:rsid w:val="00A70438"/>
    <w:rsid w:val="00A71843"/>
    <w:rsid w:val="00A71EF8"/>
    <w:rsid w:val="00A732DC"/>
    <w:rsid w:val="00A73EAC"/>
    <w:rsid w:val="00A7524E"/>
    <w:rsid w:val="00A75D86"/>
    <w:rsid w:val="00A8194E"/>
    <w:rsid w:val="00A8455E"/>
    <w:rsid w:val="00A86479"/>
    <w:rsid w:val="00A87522"/>
    <w:rsid w:val="00A9048E"/>
    <w:rsid w:val="00A91583"/>
    <w:rsid w:val="00A91B90"/>
    <w:rsid w:val="00A92A05"/>
    <w:rsid w:val="00A93BA5"/>
    <w:rsid w:val="00A93D3C"/>
    <w:rsid w:val="00A93E2E"/>
    <w:rsid w:val="00A94CAC"/>
    <w:rsid w:val="00A955F7"/>
    <w:rsid w:val="00A97EE8"/>
    <w:rsid w:val="00AA02B0"/>
    <w:rsid w:val="00AA0C2F"/>
    <w:rsid w:val="00AA139D"/>
    <w:rsid w:val="00AA3075"/>
    <w:rsid w:val="00AA4D18"/>
    <w:rsid w:val="00AA62C9"/>
    <w:rsid w:val="00AA6534"/>
    <w:rsid w:val="00AA6D74"/>
    <w:rsid w:val="00AA700D"/>
    <w:rsid w:val="00AA780F"/>
    <w:rsid w:val="00AB132C"/>
    <w:rsid w:val="00AB191D"/>
    <w:rsid w:val="00AB2A76"/>
    <w:rsid w:val="00AB472D"/>
    <w:rsid w:val="00AB61DE"/>
    <w:rsid w:val="00AB6AB2"/>
    <w:rsid w:val="00AB7A9C"/>
    <w:rsid w:val="00AC002A"/>
    <w:rsid w:val="00AC2941"/>
    <w:rsid w:val="00AC3387"/>
    <w:rsid w:val="00AC3742"/>
    <w:rsid w:val="00AC3F93"/>
    <w:rsid w:val="00AC5E43"/>
    <w:rsid w:val="00AC6EA4"/>
    <w:rsid w:val="00AD2146"/>
    <w:rsid w:val="00AD2506"/>
    <w:rsid w:val="00AD2542"/>
    <w:rsid w:val="00AD2E60"/>
    <w:rsid w:val="00AD3269"/>
    <w:rsid w:val="00AD39EB"/>
    <w:rsid w:val="00AD5EA9"/>
    <w:rsid w:val="00AD5EBE"/>
    <w:rsid w:val="00AD6149"/>
    <w:rsid w:val="00AD7619"/>
    <w:rsid w:val="00AE0FF3"/>
    <w:rsid w:val="00AE11D7"/>
    <w:rsid w:val="00AE258F"/>
    <w:rsid w:val="00AE2DD3"/>
    <w:rsid w:val="00AE4FFE"/>
    <w:rsid w:val="00AE5587"/>
    <w:rsid w:val="00AE68D2"/>
    <w:rsid w:val="00AF146F"/>
    <w:rsid w:val="00AF2B5A"/>
    <w:rsid w:val="00AF35C5"/>
    <w:rsid w:val="00AF3806"/>
    <w:rsid w:val="00AF6D36"/>
    <w:rsid w:val="00AF7642"/>
    <w:rsid w:val="00B00A74"/>
    <w:rsid w:val="00B0141E"/>
    <w:rsid w:val="00B02518"/>
    <w:rsid w:val="00B064B9"/>
    <w:rsid w:val="00B0659D"/>
    <w:rsid w:val="00B067FE"/>
    <w:rsid w:val="00B0734C"/>
    <w:rsid w:val="00B100F4"/>
    <w:rsid w:val="00B11E0E"/>
    <w:rsid w:val="00B11F6D"/>
    <w:rsid w:val="00B12C51"/>
    <w:rsid w:val="00B132B2"/>
    <w:rsid w:val="00B13C8E"/>
    <w:rsid w:val="00B14E0C"/>
    <w:rsid w:val="00B1501B"/>
    <w:rsid w:val="00B158BD"/>
    <w:rsid w:val="00B17A23"/>
    <w:rsid w:val="00B17F82"/>
    <w:rsid w:val="00B20BBE"/>
    <w:rsid w:val="00B21A92"/>
    <w:rsid w:val="00B2215A"/>
    <w:rsid w:val="00B221CC"/>
    <w:rsid w:val="00B23CDD"/>
    <w:rsid w:val="00B34769"/>
    <w:rsid w:val="00B36103"/>
    <w:rsid w:val="00B40473"/>
    <w:rsid w:val="00B41293"/>
    <w:rsid w:val="00B4192F"/>
    <w:rsid w:val="00B432E5"/>
    <w:rsid w:val="00B435AF"/>
    <w:rsid w:val="00B472A7"/>
    <w:rsid w:val="00B47B7B"/>
    <w:rsid w:val="00B5227D"/>
    <w:rsid w:val="00B53605"/>
    <w:rsid w:val="00B54102"/>
    <w:rsid w:val="00B5540D"/>
    <w:rsid w:val="00B5754C"/>
    <w:rsid w:val="00B575C7"/>
    <w:rsid w:val="00B57ECA"/>
    <w:rsid w:val="00B603F2"/>
    <w:rsid w:val="00B60A5F"/>
    <w:rsid w:val="00B61471"/>
    <w:rsid w:val="00B65D58"/>
    <w:rsid w:val="00B66322"/>
    <w:rsid w:val="00B6683A"/>
    <w:rsid w:val="00B6746D"/>
    <w:rsid w:val="00B678D1"/>
    <w:rsid w:val="00B70202"/>
    <w:rsid w:val="00B7069A"/>
    <w:rsid w:val="00B71E74"/>
    <w:rsid w:val="00B7301B"/>
    <w:rsid w:val="00B76BB0"/>
    <w:rsid w:val="00B76C08"/>
    <w:rsid w:val="00B817AE"/>
    <w:rsid w:val="00B81831"/>
    <w:rsid w:val="00B841D7"/>
    <w:rsid w:val="00B8739D"/>
    <w:rsid w:val="00B87705"/>
    <w:rsid w:val="00B87818"/>
    <w:rsid w:val="00B90559"/>
    <w:rsid w:val="00B90F9F"/>
    <w:rsid w:val="00B949AF"/>
    <w:rsid w:val="00B953A7"/>
    <w:rsid w:val="00B968A7"/>
    <w:rsid w:val="00B96FDD"/>
    <w:rsid w:val="00B97034"/>
    <w:rsid w:val="00BA0D5E"/>
    <w:rsid w:val="00BA0EEF"/>
    <w:rsid w:val="00BA47AF"/>
    <w:rsid w:val="00BA5199"/>
    <w:rsid w:val="00BA6F1E"/>
    <w:rsid w:val="00BA6F8C"/>
    <w:rsid w:val="00BB22D0"/>
    <w:rsid w:val="00BB74D8"/>
    <w:rsid w:val="00BC116A"/>
    <w:rsid w:val="00BC1B60"/>
    <w:rsid w:val="00BC2326"/>
    <w:rsid w:val="00BC64C2"/>
    <w:rsid w:val="00BC67DA"/>
    <w:rsid w:val="00BC771F"/>
    <w:rsid w:val="00BC780A"/>
    <w:rsid w:val="00BC7DF4"/>
    <w:rsid w:val="00BD1063"/>
    <w:rsid w:val="00BD124D"/>
    <w:rsid w:val="00BD17EE"/>
    <w:rsid w:val="00BD2119"/>
    <w:rsid w:val="00BD2922"/>
    <w:rsid w:val="00BD2A84"/>
    <w:rsid w:val="00BD3807"/>
    <w:rsid w:val="00BD39B8"/>
    <w:rsid w:val="00BD4A20"/>
    <w:rsid w:val="00BD57E4"/>
    <w:rsid w:val="00BD5B20"/>
    <w:rsid w:val="00BD61A1"/>
    <w:rsid w:val="00BE295D"/>
    <w:rsid w:val="00BE480D"/>
    <w:rsid w:val="00BE6872"/>
    <w:rsid w:val="00BE6EBD"/>
    <w:rsid w:val="00BE78CD"/>
    <w:rsid w:val="00BF0415"/>
    <w:rsid w:val="00BF252C"/>
    <w:rsid w:val="00BF3AFB"/>
    <w:rsid w:val="00BF3F67"/>
    <w:rsid w:val="00BF4468"/>
    <w:rsid w:val="00BF4CFD"/>
    <w:rsid w:val="00BF5EF8"/>
    <w:rsid w:val="00BF60EC"/>
    <w:rsid w:val="00BF61FD"/>
    <w:rsid w:val="00BF78F1"/>
    <w:rsid w:val="00C002E6"/>
    <w:rsid w:val="00C030FB"/>
    <w:rsid w:val="00C03900"/>
    <w:rsid w:val="00C03C12"/>
    <w:rsid w:val="00C0623E"/>
    <w:rsid w:val="00C06EF6"/>
    <w:rsid w:val="00C07275"/>
    <w:rsid w:val="00C101AF"/>
    <w:rsid w:val="00C124C3"/>
    <w:rsid w:val="00C13076"/>
    <w:rsid w:val="00C13DD9"/>
    <w:rsid w:val="00C13E0D"/>
    <w:rsid w:val="00C14209"/>
    <w:rsid w:val="00C15AA4"/>
    <w:rsid w:val="00C21597"/>
    <w:rsid w:val="00C21F59"/>
    <w:rsid w:val="00C220FD"/>
    <w:rsid w:val="00C227C3"/>
    <w:rsid w:val="00C2398C"/>
    <w:rsid w:val="00C252FC"/>
    <w:rsid w:val="00C260C0"/>
    <w:rsid w:val="00C26A33"/>
    <w:rsid w:val="00C31995"/>
    <w:rsid w:val="00C32CF6"/>
    <w:rsid w:val="00C35375"/>
    <w:rsid w:val="00C3570B"/>
    <w:rsid w:val="00C37073"/>
    <w:rsid w:val="00C437D2"/>
    <w:rsid w:val="00C45746"/>
    <w:rsid w:val="00C46969"/>
    <w:rsid w:val="00C50090"/>
    <w:rsid w:val="00C517BC"/>
    <w:rsid w:val="00C53193"/>
    <w:rsid w:val="00C538D1"/>
    <w:rsid w:val="00C53954"/>
    <w:rsid w:val="00C60884"/>
    <w:rsid w:val="00C60AC9"/>
    <w:rsid w:val="00C62377"/>
    <w:rsid w:val="00C6479E"/>
    <w:rsid w:val="00C64EC1"/>
    <w:rsid w:val="00C670C7"/>
    <w:rsid w:val="00C67141"/>
    <w:rsid w:val="00C6777A"/>
    <w:rsid w:val="00C705E3"/>
    <w:rsid w:val="00C7093B"/>
    <w:rsid w:val="00C71472"/>
    <w:rsid w:val="00C71AFA"/>
    <w:rsid w:val="00C729E5"/>
    <w:rsid w:val="00C72EB5"/>
    <w:rsid w:val="00C75595"/>
    <w:rsid w:val="00C772CE"/>
    <w:rsid w:val="00C8125C"/>
    <w:rsid w:val="00C81F97"/>
    <w:rsid w:val="00C83B67"/>
    <w:rsid w:val="00C83E1B"/>
    <w:rsid w:val="00C83F1B"/>
    <w:rsid w:val="00C8583A"/>
    <w:rsid w:val="00C87085"/>
    <w:rsid w:val="00C903A8"/>
    <w:rsid w:val="00C90E17"/>
    <w:rsid w:val="00C91671"/>
    <w:rsid w:val="00C9228F"/>
    <w:rsid w:val="00C928A9"/>
    <w:rsid w:val="00C9667A"/>
    <w:rsid w:val="00C979EE"/>
    <w:rsid w:val="00CA0C82"/>
    <w:rsid w:val="00CA1477"/>
    <w:rsid w:val="00CA187B"/>
    <w:rsid w:val="00CA2D3A"/>
    <w:rsid w:val="00CA425F"/>
    <w:rsid w:val="00CA63B8"/>
    <w:rsid w:val="00CA7247"/>
    <w:rsid w:val="00CA7714"/>
    <w:rsid w:val="00CB0D1B"/>
    <w:rsid w:val="00CB266F"/>
    <w:rsid w:val="00CB2E50"/>
    <w:rsid w:val="00CB3DAA"/>
    <w:rsid w:val="00CB4A5D"/>
    <w:rsid w:val="00CB51D1"/>
    <w:rsid w:val="00CB5872"/>
    <w:rsid w:val="00CB7879"/>
    <w:rsid w:val="00CC182C"/>
    <w:rsid w:val="00CC3A45"/>
    <w:rsid w:val="00CC3F2F"/>
    <w:rsid w:val="00CC6139"/>
    <w:rsid w:val="00CC7560"/>
    <w:rsid w:val="00CD1367"/>
    <w:rsid w:val="00CD2AF9"/>
    <w:rsid w:val="00CD2CF0"/>
    <w:rsid w:val="00CD2E78"/>
    <w:rsid w:val="00CD3D4D"/>
    <w:rsid w:val="00CD3DA9"/>
    <w:rsid w:val="00CD3FE9"/>
    <w:rsid w:val="00CD433E"/>
    <w:rsid w:val="00CD50A6"/>
    <w:rsid w:val="00CD6458"/>
    <w:rsid w:val="00CD75D3"/>
    <w:rsid w:val="00CD7C99"/>
    <w:rsid w:val="00CE09F1"/>
    <w:rsid w:val="00CE352F"/>
    <w:rsid w:val="00CE3A9A"/>
    <w:rsid w:val="00CE42BE"/>
    <w:rsid w:val="00CE7601"/>
    <w:rsid w:val="00CF16DA"/>
    <w:rsid w:val="00CF2181"/>
    <w:rsid w:val="00CF2298"/>
    <w:rsid w:val="00CF3FE0"/>
    <w:rsid w:val="00CF6364"/>
    <w:rsid w:val="00CF688D"/>
    <w:rsid w:val="00CF72DF"/>
    <w:rsid w:val="00CF787A"/>
    <w:rsid w:val="00D0076A"/>
    <w:rsid w:val="00D00988"/>
    <w:rsid w:val="00D02064"/>
    <w:rsid w:val="00D03838"/>
    <w:rsid w:val="00D03C51"/>
    <w:rsid w:val="00D03F3F"/>
    <w:rsid w:val="00D04791"/>
    <w:rsid w:val="00D05F28"/>
    <w:rsid w:val="00D07185"/>
    <w:rsid w:val="00D10DDD"/>
    <w:rsid w:val="00D12051"/>
    <w:rsid w:val="00D1243A"/>
    <w:rsid w:val="00D13F32"/>
    <w:rsid w:val="00D1440F"/>
    <w:rsid w:val="00D146ED"/>
    <w:rsid w:val="00D159E0"/>
    <w:rsid w:val="00D1731B"/>
    <w:rsid w:val="00D21530"/>
    <w:rsid w:val="00D2162F"/>
    <w:rsid w:val="00D242D9"/>
    <w:rsid w:val="00D24C10"/>
    <w:rsid w:val="00D2592A"/>
    <w:rsid w:val="00D263BA"/>
    <w:rsid w:val="00D2756F"/>
    <w:rsid w:val="00D27791"/>
    <w:rsid w:val="00D27AF8"/>
    <w:rsid w:val="00D30C09"/>
    <w:rsid w:val="00D30CA5"/>
    <w:rsid w:val="00D32C32"/>
    <w:rsid w:val="00D32C98"/>
    <w:rsid w:val="00D33C8E"/>
    <w:rsid w:val="00D33DF4"/>
    <w:rsid w:val="00D35F6F"/>
    <w:rsid w:val="00D3710D"/>
    <w:rsid w:val="00D37525"/>
    <w:rsid w:val="00D37F2A"/>
    <w:rsid w:val="00D424A7"/>
    <w:rsid w:val="00D45A26"/>
    <w:rsid w:val="00D501D7"/>
    <w:rsid w:val="00D513C7"/>
    <w:rsid w:val="00D5264C"/>
    <w:rsid w:val="00D5604E"/>
    <w:rsid w:val="00D57028"/>
    <w:rsid w:val="00D572C9"/>
    <w:rsid w:val="00D574B5"/>
    <w:rsid w:val="00D60760"/>
    <w:rsid w:val="00D61A1E"/>
    <w:rsid w:val="00D61E2F"/>
    <w:rsid w:val="00D626C3"/>
    <w:rsid w:val="00D65997"/>
    <w:rsid w:val="00D65BC9"/>
    <w:rsid w:val="00D6633E"/>
    <w:rsid w:val="00D66E71"/>
    <w:rsid w:val="00D67043"/>
    <w:rsid w:val="00D67942"/>
    <w:rsid w:val="00D749D4"/>
    <w:rsid w:val="00D74C1E"/>
    <w:rsid w:val="00D75B34"/>
    <w:rsid w:val="00D7775F"/>
    <w:rsid w:val="00D80105"/>
    <w:rsid w:val="00D8065A"/>
    <w:rsid w:val="00D81874"/>
    <w:rsid w:val="00D81C57"/>
    <w:rsid w:val="00D83431"/>
    <w:rsid w:val="00D839C0"/>
    <w:rsid w:val="00D84485"/>
    <w:rsid w:val="00D8775B"/>
    <w:rsid w:val="00D938F7"/>
    <w:rsid w:val="00D94B12"/>
    <w:rsid w:val="00D96AA5"/>
    <w:rsid w:val="00D97E59"/>
    <w:rsid w:val="00D97FCA"/>
    <w:rsid w:val="00DA0F2A"/>
    <w:rsid w:val="00DA1A37"/>
    <w:rsid w:val="00DA66A4"/>
    <w:rsid w:val="00DA7926"/>
    <w:rsid w:val="00DB2080"/>
    <w:rsid w:val="00DB2D3C"/>
    <w:rsid w:val="00DB391E"/>
    <w:rsid w:val="00DB6069"/>
    <w:rsid w:val="00DB6231"/>
    <w:rsid w:val="00DB7D4E"/>
    <w:rsid w:val="00DC72F8"/>
    <w:rsid w:val="00DC7E13"/>
    <w:rsid w:val="00DD093A"/>
    <w:rsid w:val="00DD0A8F"/>
    <w:rsid w:val="00DD1BB5"/>
    <w:rsid w:val="00DD2757"/>
    <w:rsid w:val="00DD2E91"/>
    <w:rsid w:val="00DD466B"/>
    <w:rsid w:val="00DD4E13"/>
    <w:rsid w:val="00DD5277"/>
    <w:rsid w:val="00DD5EF4"/>
    <w:rsid w:val="00DD7E27"/>
    <w:rsid w:val="00DE1A98"/>
    <w:rsid w:val="00DE1D5D"/>
    <w:rsid w:val="00DE2AF7"/>
    <w:rsid w:val="00DE2D9D"/>
    <w:rsid w:val="00DE3F6E"/>
    <w:rsid w:val="00DE5348"/>
    <w:rsid w:val="00DE5435"/>
    <w:rsid w:val="00DE7756"/>
    <w:rsid w:val="00DE7C39"/>
    <w:rsid w:val="00DF205A"/>
    <w:rsid w:val="00DF238A"/>
    <w:rsid w:val="00DF41B1"/>
    <w:rsid w:val="00DF4237"/>
    <w:rsid w:val="00DF4EB8"/>
    <w:rsid w:val="00DF7789"/>
    <w:rsid w:val="00DF78F6"/>
    <w:rsid w:val="00E00FAC"/>
    <w:rsid w:val="00E011F5"/>
    <w:rsid w:val="00E02356"/>
    <w:rsid w:val="00E025FC"/>
    <w:rsid w:val="00E03487"/>
    <w:rsid w:val="00E041D2"/>
    <w:rsid w:val="00E05E4A"/>
    <w:rsid w:val="00E06D58"/>
    <w:rsid w:val="00E14F25"/>
    <w:rsid w:val="00E1680C"/>
    <w:rsid w:val="00E17562"/>
    <w:rsid w:val="00E2068F"/>
    <w:rsid w:val="00E20C28"/>
    <w:rsid w:val="00E2118D"/>
    <w:rsid w:val="00E23CEA"/>
    <w:rsid w:val="00E26FA2"/>
    <w:rsid w:val="00E3060F"/>
    <w:rsid w:val="00E30DD6"/>
    <w:rsid w:val="00E35384"/>
    <w:rsid w:val="00E35797"/>
    <w:rsid w:val="00E36F3E"/>
    <w:rsid w:val="00E42E7A"/>
    <w:rsid w:val="00E4320D"/>
    <w:rsid w:val="00E43618"/>
    <w:rsid w:val="00E447FD"/>
    <w:rsid w:val="00E44D1E"/>
    <w:rsid w:val="00E4593C"/>
    <w:rsid w:val="00E46BB7"/>
    <w:rsid w:val="00E4776A"/>
    <w:rsid w:val="00E47D68"/>
    <w:rsid w:val="00E5022F"/>
    <w:rsid w:val="00E514E8"/>
    <w:rsid w:val="00E516A4"/>
    <w:rsid w:val="00E52E82"/>
    <w:rsid w:val="00E56C9B"/>
    <w:rsid w:val="00E5780A"/>
    <w:rsid w:val="00E61958"/>
    <w:rsid w:val="00E61AA5"/>
    <w:rsid w:val="00E63D35"/>
    <w:rsid w:val="00E6552E"/>
    <w:rsid w:val="00E70855"/>
    <w:rsid w:val="00E710A7"/>
    <w:rsid w:val="00E73395"/>
    <w:rsid w:val="00E73BB2"/>
    <w:rsid w:val="00E73E38"/>
    <w:rsid w:val="00E74CCE"/>
    <w:rsid w:val="00E74E91"/>
    <w:rsid w:val="00E75C16"/>
    <w:rsid w:val="00E804D1"/>
    <w:rsid w:val="00E8083F"/>
    <w:rsid w:val="00E816C3"/>
    <w:rsid w:val="00E8645E"/>
    <w:rsid w:val="00E90036"/>
    <w:rsid w:val="00E90F52"/>
    <w:rsid w:val="00E91D24"/>
    <w:rsid w:val="00E92CB6"/>
    <w:rsid w:val="00E932CC"/>
    <w:rsid w:val="00E939CA"/>
    <w:rsid w:val="00E9489A"/>
    <w:rsid w:val="00E94CD2"/>
    <w:rsid w:val="00E9541E"/>
    <w:rsid w:val="00E967CD"/>
    <w:rsid w:val="00E976E9"/>
    <w:rsid w:val="00E97B79"/>
    <w:rsid w:val="00EA2CAC"/>
    <w:rsid w:val="00EA3937"/>
    <w:rsid w:val="00EA3D02"/>
    <w:rsid w:val="00EA487F"/>
    <w:rsid w:val="00EA5CA0"/>
    <w:rsid w:val="00EA73B0"/>
    <w:rsid w:val="00EA74B9"/>
    <w:rsid w:val="00EB080E"/>
    <w:rsid w:val="00EB2ECD"/>
    <w:rsid w:val="00EB3A83"/>
    <w:rsid w:val="00EB4418"/>
    <w:rsid w:val="00EB4AD4"/>
    <w:rsid w:val="00EB50DC"/>
    <w:rsid w:val="00EB603D"/>
    <w:rsid w:val="00EB70DA"/>
    <w:rsid w:val="00EB7DBE"/>
    <w:rsid w:val="00EC0F95"/>
    <w:rsid w:val="00EC1EAE"/>
    <w:rsid w:val="00EC35C2"/>
    <w:rsid w:val="00EC6593"/>
    <w:rsid w:val="00ED110F"/>
    <w:rsid w:val="00ED5D86"/>
    <w:rsid w:val="00ED74B8"/>
    <w:rsid w:val="00ED7FF7"/>
    <w:rsid w:val="00EE0F5B"/>
    <w:rsid w:val="00EE19D9"/>
    <w:rsid w:val="00EE1AFE"/>
    <w:rsid w:val="00EE2EFE"/>
    <w:rsid w:val="00EE36CE"/>
    <w:rsid w:val="00EE49E4"/>
    <w:rsid w:val="00EE5EEF"/>
    <w:rsid w:val="00EE68CF"/>
    <w:rsid w:val="00EE6B56"/>
    <w:rsid w:val="00EF0137"/>
    <w:rsid w:val="00EF080C"/>
    <w:rsid w:val="00EF17D4"/>
    <w:rsid w:val="00EF18F9"/>
    <w:rsid w:val="00EF3A76"/>
    <w:rsid w:val="00EF7E7A"/>
    <w:rsid w:val="00F02841"/>
    <w:rsid w:val="00F039D5"/>
    <w:rsid w:val="00F03A66"/>
    <w:rsid w:val="00F046A4"/>
    <w:rsid w:val="00F06686"/>
    <w:rsid w:val="00F06777"/>
    <w:rsid w:val="00F07880"/>
    <w:rsid w:val="00F10024"/>
    <w:rsid w:val="00F10A47"/>
    <w:rsid w:val="00F13712"/>
    <w:rsid w:val="00F151F1"/>
    <w:rsid w:val="00F154A3"/>
    <w:rsid w:val="00F156B8"/>
    <w:rsid w:val="00F15F48"/>
    <w:rsid w:val="00F173F2"/>
    <w:rsid w:val="00F207AE"/>
    <w:rsid w:val="00F2316D"/>
    <w:rsid w:val="00F238B9"/>
    <w:rsid w:val="00F24BA4"/>
    <w:rsid w:val="00F2549B"/>
    <w:rsid w:val="00F265D5"/>
    <w:rsid w:val="00F27C7B"/>
    <w:rsid w:val="00F319D7"/>
    <w:rsid w:val="00F31BD8"/>
    <w:rsid w:val="00F3409F"/>
    <w:rsid w:val="00F35610"/>
    <w:rsid w:val="00F35965"/>
    <w:rsid w:val="00F35991"/>
    <w:rsid w:val="00F370A8"/>
    <w:rsid w:val="00F40E8E"/>
    <w:rsid w:val="00F4210E"/>
    <w:rsid w:val="00F423B5"/>
    <w:rsid w:val="00F43215"/>
    <w:rsid w:val="00F444F6"/>
    <w:rsid w:val="00F44987"/>
    <w:rsid w:val="00F4665B"/>
    <w:rsid w:val="00F5189B"/>
    <w:rsid w:val="00F53A04"/>
    <w:rsid w:val="00F558A4"/>
    <w:rsid w:val="00F56346"/>
    <w:rsid w:val="00F56573"/>
    <w:rsid w:val="00F56CBC"/>
    <w:rsid w:val="00F60468"/>
    <w:rsid w:val="00F61E0F"/>
    <w:rsid w:val="00F640B0"/>
    <w:rsid w:val="00F644FF"/>
    <w:rsid w:val="00F64A86"/>
    <w:rsid w:val="00F653C1"/>
    <w:rsid w:val="00F6617C"/>
    <w:rsid w:val="00F67087"/>
    <w:rsid w:val="00F67619"/>
    <w:rsid w:val="00F700E4"/>
    <w:rsid w:val="00F7053F"/>
    <w:rsid w:val="00F726FD"/>
    <w:rsid w:val="00F7336E"/>
    <w:rsid w:val="00F73668"/>
    <w:rsid w:val="00F73810"/>
    <w:rsid w:val="00F74187"/>
    <w:rsid w:val="00F7469E"/>
    <w:rsid w:val="00F74DA4"/>
    <w:rsid w:val="00F7538E"/>
    <w:rsid w:val="00F7562E"/>
    <w:rsid w:val="00F7570B"/>
    <w:rsid w:val="00F75C72"/>
    <w:rsid w:val="00F75DC9"/>
    <w:rsid w:val="00F762C2"/>
    <w:rsid w:val="00F7775C"/>
    <w:rsid w:val="00F80088"/>
    <w:rsid w:val="00F80114"/>
    <w:rsid w:val="00F8058E"/>
    <w:rsid w:val="00F80B79"/>
    <w:rsid w:val="00F86516"/>
    <w:rsid w:val="00F8761A"/>
    <w:rsid w:val="00F87FD6"/>
    <w:rsid w:val="00F904F9"/>
    <w:rsid w:val="00F92C18"/>
    <w:rsid w:val="00F92F1D"/>
    <w:rsid w:val="00F92F4E"/>
    <w:rsid w:val="00F93BE8"/>
    <w:rsid w:val="00F94C5F"/>
    <w:rsid w:val="00F96025"/>
    <w:rsid w:val="00FA28BC"/>
    <w:rsid w:val="00FA3BC0"/>
    <w:rsid w:val="00FA4177"/>
    <w:rsid w:val="00FA4582"/>
    <w:rsid w:val="00FA78A4"/>
    <w:rsid w:val="00FB06C5"/>
    <w:rsid w:val="00FB2251"/>
    <w:rsid w:val="00FB5338"/>
    <w:rsid w:val="00FB562E"/>
    <w:rsid w:val="00FB56F6"/>
    <w:rsid w:val="00FB6B4D"/>
    <w:rsid w:val="00FB7330"/>
    <w:rsid w:val="00FB7588"/>
    <w:rsid w:val="00FB7629"/>
    <w:rsid w:val="00FB7C25"/>
    <w:rsid w:val="00FC26E3"/>
    <w:rsid w:val="00FC29C1"/>
    <w:rsid w:val="00FC2FAF"/>
    <w:rsid w:val="00FC33C8"/>
    <w:rsid w:val="00FC4B21"/>
    <w:rsid w:val="00FC541E"/>
    <w:rsid w:val="00FC5DBA"/>
    <w:rsid w:val="00FC6E8B"/>
    <w:rsid w:val="00FD0706"/>
    <w:rsid w:val="00FD16D6"/>
    <w:rsid w:val="00FD27F9"/>
    <w:rsid w:val="00FD2F82"/>
    <w:rsid w:val="00FD335A"/>
    <w:rsid w:val="00FD682A"/>
    <w:rsid w:val="00FD7B29"/>
    <w:rsid w:val="00FE2D12"/>
    <w:rsid w:val="00FE350C"/>
    <w:rsid w:val="00FE400B"/>
    <w:rsid w:val="00FE4256"/>
    <w:rsid w:val="00FE4339"/>
    <w:rsid w:val="00FE4CDF"/>
    <w:rsid w:val="00FE528A"/>
    <w:rsid w:val="00FE5558"/>
    <w:rsid w:val="00FE7F17"/>
    <w:rsid w:val="00FF1698"/>
    <w:rsid w:val="00FF1BBA"/>
    <w:rsid w:val="00FF2C71"/>
    <w:rsid w:val="00FF2CDC"/>
    <w:rsid w:val="00FF3352"/>
    <w:rsid w:val="00FF5497"/>
    <w:rsid w:val="00FF5BEC"/>
    <w:rsid w:val="00FF609D"/>
    <w:rsid w:val="00FF73C7"/>
    <w:rsid w:val="00FF7E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D9B5D1E"/>
  <w15:docId w15:val="{34259651-F84B-473B-85A5-1FCFAFB5B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C5D"/>
    <w:rPr>
      <w:rFonts w:ascii="Calibri" w:eastAsia="Calibri" w:hAnsi="Calibri" w:cs="Times New Roman"/>
    </w:rPr>
  </w:style>
  <w:style w:type="paragraph" w:styleId="Nagwek1">
    <w:name w:val="heading 1"/>
    <w:basedOn w:val="Normalny"/>
    <w:next w:val="Normalny"/>
    <w:link w:val="Nagwek1Znak"/>
    <w:uiPriority w:val="9"/>
    <w:qFormat/>
    <w:rsid w:val="002A6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C6479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0E069B"/>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C6479E"/>
    <w:pPr>
      <w:spacing w:before="240" w:after="60" w:line="240" w:lineRule="auto"/>
      <w:ind w:left="4248" w:hanging="708"/>
      <w:outlineLvl w:val="5"/>
    </w:pPr>
    <w:rPr>
      <w:rFonts w:ascii="Arial" w:eastAsia="Times New Roman" w:hAnsi="Arial"/>
      <w:i/>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438"/>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C6479E"/>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0E069B"/>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rsid w:val="00C6479E"/>
    <w:rPr>
      <w:rFonts w:ascii="Arial" w:eastAsia="Times New Roman" w:hAnsi="Arial" w:cs="Times New Roman"/>
      <w:i/>
      <w:szCs w:val="20"/>
      <w:lang w:eastAsia="pl-PL"/>
    </w:rPr>
  </w:style>
  <w:style w:type="paragraph" w:styleId="Tekstdymka">
    <w:name w:val="Balloon Text"/>
    <w:basedOn w:val="Normalny"/>
    <w:link w:val="TekstdymkaZnak"/>
    <w:uiPriority w:val="99"/>
    <w:semiHidden/>
    <w:unhideWhenUsed/>
    <w:rsid w:val="00C6479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6479E"/>
    <w:rPr>
      <w:rFonts w:ascii="Tahoma" w:eastAsia="Calibri" w:hAnsi="Tahoma" w:cs="Tahoma"/>
      <w:sz w:val="16"/>
      <w:szCs w:val="16"/>
    </w:rPr>
  </w:style>
  <w:style w:type="paragraph" w:styleId="Stopka">
    <w:name w:val="footer"/>
    <w:basedOn w:val="Normalny"/>
    <w:link w:val="StopkaZnak"/>
    <w:uiPriority w:val="99"/>
    <w:unhideWhenUsed/>
    <w:rsid w:val="002A6438"/>
    <w:pPr>
      <w:tabs>
        <w:tab w:val="center" w:pos="4680"/>
        <w:tab w:val="right" w:pos="9360"/>
      </w:tabs>
      <w:spacing w:after="0" w:line="240" w:lineRule="auto"/>
    </w:pPr>
    <w:rPr>
      <w:rFonts w:asciiTheme="minorHAnsi" w:eastAsiaTheme="minorHAnsi" w:hAnsiTheme="minorHAnsi" w:cstheme="minorBidi"/>
      <w:sz w:val="21"/>
      <w:szCs w:val="21"/>
      <w:lang w:eastAsia="pl-PL"/>
    </w:rPr>
  </w:style>
  <w:style w:type="character" w:customStyle="1" w:styleId="StopkaZnak">
    <w:name w:val="Stopka Znak"/>
    <w:basedOn w:val="Domylnaczcionkaakapitu"/>
    <w:link w:val="Stopka"/>
    <w:uiPriority w:val="99"/>
    <w:rsid w:val="002A6438"/>
    <w:rPr>
      <w:sz w:val="21"/>
      <w:szCs w:val="21"/>
      <w:lang w:eastAsia="pl-PL"/>
    </w:rPr>
  </w:style>
  <w:style w:type="paragraph" w:styleId="Nagwekspisutreci">
    <w:name w:val="TOC Heading"/>
    <w:basedOn w:val="Nagwek1"/>
    <w:next w:val="Normalny"/>
    <w:uiPriority w:val="39"/>
    <w:semiHidden/>
    <w:unhideWhenUsed/>
    <w:qFormat/>
    <w:rsid w:val="002A6438"/>
    <w:pPr>
      <w:outlineLvl w:val="9"/>
    </w:pPr>
    <w:rPr>
      <w:lang w:eastAsia="pl-PL"/>
    </w:rPr>
  </w:style>
  <w:style w:type="paragraph" w:styleId="Akapitzlist">
    <w:name w:val="List Paragraph"/>
    <w:aliases w:val="Lista - poziom 1,Wypunktowanie,Numerowanie,Obiekt,List Paragraph1,Akapit z listą2,BulletC,List Paragraph,normalny tekst,Akapit z listą31,Bullets,test ciągły,Akapit z listą3,normalny,Akapit z listą11,Akapit z listą1,Spis treści 12"/>
    <w:basedOn w:val="Normalny"/>
    <w:link w:val="AkapitzlistZnak"/>
    <w:qFormat/>
    <w:rsid w:val="00A32D3A"/>
    <w:pPr>
      <w:ind w:left="720"/>
      <w:contextualSpacing/>
    </w:pPr>
  </w:style>
  <w:style w:type="character" w:customStyle="1" w:styleId="AkapitzlistZnak">
    <w:name w:val="Akapit z listą Znak"/>
    <w:aliases w:val="Lista - poziom 1 Znak,Wypunktowanie Znak,Numerowanie Znak,Obiekt Znak,List Paragraph1 Znak,Akapit z listą2 Znak,BulletC Znak,List Paragraph Znak,normalny tekst Znak,Akapit z listą31 Znak,Bullets Znak,test ciągły Znak,normalny Znak"/>
    <w:basedOn w:val="Domylnaczcionkaakapitu"/>
    <w:link w:val="Akapitzlist"/>
    <w:rsid w:val="00525EF3"/>
    <w:rPr>
      <w:rFonts w:ascii="Calibri" w:eastAsia="Calibri" w:hAnsi="Calibri" w:cs="Times New Roman"/>
    </w:rPr>
  </w:style>
  <w:style w:type="paragraph" w:styleId="Spistreci1">
    <w:name w:val="toc 1"/>
    <w:basedOn w:val="Normalny"/>
    <w:next w:val="Normalny"/>
    <w:autoRedefine/>
    <w:uiPriority w:val="39"/>
    <w:unhideWhenUsed/>
    <w:rsid w:val="00E26FA2"/>
    <w:pPr>
      <w:tabs>
        <w:tab w:val="left" w:pos="440"/>
        <w:tab w:val="right" w:leader="dot" w:pos="9890"/>
      </w:tabs>
      <w:spacing w:after="100"/>
    </w:pPr>
  </w:style>
  <w:style w:type="character" w:styleId="Hipercze">
    <w:name w:val="Hyperlink"/>
    <w:basedOn w:val="Domylnaczcionkaakapitu"/>
    <w:uiPriority w:val="99"/>
    <w:unhideWhenUsed/>
    <w:rsid w:val="008A20B3"/>
    <w:rPr>
      <w:color w:val="0000FF" w:themeColor="hyperlink"/>
      <w:u w:val="single"/>
    </w:rPr>
  </w:style>
  <w:style w:type="paragraph" w:styleId="Spistreci2">
    <w:name w:val="toc 2"/>
    <w:basedOn w:val="Normalny"/>
    <w:next w:val="Normalny"/>
    <w:autoRedefine/>
    <w:uiPriority w:val="39"/>
    <w:unhideWhenUsed/>
    <w:rsid w:val="00D1731B"/>
    <w:pPr>
      <w:spacing w:after="100"/>
      <w:ind w:left="220"/>
    </w:pPr>
  </w:style>
  <w:style w:type="table" w:styleId="Tabela-Siatka">
    <w:name w:val="Table Grid"/>
    <w:basedOn w:val="Standardowy"/>
    <w:uiPriority w:val="59"/>
    <w:rsid w:val="007A53A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gwek">
    <w:name w:val="header"/>
    <w:aliases w:val="Nagłówek strony"/>
    <w:basedOn w:val="Normalny"/>
    <w:link w:val="NagwekZnak"/>
    <w:unhideWhenUsed/>
    <w:qFormat/>
    <w:rsid w:val="00211EE3"/>
    <w:pPr>
      <w:tabs>
        <w:tab w:val="center" w:pos="4536"/>
        <w:tab w:val="right" w:pos="9072"/>
      </w:tabs>
      <w:spacing w:before="120" w:after="0" w:line="240" w:lineRule="auto"/>
      <w:ind w:left="709"/>
      <w:jc w:val="both"/>
    </w:pPr>
    <w:rPr>
      <w:rFonts w:ascii="Century Gothic" w:eastAsiaTheme="minorHAnsi" w:hAnsi="Century Gothic" w:cstheme="minorBidi"/>
      <w:sz w:val="16"/>
    </w:rPr>
  </w:style>
  <w:style w:type="character" w:customStyle="1" w:styleId="NagwekZnak">
    <w:name w:val="Nagłówek Znak"/>
    <w:aliases w:val="Nagłówek strony Znak"/>
    <w:basedOn w:val="Domylnaczcionkaakapitu"/>
    <w:link w:val="Nagwek"/>
    <w:qFormat/>
    <w:rsid w:val="00211EE3"/>
    <w:rPr>
      <w:rFonts w:ascii="Century Gothic" w:hAnsi="Century Gothic"/>
      <w:sz w:val="16"/>
    </w:rPr>
  </w:style>
  <w:style w:type="character" w:styleId="Numerstrony">
    <w:name w:val="page number"/>
    <w:rsid w:val="00211EE3"/>
  </w:style>
  <w:style w:type="paragraph" w:styleId="Spistreci3">
    <w:name w:val="toc 3"/>
    <w:basedOn w:val="Normalny"/>
    <w:next w:val="Normalny"/>
    <w:autoRedefine/>
    <w:uiPriority w:val="39"/>
    <w:unhideWhenUsed/>
    <w:rsid w:val="00982695"/>
    <w:pPr>
      <w:spacing w:after="100"/>
      <w:ind w:left="440"/>
    </w:pPr>
  </w:style>
  <w:style w:type="paragraph" w:customStyle="1" w:styleId="BPSZRPunktator2">
    <w:name w:val="BPSZR Punktator 2"/>
    <w:basedOn w:val="Normalny"/>
    <w:link w:val="BPSZRPunktator2Znak"/>
    <w:qFormat/>
    <w:rsid w:val="00982695"/>
    <w:pPr>
      <w:numPr>
        <w:numId w:val="13"/>
      </w:numPr>
      <w:spacing w:after="0" w:line="240" w:lineRule="auto"/>
      <w:ind w:left="1434" w:hanging="357"/>
      <w:jc w:val="both"/>
    </w:pPr>
    <w:rPr>
      <w:rFonts w:ascii="Century Gothic" w:eastAsiaTheme="minorHAnsi" w:hAnsi="Century Gothic" w:cstheme="minorBidi"/>
      <w:sz w:val="16"/>
    </w:rPr>
  </w:style>
  <w:style w:type="character" w:customStyle="1" w:styleId="BPSZRPunktator2Znak">
    <w:name w:val="BPSZR Punktator 2 Znak"/>
    <w:basedOn w:val="Domylnaczcionkaakapitu"/>
    <w:link w:val="BPSZRPunktator2"/>
    <w:rsid w:val="00982695"/>
    <w:rPr>
      <w:rFonts w:ascii="Century Gothic" w:hAnsi="Century Gothic"/>
      <w:sz w:val="16"/>
    </w:rPr>
  </w:style>
  <w:style w:type="paragraph" w:styleId="Tekstprzypisukocowego">
    <w:name w:val="endnote text"/>
    <w:basedOn w:val="Normalny"/>
    <w:link w:val="TekstprzypisukocowegoZnak"/>
    <w:uiPriority w:val="99"/>
    <w:semiHidden/>
    <w:unhideWhenUsed/>
    <w:rsid w:val="00672C8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72C8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72C8E"/>
    <w:rPr>
      <w:vertAlign w:val="superscript"/>
    </w:rPr>
  </w:style>
  <w:style w:type="paragraph" w:customStyle="1" w:styleId="Zawartotabeli">
    <w:name w:val="Zawartość tabeli"/>
    <w:basedOn w:val="Normalny"/>
    <w:qFormat/>
    <w:rsid w:val="001D3BEC"/>
    <w:pPr>
      <w:suppressLineNumbers/>
      <w:tabs>
        <w:tab w:val="right" w:leader="dot" w:pos="9638"/>
      </w:tabs>
      <w:suppressAutoHyphens/>
      <w:spacing w:after="0" w:line="240" w:lineRule="auto"/>
    </w:pPr>
    <w:rPr>
      <w:rFonts w:ascii="Times New Roman" w:eastAsia="Times New Roman" w:hAnsi="Times New Roman"/>
      <w:sz w:val="24"/>
      <w:szCs w:val="24"/>
      <w:lang w:eastAsia="ar-SA"/>
    </w:rPr>
  </w:style>
  <w:style w:type="character" w:styleId="Tekstzastpczy">
    <w:name w:val="Placeholder Text"/>
    <w:basedOn w:val="Domylnaczcionkaakapitu"/>
    <w:uiPriority w:val="99"/>
    <w:semiHidden/>
    <w:rsid w:val="007942BE"/>
    <w:rPr>
      <w:color w:val="808080"/>
    </w:rPr>
  </w:style>
  <w:style w:type="table" w:styleId="Jasnecieniowanie">
    <w:name w:val="Light Shading"/>
    <w:basedOn w:val="Standardowy"/>
    <w:uiPriority w:val="60"/>
    <w:rsid w:val="00DE2D9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UyteHipercze">
    <w:name w:val="FollowedHyperlink"/>
    <w:basedOn w:val="Domylnaczcionkaakapitu"/>
    <w:uiPriority w:val="99"/>
    <w:semiHidden/>
    <w:unhideWhenUsed/>
    <w:rsid w:val="00E967CD"/>
    <w:rPr>
      <w:color w:val="800080"/>
      <w:u w:val="single"/>
    </w:rPr>
  </w:style>
  <w:style w:type="paragraph" w:customStyle="1" w:styleId="xl65">
    <w:name w:val="xl65"/>
    <w:basedOn w:val="Normalny"/>
    <w:rsid w:val="00E967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66">
    <w:name w:val="xl66"/>
    <w:basedOn w:val="Normalny"/>
    <w:rsid w:val="00E967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pl-PL"/>
    </w:rPr>
  </w:style>
  <w:style w:type="paragraph" w:customStyle="1" w:styleId="xl67">
    <w:name w:val="xl67"/>
    <w:basedOn w:val="Normalny"/>
    <w:rsid w:val="00E967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pl-PL"/>
    </w:rPr>
  </w:style>
  <w:style w:type="paragraph" w:customStyle="1" w:styleId="xl68">
    <w:name w:val="xl68"/>
    <w:basedOn w:val="Normalny"/>
    <w:rsid w:val="00E967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pl-PL"/>
    </w:rPr>
  </w:style>
  <w:style w:type="paragraph" w:customStyle="1" w:styleId="xl78">
    <w:name w:val="xl78"/>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i/>
      <w:iCs/>
      <w:sz w:val="24"/>
      <w:szCs w:val="24"/>
      <w:lang w:eastAsia="pl-PL"/>
    </w:rPr>
  </w:style>
  <w:style w:type="paragraph" w:customStyle="1" w:styleId="xl79">
    <w:name w:val="xl79"/>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0">
    <w:name w:val="xl80"/>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8"/>
      <w:szCs w:val="28"/>
      <w:lang w:eastAsia="pl-PL"/>
    </w:rPr>
  </w:style>
  <w:style w:type="paragraph" w:customStyle="1" w:styleId="xl81">
    <w:name w:val="xl81"/>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pl-PL"/>
    </w:rPr>
  </w:style>
  <w:style w:type="paragraph" w:customStyle="1" w:styleId="xl82">
    <w:name w:val="xl82"/>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3">
    <w:name w:val="xl83"/>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84">
    <w:name w:val="xl84"/>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85">
    <w:name w:val="xl85"/>
    <w:basedOn w:val="Normalny"/>
    <w:rsid w:val="000208B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character" w:customStyle="1" w:styleId="st">
    <w:name w:val="st"/>
    <w:basedOn w:val="Domylnaczcionkaakapitu"/>
    <w:rsid w:val="00DF238A"/>
  </w:style>
  <w:style w:type="paragraph" w:customStyle="1" w:styleId="msonormal0">
    <w:name w:val="msonormal"/>
    <w:basedOn w:val="Normalny"/>
    <w:rsid w:val="00C9167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4">
    <w:name w:val="xl64"/>
    <w:basedOn w:val="Normalny"/>
    <w:rsid w:val="00C9167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69">
    <w:name w:val="xl69"/>
    <w:basedOn w:val="Normalny"/>
    <w:rsid w:val="00C91671"/>
    <w:pPr>
      <w:spacing w:before="100" w:beforeAutospacing="1" w:after="100" w:afterAutospacing="1" w:line="240" w:lineRule="auto"/>
      <w:textAlignment w:val="center"/>
    </w:pPr>
    <w:rPr>
      <w:rFonts w:ascii="Times New Roman" w:eastAsia="Times New Roman" w:hAnsi="Times New Roman"/>
      <w:sz w:val="16"/>
      <w:szCs w:val="16"/>
      <w:lang w:eastAsia="pl-PL"/>
    </w:rPr>
  </w:style>
  <w:style w:type="paragraph" w:customStyle="1" w:styleId="xl70">
    <w:name w:val="xl70"/>
    <w:basedOn w:val="Normalny"/>
    <w:rsid w:val="00C91671"/>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1">
    <w:name w:val="xl71"/>
    <w:basedOn w:val="Normalny"/>
    <w:rsid w:val="00C916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2">
    <w:name w:val="xl72"/>
    <w:basedOn w:val="Normalny"/>
    <w:rsid w:val="00C91671"/>
    <w:pP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C91671"/>
    <w:pPr>
      <w:pBdr>
        <w:top w:val="single" w:sz="4"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4">
    <w:name w:val="xl74"/>
    <w:basedOn w:val="Normalny"/>
    <w:rsid w:val="00C916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5">
    <w:name w:val="xl75"/>
    <w:basedOn w:val="Normalny"/>
    <w:rsid w:val="00C9167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pl-PL"/>
    </w:rPr>
  </w:style>
  <w:style w:type="paragraph" w:customStyle="1" w:styleId="xl76">
    <w:name w:val="xl76"/>
    <w:basedOn w:val="Normalny"/>
    <w:rsid w:val="00C916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7">
    <w:name w:val="xl77"/>
    <w:basedOn w:val="Normalny"/>
    <w:rsid w:val="00C916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pl-PL"/>
    </w:rPr>
  </w:style>
  <w:style w:type="paragraph" w:styleId="Tekstpodstawowy2">
    <w:name w:val="Body Text 2"/>
    <w:basedOn w:val="Normalny"/>
    <w:link w:val="Tekstpodstawowy2Znak"/>
    <w:uiPriority w:val="99"/>
    <w:unhideWhenUsed/>
    <w:rsid w:val="00666B44"/>
    <w:pPr>
      <w:spacing w:after="120" w:line="480" w:lineRule="auto"/>
    </w:pPr>
  </w:style>
  <w:style w:type="character" w:customStyle="1" w:styleId="Tekstpodstawowy2Znak">
    <w:name w:val="Tekst podstawowy 2 Znak"/>
    <w:basedOn w:val="Domylnaczcionkaakapitu"/>
    <w:link w:val="Tekstpodstawowy2"/>
    <w:uiPriority w:val="99"/>
    <w:rsid w:val="00666B44"/>
    <w:rPr>
      <w:rFonts w:ascii="Calibri" w:eastAsia="Calibri" w:hAnsi="Calibri" w:cs="Times New Roman"/>
    </w:rPr>
  </w:style>
  <w:style w:type="paragraph" w:customStyle="1" w:styleId="Stylartur">
    <w:name w:val="Styl_artur"/>
    <w:basedOn w:val="Normalny"/>
    <w:rsid w:val="006B4680"/>
    <w:pPr>
      <w:spacing w:after="0" w:line="240" w:lineRule="auto"/>
    </w:pPr>
    <w:rPr>
      <w:rFonts w:ascii="Times New Roman" w:eastAsia="Times New Roman" w:hAnsi="Times New Roman"/>
      <w:sz w:val="24"/>
      <w:szCs w:val="20"/>
      <w:lang w:eastAsia="pl-PL"/>
    </w:rPr>
  </w:style>
  <w:style w:type="character" w:styleId="Wyrnieniedelikatne">
    <w:name w:val="Subtle Emphasis"/>
    <w:basedOn w:val="Domylnaczcionkaakapitu"/>
    <w:uiPriority w:val="19"/>
    <w:qFormat/>
    <w:rsid w:val="006B4680"/>
    <w:rPr>
      <w:i/>
      <w:iCs/>
      <w:color w:val="808080"/>
    </w:rPr>
  </w:style>
  <w:style w:type="character" w:styleId="Odwoaniedokomentarza">
    <w:name w:val="annotation reference"/>
    <w:basedOn w:val="Domylnaczcionkaakapitu"/>
    <w:uiPriority w:val="99"/>
    <w:semiHidden/>
    <w:unhideWhenUsed/>
    <w:rsid w:val="00E63D35"/>
    <w:rPr>
      <w:sz w:val="16"/>
      <w:szCs w:val="16"/>
    </w:rPr>
  </w:style>
  <w:style w:type="paragraph" w:styleId="Tekstkomentarza">
    <w:name w:val="annotation text"/>
    <w:basedOn w:val="Normalny"/>
    <w:link w:val="TekstkomentarzaZnak"/>
    <w:uiPriority w:val="99"/>
    <w:semiHidden/>
    <w:unhideWhenUsed/>
    <w:rsid w:val="00E63D3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3D35"/>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63D35"/>
    <w:rPr>
      <w:b/>
      <w:bCs/>
    </w:rPr>
  </w:style>
  <w:style w:type="character" w:customStyle="1" w:styleId="TematkomentarzaZnak">
    <w:name w:val="Temat komentarza Znak"/>
    <w:basedOn w:val="TekstkomentarzaZnak"/>
    <w:link w:val="Tematkomentarza"/>
    <w:uiPriority w:val="99"/>
    <w:semiHidden/>
    <w:rsid w:val="00E63D35"/>
    <w:rPr>
      <w:rFonts w:ascii="Calibri" w:eastAsia="Calibri" w:hAnsi="Calibri" w:cs="Times New Roman"/>
      <w:b/>
      <w:bCs/>
      <w:sz w:val="20"/>
      <w:szCs w:val="20"/>
    </w:rPr>
  </w:style>
  <w:style w:type="table" w:customStyle="1" w:styleId="Tabela-Siatka1">
    <w:name w:val="Tabela - Siatka1"/>
    <w:basedOn w:val="Standardowy"/>
    <w:next w:val="Tabela-Siatka"/>
    <w:uiPriority w:val="59"/>
    <w:rsid w:val="004109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AD5EBE"/>
    <w:pPr>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AD5EBE"/>
    <w:pPr>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AD5EBE"/>
    <w:pPr>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AD5EBE"/>
    <w:pPr>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AD5EBE"/>
    <w:pPr>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AD5EBE"/>
    <w:pPr>
      <w:spacing w:after="100" w:line="259" w:lineRule="auto"/>
      <w:ind w:left="1760"/>
    </w:pPr>
    <w:rPr>
      <w:rFonts w:asciiTheme="minorHAnsi" w:eastAsiaTheme="minorEastAsia" w:hAnsiTheme="minorHAnsi" w:cstheme="minorBidi"/>
      <w:lang w:eastAsia="pl-PL"/>
    </w:rPr>
  </w:style>
  <w:style w:type="character" w:styleId="Nierozpoznanawzmianka">
    <w:name w:val="Unresolved Mention"/>
    <w:basedOn w:val="Domylnaczcionkaakapitu"/>
    <w:uiPriority w:val="99"/>
    <w:semiHidden/>
    <w:unhideWhenUsed/>
    <w:rsid w:val="00AD5EBE"/>
    <w:rPr>
      <w:color w:val="605E5C"/>
      <w:shd w:val="clear" w:color="auto" w:fill="E1DFDD"/>
    </w:rPr>
  </w:style>
  <w:style w:type="table" w:customStyle="1" w:styleId="Siatkatabeli1">
    <w:name w:val="Siatka tabeli1"/>
    <w:basedOn w:val="Standardowy"/>
    <w:next w:val="Tabela-Siatka"/>
    <w:uiPriority w:val="59"/>
    <w:rsid w:val="002F141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C252FC"/>
    <w:pPr>
      <w:shd w:val="clear" w:color="000000" w:fill="FFFFFF"/>
      <w:spacing w:before="100" w:beforeAutospacing="1" w:after="100" w:afterAutospacing="1" w:line="240" w:lineRule="auto"/>
      <w:textAlignment w:val="top"/>
    </w:pPr>
    <w:rPr>
      <w:rFonts w:ascii="Times New Roman" w:eastAsia="Times New Roman" w:hAnsi="Times New Roman"/>
      <w:color w:val="000000"/>
      <w:sz w:val="2"/>
      <w:szCs w:val="2"/>
      <w:lang w:eastAsia="pl-PL"/>
    </w:rPr>
  </w:style>
  <w:style w:type="paragraph" w:customStyle="1" w:styleId="Tekst">
    <w:name w:val="*Tekst"/>
    <w:basedOn w:val="Normalny"/>
    <w:qFormat/>
    <w:rsid w:val="001B3AC7"/>
    <w:pPr>
      <w:spacing w:after="0" w:line="240" w:lineRule="auto"/>
      <w:ind w:firstLine="284"/>
      <w:jc w:val="both"/>
    </w:pPr>
    <w:rPr>
      <w:rFonts w:ascii="Times New Roman" w:eastAsia="Times New Roman" w:hAnsi="Times New Roman"/>
      <w:sz w:val="24"/>
      <w:szCs w:val="20"/>
      <w:lang w:eastAsia="pl-PL"/>
    </w:rPr>
  </w:style>
  <w:style w:type="paragraph" w:customStyle="1" w:styleId="xl86">
    <w:name w:val="xl86"/>
    <w:basedOn w:val="Normalny"/>
    <w:rsid w:val="00FF1BBA"/>
    <w:pPr>
      <w:pBdr>
        <w:top w:val="single" w:sz="4" w:space="0" w:color="000000"/>
        <w:left w:val="dotted" w:sz="4" w:space="0" w:color="808080"/>
        <w:bottom w:val="single" w:sz="4" w:space="0" w:color="000000"/>
        <w:right w:val="dotted" w:sz="4" w:space="0" w:color="808080"/>
      </w:pBdr>
      <w:shd w:val="clear" w:color="000000" w:fill="FFFF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7">
    <w:name w:val="xl87"/>
    <w:basedOn w:val="Normalny"/>
    <w:rsid w:val="00FF1BBA"/>
    <w:pPr>
      <w:pBdr>
        <w:top w:val="single" w:sz="4" w:space="0" w:color="000000"/>
        <w:left w:val="dotted" w:sz="4" w:space="0" w:color="80808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8">
    <w:name w:val="xl88"/>
    <w:basedOn w:val="Normalny"/>
    <w:rsid w:val="00FF1BBA"/>
    <w:pPr>
      <w:pBdr>
        <w:top w:val="single" w:sz="4" w:space="0" w:color="000000"/>
        <w:left w:val="dotted" w:sz="4" w:space="0" w:color="808080"/>
        <w:bottom w:val="single" w:sz="4" w:space="0" w:color="000000"/>
      </w:pBdr>
      <w:shd w:val="clear" w:color="000000" w:fill="FFFF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9">
    <w:name w:val="xl89"/>
    <w:basedOn w:val="Normalny"/>
    <w:rsid w:val="00FF1BBA"/>
    <w:pPr>
      <w:pBdr>
        <w:top w:val="single" w:sz="4" w:space="0" w:color="000000"/>
        <w:left w:val="dotted" w:sz="4" w:space="0" w:color="808080"/>
        <w:bottom w:val="single" w:sz="4" w:space="0" w:color="000000"/>
        <w:right w:val="dotted" w:sz="4" w:space="0" w:color="808080"/>
      </w:pBdr>
      <w:shd w:val="clear" w:color="000000" w:fill="FFFFFF"/>
      <w:spacing w:before="100" w:beforeAutospacing="1" w:after="100" w:afterAutospacing="1" w:line="240" w:lineRule="auto"/>
      <w:jc w:val="right"/>
      <w:textAlignment w:val="top"/>
    </w:pPr>
    <w:rPr>
      <w:rFonts w:ascii="Arial" w:eastAsia="Times New Roman" w:hAnsi="Arial" w:cs="Arial"/>
      <w:color w:val="000000"/>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366">
      <w:bodyDiv w:val="1"/>
      <w:marLeft w:val="0"/>
      <w:marRight w:val="0"/>
      <w:marTop w:val="0"/>
      <w:marBottom w:val="0"/>
      <w:divBdr>
        <w:top w:val="none" w:sz="0" w:space="0" w:color="auto"/>
        <w:left w:val="none" w:sz="0" w:space="0" w:color="auto"/>
        <w:bottom w:val="none" w:sz="0" w:space="0" w:color="auto"/>
        <w:right w:val="none" w:sz="0" w:space="0" w:color="auto"/>
      </w:divBdr>
    </w:div>
    <w:div w:id="5208436">
      <w:bodyDiv w:val="1"/>
      <w:marLeft w:val="0"/>
      <w:marRight w:val="0"/>
      <w:marTop w:val="0"/>
      <w:marBottom w:val="0"/>
      <w:divBdr>
        <w:top w:val="none" w:sz="0" w:space="0" w:color="auto"/>
        <w:left w:val="none" w:sz="0" w:space="0" w:color="auto"/>
        <w:bottom w:val="none" w:sz="0" w:space="0" w:color="auto"/>
        <w:right w:val="none" w:sz="0" w:space="0" w:color="auto"/>
      </w:divBdr>
    </w:div>
    <w:div w:id="13965513">
      <w:bodyDiv w:val="1"/>
      <w:marLeft w:val="0"/>
      <w:marRight w:val="0"/>
      <w:marTop w:val="0"/>
      <w:marBottom w:val="0"/>
      <w:divBdr>
        <w:top w:val="none" w:sz="0" w:space="0" w:color="auto"/>
        <w:left w:val="none" w:sz="0" w:space="0" w:color="auto"/>
        <w:bottom w:val="none" w:sz="0" w:space="0" w:color="auto"/>
        <w:right w:val="none" w:sz="0" w:space="0" w:color="auto"/>
      </w:divBdr>
    </w:div>
    <w:div w:id="25376623">
      <w:bodyDiv w:val="1"/>
      <w:marLeft w:val="0"/>
      <w:marRight w:val="0"/>
      <w:marTop w:val="0"/>
      <w:marBottom w:val="0"/>
      <w:divBdr>
        <w:top w:val="none" w:sz="0" w:space="0" w:color="auto"/>
        <w:left w:val="none" w:sz="0" w:space="0" w:color="auto"/>
        <w:bottom w:val="none" w:sz="0" w:space="0" w:color="auto"/>
        <w:right w:val="none" w:sz="0" w:space="0" w:color="auto"/>
      </w:divBdr>
    </w:div>
    <w:div w:id="26420410">
      <w:bodyDiv w:val="1"/>
      <w:marLeft w:val="0"/>
      <w:marRight w:val="0"/>
      <w:marTop w:val="0"/>
      <w:marBottom w:val="0"/>
      <w:divBdr>
        <w:top w:val="none" w:sz="0" w:space="0" w:color="auto"/>
        <w:left w:val="none" w:sz="0" w:space="0" w:color="auto"/>
        <w:bottom w:val="none" w:sz="0" w:space="0" w:color="auto"/>
        <w:right w:val="none" w:sz="0" w:space="0" w:color="auto"/>
      </w:divBdr>
    </w:div>
    <w:div w:id="29649954">
      <w:bodyDiv w:val="1"/>
      <w:marLeft w:val="0"/>
      <w:marRight w:val="0"/>
      <w:marTop w:val="0"/>
      <w:marBottom w:val="0"/>
      <w:divBdr>
        <w:top w:val="none" w:sz="0" w:space="0" w:color="auto"/>
        <w:left w:val="none" w:sz="0" w:space="0" w:color="auto"/>
        <w:bottom w:val="none" w:sz="0" w:space="0" w:color="auto"/>
        <w:right w:val="none" w:sz="0" w:space="0" w:color="auto"/>
      </w:divBdr>
    </w:div>
    <w:div w:id="31152241">
      <w:bodyDiv w:val="1"/>
      <w:marLeft w:val="0"/>
      <w:marRight w:val="0"/>
      <w:marTop w:val="0"/>
      <w:marBottom w:val="0"/>
      <w:divBdr>
        <w:top w:val="none" w:sz="0" w:space="0" w:color="auto"/>
        <w:left w:val="none" w:sz="0" w:space="0" w:color="auto"/>
        <w:bottom w:val="none" w:sz="0" w:space="0" w:color="auto"/>
        <w:right w:val="none" w:sz="0" w:space="0" w:color="auto"/>
      </w:divBdr>
    </w:div>
    <w:div w:id="31732844">
      <w:bodyDiv w:val="1"/>
      <w:marLeft w:val="0"/>
      <w:marRight w:val="0"/>
      <w:marTop w:val="0"/>
      <w:marBottom w:val="0"/>
      <w:divBdr>
        <w:top w:val="none" w:sz="0" w:space="0" w:color="auto"/>
        <w:left w:val="none" w:sz="0" w:space="0" w:color="auto"/>
        <w:bottom w:val="none" w:sz="0" w:space="0" w:color="auto"/>
        <w:right w:val="none" w:sz="0" w:space="0" w:color="auto"/>
      </w:divBdr>
    </w:div>
    <w:div w:id="35981159">
      <w:bodyDiv w:val="1"/>
      <w:marLeft w:val="0"/>
      <w:marRight w:val="0"/>
      <w:marTop w:val="0"/>
      <w:marBottom w:val="0"/>
      <w:divBdr>
        <w:top w:val="none" w:sz="0" w:space="0" w:color="auto"/>
        <w:left w:val="none" w:sz="0" w:space="0" w:color="auto"/>
        <w:bottom w:val="none" w:sz="0" w:space="0" w:color="auto"/>
        <w:right w:val="none" w:sz="0" w:space="0" w:color="auto"/>
      </w:divBdr>
    </w:div>
    <w:div w:id="42484057">
      <w:bodyDiv w:val="1"/>
      <w:marLeft w:val="0"/>
      <w:marRight w:val="0"/>
      <w:marTop w:val="0"/>
      <w:marBottom w:val="0"/>
      <w:divBdr>
        <w:top w:val="none" w:sz="0" w:space="0" w:color="auto"/>
        <w:left w:val="none" w:sz="0" w:space="0" w:color="auto"/>
        <w:bottom w:val="none" w:sz="0" w:space="0" w:color="auto"/>
        <w:right w:val="none" w:sz="0" w:space="0" w:color="auto"/>
      </w:divBdr>
    </w:div>
    <w:div w:id="43409684">
      <w:bodyDiv w:val="1"/>
      <w:marLeft w:val="0"/>
      <w:marRight w:val="0"/>
      <w:marTop w:val="0"/>
      <w:marBottom w:val="0"/>
      <w:divBdr>
        <w:top w:val="none" w:sz="0" w:space="0" w:color="auto"/>
        <w:left w:val="none" w:sz="0" w:space="0" w:color="auto"/>
        <w:bottom w:val="none" w:sz="0" w:space="0" w:color="auto"/>
        <w:right w:val="none" w:sz="0" w:space="0" w:color="auto"/>
      </w:divBdr>
    </w:div>
    <w:div w:id="43986935">
      <w:bodyDiv w:val="1"/>
      <w:marLeft w:val="0"/>
      <w:marRight w:val="0"/>
      <w:marTop w:val="0"/>
      <w:marBottom w:val="0"/>
      <w:divBdr>
        <w:top w:val="none" w:sz="0" w:space="0" w:color="auto"/>
        <w:left w:val="none" w:sz="0" w:space="0" w:color="auto"/>
        <w:bottom w:val="none" w:sz="0" w:space="0" w:color="auto"/>
        <w:right w:val="none" w:sz="0" w:space="0" w:color="auto"/>
      </w:divBdr>
    </w:div>
    <w:div w:id="47845396">
      <w:bodyDiv w:val="1"/>
      <w:marLeft w:val="0"/>
      <w:marRight w:val="0"/>
      <w:marTop w:val="0"/>
      <w:marBottom w:val="0"/>
      <w:divBdr>
        <w:top w:val="none" w:sz="0" w:space="0" w:color="auto"/>
        <w:left w:val="none" w:sz="0" w:space="0" w:color="auto"/>
        <w:bottom w:val="none" w:sz="0" w:space="0" w:color="auto"/>
        <w:right w:val="none" w:sz="0" w:space="0" w:color="auto"/>
      </w:divBdr>
    </w:div>
    <w:div w:id="54396845">
      <w:bodyDiv w:val="1"/>
      <w:marLeft w:val="0"/>
      <w:marRight w:val="0"/>
      <w:marTop w:val="0"/>
      <w:marBottom w:val="0"/>
      <w:divBdr>
        <w:top w:val="none" w:sz="0" w:space="0" w:color="auto"/>
        <w:left w:val="none" w:sz="0" w:space="0" w:color="auto"/>
        <w:bottom w:val="none" w:sz="0" w:space="0" w:color="auto"/>
        <w:right w:val="none" w:sz="0" w:space="0" w:color="auto"/>
      </w:divBdr>
    </w:div>
    <w:div w:id="63644191">
      <w:bodyDiv w:val="1"/>
      <w:marLeft w:val="0"/>
      <w:marRight w:val="0"/>
      <w:marTop w:val="0"/>
      <w:marBottom w:val="0"/>
      <w:divBdr>
        <w:top w:val="none" w:sz="0" w:space="0" w:color="auto"/>
        <w:left w:val="none" w:sz="0" w:space="0" w:color="auto"/>
        <w:bottom w:val="none" w:sz="0" w:space="0" w:color="auto"/>
        <w:right w:val="none" w:sz="0" w:space="0" w:color="auto"/>
      </w:divBdr>
    </w:div>
    <w:div w:id="63767025">
      <w:bodyDiv w:val="1"/>
      <w:marLeft w:val="0"/>
      <w:marRight w:val="0"/>
      <w:marTop w:val="0"/>
      <w:marBottom w:val="0"/>
      <w:divBdr>
        <w:top w:val="none" w:sz="0" w:space="0" w:color="auto"/>
        <w:left w:val="none" w:sz="0" w:space="0" w:color="auto"/>
        <w:bottom w:val="none" w:sz="0" w:space="0" w:color="auto"/>
        <w:right w:val="none" w:sz="0" w:space="0" w:color="auto"/>
      </w:divBdr>
    </w:div>
    <w:div w:id="86078822">
      <w:bodyDiv w:val="1"/>
      <w:marLeft w:val="0"/>
      <w:marRight w:val="0"/>
      <w:marTop w:val="0"/>
      <w:marBottom w:val="0"/>
      <w:divBdr>
        <w:top w:val="none" w:sz="0" w:space="0" w:color="auto"/>
        <w:left w:val="none" w:sz="0" w:space="0" w:color="auto"/>
        <w:bottom w:val="none" w:sz="0" w:space="0" w:color="auto"/>
        <w:right w:val="none" w:sz="0" w:space="0" w:color="auto"/>
      </w:divBdr>
    </w:div>
    <w:div w:id="86535876">
      <w:bodyDiv w:val="1"/>
      <w:marLeft w:val="0"/>
      <w:marRight w:val="0"/>
      <w:marTop w:val="0"/>
      <w:marBottom w:val="0"/>
      <w:divBdr>
        <w:top w:val="none" w:sz="0" w:space="0" w:color="auto"/>
        <w:left w:val="none" w:sz="0" w:space="0" w:color="auto"/>
        <w:bottom w:val="none" w:sz="0" w:space="0" w:color="auto"/>
        <w:right w:val="none" w:sz="0" w:space="0" w:color="auto"/>
      </w:divBdr>
    </w:div>
    <w:div w:id="89159510">
      <w:bodyDiv w:val="1"/>
      <w:marLeft w:val="0"/>
      <w:marRight w:val="0"/>
      <w:marTop w:val="0"/>
      <w:marBottom w:val="0"/>
      <w:divBdr>
        <w:top w:val="none" w:sz="0" w:space="0" w:color="auto"/>
        <w:left w:val="none" w:sz="0" w:space="0" w:color="auto"/>
        <w:bottom w:val="none" w:sz="0" w:space="0" w:color="auto"/>
        <w:right w:val="none" w:sz="0" w:space="0" w:color="auto"/>
      </w:divBdr>
    </w:div>
    <w:div w:id="103114537">
      <w:bodyDiv w:val="1"/>
      <w:marLeft w:val="0"/>
      <w:marRight w:val="0"/>
      <w:marTop w:val="0"/>
      <w:marBottom w:val="0"/>
      <w:divBdr>
        <w:top w:val="none" w:sz="0" w:space="0" w:color="auto"/>
        <w:left w:val="none" w:sz="0" w:space="0" w:color="auto"/>
        <w:bottom w:val="none" w:sz="0" w:space="0" w:color="auto"/>
        <w:right w:val="none" w:sz="0" w:space="0" w:color="auto"/>
      </w:divBdr>
    </w:div>
    <w:div w:id="103967968">
      <w:bodyDiv w:val="1"/>
      <w:marLeft w:val="0"/>
      <w:marRight w:val="0"/>
      <w:marTop w:val="0"/>
      <w:marBottom w:val="0"/>
      <w:divBdr>
        <w:top w:val="none" w:sz="0" w:space="0" w:color="auto"/>
        <w:left w:val="none" w:sz="0" w:space="0" w:color="auto"/>
        <w:bottom w:val="none" w:sz="0" w:space="0" w:color="auto"/>
        <w:right w:val="none" w:sz="0" w:space="0" w:color="auto"/>
      </w:divBdr>
    </w:div>
    <w:div w:id="110829520">
      <w:bodyDiv w:val="1"/>
      <w:marLeft w:val="0"/>
      <w:marRight w:val="0"/>
      <w:marTop w:val="0"/>
      <w:marBottom w:val="0"/>
      <w:divBdr>
        <w:top w:val="none" w:sz="0" w:space="0" w:color="auto"/>
        <w:left w:val="none" w:sz="0" w:space="0" w:color="auto"/>
        <w:bottom w:val="none" w:sz="0" w:space="0" w:color="auto"/>
        <w:right w:val="none" w:sz="0" w:space="0" w:color="auto"/>
      </w:divBdr>
    </w:div>
    <w:div w:id="113057683">
      <w:bodyDiv w:val="1"/>
      <w:marLeft w:val="0"/>
      <w:marRight w:val="0"/>
      <w:marTop w:val="0"/>
      <w:marBottom w:val="0"/>
      <w:divBdr>
        <w:top w:val="none" w:sz="0" w:space="0" w:color="auto"/>
        <w:left w:val="none" w:sz="0" w:space="0" w:color="auto"/>
        <w:bottom w:val="none" w:sz="0" w:space="0" w:color="auto"/>
        <w:right w:val="none" w:sz="0" w:space="0" w:color="auto"/>
      </w:divBdr>
    </w:div>
    <w:div w:id="114449818">
      <w:bodyDiv w:val="1"/>
      <w:marLeft w:val="0"/>
      <w:marRight w:val="0"/>
      <w:marTop w:val="0"/>
      <w:marBottom w:val="0"/>
      <w:divBdr>
        <w:top w:val="none" w:sz="0" w:space="0" w:color="auto"/>
        <w:left w:val="none" w:sz="0" w:space="0" w:color="auto"/>
        <w:bottom w:val="none" w:sz="0" w:space="0" w:color="auto"/>
        <w:right w:val="none" w:sz="0" w:space="0" w:color="auto"/>
      </w:divBdr>
    </w:div>
    <w:div w:id="119106367">
      <w:bodyDiv w:val="1"/>
      <w:marLeft w:val="0"/>
      <w:marRight w:val="0"/>
      <w:marTop w:val="0"/>
      <w:marBottom w:val="0"/>
      <w:divBdr>
        <w:top w:val="none" w:sz="0" w:space="0" w:color="auto"/>
        <w:left w:val="none" w:sz="0" w:space="0" w:color="auto"/>
        <w:bottom w:val="none" w:sz="0" w:space="0" w:color="auto"/>
        <w:right w:val="none" w:sz="0" w:space="0" w:color="auto"/>
      </w:divBdr>
    </w:div>
    <w:div w:id="119806220">
      <w:bodyDiv w:val="1"/>
      <w:marLeft w:val="0"/>
      <w:marRight w:val="0"/>
      <w:marTop w:val="0"/>
      <w:marBottom w:val="0"/>
      <w:divBdr>
        <w:top w:val="none" w:sz="0" w:space="0" w:color="auto"/>
        <w:left w:val="none" w:sz="0" w:space="0" w:color="auto"/>
        <w:bottom w:val="none" w:sz="0" w:space="0" w:color="auto"/>
        <w:right w:val="none" w:sz="0" w:space="0" w:color="auto"/>
      </w:divBdr>
    </w:div>
    <w:div w:id="121118830">
      <w:bodyDiv w:val="1"/>
      <w:marLeft w:val="0"/>
      <w:marRight w:val="0"/>
      <w:marTop w:val="0"/>
      <w:marBottom w:val="0"/>
      <w:divBdr>
        <w:top w:val="none" w:sz="0" w:space="0" w:color="auto"/>
        <w:left w:val="none" w:sz="0" w:space="0" w:color="auto"/>
        <w:bottom w:val="none" w:sz="0" w:space="0" w:color="auto"/>
        <w:right w:val="none" w:sz="0" w:space="0" w:color="auto"/>
      </w:divBdr>
    </w:div>
    <w:div w:id="125903079">
      <w:bodyDiv w:val="1"/>
      <w:marLeft w:val="0"/>
      <w:marRight w:val="0"/>
      <w:marTop w:val="0"/>
      <w:marBottom w:val="0"/>
      <w:divBdr>
        <w:top w:val="none" w:sz="0" w:space="0" w:color="auto"/>
        <w:left w:val="none" w:sz="0" w:space="0" w:color="auto"/>
        <w:bottom w:val="none" w:sz="0" w:space="0" w:color="auto"/>
        <w:right w:val="none" w:sz="0" w:space="0" w:color="auto"/>
      </w:divBdr>
    </w:div>
    <w:div w:id="127551697">
      <w:bodyDiv w:val="1"/>
      <w:marLeft w:val="0"/>
      <w:marRight w:val="0"/>
      <w:marTop w:val="0"/>
      <w:marBottom w:val="0"/>
      <w:divBdr>
        <w:top w:val="none" w:sz="0" w:space="0" w:color="auto"/>
        <w:left w:val="none" w:sz="0" w:space="0" w:color="auto"/>
        <w:bottom w:val="none" w:sz="0" w:space="0" w:color="auto"/>
        <w:right w:val="none" w:sz="0" w:space="0" w:color="auto"/>
      </w:divBdr>
    </w:div>
    <w:div w:id="128789877">
      <w:bodyDiv w:val="1"/>
      <w:marLeft w:val="0"/>
      <w:marRight w:val="0"/>
      <w:marTop w:val="0"/>
      <w:marBottom w:val="0"/>
      <w:divBdr>
        <w:top w:val="none" w:sz="0" w:space="0" w:color="auto"/>
        <w:left w:val="none" w:sz="0" w:space="0" w:color="auto"/>
        <w:bottom w:val="none" w:sz="0" w:space="0" w:color="auto"/>
        <w:right w:val="none" w:sz="0" w:space="0" w:color="auto"/>
      </w:divBdr>
    </w:div>
    <w:div w:id="131560769">
      <w:bodyDiv w:val="1"/>
      <w:marLeft w:val="0"/>
      <w:marRight w:val="0"/>
      <w:marTop w:val="0"/>
      <w:marBottom w:val="0"/>
      <w:divBdr>
        <w:top w:val="none" w:sz="0" w:space="0" w:color="auto"/>
        <w:left w:val="none" w:sz="0" w:space="0" w:color="auto"/>
        <w:bottom w:val="none" w:sz="0" w:space="0" w:color="auto"/>
        <w:right w:val="none" w:sz="0" w:space="0" w:color="auto"/>
      </w:divBdr>
    </w:div>
    <w:div w:id="132140054">
      <w:bodyDiv w:val="1"/>
      <w:marLeft w:val="0"/>
      <w:marRight w:val="0"/>
      <w:marTop w:val="0"/>
      <w:marBottom w:val="0"/>
      <w:divBdr>
        <w:top w:val="none" w:sz="0" w:space="0" w:color="auto"/>
        <w:left w:val="none" w:sz="0" w:space="0" w:color="auto"/>
        <w:bottom w:val="none" w:sz="0" w:space="0" w:color="auto"/>
        <w:right w:val="none" w:sz="0" w:space="0" w:color="auto"/>
      </w:divBdr>
    </w:div>
    <w:div w:id="135075427">
      <w:bodyDiv w:val="1"/>
      <w:marLeft w:val="0"/>
      <w:marRight w:val="0"/>
      <w:marTop w:val="0"/>
      <w:marBottom w:val="0"/>
      <w:divBdr>
        <w:top w:val="none" w:sz="0" w:space="0" w:color="auto"/>
        <w:left w:val="none" w:sz="0" w:space="0" w:color="auto"/>
        <w:bottom w:val="none" w:sz="0" w:space="0" w:color="auto"/>
        <w:right w:val="none" w:sz="0" w:space="0" w:color="auto"/>
      </w:divBdr>
    </w:div>
    <w:div w:id="136382443">
      <w:bodyDiv w:val="1"/>
      <w:marLeft w:val="0"/>
      <w:marRight w:val="0"/>
      <w:marTop w:val="0"/>
      <w:marBottom w:val="0"/>
      <w:divBdr>
        <w:top w:val="none" w:sz="0" w:space="0" w:color="auto"/>
        <w:left w:val="none" w:sz="0" w:space="0" w:color="auto"/>
        <w:bottom w:val="none" w:sz="0" w:space="0" w:color="auto"/>
        <w:right w:val="none" w:sz="0" w:space="0" w:color="auto"/>
      </w:divBdr>
    </w:div>
    <w:div w:id="136922537">
      <w:bodyDiv w:val="1"/>
      <w:marLeft w:val="0"/>
      <w:marRight w:val="0"/>
      <w:marTop w:val="0"/>
      <w:marBottom w:val="0"/>
      <w:divBdr>
        <w:top w:val="none" w:sz="0" w:space="0" w:color="auto"/>
        <w:left w:val="none" w:sz="0" w:space="0" w:color="auto"/>
        <w:bottom w:val="none" w:sz="0" w:space="0" w:color="auto"/>
        <w:right w:val="none" w:sz="0" w:space="0" w:color="auto"/>
      </w:divBdr>
    </w:div>
    <w:div w:id="140269979">
      <w:bodyDiv w:val="1"/>
      <w:marLeft w:val="0"/>
      <w:marRight w:val="0"/>
      <w:marTop w:val="0"/>
      <w:marBottom w:val="0"/>
      <w:divBdr>
        <w:top w:val="none" w:sz="0" w:space="0" w:color="auto"/>
        <w:left w:val="none" w:sz="0" w:space="0" w:color="auto"/>
        <w:bottom w:val="none" w:sz="0" w:space="0" w:color="auto"/>
        <w:right w:val="none" w:sz="0" w:space="0" w:color="auto"/>
      </w:divBdr>
    </w:div>
    <w:div w:id="142819318">
      <w:bodyDiv w:val="1"/>
      <w:marLeft w:val="0"/>
      <w:marRight w:val="0"/>
      <w:marTop w:val="0"/>
      <w:marBottom w:val="0"/>
      <w:divBdr>
        <w:top w:val="none" w:sz="0" w:space="0" w:color="auto"/>
        <w:left w:val="none" w:sz="0" w:space="0" w:color="auto"/>
        <w:bottom w:val="none" w:sz="0" w:space="0" w:color="auto"/>
        <w:right w:val="none" w:sz="0" w:space="0" w:color="auto"/>
      </w:divBdr>
    </w:div>
    <w:div w:id="143010471">
      <w:bodyDiv w:val="1"/>
      <w:marLeft w:val="0"/>
      <w:marRight w:val="0"/>
      <w:marTop w:val="0"/>
      <w:marBottom w:val="0"/>
      <w:divBdr>
        <w:top w:val="none" w:sz="0" w:space="0" w:color="auto"/>
        <w:left w:val="none" w:sz="0" w:space="0" w:color="auto"/>
        <w:bottom w:val="none" w:sz="0" w:space="0" w:color="auto"/>
        <w:right w:val="none" w:sz="0" w:space="0" w:color="auto"/>
      </w:divBdr>
    </w:div>
    <w:div w:id="143275463">
      <w:bodyDiv w:val="1"/>
      <w:marLeft w:val="0"/>
      <w:marRight w:val="0"/>
      <w:marTop w:val="0"/>
      <w:marBottom w:val="0"/>
      <w:divBdr>
        <w:top w:val="none" w:sz="0" w:space="0" w:color="auto"/>
        <w:left w:val="none" w:sz="0" w:space="0" w:color="auto"/>
        <w:bottom w:val="none" w:sz="0" w:space="0" w:color="auto"/>
        <w:right w:val="none" w:sz="0" w:space="0" w:color="auto"/>
      </w:divBdr>
    </w:div>
    <w:div w:id="143932389">
      <w:bodyDiv w:val="1"/>
      <w:marLeft w:val="0"/>
      <w:marRight w:val="0"/>
      <w:marTop w:val="0"/>
      <w:marBottom w:val="0"/>
      <w:divBdr>
        <w:top w:val="none" w:sz="0" w:space="0" w:color="auto"/>
        <w:left w:val="none" w:sz="0" w:space="0" w:color="auto"/>
        <w:bottom w:val="none" w:sz="0" w:space="0" w:color="auto"/>
        <w:right w:val="none" w:sz="0" w:space="0" w:color="auto"/>
      </w:divBdr>
    </w:div>
    <w:div w:id="144510421">
      <w:bodyDiv w:val="1"/>
      <w:marLeft w:val="0"/>
      <w:marRight w:val="0"/>
      <w:marTop w:val="0"/>
      <w:marBottom w:val="0"/>
      <w:divBdr>
        <w:top w:val="none" w:sz="0" w:space="0" w:color="auto"/>
        <w:left w:val="none" w:sz="0" w:space="0" w:color="auto"/>
        <w:bottom w:val="none" w:sz="0" w:space="0" w:color="auto"/>
        <w:right w:val="none" w:sz="0" w:space="0" w:color="auto"/>
      </w:divBdr>
    </w:div>
    <w:div w:id="146287659">
      <w:bodyDiv w:val="1"/>
      <w:marLeft w:val="0"/>
      <w:marRight w:val="0"/>
      <w:marTop w:val="0"/>
      <w:marBottom w:val="0"/>
      <w:divBdr>
        <w:top w:val="none" w:sz="0" w:space="0" w:color="auto"/>
        <w:left w:val="none" w:sz="0" w:space="0" w:color="auto"/>
        <w:bottom w:val="none" w:sz="0" w:space="0" w:color="auto"/>
        <w:right w:val="none" w:sz="0" w:space="0" w:color="auto"/>
      </w:divBdr>
    </w:div>
    <w:div w:id="147133216">
      <w:bodyDiv w:val="1"/>
      <w:marLeft w:val="0"/>
      <w:marRight w:val="0"/>
      <w:marTop w:val="0"/>
      <w:marBottom w:val="0"/>
      <w:divBdr>
        <w:top w:val="none" w:sz="0" w:space="0" w:color="auto"/>
        <w:left w:val="none" w:sz="0" w:space="0" w:color="auto"/>
        <w:bottom w:val="none" w:sz="0" w:space="0" w:color="auto"/>
        <w:right w:val="none" w:sz="0" w:space="0" w:color="auto"/>
      </w:divBdr>
    </w:div>
    <w:div w:id="148711995">
      <w:bodyDiv w:val="1"/>
      <w:marLeft w:val="0"/>
      <w:marRight w:val="0"/>
      <w:marTop w:val="0"/>
      <w:marBottom w:val="0"/>
      <w:divBdr>
        <w:top w:val="none" w:sz="0" w:space="0" w:color="auto"/>
        <w:left w:val="none" w:sz="0" w:space="0" w:color="auto"/>
        <w:bottom w:val="none" w:sz="0" w:space="0" w:color="auto"/>
        <w:right w:val="none" w:sz="0" w:space="0" w:color="auto"/>
      </w:divBdr>
    </w:div>
    <w:div w:id="154498393">
      <w:bodyDiv w:val="1"/>
      <w:marLeft w:val="0"/>
      <w:marRight w:val="0"/>
      <w:marTop w:val="0"/>
      <w:marBottom w:val="0"/>
      <w:divBdr>
        <w:top w:val="none" w:sz="0" w:space="0" w:color="auto"/>
        <w:left w:val="none" w:sz="0" w:space="0" w:color="auto"/>
        <w:bottom w:val="none" w:sz="0" w:space="0" w:color="auto"/>
        <w:right w:val="none" w:sz="0" w:space="0" w:color="auto"/>
      </w:divBdr>
    </w:div>
    <w:div w:id="159122978">
      <w:bodyDiv w:val="1"/>
      <w:marLeft w:val="0"/>
      <w:marRight w:val="0"/>
      <w:marTop w:val="0"/>
      <w:marBottom w:val="0"/>
      <w:divBdr>
        <w:top w:val="none" w:sz="0" w:space="0" w:color="auto"/>
        <w:left w:val="none" w:sz="0" w:space="0" w:color="auto"/>
        <w:bottom w:val="none" w:sz="0" w:space="0" w:color="auto"/>
        <w:right w:val="none" w:sz="0" w:space="0" w:color="auto"/>
      </w:divBdr>
    </w:div>
    <w:div w:id="159543270">
      <w:bodyDiv w:val="1"/>
      <w:marLeft w:val="0"/>
      <w:marRight w:val="0"/>
      <w:marTop w:val="0"/>
      <w:marBottom w:val="0"/>
      <w:divBdr>
        <w:top w:val="none" w:sz="0" w:space="0" w:color="auto"/>
        <w:left w:val="none" w:sz="0" w:space="0" w:color="auto"/>
        <w:bottom w:val="none" w:sz="0" w:space="0" w:color="auto"/>
        <w:right w:val="none" w:sz="0" w:space="0" w:color="auto"/>
      </w:divBdr>
    </w:div>
    <w:div w:id="160200780">
      <w:bodyDiv w:val="1"/>
      <w:marLeft w:val="0"/>
      <w:marRight w:val="0"/>
      <w:marTop w:val="0"/>
      <w:marBottom w:val="0"/>
      <w:divBdr>
        <w:top w:val="none" w:sz="0" w:space="0" w:color="auto"/>
        <w:left w:val="none" w:sz="0" w:space="0" w:color="auto"/>
        <w:bottom w:val="none" w:sz="0" w:space="0" w:color="auto"/>
        <w:right w:val="none" w:sz="0" w:space="0" w:color="auto"/>
      </w:divBdr>
    </w:div>
    <w:div w:id="169101157">
      <w:bodyDiv w:val="1"/>
      <w:marLeft w:val="0"/>
      <w:marRight w:val="0"/>
      <w:marTop w:val="0"/>
      <w:marBottom w:val="0"/>
      <w:divBdr>
        <w:top w:val="none" w:sz="0" w:space="0" w:color="auto"/>
        <w:left w:val="none" w:sz="0" w:space="0" w:color="auto"/>
        <w:bottom w:val="none" w:sz="0" w:space="0" w:color="auto"/>
        <w:right w:val="none" w:sz="0" w:space="0" w:color="auto"/>
      </w:divBdr>
    </w:div>
    <w:div w:id="172961575">
      <w:bodyDiv w:val="1"/>
      <w:marLeft w:val="0"/>
      <w:marRight w:val="0"/>
      <w:marTop w:val="0"/>
      <w:marBottom w:val="0"/>
      <w:divBdr>
        <w:top w:val="none" w:sz="0" w:space="0" w:color="auto"/>
        <w:left w:val="none" w:sz="0" w:space="0" w:color="auto"/>
        <w:bottom w:val="none" w:sz="0" w:space="0" w:color="auto"/>
        <w:right w:val="none" w:sz="0" w:space="0" w:color="auto"/>
      </w:divBdr>
    </w:div>
    <w:div w:id="184561650">
      <w:bodyDiv w:val="1"/>
      <w:marLeft w:val="0"/>
      <w:marRight w:val="0"/>
      <w:marTop w:val="0"/>
      <w:marBottom w:val="0"/>
      <w:divBdr>
        <w:top w:val="none" w:sz="0" w:space="0" w:color="auto"/>
        <w:left w:val="none" w:sz="0" w:space="0" w:color="auto"/>
        <w:bottom w:val="none" w:sz="0" w:space="0" w:color="auto"/>
        <w:right w:val="none" w:sz="0" w:space="0" w:color="auto"/>
      </w:divBdr>
    </w:div>
    <w:div w:id="197665798">
      <w:bodyDiv w:val="1"/>
      <w:marLeft w:val="0"/>
      <w:marRight w:val="0"/>
      <w:marTop w:val="0"/>
      <w:marBottom w:val="0"/>
      <w:divBdr>
        <w:top w:val="none" w:sz="0" w:space="0" w:color="auto"/>
        <w:left w:val="none" w:sz="0" w:space="0" w:color="auto"/>
        <w:bottom w:val="none" w:sz="0" w:space="0" w:color="auto"/>
        <w:right w:val="none" w:sz="0" w:space="0" w:color="auto"/>
      </w:divBdr>
    </w:div>
    <w:div w:id="203058224">
      <w:bodyDiv w:val="1"/>
      <w:marLeft w:val="0"/>
      <w:marRight w:val="0"/>
      <w:marTop w:val="0"/>
      <w:marBottom w:val="0"/>
      <w:divBdr>
        <w:top w:val="none" w:sz="0" w:space="0" w:color="auto"/>
        <w:left w:val="none" w:sz="0" w:space="0" w:color="auto"/>
        <w:bottom w:val="none" w:sz="0" w:space="0" w:color="auto"/>
        <w:right w:val="none" w:sz="0" w:space="0" w:color="auto"/>
      </w:divBdr>
    </w:div>
    <w:div w:id="204408440">
      <w:bodyDiv w:val="1"/>
      <w:marLeft w:val="0"/>
      <w:marRight w:val="0"/>
      <w:marTop w:val="0"/>
      <w:marBottom w:val="0"/>
      <w:divBdr>
        <w:top w:val="none" w:sz="0" w:space="0" w:color="auto"/>
        <w:left w:val="none" w:sz="0" w:space="0" w:color="auto"/>
        <w:bottom w:val="none" w:sz="0" w:space="0" w:color="auto"/>
        <w:right w:val="none" w:sz="0" w:space="0" w:color="auto"/>
      </w:divBdr>
    </w:div>
    <w:div w:id="204561817">
      <w:bodyDiv w:val="1"/>
      <w:marLeft w:val="0"/>
      <w:marRight w:val="0"/>
      <w:marTop w:val="0"/>
      <w:marBottom w:val="0"/>
      <w:divBdr>
        <w:top w:val="none" w:sz="0" w:space="0" w:color="auto"/>
        <w:left w:val="none" w:sz="0" w:space="0" w:color="auto"/>
        <w:bottom w:val="none" w:sz="0" w:space="0" w:color="auto"/>
        <w:right w:val="none" w:sz="0" w:space="0" w:color="auto"/>
      </w:divBdr>
    </w:div>
    <w:div w:id="204759003">
      <w:bodyDiv w:val="1"/>
      <w:marLeft w:val="0"/>
      <w:marRight w:val="0"/>
      <w:marTop w:val="0"/>
      <w:marBottom w:val="0"/>
      <w:divBdr>
        <w:top w:val="none" w:sz="0" w:space="0" w:color="auto"/>
        <w:left w:val="none" w:sz="0" w:space="0" w:color="auto"/>
        <w:bottom w:val="none" w:sz="0" w:space="0" w:color="auto"/>
        <w:right w:val="none" w:sz="0" w:space="0" w:color="auto"/>
      </w:divBdr>
    </w:div>
    <w:div w:id="205071847">
      <w:bodyDiv w:val="1"/>
      <w:marLeft w:val="0"/>
      <w:marRight w:val="0"/>
      <w:marTop w:val="0"/>
      <w:marBottom w:val="0"/>
      <w:divBdr>
        <w:top w:val="none" w:sz="0" w:space="0" w:color="auto"/>
        <w:left w:val="none" w:sz="0" w:space="0" w:color="auto"/>
        <w:bottom w:val="none" w:sz="0" w:space="0" w:color="auto"/>
        <w:right w:val="none" w:sz="0" w:space="0" w:color="auto"/>
      </w:divBdr>
    </w:div>
    <w:div w:id="206376104">
      <w:bodyDiv w:val="1"/>
      <w:marLeft w:val="0"/>
      <w:marRight w:val="0"/>
      <w:marTop w:val="0"/>
      <w:marBottom w:val="0"/>
      <w:divBdr>
        <w:top w:val="none" w:sz="0" w:space="0" w:color="auto"/>
        <w:left w:val="none" w:sz="0" w:space="0" w:color="auto"/>
        <w:bottom w:val="none" w:sz="0" w:space="0" w:color="auto"/>
        <w:right w:val="none" w:sz="0" w:space="0" w:color="auto"/>
      </w:divBdr>
    </w:div>
    <w:div w:id="212738615">
      <w:bodyDiv w:val="1"/>
      <w:marLeft w:val="0"/>
      <w:marRight w:val="0"/>
      <w:marTop w:val="0"/>
      <w:marBottom w:val="0"/>
      <w:divBdr>
        <w:top w:val="none" w:sz="0" w:space="0" w:color="auto"/>
        <w:left w:val="none" w:sz="0" w:space="0" w:color="auto"/>
        <w:bottom w:val="none" w:sz="0" w:space="0" w:color="auto"/>
        <w:right w:val="none" w:sz="0" w:space="0" w:color="auto"/>
      </w:divBdr>
    </w:div>
    <w:div w:id="213276110">
      <w:bodyDiv w:val="1"/>
      <w:marLeft w:val="0"/>
      <w:marRight w:val="0"/>
      <w:marTop w:val="0"/>
      <w:marBottom w:val="0"/>
      <w:divBdr>
        <w:top w:val="none" w:sz="0" w:space="0" w:color="auto"/>
        <w:left w:val="none" w:sz="0" w:space="0" w:color="auto"/>
        <w:bottom w:val="none" w:sz="0" w:space="0" w:color="auto"/>
        <w:right w:val="none" w:sz="0" w:space="0" w:color="auto"/>
      </w:divBdr>
    </w:div>
    <w:div w:id="215700230">
      <w:bodyDiv w:val="1"/>
      <w:marLeft w:val="0"/>
      <w:marRight w:val="0"/>
      <w:marTop w:val="0"/>
      <w:marBottom w:val="0"/>
      <w:divBdr>
        <w:top w:val="none" w:sz="0" w:space="0" w:color="auto"/>
        <w:left w:val="none" w:sz="0" w:space="0" w:color="auto"/>
        <w:bottom w:val="none" w:sz="0" w:space="0" w:color="auto"/>
        <w:right w:val="none" w:sz="0" w:space="0" w:color="auto"/>
      </w:divBdr>
    </w:div>
    <w:div w:id="216092192">
      <w:bodyDiv w:val="1"/>
      <w:marLeft w:val="0"/>
      <w:marRight w:val="0"/>
      <w:marTop w:val="0"/>
      <w:marBottom w:val="0"/>
      <w:divBdr>
        <w:top w:val="none" w:sz="0" w:space="0" w:color="auto"/>
        <w:left w:val="none" w:sz="0" w:space="0" w:color="auto"/>
        <w:bottom w:val="none" w:sz="0" w:space="0" w:color="auto"/>
        <w:right w:val="none" w:sz="0" w:space="0" w:color="auto"/>
      </w:divBdr>
    </w:div>
    <w:div w:id="239023645">
      <w:bodyDiv w:val="1"/>
      <w:marLeft w:val="0"/>
      <w:marRight w:val="0"/>
      <w:marTop w:val="0"/>
      <w:marBottom w:val="0"/>
      <w:divBdr>
        <w:top w:val="none" w:sz="0" w:space="0" w:color="auto"/>
        <w:left w:val="none" w:sz="0" w:space="0" w:color="auto"/>
        <w:bottom w:val="none" w:sz="0" w:space="0" w:color="auto"/>
        <w:right w:val="none" w:sz="0" w:space="0" w:color="auto"/>
      </w:divBdr>
    </w:div>
    <w:div w:id="239681430">
      <w:bodyDiv w:val="1"/>
      <w:marLeft w:val="0"/>
      <w:marRight w:val="0"/>
      <w:marTop w:val="0"/>
      <w:marBottom w:val="0"/>
      <w:divBdr>
        <w:top w:val="none" w:sz="0" w:space="0" w:color="auto"/>
        <w:left w:val="none" w:sz="0" w:space="0" w:color="auto"/>
        <w:bottom w:val="none" w:sz="0" w:space="0" w:color="auto"/>
        <w:right w:val="none" w:sz="0" w:space="0" w:color="auto"/>
      </w:divBdr>
    </w:div>
    <w:div w:id="242107571">
      <w:bodyDiv w:val="1"/>
      <w:marLeft w:val="0"/>
      <w:marRight w:val="0"/>
      <w:marTop w:val="0"/>
      <w:marBottom w:val="0"/>
      <w:divBdr>
        <w:top w:val="none" w:sz="0" w:space="0" w:color="auto"/>
        <w:left w:val="none" w:sz="0" w:space="0" w:color="auto"/>
        <w:bottom w:val="none" w:sz="0" w:space="0" w:color="auto"/>
        <w:right w:val="none" w:sz="0" w:space="0" w:color="auto"/>
      </w:divBdr>
    </w:div>
    <w:div w:id="244849718">
      <w:bodyDiv w:val="1"/>
      <w:marLeft w:val="0"/>
      <w:marRight w:val="0"/>
      <w:marTop w:val="0"/>
      <w:marBottom w:val="0"/>
      <w:divBdr>
        <w:top w:val="none" w:sz="0" w:space="0" w:color="auto"/>
        <w:left w:val="none" w:sz="0" w:space="0" w:color="auto"/>
        <w:bottom w:val="none" w:sz="0" w:space="0" w:color="auto"/>
        <w:right w:val="none" w:sz="0" w:space="0" w:color="auto"/>
      </w:divBdr>
    </w:div>
    <w:div w:id="245067718">
      <w:bodyDiv w:val="1"/>
      <w:marLeft w:val="0"/>
      <w:marRight w:val="0"/>
      <w:marTop w:val="0"/>
      <w:marBottom w:val="0"/>
      <w:divBdr>
        <w:top w:val="none" w:sz="0" w:space="0" w:color="auto"/>
        <w:left w:val="none" w:sz="0" w:space="0" w:color="auto"/>
        <w:bottom w:val="none" w:sz="0" w:space="0" w:color="auto"/>
        <w:right w:val="none" w:sz="0" w:space="0" w:color="auto"/>
      </w:divBdr>
    </w:div>
    <w:div w:id="246312494">
      <w:bodyDiv w:val="1"/>
      <w:marLeft w:val="0"/>
      <w:marRight w:val="0"/>
      <w:marTop w:val="0"/>
      <w:marBottom w:val="0"/>
      <w:divBdr>
        <w:top w:val="none" w:sz="0" w:space="0" w:color="auto"/>
        <w:left w:val="none" w:sz="0" w:space="0" w:color="auto"/>
        <w:bottom w:val="none" w:sz="0" w:space="0" w:color="auto"/>
        <w:right w:val="none" w:sz="0" w:space="0" w:color="auto"/>
      </w:divBdr>
    </w:div>
    <w:div w:id="246501383">
      <w:bodyDiv w:val="1"/>
      <w:marLeft w:val="0"/>
      <w:marRight w:val="0"/>
      <w:marTop w:val="0"/>
      <w:marBottom w:val="0"/>
      <w:divBdr>
        <w:top w:val="none" w:sz="0" w:space="0" w:color="auto"/>
        <w:left w:val="none" w:sz="0" w:space="0" w:color="auto"/>
        <w:bottom w:val="none" w:sz="0" w:space="0" w:color="auto"/>
        <w:right w:val="none" w:sz="0" w:space="0" w:color="auto"/>
      </w:divBdr>
    </w:div>
    <w:div w:id="258955132">
      <w:bodyDiv w:val="1"/>
      <w:marLeft w:val="0"/>
      <w:marRight w:val="0"/>
      <w:marTop w:val="0"/>
      <w:marBottom w:val="0"/>
      <w:divBdr>
        <w:top w:val="none" w:sz="0" w:space="0" w:color="auto"/>
        <w:left w:val="none" w:sz="0" w:space="0" w:color="auto"/>
        <w:bottom w:val="none" w:sz="0" w:space="0" w:color="auto"/>
        <w:right w:val="none" w:sz="0" w:space="0" w:color="auto"/>
      </w:divBdr>
    </w:div>
    <w:div w:id="259148259">
      <w:bodyDiv w:val="1"/>
      <w:marLeft w:val="0"/>
      <w:marRight w:val="0"/>
      <w:marTop w:val="0"/>
      <w:marBottom w:val="0"/>
      <w:divBdr>
        <w:top w:val="none" w:sz="0" w:space="0" w:color="auto"/>
        <w:left w:val="none" w:sz="0" w:space="0" w:color="auto"/>
        <w:bottom w:val="none" w:sz="0" w:space="0" w:color="auto"/>
        <w:right w:val="none" w:sz="0" w:space="0" w:color="auto"/>
      </w:divBdr>
    </w:div>
    <w:div w:id="259219151">
      <w:bodyDiv w:val="1"/>
      <w:marLeft w:val="0"/>
      <w:marRight w:val="0"/>
      <w:marTop w:val="0"/>
      <w:marBottom w:val="0"/>
      <w:divBdr>
        <w:top w:val="none" w:sz="0" w:space="0" w:color="auto"/>
        <w:left w:val="none" w:sz="0" w:space="0" w:color="auto"/>
        <w:bottom w:val="none" w:sz="0" w:space="0" w:color="auto"/>
        <w:right w:val="none" w:sz="0" w:space="0" w:color="auto"/>
      </w:divBdr>
    </w:div>
    <w:div w:id="260800036">
      <w:bodyDiv w:val="1"/>
      <w:marLeft w:val="0"/>
      <w:marRight w:val="0"/>
      <w:marTop w:val="0"/>
      <w:marBottom w:val="0"/>
      <w:divBdr>
        <w:top w:val="none" w:sz="0" w:space="0" w:color="auto"/>
        <w:left w:val="none" w:sz="0" w:space="0" w:color="auto"/>
        <w:bottom w:val="none" w:sz="0" w:space="0" w:color="auto"/>
        <w:right w:val="none" w:sz="0" w:space="0" w:color="auto"/>
      </w:divBdr>
    </w:div>
    <w:div w:id="262031315">
      <w:bodyDiv w:val="1"/>
      <w:marLeft w:val="0"/>
      <w:marRight w:val="0"/>
      <w:marTop w:val="0"/>
      <w:marBottom w:val="0"/>
      <w:divBdr>
        <w:top w:val="none" w:sz="0" w:space="0" w:color="auto"/>
        <w:left w:val="none" w:sz="0" w:space="0" w:color="auto"/>
        <w:bottom w:val="none" w:sz="0" w:space="0" w:color="auto"/>
        <w:right w:val="none" w:sz="0" w:space="0" w:color="auto"/>
      </w:divBdr>
    </w:div>
    <w:div w:id="264846141">
      <w:bodyDiv w:val="1"/>
      <w:marLeft w:val="0"/>
      <w:marRight w:val="0"/>
      <w:marTop w:val="0"/>
      <w:marBottom w:val="0"/>
      <w:divBdr>
        <w:top w:val="none" w:sz="0" w:space="0" w:color="auto"/>
        <w:left w:val="none" w:sz="0" w:space="0" w:color="auto"/>
        <w:bottom w:val="none" w:sz="0" w:space="0" w:color="auto"/>
        <w:right w:val="none" w:sz="0" w:space="0" w:color="auto"/>
      </w:divBdr>
    </w:div>
    <w:div w:id="269515018">
      <w:bodyDiv w:val="1"/>
      <w:marLeft w:val="0"/>
      <w:marRight w:val="0"/>
      <w:marTop w:val="0"/>
      <w:marBottom w:val="0"/>
      <w:divBdr>
        <w:top w:val="none" w:sz="0" w:space="0" w:color="auto"/>
        <w:left w:val="none" w:sz="0" w:space="0" w:color="auto"/>
        <w:bottom w:val="none" w:sz="0" w:space="0" w:color="auto"/>
        <w:right w:val="none" w:sz="0" w:space="0" w:color="auto"/>
      </w:divBdr>
    </w:div>
    <w:div w:id="273630936">
      <w:bodyDiv w:val="1"/>
      <w:marLeft w:val="0"/>
      <w:marRight w:val="0"/>
      <w:marTop w:val="0"/>
      <w:marBottom w:val="0"/>
      <w:divBdr>
        <w:top w:val="none" w:sz="0" w:space="0" w:color="auto"/>
        <w:left w:val="none" w:sz="0" w:space="0" w:color="auto"/>
        <w:bottom w:val="none" w:sz="0" w:space="0" w:color="auto"/>
        <w:right w:val="none" w:sz="0" w:space="0" w:color="auto"/>
      </w:divBdr>
    </w:div>
    <w:div w:id="276303345">
      <w:bodyDiv w:val="1"/>
      <w:marLeft w:val="0"/>
      <w:marRight w:val="0"/>
      <w:marTop w:val="0"/>
      <w:marBottom w:val="0"/>
      <w:divBdr>
        <w:top w:val="none" w:sz="0" w:space="0" w:color="auto"/>
        <w:left w:val="none" w:sz="0" w:space="0" w:color="auto"/>
        <w:bottom w:val="none" w:sz="0" w:space="0" w:color="auto"/>
        <w:right w:val="none" w:sz="0" w:space="0" w:color="auto"/>
      </w:divBdr>
    </w:div>
    <w:div w:id="276639394">
      <w:bodyDiv w:val="1"/>
      <w:marLeft w:val="0"/>
      <w:marRight w:val="0"/>
      <w:marTop w:val="0"/>
      <w:marBottom w:val="0"/>
      <w:divBdr>
        <w:top w:val="none" w:sz="0" w:space="0" w:color="auto"/>
        <w:left w:val="none" w:sz="0" w:space="0" w:color="auto"/>
        <w:bottom w:val="none" w:sz="0" w:space="0" w:color="auto"/>
        <w:right w:val="none" w:sz="0" w:space="0" w:color="auto"/>
      </w:divBdr>
    </w:div>
    <w:div w:id="287397228">
      <w:bodyDiv w:val="1"/>
      <w:marLeft w:val="0"/>
      <w:marRight w:val="0"/>
      <w:marTop w:val="0"/>
      <w:marBottom w:val="0"/>
      <w:divBdr>
        <w:top w:val="none" w:sz="0" w:space="0" w:color="auto"/>
        <w:left w:val="none" w:sz="0" w:space="0" w:color="auto"/>
        <w:bottom w:val="none" w:sz="0" w:space="0" w:color="auto"/>
        <w:right w:val="none" w:sz="0" w:space="0" w:color="auto"/>
      </w:divBdr>
    </w:div>
    <w:div w:id="295531108">
      <w:bodyDiv w:val="1"/>
      <w:marLeft w:val="0"/>
      <w:marRight w:val="0"/>
      <w:marTop w:val="0"/>
      <w:marBottom w:val="0"/>
      <w:divBdr>
        <w:top w:val="none" w:sz="0" w:space="0" w:color="auto"/>
        <w:left w:val="none" w:sz="0" w:space="0" w:color="auto"/>
        <w:bottom w:val="none" w:sz="0" w:space="0" w:color="auto"/>
        <w:right w:val="none" w:sz="0" w:space="0" w:color="auto"/>
      </w:divBdr>
    </w:div>
    <w:div w:id="297414055">
      <w:bodyDiv w:val="1"/>
      <w:marLeft w:val="0"/>
      <w:marRight w:val="0"/>
      <w:marTop w:val="0"/>
      <w:marBottom w:val="0"/>
      <w:divBdr>
        <w:top w:val="none" w:sz="0" w:space="0" w:color="auto"/>
        <w:left w:val="none" w:sz="0" w:space="0" w:color="auto"/>
        <w:bottom w:val="none" w:sz="0" w:space="0" w:color="auto"/>
        <w:right w:val="none" w:sz="0" w:space="0" w:color="auto"/>
      </w:divBdr>
    </w:div>
    <w:div w:id="298609509">
      <w:bodyDiv w:val="1"/>
      <w:marLeft w:val="0"/>
      <w:marRight w:val="0"/>
      <w:marTop w:val="0"/>
      <w:marBottom w:val="0"/>
      <w:divBdr>
        <w:top w:val="none" w:sz="0" w:space="0" w:color="auto"/>
        <w:left w:val="none" w:sz="0" w:space="0" w:color="auto"/>
        <w:bottom w:val="none" w:sz="0" w:space="0" w:color="auto"/>
        <w:right w:val="none" w:sz="0" w:space="0" w:color="auto"/>
      </w:divBdr>
    </w:div>
    <w:div w:id="304967758">
      <w:bodyDiv w:val="1"/>
      <w:marLeft w:val="0"/>
      <w:marRight w:val="0"/>
      <w:marTop w:val="0"/>
      <w:marBottom w:val="0"/>
      <w:divBdr>
        <w:top w:val="none" w:sz="0" w:space="0" w:color="auto"/>
        <w:left w:val="none" w:sz="0" w:space="0" w:color="auto"/>
        <w:bottom w:val="none" w:sz="0" w:space="0" w:color="auto"/>
        <w:right w:val="none" w:sz="0" w:space="0" w:color="auto"/>
      </w:divBdr>
    </w:div>
    <w:div w:id="306011845">
      <w:bodyDiv w:val="1"/>
      <w:marLeft w:val="0"/>
      <w:marRight w:val="0"/>
      <w:marTop w:val="0"/>
      <w:marBottom w:val="0"/>
      <w:divBdr>
        <w:top w:val="none" w:sz="0" w:space="0" w:color="auto"/>
        <w:left w:val="none" w:sz="0" w:space="0" w:color="auto"/>
        <w:bottom w:val="none" w:sz="0" w:space="0" w:color="auto"/>
        <w:right w:val="none" w:sz="0" w:space="0" w:color="auto"/>
      </w:divBdr>
    </w:div>
    <w:div w:id="306933209">
      <w:bodyDiv w:val="1"/>
      <w:marLeft w:val="0"/>
      <w:marRight w:val="0"/>
      <w:marTop w:val="0"/>
      <w:marBottom w:val="0"/>
      <w:divBdr>
        <w:top w:val="none" w:sz="0" w:space="0" w:color="auto"/>
        <w:left w:val="none" w:sz="0" w:space="0" w:color="auto"/>
        <w:bottom w:val="none" w:sz="0" w:space="0" w:color="auto"/>
        <w:right w:val="none" w:sz="0" w:space="0" w:color="auto"/>
      </w:divBdr>
    </w:div>
    <w:div w:id="309096864">
      <w:bodyDiv w:val="1"/>
      <w:marLeft w:val="0"/>
      <w:marRight w:val="0"/>
      <w:marTop w:val="0"/>
      <w:marBottom w:val="0"/>
      <w:divBdr>
        <w:top w:val="none" w:sz="0" w:space="0" w:color="auto"/>
        <w:left w:val="none" w:sz="0" w:space="0" w:color="auto"/>
        <w:bottom w:val="none" w:sz="0" w:space="0" w:color="auto"/>
        <w:right w:val="none" w:sz="0" w:space="0" w:color="auto"/>
      </w:divBdr>
    </w:div>
    <w:div w:id="309946677">
      <w:bodyDiv w:val="1"/>
      <w:marLeft w:val="0"/>
      <w:marRight w:val="0"/>
      <w:marTop w:val="0"/>
      <w:marBottom w:val="0"/>
      <w:divBdr>
        <w:top w:val="none" w:sz="0" w:space="0" w:color="auto"/>
        <w:left w:val="none" w:sz="0" w:space="0" w:color="auto"/>
        <w:bottom w:val="none" w:sz="0" w:space="0" w:color="auto"/>
        <w:right w:val="none" w:sz="0" w:space="0" w:color="auto"/>
      </w:divBdr>
    </w:div>
    <w:div w:id="319160462">
      <w:bodyDiv w:val="1"/>
      <w:marLeft w:val="0"/>
      <w:marRight w:val="0"/>
      <w:marTop w:val="0"/>
      <w:marBottom w:val="0"/>
      <w:divBdr>
        <w:top w:val="none" w:sz="0" w:space="0" w:color="auto"/>
        <w:left w:val="none" w:sz="0" w:space="0" w:color="auto"/>
        <w:bottom w:val="none" w:sz="0" w:space="0" w:color="auto"/>
        <w:right w:val="none" w:sz="0" w:space="0" w:color="auto"/>
      </w:divBdr>
    </w:div>
    <w:div w:id="321738639">
      <w:bodyDiv w:val="1"/>
      <w:marLeft w:val="0"/>
      <w:marRight w:val="0"/>
      <w:marTop w:val="0"/>
      <w:marBottom w:val="0"/>
      <w:divBdr>
        <w:top w:val="none" w:sz="0" w:space="0" w:color="auto"/>
        <w:left w:val="none" w:sz="0" w:space="0" w:color="auto"/>
        <w:bottom w:val="none" w:sz="0" w:space="0" w:color="auto"/>
        <w:right w:val="none" w:sz="0" w:space="0" w:color="auto"/>
      </w:divBdr>
    </w:div>
    <w:div w:id="324556558">
      <w:bodyDiv w:val="1"/>
      <w:marLeft w:val="0"/>
      <w:marRight w:val="0"/>
      <w:marTop w:val="0"/>
      <w:marBottom w:val="0"/>
      <w:divBdr>
        <w:top w:val="none" w:sz="0" w:space="0" w:color="auto"/>
        <w:left w:val="none" w:sz="0" w:space="0" w:color="auto"/>
        <w:bottom w:val="none" w:sz="0" w:space="0" w:color="auto"/>
        <w:right w:val="none" w:sz="0" w:space="0" w:color="auto"/>
      </w:divBdr>
    </w:div>
    <w:div w:id="326322946">
      <w:bodyDiv w:val="1"/>
      <w:marLeft w:val="0"/>
      <w:marRight w:val="0"/>
      <w:marTop w:val="0"/>
      <w:marBottom w:val="0"/>
      <w:divBdr>
        <w:top w:val="none" w:sz="0" w:space="0" w:color="auto"/>
        <w:left w:val="none" w:sz="0" w:space="0" w:color="auto"/>
        <w:bottom w:val="none" w:sz="0" w:space="0" w:color="auto"/>
        <w:right w:val="none" w:sz="0" w:space="0" w:color="auto"/>
      </w:divBdr>
    </w:div>
    <w:div w:id="328825354">
      <w:bodyDiv w:val="1"/>
      <w:marLeft w:val="0"/>
      <w:marRight w:val="0"/>
      <w:marTop w:val="0"/>
      <w:marBottom w:val="0"/>
      <w:divBdr>
        <w:top w:val="none" w:sz="0" w:space="0" w:color="auto"/>
        <w:left w:val="none" w:sz="0" w:space="0" w:color="auto"/>
        <w:bottom w:val="none" w:sz="0" w:space="0" w:color="auto"/>
        <w:right w:val="none" w:sz="0" w:space="0" w:color="auto"/>
      </w:divBdr>
    </w:div>
    <w:div w:id="344792078">
      <w:bodyDiv w:val="1"/>
      <w:marLeft w:val="0"/>
      <w:marRight w:val="0"/>
      <w:marTop w:val="0"/>
      <w:marBottom w:val="0"/>
      <w:divBdr>
        <w:top w:val="none" w:sz="0" w:space="0" w:color="auto"/>
        <w:left w:val="none" w:sz="0" w:space="0" w:color="auto"/>
        <w:bottom w:val="none" w:sz="0" w:space="0" w:color="auto"/>
        <w:right w:val="none" w:sz="0" w:space="0" w:color="auto"/>
      </w:divBdr>
    </w:div>
    <w:div w:id="347298312">
      <w:bodyDiv w:val="1"/>
      <w:marLeft w:val="0"/>
      <w:marRight w:val="0"/>
      <w:marTop w:val="0"/>
      <w:marBottom w:val="0"/>
      <w:divBdr>
        <w:top w:val="none" w:sz="0" w:space="0" w:color="auto"/>
        <w:left w:val="none" w:sz="0" w:space="0" w:color="auto"/>
        <w:bottom w:val="none" w:sz="0" w:space="0" w:color="auto"/>
        <w:right w:val="none" w:sz="0" w:space="0" w:color="auto"/>
      </w:divBdr>
    </w:div>
    <w:div w:id="348529416">
      <w:bodyDiv w:val="1"/>
      <w:marLeft w:val="0"/>
      <w:marRight w:val="0"/>
      <w:marTop w:val="0"/>
      <w:marBottom w:val="0"/>
      <w:divBdr>
        <w:top w:val="none" w:sz="0" w:space="0" w:color="auto"/>
        <w:left w:val="none" w:sz="0" w:space="0" w:color="auto"/>
        <w:bottom w:val="none" w:sz="0" w:space="0" w:color="auto"/>
        <w:right w:val="none" w:sz="0" w:space="0" w:color="auto"/>
      </w:divBdr>
    </w:div>
    <w:div w:id="353459538">
      <w:bodyDiv w:val="1"/>
      <w:marLeft w:val="0"/>
      <w:marRight w:val="0"/>
      <w:marTop w:val="0"/>
      <w:marBottom w:val="0"/>
      <w:divBdr>
        <w:top w:val="none" w:sz="0" w:space="0" w:color="auto"/>
        <w:left w:val="none" w:sz="0" w:space="0" w:color="auto"/>
        <w:bottom w:val="none" w:sz="0" w:space="0" w:color="auto"/>
        <w:right w:val="none" w:sz="0" w:space="0" w:color="auto"/>
      </w:divBdr>
    </w:div>
    <w:div w:id="355543272">
      <w:bodyDiv w:val="1"/>
      <w:marLeft w:val="0"/>
      <w:marRight w:val="0"/>
      <w:marTop w:val="0"/>
      <w:marBottom w:val="0"/>
      <w:divBdr>
        <w:top w:val="none" w:sz="0" w:space="0" w:color="auto"/>
        <w:left w:val="none" w:sz="0" w:space="0" w:color="auto"/>
        <w:bottom w:val="none" w:sz="0" w:space="0" w:color="auto"/>
        <w:right w:val="none" w:sz="0" w:space="0" w:color="auto"/>
      </w:divBdr>
    </w:div>
    <w:div w:id="356853616">
      <w:bodyDiv w:val="1"/>
      <w:marLeft w:val="0"/>
      <w:marRight w:val="0"/>
      <w:marTop w:val="0"/>
      <w:marBottom w:val="0"/>
      <w:divBdr>
        <w:top w:val="none" w:sz="0" w:space="0" w:color="auto"/>
        <w:left w:val="none" w:sz="0" w:space="0" w:color="auto"/>
        <w:bottom w:val="none" w:sz="0" w:space="0" w:color="auto"/>
        <w:right w:val="none" w:sz="0" w:space="0" w:color="auto"/>
      </w:divBdr>
    </w:div>
    <w:div w:id="358313432">
      <w:bodyDiv w:val="1"/>
      <w:marLeft w:val="0"/>
      <w:marRight w:val="0"/>
      <w:marTop w:val="0"/>
      <w:marBottom w:val="0"/>
      <w:divBdr>
        <w:top w:val="none" w:sz="0" w:space="0" w:color="auto"/>
        <w:left w:val="none" w:sz="0" w:space="0" w:color="auto"/>
        <w:bottom w:val="none" w:sz="0" w:space="0" w:color="auto"/>
        <w:right w:val="none" w:sz="0" w:space="0" w:color="auto"/>
      </w:divBdr>
    </w:div>
    <w:div w:id="366293219">
      <w:bodyDiv w:val="1"/>
      <w:marLeft w:val="0"/>
      <w:marRight w:val="0"/>
      <w:marTop w:val="0"/>
      <w:marBottom w:val="0"/>
      <w:divBdr>
        <w:top w:val="none" w:sz="0" w:space="0" w:color="auto"/>
        <w:left w:val="none" w:sz="0" w:space="0" w:color="auto"/>
        <w:bottom w:val="none" w:sz="0" w:space="0" w:color="auto"/>
        <w:right w:val="none" w:sz="0" w:space="0" w:color="auto"/>
      </w:divBdr>
    </w:div>
    <w:div w:id="368143127">
      <w:bodyDiv w:val="1"/>
      <w:marLeft w:val="0"/>
      <w:marRight w:val="0"/>
      <w:marTop w:val="0"/>
      <w:marBottom w:val="0"/>
      <w:divBdr>
        <w:top w:val="none" w:sz="0" w:space="0" w:color="auto"/>
        <w:left w:val="none" w:sz="0" w:space="0" w:color="auto"/>
        <w:bottom w:val="none" w:sz="0" w:space="0" w:color="auto"/>
        <w:right w:val="none" w:sz="0" w:space="0" w:color="auto"/>
      </w:divBdr>
    </w:div>
    <w:div w:id="368264858">
      <w:bodyDiv w:val="1"/>
      <w:marLeft w:val="0"/>
      <w:marRight w:val="0"/>
      <w:marTop w:val="0"/>
      <w:marBottom w:val="0"/>
      <w:divBdr>
        <w:top w:val="none" w:sz="0" w:space="0" w:color="auto"/>
        <w:left w:val="none" w:sz="0" w:space="0" w:color="auto"/>
        <w:bottom w:val="none" w:sz="0" w:space="0" w:color="auto"/>
        <w:right w:val="none" w:sz="0" w:space="0" w:color="auto"/>
      </w:divBdr>
    </w:div>
    <w:div w:id="370611913">
      <w:bodyDiv w:val="1"/>
      <w:marLeft w:val="0"/>
      <w:marRight w:val="0"/>
      <w:marTop w:val="0"/>
      <w:marBottom w:val="0"/>
      <w:divBdr>
        <w:top w:val="none" w:sz="0" w:space="0" w:color="auto"/>
        <w:left w:val="none" w:sz="0" w:space="0" w:color="auto"/>
        <w:bottom w:val="none" w:sz="0" w:space="0" w:color="auto"/>
        <w:right w:val="none" w:sz="0" w:space="0" w:color="auto"/>
      </w:divBdr>
    </w:div>
    <w:div w:id="370959363">
      <w:bodyDiv w:val="1"/>
      <w:marLeft w:val="0"/>
      <w:marRight w:val="0"/>
      <w:marTop w:val="0"/>
      <w:marBottom w:val="0"/>
      <w:divBdr>
        <w:top w:val="none" w:sz="0" w:space="0" w:color="auto"/>
        <w:left w:val="none" w:sz="0" w:space="0" w:color="auto"/>
        <w:bottom w:val="none" w:sz="0" w:space="0" w:color="auto"/>
        <w:right w:val="none" w:sz="0" w:space="0" w:color="auto"/>
      </w:divBdr>
    </w:div>
    <w:div w:id="371880926">
      <w:bodyDiv w:val="1"/>
      <w:marLeft w:val="0"/>
      <w:marRight w:val="0"/>
      <w:marTop w:val="0"/>
      <w:marBottom w:val="0"/>
      <w:divBdr>
        <w:top w:val="none" w:sz="0" w:space="0" w:color="auto"/>
        <w:left w:val="none" w:sz="0" w:space="0" w:color="auto"/>
        <w:bottom w:val="none" w:sz="0" w:space="0" w:color="auto"/>
        <w:right w:val="none" w:sz="0" w:space="0" w:color="auto"/>
      </w:divBdr>
    </w:div>
    <w:div w:id="375785349">
      <w:bodyDiv w:val="1"/>
      <w:marLeft w:val="0"/>
      <w:marRight w:val="0"/>
      <w:marTop w:val="0"/>
      <w:marBottom w:val="0"/>
      <w:divBdr>
        <w:top w:val="none" w:sz="0" w:space="0" w:color="auto"/>
        <w:left w:val="none" w:sz="0" w:space="0" w:color="auto"/>
        <w:bottom w:val="none" w:sz="0" w:space="0" w:color="auto"/>
        <w:right w:val="none" w:sz="0" w:space="0" w:color="auto"/>
      </w:divBdr>
    </w:div>
    <w:div w:id="377434301">
      <w:bodyDiv w:val="1"/>
      <w:marLeft w:val="0"/>
      <w:marRight w:val="0"/>
      <w:marTop w:val="0"/>
      <w:marBottom w:val="0"/>
      <w:divBdr>
        <w:top w:val="none" w:sz="0" w:space="0" w:color="auto"/>
        <w:left w:val="none" w:sz="0" w:space="0" w:color="auto"/>
        <w:bottom w:val="none" w:sz="0" w:space="0" w:color="auto"/>
        <w:right w:val="none" w:sz="0" w:space="0" w:color="auto"/>
      </w:divBdr>
    </w:div>
    <w:div w:id="384449201">
      <w:bodyDiv w:val="1"/>
      <w:marLeft w:val="0"/>
      <w:marRight w:val="0"/>
      <w:marTop w:val="0"/>
      <w:marBottom w:val="0"/>
      <w:divBdr>
        <w:top w:val="none" w:sz="0" w:space="0" w:color="auto"/>
        <w:left w:val="none" w:sz="0" w:space="0" w:color="auto"/>
        <w:bottom w:val="none" w:sz="0" w:space="0" w:color="auto"/>
        <w:right w:val="none" w:sz="0" w:space="0" w:color="auto"/>
      </w:divBdr>
    </w:div>
    <w:div w:id="395401373">
      <w:bodyDiv w:val="1"/>
      <w:marLeft w:val="0"/>
      <w:marRight w:val="0"/>
      <w:marTop w:val="0"/>
      <w:marBottom w:val="0"/>
      <w:divBdr>
        <w:top w:val="none" w:sz="0" w:space="0" w:color="auto"/>
        <w:left w:val="none" w:sz="0" w:space="0" w:color="auto"/>
        <w:bottom w:val="none" w:sz="0" w:space="0" w:color="auto"/>
        <w:right w:val="none" w:sz="0" w:space="0" w:color="auto"/>
      </w:divBdr>
    </w:div>
    <w:div w:id="395593634">
      <w:bodyDiv w:val="1"/>
      <w:marLeft w:val="0"/>
      <w:marRight w:val="0"/>
      <w:marTop w:val="0"/>
      <w:marBottom w:val="0"/>
      <w:divBdr>
        <w:top w:val="none" w:sz="0" w:space="0" w:color="auto"/>
        <w:left w:val="none" w:sz="0" w:space="0" w:color="auto"/>
        <w:bottom w:val="none" w:sz="0" w:space="0" w:color="auto"/>
        <w:right w:val="none" w:sz="0" w:space="0" w:color="auto"/>
      </w:divBdr>
    </w:div>
    <w:div w:id="404036099">
      <w:bodyDiv w:val="1"/>
      <w:marLeft w:val="0"/>
      <w:marRight w:val="0"/>
      <w:marTop w:val="0"/>
      <w:marBottom w:val="0"/>
      <w:divBdr>
        <w:top w:val="none" w:sz="0" w:space="0" w:color="auto"/>
        <w:left w:val="none" w:sz="0" w:space="0" w:color="auto"/>
        <w:bottom w:val="none" w:sz="0" w:space="0" w:color="auto"/>
        <w:right w:val="none" w:sz="0" w:space="0" w:color="auto"/>
      </w:divBdr>
    </w:div>
    <w:div w:id="406415144">
      <w:bodyDiv w:val="1"/>
      <w:marLeft w:val="0"/>
      <w:marRight w:val="0"/>
      <w:marTop w:val="0"/>
      <w:marBottom w:val="0"/>
      <w:divBdr>
        <w:top w:val="none" w:sz="0" w:space="0" w:color="auto"/>
        <w:left w:val="none" w:sz="0" w:space="0" w:color="auto"/>
        <w:bottom w:val="none" w:sz="0" w:space="0" w:color="auto"/>
        <w:right w:val="none" w:sz="0" w:space="0" w:color="auto"/>
      </w:divBdr>
    </w:div>
    <w:div w:id="411976692">
      <w:bodyDiv w:val="1"/>
      <w:marLeft w:val="0"/>
      <w:marRight w:val="0"/>
      <w:marTop w:val="0"/>
      <w:marBottom w:val="0"/>
      <w:divBdr>
        <w:top w:val="none" w:sz="0" w:space="0" w:color="auto"/>
        <w:left w:val="none" w:sz="0" w:space="0" w:color="auto"/>
        <w:bottom w:val="none" w:sz="0" w:space="0" w:color="auto"/>
        <w:right w:val="none" w:sz="0" w:space="0" w:color="auto"/>
      </w:divBdr>
    </w:div>
    <w:div w:id="419181006">
      <w:bodyDiv w:val="1"/>
      <w:marLeft w:val="0"/>
      <w:marRight w:val="0"/>
      <w:marTop w:val="0"/>
      <w:marBottom w:val="0"/>
      <w:divBdr>
        <w:top w:val="none" w:sz="0" w:space="0" w:color="auto"/>
        <w:left w:val="none" w:sz="0" w:space="0" w:color="auto"/>
        <w:bottom w:val="none" w:sz="0" w:space="0" w:color="auto"/>
        <w:right w:val="none" w:sz="0" w:space="0" w:color="auto"/>
      </w:divBdr>
    </w:div>
    <w:div w:id="439298560">
      <w:bodyDiv w:val="1"/>
      <w:marLeft w:val="0"/>
      <w:marRight w:val="0"/>
      <w:marTop w:val="0"/>
      <w:marBottom w:val="0"/>
      <w:divBdr>
        <w:top w:val="none" w:sz="0" w:space="0" w:color="auto"/>
        <w:left w:val="none" w:sz="0" w:space="0" w:color="auto"/>
        <w:bottom w:val="none" w:sz="0" w:space="0" w:color="auto"/>
        <w:right w:val="none" w:sz="0" w:space="0" w:color="auto"/>
      </w:divBdr>
    </w:div>
    <w:div w:id="440615266">
      <w:bodyDiv w:val="1"/>
      <w:marLeft w:val="0"/>
      <w:marRight w:val="0"/>
      <w:marTop w:val="0"/>
      <w:marBottom w:val="0"/>
      <w:divBdr>
        <w:top w:val="none" w:sz="0" w:space="0" w:color="auto"/>
        <w:left w:val="none" w:sz="0" w:space="0" w:color="auto"/>
        <w:bottom w:val="none" w:sz="0" w:space="0" w:color="auto"/>
        <w:right w:val="none" w:sz="0" w:space="0" w:color="auto"/>
      </w:divBdr>
    </w:div>
    <w:div w:id="449711844">
      <w:bodyDiv w:val="1"/>
      <w:marLeft w:val="0"/>
      <w:marRight w:val="0"/>
      <w:marTop w:val="0"/>
      <w:marBottom w:val="0"/>
      <w:divBdr>
        <w:top w:val="none" w:sz="0" w:space="0" w:color="auto"/>
        <w:left w:val="none" w:sz="0" w:space="0" w:color="auto"/>
        <w:bottom w:val="none" w:sz="0" w:space="0" w:color="auto"/>
        <w:right w:val="none" w:sz="0" w:space="0" w:color="auto"/>
      </w:divBdr>
    </w:div>
    <w:div w:id="452018523">
      <w:bodyDiv w:val="1"/>
      <w:marLeft w:val="0"/>
      <w:marRight w:val="0"/>
      <w:marTop w:val="0"/>
      <w:marBottom w:val="0"/>
      <w:divBdr>
        <w:top w:val="none" w:sz="0" w:space="0" w:color="auto"/>
        <w:left w:val="none" w:sz="0" w:space="0" w:color="auto"/>
        <w:bottom w:val="none" w:sz="0" w:space="0" w:color="auto"/>
        <w:right w:val="none" w:sz="0" w:space="0" w:color="auto"/>
      </w:divBdr>
    </w:div>
    <w:div w:id="455950458">
      <w:bodyDiv w:val="1"/>
      <w:marLeft w:val="0"/>
      <w:marRight w:val="0"/>
      <w:marTop w:val="0"/>
      <w:marBottom w:val="0"/>
      <w:divBdr>
        <w:top w:val="none" w:sz="0" w:space="0" w:color="auto"/>
        <w:left w:val="none" w:sz="0" w:space="0" w:color="auto"/>
        <w:bottom w:val="none" w:sz="0" w:space="0" w:color="auto"/>
        <w:right w:val="none" w:sz="0" w:space="0" w:color="auto"/>
      </w:divBdr>
    </w:div>
    <w:div w:id="457144205">
      <w:bodyDiv w:val="1"/>
      <w:marLeft w:val="0"/>
      <w:marRight w:val="0"/>
      <w:marTop w:val="0"/>
      <w:marBottom w:val="0"/>
      <w:divBdr>
        <w:top w:val="none" w:sz="0" w:space="0" w:color="auto"/>
        <w:left w:val="none" w:sz="0" w:space="0" w:color="auto"/>
        <w:bottom w:val="none" w:sz="0" w:space="0" w:color="auto"/>
        <w:right w:val="none" w:sz="0" w:space="0" w:color="auto"/>
      </w:divBdr>
    </w:div>
    <w:div w:id="457649961">
      <w:bodyDiv w:val="1"/>
      <w:marLeft w:val="0"/>
      <w:marRight w:val="0"/>
      <w:marTop w:val="0"/>
      <w:marBottom w:val="0"/>
      <w:divBdr>
        <w:top w:val="none" w:sz="0" w:space="0" w:color="auto"/>
        <w:left w:val="none" w:sz="0" w:space="0" w:color="auto"/>
        <w:bottom w:val="none" w:sz="0" w:space="0" w:color="auto"/>
        <w:right w:val="none" w:sz="0" w:space="0" w:color="auto"/>
      </w:divBdr>
    </w:div>
    <w:div w:id="463347683">
      <w:bodyDiv w:val="1"/>
      <w:marLeft w:val="0"/>
      <w:marRight w:val="0"/>
      <w:marTop w:val="0"/>
      <w:marBottom w:val="0"/>
      <w:divBdr>
        <w:top w:val="none" w:sz="0" w:space="0" w:color="auto"/>
        <w:left w:val="none" w:sz="0" w:space="0" w:color="auto"/>
        <w:bottom w:val="none" w:sz="0" w:space="0" w:color="auto"/>
        <w:right w:val="none" w:sz="0" w:space="0" w:color="auto"/>
      </w:divBdr>
    </w:div>
    <w:div w:id="477384511">
      <w:bodyDiv w:val="1"/>
      <w:marLeft w:val="0"/>
      <w:marRight w:val="0"/>
      <w:marTop w:val="0"/>
      <w:marBottom w:val="0"/>
      <w:divBdr>
        <w:top w:val="none" w:sz="0" w:space="0" w:color="auto"/>
        <w:left w:val="none" w:sz="0" w:space="0" w:color="auto"/>
        <w:bottom w:val="none" w:sz="0" w:space="0" w:color="auto"/>
        <w:right w:val="none" w:sz="0" w:space="0" w:color="auto"/>
      </w:divBdr>
    </w:div>
    <w:div w:id="483082920">
      <w:bodyDiv w:val="1"/>
      <w:marLeft w:val="0"/>
      <w:marRight w:val="0"/>
      <w:marTop w:val="0"/>
      <w:marBottom w:val="0"/>
      <w:divBdr>
        <w:top w:val="none" w:sz="0" w:space="0" w:color="auto"/>
        <w:left w:val="none" w:sz="0" w:space="0" w:color="auto"/>
        <w:bottom w:val="none" w:sz="0" w:space="0" w:color="auto"/>
        <w:right w:val="none" w:sz="0" w:space="0" w:color="auto"/>
      </w:divBdr>
    </w:div>
    <w:div w:id="498273692">
      <w:bodyDiv w:val="1"/>
      <w:marLeft w:val="0"/>
      <w:marRight w:val="0"/>
      <w:marTop w:val="0"/>
      <w:marBottom w:val="0"/>
      <w:divBdr>
        <w:top w:val="none" w:sz="0" w:space="0" w:color="auto"/>
        <w:left w:val="none" w:sz="0" w:space="0" w:color="auto"/>
        <w:bottom w:val="none" w:sz="0" w:space="0" w:color="auto"/>
        <w:right w:val="none" w:sz="0" w:space="0" w:color="auto"/>
      </w:divBdr>
    </w:div>
    <w:div w:id="498815763">
      <w:bodyDiv w:val="1"/>
      <w:marLeft w:val="0"/>
      <w:marRight w:val="0"/>
      <w:marTop w:val="0"/>
      <w:marBottom w:val="0"/>
      <w:divBdr>
        <w:top w:val="none" w:sz="0" w:space="0" w:color="auto"/>
        <w:left w:val="none" w:sz="0" w:space="0" w:color="auto"/>
        <w:bottom w:val="none" w:sz="0" w:space="0" w:color="auto"/>
        <w:right w:val="none" w:sz="0" w:space="0" w:color="auto"/>
      </w:divBdr>
    </w:div>
    <w:div w:id="502014363">
      <w:bodyDiv w:val="1"/>
      <w:marLeft w:val="0"/>
      <w:marRight w:val="0"/>
      <w:marTop w:val="0"/>
      <w:marBottom w:val="0"/>
      <w:divBdr>
        <w:top w:val="none" w:sz="0" w:space="0" w:color="auto"/>
        <w:left w:val="none" w:sz="0" w:space="0" w:color="auto"/>
        <w:bottom w:val="none" w:sz="0" w:space="0" w:color="auto"/>
        <w:right w:val="none" w:sz="0" w:space="0" w:color="auto"/>
      </w:divBdr>
    </w:div>
    <w:div w:id="502167835">
      <w:bodyDiv w:val="1"/>
      <w:marLeft w:val="0"/>
      <w:marRight w:val="0"/>
      <w:marTop w:val="0"/>
      <w:marBottom w:val="0"/>
      <w:divBdr>
        <w:top w:val="none" w:sz="0" w:space="0" w:color="auto"/>
        <w:left w:val="none" w:sz="0" w:space="0" w:color="auto"/>
        <w:bottom w:val="none" w:sz="0" w:space="0" w:color="auto"/>
        <w:right w:val="none" w:sz="0" w:space="0" w:color="auto"/>
      </w:divBdr>
    </w:div>
    <w:div w:id="503975768">
      <w:bodyDiv w:val="1"/>
      <w:marLeft w:val="0"/>
      <w:marRight w:val="0"/>
      <w:marTop w:val="0"/>
      <w:marBottom w:val="0"/>
      <w:divBdr>
        <w:top w:val="none" w:sz="0" w:space="0" w:color="auto"/>
        <w:left w:val="none" w:sz="0" w:space="0" w:color="auto"/>
        <w:bottom w:val="none" w:sz="0" w:space="0" w:color="auto"/>
        <w:right w:val="none" w:sz="0" w:space="0" w:color="auto"/>
      </w:divBdr>
    </w:div>
    <w:div w:id="510341701">
      <w:bodyDiv w:val="1"/>
      <w:marLeft w:val="0"/>
      <w:marRight w:val="0"/>
      <w:marTop w:val="0"/>
      <w:marBottom w:val="0"/>
      <w:divBdr>
        <w:top w:val="none" w:sz="0" w:space="0" w:color="auto"/>
        <w:left w:val="none" w:sz="0" w:space="0" w:color="auto"/>
        <w:bottom w:val="none" w:sz="0" w:space="0" w:color="auto"/>
        <w:right w:val="none" w:sz="0" w:space="0" w:color="auto"/>
      </w:divBdr>
    </w:div>
    <w:div w:id="523328831">
      <w:bodyDiv w:val="1"/>
      <w:marLeft w:val="0"/>
      <w:marRight w:val="0"/>
      <w:marTop w:val="0"/>
      <w:marBottom w:val="0"/>
      <w:divBdr>
        <w:top w:val="none" w:sz="0" w:space="0" w:color="auto"/>
        <w:left w:val="none" w:sz="0" w:space="0" w:color="auto"/>
        <w:bottom w:val="none" w:sz="0" w:space="0" w:color="auto"/>
        <w:right w:val="none" w:sz="0" w:space="0" w:color="auto"/>
      </w:divBdr>
    </w:div>
    <w:div w:id="527380255">
      <w:bodyDiv w:val="1"/>
      <w:marLeft w:val="0"/>
      <w:marRight w:val="0"/>
      <w:marTop w:val="0"/>
      <w:marBottom w:val="0"/>
      <w:divBdr>
        <w:top w:val="none" w:sz="0" w:space="0" w:color="auto"/>
        <w:left w:val="none" w:sz="0" w:space="0" w:color="auto"/>
        <w:bottom w:val="none" w:sz="0" w:space="0" w:color="auto"/>
        <w:right w:val="none" w:sz="0" w:space="0" w:color="auto"/>
      </w:divBdr>
    </w:div>
    <w:div w:id="535241820">
      <w:bodyDiv w:val="1"/>
      <w:marLeft w:val="0"/>
      <w:marRight w:val="0"/>
      <w:marTop w:val="0"/>
      <w:marBottom w:val="0"/>
      <w:divBdr>
        <w:top w:val="none" w:sz="0" w:space="0" w:color="auto"/>
        <w:left w:val="none" w:sz="0" w:space="0" w:color="auto"/>
        <w:bottom w:val="none" w:sz="0" w:space="0" w:color="auto"/>
        <w:right w:val="none" w:sz="0" w:space="0" w:color="auto"/>
      </w:divBdr>
    </w:div>
    <w:div w:id="539436453">
      <w:bodyDiv w:val="1"/>
      <w:marLeft w:val="0"/>
      <w:marRight w:val="0"/>
      <w:marTop w:val="0"/>
      <w:marBottom w:val="0"/>
      <w:divBdr>
        <w:top w:val="none" w:sz="0" w:space="0" w:color="auto"/>
        <w:left w:val="none" w:sz="0" w:space="0" w:color="auto"/>
        <w:bottom w:val="none" w:sz="0" w:space="0" w:color="auto"/>
        <w:right w:val="none" w:sz="0" w:space="0" w:color="auto"/>
      </w:divBdr>
    </w:div>
    <w:div w:id="541751469">
      <w:bodyDiv w:val="1"/>
      <w:marLeft w:val="0"/>
      <w:marRight w:val="0"/>
      <w:marTop w:val="0"/>
      <w:marBottom w:val="0"/>
      <w:divBdr>
        <w:top w:val="none" w:sz="0" w:space="0" w:color="auto"/>
        <w:left w:val="none" w:sz="0" w:space="0" w:color="auto"/>
        <w:bottom w:val="none" w:sz="0" w:space="0" w:color="auto"/>
        <w:right w:val="none" w:sz="0" w:space="0" w:color="auto"/>
      </w:divBdr>
    </w:div>
    <w:div w:id="569121394">
      <w:bodyDiv w:val="1"/>
      <w:marLeft w:val="0"/>
      <w:marRight w:val="0"/>
      <w:marTop w:val="0"/>
      <w:marBottom w:val="0"/>
      <w:divBdr>
        <w:top w:val="none" w:sz="0" w:space="0" w:color="auto"/>
        <w:left w:val="none" w:sz="0" w:space="0" w:color="auto"/>
        <w:bottom w:val="none" w:sz="0" w:space="0" w:color="auto"/>
        <w:right w:val="none" w:sz="0" w:space="0" w:color="auto"/>
      </w:divBdr>
    </w:div>
    <w:div w:id="572350330">
      <w:bodyDiv w:val="1"/>
      <w:marLeft w:val="0"/>
      <w:marRight w:val="0"/>
      <w:marTop w:val="0"/>
      <w:marBottom w:val="0"/>
      <w:divBdr>
        <w:top w:val="none" w:sz="0" w:space="0" w:color="auto"/>
        <w:left w:val="none" w:sz="0" w:space="0" w:color="auto"/>
        <w:bottom w:val="none" w:sz="0" w:space="0" w:color="auto"/>
        <w:right w:val="none" w:sz="0" w:space="0" w:color="auto"/>
      </w:divBdr>
    </w:div>
    <w:div w:id="588277412">
      <w:bodyDiv w:val="1"/>
      <w:marLeft w:val="0"/>
      <w:marRight w:val="0"/>
      <w:marTop w:val="0"/>
      <w:marBottom w:val="0"/>
      <w:divBdr>
        <w:top w:val="none" w:sz="0" w:space="0" w:color="auto"/>
        <w:left w:val="none" w:sz="0" w:space="0" w:color="auto"/>
        <w:bottom w:val="none" w:sz="0" w:space="0" w:color="auto"/>
        <w:right w:val="none" w:sz="0" w:space="0" w:color="auto"/>
      </w:divBdr>
    </w:div>
    <w:div w:id="589780557">
      <w:bodyDiv w:val="1"/>
      <w:marLeft w:val="0"/>
      <w:marRight w:val="0"/>
      <w:marTop w:val="0"/>
      <w:marBottom w:val="0"/>
      <w:divBdr>
        <w:top w:val="none" w:sz="0" w:space="0" w:color="auto"/>
        <w:left w:val="none" w:sz="0" w:space="0" w:color="auto"/>
        <w:bottom w:val="none" w:sz="0" w:space="0" w:color="auto"/>
        <w:right w:val="none" w:sz="0" w:space="0" w:color="auto"/>
      </w:divBdr>
    </w:div>
    <w:div w:id="592861679">
      <w:bodyDiv w:val="1"/>
      <w:marLeft w:val="0"/>
      <w:marRight w:val="0"/>
      <w:marTop w:val="0"/>
      <w:marBottom w:val="0"/>
      <w:divBdr>
        <w:top w:val="none" w:sz="0" w:space="0" w:color="auto"/>
        <w:left w:val="none" w:sz="0" w:space="0" w:color="auto"/>
        <w:bottom w:val="none" w:sz="0" w:space="0" w:color="auto"/>
        <w:right w:val="none" w:sz="0" w:space="0" w:color="auto"/>
      </w:divBdr>
    </w:div>
    <w:div w:id="596671240">
      <w:bodyDiv w:val="1"/>
      <w:marLeft w:val="0"/>
      <w:marRight w:val="0"/>
      <w:marTop w:val="0"/>
      <w:marBottom w:val="0"/>
      <w:divBdr>
        <w:top w:val="none" w:sz="0" w:space="0" w:color="auto"/>
        <w:left w:val="none" w:sz="0" w:space="0" w:color="auto"/>
        <w:bottom w:val="none" w:sz="0" w:space="0" w:color="auto"/>
        <w:right w:val="none" w:sz="0" w:space="0" w:color="auto"/>
      </w:divBdr>
    </w:div>
    <w:div w:id="597450413">
      <w:bodyDiv w:val="1"/>
      <w:marLeft w:val="0"/>
      <w:marRight w:val="0"/>
      <w:marTop w:val="0"/>
      <w:marBottom w:val="0"/>
      <w:divBdr>
        <w:top w:val="none" w:sz="0" w:space="0" w:color="auto"/>
        <w:left w:val="none" w:sz="0" w:space="0" w:color="auto"/>
        <w:bottom w:val="none" w:sz="0" w:space="0" w:color="auto"/>
        <w:right w:val="none" w:sz="0" w:space="0" w:color="auto"/>
      </w:divBdr>
    </w:div>
    <w:div w:id="600530648">
      <w:bodyDiv w:val="1"/>
      <w:marLeft w:val="0"/>
      <w:marRight w:val="0"/>
      <w:marTop w:val="0"/>
      <w:marBottom w:val="0"/>
      <w:divBdr>
        <w:top w:val="none" w:sz="0" w:space="0" w:color="auto"/>
        <w:left w:val="none" w:sz="0" w:space="0" w:color="auto"/>
        <w:bottom w:val="none" w:sz="0" w:space="0" w:color="auto"/>
        <w:right w:val="none" w:sz="0" w:space="0" w:color="auto"/>
      </w:divBdr>
    </w:div>
    <w:div w:id="607545913">
      <w:bodyDiv w:val="1"/>
      <w:marLeft w:val="0"/>
      <w:marRight w:val="0"/>
      <w:marTop w:val="0"/>
      <w:marBottom w:val="0"/>
      <w:divBdr>
        <w:top w:val="none" w:sz="0" w:space="0" w:color="auto"/>
        <w:left w:val="none" w:sz="0" w:space="0" w:color="auto"/>
        <w:bottom w:val="none" w:sz="0" w:space="0" w:color="auto"/>
        <w:right w:val="none" w:sz="0" w:space="0" w:color="auto"/>
      </w:divBdr>
    </w:div>
    <w:div w:id="608245629">
      <w:bodyDiv w:val="1"/>
      <w:marLeft w:val="0"/>
      <w:marRight w:val="0"/>
      <w:marTop w:val="0"/>
      <w:marBottom w:val="0"/>
      <w:divBdr>
        <w:top w:val="none" w:sz="0" w:space="0" w:color="auto"/>
        <w:left w:val="none" w:sz="0" w:space="0" w:color="auto"/>
        <w:bottom w:val="none" w:sz="0" w:space="0" w:color="auto"/>
        <w:right w:val="none" w:sz="0" w:space="0" w:color="auto"/>
      </w:divBdr>
    </w:div>
    <w:div w:id="611328551">
      <w:bodyDiv w:val="1"/>
      <w:marLeft w:val="0"/>
      <w:marRight w:val="0"/>
      <w:marTop w:val="0"/>
      <w:marBottom w:val="0"/>
      <w:divBdr>
        <w:top w:val="none" w:sz="0" w:space="0" w:color="auto"/>
        <w:left w:val="none" w:sz="0" w:space="0" w:color="auto"/>
        <w:bottom w:val="none" w:sz="0" w:space="0" w:color="auto"/>
        <w:right w:val="none" w:sz="0" w:space="0" w:color="auto"/>
      </w:divBdr>
    </w:div>
    <w:div w:id="617028206">
      <w:bodyDiv w:val="1"/>
      <w:marLeft w:val="0"/>
      <w:marRight w:val="0"/>
      <w:marTop w:val="0"/>
      <w:marBottom w:val="0"/>
      <w:divBdr>
        <w:top w:val="none" w:sz="0" w:space="0" w:color="auto"/>
        <w:left w:val="none" w:sz="0" w:space="0" w:color="auto"/>
        <w:bottom w:val="none" w:sz="0" w:space="0" w:color="auto"/>
        <w:right w:val="none" w:sz="0" w:space="0" w:color="auto"/>
      </w:divBdr>
    </w:div>
    <w:div w:id="619651122">
      <w:bodyDiv w:val="1"/>
      <w:marLeft w:val="0"/>
      <w:marRight w:val="0"/>
      <w:marTop w:val="0"/>
      <w:marBottom w:val="0"/>
      <w:divBdr>
        <w:top w:val="none" w:sz="0" w:space="0" w:color="auto"/>
        <w:left w:val="none" w:sz="0" w:space="0" w:color="auto"/>
        <w:bottom w:val="none" w:sz="0" w:space="0" w:color="auto"/>
        <w:right w:val="none" w:sz="0" w:space="0" w:color="auto"/>
      </w:divBdr>
    </w:div>
    <w:div w:id="621959789">
      <w:bodyDiv w:val="1"/>
      <w:marLeft w:val="0"/>
      <w:marRight w:val="0"/>
      <w:marTop w:val="0"/>
      <w:marBottom w:val="0"/>
      <w:divBdr>
        <w:top w:val="none" w:sz="0" w:space="0" w:color="auto"/>
        <w:left w:val="none" w:sz="0" w:space="0" w:color="auto"/>
        <w:bottom w:val="none" w:sz="0" w:space="0" w:color="auto"/>
        <w:right w:val="none" w:sz="0" w:space="0" w:color="auto"/>
      </w:divBdr>
    </w:div>
    <w:div w:id="622540112">
      <w:bodyDiv w:val="1"/>
      <w:marLeft w:val="0"/>
      <w:marRight w:val="0"/>
      <w:marTop w:val="0"/>
      <w:marBottom w:val="0"/>
      <w:divBdr>
        <w:top w:val="none" w:sz="0" w:space="0" w:color="auto"/>
        <w:left w:val="none" w:sz="0" w:space="0" w:color="auto"/>
        <w:bottom w:val="none" w:sz="0" w:space="0" w:color="auto"/>
        <w:right w:val="none" w:sz="0" w:space="0" w:color="auto"/>
      </w:divBdr>
    </w:div>
    <w:div w:id="627666885">
      <w:bodyDiv w:val="1"/>
      <w:marLeft w:val="0"/>
      <w:marRight w:val="0"/>
      <w:marTop w:val="0"/>
      <w:marBottom w:val="0"/>
      <w:divBdr>
        <w:top w:val="none" w:sz="0" w:space="0" w:color="auto"/>
        <w:left w:val="none" w:sz="0" w:space="0" w:color="auto"/>
        <w:bottom w:val="none" w:sz="0" w:space="0" w:color="auto"/>
        <w:right w:val="none" w:sz="0" w:space="0" w:color="auto"/>
      </w:divBdr>
    </w:div>
    <w:div w:id="628707549">
      <w:bodyDiv w:val="1"/>
      <w:marLeft w:val="0"/>
      <w:marRight w:val="0"/>
      <w:marTop w:val="0"/>
      <w:marBottom w:val="0"/>
      <w:divBdr>
        <w:top w:val="none" w:sz="0" w:space="0" w:color="auto"/>
        <w:left w:val="none" w:sz="0" w:space="0" w:color="auto"/>
        <w:bottom w:val="none" w:sz="0" w:space="0" w:color="auto"/>
        <w:right w:val="none" w:sz="0" w:space="0" w:color="auto"/>
      </w:divBdr>
    </w:div>
    <w:div w:id="636954232">
      <w:bodyDiv w:val="1"/>
      <w:marLeft w:val="0"/>
      <w:marRight w:val="0"/>
      <w:marTop w:val="0"/>
      <w:marBottom w:val="0"/>
      <w:divBdr>
        <w:top w:val="none" w:sz="0" w:space="0" w:color="auto"/>
        <w:left w:val="none" w:sz="0" w:space="0" w:color="auto"/>
        <w:bottom w:val="none" w:sz="0" w:space="0" w:color="auto"/>
        <w:right w:val="none" w:sz="0" w:space="0" w:color="auto"/>
      </w:divBdr>
    </w:div>
    <w:div w:id="648050333">
      <w:bodyDiv w:val="1"/>
      <w:marLeft w:val="0"/>
      <w:marRight w:val="0"/>
      <w:marTop w:val="0"/>
      <w:marBottom w:val="0"/>
      <w:divBdr>
        <w:top w:val="none" w:sz="0" w:space="0" w:color="auto"/>
        <w:left w:val="none" w:sz="0" w:space="0" w:color="auto"/>
        <w:bottom w:val="none" w:sz="0" w:space="0" w:color="auto"/>
        <w:right w:val="none" w:sz="0" w:space="0" w:color="auto"/>
      </w:divBdr>
    </w:div>
    <w:div w:id="649216259">
      <w:bodyDiv w:val="1"/>
      <w:marLeft w:val="0"/>
      <w:marRight w:val="0"/>
      <w:marTop w:val="0"/>
      <w:marBottom w:val="0"/>
      <w:divBdr>
        <w:top w:val="none" w:sz="0" w:space="0" w:color="auto"/>
        <w:left w:val="none" w:sz="0" w:space="0" w:color="auto"/>
        <w:bottom w:val="none" w:sz="0" w:space="0" w:color="auto"/>
        <w:right w:val="none" w:sz="0" w:space="0" w:color="auto"/>
      </w:divBdr>
    </w:div>
    <w:div w:id="652414949">
      <w:bodyDiv w:val="1"/>
      <w:marLeft w:val="0"/>
      <w:marRight w:val="0"/>
      <w:marTop w:val="0"/>
      <w:marBottom w:val="0"/>
      <w:divBdr>
        <w:top w:val="none" w:sz="0" w:space="0" w:color="auto"/>
        <w:left w:val="none" w:sz="0" w:space="0" w:color="auto"/>
        <w:bottom w:val="none" w:sz="0" w:space="0" w:color="auto"/>
        <w:right w:val="none" w:sz="0" w:space="0" w:color="auto"/>
      </w:divBdr>
    </w:div>
    <w:div w:id="652758037">
      <w:bodyDiv w:val="1"/>
      <w:marLeft w:val="0"/>
      <w:marRight w:val="0"/>
      <w:marTop w:val="0"/>
      <w:marBottom w:val="0"/>
      <w:divBdr>
        <w:top w:val="none" w:sz="0" w:space="0" w:color="auto"/>
        <w:left w:val="none" w:sz="0" w:space="0" w:color="auto"/>
        <w:bottom w:val="none" w:sz="0" w:space="0" w:color="auto"/>
        <w:right w:val="none" w:sz="0" w:space="0" w:color="auto"/>
      </w:divBdr>
    </w:div>
    <w:div w:id="658654556">
      <w:bodyDiv w:val="1"/>
      <w:marLeft w:val="0"/>
      <w:marRight w:val="0"/>
      <w:marTop w:val="0"/>
      <w:marBottom w:val="0"/>
      <w:divBdr>
        <w:top w:val="none" w:sz="0" w:space="0" w:color="auto"/>
        <w:left w:val="none" w:sz="0" w:space="0" w:color="auto"/>
        <w:bottom w:val="none" w:sz="0" w:space="0" w:color="auto"/>
        <w:right w:val="none" w:sz="0" w:space="0" w:color="auto"/>
      </w:divBdr>
    </w:div>
    <w:div w:id="662320496">
      <w:bodyDiv w:val="1"/>
      <w:marLeft w:val="0"/>
      <w:marRight w:val="0"/>
      <w:marTop w:val="0"/>
      <w:marBottom w:val="0"/>
      <w:divBdr>
        <w:top w:val="none" w:sz="0" w:space="0" w:color="auto"/>
        <w:left w:val="none" w:sz="0" w:space="0" w:color="auto"/>
        <w:bottom w:val="none" w:sz="0" w:space="0" w:color="auto"/>
        <w:right w:val="none" w:sz="0" w:space="0" w:color="auto"/>
      </w:divBdr>
    </w:div>
    <w:div w:id="663164868">
      <w:bodyDiv w:val="1"/>
      <w:marLeft w:val="0"/>
      <w:marRight w:val="0"/>
      <w:marTop w:val="0"/>
      <w:marBottom w:val="0"/>
      <w:divBdr>
        <w:top w:val="none" w:sz="0" w:space="0" w:color="auto"/>
        <w:left w:val="none" w:sz="0" w:space="0" w:color="auto"/>
        <w:bottom w:val="none" w:sz="0" w:space="0" w:color="auto"/>
        <w:right w:val="none" w:sz="0" w:space="0" w:color="auto"/>
      </w:divBdr>
    </w:div>
    <w:div w:id="663320764">
      <w:bodyDiv w:val="1"/>
      <w:marLeft w:val="0"/>
      <w:marRight w:val="0"/>
      <w:marTop w:val="0"/>
      <w:marBottom w:val="0"/>
      <w:divBdr>
        <w:top w:val="none" w:sz="0" w:space="0" w:color="auto"/>
        <w:left w:val="none" w:sz="0" w:space="0" w:color="auto"/>
        <w:bottom w:val="none" w:sz="0" w:space="0" w:color="auto"/>
        <w:right w:val="none" w:sz="0" w:space="0" w:color="auto"/>
      </w:divBdr>
    </w:div>
    <w:div w:id="667484730">
      <w:bodyDiv w:val="1"/>
      <w:marLeft w:val="0"/>
      <w:marRight w:val="0"/>
      <w:marTop w:val="0"/>
      <w:marBottom w:val="0"/>
      <w:divBdr>
        <w:top w:val="none" w:sz="0" w:space="0" w:color="auto"/>
        <w:left w:val="none" w:sz="0" w:space="0" w:color="auto"/>
        <w:bottom w:val="none" w:sz="0" w:space="0" w:color="auto"/>
        <w:right w:val="none" w:sz="0" w:space="0" w:color="auto"/>
      </w:divBdr>
    </w:div>
    <w:div w:id="667555798">
      <w:bodyDiv w:val="1"/>
      <w:marLeft w:val="0"/>
      <w:marRight w:val="0"/>
      <w:marTop w:val="0"/>
      <w:marBottom w:val="0"/>
      <w:divBdr>
        <w:top w:val="none" w:sz="0" w:space="0" w:color="auto"/>
        <w:left w:val="none" w:sz="0" w:space="0" w:color="auto"/>
        <w:bottom w:val="none" w:sz="0" w:space="0" w:color="auto"/>
        <w:right w:val="none" w:sz="0" w:space="0" w:color="auto"/>
      </w:divBdr>
    </w:div>
    <w:div w:id="670839197">
      <w:bodyDiv w:val="1"/>
      <w:marLeft w:val="0"/>
      <w:marRight w:val="0"/>
      <w:marTop w:val="0"/>
      <w:marBottom w:val="0"/>
      <w:divBdr>
        <w:top w:val="none" w:sz="0" w:space="0" w:color="auto"/>
        <w:left w:val="none" w:sz="0" w:space="0" w:color="auto"/>
        <w:bottom w:val="none" w:sz="0" w:space="0" w:color="auto"/>
        <w:right w:val="none" w:sz="0" w:space="0" w:color="auto"/>
      </w:divBdr>
    </w:div>
    <w:div w:id="671417020">
      <w:bodyDiv w:val="1"/>
      <w:marLeft w:val="0"/>
      <w:marRight w:val="0"/>
      <w:marTop w:val="0"/>
      <w:marBottom w:val="0"/>
      <w:divBdr>
        <w:top w:val="none" w:sz="0" w:space="0" w:color="auto"/>
        <w:left w:val="none" w:sz="0" w:space="0" w:color="auto"/>
        <w:bottom w:val="none" w:sz="0" w:space="0" w:color="auto"/>
        <w:right w:val="none" w:sz="0" w:space="0" w:color="auto"/>
      </w:divBdr>
    </w:div>
    <w:div w:id="672486597">
      <w:bodyDiv w:val="1"/>
      <w:marLeft w:val="0"/>
      <w:marRight w:val="0"/>
      <w:marTop w:val="0"/>
      <w:marBottom w:val="0"/>
      <w:divBdr>
        <w:top w:val="none" w:sz="0" w:space="0" w:color="auto"/>
        <w:left w:val="none" w:sz="0" w:space="0" w:color="auto"/>
        <w:bottom w:val="none" w:sz="0" w:space="0" w:color="auto"/>
        <w:right w:val="none" w:sz="0" w:space="0" w:color="auto"/>
      </w:divBdr>
    </w:div>
    <w:div w:id="672612054">
      <w:bodyDiv w:val="1"/>
      <w:marLeft w:val="0"/>
      <w:marRight w:val="0"/>
      <w:marTop w:val="0"/>
      <w:marBottom w:val="0"/>
      <w:divBdr>
        <w:top w:val="none" w:sz="0" w:space="0" w:color="auto"/>
        <w:left w:val="none" w:sz="0" w:space="0" w:color="auto"/>
        <w:bottom w:val="none" w:sz="0" w:space="0" w:color="auto"/>
        <w:right w:val="none" w:sz="0" w:space="0" w:color="auto"/>
      </w:divBdr>
    </w:div>
    <w:div w:id="679745464">
      <w:bodyDiv w:val="1"/>
      <w:marLeft w:val="0"/>
      <w:marRight w:val="0"/>
      <w:marTop w:val="0"/>
      <w:marBottom w:val="0"/>
      <w:divBdr>
        <w:top w:val="none" w:sz="0" w:space="0" w:color="auto"/>
        <w:left w:val="none" w:sz="0" w:space="0" w:color="auto"/>
        <w:bottom w:val="none" w:sz="0" w:space="0" w:color="auto"/>
        <w:right w:val="none" w:sz="0" w:space="0" w:color="auto"/>
      </w:divBdr>
    </w:div>
    <w:div w:id="681667557">
      <w:bodyDiv w:val="1"/>
      <w:marLeft w:val="0"/>
      <w:marRight w:val="0"/>
      <w:marTop w:val="0"/>
      <w:marBottom w:val="0"/>
      <w:divBdr>
        <w:top w:val="none" w:sz="0" w:space="0" w:color="auto"/>
        <w:left w:val="none" w:sz="0" w:space="0" w:color="auto"/>
        <w:bottom w:val="none" w:sz="0" w:space="0" w:color="auto"/>
        <w:right w:val="none" w:sz="0" w:space="0" w:color="auto"/>
      </w:divBdr>
    </w:div>
    <w:div w:id="682778372">
      <w:bodyDiv w:val="1"/>
      <w:marLeft w:val="0"/>
      <w:marRight w:val="0"/>
      <w:marTop w:val="0"/>
      <w:marBottom w:val="0"/>
      <w:divBdr>
        <w:top w:val="none" w:sz="0" w:space="0" w:color="auto"/>
        <w:left w:val="none" w:sz="0" w:space="0" w:color="auto"/>
        <w:bottom w:val="none" w:sz="0" w:space="0" w:color="auto"/>
        <w:right w:val="none" w:sz="0" w:space="0" w:color="auto"/>
      </w:divBdr>
    </w:div>
    <w:div w:id="691733517">
      <w:bodyDiv w:val="1"/>
      <w:marLeft w:val="0"/>
      <w:marRight w:val="0"/>
      <w:marTop w:val="0"/>
      <w:marBottom w:val="0"/>
      <w:divBdr>
        <w:top w:val="none" w:sz="0" w:space="0" w:color="auto"/>
        <w:left w:val="none" w:sz="0" w:space="0" w:color="auto"/>
        <w:bottom w:val="none" w:sz="0" w:space="0" w:color="auto"/>
        <w:right w:val="none" w:sz="0" w:space="0" w:color="auto"/>
      </w:divBdr>
    </w:div>
    <w:div w:id="693118256">
      <w:bodyDiv w:val="1"/>
      <w:marLeft w:val="0"/>
      <w:marRight w:val="0"/>
      <w:marTop w:val="0"/>
      <w:marBottom w:val="0"/>
      <w:divBdr>
        <w:top w:val="none" w:sz="0" w:space="0" w:color="auto"/>
        <w:left w:val="none" w:sz="0" w:space="0" w:color="auto"/>
        <w:bottom w:val="none" w:sz="0" w:space="0" w:color="auto"/>
        <w:right w:val="none" w:sz="0" w:space="0" w:color="auto"/>
      </w:divBdr>
    </w:div>
    <w:div w:id="695692769">
      <w:bodyDiv w:val="1"/>
      <w:marLeft w:val="0"/>
      <w:marRight w:val="0"/>
      <w:marTop w:val="0"/>
      <w:marBottom w:val="0"/>
      <w:divBdr>
        <w:top w:val="none" w:sz="0" w:space="0" w:color="auto"/>
        <w:left w:val="none" w:sz="0" w:space="0" w:color="auto"/>
        <w:bottom w:val="none" w:sz="0" w:space="0" w:color="auto"/>
        <w:right w:val="none" w:sz="0" w:space="0" w:color="auto"/>
      </w:divBdr>
    </w:div>
    <w:div w:id="696540665">
      <w:bodyDiv w:val="1"/>
      <w:marLeft w:val="0"/>
      <w:marRight w:val="0"/>
      <w:marTop w:val="0"/>
      <w:marBottom w:val="0"/>
      <w:divBdr>
        <w:top w:val="none" w:sz="0" w:space="0" w:color="auto"/>
        <w:left w:val="none" w:sz="0" w:space="0" w:color="auto"/>
        <w:bottom w:val="none" w:sz="0" w:space="0" w:color="auto"/>
        <w:right w:val="none" w:sz="0" w:space="0" w:color="auto"/>
      </w:divBdr>
    </w:div>
    <w:div w:id="705182939">
      <w:bodyDiv w:val="1"/>
      <w:marLeft w:val="0"/>
      <w:marRight w:val="0"/>
      <w:marTop w:val="0"/>
      <w:marBottom w:val="0"/>
      <w:divBdr>
        <w:top w:val="none" w:sz="0" w:space="0" w:color="auto"/>
        <w:left w:val="none" w:sz="0" w:space="0" w:color="auto"/>
        <w:bottom w:val="none" w:sz="0" w:space="0" w:color="auto"/>
        <w:right w:val="none" w:sz="0" w:space="0" w:color="auto"/>
      </w:divBdr>
    </w:div>
    <w:div w:id="707677892">
      <w:bodyDiv w:val="1"/>
      <w:marLeft w:val="0"/>
      <w:marRight w:val="0"/>
      <w:marTop w:val="0"/>
      <w:marBottom w:val="0"/>
      <w:divBdr>
        <w:top w:val="none" w:sz="0" w:space="0" w:color="auto"/>
        <w:left w:val="none" w:sz="0" w:space="0" w:color="auto"/>
        <w:bottom w:val="none" w:sz="0" w:space="0" w:color="auto"/>
        <w:right w:val="none" w:sz="0" w:space="0" w:color="auto"/>
      </w:divBdr>
    </w:div>
    <w:div w:id="710611773">
      <w:bodyDiv w:val="1"/>
      <w:marLeft w:val="0"/>
      <w:marRight w:val="0"/>
      <w:marTop w:val="0"/>
      <w:marBottom w:val="0"/>
      <w:divBdr>
        <w:top w:val="none" w:sz="0" w:space="0" w:color="auto"/>
        <w:left w:val="none" w:sz="0" w:space="0" w:color="auto"/>
        <w:bottom w:val="none" w:sz="0" w:space="0" w:color="auto"/>
        <w:right w:val="none" w:sz="0" w:space="0" w:color="auto"/>
      </w:divBdr>
    </w:div>
    <w:div w:id="713194362">
      <w:bodyDiv w:val="1"/>
      <w:marLeft w:val="0"/>
      <w:marRight w:val="0"/>
      <w:marTop w:val="0"/>
      <w:marBottom w:val="0"/>
      <w:divBdr>
        <w:top w:val="none" w:sz="0" w:space="0" w:color="auto"/>
        <w:left w:val="none" w:sz="0" w:space="0" w:color="auto"/>
        <w:bottom w:val="none" w:sz="0" w:space="0" w:color="auto"/>
        <w:right w:val="none" w:sz="0" w:space="0" w:color="auto"/>
      </w:divBdr>
    </w:div>
    <w:div w:id="714037216">
      <w:bodyDiv w:val="1"/>
      <w:marLeft w:val="0"/>
      <w:marRight w:val="0"/>
      <w:marTop w:val="0"/>
      <w:marBottom w:val="0"/>
      <w:divBdr>
        <w:top w:val="none" w:sz="0" w:space="0" w:color="auto"/>
        <w:left w:val="none" w:sz="0" w:space="0" w:color="auto"/>
        <w:bottom w:val="none" w:sz="0" w:space="0" w:color="auto"/>
        <w:right w:val="none" w:sz="0" w:space="0" w:color="auto"/>
      </w:divBdr>
    </w:div>
    <w:div w:id="718213182">
      <w:bodyDiv w:val="1"/>
      <w:marLeft w:val="0"/>
      <w:marRight w:val="0"/>
      <w:marTop w:val="0"/>
      <w:marBottom w:val="0"/>
      <w:divBdr>
        <w:top w:val="none" w:sz="0" w:space="0" w:color="auto"/>
        <w:left w:val="none" w:sz="0" w:space="0" w:color="auto"/>
        <w:bottom w:val="none" w:sz="0" w:space="0" w:color="auto"/>
        <w:right w:val="none" w:sz="0" w:space="0" w:color="auto"/>
      </w:divBdr>
    </w:div>
    <w:div w:id="719862171">
      <w:bodyDiv w:val="1"/>
      <w:marLeft w:val="0"/>
      <w:marRight w:val="0"/>
      <w:marTop w:val="0"/>
      <w:marBottom w:val="0"/>
      <w:divBdr>
        <w:top w:val="none" w:sz="0" w:space="0" w:color="auto"/>
        <w:left w:val="none" w:sz="0" w:space="0" w:color="auto"/>
        <w:bottom w:val="none" w:sz="0" w:space="0" w:color="auto"/>
        <w:right w:val="none" w:sz="0" w:space="0" w:color="auto"/>
      </w:divBdr>
    </w:div>
    <w:div w:id="725762256">
      <w:bodyDiv w:val="1"/>
      <w:marLeft w:val="0"/>
      <w:marRight w:val="0"/>
      <w:marTop w:val="0"/>
      <w:marBottom w:val="0"/>
      <w:divBdr>
        <w:top w:val="none" w:sz="0" w:space="0" w:color="auto"/>
        <w:left w:val="none" w:sz="0" w:space="0" w:color="auto"/>
        <w:bottom w:val="none" w:sz="0" w:space="0" w:color="auto"/>
        <w:right w:val="none" w:sz="0" w:space="0" w:color="auto"/>
      </w:divBdr>
    </w:div>
    <w:div w:id="725883438">
      <w:bodyDiv w:val="1"/>
      <w:marLeft w:val="0"/>
      <w:marRight w:val="0"/>
      <w:marTop w:val="0"/>
      <w:marBottom w:val="0"/>
      <w:divBdr>
        <w:top w:val="none" w:sz="0" w:space="0" w:color="auto"/>
        <w:left w:val="none" w:sz="0" w:space="0" w:color="auto"/>
        <w:bottom w:val="none" w:sz="0" w:space="0" w:color="auto"/>
        <w:right w:val="none" w:sz="0" w:space="0" w:color="auto"/>
      </w:divBdr>
    </w:div>
    <w:div w:id="738551646">
      <w:bodyDiv w:val="1"/>
      <w:marLeft w:val="0"/>
      <w:marRight w:val="0"/>
      <w:marTop w:val="0"/>
      <w:marBottom w:val="0"/>
      <w:divBdr>
        <w:top w:val="none" w:sz="0" w:space="0" w:color="auto"/>
        <w:left w:val="none" w:sz="0" w:space="0" w:color="auto"/>
        <w:bottom w:val="none" w:sz="0" w:space="0" w:color="auto"/>
        <w:right w:val="none" w:sz="0" w:space="0" w:color="auto"/>
      </w:divBdr>
    </w:div>
    <w:div w:id="739643889">
      <w:bodyDiv w:val="1"/>
      <w:marLeft w:val="0"/>
      <w:marRight w:val="0"/>
      <w:marTop w:val="0"/>
      <w:marBottom w:val="0"/>
      <w:divBdr>
        <w:top w:val="none" w:sz="0" w:space="0" w:color="auto"/>
        <w:left w:val="none" w:sz="0" w:space="0" w:color="auto"/>
        <w:bottom w:val="none" w:sz="0" w:space="0" w:color="auto"/>
        <w:right w:val="none" w:sz="0" w:space="0" w:color="auto"/>
      </w:divBdr>
    </w:div>
    <w:div w:id="741215025">
      <w:bodyDiv w:val="1"/>
      <w:marLeft w:val="0"/>
      <w:marRight w:val="0"/>
      <w:marTop w:val="0"/>
      <w:marBottom w:val="0"/>
      <w:divBdr>
        <w:top w:val="none" w:sz="0" w:space="0" w:color="auto"/>
        <w:left w:val="none" w:sz="0" w:space="0" w:color="auto"/>
        <w:bottom w:val="none" w:sz="0" w:space="0" w:color="auto"/>
        <w:right w:val="none" w:sz="0" w:space="0" w:color="auto"/>
      </w:divBdr>
    </w:div>
    <w:div w:id="742415432">
      <w:bodyDiv w:val="1"/>
      <w:marLeft w:val="0"/>
      <w:marRight w:val="0"/>
      <w:marTop w:val="0"/>
      <w:marBottom w:val="0"/>
      <w:divBdr>
        <w:top w:val="none" w:sz="0" w:space="0" w:color="auto"/>
        <w:left w:val="none" w:sz="0" w:space="0" w:color="auto"/>
        <w:bottom w:val="none" w:sz="0" w:space="0" w:color="auto"/>
        <w:right w:val="none" w:sz="0" w:space="0" w:color="auto"/>
      </w:divBdr>
    </w:div>
    <w:div w:id="742878435">
      <w:bodyDiv w:val="1"/>
      <w:marLeft w:val="0"/>
      <w:marRight w:val="0"/>
      <w:marTop w:val="0"/>
      <w:marBottom w:val="0"/>
      <w:divBdr>
        <w:top w:val="none" w:sz="0" w:space="0" w:color="auto"/>
        <w:left w:val="none" w:sz="0" w:space="0" w:color="auto"/>
        <w:bottom w:val="none" w:sz="0" w:space="0" w:color="auto"/>
        <w:right w:val="none" w:sz="0" w:space="0" w:color="auto"/>
      </w:divBdr>
    </w:div>
    <w:div w:id="748773278">
      <w:bodyDiv w:val="1"/>
      <w:marLeft w:val="0"/>
      <w:marRight w:val="0"/>
      <w:marTop w:val="0"/>
      <w:marBottom w:val="0"/>
      <w:divBdr>
        <w:top w:val="none" w:sz="0" w:space="0" w:color="auto"/>
        <w:left w:val="none" w:sz="0" w:space="0" w:color="auto"/>
        <w:bottom w:val="none" w:sz="0" w:space="0" w:color="auto"/>
        <w:right w:val="none" w:sz="0" w:space="0" w:color="auto"/>
      </w:divBdr>
    </w:div>
    <w:div w:id="749698835">
      <w:bodyDiv w:val="1"/>
      <w:marLeft w:val="0"/>
      <w:marRight w:val="0"/>
      <w:marTop w:val="0"/>
      <w:marBottom w:val="0"/>
      <w:divBdr>
        <w:top w:val="none" w:sz="0" w:space="0" w:color="auto"/>
        <w:left w:val="none" w:sz="0" w:space="0" w:color="auto"/>
        <w:bottom w:val="none" w:sz="0" w:space="0" w:color="auto"/>
        <w:right w:val="none" w:sz="0" w:space="0" w:color="auto"/>
      </w:divBdr>
    </w:div>
    <w:div w:id="760293847">
      <w:bodyDiv w:val="1"/>
      <w:marLeft w:val="0"/>
      <w:marRight w:val="0"/>
      <w:marTop w:val="0"/>
      <w:marBottom w:val="0"/>
      <w:divBdr>
        <w:top w:val="none" w:sz="0" w:space="0" w:color="auto"/>
        <w:left w:val="none" w:sz="0" w:space="0" w:color="auto"/>
        <w:bottom w:val="none" w:sz="0" w:space="0" w:color="auto"/>
        <w:right w:val="none" w:sz="0" w:space="0" w:color="auto"/>
      </w:divBdr>
    </w:div>
    <w:div w:id="764304710">
      <w:bodyDiv w:val="1"/>
      <w:marLeft w:val="0"/>
      <w:marRight w:val="0"/>
      <w:marTop w:val="0"/>
      <w:marBottom w:val="0"/>
      <w:divBdr>
        <w:top w:val="none" w:sz="0" w:space="0" w:color="auto"/>
        <w:left w:val="none" w:sz="0" w:space="0" w:color="auto"/>
        <w:bottom w:val="none" w:sz="0" w:space="0" w:color="auto"/>
        <w:right w:val="none" w:sz="0" w:space="0" w:color="auto"/>
      </w:divBdr>
    </w:div>
    <w:div w:id="766192722">
      <w:bodyDiv w:val="1"/>
      <w:marLeft w:val="0"/>
      <w:marRight w:val="0"/>
      <w:marTop w:val="0"/>
      <w:marBottom w:val="0"/>
      <w:divBdr>
        <w:top w:val="none" w:sz="0" w:space="0" w:color="auto"/>
        <w:left w:val="none" w:sz="0" w:space="0" w:color="auto"/>
        <w:bottom w:val="none" w:sz="0" w:space="0" w:color="auto"/>
        <w:right w:val="none" w:sz="0" w:space="0" w:color="auto"/>
      </w:divBdr>
    </w:div>
    <w:div w:id="770970767">
      <w:bodyDiv w:val="1"/>
      <w:marLeft w:val="0"/>
      <w:marRight w:val="0"/>
      <w:marTop w:val="0"/>
      <w:marBottom w:val="0"/>
      <w:divBdr>
        <w:top w:val="none" w:sz="0" w:space="0" w:color="auto"/>
        <w:left w:val="none" w:sz="0" w:space="0" w:color="auto"/>
        <w:bottom w:val="none" w:sz="0" w:space="0" w:color="auto"/>
        <w:right w:val="none" w:sz="0" w:space="0" w:color="auto"/>
      </w:divBdr>
    </w:div>
    <w:div w:id="774062640">
      <w:bodyDiv w:val="1"/>
      <w:marLeft w:val="0"/>
      <w:marRight w:val="0"/>
      <w:marTop w:val="0"/>
      <w:marBottom w:val="0"/>
      <w:divBdr>
        <w:top w:val="none" w:sz="0" w:space="0" w:color="auto"/>
        <w:left w:val="none" w:sz="0" w:space="0" w:color="auto"/>
        <w:bottom w:val="none" w:sz="0" w:space="0" w:color="auto"/>
        <w:right w:val="none" w:sz="0" w:space="0" w:color="auto"/>
      </w:divBdr>
    </w:div>
    <w:div w:id="779616420">
      <w:bodyDiv w:val="1"/>
      <w:marLeft w:val="0"/>
      <w:marRight w:val="0"/>
      <w:marTop w:val="0"/>
      <w:marBottom w:val="0"/>
      <w:divBdr>
        <w:top w:val="none" w:sz="0" w:space="0" w:color="auto"/>
        <w:left w:val="none" w:sz="0" w:space="0" w:color="auto"/>
        <w:bottom w:val="none" w:sz="0" w:space="0" w:color="auto"/>
        <w:right w:val="none" w:sz="0" w:space="0" w:color="auto"/>
      </w:divBdr>
    </w:div>
    <w:div w:id="784933642">
      <w:bodyDiv w:val="1"/>
      <w:marLeft w:val="0"/>
      <w:marRight w:val="0"/>
      <w:marTop w:val="0"/>
      <w:marBottom w:val="0"/>
      <w:divBdr>
        <w:top w:val="none" w:sz="0" w:space="0" w:color="auto"/>
        <w:left w:val="none" w:sz="0" w:space="0" w:color="auto"/>
        <w:bottom w:val="none" w:sz="0" w:space="0" w:color="auto"/>
        <w:right w:val="none" w:sz="0" w:space="0" w:color="auto"/>
      </w:divBdr>
    </w:div>
    <w:div w:id="802776078">
      <w:bodyDiv w:val="1"/>
      <w:marLeft w:val="0"/>
      <w:marRight w:val="0"/>
      <w:marTop w:val="0"/>
      <w:marBottom w:val="0"/>
      <w:divBdr>
        <w:top w:val="none" w:sz="0" w:space="0" w:color="auto"/>
        <w:left w:val="none" w:sz="0" w:space="0" w:color="auto"/>
        <w:bottom w:val="none" w:sz="0" w:space="0" w:color="auto"/>
        <w:right w:val="none" w:sz="0" w:space="0" w:color="auto"/>
      </w:divBdr>
    </w:div>
    <w:div w:id="810682458">
      <w:bodyDiv w:val="1"/>
      <w:marLeft w:val="0"/>
      <w:marRight w:val="0"/>
      <w:marTop w:val="0"/>
      <w:marBottom w:val="0"/>
      <w:divBdr>
        <w:top w:val="none" w:sz="0" w:space="0" w:color="auto"/>
        <w:left w:val="none" w:sz="0" w:space="0" w:color="auto"/>
        <w:bottom w:val="none" w:sz="0" w:space="0" w:color="auto"/>
        <w:right w:val="none" w:sz="0" w:space="0" w:color="auto"/>
      </w:divBdr>
    </w:div>
    <w:div w:id="810906928">
      <w:bodyDiv w:val="1"/>
      <w:marLeft w:val="0"/>
      <w:marRight w:val="0"/>
      <w:marTop w:val="0"/>
      <w:marBottom w:val="0"/>
      <w:divBdr>
        <w:top w:val="none" w:sz="0" w:space="0" w:color="auto"/>
        <w:left w:val="none" w:sz="0" w:space="0" w:color="auto"/>
        <w:bottom w:val="none" w:sz="0" w:space="0" w:color="auto"/>
        <w:right w:val="none" w:sz="0" w:space="0" w:color="auto"/>
      </w:divBdr>
    </w:div>
    <w:div w:id="817724611">
      <w:bodyDiv w:val="1"/>
      <w:marLeft w:val="0"/>
      <w:marRight w:val="0"/>
      <w:marTop w:val="0"/>
      <w:marBottom w:val="0"/>
      <w:divBdr>
        <w:top w:val="none" w:sz="0" w:space="0" w:color="auto"/>
        <w:left w:val="none" w:sz="0" w:space="0" w:color="auto"/>
        <w:bottom w:val="none" w:sz="0" w:space="0" w:color="auto"/>
        <w:right w:val="none" w:sz="0" w:space="0" w:color="auto"/>
      </w:divBdr>
    </w:div>
    <w:div w:id="821122660">
      <w:bodyDiv w:val="1"/>
      <w:marLeft w:val="0"/>
      <w:marRight w:val="0"/>
      <w:marTop w:val="0"/>
      <w:marBottom w:val="0"/>
      <w:divBdr>
        <w:top w:val="none" w:sz="0" w:space="0" w:color="auto"/>
        <w:left w:val="none" w:sz="0" w:space="0" w:color="auto"/>
        <w:bottom w:val="none" w:sz="0" w:space="0" w:color="auto"/>
        <w:right w:val="none" w:sz="0" w:space="0" w:color="auto"/>
      </w:divBdr>
    </w:div>
    <w:div w:id="833689784">
      <w:bodyDiv w:val="1"/>
      <w:marLeft w:val="0"/>
      <w:marRight w:val="0"/>
      <w:marTop w:val="0"/>
      <w:marBottom w:val="0"/>
      <w:divBdr>
        <w:top w:val="none" w:sz="0" w:space="0" w:color="auto"/>
        <w:left w:val="none" w:sz="0" w:space="0" w:color="auto"/>
        <w:bottom w:val="none" w:sz="0" w:space="0" w:color="auto"/>
        <w:right w:val="none" w:sz="0" w:space="0" w:color="auto"/>
      </w:divBdr>
    </w:div>
    <w:div w:id="846335138">
      <w:bodyDiv w:val="1"/>
      <w:marLeft w:val="0"/>
      <w:marRight w:val="0"/>
      <w:marTop w:val="0"/>
      <w:marBottom w:val="0"/>
      <w:divBdr>
        <w:top w:val="none" w:sz="0" w:space="0" w:color="auto"/>
        <w:left w:val="none" w:sz="0" w:space="0" w:color="auto"/>
        <w:bottom w:val="none" w:sz="0" w:space="0" w:color="auto"/>
        <w:right w:val="none" w:sz="0" w:space="0" w:color="auto"/>
      </w:divBdr>
    </w:div>
    <w:div w:id="846872517">
      <w:bodyDiv w:val="1"/>
      <w:marLeft w:val="0"/>
      <w:marRight w:val="0"/>
      <w:marTop w:val="0"/>
      <w:marBottom w:val="0"/>
      <w:divBdr>
        <w:top w:val="none" w:sz="0" w:space="0" w:color="auto"/>
        <w:left w:val="none" w:sz="0" w:space="0" w:color="auto"/>
        <w:bottom w:val="none" w:sz="0" w:space="0" w:color="auto"/>
        <w:right w:val="none" w:sz="0" w:space="0" w:color="auto"/>
      </w:divBdr>
    </w:div>
    <w:div w:id="851453607">
      <w:bodyDiv w:val="1"/>
      <w:marLeft w:val="0"/>
      <w:marRight w:val="0"/>
      <w:marTop w:val="0"/>
      <w:marBottom w:val="0"/>
      <w:divBdr>
        <w:top w:val="none" w:sz="0" w:space="0" w:color="auto"/>
        <w:left w:val="none" w:sz="0" w:space="0" w:color="auto"/>
        <w:bottom w:val="none" w:sz="0" w:space="0" w:color="auto"/>
        <w:right w:val="none" w:sz="0" w:space="0" w:color="auto"/>
      </w:divBdr>
    </w:div>
    <w:div w:id="851528204">
      <w:bodyDiv w:val="1"/>
      <w:marLeft w:val="0"/>
      <w:marRight w:val="0"/>
      <w:marTop w:val="0"/>
      <w:marBottom w:val="0"/>
      <w:divBdr>
        <w:top w:val="none" w:sz="0" w:space="0" w:color="auto"/>
        <w:left w:val="none" w:sz="0" w:space="0" w:color="auto"/>
        <w:bottom w:val="none" w:sz="0" w:space="0" w:color="auto"/>
        <w:right w:val="none" w:sz="0" w:space="0" w:color="auto"/>
      </w:divBdr>
    </w:div>
    <w:div w:id="852760973">
      <w:bodyDiv w:val="1"/>
      <w:marLeft w:val="0"/>
      <w:marRight w:val="0"/>
      <w:marTop w:val="0"/>
      <w:marBottom w:val="0"/>
      <w:divBdr>
        <w:top w:val="none" w:sz="0" w:space="0" w:color="auto"/>
        <w:left w:val="none" w:sz="0" w:space="0" w:color="auto"/>
        <w:bottom w:val="none" w:sz="0" w:space="0" w:color="auto"/>
        <w:right w:val="none" w:sz="0" w:space="0" w:color="auto"/>
      </w:divBdr>
    </w:div>
    <w:div w:id="861632125">
      <w:bodyDiv w:val="1"/>
      <w:marLeft w:val="0"/>
      <w:marRight w:val="0"/>
      <w:marTop w:val="0"/>
      <w:marBottom w:val="0"/>
      <w:divBdr>
        <w:top w:val="none" w:sz="0" w:space="0" w:color="auto"/>
        <w:left w:val="none" w:sz="0" w:space="0" w:color="auto"/>
        <w:bottom w:val="none" w:sz="0" w:space="0" w:color="auto"/>
        <w:right w:val="none" w:sz="0" w:space="0" w:color="auto"/>
      </w:divBdr>
    </w:div>
    <w:div w:id="861868016">
      <w:bodyDiv w:val="1"/>
      <w:marLeft w:val="0"/>
      <w:marRight w:val="0"/>
      <w:marTop w:val="0"/>
      <w:marBottom w:val="0"/>
      <w:divBdr>
        <w:top w:val="none" w:sz="0" w:space="0" w:color="auto"/>
        <w:left w:val="none" w:sz="0" w:space="0" w:color="auto"/>
        <w:bottom w:val="none" w:sz="0" w:space="0" w:color="auto"/>
        <w:right w:val="none" w:sz="0" w:space="0" w:color="auto"/>
      </w:divBdr>
    </w:div>
    <w:div w:id="866916650">
      <w:bodyDiv w:val="1"/>
      <w:marLeft w:val="0"/>
      <w:marRight w:val="0"/>
      <w:marTop w:val="0"/>
      <w:marBottom w:val="0"/>
      <w:divBdr>
        <w:top w:val="none" w:sz="0" w:space="0" w:color="auto"/>
        <w:left w:val="none" w:sz="0" w:space="0" w:color="auto"/>
        <w:bottom w:val="none" w:sz="0" w:space="0" w:color="auto"/>
        <w:right w:val="none" w:sz="0" w:space="0" w:color="auto"/>
      </w:divBdr>
    </w:div>
    <w:div w:id="871264138">
      <w:bodyDiv w:val="1"/>
      <w:marLeft w:val="0"/>
      <w:marRight w:val="0"/>
      <w:marTop w:val="0"/>
      <w:marBottom w:val="0"/>
      <w:divBdr>
        <w:top w:val="none" w:sz="0" w:space="0" w:color="auto"/>
        <w:left w:val="none" w:sz="0" w:space="0" w:color="auto"/>
        <w:bottom w:val="none" w:sz="0" w:space="0" w:color="auto"/>
        <w:right w:val="none" w:sz="0" w:space="0" w:color="auto"/>
      </w:divBdr>
    </w:div>
    <w:div w:id="878980183">
      <w:bodyDiv w:val="1"/>
      <w:marLeft w:val="0"/>
      <w:marRight w:val="0"/>
      <w:marTop w:val="0"/>
      <w:marBottom w:val="0"/>
      <w:divBdr>
        <w:top w:val="none" w:sz="0" w:space="0" w:color="auto"/>
        <w:left w:val="none" w:sz="0" w:space="0" w:color="auto"/>
        <w:bottom w:val="none" w:sz="0" w:space="0" w:color="auto"/>
        <w:right w:val="none" w:sz="0" w:space="0" w:color="auto"/>
      </w:divBdr>
    </w:div>
    <w:div w:id="879635807">
      <w:bodyDiv w:val="1"/>
      <w:marLeft w:val="0"/>
      <w:marRight w:val="0"/>
      <w:marTop w:val="0"/>
      <w:marBottom w:val="0"/>
      <w:divBdr>
        <w:top w:val="none" w:sz="0" w:space="0" w:color="auto"/>
        <w:left w:val="none" w:sz="0" w:space="0" w:color="auto"/>
        <w:bottom w:val="none" w:sz="0" w:space="0" w:color="auto"/>
        <w:right w:val="none" w:sz="0" w:space="0" w:color="auto"/>
      </w:divBdr>
    </w:div>
    <w:div w:id="882907009">
      <w:bodyDiv w:val="1"/>
      <w:marLeft w:val="0"/>
      <w:marRight w:val="0"/>
      <w:marTop w:val="0"/>
      <w:marBottom w:val="0"/>
      <w:divBdr>
        <w:top w:val="none" w:sz="0" w:space="0" w:color="auto"/>
        <w:left w:val="none" w:sz="0" w:space="0" w:color="auto"/>
        <w:bottom w:val="none" w:sz="0" w:space="0" w:color="auto"/>
        <w:right w:val="none" w:sz="0" w:space="0" w:color="auto"/>
      </w:divBdr>
    </w:div>
    <w:div w:id="891965892">
      <w:bodyDiv w:val="1"/>
      <w:marLeft w:val="0"/>
      <w:marRight w:val="0"/>
      <w:marTop w:val="0"/>
      <w:marBottom w:val="0"/>
      <w:divBdr>
        <w:top w:val="none" w:sz="0" w:space="0" w:color="auto"/>
        <w:left w:val="none" w:sz="0" w:space="0" w:color="auto"/>
        <w:bottom w:val="none" w:sz="0" w:space="0" w:color="auto"/>
        <w:right w:val="none" w:sz="0" w:space="0" w:color="auto"/>
      </w:divBdr>
    </w:div>
    <w:div w:id="898132836">
      <w:bodyDiv w:val="1"/>
      <w:marLeft w:val="0"/>
      <w:marRight w:val="0"/>
      <w:marTop w:val="0"/>
      <w:marBottom w:val="0"/>
      <w:divBdr>
        <w:top w:val="none" w:sz="0" w:space="0" w:color="auto"/>
        <w:left w:val="none" w:sz="0" w:space="0" w:color="auto"/>
        <w:bottom w:val="none" w:sz="0" w:space="0" w:color="auto"/>
        <w:right w:val="none" w:sz="0" w:space="0" w:color="auto"/>
      </w:divBdr>
    </w:div>
    <w:div w:id="901060891">
      <w:bodyDiv w:val="1"/>
      <w:marLeft w:val="0"/>
      <w:marRight w:val="0"/>
      <w:marTop w:val="0"/>
      <w:marBottom w:val="0"/>
      <w:divBdr>
        <w:top w:val="none" w:sz="0" w:space="0" w:color="auto"/>
        <w:left w:val="none" w:sz="0" w:space="0" w:color="auto"/>
        <w:bottom w:val="none" w:sz="0" w:space="0" w:color="auto"/>
        <w:right w:val="none" w:sz="0" w:space="0" w:color="auto"/>
      </w:divBdr>
    </w:div>
    <w:div w:id="913703956">
      <w:bodyDiv w:val="1"/>
      <w:marLeft w:val="0"/>
      <w:marRight w:val="0"/>
      <w:marTop w:val="0"/>
      <w:marBottom w:val="0"/>
      <w:divBdr>
        <w:top w:val="none" w:sz="0" w:space="0" w:color="auto"/>
        <w:left w:val="none" w:sz="0" w:space="0" w:color="auto"/>
        <w:bottom w:val="none" w:sz="0" w:space="0" w:color="auto"/>
        <w:right w:val="none" w:sz="0" w:space="0" w:color="auto"/>
      </w:divBdr>
    </w:div>
    <w:div w:id="916595254">
      <w:bodyDiv w:val="1"/>
      <w:marLeft w:val="0"/>
      <w:marRight w:val="0"/>
      <w:marTop w:val="0"/>
      <w:marBottom w:val="0"/>
      <w:divBdr>
        <w:top w:val="none" w:sz="0" w:space="0" w:color="auto"/>
        <w:left w:val="none" w:sz="0" w:space="0" w:color="auto"/>
        <w:bottom w:val="none" w:sz="0" w:space="0" w:color="auto"/>
        <w:right w:val="none" w:sz="0" w:space="0" w:color="auto"/>
      </w:divBdr>
    </w:div>
    <w:div w:id="917787247">
      <w:bodyDiv w:val="1"/>
      <w:marLeft w:val="0"/>
      <w:marRight w:val="0"/>
      <w:marTop w:val="0"/>
      <w:marBottom w:val="0"/>
      <w:divBdr>
        <w:top w:val="none" w:sz="0" w:space="0" w:color="auto"/>
        <w:left w:val="none" w:sz="0" w:space="0" w:color="auto"/>
        <w:bottom w:val="none" w:sz="0" w:space="0" w:color="auto"/>
        <w:right w:val="none" w:sz="0" w:space="0" w:color="auto"/>
      </w:divBdr>
    </w:div>
    <w:div w:id="918060993">
      <w:bodyDiv w:val="1"/>
      <w:marLeft w:val="0"/>
      <w:marRight w:val="0"/>
      <w:marTop w:val="0"/>
      <w:marBottom w:val="0"/>
      <w:divBdr>
        <w:top w:val="none" w:sz="0" w:space="0" w:color="auto"/>
        <w:left w:val="none" w:sz="0" w:space="0" w:color="auto"/>
        <w:bottom w:val="none" w:sz="0" w:space="0" w:color="auto"/>
        <w:right w:val="none" w:sz="0" w:space="0" w:color="auto"/>
      </w:divBdr>
    </w:div>
    <w:div w:id="918833079">
      <w:bodyDiv w:val="1"/>
      <w:marLeft w:val="0"/>
      <w:marRight w:val="0"/>
      <w:marTop w:val="0"/>
      <w:marBottom w:val="0"/>
      <w:divBdr>
        <w:top w:val="none" w:sz="0" w:space="0" w:color="auto"/>
        <w:left w:val="none" w:sz="0" w:space="0" w:color="auto"/>
        <w:bottom w:val="none" w:sz="0" w:space="0" w:color="auto"/>
        <w:right w:val="none" w:sz="0" w:space="0" w:color="auto"/>
      </w:divBdr>
    </w:div>
    <w:div w:id="919289720">
      <w:bodyDiv w:val="1"/>
      <w:marLeft w:val="0"/>
      <w:marRight w:val="0"/>
      <w:marTop w:val="0"/>
      <w:marBottom w:val="0"/>
      <w:divBdr>
        <w:top w:val="none" w:sz="0" w:space="0" w:color="auto"/>
        <w:left w:val="none" w:sz="0" w:space="0" w:color="auto"/>
        <w:bottom w:val="none" w:sz="0" w:space="0" w:color="auto"/>
        <w:right w:val="none" w:sz="0" w:space="0" w:color="auto"/>
      </w:divBdr>
    </w:div>
    <w:div w:id="932935704">
      <w:bodyDiv w:val="1"/>
      <w:marLeft w:val="0"/>
      <w:marRight w:val="0"/>
      <w:marTop w:val="0"/>
      <w:marBottom w:val="0"/>
      <w:divBdr>
        <w:top w:val="none" w:sz="0" w:space="0" w:color="auto"/>
        <w:left w:val="none" w:sz="0" w:space="0" w:color="auto"/>
        <w:bottom w:val="none" w:sz="0" w:space="0" w:color="auto"/>
        <w:right w:val="none" w:sz="0" w:space="0" w:color="auto"/>
      </w:divBdr>
    </w:div>
    <w:div w:id="933368786">
      <w:bodyDiv w:val="1"/>
      <w:marLeft w:val="0"/>
      <w:marRight w:val="0"/>
      <w:marTop w:val="0"/>
      <w:marBottom w:val="0"/>
      <w:divBdr>
        <w:top w:val="none" w:sz="0" w:space="0" w:color="auto"/>
        <w:left w:val="none" w:sz="0" w:space="0" w:color="auto"/>
        <w:bottom w:val="none" w:sz="0" w:space="0" w:color="auto"/>
        <w:right w:val="none" w:sz="0" w:space="0" w:color="auto"/>
      </w:divBdr>
    </w:div>
    <w:div w:id="934049188">
      <w:bodyDiv w:val="1"/>
      <w:marLeft w:val="0"/>
      <w:marRight w:val="0"/>
      <w:marTop w:val="0"/>
      <w:marBottom w:val="0"/>
      <w:divBdr>
        <w:top w:val="none" w:sz="0" w:space="0" w:color="auto"/>
        <w:left w:val="none" w:sz="0" w:space="0" w:color="auto"/>
        <w:bottom w:val="none" w:sz="0" w:space="0" w:color="auto"/>
        <w:right w:val="none" w:sz="0" w:space="0" w:color="auto"/>
      </w:divBdr>
    </w:div>
    <w:div w:id="937179969">
      <w:bodyDiv w:val="1"/>
      <w:marLeft w:val="0"/>
      <w:marRight w:val="0"/>
      <w:marTop w:val="0"/>
      <w:marBottom w:val="0"/>
      <w:divBdr>
        <w:top w:val="none" w:sz="0" w:space="0" w:color="auto"/>
        <w:left w:val="none" w:sz="0" w:space="0" w:color="auto"/>
        <w:bottom w:val="none" w:sz="0" w:space="0" w:color="auto"/>
        <w:right w:val="none" w:sz="0" w:space="0" w:color="auto"/>
      </w:divBdr>
    </w:div>
    <w:div w:id="937714255">
      <w:bodyDiv w:val="1"/>
      <w:marLeft w:val="0"/>
      <w:marRight w:val="0"/>
      <w:marTop w:val="0"/>
      <w:marBottom w:val="0"/>
      <w:divBdr>
        <w:top w:val="none" w:sz="0" w:space="0" w:color="auto"/>
        <w:left w:val="none" w:sz="0" w:space="0" w:color="auto"/>
        <w:bottom w:val="none" w:sz="0" w:space="0" w:color="auto"/>
        <w:right w:val="none" w:sz="0" w:space="0" w:color="auto"/>
      </w:divBdr>
    </w:div>
    <w:div w:id="939291045">
      <w:bodyDiv w:val="1"/>
      <w:marLeft w:val="0"/>
      <w:marRight w:val="0"/>
      <w:marTop w:val="0"/>
      <w:marBottom w:val="0"/>
      <w:divBdr>
        <w:top w:val="none" w:sz="0" w:space="0" w:color="auto"/>
        <w:left w:val="none" w:sz="0" w:space="0" w:color="auto"/>
        <w:bottom w:val="none" w:sz="0" w:space="0" w:color="auto"/>
        <w:right w:val="none" w:sz="0" w:space="0" w:color="auto"/>
      </w:divBdr>
    </w:div>
    <w:div w:id="940799534">
      <w:bodyDiv w:val="1"/>
      <w:marLeft w:val="0"/>
      <w:marRight w:val="0"/>
      <w:marTop w:val="0"/>
      <w:marBottom w:val="0"/>
      <w:divBdr>
        <w:top w:val="none" w:sz="0" w:space="0" w:color="auto"/>
        <w:left w:val="none" w:sz="0" w:space="0" w:color="auto"/>
        <w:bottom w:val="none" w:sz="0" w:space="0" w:color="auto"/>
        <w:right w:val="none" w:sz="0" w:space="0" w:color="auto"/>
      </w:divBdr>
    </w:div>
    <w:div w:id="943463063">
      <w:bodyDiv w:val="1"/>
      <w:marLeft w:val="0"/>
      <w:marRight w:val="0"/>
      <w:marTop w:val="0"/>
      <w:marBottom w:val="0"/>
      <w:divBdr>
        <w:top w:val="none" w:sz="0" w:space="0" w:color="auto"/>
        <w:left w:val="none" w:sz="0" w:space="0" w:color="auto"/>
        <w:bottom w:val="none" w:sz="0" w:space="0" w:color="auto"/>
        <w:right w:val="none" w:sz="0" w:space="0" w:color="auto"/>
      </w:divBdr>
    </w:div>
    <w:div w:id="943994740">
      <w:bodyDiv w:val="1"/>
      <w:marLeft w:val="0"/>
      <w:marRight w:val="0"/>
      <w:marTop w:val="0"/>
      <w:marBottom w:val="0"/>
      <w:divBdr>
        <w:top w:val="none" w:sz="0" w:space="0" w:color="auto"/>
        <w:left w:val="none" w:sz="0" w:space="0" w:color="auto"/>
        <w:bottom w:val="none" w:sz="0" w:space="0" w:color="auto"/>
        <w:right w:val="none" w:sz="0" w:space="0" w:color="auto"/>
      </w:divBdr>
    </w:div>
    <w:div w:id="944112074">
      <w:bodyDiv w:val="1"/>
      <w:marLeft w:val="0"/>
      <w:marRight w:val="0"/>
      <w:marTop w:val="0"/>
      <w:marBottom w:val="0"/>
      <w:divBdr>
        <w:top w:val="none" w:sz="0" w:space="0" w:color="auto"/>
        <w:left w:val="none" w:sz="0" w:space="0" w:color="auto"/>
        <w:bottom w:val="none" w:sz="0" w:space="0" w:color="auto"/>
        <w:right w:val="none" w:sz="0" w:space="0" w:color="auto"/>
      </w:divBdr>
    </w:div>
    <w:div w:id="954405461">
      <w:bodyDiv w:val="1"/>
      <w:marLeft w:val="0"/>
      <w:marRight w:val="0"/>
      <w:marTop w:val="0"/>
      <w:marBottom w:val="0"/>
      <w:divBdr>
        <w:top w:val="none" w:sz="0" w:space="0" w:color="auto"/>
        <w:left w:val="none" w:sz="0" w:space="0" w:color="auto"/>
        <w:bottom w:val="none" w:sz="0" w:space="0" w:color="auto"/>
        <w:right w:val="none" w:sz="0" w:space="0" w:color="auto"/>
      </w:divBdr>
    </w:div>
    <w:div w:id="954560593">
      <w:bodyDiv w:val="1"/>
      <w:marLeft w:val="0"/>
      <w:marRight w:val="0"/>
      <w:marTop w:val="0"/>
      <w:marBottom w:val="0"/>
      <w:divBdr>
        <w:top w:val="none" w:sz="0" w:space="0" w:color="auto"/>
        <w:left w:val="none" w:sz="0" w:space="0" w:color="auto"/>
        <w:bottom w:val="none" w:sz="0" w:space="0" w:color="auto"/>
        <w:right w:val="none" w:sz="0" w:space="0" w:color="auto"/>
      </w:divBdr>
    </w:div>
    <w:div w:id="958730024">
      <w:bodyDiv w:val="1"/>
      <w:marLeft w:val="0"/>
      <w:marRight w:val="0"/>
      <w:marTop w:val="0"/>
      <w:marBottom w:val="0"/>
      <w:divBdr>
        <w:top w:val="none" w:sz="0" w:space="0" w:color="auto"/>
        <w:left w:val="none" w:sz="0" w:space="0" w:color="auto"/>
        <w:bottom w:val="none" w:sz="0" w:space="0" w:color="auto"/>
        <w:right w:val="none" w:sz="0" w:space="0" w:color="auto"/>
      </w:divBdr>
    </w:div>
    <w:div w:id="958876546">
      <w:bodyDiv w:val="1"/>
      <w:marLeft w:val="0"/>
      <w:marRight w:val="0"/>
      <w:marTop w:val="0"/>
      <w:marBottom w:val="0"/>
      <w:divBdr>
        <w:top w:val="none" w:sz="0" w:space="0" w:color="auto"/>
        <w:left w:val="none" w:sz="0" w:space="0" w:color="auto"/>
        <w:bottom w:val="none" w:sz="0" w:space="0" w:color="auto"/>
        <w:right w:val="none" w:sz="0" w:space="0" w:color="auto"/>
      </w:divBdr>
    </w:div>
    <w:div w:id="965814065">
      <w:bodyDiv w:val="1"/>
      <w:marLeft w:val="0"/>
      <w:marRight w:val="0"/>
      <w:marTop w:val="0"/>
      <w:marBottom w:val="0"/>
      <w:divBdr>
        <w:top w:val="none" w:sz="0" w:space="0" w:color="auto"/>
        <w:left w:val="none" w:sz="0" w:space="0" w:color="auto"/>
        <w:bottom w:val="none" w:sz="0" w:space="0" w:color="auto"/>
        <w:right w:val="none" w:sz="0" w:space="0" w:color="auto"/>
      </w:divBdr>
    </w:div>
    <w:div w:id="969288607">
      <w:bodyDiv w:val="1"/>
      <w:marLeft w:val="0"/>
      <w:marRight w:val="0"/>
      <w:marTop w:val="0"/>
      <w:marBottom w:val="0"/>
      <w:divBdr>
        <w:top w:val="none" w:sz="0" w:space="0" w:color="auto"/>
        <w:left w:val="none" w:sz="0" w:space="0" w:color="auto"/>
        <w:bottom w:val="none" w:sz="0" w:space="0" w:color="auto"/>
        <w:right w:val="none" w:sz="0" w:space="0" w:color="auto"/>
      </w:divBdr>
    </w:div>
    <w:div w:id="980496170">
      <w:bodyDiv w:val="1"/>
      <w:marLeft w:val="0"/>
      <w:marRight w:val="0"/>
      <w:marTop w:val="0"/>
      <w:marBottom w:val="0"/>
      <w:divBdr>
        <w:top w:val="none" w:sz="0" w:space="0" w:color="auto"/>
        <w:left w:val="none" w:sz="0" w:space="0" w:color="auto"/>
        <w:bottom w:val="none" w:sz="0" w:space="0" w:color="auto"/>
        <w:right w:val="none" w:sz="0" w:space="0" w:color="auto"/>
      </w:divBdr>
    </w:div>
    <w:div w:id="982658029">
      <w:bodyDiv w:val="1"/>
      <w:marLeft w:val="0"/>
      <w:marRight w:val="0"/>
      <w:marTop w:val="0"/>
      <w:marBottom w:val="0"/>
      <w:divBdr>
        <w:top w:val="none" w:sz="0" w:space="0" w:color="auto"/>
        <w:left w:val="none" w:sz="0" w:space="0" w:color="auto"/>
        <w:bottom w:val="none" w:sz="0" w:space="0" w:color="auto"/>
        <w:right w:val="none" w:sz="0" w:space="0" w:color="auto"/>
      </w:divBdr>
    </w:div>
    <w:div w:id="987435742">
      <w:bodyDiv w:val="1"/>
      <w:marLeft w:val="0"/>
      <w:marRight w:val="0"/>
      <w:marTop w:val="0"/>
      <w:marBottom w:val="0"/>
      <w:divBdr>
        <w:top w:val="none" w:sz="0" w:space="0" w:color="auto"/>
        <w:left w:val="none" w:sz="0" w:space="0" w:color="auto"/>
        <w:bottom w:val="none" w:sz="0" w:space="0" w:color="auto"/>
        <w:right w:val="none" w:sz="0" w:space="0" w:color="auto"/>
      </w:divBdr>
    </w:div>
    <w:div w:id="988484556">
      <w:bodyDiv w:val="1"/>
      <w:marLeft w:val="0"/>
      <w:marRight w:val="0"/>
      <w:marTop w:val="0"/>
      <w:marBottom w:val="0"/>
      <w:divBdr>
        <w:top w:val="none" w:sz="0" w:space="0" w:color="auto"/>
        <w:left w:val="none" w:sz="0" w:space="0" w:color="auto"/>
        <w:bottom w:val="none" w:sz="0" w:space="0" w:color="auto"/>
        <w:right w:val="none" w:sz="0" w:space="0" w:color="auto"/>
      </w:divBdr>
    </w:div>
    <w:div w:id="989019394">
      <w:bodyDiv w:val="1"/>
      <w:marLeft w:val="0"/>
      <w:marRight w:val="0"/>
      <w:marTop w:val="0"/>
      <w:marBottom w:val="0"/>
      <w:divBdr>
        <w:top w:val="none" w:sz="0" w:space="0" w:color="auto"/>
        <w:left w:val="none" w:sz="0" w:space="0" w:color="auto"/>
        <w:bottom w:val="none" w:sz="0" w:space="0" w:color="auto"/>
        <w:right w:val="none" w:sz="0" w:space="0" w:color="auto"/>
      </w:divBdr>
    </w:div>
    <w:div w:id="996570518">
      <w:bodyDiv w:val="1"/>
      <w:marLeft w:val="0"/>
      <w:marRight w:val="0"/>
      <w:marTop w:val="0"/>
      <w:marBottom w:val="0"/>
      <w:divBdr>
        <w:top w:val="none" w:sz="0" w:space="0" w:color="auto"/>
        <w:left w:val="none" w:sz="0" w:space="0" w:color="auto"/>
        <w:bottom w:val="none" w:sz="0" w:space="0" w:color="auto"/>
        <w:right w:val="none" w:sz="0" w:space="0" w:color="auto"/>
      </w:divBdr>
    </w:div>
    <w:div w:id="999038583">
      <w:bodyDiv w:val="1"/>
      <w:marLeft w:val="0"/>
      <w:marRight w:val="0"/>
      <w:marTop w:val="0"/>
      <w:marBottom w:val="0"/>
      <w:divBdr>
        <w:top w:val="none" w:sz="0" w:space="0" w:color="auto"/>
        <w:left w:val="none" w:sz="0" w:space="0" w:color="auto"/>
        <w:bottom w:val="none" w:sz="0" w:space="0" w:color="auto"/>
        <w:right w:val="none" w:sz="0" w:space="0" w:color="auto"/>
      </w:divBdr>
    </w:div>
    <w:div w:id="1003781929">
      <w:bodyDiv w:val="1"/>
      <w:marLeft w:val="0"/>
      <w:marRight w:val="0"/>
      <w:marTop w:val="0"/>
      <w:marBottom w:val="0"/>
      <w:divBdr>
        <w:top w:val="none" w:sz="0" w:space="0" w:color="auto"/>
        <w:left w:val="none" w:sz="0" w:space="0" w:color="auto"/>
        <w:bottom w:val="none" w:sz="0" w:space="0" w:color="auto"/>
        <w:right w:val="none" w:sz="0" w:space="0" w:color="auto"/>
      </w:divBdr>
    </w:div>
    <w:div w:id="1007364919">
      <w:bodyDiv w:val="1"/>
      <w:marLeft w:val="0"/>
      <w:marRight w:val="0"/>
      <w:marTop w:val="0"/>
      <w:marBottom w:val="0"/>
      <w:divBdr>
        <w:top w:val="none" w:sz="0" w:space="0" w:color="auto"/>
        <w:left w:val="none" w:sz="0" w:space="0" w:color="auto"/>
        <w:bottom w:val="none" w:sz="0" w:space="0" w:color="auto"/>
        <w:right w:val="none" w:sz="0" w:space="0" w:color="auto"/>
      </w:divBdr>
    </w:div>
    <w:div w:id="1017804398">
      <w:bodyDiv w:val="1"/>
      <w:marLeft w:val="0"/>
      <w:marRight w:val="0"/>
      <w:marTop w:val="0"/>
      <w:marBottom w:val="0"/>
      <w:divBdr>
        <w:top w:val="none" w:sz="0" w:space="0" w:color="auto"/>
        <w:left w:val="none" w:sz="0" w:space="0" w:color="auto"/>
        <w:bottom w:val="none" w:sz="0" w:space="0" w:color="auto"/>
        <w:right w:val="none" w:sz="0" w:space="0" w:color="auto"/>
      </w:divBdr>
    </w:div>
    <w:div w:id="1027173343">
      <w:bodyDiv w:val="1"/>
      <w:marLeft w:val="0"/>
      <w:marRight w:val="0"/>
      <w:marTop w:val="0"/>
      <w:marBottom w:val="0"/>
      <w:divBdr>
        <w:top w:val="none" w:sz="0" w:space="0" w:color="auto"/>
        <w:left w:val="none" w:sz="0" w:space="0" w:color="auto"/>
        <w:bottom w:val="none" w:sz="0" w:space="0" w:color="auto"/>
        <w:right w:val="none" w:sz="0" w:space="0" w:color="auto"/>
      </w:divBdr>
    </w:div>
    <w:div w:id="1031422316">
      <w:bodyDiv w:val="1"/>
      <w:marLeft w:val="0"/>
      <w:marRight w:val="0"/>
      <w:marTop w:val="0"/>
      <w:marBottom w:val="0"/>
      <w:divBdr>
        <w:top w:val="none" w:sz="0" w:space="0" w:color="auto"/>
        <w:left w:val="none" w:sz="0" w:space="0" w:color="auto"/>
        <w:bottom w:val="none" w:sz="0" w:space="0" w:color="auto"/>
        <w:right w:val="none" w:sz="0" w:space="0" w:color="auto"/>
      </w:divBdr>
    </w:div>
    <w:div w:id="1031691606">
      <w:bodyDiv w:val="1"/>
      <w:marLeft w:val="0"/>
      <w:marRight w:val="0"/>
      <w:marTop w:val="0"/>
      <w:marBottom w:val="0"/>
      <w:divBdr>
        <w:top w:val="none" w:sz="0" w:space="0" w:color="auto"/>
        <w:left w:val="none" w:sz="0" w:space="0" w:color="auto"/>
        <w:bottom w:val="none" w:sz="0" w:space="0" w:color="auto"/>
        <w:right w:val="none" w:sz="0" w:space="0" w:color="auto"/>
      </w:divBdr>
    </w:div>
    <w:div w:id="1046487978">
      <w:bodyDiv w:val="1"/>
      <w:marLeft w:val="0"/>
      <w:marRight w:val="0"/>
      <w:marTop w:val="0"/>
      <w:marBottom w:val="0"/>
      <w:divBdr>
        <w:top w:val="none" w:sz="0" w:space="0" w:color="auto"/>
        <w:left w:val="none" w:sz="0" w:space="0" w:color="auto"/>
        <w:bottom w:val="none" w:sz="0" w:space="0" w:color="auto"/>
        <w:right w:val="none" w:sz="0" w:space="0" w:color="auto"/>
      </w:divBdr>
    </w:div>
    <w:div w:id="1047947467">
      <w:bodyDiv w:val="1"/>
      <w:marLeft w:val="0"/>
      <w:marRight w:val="0"/>
      <w:marTop w:val="0"/>
      <w:marBottom w:val="0"/>
      <w:divBdr>
        <w:top w:val="none" w:sz="0" w:space="0" w:color="auto"/>
        <w:left w:val="none" w:sz="0" w:space="0" w:color="auto"/>
        <w:bottom w:val="none" w:sz="0" w:space="0" w:color="auto"/>
        <w:right w:val="none" w:sz="0" w:space="0" w:color="auto"/>
      </w:divBdr>
    </w:div>
    <w:div w:id="1049574556">
      <w:bodyDiv w:val="1"/>
      <w:marLeft w:val="0"/>
      <w:marRight w:val="0"/>
      <w:marTop w:val="0"/>
      <w:marBottom w:val="0"/>
      <w:divBdr>
        <w:top w:val="none" w:sz="0" w:space="0" w:color="auto"/>
        <w:left w:val="none" w:sz="0" w:space="0" w:color="auto"/>
        <w:bottom w:val="none" w:sz="0" w:space="0" w:color="auto"/>
        <w:right w:val="none" w:sz="0" w:space="0" w:color="auto"/>
      </w:divBdr>
    </w:div>
    <w:div w:id="1058699561">
      <w:bodyDiv w:val="1"/>
      <w:marLeft w:val="0"/>
      <w:marRight w:val="0"/>
      <w:marTop w:val="0"/>
      <w:marBottom w:val="0"/>
      <w:divBdr>
        <w:top w:val="none" w:sz="0" w:space="0" w:color="auto"/>
        <w:left w:val="none" w:sz="0" w:space="0" w:color="auto"/>
        <w:bottom w:val="none" w:sz="0" w:space="0" w:color="auto"/>
        <w:right w:val="none" w:sz="0" w:space="0" w:color="auto"/>
      </w:divBdr>
    </w:div>
    <w:div w:id="1063791042">
      <w:bodyDiv w:val="1"/>
      <w:marLeft w:val="0"/>
      <w:marRight w:val="0"/>
      <w:marTop w:val="0"/>
      <w:marBottom w:val="0"/>
      <w:divBdr>
        <w:top w:val="none" w:sz="0" w:space="0" w:color="auto"/>
        <w:left w:val="none" w:sz="0" w:space="0" w:color="auto"/>
        <w:bottom w:val="none" w:sz="0" w:space="0" w:color="auto"/>
        <w:right w:val="none" w:sz="0" w:space="0" w:color="auto"/>
      </w:divBdr>
    </w:div>
    <w:div w:id="1068839689">
      <w:bodyDiv w:val="1"/>
      <w:marLeft w:val="0"/>
      <w:marRight w:val="0"/>
      <w:marTop w:val="0"/>
      <w:marBottom w:val="0"/>
      <w:divBdr>
        <w:top w:val="none" w:sz="0" w:space="0" w:color="auto"/>
        <w:left w:val="none" w:sz="0" w:space="0" w:color="auto"/>
        <w:bottom w:val="none" w:sz="0" w:space="0" w:color="auto"/>
        <w:right w:val="none" w:sz="0" w:space="0" w:color="auto"/>
      </w:divBdr>
    </w:div>
    <w:div w:id="1071347261">
      <w:bodyDiv w:val="1"/>
      <w:marLeft w:val="0"/>
      <w:marRight w:val="0"/>
      <w:marTop w:val="0"/>
      <w:marBottom w:val="0"/>
      <w:divBdr>
        <w:top w:val="none" w:sz="0" w:space="0" w:color="auto"/>
        <w:left w:val="none" w:sz="0" w:space="0" w:color="auto"/>
        <w:bottom w:val="none" w:sz="0" w:space="0" w:color="auto"/>
        <w:right w:val="none" w:sz="0" w:space="0" w:color="auto"/>
      </w:divBdr>
    </w:div>
    <w:div w:id="1074547525">
      <w:bodyDiv w:val="1"/>
      <w:marLeft w:val="0"/>
      <w:marRight w:val="0"/>
      <w:marTop w:val="0"/>
      <w:marBottom w:val="0"/>
      <w:divBdr>
        <w:top w:val="none" w:sz="0" w:space="0" w:color="auto"/>
        <w:left w:val="none" w:sz="0" w:space="0" w:color="auto"/>
        <w:bottom w:val="none" w:sz="0" w:space="0" w:color="auto"/>
        <w:right w:val="none" w:sz="0" w:space="0" w:color="auto"/>
      </w:divBdr>
    </w:div>
    <w:div w:id="1083259174">
      <w:bodyDiv w:val="1"/>
      <w:marLeft w:val="0"/>
      <w:marRight w:val="0"/>
      <w:marTop w:val="0"/>
      <w:marBottom w:val="0"/>
      <w:divBdr>
        <w:top w:val="none" w:sz="0" w:space="0" w:color="auto"/>
        <w:left w:val="none" w:sz="0" w:space="0" w:color="auto"/>
        <w:bottom w:val="none" w:sz="0" w:space="0" w:color="auto"/>
        <w:right w:val="none" w:sz="0" w:space="0" w:color="auto"/>
      </w:divBdr>
    </w:div>
    <w:div w:id="1086804648">
      <w:bodyDiv w:val="1"/>
      <w:marLeft w:val="0"/>
      <w:marRight w:val="0"/>
      <w:marTop w:val="0"/>
      <w:marBottom w:val="0"/>
      <w:divBdr>
        <w:top w:val="none" w:sz="0" w:space="0" w:color="auto"/>
        <w:left w:val="none" w:sz="0" w:space="0" w:color="auto"/>
        <w:bottom w:val="none" w:sz="0" w:space="0" w:color="auto"/>
        <w:right w:val="none" w:sz="0" w:space="0" w:color="auto"/>
      </w:divBdr>
    </w:div>
    <w:div w:id="1088503176">
      <w:bodyDiv w:val="1"/>
      <w:marLeft w:val="0"/>
      <w:marRight w:val="0"/>
      <w:marTop w:val="0"/>
      <w:marBottom w:val="0"/>
      <w:divBdr>
        <w:top w:val="none" w:sz="0" w:space="0" w:color="auto"/>
        <w:left w:val="none" w:sz="0" w:space="0" w:color="auto"/>
        <w:bottom w:val="none" w:sz="0" w:space="0" w:color="auto"/>
        <w:right w:val="none" w:sz="0" w:space="0" w:color="auto"/>
      </w:divBdr>
    </w:div>
    <w:div w:id="1096173003">
      <w:bodyDiv w:val="1"/>
      <w:marLeft w:val="0"/>
      <w:marRight w:val="0"/>
      <w:marTop w:val="0"/>
      <w:marBottom w:val="0"/>
      <w:divBdr>
        <w:top w:val="none" w:sz="0" w:space="0" w:color="auto"/>
        <w:left w:val="none" w:sz="0" w:space="0" w:color="auto"/>
        <w:bottom w:val="none" w:sz="0" w:space="0" w:color="auto"/>
        <w:right w:val="none" w:sz="0" w:space="0" w:color="auto"/>
      </w:divBdr>
    </w:div>
    <w:div w:id="1096906988">
      <w:bodyDiv w:val="1"/>
      <w:marLeft w:val="0"/>
      <w:marRight w:val="0"/>
      <w:marTop w:val="0"/>
      <w:marBottom w:val="0"/>
      <w:divBdr>
        <w:top w:val="none" w:sz="0" w:space="0" w:color="auto"/>
        <w:left w:val="none" w:sz="0" w:space="0" w:color="auto"/>
        <w:bottom w:val="none" w:sz="0" w:space="0" w:color="auto"/>
        <w:right w:val="none" w:sz="0" w:space="0" w:color="auto"/>
      </w:divBdr>
    </w:div>
    <w:div w:id="1099371160">
      <w:bodyDiv w:val="1"/>
      <w:marLeft w:val="0"/>
      <w:marRight w:val="0"/>
      <w:marTop w:val="0"/>
      <w:marBottom w:val="0"/>
      <w:divBdr>
        <w:top w:val="none" w:sz="0" w:space="0" w:color="auto"/>
        <w:left w:val="none" w:sz="0" w:space="0" w:color="auto"/>
        <w:bottom w:val="none" w:sz="0" w:space="0" w:color="auto"/>
        <w:right w:val="none" w:sz="0" w:space="0" w:color="auto"/>
      </w:divBdr>
    </w:div>
    <w:div w:id="1099790787">
      <w:bodyDiv w:val="1"/>
      <w:marLeft w:val="0"/>
      <w:marRight w:val="0"/>
      <w:marTop w:val="0"/>
      <w:marBottom w:val="0"/>
      <w:divBdr>
        <w:top w:val="none" w:sz="0" w:space="0" w:color="auto"/>
        <w:left w:val="none" w:sz="0" w:space="0" w:color="auto"/>
        <w:bottom w:val="none" w:sz="0" w:space="0" w:color="auto"/>
        <w:right w:val="none" w:sz="0" w:space="0" w:color="auto"/>
      </w:divBdr>
    </w:div>
    <w:div w:id="1112551744">
      <w:bodyDiv w:val="1"/>
      <w:marLeft w:val="0"/>
      <w:marRight w:val="0"/>
      <w:marTop w:val="0"/>
      <w:marBottom w:val="0"/>
      <w:divBdr>
        <w:top w:val="none" w:sz="0" w:space="0" w:color="auto"/>
        <w:left w:val="none" w:sz="0" w:space="0" w:color="auto"/>
        <w:bottom w:val="none" w:sz="0" w:space="0" w:color="auto"/>
        <w:right w:val="none" w:sz="0" w:space="0" w:color="auto"/>
      </w:divBdr>
    </w:div>
    <w:div w:id="1119028236">
      <w:bodyDiv w:val="1"/>
      <w:marLeft w:val="0"/>
      <w:marRight w:val="0"/>
      <w:marTop w:val="0"/>
      <w:marBottom w:val="0"/>
      <w:divBdr>
        <w:top w:val="none" w:sz="0" w:space="0" w:color="auto"/>
        <w:left w:val="none" w:sz="0" w:space="0" w:color="auto"/>
        <w:bottom w:val="none" w:sz="0" w:space="0" w:color="auto"/>
        <w:right w:val="none" w:sz="0" w:space="0" w:color="auto"/>
      </w:divBdr>
    </w:div>
    <w:div w:id="1120035179">
      <w:bodyDiv w:val="1"/>
      <w:marLeft w:val="0"/>
      <w:marRight w:val="0"/>
      <w:marTop w:val="0"/>
      <w:marBottom w:val="0"/>
      <w:divBdr>
        <w:top w:val="none" w:sz="0" w:space="0" w:color="auto"/>
        <w:left w:val="none" w:sz="0" w:space="0" w:color="auto"/>
        <w:bottom w:val="none" w:sz="0" w:space="0" w:color="auto"/>
        <w:right w:val="none" w:sz="0" w:space="0" w:color="auto"/>
      </w:divBdr>
    </w:div>
    <w:div w:id="1129471172">
      <w:bodyDiv w:val="1"/>
      <w:marLeft w:val="0"/>
      <w:marRight w:val="0"/>
      <w:marTop w:val="0"/>
      <w:marBottom w:val="0"/>
      <w:divBdr>
        <w:top w:val="none" w:sz="0" w:space="0" w:color="auto"/>
        <w:left w:val="none" w:sz="0" w:space="0" w:color="auto"/>
        <w:bottom w:val="none" w:sz="0" w:space="0" w:color="auto"/>
        <w:right w:val="none" w:sz="0" w:space="0" w:color="auto"/>
      </w:divBdr>
    </w:div>
    <w:div w:id="1129933453">
      <w:bodyDiv w:val="1"/>
      <w:marLeft w:val="0"/>
      <w:marRight w:val="0"/>
      <w:marTop w:val="0"/>
      <w:marBottom w:val="0"/>
      <w:divBdr>
        <w:top w:val="none" w:sz="0" w:space="0" w:color="auto"/>
        <w:left w:val="none" w:sz="0" w:space="0" w:color="auto"/>
        <w:bottom w:val="none" w:sz="0" w:space="0" w:color="auto"/>
        <w:right w:val="none" w:sz="0" w:space="0" w:color="auto"/>
      </w:divBdr>
    </w:div>
    <w:div w:id="1136799320">
      <w:bodyDiv w:val="1"/>
      <w:marLeft w:val="0"/>
      <w:marRight w:val="0"/>
      <w:marTop w:val="0"/>
      <w:marBottom w:val="0"/>
      <w:divBdr>
        <w:top w:val="none" w:sz="0" w:space="0" w:color="auto"/>
        <w:left w:val="none" w:sz="0" w:space="0" w:color="auto"/>
        <w:bottom w:val="none" w:sz="0" w:space="0" w:color="auto"/>
        <w:right w:val="none" w:sz="0" w:space="0" w:color="auto"/>
      </w:divBdr>
    </w:div>
    <w:div w:id="1136946493">
      <w:bodyDiv w:val="1"/>
      <w:marLeft w:val="0"/>
      <w:marRight w:val="0"/>
      <w:marTop w:val="0"/>
      <w:marBottom w:val="0"/>
      <w:divBdr>
        <w:top w:val="none" w:sz="0" w:space="0" w:color="auto"/>
        <w:left w:val="none" w:sz="0" w:space="0" w:color="auto"/>
        <w:bottom w:val="none" w:sz="0" w:space="0" w:color="auto"/>
        <w:right w:val="none" w:sz="0" w:space="0" w:color="auto"/>
      </w:divBdr>
    </w:div>
    <w:div w:id="1137574842">
      <w:bodyDiv w:val="1"/>
      <w:marLeft w:val="0"/>
      <w:marRight w:val="0"/>
      <w:marTop w:val="0"/>
      <w:marBottom w:val="0"/>
      <w:divBdr>
        <w:top w:val="none" w:sz="0" w:space="0" w:color="auto"/>
        <w:left w:val="none" w:sz="0" w:space="0" w:color="auto"/>
        <w:bottom w:val="none" w:sz="0" w:space="0" w:color="auto"/>
        <w:right w:val="none" w:sz="0" w:space="0" w:color="auto"/>
      </w:divBdr>
    </w:div>
    <w:div w:id="1141267444">
      <w:bodyDiv w:val="1"/>
      <w:marLeft w:val="0"/>
      <w:marRight w:val="0"/>
      <w:marTop w:val="0"/>
      <w:marBottom w:val="0"/>
      <w:divBdr>
        <w:top w:val="none" w:sz="0" w:space="0" w:color="auto"/>
        <w:left w:val="none" w:sz="0" w:space="0" w:color="auto"/>
        <w:bottom w:val="none" w:sz="0" w:space="0" w:color="auto"/>
        <w:right w:val="none" w:sz="0" w:space="0" w:color="auto"/>
      </w:divBdr>
    </w:div>
    <w:div w:id="1148860590">
      <w:bodyDiv w:val="1"/>
      <w:marLeft w:val="0"/>
      <w:marRight w:val="0"/>
      <w:marTop w:val="0"/>
      <w:marBottom w:val="0"/>
      <w:divBdr>
        <w:top w:val="none" w:sz="0" w:space="0" w:color="auto"/>
        <w:left w:val="none" w:sz="0" w:space="0" w:color="auto"/>
        <w:bottom w:val="none" w:sz="0" w:space="0" w:color="auto"/>
        <w:right w:val="none" w:sz="0" w:space="0" w:color="auto"/>
      </w:divBdr>
    </w:div>
    <w:div w:id="1154030435">
      <w:bodyDiv w:val="1"/>
      <w:marLeft w:val="0"/>
      <w:marRight w:val="0"/>
      <w:marTop w:val="0"/>
      <w:marBottom w:val="0"/>
      <w:divBdr>
        <w:top w:val="none" w:sz="0" w:space="0" w:color="auto"/>
        <w:left w:val="none" w:sz="0" w:space="0" w:color="auto"/>
        <w:bottom w:val="none" w:sz="0" w:space="0" w:color="auto"/>
        <w:right w:val="none" w:sz="0" w:space="0" w:color="auto"/>
      </w:divBdr>
    </w:div>
    <w:div w:id="1159468778">
      <w:bodyDiv w:val="1"/>
      <w:marLeft w:val="0"/>
      <w:marRight w:val="0"/>
      <w:marTop w:val="0"/>
      <w:marBottom w:val="0"/>
      <w:divBdr>
        <w:top w:val="none" w:sz="0" w:space="0" w:color="auto"/>
        <w:left w:val="none" w:sz="0" w:space="0" w:color="auto"/>
        <w:bottom w:val="none" w:sz="0" w:space="0" w:color="auto"/>
        <w:right w:val="none" w:sz="0" w:space="0" w:color="auto"/>
      </w:divBdr>
    </w:div>
    <w:div w:id="1171094057">
      <w:bodyDiv w:val="1"/>
      <w:marLeft w:val="0"/>
      <w:marRight w:val="0"/>
      <w:marTop w:val="0"/>
      <w:marBottom w:val="0"/>
      <w:divBdr>
        <w:top w:val="none" w:sz="0" w:space="0" w:color="auto"/>
        <w:left w:val="none" w:sz="0" w:space="0" w:color="auto"/>
        <w:bottom w:val="none" w:sz="0" w:space="0" w:color="auto"/>
        <w:right w:val="none" w:sz="0" w:space="0" w:color="auto"/>
      </w:divBdr>
    </w:div>
    <w:div w:id="1173104686">
      <w:bodyDiv w:val="1"/>
      <w:marLeft w:val="0"/>
      <w:marRight w:val="0"/>
      <w:marTop w:val="0"/>
      <w:marBottom w:val="0"/>
      <w:divBdr>
        <w:top w:val="none" w:sz="0" w:space="0" w:color="auto"/>
        <w:left w:val="none" w:sz="0" w:space="0" w:color="auto"/>
        <w:bottom w:val="none" w:sz="0" w:space="0" w:color="auto"/>
        <w:right w:val="none" w:sz="0" w:space="0" w:color="auto"/>
      </w:divBdr>
    </w:div>
    <w:div w:id="1180120729">
      <w:bodyDiv w:val="1"/>
      <w:marLeft w:val="0"/>
      <w:marRight w:val="0"/>
      <w:marTop w:val="0"/>
      <w:marBottom w:val="0"/>
      <w:divBdr>
        <w:top w:val="none" w:sz="0" w:space="0" w:color="auto"/>
        <w:left w:val="none" w:sz="0" w:space="0" w:color="auto"/>
        <w:bottom w:val="none" w:sz="0" w:space="0" w:color="auto"/>
        <w:right w:val="none" w:sz="0" w:space="0" w:color="auto"/>
      </w:divBdr>
    </w:div>
    <w:div w:id="1183520302">
      <w:bodyDiv w:val="1"/>
      <w:marLeft w:val="0"/>
      <w:marRight w:val="0"/>
      <w:marTop w:val="0"/>
      <w:marBottom w:val="0"/>
      <w:divBdr>
        <w:top w:val="none" w:sz="0" w:space="0" w:color="auto"/>
        <w:left w:val="none" w:sz="0" w:space="0" w:color="auto"/>
        <w:bottom w:val="none" w:sz="0" w:space="0" w:color="auto"/>
        <w:right w:val="none" w:sz="0" w:space="0" w:color="auto"/>
      </w:divBdr>
    </w:div>
    <w:div w:id="1188910533">
      <w:bodyDiv w:val="1"/>
      <w:marLeft w:val="0"/>
      <w:marRight w:val="0"/>
      <w:marTop w:val="0"/>
      <w:marBottom w:val="0"/>
      <w:divBdr>
        <w:top w:val="none" w:sz="0" w:space="0" w:color="auto"/>
        <w:left w:val="none" w:sz="0" w:space="0" w:color="auto"/>
        <w:bottom w:val="none" w:sz="0" w:space="0" w:color="auto"/>
        <w:right w:val="none" w:sz="0" w:space="0" w:color="auto"/>
      </w:divBdr>
    </w:div>
    <w:div w:id="1189374102">
      <w:bodyDiv w:val="1"/>
      <w:marLeft w:val="0"/>
      <w:marRight w:val="0"/>
      <w:marTop w:val="0"/>
      <w:marBottom w:val="0"/>
      <w:divBdr>
        <w:top w:val="none" w:sz="0" w:space="0" w:color="auto"/>
        <w:left w:val="none" w:sz="0" w:space="0" w:color="auto"/>
        <w:bottom w:val="none" w:sz="0" w:space="0" w:color="auto"/>
        <w:right w:val="none" w:sz="0" w:space="0" w:color="auto"/>
      </w:divBdr>
    </w:div>
    <w:div w:id="1210646658">
      <w:bodyDiv w:val="1"/>
      <w:marLeft w:val="0"/>
      <w:marRight w:val="0"/>
      <w:marTop w:val="0"/>
      <w:marBottom w:val="0"/>
      <w:divBdr>
        <w:top w:val="none" w:sz="0" w:space="0" w:color="auto"/>
        <w:left w:val="none" w:sz="0" w:space="0" w:color="auto"/>
        <w:bottom w:val="none" w:sz="0" w:space="0" w:color="auto"/>
        <w:right w:val="none" w:sz="0" w:space="0" w:color="auto"/>
      </w:divBdr>
    </w:div>
    <w:div w:id="1210918782">
      <w:bodyDiv w:val="1"/>
      <w:marLeft w:val="0"/>
      <w:marRight w:val="0"/>
      <w:marTop w:val="0"/>
      <w:marBottom w:val="0"/>
      <w:divBdr>
        <w:top w:val="none" w:sz="0" w:space="0" w:color="auto"/>
        <w:left w:val="none" w:sz="0" w:space="0" w:color="auto"/>
        <w:bottom w:val="none" w:sz="0" w:space="0" w:color="auto"/>
        <w:right w:val="none" w:sz="0" w:space="0" w:color="auto"/>
      </w:divBdr>
    </w:div>
    <w:div w:id="1212764978">
      <w:bodyDiv w:val="1"/>
      <w:marLeft w:val="0"/>
      <w:marRight w:val="0"/>
      <w:marTop w:val="0"/>
      <w:marBottom w:val="0"/>
      <w:divBdr>
        <w:top w:val="none" w:sz="0" w:space="0" w:color="auto"/>
        <w:left w:val="none" w:sz="0" w:space="0" w:color="auto"/>
        <w:bottom w:val="none" w:sz="0" w:space="0" w:color="auto"/>
        <w:right w:val="none" w:sz="0" w:space="0" w:color="auto"/>
      </w:divBdr>
    </w:div>
    <w:div w:id="1214778168">
      <w:bodyDiv w:val="1"/>
      <w:marLeft w:val="0"/>
      <w:marRight w:val="0"/>
      <w:marTop w:val="0"/>
      <w:marBottom w:val="0"/>
      <w:divBdr>
        <w:top w:val="none" w:sz="0" w:space="0" w:color="auto"/>
        <w:left w:val="none" w:sz="0" w:space="0" w:color="auto"/>
        <w:bottom w:val="none" w:sz="0" w:space="0" w:color="auto"/>
        <w:right w:val="none" w:sz="0" w:space="0" w:color="auto"/>
      </w:divBdr>
    </w:div>
    <w:div w:id="1218273563">
      <w:bodyDiv w:val="1"/>
      <w:marLeft w:val="0"/>
      <w:marRight w:val="0"/>
      <w:marTop w:val="0"/>
      <w:marBottom w:val="0"/>
      <w:divBdr>
        <w:top w:val="none" w:sz="0" w:space="0" w:color="auto"/>
        <w:left w:val="none" w:sz="0" w:space="0" w:color="auto"/>
        <w:bottom w:val="none" w:sz="0" w:space="0" w:color="auto"/>
        <w:right w:val="none" w:sz="0" w:space="0" w:color="auto"/>
      </w:divBdr>
    </w:div>
    <w:div w:id="1220553317">
      <w:bodyDiv w:val="1"/>
      <w:marLeft w:val="0"/>
      <w:marRight w:val="0"/>
      <w:marTop w:val="0"/>
      <w:marBottom w:val="0"/>
      <w:divBdr>
        <w:top w:val="none" w:sz="0" w:space="0" w:color="auto"/>
        <w:left w:val="none" w:sz="0" w:space="0" w:color="auto"/>
        <w:bottom w:val="none" w:sz="0" w:space="0" w:color="auto"/>
        <w:right w:val="none" w:sz="0" w:space="0" w:color="auto"/>
      </w:divBdr>
    </w:div>
    <w:div w:id="1226183737">
      <w:bodyDiv w:val="1"/>
      <w:marLeft w:val="0"/>
      <w:marRight w:val="0"/>
      <w:marTop w:val="0"/>
      <w:marBottom w:val="0"/>
      <w:divBdr>
        <w:top w:val="none" w:sz="0" w:space="0" w:color="auto"/>
        <w:left w:val="none" w:sz="0" w:space="0" w:color="auto"/>
        <w:bottom w:val="none" w:sz="0" w:space="0" w:color="auto"/>
        <w:right w:val="none" w:sz="0" w:space="0" w:color="auto"/>
      </w:divBdr>
    </w:div>
    <w:div w:id="1234466273">
      <w:bodyDiv w:val="1"/>
      <w:marLeft w:val="0"/>
      <w:marRight w:val="0"/>
      <w:marTop w:val="0"/>
      <w:marBottom w:val="0"/>
      <w:divBdr>
        <w:top w:val="none" w:sz="0" w:space="0" w:color="auto"/>
        <w:left w:val="none" w:sz="0" w:space="0" w:color="auto"/>
        <w:bottom w:val="none" w:sz="0" w:space="0" w:color="auto"/>
        <w:right w:val="none" w:sz="0" w:space="0" w:color="auto"/>
      </w:divBdr>
    </w:div>
    <w:div w:id="1246721475">
      <w:bodyDiv w:val="1"/>
      <w:marLeft w:val="0"/>
      <w:marRight w:val="0"/>
      <w:marTop w:val="0"/>
      <w:marBottom w:val="0"/>
      <w:divBdr>
        <w:top w:val="none" w:sz="0" w:space="0" w:color="auto"/>
        <w:left w:val="none" w:sz="0" w:space="0" w:color="auto"/>
        <w:bottom w:val="none" w:sz="0" w:space="0" w:color="auto"/>
        <w:right w:val="none" w:sz="0" w:space="0" w:color="auto"/>
      </w:divBdr>
    </w:div>
    <w:div w:id="1248147384">
      <w:bodyDiv w:val="1"/>
      <w:marLeft w:val="0"/>
      <w:marRight w:val="0"/>
      <w:marTop w:val="0"/>
      <w:marBottom w:val="0"/>
      <w:divBdr>
        <w:top w:val="none" w:sz="0" w:space="0" w:color="auto"/>
        <w:left w:val="none" w:sz="0" w:space="0" w:color="auto"/>
        <w:bottom w:val="none" w:sz="0" w:space="0" w:color="auto"/>
        <w:right w:val="none" w:sz="0" w:space="0" w:color="auto"/>
      </w:divBdr>
    </w:div>
    <w:div w:id="1251501570">
      <w:bodyDiv w:val="1"/>
      <w:marLeft w:val="0"/>
      <w:marRight w:val="0"/>
      <w:marTop w:val="0"/>
      <w:marBottom w:val="0"/>
      <w:divBdr>
        <w:top w:val="none" w:sz="0" w:space="0" w:color="auto"/>
        <w:left w:val="none" w:sz="0" w:space="0" w:color="auto"/>
        <w:bottom w:val="none" w:sz="0" w:space="0" w:color="auto"/>
        <w:right w:val="none" w:sz="0" w:space="0" w:color="auto"/>
      </w:divBdr>
    </w:div>
    <w:div w:id="1258949133">
      <w:bodyDiv w:val="1"/>
      <w:marLeft w:val="0"/>
      <w:marRight w:val="0"/>
      <w:marTop w:val="0"/>
      <w:marBottom w:val="0"/>
      <w:divBdr>
        <w:top w:val="none" w:sz="0" w:space="0" w:color="auto"/>
        <w:left w:val="none" w:sz="0" w:space="0" w:color="auto"/>
        <w:bottom w:val="none" w:sz="0" w:space="0" w:color="auto"/>
        <w:right w:val="none" w:sz="0" w:space="0" w:color="auto"/>
      </w:divBdr>
    </w:div>
    <w:div w:id="1262227581">
      <w:bodyDiv w:val="1"/>
      <w:marLeft w:val="0"/>
      <w:marRight w:val="0"/>
      <w:marTop w:val="0"/>
      <w:marBottom w:val="0"/>
      <w:divBdr>
        <w:top w:val="none" w:sz="0" w:space="0" w:color="auto"/>
        <w:left w:val="none" w:sz="0" w:space="0" w:color="auto"/>
        <w:bottom w:val="none" w:sz="0" w:space="0" w:color="auto"/>
        <w:right w:val="none" w:sz="0" w:space="0" w:color="auto"/>
      </w:divBdr>
    </w:div>
    <w:div w:id="1268808527">
      <w:bodyDiv w:val="1"/>
      <w:marLeft w:val="0"/>
      <w:marRight w:val="0"/>
      <w:marTop w:val="0"/>
      <w:marBottom w:val="0"/>
      <w:divBdr>
        <w:top w:val="none" w:sz="0" w:space="0" w:color="auto"/>
        <w:left w:val="none" w:sz="0" w:space="0" w:color="auto"/>
        <w:bottom w:val="none" w:sz="0" w:space="0" w:color="auto"/>
        <w:right w:val="none" w:sz="0" w:space="0" w:color="auto"/>
      </w:divBdr>
    </w:div>
    <w:div w:id="1268856573">
      <w:bodyDiv w:val="1"/>
      <w:marLeft w:val="0"/>
      <w:marRight w:val="0"/>
      <w:marTop w:val="0"/>
      <w:marBottom w:val="0"/>
      <w:divBdr>
        <w:top w:val="none" w:sz="0" w:space="0" w:color="auto"/>
        <w:left w:val="none" w:sz="0" w:space="0" w:color="auto"/>
        <w:bottom w:val="none" w:sz="0" w:space="0" w:color="auto"/>
        <w:right w:val="none" w:sz="0" w:space="0" w:color="auto"/>
      </w:divBdr>
    </w:div>
    <w:div w:id="1269703504">
      <w:bodyDiv w:val="1"/>
      <w:marLeft w:val="0"/>
      <w:marRight w:val="0"/>
      <w:marTop w:val="0"/>
      <w:marBottom w:val="0"/>
      <w:divBdr>
        <w:top w:val="none" w:sz="0" w:space="0" w:color="auto"/>
        <w:left w:val="none" w:sz="0" w:space="0" w:color="auto"/>
        <w:bottom w:val="none" w:sz="0" w:space="0" w:color="auto"/>
        <w:right w:val="none" w:sz="0" w:space="0" w:color="auto"/>
      </w:divBdr>
    </w:div>
    <w:div w:id="1276213072">
      <w:bodyDiv w:val="1"/>
      <w:marLeft w:val="0"/>
      <w:marRight w:val="0"/>
      <w:marTop w:val="0"/>
      <w:marBottom w:val="0"/>
      <w:divBdr>
        <w:top w:val="none" w:sz="0" w:space="0" w:color="auto"/>
        <w:left w:val="none" w:sz="0" w:space="0" w:color="auto"/>
        <w:bottom w:val="none" w:sz="0" w:space="0" w:color="auto"/>
        <w:right w:val="none" w:sz="0" w:space="0" w:color="auto"/>
      </w:divBdr>
    </w:div>
    <w:div w:id="1285501773">
      <w:bodyDiv w:val="1"/>
      <w:marLeft w:val="0"/>
      <w:marRight w:val="0"/>
      <w:marTop w:val="0"/>
      <w:marBottom w:val="0"/>
      <w:divBdr>
        <w:top w:val="none" w:sz="0" w:space="0" w:color="auto"/>
        <w:left w:val="none" w:sz="0" w:space="0" w:color="auto"/>
        <w:bottom w:val="none" w:sz="0" w:space="0" w:color="auto"/>
        <w:right w:val="none" w:sz="0" w:space="0" w:color="auto"/>
      </w:divBdr>
    </w:div>
    <w:div w:id="1295135329">
      <w:bodyDiv w:val="1"/>
      <w:marLeft w:val="0"/>
      <w:marRight w:val="0"/>
      <w:marTop w:val="0"/>
      <w:marBottom w:val="0"/>
      <w:divBdr>
        <w:top w:val="none" w:sz="0" w:space="0" w:color="auto"/>
        <w:left w:val="none" w:sz="0" w:space="0" w:color="auto"/>
        <w:bottom w:val="none" w:sz="0" w:space="0" w:color="auto"/>
        <w:right w:val="none" w:sz="0" w:space="0" w:color="auto"/>
      </w:divBdr>
    </w:div>
    <w:div w:id="1295913089">
      <w:bodyDiv w:val="1"/>
      <w:marLeft w:val="0"/>
      <w:marRight w:val="0"/>
      <w:marTop w:val="0"/>
      <w:marBottom w:val="0"/>
      <w:divBdr>
        <w:top w:val="none" w:sz="0" w:space="0" w:color="auto"/>
        <w:left w:val="none" w:sz="0" w:space="0" w:color="auto"/>
        <w:bottom w:val="none" w:sz="0" w:space="0" w:color="auto"/>
        <w:right w:val="none" w:sz="0" w:space="0" w:color="auto"/>
      </w:divBdr>
    </w:div>
    <w:div w:id="1297758627">
      <w:bodyDiv w:val="1"/>
      <w:marLeft w:val="0"/>
      <w:marRight w:val="0"/>
      <w:marTop w:val="0"/>
      <w:marBottom w:val="0"/>
      <w:divBdr>
        <w:top w:val="none" w:sz="0" w:space="0" w:color="auto"/>
        <w:left w:val="none" w:sz="0" w:space="0" w:color="auto"/>
        <w:bottom w:val="none" w:sz="0" w:space="0" w:color="auto"/>
        <w:right w:val="none" w:sz="0" w:space="0" w:color="auto"/>
      </w:divBdr>
    </w:div>
    <w:div w:id="1302155332">
      <w:bodyDiv w:val="1"/>
      <w:marLeft w:val="0"/>
      <w:marRight w:val="0"/>
      <w:marTop w:val="0"/>
      <w:marBottom w:val="0"/>
      <w:divBdr>
        <w:top w:val="none" w:sz="0" w:space="0" w:color="auto"/>
        <w:left w:val="none" w:sz="0" w:space="0" w:color="auto"/>
        <w:bottom w:val="none" w:sz="0" w:space="0" w:color="auto"/>
        <w:right w:val="none" w:sz="0" w:space="0" w:color="auto"/>
      </w:divBdr>
    </w:div>
    <w:div w:id="1306199291">
      <w:bodyDiv w:val="1"/>
      <w:marLeft w:val="0"/>
      <w:marRight w:val="0"/>
      <w:marTop w:val="0"/>
      <w:marBottom w:val="0"/>
      <w:divBdr>
        <w:top w:val="none" w:sz="0" w:space="0" w:color="auto"/>
        <w:left w:val="none" w:sz="0" w:space="0" w:color="auto"/>
        <w:bottom w:val="none" w:sz="0" w:space="0" w:color="auto"/>
        <w:right w:val="none" w:sz="0" w:space="0" w:color="auto"/>
      </w:divBdr>
    </w:div>
    <w:div w:id="1307399006">
      <w:bodyDiv w:val="1"/>
      <w:marLeft w:val="0"/>
      <w:marRight w:val="0"/>
      <w:marTop w:val="0"/>
      <w:marBottom w:val="0"/>
      <w:divBdr>
        <w:top w:val="none" w:sz="0" w:space="0" w:color="auto"/>
        <w:left w:val="none" w:sz="0" w:space="0" w:color="auto"/>
        <w:bottom w:val="none" w:sz="0" w:space="0" w:color="auto"/>
        <w:right w:val="none" w:sz="0" w:space="0" w:color="auto"/>
      </w:divBdr>
    </w:div>
    <w:div w:id="1308322529">
      <w:bodyDiv w:val="1"/>
      <w:marLeft w:val="0"/>
      <w:marRight w:val="0"/>
      <w:marTop w:val="0"/>
      <w:marBottom w:val="0"/>
      <w:divBdr>
        <w:top w:val="none" w:sz="0" w:space="0" w:color="auto"/>
        <w:left w:val="none" w:sz="0" w:space="0" w:color="auto"/>
        <w:bottom w:val="none" w:sz="0" w:space="0" w:color="auto"/>
        <w:right w:val="none" w:sz="0" w:space="0" w:color="auto"/>
      </w:divBdr>
    </w:div>
    <w:div w:id="1311595254">
      <w:bodyDiv w:val="1"/>
      <w:marLeft w:val="0"/>
      <w:marRight w:val="0"/>
      <w:marTop w:val="0"/>
      <w:marBottom w:val="0"/>
      <w:divBdr>
        <w:top w:val="none" w:sz="0" w:space="0" w:color="auto"/>
        <w:left w:val="none" w:sz="0" w:space="0" w:color="auto"/>
        <w:bottom w:val="none" w:sz="0" w:space="0" w:color="auto"/>
        <w:right w:val="none" w:sz="0" w:space="0" w:color="auto"/>
      </w:divBdr>
    </w:div>
    <w:div w:id="1316955356">
      <w:bodyDiv w:val="1"/>
      <w:marLeft w:val="0"/>
      <w:marRight w:val="0"/>
      <w:marTop w:val="0"/>
      <w:marBottom w:val="0"/>
      <w:divBdr>
        <w:top w:val="none" w:sz="0" w:space="0" w:color="auto"/>
        <w:left w:val="none" w:sz="0" w:space="0" w:color="auto"/>
        <w:bottom w:val="none" w:sz="0" w:space="0" w:color="auto"/>
        <w:right w:val="none" w:sz="0" w:space="0" w:color="auto"/>
      </w:divBdr>
    </w:div>
    <w:div w:id="1318411557">
      <w:bodyDiv w:val="1"/>
      <w:marLeft w:val="0"/>
      <w:marRight w:val="0"/>
      <w:marTop w:val="0"/>
      <w:marBottom w:val="0"/>
      <w:divBdr>
        <w:top w:val="none" w:sz="0" w:space="0" w:color="auto"/>
        <w:left w:val="none" w:sz="0" w:space="0" w:color="auto"/>
        <w:bottom w:val="none" w:sz="0" w:space="0" w:color="auto"/>
        <w:right w:val="none" w:sz="0" w:space="0" w:color="auto"/>
      </w:divBdr>
    </w:div>
    <w:div w:id="1325816724">
      <w:bodyDiv w:val="1"/>
      <w:marLeft w:val="0"/>
      <w:marRight w:val="0"/>
      <w:marTop w:val="0"/>
      <w:marBottom w:val="0"/>
      <w:divBdr>
        <w:top w:val="none" w:sz="0" w:space="0" w:color="auto"/>
        <w:left w:val="none" w:sz="0" w:space="0" w:color="auto"/>
        <w:bottom w:val="none" w:sz="0" w:space="0" w:color="auto"/>
        <w:right w:val="none" w:sz="0" w:space="0" w:color="auto"/>
      </w:divBdr>
    </w:div>
    <w:div w:id="1326544210">
      <w:bodyDiv w:val="1"/>
      <w:marLeft w:val="0"/>
      <w:marRight w:val="0"/>
      <w:marTop w:val="0"/>
      <w:marBottom w:val="0"/>
      <w:divBdr>
        <w:top w:val="none" w:sz="0" w:space="0" w:color="auto"/>
        <w:left w:val="none" w:sz="0" w:space="0" w:color="auto"/>
        <w:bottom w:val="none" w:sz="0" w:space="0" w:color="auto"/>
        <w:right w:val="none" w:sz="0" w:space="0" w:color="auto"/>
      </w:divBdr>
    </w:div>
    <w:div w:id="1326711362">
      <w:bodyDiv w:val="1"/>
      <w:marLeft w:val="0"/>
      <w:marRight w:val="0"/>
      <w:marTop w:val="0"/>
      <w:marBottom w:val="0"/>
      <w:divBdr>
        <w:top w:val="none" w:sz="0" w:space="0" w:color="auto"/>
        <w:left w:val="none" w:sz="0" w:space="0" w:color="auto"/>
        <w:bottom w:val="none" w:sz="0" w:space="0" w:color="auto"/>
        <w:right w:val="none" w:sz="0" w:space="0" w:color="auto"/>
      </w:divBdr>
    </w:div>
    <w:div w:id="1331568778">
      <w:bodyDiv w:val="1"/>
      <w:marLeft w:val="0"/>
      <w:marRight w:val="0"/>
      <w:marTop w:val="0"/>
      <w:marBottom w:val="0"/>
      <w:divBdr>
        <w:top w:val="none" w:sz="0" w:space="0" w:color="auto"/>
        <w:left w:val="none" w:sz="0" w:space="0" w:color="auto"/>
        <w:bottom w:val="none" w:sz="0" w:space="0" w:color="auto"/>
        <w:right w:val="none" w:sz="0" w:space="0" w:color="auto"/>
      </w:divBdr>
    </w:div>
    <w:div w:id="1339111832">
      <w:bodyDiv w:val="1"/>
      <w:marLeft w:val="0"/>
      <w:marRight w:val="0"/>
      <w:marTop w:val="0"/>
      <w:marBottom w:val="0"/>
      <w:divBdr>
        <w:top w:val="none" w:sz="0" w:space="0" w:color="auto"/>
        <w:left w:val="none" w:sz="0" w:space="0" w:color="auto"/>
        <w:bottom w:val="none" w:sz="0" w:space="0" w:color="auto"/>
        <w:right w:val="none" w:sz="0" w:space="0" w:color="auto"/>
      </w:divBdr>
    </w:div>
    <w:div w:id="1340959962">
      <w:bodyDiv w:val="1"/>
      <w:marLeft w:val="0"/>
      <w:marRight w:val="0"/>
      <w:marTop w:val="0"/>
      <w:marBottom w:val="0"/>
      <w:divBdr>
        <w:top w:val="none" w:sz="0" w:space="0" w:color="auto"/>
        <w:left w:val="none" w:sz="0" w:space="0" w:color="auto"/>
        <w:bottom w:val="none" w:sz="0" w:space="0" w:color="auto"/>
        <w:right w:val="none" w:sz="0" w:space="0" w:color="auto"/>
      </w:divBdr>
    </w:div>
    <w:div w:id="1343823936">
      <w:bodyDiv w:val="1"/>
      <w:marLeft w:val="0"/>
      <w:marRight w:val="0"/>
      <w:marTop w:val="0"/>
      <w:marBottom w:val="0"/>
      <w:divBdr>
        <w:top w:val="none" w:sz="0" w:space="0" w:color="auto"/>
        <w:left w:val="none" w:sz="0" w:space="0" w:color="auto"/>
        <w:bottom w:val="none" w:sz="0" w:space="0" w:color="auto"/>
        <w:right w:val="none" w:sz="0" w:space="0" w:color="auto"/>
      </w:divBdr>
    </w:div>
    <w:div w:id="1344162918">
      <w:bodyDiv w:val="1"/>
      <w:marLeft w:val="0"/>
      <w:marRight w:val="0"/>
      <w:marTop w:val="0"/>
      <w:marBottom w:val="0"/>
      <w:divBdr>
        <w:top w:val="none" w:sz="0" w:space="0" w:color="auto"/>
        <w:left w:val="none" w:sz="0" w:space="0" w:color="auto"/>
        <w:bottom w:val="none" w:sz="0" w:space="0" w:color="auto"/>
        <w:right w:val="none" w:sz="0" w:space="0" w:color="auto"/>
      </w:divBdr>
    </w:div>
    <w:div w:id="1348214035">
      <w:bodyDiv w:val="1"/>
      <w:marLeft w:val="0"/>
      <w:marRight w:val="0"/>
      <w:marTop w:val="0"/>
      <w:marBottom w:val="0"/>
      <w:divBdr>
        <w:top w:val="none" w:sz="0" w:space="0" w:color="auto"/>
        <w:left w:val="none" w:sz="0" w:space="0" w:color="auto"/>
        <w:bottom w:val="none" w:sz="0" w:space="0" w:color="auto"/>
        <w:right w:val="none" w:sz="0" w:space="0" w:color="auto"/>
      </w:divBdr>
    </w:div>
    <w:div w:id="1353801224">
      <w:bodyDiv w:val="1"/>
      <w:marLeft w:val="0"/>
      <w:marRight w:val="0"/>
      <w:marTop w:val="0"/>
      <w:marBottom w:val="0"/>
      <w:divBdr>
        <w:top w:val="none" w:sz="0" w:space="0" w:color="auto"/>
        <w:left w:val="none" w:sz="0" w:space="0" w:color="auto"/>
        <w:bottom w:val="none" w:sz="0" w:space="0" w:color="auto"/>
        <w:right w:val="none" w:sz="0" w:space="0" w:color="auto"/>
      </w:divBdr>
    </w:div>
    <w:div w:id="1357852676">
      <w:bodyDiv w:val="1"/>
      <w:marLeft w:val="0"/>
      <w:marRight w:val="0"/>
      <w:marTop w:val="0"/>
      <w:marBottom w:val="0"/>
      <w:divBdr>
        <w:top w:val="none" w:sz="0" w:space="0" w:color="auto"/>
        <w:left w:val="none" w:sz="0" w:space="0" w:color="auto"/>
        <w:bottom w:val="none" w:sz="0" w:space="0" w:color="auto"/>
        <w:right w:val="none" w:sz="0" w:space="0" w:color="auto"/>
      </w:divBdr>
    </w:div>
    <w:div w:id="1361933632">
      <w:bodyDiv w:val="1"/>
      <w:marLeft w:val="0"/>
      <w:marRight w:val="0"/>
      <w:marTop w:val="0"/>
      <w:marBottom w:val="0"/>
      <w:divBdr>
        <w:top w:val="none" w:sz="0" w:space="0" w:color="auto"/>
        <w:left w:val="none" w:sz="0" w:space="0" w:color="auto"/>
        <w:bottom w:val="none" w:sz="0" w:space="0" w:color="auto"/>
        <w:right w:val="none" w:sz="0" w:space="0" w:color="auto"/>
      </w:divBdr>
    </w:div>
    <w:div w:id="1370715952">
      <w:bodyDiv w:val="1"/>
      <w:marLeft w:val="0"/>
      <w:marRight w:val="0"/>
      <w:marTop w:val="0"/>
      <w:marBottom w:val="0"/>
      <w:divBdr>
        <w:top w:val="none" w:sz="0" w:space="0" w:color="auto"/>
        <w:left w:val="none" w:sz="0" w:space="0" w:color="auto"/>
        <w:bottom w:val="none" w:sz="0" w:space="0" w:color="auto"/>
        <w:right w:val="none" w:sz="0" w:space="0" w:color="auto"/>
      </w:divBdr>
    </w:div>
    <w:div w:id="1375470842">
      <w:bodyDiv w:val="1"/>
      <w:marLeft w:val="0"/>
      <w:marRight w:val="0"/>
      <w:marTop w:val="0"/>
      <w:marBottom w:val="0"/>
      <w:divBdr>
        <w:top w:val="none" w:sz="0" w:space="0" w:color="auto"/>
        <w:left w:val="none" w:sz="0" w:space="0" w:color="auto"/>
        <w:bottom w:val="none" w:sz="0" w:space="0" w:color="auto"/>
        <w:right w:val="none" w:sz="0" w:space="0" w:color="auto"/>
      </w:divBdr>
    </w:div>
    <w:div w:id="1375689373">
      <w:bodyDiv w:val="1"/>
      <w:marLeft w:val="0"/>
      <w:marRight w:val="0"/>
      <w:marTop w:val="0"/>
      <w:marBottom w:val="0"/>
      <w:divBdr>
        <w:top w:val="none" w:sz="0" w:space="0" w:color="auto"/>
        <w:left w:val="none" w:sz="0" w:space="0" w:color="auto"/>
        <w:bottom w:val="none" w:sz="0" w:space="0" w:color="auto"/>
        <w:right w:val="none" w:sz="0" w:space="0" w:color="auto"/>
      </w:divBdr>
    </w:div>
    <w:div w:id="1381708860">
      <w:bodyDiv w:val="1"/>
      <w:marLeft w:val="0"/>
      <w:marRight w:val="0"/>
      <w:marTop w:val="0"/>
      <w:marBottom w:val="0"/>
      <w:divBdr>
        <w:top w:val="none" w:sz="0" w:space="0" w:color="auto"/>
        <w:left w:val="none" w:sz="0" w:space="0" w:color="auto"/>
        <w:bottom w:val="none" w:sz="0" w:space="0" w:color="auto"/>
        <w:right w:val="none" w:sz="0" w:space="0" w:color="auto"/>
      </w:divBdr>
    </w:div>
    <w:div w:id="1390572621">
      <w:bodyDiv w:val="1"/>
      <w:marLeft w:val="0"/>
      <w:marRight w:val="0"/>
      <w:marTop w:val="0"/>
      <w:marBottom w:val="0"/>
      <w:divBdr>
        <w:top w:val="none" w:sz="0" w:space="0" w:color="auto"/>
        <w:left w:val="none" w:sz="0" w:space="0" w:color="auto"/>
        <w:bottom w:val="none" w:sz="0" w:space="0" w:color="auto"/>
        <w:right w:val="none" w:sz="0" w:space="0" w:color="auto"/>
      </w:divBdr>
    </w:div>
    <w:div w:id="1391463565">
      <w:bodyDiv w:val="1"/>
      <w:marLeft w:val="0"/>
      <w:marRight w:val="0"/>
      <w:marTop w:val="0"/>
      <w:marBottom w:val="0"/>
      <w:divBdr>
        <w:top w:val="none" w:sz="0" w:space="0" w:color="auto"/>
        <w:left w:val="none" w:sz="0" w:space="0" w:color="auto"/>
        <w:bottom w:val="none" w:sz="0" w:space="0" w:color="auto"/>
        <w:right w:val="none" w:sz="0" w:space="0" w:color="auto"/>
      </w:divBdr>
      <w:divsChild>
        <w:div w:id="2082097279">
          <w:marLeft w:val="0"/>
          <w:marRight w:val="0"/>
          <w:marTop w:val="0"/>
          <w:marBottom w:val="0"/>
          <w:divBdr>
            <w:top w:val="none" w:sz="0" w:space="0" w:color="auto"/>
            <w:left w:val="none" w:sz="0" w:space="0" w:color="auto"/>
            <w:bottom w:val="none" w:sz="0" w:space="0" w:color="auto"/>
            <w:right w:val="none" w:sz="0" w:space="0" w:color="auto"/>
          </w:divBdr>
        </w:div>
        <w:div w:id="1061946023">
          <w:marLeft w:val="0"/>
          <w:marRight w:val="0"/>
          <w:marTop w:val="0"/>
          <w:marBottom w:val="0"/>
          <w:divBdr>
            <w:top w:val="none" w:sz="0" w:space="0" w:color="auto"/>
            <w:left w:val="none" w:sz="0" w:space="0" w:color="auto"/>
            <w:bottom w:val="none" w:sz="0" w:space="0" w:color="auto"/>
            <w:right w:val="none" w:sz="0" w:space="0" w:color="auto"/>
          </w:divBdr>
        </w:div>
        <w:div w:id="1254507907">
          <w:marLeft w:val="0"/>
          <w:marRight w:val="0"/>
          <w:marTop w:val="0"/>
          <w:marBottom w:val="0"/>
          <w:divBdr>
            <w:top w:val="none" w:sz="0" w:space="0" w:color="auto"/>
            <w:left w:val="none" w:sz="0" w:space="0" w:color="auto"/>
            <w:bottom w:val="none" w:sz="0" w:space="0" w:color="auto"/>
            <w:right w:val="none" w:sz="0" w:space="0" w:color="auto"/>
          </w:divBdr>
        </w:div>
        <w:div w:id="1268388952">
          <w:marLeft w:val="0"/>
          <w:marRight w:val="0"/>
          <w:marTop w:val="0"/>
          <w:marBottom w:val="0"/>
          <w:divBdr>
            <w:top w:val="none" w:sz="0" w:space="0" w:color="auto"/>
            <w:left w:val="none" w:sz="0" w:space="0" w:color="auto"/>
            <w:bottom w:val="none" w:sz="0" w:space="0" w:color="auto"/>
            <w:right w:val="none" w:sz="0" w:space="0" w:color="auto"/>
          </w:divBdr>
        </w:div>
        <w:div w:id="2066173629">
          <w:marLeft w:val="0"/>
          <w:marRight w:val="0"/>
          <w:marTop w:val="0"/>
          <w:marBottom w:val="0"/>
          <w:divBdr>
            <w:top w:val="none" w:sz="0" w:space="0" w:color="auto"/>
            <w:left w:val="none" w:sz="0" w:space="0" w:color="auto"/>
            <w:bottom w:val="none" w:sz="0" w:space="0" w:color="auto"/>
            <w:right w:val="none" w:sz="0" w:space="0" w:color="auto"/>
          </w:divBdr>
        </w:div>
      </w:divsChild>
    </w:div>
    <w:div w:id="1399401373">
      <w:bodyDiv w:val="1"/>
      <w:marLeft w:val="0"/>
      <w:marRight w:val="0"/>
      <w:marTop w:val="0"/>
      <w:marBottom w:val="0"/>
      <w:divBdr>
        <w:top w:val="none" w:sz="0" w:space="0" w:color="auto"/>
        <w:left w:val="none" w:sz="0" w:space="0" w:color="auto"/>
        <w:bottom w:val="none" w:sz="0" w:space="0" w:color="auto"/>
        <w:right w:val="none" w:sz="0" w:space="0" w:color="auto"/>
      </w:divBdr>
    </w:div>
    <w:div w:id="1399862504">
      <w:bodyDiv w:val="1"/>
      <w:marLeft w:val="0"/>
      <w:marRight w:val="0"/>
      <w:marTop w:val="0"/>
      <w:marBottom w:val="0"/>
      <w:divBdr>
        <w:top w:val="none" w:sz="0" w:space="0" w:color="auto"/>
        <w:left w:val="none" w:sz="0" w:space="0" w:color="auto"/>
        <w:bottom w:val="none" w:sz="0" w:space="0" w:color="auto"/>
        <w:right w:val="none" w:sz="0" w:space="0" w:color="auto"/>
      </w:divBdr>
    </w:div>
    <w:div w:id="1403874294">
      <w:bodyDiv w:val="1"/>
      <w:marLeft w:val="0"/>
      <w:marRight w:val="0"/>
      <w:marTop w:val="0"/>
      <w:marBottom w:val="0"/>
      <w:divBdr>
        <w:top w:val="none" w:sz="0" w:space="0" w:color="auto"/>
        <w:left w:val="none" w:sz="0" w:space="0" w:color="auto"/>
        <w:bottom w:val="none" w:sz="0" w:space="0" w:color="auto"/>
        <w:right w:val="none" w:sz="0" w:space="0" w:color="auto"/>
      </w:divBdr>
    </w:div>
    <w:div w:id="1409616052">
      <w:bodyDiv w:val="1"/>
      <w:marLeft w:val="0"/>
      <w:marRight w:val="0"/>
      <w:marTop w:val="0"/>
      <w:marBottom w:val="0"/>
      <w:divBdr>
        <w:top w:val="none" w:sz="0" w:space="0" w:color="auto"/>
        <w:left w:val="none" w:sz="0" w:space="0" w:color="auto"/>
        <w:bottom w:val="none" w:sz="0" w:space="0" w:color="auto"/>
        <w:right w:val="none" w:sz="0" w:space="0" w:color="auto"/>
      </w:divBdr>
    </w:div>
    <w:div w:id="1412237818">
      <w:bodyDiv w:val="1"/>
      <w:marLeft w:val="0"/>
      <w:marRight w:val="0"/>
      <w:marTop w:val="0"/>
      <w:marBottom w:val="0"/>
      <w:divBdr>
        <w:top w:val="none" w:sz="0" w:space="0" w:color="auto"/>
        <w:left w:val="none" w:sz="0" w:space="0" w:color="auto"/>
        <w:bottom w:val="none" w:sz="0" w:space="0" w:color="auto"/>
        <w:right w:val="none" w:sz="0" w:space="0" w:color="auto"/>
      </w:divBdr>
    </w:div>
    <w:div w:id="1417046949">
      <w:bodyDiv w:val="1"/>
      <w:marLeft w:val="0"/>
      <w:marRight w:val="0"/>
      <w:marTop w:val="0"/>
      <w:marBottom w:val="0"/>
      <w:divBdr>
        <w:top w:val="none" w:sz="0" w:space="0" w:color="auto"/>
        <w:left w:val="none" w:sz="0" w:space="0" w:color="auto"/>
        <w:bottom w:val="none" w:sz="0" w:space="0" w:color="auto"/>
        <w:right w:val="none" w:sz="0" w:space="0" w:color="auto"/>
      </w:divBdr>
    </w:div>
    <w:div w:id="1419785595">
      <w:bodyDiv w:val="1"/>
      <w:marLeft w:val="0"/>
      <w:marRight w:val="0"/>
      <w:marTop w:val="0"/>
      <w:marBottom w:val="0"/>
      <w:divBdr>
        <w:top w:val="none" w:sz="0" w:space="0" w:color="auto"/>
        <w:left w:val="none" w:sz="0" w:space="0" w:color="auto"/>
        <w:bottom w:val="none" w:sz="0" w:space="0" w:color="auto"/>
        <w:right w:val="none" w:sz="0" w:space="0" w:color="auto"/>
      </w:divBdr>
    </w:div>
    <w:div w:id="1429472328">
      <w:bodyDiv w:val="1"/>
      <w:marLeft w:val="0"/>
      <w:marRight w:val="0"/>
      <w:marTop w:val="0"/>
      <w:marBottom w:val="0"/>
      <w:divBdr>
        <w:top w:val="none" w:sz="0" w:space="0" w:color="auto"/>
        <w:left w:val="none" w:sz="0" w:space="0" w:color="auto"/>
        <w:bottom w:val="none" w:sz="0" w:space="0" w:color="auto"/>
        <w:right w:val="none" w:sz="0" w:space="0" w:color="auto"/>
      </w:divBdr>
    </w:div>
    <w:div w:id="1431703228">
      <w:bodyDiv w:val="1"/>
      <w:marLeft w:val="0"/>
      <w:marRight w:val="0"/>
      <w:marTop w:val="0"/>
      <w:marBottom w:val="0"/>
      <w:divBdr>
        <w:top w:val="none" w:sz="0" w:space="0" w:color="auto"/>
        <w:left w:val="none" w:sz="0" w:space="0" w:color="auto"/>
        <w:bottom w:val="none" w:sz="0" w:space="0" w:color="auto"/>
        <w:right w:val="none" w:sz="0" w:space="0" w:color="auto"/>
      </w:divBdr>
    </w:div>
    <w:div w:id="1437140450">
      <w:bodyDiv w:val="1"/>
      <w:marLeft w:val="0"/>
      <w:marRight w:val="0"/>
      <w:marTop w:val="0"/>
      <w:marBottom w:val="0"/>
      <w:divBdr>
        <w:top w:val="none" w:sz="0" w:space="0" w:color="auto"/>
        <w:left w:val="none" w:sz="0" w:space="0" w:color="auto"/>
        <w:bottom w:val="none" w:sz="0" w:space="0" w:color="auto"/>
        <w:right w:val="none" w:sz="0" w:space="0" w:color="auto"/>
      </w:divBdr>
    </w:div>
    <w:div w:id="1440177938">
      <w:bodyDiv w:val="1"/>
      <w:marLeft w:val="0"/>
      <w:marRight w:val="0"/>
      <w:marTop w:val="0"/>
      <w:marBottom w:val="0"/>
      <w:divBdr>
        <w:top w:val="none" w:sz="0" w:space="0" w:color="auto"/>
        <w:left w:val="none" w:sz="0" w:space="0" w:color="auto"/>
        <w:bottom w:val="none" w:sz="0" w:space="0" w:color="auto"/>
        <w:right w:val="none" w:sz="0" w:space="0" w:color="auto"/>
      </w:divBdr>
    </w:div>
    <w:div w:id="1441220842">
      <w:bodyDiv w:val="1"/>
      <w:marLeft w:val="0"/>
      <w:marRight w:val="0"/>
      <w:marTop w:val="0"/>
      <w:marBottom w:val="0"/>
      <w:divBdr>
        <w:top w:val="none" w:sz="0" w:space="0" w:color="auto"/>
        <w:left w:val="none" w:sz="0" w:space="0" w:color="auto"/>
        <w:bottom w:val="none" w:sz="0" w:space="0" w:color="auto"/>
        <w:right w:val="none" w:sz="0" w:space="0" w:color="auto"/>
      </w:divBdr>
    </w:div>
    <w:div w:id="1444954147">
      <w:bodyDiv w:val="1"/>
      <w:marLeft w:val="0"/>
      <w:marRight w:val="0"/>
      <w:marTop w:val="0"/>
      <w:marBottom w:val="0"/>
      <w:divBdr>
        <w:top w:val="none" w:sz="0" w:space="0" w:color="auto"/>
        <w:left w:val="none" w:sz="0" w:space="0" w:color="auto"/>
        <w:bottom w:val="none" w:sz="0" w:space="0" w:color="auto"/>
        <w:right w:val="none" w:sz="0" w:space="0" w:color="auto"/>
      </w:divBdr>
    </w:div>
    <w:div w:id="1446386839">
      <w:bodyDiv w:val="1"/>
      <w:marLeft w:val="0"/>
      <w:marRight w:val="0"/>
      <w:marTop w:val="0"/>
      <w:marBottom w:val="0"/>
      <w:divBdr>
        <w:top w:val="none" w:sz="0" w:space="0" w:color="auto"/>
        <w:left w:val="none" w:sz="0" w:space="0" w:color="auto"/>
        <w:bottom w:val="none" w:sz="0" w:space="0" w:color="auto"/>
        <w:right w:val="none" w:sz="0" w:space="0" w:color="auto"/>
      </w:divBdr>
    </w:div>
    <w:div w:id="1450978266">
      <w:bodyDiv w:val="1"/>
      <w:marLeft w:val="0"/>
      <w:marRight w:val="0"/>
      <w:marTop w:val="0"/>
      <w:marBottom w:val="0"/>
      <w:divBdr>
        <w:top w:val="none" w:sz="0" w:space="0" w:color="auto"/>
        <w:left w:val="none" w:sz="0" w:space="0" w:color="auto"/>
        <w:bottom w:val="none" w:sz="0" w:space="0" w:color="auto"/>
        <w:right w:val="none" w:sz="0" w:space="0" w:color="auto"/>
      </w:divBdr>
    </w:div>
    <w:div w:id="1452821648">
      <w:bodyDiv w:val="1"/>
      <w:marLeft w:val="0"/>
      <w:marRight w:val="0"/>
      <w:marTop w:val="0"/>
      <w:marBottom w:val="0"/>
      <w:divBdr>
        <w:top w:val="none" w:sz="0" w:space="0" w:color="auto"/>
        <w:left w:val="none" w:sz="0" w:space="0" w:color="auto"/>
        <w:bottom w:val="none" w:sz="0" w:space="0" w:color="auto"/>
        <w:right w:val="none" w:sz="0" w:space="0" w:color="auto"/>
      </w:divBdr>
    </w:div>
    <w:div w:id="1457413107">
      <w:bodyDiv w:val="1"/>
      <w:marLeft w:val="0"/>
      <w:marRight w:val="0"/>
      <w:marTop w:val="0"/>
      <w:marBottom w:val="0"/>
      <w:divBdr>
        <w:top w:val="none" w:sz="0" w:space="0" w:color="auto"/>
        <w:left w:val="none" w:sz="0" w:space="0" w:color="auto"/>
        <w:bottom w:val="none" w:sz="0" w:space="0" w:color="auto"/>
        <w:right w:val="none" w:sz="0" w:space="0" w:color="auto"/>
      </w:divBdr>
    </w:div>
    <w:div w:id="1460488436">
      <w:bodyDiv w:val="1"/>
      <w:marLeft w:val="0"/>
      <w:marRight w:val="0"/>
      <w:marTop w:val="0"/>
      <w:marBottom w:val="0"/>
      <w:divBdr>
        <w:top w:val="none" w:sz="0" w:space="0" w:color="auto"/>
        <w:left w:val="none" w:sz="0" w:space="0" w:color="auto"/>
        <w:bottom w:val="none" w:sz="0" w:space="0" w:color="auto"/>
        <w:right w:val="none" w:sz="0" w:space="0" w:color="auto"/>
      </w:divBdr>
    </w:div>
    <w:div w:id="1461994069">
      <w:bodyDiv w:val="1"/>
      <w:marLeft w:val="0"/>
      <w:marRight w:val="0"/>
      <w:marTop w:val="0"/>
      <w:marBottom w:val="0"/>
      <w:divBdr>
        <w:top w:val="none" w:sz="0" w:space="0" w:color="auto"/>
        <w:left w:val="none" w:sz="0" w:space="0" w:color="auto"/>
        <w:bottom w:val="none" w:sz="0" w:space="0" w:color="auto"/>
        <w:right w:val="none" w:sz="0" w:space="0" w:color="auto"/>
      </w:divBdr>
    </w:div>
    <w:div w:id="1462118447">
      <w:bodyDiv w:val="1"/>
      <w:marLeft w:val="0"/>
      <w:marRight w:val="0"/>
      <w:marTop w:val="0"/>
      <w:marBottom w:val="0"/>
      <w:divBdr>
        <w:top w:val="none" w:sz="0" w:space="0" w:color="auto"/>
        <w:left w:val="none" w:sz="0" w:space="0" w:color="auto"/>
        <w:bottom w:val="none" w:sz="0" w:space="0" w:color="auto"/>
        <w:right w:val="none" w:sz="0" w:space="0" w:color="auto"/>
      </w:divBdr>
    </w:div>
    <w:div w:id="1469667819">
      <w:bodyDiv w:val="1"/>
      <w:marLeft w:val="0"/>
      <w:marRight w:val="0"/>
      <w:marTop w:val="0"/>
      <w:marBottom w:val="0"/>
      <w:divBdr>
        <w:top w:val="none" w:sz="0" w:space="0" w:color="auto"/>
        <w:left w:val="none" w:sz="0" w:space="0" w:color="auto"/>
        <w:bottom w:val="none" w:sz="0" w:space="0" w:color="auto"/>
        <w:right w:val="none" w:sz="0" w:space="0" w:color="auto"/>
      </w:divBdr>
    </w:div>
    <w:div w:id="1474177126">
      <w:bodyDiv w:val="1"/>
      <w:marLeft w:val="0"/>
      <w:marRight w:val="0"/>
      <w:marTop w:val="0"/>
      <w:marBottom w:val="0"/>
      <w:divBdr>
        <w:top w:val="none" w:sz="0" w:space="0" w:color="auto"/>
        <w:left w:val="none" w:sz="0" w:space="0" w:color="auto"/>
        <w:bottom w:val="none" w:sz="0" w:space="0" w:color="auto"/>
        <w:right w:val="none" w:sz="0" w:space="0" w:color="auto"/>
      </w:divBdr>
    </w:div>
    <w:div w:id="1476296035">
      <w:bodyDiv w:val="1"/>
      <w:marLeft w:val="0"/>
      <w:marRight w:val="0"/>
      <w:marTop w:val="0"/>
      <w:marBottom w:val="0"/>
      <w:divBdr>
        <w:top w:val="none" w:sz="0" w:space="0" w:color="auto"/>
        <w:left w:val="none" w:sz="0" w:space="0" w:color="auto"/>
        <w:bottom w:val="none" w:sz="0" w:space="0" w:color="auto"/>
        <w:right w:val="none" w:sz="0" w:space="0" w:color="auto"/>
      </w:divBdr>
    </w:div>
    <w:div w:id="1482502670">
      <w:bodyDiv w:val="1"/>
      <w:marLeft w:val="0"/>
      <w:marRight w:val="0"/>
      <w:marTop w:val="0"/>
      <w:marBottom w:val="0"/>
      <w:divBdr>
        <w:top w:val="none" w:sz="0" w:space="0" w:color="auto"/>
        <w:left w:val="none" w:sz="0" w:space="0" w:color="auto"/>
        <w:bottom w:val="none" w:sz="0" w:space="0" w:color="auto"/>
        <w:right w:val="none" w:sz="0" w:space="0" w:color="auto"/>
      </w:divBdr>
    </w:div>
    <w:div w:id="1485005042">
      <w:bodyDiv w:val="1"/>
      <w:marLeft w:val="0"/>
      <w:marRight w:val="0"/>
      <w:marTop w:val="0"/>
      <w:marBottom w:val="0"/>
      <w:divBdr>
        <w:top w:val="none" w:sz="0" w:space="0" w:color="auto"/>
        <w:left w:val="none" w:sz="0" w:space="0" w:color="auto"/>
        <w:bottom w:val="none" w:sz="0" w:space="0" w:color="auto"/>
        <w:right w:val="none" w:sz="0" w:space="0" w:color="auto"/>
      </w:divBdr>
    </w:div>
    <w:div w:id="1489126532">
      <w:bodyDiv w:val="1"/>
      <w:marLeft w:val="0"/>
      <w:marRight w:val="0"/>
      <w:marTop w:val="0"/>
      <w:marBottom w:val="0"/>
      <w:divBdr>
        <w:top w:val="none" w:sz="0" w:space="0" w:color="auto"/>
        <w:left w:val="none" w:sz="0" w:space="0" w:color="auto"/>
        <w:bottom w:val="none" w:sz="0" w:space="0" w:color="auto"/>
        <w:right w:val="none" w:sz="0" w:space="0" w:color="auto"/>
      </w:divBdr>
    </w:div>
    <w:div w:id="1494374960">
      <w:bodyDiv w:val="1"/>
      <w:marLeft w:val="0"/>
      <w:marRight w:val="0"/>
      <w:marTop w:val="0"/>
      <w:marBottom w:val="0"/>
      <w:divBdr>
        <w:top w:val="none" w:sz="0" w:space="0" w:color="auto"/>
        <w:left w:val="none" w:sz="0" w:space="0" w:color="auto"/>
        <w:bottom w:val="none" w:sz="0" w:space="0" w:color="auto"/>
        <w:right w:val="none" w:sz="0" w:space="0" w:color="auto"/>
      </w:divBdr>
    </w:div>
    <w:div w:id="1495684312">
      <w:bodyDiv w:val="1"/>
      <w:marLeft w:val="0"/>
      <w:marRight w:val="0"/>
      <w:marTop w:val="0"/>
      <w:marBottom w:val="0"/>
      <w:divBdr>
        <w:top w:val="none" w:sz="0" w:space="0" w:color="auto"/>
        <w:left w:val="none" w:sz="0" w:space="0" w:color="auto"/>
        <w:bottom w:val="none" w:sz="0" w:space="0" w:color="auto"/>
        <w:right w:val="none" w:sz="0" w:space="0" w:color="auto"/>
      </w:divBdr>
    </w:div>
    <w:div w:id="1507865075">
      <w:bodyDiv w:val="1"/>
      <w:marLeft w:val="0"/>
      <w:marRight w:val="0"/>
      <w:marTop w:val="0"/>
      <w:marBottom w:val="0"/>
      <w:divBdr>
        <w:top w:val="none" w:sz="0" w:space="0" w:color="auto"/>
        <w:left w:val="none" w:sz="0" w:space="0" w:color="auto"/>
        <w:bottom w:val="none" w:sz="0" w:space="0" w:color="auto"/>
        <w:right w:val="none" w:sz="0" w:space="0" w:color="auto"/>
      </w:divBdr>
    </w:div>
    <w:div w:id="1514757393">
      <w:bodyDiv w:val="1"/>
      <w:marLeft w:val="0"/>
      <w:marRight w:val="0"/>
      <w:marTop w:val="0"/>
      <w:marBottom w:val="0"/>
      <w:divBdr>
        <w:top w:val="none" w:sz="0" w:space="0" w:color="auto"/>
        <w:left w:val="none" w:sz="0" w:space="0" w:color="auto"/>
        <w:bottom w:val="none" w:sz="0" w:space="0" w:color="auto"/>
        <w:right w:val="none" w:sz="0" w:space="0" w:color="auto"/>
      </w:divBdr>
    </w:div>
    <w:div w:id="1516381173">
      <w:bodyDiv w:val="1"/>
      <w:marLeft w:val="0"/>
      <w:marRight w:val="0"/>
      <w:marTop w:val="0"/>
      <w:marBottom w:val="0"/>
      <w:divBdr>
        <w:top w:val="none" w:sz="0" w:space="0" w:color="auto"/>
        <w:left w:val="none" w:sz="0" w:space="0" w:color="auto"/>
        <w:bottom w:val="none" w:sz="0" w:space="0" w:color="auto"/>
        <w:right w:val="none" w:sz="0" w:space="0" w:color="auto"/>
      </w:divBdr>
    </w:div>
    <w:div w:id="1521165854">
      <w:bodyDiv w:val="1"/>
      <w:marLeft w:val="0"/>
      <w:marRight w:val="0"/>
      <w:marTop w:val="0"/>
      <w:marBottom w:val="0"/>
      <w:divBdr>
        <w:top w:val="none" w:sz="0" w:space="0" w:color="auto"/>
        <w:left w:val="none" w:sz="0" w:space="0" w:color="auto"/>
        <w:bottom w:val="none" w:sz="0" w:space="0" w:color="auto"/>
        <w:right w:val="none" w:sz="0" w:space="0" w:color="auto"/>
      </w:divBdr>
    </w:div>
    <w:div w:id="1525704248">
      <w:bodyDiv w:val="1"/>
      <w:marLeft w:val="0"/>
      <w:marRight w:val="0"/>
      <w:marTop w:val="0"/>
      <w:marBottom w:val="0"/>
      <w:divBdr>
        <w:top w:val="none" w:sz="0" w:space="0" w:color="auto"/>
        <w:left w:val="none" w:sz="0" w:space="0" w:color="auto"/>
        <w:bottom w:val="none" w:sz="0" w:space="0" w:color="auto"/>
        <w:right w:val="none" w:sz="0" w:space="0" w:color="auto"/>
      </w:divBdr>
    </w:div>
    <w:div w:id="1528103773">
      <w:bodyDiv w:val="1"/>
      <w:marLeft w:val="0"/>
      <w:marRight w:val="0"/>
      <w:marTop w:val="0"/>
      <w:marBottom w:val="0"/>
      <w:divBdr>
        <w:top w:val="none" w:sz="0" w:space="0" w:color="auto"/>
        <w:left w:val="none" w:sz="0" w:space="0" w:color="auto"/>
        <w:bottom w:val="none" w:sz="0" w:space="0" w:color="auto"/>
        <w:right w:val="none" w:sz="0" w:space="0" w:color="auto"/>
      </w:divBdr>
    </w:div>
    <w:div w:id="1531341044">
      <w:bodyDiv w:val="1"/>
      <w:marLeft w:val="0"/>
      <w:marRight w:val="0"/>
      <w:marTop w:val="0"/>
      <w:marBottom w:val="0"/>
      <w:divBdr>
        <w:top w:val="none" w:sz="0" w:space="0" w:color="auto"/>
        <w:left w:val="none" w:sz="0" w:space="0" w:color="auto"/>
        <w:bottom w:val="none" w:sz="0" w:space="0" w:color="auto"/>
        <w:right w:val="none" w:sz="0" w:space="0" w:color="auto"/>
      </w:divBdr>
    </w:div>
    <w:div w:id="1532377814">
      <w:bodyDiv w:val="1"/>
      <w:marLeft w:val="0"/>
      <w:marRight w:val="0"/>
      <w:marTop w:val="0"/>
      <w:marBottom w:val="0"/>
      <w:divBdr>
        <w:top w:val="none" w:sz="0" w:space="0" w:color="auto"/>
        <w:left w:val="none" w:sz="0" w:space="0" w:color="auto"/>
        <w:bottom w:val="none" w:sz="0" w:space="0" w:color="auto"/>
        <w:right w:val="none" w:sz="0" w:space="0" w:color="auto"/>
      </w:divBdr>
    </w:div>
    <w:div w:id="1532766234">
      <w:bodyDiv w:val="1"/>
      <w:marLeft w:val="0"/>
      <w:marRight w:val="0"/>
      <w:marTop w:val="0"/>
      <w:marBottom w:val="0"/>
      <w:divBdr>
        <w:top w:val="none" w:sz="0" w:space="0" w:color="auto"/>
        <w:left w:val="none" w:sz="0" w:space="0" w:color="auto"/>
        <w:bottom w:val="none" w:sz="0" w:space="0" w:color="auto"/>
        <w:right w:val="none" w:sz="0" w:space="0" w:color="auto"/>
      </w:divBdr>
    </w:div>
    <w:div w:id="1534610199">
      <w:bodyDiv w:val="1"/>
      <w:marLeft w:val="0"/>
      <w:marRight w:val="0"/>
      <w:marTop w:val="0"/>
      <w:marBottom w:val="0"/>
      <w:divBdr>
        <w:top w:val="none" w:sz="0" w:space="0" w:color="auto"/>
        <w:left w:val="none" w:sz="0" w:space="0" w:color="auto"/>
        <w:bottom w:val="none" w:sz="0" w:space="0" w:color="auto"/>
        <w:right w:val="none" w:sz="0" w:space="0" w:color="auto"/>
      </w:divBdr>
    </w:div>
    <w:div w:id="1536579683">
      <w:bodyDiv w:val="1"/>
      <w:marLeft w:val="0"/>
      <w:marRight w:val="0"/>
      <w:marTop w:val="0"/>
      <w:marBottom w:val="0"/>
      <w:divBdr>
        <w:top w:val="none" w:sz="0" w:space="0" w:color="auto"/>
        <w:left w:val="none" w:sz="0" w:space="0" w:color="auto"/>
        <w:bottom w:val="none" w:sz="0" w:space="0" w:color="auto"/>
        <w:right w:val="none" w:sz="0" w:space="0" w:color="auto"/>
      </w:divBdr>
    </w:div>
    <w:div w:id="1553345523">
      <w:bodyDiv w:val="1"/>
      <w:marLeft w:val="0"/>
      <w:marRight w:val="0"/>
      <w:marTop w:val="0"/>
      <w:marBottom w:val="0"/>
      <w:divBdr>
        <w:top w:val="none" w:sz="0" w:space="0" w:color="auto"/>
        <w:left w:val="none" w:sz="0" w:space="0" w:color="auto"/>
        <w:bottom w:val="none" w:sz="0" w:space="0" w:color="auto"/>
        <w:right w:val="none" w:sz="0" w:space="0" w:color="auto"/>
      </w:divBdr>
    </w:div>
    <w:div w:id="1564562004">
      <w:bodyDiv w:val="1"/>
      <w:marLeft w:val="0"/>
      <w:marRight w:val="0"/>
      <w:marTop w:val="0"/>
      <w:marBottom w:val="0"/>
      <w:divBdr>
        <w:top w:val="none" w:sz="0" w:space="0" w:color="auto"/>
        <w:left w:val="none" w:sz="0" w:space="0" w:color="auto"/>
        <w:bottom w:val="none" w:sz="0" w:space="0" w:color="auto"/>
        <w:right w:val="none" w:sz="0" w:space="0" w:color="auto"/>
      </w:divBdr>
    </w:div>
    <w:div w:id="1568226573">
      <w:bodyDiv w:val="1"/>
      <w:marLeft w:val="0"/>
      <w:marRight w:val="0"/>
      <w:marTop w:val="0"/>
      <w:marBottom w:val="0"/>
      <w:divBdr>
        <w:top w:val="none" w:sz="0" w:space="0" w:color="auto"/>
        <w:left w:val="none" w:sz="0" w:space="0" w:color="auto"/>
        <w:bottom w:val="none" w:sz="0" w:space="0" w:color="auto"/>
        <w:right w:val="none" w:sz="0" w:space="0" w:color="auto"/>
      </w:divBdr>
    </w:div>
    <w:div w:id="1572159798">
      <w:bodyDiv w:val="1"/>
      <w:marLeft w:val="0"/>
      <w:marRight w:val="0"/>
      <w:marTop w:val="0"/>
      <w:marBottom w:val="0"/>
      <w:divBdr>
        <w:top w:val="none" w:sz="0" w:space="0" w:color="auto"/>
        <w:left w:val="none" w:sz="0" w:space="0" w:color="auto"/>
        <w:bottom w:val="none" w:sz="0" w:space="0" w:color="auto"/>
        <w:right w:val="none" w:sz="0" w:space="0" w:color="auto"/>
      </w:divBdr>
    </w:div>
    <w:div w:id="1577783467">
      <w:bodyDiv w:val="1"/>
      <w:marLeft w:val="0"/>
      <w:marRight w:val="0"/>
      <w:marTop w:val="0"/>
      <w:marBottom w:val="0"/>
      <w:divBdr>
        <w:top w:val="none" w:sz="0" w:space="0" w:color="auto"/>
        <w:left w:val="none" w:sz="0" w:space="0" w:color="auto"/>
        <w:bottom w:val="none" w:sz="0" w:space="0" w:color="auto"/>
        <w:right w:val="none" w:sz="0" w:space="0" w:color="auto"/>
      </w:divBdr>
      <w:divsChild>
        <w:div w:id="1844779899">
          <w:marLeft w:val="0"/>
          <w:marRight w:val="0"/>
          <w:marTop w:val="0"/>
          <w:marBottom w:val="0"/>
          <w:divBdr>
            <w:top w:val="none" w:sz="0" w:space="0" w:color="auto"/>
            <w:left w:val="none" w:sz="0" w:space="0" w:color="auto"/>
            <w:bottom w:val="none" w:sz="0" w:space="0" w:color="auto"/>
            <w:right w:val="none" w:sz="0" w:space="0" w:color="auto"/>
          </w:divBdr>
        </w:div>
      </w:divsChild>
    </w:div>
    <w:div w:id="1578435584">
      <w:bodyDiv w:val="1"/>
      <w:marLeft w:val="0"/>
      <w:marRight w:val="0"/>
      <w:marTop w:val="0"/>
      <w:marBottom w:val="0"/>
      <w:divBdr>
        <w:top w:val="none" w:sz="0" w:space="0" w:color="auto"/>
        <w:left w:val="none" w:sz="0" w:space="0" w:color="auto"/>
        <w:bottom w:val="none" w:sz="0" w:space="0" w:color="auto"/>
        <w:right w:val="none" w:sz="0" w:space="0" w:color="auto"/>
      </w:divBdr>
    </w:div>
    <w:div w:id="1578901677">
      <w:bodyDiv w:val="1"/>
      <w:marLeft w:val="0"/>
      <w:marRight w:val="0"/>
      <w:marTop w:val="0"/>
      <w:marBottom w:val="0"/>
      <w:divBdr>
        <w:top w:val="none" w:sz="0" w:space="0" w:color="auto"/>
        <w:left w:val="none" w:sz="0" w:space="0" w:color="auto"/>
        <w:bottom w:val="none" w:sz="0" w:space="0" w:color="auto"/>
        <w:right w:val="none" w:sz="0" w:space="0" w:color="auto"/>
      </w:divBdr>
    </w:div>
    <w:div w:id="1579094645">
      <w:bodyDiv w:val="1"/>
      <w:marLeft w:val="0"/>
      <w:marRight w:val="0"/>
      <w:marTop w:val="0"/>
      <w:marBottom w:val="0"/>
      <w:divBdr>
        <w:top w:val="none" w:sz="0" w:space="0" w:color="auto"/>
        <w:left w:val="none" w:sz="0" w:space="0" w:color="auto"/>
        <w:bottom w:val="none" w:sz="0" w:space="0" w:color="auto"/>
        <w:right w:val="none" w:sz="0" w:space="0" w:color="auto"/>
      </w:divBdr>
    </w:div>
    <w:div w:id="1582567414">
      <w:bodyDiv w:val="1"/>
      <w:marLeft w:val="0"/>
      <w:marRight w:val="0"/>
      <w:marTop w:val="0"/>
      <w:marBottom w:val="0"/>
      <w:divBdr>
        <w:top w:val="none" w:sz="0" w:space="0" w:color="auto"/>
        <w:left w:val="none" w:sz="0" w:space="0" w:color="auto"/>
        <w:bottom w:val="none" w:sz="0" w:space="0" w:color="auto"/>
        <w:right w:val="none" w:sz="0" w:space="0" w:color="auto"/>
      </w:divBdr>
    </w:div>
    <w:div w:id="1585334985">
      <w:bodyDiv w:val="1"/>
      <w:marLeft w:val="0"/>
      <w:marRight w:val="0"/>
      <w:marTop w:val="0"/>
      <w:marBottom w:val="0"/>
      <w:divBdr>
        <w:top w:val="none" w:sz="0" w:space="0" w:color="auto"/>
        <w:left w:val="none" w:sz="0" w:space="0" w:color="auto"/>
        <w:bottom w:val="none" w:sz="0" w:space="0" w:color="auto"/>
        <w:right w:val="none" w:sz="0" w:space="0" w:color="auto"/>
      </w:divBdr>
    </w:div>
    <w:div w:id="1585996412">
      <w:bodyDiv w:val="1"/>
      <w:marLeft w:val="0"/>
      <w:marRight w:val="0"/>
      <w:marTop w:val="0"/>
      <w:marBottom w:val="0"/>
      <w:divBdr>
        <w:top w:val="none" w:sz="0" w:space="0" w:color="auto"/>
        <w:left w:val="none" w:sz="0" w:space="0" w:color="auto"/>
        <w:bottom w:val="none" w:sz="0" w:space="0" w:color="auto"/>
        <w:right w:val="none" w:sz="0" w:space="0" w:color="auto"/>
      </w:divBdr>
    </w:div>
    <w:div w:id="1585996934">
      <w:bodyDiv w:val="1"/>
      <w:marLeft w:val="0"/>
      <w:marRight w:val="0"/>
      <w:marTop w:val="0"/>
      <w:marBottom w:val="0"/>
      <w:divBdr>
        <w:top w:val="none" w:sz="0" w:space="0" w:color="auto"/>
        <w:left w:val="none" w:sz="0" w:space="0" w:color="auto"/>
        <w:bottom w:val="none" w:sz="0" w:space="0" w:color="auto"/>
        <w:right w:val="none" w:sz="0" w:space="0" w:color="auto"/>
      </w:divBdr>
    </w:div>
    <w:div w:id="1586496070">
      <w:bodyDiv w:val="1"/>
      <w:marLeft w:val="0"/>
      <w:marRight w:val="0"/>
      <w:marTop w:val="0"/>
      <w:marBottom w:val="0"/>
      <w:divBdr>
        <w:top w:val="none" w:sz="0" w:space="0" w:color="auto"/>
        <w:left w:val="none" w:sz="0" w:space="0" w:color="auto"/>
        <w:bottom w:val="none" w:sz="0" w:space="0" w:color="auto"/>
        <w:right w:val="none" w:sz="0" w:space="0" w:color="auto"/>
      </w:divBdr>
    </w:div>
    <w:div w:id="1593276285">
      <w:bodyDiv w:val="1"/>
      <w:marLeft w:val="0"/>
      <w:marRight w:val="0"/>
      <w:marTop w:val="0"/>
      <w:marBottom w:val="0"/>
      <w:divBdr>
        <w:top w:val="none" w:sz="0" w:space="0" w:color="auto"/>
        <w:left w:val="none" w:sz="0" w:space="0" w:color="auto"/>
        <w:bottom w:val="none" w:sz="0" w:space="0" w:color="auto"/>
        <w:right w:val="none" w:sz="0" w:space="0" w:color="auto"/>
      </w:divBdr>
    </w:div>
    <w:div w:id="1596665702">
      <w:bodyDiv w:val="1"/>
      <w:marLeft w:val="0"/>
      <w:marRight w:val="0"/>
      <w:marTop w:val="0"/>
      <w:marBottom w:val="0"/>
      <w:divBdr>
        <w:top w:val="none" w:sz="0" w:space="0" w:color="auto"/>
        <w:left w:val="none" w:sz="0" w:space="0" w:color="auto"/>
        <w:bottom w:val="none" w:sz="0" w:space="0" w:color="auto"/>
        <w:right w:val="none" w:sz="0" w:space="0" w:color="auto"/>
      </w:divBdr>
    </w:div>
    <w:div w:id="1602758235">
      <w:bodyDiv w:val="1"/>
      <w:marLeft w:val="0"/>
      <w:marRight w:val="0"/>
      <w:marTop w:val="0"/>
      <w:marBottom w:val="0"/>
      <w:divBdr>
        <w:top w:val="none" w:sz="0" w:space="0" w:color="auto"/>
        <w:left w:val="none" w:sz="0" w:space="0" w:color="auto"/>
        <w:bottom w:val="none" w:sz="0" w:space="0" w:color="auto"/>
        <w:right w:val="none" w:sz="0" w:space="0" w:color="auto"/>
      </w:divBdr>
    </w:div>
    <w:div w:id="1608266575">
      <w:bodyDiv w:val="1"/>
      <w:marLeft w:val="0"/>
      <w:marRight w:val="0"/>
      <w:marTop w:val="0"/>
      <w:marBottom w:val="0"/>
      <w:divBdr>
        <w:top w:val="none" w:sz="0" w:space="0" w:color="auto"/>
        <w:left w:val="none" w:sz="0" w:space="0" w:color="auto"/>
        <w:bottom w:val="none" w:sz="0" w:space="0" w:color="auto"/>
        <w:right w:val="none" w:sz="0" w:space="0" w:color="auto"/>
      </w:divBdr>
    </w:div>
    <w:div w:id="1609893635">
      <w:bodyDiv w:val="1"/>
      <w:marLeft w:val="0"/>
      <w:marRight w:val="0"/>
      <w:marTop w:val="0"/>
      <w:marBottom w:val="0"/>
      <w:divBdr>
        <w:top w:val="none" w:sz="0" w:space="0" w:color="auto"/>
        <w:left w:val="none" w:sz="0" w:space="0" w:color="auto"/>
        <w:bottom w:val="none" w:sz="0" w:space="0" w:color="auto"/>
        <w:right w:val="none" w:sz="0" w:space="0" w:color="auto"/>
      </w:divBdr>
    </w:div>
    <w:div w:id="1610118963">
      <w:bodyDiv w:val="1"/>
      <w:marLeft w:val="0"/>
      <w:marRight w:val="0"/>
      <w:marTop w:val="0"/>
      <w:marBottom w:val="0"/>
      <w:divBdr>
        <w:top w:val="none" w:sz="0" w:space="0" w:color="auto"/>
        <w:left w:val="none" w:sz="0" w:space="0" w:color="auto"/>
        <w:bottom w:val="none" w:sz="0" w:space="0" w:color="auto"/>
        <w:right w:val="none" w:sz="0" w:space="0" w:color="auto"/>
      </w:divBdr>
    </w:div>
    <w:div w:id="1612008676">
      <w:bodyDiv w:val="1"/>
      <w:marLeft w:val="0"/>
      <w:marRight w:val="0"/>
      <w:marTop w:val="0"/>
      <w:marBottom w:val="0"/>
      <w:divBdr>
        <w:top w:val="none" w:sz="0" w:space="0" w:color="auto"/>
        <w:left w:val="none" w:sz="0" w:space="0" w:color="auto"/>
        <w:bottom w:val="none" w:sz="0" w:space="0" w:color="auto"/>
        <w:right w:val="none" w:sz="0" w:space="0" w:color="auto"/>
      </w:divBdr>
    </w:div>
    <w:div w:id="1620456600">
      <w:bodyDiv w:val="1"/>
      <w:marLeft w:val="0"/>
      <w:marRight w:val="0"/>
      <w:marTop w:val="0"/>
      <w:marBottom w:val="0"/>
      <w:divBdr>
        <w:top w:val="none" w:sz="0" w:space="0" w:color="auto"/>
        <w:left w:val="none" w:sz="0" w:space="0" w:color="auto"/>
        <w:bottom w:val="none" w:sz="0" w:space="0" w:color="auto"/>
        <w:right w:val="none" w:sz="0" w:space="0" w:color="auto"/>
      </w:divBdr>
    </w:div>
    <w:div w:id="1621952914">
      <w:bodyDiv w:val="1"/>
      <w:marLeft w:val="0"/>
      <w:marRight w:val="0"/>
      <w:marTop w:val="0"/>
      <w:marBottom w:val="0"/>
      <w:divBdr>
        <w:top w:val="none" w:sz="0" w:space="0" w:color="auto"/>
        <w:left w:val="none" w:sz="0" w:space="0" w:color="auto"/>
        <w:bottom w:val="none" w:sz="0" w:space="0" w:color="auto"/>
        <w:right w:val="none" w:sz="0" w:space="0" w:color="auto"/>
      </w:divBdr>
    </w:div>
    <w:div w:id="1624342477">
      <w:bodyDiv w:val="1"/>
      <w:marLeft w:val="0"/>
      <w:marRight w:val="0"/>
      <w:marTop w:val="0"/>
      <w:marBottom w:val="0"/>
      <w:divBdr>
        <w:top w:val="none" w:sz="0" w:space="0" w:color="auto"/>
        <w:left w:val="none" w:sz="0" w:space="0" w:color="auto"/>
        <w:bottom w:val="none" w:sz="0" w:space="0" w:color="auto"/>
        <w:right w:val="none" w:sz="0" w:space="0" w:color="auto"/>
      </w:divBdr>
    </w:div>
    <w:div w:id="1630234782">
      <w:bodyDiv w:val="1"/>
      <w:marLeft w:val="0"/>
      <w:marRight w:val="0"/>
      <w:marTop w:val="0"/>
      <w:marBottom w:val="0"/>
      <w:divBdr>
        <w:top w:val="none" w:sz="0" w:space="0" w:color="auto"/>
        <w:left w:val="none" w:sz="0" w:space="0" w:color="auto"/>
        <w:bottom w:val="none" w:sz="0" w:space="0" w:color="auto"/>
        <w:right w:val="none" w:sz="0" w:space="0" w:color="auto"/>
      </w:divBdr>
    </w:div>
    <w:div w:id="1633366495">
      <w:bodyDiv w:val="1"/>
      <w:marLeft w:val="0"/>
      <w:marRight w:val="0"/>
      <w:marTop w:val="0"/>
      <w:marBottom w:val="0"/>
      <w:divBdr>
        <w:top w:val="none" w:sz="0" w:space="0" w:color="auto"/>
        <w:left w:val="none" w:sz="0" w:space="0" w:color="auto"/>
        <w:bottom w:val="none" w:sz="0" w:space="0" w:color="auto"/>
        <w:right w:val="none" w:sz="0" w:space="0" w:color="auto"/>
      </w:divBdr>
    </w:div>
    <w:div w:id="1635208404">
      <w:bodyDiv w:val="1"/>
      <w:marLeft w:val="0"/>
      <w:marRight w:val="0"/>
      <w:marTop w:val="0"/>
      <w:marBottom w:val="0"/>
      <w:divBdr>
        <w:top w:val="none" w:sz="0" w:space="0" w:color="auto"/>
        <w:left w:val="none" w:sz="0" w:space="0" w:color="auto"/>
        <w:bottom w:val="none" w:sz="0" w:space="0" w:color="auto"/>
        <w:right w:val="none" w:sz="0" w:space="0" w:color="auto"/>
      </w:divBdr>
    </w:div>
    <w:div w:id="1640842828">
      <w:bodyDiv w:val="1"/>
      <w:marLeft w:val="0"/>
      <w:marRight w:val="0"/>
      <w:marTop w:val="0"/>
      <w:marBottom w:val="0"/>
      <w:divBdr>
        <w:top w:val="none" w:sz="0" w:space="0" w:color="auto"/>
        <w:left w:val="none" w:sz="0" w:space="0" w:color="auto"/>
        <w:bottom w:val="none" w:sz="0" w:space="0" w:color="auto"/>
        <w:right w:val="none" w:sz="0" w:space="0" w:color="auto"/>
      </w:divBdr>
    </w:div>
    <w:div w:id="1644233886">
      <w:bodyDiv w:val="1"/>
      <w:marLeft w:val="0"/>
      <w:marRight w:val="0"/>
      <w:marTop w:val="0"/>
      <w:marBottom w:val="0"/>
      <w:divBdr>
        <w:top w:val="none" w:sz="0" w:space="0" w:color="auto"/>
        <w:left w:val="none" w:sz="0" w:space="0" w:color="auto"/>
        <w:bottom w:val="none" w:sz="0" w:space="0" w:color="auto"/>
        <w:right w:val="none" w:sz="0" w:space="0" w:color="auto"/>
      </w:divBdr>
    </w:div>
    <w:div w:id="1645885529">
      <w:bodyDiv w:val="1"/>
      <w:marLeft w:val="0"/>
      <w:marRight w:val="0"/>
      <w:marTop w:val="0"/>
      <w:marBottom w:val="0"/>
      <w:divBdr>
        <w:top w:val="none" w:sz="0" w:space="0" w:color="auto"/>
        <w:left w:val="none" w:sz="0" w:space="0" w:color="auto"/>
        <w:bottom w:val="none" w:sz="0" w:space="0" w:color="auto"/>
        <w:right w:val="none" w:sz="0" w:space="0" w:color="auto"/>
      </w:divBdr>
    </w:div>
    <w:div w:id="1647200337">
      <w:bodyDiv w:val="1"/>
      <w:marLeft w:val="0"/>
      <w:marRight w:val="0"/>
      <w:marTop w:val="0"/>
      <w:marBottom w:val="0"/>
      <w:divBdr>
        <w:top w:val="none" w:sz="0" w:space="0" w:color="auto"/>
        <w:left w:val="none" w:sz="0" w:space="0" w:color="auto"/>
        <w:bottom w:val="none" w:sz="0" w:space="0" w:color="auto"/>
        <w:right w:val="none" w:sz="0" w:space="0" w:color="auto"/>
      </w:divBdr>
    </w:div>
    <w:div w:id="1649550901">
      <w:bodyDiv w:val="1"/>
      <w:marLeft w:val="0"/>
      <w:marRight w:val="0"/>
      <w:marTop w:val="0"/>
      <w:marBottom w:val="0"/>
      <w:divBdr>
        <w:top w:val="none" w:sz="0" w:space="0" w:color="auto"/>
        <w:left w:val="none" w:sz="0" w:space="0" w:color="auto"/>
        <w:bottom w:val="none" w:sz="0" w:space="0" w:color="auto"/>
        <w:right w:val="none" w:sz="0" w:space="0" w:color="auto"/>
      </w:divBdr>
    </w:div>
    <w:div w:id="1650212852">
      <w:bodyDiv w:val="1"/>
      <w:marLeft w:val="0"/>
      <w:marRight w:val="0"/>
      <w:marTop w:val="0"/>
      <w:marBottom w:val="0"/>
      <w:divBdr>
        <w:top w:val="none" w:sz="0" w:space="0" w:color="auto"/>
        <w:left w:val="none" w:sz="0" w:space="0" w:color="auto"/>
        <w:bottom w:val="none" w:sz="0" w:space="0" w:color="auto"/>
        <w:right w:val="none" w:sz="0" w:space="0" w:color="auto"/>
      </w:divBdr>
    </w:div>
    <w:div w:id="1654989705">
      <w:bodyDiv w:val="1"/>
      <w:marLeft w:val="0"/>
      <w:marRight w:val="0"/>
      <w:marTop w:val="0"/>
      <w:marBottom w:val="0"/>
      <w:divBdr>
        <w:top w:val="none" w:sz="0" w:space="0" w:color="auto"/>
        <w:left w:val="none" w:sz="0" w:space="0" w:color="auto"/>
        <w:bottom w:val="none" w:sz="0" w:space="0" w:color="auto"/>
        <w:right w:val="none" w:sz="0" w:space="0" w:color="auto"/>
      </w:divBdr>
    </w:div>
    <w:div w:id="1658654267">
      <w:bodyDiv w:val="1"/>
      <w:marLeft w:val="0"/>
      <w:marRight w:val="0"/>
      <w:marTop w:val="0"/>
      <w:marBottom w:val="0"/>
      <w:divBdr>
        <w:top w:val="none" w:sz="0" w:space="0" w:color="auto"/>
        <w:left w:val="none" w:sz="0" w:space="0" w:color="auto"/>
        <w:bottom w:val="none" w:sz="0" w:space="0" w:color="auto"/>
        <w:right w:val="none" w:sz="0" w:space="0" w:color="auto"/>
      </w:divBdr>
    </w:div>
    <w:div w:id="1662388403">
      <w:bodyDiv w:val="1"/>
      <w:marLeft w:val="0"/>
      <w:marRight w:val="0"/>
      <w:marTop w:val="0"/>
      <w:marBottom w:val="0"/>
      <w:divBdr>
        <w:top w:val="none" w:sz="0" w:space="0" w:color="auto"/>
        <w:left w:val="none" w:sz="0" w:space="0" w:color="auto"/>
        <w:bottom w:val="none" w:sz="0" w:space="0" w:color="auto"/>
        <w:right w:val="none" w:sz="0" w:space="0" w:color="auto"/>
      </w:divBdr>
    </w:div>
    <w:div w:id="1668098808">
      <w:bodyDiv w:val="1"/>
      <w:marLeft w:val="0"/>
      <w:marRight w:val="0"/>
      <w:marTop w:val="0"/>
      <w:marBottom w:val="0"/>
      <w:divBdr>
        <w:top w:val="none" w:sz="0" w:space="0" w:color="auto"/>
        <w:left w:val="none" w:sz="0" w:space="0" w:color="auto"/>
        <w:bottom w:val="none" w:sz="0" w:space="0" w:color="auto"/>
        <w:right w:val="none" w:sz="0" w:space="0" w:color="auto"/>
      </w:divBdr>
    </w:div>
    <w:div w:id="1669676420">
      <w:bodyDiv w:val="1"/>
      <w:marLeft w:val="0"/>
      <w:marRight w:val="0"/>
      <w:marTop w:val="0"/>
      <w:marBottom w:val="0"/>
      <w:divBdr>
        <w:top w:val="none" w:sz="0" w:space="0" w:color="auto"/>
        <w:left w:val="none" w:sz="0" w:space="0" w:color="auto"/>
        <w:bottom w:val="none" w:sz="0" w:space="0" w:color="auto"/>
        <w:right w:val="none" w:sz="0" w:space="0" w:color="auto"/>
      </w:divBdr>
    </w:div>
    <w:div w:id="1673070116">
      <w:bodyDiv w:val="1"/>
      <w:marLeft w:val="0"/>
      <w:marRight w:val="0"/>
      <w:marTop w:val="0"/>
      <w:marBottom w:val="0"/>
      <w:divBdr>
        <w:top w:val="none" w:sz="0" w:space="0" w:color="auto"/>
        <w:left w:val="none" w:sz="0" w:space="0" w:color="auto"/>
        <w:bottom w:val="none" w:sz="0" w:space="0" w:color="auto"/>
        <w:right w:val="none" w:sz="0" w:space="0" w:color="auto"/>
      </w:divBdr>
    </w:div>
    <w:div w:id="1695382422">
      <w:bodyDiv w:val="1"/>
      <w:marLeft w:val="0"/>
      <w:marRight w:val="0"/>
      <w:marTop w:val="0"/>
      <w:marBottom w:val="0"/>
      <w:divBdr>
        <w:top w:val="none" w:sz="0" w:space="0" w:color="auto"/>
        <w:left w:val="none" w:sz="0" w:space="0" w:color="auto"/>
        <w:bottom w:val="none" w:sz="0" w:space="0" w:color="auto"/>
        <w:right w:val="none" w:sz="0" w:space="0" w:color="auto"/>
      </w:divBdr>
    </w:div>
    <w:div w:id="1695421252">
      <w:bodyDiv w:val="1"/>
      <w:marLeft w:val="0"/>
      <w:marRight w:val="0"/>
      <w:marTop w:val="0"/>
      <w:marBottom w:val="0"/>
      <w:divBdr>
        <w:top w:val="none" w:sz="0" w:space="0" w:color="auto"/>
        <w:left w:val="none" w:sz="0" w:space="0" w:color="auto"/>
        <w:bottom w:val="none" w:sz="0" w:space="0" w:color="auto"/>
        <w:right w:val="none" w:sz="0" w:space="0" w:color="auto"/>
      </w:divBdr>
    </w:div>
    <w:div w:id="1696610454">
      <w:bodyDiv w:val="1"/>
      <w:marLeft w:val="0"/>
      <w:marRight w:val="0"/>
      <w:marTop w:val="0"/>
      <w:marBottom w:val="0"/>
      <w:divBdr>
        <w:top w:val="none" w:sz="0" w:space="0" w:color="auto"/>
        <w:left w:val="none" w:sz="0" w:space="0" w:color="auto"/>
        <w:bottom w:val="none" w:sz="0" w:space="0" w:color="auto"/>
        <w:right w:val="none" w:sz="0" w:space="0" w:color="auto"/>
      </w:divBdr>
    </w:div>
    <w:div w:id="1698627715">
      <w:bodyDiv w:val="1"/>
      <w:marLeft w:val="0"/>
      <w:marRight w:val="0"/>
      <w:marTop w:val="0"/>
      <w:marBottom w:val="0"/>
      <w:divBdr>
        <w:top w:val="none" w:sz="0" w:space="0" w:color="auto"/>
        <w:left w:val="none" w:sz="0" w:space="0" w:color="auto"/>
        <w:bottom w:val="none" w:sz="0" w:space="0" w:color="auto"/>
        <w:right w:val="none" w:sz="0" w:space="0" w:color="auto"/>
      </w:divBdr>
    </w:div>
    <w:div w:id="1707875006">
      <w:bodyDiv w:val="1"/>
      <w:marLeft w:val="0"/>
      <w:marRight w:val="0"/>
      <w:marTop w:val="0"/>
      <w:marBottom w:val="0"/>
      <w:divBdr>
        <w:top w:val="none" w:sz="0" w:space="0" w:color="auto"/>
        <w:left w:val="none" w:sz="0" w:space="0" w:color="auto"/>
        <w:bottom w:val="none" w:sz="0" w:space="0" w:color="auto"/>
        <w:right w:val="none" w:sz="0" w:space="0" w:color="auto"/>
      </w:divBdr>
    </w:div>
    <w:div w:id="1709717586">
      <w:bodyDiv w:val="1"/>
      <w:marLeft w:val="0"/>
      <w:marRight w:val="0"/>
      <w:marTop w:val="0"/>
      <w:marBottom w:val="0"/>
      <w:divBdr>
        <w:top w:val="none" w:sz="0" w:space="0" w:color="auto"/>
        <w:left w:val="none" w:sz="0" w:space="0" w:color="auto"/>
        <w:bottom w:val="none" w:sz="0" w:space="0" w:color="auto"/>
        <w:right w:val="none" w:sz="0" w:space="0" w:color="auto"/>
      </w:divBdr>
    </w:div>
    <w:div w:id="1715615910">
      <w:bodyDiv w:val="1"/>
      <w:marLeft w:val="0"/>
      <w:marRight w:val="0"/>
      <w:marTop w:val="0"/>
      <w:marBottom w:val="0"/>
      <w:divBdr>
        <w:top w:val="none" w:sz="0" w:space="0" w:color="auto"/>
        <w:left w:val="none" w:sz="0" w:space="0" w:color="auto"/>
        <w:bottom w:val="none" w:sz="0" w:space="0" w:color="auto"/>
        <w:right w:val="none" w:sz="0" w:space="0" w:color="auto"/>
      </w:divBdr>
    </w:div>
    <w:div w:id="1716155732">
      <w:bodyDiv w:val="1"/>
      <w:marLeft w:val="0"/>
      <w:marRight w:val="0"/>
      <w:marTop w:val="0"/>
      <w:marBottom w:val="0"/>
      <w:divBdr>
        <w:top w:val="none" w:sz="0" w:space="0" w:color="auto"/>
        <w:left w:val="none" w:sz="0" w:space="0" w:color="auto"/>
        <w:bottom w:val="none" w:sz="0" w:space="0" w:color="auto"/>
        <w:right w:val="none" w:sz="0" w:space="0" w:color="auto"/>
      </w:divBdr>
    </w:div>
    <w:div w:id="1719015954">
      <w:bodyDiv w:val="1"/>
      <w:marLeft w:val="0"/>
      <w:marRight w:val="0"/>
      <w:marTop w:val="0"/>
      <w:marBottom w:val="0"/>
      <w:divBdr>
        <w:top w:val="none" w:sz="0" w:space="0" w:color="auto"/>
        <w:left w:val="none" w:sz="0" w:space="0" w:color="auto"/>
        <w:bottom w:val="none" w:sz="0" w:space="0" w:color="auto"/>
        <w:right w:val="none" w:sz="0" w:space="0" w:color="auto"/>
      </w:divBdr>
    </w:div>
    <w:div w:id="1720783270">
      <w:bodyDiv w:val="1"/>
      <w:marLeft w:val="0"/>
      <w:marRight w:val="0"/>
      <w:marTop w:val="0"/>
      <w:marBottom w:val="0"/>
      <w:divBdr>
        <w:top w:val="none" w:sz="0" w:space="0" w:color="auto"/>
        <w:left w:val="none" w:sz="0" w:space="0" w:color="auto"/>
        <w:bottom w:val="none" w:sz="0" w:space="0" w:color="auto"/>
        <w:right w:val="none" w:sz="0" w:space="0" w:color="auto"/>
      </w:divBdr>
    </w:div>
    <w:div w:id="1721007858">
      <w:bodyDiv w:val="1"/>
      <w:marLeft w:val="0"/>
      <w:marRight w:val="0"/>
      <w:marTop w:val="0"/>
      <w:marBottom w:val="0"/>
      <w:divBdr>
        <w:top w:val="none" w:sz="0" w:space="0" w:color="auto"/>
        <w:left w:val="none" w:sz="0" w:space="0" w:color="auto"/>
        <w:bottom w:val="none" w:sz="0" w:space="0" w:color="auto"/>
        <w:right w:val="none" w:sz="0" w:space="0" w:color="auto"/>
      </w:divBdr>
    </w:div>
    <w:div w:id="1724517933">
      <w:bodyDiv w:val="1"/>
      <w:marLeft w:val="0"/>
      <w:marRight w:val="0"/>
      <w:marTop w:val="0"/>
      <w:marBottom w:val="0"/>
      <w:divBdr>
        <w:top w:val="none" w:sz="0" w:space="0" w:color="auto"/>
        <w:left w:val="none" w:sz="0" w:space="0" w:color="auto"/>
        <w:bottom w:val="none" w:sz="0" w:space="0" w:color="auto"/>
        <w:right w:val="none" w:sz="0" w:space="0" w:color="auto"/>
      </w:divBdr>
    </w:div>
    <w:div w:id="1729919928">
      <w:bodyDiv w:val="1"/>
      <w:marLeft w:val="0"/>
      <w:marRight w:val="0"/>
      <w:marTop w:val="0"/>
      <w:marBottom w:val="0"/>
      <w:divBdr>
        <w:top w:val="none" w:sz="0" w:space="0" w:color="auto"/>
        <w:left w:val="none" w:sz="0" w:space="0" w:color="auto"/>
        <w:bottom w:val="none" w:sz="0" w:space="0" w:color="auto"/>
        <w:right w:val="none" w:sz="0" w:space="0" w:color="auto"/>
      </w:divBdr>
    </w:div>
    <w:div w:id="1731535324">
      <w:bodyDiv w:val="1"/>
      <w:marLeft w:val="0"/>
      <w:marRight w:val="0"/>
      <w:marTop w:val="0"/>
      <w:marBottom w:val="0"/>
      <w:divBdr>
        <w:top w:val="none" w:sz="0" w:space="0" w:color="auto"/>
        <w:left w:val="none" w:sz="0" w:space="0" w:color="auto"/>
        <w:bottom w:val="none" w:sz="0" w:space="0" w:color="auto"/>
        <w:right w:val="none" w:sz="0" w:space="0" w:color="auto"/>
      </w:divBdr>
    </w:div>
    <w:div w:id="1733775624">
      <w:bodyDiv w:val="1"/>
      <w:marLeft w:val="0"/>
      <w:marRight w:val="0"/>
      <w:marTop w:val="0"/>
      <w:marBottom w:val="0"/>
      <w:divBdr>
        <w:top w:val="none" w:sz="0" w:space="0" w:color="auto"/>
        <w:left w:val="none" w:sz="0" w:space="0" w:color="auto"/>
        <w:bottom w:val="none" w:sz="0" w:space="0" w:color="auto"/>
        <w:right w:val="none" w:sz="0" w:space="0" w:color="auto"/>
      </w:divBdr>
    </w:div>
    <w:div w:id="1734158519">
      <w:bodyDiv w:val="1"/>
      <w:marLeft w:val="0"/>
      <w:marRight w:val="0"/>
      <w:marTop w:val="0"/>
      <w:marBottom w:val="0"/>
      <w:divBdr>
        <w:top w:val="none" w:sz="0" w:space="0" w:color="auto"/>
        <w:left w:val="none" w:sz="0" w:space="0" w:color="auto"/>
        <w:bottom w:val="none" w:sz="0" w:space="0" w:color="auto"/>
        <w:right w:val="none" w:sz="0" w:space="0" w:color="auto"/>
      </w:divBdr>
    </w:div>
    <w:div w:id="1740324286">
      <w:bodyDiv w:val="1"/>
      <w:marLeft w:val="0"/>
      <w:marRight w:val="0"/>
      <w:marTop w:val="0"/>
      <w:marBottom w:val="0"/>
      <w:divBdr>
        <w:top w:val="none" w:sz="0" w:space="0" w:color="auto"/>
        <w:left w:val="none" w:sz="0" w:space="0" w:color="auto"/>
        <w:bottom w:val="none" w:sz="0" w:space="0" w:color="auto"/>
        <w:right w:val="none" w:sz="0" w:space="0" w:color="auto"/>
      </w:divBdr>
    </w:div>
    <w:div w:id="1744140091">
      <w:bodyDiv w:val="1"/>
      <w:marLeft w:val="0"/>
      <w:marRight w:val="0"/>
      <w:marTop w:val="0"/>
      <w:marBottom w:val="0"/>
      <w:divBdr>
        <w:top w:val="none" w:sz="0" w:space="0" w:color="auto"/>
        <w:left w:val="none" w:sz="0" w:space="0" w:color="auto"/>
        <w:bottom w:val="none" w:sz="0" w:space="0" w:color="auto"/>
        <w:right w:val="none" w:sz="0" w:space="0" w:color="auto"/>
      </w:divBdr>
    </w:div>
    <w:div w:id="1744451044">
      <w:bodyDiv w:val="1"/>
      <w:marLeft w:val="0"/>
      <w:marRight w:val="0"/>
      <w:marTop w:val="0"/>
      <w:marBottom w:val="0"/>
      <w:divBdr>
        <w:top w:val="none" w:sz="0" w:space="0" w:color="auto"/>
        <w:left w:val="none" w:sz="0" w:space="0" w:color="auto"/>
        <w:bottom w:val="none" w:sz="0" w:space="0" w:color="auto"/>
        <w:right w:val="none" w:sz="0" w:space="0" w:color="auto"/>
      </w:divBdr>
    </w:div>
    <w:div w:id="1744790518">
      <w:bodyDiv w:val="1"/>
      <w:marLeft w:val="0"/>
      <w:marRight w:val="0"/>
      <w:marTop w:val="0"/>
      <w:marBottom w:val="0"/>
      <w:divBdr>
        <w:top w:val="none" w:sz="0" w:space="0" w:color="auto"/>
        <w:left w:val="none" w:sz="0" w:space="0" w:color="auto"/>
        <w:bottom w:val="none" w:sz="0" w:space="0" w:color="auto"/>
        <w:right w:val="none" w:sz="0" w:space="0" w:color="auto"/>
      </w:divBdr>
    </w:div>
    <w:div w:id="1748722941">
      <w:bodyDiv w:val="1"/>
      <w:marLeft w:val="0"/>
      <w:marRight w:val="0"/>
      <w:marTop w:val="0"/>
      <w:marBottom w:val="0"/>
      <w:divBdr>
        <w:top w:val="none" w:sz="0" w:space="0" w:color="auto"/>
        <w:left w:val="none" w:sz="0" w:space="0" w:color="auto"/>
        <w:bottom w:val="none" w:sz="0" w:space="0" w:color="auto"/>
        <w:right w:val="none" w:sz="0" w:space="0" w:color="auto"/>
      </w:divBdr>
    </w:div>
    <w:div w:id="1750031404">
      <w:bodyDiv w:val="1"/>
      <w:marLeft w:val="0"/>
      <w:marRight w:val="0"/>
      <w:marTop w:val="0"/>
      <w:marBottom w:val="0"/>
      <w:divBdr>
        <w:top w:val="none" w:sz="0" w:space="0" w:color="auto"/>
        <w:left w:val="none" w:sz="0" w:space="0" w:color="auto"/>
        <w:bottom w:val="none" w:sz="0" w:space="0" w:color="auto"/>
        <w:right w:val="none" w:sz="0" w:space="0" w:color="auto"/>
      </w:divBdr>
    </w:div>
    <w:div w:id="1750037311">
      <w:bodyDiv w:val="1"/>
      <w:marLeft w:val="0"/>
      <w:marRight w:val="0"/>
      <w:marTop w:val="0"/>
      <w:marBottom w:val="0"/>
      <w:divBdr>
        <w:top w:val="none" w:sz="0" w:space="0" w:color="auto"/>
        <w:left w:val="none" w:sz="0" w:space="0" w:color="auto"/>
        <w:bottom w:val="none" w:sz="0" w:space="0" w:color="auto"/>
        <w:right w:val="none" w:sz="0" w:space="0" w:color="auto"/>
      </w:divBdr>
    </w:div>
    <w:div w:id="1750885320">
      <w:bodyDiv w:val="1"/>
      <w:marLeft w:val="0"/>
      <w:marRight w:val="0"/>
      <w:marTop w:val="0"/>
      <w:marBottom w:val="0"/>
      <w:divBdr>
        <w:top w:val="none" w:sz="0" w:space="0" w:color="auto"/>
        <w:left w:val="none" w:sz="0" w:space="0" w:color="auto"/>
        <w:bottom w:val="none" w:sz="0" w:space="0" w:color="auto"/>
        <w:right w:val="none" w:sz="0" w:space="0" w:color="auto"/>
      </w:divBdr>
    </w:div>
    <w:div w:id="1754741663">
      <w:bodyDiv w:val="1"/>
      <w:marLeft w:val="0"/>
      <w:marRight w:val="0"/>
      <w:marTop w:val="0"/>
      <w:marBottom w:val="0"/>
      <w:divBdr>
        <w:top w:val="none" w:sz="0" w:space="0" w:color="auto"/>
        <w:left w:val="none" w:sz="0" w:space="0" w:color="auto"/>
        <w:bottom w:val="none" w:sz="0" w:space="0" w:color="auto"/>
        <w:right w:val="none" w:sz="0" w:space="0" w:color="auto"/>
      </w:divBdr>
    </w:div>
    <w:div w:id="1756902513">
      <w:bodyDiv w:val="1"/>
      <w:marLeft w:val="0"/>
      <w:marRight w:val="0"/>
      <w:marTop w:val="0"/>
      <w:marBottom w:val="0"/>
      <w:divBdr>
        <w:top w:val="none" w:sz="0" w:space="0" w:color="auto"/>
        <w:left w:val="none" w:sz="0" w:space="0" w:color="auto"/>
        <w:bottom w:val="none" w:sz="0" w:space="0" w:color="auto"/>
        <w:right w:val="none" w:sz="0" w:space="0" w:color="auto"/>
      </w:divBdr>
    </w:div>
    <w:div w:id="1758282430">
      <w:bodyDiv w:val="1"/>
      <w:marLeft w:val="0"/>
      <w:marRight w:val="0"/>
      <w:marTop w:val="0"/>
      <w:marBottom w:val="0"/>
      <w:divBdr>
        <w:top w:val="none" w:sz="0" w:space="0" w:color="auto"/>
        <w:left w:val="none" w:sz="0" w:space="0" w:color="auto"/>
        <w:bottom w:val="none" w:sz="0" w:space="0" w:color="auto"/>
        <w:right w:val="none" w:sz="0" w:space="0" w:color="auto"/>
      </w:divBdr>
    </w:div>
    <w:div w:id="1761220986">
      <w:bodyDiv w:val="1"/>
      <w:marLeft w:val="0"/>
      <w:marRight w:val="0"/>
      <w:marTop w:val="0"/>
      <w:marBottom w:val="0"/>
      <w:divBdr>
        <w:top w:val="none" w:sz="0" w:space="0" w:color="auto"/>
        <w:left w:val="none" w:sz="0" w:space="0" w:color="auto"/>
        <w:bottom w:val="none" w:sz="0" w:space="0" w:color="auto"/>
        <w:right w:val="none" w:sz="0" w:space="0" w:color="auto"/>
      </w:divBdr>
    </w:div>
    <w:div w:id="1769689117">
      <w:bodyDiv w:val="1"/>
      <w:marLeft w:val="0"/>
      <w:marRight w:val="0"/>
      <w:marTop w:val="0"/>
      <w:marBottom w:val="0"/>
      <w:divBdr>
        <w:top w:val="none" w:sz="0" w:space="0" w:color="auto"/>
        <w:left w:val="none" w:sz="0" w:space="0" w:color="auto"/>
        <w:bottom w:val="none" w:sz="0" w:space="0" w:color="auto"/>
        <w:right w:val="none" w:sz="0" w:space="0" w:color="auto"/>
      </w:divBdr>
    </w:div>
    <w:div w:id="1773890800">
      <w:bodyDiv w:val="1"/>
      <w:marLeft w:val="0"/>
      <w:marRight w:val="0"/>
      <w:marTop w:val="0"/>
      <w:marBottom w:val="0"/>
      <w:divBdr>
        <w:top w:val="none" w:sz="0" w:space="0" w:color="auto"/>
        <w:left w:val="none" w:sz="0" w:space="0" w:color="auto"/>
        <w:bottom w:val="none" w:sz="0" w:space="0" w:color="auto"/>
        <w:right w:val="none" w:sz="0" w:space="0" w:color="auto"/>
      </w:divBdr>
    </w:div>
    <w:div w:id="1777017358">
      <w:bodyDiv w:val="1"/>
      <w:marLeft w:val="0"/>
      <w:marRight w:val="0"/>
      <w:marTop w:val="0"/>
      <w:marBottom w:val="0"/>
      <w:divBdr>
        <w:top w:val="none" w:sz="0" w:space="0" w:color="auto"/>
        <w:left w:val="none" w:sz="0" w:space="0" w:color="auto"/>
        <w:bottom w:val="none" w:sz="0" w:space="0" w:color="auto"/>
        <w:right w:val="none" w:sz="0" w:space="0" w:color="auto"/>
      </w:divBdr>
    </w:div>
    <w:div w:id="1793400767">
      <w:bodyDiv w:val="1"/>
      <w:marLeft w:val="0"/>
      <w:marRight w:val="0"/>
      <w:marTop w:val="0"/>
      <w:marBottom w:val="0"/>
      <w:divBdr>
        <w:top w:val="none" w:sz="0" w:space="0" w:color="auto"/>
        <w:left w:val="none" w:sz="0" w:space="0" w:color="auto"/>
        <w:bottom w:val="none" w:sz="0" w:space="0" w:color="auto"/>
        <w:right w:val="none" w:sz="0" w:space="0" w:color="auto"/>
      </w:divBdr>
    </w:div>
    <w:div w:id="1794246473">
      <w:bodyDiv w:val="1"/>
      <w:marLeft w:val="0"/>
      <w:marRight w:val="0"/>
      <w:marTop w:val="0"/>
      <w:marBottom w:val="0"/>
      <w:divBdr>
        <w:top w:val="none" w:sz="0" w:space="0" w:color="auto"/>
        <w:left w:val="none" w:sz="0" w:space="0" w:color="auto"/>
        <w:bottom w:val="none" w:sz="0" w:space="0" w:color="auto"/>
        <w:right w:val="none" w:sz="0" w:space="0" w:color="auto"/>
      </w:divBdr>
    </w:div>
    <w:div w:id="1795951345">
      <w:bodyDiv w:val="1"/>
      <w:marLeft w:val="0"/>
      <w:marRight w:val="0"/>
      <w:marTop w:val="0"/>
      <w:marBottom w:val="0"/>
      <w:divBdr>
        <w:top w:val="none" w:sz="0" w:space="0" w:color="auto"/>
        <w:left w:val="none" w:sz="0" w:space="0" w:color="auto"/>
        <w:bottom w:val="none" w:sz="0" w:space="0" w:color="auto"/>
        <w:right w:val="none" w:sz="0" w:space="0" w:color="auto"/>
      </w:divBdr>
    </w:div>
    <w:div w:id="1796098077">
      <w:bodyDiv w:val="1"/>
      <w:marLeft w:val="0"/>
      <w:marRight w:val="0"/>
      <w:marTop w:val="0"/>
      <w:marBottom w:val="0"/>
      <w:divBdr>
        <w:top w:val="none" w:sz="0" w:space="0" w:color="auto"/>
        <w:left w:val="none" w:sz="0" w:space="0" w:color="auto"/>
        <w:bottom w:val="none" w:sz="0" w:space="0" w:color="auto"/>
        <w:right w:val="none" w:sz="0" w:space="0" w:color="auto"/>
      </w:divBdr>
    </w:div>
    <w:div w:id="1801610574">
      <w:bodyDiv w:val="1"/>
      <w:marLeft w:val="0"/>
      <w:marRight w:val="0"/>
      <w:marTop w:val="0"/>
      <w:marBottom w:val="0"/>
      <w:divBdr>
        <w:top w:val="none" w:sz="0" w:space="0" w:color="auto"/>
        <w:left w:val="none" w:sz="0" w:space="0" w:color="auto"/>
        <w:bottom w:val="none" w:sz="0" w:space="0" w:color="auto"/>
        <w:right w:val="none" w:sz="0" w:space="0" w:color="auto"/>
      </w:divBdr>
    </w:div>
    <w:div w:id="1804687824">
      <w:bodyDiv w:val="1"/>
      <w:marLeft w:val="0"/>
      <w:marRight w:val="0"/>
      <w:marTop w:val="0"/>
      <w:marBottom w:val="0"/>
      <w:divBdr>
        <w:top w:val="none" w:sz="0" w:space="0" w:color="auto"/>
        <w:left w:val="none" w:sz="0" w:space="0" w:color="auto"/>
        <w:bottom w:val="none" w:sz="0" w:space="0" w:color="auto"/>
        <w:right w:val="none" w:sz="0" w:space="0" w:color="auto"/>
      </w:divBdr>
    </w:div>
    <w:div w:id="1805075634">
      <w:bodyDiv w:val="1"/>
      <w:marLeft w:val="0"/>
      <w:marRight w:val="0"/>
      <w:marTop w:val="0"/>
      <w:marBottom w:val="0"/>
      <w:divBdr>
        <w:top w:val="none" w:sz="0" w:space="0" w:color="auto"/>
        <w:left w:val="none" w:sz="0" w:space="0" w:color="auto"/>
        <w:bottom w:val="none" w:sz="0" w:space="0" w:color="auto"/>
        <w:right w:val="none" w:sz="0" w:space="0" w:color="auto"/>
      </w:divBdr>
    </w:div>
    <w:div w:id="1806459817">
      <w:bodyDiv w:val="1"/>
      <w:marLeft w:val="0"/>
      <w:marRight w:val="0"/>
      <w:marTop w:val="0"/>
      <w:marBottom w:val="0"/>
      <w:divBdr>
        <w:top w:val="none" w:sz="0" w:space="0" w:color="auto"/>
        <w:left w:val="none" w:sz="0" w:space="0" w:color="auto"/>
        <w:bottom w:val="none" w:sz="0" w:space="0" w:color="auto"/>
        <w:right w:val="none" w:sz="0" w:space="0" w:color="auto"/>
      </w:divBdr>
    </w:div>
    <w:div w:id="1806508978">
      <w:bodyDiv w:val="1"/>
      <w:marLeft w:val="0"/>
      <w:marRight w:val="0"/>
      <w:marTop w:val="0"/>
      <w:marBottom w:val="0"/>
      <w:divBdr>
        <w:top w:val="none" w:sz="0" w:space="0" w:color="auto"/>
        <w:left w:val="none" w:sz="0" w:space="0" w:color="auto"/>
        <w:bottom w:val="none" w:sz="0" w:space="0" w:color="auto"/>
        <w:right w:val="none" w:sz="0" w:space="0" w:color="auto"/>
      </w:divBdr>
    </w:div>
    <w:div w:id="1806586310">
      <w:bodyDiv w:val="1"/>
      <w:marLeft w:val="0"/>
      <w:marRight w:val="0"/>
      <w:marTop w:val="0"/>
      <w:marBottom w:val="0"/>
      <w:divBdr>
        <w:top w:val="none" w:sz="0" w:space="0" w:color="auto"/>
        <w:left w:val="none" w:sz="0" w:space="0" w:color="auto"/>
        <w:bottom w:val="none" w:sz="0" w:space="0" w:color="auto"/>
        <w:right w:val="none" w:sz="0" w:space="0" w:color="auto"/>
      </w:divBdr>
    </w:div>
    <w:div w:id="1809590084">
      <w:bodyDiv w:val="1"/>
      <w:marLeft w:val="0"/>
      <w:marRight w:val="0"/>
      <w:marTop w:val="0"/>
      <w:marBottom w:val="0"/>
      <w:divBdr>
        <w:top w:val="none" w:sz="0" w:space="0" w:color="auto"/>
        <w:left w:val="none" w:sz="0" w:space="0" w:color="auto"/>
        <w:bottom w:val="none" w:sz="0" w:space="0" w:color="auto"/>
        <w:right w:val="none" w:sz="0" w:space="0" w:color="auto"/>
      </w:divBdr>
    </w:div>
    <w:div w:id="1817144560">
      <w:bodyDiv w:val="1"/>
      <w:marLeft w:val="0"/>
      <w:marRight w:val="0"/>
      <w:marTop w:val="0"/>
      <w:marBottom w:val="0"/>
      <w:divBdr>
        <w:top w:val="none" w:sz="0" w:space="0" w:color="auto"/>
        <w:left w:val="none" w:sz="0" w:space="0" w:color="auto"/>
        <w:bottom w:val="none" w:sz="0" w:space="0" w:color="auto"/>
        <w:right w:val="none" w:sz="0" w:space="0" w:color="auto"/>
      </w:divBdr>
    </w:div>
    <w:div w:id="1829786088">
      <w:bodyDiv w:val="1"/>
      <w:marLeft w:val="0"/>
      <w:marRight w:val="0"/>
      <w:marTop w:val="0"/>
      <w:marBottom w:val="0"/>
      <w:divBdr>
        <w:top w:val="none" w:sz="0" w:space="0" w:color="auto"/>
        <w:left w:val="none" w:sz="0" w:space="0" w:color="auto"/>
        <w:bottom w:val="none" w:sz="0" w:space="0" w:color="auto"/>
        <w:right w:val="none" w:sz="0" w:space="0" w:color="auto"/>
      </w:divBdr>
    </w:div>
    <w:div w:id="1833638347">
      <w:bodyDiv w:val="1"/>
      <w:marLeft w:val="0"/>
      <w:marRight w:val="0"/>
      <w:marTop w:val="0"/>
      <w:marBottom w:val="0"/>
      <w:divBdr>
        <w:top w:val="none" w:sz="0" w:space="0" w:color="auto"/>
        <w:left w:val="none" w:sz="0" w:space="0" w:color="auto"/>
        <w:bottom w:val="none" w:sz="0" w:space="0" w:color="auto"/>
        <w:right w:val="none" w:sz="0" w:space="0" w:color="auto"/>
      </w:divBdr>
    </w:div>
    <w:div w:id="1844011837">
      <w:bodyDiv w:val="1"/>
      <w:marLeft w:val="0"/>
      <w:marRight w:val="0"/>
      <w:marTop w:val="0"/>
      <w:marBottom w:val="0"/>
      <w:divBdr>
        <w:top w:val="none" w:sz="0" w:space="0" w:color="auto"/>
        <w:left w:val="none" w:sz="0" w:space="0" w:color="auto"/>
        <w:bottom w:val="none" w:sz="0" w:space="0" w:color="auto"/>
        <w:right w:val="none" w:sz="0" w:space="0" w:color="auto"/>
      </w:divBdr>
    </w:div>
    <w:div w:id="1844278815">
      <w:bodyDiv w:val="1"/>
      <w:marLeft w:val="0"/>
      <w:marRight w:val="0"/>
      <w:marTop w:val="0"/>
      <w:marBottom w:val="0"/>
      <w:divBdr>
        <w:top w:val="none" w:sz="0" w:space="0" w:color="auto"/>
        <w:left w:val="none" w:sz="0" w:space="0" w:color="auto"/>
        <w:bottom w:val="none" w:sz="0" w:space="0" w:color="auto"/>
        <w:right w:val="none" w:sz="0" w:space="0" w:color="auto"/>
      </w:divBdr>
    </w:div>
    <w:div w:id="1861312195">
      <w:bodyDiv w:val="1"/>
      <w:marLeft w:val="0"/>
      <w:marRight w:val="0"/>
      <w:marTop w:val="0"/>
      <w:marBottom w:val="0"/>
      <w:divBdr>
        <w:top w:val="none" w:sz="0" w:space="0" w:color="auto"/>
        <w:left w:val="none" w:sz="0" w:space="0" w:color="auto"/>
        <w:bottom w:val="none" w:sz="0" w:space="0" w:color="auto"/>
        <w:right w:val="none" w:sz="0" w:space="0" w:color="auto"/>
      </w:divBdr>
    </w:div>
    <w:div w:id="1863124610">
      <w:bodyDiv w:val="1"/>
      <w:marLeft w:val="0"/>
      <w:marRight w:val="0"/>
      <w:marTop w:val="0"/>
      <w:marBottom w:val="0"/>
      <w:divBdr>
        <w:top w:val="none" w:sz="0" w:space="0" w:color="auto"/>
        <w:left w:val="none" w:sz="0" w:space="0" w:color="auto"/>
        <w:bottom w:val="none" w:sz="0" w:space="0" w:color="auto"/>
        <w:right w:val="none" w:sz="0" w:space="0" w:color="auto"/>
      </w:divBdr>
    </w:div>
    <w:div w:id="1863392322">
      <w:bodyDiv w:val="1"/>
      <w:marLeft w:val="0"/>
      <w:marRight w:val="0"/>
      <w:marTop w:val="0"/>
      <w:marBottom w:val="0"/>
      <w:divBdr>
        <w:top w:val="none" w:sz="0" w:space="0" w:color="auto"/>
        <w:left w:val="none" w:sz="0" w:space="0" w:color="auto"/>
        <w:bottom w:val="none" w:sz="0" w:space="0" w:color="auto"/>
        <w:right w:val="none" w:sz="0" w:space="0" w:color="auto"/>
      </w:divBdr>
    </w:div>
    <w:div w:id="1865553854">
      <w:bodyDiv w:val="1"/>
      <w:marLeft w:val="0"/>
      <w:marRight w:val="0"/>
      <w:marTop w:val="0"/>
      <w:marBottom w:val="0"/>
      <w:divBdr>
        <w:top w:val="none" w:sz="0" w:space="0" w:color="auto"/>
        <w:left w:val="none" w:sz="0" w:space="0" w:color="auto"/>
        <w:bottom w:val="none" w:sz="0" w:space="0" w:color="auto"/>
        <w:right w:val="none" w:sz="0" w:space="0" w:color="auto"/>
      </w:divBdr>
    </w:div>
    <w:div w:id="1869483827">
      <w:bodyDiv w:val="1"/>
      <w:marLeft w:val="0"/>
      <w:marRight w:val="0"/>
      <w:marTop w:val="0"/>
      <w:marBottom w:val="0"/>
      <w:divBdr>
        <w:top w:val="none" w:sz="0" w:space="0" w:color="auto"/>
        <w:left w:val="none" w:sz="0" w:space="0" w:color="auto"/>
        <w:bottom w:val="none" w:sz="0" w:space="0" w:color="auto"/>
        <w:right w:val="none" w:sz="0" w:space="0" w:color="auto"/>
      </w:divBdr>
    </w:div>
    <w:div w:id="1869754298">
      <w:bodyDiv w:val="1"/>
      <w:marLeft w:val="0"/>
      <w:marRight w:val="0"/>
      <w:marTop w:val="0"/>
      <w:marBottom w:val="0"/>
      <w:divBdr>
        <w:top w:val="none" w:sz="0" w:space="0" w:color="auto"/>
        <w:left w:val="none" w:sz="0" w:space="0" w:color="auto"/>
        <w:bottom w:val="none" w:sz="0" w:space="0" w:color="auto"/>
        <w:right w:val="none" w:sz="0" w:space="0" w:color="auto"/>
      </w:divBdr>
    </w:div>
    <w:div w:id="1873957683">
      <w:bodyDiv w:val="1"/>
      <w:marLeft w:val="0"/>
      <w:marRight w:val="0"/>
      <w:marTop w:val="0"/>
      <w:marBottom w:val="0"/>
      <w:divBdr>
        <w:top w:val="none" w:sz="0" w:space="0" w:color="auto"/>
        <w:left w:val="none" w:sz="0" w:space="0" w:color="auto"/>
        <w:bottom w:val="none" w:sz="0" w:space="0" w:color="auto"/>
        <w:right w:val="none" w:sz="0" w:space="0" w:color="auto"/>
      </w:divBdr>
    </w:div>
    <w:div w:id="1883592071">
      <w:bodyDiv w:val="1"/>
      <w:marLeft w:val="0"/>
      <w:marRight w:val="0"/>
      <w:marTop w:val="0"/>
      <w:marBottom w:val="0"/>
      <w:divBdr>
        <w:top w:val="none" w:sz="0" w:space="0" w:color="auto"/>
        <w:left w:val="none" w:sz="0" w:space="0" w:color="auto"/>
        <w:bottom w:val="none" w:sz="0" w:space="0" w:color="auto"/>
        <w:right w:val="none" w:sz="0" w:space="0" w:color="auto"/>
      </w:divBdr>
    </w:div>
    <w:div w:id="1884168821">
      <w:bodyDiv w:val="1"/>
      <w:marLeft w:val="0"/>
      <w:marRight w:val="0"/>
      <w:marTop w:val="0"/>
      <w:marBottom w:val="0"/>
      <w:divBdr>
        <w:top w:val="none" w:sz="0" w:space="0" w:color="auto"/>
        <w:left w:val="none" w:sz="0" w:space="0" w:color="auto"/>
        <w:bottom w:val="none" w:sz="0" w:space="0" w:color="auto"/>
        <w:right w:val="none" w:sz="0" w:space="0" w:color="auto"/>
      </w:divBdr>
    </w:div>
    <w:div w:id="1885290535">
      <w:bodyDiv w:val="1"/>
      <w:marLeft w:val="0"/>
      <w:marRight w:val="0"/>
      <w:marTop w:val="0"/>
      <w:marBottom w:val="0"/>
      <w:divBdr>
        <w:top w:val="none" w:sz="0" w:space="0" w:color="auto"/>
        <w:left w:val="none" w:sz="0" w:space="0" w:color="auto"/>
        <w:bottom w:val="none" w:sz="0" w:space="0" w:color="auto"/>
        <w:right w:val="none" w:sz="0" w:space="0" w:color="auto"/>
      </w:divBdr>
    </w:div>
    <w:div w:id="1885865645">
      <w:bodyDiv w:val="1"/>
      <w:marLeft w:val="0"/>
      <w:marRight w:val="0"/>
      <w:marTop w:val="0"/>
      <w:marBottom w:val="0"/>
      <w:divBdr>
        <w:top w:val="none" w:sz="0" w:space="0" w:color="auto"/>
        <w:left w:val="none" w:sz="0" w:space="0" w:color="auto"/>
        <w:bottom w:val="none" w:sz="0" w:space="0" w:color="auto"/>
        <w:right w:val="none" w:sz="0" w:space="0" w:color="auto"/>
      </w:divBdr>
    </w:div>
    <w:div w:id="1886260005">
      <w:bodyDiv w:val="1"/>
      <w:marLeft w:val="0"/>
      <w:marRight w:val="0"/>
      <w:marTop w:val="0"/>
      <w:marBottom w:val="0"/>
      <w:divBdr>
        <w:top w:val="none" w:sz="0" w:space="0" w:color="auto"/>
        <w:left w:val="none" w:sz="0" w:space="0" w:color="auto"/>
        <w:bottom w:val="none" w:sz="0" w:space="0" w:color="auto"/>
        <w:right w:val="none" w:sz="0" w:space="0" w:color="auto"/>
      </w:divBdr>
    </w:div>
    <w:div w:id="1891921849">
      <w:bodyDiv w:val="1"/>
      <w:marLeft w:val="0"/>
      <w:marRight w:val="0"/>
      <w:marTop w:val="0"/>
      <w:marBottom w:val="0"/>
      <w:divBdr>
        <w:top w:val="none" w:sz="0" w:space="0" w:color="auto"/>
        <w:left w:val="none" w:sz="0" w:space="0" w:color="auto"/>
        <w:bottom w:val="none" w:sz="0" w:space="0" w:color="auto"/>
        <w:right w:val="none" w:sz="0" w:space="0" w:color="auto"/>
      </w:divBdr>
    </w:div>
    <w:div w:id="1900164093">
      <w:bodyDiv w:val="1"/>
      <w:marLeft w:val="0"/>
      <w:marRight w:val="0"/>
      <w:marTop w:val="0"/>
      <w:marBottom w:val="0"/>
      <w:divBdr>
        <w:top w:val="none" w:sz="0" w:space="0" w:color="auto"/>
        <w:left w:val="none" w:sz="0" w:space="0" w:color="auto"/>
        <w:bottom w:val="none" w:sz="0" w:space="0" w:color="auto"/>
        <w:right w:val="none" w:sz="0" w:space="0" w:color="auto"/>
      </w:divBdr>
    </w:div>
    <w:div w:id="1902906067">
      <w:bodyDiv w:val="1"/>
      <w:marLeft w:val="0"/>
      <w:marRight w:val="0"/>
      <w:marTop w:val="0"/>
      <w:marBottom w:val="0"/>
      <w:divBdr>
        <w:top w:val="none" w:sz="0" w:space="0" w:color="auto"/>
        <w:left w:val="none" w:sz="0" w:space="0" w:color="auto"/>
        <w:bottom w:val="none" w:sz="0" w:space="0" w:color="auto"/>
        <w:right w:val="none" w:sz="0" w:space="0" w:color="auto"/>
      </w:divBdr>
    </w:div>
    <w:div w:id="1904172939">
      <w:bodyDiv w:val="1"/>
      <w:marLeft w:val="0"/>
      <w:marRight w:val="0"/>
      <w:marTop w:val="0"/>
      <w:marBottom w:val="0"/>
      <w:divBdr>
        <w:top w:val="none" w:sz="0" w:space="0" w:color="auto"/>
        <w:left w:val="none" w:sz="0" w:space="0" w:color="auto"/>
        <w:bottom w:val="none" w:sz="0" w:space="0" w:color="auto"/>
        <w:right w:val="none" w:sz="0" w:space="0" w:color="auto"/>
      </w:divBdr>
    </w:div>
    <w:div w:id="1907690849">
      <w:bodyDiv w:val="1"/>
      <w:marLeft w:val="0"/>
      <w:marRight w:val="0"/>
      <w:marTop w:val="0"/>
      <w:marBottom w:val="0"/>
      <w:divBdr>
        <w:top w:val="none" w:sz="0" w:space="0" w:color="auto"/>
        <w:left w:val="none" w:sz="0" w:space="0" w:color="auto"/>
        <w:bottom w:val="none" w:sz="0" w:space="0" w:color="auto"/>
        <w:right w:val="none" w:sz="0" w:space="0" w:color="auto"/>
      </w:divBdr>
    </w:div>
    <w:div w:id="1907916344">
      <w:bodyDiv w:val="1"/>
      <w:marLeft w:val="0"/>
      <w:marRight w:val="0"/>
      <w:marTop w:val="0"/>
      <w:marBottom w:val="0"/>
      <w:divBdr>
        <w:top w:val="none" w:sz="0" w:space="0" w:color="auto"/>
        <w:left w:val="none" w:sz="0" w:space="0" w:color="auto"/>
        <w:bottom w:val="none" w:sz="0" w:space="0" w:color="auto"/>
        <w:right w:val="none" w:sz="0" w:space="0" w:color="auto"/>
      </w:divBdr>
    </w:div>
    <w:div w:id="1910649600">
      <w:bodyDiv w:val="1"/>
      <w:marLeft w:val="0"/>
      <w:marRight w:val="0"/>
      <w:marTop w:val="0"/>
      <w:marBottom w:val="0"/>
      <w:divBdr>
        <w:top w:val="none" w:sz="0" w:space="0" w:color="auto"/>
        <w:left w:val="none" w:sz="0" w:space="0" w:color="auto"/>
        <w:bottom w:val="none" w:sz="0" w:space="0" w:color="auto"/>
        <w:right w:val="none" w:sz="0" w:space="0" w:color="auto"/>
      </w:divBdr>
    </w:div>
    <w:div w:id="1914194988">
      <w:bodyDiv w:val="1"/>
      <w:marLeft w:val="0"/>
      <w:marRight w:val="0"/>
      <w:marTop w:val="0"/>
      <w:marBottom w:val="0"/>
      <w:divBdr>
        <w:top w:val="none" w:sz="0" w:space="0" w:color="auto"/>
        <w:left w:val="none" w:sz="0" w:space="0" w:color="auto"/>
        <w:bottom w:val="none" w:sz="0" w:space="0" w:color="auto"/>
        <w:right w:val="none" w:sz="0" w:space="0" w:color="auto"/>
      </w:divBdr>
    </w:div>
    <w:div w:id="1917937751">
      <w:bodyDiv w:val="1"/>
      <w:marLeft w:val="0"/>
      <w:marRight w:val="0"/>
      <w:marTop w:val="0"/>
      <w:marBottom w:val="0"/>
      <w:divBdr>
        <w:top w:val="none" w:sz="0" w:space="0" w:color="auto"/>
        <w:left w:val="none" w:sz="0" w:space="0" w:color="auto"/>
        <w:bottom w:val="none" w:sz="0" w:space="0" w:color="auto"/>
        <w:right w:val="none" w:sz="0" w:space="0" w:color="auto"/>
      </w:divBdr>
    </w:div>
    <w:div w:id="1925146762">
      <w:bodyDiv w:val="1"/>
      <w:marLeft w:val="0"/>
      <w:marRight w:val="0"/>
      <w:marTop w:val="0"/>
      <w:marBottom w:val="0"/>
      <w:divBdr>
        <w:top w:val="none" w:sz="0" w:space="0" w:color="auto"/>
        <w:left w:val="none" w:sz="0" w:space="0" w:color="auto"/>
        <w:bottom w:val="none" w:sz="0" w:space="0" w:color="auto"/>
        <w:right w:val="none" w:sz="0" w:space="0" w:color="auto"/>
      </w:divBdr>
    </w:div>
    <w:div w:id="1926453453">
      <w:bodyDiv w:val="1"/>
      <w:marLeft w:val="0"/>
      <w:marRight w:val="0"/>
      <w:marTop w:val="0"/>
      <w:marBottom w:val="0"/>
      <w:divBdr>
        <w:top w:val="none" w:sz="0" w:space="0" w:color="auto"/>
        <w:left w:val="none" w:sz="0" w:space="0" w:color="auto"/>
        <w:bottom w:val="none" w:sz="0" w:space="0" w:color="auto"/>
        <w:right w:val="none" w:sz="0" w:space="0" w:color="auto"/>
      </w:divBdr>
    </w:div>
    <w:div w:id="1945382197">
      <w:bodyDiv w:val="1"/>
      <w:marLeft w:val="0"/>
      <w:marRight w:val="0"/>
      <w:marTop w:val="0"/>
      <w:marBottom w:val="0"/>
      <w:divBdr>
        <w:top w:val="none" w:sz="0" w:space="0" w:color="auto"/>
        <w:left w:val="none" w:sz="0" w:space="0" w:color="auto"/>
        <w:bottom w:val="none" w:sz="0" w:space="0" w:color="auto"/>
        <w:right w:val="none" w:sz="0" w:space="0" w:color="auto"/>
      </w:divBdr>
    </w:div>
    <w:div w:id="1947275899">
      <w:bodyDiv w:val="1"/>
      <w:marLeft w:val="0"/>
      <w:marRight w:val="0"/>
      <w:marTop w:val="0"/>
      <w:marBottom w:val="0"/>
      <w:divBdr>
        <w:top w:val="none" w:sz="0" w:space="0" w:color="auto"/>
        <w:left w:val="none" w:sz="0" w:space="0" w:color="auto"/>
        <w:bottom w:val="none" w:sz="0" w:space="0" w:color="auto"/>
        <w:right w:val="none" w:sz="0" w:space="0" w:color="auto"/>
      </w:divBdr>
    </w:div>
    <w:div w:id="1966346933">
      <w:bodyDiv w:val="1"/>
      <w:marLeft w:val="0"/>
      <w:marRight w:val="0"/>
      <w:marTop w:val="0"/>
      <w:marBottom w:val="0"/>
      <w:divBdr>
        <w:top w:val="none" w:sz="0" w:space="0" w:color="auto"/>
        <w:left w:val="none" w:sz="0" w:space="0" w:color="auto"/>
        <w:bottom w:val="none" w:sz="0" w:space="0" w:color="auto"/>
        <w:right w:val="none" w:sz="0" w:space="0" w:color="auto"/>
      </w:divBdr>
    </w:div>
    <w:div w:id="1980331903">
      <w:bodyDiv w:val="1"/>
      <w:marLeft w:val="0"/>
      <w:marRight w:val="0"/>
      <w:marTop w:val="0"/>
      <w:marBottom w:val="0"/>
      <w:divBdr>
        <w:top w:val="none" w:sz="0" w:space="0" w:color="auto"/>
        <w:left w:val="none" w:sz="0" w:space="0" w:color="auto"/>
        <w:bottom w:val="none" w:sz="0" w:space="0" w:color="auto"/>
        <w:right w:val="none" w:sz="0" w:space="0" w:color="auto"/>
      </w:divBdr>
    </w:div>
    <w:div w:id="1981643198">
      <w:bodyDiv w:val="1"/>
      <w:marLeft w:val="0"/>
      <w:marRight w:val="0"/>
      <w:marTop w:val="0"/>
      <w:marBottom w:val="0"/>
      <w:divBdr>
        <w:top w:val="none" w:sz="0" w:space="0" w:color="auto"/>
        <w:left w:val="none" w:sz="0" w:space="0" w:color="auto"/>
        <w:bottom w:val="none" w:sz="0" w:space="0" w:color="auto"/>
        <w:right w:val="none" w:sz="0" w:space="0" w:color="auto"/>
      </w:divBdr>
    </w:div>
    <w:div w:id="1988245955">
      <w:bodyDiv w:val="1"/>
      <w:marLeft w:val="0"/>
      <w:marRight w:val="0"/>
      <w:marTop w:val="0"/>
      <w:marBottom w:val="0"/>
      <w:divBdr>
        <w:top w:val="none" w:sz="0" w:space="0" w:color="auto"/>
        <w:left w:val="none" w:sz="0" w:space="0" w:color="auto"/>
        <w:bottom w:val="none" w:sz="0" w:space="0" w:color="auto"/>
        <w:right w:val="none" w:sz="0" w:space="0" w:color="auto"/>
      </w:divBdr>
    </w:div>
    <w:div w:id="2007828732">
      <w:bodyDiv w:val="1"/>
      <w:marLeft w:val="0"/>
      <w:marRight w:val="0"/>
      <w:marTop w:val="0"/>
      <w:marBottom w:val="0"/>
      <w:divBdr>
        <w:top w:val="none" w:sz="0" w:space="0" w:color="auto"/>
        <w:left w:val="none" w:sz="0" w:space="0" w:color="auto"/>
        <w:bottom w:val="none" w:sz="0" w:space="0" w:color="auto"/>
        <w:right w:val="none" w:sz="0" w:space="0" w:color="auto"/>
      </w:divBdr>
    </w:div>
    <w:div w:id="2009407969">
      <w:bodyDiv w:val="1"/>
      <w:marLeft w:val="0"/>
      <w:marRight w:val="0"/>
      <w:marTop w:val="0"/>
      <w:marBottom w:val="0"/>
      <w:divBdr>
        <w:top w:val="none" w:sz="0" w:space="0" w:color="auto"/>
        <w:left w:val="none" w:sz="0" w:space="0" w:color="auto"/>
        <w:bottom w:val="none" w:sz="0" w:space="0" w:color="auto"/>
        <w:right w:val="none" w:sz="0" w:space="0" w:color="auto"/>
      </w:divBdr>
    </w:div>
    <w:div w:id="2020230818">
      <w:bodyDiv w:val="1"/>
      <w:marLeft w:val="0"/>
      <w:marRight w:val="0"/>
      <w:marTop w:val="0"/>
      <w:marBottom w:val="0"/>
      <w:divBdr>
        <w:top w:val="none" w:sz="0" w:space="0" w:color="auto"/>
        <w:left w:val="none" w:sz="0" w:space="0" w:color="auto"/>
        <w:bottom w:val="none" w:sz="0" w:space="0" w:color="auto"/>
        <w:right w:val="none" w:sz="0" w:space="0" w:color="auto"/>
      </w:divBdr>
    </w:div>
    <w:div w:id="2027242578">
      <w:bodyDiv w:val="1"/>
      <w:marLeft w:val="0"/>
      <w:marRight w:val="0"/>
      <w:marTop w:val="0"/>
      <w:marBottom w:val="0"/>
      <w:divBdr>
        <w:top w:val="none" w:sz="0" w:space="0" w:color="auto"/>
        <w:left w:val="none" w:sz="0" w:space="0" w:color="auto"/>
        <w:bottom w:val="none" w:sz="0" w:space="0" w:color="auto"/>
        <w:right w:val="none" w:sz="0" w:space="0" w:color="auto"/>
      </w:divBdr>
    </w:div>
    <w:div w:id="2027291001">
      <w:bodyDiv w:val="1"/>
      <w:marLeft w:val="0"/>
      <w:marRight w:val="0"/>
      <w:marTop w:val="0"/>
      <w:marBottom w:val="0"/>
      <w:divBdr>
        <w:top w:val="none" w:sz="0" w:space="0" w:color="auto"/>
        <w:left w:val="none" w:sz="0" w:space="0" w:color="auto"/>
        <w:bottom w:val="none" w:sz="0" w:space="0" w:color="auto"/>
        <w:right w:val="none" w:sz="0" w:space="0" w:color="auto"/>
      </w:divBdr>
    </w:div>
    <w:div w:id="2029479552">
      <w:bodyDiv w:val="1"/>
      <w:marLeft w:val="0"/>
      <w:marRight w:val="0"/>
      <w:marTop w:val="0"/>
      <w:marBottom w:val="0"/>
      <w:divBdr>
        <w:top w:val="none" w:sz="0" w:space="0" w:color="auto"/>
        <w:left w:val="none" w:sz="0" w:space="0" w:color="auto"/>
        <w:bottom w:val="none" w:sz="0" w:space="0" w:color="auto"/>
        <w:right w:val="none" w:sz="0" w:space="0" w:color="auto"/>
      </w:divBdr>
    </w:div>
    <w:div w:id="2029913361">
      <w:bodyDiv w:val="1"/>
      <w:marLeft w:val="0"/>
      <w:marRight w:val="0"/>
      <w:marTop w:val="0"/>
      <w:marBottom w:val="0"/>
      <w:divBdr>
        <w:top w:val="none" w:sz="0" w:space="0" w:color="auto"/>
        <w:left w:val="none" w:sz="0" w:space="0" w:color="auto"/>
        <w:bottom w:val="none" w:sz="0" w:space="0" w:color="auto"/>
        <w:right w:val="none" w:sz="0" w:space="0" w:color="auto"/>
      </w:divBdr>
    </w:div>
    <w:div w:id="2031179453">
      <w:bodyDiv w:val="1"/>
      <w:marLeft w:val="0"/>
      <w:marRight w:val="0"/>
      <w:marTop w:val="0"/>
      <w:marBottom w:val="0"/>
      <w:divBdr>
        <w:top w:val="none" w:sz="0" w:space="0" w:color="auto"/>
        <w:left w:val="none" w:sz="0" w:space="0" w:color="auto"/>
        <w:bottom w:val="none" w:sz="0" w:space="0" w:color="auto"/>
        <w:right w:val="none" w:sz="0" w:space="0" w:color="auto"/>
      </w:divBdr>
    </w:div>
    <w:div w:id="2031686024">
      <w:bodyDiv w:val="1"/>
      <w:marLeft w:val="0"/>
      <w:marRight w:val="0"/>
      <w:marTop w:val="0"/>
      <w:marBottom w:val="0"/>
      <w:divBdr>
        <w:top w:val="none" w:sz="0" w:space="0" w:color="auto"/>
        <w:left w:val="none" w:sz="0" w:space="0" w:color="auto"/>
        <w:bottom w:val="none" w:sz="0" w:space="0" w:color="auto"/>
        <w:right w:val="none" w:sz="0" w:space="0" w:color="auto"/>
      </w:divBdr>
    </w:div>
    <w:div w:id="2039965502">
      <w:bodyDiv w:val="1"/>
      <w:marLeft w:val="0"/>
      <w:marRight w:val="0"/>
      <w:marTop w:val="0"/>
      <w:marBottom w:val="0"/>
      <w:divBdr>
        <w:top w:val="none" w:sz="0" w:space="0" w:color="auto"/>
        <w:left w:val="none" w:sz="0" w:space="0" w:color="auto"/>
        <w:bottom w:val="none" w:sz="0" w:space="0" w:color="auto"/>
        <w:right w:val="none" w:sz="0" w:space="0" w:color="auto"/>
      </w:divBdr>
    </w:div>
    <w:div w:id="2043095770">
      <w:bodyDiv w:val="1"/>
      <w:marLeft w:val="0"/>
      <w:marRight w:val="0"/>
      <w:marTop w:val="0"/>
      <w:marBottom w:val="0"/>
      <w:divBdr>
        <w:top w:val="none" w:sz="0" w:space="0" w:color="auto"/>
        <w:left w:val="none" w:sz="0" w:space="0" w:color="auto"/>
        <w:bottom w:val="none" w:sz="0" w:space="0" w:color="auto"/>
        <w:right w:val="none" w:sz="0" w:space="0" w:color="auto"/>
      </w:divBdr>
    </w:div>
    <w:div w:id="2074034976">
      <w:bodyDiv w:val="1"/>
      <w:marLeft w:val="0"/>
      <w:marRight w:val="0"/>
      <w:marTop w:val="0"/>
      <w:marBottom w:val="0"/>
      <w:divBdr>
        <w:top w:val="none" w:sz="0" w:space="0" w:color="auto"/>
        <w:left w:val="none" w:sz="0" w:space="0" w:color="auto"/>
        <w:bottom w:val="none" w:sz="0" w:space="0" w:color="auto"/>
        <w:right w:val="none" w:sz="0" w:space="0" w:color="auto"/>
      </w:divBdr>
    </w:div>
    <w:div w:id="2077433238">
      <w:bodyDiv w:val="1"/>
      <w:marLeft w:val="0"/>
      <w:marRight w:val="0"/>
      <w:marTop w:val="0"/>
      <w:marBottom w:val="0"/>
      <w:divBdr>
        <w:top w:val="none" w:sz="0" w:space="0" w:color="auto"/>
        <w:left w:val="none" w:sz="0" w:space="0" w:color="auto"/>
        <w:bottom w:val="none" w:sz="0" w:space="0" w:color="auto"/>
        <w:right w:val="none" w:sz="0" w:space="0" w:color="auto"/>
      </w:divBdr>
    </w:div>
    <w:div w:id="2077891758">
      <w:bodyDiv w:val="1"/>
      <w:marLeft w:val="0"/>
      <w:marRight w:val="0"/>
      <w:marTop w:val="0"/>
      <w:marBottom w:val="0"/>
      <w:divBdr>
        <w:top w:val="none" w:sz="0" w:space="0" w:color="auto"/>
        <w:left w:val="none" w:sz="0" w:space="0" w:color="auto"/>
        <w:bottom w:val="none" w:sz="0" w:space="0" w:color="auto"/>
        <w:right w:val="none" w:sz="0" w:space="0" w:color="auto"/>
      </w:divBdr>
    </w:div>
    <w:div w:id="2080981589">
      <w:bodyDiv w:val="1"/>
      <w:marLeft w:val="0"/>
      <w:marRight w:val="0"/>
      <w:marTop w:val="0"/>
      <w:marBottom w:val="0"/>
      <w:divBdr>
        <w:top w:val="none" w:sz="0" w:space="0" w:color="auto"/>
        <w:left w:val="none" w:sz="0" w:space="0" w:color="auto"/>
        <w:bottom w:val="none" w:sz="0" w:space="0" w:color="auto"/>
        <w:right w:val="none" w:sz="0" w:space="0" w:color="auto"/>
      </w:divBdr>
    </w:div>
    <w:div w:id="2086490190">
      <w:bodyDiv w:val="1"/>
      <w:marLeft w:val="0"/>
      <w:marRight w:val="0"/>
      <w:marTop w:val="0"/>
      <w:marBottom w:val="0"/>
      <w:divBdr>
        <w:top w:val="none" w:sz="0" w:space="0" w:color="auto"/>
        <w:left w:val="none" w:sz="0" w:space="0" w:color="auto"/>
        <w:bottom w:val="none" w:sz="0" w:space="0" w:color="auto"/>
        <w:right w:val="none" w:sz="0" w:space="0" w:color="auto"/>
      </w:divBdr>
    </w:div>
    <w:div w:id="2087264762">
      <w:bodyDiv w:val="1"/>
      <w:marLeft w:val="0"/>
      <w:marRight w:val="0"/>
      <w:marTop w:val="0"/>
      <w:marBottom w:val="0"/>
      <w:divBdr>
        <w:top w:val="none" w:sz="0" w:space="0" w:color="auto"/>
        <w:left w:val="none" w:sz="0" w:space="0" w:color="auto"/>
        <w:bottom w:val="none" w:sz="0" w:space="0" w:color="auto"/>
        <w:right w:val="none" w:sz="0" w:space="0" w:color="auto"/>
      </w:divBdr>
    </w:div>
    <w:div w:id="2101100418">
      <w:bodyDiv w:val="1"/>
      <w:marLeft w:val="0"/>
      <w:marRight w:val="0"/>
      <w:marTop w:val="0"/>
      <w:marBottom w:val="0"/>
      <w:divBdr>
        <w:top w:val="none" w:sz="0" w:space="0" w:color="auto"/>
        <w:left w:val="none" w:sz="0" w:space="0" w:color="auto"/>
        <w:bottom w:val="none" w:sz="0" w:space="0" w:color="auto"/>
        <w:right w:val="none" w:sz="0" w:space="0" w:color="auto"/>
      </w:divBdr>
    </w:div>
    <w:div w:id="2105805478">
      <w:bodyDiv w:val="1"/>
      <w:marLeft w:val="0"/>
      <w:marRight w:val="0"/>
      <w:marTop w:val="0"/>
      <w:marBottom w:val="0"/>
      <w:divBdr>
        <w:top w:val="none" w:sz="0" w:space="0" w:color="auto"/>
        <w:left w:val="none" w:sz="0" w:space="0" w:color="auto"/>
        <w:bottom w:val="none" w:sz="0" w:space="0" w:color="auto"/>
        <w:right w:val="none" w:sz="0" w:space="0" w:color="auto"/>
      </w:divBdr>
    </w:div>
    <w:div w:id="2107265727">
      <w:bodyDiv w:val="1"/>
      <w:marLeft w:val="0"/>
      <w:marRight w:val="0"/>
      <w:marTop w:val="0"/>
      <w:marBottom w:val="0"/>
      <w:divBdr>
        <w:top w:val="none" w:sz="0" w:space="0" w:color="auto"/>
        <w:left w:val="none" w:sz="0" w:space="0" w:color="auto"/>
        <w:bottom w:val="none" w:sz="0" w:space="0" w:color="auto"/>
        <w:right w:val="none" w:sz="0" w:space="0" w:color="auto"/>
      </w:divBdr>
    </w:div>
    <w:div w:id="2112310115">
      <w:bodyDiv w:val="1"/>
      <w:marLeft w:val="0"/>
      <w:marRight w:val="0"/>
      <w:marTop w:val="0"/>
      <w:marBottom w:val="0"/>
      <w:divBdr>
        <w:top w:val="none" w:sz="0" w:space="0" w:color="auto"/>
        <w:left w:val="none" w:sz="0" w:space="0" w:color="auto"/>
        <w:bottom w:val="none" w:sz="0" w:space="0" w:color="auto"/>
        <w:right w:val="none" w:sz="0" w:space="0" w:color="auto"/>
      </w:divBdr>
    </w:div>
    <w:div w:id="2122915498">
      <w:bodyDiv w:val="1"/>
      <w:marLeft w:val="0"/>
      <w:marRight w:val="0"/>
      <w:marTop w:val="0"/>
      <w:marBottom w:val="0"/>
      <w:divBdr>
        <w:top w:val="none" w:sz="0" w:space="0" w:color="auto"/>
        <w:left w:val="none" w:sz="0" w:space="0" w:color="auto"/>
        <w:bottom w:val="none" w:sz="0" w:space="0" w:color="auto"/>
        <w:right w:val="none" w:sz="0" w:space="0" w:color="auto"/>
      </w:divBdr>
    </w:div>
    <w:div w:id="2124566960">
      <w:bodyDiv w:val="1"/>
      <w:marLeft w:val="0"/>
      <w:marRight w:val="0"/>
      <w:marTop w:val="0"/>
      <w:marBottom w:val="0"/>
      <w:divBdr>
        <w:top w:val="none" w:sz="0" w:space="0" w:color="auto"/>
        <w:left w:val="none" w:sz="0" w:space="0" w:color="auto"/>
        <w:bottom w:val="none" w:sz="0" w:space="0" w:color="auto"/>
        <w:right w:val="none" w:sz="0" w:space="0" w:color="auto"/>
      </w:divBdr>
    </w:div>
    <w:div w:id="2124883994">
      <w:bodyDiv w:val="1"/>
      <w:marLeft w:val="0"/>
      <w:marRight w:val="0"/>
      <w:marTop w:val="0"/>
      <w:marBottom w:val="0"/>
      <w:divBdr>
        <w:top w:val="none" w:sz="0" w:space="0" w:color="auto"/>
        <w:left w:val="none" w:sz="0" w:space="0" w:color="auto"/>
        <w:bottom w:val="none" w:sz="0" w:space="0" w:color="auto"/>
        <w:right w:val="none" w:sz="0" w:space="0" w:color="auto"/>
      </w:divBdr>
    </w:div>
    <w:div w:id="2126384675">
      <w:bodyDiv w:val="1"/>
      <w:marLeft w:val="0"/>
      <w:marRight w:val="0"/>
      <w:marTop w:val="0"/>
      <w:marBottom w:val="0"/>
      <w:divBdr>
        <w:top w:val="none" w:sz="0" w:space="0" w:color="auto"/>
        <w:left w:val="none" w:sz="0" w:space="0" w:color="auto"/>
        <w:bottom w:val="none" w:sz="0" w:space="0" w:color="auto"/>
        <w:right w:val="none" w:sz="0" w:space="0" w:color="auto"/>
      </w:divBdr>
    </w:div>
    <w:div w:id="2132163594">
      <w:bodyDiv w:val="1"/>
      <w:marLeft w:val="0"/>
      <w:marRight w:val="0"/>
      <w:marTop w:val="0"/>
      <w:marBottom w:val="0"/>
      <w:divBdr>
        <w:top w:val="none" w:sz="0" w:space="0" w:color="auto"/>
        <w:left w:val="none" w:sz="0" w:space="0" w:color="auto"/>
        <w:bottom w:val="none" w:sz="0" w:space="0" w:color="auto"/>
        <w:right w:val="none" w:sz="0" w:space="0" w:color="auto"/>
      </w:divBdr>
    </w:div>
    <w:div w:id="2136870186">
      <w:bodyDiv w:val="1"/>
      <w:marLeft w:val="0"/>
      <w:marRight w:val="0"/>
      <w:marTop w:val="0"/>
      <w:marBottom w:val="0"/>
      <w:divBdr>
        <w:top w:val="none" w:sz="0" w:space="0" w:color="auto"/>
        <w:left w:val="none" w:sz="0" w:space="0" w:color="auto"/>
        <w:bottom w:val="none" w:sz="0" w:space="0" w:color="auto"/>
        <w:right w:val="none" w:sz="0" w:space="0" w:color="auto"/>
      </w:divBdr>
    </w:div>
    <w:div w:id="2138328537">
      <w:bodyDiv w:val="1"/>
      <w:marLeft w:val="0"/>
      <w:marRight w:val="0"/>
      <w:marTop w:val="0"/>
      <w:marBottom w:val="0"/>
      <w:divBdr>
        <w:top w:val="none" w:sz="0" w:space="0" w:color="auto"/>
        <w:left w:val="none" w:sz="0" w:space="0" w:color="auto"/>
        <w:bottom w:val="none" w:sz="0" w:space="0" w:color="auto"/>
        <w:right w:val="none" w:sz="0" w:space="0" w:color="auto"/>
      </w:divBdr>
    </w:div>
    <w:div w:id="2139446502">
      <w:bodyDiv w:val="1"/>
      <w:marLeft w:val="0"/>
      <w:marRight w:val="0"/>
      <w:marTop w:val="0"/>
      <w:marBottom w:val="0"/>
      <w:divBdr>
        <w:top w:val="none" w:sz="0" w:space="0" w:color="auto"/>
        <w:left w:val="none" w:sz="0" w:space="0" w:color="auto"/>
        <w:bottom w:val="none" w:sz="0" w:space="0" w:color="auto"/>
        <w:right w:val="none" w:sz="0" w:space="0" w:color="auto"/>
      </w:divBdr>
    </w:div>
    <w:div w:id="2143184404">
      <w:bodyDiv w:val="1"/>
      <w:marLeft w:val="0"/>
      <w:marRight w:val="0"/>
      <w:marTop w:val="0"/>
      <w:marBottom w:val="0"/>
      <w:divBdr>
        <w:top w:val="none" w:sz="0" w:space="0" w:color="auto"/>
        <w:left w:val="none" w:sz="0" w:space="0" w:color="auto"/>
        <w:bottom w:val="none" w:sz="0" w:space="0" w:color="auto"/>
        <w:right w:val="none" w:sz="0" w:space="0" w:color="auto"/>
      </w:divBdr>
    </w:div>
    <w:div w:id="2143764454">
      <w:bodyDiv w:val="1"/>
      <w:marLeft w:val="0"/>
      <w:marRight w:val="0"/>
      <w:marTop w:val="0"/>
      <w:marBottom w:val="0"/>
      <w:divBdr>
        <w:top w:val="none" w:sz="0" w:space="0" w:color="auto"/>
        <w:left w:val="none" w:sz="0" w:space="0" w:color="auto"/>
        <w:bottom w:val="none" w:sz="0" w:space="0" w:color="auto"/>
        <w:right w:val="none" w:sz="0" w:space="0" w:color="auto"/>
      </w:divBdr>
    </w:div>
    <w:div w:id="214435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10.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0B3FD-3C17-4940-9E93-048C1E01B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90</Pages>
  <Words>17647</Words>
  <Characters>105888</Characters>
  <Application>Microsoft Office Word</Application>
  <DocSecurity>0</DocSecurity>
  <Lines>882</Lines>
  <Paragraphs>246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Rycho444</Company>
  <LinksUpToDate>false</LinksUpToDate>
  <CharactersWithSpaces>123289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Górczyńska</dc:creator>
  <cp:lastModifiedBy>Szymon Ratajczak</cp:lastModifiedBy>
  <cp:revision>2</cp:revision>
  <cp:lastPrinted>2022-12-22T16:08:00Z</cp:lastPrinted>
  <dcterms:created xsi:type="dcterms:W3CDTF">2022-12-22T16:09:00Z</dcterms:created>
  <dcterms:modified xsi:type="dcterms:W3CDTF">2022-12-22T16:09:00Z</dcterms:modified>
</cp:coreProperties>
</file>