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9E9369" w14:textId="6E3B7F1B" w:rsidR="00100CFA" w:rsidRPr="00CB36A3" w:rsidRDefault="00100CFA" w:rsidP="00EF6D28">
      <w:pPr>
        <w:pStyle w:val="Nagwek1"/>
        <w:spacing w:after="240" w:line="360" w:lineRule="auto"/>
        <w:rPr>
          <w:rFonts w:ascii="Arial" w:hAnsi="Arial" w:cs="Arial"/>
          <w:i w:val="0"/>
        </w:rPr>
      </w:pPr>
      <w:r w:rsidRPr="00CB36A3">
        <w:rPr>
          <w:rFonts w:ascii="Arial" w:hAnsi="Arial" w:cs="Arial"/>
          <w:i w:val="0"/>
        </w:rPr>
        <w:t xml:space="preserve">UMOWA </w:t>
      </w:r>
      <w:r w:rsidR="00637501" w:rsidRPr="00CB36A3">
        <w:rPr>
          <w:rFonts w:ascii="Arial" w:hAnsi="Arial" w:cs="Arial"/>
          <w:i w:val="0"/>
        </w:rPr>
        <w:t xml:space="preserve">NR …………..23/2025 </w:t>
      </w:r>
      <w:r w:rsidR="001B6B0F" w:rsidRPr="00CB36A3">
        <w:rPr>
          <w:rFonts w:ascii="Arial" w:hAnsi="Arial" w:cs="Arial"/>
          <w:i w:val="0"/>
        </w:rPr>
        <w:t>(Projekt umowy)</w:t>
      </w:r>
    </w:p>
    <w:p w14:paraId="2E42C87C" w14:textId="737A21BD" w:rsidR="00637501" w:rsidRPr="0005426D" w:rsidRDefault="00637501" w:rsidP="00CB36A3">
      <w:pPr>
        <w:spacing w:after="0" w:line="360" w:lineRule="auto"/>
        <w:jc w:val="both"/>
        <w:rPr>
          <w:rFonts w:ascii="Arial" w:hAnsi="Arial" w:cs="Arial"/>
        </w:rPr>
      </w:pPr>
      <w:r w:rsidRPr="0005426D">
        <w:rPr>
          <w:rFonts w:ascii="Arial" w:hAnsi="Arial" w:cs="Arial"/>
          <w:b/>
        </w:rPr>
        <w:t>Sukcesywna</w:t>
      </w:r>
      <w:r w:rsidRPr="0005426D">
        <w:rPr>
          <w:rFonts w:ascii="Arial" w:hAnsi="Arial" w:cs="Arial"/>
        </w:rPr>
        <w:t xml:space="preserve"> </w:t>
      </w:r>
      <w:r w:rsidRPr="0005426D">
        <w:rPr>
          <w:rFonts w:ascii="Arial" w:hAnsi="Arial" w:cs="Arial"/>
          <w:b/>
        </w:rPr>
        <w:t xml:space="preserve">dostawa produktów farmaceutycznych, ochronnych, środków do dezynfekcji, medycznych środków materiałowych, sprzętu medycznego i jego wyposażenia dla 24 Wojskowego Oddziału Gospodarczego oraz jednostek </w:t>
      </w:r>
      <w:r w:rsidRPr="0005426D">
        <w:rPr>
          <w:rFonts w:ascii="Arial" w:hAnsi="Arial" w:cs="Arial"/>
          <w:b/>
        </w:rPr>
        <w:br/>
        <w:t>i instytucji będących w rejonie odpowiedzialności.</w:t>
      </w:r>
    </w:p>
    <w:p w14:paraId="0315EA98" w14:textId="7DD80BB3" w:rsidR="00964D69" w:rsidRPr="00CB36A3" w:rsidRDefault="002A7030" w:rsidP="00CB36A3">
      <w:pPr>
        <w:pStyle w:val="Nagwek1"/>
        <w:spacing w:line="360" w:lineRule="auto"/>
        <w:jc w:val="left"/>
        <w:rPr>
          <w:rFonts w:ascii="Arial" w:hAnsi="Arial" w:cs="Arial"/>
          <w:i w:val="0"/>
        </w:rPr>
      </w:pPr>
      <w:r w:rsidRPr="00CB36A3">
        <w:rPr>
          <w:rFonts w:ascii="Arial" w:hAnsi="Arial" w:cs="Arial"/>
          <w:i w:val="0"/>
        </w:rPr>
        <w:t xml:space="preserve">Zadanie nr </w:t>
      </w:r>
      <w:r w:rsidR="00C37EC8" w:rsidRPr="00CB36A3">
        <w:rPr>
          <w:rFonts w:ascii="Arial" w:hAnsi="Arial" w:cs="Arial"/>
          <w:i w:val="0"/>
        </w:rPr>
        <w:t xml:space="preserve"> </w:t>
      </w:r>
      <w:r w:rsidRPr="00CB36A3">
        <w:rPr>
          <w:rFonts w:ascii="Arial" w:hAnsi="Arial" w:cs="Arial"/>
          <w:i w:val="0"/>
        </w:rPr>
        <w:t>……………………………………………………………………………….</w:t>
      </w:r>
    </w:p>
    <w:p w14:paraId="1EAFA1BD" w14:textId="77777777" w:rsidR="00100CFA" w:rsidRPr="0005426D" w:rsidRDefault="00100CFA" w:rsidP="002E2554">
      <w:pPr>
        <w:pStyle w:val="Teksttreci1"/>
        <w:shd w:val="clear" w:color="auto" w:fill="auto"/>
        <w:spacing w:before="0" w:after="0" w:line="276" w:lineRule="auto"/>
        <w:ind w:left="4160" w:firstLine="0"/>
        <w:rPr>
          <w:rFonts w:ascii="Arial" w:hAnsi="Arial" w:cs="Arial"/>
          <w:sz w:val="24"/>
          <w:szCs w:val="24"/>
        </w:rPr>
      </w:pPr>
    </w:p>
    <w:p w14:paraId="52DC932B" w14:textId="77777777" w:rsidR="00100CFA" w:rsidRPr="0005426D" w:rsidRDefault="004040A5" w:rsidP="002E2554">
      <w:pPr>
        <w:pStyle w:val="Teksttreci1"/>
        <w:shd w:val="clear" w:color="auto" w:fill="auto"/>
        <w:tabs>
          <w:tab w:val="left" w:leader="dot" w:pos="3427"/>
        </w:tabs>
        <w:spacing w:before="0" w:after="0" w:line="276" w:lineRule="auto"/>
        <w:ind w:left="380" w:hanging="380"/>
        <w:jc w:val="both"/>
        <w:rPr>
          <w:rFonts w:ascii="Arial" w:hAnsi="Arial" w:cs="Arial"/>
          <w:sz w:val="24"/>
          <w:szCs w:val="24"/>
        </w:rPr>
      </w:pPr>
      <w:r w:rsidRPr="0005426D">
        <w:rPr>
          <w:rFonts w:ascii="Arial" w:hAnsi="Arial" w:cs="Arial"/>
          <w:sz w:val="24"/>
          <w:szCs w:val="24"/>
        </w:rPr>
        <w:t>zawarta</w:t>
      </w:r>
      <w:r w:rsidR="00970133" w:rsidRPr="0005426D">
        <w:rPr>
          <w:rFonts w:ascii="Arial" w:hAnsi="Arial" w:cs="Arial"/>
          <w:sz w:val="24"/>
          <w:szCs w:val="24"/>
        </w:rPr>
        <w:t xml:space="preserve"> w Giżycku</w:t>
      </w:r>
      <w:r w:rsidR="00100CFA" w:rsidRPr="0005426D">
        <w:rPr>
          <w:rFonts w:ascii="Arial" w:hAnsi="Arial" w:cs="Arial"/>
          <w:sz w:val="24"/>
          <w:szCs w:val="24"/>
        </w:rPr>
        <w:t xml:space="preserve"> w dniu</w:t>
      </w:r>
      <w:r w:rsidR="00100CFA" w:rsidRPr="0005426D">
        <w:rPr>
          <w:rFonts w:ascii="Arial" w:hAnsi="Arial" w:cs="Arial"/>
          <w:sz w:val="24"/>
          <w:szCs w:val="24"/>
        </w:rPr>
        <w:tab/>
        <w:t>…</w:t>
      </w:r>
      <w:r w:rsidRPr="0005426D">
        <w:rPr>
          <w:rFonts w:ascii="Arial" w:hAnsi="Arial" w:cs="Arial"/>
          <w:sz w:val="24"/>
          <w:szCs w:val="24"/>
        </w:rPr>
        <w:t>……..</w:t>
      </w:r>
      <w:r w:rsidR="00100CFA" w:rsidRPr="0005426D">
        <w:rPr>
          <w:rFonts w:ascii="Arial" w:hAnsi="Arial" w:cs="Arial"/>
          <w:sz w:val="24"/>
          <w:szCs w:val="24"/>
        </w:rPr>
        <w:t>. pomiędzy:</w:t>
      </w:r>
    </w:p>
    <w:p w14:paraId="7306CBB5" w14:textId="77777777" w:rsidR="00100CFA" w:rsidRPr="0005426D" w:rsidRDefault="00100CFA" w:rsidP="002E2554">
      <w:pPr>
        <w:pStyle w:val="Teksttreci1"/>
        <w:shd w:val="clear" w:color="auto" w:fill="auto"/>
        <w:tabs>
          <w:tab w:val="left" w:leader="dot" w:pos="3427"/>
        </w:tabs>
        <w:spacing w:before="0" w:after="0" w:line="276" w:lineRule="auto"/>
        <w:ind w:left="380" w:hanging="380"/>
        <w:jc w:val="both"/>
        <w:rPr>
          <w:rFonts w:ascii="Arial" w:hAnsi="Arial" w:cs="Arial"/>
          <w:sz w:val="24"/>
          <w:szCs w:val="24"/>
        </w:rPr>
      </w:pPr>
    </w:p>
    <w:p w14:paraId="66C1DEF4" w14:textId="692549C8" w:rsidR="005A2B34" w:rsidRPr="00EF6D28" w:rsidRDefault="0008426A" w:rsidP="00EF6D2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F6D28">
        <w:rPr>
          <w:rStyle w:val="TeksttreciPogrubienie2"/>
          <w:rFonts w:ascii="Arial" w:hAnsi="Arial" w:cs="Arial"/>
          <w:b w:val="0"/>
          <w:sz w:val="24"/>
          <w:szCs w:val="24"/>
        </w:rPr>
        <w:t xml:space="preserve">Skarbem Państwa </w:t>
      </w:r>
      <w:r w:rsidR="00C1250F" w:rsidRPr="00EF6D28">
        <w:rPr>
          <w:rStyle w:val="TeksttreciPogrubienie2"/>
          <w:rFonts w:ascii="Arial" w:hAnsi="Arial" w:cs="Arial"/>
          <w:b w:val="0"/>
          <w:sz w:val="24"/>
          <w:szCs w:val="24"/>
        </w:rPr>
        <w:t>–</w:t>
      </w:r>
      <w:r w:rsidR="004040A5" w:rsidRPr="00EF6D28">
        <w:rPr>
          <w:rStyle w:val="TeksttreciPogrubienie2"/>
          <w:rFonts w:ascii="Arial" w:hAnsi="Arial" w:cs="Arial"/>
          <w:b w:val="0"/>
          <w:sz w:val="24"/>
          <w:szCs w:val="24"/>
        </w:rPr>
        <w:t xml:space="preserve"> </w:t>
      </w:r>
      <w:r w:rsidR="00C1250F" w:rsidRPr="00EF6D28">
        <w:rPr>
          <w:rFonts w:ascii="Arial" w:hAnsi="Arial" w:cs="Arial"/>
          <w:sz w:val="24"/>
          <w:szCs w:val="24"/>
        </w:rPr>
        <w:t xml:space="preserve">24 Wojskowym Oddziałem Gospodarczym </w:t>
      </w:r>
      <w:r w:rsidR="00980F47" w:rsidRPr="00EF6D28">
        <w:rPr>
          <w:rFonts w:ascii="Arial" w:hAnsi="Arial" w:cs="Arial"/>
          <w:sz w:val="24"/>
          <w:szCs w:val="24"/>
        </w:rPr>
        <w:t>w Giżycku</w:t>
      </w:r>
      <w:r w:rsidR="004040A5" w:rsidRPr="00EF6D28">
        <w:rPr>
          <w:rFonts w:ascii="Arial" w:hAnsi="Arial" w:cs="Arial"/>
          <w:sz w:val="24"/>
          <w:szCs w:val="24"/>
        </w:rPr>
        <w:t xml:space="preserve"> </w:t>
      </w:r>
      <w:r w:rsidR="00980F47" w:rsidRPr="00EF6D28">
        <w:rPr>
          <w:rFonts w:ascii="Arial" w:hAnsi="Arial" w:cs="Arial"/>
          <w:sz w:val="24"/>
          <w:szCs w:val="24"/>
        </w:rPr>
        <w:t xml:space="preserve">                  </w:t>
      </w:r>
      <w:r w:rsidR="004040A5" w:rsidRPr="00EF6D28">
        <w:rPr>
          <w:rFonts w:ascii="Arial" w:hAnsi="Arial" w:cs="Arial"/>
          <w:sz w:val="24"/>
          <w:szCs w:val="24"/>
        </w:rPr>
        <w:t xml:space="preserve">z siedzibą </w:t>
      </w:r>
      <w:r w:rsidR="00C1250F" w:rsidRPr="00EF6D28">
        <w:rPr>
          <w:rFonts w:ascii="Arial" w:hAnsi="Arial" w:cs="Arial"/>
          <w:sz w:val="24"/>
          <w:szCs w:val="24"/>
        </w:rPr>
        <w:t xml:space="preserve"> </w:t>
      </w:r>
      <w:r w:rsidR="004040A5" w:rsidRPr="00EF6D28">
        <w:rPr>
          <w:rFonts w:ascii="Arial" w:hAnsi="Arial" w:cs="Arial"/>
          <w:sz w:val="24"/>
          <w:szCs w:val="24"/>
        </w:rPr>
        <w:t>w Giżycku</w:t>
      </w:r>
      <w:r w:rsidR="005A2B34" w:rsidRPr="00EF6D28">
        <w:rPr>
          <w:rFonts w:ascii="Arial" w:hAnsi="Arial" w:cs="Arial"/>
          <w:sz w:val="24"/>
          <w:szCs w:val="24"/>
        </w:rPr>
        <w:t xml:space="preserve"> (11-500)</w:t>
      </w:r>
      <w:r w:rsidR="00300BD8">
        <w:rPr>
          <w:rFonts w:ascii="Arial" w:hAnsi="Arial" w:cs="Arial"/>
          <w:sz w:val="24"/>
          <w:szCs w:val="24"/>
        </w:rPr>
        <w:t xml:space="preserve"> ul. Nowowiejska 20, NIP 84519750</w:t>
      </w:r>
      <w:r w:rsidR="004040A5" w:rsidRPr="00EF6D28">
        <w:rPr>
          <w:rFonts w:ascii="Arial" w:hAnsi="Arial" w:cs="Arial"/>
          <w:sz w:val="24"/>
          <w:szCs w:val="24"/>
        </w:rPr>
        <w:t>09, REGON 280602118</w:t>
      </w:r>
      <w:r w:rsidR="00F94DEC" w:rsidRPr="00EF6D28">
        <w:rPr>
          <w:rFonts w:ascii="Arial" w:hAnsi="Arial" w:cs="Arial"/>
          <w:sz w:val="24"/>
          <w:szCs w:val="24"/>
        </w:rPr>
        <w:t>, reprezentowanym</w:t>
      </w:r>
      <w:r w:rsidR="004040A5" w:rsidRPr="00EF6D28">
        <w:rPr>
          <w:rFonts w:ascii="Arial" w:hAnsi="Arial" w:cs="Arial"/>
          <w:sz w:val="24"/>
          <w:szCs w:val="24"/>
        </w:rPr>
        <w:t xml:space="preserve"> przez</w:t>
      </w:r>
      <w:r w:rsidR="004040A5" w:rsidRPr="00EF6D28">
        <w:rPr>
          <w:rFonts w:ascii="Arial" w:hAnsi="Arial" w:cs="Arial"/>
          <w:iCs/>
          <w:sz w:val="24"/>
          <w:szCs w:val="24"/>
        </w:rPr>
        <w:t xml:space="preserve"> </w:t>
      </w:r>
      <w:r w:rsidR="00867896" w:rsidRPr="00EF6D28">
        <w:rPr>
          <w:rFonts w:ascii="Arial" w:hAnsi="Arial" w:cs="Arial"/>
          <w:iCs/>
          <w:sz w:val="24"/>
          <w:szCs w:val="24"/>
        </w:rPr>
        <w:t>Komendanta</w:t>
      </w:r>
      <w:r w:rsidR="00F94DEC" w:rsidRPr="00EF6D28">
        <w:rPr>
          <w:rFonts w:ascii="Arial" w:hAnsi="Arial" w:cs="Arial"/>
          <w:iCs/>
          <w:sz w:val="24"/>
          <w:szCs w:val="24"/>
        </w:rPr>
        <w:t>…………………………</w:t>
      </w:r>
      <w:r w:rsidR="009C5A49" w:rsidRPr="00EF6D28">
        <w:rPr>
          <w:rFonts w:ascii="Arial" w:hAnsi="Arial" w:cs="Arial"/>
          <w:iCs/>
          <w:sz w:val="24"/>
          <w:szCs w:val="24"/>
        </w:rPr>
        <w:t>……..</w:t>
      </w:r>
      <w:r w:rsidR="004040A5" w:rsidRPr="00EF6D28">
        <w:rPr>
          <w:rFonts w:ascii="Arial" w:hAnsi="Arial" w:cs="Arial"/>
          <w:iCs/>
          <w:sz w:val="24"/>
          <w:szCs w:val="24"/>
        </w:rPr>
        <w:t>,</w:t>
      </w:r>
      <w:r w:rsidR="00F94DEC" w:rsidRPr="00EF6D28">
        <w:rPr>
          <w:rFonts w:ascii="Arial" w:hAnsi="Arial" w:cs="Arial"/>
          <w:sz w:val="24"/>
          <w:szCs w:val="24"/>
        </w:rPr>
        <w:t xml:space="preserve"> zwanym</w:t>
      </w:r>
      <w:r w:rsidR="009C5A49" w:rsidRPr="00EF6D28">
        <w:rPr>
          <w:rFonts w:ascii="Arial" w:hAnsi="Arial" w:cs="Arial"/>
          <w:sz w:val="24"/>
          <w:szCs w:val="24"/>
        </w:rPr>
        <w:t xml:space="preserve"> </w:t>
      </w:r>
      <w:r w:rsidR="004040A5" w:rsidRPr="00EF6D28">
        <w:rPr>
          <w:rFonts w:ascii="Arial" w:hAnsi="Arial" w:cs="Arial"/>
          <w:sz w:val="24"/>
          <w:szCs w:val="24"/>
        </w:rPr>
        <w:t>w dalszej części umowy „ZAMAWIAJĄCYM”</w:t>
      </w:r>
      <w:r w:rsidR="00100CFA" w:rsidRPr="00EF6D28">
        <w:rPr>
          <w:rStyle w:val="Teksttreci2"/>
          <w:rFonts w:ascii="Arial" w:hAnsi="Arial" w:cs="Arial"/>
          <w:b w:val="0"/>
          <w:sz w:val="24"/>
          <w:szCs w:val="24"/>
        </w:rPr>
        <w:t xml:space="preserve"> </w:t>
      </w:r>
    </w:p>
    <w:p w14:paraId="36932EC0" w14:textId="77777777" w:rsidR="005E2890" w:rsidRPr="00EF6D28" w:rsidRDefault="005E2890" w:rsidP="00EF6D28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EF6D28">
        <w:rPr>
          <w:rFonts w:ascii="Arial" w:hAnsi="Arial" w:cs="Arial"/>
          <w:bCs/>
          <w:sz w:val="24"/>
          <w:szCs w:val="24"/>
        </w:rPr>
        <w:t xml:space="preserve">a </w:t>
      </w:r>
    </w:p>
    <w:p w14:paraId="47755C1C" w14:textId="77777777" w:rsidR="00100CFA" w:rsidRPr="00C4435B" w:rsidRDefault="00EA305E" w:rsidP="00EF6D28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4435B">
        <w:rPr>
          <w:rFonts w:ascii="Arial" w:hAnsi="Arial" w:cs="Arial"/>
          <w:b/>
          <w:bCs/>
          <w:sz w:val="24"/>
          <w:szCs w:val="24"/>
        </w:rPr>
        <w:t>przedsiębiorcą………………………………………………………………</w:t>
      </w:r>
      <w:r w:rsidR="005E2890" w:rsidRPr="00C4435B">
        <w:rPr>
          <w:rFonts w:ascii="Arial" w:hAnsi="Arial" w:cs="Arial"/>
          <w:bCs/>
          <w:sz w:val="24"/>
          <w:szCs w:val="24"/>
        </w:rPr>
        <w:t xml:space="preserve">, </w:t>
      </w:r>
      <w:r w:rsidR="004040A5" w:rsidRPr="00C4435B">
        <w:rPr>
          <w:rFonts w:ascii="Arial" w:hAnsi="Arial" w:cs="Arial"/>
          <w:sz w:val="24"/>
          <w:szCs w:val="24"/>
        </w:rPr>
        <w:t>prowadząc</w:t>
      </w:r>
      <w:r w:rsidR="00F17A72" w:rsidRPr="00C4435B">
        <w:rPr>
          <w:rFonts w:ascii="Arial" w:hAnsi="Arial" w:cs="Arial"/>
          <w:sz w:val="24"/>
          <w:szCs w:val="24"/>
        </w:rPr>
        <w:t>ym</w:t>
      </w:r>
      <w:r w:rsidR="004040A5" w:rsidRPr="00C4435B">
        <w:rPr>
          <w:rFonts w:ascii="Arial" w:hAnsi="Arial" w:cs="Arial"/>
          <w:sz w:val="24"/>
          <w:szCs w:val="24"/>
        </w:rPr>
        <w:t xml:space="preserve"> działalność na podstawie wpisu do Krajowego Rejestru Sądowego, prowadzoneg</w:t>
      </w:r>
      <w:r w:rsidR="00877C6D" w:rsidRPr="00C4435B">
        <w:rPr>
          <w:rFonts w:ascii="Arial" w:hAnsi="Arial" w:cs="Arial"/>
          <w:sz w:val="24"/>
          <w:szCs w:val="24"/>
        </w:rPr>
        <w:t xml:space="preserve">o </w:t>
      </w:r>
      <w:r w:rsidR="005E2890" w:rsidRPr="00C4435B">
        <w:rPr>
          <w:rFonts w:ascii="Arial" w:hAnsi="Arial" w:cs="Arial"/>
          <w:sz w:val="24"/>
          <w:szCs w:val="24"/>
        </w:rPr>
        <w:t>przez</w:t>
      </w:r>
      <w:r w:rsidRPr="00C4435B">
        <w:rPr>
          <w:rFonts w:ascii="Arial" w:hAnsi="Arial" w:cs="Arial"/>
          <w:sz w:val="24"/>
          <w:szCs w:val="24"/>
        </w:rPr>
        <w:t>…………………………………………………………………………….</w:t>
      </w:r>
      <w:r w:rsidR="004040A5" w:rsidRPr="00C4435B">
        <w:rPr>
          <w:rFonts w:ascii="Arial" w:hAnsi="Arial" w:cs="Arial"/>
          <w:b/>
          <w:sz w:val="24"/>
          <w:szCs w:val="24"/>
        </w:rPr>
        <w:t xml:space="preserve">, </w:t>
      </w:r>
      <w:r w:rsidRPr="00C4435B">
        <w:rPr>
          <w:rFonts w:ascii="Arial" w:hAnsi="Arial" w:cs="Arial"/>
          <w:b/>
          <w:sz w:val="24"/>
          <w:szCs w:val="24"/>
        </w:rPr>
        <w:t xml:space="preserve">z siedzibą </w:t>
      </w:r>
      <w:r w:rsidRPr="00C4435B">
        <w:rPr>
          <w:rFonts w:ascii="Arial" w:hAnsi="Arial" w:cs="Arial"/>
          <w:sz w:val="24"/>
          <w:szCs w:val="24"/>
        </w:rPr>
        <w:t xml:space="preserve">w ………………............ przy ul. ………………………………, </w:t>
      </w:r>
      <w:r w:rsidR="004040A5" w:rsidRPr="00C4435B">
        <w:rPr>
          <w:rFonts w:ascii="Arial" w:hAnsi="Arial" w:cs="Arial"/>
          <w:sz w:val="24"/>
          <w:szCs w:val="24"/>
        </w:rPr>
        <w:t>NI</w:t>
      </w:r>
      <w:r w:rsidRPr="00C4435B">
        <w:rPr>
          <w:rFonts w:ascii="Arial" w:hAnsi="Arial" w:cs="Arial"/>
          <w:sz w:val="24"/>
          <w:szCs w:val="24"/>
        </w:rPr>
        <w:t>P ……………., REGON……………………….</w:t>
      </w:r>
      <w:r w:rsidR="000552EF" w:rsidRPr="00C4435B">
        <w:rPr>
          <w:rFonts w:ascii="Arial" w:hAnsi="Arial" w:cs="Arial"/>
          <w:sz w:val="24"/>
          <w:szCs w:val="24"/>
        </w:rPr>
        <w:t xml:space="preserve"> </w:t>
      </w:r>
      <w:r w:rsidR="004040A5" w:rsidRPr="00C4435B">
        <w:rPr>
          <w:rFonts w:ascii="Arial" w:hAnsi="Arial" w:cs="Arial"/>
          <w:sz w:val="24"/>
          <w:szCs w:val="24"/>
        </w:rPr>
        <w:t>reprezentowan</w:t>
      </w:r>
      <w:r w:rsidR="00F17A72" w:rsidRPr="00C4435B">
        <w:rPr>
          <w:rFonts w:ascii="Arial" w:hAnsi="Arial" w:cs="Arial"/>
          <w:sz w:val="24"/>
          <w:szCs w:val="24"/>
        </w:rPr>
        <w:t>ym</w:t>
      </w:r>
      <w:r w:rsidR="004040A5" w:rsidRPr="00C4435B">
        <w:rPr>
          <w:rFonts w:ascii="Arial" w:hAnsi="Arial" w:cs="Arial"/>
          <w:sz w:val="24"/>
          <w:szCs w:val="24"/>
        </w:rPr>
        <w:t xml:space="preserve"> </w:t>
      </w:r>
      <w:r w:rsidR="00EB30CE" w:rsidRPr="00C4435B">
        <w:rPr>
          <w:rFonts w:ascii="Arial" w:hAnsi="Arial" w:cs="Arial"/>
          <w:sz w:val="24"/>
          <w:szCs w:val="24"/>
        </w:rPr>
        <w:t xml:space="preserve">przez </w:t>
      </w:r>
      <w:r w:rsidR="006A4847" w:rsidRPr="00C4435B">
        <w:rPr>
          <w:rFonts w:ascii="Arial" w:hAnsi="Arial" w:cs="Arial"/>
          <w:sz w:val="24"/>
          <w:szCs w:val="24"/>
        </w:rPr>
        <w:t>………………………</w:t>
      </w:r>
      <w:r w:rsidR="004040A5" w:rsidRPr="00C4435B">
        <w:rPr>
          <w:rFonts w:ascii="Arial" w:hAnsi="Arial" w:cs="Arial"/>
          <w:sz w:val="24"/>
          <w:szCs w:val="24"/>
        </w:rPr>
        <w:t xml:space="preserve">zwanego </w:t>
      </w:r>
      <w:r w:rsidR="00DC3018" w:rsidRPr="00C4435B">
        <w:rPr>
          <w:rFonts w:ascii="Arial" w:hAnsi="Arial" w:cs="Arial"/>
          <w:sz w:val="24"/>
          <w:szCs w:val="24"/>
        </w:rPr>
        <w:br/>
      </w:r>
      <w:r w:rsidR="004040A5" w:rsidRPr="00C4435B">
        <w:rPr>
          <w:rFonts w:ascii="Arial" w:hAnsi="Arial" w:cs="Arial"/>
          <w:sz w:val="24"/>
          <w:szCs w:val="24"/>
        </w:rPr>
        <w:t>w dalszej części umowy „</w:t>
      </w:r>
      <w:r w:rsidR="004040A5" w:rsidRPr="00C4435B">
        <w:rPr>
          <w:rFonts w:ascii="Arial" w:hAnsi="Arial" w:cs="Arial"/>
          <w:bCs/>
          <w:sz w:val="24"/>
          <w:szCs w:val="24"/>
        </w:rPr>
        <w:t>WYKONAWCĄ”.</w:t>
      </w:r>
      <w:r w:rsidR="00EF65C9" w:rsidRPr="00C4435B">
        <w:rPr>
          <w:rFonts w:ascii="Arial" w:hAnsi="Arial" w:cs="Arial"/>
          <w:b/>
          <w:sz w:val="24"/>
          <w:szCs w:val="24"/>
        </w:rPr>
        <w:t xml:space="preserve"> </w:t>
      </w:r>
    </w:p>
    <w:p w14:paraId="7C5B6846" w14:textId="77777777" w:rsidR="00EF65C9" w:rsidRPr="00C4435B" w:rsidRDefault="00EF65C9" w:rsidP="002E2554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6B2D46BD" w14:textId="0D8F58A9" w:rsidR="00637501" w:rsidRPr="00C4435B" w:rsidRDefault="00F17A72" w:rsidP="00EF6D28">
      <w:pPr>
        <w:tabs>
          <w:tab w:val="left" w:pos="426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4435B">
        <w:rPr>
          <w:rFonts w:ascii="Arial" w:hAnsi="Arial" w:cs="Arial"/>
          <w:bCs/>
          <w:sz w:val="24"/>
          <w:szCs w:val="24"/>
        </w:rPr>
        <w:t xml:space="preserve">Zamówienie publiczne </w:t>
      </w:r>
      <w:r w:rsidR="00637501" w:rsidRPr="00C4435B">
        <w:rPr>
          <w:rFonts w:ascii="Arial" w:hAnsi="Arial" w:cs="Arial"/>
          <w:sz w:val="24"/>
          <w:szCs w:val="24"/>
        </w:rPr>
        <w:t xml:space="preserve">na dostawę </w:t>
      </w:r>
      <w:r w:rsidR="00637501" w:rsidRPr="00C4435B">
        <w:rPr>
          <w:rFonts w:ascii="Arial" w:hAnsi="Arial" w:cs="Arial"/>
          <w:b/>
          <w:sz w:val="24"/>
          <w:szCs w:val="24"/>
        </w:rPr>
        <w:t>produktów farmaceutycznych, ochronnych, środków do dezynfekcji, medycznych środków materiałowych, sprzętu medycznego i jego wyposażenia</w:t>
      </w:r>
      <w:r w:rsidR="00637501" w:rsidRPr="00C4435B">
        <w:rPr>
          <w:rFonts w:ascii="Arial" w:hAnsi="Arial" w:cs="Arial"/>
          <w:bCs/>
          <w:sz w:val="24"/>
          <w:szCs w:val="24"/>
        </w:rPr>
        <w:t xml:space="preserve"> </w:t>
      </w:r>
      <w:r w:rsidRPr="00C4435B">
        <w:rPr>
          <w:rFonts w:ascii="Arial" w:hAnsi="Arial" w:cs="Arial"/>
          <w:bCs/>
          <w:sz w:val="24"/>
          <w:szCs w:val="24"/>
        </w:rPr>
        <w:t xml:space="preserve">na podstawie </w:t>
      </w:r>
      <w:r w:rsidR="002E2554" w:rsidRPr="00C4435B">
        <w:rPr>
          <w:rFonts w:ascii="Arial" w:hAnsi="Arial" w:cs="Arial"/>
          <w:bCs/>
          <w:sz w:val="24"/>
          <w:szCs w:val="24"/>
        </w:rPr>
        <w:t xml:space="preserve">art. </w:t>
      </w:r>
      <w:r w:rsidR="00546AC7">
        <w:rPr>
          <w:rFonts w:ascii="Arial" w:hAnsi="Arial" w:cs="Arial"/>
          <w:bCs/>
          <w:sz w:val="24"/>
          <w:szCs w:val="24"/>
        </w:rPr>
        <w:t>132</w:t>
      </w:r>
      <w:r w:rsidR="002E2554" w:rsidRPr="00C4435B">
        <w:rPr>
          <w:rFonts w:ascii="Arial" w:hAnsi="Arial" w:cs="Arial"/>
          <w:bCs/>
          <w:sz w:val="24"/>
          <w:szCs w:val="24"/>
        </w:rPr>
        <w:t xml:space="preserve"> ustawy z dnia  11 września 2019r. prawo zamówień publicznych (tekst jednolity: Dz. U. z </w:t>
      </w:r>
      <w:r w:rsidR="00546AC7">
        <w:rPr>
          <w:rFonts w:ascii="Arial" w:hAnsi="Arial" w:cs="Arial"/>
          <w:bCs/>
          <w:sz w:val="24"/>
          <w:szCs w:val="24"/>
        </w:rPr>
        <w:t>2024</w:t>
      </w:r>
      <w:r w:rsidR="002E2554" w:rsidRPr="00C4435B">
        <w:rPr>
          <w:rFonts w:ascii="Arial" w:hAnsi="Arial" w:cs="Arial"/>
          <w:bCs/>
          <w:sz w:val="24"/>
          <w:szCs w:val="24"/>
        </w:rPr>
        <w:t xml:space="preserve"> r. poz. </w:t>
      </w:r>
      <w:r w:rsidR="00546AC7">
        <w:rPr>
          <w:rFonts w:ascii="Arial" w:hAnsi="Arial" w:cs="Arial"/>
          <w:bCs/>
          <w:sz w:val="24"/>
          <w:szCs w:val="24"/>
        </w:rPr>
        <w:t>1320</w:t>
      </w:r>
      <w:r w:rsidR="002E2554" w:rsidRPr="00C4435B">
        <w:rPr>
          <w:rFonts w:ascii="Arial" w:hAnsi="Arial" w:cs="Arial"/>
          <w:bCs/>
          <w:sz w:val="24"/>
          <w:szCs w:val="24"/>
        </w:rPr>
        <w:t>), zwanej dale „ustawą Pzp”</w:t>
      </w:r>
    </w:p>
    <w:p w14:paraId="24BA2131" w14:textId="5C0801C9" w:rsidR="00100CFA" w:rsidRPr="00C4435B" w:rsidRDefault="00100CFA" w:rsidP="002E255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C4435B">
        <w:rPr>
          <w:rFonts w:ascii="Arial" w:hAnsi="Arial" w:cs="Arial"/>
          <w:b/>
          <w:sz w:val="24"/>
          <w:szCs w:val="24"/>
        </w:rPr>
        <w:t>§ 1</w:t>
      </w:r>
    </w:p>
    <w:p w14:paraId="13982115" w14:textId="77777777" w:rsidR="00663C5B" w:rsidRPr="00C4435B" w:rsidRDefault="00CE277B" w:rsidP="00EF6D28">
      <w:pPr>
        <w:tabs>
          <w:tab w:val="left" w:pos="4678"/>
          <w:tab w:val="left" w:pos="5103"/>
          <w:tab w:val="left" w:pos="5245"/>
        </w:tabs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4435B">
        <w:rPr>
          <w:rFonts w:ascii="Arial" w:hAnsi="Arial" w:cs="Arial"/>
          <w:b/>
          <w:sz w:val="24"/>
          <w:szCs w:val="24"/>
        </w:rPr>
        <w:t>Przedmiot zamówienia</w:t>
      </w:r>
    </w:p>
    <w:p w14:paraId="4E39D2A8" w14:textId="4E163934" w:rsidR="00A3722B" w:rsidRPr="00C4435B" w:rsidRDefault="00A3722B" w:rsidP="00EF6D28">
      <w:pPr>
        <w:pStyle w:val="xl25"/>
        <w:numPr>
          <w:ilvl w:val="0"/>
          <w:numId w:val="3"/>
        </w:numPr>
        <w:spacing w:before="0" w:beforeAutospacing="0" w:after="0" w:afterAutospacing="0" w:line="360" w:lineRule="auto"/>
        <w:ind w:left="426" w:hanging="426"/>
        <w:jc w:val="both"/>
        <w:rPr>
          <w:rFonts w:ascii="Arial" w:eastAsia="Times New Roman" w:hAnsi="Arial" w:cs="Arial"/>
        </w:rPr>
      </w:pPr>
      <w:r w:rsidRPr="00C4435B">
        <w:rPr>
          <w:rFonts w:ascii="Arial" w:eastAsia="Times New Roman" w:hAnsi="Arial" w:cs="Arial"/>
        </w:rPr>
        <w:t xml:space="preserve">Zgodnie z wynikiem </w:t>
      </w:r>
      <w:r w:rsidR="00300BD8">
        <w:rPr>
          <w:rFonts w:ascii="Arial" w:eastAsia="Times New Roman" w:hAnsi="Arial" w:cs="Arial"/>
        </w:rPr>
        <w:t>postępowania o udzielenie zamówienia publicznego nr 11/2025 (Zadanie nr ….</w:t>
      </w:r>
      <w:r w:rsidR="00C37EC8" w:rsidRPr="00C4435B">
        <w:rPr>
          <w:rFonts w:ascii="Arial" w:eastAsia="Times New Roman" w:hAnsi="Arial" w:cs="Arial"/>
        </w:rPr>
        <w:t>)</w:t>
      </w:r>
      <w:r w:rsidRPr="00C4435B">
        <w:rPr>
          <w:rFonts w:ascii="Arial" w:eastAsia="Times New Roman" w:hAnsi="Arial" w:cs="Arial"/>
        </w:rPr>
        <w:t xml:space="preserve"> </w:t>
      </w:r>
      <w:r w:rsidR="00100CFA" w:rsidRPr="00C4435B">
        <w:rPr>
          <w:rFonts w:ascii="Arial" w:eastAsia="Times New Roman" w:hAnsi="Arial" w:cs="Arial"/>
        </w:rPr>
        <w:t xml:space="preserve">Wykonawca zobowiązuje się dostarczać </w:t>
      </w:r>
      <w:r w:rsidR="00637501" w:rsidRPr="00C4435B">
        <w:rPr>
          <w:rFonts w:ascii="Arial" w:eastAsia="Times New Roman" w:hAnsi="Arial" w:cs="Arial"/>
        </w:rPr>
        <w:t>towar</w:t>
      </w:r>
      <w:r w:rsidR="00300BD8">
        <w:rPr>
          <w:rFonts w:ascii="Arial" w:eastAsia="Times New Roman" w:hAnsi="Arial" w:cs="Arial"/>
        </w:rPr>
        <w:t>, zgodnie z z</w:t>
      </w:r>
      <w:r w:rsidRPr="00C4435B">
        <w:rPr>
          <w:rFonts w:ascii="Arial" w:eastAsia="Times New Roman" w:hAnsi="Arial" w:cs="Arial"/>
        </w:rPr>
        <w:t xml:space="preserve">ałącznikiem nr </w:t>
      </w:r>
      <w:r w:rsidR="00300BD8">
        <w:rPr>
          <w:rFonts w:ascii="Arial" w:eastAsia="Times New Roman" w:hAnsi="Arial" w:cs="Arial"/>
        </w:rPr>
        <w:t>1</w:t>
      </w:r>
      <w:r w:rsidRPr="00C4435B">
        <w:rPr>
          <w:rFonts w:ascii="Arial" w:eastAsia="Times New Roman" w:hAnsi="Arial" w:cs="Arial"/>
        </w:rPr>
        <w:t xml:space="preserve"> </w:t>
      </w:r>
      <w:r w:rsidR="00AB46A5" w:rsidRPr="00C4435B">
        <w:rPr>
          <w:rFonts w:ascii="Arial" w:eastAsia="Times New Roman" w:hAnsi="Arial" w:cs="Arial"/>
        </w:rPr>
        <w:t>d</w:t>
      </w:r>
      <w:r w:rsidRPr="00C4435B">
        <w:rPr>
          <w:rFonts w:ascii="Arial" w:eastAsia="Times New Roman" w:hAnsi="Arial" w:cs="Arial"/>
        </w:rPr>
        <w:t xml:space="preserve">o niniejszej umowy, </w:t>
      </w:r>
      <w:r w:rsidR="002A0629" w:rsidRPr="00C4435B">
        <w:rPr>
          <w:rFonts w:ascii="Arial" w:eastAsia="Times New Roman" w:hAnsi="Arial" w:cs="Arial"/>
        </w:rPr>
        <w:t xml:space="preserve">stanowiącym </w:t>
      </w:r>
      <w:r w:rsidR="00C37EC8" w:rsidRPr="00C4435B">
        <w:rPr>
          <w:rFonts w:ascii="Arial" w:eastAsia="Times New Roman" w:hAnsi="Arial" w:cs="Arial"/>
        </w:rPr>
        <w:t>integralną część</w:t>
      </w:r>
      <w:r w:rsidR="00AB46A5" w:rsidRPr="00C4435B">
        <w:rPr>
          <w:rFonts w:ascii="Arial" w:eastAsia="Times New Roman" w:hAnsi="Arial" w:cs="Arial"/>
        </w:rPr>
        <w:t xml:space="preserve"> niniejszej umowy, a Zamawiający zobowią</w:t>
      </w:r>
      <w:r w:rsidR="00637501" w:rsidRPr="00C4435B">
        <w:rPr>
          <w:rFonts w:ascii="Arial" w:eastAsia="Times New Roman" w:hAnsi="Arial" w:cs="Arial"/>
        </w:rPr>
        <w:t>zuje się odebrać towar</w:t>
      </w:r>
      <w:r w:rsidR="00AB46A5" w:rsidRPr="00C4435B">
        <w:rPr>
          <w:rFonts w:ascii="Arial" w:eastAsia="Times New Roman" w:hAnsi="Arial" w:cs="Arial"/>
        </w:rPr>
        <w:t xml:space="preserve"> i zapłacić należną cenę.</w:t>
      </w:r>
    </w:p>
    <w:p w14:paraId="42FFA00B" w14:textId="4E28E319" w:rsidR="00637501" w:rsidRPr="0082281A" w:rsidRDefault="00AB46A5" w:rsidP="00EF6D28">
      <w:pPr>
        <w:pStyle w:val="xl25"/>
        <w:numPr>
          <w:ilvl w:val="0"/>
          <w:numId w:val="3"/>
        </w:numPr>
        <w:spacing w:before="0" w:beforeAutospacing="0" w:after="0" w:afterAutospacing="0" w:line="360" w:lineRule="auto"/>
        <w:ind w:left="426" w:hanging="426"/>
        <w:jc w:val="both"/>
        <w:rPr>
          <w:rFonts w:ascii="Arial" w:eastAsia="Times New Roman" w:hAnsi="Arial" w:cs="Arial"/>
        </w:rPr>
      </w:pPr>
      <w:r w:rsidRPr="00C4435B">
        <w:rPr>
          <w:rFonts w:ascii="Arial" w:eastAsia="Times New Roman" w:hAnsi="Arial" w:cs="Arial"/>
        </w:rPr>
        <w:t>Dostarczone pr</w:t>
      </w:r>
      <w:r w:rsidR="00CC2B87" w:rsidRPr="00C4435B">
        <w:rPr>
          <w:rFonts w:ascii="Arial" w:eastAsia="Times New Roman" w:hAnsi="Arial" w:cs="Arial"/>
        </w:rPr>
        <w:t xml:space="preserve">zez Wykonawcę </w:t>
      </w:r>
      <w:r w:rsidR="00637501" w:rsidRPr="00C4435B">
        <w:rPr>
          <w:rFonts w:ascii="Arial" w:eastAsia="Times New Roman" w:hAnsi="Arial" w:cs="Arial"/>
        </w:rPr>
        <w:t xml:space="preserve">towary </w:t>
      </w:r>
      <w:r w:rsidR="00813D92" w:rsidRPr="00C4435B">
        <w:rPr>
          <w:rFonts w:ascii="Arial" w:eastAsia="Times New Roman" w:hAnsi="Arial" w:cs="Arial"/>
        </w:rPr>
        <w:t xml:space="preserve">będą </w:t>
      </w:r>
      <w:r w:rsidR="00813D92" w:rsidRPr="00C4435B">
        <w:rPr>
          <w:rFonts w:ascii="Arial" w:hAnsi="Arial" w:cs="Arial"/>
        </w:rPr>
        <w:t>dopuszczone do obrotu na terenie Rzeczpospolitej Polskiej oraz wolne od jakichkolwiek wad.</w:t>
      </w:r>
    </w:p>
    <w:p w14:paraId="119D2175" w14:textId="77777777" w:rsidR="0082281A" w:rsidRPr="00EF6D28" w:rsidRDefault="0082281A" w:rsidP="0082281A">
      <w:pPr>
        <w:pStyle w:val="xl25"/>
        <w:spacing w:before="0" w:beforeAutospacing="0" w:after="0" w:afterAutospacing="0" w:line="360" w:lineRule="auto"/>
        <w:ind w:left="426"/>
        <w:jc w:val="both"/>
        <w:rPr>
          <w:rFonts w:ascii="Arial" w:eastAsia="Times New Roman" w:hAnsi="Arial" w:cs="Arial"/>
        </w:rPr>
      </w:pPr>
    </w:p>
    <w:p w14:paraId="68CD901A" w14:textId="77777777" w:rsidR="00813D92" w:rsidRPr="00C4435B" w:rsidRDefault="00813D92" w:rsidP="002E2554">
      <w:pPr>
        <w:tabs>
          <w:tab w:val="left" w:pos="4678"/>
          <w:tab w:val="left" w:pos="5103"/>
          <w:tab w:val="left" w:pos="5245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C4435B">
        <w:rPr>
          <w:rFonts w:ascii="Arial" w:hAnsi="Arial" w:cs="Arial"/>
          <w:b/>
          <w:sz w:val="24"/>
          <w:szCs w:val="24"/>
        </w:rPr>
        <w:lastRenderedPageBreak/>
        <w:t xml:space="preserve">§ 2 </w:t>
      </w:r>
    </w:p>
    <w:p w14:paraId="311E18CD" w14:textId="77777777" w:rsidR="00663C5B" w:rsidRPr="00C4435B" w:rsidRDefault="00813D92" w:rsidP="002E2554">
      <w:pPr>
        <w:tabs>
          <w:tab w:val="left" w:pos="4678"/>
          <w:tab w:val="left" w:pos="5103"/>
          <w:tab w:val="left" w:pos="5245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C4435B">
        <w:rPr>
          <w:rFonts w:ascii="Arial" w:hAnsi="Arial" w:cs="Arial"/>
          <w:b/>
          <w:sz w:val="24"/>
          <w:szCs w:val="24"/>
        </w:rPr>
        <w:t xml:space="preserve">Warunki dostawy </w:t>
      </w:r>
    </w:p>
    <w:p w14:paraId="6AAA44C4" w14:textId="3889FB0F" w:rsidR="00813D92" w:rsidRPr="00C4435B" w:rsidRDefault="009128DB" w:rsidP="00EF6D28">
      <w:pPr>
        <w:numPr>
          <w:ilvl w:val="0"/>
          <w:numId w:val="14"/>
        </w:numPr>
        <w:tabs>
          <w:tab w:val="left" w:pos="426"/>
          <w:tab w:val="left" w:pos="5245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4435B">
        <w:rPr>
          <w:rFonts w:ascii="Arial" w:hAnsi="Arial" w:cs="Arial"/>
          <w:sz w:val="24"/>
          <w:szCs w:val="24"/>
        </w:rPr>
        <w:t xml:space="preserve">Towary </w:t>
      </w:r>
      <w:r w:rsidR="00813D92" w:rsidRPr="00C4435B">
        <w:rPr>
          <w:rFonts w:ascii="Arial" w:hAnsi="Arial" w:cs="Arial"/>
          <w:sz w:val="24"/>
          <w:szCs w:val="24"/>
        </w:rPr>
        <w:t>o których mowa w §</w:t>
      </w:r>
      <w:r w:rsidR="00724869" w:rsidRPr="00C4435B">
        <w:rPr>
          <w:rFonts w:ascii="Arial" w:hAnsi="Arial" w:cs="Arial"/>
          <w:sz w:val="24"/>
          <w:szCs w:val="24"/>
        </w:rPr>
        <w:t xml:space="preserve"> </w:t>
      </w:r>
      <w:r w:rsidR="0081389C" w:rsidRPr="00C4435B">
        <w:rPr>
          <w:rFonts w:ascii="Arial" w:hAnsi="Arial" w:cs="Arial"/>
          <w:sz w:val="24"/>
          <w:szCs w:val="24"/>
        </w:rPr>
        <w:t>1 niniejszej umowy, Wykonawca zobowiązany jest dostarczyć własnym środki</w:t>
      </w:r>
      <w:r w:rsidR="000843BB" w:rsidRPr="00C4435B">
        <w:rPr>
          <w:rFonts w:ascii="Arial" w:hAnsi="Arial" w:cs="Arial"/>
          <w:sz w:val="24"/>
          <w:szCs w:val="24"/>
        </w:rPr>
        <w:t xml:space="preserve">em transportu, na własny koszt </w:t>
      </w:r>
      <w:r w:rsidR="0081389C" w:rsidRPr="00C4435B">
        <w:rPr>
          <w:rFonts w:ascii="Arial" w:hAnsi="Arial" w:cs="Arial"/>
          <w:sz w:val="24"/>
          <w:szCs w:val="24"/>
        </w:rPr>
        <w:t>i ryzyko.</w:t>
      </w:r>
    </w:p>
    <w:p w14:paraId="211CFA4F" w14:textId="70E7068B" w:rsidR="00CE277B" w:rsidRPr="00C4435B" w:rsidRDefault="009128DB" w:rsidP="00EF6D28">
      <w:pPr>
        <w:numPr>
          <w:ilvl w:val="0"/>
          <w:numId w:val="14"/>
        </w:numPr>
        <w:tabs>
          <w:tab w:val="left" w:pos="426"/>
          <w:tab w:val="left" w:pos="5245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4435B">
        <w:rPr>
          <w:rFonts w:ascii="Arial" w:hAnsi="Arial" w:cs="Arial"/>
          <w:sz w:val="24"/>
          <w:szCs w:val="24"/>
        </w:rPr>
        <w:t xml:space="preserve">Towary </w:t>
      </w:r>
      <w:r w:rsidR="00CA1D64" w:rsidRPr="00C4435B">
        <w:rPr>
          <w:rFonts w:ascii="Arial" w:hAnsi="Arial" w:cs="Arial"/>
          <w:sz w:val="24"/>
          <w:szCs w:val="24"/>
        </w:rPr>
        <w:t xml:space="preserve">Wykonawca dostarczać będzie </w:t>
      </w:r>
      <w:r w:rsidR="00CE277B" w:rsidRPr="00C4435B">
        <w:rPr>
          <w:rFonts w:ascii="Arial" w:hAnsi="Arial" w:cs="Arial"/>
          <w:sz w:val="24"/>
          <w:szCs w:val="24"/>
        </w:rPr>
        <w:t>partiami</w:t>
      </w:r>
      <w:r w:rsidR="00867896" w:rsidRPr="00C4435B">
        <w:rPr>
          <w:rFonts w:ascii="Arial" w:hAnsi="Arial" w:cs="Arial"/>
          <w:sz w:val="24"/>
          <w:szCs w:val="24"/>
        </w:rPr>
        <w:t xml:space="preserve"> (dostawy sukcesywne</w:t>
      </w:r>
      <w:r w:rsidR="0040174E" w:rsidRPr="00C4435B">
        <w:rPr>
          <w:rFonts w:ascii="Arial" w:hAnsi="Arial" w:cs="Arial"/>
          <w:sz w:val="24"/>
          <w:szCs w:val="24"/>
        </w:rPr>
        <w:t>)</w:t>
      </w:r>
      <w:r w:rsidR="00CE277B" w:rsidRPr="00C4435B">
        <w:rPr>
          <w:rFonts w:ascii="Arial" w:hAnsi="Arial" w:cs="Arial"/>
          <w:sz w:val="24"/>
          <w:szCs w:val="24"/>
        </w:rPr>
        <w:t xml:space="preserve"> zgodnie</w:t>
      </w:r>
      <w:r w:rsidR="0040174E" w:rsidRPr="00C4435B">
        <w:rPr>
          <w:rFonts w:ascii="Arial" w:hAnsi="Arial" w:cs="Arial"/>
          <w:sz w:val="24"/>
          <w:szCs w:val="24"/>
        </w:rPr>
        <w:t xml:space="preserve"> z zamówieniami składanymi przez </w:t>
      </w:r>
      <w:r w:rsidR="00CA1D64" w:rsidRPr="00C4435B">
        <w:rPr>
          <w:rFonts w:ascii="Arial" w:hAnsi="Arial" w:cs="Arial"/>
          <w:sz w:val="24"/>
          <w:szCs w:val="24"/>
        </w:rPr>
        <w:t>Zamawiającego</w:t>
      </w:r>
      <w:r w:rsidR="0081389C" w:rsidRPr="00C4435B">
        <w:rPr>
          <w:rFonts w:ascii="Arial" w:hAnsi="Arial" w:cs="Arial"/>
          <w:sz w:val="24"/>
          <w:szCs w:val="24"/>
        </w:rPr>
        <w:t xml:space="preserve"> </w:t>
      </w:r>
      <w:r w:rsidR="0040174E" w:rsidRPr="00C4435B">
        <w:rPr>
          <w:rFonts w:ascii="Arial" w:hAnsi="Arial" w:cs="Arial"/>
          <w:sz w:val="24"/>
          <w:szCs w:val="24"/>
        </w:rPr>
        <w:t>w okresie trwania niniejszej umowy</w:t>
      </w:r>
      <w:r w:rsidR="001535DF" w:rsidRPr="00797817">
        <w:rPr>
          <w:rFonts w:ascii="Arial" w:hAnsi="Arial" w:cs="Arial"/>
          <w:b/>
          <w:sz w:val="24"/>
          <w:szCs w:val="24"/>
        </w:rPr>
        <w:t>.</w:t>
      </w:r>
      <w:r w:rsidR="0099663E" w:rsidRPr="00797817">
        <w:rPr>
          <w:rFonts w:ascii="Arial" w:hAnsi="Arial" w:cs="Arial"/>
          <w:b/>
          <w:sz w:val="24"/>
          <w:szCs w:val="24"/>
        </w:rPr>
        <w:t xml:space="preserve"> </w:t>
      </w:r>
      <w:r w:rsidR="00CC2B87" w:rsidRPr="00797817">
        <w:rPr>
          <w:rFonts w:ascii="Arial" w:hAnsi="Arial" w:cs="Arial"/>
          <w:b/>
          <w:sz w:val="24"/>
          <w:szCs w:val="24"/>
        </w:rPr>
        <w:t>T</w:t>
      </w:r>
      <w:r w:rsidR="0099663E" w:rsidRPr="00797817">
        <w:rPr>
          <w:rFonts w:ascii="Arial" w:hAnsi="Arial" w:cs="Arial"/>
          <w:b/>
          <w:sz w:val="24"/>
          <w:szCs w:val="24"/>
        </w:rPr>
        <w:t xml:space="preserve">ermin dostawy wynosi </w:t>
      </w:r>
      <w:r w:rsidR="008248FF">
        <w:rPr>
          <w:rFonts w:ascii="Arial" w:hAnsi="Arial" w:cs="Arial"/>
          <w:b/>
          <w:sz w:val="24"/>
          <w:szCs w:val="24"/>
        </w:rPr>
        <w:t>…..</w:t>
      </w:r>
      <w:r w:rsidR="00724869" w:rsidRPr="00797817">
        <w:rPr>
          <w:rFonts w:ascii="Arial" w:hAnsi="Arial" w:cs="Arial"/>
          <w:b/>
          <w:sz w:val="24"/>
          <w:szCs w:val="24"/>
        </w:rPr>
        <w:t xml:space="preserve"> dni kalendarzowych</w:t>
      </w:r>
      <w:r w:rsidR="0099663E" w:rsidRPr="00C4435B">
        <w:rPr>
          <w:rFonts w:ascii="Arial" w:hAnsi="Arial" w:cs="Arial"/>
          <w:sz w:val="24"/>
          <w:szCs w:val="24"/>
        </w:rPr>
        <w:t xml:space="preserve">, liczonych od dnia pisemnego zgłoszenia zamówienia (fax, email) przez Zamawiającego. </w:t>
      </w:r>
    </w:p>
    <w:p w14:paraId="6FBB59C6" w14:textId="77777777" w:rsidR="00CE277B" w:rsidRPr="00C4435B" w:rsidRDefault="00CE277B" w:rsidP="00EF6D28">
      <w:pPr>
        <w:pStyle w:val="xl25"/>
        <w:numPr>
          <w:ilvl w:val="0"/>
          <w:numId w:val="14"/>
        </w:numPr>
        <w:spacing w:before="0" w:beforeAutospacing="0" w:after="0" w:afterAutospacing="0" w:line="360" w:lineRule="auto"/>
        <w:ind w:left="426" w:hanging="426"/>
        <w:jc w:val="both"/>
        <w:rPr>
          <w:rFonts w:ascii="Arial" w:eastAsia="Times New Roman" w:hAnsi="Arial" w:cs="Arial"/>
        </w:rPr>
      </w:pPr>
      <w:r w:rsidRPr="00C4435B">
        <w:rPr>
          <w:rFonts w:ascii="Arial" w:hAnsi="Arial" w:cs="Arial"/>
        </w:rPr>
        <w:t xml:space="preserve">Wielkość oraz asortyment dostawy zostanie określony przy każdym jednostkowym zamówieniu. </w:t>
      </w:r>
    </w:p>
    <w:p w14:paraId="01700029" w14:textId="0B12B3D5" w:rsidR="00531D98" w:rsidRPr="00C4435B" w:rsidRDefault="00531D98" w:rsidP="00EF6D28">
      <w:pPr>
        <w:pStyle w:val="xl25"/>
        <w:numPr>
          <w:ilvl w:val="0"/>
          <w:numId w:val="14"/>
        </w:numPr>
        <w:spacing w:before="0" w:beforeAutospacing="0" w:after="0" w:afterAutospacing="0" w:line="360" w:lineRule="auto"/>
        <w:ind w:left="426" w:hanging="426"/>
        <w:jc w:val="both"/>
        <w:rPr>
          <w:rFonts w:ascii="Arial" w:eastAsia="Times New Roman" w:hAnsi="Arial" w:cs="Arial"/>
        </w:rPr>
      </w:pPr>
      <w:r w:rsidRPr="00C4435B">
        <w:rPr>
          <w:rFonts w:ascii="Arial" w:hAnsi="Arial" w:cs="Arial"/>
        </w:rPr>
        <w:t xml:space="preserve">Wykonawca, po otrzymaniu zamówienia od Zamawiającego, zobowiązany jest </w:t>
      </w:r>
      <w:r w:rsidR="00797817">
        <w:rPr>
          <w:rFonts w:ascii="Arial" w:hAnsi="Arial" w:cs="Arial"/>
        </w:rPr>
        <w:br/>
      </w:r>
      <w:r w:rsidRPr="00C4435B">
        <w:rPr>
          <w:rFonts w:ascii="Arial" w:hAnsi="Arial" w:cs="Arial"/>
        </w:rPr>
        <w:t>do niezwłocznego potwierdzenia każdorazowo otrzymanego zamówienia</w:t>
      </w:r>
      <w:r w:rsidR="00724869" w:rsidRPr="00C4435B">
        <w:rPr>
          <w:rFonts w:ascii="Arial" w:hAnsi="Arial" w:cs="Arial"/>
        </w:rPr>
        <w:t xml:space="preserve"> </w:t>
      </w:r>
      <w:r w:rsidR="00797817">
        <w:rPr>
          <w:rFonts w:ascii="Arial" w:hAnsi="Arial" w:cs="Arial"/>
        </w:rPr>
        <w:br/>
      </w:r>
      <w:r w:rsidRPr="00C4435B">
        <w:rPr>
          <w:rFonts w:ascii="Arial" w:hAnsi="Arial" w:cs="Arial"/>
        </w:rPr>
        <w:t>(fax, email</w:t>
      </w:r>
      <w:r w:rsidR="00C015F4" w:rsidRPr="00C4435B">
        <w:rPr>
          <w:rFonts w:ascii="Arial" w:hAnsi="Arial" w:cs="Arial"/>
        </w:rPr>
        <w:t>,tel.</w:t>
      </w:r>
      <w:r w:rsidRPr="00C4435B">
        <w:rPr>
          <w:rFonts w:ascii="Arial" w:hAnsi="Arial" w:cs="Arial"/>
        </w:rPr>
        <w:t>).</w:t>
      </w:r>
    </w:p>
    <w:p w14:paraId="40C2E8DB" w14:textId="60DF4690" w:rsidR="00531D98" w:rsidRPr="00C4435B" w:rsidRDefault="00531D98" w:rsidP="00EF6D28">
      <w:pPr>
        <w:pStyle w:val="Akapitzlist"/>
        <w:numPr>
          <w:ilvl w:val="0"/>
          <w:numId w:val="14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4435B">
        <w:rPr>
          <w:rFonts w:ascii="Arial" w:eastAsia="Times New Roman" w:hAnsi="Arial" w:cs="Arial"/>
          <w:sz w:val="24"/>
          <w:szCs w:val="24"/>
          <w:lang w:eastAsia="pl-PL"/>
        </w:rPr>
        <w:t xml:space="preserve">Wykonawca  oświadcza,  że  towar  oferowany Zamawiającemu jest  wolny </w:t>
      </w:r>
      <w:r w:rsidR="0079781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4435B">
        <w:rPr>
          <w:rFonts w:ascii="Arial" w:eastAsia="Times New Roman" w:hAnsi="Arial" w:cs="Arial"/>
          <w:sz w:val="24"/>
          <w:szCs w:val="24"/>
          <w:lang w:eastAsia="pl-PL"/>
        </w:rPr>
        <w:t xml:space="preserve">od wad </w:t>
      </w:r>
      <w:r w:rsidR="009128DB" w:rsidRPr="00C4435B">
        <w:rPr>
          <w:rFonts w:ascii="Arial" w:eastAsia="Times New Roman" w:hAnsi="Arial" w:cs="Arial"/>
          <w:sz w:val="24"/>
          <w:szCs w:val="24"/>
          <w:lang w:eastAsia="pl-PL"/>
        </w:rPr>
        <w:t xml:space="preserve">jest nowy </w:t>
      </w:r>
      <w:r w:rsidRPr="00C4435B">
        <w:rPr>
          <w:rFonts w:ascii="Arial" w:eastAsia="Times New Roman" w:hAnsi="Arial" w:cs="Arial"/>
          <w:sz w:val="24"/>
          <w:szCs w:val="24"/>
          <w:lang w:eastAsia="pl-PL"/>
        </w:rPr>
        <w:t>i spełnia wszelkie normy stawiane tego typu towarom przez prawo polskie a Wykonawca posiada uprawnienia i stosowne zezwolenia uprawniające do sprzedaży takiego towaru.</w:t>
      </w:r>
    </w:p>
    <w:p w14:paraId="43C27493" w14:textId="0E43FC8A" w:rsidR="00E11C17" w:rsidRPr="00BD1D68" w:rsidRDefault="00CE277B" w:rsidP="00BD1D68">
      <w:pPr>
        <w:pStyle w:val="xl25"/>
        <w:numPr>
          <w:ilvl w:val="0"/>
          <w:numId w:val="14"/>
        </w:numPr>
        <w:spacing w:before="0" w:beforeAutospacing="0" w:after="0" w:afterAutospacing="0" w:line="360" w:lineRule="auto"/>
        <w:ind w:left="426" w:hanging="426"/>
        <w:jc w:val="both"/>
        <w:rPr>
          <w:rFonts w:ascii="Arial" w:eastAsia="Times New Roman" w:hAnsi="Arial" w:cs="Arial"/>
        </w:rPr>
      </w:pPr>
      <w:r w:rsidRPr="00C4435B">
        <w:rPr>
          <w:rFonts w:ascii="Arial" w:hAnsi="Arial" w:cs="Arial"/>
          <w:lang w:eastAsia="ar-SA"/>
        </w:rPr>
        <w:t>Wykonawca zobowiązuje się do dostarczania zamówi</w:t>
      </w:r>
      <w:r w:rsidR="003C443F" w:rsidRPr="00C4435B">
        <w:rPr>
          <w:rFonts w:ascii="Arial" w:hAnsi="Arial" w:cs="Arial"/>
          <w:lang w:eastAsia="ar-SA"/>
        </w:rPr>
        <w:t xml:space="preserve">onych </w:t>
      </w:r>
      <w:r w:rsidR="009128DB" w:rsidRPr="00C4435B">
        <w:rPr>
          <w:rFonts w:ascii="Arial" w:hAnsi="Arial" w:cs="Arial"/>
          <w:lang w:eastAsia="ar-SA"/>
        </w:rPr>
        <w:t xml:space="preserve">towarów </w:t>
      </w:r>
      <w:r w:rsidR="00797817">
        <w:rPr>
          <w:rFonts w:ascii="Arial" w:hAnsi="Arial" w:cs="Arial"/>
          <w:lang w:eastAsia="ar-SA"/>
        </w:rPr>
        <w:br/>
      </w:r>
      <w:r w:rsidR="003C443F" w:rsidRPr="00C4435B">
        <w:rPr>
          <w:rFonts w:ascii="Arial" w:hAnsi="Arial" w:cs="Arial"/>
          <w:lang w:eastAsia="ar-SA"/>
        </w:rPr>
        <w:t xml:space="preserve">do </w:t>
      </w:r>
      <w:r w:rsidRPr="00C4435B">
        <w:rPr>
          <w:rFonts w:ascii="Arial" w:hAnsi="Arial" w:cs="Arial"/>
          <w:lang w:eastAsia="ar-SA"/>
        </w:rPr>
        <w:t xml:space="preserve">Ambulatorium </w:t>
      </w:r>
      <w:r w:rsidR="00C1250F" w:rsidRPr="00C4435B">
        <w:rPr>
          <w:rFonts w:ascii="Arial" w:hAnsi="Arial" w:cs="Arial"/>
          <w:lang w:eastAsia="ar-SA"/>
        </w:rPr>
        <w:t>24 WOG</w:t>
      </w:r>
      <w:r w:rsidRPr="00C4435B">
        <w:rPr>
          <w:rFonts w:ascii="Arial" w:hAnsi="Arial" w:cs="Arial"/>
          <w:lang w:eastAsia="ar-SA"/>
        </w:rPr>
        <w:t xml:space="preserve"> </w:t>
      </w:r>
      <w:r w:rsidR="00C1250F" w:rsidRPr="00C4435B">
        <w:rPr>
          <w:rFonts w:ascii="Arial" w:hAnsi="Arial" w:cs="Arial"/>
          <w:lang w:eastAsia="ar-SA"/>
        </w:rPr>
        <w:t xml:space="preserve">w </w:t>
      </w:r>
      <w:r w:rsidRPr="00C4435B">
        <w:rPr>
          <w:rFonts w:ascii="Arial" w:hAnsi="Arial" w:cs="Arial"/>
          <w:lang w:eastAsia="ar-SA"/>
        </w:rPr>
        <w:t>Giżyck</w:t>
      </w:r>
      <w:r w:rsidR="00C1250F" w:rsidRPr="00C4435B">
        <w:rPr>
          <w:rFonts w:ascii="Arial" w:hAnsi="Arial" w:cs="Arial"/>
          <w:lang w:eastAsia="ar-SA"/>
        </w:rPr>
        <w:t>u</w:t>
      </w:r>
      <w:r w:rsidR="0081389C" w:rsidRPr="00C4435B">
        <w:rPr>
          <w:rFonts w:ascii="Arial" w:hAnsi="Arial" w:cs="Arial"/>
          <w:lang w:eastAsia="ar-SA"/>
        </w:rPr>
        <w:t>,</w:t>
      </w:r>
      <w:r w:rsidR="00E11C17" w:rsidRPr="00C4435B">
        <w:rPr>
          <w:rFonts w:ascii="Arial" w:hAnsi="Arial" w:cs="Arial"/>
          <w:lang w:eastAsia="ar-SA"/>
        </w:rPr>
        <w:t xml:space="preserve"> aleja</w:t>
      </w:r>
      <w:r w:rsidR="00277F4D" w:rsidRPr="00C4435B">
        <w:rPr>
          <w:rFonts w:ascii="Arial" w:hAnsi="Arial" w:cs="Arial"/>
          <w:lang w:eastAsia="ar-SA"/>
        </w:rPr>
        <w:t xml:space="preserve"> </w:t>
      </w:r>
      <w:r w:rsidR="00E11C17" w:rsidRPr="00C4435B">
        <w:rPr>
          <w:rFonts w:ascii="Arial" w:hAnsi="Arial" w:cs="Arial"/>
          <w:lang w:eastAsia="ar-SA"/>
        </w:rPr>
        <w:t>1-go Maja 11</w:t>
      </w:r>
      <w:r w:rsidRPr="00C4435B">
        <w:rPr>
          <w:rFonts w:ascii="Arial" w:hAnsi="Arial" w:cs="Arial"/>
          <w:lang w:eastAsia="ar-SA"/>
        </w:rPr>
        <w:t xml:space="preserve"> (w godzinach: </w:t>
      </w:r>
      <w:r w:rsidR="00F17A72" w:rsidRPr="00C4435B">
        <w:rPr>
          <w:rFonts w:ascii="Arial" w:hAnsi="Arial" w:cs="Arial"/>
          <w:lang w:eastAsia="ar-SA"/>
        </w:rPr>
        <w:t>8</w:t>
      </w:r>
      <w:r w:rsidRPr="00C4435B">
        <w:rPr>
          <w:rFonts w:ascii="Arial" w:hAnsi="Arial" w:cs="Arial"/>
          <w:lang w:eastAsia="ar-SA"/>
        </w:rPr>
        <w:t>.</w:t>
      </w:r>
      <w:r w:rsidR="00F17A72" w:rsidRPr="00C4435B">
        <w:rPr>
          <w:rFonts w:ascii="Arial" w:hAnsi="Arial" w:cs="Arial"/>
          <w:lang w:eastAsia="ar-SA"/>
        </w:rPr>
        <w:t>00</w:t>
      </w:r>
      <w:r w:rsidRPr="00C4435B">
        <w:rPr>
          <w:rFonts w:ascii="Arial" w:hAnsi="Arial" w:cs="Arial"/>
          <w:lang w:eastAsia="ar-SA"/>
        </w:rPr>
        <w:t xml:space="preserve"> – 14.00 od poniedziałku do czwartku</w:t>
      </w:r>
      <w:r w:rsidR="009128DB" w:rsidRPr="00C4435B">
        <w:rPr>
          <w:rFonts w:ascii="Arial" w:hAnsi="Arial" w:cs="Arial"/>
          <w:lang w:eastAsia="ar-SA"/>
        </w:rPr>
        <w:t xml:space="preserve"> w piątki po uzgodnieniu z Zamawiającym</w:t>
      </w:r>
      <w:r w:rsidRPr="00C4435B">
        <w:rPr>
          <w:rFonts w:ascii="Arial" w:hAnsi="Arial" w:cs="Arial"/>
          <w:lang w:eastAsia="ar-SA"/>
        </w:rPr>
        <w:t>)</w:t>
      </w:r>
      <w:r w:rsidR="00D02C19" w:rsidRPr="00C4435B">
        <w:rPr>
          <w:rFonts w:ascii="Arial" w:hAnsi="Arial" w:cs="Arial"/>
          <w:lang w:eastAsia="ar-SA"/>
        </w:rPr>
        <w:t xml:space="preserve">, </w:t>
      </w:r>
      <w:r w:rsidRPr="00C4435B">
        <w:rPr>
          <w:rFonts w:ascii="Arial" w:hAnsi="Arial" w:cs="Arial"/>
          <w:lang w:eastAsia="ar-SA"/>
        </w:rPr>
        <w:t xml:space="preserve">własnym transportem lub za pośrednictwem firmy kurierskiej na własny koszt, </w:t>
      </w:r>
      <w:r w:rsidRPr="00C4435B">
        <w:rPr>
          <w:rFonts w:ascii="Arial" w:hAnsi="Arial" w:cs="Arial"/>
        </w:rPr>
        <w:t xml:space="preserve">w terminie </w:t>
      </w:r>
      <w:r w:rsidR="00250EBD" w:rsidRPr="00C4435B">
        <w:rPr>
          <w:rFonts w:ascii="Arial" w:hAnsi="Arial" w:cs="Arial"/>
        </w:rPr>
        <w:t>podanym w ust. 2</w:t>
      </w:r>
      <w:r w:rsidR="00D02C19" w:rsidRPr="00C4435B">
        <w:rPr>
          <w:rFonts w:ascii="Arial" w:hAnsi="Arial" w:cs="Arial"/>
        </w:rPr>
        <w:t>.</w:t>
      </w:r>
      <w:r w:rsidR="00FC1554" w:rsidRPr="00C4435B">
        <w:rPr>
          <w:rFonts w:ascii="Arial" w:hAnsi="Arial" w:cs="Arial"/>
        </w:rPr>
        <w:t xml:space="preserve"> Środki o</w:t>
      </w:r>
      <w:r w:rsidR="00E11C17" w:rsidRPr="00C4435B">
        <w:rPr>
          <w:rFonts w:ascii="Arial" w:hAnsi="Arial" w:cs="Arial"/>
        </w:rPr>
        <w:t>durzające ujęte w zadaniu nr 1</w:t>
      </w:r>
      <w:r w:rsidR="00FC1554" w:rsidRPr="00C4435B">
        <w:rPr>
          <w:rFonts w:ascii="Arial" w:hAnsi="Arial" w:cs="Arial"/>
        </w:rPr>
        <w:t>, pozy</w:t>
      </w:r>
      <w:r w:rsidR="003228D3" w:rsidRPr="00C4435B">
        <w:rPr>
          <w:rFonts w:ascii="Arial" w:hAnsi="Arial" w:cs="Arial"/>
        </w:rPr>
        <w:t>cj</w:t>
      </w:r>
      <w:r w:rsidR="00E11C17" w:rsidRPr="00C4435B">
        <w:rPr>
          <w:rFonts w:ascii="Arial" w:hAnsi="Arial" w:cs="Arial"/>
        </w:rPr>
        <w:t xml:space="preserve">e z formularza cenowego </w:t>
      </w:r>
      <w:r w:rsidR="00B3787C" w:rsidRPr="00C4435B">
        <w:rPr>
          <w:rFonts w:ascii="Arial" w:hAnsi="Arial" w:cs="Arial"/>
        </w:rPr>
        <w:t>od 109 do 114</w:t>
      </w:r>
      <w:r w:rsidR="00FC1554" w:rsidRPr="00C4435B">
        <w:rPr>
          <w:rFonts w:ascii="Arial" w:hAnsi="Arial" w:cs="Arial"/>
        </w:rPr>
        <w:t xml:space="preserve">, Wykonawca zobowiązuje się </w:t>
      </w:r>
      <w:r w:rsidR="003228D3" w:rsidRPr="00C4435B">
        <w:rPr>
          <w:rFonts w:ascii="Arial" w:hAnsi="Arial" w:cs="Arial"/>
        </w:rPr>
        <w:t>dostarczyć do JW. 2568 GZM, ul. Bema 7, 11 – 600 Węgorzewo. Odpowiedzialny Szef Służby Zdrowia/Dowódca GZM.</w:t>
      </w:r>
      <w:r w:rsidR="00E11C17" w:rsidRPr="00C4435B">
        <w:rPr>
          <w:rFonts w:ascii="Arial" w:hAnsi="Arial" w:cs="Arial"/>
        </w:rPr>
        <w:t xml:space="preserve"> </w:t>
      </w:r>
    </w:p>
    <w:p w14:paraId="48B37765" w14:textId="77777777" w:rsidR="0040174E" w:rsidRPr="00C4435B" w:rsidRDefault="0040174E" w:rsidP="002E2554">
      <w:pPr>
        <w:pStyle w:val="Tekstpodstawowy2"/>
        <w:spacing w:after="0" w:line="276" w:lineRule="auto"/>
        <w:jc w:val="center"/>
        <w:rPr>
          <w:rFonts w:ascii="Arial" w:hAnsi="Arial" w:cs="Arial"/>
          <w:b/>
        </w:rPr>
      </w:pPr>
      <w:r w:rsidRPr="00C4435B">
        <w:rPr>
          <w:rFonts w:ascii="Arial" w:hAnsi="Arial" w:cs="Arial"/>
          <w:b/>
        </w:rPr>
        <w:t xml:space="preserve">§ </w:t>
      </w:r>
      <w:r w:rsidR="00724869" w:rsidRPr="00C4435B">
        <w:rPr>
          <w:rFonts w:ascii="Arial" w:hAnsi="Arial" w:cs="Arial"/>
          <w:b/>
        </w:rPr>
        <w:t>3</w:t>
      </w:r>
    </w:p>
    <w:p w14:paraId="27F832F6" w14:textId="77777777" w:rsidR="00663C5B" w:rsidRPr="00C4435B" w:rsidRDefault="0040174E" w:rsidP="002E2554">
      <w:pPr>
        <w:pStyle w:val="Tekstpodstawowy2"/>
        <w:spacing w:after="0" w:line="276" w:lineRule="auto"/>
        <w:jc w:val="center"/>
        <w:rPr>
          <w:rFonts w:ascii="Arial" w:hAnsi="Arial" w:cs="Arial"/>
          <w:b/>
        </w:rPr>
      </w:pPr>
      <w:r w:rsidRPr="00C4435B">
        <w:rPr>
          <w:rFonts w:ascii="Arial" w:hAnsi="Arial" w:cs="Arial"/>
          <w:b/>
        </w:rPr>
        <w:t>Prawa i obowiązki Zamawiającego</w:t>
      </w:r>
    </w:p>
    <w:p w14:paraId="77C7D5F7" w14:textId="41C53303" w:rsidR="008249EA" w:rsidRPr="00C4435B" w:rsidRDefault="0040174E" w:rsidP="00BD1D68">
      <w:pPr>
        <w:numPr>
          <w:ilvl w:val="0"/>
          <w:numId w:val="15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4435B">
        <w:rPr>
          <w:rFonts w:ascii="Arial" w:hAnsi="Arial" w:cs="Arial"/>
          <w:sz w:val="24"/>
          <w:szCs w:val="24"/>
        </w:rPr>
        <w:t xml:space="preserve">W chwili odbioru towaru Zamawiający dokona zbadania, czy dostawa zgadza się pod względem ilościowym i jakościowym z załączonymi dokumentami. </w:t>
      </w:r>
      <w:r w:rsidR="00631A56" w:rsidRPr="00C4435B">
        <w:rPr>
          <w:rFonts w:ascii="Arial" w:hAnsi="Arial" w:cs="Arial"/>
          <w:sz w:val="24"/>
          <w:szCs w:val="24"/>
        </w:rPr>
        <w:br/>
      </w:r>
      <w:r w:rsidR="00584DA5" w:rsidRPr="00C4435B">
        <w:rPr>
          <w:rFonts w:ascii="Arial" w:hAnsi="Arial" w:cs="Arial"/>
          <w:sz w:val="24"/>
          <w:szCs w:val="24"/>
        </w:rPr>
        <w:t xml:space="preserve">O stwierdzeniu braków, wad, uszkodzeń lub innych zastrzeżeń Zamawiający poinformuje (zgłosi) Wykonawcy telefonicznie, faxem lub drogą elektroniczną, </w:t>
      </w:r>
      <w:r w:rsidR="00B91152">
        <w:rPr>
          <w:rFonts w:ascii="Arial" w:hAnsi="Arial" w:cs="Arial"/>
          <w:sz w:val="24"/>
          <w:szCs w:val="24"/>
        </w:rPr>
        <w:br/>
      </w:r>
      <w:bookmarkStart w:id="0" w:name="_GoBack"/>
      <w:bookmarkEnd w:id="0"/>
      <w:r w:rsidR="00584DA5" w:rsidRPr="00C4435B">
        <w:rPr>
          <w:rFonts w:ascii="Arial" w:hAnsi="Arial" w:cs="Arial"/>
          <w:sz w:val="24"/>
          <w:szCs w:val="24"/>
        </w:rPr>
        <w:t>na wskazany e-mail nie później niż w ciągu</w:t>
      </w:r>
      <w:r w:rsidR="00631A56" w:rsidRPr="00C4435B">
        <w:rPr>
          <w:rFonts w:ascii="Arial" w:hAnsi="Arial" w:cs="Arial"/>
          <w:sz w:val="24"/>
          <w:szCs w:val="24"/>
        </w:rPr>
        <w:t xml:space="preserve"> </w:t>
      </w:r>
      <w:r w:rsidR="00584DA5" w:rsidRPr="00C4435B">
        <w:rPr>
          <w:rFonts w:ascii="Arial" w:hAnsi="Arial" w:cs="Arial"/>
          <w:sz w:val="24"/>
          <w:szCs w:val="24"/>
        </w:rPr>
        <w:t xml:space="preserve">3 dni roboczych od chwili dostawy. </w:t>
      </w:r>
    </w:p>
    <w:p w14:paraId="48685353" w14:textId="77777777" w:rsidR="0040174E" w:rsidRPr="00C4435B" w:rsidRDefault="0040174E" w:rsidP="00BD1D68">
      <w:pPr>
        <w:pStyle w:val="Tekstpodstawowy2"/>
        <w:numPr>
          <w:ilvl w:val="0"/>
          <w:numId w:val="15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C4435B">
        <w:rPr>
          <w:rFonts w:ascii="Arial" w:hAnsi="Arial" w:cs="Arial"/>
        </w:rPr>
        <w:t xml:space="preserve">W przypadku stwierdzenia wad w dostarczonym towarze, o którym mowa </w:t>
      </w:r>
      <w:r w:rsidR="00980F47" w:rsidRPr="00C4435B">
        <w:rPr>
          <w:rFonts w:ascii="Arial" w:hAnsi="Arial" w:cs="Arial"/>
        </w:rPr>
        <w:t xml:space="preserve">                </w:t>
      </w:r>
      <w:r w:rsidR="00631A56" w:rsidRPr="00C4435B">
        <w:rPr>
          <w:rFonts w:ascii="Arial" w:hAnsi="Arial" w:cs="Arial"/>
        </w:rPr>
        <w:t>w ust. 1,</w:t>
      </w:r>
      <w:r w:rsidRPr="00C4435B">
        <w:rPr>
          <w:rFonts w:ascii="Arial" w:hAnsi="Arial" w:cs="Arial"/>
        </w:rPr>
        <w:t xml:space="preserve"> Wykonawca zobowiązany jest do jego zbadania i w przypadku </w:t>
      </w:r>
      <w:r w:rsidRPr="00C4435B">
        <w:rPr>
          <w:rFonts w:ascii="Arial" w:hAnsi="Arial" w:cs="Arial"/>
        </w:rPr>
        <w:lastRenderedPageBreak/>
        <w:t xml:space="preserve">potwierdzenia zarzutów, do uzupełnienia lub wymiany reklamowanego towaru na wolny od wad: </w:t>
      </w:r>
    </w:p>
    <w:p w14:paraId="655174E3" w14:textId="77777777" w:rsidR="0040174E" w:rsidRPr="00C4435B" w:rsidRDefault="0040174E" w:rsidP="00BD1D68">
      <w:pPr>
        <w:pStyle w:val="Tekstpodstawowy2"/>
        <w:numPr>
          <w:ilvl w:val="0"/>
          <w:numId w:val="7"/>
        </w:numPr>
        <w:spacing w:after="0" w:line="360" w:lineRule="auto"/>
        <w:ind w:left="709" w:hanging="283"/>
        <w:rPr>
          <w:rFonts w:ascii="Arial" w:hAnsi="Arial" w:cs="Arial"/>
        </w:rPr>
      </w:pPr>
      <w:r w:rsidRPr="00C4435B">
        <w:rPr>
          <w:rFonts w:ascii="Arial" w:hAnsi="Arial" w:cs="Arial"/>
        </w:rPr>
        <w:t xml:space="preserve">w ciągu 5 dni od dnia otrzymania zawiadomienia - w przypadku </w:t>
      </w:r>
      <w:r w:rsidR="00917D1B" w:rsidRPr="00C4435B">
        <w:rPr>
          <w:rFonts w:ascii="Arial" w:hAnsi="Arial" w:cs="Arial"/>
        </w:rPr>
        <w:t>stwierdzenia braków ilościowych,</w:t>
      </w:r>
    </w:p>
    <w:p w14:paraId="00FE0B39" w14:textId="77777777" w:rsidR="00AA5A36" w:rsidRPr="00C4435B" w:rsidRDefault="0040174E" w:rsidP="00BD1D68">
      <w:pPr>
        <w:pStyle w:val="Tekstpodstawowy2"/>
        <w:numPr>
          <w:ilvl w:val="0"/>
          <w:numId w:val="7"/>
        </w:numPr>
        <w:spacing w:after="0" w:line="360" w:lineRule="auto"/>
        <w:ind w:left="709" w:hanging="283"/>
        <w:rPr>
          <w:rFonts w:ascii="Arial" w:hAnsi="Arial" w:cs="Arial"/>
        </w:rPr>
      </w:pPr>
      <w:r w:rsidRPr="00C4435B">
        <w:rPr>
          <w:rFonts w:ascii="Arial" w:hAnsi="Arial" w:cs="Arial"/>
        </w:rPr>
        <w:t>w ciągu 7 dni od dnia otrzymania zawiadomienia - w przypadku stwierdzenia wad jakościowych.</w:t>
      </w:r>
    </w:p>
    <w:p w14:paraId="2D014C9F" w14:textId="77777777" w:rsidR="00AA5A36" w:rsidRPr="00C4435B" w:rsidRDefault="00AA5A36" w:rsidP="00BD1D68">
      <w:pPr>
        <w:pStyle w:val="Tekstpodstawowy2"/>
        <w:numPr>
          <w:ilvl w:val="0"/>
          <w:numId w:val="15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C4435B">
        <w:rPr>
          <w:rFonts w:ascii="Arial" w:hAnsi="Arial" w:cs="Arial"/>
        </w:rPr>
        <w:t xml:space="preserve">Dostarczenie produktu wolnego od wad nastąpi na koszt i ryzyko Wykonawcy. </w:t>
      </w:r>
    </w:p>
    <w:p w14:paraId="25E52B1C" w14:textId="77777777" w:rsidR="0040174E" w:rsidRPr="00C4435B" w:rsidRDefault="000552EF" w:rsidP="00BD1D68">
      <w:pPr>
        <w:pStyle w:val="Tekstpodstawowy2"/>
        <w:numPr>
          <w:ilvl w:val="0"/>
          <w:numId w:val="15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C4435B">
        <w:rPr>
          <w:rFonts w:ascii="Arial" w:hAnsi="Arial" w:cs="Arial"/>
        </w:rPr>
        <w:t xml:space="preserve">W przypadku </w:t>
      </w:r>
      <w:r w:rsidR="00724869" w:rsidRPr="00C4435B">
        <w:rPr>
          <w:rFonts w:ascii="Arial" w:hAnsi="Arial" w:cs="Arial"/>
        </w:rPr>
        <w:t>opóźnie</w:t>
      </w:r>
      <w:r w:rsidRPr="00C4435B">
        <w:rPr>
          <w:rFonts w:ascii="Arial" w:hAnsi="Arial" w:cs="Arial"/>
        </w:rPr>
        <w:t>nia</w:t>
      </w:r>
      <w:r w:rsidR="0040174E" w:rsidRPr="00C4435B">
        <w:rPr>
          <w:rFonts w:ascii="Arial" w:hAnsi="Arial" w:cs="Arial"/>
        </w:rPr>
        <w:t xml:space="preserve"> w uzupełnieniu lub wymianie reklamowanego towaru zostanie potraktowana tak jak zwłoka w wykonaniu dostawy</w:t>
      </w:r>
      <w:r w:rsidR="00354F3C" w:rsidRPr="00C4435B">
        <w:rPr>
          <w:rFonts w:ascii="Arial" w:hAnsi="Arial" w:cs="Arial"/>
        </w:rPr>
        <w:t xml:space="preserve"> zgodnie z </w:t>
      </w:r>
      <w:r w:rsidR="0040174E" w:rsidRPr="00C4435B">
        <w:rPr>
          <w:rFonts w:ascii="Arial" w:hAnsi="Arial" w:cs="Arial"/>
        </w:rPr>
        <w:t xml:space="preserve">§ </w:t>
      </w:r>
      <w:r w:rsidR="00724869" w:rsidRPr="00C4435B">
        <w:rPr>
          <w:rFonts w:ascii="Arial" w:hAnsi="Arial" w:cs="Arial"/>
        </w:rPr>
        <w:t>8</w:t>
      </w:r>
      <w:r w:rsidRPr="00C4435B">
        <w:rPr>
          <w:rFonts w:ascii="Arial" w:hAnsi="Arial" w:cs="Arial"/>
        </w:rPr>
        <w:t xml:space="preserve"> ust. 1 pkt</w:t>
      </w:r>
      <w:r w:rsidR="0040174E" w:rsidRPr="00C4435B">
        <w:rPr>
          <w:rFonts w:ascii="Arial" w:hAnsi="Arial" w:cs="Arial"/>
        </w:rPr>
        <w:t>.</w:t>
      </w:r>
      <w:r w:rsidRPr="00C4435B">
        <w:rPr>
          <w:rFonts w:ascii="Arial" w:hAnsi="Arial" w:cs="Arial"/>
        </w:rPr>
        <w:t xml:space="preserve"> </w:t>
      </w:r>
      <w:r w:rsidR="00354F3C" w:rsidRPr="00C4435B">
        <w:rPr>
          <w:rFonts w:ascii="Arial" w:hAnsi="Arial" w:cs="Arial"/>
        </w:rPr>
        <w:t>3</w:t>
      </w:r>
      <w:r w:rsidR="0040174E" w:rsidRPr="00C4435B">
        <w:rPr>
          <w:rFonts w:ascii="Arial" w:hAnsi="Arial" w:cs="Arial"/>
        </w:rPr>
        <w:t>.</w:t>
      </w:r>
    </w:p>
    <w:p w14:paraId="33018D48" w14:textId="77777777" w:rsidR="002E2554" w:rsidRPr="00C4435B" w:rsidRDefault="002D5DB4" w:rsidP="00BD1D68">
      <w:pPr>
        <w:pStyle w:val="Tekstpodstawowy2"/>
        <w:numPr>
          <w:ilvl w:val="0"/>
          <w:numId w:val="15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C4435B">
        <w:rPr>
          <w:rFonts w:ascii="Arial" w:hAnsi="Arial" w:cs="Arial"/>
        </w:rPr>
        <w:t xml:space="preserve">Zamawiający jest uprawniony do zmiany asortymentów przewidzianych </w:t>
      </w:r>
      <w:r w:rsidRPr="00C4435B">
        <w:rPr>
          <w:rFonts w:ascii="Arial" w:hAnsi="Arial" w:cs="Arial"/>
        </w:rPr>
        <w:br/>
        <w:t>w umowie na inne asortymenty w niej przewidziane z zastrzeżeniem, że nie może ulec zmianie wartość całkowita umowy. Zmiana może dotyczyć rodzaju asortymentu, a także ich ilość.</w:t>
      </w:r>
    </w:p>
    <w:p w14:paraId="588D5A7B" w14:textId="7E8AEF0C" w:rsidR="002E2554" w:rsidRPr="00C4435B" w:rsidRDefault="002E2554" w:rsidP="00BD1D68">
      <w:pPr>
        <w:pStyle w:val="Tekstpodstawowy2"/>
        <w:numPr>
          <w:ilvl w:val="0"/>
          <w:numId w:val="15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C4435B">
        <w:rPr>
          <w:rFonts w:ascii="Arial" w:hAnsi="Arial" w:cs="Arial"/>
        </w:rPr>
        <w:t xml:space="preserve">Zamawiający zastrzega sobie możliwość zmniejszenia zakresu przedmiotowego umowy, a co za tym idzie, zmniejszenia zobowiązania wynikającego z niniejszej umowy, przy czym wartość niewykorzystanego zobowiązania nie może być większa niż 30% wartości, określonej w § 7 ust. 1. </w:t>
      </w:r>
    </w:p>
    <w:p w14:paraId="1D197FAB" w14:textId="39643272" w:rsidR="00494C37" w:rsidRPr="00BD1D68" w:rsidRDefault="0040174E" w:rsidP="00BD1D68">
      <w:pPr>
        <w:pStyle w:val="Tekstpodstawowy2"/>
        <w:numPr>
          <w:ilvl w:val="0"/>
          <w:numId w:val="15"/>
        </w:numPr>
        <w:spacing w:after="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5426D">
        <w:rPr>
          <w:rFonts w:ascii="Arial" w:eastAsia="Calibri" w:hAnsi="Arial" w:cs="Arial"/>
          <w:sz w:val="22"/>
          <w:szCs w:val="22"/>
        </w:rPr>
        <w:t xml:space="preserve">Wykonawca w związku z ust. </w:t>
      </w:r>
      <w:r w:rsidR="002E2554" w:rsidRPr="0005426D">
        <w:rPr>
          <w:rFonts w:ascii="Arial" w:eastAsia="Calibri" w:hAnsi="Arial" w:cs="Arial"/>
          <w:sz w:val="22"/>
          <w:szCs w:val="22"/>
        </w:rPr>
        <w:t>6</w:t>
      </w:r>
      <w:r w:rsidRPr="0005426D">
        <w:rPr>
          <w:rFonts w:ascii="Arial" w:eastAsia="Calibri" w:hAnsi="Arial" w:cs="Arial"/>
          <w:sz w:val="22"/>
          <w:szCs w:val="22"/>
        </w:rPr>
        <w:t xml:space="preserve"> nie może dochodzić roszcz</w:t>
      </w:r>
      <w:r w:rsidR="003C443F" w:rsidRPr="0005426D">
        <w:rPr>
          <w:rFonts w:ascii="Arial" w:eastAsia="Calibri" w:hAnsi="Arial" w:cs="Arial"/>
          <w:sz w:val="22"/>
          <w:szCs w:val="22"/>
        </w:rPr>
        <w:t xml:space="preserve">eń z tytułu </w:t>
      </w:r>
      <w:r w:rsidR="003C443F" w:rsidRPr="0005426D">
        <w:rPr>
          <w:rFonts w:ascii="Arial" w:eastAsia="Calibri" w:hAnsi="Arial" w:cs="Arial"/>
          <w:sz w:val="22"/>
          <w:szCs w:val="22"/>
        </w:rPr>
        <w:br/>
        <w:t xml:space="preserve">nie zrealizowania </w:t>
      </w:r>
      <w:r w:rsidRPr="0005426D">
        <w:rPr>
          <w:rFonts w:ascii="Arial" w:eastAsia="Calibri" w:hAnsi="Arial" w:cs="Arial"/>
          <w:sz w:val="22"/>
          <w:szCs w:val="22"/>
        </w:rPr>
        <w:t>w całości umowy.</w:t>
      </w:r>
    </w:p>
    <w:p w14:paraId="7643832F" w14:textId="77777777" w:rsidR="00100CFA" w:rsidRPr="00C4435B" w:rsidRDefault="00100CFA" w:rsidP="002E2554">
      <w:pPr>
        <w:pStyle w:val="Tekstpodstawowy2"/>
        <w:spacing w:after="0" w:line="276" w:lineRule="auto"/>
        <w:jc w:val="center"/>
        <w:rPr>
          <w:rFonts w:ascii="Arial" w:hAnsi="Arial" w:cs="Arial"/>
          <w:b/>
        </w:rPr>
      </w:pPr>
      <w:r w:rsidRPr="00C4435B">
        <w:rPr>
          <w:rFonts w:ascii="Arial" w:hAnsi="Arial" w:cs="Arial"/>
          <w:b/>
        </w:rPr>
        <w:t xml:space="preserve">§ </w:t>
      </w:r>
      <w:r w:rsidR="00724869" w:rsidRPr="00C4435B">
        <w:rPr>
          <w:rFonts w:ascii="Arial" w:hAnsi="Arial" w:cs="Arial"/>
          <w:b/>
        </w:rPr>
        <w:t>4</w:t>
      </w:r>
    </w:p>
    <w:p w14:paraId="170C8788" w14:textId="77777777" w:rsidR="00663C5B" w:rsidRPr="00C4435B" w:rsidRDefault="00CE277B" w:rsidP="002E2554">
      <w:pPr>
        <w:pStyle w:val="Tekstpodstawowy2"/>
        <w:spacing w:after="0" w:line="276" w:lineRule="auto"/>
        <w:jc w:val="center"/>
        <w:rPr>
          <w:rFonts w:ascii="Arial" w:hAnsi="Arial" w:cs="Arial"/>
          <w:b/>
        </w:rPr>
      </w:pPr>
      <w:r w:rsidRPr="00C4435B">
        <w:rPr>
          <w:rFonts w:ascii="Arial" w:hAnsi="Arial" w:cs="Arial"/>
          <w:b/>
        </w:rPr>
        <w:t>Prawa i obowiązki Wykonawcy</w:t>
      </w:r>
    </w:p>
    <w:p w14:paraId="56B81DC8" w14:textId="595EA5B4" w:rsidR="00100CFA" w:rsidRPr="00C4435B" w:rsidRDefault="00100CFA" w:rsidP="00BD1D68">
      <w:pPr>
        <w:pStyle w:val="Tekstpodstawowy2"/>
        <w:widowControl w:val="0"/>
        <w:numPr>
          <w:ilvl w:val="0"/>
          <w:numId w:val="1"/>
        </w:numPr>
        <w:tabs>
          <w:tab w:val="clear" w:pos="735"/>
          <w:tab w:val="num" w:pos="426"/>
        </w:tabs>
        <w:spacing w:after="0" w:line="360" w:lineRule="auto"/>
        <w:ind w:left="426" w:hanging="441"/>
        <w:jc w:val="both"/>
        <w:rPr>
          <w:rFonts w:ascii="Arial" w:hAnsi="Arial" w:cs="Arial"/>
        </w:rPr>
      </w:pPr>
      <w:r w:rsidRPr="00C4435B">
        <w:rPr>
          <w:rFonts w:ascii="Arial" w:hAnsi="Arial" w:cs="Arial"/>
        </w:rPr>
        <w:t>Wykonaw</w:t>
      </w:r>
      <w:r w:rsidR="009128DB" w:rsidRPr="00C4435B">
        <w:rPr>
          <w:rFonts w:ascii="Arial" w:hAnsi="Arial" w:cs="Arial"/>
        </w:rPr>
        <w:t xml:space="preserve">ca oświadcza, że </w:t>
      </w:r>
      <w:r w:rsidR="0005426D" w:rsidRPr="00C4435B">
        <w:rPr>
          <w:rFonts w:ascii="Arial" w:hAnsi="Arial" w:cs="Arial"/>
        </w:rPr>
        <w:t>wyroby medyczne</w:t>
      </w:r>
      <w:r w:rsidRPr="00C4435B">
        <w:rPr>
          <w:rFonts w:ascii="Arial" w:hAnsi="Arial" w:cs="Arial"/>
        </w:rPr>
        <w:t>, będące przedmiotem umowy spełniają warunki dopuszczenia do obrotu i do używania na terytorium Rzeczypospolitej Pols</w:t>
      </w:r>
      <w:r w:rsidR="00BD1CD2" w:rsidRPr="00C4435B">
        <w:rPr>
          <w:rFonts w:ascii="Arial" w:hAnsi="Arial" w:cs="Arial"/>
        </w:rPr>
        <w:t>kiej określone ustawą z dnia 7 kwietnia  2022</w:t>
      </w:r>
      <w:r w:rsidRPr="00C4435B">
        <w:rPr>
          <w:rFonts w:ascii="Arial" w:hAnsi="Arial" w:cs="Arial"/>
        </w:rPr>
        <w:t xml:space="preserve"> </w:t>
      </w:r>
      <w:r w:rsidR="00917D1B" w:rsidRPr="00C4435B">
        <w:rPr>
          <w:rFonts w:ascii="Arial" w:hAnsi="Arial" w:cs="Arial"/>
        </w:rPr>
        <w:t>r</w:t>
      </w:r>
      <w:r w:rsidR="00C105E5" w:rsidRPr="00C4435B">
        <w:rPr>
          <w:rFonts w:ascii="Arial" w:hAnsi="Arial" w:cs="Arial"/>
        </w:rPr>
        <w:t>.</w:t>
      </w:r>
      <w:r w:rsidRPr="00C4435B">
        <w:rPr>
          <w:rFonts w:ascii="Arial" w:hAnsi="Arial" w:cs="Arial"/>
        </w:rPr>
        <w:t xml:space="preserve"> o wyrobach medycznych (</w:t>
      </w:r>
      <w:r w:rsidR="00C105E5" w:rsidRPr="00C4435B">
        <w:rPr>
          <w:rFonts w:ascii="Arial" w:hAnsi="Arial" w:cs="Arial"/>
        </w:rPr>
        <w:t xml:space="preserve">tj. </w:t>
      </w:r>
      <w:r w:rsidRPr="00C4435B">
        <w:rPr>
          <w:rFonts w:ascii="Arial" w:hAnsi="Arial" w:cs="Arial"/>
        </w:rPr>
        <w:t>Dz. U.</w:t>
      </w:r>
      <w:r w:rsidR="0005426D" w:rsidRPr="00C4435B">
        <w:rPr>
          <w:rFonts w:ascii="Arial" w:hAnsi="Arial" w:cs="Arial"/>
        </w:rPr>
        <w:t xml:space="preserve"> z 2024</w:t>
      </w:r>
      <w:r w:rsidR="00C105E5" w:rsidRPr="00C4435B">
        <w:rPr>
          <w:rFonts w:ascii="Arial" w:hAnsi="Arial" w:cs="Arial"/>
        </w:rPr>
        <w:t>r.</w:t>
      </w:r>
      <w:r w:rsidR="00B10594" w:rsidRPr="00C4435B">
        <w:rPr>
          <w:rFonts w:ascii="Arial" w:hAnsi="Arial" w:cs="Arial"/>
        </w:rPr>
        <w:t xml:space="preserve"> </w:t>
      </w:r>
      <w:r w:rsidRPr="00C4435B">
        <w:rPr>
          <w:rFonts w:ascii="Arial" w:hAnsi="Arial" w:cs="Arial"/>
        </w:rPr>
        <w:t>poz</w:t>
      </w:r>
      <w:r w:rsidR="00B10594" w:rsidRPr="00C4435B">
        <w:rPr>
          <w:rFonts w:ascii="Arial" w:hAnsi="Arial" w:cs="Arial"/>
        </w:rPr>
        <w:t xml:space="preserve">. </w:t>
      </w:r>
      <w:r w:rsidR="0005426D" w:rsidRPr="00C4435B">
        <w:rPr>
          <w:rFonts w:ascii="Arial" w:hAnsi="Arial" w:cs="Arial"/>
        </w:rPr>
        <w:t>1620</w:t>
      </w:r>
      <w:r w:rsidRPr="00C4435B">
        <w:rPr>
          <w:rFonts w:ascii="Arial" w:hAnsi="Arial" w:cs="Arial"/>
        </w:rPr>
        <w:t xml:space="preserve"> z późn. zm.).</w:t>
      </w:r>
    </w:p>
    <w:p w14:paraId="705B7664" w14:textId="77777777" w:rsidR="00022FD9" w:rsidRPr="00C4435B" w:rsidRDefault="00100CFA" w:rsidP="00BD1D68">
      <w:pPr>
        <w:pStyle w:val="Tekstpodstawowy2"/>
        <w:numPr>
          <w:ilvl w:val="0"/>
          <w:numId w:val="1"/>
        </w:numPr>
        <w:tabs>
          <w:tab w:val="clear" w:pos="735"/>
          <w:tab w:val="num" w:pos="426"/>
        </w:tabs>
        <w:spacing w:after="0" w:line="360" w:lineRule="auto"/>
        <w:ind w:left="426" w:hanging="441"/>
        <w:jc w:val="both"/>
        <w:rPr>
          <w:rFonts w:ascii="Arial" w:hAnsi="Arial" w:cs="Arial"/>
        </w:rPr>
      </w:pPr>
      <w:r w:rsidRPr="00C4435B">
        <w:rPr>
          <w:rFonts w:ascii="Arial" w:hAnsi="Arial" w:cs="Arial"/>
        </w:rPr>
        <w:t xml:space="preserve">Wykonawca zobowiązuje się na każde żądanie </w:t>
      </w:r>
      <w:r w:rsidR="0040174E" w:rsidRPr="00C4435B">
        <w:rPr>
          <w:rFonts w:ascii="Arial" w:hAnsi="Arial" w:cs="Arial"/>
        </w:rPr>
        <w:t>Z</w:t>
      </w:r>
      <w:r w:rsidR="00FE1001" w:rsidRPr="00C4435B">
        <w:rPr>
          <w:rFonts w:ascii="Arial" w:hAnsi="Arial" w:cs="Arial"/>
        </w:rPr>
        <w:t>amawiającego</w:t>
      </w:r>
      <w:r w:rsidRPr="00C4435B">
        <w:rPr>
          <w:rFonts w:ascii="Arial" w:hAnsi="Arial" w:cs="Arial"/>
        </w:rPr>
        <w:t xml:space="preserve"> okazać</w:t>
      </w:r>
      <w:r w:rsidR="00917D1B" w:rsidRPr="00C4435B">
        <w:rPr>
          <w:rFonts w:ascii="Arial" w:hAnsi="Arial" w:cs="Arial"/>
        </w:rPr>
        <w:t xml:space="preserve">                       </w:t>
      </w:r>
      <w:r w:rsidRPr="00C4435B">
        <w:rPr>
          <w:rFonts w:ascii="Arial" w:hAnsi="Arial" w:cs="Arial"/>
        </w:rPr>
        <w:t xml:space="preserve"> –  w stosunku do wskazanych materiałów, w zależności od ich rodzaju – odpowiedni certyfikat zgodności z Polską normą lub normami europejskimi, wpis do Rejestru Produktów Leczniczych Dopuszczonych do Obrotu na terytorium Rzeczypospolitej Polskiej, certyfikat CE, deklarację zgodności wystawioną przez wytwórcę, odpowiednie świadectwa, atesty itp.</w:t>
      </w:r>
    </w:p>
    <w:p w14:paraId="7FD9DA61" w14:textId="77777777" w:rsidR="00CE277B" w:rsidRPr="00C4435B" w:rsidRDefault="00100CFA" w:rsidP="00BD1D68">
      <w:pPr>
        <w:pStyle w:val="Tekstpodstawowy2"/>
        <w:numPr>
          <w:ilvl w:val="0"/>
          <w:numId w:val="1"/>
        </w:numPr>
        <w:tabs>
          <w:tab w:val="clear" w:pos="735"/>
          <w:tab w:val="num" w:pos="426"/>
        </w:tabs>
        <w:spacing w:after="0" w:line="360" w:lineRule="auto"/>
        <w:ind w:left="426" w:hanging="441"/>
        <w:jc w:val="both"/>
        <w:rPr>
          <w:rFonts w:ascii="Arial" w:hAnsi="Arial" w:cs="Arial"/>
        </w:rPr>
      </w:pPr>
      <w:r w:rsidRPr="00C4435B">
        <w:rPr>
          <w:rFonts w:ascii="Arial" w:hAnsi="Arial" w:cs="Arial"/>
        </w:rPr>
        <w:lastRenderedPageBreak/>
        <w:t xml:space="preserve">Dostarczane materiały winne być czytelnie oznakowane (nazwa, postać,  kod)  </w:t>
      </w:r>
      <w:r w:rsidR="00917D1B" w:rsidRPr="00C4435B">
        <w:rPr>
          <w:rFonts w:ascii="Arial" w:hAnsi="Arial" w:cs="Arial"/>
        </w:rPr>
        <w:t xml:space="preserve">                </w:t>
      </w:r>
      <w:r w:rsidRPr="00C4435B">
        <w:rPr>
          <w:rFonts w:ascii="Arial" w:hAnsi="Arial" w:cs="Arial"/>
        </w:rPr>
        <w:t xml:space="preserve"> i opisane w języku polskim (ulotka w języku polskim). Na opakowaniach winna znajdować się czytelna seria i data ważności.</w:t>
      </w:r>
    </w:p>
    <w:p w14:paraId="48227421" w14:textId="65DA4F8A" w:rsidR="00CC7A90" w:rsidRPr="00C4435B" w:rsidRDefault="00CC7A90" w:rsidP="00BD1D68">
      <w:pPr>
        <w:pStyle w:val="Tekstpodstawowy2"/>
        <w:numPr>
          <w:ilvl w:val="0"/>
          <w:numId w:val="1"/>
        </w:numPr>
        <w:tabs>
          <w:tab w:val="clear" w:pos="735"/>
          <w:tab w:val="num" w:pos="426"/>
        </w:tabs>
        <w:spacing w:after="0" w:line="360" w:lineRule="auto"/>
        <w:ind w:left="426" w:hanging="441"/>
        <w:jc w:val="both"/>
        <w:rPr>
          <w:rFonts w:ascii="Arial" w:hAnsi="Arial" w:cs="Arial"/>
        </w:rPr>
      </w:pPr>
      <w:r w:rsidRPr="00C4435B">
        <w:rPr>
          <w:rFonts w:ascii="Arial" w:hAnsi="Arial" w:cs="Arial"/>
        </w:rPr>
        <w:t xml:space="preserve">Przedmiot umowy musi być fabrycznie nowy, zapakowany i dostarczony </w:t>
      </w:r>
      <w:r w:rsidR="0082281A">
        <w:rPr>
          <w:rFonts w:ascii="Arial" w:hAnsi="Arial" w:cs="Arial"/>
        </w:rPr>
        <w:br/>
      </w:r>
      <w:r w:rsidRPr="00C4435B">
        <w:rPr>
          <w:rFonts w:ascii="Arial" w:hAnsi="Arial" w:cs="Arial"/>
        </w:rPr>
        <w:t>w oryginalnych opakowaniach oznakowanych nazwą producenta/importera oraz opisem zawartości.</w:t>
      </w:r>
    </w:p>
    <w:p w14:paraId="57327C6E" w14:textId="0C1A3E57" w:rsidR="00BD1CD2" w:rsidRPr="00C4435B" w:rsidRDefault="00BD1CD2" w:rsidP="00BD1D68">
      <w:pPr>
        <w:pStyle w:val="Tekstpodstawowy2"/>
        <w:numPr>
          <w:ilvl w:val="0"/>
          <w:numId w:val="1"/>
        </w:numPr>
        <w:tabs>
          <w:tab w:val="clear" w:pos="735"/>
          <w:tab w:val="num" w:pos="426"/>
        </w:tabs>
        <w:spacing w:after="0" w:line="360" w:lineRule="auto"/>
        <w:ind w:left="426" w:hanging="441"/>
        <w:jc w:val="both"/>
        <w:rPr>
          <w:rFonts w:ascii="Arial" w:hAnsi="Arial" w:cs="Arial"/>
        </w:rPr>
      </w:pPr>
      <w:r w:rsidRPr="00C4435B">
        <w:rPr>
          <w:rFonts w:ascii="Arial" w:hAnsi="Arial" w:cs="Arial"/>
        </w:rPr>
        <w:t xml:space="preserve">Wykonawca dostarczy wraz z przedmiotem umowy </w:t>
      </w:r>
      <w:r w:rsidRPr="00C4435B">
        <w:rPr>
          <w:rFonts w:ascii="Arial" w:hAnsi="Arial" w:cs="Arial"/>
          <w:b/>
        </w:rPr>
        <w:t>dokumenty w języku polskim</w:t>
      </w:r>
      <w:r w:rsidRPr="00C4435B">
        <w:rPr>
          <w:rFonts w:ascii="Arial" w:hAnsi="Arial" w:cs="Arial"/>
        </w:rPr>
        <w:t xml:space="preserve"> zawierające wszystkie niezbędne dla bezpośredniego użytkownika informacje o asortymencie, w tym o sposobie jego przechowywania. </w:t>
      </w:r>
      <w:r w:rsidR="0082281A">
        <w:rPr>
          <w:rFonts w:ascii="Arial" w:hAnsi="Arial" w:cs="Arial"/>
        </w:rPr>
        <w:br/>
      </w:r>
      <w:r w:rsidRPr="00C4435B">
        <w:rPr>
          <w:rFonts w:ascii="Arial" w:hAnsi="Arial" w:cs="Arial"/>
        </w:rPr>
        <w:t>W przypadku, gdy przedmiot umowy wymaga dołączenia dokumentacji technicznej, np. dowody urządzenia, paszportu technicznego</w:t>
      </w:r>
      <w:r w:rsidR="00CC7A90" w:rsidRPr="00C4435B">
        <w:rPr>
          <w:rFonts w:ascii="Arial" w:hAnsi="Arial" w:cs="Arial"/>
        </w:rPr>
        <w:t xml:space="preserve">, instrukcji obsługi/eksploatacji/użytkowania, itp. Wykonawca ma obowiązek dostarczyć </w:t>
      </w:r>
      <w:r w:rsidR="0082281A">
        <w:rPr>
          <w:rFonts w:ascii="Arial" w:hAnsi="Arial" w:cs="Arial"/>
        </w:rPr>
        <w:br/>
      </w:r>
      <w:r w:rsidR="00CC7A90" w:rsidRPr="00C4435B">
        <w:rPr>
          <w:rFonts w:ascii="Arial" w:hAnsi="Arial" w:cs="Arial"/>
        </w:rPr>
        <w:t xml:space="preserve">je wraz z przedmiotem umowy. Dokumentacja techniczna musi być wykonana </w:t>
      </w:r>
      <w:r w:rsidR="0082281A">
        <w:rPr>
          <w:rFonts w:ascii="Arial" w:hAnsi="Arial" w:cs="Arial"/>
        </w:rPr>
        <w:br/>
      </w:r>
      <w:r w:rsidR="00CC7A90" w:rsidRPr="00C4435B">
        <w:rPr>
          <w:rFonts w:ascii="Arial" w:hAnsi="Arial" w:cs="Arial"/>
        </w:rPr>
        <w:t xml:space="preserve">w języku polskim oraz wypełniona przez producenta lub Wykonawcę </w:t>
      </w:r>
      <w:r w:rsidR="0082281A">
        <w:rPr>
          <w:rFonts w:ascii="Arial" w:hAnsi="Arial" w:cs="Arial"/>
        </w:rPr>
        <w:br/>
      </w:r>
      <w:r w:rsidR="00CC7A90" w:rsidRPr="00C4435B">
        <w:rPr>
          <w:rFonts w:ascii="Arial" w:hAnsi="Arial" w:cs="Arial"/>
        </w:rPr>
        <w:t xml:space="preserve">we właściwy sposób. W przypadku gdy przedmiot umowy wymaga dokumentacji </w:t>
      </w:r>
      <w:r w:rsidR="0082281A">
        <w:rPr>
          <w:rFonts w:ascii="Arial" w:hAnsi="Arial" w:cs="Arial"/>
        </w:rPr>
        <w:br/>
      </w:r>
      <w:r w:rsidR="00CC7A90" w:rsidRPr="00C4435B">
        <w:rPr>
          <w:rFonts w:ascii="Arial" w:hAnsi="Arial" w:cs="Arial"/>
        </w:rPr>
        <w:t>w postaci karty gwarancyjnej, Wykonawca ma obowiązek dostarczyć karty gwarancyjne w języku polskim oraz wypełnione i opieczętowane przez producenta lub Wykonawcę we właściwy sposób.</w:t>
      </w:r>
    </w:p>
    <w:p w14:paraId="639BA569" w14:textId="77777777" w:rsidR="001B6B12" w:rsidRPr="00C4435B" w:rsidRDefault="001B6B12" w:rsidP="00BD1D68">
      <w:pPr>
        <w:pStyle w:val="Akapitzlist"/>
        <w:numPr>
          <w:ilvl w:val="0"/>
          <w:numId w:val="1"/>
        </w:numPr>
        <w:tabs>
          <w:tab w:val="clear" w:pos="735"/>
          <w:tab w:val="num" w:pos="426"/>
        </w:tabs>
        <w:spacing w:after="0" w:line="360" w:lineRule="auto"/>
        <w:ind w:left="426" w:hanging="441"/>
        <w:jc w:val="both"/>
        <w:rPr>
          <w:rFonts w:ascii="Arial" w:hAnsi="Arial" w:cs="Arial"/>
          <w:sz w:val="24"/>
          <w:szCs w:val="24"/>
        </w:rPr>
      </w:pPr>
      <w:r w:rsidRPr="00C4435B">
        <w:rPr>
          <w:rFonts w:ascii="Arial" w:hAnsi="Arial" w:cs="Arial"/>
          <w:sz w:val="24"/>
          <w:szCs w:val="24"/>
        </w:rPr>
        <w:t>W przypadku umieszczenia przez producenta na opakowaniach produktów leczniczych będących przedmiotem zamówienia, elementu zabezpieczającego ATD (Anti Tampering Device) i niepowtarzalnego identyfikatora w formie kodu 2D Data Matrix, o których mowa (Dz. U. UE. L.2016.32.1). Wykonawca zobowiązany jest do weryfikacji zabezpieczeń i wycofania niepowtarzalnego identyfikatora produktu leczniczego przed dostawą do magazynu 24 WOG.</w:t>
      </w:r>
    </w:p>
    <w:p w14:paraId="652595D1" w14:textId="77777777" w:rsidR="00CE277B" w:rsidRPr="00C4435B" w:rsidRDefault="00100CFA" w:rsidP="00BD1D68">
      <w:pPr>
        <w:pStyle w:val="Tekstpodstawowy2"/>
        <w:numPr>
          <w:ilvl w:val="0"/>
          <w:numId w:val="1"/>
        </w:numPr>
        <w:tabs>
          <w:tab w:val="clear" w:pos="735"/>
          <w:tab w:val="num" w:pos="426"/>
        </w:tabs>
        <w:spacing w:after="0" w:line="360" w:lineRule="auto"/>
        <w:ind w:left="426" w:hanging="441"/>
        <w:jc w:val="both"/>
        <w:rPr>
          <w:rFonts w:ascii="Arial" w:hAnsi="Arial" w:cs="Arial"/>
        </w:rPr>
      </w:pPr>
      <w:r w:rsidRPr="00C4435B">
        <w:rPr>
          <w:rFonts w:ascii="Arial" w:hAnsi="Arial" w:cs="Arial"/>
        </w:rPr>
        <w:t>Termin ważności (gwarancji) materiałów medycznych stanowiących przedmiot um</w:t>
      </w:r>
      <w:r w:rsidR="004551E3" w:rsidRPr="00C4435B">
        <w:rPr>
          <w:rFonts w:ascii="Arial" w:hAnsi="Arial" w:cs="Arial"/>
        </w:rPr>
        <w:t xml:space="preserve">owy nie może być krótszy, niż </w:t>
      </w:r>
      <w:r w:rsidR="006352D1" w:rsidRPr="00C4435B">
        <w:rPr>
          <w:rFonts w:ascii="Arial" w:hAnsi="Arial" w:cs="Arial"/>
        </w:rPr>
        <w:t>wskazany w opisie przedmiotu zamówienia</w:t>
      </w:r>
      <w:r w:rsidRPr="00C4435B">
        <w:rPr>
          <w:rFonts w:ascii="Arial" w:hAnsi="Arial" w:cs="Arial"/>
        </w:rPr>
        <w:t xml:space="preserve">. </w:t>
      </w:r>
    </w:p>
    <w:p w14:paraId="6DF1699C" w14:textId="77777777" w:rsidR="000C454B" w:rsidRPr="00C4435B" w:rsidRDefault="00CE277B" w:rsidP="00BD1D68">
      <w:pPr>
        <w:pStyle w:val="Tekstpodstawowy2"/>
        <w:numPr>
          <w:ilvl w:val="0"/>
          <w:numId w:val="1"/>
        </w:numPr>
        <w:tabs>
          <w:tab w:val="clear" w:pos="735"/>
        </w:tabs>
        <w:spacing w:after="0" w:line="360" w:lineRule="auto"/>
        <w:ind w:left="426" w:hanging="441"/>
        <w:jc w:val="both"/>
        <w:rPr>
          <w:rFonts w:ascii="Arial" w:hAnsi="Arial" w:cs="Arial"/>
        </w:rPr>
      </w:pPr>
      <w:r w:rsidRPr="00C4435B">
        <w:rPr>
          <w:rFonts w:ascii="Arial" w:hAnsi="Arial" w:cs="Arial"/>
        </w:rPr>
        <w:t xml:space="preserve">Wykonawca zobowiązany jest utrzymywać stany magazynowe materiałów medycznych będących przedmiotem umowy na poziomie zapewniającym ciągłość dostaw.  </w:t>
      </w:r>
    </w:p>
    <w:p w14:paraId="616D7B15" w14:textId="585C57A8" w:rsidR="00D038B8" w:rsidRPr="00C4435B" w:rsidRDefault="000C454B" w:rsidP="00BD1D68">
      <w:pPr>
        <w:pStyle w:val="Tekstpodstawowy2"/>
        <w:numPr>
          <w:ilvl w:val="0"/>
          <w:numId w:val="1"/>
        </w:numPr>
        <w:tabs>
          <w:tab w:val="clear" w:pos="735"/>
        </w:tabs>
        <w:spacing w:after="0" w:line="360" w:lineRule="auto"/>
        <w:ind w:left="426" w:hanging="441"/>
        <w:jc w:val="both"/>
        <w:rPr>
          <w:rFonts w:ascii="Arial" w:hAnsi="Arial" w:cs="Arial"/>
        </w:rPr>
      </w:pPr>
      <w:r w:rsidRPr="00C4435B">
        <w:rPr>
          <w:rFonts w:ascii="Arial" w:hAnsi="Arial" w:cs="Arial"/>
        </w:rPr>
        <w:t xml:space="preserve">Wykonawca nie ma prawa bez uprzedniej, pisemnej zgody Zamawiającego </w:t>
      </w:r>
      <w:r w:rsidR="0082281A">
        <w:rPr>
          <w:rFonts w:ascii="Arial" w:hAnsi="Arial" w:cs="Arial"/>
        </w:rPr>
        <w:br/>
      </w:r>
      <w:r w:rsidRPr="00C4435B">
        <w:rPr>
          <w:rFonts w:ascii="Arial" w:hAnsi="Arial" w:cs="Arial"/>
        </w:rPr>
        <w:t xml:space="preserve">do przekazania wierzytelności finansowych wynikających z niniejszej umowy </w:t>
      </w:r>
      <w:r w:rsidR="0082281A">
        <w:rPr>
          <w:rFonts w:ascii="Arial" w:hAnsi="Arial" w:cs="Arial"/>
        </w:rPr>
        <w:br/>
      </w:r>
      <w:r w:rsidRPr="00C4435B">
        <w:rPr>
          <w:rFonts w:ascii="Arial" w:hAnsi="Arial" w:cs="Arial"/>
        </w:rPr>
        <w:t>na rzecz osób trzecich</w:t>
      </w:r>
      <w:r w:rsidR="005F7A82" w:rsidRPr="00C4435B">
        <w:rPr>
          <w:rFonts w:ascii="Arial" w:hAnsi="Arial" w:cs="Arial"/>
        </w:rPr>
        <w:t>.</w:t>
      </w:r>
    </w:p>
    <w:p w14:paraId="5D4A5C95" w14:textId="7D4DF8BB" w:rsidR="002E2554" w:rsidRPr="0005426D" w:rsidRDefault="002E2554" w:rsidP="00BD1D68">
      <w:pPr>
        <w:pStyle w:val="Tekstpodstawowy2"/>
        <w:numPr>
          <w:ilvl w:val="0"/>
          <w:numId w:val="1"/>
        </w:numPr>
        <w:tabs>
          <w:tab w:val="clear" w:pos="735"/>
        </w:tabs>
        <w:spacing w:after="0" w:line="360" w:lineRule="auto"/>
        <w:ind w:left="426" w:hanging="441"/>
        <w:jc w:val="both"/>
        <w:rPr>
          <w:rFonts w:ascii="Arial" w:hAnsi="Arial" w:cs="Arial"/>
          <w:sz w:val="22"/>
          <w:szCs w:val="22"/>
        </w:rPr>
      </w:pPr>
      <w:r w:rsidRPr="0005426D">
        <w:rPr>
          <w:rFonts w:ascii="Arial" w:hAnsi="Arial" w:cs="Arial"/>
          <w:sz w:val="22"/>
          <w:szCs w:val="22"/>
        </w:rPr>
        <w:t>Wykonawca zapewnia, że korzysta z praw własności przemysłowej</w:t>
      </w:r>
      <w:r w:rsidR="00B17970">
        <w:rPr>
          <w:rFonts w:ascii="Arial" w:hAnsi="Arial" w:cs="Arial"/>
          <w:sz w:val="22"/>
          <w:szCs w:val="22"/>
        </w:rPr>
        <w:t xml:space="preserve">  </w:t>
      </w:r>
      <w:r w:rsidRPr="0005426D">
        <w:rPr>
          <w:rFonts w:ascii="Arial" w:hAnsi="Arial" w:cs="Arial"/>
          <w:sz w:val="22"/>
          <w:szCs w:val="22"/>
        </w:rPr>
        <w:t xml:space="preserve">i intelektualnej </w:t>
      </w:r>
      <w:r w:rsidR="0082281A">
        <w:rPr>
          <w:rFonts w:ascii="Arial" w:hAnsi="Arial" w:cs="Arial"/>
          <w:sz w:val="22"/>
          <w:szCs w:val="22"/>
        </w:rPr>
        <w:br/>
      </w:r>
      <w:r w:rsidRPr="0005426D">
        <w:rPr>
          <w:rFonts w:ascii="Arial" w:hAnsi="Arial" w:cs="Arial"/>
          <w:sz w:val="22"/>
          <w:szCs w:val="22"/>
        </w:rPr>
        <w:t>do przedmiotów, związanych z przedmiotem</w:t>
      </w:r>
      <w:r w:rsidR="00CB36A3">
        <w:rPr>
          <w:rFonts w:ascii="Arial" w:hAnsi="Arial" w:cs="Arial"/>
          <w:sz w:val="22"/>
          <w:szCs w:val="22"/>
        </w:rPr>
        <w:t xml:space="preserve"> niniejszej umowy</w:t>
      </w:r>
      <w:r w:rsidRPr="0005426D">
        <w:rPr>
          <w:rFonts w:ascii="Arial" w:hAnsi="Arial" w:cs="Arial"/>
          <w:sz w:val="22"/>
          <w:szCs w:val="22"/>
        </w:rPr>
        <w:t xml:space="preserve"> w sposób zgodny </w:t>
      </w:r>
      <w:r w:rsidR="00B17970">
        <w:rPr>
          <w:rFonts w:ascii="Arial" w:hAnsi="Arial" w:cs="Arial"/>
          <w:sz w:val="22"/>
          <w:szCs w:val="22"/>
        </w:rPr>
        <w:br/>
      </w:r>
      <w:r w:rsidRPr="0005426D">
        <w:rPr>
          <w:rFonts w:ascii="Arial" w:hAnsi="Arial" w:cs="Arial"/>
          <w:sz w:val="22"/>
          <w:szCs w:val="22"/>
        </w:rPr>
        <w:lastRenderedPageBreak/>
        <w:t xml:space="preserve">z normami ustalonymi w ustawie z dnia 30 czerwca 2000 r. - Prawo własności przemysłowej </w:t>
      </w:r>
      <w:r w:rsidR="00CB36A3">
        <w:rPr>
          <w:rFonts w:ascii="Arial" w:hAnsi="Arial" w:cs="Arial"/>
          <w:sz w:val="22"/>
          <w:szCs w:val="22"/>
        </w:rPr>
        <w:br/>
      </w:r>
      <w:r w:rsidRPr="0005426D">
        <w:rPr>
          <w:rFonts w:ascii="Arial" w:hAnsi="Arial" w:cs="Arial"/>
          <w:sz w:val="22"/>
          <w:szCs w:val="22"/>
        </w:rPr>
        <w:t>(</w:t>
      </w:r>
      <w:r w:rsidRPr="0005426D">
        <w:rPr>
          <w:rStyle w:val="FontStyle152"/>
        </w:rPr>
        <w:t>tj. - Dz. U</w:t>
      </w:r>
      <w:r w:rsidRPr="0005426D">
        <w:rPr>
          <w:rFonts w:ascii="Arial" w:hAnsi="Arial" w:cs="Arial"/>
          <w:sz w:val="22"/>
          <w:szCs w:val="22"/>
        </w:rPr>
        <w:t xml:space="preserve"> </w:t>
      </w:r>
      <w:r w:rsidRPr="0005426D">
        <w:rPr>
          <w:rStyle w:val="FontStyle152"/>
        </w:rPr>
        <w:t xml:space="preserve">z 2020 r. poz. 286 </w:t>
      </w:r>
      <w:r w:rsidRPr="0005426D">
        <w:rPr>
          <w:rStyle w:val="FontStyle152"/>
          <w:spacing w:val="-4"/>
        </w:rPr>
        <w:t>z późn. zm</w:t>
      </w:r>
      <w:r w:rsidRPr="0005426D">
        <w:rPr>
          <w:rStyle w:val="FontStyle152"/>
        </w:rPr>
        <w:t xml:space="preserve">.), </w:t>
      </w:r>
      <w:r w:rsidRPr="0005426D">
        <w:rPr>
          <w:rFonts w:ascii="Arial" w:hAnsi="Arial" w:cs="Arial"/>
          <w:spacing w:val="-2"/>
          <w:sz w:val="22"/>
          <w:szCs w:val="22"/>
        </w:rPr>
        <w:t xml:space="preserve">oraz w ustawie z dnia 4 lutego 1994 r. o prawie autorskim i prawach pokrewnych </w:t>
      </w:r>
      <w:r w:rsidRPr="0005426D">
        <w:rPr>
          <w:rStyle w:val="FontStyle152"/>
        </w:rPr>
        <w:t>(</w:t>
      </w:r>
      <w:r w:rsidR="00CB36A3">
        <w:rPr>
          <w:rStyle w:val="FontStyle152"/>
          <w:spacing w:val="-4"/>
        </w:rPr>
        <w:t xml:space="preserve">tj. </w:t>
      </w:r>
      <w:r w:rsidRPr="0005426D">
        <w:rPr>
          <w:rStyle w:val="FontStyle152"/>
          <w:spacing w:val="-4"/>
        </w:rPr>
        <w:t>Dz. U.  2019, poz. 1231 z póź. zm.)</w:t>
      </w:r>
      <w:r w:rsidRPr="0005426D">
        <w:rPr>
          <w:rFonts w:ascii="Arial" w:hAnsi="Arial" w:cs="Arial"/>
          <w:sz w:val="22"/>
          <w:szCs w:val="22"/>
        </w:rPr>
        <w:t>.</w:t>
      </w:r>
    </w:p>
    <w:p w14:paraId="6B30595D" w14:textId="4DFC351A" w:rsidR="00C105E5" w:rsidRPr="0005426D" w:rsidRDefault="00C105E5" w:rsidP="00B17970">
      <w:pPr>
        <w:pStyle w:val="Tekstpodstawowy2"/>
        <w:numPr>
          <w:ilvl w:val="0"/>
          <w:numId w:val="1"/>
        </w:numPr>
        <w:tabs>
          <w:tab w:val="clear" w:pos="735"/>
        </w:tabs>
        <w:spacing w:after="0" w:line="360" w:lineRule="auto"/>
        <w:ind w:left="426" w:hanging="441"/>
        <w:jc w:val="both"/>
        <w:rPr>
          <w:rFonts w:ascii="Arial" w:hAnsi="Arial" w:cs="Arial"/>
          <w:sz w:val="22"/>
          <w:szCs w:val="22"/>
        </w:rPr>
      </w:pPr>
      <w:r w:rsidRPr="0005426D">
        <w:rPr>
          <w:rFonts w:ascii="Arial" w:hAnsi="Arial" w:cs="Arial"/>
          <w:spacing w:val="-4"/>
          <w:sz w:val="22"/>
          <w:szCs w:val="22"/>
        </w:rPr>
        <w:t>Wszelkie zobowiązania</w:t>
      </w:r>
      <w:r w:rsidRPr="0005426D">
        <w:rPr>
          <w:rFonts w:ascii="Arial" w:hAnsi="Arial" w:cs="Arial"/>
          <w:sz w:val="22"/>
          <w:szCs w:val="22"/>
        </w:rPr>
        <w:t xml:space="preserve"> wynikające z praw własności przemysłowej, w szczególności patentów, praw </w:t>
      </w:r>
      <w:r w:rsidRPr="0005426D">
        <w:rPr>
          <w:rFonts w:ascii="Arial" w:hAnsi="Arial" w:cs="Arial"/>
          <w:spacing w:val="-4"/>
          <w:sz w:val="22"/>
          <w:szCs w:val="22"/>
        </w:rPr>
        <w:t>ochronnych, jak również praw autorskich oraz praw pokrewnych, ponosi Wykonawca</w:t>
      </w:r>
      <w:r w:rsidRPr="0005426D">
        <w:rPr>
          <w:rFonts w:ascii="Arial" w:hAnsi="Arial" w:cs="Arial"/>
          <w:sz w:val="22"/>
          <w:szCs w:val="22"/>
        </w:rPr>
        <w:t xml:space="preserve">. </w:t>
      </w:r>
      <w:r w:rsidRPr="0005426D">
        <w:rPr>
          <w:rFonts w:ascii="Arial" w:hAnsi="Arial" w:cs="Arial"/>
          <w:spacing w:val="-6"/>
          <w:sz w:val="22"/>
          <w:szCs w:val="22"/>
        </w:rPr>
        <w:t>Jeżeli siedziba Wykonawcy znajduje się poza granicami kraju, Wykonawcę obowiązują</w:t>
      </w:r>
      <w:r w:rsidRPr="0005426D">
        <w:rPr>
          <w:rFonts w:ascii="Arial" w:hAnsi="Arial" w:cs="Arial"/>
          <w:sz w:val="22"/>
          <w:szCs w:val="22"/>
        </w:rPr>
        <w:t xml:space="preserve"> uregulowania prawne właściwe dla jego siedziby. </w:t>
      </w:r>
    </w:p>
    <w:p w14:paraId="426226FD" w14:textId="4FDD181B" w:rsidR="00093E04" w:rsidRPr="0005426D" w:rsidRDefault="00093E04" w:rsidP="00BD1D68">
      <w:pPr>
        <w:pStyle w:val="Tekstpodstawowy2"/>
        <w:numPr>
          <w:ilvl w:val="0"/>
          <w:numId w:val="1"/>
        </w:numPr>
        <w:tabs>
          <w:tab w:val="clear" w:pos="735"/>
        </w:tabs>
        <w:spacing w:after="0" w:line="360" w:lineRule="auto"/>
        <w:ind w:left="426" w:hanging="441"/>
        <w:jc w:val="both"/>
        <w:rPr>
          <w:rFonts w:ascii="Arial" w:eastAsiaTheme="minorEastAsia" w:hAnsi="Arial" w:cs="Arial"/>
          <w:sz w:val="22"/>
          <w:szCs w:val="22"/>
        </w:rPr>
      </w:pPr>
      <w:r w:rsidRPr="0005426D">
        <w:rPr>
          <w:rFonts w:ascii="Arial" w:eastAsiaTheme="minorEastAsia" w:hAnsi="Arial" w:cs="Arial"/>
          <w:sz w:val="22"/>
          <w:szCs w:val="22"/>
        </w:rPr>
        <w:t>Wykonawca (podwykonawca), jeżeli do realizacji zamówienia na terenie chronionej jednostki lub instytucji wojskowej będzie planował skierowanie cudzoziemców, winien jest dostarczyć do zamawiającego, wykaz cudzoziemców wraz z wymaganymi danymi (</w:t>
      </w:r>
      <w:r w:rsidRPr="0005426D">
        <w:rPr>
          <w:rFonts w:ascii="Arial" w:eastAsiaTheme="minorEastAsia" w:hAnsi="Arial" w:cs="Arial"/>
          <w:i/>
          <w:sz w:val="22"/>
          <w:szCs w:val="22"/>
        </w:rPr>
        <w:t>załącznik nr 2</w:t>
      </w:r>
      <w:r w:rsidRPr="0005426D">
        <w:rPr>
          <w:rFonts w:ascii="Arial" w:eastAsiaTheme="minorEastAsia" w:hAnsi="Arial" w:cs="Arial"/>
          <w:sz w:val="22"/>
          <w:szCs w:val="22"/>
        </w:rPr>
        <w:t xml:space="preserve">) celem uzyskania niezbędnej opinii w sprawie wstępu cudzoziemców </w:t>
      </w:r>
      <w:r w:rsidR="006E58CA">
        <w:rPr>
          <w:rFonts w:ascii="Arial" w:eastAsiaTheme="minorEastAsia" w:hAnsi="Arial" w:cs="Arial"/>
          <w:sz w:val="22"/>
          <w:szCs w:val="22"/>
        </w:rPr>
        <w:br/>
      </w:r>
      <w:r w:rsidRPr="0005426D">
        <w:rPr>
          <w:rFonts w:ascii="Arial" w:eastAsiaTheme="minorEastAsia" w:hAnsi="Arial" w:cs="Arial"/>
          <w:sz w:val="22"/>
          <w:szCs w:val="22"/>
        </w:rPr>
        <w:t xml:space="preserve">na teren chronionej jednostki lub instytucji wojskowej ( czas oczekiwania do 10 dni) </w:t>
      </w:r>
      <w:r w:rsidR="006E58CA">
        <w:rPr>
          <w:rFonts w:ascii="Arial" w:eastAsiaTheme="minorEastAsia" w:hAnsi="Arial" w:cs="Arial"/>
          <w:sz w:val="22"/>
          <w:szCs w:val="22"/>
        </w:rPr>
        <w:br/>
      </w:r>
      <w:r w:rsidRPr="0005426D">
        <w:rPr>
          <w:rFonts w:ascii="Arial" w:eastAsiaTheme="minorEastAsia" w:hAnsi="Arial" w:cs="Arial"/>
          <w:sz w:val="22"/>
          <w:szCs w:val="22"/>
        </w:rPr>
        <w:t>od właściwej terenowo Ekspozytury Służby Kontrwywiadu Wojskowego. Warunkiem uzyskania zgody na wejście na teren chronionej jednostki lub instytucji wojskowej cudzoziemców zatrudnionych u wykonawcy (podwykonawcy) jest uzyskanie pozytywnej opinii SKW w sprawie wstępu cudzoziemców na teren chronionej jednostki lub instytucji wojskowej oraz zgoda właściwego Dowódcy/Komendanta/Szefa jednostki wojskowej/instytucji na terenie której realizowane będzie zamówienie.</w:t>
      </w:r>
    </w:p>
    <w:p w14:paraId="4A7E9E56" w14:textId="77777777" w:rsidR="00093E04" w:rsidRPr="0005426D" w:rsidRDefault="00093E04" w:rsidP="00BD1D68">
      <w:pPr>
        <w:pStyle w:val="Tekstpodstawowy2"/>
        <w:numPr>
          <w:ilvl w:val="0"/>
          <w:numId w:val="1"/>
        </w:numPr>
        <w:tabs>
          <w:tab w:val="clear" w:pos="735"/>
        </w:tabs>
        <w:spacing w:after="0" w:line="360" w:lineRule="auto"/>
        <w:ind w:left="426" w:hanging="441"/>
        <w:jc w:val="both"/>
        <w:rPr>
          <w:rFonts w:ascii="Arial" w:eastAsiaTheme="minorEastAsia" w:hAnsi="Arial" w:cs="Arial"/>
          <w:sz w:val="22"/>
          <w:szCs w:val="22"/>
        </w:rPr>
      </w:pPr>
      <w:r w:rsidRPr="0005426D">
        <w:rPr>
          <w:rFonts w:ascii="Arial" w:eastAsiaTheme="minorEastAsia" w:hAnsi="Arial" w:cs="Arial"/>
          <w:sz w:val="22"/>
          <w:szCs w:val="22"/>
        </w:rPr>
        <w:t xml:space="preserve">Wykonawca zatrudniający cudzoziemców oświadcza, iż będzie przestrzegał obowiązujących w tym zakresie przepisów prawa, a w szczególności: </w:t>
      </w:r>
    </w:p>
    <w:p w14:paraId="768D2EB1" w14:textId="77777777" w:rsidR="00093E04" w:rsidRPr="0005426D" w:rsidRDefault="00093E04" w:rsidP="00BD1D68">
      <w:pPr>
        <w:numPr>
          <w:ilvl w:val="0"/>
          <w:numId w:val="31"/>
        </w:numPr>
        <w:tabs>
          <w:tab w:val="left" w:pos="0"/>
        </w:tabs>
        <w:spacing w:after="0" w:line="360" w:lineRule="auto"/>
        <w:contextualSpacing/>
        <w:jc w:val="both"/>
        <w:rPr>
          <w:rFonts w:ascii="Arial" w:eastAsiaTheme="minorEastAsia" w:hAnsi="Arial" w:cs="Arial"/>
        </w:rPr>
      </w:pPr>
      <w:r w:rsidRPr="0005426D">
        <w:rPr>
          <w:rFonts w:ascii="Arial" w:hAnsi="Arial" w:cs="Arial"/>
        </w:rPr>
        <w:t>ustawy z dnia 12 grudnia 2013 r. o cudzoziemcach (tj. Dz. U. 2020r.,   poz. 35 z póź. zm.),</w:t>
      </w:r>
    </w:p>
    <w:p w14:paraId="21453A42" w14:textId="212BED08" w:rsidR="00093E04" w:rsidRPr="0005426D" w:rsidRDefault="00093E04" w:rsidP="00BD1D68">
      <w:pPr>
        <w:numPr>
          <w:ilvl w:val="0"/>
          <w:numId w:val="31"/>
        </w:numPr>
        <w:tabs>
          <w:tab w:val="left" w:pos="0"/>
        </w:tabs>
        <w:spacing w:after="0" w:line="360" w:lineRule="auto"/>
        <w:contextualSpacing/>
        <w:jc w:val="both"/>
        <w:rPr>
          <w:rFonts w:ascii="Arial" w:eastAsiaTheme="minorEastAsia" w:hAnsi="Arial" w:cs="Arial"/>
        </w:rPr>
      </w:pPr>
      <w:r w:rsidRPr="0005426D">
        <w:rPr>
          <w:rFonts w:ascii="Arial" w:hAnsi="Arial" w:cs="Arial"/>
        </w:rPr>
        <w:t xml:space="preserve">ustawy z dnia 20 kwietnia 2004 r. o promocji zatrudnienia i instytucjach rynku pracy </w:t>
      </w:r>
      <w:r w:rsidR="006E58CA">
        <w:rPr>
          <w:rFonts w:ascii="Arial" w:hAnsi="Arial" w:cs="Arial"/>
        </w:rPr>
        <w:br/>
      </w:r>
      <w:r w:rsidRPr="0005426D">
        <w:rPr>
          <w:rFonts w:ascii="Arial" w:hAnsi="Arial" w:cs="Arial"/>
        </w:rPr>
        <w:t>( t.j. Dz.U. z 2020r., poz. 1409 z póź. zm.),</w:t>
      </w:r>
    </w:p>
    <w:p w14:paraId="0F0549D1" w14:textId="43A9E17B" w:rsidR="0005426D" w:rsidRPr="0027232D" w:rsidRDefault="00093E04" w:rsidP="00BD1D68">
      <w:pPr>
        <w:numPr>
          <w:ilvl w:val="0"/>
          <w:numId w:val="31"/>
        </w:numPr>
        <w:shd w:val="clear" w:color="auto" w:fill="FFFFFF"/>
        <w:tabs>
          <w:tab w:val="left" w:pos="0"/>
        </w:tabs>
        <w:spacing w:after="0" w:line="360" w:lineRule="auto"/>
        <w:ind w:right="10"/>
        <w:contextualSpacing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05426D">
        <w:rPr>
          <w:rFonts w:ascii="Arial" w:hAnsi="Arial" w:cs="Arial"/>
        </w:rPr>
        <w:t>ustawy  z dnia 14 lipca 2006 r o wjeździe na terytorium Rzeczypospolitej Polskiej, pobycie oraz wyjeździe z tego terytorium obywateli państw członkowskich Unii Europejskiej i członków ich rodzin (t.j. Dz. U. 2019r., poz. 293 z poź.zm.).</w:t>
      </w:r>
    </w:p>
    <w:p w14:paraId="51C95D22" w14:textId="77777777" w:rsidR="002E2554" w:rsidRPr="0005426D" w:rsidRDefault="002E2554" w:rsidP="002E2554">
      <w:pPr>
        <w:tabs>
          <w:tab w:val="left" w:pos="426"/>
        </w:tabs>
        <w:spacing w:after="0"/>
        <w:jc w:val="center"/>
        <w:rPr>
          <w:rFonts w:ascii="Arial" w:hAnsi="Arial" w:cs="Arial"/>
          <w:b/>
        </w:rPr>
      </w:pPr>
      <w:r w:rsidRPr="0005426D">
        <w:rPr>
          <w:rFonts w:ascii="Arial" w:hAnsi="Arial" w:cs="Arial"/>
          <w:b/>
        </w:rPr>
        <w:t>§ 5</w:t>
      </w:r>
    </w:p>
    <w:p w14:paraId="3506BD84" w14:textId="77777777" w:rsidR="002E2554" w:rsidRPr="0005426D" w:rsidRDefault="002E2554" w:rsidP="0027232D">
      <w:pPr>
        <w:spacing w:after="0" w:line="360" w:lineRule="auto"/>
        <w:jc w:val="center"/>
        <w:rPr>
          <w:rFonts w:ascii="Arial" w:hAnsi="Arial" w:cs="Arial"/>
          <w:b/>
        </w:rPr>
      </w:pPr>
      <w:r w:rsidRPr="0005426D">
        <w:rPr>
          <w:rFonts w:ascii="Arial" w:hAnsi="Arial" w:cs="Arial"/>
          <w:b/>
        </w:rPr>
        <w:t>Zasady współdziałania Zamawiającego i Wykonawcy</w:t>
      </w:r>
    </w:p>
    <w:p w14:paraId="5EA13476" w14:textId="77777777" w:rsidR="002E2554" w:rsidRPr="0005426D" w:rsidRDefault="002E2554" w:rsidP="0027232D">
      <w:pPr>
        <w:pStyle w:val="Akapitzlist"/>
        <w:numPr>
          <w:ilvl w:val="3"/>
          <w:numId w:val="23"/>
        </w:numPr>
        <w:tabs>
          <w:tab w:val="clear" w:pos="2880"/>
        </w:tabs>
        <w:spacing w:after="0" w:line="360" w:lineRule="auto"/>
        <w:ind w:left="426" w:hanging="426"/>
        <w:jc w:val="both"/>
        <w:rPr>
          <w:rFonts w:ascii="Arial" w:hAnsi="Arial" w:cs="Arial"/>
        </w:rPr>
      </w:pPr>
      <w:bookmarkStart w:id="1" w:name="_Hlk65944018"/>
      <w:r w:rsidRPr="0005426D">
        <w:rPr>
          <w:rFonts w:ascii="Arial" w:hAnsi="Arial" w:cs="Arial"/>
        </w:rPr>
        <w:t>Strony zobowiązują się współdziałać w zakresie wykonywaniu postanowień niniejszej umowy w celu należytej realizacji zamówienia.</w:t>
      </w:r>
    </w:p>
    <w:p w14:paraId="696685F4" w14:textId="77777777" w:rsidR="002E2554" w:rsidRPr="0005426D" w:rsidRDefault="002E2554" w:rsidP="0027232D">
      <w:pPr>
        <w:pStyle w:val="Akapitzlist"/>
        <w:numPr>
          <w:ilvl w:val="3"/>
          <w:numId w:val="23"/>
        </w:numPr>
        <w:tabs>
          <w:tab w:val="clear" w:pos="2880"/>
        </w:tabs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05426D">
        <w:rPr>
          <w:rFonts w:ascii="Arial" w:hAnsi="Arial" w:cs="Arial"/>
        </w:rPr>
        <w:t>Strony na wzajemnie będą się informować o wszelkich nieprawidłowościach lub zagrożeniach  w zakresie nienależytej realizacji zamówienia określonego w § 1 niniejszym umowy.</w:t>
      </w:r>
    </w:p>
    <w:bookmarkEnd w:id="1"/>
    <w:p w14:paraId="1D2DE1D8" w14:textId="77777777" w:rsidR="002E2554" w:rsidRPr="0005426D" w:rsidRDefault="002E2554" w:rsidP="0027232D">
      <w:pPr>
        <w:pStyle w:val="Akapitzlist"/>
        <w:numPr>
          <w:ilvl w:val="3"/>
          <w:numId w:val="23"/>
        </w:numPr>
        <w:tabs>
          <w:tab w:val="clear" w:pos="2880"/>
        </w:tabs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05426D">
        <w:rPr>
          <w:rFonts w:ascii="Arial" w:hAnsi="Arial" w:cs="Arial"/>
        </w:rPr>
        <w:t>Przedstawicielami Zamawiającego  – p. …………………………… tel. nr ………..……….</w:t>
      </w:r>
    </w:p>
    <w:p w14:paraId="043DED25" w14:textId="313FE80C" w:rsidR="002E2554" w:rsidRPr="0027232D" w:rsidRDefault="002E2554" w:rsidP="0027232D">
      <w:pPr>
        <w:pStyle w:val="Akapitzlist"/>
        <w:numPr>
          <w:ilvl w:val="3"/>
          <w:numId w:val="23"/>
        </w:numPr>
        <w:tabs>
          <w:tab w:val="clear" w:pos="2880"/>
        </w:tabs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05426D">
        <w:rPr>
          <w:rFonts w:ascii="Arial" w:hAnsi="Arial" w:cs="Arial"/>
        </w:rPr>
        <w:t>Przedstawici</w:t>
      </w:r>
      <w:r w:rsidR="0027232D">
        <w:rPr>
          <w:rFonts w:ascii="Arial" w:hAnsi="Arial" w:cs="Arial"/>
        </w:rPr>
        <w:t>elem Wykonawcy – p.……………………..</w:t>
      </w:r>
      <w:r w:rsidRPr="0027232D">
        <w:rPr>
          <w:rFonts w:ascii="Arial" w:hAnsi="Arial" w:cs="Arial"/>
        </w:rPr>
        <w:t>………. tel. nr ……………………</w:t>
      </w:r>
      <w:r w:rsidRPr="0027232D">
        <w:rPr>
          <w:rFonts w:ascii="Arial" w:hAnsi="Arial" w:cs="Arial"/>
          <w:bCs/>
        </w:rPr>
        <w:t>.</w:t>
      </w:r>
    </w:p>
    <w:p w14:paraId="5F7CC4BE" w14:textId="3F75D8A9" w:rsidR="0027232D" w:rsidRPr="0005426D" w:rsidRDefault="0027232D" w:rsidP="0027232D">
      <w:pPr>
        <w:spacing w:after="0"/>
        <w:contextualSpacing/>
        <w:rPr>
          <w:rFonts w:ascii="Arial" w:hAnsi="Arial" w:cs="Arial"/>
          <w:b/>
        </w:rPr>
      </w:pPr>
    </w:p>
    <w:p w14:paraId="51528F2D" w14:textId="1865EFF3" w:rsidR="000C454B" w:rsidRPr="0005426D" w:rsidRDefault="000C454B" w:rsidP="002E2554">
      <w:pPr>
        <w:spacing w:after="0"/>
        <w:contextualSpacing/>
        <w:jc w:val="center"/>
        <w:rPr>
          <w:rFonts w:ascii="Arial" w:hAnsi="Arial" w:cs="Arial"/>
          <w:b/>
        </w:rPr>
      </w:pPr>
      <w:r w:rsidRPr="0005426D">
        <w:rPr>
          <w:rFonts w:ascii="Arial" w:hAnsi="Arial" w:cs="Arial"/>
          <w:b/>
        </w:rPr>
        <w:t xml:space="preserve">§ </w:t>
      </w:r>
      <w:r w:rsidR="002E2554" w:rsidRPr="0005426D">
        <w:rPr>
          <w:rFonts w:ascii="Arial" w:hAnsi="Arial" w:cs="Arial"/>
          <w:b/>
        </w:rPr>
        <w:t>6</w:t>
      </w:r>
    </w:p>
    <w:p w14:paraId="674B978C" w14:textId="77777777" w:rsidR="00663C5B" w:rsidRPr="0005426D" w:rsidRDefault="000C454B" w:rsidP="002E2554">
      <w:pPr>
        <w:spacing w:after="0"/>
        <w:jc w:val="center"/>
        <w:rPr>
          <w:rFonts w:ascii="Arial" w:eastAsia="Calibri" w:hAnsi="Arial" w:cs="Arial"/>
          <w:b/>
        </w:rPr>
      </w:pPr>
      <w:r w:rsidRPr="0005426D">
        <w:rPr>
          <w:rFonts w:ascii="Arial" w:eastAsia="Calibri" w:hAnsi="Arial" w:cs="Arial"/>
          <w:b/>
        </w:rPr>
        <w:t>Termin realizacji</w:t>
      </w:r>
    </w:p>
    <w:p w14:paraId="5A01CCC5" w14:textId="40082C59" w:rsidR="00AA5A36" w:rsidRPr="0005426D" w:rsidRDefault="000552EF" w:rsidP="0027232D">
      <w:pPr>
        <w:spacing w:after="0" w:line="360" w:lineRule="auto"/>
        <w:jc w:val="both"/>
        <w:rPr>
          <w:rFonts w:ascii="Arial" w:eastAsia="Calibri" w:hAnsi="Arial" w:cs="Arial"/>
          <w:b/>
        </w:rPr>
      </w:pPr>
      <w:r w:rsidRPr="0005426D">
        <w:rPr>
          <w:rFonts w:ascii="Arial" w:hAnsi="Arial" w:cs="Arial"/>
          <w:bCs/>
        </w:rPr>
        <w:t xml:space="preserve">Niniejsza umowa została zawarta na czas określony </w:t>
      </w:r>
      <w:r w:rsidR="000C454B" w:rsidRPr="0005426D">
        <w:rPr>
          <w:rFonts w:ascii="Arial" w:eastAsia="Calibri" w:hAnsi="Arial" w:cs="Arial"/>
        </w:rPr>
        <w:t>od dnia podpisania umowy</w:t>
      </w:r>
      <w:r w:rsidR="00FE1001" w:rsidRPr="0005426D">
        <w:rPr>
          <w:rFonts w:ascii="Arial" w:eastAsia="Calibri" w:hAnsi="Arial" w:cs="Arial"/>
        </w:rPr>
        <w:t xml:space="preserve"> tj. …………….</w:t>
      </w:r>
      <w:r w:rsidR="000C454B" w:rsidRPr="0005426D">
        <w:rPr>
          <w:rFonts w:ascii="Arial" w:eastAsia="Calibri" w:hAnsi="Arial" w:cs="Arial"/>
        </w:rPr>
        <w:t xml:space="preserve"> do </w:t>
      </w:r>
      <w:r w:rsidR="00554521" w:rsidRPr="0005426D">
        <w:rPr>
          <w:rFonts w:ascii="Arial" w:eastAsia="Calibri" w:hAnsi="Arial" w:cs="Arial"/>
          <w:b/>
        </w:rPr>
        <w:t>09.12.2025</w:t>
      </w:r>
      <w:r w:rsidR="00895DB4" w:rsidRPr="0005426D">
        <w:rPr>
          <w:rFonts w:ascii="Arial" w:eastAsia="Calibri" w:hAnsi="Arial" w:cs="Arial"/>
          <w:b/>
        </w:rPr>
        <w:t>r</w:t>
      </w:r>
      <w:r w:rsidR="00AA5A36" w:rsidRPr="0005426D">
        <w:rPr>
          <w:rFonts w:ascii="Arial" w:eastAsia="Calibri" w:hAnsi="Arial" w:cs="Arial"/>
          <w:b/>
        </w:rPr>
        <w:t>.</w:t>
      </w:r>
    </w:p>
    <w:p w14:paraId="12198586" w14:textId="03828E7E" w:rsidR="000C454B" w:rsidRPr="0005426D" w:rsidRDefault="000C454B" w:rsidP="0027232D">
      <w:pPr>
        <w:spacing w:after="0" w:line="360" w:lineRule="auto"/>
        <w:jc w:val="center"/>
        <w:rPr>
          <w:rFonts w:ascii="Arial" w:hAnsi="Arial" w:cs="Arial"/>
          <w:b/>
        </w:rPr>
      </w:pPr>
      <w:r w:rsidRPr="0005426D">
        <w:rPr>
          <w:rFonts w:ascii="Arial" w:hAnsi="Arial" w:cs="Arial"/>
          <w:b/>
        </w:rPr>
        <w:t xml:space="preserve">§ </w:t>
      </w:r>
      <w:r w:rsidR="002E2554" w:rsidRPr="0005426D">
        <w:rPr>
          <w:rFonts w:ascii="Arial" w:hAnsi="Arial" w:cs="Arial"/>
          <w:b/>
        </w:rPr>
        <w:t>7</w:t>
      </w:r>
    </w:p>
    <w:p w14:paraId="782424FE" w14:textId="77777777" w:rsidR="00596F0A" w:rsidRPr="0005426D" w:rsidRDefault="000C454B" w:rsidP="0027232D">
      <w:pPr>
        <w:spacing w:after="0" w:line="360" w:lineRule="auto"/>
        <w:jc w:val="center"/>
        <w:rPr>
          <w:rFonts w:ascii="Arial" w:hAnsi="Arial" w:cs="Arial"/>
          <w:b/>
        </w:rPr>
      </w:pPr>
      <w:r w:rsidRPr="0005426D">
        <w:rPr>
          <w:rFonts w:ascii="Arial" w:hAnsi="Arial" w:cs="Arial"/>
          <w:b/>
        </w:rPr>
        <w:t>Wartość umowy</w:t>
      </w:r>
    </w:p>
    <w:p w14:paraId="1DAC10C6" w14:textId="06FF2456" w:rsidR="00596F0A" w:rsidRPr="0005426D" w:rsidRDefault="00596F0A" w:rsidP="0027232D">
      <w:pPr>
        <w:numPr>
          <w:ilvl w:val="0"/>
          <w:numId w:val="21"/>
        </w:numPr>
        <w:spacing w:after="0" w:line="360" w:lineRule="auto"/>
        <w:ind w:left="426" w:hanging="429"/>
        <w:rPr>
          <w:rFonts w:ascii="Arial" w:hAnsi="Arial" w:cs="Arial"/>
          <w:i/>
          <w:iCs/>
        </w:rPr>
      </w:pPr>
      <w:r w:rsidRPr="0005426D">
        <w:rPr>
          <w:rFonts w:ascii="Arial" w:hAnsi="Arial" w:cs="Arial"/>
          <w:b/>
        </w:rPr>
        <w:t>Gwarantowana</w:t>
      </w:r>
      <w:r w:rsidRPr="0005426D">
        <w:rPr>
          <w:rFonts w:ascii="Arial" w:hAnsi="Arial" w:cs="Arial"/>
        </w:rPr>
        <w:t xml:space="preserve"> wartość przedmiotu umowy obejmuje wartość</w:t>
      </w:r>
      <w:r w:rsidR="002E2554" w:rsidRPr="0005426D">
        <w:rPr>
          <w:rFonts w:ascii="Arial" w:hAnsi="Arial" w:cs="Arial"/>
        </w:rPr>
        <w:t>:</w:t>
      </w:r>
    </w:p>
    <w:p w14:paraId="6D0C3001" w14:textId="77777777" w:rsidR="00596F0A" w:rsidRPr="0005426D" w:rsidRDefault="00596F0A" w:rsidP="0027232D">
      <w:pPr>
        <w:spacing w:after="0" w:line="360" w:lineRule="auto"/>
        <w:ind w:left="426"/>
        <w:jc w:val="both"/>
        <w:rPr>
          <w:rFonts w:ascii="Arial" w:hAnsi="Arial" w:cs="Arial"/>
        </w:rPr>
      </w:pPr>
      <w:r w:rsidRPr="0005426D">
        <w:rPr>
          <w:rFonts w:ascii="Arial" w:hAnsi="Arial" w:cs="Arial"/>
        </w:rPr>
        <w:t>Wartość umowy netto:  …………………………zł.</w:t>
      </w:r>
    </w:p>
    <w:p w14:paraId="079A796C" w14:textId="77777777" w:rsidR="00596F0A" w:rsidRPr="0005426D" w:rsidRDefault="00596F0A" w:rsidP="0027232D">
      <w:pPr>
        <w:spacing w:after="0" w:line="360" w:lineRule="auto"/>
        <w:ind w:left="426"/>
        <w:jc w:val="both"/>
        <w:rPr>
          <w:rFonts w:ascii="Arial" w:hAnsi="Arial" w:cs="Arial"/>
        </w:rPr>
      </w:pPr>
      <w:r w:rsidRPr="0005426D">
        <w:rPr>
          <w:rFonts w:ascii="Arial" w:hAnsi="Arial" w:cs="Arial"/>
        </w:rPr>
        <w:t>(Słownie:………………………………………………).</w:t>
      </w:r>
    </w:p>
    <w:p w14:paraId="4C30DCCE" w14:textId="77777777" w:rsidR="00596F0A" w:rsidRPr="0005426D" w:rsidRDefault="00596F0A" w:rsidP="0027232D">
      <w:pPr>
        <w:spacing w:after="0" w:line="360" w:lineRule="auto"/>
        <w:ind w:left="426"/>
        <w:jc w:val="both"/>
        <w:rPr>
          <w:rFonts w:ascii="Arial" w:hAnsi="Arial" w:cs="Arial"/>
        </w:rPr>
      </w:pPr>
      <w:r w:rsidRPr="0005426D">
        <w:rPr>
          <w:rFonts w:ascii="Arial" w:hAnsi="Arial" w:cs="Arial"/>
        </w:rPr>
        <w:t>Wartość VAT: ……………………………………zł.</w:t>
      </w:r>
    </w:p>
    <w:p w14:paraId="0993AA00" w14:textId="77777777" w:rsidR="00596F0A" w:rsidRPr="0005426D" w:rsidRDefault="00596F0A" w:rsidP="0027232D">
      <w:pPr>
        <w:spacing w:after="0" w:line="360" w:lineRule="auto"/>
        <w:ind w:left="426"/>
        <w:jc w:val="both"/>
        <w:rPr>
          <w:rFonts w:ascii="Arial" w:hAnsi="Arial" w:cs="Arial"/>
        </w:rPr>
      </w:pPr>
      <w:r w:rsidRPr="0005426D">
        <w:rPr>
          <w:rFonts w:ascii="Arial" w:hAnsi="Arial" w:cs="Arial"/>
        </w:rPr>
        <w:t>(Słownie:………………………………………………).</w:t>
      </w:r>
    </w:p>
    <w:p w14:paraId="00ED6957" w14:textId="77777777" w:rsidR="00596F0A" w:rsidRPr="0005426D" w:rsidRDefault="00596F0A" w:rsidP="0027232D">
      <w:pPr>
        <w:spacing w:after="0" w:line="360" w:lineRule="auto"/>
        <w:ind w:left="426"/>
        <w:jc w:val="both"/>
        <w:rPr>
          <w:rFonts w:ascii="Arial" w:hAnsi="Arial" w:cs="Arial"/>
        </w:rPr>
      </w:pPr>
      <w:r w:rsidRPr="0005426D">
        <w:rPr>
          <w:rFonts w:ascii="Arial" w:hAnsi="Arial" w:cs="Arial"/>
        </w:rPr>
        <w:t>Całkowita wartość  brutto wynosi: …………….zł.</w:t>
      </w:r>
    </w:p>
    <w:p w14:paraId="2EEEEFF2" w14:textId="77777777" w:rsidR="00596F0A" w:rsidRPr="0005426D" w:rsidRDefault="00596F0A" w:rsidP="0027232D">
      <w:pPr>
        <w:spacing w:after="0" w:line="360" w:lineRule="auto"/>
        <w:ind w:left="426"/>
        <w:jc w:val="both"/>
        <w:rPr>
          <w:rFonts w:ascii="Arial" w:hAnsi="Arial" w:cs="Arial"/>
        </w:rPr>
      </w:pPr>
      <w:r w:rsidRPr="0005426D">
        <w:rPr>
          <w:rFonts w:ascii="Arial" w:hAnsi="Arial" w:cs="Arial"/>
        </w:rPr>
        <w:t>(Słownie:………………………………………………).</w:t>
      </w:r>
    </w:p>
    <w:p w14:paraId="1F77D961" w14:textId="0521996A" w:rsidR="00596F0A" w:rsidRPr="0005426D" w:rsidRDefault="00596F0A" w:rsidP="0027232D">
      <w:pPr>
        <w:numPr>
          <w:ilvl w:val="0"/>
          <w:numId w:val="21"/>
        </w:numPr>
        <w:spacing w:after="0" w:line="360" w:lineRule="auto"/>
        <w:ind w:left="426" w:hanging="429"/>
        <w:rPr>
          <w:rFonts w:ascii="Arial" w:hAnsi="Arial" w:cs="Arial"/>
          <w:i/>
          <w:iCs/>
        </w:rPr>
      </w:pPr>
      <w:r w:rsidRPr="0005426D">
        <w:rPr>
          <w:rFonts w:ascii="Arial" w:hAnsi="Arial" w:cs="Arial"/>
          <w:b/>
        </w:rPr>
        <w:t>Opcjonalna</w:t>
      </w:r>
      <w:r w:rsidRPr="0005426D">
        <w:rPr>
          <w:rFonts w:ascii="Arial" w:hAnsi="Arial" w:cs="Arial"/>
        </w:rPr>
        <w:t xml:space="preserve"> wartość przedmiotu umowy obejmuje wartość</w:t>
      </w:r>
      <w:r w:rsidR="002E2554" w:rsidRPr="0005426D">
        <w:rPr>
          <w:rFonts w:ascii="Arial" w:hAnsi="Arial" w:cs="Arial"/>
        </w:rPr>
        <w:t>:</w:t>
      </w:r>
    </w:p>
    <w:p w14:paraId="53DB21A3" w14:textId="77777777" w:rsidR="00596F0A" w:rsidRPr="0005426D" w:rsidRDefault="00596F0A" w:rsidP="0027232D">
      <w:pPr>
        <w:spacing w:after="0" w:line="360" w:lineRule="auto"/>
        <w:ind w:left="360"/>
        <w:jc w:val="both"/>
        <w:rPr>
          <w:rFonts w:ascii="Arial" w:hAnsi="Arial" w:cs="Arial"/>
        </w:rPr>
      </w:pPr>
      <w:r w:rsidRPr="0005426D">
        <w:rPr>
          <w:rFonts w:ascii="Arial" w:hAnsi="Arial" w:cs="Arial"/>
        </w:rPr>
        <w:t>Wartość umowy netto:  …………………………zł.</w:t>
      </w:r>
    </w:p>
    <w:p w14:paraId="18A63FAC" w14:textId="77777777" w:rsidR="00596F0A" w:rsidRPr="0005426D" w:rsidRDefault="00596F0A" w:rsidP="0027232D">
      <w:pPr>
        <w:tabs>
          <w:tab w:val="left" w:pos="567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05426D">
        <w:rPr>
          <w:rFonts w:ascii="Arial" w:hAnsi="Arial" w:cs="Arial"/>
        </w:rPr>
        <w:t>(Słownie:………………………………………………).</w:t>
      </w:r>
    </w:p>
    <w:p w14:paraId="3CE5765C" w14:textId="77777777" w:rsidR="00596F0A" w:rsidRPr="0005426D" w:rsidRDefault="00596F0A" w:rsidP="0027232D">
      <w:pPr>
        <w:spacing w:after="0" w:line="360" w:lineRule="auto"/>
        <w:ind w:left="360"/>
        <w:jc w:val="both"/>
        <w:rPr>
          <w:rFonts w:ascii="Arial" w:hAnsi="Arial" w:cs="Arial"/>
        </w:rPr>
      </w:pPr>
      <w:r w:rsidRPr="0005426D">
        <w:rPr>
          <w:rFonts w:ascii="Arial" w:hAnsi="Arial" w:cs="Arial"/>
        </w:rPr>
        <w:t>Wartość VAT: …………………………………….zł.</w:t>
      </w:r>
    </w:p>
    <w:p w14:paraId="49FA8F33" w14:textId="77777777" w:rsidR="00596F0A" w:rsidRPr="0005426D" w:rsidRDefault="00596F0A" w:rsidP="0027232D">
      <w:pPr>
        <w:spacing w:after="0" w:line="360" w:lineRule="auto"/>
        <w:ind w:left="360"/>
        <w:jc w:val="both"/>
        <w:rPr>
          <w:rFonts w:ascii="Arial" w:hAnsi="Arial" w:cs="Arial"/>
        </w:rPr>
      </w:pPr>
      <w:r w:rsidRPr="0005426D">
        <w:rPr>
          <w:rFonts w:ascii="Arial" w:hAnsi="Arial" w:cs="Arial"/>
        </w:rPr>
        <w:t>(Słownie:……………………………………………….).</w:t>
      </w:r>
    </w:p>
    <w:p w14:paraId="2C5460F5" w14:textId="77777777" w:rsidR="00596F0A" w:rsidRPr="0005426D" w:rsidRDefault="00596F0A" w:rsidP="0027232D">
      <w:pPr>
        <w:spacing w:after="0" w:line="360" w:lineRule="auto"/>
        <w:ind w:left="360"/>
        <w:jc w:val="both"/>
        <w:rPr>
          <w:rFonts w:ascii="Arial" w:hAnsi="Arial" w:cs="Arial"/>
        </w:rPr>
      </w:pPr>
      <w:r w:rsidRPr="0005426D">
        <w:rPr>
          <w:rFonts w:ascii="Arial" w:hAnsi="Arial" w:cs="Arial"/>
        </w:rPr>
        <w:t>Całkowita wartość  brutto wynosi: ……………..zł.</w:t>
      </w:r>
    </w:p>
    <w:p w14:paraId="3C187125" w14:textId="77777777" w:rsidR="00596F0A" w:rsidRPr="0005426D" w:rsidRDefault="00596F0A" w:rsidP="0027232D">
      <w:pPr>
        <w:spacing w:after="0" w:line="360" w:lineRule="auto"/>
        <w:ind w:left="360"/>
        <w:jc w:val="both"/>
        <w:rPr>
          <w:rFonts w:ascii="Arial" w:hAnsi="Arial" w:cs="Arial"/>
        </w:rPr>
      </w:pPr>
      <w:r w:rsidRPr="0005426D">
        <w:rPr>
          <w:rFonts w:ascii="Arial" w:hAnsi="Arial" w:cs="Arial"/>
        </w:rPr>
        <w:t>(Słownie:………………………………………………).</w:t>
      </w:r>
    </w:p>
    <w:p w14:paraId="10B95FA0" w14:textId="75072463" w:rsidR="00596F0A" w:rsidRPr="0005426D" w:rsidRDefault="00596F0A" w:rsidP="0027232D">
      <w:pPr>
        <w:numPr>
          <w:ilvl w:val="0"/>
          <w:numId w:val="21"/>
        </w:numPr>
        <w:spacing w:after="0" w:line="360" w:lineRule="auto"/>
        <w:ind w:left="426" w:hanging="429"/>
        <w:rPr>
          <w:rFonts w:ascii="Arial" w:hAnsi="Arial" w:cs="Arial"/>
          <w:i/>
          <w:iCs/>
        </w:rPr>
      </w:pPr>
      <w:r w:rsidRPr="0005426D">
        <w:rPr>
          <w:rFonts w:ascii="Arial" w:hAnsi="Arial" w:cs="Arial"/>
          <w:b/>
        </w:rPr>
        <w:t>Ogółem</w:t>
      </w:r>
      <w:r w:rsidRPr="0005426D">
        <w:rPr>
          <w:rFonts w:ascii="Arial" w:hAnsi="Arial" w:cs="Arial"/>
        </w:rPr>
        <w:t xml:space="preserve"> wartość przedmiotu umowy obejmuje wartość</w:t>
      </w:r>
      <w:r w:rsidR="002E2554" w:rsidRPr="0005426D">
        <w:rPr>
          <w:rFonts w:ascii="Arial" w:hAnsi="Arial" w:cs="Arial"/>
        </w:rPr>
        <w:t>:</w:t>
      </w:r>
    </w:p>
    <w:p w14:paraId="32964608" w14:textId="77777777" w:rsidR="00596F0A" w:rsidRPr="0005426D" w:rsidRDefault="00596F0A" w:rsidP="0027232D">
      <w:pPr>
        <w:spacing w:after="0" w:line="360" w:lineRule="auto"/>
        <w:ind w:left="426"/>
        <w:jc w:val="both"/>
        <w:rPr>
          <w:rFonts w:ascii="Arial" w:hAnsi="Arial" w:cs="Arial"/>
        </w:rPr>
      </w:pPr>
      <w:r w:rsidRPr="0005426D">
        <w:rPr>
          <w:rFonts w:ascii="Arial" w:hAnsi="Arial" w:cs="Arial"/>
        </w:rPr>
        <w:t>Wartość umowy netto: …………………………zł.</w:t>
      </w:r>
    </w:p>
    <w:p w14:paraId="4A0970A1" w14:textId="77777777" w:rsidR="00596F0A" w:rsidRPr="0005426D" w:rsidRDefault="00596F0A" w:rsidP="0027232D">
      <w:pPr>
        <w:spacing w:after="0" w:line="360" w:lineRule="auto"/>
        <w:ind w:left="426"/>
        <w:jc w:val="both"/>
        <w:rPr>
          <w:rFonts w:ascii="Arial" w:hAnsi="Arial" w:cs="Arial"/>
        </w:rPr>
      </w:pPr>
      <w:r w:rsidRPr="0005426D">
        <w:rPr>
          <w:rFonts w:ascii="Arial" w:hAnsi="Arial" w:cs="Arial"/>
        </w:rPr>
        <w:t>(Słownie:……………………………………………..).</w:t>
      </w:r>
    </w:p>
    <w:p w14:paraId="6732B484" w14:textId="77777777" w:rsidR="00596F0A" w:rsidRPr="0005426D" w:rsidRDefault="00596F0A" w:rsidP="0027232D">
      <w:pPr>
        <w:spacing w:after="0" w:line="360" w:lineRule="auto"/>
        <w:ind w:left="426"/>
        <w:jc w:val="both"/>
        <w:rPr>
          <w:rFonts w:ascii="Arial" w:hAnsi="Arial" w:cs="Arial"/>
        </w:rPr>
      </w:pPr>
      <w:r w:rsidRPr="0005426D">
        <w:rPr>
          <w:rFonts w:ascii="Arial" w:hAnsi="Arial" w:cs="Arial"/>
        </w:rPr>
        <w:t>Wartość VAT: ……………………………….zł.</w:t>
      </w:r>
    </w:p>
    <w:p w14:paraId="1F44189A" w14:textId="77777777" w:rsidR="00596F0A" w:rsidRPr="0005426D" w:rsidRDefault="00596F0A" w:rsidP="0027232D">
      <w:pPr>
        <w:spacing w:after="0" w:line="360" w:lineRule="auto"/>
        <w:ind w:left="426"/>
        <w:jc w:val="both"/>
        <w:rPr>
          <w:rFonts w:ascii="Arial" w:hAnsi="Arial" w:cs="Arial"/>
        </w:rPr>
      </w:pPr>
      <w:r w:rsidRPr="0005426D">
        <w:rPr>
          <w:rFonts w:ascii="Arial" w:hAnsi="Arial" w:cs="Arial"/>
        </w:rPr>
        <w:t>(Słownie: ……………………………………………).</w:t>
      </w:r>
    </w:p>
    <w:p w14:paraId="0302CAD2" w14:textId="212EF8B0" w:rsidR="00596F0A" w:rsidRPr="0005426D" w:rsidRDefault="00596F0A" w:rsidP="0027232D">
      <w:pPr>
        <w:spacing w:after="0" w:line="360" w:lineRule="auto"/>
        <w:ind w:left="426"/>
        <w:jc w:val="both"/>
        <w:rPr>
          <w:rFonts w:ascii="Arial" w:hAnsi="Arial" w:cs="Arial"/>
          <w:b/>
        </w:rPr>
      </w:pPr>
      <w:r w:rsidRPr="0005426D">
        <w:rPr>
          <w:rFonts w:ascii="Arial" w:hAnsi="Arial" w:cs="Arial"/>
          <w:b/>
        </w:rPr>
        <w:t>Całkowita wartość umowy brutto wynosi</w:t>
      </w:r>
      <w:r w:rsidR="002125DD" w:rsidRPr="0005426D">
        <w:rPr>
          <w:rFonts w:ascii="Arial" w:hAnsi="Arial" w:cs="Arial"/>
          <w:b/>
        </w:rPr>
        <w:t xml:space="preserve"> </w:t>
      </w:r>
      <w:r w:rsidR="006A2B2C" w:rsidRPr="0005426D">
        <w:rPr>
          <w:rFonts w:ascii="Arial" w:hAnsi="Arial" w:cs="Arial"/>
          <w:b/>
        </w:rPr>
        <w:t>(podstawowe + opcjonalne)</w:t>
      </w:r>
      <w:r w:rsidRPr="0005426D">
        <w:rPr>
          <w:rFonts w:ascii="Arial" w:hAnsi="Arial" w:cs="Arial"/>
          <w:b/>
        </w:rPr>
        <w:t>: ……………………….zł.</w:t>
      </w:r>
      <w:r w:rsidR="006A2B2C" w:rsidRPr="0005426D">
        <w:rPr>
          <w:rFonts w:ascii="Arial" w:hAnsi="Arial" w:cs="Arial"/>
          <w:b/>
        </w:rPr>
        <w:t xml:space="preserve"> </w:t>
      </w:r>
      <w:r w:rsidRPr="0005426D">
        <w:rPr>
          <w:rFonts w:ascii="Arial" w:hAnsi="Arial" w:cs="Arial"/>
        </w:rPr>
        <w:t>(Słownie: ……………………………………………).</w:t>
      </w:r>
    </w:p>
    <w:p w14:paraId="1D2B9376" w14:textId="77777777" w:rsidR="00596F0A" w:rsidRPr="0005426D" w:rsidRDefault="00596F0A" w:rsidP="0027232D">
      <w:pPr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05426D">
        <w:rPr>
          <w:rFonts w:ascii="Arial" w:hAnsi="Arial" w:cs="Arial"/>
        </w:rPr>
        <w:t>Wartość umowy „Ogółem” określona w ust. 3, jest wartością maksymalną, a jej niezrealizowanie nie może stanowić podstawy dla Wykonawcy dochodzenia jakichkolwiek roszczeń z tego tytułu.</w:t>
      </w:r>
    </w:p>
    <w:p w14:paraId="2BC4E00D" w14:textId="77777777" w:rsidR="00596F0A" w:rsidRPr="0005426D" w:rsidRDefault="00596F0A" w:rsidP="0027232D">
      <w:pPr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05426D">
        <w:rPr>
          <w:rFonts w:ascii="Arial" w:hAnsi="Arial" w:cs="Arial"/>
        </w:rPr>
        <w:t>Przekroczenie wartości „Ogółem” określonej w ust. 3 dokonuje się na pełną odpowiedzialność finansową Wykonawcy.</w:t>
      </w:r>
    </w:p>
    <w:p w14:paraId="3AD41675" w14:textId="77777777" w:rsidR="00596F0A" w:rsidRPr="0005426D" w:rsidRDefault="00596F0A" w:rsidP="0027232D">
      <w:pPr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05426D">
        <w:rPr>
          <w:rFonts w:ascii="Arial" w:hAnsi="Arial" w:cs="Arial"/>
        </w:rPr>
        <w:t>Realizacja zamówienia opcjonalnego nastąpi po takich samych cenach jednostkowych jak w zamówieniu podstawowym, zgodnie z ofertą złożoną przez Wykonawcę.</w:t>
      </w:r>
    </w:p>
    <w:p w14:paraId="756E6822" w14:textId="77777777" w:rsidR="00596F0A" w:rsidRPr="0005426D" w:rsidRDefault="00596F0A" w:rsidP="0027232D">
      <w:pPr>
        <w:numPr>
          <w:ilvl w:val="0"/>
          <w:numId w:val="21"/>
        </w:numPr>
        <w:autoSpaceDN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05426D">
        <w:rPr>
          <w:rFonts w:ascii="Arial" w:hAnsi="Arial" w:cs="Arial"/>
        </w:rPr>
        <w:t xml:space="preserve">Zamawiający zastrzega sobie, iż część zamówienia, określona jako „opcjonalna” jest uprawnieniem, a nie zobowiązaniem Zamawiającego. Wykonanie opcji może, ale nie </w:t>
      </w:r>
      <w:r w:rsidRPr="0005426D">
        <w:rPr>
          <w:rFonts w:ascii="Arial" w:hAnsi="Arial" w:cs="Arial"/>
        </w:rPr>
        <w:lastRenderedPageBreak/>
        <w:t xml:space="preserve">musi nastąpić, w zależności od zapotrzebowania Zamawiającego </w:t>
      </w:r>
      <w:r w:rsidRPr="0005426D">
        <w:rPr>
          <w:rFonts w:ascii="Arial" w:hAnsi="Arial" w:cs="Arial"/>
        </w:rPr>
        <w:br/>
        <w:t xml:space="preserve">i na skutek jego dyspozycji w tym zakresie. Brak wykonania zamówienia w tym zakresie nie będzie rodzić żadnych roszczeń ze strony Wykonawcy w stosunku do Zamawiającego. </w:t>
      </w:r>
    </w:p>
    <w:p w14:paraId="279DD431" w14:textId="77777777" w:rsidR="00596F0A" w:rsidRPr="0005426D" w:rsidRDefault="00596F0A" w:rsidP="0027232D">
      <w:pPr>
        <w:numPr>
          <w:ilvl w:val="0"/>
          <w:numId w:val="21"/>
        </w:numPr>
        <w:autoSpaceDN w:val="0"/>
        <w:spacing w:after="0" w:line="360" w:lineRule="auto"/>
        <w:ind w:left="426" w:hanging="426"/>
        <w:jc w:val="both"/>
        <w:rPr>
          <w:rFonts w:ascii="Arial" w:hAnsi="Arial" w:cs="Arial"/>
          <w:strike/>
        </w:rPr>
      </w:pPr>
      <w:r w:rsidRPr="0005426D">
        <w:rPr>
          <w:rFonts w:ascii="Arial" w:hAnsi="Arial" w:cs="Arial"/>
        </w:rPr>
        <w:t xml:space="preserve">Wykonanie prawa opcji nie będzie wymagać wykonania aneksu do nn. umowy, odbywać się będzie w oparciu o skierowaną do Wykonawcy pisemną informację o uruchomieniu prawa opcji, a następnie pisemne zamówienie. </w:t>
      </w:r>
    </w:p>
    <w:p w14:paraId="6CE22EBE" w14:textId="6587CD01" w:rsidR="00AA5A36" w:rsidRPr="0005426D" w:rsidRDefault="00AA5A36" w:rsidP="0027232D">
      <w:pPr>
        <w:pStyle w:val="Akapitzlist"/>
        <w:numPr>
          <w:ilvl w:val="0"/>
          <w:numId w:val="21"/>
        </w:numPr>
        <w:autoSpaceDN w:val="0"/>
        <w:spacing w:after="0" w:line="360" w:lineRule="auto"/>
        <w:jc w:val="both"/>
        <w:rPr>
          <w:rFonts w:ascii="Arial" w:hAnsi="Arial" w:cs="Arial"/>
          <w:strike/>
        </w:rPr>
      </w:pPr>
      <w:r w:rsidRPr="0005426D">
        <w:rPr>
          <w:rFonts w:ascii="Arial" w:hAnsi="Arial" w:cs="Arial"/>
        </w:rPr>
        <w:t>Ceny w</w:t>
      </w:r>
      <w:r w:rsidR="00C4486D" w:rsidRPr="0005426D">
        <w:rPr>
          <w:rFonts w:ascii="Arial" w:hAnsi="Arial" w:cs="Arial"/>
        </w:rPr>
        <w:t xml:space="preserve"> ust. 1 i </w:t>
      </w:r>
      <w:r w:rsidRPr="0005426D">
        <w:rPr>
          <w:rFonts w:ascii="Arial" w:hAnsi="Arial" w:cs="Arial"/>
        </w:rPr>
        <w:t xml:space="preserve">załączniku nr 2 są niezmienne przez okres wykonywania umowy </w:t>
      </w:r>
      <w:r w:rsidR="00850340" w:rsidRPr="0005426D">
        <w:rPr>
          <w:rFonts w:ascii="Arial" w:hAnsi="Arial" w:cs="Arial"/>
        </w:rPr>
        <w:br/>
      </w:r>
      <w:r w:rsidRPr="0005426D">
        <w:rPr>
          <w:rFonts w:ascii="Arial" w:hAnsi="Arial" w:cs="Arial"/>
        </w:rPr>
        <w:t>i  nie podlegają waloryzacji, z zastrzeżeniem</w:t>
      </w:r>
      <w:r w:rsidR="00C105E5" w:rsidRPr="0005426D">
        <w:rPr>
          <w:rFonts w:ascii="Arial" w:hAnsi="Arial" w:cs="Arial"/>
        </w:rPr>
        <w:t xml:space="preserve"> </w:t>
      </w:r>
      <w:r w:rsidR="00C105E5" w:rsidRPr="0005426D">
        <w:rPr>
          <w:rFonts w:ascii="Arial" w:hAnsi="Arial" w:cs="Arial"/>
          <w:bCs/>
        </w:rPr>
        <w:t xml:space="preserve">§ </w:t>
      </w:r>
      <w:r w:rsidR="00724869" w:rsidRPr="0005426D">
        <w:rPr>
          <w:rFonts w:ascii="Arial" w:hAnsi="Arial" w:cs="Arial"/>
          <w:bCs/>
        </w:rPr>
        <w:t>3</w:t>
      </w:r>
      <w:r w:rsidR="007557A4" w:rsidRPr="0005426D">
        <w:rPr>
          <w:rFonts w:ascii="Arial" w:hAnsi="Arial" w:cs="Arial"/>
          <w:bCs/>
        </w:rPr>
        <w:t xml:space="preserve"> ust. </w:t>
      </w:r>
      <w:r w:rsidR="00C4486D" w:rsidRPr="0005426D">
        <w:rPr>
          <w:rFonts w:ascii="Arial" w:hAnsi="Arial" w:cs="Arial"/>
          <w:bCs/>
        </w:rPr>
        <w:t>6</w:t>
      </w:r>
      <w:r w:rsidR="007557A4" w:rsidRPr="0005426D">
        <w:rPr>
          <w:rFonts w:ascii="Arial" w:hAnsi="Arial" w:cs="Arial"/>
          <w:bCs/>
        </w:rPr>
        <w:t>,</w:t>
      </w:r>
      <w:r w:rsidR="00C105E5" w:rsidRPr="0005426D">
        <w:rPr>
          <w:rFonts w:ascii="Arial" w:hAnsi="Arial" w:cs="Arial"/>
          <w:bCs/>
        </w:rPr>
        <w:t xml:space="preserve"> </w:t>
      </w:r>
      <w:r w:rsidRPr="0005426D">
        <w:rPr>
          <w:rFonts w:ascii="Arial" w:hAnsi="Arial" w:cs="Arial"/>
        </w:rPr>
        <w:t xml:space="preserve"> </w:t>
      </w:r>
      <w:r w:rsidR="0060209D" w:rsidRPr="0005426D">
        <w:rPr>
          <w:rFonts w:ascii="Arial" w:hAnsi="Arial" w:cs="Arial"/>
          <w:bCs/>
        </w:rPr>
        <w:t xml:space="preserve">§ </w:t>
      </w:r>
      <w:r w:rsidR="00EA09F1" w:rsidRPr="0005426D">
        <w:rPr>
          <w:rFonts w:ascii="Arial" w:hAnsi="Arial" w:cs="Arial"/>
          <w:bCs/>
        </w:rPr>
        <w:t xml:space="preserve">9 </w:t>
      </w:r>
      <w:r w:rsidR="0060209D" w:rsidRPr="0005426D">
        <w:rPr>
          <w:rFonts w:ascii="Arial" w:hAnsi="Arial" w:cs="Arial"/>
          <w:bCs/>
        </w:rPr>
        <w:t xml:space="preserve">ust. </w:t>
      </w:r>
      <w:r w:rsidR="000552EF" w:rsidRPr="0005426D">
        <w:rPr>
          <w:rFonts w:ascii="Arial" w:hAnsi="Arial" w:cs="Arial"/>
          <w:bCs/>
        </w:rPr>
        <w:t xml:space="preserve">3, § </w:t>
      </w:r>
      <w:r w:rsidR="00EA09F1" w:rsidRPr="0005426D">
        <w:rPr>
          <w:rFonts w:ascii="Arial" w:hAnsi="Arial" w:cs="Arial"/>
          <w:bCs/>
        </w:rPr>
        <w:t>10</w:t>
      </w:r>
      <w:r w:rsidR="000552EF" w:rsidRPr="0005426D">
        <w:rPr>
          <w:rFonts w:ascii="Arial" w:hAnsi="Arial" w:cs="Arial"/>
          <w:bCs/>
        </w:rPr>
        <w:t xml:space="preserve"> lub § </w:t>
      </w:r>
      <w:r w:rsidR="00724869" w:rsidRPr="0005426D">
        <w:rPr>
          <w:rFonts w:ascii="Arial" w:hAnsi="Arial" w:cs="Arial"/>
          <w:bCs/>
        </w:rPr>
        <w:t>1</w:t>
      </w:r>
      <w:r w:rsidR="00EA09F1" w:rsidRPr="0005426D">
        <w:rPr>
          <w:rFonts w:ascii="Arial" w:hAnsi="Arial" w:cs="Arial"/>
          <w:bCs/>
        </w:rPr>
        <w:t>1</w:t>
      </w:r>
      <w:r w:rsidR="000552EF" w:rsidRPr="0005426D">
        <w:rPr>
          <w:rFonts w:ascii="Arial" w:hAnsi="Arial" w:cs="Arial"/>
          <w:bCs/>
        </w:rPr>
        <w:t xml:space="preserve"> ust. 3 </w:t>
      </w:r>
      <w:r w:rsidRPr="0005426D">
        <w:rPr>
          <w:rFonts w:ascii="Arial" w:hAnsi="Arial" w:cs="Arial"/>
          <w:bCs/>
        </w:rPr>
        <w:t xml:space="preserve"> niniejszej umowy</w:t>
      </w:r>
      <w:r w:rsidRPr="0005426D">
        <w:rPr>
          <w:rFonts w:ascii="Arial" w:hAnsi="Arial" w:cs="Arial"/>
        </w:rPr>
        <w:t xml:space="preserve">. </w:t>
      </w:r>
    </w:p>
    <w:p w14:paraId="3C283226" w14:textId="3BF98871" w:rsidR="000C454B" w:rsidRPr="0005426D" w:rsidRDefault="00F913B2" w:rsidP="002E2554">
      <w:pPr>
        <w:spacing w:after="0"/>
        <w:jc w:val="center"/>
        <w:rPr>
          <w:rFonts w:ascii="Arial" w:hAnsi="Arial" w:cs="Arial"/>
          <w:b/>
        </w:rPr>
      </w:pPr>
      <w:r w:rsidRPr="0005426D">
        <w:rPr>
          <w:rFonts w:ascii="Arial" w:hAnsi="Arial" w:cs="Arial"/>
        </w:rPr>
        <w:t xml:space="preserve">   </w:t>
      </w:r>
      <w:r w:rsidR="000C454B" w:rsidRPr="0005426D">
        <w:rPr>
          <w:rFonts w:ascii="Arial" w:hAnsi="Arial" w:cs="Arial"/>
          <w:b/>
        </w:rPr>
        <w:t xml:space="preserve">§ </w:t>
      </w:r>
      <w:r w:rsidR="002E2554" w:rsidRPr="0005426D">
        <w:rPr>
          <w:rFonts w:ascii="Arial" w:hAnsi="Arial" w:cs="Arial"/>
          <w:b/>
        </w:rPr>
        <w:t>8</w:t>
      </w:r>
    </w:p>
    <w:p w14:paraId="6D18B0D9" w14:textId="77777777" w:rsidR="00663C5B" w:rsidRPr="0005426D" w:rsidRDefault="000C454B" w:rsidP="002E2554">
      <w:pPr>
        <w:spacing w:after="0"/>
        <w:jc w:val="center"/>
        <w:rPr>
          <w:rFonts w:ascii="Arial" w:hAnsi="Arial" w:cs="Arial"/>
          <w:b/>
        </w:rPr>
      </w:pPr>
      <w:r w:rsidRPr="0005426D">
        <w:rPr>
          <w:rFonts w:ascii="Arial" w:hAnsi="Arial" w:cs="Arial"/>
          <w:b/>
        </w:rPr>
        <w:t>Sposób płatności</w:t>
      </w:r>
    </w:p>
    <w:p w14:paraId="674554E3" w14:textId="77777777" w:rsidR="000C454B" w:rsidRPr="0005426D" w:rsidRDefault="000C454B" w:rsidP="0027232D">
      <w:pPr>
        <w:numPr>
          <w:ilvl w:val="0"/>
          <w:numId w:val="5"/>
        </w:numPr>
        <w:tabs>
          <w:tab w:val="clear" w:pos="757"/>
          <w:tab w:val="left" w:pos="426"/>
          <w:tab w:val="num" w:pos="567"/>
        </w:tabs>
        <w:spacing w:after="0" w:line="360" w:lineRule="auto"/>
        <w:ind w:left="426" w:hanging="426"/>
        <w:jc w:val="both"/>
        <w:rPr>
          <w:rFonts w:ascii="Arial" w:eastAsia="Calibri" w:hAnsi="Arial" w:cs="Arial"/>
        </w:rPr>
      </w:pPr>
      <w:r w:rsidRPr="0005426D">
        <w:rPr>
          <w:rFonts w:ascii="Arial" w:hAnsi="Arial" w:cs="Arial"/>
        </w:rPr>
        <w:t xml:space="preserve">Strony postanawiają, że rozliczenie za wykonanie przedmiotu umowy nastąpi </w:t>
      </w:r>
      <w:r w:rsidR="005F7A82" w:rsidRPr="0005426D">
        <w:rPr>
          <w:rFonts w:ascii="Arial" w:hAnsi="Arial" w:cs="Arial"/>
        </w:rPr>
        <w:t xml:space="preserve">fakturami </w:t>
      </w:r>
      <w:r w:rsidRPr="0005426D">
        <w:rPr>
          <w:rFonts w:ascii="Arial" w:hAnsi="Arial" w:cs="Arial"/>
        </w:rPr>
        <w:t xml:space="preserve">częściowymi po dostarczeniu przez </w:t>
      </w:r>
      <w:r w:rsidR="00917D1B" w:rsidRPr="0005426D">
        <w:rPr>
          <w:rFonts w:ascii="Arial" w:hAnsi="Arial" w:cs="Arial"/>
        </w:rPr>
        <w:t>W</w:t>
      </w:r>
      <w:r w:rsidRPr="0005426D">
        <w:rPr>
          <w:rFonts w:ascii="Arial" w:hAnsi="Arial" w:cs="Arial"/>
        </w:rPr>
        <w:t>ykonawcę danej partii towaru.</w:t>
      </w:r>
    </w:p>
    <w:p w14:paraId="3F39A410" w14:textId="23650E6C" w:rsidR="0005426D" w:rsidRPr="00C4435B" w:rsidRDefault="0005426D" w:rsidP="0027232D">
      <w:pPr>
        <w:numPr>
          <w:ilvl w:val="0"/>
          <w:numId w:val="5"/>
        </w:numPr>
        <w:tabs>
          <w:tab w:val="clear" w:pos="757"/>
          <w:tab w:val="left" w:pos="426"/>
          <w:tab w:val="num" w:pos="567"/>
        </w:tabs>
        <w:spacing w:after="0" w:line="360" w:lineRule="auto"/>
        <w:ind w:left="426" w:hanging="426"/>
        <w:jc w:val="both"/>
        <w:rPr>
          <w:rFonts w:ascii="Arial" w:eastAsia="Calibri" w:hAnsi="Arial" w:cs="Arial"/>
          <w:b/>
          <w:sz w:val="24"/>
          <w:szCs w:val="24"/>
        </w:rPr>
      </w:pPr>
      <w:r w:rsidRPr="00C4435B">
        <w:rPr>
          <w:rFonts w:ascii="Arial" w:hAnsi="Arial" w:cs="Arial"/>
          <w:b/>
          <w:sz w:val="24"/>
          <w:szCs w:val="24"/>
        </w:rPr>
        <w:t>Na wystawionych fakturach VAT lub załącznikach do takich faktur, Wykonawca ma obowiązek podać serię i datę ważności poszczególnych leków i wyrobów medycznych.</w:t>
      </w:r>
    </w:p>
    <w:p w14:paraId="69D68392" w14:textId="2F281B68" w:rsidR="000C454B" w:rsidRPr="00C4435B" w:rsidRDefault="000C454B" w:rsidP="0027232D">
      <w:pPr>
        <w:numPr>
          <w:ilvl w:val="0"/>
          <w:numId w:val="5"/>
        </w:numPr>
        <w:tabs>
          <w:tab w:val="clear" w:pos="757"/>
          <w:tab w:val="left" w:pos="426"/>
          <w:tab w:val="num" w:pos="567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4435B">
        <w:rPr>
          <w:rFonts w:ascii="Arial" w:hAnsi="Arial" w:cs="Arial"/>
          <w:sz w:val="24"/>
          <w:szCs w:val="24"/>
        </w:rPr>
        <w:t xml:space="preserve">Strony postanawiają, że rozliczenie za dostawę nastąpi za rzeczywiście dostarczony towar, do wskazanego przez Zamawiającego magazynu </w:t>
      </w:r>
      <w:r w:rsidR="00917D1B" w:rsidRPr="00C4435B">
        <w:rPr>
          <w:rFonts w:ascii="Arial" w:hAnsi="Arial" w:cs="Arial"/>
          <w:sz w:val="24"/>
          <w:szCs w:val="24"/>
        </w:rPr>
        <w:t xml:space="preserve">                         </w:t>
      </w:r>
      <w:r w:rsidRPr="00C4435B">
        <w:rPr>
          <w:rFonts w:ascii="Arial" w:hAnsi="Arial" w:cs="Arial"/>
          <w:sz w:val="24"/>
          <w:szCs w:val="24"/>
        </w:rPr>
        <w:t xml:space="preserve">w Giżycku. Należność ta będzie regulowana poleceniem przelewu, w ciągu </w:t>
      </w:r>
      <w:r w:rsidR="006E58CA">
        <w:rPr>
          <w:rFonts w:ascii="Arial" w:hAnsi="Arial" w:cs="Arial"/>
          <w:sz w:val="24"/>
          <w:szCs w:val="24"/>
        </w:rPr>
        <w:br/>
      </w:r>
      <w:r w:rsidRPr="00C4435B">
        <w:rPr>
          <w:rFonts w:ascii="Arial" w:hAnsi="Arial" w:cs="Arial"/>
          <w:sz w:val="24"/>
          <w:szCs w:val="24"/>
        </w:rPr>
        <w:t>30 dni od daty otrzymania prawidłowo wystawionej faktury, na konto Wykonawcy.</w:t>
      </w:r>
    </w:p>
    <w:p w14:paraId="65826296" w14:textId="77777777" w:rsidR="000C454B" w:rsidRPr="00C4435B" w:rsidRDefault="000C454B" w:rsidP="0027232D">
      <w:pPr>
        <w:numPr>
          <w:ilvl w:val="0"/>
          <w:numId w:val="5"/>
        </w:numPr>
        <w:tabs>
          <w:tab w:val="clear" w:pos="757"/>
          <w:tab w:val="left" w:pos="426"/>
          <w:tab w:val="num" w:pos="567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4435B">
        <w:rPr>
          <w:rFonts w:ascii="Arial" w:hAnsi="Arial" w:cs="Arial"/>
          <w:sz w:val="24"/>
          <w:szCs w:val="24"/>
        </w:rPr>
        <w:t>Za datę płatności przyjmuje się dzień obciążenia rachunku bankowego Zamawiającego.</w:t>
      </w:r>
    </w:p>
    <w:p w14:paraId="560CF992" w14:textId="77777777" w:rsidR="008249EA" w:rsidRPr="00C4435B" w:rsidRDefault="000C454B" w:rsidP="0027232D">
      <w:pPr>
        <w:numPr>
          <w:ilvl w:val="0"/>
          <w:numId w:val="5"/>
        </w:numPr>
        <w:tabs>
          <w:tab w:val="clear" w:pos="757"/>
          <w:tab w:val="left" w:pos="426"/>
          <w:tab w:val="num" w:pos="567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4435B">
        <w:rPr>
          <w:rFonts w:ascii="Arial" w:eastAsia="Calibri" w:hAnsi="Arial" w:cs="Arial"/>
          <w:bCs/>
          <w:sz w:val="24"/>
          <w:szCs w:val="24"/>
        </w:rPr>
        <w:t>Zamawiający nie ponosi odpowiedzialności za skutki zwrotu faktur VAT wystawionych niezgodnie z zasadami wynikającymi z obowiązujących przepisów lub niezgodnie z wykonanym przedmiote</w:t>
      </w:r>
      <w:r w:rsidR="00980F47" w:rsidRPr="00C4435B">
        <w:rPr>
          <w:rFonts w:ascii="Arial" w:eastAsia="Calibri" w:hAnsi="Arial" w:cs="Arial"/>
          <w:bCs/>
          <w:sz w:val="24"/>
          <w:szCs w:val="24"/>
        </w:rPr>
        <w:t>m umowy</w:t>
      </w:r>
      <w:r w:rsidR="008249EA" w:rsidRPr="00C4435B">
        <w:rPr>
          <w:rFonts w:ascii="Arial" w:eastAsia="Calibri" w:hAnsi="Arial" w:cs="Arial"/>
          <w:bCs/>
          <w:sz w:val="24"/>
          <w:szCs w:val="24"/>
        </w:rPr>
        <w:t>.</w:t>
      </w:r>
    </w:p>
    <w:p w14:paraId="3DA73E3A" w14:textId="77777777" w:rsidR="00310D60" w:rsidRPr="00C4435B" w:rsidRDefault="00310D60" w:rsidP="0027232D">
      <w:pPr>
        <w:numPr>
          <w:ilvl w:val="0"/>
          <w:numId w:val="5"/>
        </w:numPr>
        <w:tabs>
          <w:tab w:val="clear" w:pos="757"/>
          <w:tab w:val="left" w:pos="426"/>
        </w:tabs>
        <w:spacing w:after="0" w:line="360" w:lineRule="auto"/>
        <w:ind w:left="426" w:hanging="426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C4435B">
        <w:rPr>
          <w:rFonts w:ascii="Arial" w:hAnsi="Arial" w:cs="Arial"/>
          <w:sz w:val="24"/>
          <w:szCs w:val="24"/>
        </w:rPr>
        <w:t xml:space="preserve">Zamawiający oświadcza, że Wykonawca może przesyłać ustrukturyzowane  faktury elektroniczne, o których mowa wart. 2 pkt. 4 ustawy z dnia 9 listopada 2018r. o elektronicznym fakturowaniu w zamówieniach publicznych </w:t>
      </w:r>
      <w:r w:rsidRPr="00C4435B">
        <w:rPr>
          <w:rFonts w:ascii="Arial" w:hAnsi="Arial" w:cs="Arial"/>
          <w:sz w:val="24"/>
          <w:szCs w:val="24"/>
        </w:rPr>
        <w:br/>
        <w:t xml:space="preserve">(Dz.U.2020.1666 t.j.), tj. faktury spełniające wymagania umożliwiające przesyłanie  za pośrednictwem platformy faktur elektronicznych, o których mowa w art. 2 pkt. 32 ustawy z dnia 11 marca 2004 r. o podatku od towarów i usług </w:t>
      </w:r>
      <w:r w:rsidRPr="00C4435B">
        <w:rPr>
          <w:rFonts w:ascii="Arial" w:hAnsi="Arial" w:cs="Arial"/>
          <w:sz w:val="24"/>
          <w:szCs w:val="24"/>
        </w:rPr>
        <w:br/>
        <w:t xml:space="preserve">(tj. Dz. U. z 2020r. poz. 1740). Zamawiający informuje, iż posiada konto na platformie elektronicznego fakturowania (w skrócie: PEF), umożliwiające odbiór i przesyłanie ustrukturyzowanych faktur elektronicznych oraz innych </w:t>
      </w:r>
      <w:r w:rsidRPr="00C4435B">
        <w:rPr>
          <w:rFonts w:ascii="Arial" w:hAnsi="Arial" w:cs="Arial"/>
          <w:sz w:val="24"/>
          <w:szCs w:val="24"/>
        </w:rPr>
        <w:lastRenderedPageBreak/>
        <w:t xml:space="preserve">ustrukturyzowanych dokumentów elektronicznych za swoim pośrednictwem, </w:t>
      </w:r>
      <w:r w:rsidRPr="00C4435B">
        <w:rPr>
          <w:rFonts w:ascii="Arial" w:hAnsi="Arial" w:cs="Arial"/>
          <w:sz w:val="24"/>
          <w:szCs w:val="24"/>
        </w:rPr>
        <w:br/>
        <w:t xml:space="preserve">a także przy wykorzystaniu systemu teleinformatycznego obsługiwanego </w:t>
      </w:r>
      <w:r w:rsidRPr="00C4435B">
        <w:rPr>
          <w:rFonts w:ascii="Arial" w:hAnsi="Arial" w:cs="Arial"/>
          <w:sz w:val="24"/>
          <w:szCs w:val="24"/>
        </w:rPr>
        <w:br/>
        <w:t xml:space="preserve">przez </w:t>
      </w:r>
      <w:r w:rsidRPr="00C4435B">
        <w:rPr>
          <w:rFonts w:ascii="Arial" w:hAnsi="Arial" w:cs="Arial"/>
          <w:bCs/>
          <w:sz w:val="24"/>
          <w:szCs w:val="24"/>
        </w:rPr>
        <w:t>BROKERPEFEXPERT</w:t>
      </w:r>
      <w:r w:rsidRPr="00C4435B">
        <w:rPr>
          <w:rFonts w:ascii="Arial" w:hAnsi="Arial" w:cs="Arial"/>
          <w:sz w:val="24"/>
          <w:szCs w:val="24"/>
        </w:rPr>
        <w:t xml:space="preserve">, której funkcjonowanie zapewnia Minister Przedsiębiorczości i Technologii z siedzibą przy Placu Trzech Krzyży 3/5, </w:t>
      </w:r>
      <w:r w:rsidRPr="00C4435B">
        <w:rPr>
          <w:rFonts w:ascii="Arial" w:hAnsi="Arial" w:cs="Arial"/>
          <w:sz w:val="24"/>
          <w:szCs w:val="24"/>
        </w:rPr>
        <w:br/>
        <w:t xml:space="preserve">00 – 507 Warszawa. Platforma dostępna jest pod adresem: </w:t>
      </w:r>
      <w:hyperlink r:id="rId9" w:history="1">
        <w:r w:rsidRPr="00C4435B">
          <w:rPr>
            <w:rStyle w:val="Hipercze"/>
            <w:rFonts w:ascii="Arial" w:hAnsi="Arial" w:cs="Arial"/>
            <w:sz w:val="24"/>
            <w:szCs w:val="24"/>
          </w:rPr>
          <w:t>https://brokerpefexpert.efaktura.gov.pl</w:t>
        </w:r>
      </w:hyperlink>
      <w:r w:rsidRPr="00C4435B">
        <w:rPr>
          <w:rFonts w:ascii="Arial" w:hAnsi="Arial" w:cs="Arial"/>
          <w:sz w:val="24"/>
          <w:szCs w:val="24"/>
        </w:rPr>
        <w:t>.</w:t>
      </w:r>
    </w:p>
    <w:p w14:paraId="7F38B5E6" w14:textId="09AAC377" w:rsidR="00310D60" w:rsidRPr="00C4435B" w:rsidRDefault="00310D60" w:rsidP="0027232D">
      <w:pPr>
        <w:numPr>
          <w:ilvl w:val="0"/>
          <w:numId w:val="5"/>
        </w:numPr>
        <w:tabs>
          <w:tab w:val="clear" w:pos="757"/>
          <w:tab w:val="left" w:pos="426"/>
        </w:tabs>
        <w:spacing w:after="0" w:line="360" w:lineRule="auto"/>
        <w:ind w:left="426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C4435B">
        <w:rPr>
          <w:rFonts w:ascii="Arial" w:hAnsi="Arial" w:cs="Arial"/>
          <w:bCs/>
          <w:sz w:val="24"/>
          <w:szCs w:val="24"/>
        </w:rPr>
        <w:t xml:space="preserve">Wykonawca zamierzający wysyłać ustrukturyzowane faktury elektroniczne                      za pośrednictwem PEF zobowiązany jest do uwzględnienia czasu pracy Zamawiającego, umożliwiającego Zamawiającemu terminowe wywiązanie się </w:t>
      </w:r>
      <w:r w:rsidRPr="00C4435B">
        <w:rPr>
          <w:rFonts w:ascii="Arial" w:hAnsi="Arial" w:cs="Arial"/>
          <w:bCs/>
          <w:sz w:val="24"/>
          <w:szCs w:val="24"/>
        </w:rPr>
        <w:br/>
        <w:t xml:space="preserve">z zapłaty wynagrodzenia Wykonawcy. W szczególności zamawiający informuje, że przesyłanie ustrukturyzowanych faktur elektronicznych winno nastąpić                       w godzinach: poniedziałek-czwartek 7:00-15:30, zaś piątek 7:00-13:00.                               W przypadku przesłania ustrukturyzowanej faktury elektronicznej poza godzinami pracy, w dni wolne od pracy lub święta, a także po godzinie poniedziałek-czwartek 15:30, zaś piątek 13:00 uznaje się, że została ona doręczona </w:t>
      </w:r>
      <w:r w:rsidR="006E58CA">
        <w:rPr>
          <w:rFonts w:ascii="Arial" w:hAnsi="Arial" w:cs="Arial"/>
          <w:bCs/>
          <w:sz w:val="24"/>
          <w:szCs w:val="24"/>
        </w:rPr>
        <w:br/>
      </w:r>
      <w:r w:rsidRPr="00C4435B">
        <w:rPr>
          <w:rFonts w:ascii="Arial" w:hAnsi="Arial" w:cs="Arial"/>
          <w:bCs/>
          <w:sz w:val="24"/>
          <w:szCs w:val="24"/>
        </w:rPr>
        <w:t>w następnym dniu roboczym.</w:t>
      </w:r>
    </w:p>
    <w:p w14:paraId="796649AC" w14:textId="77777777" w:rsidR="00D038B8" w:rsidRPr="00C4435B" w:rsidRDefault="00D038B8" w:rsidP="0027232D">
      <w:pPr>
        <w:numPr>
          <w:ilvl w:val="0"/>
          <w:numId w:val="5"/>
        </w:numPr>
        <w:tabs>
          <w:tab w:val="clear" w:pos="757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4435B">
        <w:rPr>
          <w:rFonts w:ascii="Arial" w:eastAsia="Calibri" w:hAnsi="Arial" w:cs="Arial"/>
          <w:bCs/>
          <w:sz w:val="24"/>
          <w:szCs w:val="24"/>
        </w:rPr>
        <w:t xml:space="preserve">Zamawiający nie ponosi odpowiedzialności za skutki zwrotu faktur VAT wystawionych niezgodnie z zasadami wynikającymi z obowiązujących przepisów lub niezgodnie z wykonanym przedmiotem umowy. </w:t>
      </w:r>
    </w:p>
    <w:p w14:paraId="64254671" w14:textId="521BBE4F" w:rsidR="00D038B8" w:rsidRPr="00C4435B" w:rsidRDefault="00D038B8" w:rsidP="0027232D">
      <w:pPr>
        <w:numPr>
          <w:ilvl w:val="0"/>
          <w:numId w:val="5"/>
        </w:numPr>
        <w:tabs>
          <w:tab w:val="clear" w:pos="757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4435B">
        <w:rPr>
          <w:rFonts w:ascii="Arial" w:hAnsi="Arial" w:cs="Arial"/>
          <w:sz w:val="24"/>
          <w:szCs w:val="24"/>
        </w:rPr>
        <w:t>Wykonawca oświadcza, że numer rachunku rozliczeniowego wskazany we wszystkich fakturach, które będą wystawione w jego imieniu, jest rachunkiem dla którego zgodnie z Rozdziałem 3a ustawy z dnia 29 sierpnia 1997 r. - Prawo Bankowe (</w:t>
      </w:r>
      <w:r w:rsidR="00CE430E" w:rsidRPr="00C4435B">
        <w:rPr>
          <w:rFonts w:ascii="Arial" w:hAnsi="Arial" w:cs="Arial"/>
          <w:sz w:val="24"/>
          <w:szCs w:val="24"/>
        </w:rPr>
        <w:t>Dz.U.2021.2439 t.j</w:t>
      </w:r>
      <w:r w:rsidRPr="00C4435B">
        <w:rPr>
          <w:rFonts w:ascii="Arial" w:hAnsi="Arial" w:cs="Arial"/>
          <w:sz w:val="24"/>
          <w:szCs w:val="24"/>
        </w:rPr>
        <w:t xml:space="preserve">.) prowadzony jest rachunek VAT. </w:t>
      </w:r>
    </w:p>
    <w:p w14:paraId="050C39BE" w14:textId="77777777" w:rsidR="00D038B8" w:rsidRPr="00C4435B" w:rsidRDefault="00D038B8" w:rsidP="0027232D">
      <w:pPr>
        <w:numPr>
          <w:ilvl w:val="0"/>
          <w:numId w:val="5"/>
        </w:numPr>
        <w:tabs>
          <w:tab w:val="clear" w:pos="757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4435B">
        <w:rPr>
          <w:rFonts w:ascii="Arial" w:hAnsi="Arial" w:cs="Arial"/>
          <w:sz w:val="24"/>
          <w:szCs w:val="24"/>
        </w:rPr>
        <w:t>Zamawiający oświadcza, że będzie realizować płatności za faktury                              z zastosowaniem mechanizmu podzielonej płatności tzw. split payment. Zapłatę w tym systemie uznaje się za dokonanie płatności w terminie ustalonym w ust.2 .</w:t>
      </w:r>
    </w:p>
    <w:p w14:paraId="410FD596" w14:textId="77777777" w:rsidR="00D038B8" w:rsidRPr="0005426D" w:rsidRDefault="00D038B8" w:rsidP="0027232D">
      <w:pPr>
        <w:numPr>
          <w:ilvl w:val="0"/>
          <w:numId w:val="5"/>
        </w:numPr>
        <w:tabs>
          <w:tab w:val="clear" w:pos="757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C4435B">
        <w:rPr>
          <w:rFonts w:ascii="Arial" w:hAnsi="Arial" w:cs="Arial"/>
          <w:sz w:val="24"/>
          <w:szCs w:val="24"/>
        </w:rPr>
        <w:t>Podzieloną płatność tzw. split payment stosuje się wyłącznie przy płatnościach bezgotówkowych, realizowanych za pośrednictwem polecenia przelewu lub polecenia zapłaty dla czynnych podatników VAT. Mechanizm podzielonej płatności nie będzie</w:t>
      </w:r>
      <w:r w:rsidRPr="0005426D">
        <w:rPr>
          <w:rFonts w:ascii="Arial" w:hAnsi="Arial" w:cs="Arial"/>
        </w:rPr>
        <w:t xml:space="preserve">  wykorzystywany do zapłaty za czynności lub zdarzenia pozostające poza zakresem VAT (np. zapłata odszkodowania), a także za świadczenia zwolnione z VAT lub opodatkowane stawką </w:t>
      </w:r>
    </w:p>
    <w:p w14:paraId="1781B1BD" w14:textId="77777777" w:rsidR="00D038B8" w:rsidRPr="0005426D" w:rsidRDefault="00D038B8" w:rsidP="0027232D">
      <w:pPr>
        <w:numPr>
          <w:ilvl w:val="0"/>
          <w:numId w:val="5"/>
        </w:numPr>
        <w:tabs>
          <w:tab w:val="clear" w:pos="757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05426D">
        <w:rPr>
          <w:rFonts w:ascii="Arial" w:hAnsi="Arial" w:cs="Arial"/>
        </w:rPr>
        <w:t>Wykonawca oświadcza, że wyraża zgodę na dokonywanie przez Zamawiającego płatności w systemie podzielonej płatności tzw. split payment.</w:t>
      </w:r>
    </w:p>
    <w:p w14:paraId="3E257931" w14:textId="1325DEB4" w:rsidR="00F023D8" w:rsidRPr="0027232D" w:rsidRDefault="00D038B8" w:rsidP="0027232D">
      <w:pPr>
        <w:numPr>
          <w:ilvl w:val="0"/>
          <w:numId w:val="5"/>
        </w:numPr>
        <w:tabs>
          <w:tab w:val="clear" w:pos="757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05426D">
        <w:rPr>
          <w:rFonts w:ascii="Arial" w:hAnsi="Arial" w:cs="Arial"/>
        </w:rPr>
        <w:lastRenderedPageBreak/>
        <w:t>Wykonawca, który w dniu podpisania umowy nie jest czynnym podatnikiem VAT, a podczas obowiązywania umowy stanie się takim podatnikiem, zobowiązuje się do niezwłocznego powiadomienia Zamawiającego o tym fakcie oraz o wskazanie rachunku rozliczeniowego, na który ma wpływać wynagrodzenie, dla którego prowadzony jest rachunek VAT.</w:t>
      </w:r>
    </w:p>
    <w:p w14:paraId="10262A62" w14:textId="25ABD30A" w:rsidR="00100CFA" w:rsidRPr="0005426D" w:rsidRDefault="001602A3" w:rsidP="002E255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5426D">
        <w:rPr>
          <w:rFonts w:ascii="Arial" w:hAnsi="Arial" w:cs="Arial"/>
          <w:b/>
          <w:sz w:val="24"/>
          <w:szCs w:val="24"/>
        </w:rPr>
        <w:t xml:space="preserve">§ </w:t>
      </w:r>
      <w:r w:rsidR="002E2554" w:rsidRPr="0005426D">
        <w:rPr>
          <w:rFonts w:ascii="Arial" w:hAnsi="Arial" w:cs="Arial"/>
          <w:b/>
          <w:sz w:val="24"/>
          <w:szCs w:val="24"/>
        </w:rPr>
        <w:t>9</w:t>
      </w:r>
    </w:p>
    <w:p w14:paraId="381AA601" w14:textId="565AB452" w:rsidR="00663C5B" w:rsidRPr="0005426D" w:rsidRDefault="0040174E" w:rsidP="0027232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5426D">
        <w:rPr>
          <w:rFonts w:ascii="Arial" w:hAnsi="Arial" w:cs="Arial"/>
          <w:b/>
          <w:sz w:val="24"/>
          <w:szCs w:val="24"/>
        </w:rPr>
        <w:t>Kary umowne</w:t>
      </w:r>
    </w:p>
    <w:p w14:paraId="715F45F5" w14:textId="77777777" w:rsidR="005F7A82" w:rsidRPr="0005426D" w:rsidRDefault="005F7A82" w:rsidP="0027232D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Cs/>
          <w:sz w:val="24"/>
          <w:szCs w:val="24"/>
        </w:rPr>
      </w:pPr>
      <w:r w:rsidRPr="0005426D">
        <w:rPr>
          <w:rFonts w:ascii="Arial" w:eastAsia="Calibri" w:hAnsi="Arial" w:cs="Arial"/>
          <w:bCs/>
          <w:sz w:val="24"/>
          <w:szCs w:val="24"/>
        </w:rPr>
        <w:t>W razie niewykonania lub nienależytego wykonania umowy Zamawiającemu przysługują kary umowne w wysokości:</w:t>
      </w:r>
    </w:p>
    <w:p w14:paraId="6F0BC0C9" w14:textId="048AF02D" w:rsidR="005F7A82" w:rsidRPr="0005426D" w:rsidRDefault="005F7A82" w:rsidP="0027232D">
      <w:pPr>
        <w:numPr>
          <w:ilvl w:val="1"/>
          <w:numId w:val="2"/>
        </w:numPr>
        <w:tabs>
          <w:tab w:val="clear" w:pos="360"/>
          <w:tab w:val="num" w:pos="851"/>
        </w:tabs>
        <w:spacing w:after="0" w:line="360" w:lineRule="auto"/>
        <w:ind w:left="851" w:hanging="425"/>
        <w:jc w:val="both"/>
        <w:rPr>
          <w:rFonts w:ascii="Arial" w:eastAsia="Calibri" w:hAnsi="Arial" w:cs="Arial"/>
          <w:bCs/>
          <w:sz w:val="24"/>
          <w:szCs w:val="24"/>
        </w:rPr>
      </w:pPr>
      <w:r w:rsidRPr="0005426D">
        <w:rPr>
          <w:rFonts w:ascii="Arial" w:eastAsia="Calibri" w:hAnsi="Arial" w:cs="Arial"/>
          <w:bCs/>
          <w:sz w:val="24"/>
          <w:szCs w:val="24"/>
        </w:rPr>
        <w:t xml:space="preserve">10% wartości umowy brutto (§ </w:t>
      </w:r>
      <w:r w:rsidR="00EA09F1" w:rsidRPr="0005426D">
        <w:rPr>
          <w:rFonts w:ascii="Arial" w:eastAsia="Calibri" w:hAnsi="Arial" w:cs="Arial"/>
          <w:bCs/>
          <w:sz w:val="24"/>
          <w:szCs w:val="24"/>
        </w:rPr>
        <w:t>7</w:t>
      </w:r>
      <w:r w:rsidRPr="0005426D">
        <w:rPr>
          <w:rFonts w:ascii="Arial" w:eastAsia="Calibri" w:hAnsi="Arial" w:cs="Arial"/>
          <w:bCs/>
          <w:sz w:val="24"/>
          <w:szCs w:val="24"/>
        </w:rPr>
        <w:t xml:space="preserve"> ust. 1 umowy), gdy Wykonawca odstąpi </w:t>
      </w:r>
      <w:r w:rsidRPr="0005426D">
        <w:rPr>
          <w:rFonts w:ascii="Arial" w:eastAsia="Calibri" w:hAnsi="Arial" w:cs="Arial"/>
          <w:bCs/>
          <w:sz w:val="24"/>
          <w:szCs w:val="24"/>
        </w:rPr>
        <w:br/>
        <w:t>od umowy z powodu okoliczności, za które nie odpowiada Zamawiający,</w:t>
      </w:r>
    </w:p>
    <w:p w14:paraId="30EFD7BB" w14:textId="05914CA0" w:rsidR="005F7A82" w:rsidRPr="0005426D" w:rsidRDefault="005F7A82" w:rsidP="0027232D">
      <w:pPr>
        <w:numPr>
          <w:ilvl w:val="1"/>
          <w:numId w:val="2"/>
        </w:numPr>
        <w:tabs>
          <w:tab w:val="clear" w:pos="360"/>
          <w:tab w:val="num" w:pos="851"/>
        </w:tabs>
        <w:spacing w:after="0" w:line="360" w:lineRule="auto"/>
        <w:ind w:left="851" w:hanging="425"/>
        <w:jc w:val="both"/>
        <w:rPr>
          <w:rFonts w:ascii="Arial" w:eastAsia="Calibri" w:hAnsi="Arial" w:cs="Arial"/>
          <w:bCs/>
          <w:sz w:val="24"/>
          <w:szCs w:val="24"/>
        </w:rPr>
      </w:pPr>
      <w:r w:rsidRPr="0005426D">
        <w:rPr>
          <w:rFonts w:ascii="Arial" w:eastAsia="Calibri" w:hAnsi="Arial" w:cs="Arial"/>
          <w:bCs/>
          <w:sz w:val="24"/>
          <w:szCs w:val="24"/>
        </w:rPr>
        <w:t xml:space="preserve">10% wartości umowy brutto (§ </w:t>
      </w:r>
      <w:r w:rsidR="00EA09F1" w:rsidRPr="0005426D">
        <w:rPr>
          <w:rFonts w:ascii="Arial" w:eastAsia="Calibri" w:hAnsi="Arial" w:cs="Arial"/>
          <w:bCs/>
          <w:sz w:val="24"/>
          <w:szCs w:val="24"/>
        </w:rPr>
        <w:t>7</w:t>
      </w:r>
      <w:r w:rsidRPr="0005426D">
        <w:rPr>
          <w:rFonts w:ascii="Arial" w:eastAsia="Calibri" w:hAnsi="Arial" w:cs="Arial"/>
          <w:bCs/>
          <w:sz w:val="24"/>
          <w:szCs w:val="24"/>
        </w:rPr>
        <w:t xml:space="preserve"> ust. 1 umowy) gdy Zamawiający odstąpi </w:t>
      </w:r>
      <w:r w:rsidRPr="0005426D">
        <w:rPr>
          <w:rFonts w:ascii="Arial" w:eastAsia="Calibri" w:hAnsi="Arial" w:cs="Arial"/>
          <w:bCs/>
          <w:sz w:val="24"/>
          <w:szCs w:val="24"/>
        </w:rPr>
        <w:br/>
        <w:t xml:space="preserve">od umowy z powodu okoliczności, za które odpowiada Wykonawca. </w:t>
      </w:r>
    </w:p>
    <w:p w14:paraId="02E2BB36" w14:textId="1BF5EFD6" w:rsidR="000B3601" w:rsidRPr="0005426D" w:rsidRDefault="00EA09F1" w:rsidP="0027232D">
      <w:pPr>
        <w:numPr>
          <w:ilvl w:val="1"/>
          <w:numId w:val="2"/>
        </w:numPr>
        <w:tabs>
          <w:tab w:val="clear" w:pos="360"/>
          <w:tab w:val="num" w:pos="851"/>
        </w:tabs>
        <w:spacing w:after="0" w:line="360" w:lineRule="auto"/>
        <w:ind w:left="851" w:hanging="425"/>
        <w:jc w:val="both"/>
        <w:rPr>
          <w:rFonts w:ascii="Arial" w:eastAsia="Calibri" w:hAnsi="Arial" w:cs="Arial"/>
          <w:bCs/>
          <w:sz w:val="24"/>
          <w:szCs w:val="24"/>
        </w:rPr>
      </w:pPr>
      <w:r w:rsidRPr="0005426D">
        <w:rPr>
          <w:rFonts w:ascii="Arial" w:hAnsi="Arial" w:cs="Arial"/>
          <w:sz w:val="24"/>
          <w:szCs w:val="24"/>
        </w:rPr>
        <w:t>0,20%</w:t>
      </w:r>
      <w:r w:rsidR="00100CFA" w:rsidRPr="0005426D">
        <w:rPr>
          <w:rFonts w:ascii="Arial" w:hAnsi="Arial" w:cs="Arial"/>
          <w:sz w:val="24"/>
          <w:szCs w:val="24"/>
        </w:rPr>
        <w:t xml:space="preserve"> wartości brutto niewykonan</w:t>
      </w:r>
      <w:r w:rsidR="005F7A82" w:rsidRPr="0005426D">
        <w:rPr>
          <w:rFonts w:ascii="Arial" w:hAnsi="Arial" w:cs="Arial"/>
          <w:sz w:val="24"/>
          <w:szCs w:val="24"/>
        </w:rPr>
        <w:t xml:space="preserve">ej w terminie części zamówienia - za </w:t>
      </w:r>
      <w:r w:rsidRPr="0005426D">
        <w:rPr>
          <w:rFonts w:ascii="Arial" w:hAnsi="Arial" w:cs="Arial"/>
          <w:sz w:val="24"/>
          <w:szCs w:val="24"/>
        </w:rPr>
        <w:t>zwłoki</w:t>
      </w:r>
      <w:r w:rsidR="005F7A82" w:rsidRPr="0005426D">
        <w:rPr>
          <w:rFonts w:ascii="Arial" w:hAnsi="Arial" w:cs="Arial"/>
          <w:sz w:val="24"/>
          <w:szCs w:val="24"/>
        </w:rPr>
        <w:t xml:space="preserve"> w dostarczeniu zamówionej partii towaru</w:t>
      </w:r>
      <w:r w:rsidR="00100CFA" w:rsidRPr="0005426D">
        <w:rPr>
          <w:rFonts w:ascii="Arial" w:hAnsi="Arial" w:cs="Arial"/>
          <w:sz w:val="24"/>
          <w:szCs w:val="24"/>
        </w:rPr>
        <w:t xml:space="preserve"> za każdy</w:t>
      </w:r>
      <w:r w:rsidR="00D038B8" w:rsidRPr="0005426D">
        <w:rPr>
          <w:rFonts w:ascii="Arial" w:hAnsi="Arial" w:cs="Arial"/>
          <w:sz w:val="24"/>
          <w:szCs w:val="24"/>
        </w:rPr>
        <w:t xml:space="preserve"> rozpoczęty</w:t>
      </w:r>
      <w:r w:rsidR="00100CFA" w:rsidRPr="0005426D">
        <w:rPr>
          <w:rFonts w:ascii="Arial" w:hAnsi="Arial" w:cs="Arial"/>
          <w:sz w:val="24"/>
          <w:szCs w:val="24"/>
        </w:rPr>
        <w:t xml:space="preserve"> dzień przekroczenia terminu dostawy</w:t>
      </w:r>
      <w:r w:rsidR="00917D1B" w:rsidRPr="0005426D">
        <w:rPr>
          <w:rFonts w:ascii="Arial" w:hAnsi="Arial" w:cs="Arial"/>
          <w:sz w:val="24"/>
          <w:szCs w:val="24"/>
        </w:rPr>
        <w:t>,</w:t>
      </w:r>
      <w:r w:rsidR="00D66928" w:rsidRPr="0005426D">
        <w:rPr>
          <w:rFonts w:ascii="Arial" w:hAnsi="Arial" w:cs="Arial"/>
          <w:sz w:val="24"/>
          <w:szCs w:val="24"/>
        </w:rPr>
        <w:t xml:space="preserve"> o którym </w:t>
      </w:r>
      <w:r w:rsidR="00100CFA" w:rsidRPr="0005426D">
        <w:rPr>
          <w:rFonts w:ascii="Arial" w:hAnsi="Arial" w:cs="Arial"/>
          <w:sz w:val="24"/>
          <w:szCs w:val="24"/>
        </w:rPr>
        <w:t>mowa w</w:t>
      </w:r>
      <w:r w:rsidR="00917D1B" w:rsidRPr="0005426D">
        <w:rPr>
          <w:rFonts w:ascii="Arial" w:hAnsi="Arial" w:cs="Arial"/>
          <w:sz w:val="24"/>
          <w:szCs w:val="24"/>
        </w:rPr>
        <w:t xml:space="preserve"> </w:t>
      </w:r>
      <w:r w:rsidR="00100CFA" w:rsidRPr="0005426D">
        <w:rPr>
          <w:rFonts w:ascii="Arial" w:hAnsi="Arial" w:cs="Arial"/>
          <w:sz w:val="24"/>
          <w:szCs w:val="24"/>
        </w:rPr>
        <w:t xml:space="preserve">§ </w:t>
      </w:r>
      <w:r w:rsidR="00354F3C" w:rsidRPr="0005426D">
        <w:rPr>
          <w:rFonts w:ascii="Arial" w:hAnsi="Arial" w:cs="Arial"/>
          <w:sz w:val="24"/>
          <w:szCs w:val="24"/>
        </w:rPr>
        <w:t>2</w:t>
      </w:r>
      <w:r w:rsidR="00100CFA" w:rsidRPr="0005426D">
        <w:rPr>
          <w:rFonts w:ascii="Arial" w:hAnsi="Arial" w:cs="Arial"/>
          <w:sz w:val="24"/>
          <w:szCs w:val="24"/>
        </w:rPr>
        <w:t xml:space="preserve"> ust.</w:t>
      </w:r>
      <w:r w:rsidR="00724869" w:rsidRPr="0005426D">
        <w:rPr>
          <w:rFonts w:ascii="Arial" w:hAnsi="Arial" w:cs="Arial"/>
          <w:sz w:val="24"/>
          <w:szCs w:val="24"/>
        </w:rPr>
        <w:t xml:space="preserve"> 2, § 3 ust. 2  </w:t>
      </w:r>
      <w:r w:rsidR="00100CFA" w:rsidRPr="0005426D">
        <w:rPr>
          <w:rFonts w:ascii="Arial" w:hAnsi="Arial" w:cs="Arial"/>
          <w:sz w:val="24"/>
          <w:szCs w:val="24"/>
        </w:rPr>
        <w:t xml:space="preserve"> oraz </w:t>
      </w:r>
      <w:r w:rsidR="00354F3C" w:rsidRPr="0005426D">
        <w:rPr>
          <w:rFonts w:ascii="Arial" w:hAnsi="Arial" w:cs="Arial"/>
          <w:sz w:val="24"/>
          <w:szCs w:val="24"/>
        </w:rPr>
        <w:t xml:space="preserve">§ </w:t>
      </w:r>
      <w:r w:rsidRPr="0005426D">
        <w:rPr>
          <w:rFonts w:ascii="Arial" w:hAnsi="Arial" w:cs="Arial"/>
          <w:sz w:val="24"/>
          <w:szCs w:val="24"/>
        </w:rPr>
        <w:t>6</w:t>
      </w:r>
      <w:r w:rsidR="000B3601" w:rsidRPr="0005426D">
        <w:rPr>
          <w:rFonts w:ascii="Arial" w:hAnsi="Arial" w:cs="Arial"/>
          <w:sz w:val="24"/>
          <w:szCs w:val="24"/>
        </w:rPr>
        <w:t>,</w:t>
      </w:r>
    </w:p>
    <w:p w14:paraId="63A17115" w14:textId="2443B46D" w:rsidR="000B3601" w:rsidRPr="0005426D" w:rsidRDefault="000B3601" w:rsidP="0027232D">
      <w:pPr>
        <w:numPr>
          <w:ilvl w:val="1"/>
          <w:numId w:val="2"/>
        </w:numPr>
        <w:tabs>
          <w:tab w:val="clear" w:pos="360"/>
          <w:tab w:val="num" w:pos="851"/>
        </w:tabs>
        <w:spacing w:after="0" w:line="360" w:lineRule="auto"/>
        <w:ind w:left="851" w:hanging="425"/>
        <w:jc w:val="both"/>
        <w:rPr>
          <w:rFonts w:ascii="Arial" w:eastAsia="Calibri" w:hAnsi="Arial" w:cs="Arial"/>
          <w:bCs/>
          <w:sz w:val="24"/>
          <w:szCs w:val="24"/>
        </w:rPr>
      </w:pPr>
      <w:r w:rsidRPr="0005426D">
        <w:rPr>
          <w:rFonts w:ascii="Arial" w:hAnsi="Arial" w:cs="Arial"/>
          <w:sz w:val="24"/>
          <w:szCs w:val="24"/>
        </w:rPr>
        <w:t>uchybienia w wykonaniu obowiązku zmiany wynagrodzenia przysługującego podwykonawcy, z którym zawarł umowę, w zakresie kosztów dotyczących podwykonawcy związanych z realizacją przedmiotu umowy podwykonawczej, jeżeli zostały spełnione przesłanki określone w art. 439 ust. 5 ustawy Pzp w wysokości 0,01% wynagrodzenia brutto określonego w § 7 ust. 1.</w:t>
      </w:r>
    </w:p>
    <w:p w14:paraId="28A5F276" w14:textId="77777777" w:rsidR="00EA09F1" w:rsidRPr="0005426D" w:rsidRDefault="00EA09F1" w:rsidP="0027232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5426D">
        <w:rPr>
          <w:rFonts w:ascii="Arial" w:hAnsi="Arial" w:cs="Arial"/>
          <w:sz w:val="24"/>
          <w:szCs w:val="24"/>
        </w:rPr>
        <w:t xml:space="preserve">Łączna  wartość kar wskazanych w ust. 1 nie może przekroczyć 20% </w:t>
      </w:r>
      <w:r w:rsidRPr="0005426D">
        <w:rPr>
          <w:rFonts w:ascii="Arial" w:eastAsia="Times New Roman" w:hAnsi="Arial" w:cs="Arial"/>
          <w:bCs/>
          <w:sz w:val="24"/>
          <w:szCs w:val="24"/>
          <w:lang w:eastAsia="pl-PL"/>
        </w:rPr>
        <w:t>wartości umowy brutto (§ 7 ust. 1 umowy).</w:t>
      </w:r>
    </w:p>
    <w:p w14:paraId="7DB33579" w14:textId="4C0D1B47" w:rsidR="00EA2FF3" w:rsidRPr="0005426D" w:rsidRDefault="00D038B8" w:rsidP="0027232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pacing w:val="-25"/>
          <w:sz w:val="24"/>
          <w:szCs w:val="24"/>
        </w:rPr>
      </w:pPr>
      <w:r w:rsidRPr="0005426D">
        <w:rPr>
          <w:rFonts w:ascii="Arial" w:hAnsi="Arial" w:cs="Arial"/>
          <w:sz w:val="24"/>
          <w:szCs w:val="24"/>
        </w:rPr>
        <w:t xml:space="preserve">Zamawiający zastrzega sobie prawo potrącenia kar, o których mowa w ust. 1                         z należności za wykonanie dostaw objętych niniejszą umową bez wezwania </w:t>
      </w:r>
      <w:r w:rsidR="007552F3">
        <w:rPr>
          <w:rFonts w:ascii="Arial" w:hAnsi="Arial" w:cs="Arial"/>
          <w:sz w:val="24"/>
          <w:szCs w:val="24"/>
        </w:rPr>
        <w:br/>
      </w:r>
      <w:r w:rsidRPr="0005426D">
        <w:rPr>
          <w:rFonts w:ascii="Arial" w:hAnsi="Arial" w:cs="Arial"/>
          <w:sz w:val="24"/>
          <w:szCs w:val="24"/>
        </w:rPr>
        <w:t>do zapłaty na podstawie noty obciążeniowej. W przypadku braku możliwości potrącenia całości lub części niniejszych kar, Wykonawca zapłaci pozostałą kwotę na wskazany przez Zamawiającego rachunek bankowy w terminie 14 dni kalendarzowych od dnia doręczenia żądania Zamawiającego - noty obciążeniowej.</w:t>
      </w:r>
      <w:r w:rsidRPr="0005426D">
        <w:rPr>
          <w:rFonts w:ascii="Arial" w:hAnsi="Arial" w:cs="Arial"/>
          <w:spacing w:val="-25"/>
          <w:sz w:val="24"/>
          <w:szCs w:val="24"/>
        </w:rPr>
        <w:t xml:space="preserve"> </w:t>
      </w:r>
      <w:r w:rsidR="00EA2FF3" w:rsidRPr="0005426D">
        <w:rPr>
          <w:rFonts w:ascii="Arial" w:hAnsi="Arial" w:cs="Arial"/>
          <w:sz w:val="24"/>
          <w:szCs w:val="24"/>
        </w:rPr>
        <w:t>.</w:t>
      </w:r>
    </w:p>
    <w:p w14:paraId="0B32B906" w14:textId="2ADC50D1" w:rsidR="000843BB" w:rsidRPr="0027232D" w:rsidRDefault="00100CFA" w:rsidP="0027232D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5426D">
        <w:rPr>
          <w:rFonts w:ascii="Arial" w:hAnsi="Arial" w:cs="Arial"/>
          <w:sz w:val="24"/>
          <w:szCs w:val="24"/>
        </w:rPr>
        <w:t xml:space="preserve">Strony zastrzegają sobie prawo dochodzenia odszkodowania uzupełniającego, </w:t>
      </w:r>
      <w:r w:rsidR="007552F3">
        <w:rPr>
          <w:rFonts w:ascii="Arial" w:hAnsi="Arial" w:cs="Arial"/>
          <w:sz w:val="24"/>
          <w:szCs w:val="24"/>
        </w:rPr>
        <w:br/>
      </w:r>
      <w:r w:rsidRPr="0005426D">
        <w:rPr>
          <w:rFonts w:ascii="Arial" w:hAnsi="Arial" w:cs="Arial"/>
          <w:sz w:val="24"/>
          <w:szCs w:val="24"/>
        </w:rPr>
        <w:t>do wysokości rzeczywiście poniesionej szkody - gdy powstała szkoda przewyższa wartością ustaloną karę umowną.</w:t>
      </w:r>
    </w:p>
    <w:p w14:paraId="2057E13A" w14:textId="2CA140E1" w:rsidR="00100CFA" w:rsidRPr="0005426D" w:rsidRDefault="001602A3" w:rsidP="002E255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5426D">
        <w:rPr>
          <w:rFonts w:ascii="Arial" w:hAnsi="Arial" w:cs="Arial"/>
          <w:b/>
          <w:sz w:val="24"/>
          <w:szCs w:val="24"/>
        </w:rPr>
        <w:lastRenderedPageBreak/>
        <w:t xml:space="preserve">§ </w:t>
      </w:r>
      <w:r w:rsidR="002E2554" w:rsidRPr="0005426D">
        <w:rPr>
          <w:rFonts w:ascii="Arial" w:hAnsi="Arial" w:cs="Arial"/>
          <w:b/>
          <w:sz w:val="24"/>
          <w:szCs w:val="24"/>
        </w:rPr>
        <w:t>10</w:t>
      </w:r>
    </w:p>
    <w:p w14:paraId="66684270" w14:textId="77777777" w:rsidR="00663C5B" w:rsidRPr="0005426D" w:rsidRDefault="0040174E" w:rsidP="002E255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5426D">
        <w:rPr>
          <w:rFonts w:ascii="Arial" w:hAnsi="Arial" w:cs="Arial"/>
          <w:b/>
          <w:sz w:val="24"/>
          <w:szCs w:val="24"/>
        </w:rPr>
        <w:t>Zmiana umowy</w:t>
      </w:r>
    </w:p>
    <w:p w14:paraId="48C9B0C2" w14:textId="77777777" w:rsidR="00100CFA" w:rsidRPr="0005426D" w:rsidRDefault="005F7A82" w:rsidP="0027232D">
      <w:pPr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05426D">
        <w:rPr>
          <w:rFonts w:ascii="Arial" w:hAnsi="Arial" w:cs="Arial"/>
          <w:sz w:val="24"/>
          <w:szCs w:val="24"/>
        </w:rPr>
        <w:t xml:space="preserve">W trakcie obowiązywania umowy, </w:t>
      </w:r>
      <w:r w:rsidR="00100CFA" w:rsidRPr="0005426D">
        <w:rPr>
          <w:rFonts w:ascii="Arial" w:hAnsi="Arial" w:cs="Arial"/>
          <w:sz w:val="24"/>
          <w:szCs w:val="24"/>
        </w:rPr>
        <w:t xml:space="preserve">strony dopuszczają możliwość jej zmiany </w:t>
      </w:r>
      <w:r w:rsidR="00917D1B" w:rsidRPr="0005426D">
        <w:rPr>
          <w:rFonts w:ascii="Arial" w:hAnsi="Arial" w:cs="Arial"/>
          <w:sz w:val="24"/>
          <w:szCs w:val="24"/>
        </w:rPr>
        <w:t xml:space="preserve">                </w:t>
      </w:r>
      <w:r w:rsidR="00100CFA" w:rsidRPr="0005426D">
        <w:rPr>
          <w:rFonts w:ascii="Arial" w:hAnsi="Arial" w:cs="Arial"/>
          <w:sz w:val="24"/>
          <w:szCs w:val="24"/>
        </w:rPr>
        <w:t>w następujących przypadkach:</w:t>
      </w:r>
    </w:p>
    <w:p w14:paraId="7C8ED5CB" w14:textId="77777777" w:rsidR="00A93775" w:rsidRPr="0005426D" w:rsidRDefault="00A93775" w:rsidP="0027232D">
      <w:pPr>
        <w:numPr>
          <w:ilvl w:val="1"/>
          <w:numId w:val="17"/>
        </w:num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05426D">
        <w:rPr>
          <w:rFonts w:ascii="Arial" w:hAnsi="Arial" w:cs="Arial"/>
          <w:sz w:val="24"/>
          <w:szCs w:val="24"/>
        </w:rPr>
        <w:t xml:space="preserve">Zamiana poszczególnego przedmiotu umowy o którym mowa w </w:t>
      </w:r>
      <w:r w:rsidRPr="0005426D">
        <w:rPr>
          <w:rFonts w:ascii="Arial" w:hAnsi="Arial" w:cs="Arial"/>
          <w:b/>
          <w:sz w:val="24"/>
          <w:szCs w:val="24"/>
        </w:rPr>
        <w:t>§</w:t>
      </w:r>
      <w:r w:rsidRPr="0005426D">
        <w:rPr>
          <w:rFonts w:ascii="Arial" w:hAnsi="Arial" w:cs="Arial"/>
          <w:sz w:val="24"/>
          <w:szCs w:val="24"/>
        </w:rPr>
        <w:t>1 ust. 1 umowy, na asortyment równoważny, tj. przedmiot umowy o cechach odpowiadających cechom lub lepszych od cech wskazanych w opisie przedmiotu zamówienia, lecz oznaczonych innym znakiem towarowym;</w:t>
      </w:r>
    </w:p>
    <w:p w14:paraId="0EACCC5A" w14:textId="77777777" w:rsidR="00A93775" w:rsidRPr="0005426D" w:rsidRDefault="00A93775" w:rsidP="0027232D">
      <w:pPr>
        <w:numPr>
          <w:ilvl w:val="1"/>
          <w:numId w:val="17"/>
        </w:num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05426D">
        <w:rPr>
          <w:rFonts w:ascii="Arial" w:hAnsi="Arial" w:cs="Arial"/>
          <w:sz w:val="24"/>
          <w:szCs w:val="24"/>
        </w:rPr>
        <w:t>Zmiana nazwy handlowej produktu, o ile zmiana ta została dokonana przez producenta i została potwierdzona stosownym dokumentem;</w:t>
      </w:r>
    </w:p>
    <w:p w14:paraId="1387BC56" w14:textId="6B76ED4F" w:rsidR="00B97B4C" w:rsidRPr="0005426D" w:rsidRDefault="00B97B4C" w:rsidP="0027232D">
      <w:pPr>
        <w:numPr>
          <w:ilvl w:val="1"/>
          <w:numId w:val="17"/>
        </w:num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05426D">
        <w:rPr>
          <w:rFonts w:ascii="Arial" w:hAnsi="Arial" w:cs="Arial"/>
          <w:sz w:val="24"/>
          <w:szCs w:val="24"/>
        </w:rPr>
        <w:t>W zakresie koniecznym z powodu zmiany przepisów prawa powszechnie obowiązującego</w:t>
      </w:r>
      <w:r w:rsidR="00D813EA" w:rsidRPr="0005426D">
        <w:rPr>
          <w:rFonts w:ascii="Arial" w:hAnsi="Arial" w:cs="Arial"/>
          <w:sz w:val="24"/>
          <w:szCs w:val="24"/>
        </w:rPr>
        <w:t>;</w:t>
      </w:r>
    </w:p>
    <w:p w14:paraId="3549CE2A" w14:textId="57A4FDA1" w:rsidR="00D813EA" w:rsidRPr="0005426D" w:rsidRDefault="00D813EA" w:rsidP="0027232D">
      <w:pPr>
        <w:numPr>
          <w:ilvl w:val="1"/>
          <w:numId w:val="17"/>
        </w:num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05426D">
        <w:rPr>
          <w:rFonts w:ascii="Arial" w:hAnsi="Arial" w:cs="Arial"/>
          <w:sz w:val="24"/>
          <w:szCs w:val="24"/>
        </w:rPr>
        <w:t>Brak przedmiotów umowy, które były przedmiotem złożonej oferty na rynku tj. producent danego towaru wycofał go z produkcji lub wprowadził inne jego oznaczenie, a na jego miejsce wprowadził towar o innym znaczeniu i zmiany te nie obniżają standardu określonego umową lub są jakościowo wyższe;</w:t>
      </w:r>
    </w:p>
    <w:p w14:paraId="6FA2DD8E" w14:textId="37FCC11F" w:rsidR="00D813EA" w:rsidRPr="0005426D" w:rsidRDefault="00D813EA" w:rsidP="0027232D">
      <w:pPr>
        <w:numPr>
          <w:ilvl w:val="1"/>
          <w:numId w:val="17"/>
        </w:num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05426D">
        <w:rPr>
          <w:rFonts w:ascii="Arial" w:hAnsi="Arial" w:cs="Arial"/>
          <w:sz w:val="24"/>
          <w:szCs w:val="24"/>
        </w:rPr>
        <w:t xml:space="preserve">Zmiana producenta z zastrzeżeniem, iż Wykonawca oferuje tzw. </w:t>
      </w:r>
      <w:r w:rsidR="00FE2F74" w:rsidRPr="0005426D">
        <w:rPr>
          <w:rFonts w:ascii="Arial" w:hAnsi="Arial" w:cs="Arial"/>
          <w:sz w:val="24"/>
          <w:szCs w:val="24"/>
        </w:rPr>
        <w:t>Z</w:t>
      </w:r>
      <w:r w:rsidRPr="0005426D">
        <w:rPr>
          <w:rFonts w:ascii="Arial" w:hAnsi="Arial" w:cs="Arial"/>
          <w:sz w:val="24"/>
          <w:szCs w:val="24"/>
        </w:rPr>
        <w:t>amiennik</w:t>
      </w:r>
      <w:r w:rsidR="00FE2F74" w:rsidRPr="0005426D">
        <w:rPr>
          <w:rFonts w:ascii="Arial" w:hAnsi="Arial" w:cs="Arial"/>
          <w:sz w:val="24"/>
          <w:szCs w:val="24"/>
        </w:rPr>
        <w:t>, tj. asortyment równoważny, który spełnia wszystkie wymogi Zamawiającego. Z zastrzeżeniem iż cena produktu równoważnego nie będzie wyższa od ceny wskazanej w ofercie.</w:t>
      </w:r>
    </w:p>
    <w:p w14:paraId="16042499" w14:textId="6DBAFFE7" w:rsidR="00FE2F74" w:rsidRPr="0005426D" w:rsidRDefault="00FE2F74" w:rsidP="0027232D">
      <w:pPr>
        <w:numPr>
          <w:ilvl w:val="1"/>
          <w:numId w:val="17"/>
        </w:num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05426D">
        <w:rPr>
          <w:rFonts w:ascii="Arial" w:hAnsi="Arial" w:cs="Arial"/>
          <w:sz w:val="24"/>
          <w:szCs w:val="24"/>
        </w:rPr>
        <w:t>Zmiana danych podmiotowych Wykonawcy (</w:t>
      </w:r>
      <w:r w:rsidR="008A7501" w:rsidRPr="0005426D">
        <w:rPr>
          <w:rFonts w:ascii="Arial" w:hAnsi="Arial" w:cs="Arial"/>
          <w:sz w:val="24"/>
          <w:szCs w:val="24"/>
        </w:rPr>
        <w:t>np.  w wyniku przekształcenia, przejęcia itp.).</w:t>
      </w:r>
    </w:p>
    <w:p w14:paraId="271EE7A8" w14:textId="4FA89968" w:rsidR="002C5C50" w:rsidRPr="0005426D" w:rsidRDefault="008A7501" w:rsidP="0027232D">
      <w:pPr>
        <w:numPr>
          <w:ilvl w:val="1"/>
          <w:numId w:val="17"/>
        </w:num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05426D">
        <w:rPr>
          <w:rFonts w:ascii="Arial" w:hAnsi="Arial" w:cs="Arial"/>
          <w:sz w:val="24"/>
          <w:szCs w:val="24"/>
        </w:rPr>
        <w:t>Zmiany liczby opakowań przedmiotu umowy (sposobu pakowania)</w:t>
      </w:r>
      <w:r w:rsidR="001260B0" w:rsidRPr="0005426D">
        <w:rPr>
          <w:rFonts w:ascii="Arial" w:hAnsi="Arial" w:cs="Arial"/>
          <w:sz w:val="24"/>
          <w:szCs w:val="24"/>
        </w:rPr>
        <w:t>.</w:t>
      </w:r>
    </w:p>
    <w:p w14:paraId="43D7FC9D" w14:textId="1D92BAC4" w:rsidR="007557A4" w:rsidRPr="0005426D" w:rsidRDefault="007557A4" w:rsidP="0027232D">
      <w:pPr>
        <w:pStyle w:val="Akapitzlist"/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05426D">
        <w:rPr>
          <w:rFonts w:ascii="Arial" w:hAnsi="Arial" w:cs="Arial"/>
          <w:sz w:val="24"/>
          <w:szCs w:val="24"/>
        </w:rPr>
        <w:t>Powyższe zmiany określone w ust. 1</w:t>
      </w:r>
      <w:r w:rsidR="00B50C2B" w:rsidRPr="0005426D">
        <w:rPr>
          <w:rFonts w:ascii="Arial" w:hAnsi="Arial" w:cs="Arial"/>
          <w:sz w:val="24"/>
          <w:szCs w:val="24"/>
        </w:rPr>
        <w:t xml:space="preserve"> mogą być dokonane </w:t>
      </w:r>
      <w:r w:rsidR="001260B0" w:rsidRPr="0005426D">
        <w:rPr>
          <w:rFonts w:ascii="Arial" w:hAnsi="Arial" w:cs="Arial"/>
          <w:sz w:val="24"/>
          <w:szCs w:val="24"/>
        </w:rPr>
        <w:t>w przypadku, jeżeli strony umowy zgodnie uznają, że zaszły wskazane okolicznoś</w:t>
      </w:r>
      <w:r w:rsidR="005251D3" w:rsidRPr="0005426D">
        <w:rPr>
          <w:rFonts w:ascii="Arial" w:hAnsi="Arial" w:cs="Arial"/>
          <w:sz w:val="24"/>
          <w:szCs w:val="24"/>
        </w:rPr>
        <w:t>ci.</w:t>
      </w:r>
      <w:r w:rsidR="00DC1AC9" w:rsidRPr="0005426D">
        <w:rPr>
          <w:rFonts w:ascii="Arial" w:hAnsi="Arial" w:cs="Arial"/>
          <w:sz w:val="24"/>
          <w:szCs w:val="24"/>
        </w:rPr>
        <w:t xml:space="preserve"> Zmiana wynagrodzenia może nastąpić jedynie po ustaleniu stanu faktycznego </w:t>
      </w:r>
      <w:r w:rsidR="007552F3">
        <w:rPr>
          <w:rFonts w:ascii="Arial" w:hAnsi="Arial" w:cs="Arial"/>
          <w:sz w:val="24"/>
          <w:szCs w:val="24"/>
        </w:rPr>
        <w:br/>
      </w:r>
      <w:r w:rsidR="00DC1AC9" w:rsidRPr="0005426D">
        <w:rPr>
          <w:rFonts w:ascii="Arial" w:hAnsi="Arial" w:cs="Arial"/>
          <w:sz w:val="24"/>
          <w:szCs w:val="24"/>
        </w:rPr>
        <w:t xml:space="preserve">i prawnego oraz po zbadaniu dokumentów, które Wykonawca dostarczy w celu udowodnienia wpływu zmiany przepisów na wysokość należnego mu wynagrodzenia. Wynagrodzenie zostanie odpowiednio zwiększone/zmniejszone o kwotę odpowiadającą wzrostowi/ obniżce udokumentowanych kosztów, </w:t>
      </w:r>
      <w:r w:rsidR="007552F3">
        <w:rPr>
          <w:rFonts w:ascii="Arial" w:hAnsi="Arial" w:cs="Arial"/>
          <w:sz w:val="24"/>
          <w:szCs w:val="24"/>
        </w:rPr>
        <w:br/>
      </w:r>
      <w:r w:rsidR="00DC1AC9" w:rsidRPr="0005426D">
        <w:rPr>
          <w:rFonts w:ascii="Arial" w:hAnsi="Arial" w:cs="Arial"/>
          <w:sz w:val="24"/>
          <w:szCs w:val="24"/>
        </w:rPr>
        <w:t>o których mowa powyżej od daty faktycznej zmiany kosztów wykonania umowy przez Wykonawcę</w:t>
      </w:r>
      <w:r w:rsidR="00014231" w:rsidRPr="0005426D">
        <w:rPr>
          <w:rFonts w:ascii="Arial" w:hAnsi="Arial" w:cs="Arial"/>
          <w:sz w:val="24"/>
          <w:szCs w:val="24"/>
        </w:rPr>
        <w:t>.</w:t>
      </w:r>
    </w:p>
    <w:p w14:paraId="5002FB56" w14:textId="19163C6D" w:rsidR="007557A4" w:rsidRPr="0005426D" w:rsidRDefault="00014231" w:rsidP="0027232D">
      <w:pPr>
        <w:pStyle w:val="Akapitzlist"/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05426D">
        <w:rPr>
          <w:rFonts w:ascii="Arial" w:hAnsi="Arial" w:cs="Arial"/>
          <w:sz w:val="24"/>
          <w:szCs w:val="24"/>
        </w:rPr>
        <w:t xml:space="preserve">Zmiany o których mowa w ust. 1. Mogą być dokonane po złożeniu przez Wykonawcę pisemnego wniosku wraz z podaniem okoliczności uzasadniających </w:t>
      </w:r>
      <w:r w:rsidRPr="0005426D">
        <w:rPr>
          <w:rFonts w:ascii="Arial" w:hAnsi="Arial" w:cs="Arial"/>
          <w:sz w:val="24"/>
          <w:szCs w:val="24"/>
        </w:rPr>
        <w:lastRenderedPageBreak/>
        <w:t>zmianę, (</w:t>
      </w:r>
      <w:r w:rsidR="00B50C2B" w:rsidRPr="0005426D">
        <w:rPr>
          <w:rFonts w:ascii="Arial" w:hAnsi="Arial" w:cs="Arial"/>
          <w:sz w:val="24"/>
          <w:szCs w:val="24"/>
        </w:rPr>
        <w:t xml:space="preserve">np. oświadczenie od producenta przedmiotu umowy o wycofaniu </w:t>
      </w:r>
      <w:r w:rsidR="00BD67A3">
        <w:rPr>
          <w:rFonts w:ascii="Arial" w:hAnsi="Arial" w:cs="Arial"/>
          <w:sz w:val="24"/>
          <w:szCs w:val="24"/>
        </w:rPr>
        <w:br/>
      </w:r>
      <w:r w:rsidR="00B50C2B" w:rsidRPr="0005426D">
        <w:rPr>
          <w:rFonts w:ascii="Arial" w:hAnsi="Arial" w:cs="Arial"/>
          <w:sz w:val="24"/>
          <w:szCs w:val="24"/>
        </w:rPr>
        <w:t>z produkcji będącego przedmiotem umowy</w:t>
      </w:r>
      <w:r w:rsidRPr="0005426D">
        <w:rPr>
          <w:rFonts w:ascii="Arial" w:hAnsi="Arial" w:cs="Arial"/>
          <w:sz w:val="24"/>
          <w:szCs w:val="24"/>
        </w:rPr>
        <w:t>) i warunków tej zmiany.</w:t>
      </w:r>
      <w:r w:rsidR="00B50C2B" w:rsidRPr="0005426D">
        <w:rPr>
          <w:rFonts w:ascii="Arial" w:hAnsi="Arial" w:cs="Arial"/>
          <w:sz w:val="24"/>
          <w:szCs w:val="24"/>
        </w:rPr>
        <w:t xml:space="preserve"> </w:t>
      </w:r>
    </w:p>
    <w:p w14:paraId="77FA9309" w14:textId="435DCF7E" w:rsidR="00DC4764" w:rsidRPr="0005426D" w:rsidRDefault="00B50C2B" w:rsidP="0027232D">
      <w:pPr>
        <w:pStyle w:val="Akapitzlist"/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05426D">
        <w:rPr>
          <w:rFonts w:ascii="Arial" w:hAnsi="Arial" w:cs="Arial"/>
          <w:sz w:val="24"/>
          <w:szCs w:val="24"/>
        </w:rPr>
        <w:t>Zmiana przedmiotu umowy, jest dopuszczana pod warunkiem że przedmiot umowy za</w:t>
      </w:r>
      <w:r w:rsidR="0060209D" w:rsidRPr="0005426D">
        <w:rPr>
          <w:rFonts w:ascii="Arial" w:hAnsi="Arial" w:cs="Arial"/>
          <w:sz w:val="24"/>
          <w:szCs w:val="24"/>
        </w:rPr>
        <w:t>oferowany jako zamiennik zawiera</w:t>
      </w:r>
      <w:r w:rsidRPr="0005426D">
        <w:rPr>
          <w:rFonts w:ascii="Arial" w:hAnsi="Arial" w:cs="Arial"/>
          <w:sz w:val="24"/>
          <w:szCs w:val="24"/>
        </w:rPr>
        <w:t xml:space="preserve"> w składzie tę samą substancję aktywną, w tej samej dawce oraz ma zarejestrowane te same wskazania </w:t>
      </w:r>
      <w:r w:rsidR="00BD67A3">
        <w:rPr>
          <w:rFonts w:ascii="Arial" w:hAnsi="Arial" w:cs="Arial"/>
          <w:sz w:val="24"/>
          <w:szCs w:val="24"/>
        </w:rPr>
        <w:br/>
      </w:r>
      <w:r w:rsidRPr="0005426D">
        <w:rPr>
          <w:rFonts w:ascii="Arial" w:hAnsi="Arial" w:cs="Arial"/>
          <w:sz w:val="24"/>
          <w:szCs w:val="24"/>
        </w:rPr>
        <w:t>co wyrób objęty umową.</w:t>
      </w:r>
    </w:p>
    <w:p w14:paraId="0F37BDA6" w14:textId="63FE96FC" w:rsidR="007557A4" w:rsidRPr="0005426D" w:rsidRDefault="00B50C2B" w:rsidP="0027232D">
      <w:pPr>
        <w:pStyle w:val="Akapitzlist"/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05426D">
        <w:rPr>
          <w:rFonts w:ascii="Arial" w:hAnsi="Arial" w:cs="Arial"/>
          <w:sz w:val="24"/>
          <w:szCs w:val="24"/>
        </w:rPr>
        <w:t xml:space="preserve">Zamawiający, dopuszcza dostarczenie przedmiotu umowy zamiennego (równoważnego, tj. takiego, który zaoferowany w ofercie zostałby uznany </w:t>
      </w:r>
      <w:r w:rsidR="00BD67A3">
        <w:rPr>
          <w:rFonts w:ascii="Arial" w:hAnsi="Arial" w:cs="Arial"/>
          <w:sz w:val="24"/>
          <w:szCs w:val="24"/>
        </w:rPr>
        <w:br/>
      </w:r>
      <w:r w:rsidRPr="0005426D">
        <w:rPr>
          <w:rFonts w:ascii="Arial" w:hAnsi="Arial" w:cs="Arial"/>
          <w:sz w:val="24"/>
          <w:szCs w:val="24"/>
        </w:rPr>
        <w:t>za spełniający warunki postawione w SWZ) w stosunku do asortymentu, który został wskazany w formularzu asortymentowo – cenowym. Cena zamiennika nie może być wyższa od ceny asortymentu określonego w formularzu asortymentowo-cenowym. Dostarczenie zamiennika asortymentu może nastąpić po wcześniejszym powiadomieniu Zamawiającego i o ile Zamawiający wyrazi na to pisemną zgodę.</w:t>
      </w:r>
    </w:p>
    <w:p w14:paraId="2DE2873F" w14:textId="0C17D7EE" w:rsidR="00DC4764" w:rsidRPr="0005426D" w:rsidRDefault="00DC4764" w:rsidP="0027232D">
      <w:pPr>
        <w:pStyle w:val="Akapitzlist"/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05426D">
        <w:rPr>
          <w:rFonts w:ascii="Arial" w:hAnsi="Arial" w:cs="Arial"/>
          <w:sz w:val="24"/>
          <w:szCs w:val="24"/>
        </w:rPr>
        <w:t>Zmiany terminu wykonania umowy – gdy z powodu działania siły wyższej nie jest możliwe wykonanie przedmiotu umowy w umówionym terminie, bądź gdy wykonanie umowy w terminie wyniknie z przyczyn leżących po stronie Zamawiającego lub użytkownika końcowego.</w:t>
      </w:r>
    </w:p>
    <w:p w14:paraId="6873531B" w14:textId="77777777" w:rsidR="007557A4" w:rsidRPr="0005426D" w:rsidRDefault="007557A4" w:rsidP="0027232D">
      <w:pPr>
        <w:pStyle w:val="Akapitzlist"/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05426D">
        <w:rPr>
          <w:rFonts w:ascii="Arial" w:hAnsi="Arial" w:cs="Arial"/>
          <w:sz w:val="24"/>
          <w:szCs w:val="24"/>
        </w:rPr>
        <w:t>Niedopuszczalna jest pod rygorem nieważności zmiana istotnych postanowień niniejszej umowy w stosunku do treści oferty, na podstawie której dokonano wyboru Wykonawcy, chyba że:</w:t>
      </w:r>
    </w:p>
    <w:p w14:paraId="06352358" w14:textId="77777777" w:rsidR="00EA09F1" w:rsidRPr="0005426D" w:rsidRDefault="00EA09F1" w:rsidP="0027232D">
      <w:pPr>
        <w:pStyle w:val="Tekstpodstawowy3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bookmarkStart w:id="2" w:name="_Hlk65944295"/>
      <w:r w:rsidRPr="0005426D">
        <w:rPr>
          <w:rFonts w:ascii="Arial" w:hAnsi="Arial" w:cs="Arial"/>
          <w:sz w:val="24"/>
          <w:szCs w:val="24"/>
        </w:rPr>
        <w:t xml:space="preserve">Zamawiający przewidział możliwość dokonania takiej zamiany w ogłoszeniu o zamówieniu lub Specyfikacji Warunków Zamówienia poprzez określenie ich zakresu, charakteru oraz warunków wprowadzenia takich zmian, </w:t>
      </w:r>
    </w:p>
    <w:p w14:paraId="27AE35FF" w14:textId="27D0896F" w:rsidR="00EA09F1" w:rsidRPr="0005426D" w:rsidRDefault="00EA09F1" w:rsidP="0027232D">
      <w:pPr>
        <w:pStyle w:val="Tekstpodstawowy3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05426D">
        <w:rPr>
          <w:rFonts w:ascii="Arial" w:hAnsi="Arial" w:cs="Arial"/>
          <w:sz w:val="24"/>
          <w:szCs w:val="24"/>
        </w:rPr>
        <w:t>Wynikają one z zapisów art. 454 lub art.455 ustawy prawo zamówień publicznych.</w:t>
      </w:r>
    </w:p>
    <w:bookmarkEnd w:id="2"/>
    <w:p w14:paraId="53C99D5C" w14:textId="39EA81AF" w:rsidR="000B3601" w:rsidRPr="0005426D" w:rsidRDefault="000B3601" w:rsidP="0027232D">
      <w:pPr>
        <w:pStyle w:val="Akapitzlist"/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05426D">
        <w:rPr>
          <w:rFonts w:ascii="Arial" w:hAnsi="Arial" w:cs="Arial"/>
          <w:sz w:val="24"/>
          <w:szCs w:val="24"/>
        </w:rPr>
        <w:t>W przypadku zmiany cen materiałów lub kosztów, związanych z realizacją przedmiotu umowy, o których mowa w art.439 Pzp, maksymalne wynagrodzenie netto i brutto Wykonawcy o którym mowa w § 7 umowy, (dalej wynagrodzenie), waloryzuje się na zasadach, o których mowa poniżej:</w:t>
      </w:r>
    </w:p>
    <w:p w14:paraId="78A6ADFB" w14:textId="39D9291D" w:rsidR="000B3601" w:rsidRPr="0005426D" w:rsidRDefault="000B3601" w:rsidP="0027232D">
      <w:pPr>
        <w:pStyle w:val="Akapitzlist"/>
        <w:spacing w:after="0" w:line="360" w:lineRule="auto"/>
        <w:ind w:left="709" w:hanging="349"/>
        <w:jc w:val="both"/>
        <w:rPr>
          <w:rFonts w:ascii="Arial" w:hAnsi="Arial" w:cs="Arial"/>
          <w:sz w:val="24"/>
          <w:szCs w:val="24"/>
        </w:rPr>
      </w:pPr>
      <w:r w:rsidRPr="0005426D">
        <w:rPr>
          <w:rFonts w:ascii="Arial" w:hAnsi="Arial" w:cs="Arial"/>
          <w:sz w:val="24"/>
          <w:szCs w:val="24"/>
        </w:rPr>
        <w:t>a)</w:t>
      </w:r>
      <w:r w:rsidRPr="0005426D">
        <w:rPr>
          <w:rFonts w:ascii="Arial" w:hAnsi="Arial" w:cs="Arial"/>
          <w:sz w:val="24"/>
          <w:szCs w:val="24"/>
        </w:rPr>
        <w:tab/>
        <w:t xml:space="preserve">zmiana ceny materiałów lub kosztów będzie ustalana kwartalnie na podstawie wskaźnika cen towarów i usług konsumpcyjnych ogółem (kwartał do poprzedniego kwartału), ogłaszanego przez Prezesa Głównego Urzędu Statystycznego (dalej: GUS) na podstawie art. 25 ust. 11 ustawy z dnia </w:t>
      </w:r>
      <w:r w:rsidR="00286F4F">
        <w:rPr>
          <w:rFonts w:ascii="Arial" w:hAnsi="Arial" w:cs="Arial"/>
          <w:sz w:val="24"/>
          <w:szCs w:val="24"/>
        </w:rPr>
        <w:br/>
      </w:r>
      <w:r w:rsidRPr="0005426D">
        <w:rPr>
          <w:rFonts w:ascii="Arial" w:hAnsi="Arial" w:cs="Arial"/>
          <w:sz w:val="24"/>
          <w:szCs w:val="24"/>
        </w:rPr>
        <w:lastRenderedPageBreak/>
        <w:t>17 grudnia 1998 r. o emeryturach i rentach z Funduszu Ubezpieczeń Społecznych w Dzienniku Urzędowym Rzeczpospolitej Polskiej „Monitor Polski” za każdy kwartał roku kalendarzowego, w którym realizowana jest umowa.</w:t>
      </w:r>
    </w:p>
    <w:p w14:paraId="2D6D750A" w14:textId="311C971C" w:rsidR="000B3601" w:rsidRPr="0005426D" w:rsidRDefault="000B3601" w:rsidP="0027232D">
      <w:pPr>
        <w:pStyle w:val="Akapitzlist"/>
        <w:spacing w:after="0" w:line="360" w:lineRule="auto"/>
        <w:ind w:left="709" w:hanging="349"/>
        <w:jc w:val="both"/>
        <w:rPr>
          <w:rFonts w:ascii="Arial" w:hAnsi="Arial" w:cs="Arial"/>
          <w:sz w:val="24"/>
          <w:szCs w:val="24"/>
        </w:rPr>
      </w:pPr>
      <w:r w:rsidRPr="0005426D">
        <w:rPr>
          <w:rFonts w:ascii="Arial" w:hAnsi="Arial" w:cs="Arial"/>
          <w:sz w:val="24"/>
          <w:szCs w:val="24"/>
        </w:rPr>
        <w:t>b)</w:t>
      </w:r>
      <w:r w:rsidRPr="0005426D">
        <w:rPr>
          <w:rFonts w:ascii="Arial" w:hAnsi="Arial" w:cs="Arial"/>
          <w:sz w:val="24"/>
          <w:szCs w:val="24"/>
        </w:rPr>
        <w:tab/>
        <w:t xml:space="preserve">zmiana wynagrodzenia Wykonawcy będzie następować jeden (1) raz na kwartał kalendarzowy, z zastrzeżeniem, że pierwsza zmiana wynagrodzenia nastąpi nie wcześniej, niż po upływie kwartału kalendarzowego realizacji umowy oraz gdy Wskaźnik, o którym mowa w lit. a , przekroczy 3% </w:t>
      </w:r>
      <w:r w:rsidR="00286F4F">
        <w:rPr>
          <w:rFonts w:ascii="Arial" w:hAnsi="Arial" w:cs="Arial"/>
          <w:sz w:val="24"/>
          <w:szCs w:val="24"/>
        </w:rPr>
        <w:br/>
      </w:r>
      <w:r w:rsidRPr="0005426D">
        <w:rPr>
          <w:rFonts w:ascii="Arial" w:hAnsi="Arial" w:cs="Arial"/>
          <w:sz w:val="24"/>
          <w:szCs w:val="24"/>
        </w:rPr>
        <w:t xml:space="preserve">w stosunku do Wskaźnika z kwartału kalendarzowego, w którym przypadał termin składania ofert. Każda kolejna zmiana wynagrodzenia Wykonawcy nastąpi w przypadku, gdy Wskaźnik, o których mowa w lit. a, przekroczy 3% </w:t>
      </w:r>
      <w:r w:rsidR="00286F4F">
        <w:rPr>
          <w:rFonts w:ascii="Arial" w:hAnsi="Arial" w:cs="Arial"/>
          <w:sz w:val="24"/>
          <w:szCs w:val="24"/>
        </w:rPr>
        <w:br/>
      </w:r>
      <w:r w:rsidRPr="0005426D">
        <w:rPr>
          <w:rFonts w:ascii="Arial" w:hAnsi="Arial" w:cs="Arial"/>
          <w:sz w:val="24"/>
          <w:szCs w:val="24"/>
        </w:rPr>
        <w:t>w stosunku do wskaźnika z kwartału, w którym nastąpiła ostatnia zmiana wynagrodzenia wykonawcy.</w:t>
      </w:r>
    </w:p>
    <w:p w14:paraId="5B2FC80A" w14:textId="77777777" w:rsidR="000B3601" w:rsidRPr="0005426D" w:rsidRDefault="000B3601" w:rsidP="0027232D">
      <w:pPr>
        <w:pStyle w:val="Akapitzlist"/>
        <w:spacing w:after="0" w:line="360" w:lineRule="auto"/>
        <w:ind w:left="709" w:hanging="349"/>
        <w:jc w:val="both"/>
        <w:rPr>
          <w:rFonts w:ascii="Arial" w:hAnsi="Arial" w:cs="Arial"/>
          <w:sz w:val="24"/>
          <w:szCs w:val="24"/>
        </w:rPr>
      </w:pPr>
      <w:r w:rsidRPr="0005426D">
        <w:rPr>
          <w:rFonts w:ascii="Arial" w:hAnsi="Arial" w:cs="Arial"/>
          <w:sz w:val="24"/>
          <w:szCs w:val="24"/>
        </w:rPr>
        <w:t>c)</w:t>
      </w:r>
      <w:r w:rsidRPr="0005426D">
        <w:rPr>
          <w:rFonts w:ascii="Arial" w:hAnsi="Arial" w:cs="Arial"/>
          <w:sz w:val="24"/>
          <w:szCs w:val="24"/>
        </w:rPr>
        <w:tab/>
        <w:t>wartość zmiany wynagrodzenia Wykonawcy będzie równa wzrostowi wskaźnika  wskazanego w lit. a.</w:t>
      </w:r>
    </w:p>
    <w:p w14:paraId="531A0571" w14:textId="77777777" w:rsidR="000B3601" w:rsidRPr="0005426D" w:rsidRDefault="000B3601" w:rsidP="0027232D">
      <w:pPr>
        <w:pStyle w:val="Akapitzlist"/>
        <w:spacing w:after="0" w:line="360" w:lineRule="auto"/>
        <w:ind w:left="709" w:hanging="349"/>
        <w:jc w:val="both"/>
        <w:rPr>
          <w:rFonts w:ascii="Arial" w:hAnsi="Arial" w:cs="Arial"/>
          <w:sz w:val="24"/>
          <w:szCs w:val="24"/>
        </w:rPr>
      </w:pPr>
      <w:r w:rsidRPr="0005426D">
        <w:rPr>
          <w:rFonts w:ascii="Arial" w:hAnsi="Arial" w:cs="Arial"/>
          <w:sz w:val="24"/>
          <w:szCs w:val="24"/>
        </w:rPr>
        <w:t>d)</w:t>
      </w:r>
      <w:r w:rsidRPr="0005426D">
        <w:rPr>
          <w:rFonts w:ascii="Arial" w:hAnsi="Arial" w:cs="Arial"/>
          <w:sz w:val="24"/>
          <w:szCs w:val="24"/>
        </w:rPr>
        <w:tab/>
        <w:t>maksymalna wartość zmiany wynagrodzenia wynosi łącznie 15% w stosunku do wartości wynagrodzenia brutto Wykonawcy, ustalonego w dniu zawarcia Umowy.</w:t>
      </w:r>
    </w:p>
    <w:p w14:paraId="284FA9C7" w14:textId="32CA07B1" w:rsidR="000B3601" w:rsidRPr="0005426D" w:rsidRDefault="000B3601" w:rsidP="0027232D">
      <w:pPr>
        <w:spacing w:after="0" w:line="360" w:lineRule="auto"/>
        <w:ind w:left="709" w:hanging="709"/>
        <w:jc w:val="both"/>
        <w:rPr>
          <w:rFonts w:ascii="Arial" w:hAnsi="Arial" w:cs="Arial"/>
          <w:sz w:val="24"/>
          <w:szCs w:val="24"/>
        </w:rPr>
      </w:pPr>
      <w:r w:rsidRPr="0005426D">
        <w:rPr>
          <w:rFonts w:ascii="Arial" w:hAnsi="Arial" w:cs="Arial"/>
          <w:sz w:val="24"/>
          <w:szCs w:val="24"/>
        </w:rPr>
        <w:t xml:space="preserve">      e)</w:t>
      </w:r>
      <w:r w:rsidRPr="0005426D">
        <w:rPr>
          <w:rFonts w:ascii="Arial" w:hAnsi="Arial" w:cs="Arial"/>
          <w:sz w:val="24"/>
          <w:szCs w:val="24"/>
        </w:rPr>
        <w:tab/>
        <w:t xml:space="preserve">Wykonawca, którego wynagrodzenie zostało zmienione w sposób określony </w:t>
      </w:r>
      <w:r w:rsidR="00865620">
        <w:rPr>
          <w:rFonts w:ascii="Arial" w:hAnsi="Arial" w:cs="Arial"/>
          <w:sz w:val="24"/>
          <w:szCs w:val="24"/>
        </w:rPr>
        <w:br/>
      </w:r>
      <w:r w:rsidRPr="0005426D">
        <w:rPr>
          <w:rFonts w:ascii="Arial" w:hAnsi="Arial" w:cs="Arial"/>
          <w:sz w:val="24"/>
          <w:szCs w:val="24"/>
        </w:rPr>
        <w:t xml:space="preserve">w lit. a-d zobowiązany jest do zmiany wynagrodzenia przysługującego podwykonawcy, z którym zawarł umowę, w zakresie kosztów dotyczących podwykonawcy związanych z realizacją przedmiotu umowy podwykonawczej, jeżeli zostały spełnione przesłanki określone w art. 439 ust. 5 ustawy Pzp. </w:t>
      </w:r>
    </w:p>
    <w:p w14:paraId="1330F616" w14:textId="06853197" w:rsidR="000B3601" w:rsidRPr="0005426D" w:rsidRDefault="000B3601" w:rsidP="0027232D">
      <w:pPr>
        <w:pStyle w:val="Akapitzlist"/>
        <w:spacing w:after="0" w:line="360" w:lineRule="auto"/>
        <w:ind w:left="709" w:hanging="349"/>
        <w:jc w:val="both"/>
        <w:rPr>
          <w:rFonts w:ascii="Arial" w:hAnsi="Arial" w:cs="Arial"/>
          <w:sz w:val="24"/>
          <w:szCs w:val="24"/>
        </w:rPr>
      </w:pPr>
      <w:r w:rsidRPr="0005426D">
        <w:rPr>
          <w:rFonts w:ascii="Arial" w:hAnsi="Arial" w:cs="Arial"/>
          <w:sz w:val="24"/>
          <w:szCs w:val="24"/>
        </w:rPr>
        <w:t>f)</w:t>
      </w:r>
      <w:r w:rsidRPr="0005426D">
        <w:rPr>
          <w:rFonts w:ascii="Arial" w:hAnsi="Arial" w:cs="Arial"/>
          <w:sz w:val="24"/>
          <w:szCs w:val="24"/>
        </w:rPr>
        <w:tab/>
        <w:t xml:space="preserve">w przypadku uchybienia w wykonaniu obowiązku określonego w lit. e  Zamawiającemu przysługuje prawo do naliczenia kary umownej określonej </w:t>
      </w:r>
      <w:r w:rsidR="00865620">
        <w:rPr>
          <w:rFonts w:ascii="Arial" w:hAnsi="Arial" w:cs="Arial"/>
          <w:sz w:val="24"/>
          <w:szCs w:val="24"/>
        </w:rPr>
        <w:br/>
      </w:r>
      <w:r w:rsidRPr="0005426D">
        <w:rPr>
          <w:rFonts w:ascii="Arial" w:hAnsi="Arial" w:cs="Arial"/>
          <w:sz w:val="24"/>
          <w:szCs w:val="24"/>
        </w:rPr>
        <w:t xml:space="preserve">w § 10 ust 1 pkt 4 umowy. </w:t>
      </w:r>
    </w:p>
    <w:p w14:paraId="59F62A82" w14:textId="07A845BB" w:rsidR="000B3601" w:rsidRPr="0005426D" w:rsidRDefault="000B3601" w:rsidP="0027232D">
      <w:pPr>
        <w:numPr>
          <w:ilvl w:val="0"/>
          <w:numId w:val="8"/>
        </w:numPr>
        <w:suppressAutoHyphens/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  <w:lang w:eastAsia="ar-SA"/>
        </w:rPr>
      </w:pPr>
      <w:r w:rsidRPr="0005426D">
        <w:rPr>
          <w:rFonts w:ascii="Arial" w:eastAsia="Calibri" w:hAnsi="Arial" w:cs="Arial"/>
          <w:sz w:val="24"/>
          <w:szCs w:val="24"/>
        </w:rPr>
        <w:t xml:space="preserve">Strony ustalają zasady wprowadzania zmian, o których mowa w  ust. 7 umowy Strony po dniu ogłoszenia wskaźnika GUS, o którym mowa w ust.7  lit. a  mogą wystąpić z pisemnym żądaniem zmiany wynagrodzenia, z zastrzeżeniem postanowień lit. b , przedstawiając kalkulację żądanej zmiany. Wniosek o zmianę wynagrodzenia powinien zawierać opis stanu faktycznego w zakresie aktualnych na dzień jego złożenia kosztów ponoszonych przez Wykonawcę w tej części wynagrodzenia, którego dotyczy zmiana (tj. w zakresie ceny materiałów oraz kosztów innych składników związanych z realizacją zamówienia, z wyłączeniem </w:t>
      </w:r>
      <w:r w:rsidRPr="0005426D">
        <w:rPr>
          <w:rFonts w:ascii="Arial" w:eastAsia="Calibri" w:hAnsi="Arial" w:cs="Arial"/>
          <w:sz w:val="24"/>
          <w:szCs w:val="24"/>
        </w:rPr>
        <w:lastRenderedPageBreak/>
        <w:t>kosztów wskazanych w lit. a w odniesieniu do kosztu z okresu poprzedzającego wniosek o waloryzację i przywołanie podstawy uzasadniającej wnioskowanie zmiany. Wykonawca we wniosku o zmianę wynagrodzenia zobowiązany jest wykazać jaki procent wynagrodzenia umownego brutto za kwartał poprzedzający kwartał, w którym złożył wniosek o waloryzację stanowiły koszty materiałów i usług, o których mowa w art. 439 Pzp. Wykonawca w celu wykazania wpływu zmiany ceny na koszt realizacji usługi może przedstawić Zamawiającemu dokumenty zakupu tych materiałów, które są najczęściej zużywane przy realizacji usługi/dostawy/roboty budowlanej objętej umową, potwierdzające wzrost kosztu materiałów w stosunku do okresu poprzedzających wniosek o waloryzację.</w:t>
      </w:r>
    </w:p>
    <w:p w14:paraId="6F8AE9D6" w14:textId="5A3EA5E4" w:rsidR="0005426D" w:rsidRPr="0027232D" w:rsidRDefault="0040174E" w:rsidP="0027232D">
      <w:pPr>
        <w:numPr>
          <w:ilvl w:val="0"/>
          <w:numId w:val="8"/>
        </w:numPr>
        <w:suppressAutoHyphens/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  <w:lang w:eastAsia="ar-SA"/>
        </w:rPr>
      </w:pPr>
      <w:r w:rsidRPr="0005426D">
        <w:rPr>
          <w:rFonts w:ascii="Arial" w:hAnsi="Arial" w:cs="Arial"/>
          <w:sz w:val="24"/>
          <w:szCs w:val="24"/>
        </w:rPr>
        <w:t xml:space="preserve">Wszelkie zmiany postanowień niniejszej umowy wymagają formy pisemnej </w:t>
      </w:r>
      <w:r w:rsidR="00917D1B" w:rsidRPr="0005426D">
        <w:rPr>
          <w:rFonts w:ascii="Arial" w:hAnsi="Arial" w:cs="Arial"/>
          <w:sz w:val="24"/>
          <w:szCs w:val="24"/>
        </w:rPr>
        <w:t xml:space="preserve">                   </w:t>
      </w:r>
      <w:r w:rsidRPr="0005426D">
        <w:rPr>
          <w:rFonts w:ascii="Arial" w:hAnsi="Arial" w:cs="Arial"/>
          <w:sz w:val="24"/>
          <w:szCs w:val="24"/>
        </w:rPr>
        <w:t>i zgody obu stron w postaci aneksu pod rygorem nieważności.</w:t>
      </w:r>
    </w:p>
    <w:p w14:paraId="0FA7FC49" w14:textId="39B4405B" w:rsidR="005F7A82" w:rsidRPr="0005426D" w:rsidRDefault="005F7A82" w:rsidP="002E255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5426D">
        <w:rPr>
          <w:rFonts w:ascii="Arial" w:hAnsi="Arial" w:cs="Arial"/>
          <w:b/>
          <w:sz w:val="24"/>
          <w:szCs w:val="24"/>
        </w:rPr>
        <w:t xml:space="preserve">§ </w:t>
      </w:r>
      <w:r w:rsidR="00724869" w:rsidRPr="0005426D">
        <w:rPr>
          <w:rFonts w:ascii="Arial" w:hAnsi="Arial" w:cs="Arial"/>
          <w:b/>
          <w:sz w:val="24"/>
          <w:szCs w:val="24"/>
        </w:rPr>
        <w:t>1</w:t>
      </w:r>
      <w:r w:rsidR="002E2554" w:rsidRPr="0005426D">
        <w:rPr>
          <w:rFonts w:ascii="Arial" w:hAnsi="Arial" w:cs="Arial"/>
          <w:b/>
          <w:sz w:val="24"/>
          <w:szCs w:val="24"/>
        </w:rPr>
        <w:t>1</w:t>
      </w:r>
    </w:p>
    <w:p w14:paraId="3A8625CE" w14:textId="77777777" w:rsidR="00663C5B" w:rsidRPr="0005426D" w:rsidRDefault="005F7A82" w:rsidP="002E255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5426D">
        <w:rPr>
          <w:rFonts w:ascii="Arial" w:hAnsi="Arial" w:cs="Arial"/>
          <w:b/>
          <w:sz w:val="24"/>
          <w:szCs w:val="24"/>
        </w:rPr>
        <w:t>Warunki odstąpienia od umowy</w:t>
      </w:r>
    </w:p>
    <w:p w14:paraId="47652CE6" w14:textId="360DC45E" w:rsidR="005F7A82" w:rsidRPr="0005426D" w:rsidRDefault="007557A4" w:rsidP="0027232D">
      <w:pPr>
        <w:numPr>
          <w:ilvl w:val="0"/>
          <w:numId w:val="9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05426D">
        <w:rPr>
          <w:rFonts w:ascii="Arial" w:hAnsi="Arial" w:cs="Arial"/>
          <w:sz w:val="24"/>
          <w:szCs w:val="24"/>
        </w:rPr>
        <w:t xml:space="preserve">Zamawiający może odstąpić od umowy oprócz przypadków wymienionych          w Kodeksie cywilnym </w:t>
      </w:r>
      <w:bookmarkStart w:id="3" w:name="_Hlk65944351"/>
      <w:r w:rsidR="00EA09F1" w:rsidRPr="0005426D">
        <w:rPr>
          <w:rFonts w:ascii="Arial" w:hAnsi="Arial" w:cs="Arial"/>
          <w:sz w:val="24"/>
          <w:szCs w:val="24"/>
        </w:rPr>
        <w:t>lub art. 456 ustawie pzp, także jeżeli</w:t>
      </w:r>
      <w:r w:rsidR="005F7A82" w:rsidRPr="0005426D">
        <w:rPr>
          <w:rFonts w:ascii="Arial" w:hAnsi="Arial" w:cs="Arial"/>
          <w:sz w:val="24"/>
          <w:szCs w:val="24"/>
        </w:rPr>
        <w:t>:</w:t>
      </w:r>
      <w:bookmarkEnd w:id="3"/>
    </w:p>
    <w:p w14:paraId="0F783DF6" w14:textId="77777777" w:rsidR="005F7A82" w:rsidRPr="0005426D" w:rsidRDefault="005F7A82" w:rsidP="0027232D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360" w:lineRule="auto"/>
        <w:ind w:left="993" w:hanging="567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05426D">
        <w:rPr>
          <w:rFonts w:ascii="Arial" w:hAnsi="Arial" w:cs="Arial"/>
          <w:sz w:val="24"/>
          <w:szCs w:val="24"/>
        </w:rPr>
        <w:t>zostanie ogłoszona upadłość Wykonawcy lub rozwiązanie firmy;</w:t>
      </w:r>
    </w:p>
    <w:p w14:paraId="12EDC802" w14:textId="77777777" w:rsidR="005F7A82" w:rsidRPr="0005426D" w:rsidRDefault="005F7A82" w:rsidP="0027232D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360" w:lineRule="auto"/>
        <w:ind w:left="993" w:hanging="567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05426D">
        <w:rPr>
          <w:rFonts w:ascii="Arial" w:hAnsi="Arial" w:cs="Arial"/>
          <w:sz w:val="24"/>
          <w:szCs w:val="24"/>
        </w:rPr>
        <w:t xml:space="preserve">zostanie wydany nakaz zajęcia majątku Wykonawcy; </w:t>
      </w:r>
    </w:p>
    <w:p w14:paraId="471EACB3" w14:textId="77777777" w:rsidR="005F7A82" w:rsidRPr="0005426D" w:rsidRDefault="005F7A82" w:rsidP="0027232D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360" w:lineRule="auto"/>
        <w:ind w:left="993" w:hanging="567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05426D">
        <w:rPr>
          <w:rFonts w:ascii="Arial" w:hAnsi="Arial" w:cs="Arial"/>
          <w:sz w:val="24"/>
          <w:szCs w:val="24"/>
        </w:rPr>
        <w:t xml:space="preserve">Wykonawca nie będzie wykonywał przedmiotu umowy z wymaganą starannością oraz realizował ją niewłaściwie i niezgodnie z jej zapisami, </w:t>
      </w:r>
      <w:r w:rsidRPr="0005426D">
        <w:rPr>
          <w:rFonts w:ascii="Arial" w:hAnsi="Arial" w:cs="Arial"/>
          <w:sz w:val="24"/>
          <w:szCs w:val="24"/>
        </w:rPr>
        <w:br/>
        <w:t>a wezwania Zamawiającego do należytego wykonywania tych czynności będą nieskuteczne;</w:t>
      </w:r>
    </w:p>
    <w:p w14:paraId="7ED41CCD" w14:textId="77777777" w:rsidR="005F7A82" w:rsidRPr="0005426D" w:rsidRDefault="005F7A82" w:rsidP="0027232D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360" w:lineRule="auto"/>
        <w:ind w:left="993" w:hanging="567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05426D">
        <w:rPr>
          <w:rFonts w:ascii="Arial" w:eastAsia="Calibri" w:hAnsi="Arial" w:cs="Arial"/>
          <w:bCs/>
          <w:sz w:val="24"/>
          <w:szCs w:val="24"/>
        </w:rPr>
        <w:t>Wykonawca z własnej winy przerwał świadczenie dostaw i w ciągu 7 dni roboczych nie rozpoczął świadczenia pomimo pisemnego wezwania przez Zamawiającego.</w:t>
      </w:r>
    </w:p>
    <w:p w14:paraId="2A61D325" w14:textId="77777777" w:rsidR="005F7A82" w:rsidRPr="0005426D" w:rsidRDefault="005F7A82" w:rsidP="0027232D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360" w:lineRule="auto"/>
        <w:ind w:left="993" w:hanging="567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05426D">
        <w:rPr>
          <w:rFonts w:ascii="Arial" w:hAnsi="Arial" w:cs="Arial"/>
          <w:sz w:val="24"/>
          <w:szCs w:val="24"/>
        </w:rPr>
        <w:t xml:space="preserve">w razie wystąpienia istotnej zmiany okoliczności powodującej, że wykonanie umowy nie leży w interesie publicznym, czego nie można było przewidzieć w chwili zawarcia umowy. </w:t>
      </w:r>
    </w:p>
    <w:p w14:paraId="05EDF0DC" w14:textId="77777777" w:rsidR="005F7A82" w:rsidRPr="0005426D" w:rsidRDefault="005F7A82" w:rsidP="0027232D">
      <w:pPr>
        <w:numPr>
          <w:ilvl w:val="0"/>
          <w:numId w:val="9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05426D">
        <w:rPr>
          <w:rFonts w:ascii="Arial" w:hAnsi="Arial" w:cs="Arial"/>
          <w:sz w:val="24"/>
          <w:szCs w:val="24"/>
        </w:rPr>
        <w:t>Zamawiający może odstąpić od umowy w terminie 30 dni od powzięcia informacji              o powyższych okolicznościach.</w:t>
      </w:r>
      <w:r w:rsidR="007557A4" w:rsidRPr="0005426D">
        <w:rPr>
          <w:rFonts w:ascii="Arial" w:hAnsi="Arial" w:cs="Arial"/>
          <w:sz w:val="24"/>
          <w:szCs w:val="24"/>
        </w:rPr>
        <w:t xml:space="preserve"> Do zachowania terminu wystarczy nadanie przez Zamawiającego oświadczenia o odstąpieniu w palcówce operatora pocztowego</w:t>
      </w:r>
    </w:p>
    <w:p w14:paraId="143DE72A" w14:textId="77777777" w:rsidR="005F7A82" w:rsidRPr="0005426D" w:rsidRDefault="005F7A82" w:rsidP="0027232D">
      <w:pPr>
        <w:numPr>
          <w:ilvl w:val="0"/>
          <w:numId w:val="9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05426D">
        <w:rPr>
          <w:rFonts w:ascii="Arial" w:hAnsi="Arial" w:cs="Arial"/>
          <w:sz w:val="24"/>
          <w:szCs w:val="24"/>
        </w:rPr>
        <w:t>W powyższym wypadku Wykonawca może żądać jedynie wynagrodzenia należnego mu z tytułu wykonania części umowy.</w:t>
      </w:r>
    </w:p>
    <w:p w14:paraId="25D9F56D" w14:textId="77777777" w:rsidR="001B6B12" w:rsidRPr="0005426D" w:rsidRDefault="005F7A82" w:rsidP="0027232D">
      <w:pPr>
        <w:numPr>
          <w:ilvl w:val="0"/>
          <w:numId w:val="9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05426D">
        <w:rPr>
          <w:rFonts w:ascii="Arial" w:hAnsi="Arial" w:cs="Arial"/>
          <w:sz w:val="24"/>
          <w:szCs w:val="24"/>
        </w:rPr>
        <w:lastRenderedPageBreak/>
        <w:t>Odstąpienie od umowy powinno nastąpić w formie pisemnej z podaniem uzasadnienia.</w:t>
      </w:r>
    </w:p>
    <w:p w14:paraId="35A90ECB" w14:textId="014AB445" w:rsidR="00FE1001" w:rsidRPr="0005426D" w:rsidRDefault="00FE1001" w:rsidP="002E255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5426D">
        <w:rPr>
          <w:rFonts w:ascii="Arial" w:hAnsi="Arial" w:cs="Arial"/>
          <w:b/>
          <w:sz w:val="24"/>
          <w:szCs w:val="24"/>
        </w:rPr>
        <w:t>§ 1</w:t>
      </w:r>
      <w:r w:rsidR="002E2554" w:rsidRPr="0005426D">
        <w:rPr>
          <w:rFonts w:ascii="Arial" w:hAnsi="Arial" w:cs="Arial"/>
          <w:b/>
          <w:sz w:val="24"/>
          <w:szCs w:val="24"/>
        </w:rPr>
        <w:t>2</w:t>
      </w:r>
    </w:p>
    <w:p w14:paraId="31A9646E" w14:textId="77777777" w:rsidR="00663C5B" w:rsidRPr="0005426D" w:rsidRDefault="00FE1001" w:rsidP="002E255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5426D">
        <w:rPr>
          <w:rFonts w:ascii="Arial" w:hAnsi="Arial" w:cs="Arial"/>
          <w:b/>
          <w:sz w:val="24"/>
          <w:szCs w:val="24"/>
        </w:rPr>
        <w:t>Podwykonawstwo</w:t>
      </w:r>
    </w:p>
    <w:p w14:paraId="4A7E8BE7" w14:textId="77777777" w:rsidR="000552EF" w:rsidRPr="0005426D" w:rsidRDefault="000552EF" w:rsidP="0027232D">
      <w:pPr>
        <w:pStyle w:val="Akapitzlist"/>
        <w:numPr>
          <w:ilvl w:val="0"/>
          <w:numId w:val="11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05426D">
        <w:rPr>
          <w:rFonts w:ascii="Arial" w:hAnsi="Arial" w:cs="Arial"/>
          <w:sz w:val="24"/>
          <w:szCs w:val="24"/>
        </w:rPr>
        <w:t>Zgodnie z treścią złożonej oferty, Wykonawca powierza podwykonawcy(om) …………………………………………… wykonanie następującego zakresu umowy: ………………………………………………</w:t>
      </w:r>
    </w:p>
    <w:p w14:paraId="73CA02BE" w14:textId="77777777" w:rsidR="000552EF" w:rsidRPr="0005426D" w:rsidRDefault="000552EF" w:rsidP="0027232D">
      <w:pPr>
        <w:pStyle w:val="Akapitzlist"/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05426D">
        <w:rPr>
          <w:rFonts w:ascii="Arial" w:hAnsi="Arial" w:cs="Arial"/>
          <w:b/>
          <w:sz w:val="24"/>
          <w:szCs w:val="24"/>
        </w:rPr>
        <w:t xml:space="preserve">Opcjonalnie: </w:t>
      </w:r>
    </w:p>
    <w:p w14:paraId="27D82D75" w14:textId="77777777" w:rsidR="000552EF" w:rsidRPr="0005426D" w:rsidRDefault="000552EF" w:rsidP="0027232D">
      <w:pPr>
        <w:pStyle w:val="Akapitzlist"/>
        <w:numPr>
          <w:ilvl w:val="0"/>
          <w:numId w:val="11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05426D">
        <w:rPr>
          <w:rFonts w:ascii="Arial" w:hAnsi="Arial" w:cs="Arial"/>
          <w:sz w:val="24"/>
          <w:szCs w:val="24"/>
        </w:rPr>
        <w:t>Zgodnie z treścią złożonej oferty, Wykonawca wykona przedmiot umowy samodzielnie.</w:t>
      </w:r>
    </w:p>
    <w:p w14:paraId="6B847D92" w14:textId="6F1DD7B0" w:rsidR="000552EF" w:rsidRPr="0005426D" w:rsidRDefault="000552EF" w:rsidP="0027232D">
      <w:pPr>
        <w:pStyle w:val="Akapitzlist"/>
        <w:numPr>
          <w:ilvl w:val="0"/>
          <w:numId w:val="11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05426D">
        <w:rPr>
          <w:rFonts w:ascii="Arial" w:hAnsi="Arial" w:cs="Arial"/>
          <w:sz w:val="24"/>
          <w:szCs w:val="24"/>
        </w:rPr>
        <w:t>Wykonawca, w trakcie realizacji umowy w sprawie zamówienia publicznego, może powierzyć realizację części zamówienia podwykonawcy (om), mimo niewskazania w ofercie przetargowej takiej części zamówienia do powierzenia podwykonawcom. W takim przypadku, Wykonawca pisemnie niezwłocznie poinformuje Zamawiającego o powierzeniu części zamówienia podwykonawcy (om).</w:t>
      </w:r>
    </w:p>
    <w:p w14:paraId="6EACBDC7" w14:textId="7B1A7E70" w:rsidR="00C4435B" w:rsidRPr="0027232D" w:rsidRDefault="000552EF" w:rsidP="0027232D">
      <w:pPr>
        <w:pStyle w:val="Akapitzlist"/>
        <w:numPr>
          <w:ilvl w:val="0"/>
          <w:numId w:val="11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05426D">
        <w:rPr>
          <w:rFonts w:ascii="Arial" w:hAnsi="Arial" w:cs="Arial"/>
          <w:sz w:val="24"/>
          <w:szCs w:val="24"/>
        </w:rPr>
        <w:t xml:space="preserve">Wykonawca nie może zwolnić się od odpowiedzialności względem Zamawiającego z tego powodu, że niewykonanie lub nienależyte wykonanie umowy przez Wykonawcę było następstwem niewykonania lub nienależytego wykonania zobowiązań wobec Wykonawcy przez jego podwykonawców. </w:t>
      </w:r>
    </w:p>
    <w:p w14:paraId="20EA501F" w14:textId="77777777" w:rsidR="00DC3018" w:rsidRPr="0005426D" w:rsidRDefault="000552EF" w:rsidP="0027232D">
      <w:pPr>
        <w:pStyle w:val="Akapitzlist"/>
        <w:numPr>
          <w:ilvl w:val="0"/>
          <w:numId w:val="11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05426D">
        <w:rPr>
          <w:rFonts w:ascii="Arial" w:hAnsi="Arial" w:cs="Arial"/>
          <w:sz w:val="24"/>
          <w:szCs w:val="24"/>
        </w:rPr>
        <w:t xml:space="preserve">Wykonawca ponosi pełną odpowiedzialność odszkodowawczą za działania </w:t>
      </w:r>
      <w:r w:rsidR="00663C5B" w:rsidRPr="0005426D">
        <w:rPr>
          <w:rFonts w:ascii="Arial" w:hAnsi="Arial" w:cs="Arial"/>
          <w:sz w:val="24"/>
          <w:szCs w:val="24"/>
        </w:rPr>
        <w:br/>
      </w:r>
      <w:r w:rsidRPr="0005426D">
        <w:rPr>
          <w:rFonts w:ascii="Arial" w:hAnsi="Arial" w:cs="Arial"/>
          <w:sz w:val="24"/>
          <w:szCs w:val="24"/>
        </w:rPr>
        <w:t>i zaniechania podjęte przez podwykonawcę w związku z realizacją niniejszej umowy</w:t>
      </w:r>
      <w:r w:rsidR="00FE1001" w:rsidRPr="0005426D">
        <w:rPr>
          <w:rFonts w:ascii="Arial" w:hAnsi="Arial" w:cs="Arial"/>
          <w:sz w:val="24"/>
          <w:szCs w:val="24"/>
        </w:rPr>
        <w:t>.</w:t>
      </w:r>
    </w:p>
    <w:p w14:paraId="58106883" w14:textId="53346B6E" w:rsidR="007557A4" w:rsidRPr="0005426D" w:rsidRDefault="007557A4" w:rsidP="0027232D">
      <w:pPr>
        <w:pStyle w:val="Akapitzlist"/>
        <w:spacing w:after="0" w:line="360" w:lineRule="auto"/>
        <w:ind w:left="426"/>
        <w:rPr>
          <w:rFonts w:ascii="Arial" w:hAnsi="Arial" w:cs="Arial"/>
          <w:b/>
          <w:sz w:val="24"/>
          <w:szCs w:val="24"/>
        </w:rPr>
      </w:pPr>
      <w:r w:rsidRPr="0005426D">
        <w:rPr>
          <w:rFonts w:ascii="Arial" w:hAnsi="Arial" w:cs="Arial"/>
          <w:b/>
          <w:sz w:val="24"/>
          <w:szCs w:val="24"/>
        </w:rPr>
        <w:t xml:space="preserve">                                                         § 1</w:t>
      </w:r>
      <w:r w:rsidR="002E2554" w:rsidRPr="0005426D">
        <w:rPr>
          <w:rFonts w:ascii="Arial" w:hAnsi="Arial" w:cs="Arial"/>
          <w:b/>
          <w:sz w:val="24"/>
          <w:szCs w:val="24"/>
        </w:rPr>
        <w:t>3</w:t>
      </w:r>
    </w:p>
    <w:p w14:paraId="08864CB9" w14:textId="77777777" w:rsidR="00663C5B" w:rsidRPr="0005426D" w:rsidRDefault="007557A4" w:rsidP="002E2554">
      <w:pPr>
        <w:spacing w:after="0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05426D">
        <w:rPr>
          <w:rFonts w:ascii="Arial" w:hAnsi="Arial" w:cs="Arial"/>
          <w:b/>
          <w:sz w:val="24"/>
          <w:szCs w:val="24"/>
        </w:rPr>
        <w:t>Ochrona danych osobowych</w:t>
      </w:r>
    </w:p>
    <w:p w14:paraId="233A1499" w14:textId="01346AAF" w:rsidR="009C5A49" w:rsidRDefault="007557A4" w:rsidP="002723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5426D">
        <w:rPr>
          <w:rFonts w:ascii="Arial" w:hAnsi="Arial" w:cs="Arial"/>
          <w:sz w:val="24"/>
          <w:szCs w:val="24"/>
        </w:rPr>
        <w:t xml:space="preserve">W związku z realizacją niniejszej umowy strony wyrażają zgodę na przetwarzanie posiadanych danych osobowych osób fizycznych związanych z realizacją umowy, </w:t>
      </w:r>
      <w:r w:rsidR="00663C5B" w:rsidRPr="0005426D">
        <w:rPr>
          <w:rFonts w:ascii="Arial" w:hAnsi="Arial" w:cs="Arial"/>
          <w:sz w:val="24"/>
          <w:szCs w:val="24"/>
        </w:rPr>
        <w:br/>
      </w:r>
      <w:r w:rsidRPr="0005426D">
        <w:rPr>
          <w:rFonts w:ascii="Arial" w:hAnsi="Arial" w:cs="Arial"/>
          <w:sz w:val="24"/>
          <w:szCs w:val="24"/>
        </w:rPr>
        <w:t xml:space="preserve">w rozumieniu  ustawy  z dnia 10 maja 2018 roku o ochronie danych osobowych (DZ. U  z 2018r., poz. 1000) oraz Rozporządzenia Parlamentu Europejskiego  i Rady (UE) z dnia 26 kwietnia 2016r. w sprawie ochrony osób fizycznych  w związku </w:t>
      </w:r>
      <w:r w:rsidR="00663C5B" w:rsidRPr="0005426D">
        <w:rPr>
          <w:rFonts w:ascii="Arial" w:hAnsi="Arial" w:cs="Arial"/>
          <w:sz w:val="24"/>
          <w:szCs w:val="24"/>
        </w:rPr>
        <w:br/>
      </w:r>
      <w:r w:rsidRPr="0005426D">
        <w:rPr>
          <w:rFonts w:ascii="Arial" w:hAnsi="Arial" w:cs="Arial"/>
          <w:sz w:val="24"/>
          <w:szCs w:val="24"/>
        </w:rPr>
        <w:t xml:space="preserve">z przetwarzaniem danych osobowych i w sprawie swobodnego przepływu takich danych oraz uchylenia dyrektywy 95/46/WE (ogólnego rozporządzenia o ochronie danych osobowych - RODO) w zakresie niezbędnym do realizacji umowy. </w:t>
      </w:r>
    </w:p>
    <w:p w14:paraId="52ED5AD2" w14:textId="77777777" w:rsidR="0027232D" w:rsidRPr="0005426D" w:rsidRDefault="0027232D" w:rsidP="002723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634FEB0" w14:textId="77777777" w:rsidR="00663C5B" w:rsidRPr="0005426D" w:rsidRDefault="00663C5B" w:rsidP="002E255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A1B55E4" w14:textId="2B634093" w:rsidR="0040174E" w:rsidRPr="0005426D" w:rsidRDefault="0040174E" w:rsidP="002E255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5426D">
        <w:rPr>
          <w:rFonts w:ascii="Arial" w:hAnsi="Arial" w:cs="Arial"/>
          <w:b/>
          <w:sz w:val="24"/>
          <w:szCs w:val="24"/>
        </w:rPr>
        <w:lastRenderedPageBreak/>
        <w:t xml:space="preserve">§ </w:t>
      </w:r>
      <w:r w:rsidR="005F7A82" w:rsidRPr="0005426D">
        <w:rPr>
          <w:rFonts w:ascii="Arial" w:hAnsi="Arial" w:cs="Arial"/>
          <w:b/>
          <w:sz w:val="24"/>
          <w:szCs w:val="24"/>
        </w:rPr>
        <w:t>1</w:t>
      </w:r>
      <w:r w:rsidR="002E2554" w:rsidRPr="0005426D">
        <w:rPr>
          <w:rFonts w:ascii="Arial" w:hAnsi="Arial" w:cs="Arial"/>
          <w:b/>
          <w:sz w:val="24"/>
          <w:szCs w:val="24"/>
        </w:rPr>
        <w:t>4</w:t>
      </w:r>
    </w:p>
    <w:p w14:paraId="45BAEF42" w14:textId="77777777" w:rsidR="0040174E" w:rsidRPr="0005426D" w:rsidRDefault="0040174E" w:rsidP="002E255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5426D">
        <w:rPr>
          <w:rFonts w:ascii="Arial" w:hAnsi="Arial" w:cs="Arial"/>
          <w:b/>
          <w:sz w:val="24"/>
          <w:szCs w:val="24"/>
        </w:rPr>
        <w:t xml:space="preserve">   Postanowienia końcowe</w:t>
      </w:r>
    </w:p>
    <w:p w14:paraId="2F79923E" w14:textId="77777777" w:rsidR="0040174E" w:rsidRPr="0005426D" w:rsidRDefault="0040174E" w:rsidP="0027232D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5426D">
        <w:rPr>
          <w:rFonts w:ascii="Arial" w:hAnsi="Arial" w:cs="Arial"/>
          <w:sz w:val="24"/>
          <w:szCs w:val="24"/>
        </w:rPr>
        <w:t xml:space="preserve">W przypadkach nie uregulowanych niniejszą umową zastosowanie będą miały przepisy </w:t>
      </w:r>
      <w:r w:rsidR="000552EF" w:rsidRPr="0005426D">
        <w:rPr>
          <w:rFonts w:ascii="Arial" w:hAnsi="Arial" w:cs="Arial"/>
          <w:sz w:val="24"/>
          <w:szCs w:val="24"/>
        </w:rPr>
        <w:t>Kodeksu Cywilnego, Ustawy Prawo zamówień publicznych oraz dotyczące przedmiotu zamówienia</w:t>
      </w:r>
      <w:r w:rsidRPr="0005426D">
        <w:rPr>
          <w:rFonts w:ascii="Arial" w:hAnsi="Arial" w:cs="Arial"/>
          <w:sz w:val="24"/>
          <w:szCs w:val="24"/>
        </w:rPr>
        <w:t>.</w:t>
      </w:r>
    </w:p>
    <w:p w14:paraId="65EC1123" w14:textId="77777777" w:rsidR="0040174E" w:rsidRPr="0005426D" w:rsidRDefault="0040174E" w:rsidP="0027232D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5426D">
        <w:rPr>
          <w:rFonts w:ascii="Arial" w:hAnsi="Arial" w:cs="Arial"/>
          <w:sz w:val="24"/>
          <w:szCs w:val="24"/>
        </w:rPr>
        <w:t>Właściwym do rozstrzygania sporów wynikających z nieprzestrzegania postanowień niniejszej umowy będzie sąd właściwy  miejscowo dla siedziby Zamawiającego.</w:t>
      </w:r>
    </w:p>
    <w:p w14:paraId="2C5A69E5" w14:textId="77777777" w:rsidR="0040174E" w:rsidRPr="0005426D" w:rsidRDefault="0040174E" w:rsidP="0027232D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eastAsia="Calibri" w:hAnsi="Arial" w:cs="Arial"/>
          <w:bCs/>
          <w:sz w:val="24"/>
          <w:szCs w:val="24"/>
        </w:rPr>
      </w:pPr>
      <w:r w:rsidRPr="0005426D">
        <w:rPr>
          <w:rFonts w:ascii="Arial" w:eastAsia="Calibri" w:hAnsi="Arial" w:cs="Arial"/>
          <w:bCs/>
          <w:sz w:val="24"/>
          <w:szCs w:val="24"/>
        </w:rPr>
        <w:t>Niniejszą umowę sporządzono w trzech jednobrzmiących egzemplarzach: jeden dla Wykonawcy, dwa dla Zamawiającego.</w:t>
      </w:r>
    </w:p>
    <w:p w14:paraId="239D4B89" w14:textId="3B8E08AE" w:rsidR="0040174E" w:rsidRPr="0005426D" w:rsidRDefault="00FE1001" w:rsidP="0027232D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eastAsia="Calibri" w:hAnsi="Arial" w:cs="Arial"/>
          <w:bCs/>
          <w:sz w:val="24"/>
          <w:szCs w:val="24"/>
        </w:rPr>
      </w:pPr>
      <w:r w:rsidRPr="0005426D">
        <w:rPr>
          <w:rFonts w:ascii="Arial" w:hAnsi="Arial" w:cs="Arial"/>
          <w:bCs/>
          <w:sz w:val="24"/>
          <w:szCs w:val="24"/>
        </w:rPr>
        <w:t xml:space="preserve">Umowa wchodzi w życie z dniem podpisania, ulega automatycznemu wygaśnięciu po upływie terminu określonego w § </w:t>
      </w:r>
      <w:r w:rsidR="00EA09F1" w:rsidRPr="0005426D">
        <w:rPr>
          <w:rFonts w:ascii="Arial" w:hAnsi="Arial" w:cs="Arial"/>
          <w:bCs/>
          <w:sz w:val="24"/>
          <w:szCs w:val="24"/>
        </w:rPr>
        <w:t>6</w:t>
      </w:r>
      <w:r w:rsidRPr="0005426D">
        <w:rPr>
          <w:rFonts w:ascii="Arial" w:hAnsi="Arial" w:cs="Arial"/>
          <w:bCs/>
          <w:sz w:val="24"/>
          <w:szCs w:val="24"/>
        </w:rPr>
        <w:t xml:space="preserve"> lub wyczerpania kwoty, o której mowa w § </w:t>
      </w:r>
      <w:r w:rsidR="00EA09F1" w:rsidRPr="0005426D">
        <w:rPr>
          <w:rFonts w:ascii="Arial" w:hAnsi="Arial" w:cs="Arial"/>
          <w:bCs/>
          <w:sz w:val="24"/>
          <w:szCs w:val="24"/>
        </w:rPr>
        <w:t xml:space="preserve">7 </w:t>
      </w:r>
      <w:r w:rsidRPr="0005426D">
        <w:rPr>
          <w:rFonts w:ascii="Arial" w:hAnsi="Arial" w:cs="Arial"/>
          <w:bCs/>
          <w:sz w:val="24"/>
          <w:szCs w:val="24"/>
        </w:rPr>
        <w:t xml:space="preserve">ust. </w:t>
      </w:r>
      <w:r w:rsidR="00EA09F1" w:rsidRPr="0005426D">
        <w:rPr>
          <w:rFonts w:ascii="Arial" w:hAnsi="Arial" w:cs="Arial"/>
          <w:bCs/>
          <w:sz w:val="24"/>
          <w:szCs w:val="24"/>
        </w:rPr>
        <w:t>3</w:t>
      </w:r>
      <w:r w:rsidR="0040174E" w:rsidRPr="0005426D">
        <w:rPr>
          <w:rFonts w:ascii="Arial" w:eastAsia="Calibri" w:hAnsi="Arial" w:cs="Arial"/>
          <w:bCs/>
          <w:sz w:val="24"/>
          <w:szCs w:val="24"/>
        </w:rPr>
        <w:t>.</w:t>
      </w:r>
    </w:p>
    <w:p w14:paraId="64679C56" w14:textId="77777777" w:rsidR="0040174E" w:rsidRPr="0005426D" w:rsidRDefault="0040174E" w:rsidP="0027232D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5426D">
        <w:rPr>
          <w:rFonts w:ascii="Arial" w:eastAsia="Calibri" w:hAnsi="Arial" w:cs="Arial"/>
          <w:bCs/>
          <w:sz w:val="24"/>
          <w:szCs w:val="24"/>
        </w:rPr>
        <w:t>Niniejsza umowa zawiera 1 załącznik na …. stronach stanowiący integ</w:t>
      </w:r>
      <w:r w:rsidR="00EA2FF3" w:rsidRPr="0005426D">
        <w:rPr>
          <w:rFonts w:ascii="Arial" w:eastAsia="Calibri" w:hAnsi="Arial" w:cs="Arial"/>
          <w:bCs/>
          <w:sz w:val="24"/>
          <w:szCs w:val="24"/>
        </w:rPr>
        <w:t>ralną część przedmiotowej umowy:</w:t>
      </w:r>
    </w:p>
    <w:p w14:paraId="75E579B6" w14:textId="77777777" w:rsidR="0040174E" w:rsidRPr="0005426D" w:rsidRDefault="00EA2FF3" w:rsidP="0027232D">
      <w:pPr>
        <w:numPr>
          <w:ilvl w:val="0"/>
          <w:numId w:val="12"/>
        </w:numPr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05426D">
        <w:rPr>
          <w:rFonts w:ascii="Arial" w:eastAsia="Calibri" w:hAnsi="Arial" w:cs="Arial"/>
          <w:sz w:val="24"/>
          <w:szCs w:val="24"/>
        </w:rPr>
        <w:t>z</w:t>
      </w:r>
      <w:r w:rsidR="0040174E" w:rsidRPr="0005426D">
        <w:rPr>
          <w:rFonts w:ascii="Arial" w:eastAsia="Calibri" w:hAnsi="Arial" w:cs="Arial"/>
          <w:sz w:val="24"/>
          <w:szCs w:val="24"/>
        </w:rPr>
        <w:t>estawienie cenowe przedmiotu zamówienia – załącznik nr 1.</w:t>
      </w:r>
    </w:p>
    <w:p w14:paraId="1191A60F" w14:textId="77777777" w:rsidR="003432E7" w:rsidRPr="0005426D" w:rsidRDefault="003432E7" w:rsidP="003432E7">
      <w:pPr>
        <w:spacing w:after="0"/>
        <w:ind w:left="720"/>
        <w:jc w:val="both"/>
        <w:rPr>
          <w:rFonts w:ascii="Arial" w:eastAsia="Calibri" w:hAnsi="Arial" w:cs="Arial"/>
          <w:b/>
          <w:sz w:val="24"/>
          <w:szCs w:val="24"/>
        </w:rPr>
      </w:pPr>
    </w:p>
    <w:p w14:paraId="7F7B3F96" w14:textId="77777777" w:rsidR="0040174E" w:rsidRPr="0005426D" w:rsidRDefault="0040174E" w:rsidP="002E2554">
      <w:pPr>
        <w:spacing w:after="0"/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14:paraId="36436317" w14:textId="77777777" w:rsidR="00100CFA" w:rsidRPr="0005426D" w:rsidRDefault="00100CFA" w:rsidP="002E2554">
      <w:pPr>
        <w:pStyle w:val="Nagwek1"/>
        <w:spacing w:line="276" w:lineRule="auto"/>
        <w:jc w:val="left"/>
        <w:rPr>
          <w:rFonts w:ascii="Arial" w:hAnsi="Arial" w:cs="Arial"/>
        </w:rPr>
      </w:pPr>
    </w:p>
    <w:p w14:paraId="523D3E19" w14:textId="77777777" w:rsidR="00100CFA" w:rsidRPr="0005426D" w:rsidRDefault="00100CFA" w:rsidP="002E2554">
      <w:pPr>
        <w:pStyle w:val="Nagwek1"/>
        <w:spacing w:line="276" w:lineRule="auto"/>
        <w:rPr>
          <w:rFonts w:ascii="Arial" w:hAnsi="Arial" w:cs="Arial"/>
          <w:i w:val="0"/>
        </w:rPr>
      </w:pPr>
      <w:r w:rsidRPr="0005426D">
        <w:rPr>
          <w:rFonts w:ascii="Arial" w:hAnsi="Arial" w:cs="Arial"/>
          <w:i w:val="0"/>
        </w:rPr>
        <w:t xml:space="preserve">WYKONAWCA </w:t>
      </w:r>
      <w:r w:rsidRPr="0005426D">
        <w:rPr>
          <w:rFonts w:ascii="Arial" w:hAnsi="Arial" w:cs="Arial"/>
          <w:i w:val="0"/>
        </w:rPr>
        <w:tab/>
      </w:r>
      <w:r w:rsidRPr="0005426D">
        <w:rPr>
          <w:rFonts w:ascii="Arial" w:hAnsi="Arial" w:cs="Arial"/>
          <w:i w:val="0"/>
        </w:rPr>
        <w:tab/>
      </w:r>
      <w:r w:rsidRPr="0005426D">
        <w:rPr>
          <w:rFonts w:ascii="Arial" w:hAnsi="Arial" w:cs="Arial"/>
          <w:i w:val="0"/>
        </w:rPr>
        <w:tab/>
      </w:r>
      <w:r w:rsidRPr="0005426D">
        <w:rPr>
          <w:rFonts w:ascii="Arial" w:hAnsi="Arial" w:cs="Arial"/>
          <w:i w:val="0"/>
        </w:rPr>
        <w:tab/>
      </w:r>
      <w:r w:rsidRPr="0005426D">
        <w:rPr>
          <w:rFonts w:ascii="Arial" w:hAnsi="Arial" w:cs="Arial"/>
          <w:i w:val="0"/>
        </w:rPr>
        <w:tab/>
      </w:r>
      <w:r w:rsidRPr="0005426D">
        <w:rPr>
          <w:rFonts w:ascii="Arial" w:hAnsi="Arial" w:cs="Arial"/>
          <w:i w:val="0"/>
        </w:rPr>
        <w:tab/>
        <w:t>ZAMAWIAJĄCY</w:t>
      </w:r>
    </w:p>
    <w:p w14:paraId="12842FA2" w14:textId="77777777" w:rsidR="00100CFA" w:rsidRPr="0005426D" w:rsidRDefault="00100CFA" w:rsidP="002E2554">
      <w:pPr>
        <w:pStyle w:val="Akapitzlist"/>
        <w:autoSpaceDE w:val="0"/>
        <w:autoSpaceDN w:val="0"/>
        <w:adjustRightInd w:val="0"/>
        <w:spacing w:after="0"/>
        <w:rPr>
          <w:rFonts w:ascii="Arial" w:hAnsi="Arial" w:cs="Arial"/>
          <w:i/>
          <w:sz w:val="24"/>
          <w:szCs w:val="24"/>
        </w:rPr>
      </w:pPr>
      <w:r w:rsidRPr="0005426D">
        <w:rPr>
          <w:rFonts w:ascii="Arial" w:hAnsi="Arial" w:cs="Arial"/>
          <w:i/>
          <w:sz w:val="24"/>
          <w:szCs w:val="24"/>
        </w:rPr>
        <w:tab/>
      </w:r>
      <w:r w:rsidRPr="0005426D">
        <w:rPr>
          <w:rFonts w:ascii="Arial" w:hAnsi="Arial" w:cs="Arial"/>
          <w:i/>
          <w:sz w:val="24"/>
          <w:szCs w:val="24"/>
        </w:rPr>
        <w:tab/>
      </w:r>
      <w:r w:rsidRPr="0005426D">
        <w:rPr>
          <w:rFonts w:ascii="Arial" w:hAnsi="Arial" w:cs="Arial"/>
          <w:i/>
          <w:sz w:val="24"/>
          <w:szCs w:val="24"/>
        </w:rPr>
        <w:tab/>
      </w:r>
      <w:r w:rsidRPr="0005426D">
        <w:rPr>
          <w:rFonts w:ascii="Arial" w:hAnsi="Arial" w:cs="Arial"/>
          <w:i/>
          <w:sz w:val="24"/>
          <w:szCs w:val="24"/>
        </w:rPr>
        <w:tab/>
      </w:r>
      <w:r w:rsidRPr="0005426D">
        <w:rPr>
          <w:rFonts w:ascii="Arial" w:hAnsi="Arial" w:cs="Arial"/>
          <w:i/>
          <w:sz w:val="24"/>
          <w:szCs w:val="24"/>
        </w:rPr>
        <w:tab/>
      </w:r>
      <w:r w:rsidRPr="0005426D">
        <w:rPr>
          <w:rFonts w:ascii="Arial" w:hAnsi="Arial" w:cs="Arial"/>
          <w:i/>
          <w:sz w:val="24"/>
          <w:szCs w:val="24"/>
        </w:rPr>
        <w:tab/>
      </w:r>
    </w:p>
    <w:p w14:paraId="74241890" w14:textId="77777777" w:rsidR="00C272E6" w:rsidRPr="0005426D" w:rsidRDefault="00C272E6" w:rsidP="002E2554">
      <w:pPr>
        <w:spacing w:after="0"/>
        <w:rPr>
          <w:rFonts w:ascii="Arial" w:hAnsi="Arial" w:cs="Arial"/>
        </w:rPr>
      </w:pPr>
    </w:p>
    <w:sectPr w:rsidR="00C272E6" w:rsidRPr="0005426D" w:rsidSect="00EF65C9">
      <w:footerReference w:type="default" r:id="rId10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BEC106" w14:textId="77777777" w:rsidR="003D2508" w:rsidRDefault="003D2508" w:rsidP="00354F3C">
      <w:pPr>
        <w:spacing w:after="0" w:line="240" w:lineRule="auto"/>
      </w:pPr>
      <w:r>
        <w:separator/>
      </w:r>
    </w:p>
  </w:endnote>
  <w:endnote w:type="continuationSeparator" w:id="0">
    <w:p w14:paraId="34A8CE21" w14:textId="77777777" w:rsidR="003D2508" w:rsidRDefault="003D2508" w:rsidP="00354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088602" w14:textId="4196A1B8" w:rsidR="00354F3C" w:rsidRPr="00354F3C" w:rsidRDefault="00354F3C">
    <w:pPr>
      <w:pStyle w:val="Stopka"/>
      <w:jc w:val="right"/>
      <w:rPr>
        <w:rFonts w:ascii="Arial" w:hAnsi="Arial" w:cs="Arial"/>
        <w:sz w:val="24"/>
        <w:szCs w:val="24"/>
      </w:rPr>
    </w:pPr>
    <w:r w:rsidRPr="00354F3C">
      <w:rPr>
        <w:rFonts w:ascii="Arial" w:hAnsi="Arial" w:cs="Arial"/>
        <w:sz w:val="24"/>
        <w:szCs w:val="24"/>
      </w:rPr>
      <w:t xml:space="preserve">Strona </w:t>
    </w:r>
    <w:r w:rsidR="00910C8D" w:rsidRPr="00354F3C">
      <w:rPr>
        <w:rFonts w:ascii="Arial" w:hAnsi="Arial" w:cs="Arial"/>
        <w:b/>
        <w:bCs/>
        <w:sz w:val="24"/>
        <w:szCs w:val="24"/>
      </w:rPr>
      <w:fldChar w:fldCharType="begin"/>
    </w:r>
    <w:r w:rsidRPr="00354F3C">
      <w:rPr>
        <w:rFonts w:ascii="Arial" w:hAnsi="Arial" w:cs="Arial"/>
        <w:b/>
        <w:bCs/>
        <w:sz w:val="24"/>
        <w:szCs w:val="24"/>
      </w:rPr>
      <w:instrText>PAGE</w:instrText>
    </w:r>
    <w:r w:rsidR="00910C8D" w:rsidRPr="00354F3C">
      <w:rPr>
        <w:rFonts w:ascii="Arial" w:hAnsi="Arial" w:cs="Arial"/>
        <w:b/>
        <w:bCs/>
        <w:sz w:val="24"/>
        <w:szCs w:val="24"/>
      </w:rPr>
      <w:fldChar w:fldCharType="separate"/>
    </w:r>
    <w:r w:rsidR="006174CD">
      <w:rPr>
        <w:rFonts w:ascii="Arial" w:hAnsi="Arial" w:cs="Arial"/>
        <w:b/>
        <w:bCs/>
        <w:noProof/>
        <w:sz w:val="24"/>
        <w:szCs w:val="24"/>
      </w:rPr>
      <w:t>2</w:t>
    </w:r>
    <w:r w:rsidR="00910C8D" w:rsidRPr="00354F3C">
      <w:rPr>
        <w:rFonts w:ascii="Arial" w:hAnsi="Arial" w:cs="Arial"/>
        <w:b/>
        <w:bCs/>
        <w:sz w:val="24"/>
        <w:szCs w:val="24"/>
      </w:rPr>
      <w:fldChar w:fldCharType="end"/>
    </w:r>
    <w:r w:rsidRPr="00354F3C">
      <w:rPr>
        <w:rFonts w:ascii="Arial" w:hAnsi="Arial" w:cs="Arial"/>
        <w:sz w:val="24"/>
        <w:szCs w:val="24"/>
      </w:rPr>
      <w:t xml:space="preserve"> z </w:t>
    </w:r>
    <w:r w:rsidR="00910C8D" w:rsidRPr="00354F3C">
      <w:rPr>
        <w:rFonts w:ascii="Arial" w:hAnsi="Arial" w:cs="Arial"/>
        <w:b/>
        <w:bCs/>
        <w:sz w:val="24"/>
        <w:szCs w:val="24"/>
      </w:rPr>
      <w:fldChar w:fldCharType="begin"/>
    </w:r>
    <w:r w:rsidRPr="00354F3C">
      <w:rPr>
        <w:rFonts w:ascii="Arial" w:hAnsi="Arial" w:cs="Arial"/>
        <w:b/>
        <w:bCs/>
        <w:sz w:val="24"/>
        <w:szCs w:val="24"/>
      </w:rPr>
      <w:instrText>NUMPAGES</w:instrText>
    </w:r>
    <w:r w:rsidR="00910C8D" w:rsidRPr="00354F3C">
      <w:rPr>
        <w:rFonts w:ascii="Arial" w:hAnsi="Arial" w:cs="Arial"/>
        <w:b/>
        <w:bCs/>
        <w:sz w:val="24"/>
        <w:szCs w:val="24"/>
      </w:rPr>
      <w:fldChar w:fldCharType="separate"/>
    </w:r>
    <w:r w:rsidR="006174CD">
      <w:rPr>
        <w:rFonts w:ascii="Arial" w:hAnsi="Arial" w:cs="Arial"/>
        <w:b/>
        <w:bCs/>
        <w:noProof/>
        <w:sz w:val="24"/>
        <w:szCs w:val="24"/>
      </w:rPr>
      <w:t>15</w:t>
    </w:r>
    <w:r w:rsidR="00910C8D" w:rsidRPr="00354F3C">
      <w:rPr>
        <w:rFonts w:ascii="Arial" w:hAnsi="Arial" w:cs="Arial"/>
        <w:b/>
        <w:bCs/>
        <w:sz w:val="24"/>
        <w:szCs w:val="24"/>
      </w:rPr>
      <w:fldChar w:fldCharType="end"/>
    </w:r>
  </w:p>
  <w:p w14:paraId="2609A536" w14:textId="77777777" w:rsidR="00354F3C" w:rsidRDefault="00354F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669FAE" w14:textId="77777777" w:rsidR="003D2508" w:rsidRDefault="003D2508" w:rsidP="00354F3C">
      <w:pPr>
        <w:spacing w:after="0" w:line="240" w:lineRule="auto"/>
      </w:pPr>
      <w:r>
        <w:separator/>
      </w:r>
    </w:p>
  </w:footnote>
  <w:footnote w:type="continuationSeparator" w:id="0">
    <w:p w14:paraId="664ADDF7" w14:textId="77777777" w:rsidR="003D2508" w:rsidRDefault="003D2508" w:rsidP="00354F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B1249F"/>
    <w:multiLevelType w:val="hybridMultilevel"/>
    <w:tmpl w:val="93909AEA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1443592"/>
    <w:multiLevelType w:val="hybridMultilevel"/>
    <w:tmpl w:val="FFD8B854"/>
    <w:lvl w:ilvl="0" w:tplc="F2A2F1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EEDE766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 w:hint="default"/>
      </w:rPr>
    </w:lvl>
    <w:lvl w:ilvl="2" w:tplc="66DEE0A6">
      <w:start w:val="1"/>
      <w:numFmt w:val="lowerLetter"/>
      <w:lvlText w:val="%3)"/>
      <w:lvlJc w:val="left"/>
      <w:pPr>
        <w:tabs>
          <w:tab w:val="num" w:pos="2056"/>
        </w:tabs>
        <w:ind w:left="2056" w:hanging="360"/>
      </w:pPr>
      <w:rPr>
        <w:rFonts w:hint="default"/>
      </w:rPr>
    </w:lvl>
    <w:lvl w:ilvl="3" w:tplc="C4FC8B1E">
      <w:start w:val="5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" w15:restartNumberingAfterBreak="0">
    <w:nsid w:val="019E3401"/>
    <w:multiLevelType w:val="hybridMultilevel"/>
    <w:tmpl w:val="CA1298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C00B17"/>
    <w:multiLevelType w:val="multilevel"/>
    <w:tmpl w:val="70C80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2A32BD"/>
    <w:multiLevelType w:val="multilevel"/>
    <w:tmpl w:val="47EC86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A3304E4"/>
    <w:multiLevelType w:val="multilevel"/>
    <w:tmpl w:val="5D7E2F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0565A64"/>
    <w:multiLevelType w:val="hybridMultilevel"/>
    <w:tmpl w:val="AA16825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258916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1E069B7"/>
    <w:multiLevelType w:val="multilevel"/>
    <w:tmpl w:val="0FC20390"/>
    <w:lvl w:ilvl="0">
      <w:start w:val="4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19767F88"/>
    <w:multiLevelType w:val="hybridMultilevel"/>
    <w:tmpl w:val="B526084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4748A7"/>
    <w:multiLevelType w:val="hybridMultilevel"/>
    <w:tmpl w:val="99ACD7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261402"/>
    <w:multiLevelType w:val="multilevel"/>
    <w:tmpl w:val="3240374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 w:hint="default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1060"/>
        </w:tabs>
        <w:ind w:left="1060" w:hanging="34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48662A2"/>
    <w:multiLevelType w:val="multilevel"/>
    <w:tmpl w:val="78306916"/>
    <w:styleLink w:val="WW8Num9"/>
    <w:lvl w:ilvl="0">
      <w:start w:val="1"/>
      <w:numFmt w:val="decimal"/>
      <w:lvlText w:val="%1)"/>
      <w:lvlJc w:val="left"/>
      <w:rPr>
        <w:b/>
        <w:sz w:val="22"/>
        <w:szCs w:val="22"/>
      </w:rPr>
    </w:lvl>
    <w:lvl w:ilvl="1">
      <w:start w:val="1"/>
      <w:numFmt w:val="decimal"/>
      <w:lvlText w:val="%2."/>
      <w:lvlJc w:val="left"/>
      <w:rPr>
        <w:b/>
        <w:sz w:val="22"/>
        <w:szCs w:val="22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  <w:rPr>
        <w:sz w:val="22"/>
        <w:szCs w:val="22"/>
      </w:rPr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4" w15:restartNumberingAfterBreak="0">
    <w:nsid w:val="33A9217F"/>
    <w:multiLevelType w:val="multilevel"/>
    <w:tmpl w:val="CABC40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51B1B0D"/>
    <w:multiLevelType w:val="multilevel"/>
    <w:tmpl w:val="13BC5F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6" w15:restartNumberingAfterBreak="0">
    <w:nsid w:val="3953692F"/>
    <w:multiLevelType w:val="hybridMultilevel"/>
    <w:tmpl w:val="8C226E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376A8C"/>
    <w:multiLevelType w:val="multilevel"/>
    <w:tmpl w:val="9B80FD8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0180985"/>
    <w:multiLevelType w:val="hybridMultilevel"/>
    <w:tmpl w:val="4C3E741C"/>
    <w:lvl w:ilvl="0" w:tplc="AF4C83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FD1E6F"/>
    <w:multiLevelType w:val="hybridMultilevel"/>
    <w:tmpl w:val="B3A09336"/>
    <w:lvl w:ilvl="0" w:tplc="EE84DAC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4273E1F"/>
    <w:multiLevelType w:val="hybridMultilevel"/>
    <w:tmpl w:val="6B88DEA8"/>
    <w:lvl w:ilvl="0" w:tplc="4F90B008">
      <w:start w:val="1"/>
      <w:numFmt w:val="decimal"/>
      <w:lvlText w:val="%1."/>
      <w:lvlJc w:val="left"/>
      <w:pPr>
        <w:ind w:left="360" w:hanging="360"/>
      </w:pPr>
      <w:rPr>
        <w:i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7C33F36"/>
    <w:multiLevelType w:val="hybridMultilevel"/>
    <w:tmpl w:val="8BCA4CAA"/>
    <w:lvl w:ilvl="0" w:tplc="963874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1C26DD"/>
    <w:multiLevelType w:val="hybridMultilevel"/>
    <w:tmpl w:val="53460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3F64F9"/>
    <w:multiLevelType w:val="hybridMultilevel"/>
    <w:tmpl w:val="F3CECCA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0800B6E"/>
    <w:multiLevelType w:val="hybridMultilevel"/>
    <w:tmpl w:val="EEA27B2A"/>
    <w:lvl w:ilvl="0" w:tplc="99F0FC90">
      <w:start w:val="1"/>
      <w:numFmt w:val="decimal"/>
      <w:lvlText w:val="%1."/>
      <w:lvlJc w:val="left"/>
      <w:pPr>
        <w:tabs>
          <w:tab w:val="num" w:pos="757"/>
        </w:tabs>
        <w:ind w:left="737" w:hanging="34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DE42F63"/>
    <w:multiLevelType w:val="hybridMultilevel"/>
    <w:tmpl w:val="3F6676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947785"/>
    <w:multiLevelType w:val="multilevel"/>
    <w:tmpl w:val="3B56C3AE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7BD1C4F"/>
    <w:multiLevelType w:val="multilevel"/>
    <w:tmpl w:val="A006790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6FB37D59"/>
    <w:multiLevelType w:val="hybridMultilevel"/>
    <w:tmpl w:val="3FFE575C"/>
    <w:lvl w:ilvl="0" w:tplc="EE84DA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3E10AD"/>
    <w:multiLevelType w:val="hybridMultilevel"/>
    <w:tmpl w:val="DB78428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B64F35"/>
    <w:multiLevelType w:val="hybridMultilevel"/>
    <w:tmpl w:val="7FA0BC2C"/>
    <w:lvl w:ilvl="0" w:tplc="42F03F8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7A893C08"/>
    <w:multiLevelType w:val="hybridMultilevel"/>
    <w:tmpl w:val="98686A1C"/>
    <w:lvl w:ilvl="0" w:tplc="EE84DAC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7"/>
  </w:num>
  <w:num w:numId="3">
    <w:abstractNumId w:val="16"/>
  </w:num>
  <w:num w:numId="4">
    <w:abstractNumId w:val="19"/>
  </w:num>
  <w:num w:numId="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31"/>
  </w:num>
  <w:num w:numId="8">
    <w:abstractNumId w:val="6"/>
  </w:num>
  <w:num w:numId="9">
    <w:abstractNumId w:val="18"/>
  </w:num>
  <w:num w:numId="10">
    <w:abstractNumId w:val="27"/>
  </w:num>
  <w:num w:numId="11">
    <w:abstractNumId w:val="21"/>
  </w:num>
  <w:num w:numId="12">
    <w:abstractNumId w:val="28"/>
  </w:num>
  <w:num w:numId="13">
    <w:abstractNumId w:val="13"/>
  </w:num>
  <w:num w:numId="14">
    <w:abstractNumId w:val="11"/>
  </w:num>
  <w:num w:numId="15">
    <w:abstractNumId w:val="4"/>
  </w:num>
  <w:num w:numId="16">
    <w:abstractNumId w:val="20"/>
  </w:num>
  <w:num w:numId="17">
    <w:abstractNumId w:val="14"/>
  </w:num>
  <w:num w:numId="18">
    <w:abstractNumId w:val="2"/>
  </w:num>
  <w:num w:numId="19">
    <w:abstractNumId w:val="8"/>
  </w:num>
  <w:num w:numId="20">
    <w:abstractNumId w:val="23"/>
  </w:num>
  <w:num w:numId="21">
    <w:abstractNumId w:val="20"/>
  </w:num>
  <w:num w:numId="22">
    <w:abstractNumId w:val="9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22"/>
  </w:num>
  <w:num w:numId="26">
    <w:abstractNumId w:val="25"/>
  </w:num>
  <w:num w:numId="27">
    <w:abstractNumId w:val="15"/>
  </w:num>
  <w:num w:numId="28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0"/>
  </w:num>
  <w:num w:numId="30">
    <w:abstractNumId w:val="3"/>
  </w:num>
  <w:num w:numId="31">
    <w:abstractNumId w:val="29"/>
  </w:num>
  <w:num w:numId="32">
    <w:abstractNumId w:val="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C4B"/>
    <w:rsid w:val="00006020"/>
    <w:rsid w:val="0001306A"/>
    <w:rsid w:val="00013DD3"/>
    <w:rsid w:val="00014231"/>
    <w:rsid w:val="00022FD9"/>
    <w:rsid w:val="00032ECA"/>
    <w:rsid w:val="00050669"/>
    <w:rsid w:val="0005426D"/>
    <w:rsid w:val="00054E5F"/>
    <w:rsid w:val="000552EF"/>
    <w:rsid w:val="00074E08"/>
    <w:rsid w:val="0007704C"/>
    <w:rsid w:val="0008426A"/>
    <w:rsid w:val="000843BB"/>
    <w:rsid w:val="00092C19"/>
    <w:rsid w:val="00093E04"/>
    <w:rsid w:val="000A38D0"/>
    <w:rsid w:val="000A5489"/>
    <w:rsid w:val="000B3601"/>
    <w:rsid w:val="000C14CF"/>
    <w:rsid w:val="000C454B"/>
    <w:rsid w:val="000C5EBA"/>
    <w:rsid w:val="000D0DE0"/>
    <w:rsid w:val="000E0188"/>
    <w:rsid w:val="000E3F36"/>
    <w:rsid w:val="00100CFA"/>
    <w:rsid w:val="001063AB"/>
    <w:rsid w:val="00120FA3"/>
    <w:rsid w:val="00125E88"/>
    <w:rsid w:val="001260B0"/>
    <w:rsid w:val="00152D62"/>
    <w:rsid w:val="001535DF"/>
    <w:rsid w:val="001536C2"/>
    <w:rsid w:val="0015408F"/>
    <w:rsid w:val="001602A3"/>
    <w:rsid w:val="001717DB"/>
    <w:rsid w:val="00174104"/>
    <w:rsid w:val="001837D8"/>
    <w:rsid w:val="00190D98"/>
    <w:rsid w:val="001A17DC"/>
    <w:rsid w:val="001A596E"/>
    <w:rsid w:val="001A6F50"/>
    <w:rsid w:val="001B6B0F"/>
    <w:rsid w:val="001B6B12"/>
    <w:rsid w:val="001C2B06"/>
    <w:rsid w:val="001E1013"/>
    <w:rsid w:val="001E551F"/>
    <w:rsid w:val="002125DD"/>
    <w:rsid w:val="00243359"/>
    <w:rsid w:val="00250EBD"/>
    <w:rsid w:val="00256AA7"/>
    <w:rsid w:val="00256F13"/>
    <w:rsid w:val="00262849"/>
    <w:rsid w:val="00265E3B"/>
    <w:rsid w:val="0027232D"/>
    <w:rsid w:val="002739BC"/>
    <w:rsid w:val="00277F4D"/>
    <w:rsid w:val="00286F4F"/>
    <w:rsid w:val="002932CE"/>
    <w:rsid w:val="0029711A"/>
    <w:rsid w:val="0029764E"/>
    <w:rsid w:val="002A0629"/>
    <w:rsid w:val="002A44C7"/>
    <w:rsid w:val="002A7030"/>
    <w:rsid w:val="002B0991"/>
    <w:rsid w:val="002C34B3"/>
    <w:rsid w:val="002C5C50"/>
    <w:rsid w:val="002C5C71"/>
    <w:rsid w:val="002D4409"/>
    <w:rsid w:val="002D5DB4"/>
    <w:rsid w:val="002E2554"/>
    <w:rsid w:val="002E7A68"/>
    <w:rsid w:val="002F4729"/>
    <w:rsid w:val="002F7E2F"/>
    <w:rsid w:val="00300BD8"/>
    <w:rsid w:val="00306287"/>
    <w:rsid w:val="00307F9B"/>
    <w:rsid w:val="00310D60"/>
    <w:rsid w:val="003228D3"/>
    <w:rsid w:val="003232A9"/>
    <w:rsid w:val="00323E87"/>
    <w:rsid w:val="00340073"/>
    <w:rsid w:val="003432E7"/>
    <w:rsid w:val="00350644"/>
    <w:rsid w:val="00354F3C"/>
    <w:rsid w:val="00380E75"/>
    <w:rsid w:val="003820C5"/>
    <w:rsid w:val="003A0B7E"/>
    <w:rsid w:val="003A761A"/>
    <w:rsid w:val="003B28D4"/>
    <w:rsid w:val="003C148C"/>
    <w:rsid w:val="003C443F"/>
    <w:rsid w:val="003C5A87"/>
    <w:rsid w:val="003D2508"/>
    <w:rsid w:val="003E6127"/>
    <w:rsid w:val="003F7157"/>
    <w:rsid w:val="0040174E"/>
    <w:rsid w:val="004040A5"/>
    <w:rsid w:val="00412F81"/>
    <w:rsid w:val="00413BBB"/>
    <w:rsid w:val="004158B0"/>
    <w:rsid w:val="004212C7"/>
    <w:rsid w:val="004216A4"/>
    <w:rsid w:val="004260CA"/>
    <w:rsid w:val="00430220"/>
    <w:rsid w:val="004309DD"/>
    <w:rsid w:val="00452E38"/>
    <w:rsid w:val="004551E3"/>
    <w:rsid w:val="00456CFC"/>
    <w:rsid w:val="0046219C"/>
    <w:rsid w:val="004630A6"/>
    <w:rsid w:val="0046332E"/>
    <w:rsid w:val="004650BA"/>
    <w:rsid w:val="004650EC"/>
    <w:rsid w:val="0047074F"/>
    <w:rsid w:val="00474D61"/>
    <w:rsid w:val="00494C37"/>
    <w:rsid w:val="004E0C3C"/>
    <w:rsid w:val="004E3F49"/>
    <w:rsid w:val="004E6151"/>
    <w:rsid w:val="005005A7"/>
    <w:rsid w:val="005251D3"/>
    <w:rsid w:val="00531D98"/>
    <w:rsid w:val="00535A0B"/>
    <w:rsid w:val="0054573F"/>
    <w:rsid w:val="00546AC7"/>
    <w:rsid w:val="005506CD"/>
    <w:rsid w:val="00553675"/>
    <w:rsid w:val="00553F71"/>
    <w:rsid w:val="00554521"/>
    <w:rsid w:val="00554583"/>
    <w:rsid w:val="00564102"/>
    <w:rsid w:val="00584DA5"/>
    <w:rsid w:val="005872F3"/>
    <w:rsid w:val="00596F0A"/>
    <w:rsid w:val="005A2B34"/>
    <w:rsid w:val="005B0574"/>
    <w:rsid w:val="005B4E19"/>
    <w:rsid w:val="005C1D40"/>
    <w:rsid w:val="005E2890"/>
    <w:rsid w:val="005F7A82"/>
    <w:rsid w:val="00601ED0"/>
    <w:rsid w:val="0060209D"/>
    <w:rsid w:val="006062A9"/>
    <w:rsid w:val="006174CD"/>
    <w:rsid w:val="006314DF"/>
    <w:rsid w:val="00631A56"/>
    <w:rsid w:val="006352D1"/>
    <w:rsid w:val="00637501"/>
    <w:rsid w:val="00640701"/>
    <w:rsid w:val="00643063"/>
    <w:rsid w:val="00643C50"/>
    <w:rsid w:val="006476DC"/>
    <w:rsid w:val="006504C7"/>
    <w:rsid w:val="006610C5"/>
    <w:rsid w:val="00663C5B"/>
    <w:rsid w:val="00665AE2"/>
    <w:rsid w:val="00666572"/>
    <w:rsid w:val="0067723A"/>
    <w:rsid w:val="006A2B2C"/>
    <w:rsid w:val="006A4847"/>
    <w:rsid w:val="006A71AB"/>
    <w:rsid w:val="006B0CD4"/>
    <w:rsid w:val="006B12B7"/>
    <w:rsid w:val="006B5B08"/>
    <w:rsid w:val="006E58CA"/>
    <w:rsid w:val="006F4381"/>
    <w:rsid w:val="006F746C"/>
    <w:rsid w:val="00704640"/>
    <w:rsid w:val="00724869"/>
    <w:rsid w:val="0073606D"/>
    <w:rsid w:val="00742A8D"/>
    <w:rsid w:val="007552F3"/>
    <w:rsid w:val="007557A4"/>
    <w:rsid w:val="00764739"/>
    <w:rsid w:val="00786AB4"/>
    <w:rsid w:val="0078705C"/>
    <w:rsid w:val="00797817"/>
    <w:rsid w:val="007E0582"/>
    <w:rsid w:val="007E143E"/>
    <w:rsid w:val="007F010A"/>
    <w:rsid w:val="007F0203"/>
    <w:rsid w:val="007F6523"/>
    <w:rsid w:val="0081389C"/>
    <w:rsid w:val="00813D92"/>
    <w:rsid w:val="0081503C"/>
    <w:rsid w:val="0082281A"/>
    <w:rsid w:val="008248FF"/>
    <w:rsid w:val="008249EA"/>
    <w:rsid w:val="008256A5"/>
    <w:rsid w:val="00825ED8"/>
    <w:rsid w:val="00826FFF"/>
    <w:rsid w:val="00832737"/>
    <w:rsid w:val="008346DA"/>
    <w:rsid w:val="00836646"/>
    <w:rsid w:val="00843927"/>
    <w:rsid w:val="00850340"/>
    <w:rsid w:val="00852094"/>
    <w:rsid w:val="00865620"/>
    <w:rsid w:val="00867896"/>
    <w:rsid w:val="00877C6D"/>
    <w:rsid w:val="00882D66"/>
    <w:rsid w:val="00887B70"/>
    <w:rsid w:val="00895DB4"/>
    <w:rsid w:val="00896E53"/>
    <w:rsid w:val="008A0807"/>
    <w:rsid w:val="008A124D"/>
    <w:rsid w:val="008A188C"/>
    <w:rsid w:val="008A7501"/>
    <w:rsid w:val="008B356E"/>
    <w:rsid w:val="008B4B76"/>
    <w:rsid w:val="008C135D"/>
    <w:rsid w:val="008C50B9"/>
    <w:rsid w:val="008C6219"/>
    <w:rsid w:val="008D60E5"/>
    <w:rsid w:val="008E3DB0"/>
    <w:rsid w:val="008E5EE1"/>
    <w:rsid w:val="008F2140"/>
    <w:rsid w:val="008F6681"/>
    <w:rsid w:val="00910C8D"/>
    <w:rsid w:val="009128DB"/>
    <w:rsid w:val="009130EA"/>
    <w:rsid w:val="00917D1B"/>
    <w:rsid w:val="00927F5B"/>
    <w:rsid w:val="00932E1D"/>
    <w:rsid w:val="0093677C"/>
    <w:rsid w:val="009458C0"/>
    <w:rsid w:val="00955191"/>
    <w:rsid w:val="00964D69"/>
    <w:rsid w:val="00970133"/>
    <w:rsid w:val="00980F47"/>
    <w:rsid w:val="0098540A"/>
    <w:rsid w:val="009962DD"/>
    <w:rsid w:val="0099663E"/>
    <w:rsid w:val="009B4D56"/>
    <w:rsid w:val="009C1126"/>
    <w:rsid w:val="009C5A49"/>
    <w:rsid w:val="009E55FA"/>
    <w:rsid w:val="00A14E9F"/>
    <w:rsid w:val="00A3722B"/>
    <w:rsid w:val="00A522AF"/>
    <w:rsid w:val="00A61556"/>
    <w:rsid w:val="00A93775"/>
    <w:rsid w:val="00A93CD3"/>
    <w:rsid w:val="00AA264B"/>
    <w:rsid w:val="00AA30CC"/>
    <w:rsid w:val="00AA5A36"/>
    <w:rsid w:val="00AB46A5"/>
    <w:rsid w:val="00AC33DF"/>
    <w:rsid w:val="00AC48CE"/>
    <w:rsid w:val="00AD0771"/>
    <w:rsid w:val="00AD58B9"/>
    <w:rsid w:val="00AF23A9"/>
    <w:rsid w:val="00B03959"/>
    <w:rsid w:val="00B10594"/>
    <w:rsid w:val="00B17970"/>
    <w:rsid w:val="00B3787C"/>
    <w:rsid w:val="00B50C2B"/>
    <w:rsid w:val="00B651FE"/>
    <w:rsid w:val="00B80088"/>
    <w:rsid w:val="00B82BD0"/>
    <w:rsid w:val="00B91152"/>
    <w:rsid w:val="00B93A19"/>
    <w:rsid w:val="00B97170"/>
    <w:rsid w:val="00B97B4C"/>
    <w:rsid w:val="00BB3BF7"/>
    <w:rsid w:val="00BB6230"/>
    <w:rsid w:val="00BD1CD2"/>
    <w:rsid w:val="00BD1D68"/>
    <w:rsid w:val="00BD67A3"/>
    <w:rsid w:val="00BD7251"/>
    <w:rsid w:val="00BF34FA"/>
    <w:rsid w:val="00C015F4"/>
    <w:rsid w:val="00C105E5"/>
    <w:rsid w:val="00C10E76"/>
    <w:rsid w:val="00C1250F"/>
    <w:rsid w:val="00C12777"/>
    <w:rsid w:val="00C127F9"/>
    <w:rsid w:val="00C14C4B"/>
    <w:rsid w:val="00C1510C"/>
    <w:rsid w:val="00C272E6"/>
    <w:rsid w:val="00C37887"/>
    <w:rsid w:val="00C37EC8"/>
    <w:rsid w:val="00C42B58"/>
    <w:rsid w:val="00C4435B"/>
    <w:rsid w:val="00C4486D"/>
    <w:rsid w:val="00C46657"/>
    <w:rsid w:val="00C74955"/>
    <w:rsid w:val="00C81B16"/>
    <w:rsid w:val="00C94ED5"/>
    <w:rsid w:val="00CA1D64"/>
    <w:rsid w:val="00CB36A3"/>
    <w:rsid w:val="00CB72FE"/>
    <w:rsid w:val="00CC2B87"/>
    <w:rsid w:val="00CC7A90"/>
    <w:rsid w:val="00CD5A9F"/>
    <w:rsid w:val="00CE277B"/>
    <w:rsid w:val="00CE430E"/>
    <w:rsid w:val="00CE4CA8"/>
    <w:rsid w:val="00CE64CC"/>
    <w:rsid w:val="00CE7249"/>
    <w:rsid w:val="00CE7434"/>
    <w:rsid w:val="00CE78A8"/>
    <w:rsid w:val="00CF048C"/>
    <w:rsid w:val="00CF32EA"/>
    <w:rsid w:val="00D01176"/>
    <w:rsid w:val="00D027E2"/>
    <w:rsid w:val="00D02C19"/>
    <w:rsid w:val="00D0351E"/>
    <w:rsid w:val="00D038B8"/>
    <w:rsid w:val="00D102B8"/>
    <w:rsid w:val="00D21D9E"/>
    <w:rsid w:val="00D36BF0"/>
    <w:rsid w:val="00D452BE"/>
    <w:rsid w:val="00D5402A"/>
    <w:rsid w:val="00D54FD9"/>
    <w:rsid w:val="00D626CC"/>
    <w:rsid w:val="00D66928"/>
    <w:rsid w:val="00D67DD7"/>
    <w:rsid w:val="00D813EA"/>
    <w:rsid w:val="00D8679E"/>
    <w:rsid w:val="00D86A6C"/>
    <w:rsid w:val="00D93489"/>
    <w:rsid w:val="00D94876"/>
    <w:rsid w:val="00DB00D1"/>
    <w:rsid w:val="00DC1AC9"/>
    <w:rsid w:val="00DC3018"/>
    <w:rsid w:val="00DC4764"/>
    <w:rsid w:val="00E02D9A"/>
    <w:rsid w:val="00E06980"/>
    <w:rsid w:val="00E11C17"/>
    <w:rsid w:val="00E4500D"/>
    <w:rsid w:val="00E507F2"/>
    <w:rsid w:val="00E50F16"/>
    <w:rsid w:val="00E53B85"/>
    <w:rsid w:val="00E63DE2"/>
    <w:rsid w:val="00E65FDF"/>
    <w:rsid w:val="00E70E98"/>
    <w:rsid w:val="00E732C0"/>
    <w:rsid w:val="00E96C89"/>
    <w:rsid w:val="00EA09F1"/>
    <w:rsid w:val="00EA2FF3"/>
    <w:rsid w:val="00EA305E"/>
    <w:rsid w:val="00EB30CE"/>
    <w:rsid w:val="00EB5ECA"/>
    <w:rsid w:val="00ED5720"/>
    <w:rsid w:val="00EF066A"/>
    <w:rsid w:val="00EF3CB0"/>
    <w:rsid w:val="00EF6004"/>
    <w:rsid w:val="00EF65C9"/>
    <w:rsid w:val="00EF6D28"/>
    <w:rsid w:val="00F023D8"/>
    <w:rsid w:val="00F104B1"/>
    <w:rsid w:val="00F17A72"/>
    <w:rsid w:val="00F25D88"/>
    <w:rsid w:val="00F30383"/>
    <w:rsid w:val="00F3556D"/>
    <w:rsid w:val="00F4493B"/>
    <w:rsid w:val="00F470F8"/>
    <w:rsid w:val="00F87077"/>
    <w:rsid w:val="00F913B2"/>
    <w:rsid w:val="00F94DEC"/>
    <w:rsid w:val="00FA7599"/>
    <w:rsid w:val="00FB4B61"/>
    <w:rsid w:val="00FC1554"/>
    <w:rsid w:val="00FC426F"/>
    <w:rsid w:val="00FE1001"/>
    <w:rsid w:val="00FE2F74"/>
    <w:rsid w:val="00FE3E88"/>
    <w:rsid w:val="00FE5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6D7EDF"/>
  <w15:docId w15:val="{638F51FF-9060-424A-ACB3-A51E1811D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32A9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C14C4B"/>
    <w:pPr>
      <w:keepNext/>
      <w:spacing w:after="0" w:line="240" w:lineRule="auto"/>
      <w:jc w:val="center"/>
      <w:outlineLvl w:val="0"/>
    </w:pPr>
    <w:rPr>
      <w:rFonts w:ascii="Garamond" w:hAnsi="Garamond"/>
      <w:b/>
      <w:bCs/>
      <w:i/>
      <w:iCs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C14C4B"/>
    <w:pPr>
      <w:keepNext/>
      <w:spacing w:before="40" w:after="40" w:line="240" w:lineRule="auto"/>
      <w:jc w:val="center"/>
      <w:outlineLvl w:val="1"/>
    </w:pPr>
    <w:rPr>
      <w:rFonts w:ascii="Garamond" w:hAnsi="Garamond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14C4B"/>
    <w:rPr>
      <w:rFonts w:ascii="Garamond" w:eastAsia="Times New Roman" w:hAnsi="Garamond" w:cs="Times New Roman"/>
      <w:b/>
      <w:bCs/>
      <w:i/>
      <w:iCs/>
      <w:sz w:val="24"/>
      <w:szCs w:val="24"/>
    </w:rPr>
  </w:style>
  <w:style w:type="character" w:customStyle="1" w:styleId="Nagwek2Znak">
    <w:name w:val="Nagłówek 2 Znak"/>
    <w:link w:val="Nagwek2"/>
    <w:rsid w:val="00C14C4B"/>
    <w:rPr>
      <w:rFonts w:ascii="Garamond" w:eastAsia="Times New Roman" w:hAnsi="Garamond" w:cs="Times New Roman"/>
      <w:b/>
      <w:bCs/>
      <w:sz w:val="24"/>
      <w:szCs w:val="24"/>
    </w:rPr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"/>
    <w:basedOn w:val="Normalny"/>
    <w:link w:val="AkapitzlistZnak"/>
    <w:uiPriority w:val="34"/>
    <w:qFormat/>
    <w:rsid w:val="00C14C4B"/>
    <w:pPr>
      <w:ind w:left="720"/>
      <w:contextualSpacing/>
    </w:pPr>
    <w:rPr>
      <w:rFonts w:eastAsia="Calibri"/>
      <w:lang w:eastAsia="en-US"/>
    </w:rPr>
  </w:style>
  <w:style w:type="paragraph" w:styleId="Tekstpodstawowy2">
    <w:name w:val="Body Text 2"/>
    <w:basedOn w:val="Normalny"/>
    <w:link w:val="Tekstpodstawowy2Znak"/>
    <w:rsid w:val="00C14C4B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rsid w:val="00C14C4B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link w:val="TytuZnak"/>
    <w:qFormat/>
    <w:rsid w:val="00C14C4B"/>
    <w:pPr>
      <w:spacing w:after="0" w:line="240" w:lineRule="auto"/>
      <w:jc w:val="center"/>
    </w:pPr>
    <w:rPr>
      <w:rFonts w:ascii="Garamond" w:hAnsi="Garamond"/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ytuZnak">
    <w:name w:val="Tytuł Znak"/>
    <w:link w:val="Tytu"/>
    <w:rsid w:val="00C14C4B"/>
    <w:rPr>
      <w:rFonts w:ascii="Garamond" w:eastAsia="Times New Roman" w:hAnsi="Garamond" w:cs="Times New Roman"/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kstpodstawowy">
    <w:name w:val="Body Text"/>
    <w:basedOn w:val="Normalny"/>
    <w:link w:val="TekstpodstawowyZnak"/>
    <w:rsid w:val="00C14C4B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C14C4B"/>
    <w:rPr>
      <w:rFonts w:ascii="Times New Roman" w:eastAsia="Times New Roman" w:hAnsi="Times New Roman" w:cs="Times New Roman"/>
      <w:sz w:val="24"/>
      <w:szCs w:val="24"/>
    </w:rPr>
  </w:style>
  <w:style w:type="paragraph" w:customStyle="1" w:styleId="xl25">
    <w:name w:val="xl25"/>
    <w:basedOn w:val="Normalny"/>
    <w:rsid w:val="00C14C4B"/>
    <w:pPr>
      <w:spacing w:before="100" w:beforeAutospacing="1" w:after="100" w:afterAutospacing="1" w:line="240" w:lineRule="auto"/>
    </w:pPr>
    <w:rPr>
      <w:rFonts w:ascii="Times New Roman" w:eastAsia="Arial Unicode MS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C14C4B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C14C4B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">
    <w:name w:val="Tekst treści_"/>
    <w:link w:val="Teksttreci1"/>
    <w:uiPriority w:val="99"/>
    <w:rsid w:val="00C14C4B"/>
    <w:rPr>
      <w:sz w:val="21"/>
      <w:szCs w:val="21"/>
      <w:shd w:val="clear" w:color="auto" w:fill="FFFFFF"/>
    </w:rPr>
  </w:style>
  <w:style w:type="character" w:customStyle="1" w:styleId="Teksttreci2">
    <w:name w:val="Tekst treści (2)_"/>
    <w:link w:val="Teksttreci20"/>
    <w:uiPriority w:val="99"/>
    <w:rsid w:val="00C14C4B"/>
    <w:rPr>
      <w:b/>
      <w:bCs/>
      <w:sz w:val="21"/>
      <w:szCs w:val="21"/>
      <w:shd w:val="clear" w:color="auto" w:fill="FFFFFF"/>
    </w:rPr>
  </w:style>
  <w:style w:type="character" w:customStyle="1" w:styleId="TeksttreciPogrubienie2">
    <w:name w:val="Tekst treści + Pogrubienie2"/>
    <w:uiPriority w:val="99"/>
    <w:rsid w:val="00C14C4B"/>
    <w:rPr>
      <w:b/>
      <w:bCs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C14C4B"/>
    <w:pPr>
      <w:shd w:val="clear" w:color="auto" w:fill="FFFFFF"/>
      <w:spacing w:before="1620" w:after="660" w:line="240" w:lineRule="atLeast"/>
      <w:ind w:hanging="1240"/>
    </w:pPr>
    <w:rPr>
      <w:sz w:val="21"/>
      <w:szCs w:val="21"/>
    </w:rPr>
  </w:style>
  <w:style w:type="paragraph" w:customStyle="1" w:styleId="Teksttreci20">
    <w:name w:val="Tekst treści (2)"/>
    <w:basedOn w:val="Normalny"/>
    <w:link w:val="Teksttreci2"/>
    <w:uiPriority w:val="99"/>
    <w:rsid w:val="00C14C4B"/>
    <w:pPr>
      <w:shd w:val="clear" w:color="auto" w:fill="FFFFFF"/>
      <w:spacing w:before="300" w:after="180" w:line="240" w:lineRule="atLeast"/>
      <w:ind w:hanging="1260"/>
    </w:pPr>
    <w:rPr>
      <w:b/>
      <w:bCs/>
      <w:sz w:val="21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3A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063A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54F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54F3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354F3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54F3C"/>
    <w:rPr>
      <w:sz w:val="22"/>
      <w:szCs w:val="22"/>
    </w:rPr>
  </w:style>
  <w:style w:type="paragraph" w:customStyle="1" w:styleId="pub">
    <w:name w:val="pub"/>
    <w:basedOn w:val="Normalny"/>
    <w:rsid w:val="00FE10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ytakt">
    <w:name w:val="tytakt"/>
    <w:basedOn w:val="Normalny"/>
    <w:rsid w:val="00FE10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813D92"/>
    <w:pPr>
      <w:suppressAutoHyphens/>
      <w:autoSpaceDN w:val="0"/>
      <w:jc w:val="both"/>
      <w:textAlignment w:val="baseline"/>
    </w:pPr>
    <w:rPr>
      <w:rFonts w:ascii="Times New Roman" w:hAnsi="Times New Roman"/>
      <w:kern w:val="3"/>
      <w:sz w:val="24"/>
      <w:szCs w:val="24"/>
      <w:lang w:eastAsia="zh-CN"/>
    </w:rPr>
  </w:style>
  <w:style w:type="numbering" w:customStyle="1" w:styleId="WW8Num9">
    <w:name w:val="WW8Num9"/>
    <w:basedOn w:val="Bezlisty"/>
    <w:rsid w:val="00813D92"/>
    <w:pPr>
      <w:numPr>
        <w:numId w:val="13"/>
      </w:numPr>
    </w:pPr>
  </w:style>
  <w:style w:type="character" w:customStyle="1" w:styleId="FontStyle152">
    <w:name w:val="Font Style152"/>
    <w:uiPriority w:val="99"/>
    <w:rsid w:val="00C105E5"/>
    <w:rPr>
      <w:rFonts w:ascii="Arial" w:hAnsi="Arial" w:cs="Arial"/>
      <w:sz w:val="22"/>
      <w:szCs w:val="22"/>
    </w:rPr>
  </w:style>
  <w:style w:type="character" w:styleId="Hipercze">
    <w:name w:val="Hyperlink"/>
    <w:uiPriority w:val="99"/>
    <w:unhideWhenUsed/>
    <w:rsid w:val="00D038B8"/>
    <w:rPr>
      <w:color w:val="0000FF"/>
      <w:u w:val="single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uiPriority w:val="34"/>
    <w:rsid w:val="002E2554"/>
    <w:rPr>
      <w:rFonts w:eastAsia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A09F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A09F1"/>
    <w:rPr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A09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A09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A09F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09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09F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07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brokerpefexpert.efaktur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9E98E-187F-4227-B5E7-33280716F96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74CBE53-5941-42F9-A8F1-F0AD8E400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722</TotalTime>
  <Pages>1</Pages>
  <Words>4244</Words>
  <Characters>25470</Characters>
  <Application>Microsoft Office Word</Application>
  <DocSecurity>0</DocSecurity>
  <Lines>212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29655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Jaskot Monika</dc:creator>
  <cp:lastModifiedBy>Kucharska Urszula</cp:lastModifiedBy>
  <cp:revision>31</cp:revision>
  <cp:lastPrinted>2025-03-06T09:48:00Z</cp:lastPrinted>
  <dcterms:created xsi:type="dcterms:W3CDTF">2023-02-10T08:50:00Z</dcterms:created>
  <dcterms:modified xsi:type="dcterms:W3CDTF">2025-03-12T14:07:00Z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78d44f56-185f-4205-9555-a5a5e73276aa</vt:lpwstr>
  </property>
  <property fmtid="{D5CDD505-2E9C-101B-9397-08002B2CF9AE}" pid="3" name="bjSaver">
    <vt:lpwstr>L7JhWdDKRRpXb4SoANBT6okQ6ZSK+DVz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