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2CEF" w14:textId="40F20AEB" w:rsidR="00780002" w:rsidRPr="00862475" w:rsidRDefault="00780002" w:rsidP="00862475">
      <w:pPr>
        <w:keepNext/>
        <w:spacing w:before="120" w:after="120" w:line="276" w:lineRule="auto"/>
        <w:jc w:val="right"/>
        <w:outlineLvl w:val="0"/>
        <w:rPr>
          <w:rFonts w:ascii="Arial" w:eastAsia="Times New Roman" w:hAnsi="Arial" w:cs="Arial"/>
          <w:bCs/>
          <w:kern w:val="32"/>
          <w:sz w:val="16"/>
          <w:szCs w:val="16"/>
          <w:lang w:eastAsia="pl-PL"/>
        </w:rPr>
      </w:pPr>
      <w:r w:rsidRPr="00EA086F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 xml:space="preserve">Załącznik nr </w:t>
      </w:r>
      <w:r w:rsidR="00862475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>5</w:t>
      </w:r>
      <w:r w:rsidRPr="00EA086F"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 xml:space="preserve"> </w:t>
      </w:r>
      <w:r w:rsidRPr="00EA086F">
        <w:rPr>
          <w:rFonts w:ascii="Arial" w:eastAsia="Times New Roman" w:hAnsi="Arial" w:cs="Arial"/>
          <w:bCs/>
          <w:kern w:val="32"/>
          <w:sz w:val="16"/>
          <w:szCs w:val="16"/>
          <w:lang w:eastAsia="pl-PL"/>
        </w:rPr>
        <w:t>do</w:t>
      </w:r>
      <w:r w:rsidR="00862475">
        <w:rPr>
          <w:rFonts w:ascii="Arial" w:eastAsia="Times New Roman" w:hAnsi="Arial" w:cs="Arial"/>
          <w:bCs/>
          <w:kern w:val="32"/>
          <w:sz w:val="16"/>
          <w:szCs w:val="16"/>
          <w:lang w:eastAsia="pl-PL"/>
        </w:rPr>
        <w:t xml:space="preserve"> </w:t>
      </w:r>
      <w:r w:rsidR="0086247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Specyfikacji </w:t>
      </w:r>
      <w:r w:rsidRPr="00EA086F">
        <w:rPr>
          <w:rFonts w:ascii="Arial" w:eastAsia="Times New Roman" w:hAnsi="Arial" w:cs="Arial"/>
          <w:b/>
          <w:sz w:val="16"/>
          <w:szCs w:val="16"/>
          <w:lang w:eastAsia="pl-PL"/>
        </w:rPr>
        <w:t>Warunk</w:t>
      </w:r>
      <w:r w:rsidR="00862475">
        <w:rPr>
          <w:rFonts w:ascii="Arial" w:eastAsia="Times New Roman" w:hAnsi="Arial" w:cs="Arial"/>
          <w:b/>
          <w:sz w:val="16"/>
          <w:szCs w:val="16"/>
          <w:lang w:eastAsia="pl-PL"/>
        </w:rPr>
        <w:t>ów</w:t>
      </w:r>
      <w:r w:rsidRPr="00EA086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Zamówienia, </w:t>
      </w:r>
      <w:r w:rsidRPr="00EA086F">
        <w:rPr>
          <w:rFonts w:ascii="Arial" w:eastAsia="Times New Roman" w:hAnsi="Arial" w:cs="Arial"/>
          <w:sz w:val="16"/>
          <w:szCs w:val="16"/>
          <w:lang w:eastAsia="pl-PL"/>
        </w:rPr>
        <w:t>zadanie pn.</w:t>
      </w:r>
    </w:p>
    <w:p w14:paraId="1B0B3BF8" w14:textId="7E7B3FAD" w:rsidR="00593D58" w:rsidRPr="002057DF" w:rsidRDefault="00BD30CE" w:rsidP="002057D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A086F">
        <w:rPr>
          <w:rFonts w:ascii="Arial" w:eastAsia="Times New Roman" w:hAnsi="Arial" w:cs="Arial"/>
          <w:sz w:val="16"/>
          <w:szCs w:val="16"/>
          <w:lang w:eastAsia="pl-PL"/>
        </w:rPr>
        <w:t>,,</w:t>
      </w:r>
      <w:r w:rsidR="003C5048" w:rsidRPr="003C5048">
        <w:rPr>
          <w:rFonts w:ascii="Arial" w:eastAsia="Times New Roman" w:hAnsi="Arial" w:cs="Arial"/>
          <w:sz w:val="16"/>
          <w:szCs w:val="16"/>
          <w:lang w:eastAsia="pl-PL"/>
        </w:rPr>
        <w:t>Dostawa fabrycznie nowego (rok produkcji 2023-2024) samochodu typu van na potrzeby CUO-ZZT</w:t>
      </w:r>
      <w:r w:rsidR="007C11C1" w:rsidRPr="002057DF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711A6FEE" w14:textId="4432C6F4" w:rsidR="00593D58" w:rsidRPr="002057DF" w:rsidRDefault="00593D58" w:rsidP="0001620A">
      <w:pPr>
        <w:jc w:val="center"/>
        <w:rPr>
          <w:rFonts w:ascii="Arial" w:hAnsi="Arial" w:cs="Arial"/>
          <w:b/>
        </w:rPr>
      </w:pPr>
    </w:p>
    <w:p w14:paraId="6B075807" w14:textId="77777777" w:rsidR="007B62CC" w:rsidRPr="002057DF" w:rsidRDefault="007B62CC" w:rsidP="0001620A">
      <w:pPr>
        <w:jc w:val="center"/>
        <w:rPr>
          <w:rFonts w:ascii="Arial" w:hAnsi="Arial" w:cs="Arial"/>
          <w:b/>
        </w:rPr>
      </w:pPr>
    </w:p>
    <w:p w14:paraId="2EE1497B" w14:textId="19085E68" w:rsidR="0001620A" w:rsidRPr="002057DF" w:rsidRDefault="0001620A" w:rsidP="0001620A">
      <w:pPr>
        <w:jc w:val="center"/>
        <w:rPr>
          <w:rFonts w:ascii="Arial" w:hAnsi="Arial" w:cs="Arial"/>
          <w:b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>OPIS PRZEDMIOTU ZAMÓWIENIA (OPZ)</w:t>
      </w:r>
    </w:p>
    <w:p w14:paraId="13CCC476" w14:textId="5F263613" w:rsidR="0001620A" w:rsidRPr="002057DF" w:rsidRDefault="0001620A" w:rsidP="0001620A">
      <w:pPr>
        <w:jc w:val="center"/>
        <w:rPr>
          <w:rFonts w:ascii="Arial" w:hAnsi="Arial" w:cs="Arial"/>
          <w:b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>„</w:t>
      </w:r>
      <w:r w:rsidR="006D13B1" w:rsidRPr="002057DF">
        <w:rPr>
          <w:rFonts w:ascii="Arial" w:hAnsi="Arial" w:cs="Arial"/>
          <w:b/>
        </w:rPr>
        <w:t>Dostawa fabrycznie nowego</w:t>
      </w:r>
      <w:r w:rsidR="007B34D5">
        <w:rPr>
          <w:rFonts w:ascii="Arial" w:hAnsi="Arial" w:cs="Arial"/>
          <w:b/>
        </w:rPr>
        <w:t xml:space="preserve"> (rok produkcji </w:t>
      </w:r>
      <w:r w:rsidR="00221C91">
        <w:rPr>
          <w:rFonts w:ascii="Arial" w:hAnsi="Arial" w:cs="Arial"/>
          <w:b/>
        </w:rPr>
        <w:t>2023-</w:t>
      </w:r>
      <w:r w:rsidR="007B34D5">
        <w:rPr>
          <w:rFonts w:ascii="Arial" w:hAnsi="Arial" w:cs="Arial"/>
          <w:b/>
        </w:rPr>
        <w:t>2024)</w:t>
      </w:r>
      <w:r w:rsidR="006D13B1" w:rsidRPr="002057DF">
        <w:rPr>
          <w:rFonts w:ascii="Arial" w:hAnsi="Arial" w:cs="Arial"/>
          <w:b/>
        </w:rPr>
        <w:t xml:space="preserve"> samochodu typu van na potrzeby CUO-ZZT</w:t>
      </w:r>
      <w:r w:rsidRPr="002057DF">
        <w:rPr>
          <w:rFonts w:ascii="Arial" w:hAnsi="Arial" w:cs="Arial"/>
          <w:b/>
          <w:sz w:val="24"/>
          <w:szCs w:val="24"/>
        </w:rPr>
        <w:t>”</w:t>
      </w:r>
    </w:p>
    <w:p w14:paraId="4330624E" w14:textId="1E44E77D" w:rsidR="00593D58" w:rsidRPr="002057DF" w:rsidRDefault="00593D58" w:rsidP="0001620A">
      <w:pPr>
        <w:jc w:val="center"/>
        <w:rPr>
          <w:rFonts w:ascii="Arial" w:hAnsi="Arial" w:cs="Arial"/>
          <w:b/>
          <w:sz w:val="24"/>
          <w:szCs w:val="24"/>
        </w:rPr>
      </w:pPr>
    </w:p>
    <w:p w14:paraId="7CDAADCA" w14:textId="77777777" w:rsidR="00593D58" w:rsidRPr="002057DF" w:rsidRDefault="00593D58" w:rsidP="002057DF">
      <w:pPr>
        <w:rPr>
          <w:rFonts w:ascii="Arial" w:hAnsi="Arial" w:cs="Arial"/>
          <w:b/>
          <w:sz w:val="24"/>
          <w:szCs w:val="24"/>
        </w:rPr>
      </w:pPr>
    </w:p>
    <w:p w14:paraId="5FD82136" w14:textId="26FC5F59" w:rsidR="00593D58" w:rsidRPr="000D0053" w:rsidRDefault="0001620A" w:rsidP="0001620A">
      <w:pPr>
        <w:rPr>
          <w:rFonts w:ascii="Arial" w:hAnsi="Arial" w:cs="Arial"/>
        </w:rPr>
      </w:pPr>
      <w:r w:rsidRPr="002057DF">
        <w:rPr>
          <w:rFonts w:ascii="Arial" w:hAnsi="Arial" w:cs="Arial"/>
          <w:b/>
          <w:sz w:val="24"/>
          <w:szCs w:val="24"/>
        </w:rPr>
        <w:t>1. Przedmiotem Zamówienia</w:t>
      </w:r>
      <w:r w:rsidRPr="002057DF">
        <w:rPr>
          <w:rFonts w:ascii="Arial" w:hAnsi="Arial" w:cs="Arial"/>
          <w:sz w:val="24"/>
          <w:szCs w:val="24"/>
        </w:rPr>
        <w:t xml:space="preserve"> </w:t>
      </w:r>
      <w:r w:rsidR="006D13B1" w:rsidRPr="002057DF">
        <w:rPr>
          <w:rFonts w:ascii="Arial" w:hAnsi="Arial" w:cs="Arial"/>
        </w:rPr>
        <w:t>jest dostawa fabrycznie nowego</w:t>
      </w:r>
      <w:r w:rsidR="00EA086F" w:rsidRPr="002057DF">
        <w:rPr>
          <w:rFonts w:ascii="Arial" w:hAnsi="Arial" w:cs="Arial"/>
        </w:rPr>
        <w:t xml:space="preserve"> </w:t>
      </w:r>
      <w:r w:rsidR="007B34D5" w:rsidRPr="002057DF">
        <w:rPr>
          <w:rFonts w:ascii="Arial" w:hAnsi="Arial" w:cs="Arial"/>
        </w:rPr>
        <w:t xml:space="preserve">(rok produkcji 2023/2024) </w:t>
      </w:r>
      <w:r w:rsidR="006D13B1" w:rsidRPr="002057DF">
        <w:rPr>
          <w:rFonts w:ascii="Arial" w:hAnsi="Arial" w:cs="Arial"/>
        </w:rPr>
        <w:t>samochodu typu van na potrzeby CUO-ZZT.</w:t>
      </w:r>
    </w:p>
    <w:p w14:paraId="12F33787" w14:textId="77777777" w:rsidR="0001620A" w:rsidRPr="002057DF" w:rsidRDefault="0001620A" w:rsidP="0001620A">
      <w:pPr>
        <w:rPr>
          <w:rFonts w:ascii="Arial" w:hAnsi="Arial" w:cs="Arial"/>
          <w:b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>2. Termin i miejsce realizacji Zamówienia:</w:t>
      </w:r>
    </w:p>
    <w:p w14:paraId="05B3EF38" w14:textId="1C9D983F" w:rsidR="0027212D" w:rsidRPr="002057DF" w:rsidRDefault="00BD30CE" w:rsidP="000D0053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7D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13332F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003ABA">
        <w:rPr>
          <w:rFonts w:ascii="Arial" w:eastAsia="Times New Roman" w:hAnsi="Arial" w:cs="Arial"/>
          <w:sz w:val="24"/>
          <w:szCs w:val="24"/>
          <w:lang w:eastAsia="pl-PL"/>
        </w:rPr>
        <w:t>6 miesięcy od daty podpisana Umowy</w:t>
      </w:r>
      <w:r w:rsidRPr="002057DF">
        <w:rPr>
          <w:rFonts w:ascii="Arial" w:eastAsia="Times New Roman" w:hAnsi="Arial" w:cs="Arial"/>
          <w:sz w:val="24"/>
          <w:szCs w:val="24"/>
          <w:lang w:eastAsia="pl-PL"/>
        </w:rPr>
        <w:t>, lokalizacja na terenie miasta: Będzin lub Katowice – dokładna lokalizacja zostanie wskazana przez Zamawiającego bezpośrednio przed dostawą</w:t>
      </w:r>
      <w:r w:rsidR="003F26C3" w:rsidRPr="002057D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B4238E" w14:textId="37C4D8A7" w:rsidR="0027212D" w:rsidRPr="002057DF" w:rsidRDefault="0027212D" w:rsidP="00BD30C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C879D" w14:textId="3C71ADF9" w:rsidR="00AF3EF4" w:rsidRPr="002057DF" w:rsidRDefault="0027212D" w:rsidP="002057DF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57DF">
        <w:rPr>
          <w:rFonts w:ascii="Arial" w:eastAsia="Times New Roman" w:hAnsi="Arial" w:cs="Arial"/>
          <w:sz w:val="24"/>
          <w:szCs w:val="24"/>
          <w:lang w:eastAsia="pl-PL"/>
        </w:rPr>
        <w:t>Do odbioru kompletnego pojazdu Wykonawca zobowiązany jest dostarczyć</w:t>
      </w:r>
      <w:r w:rsidR="003F26C3" w:rsidRPr="002057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057DF">
        <w:rPr>
          <w:rFonts w:ascii="Arial" w:eastAsia="Times New Roman" w:hAnsi="Arial" w:cs="Arial"/>
          <w:sz w:val="24"/>
          <w:szCs w:val="24"/>
          <w:lang w:eastAsia="pl-PL"/>
        </w:rPr>
        <w:t>Zamawiającemu wymagane zgodnie z obowiązującymi przepisami dokumenty niezbędne do rejestracji pojazdu oraz inne dokumenty wymienione poniżej, sporządzone w języku polskim, tj</w:t>
      </w:r>
      <w:r w:rsidRPr="002057DF">
        <w:rPr>
          <w:rFonts w:ascii="Arial" w:hAnsi="Arial" w:cs="Arial"/>
          <w:sz w:val="24"/>
          <w:szCs w:val="24"/>
        </w:rPr>
        <w:t>.</w:t>
      </w:r>
    </w:p>
    <w:p w14:paraId="1E0F4BA2" w14:textId="5E30F4CF" w:rsidR="0027212D" w:rsidRPr="002057DF" w:rsidRDefault="0027212D" w:rsidP="002057D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  </w:t>
      </w:r>
    </w:p>
    <w:p w14:paraId="4BD5470A" w14:textId="77777777" w:rsidR="0027212D" w:rsidRPr="002057DF" w:rsidRDefault="0027212D" w:rsidP="0027212D">
      <w:pPr>
        <w:numPr>
          <w:ilvl w:val="0"/>
          <w:numId w:val="8"/>
        </w:numPr>
        <w:spacing w:after="29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kartę gwarancyjną pojazdu z opisem warunków gwarancji, </w:t>
      </w:r>
    </w:p>
    <w:p w14:paraId="50132585" w14:textId="77777777" w:rsidR="0027212D" w:rsidRPr="002057DF" w:rsidRDefault="0027212D" w:rsidP="0027212D">
      <w:pPr>
        <w:numPr>
          <w:ilvl w:val="0"/>
          <w:numId w:val="8"/>
        </w:numPr>
        <w:spacing w:after="29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instrukcję obsługi pojazdu, </w:t>
      </w:r>
    </w:p>
    <w:p w14:paraId="099345D2" w14:textId="77777777" w:rsidR="0027212D" w:rsidRPr="002057DF" w:rsidRDefault="0027212D" w:rsidP="0027212D">
      <w:pPr>
        <w:numPr>
          <w:ilvl w:val="0"/>
          <w:numId w:val="8"/>
        </w:numPr>
        <w:spacing w:after="32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wyciąg ze świadectwa homologacji dla kompletnego pojazdu, </w:t>
      </w:r>
    </w:p>
    <w:p w14:paraId="44F2DCCD" w14:textId="77777777" w:rsidR="0027212D" w:rsidRPr="002057DF" w:rsidRDefault="0027212D" w:rsidP="0027212D">
      <w:pPr>
        <w:numPr>
          <w:ilvl w:val="0"/>
          <w:numId w:val="8"/>
        </w:numPr>
        <w:spacing w:after="32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wszelkie inne dokumenty umożliwiające rejestrację pojazdu, </w:t>
      </w:r>
    </w:p>
    <w:p w14:paraId="340D8BCD" w14:textId="2354DC75" w:rsidR="0027212D" w:rsidRPr="002057DF" w:rsidRDefault="0027212D" w:rsidP="0027212D">
      <w:pPr>
        <w:numPr>
          <w:ilvl w:val="0"/>
          <w:numId w:val="8"/>
        </w:numPr>
        <w:spacing w:after="26" w:line="264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wykaz materiałów eksploatacyjnych zastosowanych w pojeździe </w:t>
      </w:r>
      <w:r w:rsidR="00003ABA">
        <w:rPr>
          <w:rFonts w:ascii="Arial" w:hAnsi="Arial" w:cs="Arial"/>
          <w:sz w:val="24"/>
          <w:szCs w:val="24"/>
        </w:rPr>
        <w:t xml:space="preserve"> z </w:t>
      </w:r>
      <w:r w:rsidRPr="002057DF">
        <w:rPr>
          <w:rFonts w:ascii="Arial" w:hAnsi="Arial" w:cs="Arial"/>
          <w:sz w:val="24"/>
          <w:szCs w:val="24"/>
        </w:rPr>
        <w:t xml:space="preserve">uwzględnieniem producenta i parametrów technicznych, </w:t>
      </w:r>
    </w:p>
    <w:p w14:paraId="2B6826F1" w14:textId="2D435BD5" w:rsidR="00CD3538" w:rsidRPr="002057DF" w:rsidRDefault="0027212D" w:rsidP="002057DF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>pisemne zapewnienie gwaranta o ut</w:t>
      </w:r>
      <w:r w:rsidR="00003ABA">
        <w:rPr>
          <w:rFonts w:ascii="Arial" w:hAnsi="Arial" w:cs="Arial"/>
          <w:sz w:val="24"/>
          <w:szCs w:val="24"/>
        </w:rPr>
        <w:t>rzymaniu gwarancji na pojazd  w </w:t>
      </w:r>
      <w:r w:rsidRPr="002057DF">
        <w:rPr>
          <w:rFonts w:ascii="Arial" w:hAnsi="Arial" w:cs="Arial"/>
          <w:sz w:val="24"/>
          <w:szCs w:val="24"/>
        </w:rPr>
        <w:t xml:space="preserve">przypadku zamontowania w pojeździe w okresie trwania gwarancji urządzeń pomiarowych systemu monitoringu w technologii GPS przez firmę </w:t>
      </w:r>
      <w:r w:rsidR="00CD3538" w:rsidRPr="002057DF">
        <w:rPr>
          <w:rFonts w:ascii="Arial" w:hAnsi="Arial" w:cs="Arial"/>
          <w:sz w:val="24"/>
          <w:szCs w:val="24"/>
        </w:rPr>
        <w:t>Cartrack Polska Sp. z o.o. ul. Rtm. W. Pileckiego 67, 02-781 Warszawa</w:t>
      </w:r>
    </w:p>
    <w:p w14:paraId="01E03E03" w14:textId="77777777" w:rsidR="0027212D" w:rsidRPr="002057DF" w:rsidRDefault="0027212D" w:rsidP="0027212D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potwierdzenie fabrycznego montażu immobilizera lub „certyfikat instalacji” w przypadku montażu immobilizera przez autoryzowany branżowy zakład serwisowy, </w:t>
      </w:r>
    </w:p>
    <w:p w14:paraId="12B797AA" w14:textId="77777777" w:rsidR="0027212D" w:rsidRPr="002057DF" w:rsidRDefault="0027212D" w:rsidP="0027212D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>potwierdzenie fabrycznego montażu autoalarmu lub „certyfikat instalacji” w przypadku montażu autoalarmu przez autoryzowany branżowy zakład serwisowy.</w:t>
      </w:r>
    </w:p>
    <w:p w14:paraId="28420C6F" w14:textId="77777777" w:rsidR="0027212D" w:rsidRPr="002057DF" w:rsidRDefault="0027212D" w:rsidP="0027212D">
      <w:pPr>
        <w:numPr>
          <w:ilvl w:val="0"/>
          <w:numId w:val="8"/>
        </w:numPr>
        <w:spacing w:after="11" w:line="256" w:lineRule="auto"/>
        <w:ind w:right="54" w:hanging="360"/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 xml:space="preserve">potwierdzenie fabrycznego montażu czujników cofania lub „certyfikat instalacji” w przypadku montażu czujników przez autoryzowany branżowy zakład serwisowy,  </w:t>
      </w:r>
    </w:p>
    <w:p w14:paraId="71731E73" w14:textId="09789612" w:rsidR="00593D58" w:rsidRPr="002057DF" w:rsidRDefault="00593D58" w:rsidP="0001620A">
      <w:pPr>
        <w:rPr>
          <w:rFonts w:ascii="Arial" w:hAnsi="Arial" w:cs="Arial"/>
          <w:b/>
          <w:sz w:val="24"/>
          <w:szCs w:val="24"/>
        </w:rPr>
      </w:pPr>
    </w:p>
    <w:p w14:paraId="62458124" w14:textId="2CDEAA9C" w:rsidR="0001620A" w:rsidRPr="002057DF" w:rsidRDefault="0001620A" w:rsidP="0001620A">
      <w:pPr>
        <w:rPr>
          <w:rFonts w:ascii="Arial" w:hAnsi="Arial" w:cs="Arial"/>
          <w:b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lastRenderedPageBreak/>
        <w:t>3. Wymagany okres gwarancji:</w:t>
      </w:r>
    </w:p>
    <w:tbl>
      <w:tblPr>
        <w:tblW w:w="9314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9"/>
        <w:gridCol w:w="3315"/>
      </w:tblGrid>
      <w:tr w:rsidR="0001620A" w:rsidRPr="002057DF" w14:paraId="385D1B69" w14:textId="77777777" w:rsidTr="002057DF">
        <w:trPr>
          <w:trHeight w:val="39"/>
        </w:trPr>
        <w:tc>
          <w:tcPr>
            <w:tcW w:w="5999" w:type="dxa"/>
          </w:tcPr>
          <w:p w14:paraId="1F782AFB" w14:textId="0F39A0CD" w:rsidR="0001620A" w:rsidRPr="002057DF" w:rsidRDefault="000151B3" w:rsidP="0001620A">
            <w:pPr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2057DF">
              <w:rPr>
                <w:rFonts w:ascii="Arial" w:hAnsi="Arial" w:cs="Arial"/>
                <w:b/>
                <w:sz w:val="24"/>
                <w:szCs w:val="24"/>
              </w:rPr>
              <w:t>Rodzaj</w:t>
            </w:r>
          </w:p>
        </w:tc>
        <w:tc>
          <w:tcPr>
            <w:tcW w:w="3315" w:type="dxa"/>
          </w:tcPr>
          <w:p w14:paraId="60159E0C" w14:textId="7543F4DE" w:rsidR="0001620A" w:rsidRPr="002057DF" w:rsidRDefault="00141CEA" w:rsidP="0001620A">
            <w:pPr>
              <w:ind w:left="187"/>
              <w:rPr>
                <w:rFonts w:ascii="Arial" w:hAnsi="Arial" w:cs="Arial"/>
                <w:b/>
                <w:sz w:val="24"/>
                <w:szCs w:val="24"/>
              </w:rPr>
            </w:pPr>
            <w:r w:rsidRPr="002057D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1620A" w:rsidRPr="002057DF">
              <w:rPr>
                <w:rFonts w:ascii="Arial" w:hAnsi="Arial" w:cs="Arial"/>
                <w:b/>
                <w:sz w:val="24"/>
                <w:szCs w:val="24"/>
              </w:rPr>
              <w:t>kres gwarancyjny</w:t>
            </w:r>
          </w:p>
        </w:tc>
      </w:tr>
      <w:tr w:rsidR="00776F92" w:rsidRPr="002057DF" w14:paraId="3112E9C2" w14:textId="77777777" w:rsidTr="002057DF">
        <w:trPr>
          <w:trHeight w:val="26"/>
        </w:trPr>
        <w:tc>
          <w:tcPr>
            <w:tcW w:w="5999" w:type="dxa"/>
          </w:tcPr>
          <w:p w14:paraId="66F157F2" w14:textId="5B47E611" w:rsidR="00776F92" w:rsidRPr="002057DF" w:rsidRDefault="00776F92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Gwarancja mechaniczna</w:t>
            </w:r>
          </w:p>
        </w:tc>
        <w:tc>
          <w:tcPr>
            <w:tcW w:w="3315" w:type="dxa"/>
          </w:tcPr>
          <w:p w14:paraId="53C7BFB8" w14:textId="200A9212" w:rsidR="00776F92" w:rsidRPr="002057DF" w:rsidRDefault="00141CEA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Minimum 48 miesięcy, lub limit minimum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 xml:space="preserve"> 120.000 km </w:t>
            </w:r>
          </w:p>
        </w:tc>
      </w:tr>
      <w:tr w:rsidR="00776F92" w:rsidRPr="002057DF" w14:paraId="5AC60894" w14:textId="77777777" w:rsidTr="002057DF">
        <w:trPr>
          <w:trHeight w:val="35"/>
        </w:trPr>
        <w:tc>
          <w:tcPr>
            <w:tcW w:w="5999" w:type="dxa"/>
          </w:tcPr>
          <w:p w14:paraId="3D9E913E" w14:textId="50927BA1" w:rsidR="00776F92" w:rsidRPr="002057DF" w:rsidRDefault="00776F92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Gwarancja na lakier</w:t>
            </w:r>
          </w:p>
        </w:tc>
        <w:tc>
          <w:tcPr>
            <w:tcW w:w="3315" w:type="dxa"/>
          </w:tcPr>
          <w:p w14:paraId="0736C23B" w14:textId="211F9112" w:rsidR="00776F92" w:rsidRPr="002057DF" w:rsidRDefault="00141CEA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Minimum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 xml:space="preserve"> 24 miesiące </w:t>
            </w:r>
          </w:p>
        </w:tc>
      </w:tr>
      <w:tr w:rsidR="00776F92" w:rsidRPr="002057DF" w14:paraId="6987B63C" w14:textId="77777777" w:rsidTr="002057DF">
        <w:trPr>
          <w:trHeight w:val="42"/>
        </w:trPr>
        <w:tc>
          <w:tcPr>
            <w:tcW w:w="5999" w:type="dxa"/>
          </w:tcPr>
          <w:p w14:paraId="7A4409FA" w14:textId="530D1B1B" w:rsidR="00776F92" w:rsidRPr="002057DF" w:rsidRDefault="00776F92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Gwarancja perforacyjna</w:t>
            </w:r>
          </w:p>
        </w:tc>
        <w:tc>
          <w:tcPr>
            <w:tcW w:w="3315" w:type="dxa"/>
          </w:tcPr>
          <w:p w14:paraId="1F3FB176" w14:textId="7BD31B34" w:rsidR="00776F92" w:rsidRPr="002057DF" w:rsidRDefault="00141CEA" w:rsidP="00776F92">
            <w:pPr>
              <w:ind w:left="187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Minimum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 xml:space="preserve"> 72 miesiące </w:t>
            </w:r>
          </w:p>
        </w:tc>
      </w:tr>
    </w:tbl>
    <w:p w14:paraId="4FC7E34F" w14:textId="77777777" w:rsidR="00462997" w:rsidRPr="002057DF" w:rsidRDefault="00462997" w:rsidP="0001620A">
      <w:pPr>
        <w:rPr>
          <w:rFonts w:ascii="Arial" w:hAnsi="Arial" w:cs="Arial"/>
          <w:sz w:val="24"/>
          <w:szCs w:val="24"/>
        </w:rPr>
      </w:pPr>
    </w:p>
    <w:p w14:paraId="49FDF01E" w14:textId="6D28C2D9" w:rsidR="0001620A" w:rsidRPr="002057DF" w:rsidRDefault="5CDDD022" w:rsidP="002057DF">
      <w:pPr>
        <w:jc w:val="both"/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>Z tytułu</w:t>
      </w:r>
      <w:r w:rsidR="0001620A" w:rsidRPr="002057DF">
        <w:rPr>
          <w:rFonts w:ascii="Arial" w:hAnsi="Arial" w:cs="Arial"/>
          <w:sz w:val="24"/>
          <w:szCs w:val="24"/>
        </w:rPr>
        <w:t xml:space="preserve"> Gwarancji Wykonawca ponosi odpowiedzialność za wszelkie wady Przedmiotu objętego Gwarancją, w szczególności zmniejszające jego wartość użytkową, techniczną lub estetyczną.</w:t>
      </w:r>
    </w:p>
    <w:p w14:paraId="000453DC" w14:textId="4144DA54" w:rsidR="00593D58" w:rsidRPr="002057DF" w:rsidRDefault="00593D58" w:rsidP="0001620A">
      <w:pPr>
        <w:rPr>
          <w:rFonts w:ascii="Arial" w:hAnsi="Arial" w:cs="Arial"/>
          <w:sz w:val="24"/>
          <w:szCs w:val="24"/>
        </w:rPr>
      </w:pPr>
    </w:p>
    <w:p w14:paraId="2DF18524" w14:textId="2EE7671A" w:rsidR="0001620A" w:rsidRPr="002057DF" w:rsidRDefault="00993490" w:rsidP="0001620A">
      <w:pPr>
        <w:rPr>
          <w:rFonts w:ascii="Arial" w:hAnsi="Arial" w:cs="Arial"/>
          <w:b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>4. Specyfikacja</w:t>
      </w:r>
    </w:p>
    <w:p w14:paraId="258D928B" w14:textId="77777777" w:rsidR="0001620A" w:rsidRPr="002057DF" w:rsidRDefault="0001620A" w:rsidP="0001620A">
      <w:pPr>
        <w:rPr>
          <w:rFonts w:ascii="Arial" w:hAnsi="Arial" w:cs="Arial"/>
          <w:sz w:val="24"/>
          <w:szCs w:val="24"/>
        </w:rPr>
      </w:pPr>
      <w:r w:rsidRPr="002057DF">
        <w:rPr>
          <w:rFonts w:ascii="Arial" w:hAnsi="Arial" w:cs="Arial"/>
          <w:sz w:val="24"/>
          <w:szCs w:val="24"/>
        </w:rPr>
        <w:t>Towar powinien odpowiadać następującym parametrom technicznym:</w:t>
      </w:r>
    </w:p>
    <w:p w14:paraId="383005E9" w14:textId="62BDD741" w:rsidR="0081618D" w:rsidRPr="002057DF" w:rsidRDefault="009062B1" w:rsidP="0081618D">
      <w:pPr>
        <w:tabs>
          <w:tab w:val="center" w:pos="1594"/>
          <w:tab w:val="center" w:pos="2302"/>
          <w:tab w:val="center" w:pos="3011"/>
          <w:tab w:val="center" w:pos="3719"/>
        </w:tabs>
        <w:spacing w:after="3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1618D" w:rsidRPr="002057DF">
        <w:rPr>
          <w:rFonts w:ascii="Arial" w:hAnsi="Arial" w:cs="Arial"/>
          <w:b/>
          <w:sz w:val="24"/>
          <w:szCs w:val="24"/>
        </w:rPr>
        <w:t>SILNIK</w:t>
      </w:r>
    </w:p>
    <w:tbl>
      <w:tblPr>
        <w:tblStyle w:val="TableGrid"/>
        <w:tblW w:w="9102" w:type="dxa"/>
        <w:tblInd w:w="14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2"/>
      </w:tblGrid>
      <w:tr w:rsidR="0081618D" w:rsidRPr="002057DF" w14:paraId="5EEDE81B" w14:textId="77777777" w:rsidTr="0081618D">
        <w:trPr>
          <w:trHeight w:val="264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9543" w14:textId="3F024CD1" w:rsidR="0081618D" w:rsidRPr="002057DF" w:rsidRDefault="0081618D" w:rsidP="00DA49F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Silnik 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wysokoprężny, diesla</w:t>
            </w:r>
          </w:p>
        </w:tc>
      </w:tr>
      <w:tr w:rsidR="0081618D" w:rsidRPr="002057DF" w14:paraId="3923166A" w14:textId="77777777" w:rsidTr="0081618D">
        <w:trPr>
          <w:trHeight w:val="262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398F" w14:textId="65651430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Moc maksymalna: min 110 KM </w:t>
            </w:r>
          </w:p>
        </w:tc>
      </w:tr>
      <w:tr w:rsidR="0081618D" w:rsidRPr="002057DF" w14:paraId="65B5A015" w14:textId="77777777" w:rsidTr="0081618D">
        <w:trPr>
          <w:trHeight w:val="264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B6D4" w14:textId="4E7CB30C" w:rsidR="0081618D" w:rsidRPr="002057DF" w:rsidRDefault="0081618D" w:rsidP="002A4F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Pojemność skokowa: min. </w:t>
            </w:r>
            <w:r w:rsidR="002A4FFF" w:rsidRPr="002057DF">
              <w:rPr>
                <w:rFonts w:ascii="Arial" w:hAnsi="Arial" w:cs="Arial"/>
                <w:sz w:val="24"/>
                <w:szCs w:val="24"/>
              </w:rPr>
              <w:t xml:space="preserve">1800 </w:t>
            </w:r>
            <w:r w:rsidRPr="002057DF">
              <w:rPr>
                <w:rFonts w:ascii="Arial" w:hAnsi="Arial" w:cs="Arial"/>
                <w:sz w:val="24"/>
                <w:szCs w:val="24"/>
              </w:rPr>
              <w:t>cm</w:t>
            </w:r>
            <w:r w:rsidRPr="002057D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618D" w:rsidRPr="002057DF" w14:paraId="22B9ADCF" w14:textId="77777777" w:rsidTr="0081618D">
        <w:trPr>
          <w:trHeight w:val="262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B20E5" w14:textId="55C31600" w:rsidR="0081618D" w:rsidRPr="002057DF" w:rsidRDefault="0081618D" w:rsidP="00DA49F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Maksymalny moment obrotowy: min. 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300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Nm  </w:t>
            </w:r>
          </w:p>
        </w:tc>
      </w:tr>
      <w:tr w:rsidR="0081618D" w:rsidRPr="002057DF" w14:paraId="684C8CCB" w14:textId="77777777" w:rsidTr="0081618D">
        <w:trPr>
          <w:trHeight w:val="516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B604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Norma emisji spalin: zgodna z obowiązującymi uregulowaniami, gwarantująca możliwość rejestracji pojazdu </w:t>
            </w:r>
          </w:p>
        </w:tc>
      </w:tr>
    </w:tbl>
    <w:p w14:paraId="28D00413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5BC243AD" w14:textId="0BB13878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WYMIARY / MASY </w:t>
      </w:r>
    </w:p>
    <w:tbl>
      <w:tblPr>
        <w:tblStyle w:val="TableGrid"/>
        <w:tblW w:w="9064" w:type="dxa"/>
        <w:tblInd w:w="183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301CDDE6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2E52" w14:textId="421C8518" w:rsidR="0081618D" w:rsidRPr="002057DF" w:rsidRDefault="0081618D" w:rsidP="00DA49F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Rozstaw osi: 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 xml:space="preserve">min. 3000 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mm  </w:t>
            </w:r>
          </w:p>
        </w:tc>
      </w:tr>
      <w:tr w:rsidR="0081618D" w:rsidRPr="002057DF" w14:paraId="7AF3DD0C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9FC9" w14:textId="62EDDE6E" w:rsidR="0081618D" w:rsidRPr="002057DF" w:rsidRDefault="0081618D" w:rsidP="002D5F8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Wysokość pojazdu nieobciążonego: 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2050</w:t>
            </w:r>
            <w:r w:rsidRPr="002057DF">
              <w:rPr>
                <w:rFonts w:ascii="Arial" w:hAnsi="Arial" w:cs="Arial"/>
                <w:sz w:val="24"/>
                <w:szCs w:val="24"/>
              </w:rPr>
              <w:t>–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2</w:t>
            </w:r>
            <w:r w:rsidR="002D5F85" w:rsidRPr="002057DF">
              <w:rPr>
                <w:rFonts w:ascii="Arial" w:hAnsi="Arial" w:cs="Arial"/>
                <w:sz w:val="24"/>
                <w:szCs w:val="24"/>
              </w:rPr>
              <w:t>650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mm </w:t>
            </w:r>
          </w:p>
        </w:tc>
      </w:tr>
      <w:tr w:rsidR="0081618D" w:rsidRPr="002057DF" w14:paraId="19E1B64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1F4D" w14:textId="5A40D9FC" w:rsidR="0081618D" w:rsidRPr="002057DF" w:rsidRDefault="0081618D" w:rsidP="00DA49F6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Całkowita długość pojazdu: 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4950</w:t>
            </w:r>
            <w:r w:rsidRPr="002057DF">
              <w:rPr>
                <w:rFonts w:ascii="Arial" w:hAnsi="Arial" w:cs="Arial"/>
                <w:sz w:val="24"/>
                <w:szCs w:val="24"/>
              </w:rPr>
              <w:t>–</w:t>
            </w:r>
            <w:r w:rsidR="00DA49F6" w:rsidRPr="002057DF">
              <w:rPr>
                <w:rFonts w:ascii="Arial" w:hAnsi="Arial" w:cs="Arial"/>
                <w:sz w:val="24"/>
                <w:szCs w:val="24"/>
              </w:rPr>
              <w:t>6000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mm </w:t>
            </w:r>
          </w:p>
        </w:tc>
      </w:tr>
      <w:tr w:rsidR="0081618D" w:rsidRPr="002057DF" w14:paraId="02042B8A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70AC" w14:textId="04F76C05" w:rsidR="0081618D" w:rsidRPr="002057DF" w:rsidRDefault="0081618D" w:rsidP="002A4F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Prześwit: min. </w:t>
            </w:r>
            <w:r w:rsidR="002A4FFF" w:rsidRPr="002057DF">
              <w:rPr>
                <w:rFonts w:ascii="Arial" w:hAnsi="Arial" w:cs="Arial"/>
                <w:sz w:val="24"/>
                <w:szCs w:val="24"/>
              </w:rPr>
              <w:t xml:space="preserve"> 150 </w:t>
            </w:r>
            <w:r w:rsidRPr="002057DF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81618D" w:rsidRPr="002057DF" w14:paraId="2664E3B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F153" w14:textId="4FD70428" w:rsidR="0081618D" w:rsidRPr="002057DF" w:rsidRDefault="002D5F85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Masa pojazdu</w:t>
            </w:r>
            <w:r w:rsidR="0081618D" w:rsidRPr="002057DF">
              <w:rPr>
                <w:rFonts w:ascii="Arial" w:hAnsi="Arial" w:cs="Arial"/>
                <w:sz w:val="24"/>
                <w:szCs w:val="24"/>
              </w:rPr>
              <w:t xml:space="preserve">: do </w:t>
            </w:r>
            <w:r w:rsidR="002A4FFF" w:rsidRPr="002057DF">
              <w:rPr>
                <w:rFonts w:ascii="Arial" w:hAnsi="Arial" w:cs="Arial"/>
                <w:sz w:val="24"/>
                <w:szCs w:val="24"/>
              </w:rPr>
              <w:t>2</w:t>
            </w:r>
            <w:r w:rsidR="00035029" w:rsidRPr="002057DF">
              <w:rPr>
                <w:rFonts w:ascii="Arial" w:hAnsi="Arial" w:cs="Arial"/>
                <w:sz w:val="24"/>
                <w:szCs w:val="24"/>
              </w:rPr>
              <w:t>4</w:t>
            </w:r>
            <w:r w:rsidR="002A4FFF" w:rsidRPr="002057DF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1618D" w:rsidRPr="002057DF"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</w:tc>
      </w:tr>
      <w:tr w:rsidR="001D76A2" w:rsidRPr="002057DF" w14:paraId="4A0DEE7B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143" w14:textId="6C79DAD0" w:rsidR="001D76A2" w:rsidRPr="002057DF" w:rsidRDefault="001D76A2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Dopuszczalna masa całkowita pojazdu: 3,5t</w:t>
            </w:r>
          </w:p>
        </w:tc>
      </w:tr>
      <w:tr w:rsidR="00C34B64" w:rsidRPr="002057DF" w14:paraId="1A7FEA3D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4ADE" w14:textId="15B86631" w:rsidR="00C34B64" w:rsidRPr="002057DF" w:rsidRDefault="00C34B64" w:rsidP="00C34B6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CC5F08">
              <w:rPr>
                <w:rFonts w:ascii="Arial" w:hAnsi="Arial" w:cs="Arial"/>
                <w:sz w:val="24"/>
                <w:szCs w:val="24"/>
              </w:rPr>
              <w:t>ługość przestrzeni ładunkowej: min. 3000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F08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C34B64" w:rsidRPr="002057DF" w14:paraId="37A57D78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90E" w14:textId="5E3527BC" w:rsidR="00C34B64" w:rsidRPr="002057DF" w:rsidRDefault="00C34B64" w:rsidP="00C34B6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C5F08">
              <w:rPr>
                <w:rFonts w:ascii="Arial" w:hAnsi="Arial" w:cs="Arial"/>
                <w:sz w:val="24"/>
                <w:szCs w:val="24"/>
              </w:rPr>
              <w:t>Szerokość przestrzeni ładunkowej: min. 1750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F08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C34B64" w:rsidRPr="002057DF" w14:paraId="29CDE482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D98" w14:textId="4F03A91F" w:rsidR="00C34B64" w:rsidRPr="002057DF" w:rsidRDefault="00C34B64" w:rsidP="00C34B6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C5F08">
              <w:rPr>
                <w:rFonts w:ascii="Arial" w:hAnsi="Arial" w:cs="Arial"/>
                <w:sz w:val="24"/>
                <w:szCs w:val="24"/>
              </w:rPr>
              <w:t>Wysokość przestrzeni ładunkowej: min. 1850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F08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C34B64" w:rsidRPr="002057DF" w14:paraId="76F0ECA8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A17" w14:textId="2620195F" w:rsidR="00C34B64" w:rsidRPr="002057DF" w:rsidRDefault="00C34B64" w:rsidP="00C34B6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C5F08">
              <w:rPr>
                <w:rFonts w:ascii="Arial" w:hAnsi="Arial" w:cs="Arial"/>
                <w:sz w:val="24"/>
                <w:szCs w:val="24"/>
              </w:rPr>
              <w:t>Kubatura</w:t>
            </w:r>
            <w:r w:rsidR="00CC5F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F08" w:rsidRPr="00CC5F08">
              <w:rPr>
                <w:rFonts w:ascii="Arial" w:hAnsi="Arial" w:cs="Arial"/>
                <w:sz w:val="24"/>
                <w:szCs w:val="24"/>
              </w:rPr>
              <w:t>przestrzeni ładunkowej</w:t>
            </w:r>
            <w:r w:rsidRPr="00CC5F08">
              <w:rPr>
                <w:rFonts w:ascii="Arial" w:hAnsi="Arial" w:cs="Arial"/>
                <w:sz w:val="24"/>
                <w:szCs w:val="24"/>
              </w:rPr>
              <w:t>: min. 9,5</w:t>
            </w:r>
            <w:r w:rsidR="003C50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F08">
              <w:rPr>
                <w:rFonts w:ascii="Arial" w:hAnsi="Arial" w:cs="Arial"/>
                <w:sz w:val="24"/>
                <w:szCs w:val="24"/>
              </w:rPr>
              <w:t>m3</w:t>
            </w:r>
          </w:p>
        </w:tc>
      </w:tr>
    </w:tbl>
    <w:p w14:paraId="5BCFD861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07811C08" w14:textId="4F391462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NADWOZIE/WNĘTRZE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1B87920F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20FD" w14:textId="06C7579D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Kolor nadwozia: biały</w:t>
            </w:r>
            <w:r w:rsidR="00FA7E7F" w:rsidRPr="002057DF">
              <w:rPr>
                <w:rFonts w:ascii="Arial" w:hAnsi="Arial" w:cs="Arial"/>
                <w:sz w:val="24"/>
                <w:szCs w:val="24"/>
              </w:rPr>
              <w:t>, niebieski, czarny – w tym odcienie tych kolorów</w:t>
            </w:r>
          </w:p>
        </w:tc>
      </w:tr>
      <w:tr w:rsidR="0081618D" w:rsidRPr="002057DF" w14:paraId="4A051EED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FE93" w14:textId="2878D6C9" w:rsidR="0081618D" w:rsidRPr="002057DF" w:rsidRDefault="0081618D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Ilość miejsc: </w:t>
            </w:r>
            <w:r w:rsidR="00035029" w:rsidRPr="002057DF">
              <w:rPr>
                <w:rFonts w:ascii="Arial" w:hAnsi="Arial" w:cs="Arial"/>
                <w:sz w:val="24"/>
                <w:szCs w:val="24"/>
              </w:rPr>
              <w:t xml:space="preserve">2-3 </w:t>
            </w:r>
          </w:p>
        </w:tc>
      </w:tr>
      <w:tr w:rsidR="002D5F85" w:rsidRPr="002057DF" w14:paraId="3D94B924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3B54" w14:textId="0A1AB3C9" w:rsidR="002D5F85" w:rsidRPr="002057DF" w:rsidRDefault="002D5F85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Fotel kierowcy</w:t>
            </w:r>
            <w:r w:rsidR="00927E2B" w:rsidRPr="002057DF">
              <w:rPr>
                <w:rFonts w:ascii="Arial" w:hAnsi="Arial" w:cs="Arial"/>
                <w:sz w:val="24"/>
                <w:szCs w:val="24"/>
              </w:rPr>
              <w:t xml:space="preserve"> regulowany w co najmniej dwóch płaszczyznach</w:t>
            </w:r>
          </w:p>
        </w:tc>
      </w:tr>
      <w:tr w:rsidR="0081618D" w:rsidRPr="002057DF" w14:paraId="6E9338B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358D" w14:textId="3ED4B210" w:rsidR="0081618D" w:rsidRPr="002057DF" w:rsidRDefault="0081618D" w:rsidP="002A4F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Ilość drzwi (nie licząc drzwi przestrzeni bagażowej): </w:t>
            </w:r>
            <w:r w:rsidR="002A4FFF" w:rsidRPr="002057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27E2B" w:rsidRPr="002057DF" w14:paraId="21BC6601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8D4" w14:textId="27A3E7C8" w:rsidR="00927E2B" w:rsidRPr="002057DF" w:rsidRDefault="00927E2B" w:rsidP="002A4F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Lusterka zewnętrzne regulowane elektrycznie</w:t>
            </w:r>
          </w:p>
        </w:tc>
      </w:tr>
      <w:tr w:rsidR="0081618D" w:rsidRPr="002057DF" w14:paraId="71B3560B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AEA9" w14:textId="2BEEF7A1" w:rsidR="0081618D" w:rsidRPr="002057DF" w:rsidRDefault="0081618D" w:rsidP="0013332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lastRenderedPageBreak/>
              <w:t xml:space="preserve">Tylne drzwi (do przestrzeni </w:t>
            </w:r>
            <w:r w:rsidR="004D482D">
              <w:rPr>
                <w:rFonts w:ascii="Arial" w:hAnsi="Arial" w:cs="Arial"/>
                <w:sz w:val="24"/>
                <w:szCs w:val="24"/>
              </w:rPr>
              <w:t>ładunkowej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A01551" w:rsidRPr="002057DF">
              <w:rPr>
                <w:rFonts w:ascii="Arial" w:hAnsi="Arial" w:cs="Arial"/>
                <w:sz w:val="24"/>
                <w:szCs w:val="24"/>
              </w:rPr>
              <w:t xml:space="preserve">drzwi dwuskrzydłowe z kątem otwarcia min. </w:t>
            </w:r>
            <w:r w:rsidR="0013332F">
              <w:rPr>
                <w:rFonts w:ascii="Arial" w:hAnsi="Arial" w:cs="Arial"/>
                <w:sz w:val="24"/>
                <w:szCs w:val="24"/>
              </w:rPr>
              <w:t>180</w:t>
            </w:r>
            <w:r w:rsidR="004A76BC" w:rsidRPr="002057DF">
              <w:rPr>
                <w:rFonts w:ascii="Arial" w:hAnsi="Arial" w:cs="Arial"/>
                <w:sz w:val="24"/>
                <w:szCs w:val="24"/>
              </w:rPr>
              <w:t>°</w:t>
            </w:r>
          </w:p>
        </w:tc>
      </w:tr>
      <w:tr w:rsidR="002A4FFF" w:rsidRPr="002057DF" w14:paraId="12DDC246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BDA" w14:textId="719D3789" w:rsidR="002A4FFF" w:rsidRPr="002057DF" w:rsidRDefault="002A4FFF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Dostęp do przestrzeni ładunkowej: z </w:t>
            </w:r>
            <w:r w:rsidR="00035029" w:rsidRPr="002057DF">
              <w:rPr>
                <w:rFonts w:ascii="Arial" w:hAnsi="Arial" w:cs="Arial"/>
                <w:sz w:val="24"/>
                <w:szCs w:val="24"/>
              </w:rPr>
              <w:t>minimum jednej strony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pojazdu oraz z tyłu pojazdu</w:t>
            </w:r>
          </w:p>
        </w:tc>
      </w:tr>
      <w:tr w:rsidR="00035029" w:rsidRPr="002057DF" w14:paraId="4C0E4F2D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1F8" w14:textId="65E35FB2" w:rsidR="00035029" w:rsidRPr="002057DF" w:rsidRDefault="00F405A8" w:rsidP="00F405A8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Metalowa przegroda </w:t>
            </w:r>
            <w:r w:rsidR="00035029" w:rsidRPr="002057DF">
              <w:rPr>
                <w:rFonts w:ascii="Arial" w:hAnsi="Arial" w:cs="Arial"/>
                <w:sz w:val="24"/>
                <w:szCs w:val="24"/>
              </w:rPr>
              <w:t>pomiędzy kabiną a przestrzenią ładunkową</w:t>
            </w:r>
          </w:p>
        </w:tc>
      </w:tr>
      <w:tr w:rsidR="0081618D" w:rsidRPr="002057DF" w14:paraId="142E39AC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A7D5" w14:textId="5E62129B" w:rsidR="0081618D" w:rsidRPr="002057DF" w:rsidRDefault="0081618D" w:rsidP="0003502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Oświetlenie przestrzeni </w:t>
            </w:r>
            <w:r w:rsidR="00035029" w:rsidRPr="002057DF">
              <w:rPr>
                <w:rFonts w:ascii="Arial" w:hAnsi="Arial" w:cs="Arial"/>
                <w:sz w:val="24"/>
                <w:szCs w:val="24"/>
              </w:rPr>
              <w:t>ładunkowej</w:t>
            </w:r>
          </w:p>
        </w:tc>
      </w:tr>
      <w:tr w:rsidR="0081618D" w:rsidRPr="002057DF" w14:paraId="52FFFFC9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1915" w14:textId="165CE31E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Tapicerka materiałowa</w:t>
            </w:r>
          </w:p>
        </w:tc>
      </w:tr>
      <w:tr w:rsidR="0081618D" w:rsidRPr="002057DF" w14:paraId="499F0D45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4B4F6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Klimatyzacja min. manualna </w:t>
            </w:r>
          </w:p>
        </w:tc>
      </w:tr>
      <w:tr w:rsidR="001D76A2" w:rsidRPr="002057DF" w14:paraId="6BA0AA69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0BEF" w14:textId="0AB152B5" w:rsidR="001D76A2" w:rsidRPr="002057DF" w:rsidRDefault="001D76A2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Osłona pod silnikiem</w:t>
            </w:r>
          </w:p>
        </w:tc>
      </w:tr>
    </w:tbl>
    <w:p w14:paraId="480C649B" w14:textId="77777777" w:rsidR="00801FFB" w:rsidRPr="002057DF" w:rsidRDefault="00801FFB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75CCE9FA" w14:textId="19D2D399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UKŁAD PRZENIESIENIA NAPĘDU </w:t>
      </w:r>
    </w:p>
    <w:tbl>
      <w:tblPr>
        <w:tblStyle w:val="TableGrid"/>
        <w:tblW w:w="9064" w:type="dxa"/>
        <w:tblInd w:w="183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16C6E600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1AD3" w14:textId="2FB6E245" w:rsidR="0081618D" w:rsidRPr="002057DF" w:rsidRDefault="0081618D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Napęd na </w:t>
            </w:r>
            <w:r w:rsidR="00F3158C">
              <w:rPr>
                <w:rFonts w:ascii="Arial" w:hAnsi="Arial" w:cs="Arial"/>
                <w:sz w:val="24"/>
                <w:szCs w:val="24"/>
              </w:rPr>
              <w:t>jedną lub dwie osi</w:t>
            </w:r>
            <w:r w:rsidR="00003ABA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81618D" w:rsidRPr="002057DF" w14:paraId="24A2DE5E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3D34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Skrzynia biegów: manualna, co najmniej 5-cio stopniowa + przełożenie wsteczne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720ABA2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173973E6" w14:textId="4FACE6D7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UKŁAD HAMULCOWY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6F63E544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F76E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Hydrauliczny ze wspomaganiem </w:t>
            </w:r>
          </w:p>
        </w:tc>
      </w:tr>
      <w:tr w:rsidR="0081618D" w:rsidRPr="002057DF" w14:paraId="6FF1C46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4548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System min. ABS i ESP </w:t>
            </w:r>
          </w:p>
        </w:tc>
      </w:tr>
    </w:tbl>
    <w:p w14:paraId="76FE52D2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290991AB" w14:textId="7B654468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UKŁAD KIEROWNICZY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24E2865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2190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Wspomaganie układu kierowniczego  </w:t>
            </w:r>
          </w:p>
        </w:tc>
      </w:tr>
      <w:tr w:rsidR="0081618D" w:rsidRPr="002057DF" w14:paraId="07AD5F8D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FA0C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Regulowana w dwóch płaszczyznach kolumna kierownicy </w:t>
            </w:r>
          </w:p>
        </w:tc>
      </w:tr>
    </w:tbl>
    <w:p w14:paraId="73975EC6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213758C0" w14:textId="15BC4B09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KOŁA/OPONY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3B6E59E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7DE3" w14:textId="732D1C5B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Stalowe </w:t>
            </w:r>
            <w:r w:rsidR="00024CC0" w:rsidRPr="002057DF">
              <w:rPr>
                <w:rFonts w:ascii="Arial" w:hAnsi="Arial" w:cs="Arial"/>
                <w:sz w:val="24"/>
                <w:szCs w:val="24"/>
              </w:rPr>
              <w:t>(</w:t>
            </w:r>
            <w:r w:rsidRPr="002057DF">
              <w:rPr>
                <w:rFonts w:ascii="Arial" w:hAnsi="Arial" w:cs="Arial"/>
                <w:sz w:val="24"/>
                <w:szCs w:val="24"/>
              </w:rPr>
              <w:t>z osłonami fabrycznymi lub mini-kołpakami</w:t>
            </w:r>
            <w:r w:rsidR="00024CC0" w:rsidRPr="002057DF">
              <w:rPr>
                <w:rFonts w:ascii="Arial" w:hAnsi="Arial" w:cs="Arial"/>
                <w:sz w:val="24"/>
                <w:szCs w:val="24"/>
              </w:rPr>
              <w:t>) lub aluminiowe obręcze kół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1618D" w:rsidRPr="002057DF" w14:paraId="7777B3FF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B2CF0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Obręcze o średnicy min. 16” </w:t>
            </w:r>
          </w:p>
        </w:tc>
      </w:tr>
      <w:tr w:rsidR="0081618D" w:rsidRPr="002057DF" w14:paraId="509D8AE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4269" w14:textId="667DC856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Koło zapasowe pełnowymiarowe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 xml:space="preserve"> lub dojazdowe</w:t>
            </w:r>
          </w:p>
        </w:tc>
      </w:tr>
      <w:tr w:rsidR="00FA7E7F" w:rsidRPr="002057DF" w14:paraId="2A7FF8A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9989" w14:textId="53A4B7D8" w:rsidR="00FA7E7F" w:rsidRPr="002057DF" w:rsidRDefault="00FA7E7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Wzmacniane opony</w:t>
            </w:r>
          </w:p>
        </w:tc>
      </w:tr>
    </w:tbl>
    <w:p w14:paraId="72E91910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46E61103" w14:textId="111BCF37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WYPOSAŻENIE ELEKTRYCZNE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857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1E2C9DBC" w14:textId="77777777" w:rsidTr="0081618D">
        <w:trPr>
          <w:trHeight w:val="51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852C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Gniazdo elektryczne w kabinie z zasilaniem 12 V (tzw. gniazdo zapalniczki), lub co najmniej jedno gniazdo USB   </w:t>
            </w:r>
          </w:p>
        </w:tc>
      </w:tr>
      <w:tr w:rsidR="0081618D" w:rsidRPr="002057DF" w14:paraId="5315A2A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C0A58" w14:textId="390ABDC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Immobiliser fabryczny </w:t>
            </w:r>
            <w:r w:rsidR="00B80810" w:rsidRPr="002057DF">
              <w:rPr>
                <w:rFonts w:ascii="Arial" w:hAnsi="Arial" w:cs="Arial"/>
                <w:sz w:val="24"/>
                <w:szCs w:val="24"/>
              </w:rPr>
              <w:t>i autoalarm</w:t>
            </w:r>
          </w:p>
        </w:tc>
      </w:tr>
      <w:tr w:rsidR="0081618D" w:rsidRPr="002057DF" w14:paraId="3E92CEB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45A7" w14:textId="044FE59F" w:rsidR="0081618D" w:rsidRPr="002057DF" w:rsidRDefault="0081618D" w:rsidP="002A4FFF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Elektrycznie regulowane szyby przednie  </w:t>
            </w:r>
          </w:p>
        </w:tc>
      </w:tr>
      <w:tr w:rsidR="0081618D" w:rsidRPr="002057DF" w14:paraId="4DDF4650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15E9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Centralny zamek sterowany pilotem, </w:t>
            </w:r>
          </w:p>
        </w:tc>
      </w:tr>
      <w:tr w:rsidR="0081618D" w:rsidRPr="002057DF" w14:paraId="593FB4B7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4D86" w14:textId="6AC5AA53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Radioodbiornik  z systemem Bluetooth umożliwiający podłączenie telefonu</w:t>
            </w:r>
            <w:r w:rsidR="007D55F4" w:rsidRPr="002057DF">
              <w:rPr>
                <w:rFonts w:ascii="Arial" w:hAnsi="Arial" w:cs="Arial"/>
                <w:sz w:val="24"/>
                <w:szCs w:val="24"/>
              </w:rPr>
              <w:t xml:space="preserve"> oraz prowadzenie rozmów </w:t>
            </w:r>
          </w:p>
        </w:tc>
      </w:tr>
      <w:tr w:rsidR="0081618D" w:rsidRPr="002057DF" w14:paraId="5DAD136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C2AB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Czujniki parkowania – min. tył  </w:t>
            </w:r>
          </w:p>
        </w:tc>
      </w:tr>
      <w:tr w:rsidR="009F3C40" w:rsidRPr="002057DF" w14:paraId="55A5BF69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7387" w14:textId="3A4FC0D0" w:rsidR="009F3C40" w:rsidRPr="002057DF" w:rsidRDefault="009F3C40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Tempomat</w:t>
            </w:r>
          </w:p>
        </w:tc>
      </w:tr>
    </w:tbl>
    <w:p w14:paraId="3148AE82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53CF3FCC" w14:textId="737381D5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BEZPIECZEŃSTWO </w:t>
      </w:r>
      <w:r w:rsidRPr="002057D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183" w:type="dxa"/>
        <w:tblCellMar>
          <w:top w:w="4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3C622E75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50F9" w14:textId="721958CA" w:rsidR="0081618D" w:rsidRPr="002057DF" w:rsidRDefault="0081618D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Poduszki powietrzne m</w:t>
            </w:r>
            <w:r w:rsidR="00003ABA">
              <w:rPr>
                <w:rFonts w:ascii="Arial" w:hAnsi="Arial" w:cs="Arial"/>
                <w:sz w:val="24"/>
                <w:szCs w:val="24"/>
              </w:rPr>
              <w:t>in. czołowe kierowcy i pasażera</w:t>
            </w:r>
          </w:p>
        </w:tc>
      </w:tr>
      <w:tr w:rsidR="0081618D" w:rsidRPr="002057DF" w14:paraId="2F3D13D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1BB8" w14:textId="0C3BD8DD" w:rsidR="0081618D" w:rsidRPr="002057DF" w:rsidRDefault="0081618D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Bezwładnościowe trójpunktowe pasy bezpieczeństwa dla </w:t>
            </w:r>
            <w:r w:rsidR="00003ABA">
              <w:rPr>
                <w:rFonts w:ascii="Arial" w:hAnsi="Arial" w:cs="Arial"/>
                <w:sz w:val="24"/>
                <w:szCs w:val="24"/>
              </w:rPr>
              <w:t>kierowcy i pasażera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618D" w:rsidRPr="002057DF" w14:paraId="6A358E71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3F0C" w14:textId="2736F92B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Regulowane zagłówki dla </w:t>
            </w:r>
            <w:r w:rsidR="00003ABA">
              <w:rPr>
                <w:rFonts w:ascii="Arial" w:hAnsi="Arial" w:cs="Arial"/>
                <w:sz w:val="24"/>
                <w:szCs w:val="24"/>
              </w:rPr>
              <w:t>kierowcy i pasażera</w:t>
            </w:r>
          </w:p>
        </w:tc>
      </w:tr>
      <w:tr w:rsidR="0081618D" w:rsidRPr="002057DF" w14:paraId="4375E143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7226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Trzecie światło „Stop”   </w:t>
            </w:r>
          </w:p>
        </w:tc>
      </w:tr>
    </w:tbl>
    <w:p w14:paraId="6C85F8C8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1C4FAFCB" w14:textId="4C5B7AE1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>WYPOSAŻENIE DODATKOWE</w:t>
      </w:r>
      <w:r w:rsidRPr="002057D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183" w:type="dxa"/>
        <w:tblCellMar>
          <w:top w:w="9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014DB8AD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BA2A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Komplet dywaników podłogowych gumowych korytkowych (w kolorze czarnym) </w:t>
            </w:r>
          </w:p>
        </w:tc>
      </w:tr>
      <w:tr w:rsidR="00003ABA" w:rsidRPr="002057DF" w14:paraId="60747435" w14:textId="77777777" w:rsidTr="00003ABA">
        <w:trPr>
          <w:trHeight w:val="34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690A" w14:textId="002E837F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Wykładzina</w:t>
            </w:r>
            <w:r>
              <w:rPr>
                <w:rFonts w:ascii="Arial" w:hAnsi="Arial" w:cs="Arial"/>
                <w:sz w:val="24"/>
                <w:szCs w:val="24"/>
              </w:rPr>
              <w:t>/osłona podłogi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przestrzeni bagażowej</w:t>
            </w:r>
          </w:p>
        </w:tc>
      </w:tr>
      <w:tr w:rsidR="00003ABA" w:rsidRPr="002057DF" w14:paraId="6C092D35" w14:textId="77777777" w:rsidTr="002057DF">
        <w:trPr>
          <w:trHeight w:val="25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F38" w14:textId="137741C2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Przygotowanie pod montaż relingów dachowych</w:t>
            </w:r>
          </w:p>
        </w:tc>
      </w:tr>
      <w:tr w:rsidR="00003ABA" w:rsidRPr="002057DF" w14:paraId="49FCC00B" w14:textId="77777777" w:rsidTr="00003ABA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6D8" w14:textId="61225FCE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Fabryczny zestaw narzędzi z podnośnikiem </w:t>
            </w:r>
          </w:p>
        </w:tc>
      </w:tr>
      <w:tr w:rsidR="00003ABA" w:rsidRPr="002057DF" w14:paraId="07444901" w14:textId="77777777" w:rsidTr="00003ABA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3E57" w14:textId="7EC2501C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Kamizelka odblaskowa – 2 szt. </w:t>
            </w:r>
          </w:p>
        </w:tc>
      </w:tr>
      <w:tr w:rsidR="00003ABA" w:rsidRPr="002057DF" w14:paraId="6D597519" w14:textId="77777777" w:rsidTr="00003ABA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415" w14:textId="7F883243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Apteczka  </w:t>
            </w:r>
          </w:p>
        </w:tc>
      </w:tr>
      <w:tr w:rsidR="00003ABA" w:rsidRPr="002057DF" w14:paraId="1DD485E4" w14:textId="77777777" w:rsidTr="00003ABA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E30" w14:textId="26FD2A5B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Trójkąt ostrzegawczy </w:t>
            </w:r>
          </w:p>
        </w:tc>
      </w:tr>
      <w:tr w:rsidR="00003ABA" w:rsidRPr="002057DF" w14:paraId="7E26293C" w14:textId="77777777" w:rsidTr="00003ABA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61E" w14:textId="594E9BD4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Gaśnica  </w:t>
            </w:r>
          </w:p>
        </w:tc>
      </w:tr>
      <w:tr w:rsidR="00003ABA" w:rsidRPr="002057DF" w14:paraId="06357A86" w14:textId="77777777" w:rsidTr="00003ABA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EB3E" w14:textId="37BD0BC0" w:rsidR="00003ABA" w:rsidRPr="002057DF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Hak holowniczy </w:t>
            </w:r>
          </w:p>
        </w:tc>
      </w:tr>
      <w:tr w:rsidR="00003ABA" w:rsidRPr="002057DF" w14:paraId="4D595BAE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CB3" w14:textId="6A78A8A1" w:rsidR="00003ABA" w:rsidRPr="002057DF" w:rsidDel="009F7BF7" w:rsidRDefault="00003ABA" w:rsidP="00003AB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Asystent wjazdu na wzniesienie</w:t>
            </w:r>
          </w:p>
        </w:tc>
      </w:tr>
    </w:tbl>
    <w:p w14:paraId="7B3B8F35" w14:textId="77777777" w:rsidR="00AF3EF4" w:rsidRPr="002057DF" w:rsidRDefault="00AF3EF4" w:rsidP="0081618D">
      <w:pPr>
        <w:spacing w:after="3" w:line="254" w:lineRule="auto"/>
        <w:ind w:left="183" w:right="48"/>
        <w:rPr>
          <w:rFonts w:ascii="Arial" w:hAnsi="Arial" w:cs="Arial"/>
          <w:b/>
          <w:sz w:val="24"/>
          <w:szCs w:val="24"/>
        </w:rPr>
      </w:pPr>
    </w:p>
    <w:p w14:paraId="60537C7D" w14:textId="6AA5F1D6" w:rsidR="0081618D" w:rsidRPr="002057DF" w:rsidRDefault="0081618D" w:rsidP="0081618D">
      <w:pPr>
        <w:spacing w:after="3" w:line="254" w:lineRule="auto"/>
        <w:ind w:left="183" w:right="48"/>
        <w:rPr>
          <w:rFonts w:ascii="Arial" w:eastAsia="Arial" w:hAnsi="Arial" w:cs="Arial"/>
          <w:color w:val="000000"/>
          <w:sz w:val="24"/>
          <w:szCs w:val="24"/>
        </w:rPr>
      </w:pPr>
      <w:r w:rsidRPr="002057DF">
        <w:rPr>
          <w:rFonts w:ascii="Arial" w:hAnsi="Arial" w:cs="Arial"/>
          <w:b/>
          <w:sz w:val="24"/>
          <w:szCs w:val="24"/>
        </w:rPr>
        <w:t xml:space="preserve">GWARANCJA </w:t>
      </w:r>
    </w:p>
    <w:tbl>
      <w:tblPr>
        <w:tblStyle w:val="TableGrid"/>
        <w:tblW w:w="9064" w:type="dxa"/>
        <w:tblInd w:w="183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81618D" w:rsidRPr="002057DF" w14:paraId="70720724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B314" w14:textId="7DC00205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Gwarancja mechaniczna</w:t>
            </w:r>
            <w:r w:rsidR="00141CEA" w:rsidRPr="002057DF">
              <w:rPr>
                <w:rFonts w:ascii="Arial" w:hAnsi="Arial" w:cs="Arial"/>
                <w:sz w:val="24"/>
                <w:szCs w:val="24"/>
              </w:rPr>
              <w:t>*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– min. </w:t>
            </w:r>
            <w:r w:rsidR="009F7BF7" w:rsidRPr="002057DF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57DF">
              <w:rPr>
                <w:rFonts w:ascii="Arial" w:hAnsi="Arial" w:cs="Arial"/>
                <w:sz w:val="24"/>
                <w:szCs w:val="24"/>
              </w:rPr>
              <w:t>miesi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>ę</w:t>
            </w:r>
            <w:r w:rsidRPr="002057DF">
              <w:rPr>
                <w:rFonts w:ascii="Arial" w:hAnsi="Arial" w:cs="Arial"/>
                <w:sz w:val="24"/>
                <w:szCs w:val="24"/>
              </w:rPr>
              <w:t>c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>y</w:t>
            </w:r>
            <w:r w:rsidRPr="002057DF">
              <w:rPr>
                <w:rFonts w:ascii="Arial" w:hAnsi="Arial" w:cs="Arial"/>
                <w:sz w:val="24"/>
                <w:szCs w:val="24"/>
              </w:rPr>
              <w:t>,</w:t>
            </w:r>
            <w:r w:rsidR="00B80810" w:rsidRPr="002057DF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 limit min. 1</w:t>
            </w:r>
            <w:r w:rsidR="009F7BF7" w:rsidRPr="002057DF">
              <w:rPr>
                <w:rFonts w:ascii="Arial" w:hAnsi="Arial" w:cs="Arial"/>
                <w:sz w:val="24"/>
                <w:szCs w:val="24"/>
              </w:rPr>
              <w:t>2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0.000 km </w:t>
            </w:r>
          </w:p>
        </w:tc>
      </w:tr>
      <w:tr w:rsidR="0081618D" w:rsidRPr="002057DF" w14:paraId="5A23F22F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DA1A" w14:textId="77777777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Gwarancja na lakier – min. 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r w:rsidRPr="002057DF">
              <w:rPr>
                <w:rFonts w:ascii="Arial" w:hAnsi="Arial" w:cs="Arial"/>
                <w:sz w:val="24"/>
                <w:szCs w:val="24"/>
              </w:rPr>
              <w:t xml:space="preserve">miesiące </w:t>
            </w:r>
          </w:p>
        </w:tc>
      </w:tr>
      <w:tr w:rsidR="0081618D" w:rsidRPr="002057DF" w14:paraId="42F3DAE1" w14:textId="77777777" w:rsidTr="0081618D">
        <w:trPr>
          <w:trHeight w:val="26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CDA4" w14:textId="715B2B14" w:rsidR="0081618D" w:rsidRPr="002057DF" w:rsidRDefault="0081618D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 xml:space="preserve">Gwarancja perforacyjna – min. 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72 </w:t>
            </w:r>
            <w:r w:rsidRPr="002057DF">
              <w:rPr>
                <w:rFonts w:ascii="Arial" w:hAnsi="Arial" w:cs="Arial"/>
                <w:sz w:val="24"/>
                <w:szCs w:val="24"/>
              </w:rPr>
              <w:t>miesi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>ą</w:t>
            </w:r>
            <w:r w:rsidRPr="002057DF">
              <w:rPr>
                <w:rFonts w:ascii="Arial" w:hAnsi="Arial" w:cs="Arial"/>
                <w:sz w:val="24"/>
                <w:szCs w:val="24"/>
              </w:rPr>
              <w:t>c</w:t>
            </w:r>
            <w:r w:rsidR="00776F92" w:rsidRPr="002057DF">
              <w:rPr>
                <w:rFonts w:ascii="Arial" w:hAnsi="Arial" w:cs="Arial"/>
                <w:sz w:val="24"/>
                <w:szCs w:val="24"/>
              </w:rPr>
              <w:t>e</w:t>
            </w:r>
            <w:r w:rsidRPr="002057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618D" w:rsidRPr="00AF3EF4" w14:paraId="22EAC2BA" w14:textId="77777777" w:rsidTr="0081618D">
        <w:trPr>
          <w:trHeight w:val="26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BC76" w14:textId="68BD9A87" w:rsidR="0081618D" w:rsidRPr="002057DF" w:rsidRDefault="00141CE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057DF">
              <w:rPr>
                <w:rFonts w:ascii="Arial" w:hAnsi="Arial" w:cs="Arial"/>
                <w:sz w:val="24"/>
                <w:szCs w:val="24"/>
              </w:rPr>
              <w:t>*</w:t>
            </w:r>
            <w:r w:rsidR="0081618D" w:rsidRPr="002057DF">
              <w:rPr>
                <w:rFonts w:ascii="Arial" w:hAnsi="Arial" w:cs="Arial"/>
                <w:sz w:val="24"/>
                <w:szCs w:val="24"/>
              </w:rPr>
              <w:t xml:space="preserve">Assistance 24 godziny/dobę w okresie gwarancji </w:t>
            </w:r>
          </w:p>
        </w:tc>
      </w:tr>
    </w:tbl>
    <w:p w14:paraId="4926F559" w14:textId="51692D26" w:rsidR="008A3973" w:rsidRPr="002057DF" w:rsidRDefault="008A3973" w:rsidP="00E560E1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4AF5E46B" w14:textId="5648C000" w:rsidR="0027212D" w:rsidRPr="002057DF" w:rsidRDefault="0027212D" w:rsidP="00E560E1">
      <w:pPr>
        <w:pStyle w:val="Akapitzlist"/>
        <w:tabs>
          <w:tab w:val="left" w:pos="1425"/>
        </w:tabs>
        <w:spacing w:before="120" w:after="120" w:line="276" w:lineRule="auto"/>
        <w:ind w:left="643"/>
        <w:jc w:val="both"/>
        <w:rPr>
          <w:rFonts w:ascii="Arial" w:hAnsi="Arial" w:cs="Arial"/>
          <w:b/>
        </w:rPr>
      </w:pPr>
    </w:p>
    <w:p w14:paraId="53DCC49B" w14:textId="77777777" w:rsidR="006A1938" w:rsidRPr="002057DF" w:rsidRDefault="006A1938" w:rsidP="00D2546A">
      <w:pPr>
        <w:rPr>
          <w:rFonts w:ascii="Arial" w:hAnsi="Arial" w:cs="Arial"/>
          <w:sz w:val="24"/>
          <w:szCs w:val="24"/>
        </w:rPr>
      </w:pPr>
    </w:p>
    <w:sectPr w:rsidR="006A1938" w:rsidRPr="002057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3156C" w14:textId="77777777" w:rsidR="00D9626C" w:rsidRDefault="00D9626C" w:rsidP="00440A62">
      <w:pPr>
        <w:spacing w:after="0" w:line="240" w:lineRule="auto"/>
      </w:pPr>
      <w:r>
        <w:separator/>
      </w:r>
    </w:p>
  </w:endnote>
  <w:endnote w:type="continuationSeparator" w:id="0">
    <w:p w14:paraId="7360347A" w14:textId="77777777" w:rsidR="00D9626C" w:rsidRDefault="00D9626C" w:rsidP="0044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A92E" w14:textId="77777777" w:rsidR="00EB52DF" w:rsidRDefault="00EB5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42A" w14:textId="77777777" w:rsidR="00EB52DF" w:rsidRDefault="00EB5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FDD7" w14:textId="77777777" w:rsidR="00EB52DF" w:rsidRDefault="00EB5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296C" w14:textId="77777777" w:rsidR="00D9626C" w:rsidRDefault="00D9626C" w:rsidP="00440A62">
      <w:pPr>
        <w:spacing w:after="0" w:line="240" w:lineRule="auto"/>
      </w:pPr>
      <w:r>
        <w:separator/>
      </w:r>
    </w:p>
  </w:footnote>
  <w:footnote w:type="continuationSeparator" w:id="0">
    <w:p w14:paraId="11837682" w14:textId="77777777" w:rsidR="00D9626C" w:rsidRDefault="00D9626C" w:rsidP="0044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FA5C" w14:textId="77777777" w:rsidR="00EB52DF" w:rsidRDefault="00EB5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3B13" w14:textId="77777777" w:rsidR="00EB52DF" w:rsidRDefault="00EB52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67D2" w14:textId="77777777" w:rsidR="00EB52DF" w:rsidRDefault="00EB52DF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tgAq6TA+7yt2cY" int2:id="YqhfvKm1">
      <int2:state int2:type="AugLoop_Text_Critique" int2:value="Rejected"/>
    </int2:textHash>
    <int2:textHash int2:hashCode="+qXWgwJpT8fgPk" int2:id="6J4YkWFQ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ED2"/>
    <w:multiLevelType w:val="multilevel"/>
    <w:tmpl w:val="67F823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" w15:restartNumberingAfterBreak="0">
    <w:nsid w:val="362973FA"/>
    <w:multiLevelType w:val="hybridMultilevel"/>
    <w:tmpl w:val="228828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FA3564"/>
    <w:multiLevelType w:val="hybridMultilevel"/>
    <w:tmpl w:val="8FB231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00E0A"/>
    <w:multiLevelType w:val="hybridMultilevel"/>
    <w:tmpl w:val="8604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6589"/>
    <w:multiLevelType w:val="hybridMultilevel"/>
    <w:tmpl w:val="FD1CBA6E"/>
    <w:lvl w:ilvl="0" w:tplc="85EC26CE">
      <w:start w:val="1"/>
      <w:numFmt w:val="lowerLetter"/>
      <w:lvlText w:val="%1)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669478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164884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CAB9A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360A6E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0C862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3A9D6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701A2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74A576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0EB715B"/>
    <w:multiLevelType w:val="hybridMultilevel"/>
    <w:tmpl w:val="6DD4DED6"/>
    <w:lvl w:ilvl="0" w:tplc="20060C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D5001"/>
    <w:multiLevelType w:val="hybridMultilevel"/>
    <w:tmpl w:val="15AA6862"/>
    <w:lvl w:ilvl="0" w:tplc="29BEA63E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A5A4F87"/>
    <w:multiLevelType w:val="multilevel"/>
    <w:tmpl w:val="781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A"/>
    <w:rsid w:val="00003ABA"/>
    <w:rsid w:val="000151B3"/>
    <w:rsid w:val="0001620A"/>
    <w:rsid w:val="00024CC0"/>
    <w:rsid w:val="000307D4"/>
    <w:rsid w:val="00035029"/>
    <w:rsid w:val="00050726"/>
    <w:rsid w:val="000802E3"/>
    <w:rsid w:val="000856E4"/>
    <w:rsid w:val="0009413E"/>
    <w:rsid w:val="00097368"/>
    <w:rsid w:val="000A5792"/>
    <w:rsid w:val="000C2690"/>
    <w:rsid w:val="000D0053"/>
    <w:rsid w:val="000E293F"/>
    <w:rsid w:val="000E7180"/>
    <w:rsid w:val="00127A98"/>
    <w:rsid w:val="0013332F"/>
    <w:rsid w:val="00141CEA"/>
    <w:rsid w:val="00142D60"/>
    <w:rsid w:val="00156B0B"/>
    <w:rsid w:val="001709A3"/>
    <w:rsid w:val="001A7325"/>
    <w:rsid w:val="001C4CCC"/>
    <w:rsid w:val="001D5752"/>
    <w:rsid w:val="001D76A2"/>
    <w:rsid w:val="00204CAA"/>
    <w:rsid w:val="002057DF"/>
    <w:rsid w:val="00221C91"/>
    <w:rsid w:val="00245DB9"/>
    <w:rsid w:val="0027212D"/>
    <w:rsid w:val="00286F67"/>
    <w:rsid w:val="00292F69"/>
    <w:rsid w:val="002A05FD"/>
    <w:rsid w:val="002A4FFF"/>
    <w:rsid w:val="002B4540"/>
    <w:rsid w:val="002C2685"/>
    <w:rsid w:val="002D187B"/>
    <w:rsid w:val="002D5F85"/>
    <w:rsid w:val="00310047"/>
    <w:rsid w:val="0031074E"/>
    <w:rsid w:val="00334594"/>
    <w:rsid w:val="0034125B"/>
    <w:rsid w:val="0034165A"/>
    <w:rsid w:val="00354C24"/>
    <w:rsid w:val="00363238"/>
    <w:rsid w:val="00384480"/>
    <w:rsid w:val="003900B2"/>
    <w:rsid w:val="00397262"/>
    <w:rsid w:val="003A3CE7"/>
    <w:rsid w:val="003B345E"/>
    <w:rsid w:val="003B73E2"/>
    <w:rsid w:val="003C37A1"/>
    <w:rsid w:val="003C5048"/>
    <w:rsid w:val="003F1E57"/>
    <w:rsid w:val="003F26C3"/>
    <w:rsid w:val="003F78A6"/>
    <w:rsid w:val="00410DE6"/>
    <w:rsid w:val="004132D2"/>
    <w:rsid w:val="00440A62"/>
    <w:rsid w:val="00441D64"/>
    <w:rsid w:val="0044714B"/>
    <w:rsid w:val="00462997"/>
    <w:rsid w:val="004A76BC"/>
    <w:rsid w:val="004D0910"/>
    <w:rsid w:val="004D482D"/>
    <w:rsid w:val="005026A1"/>
    <w:rsid w:val="00512552"/>
    <w:rsid w:val="00512D71"/>
    <w:rsid w:val="0055232B"/>
    <w:rsid w:val="00582675"/>
    <w:rsid w:val="00585E77"/>
    <w:rsid w:val="00593D58"/>
    <w:rsid w:val="0059715B"/>
    <w:rsid w:val="005A717C"/>
    <w:rsid w:val="005B1D45"/>
    <w:rsid w:val="005B3744"/>
    <w:rsid w:val="005B615E"/>
    <w:rsid w:val="005B73C9"/>
    <w:rsid w:val="005C2148"/>
    <w:rsid w:val="005F0626"/>
    <w:rsid w:val="00600EA4"/>
    <w:rsid w:val="00604F3A"/>
    <w:rsid w:val="006415FC"/>
    <w:rsid w:val="00647EF1"/>
    <w:rsid w:val="00660AEE"/>
    <w:rsid w:val="00681EF8"/>
    <w:rsid w:val="006A1938"/>
    <w:rsid w:val="006A4445"/>
    <w:rsid w:val="006A63AA"/>
    <w:rsid w:val="006B1E88"/>
    <w:rsid w:val="006D13B1"/>
    <w:rsid w:val="006D3370"/>
    <w:rsid w:val="006E12F2"/>
    <w:rsid w:val="006E7996"/>
    <w:rsid w:val="007103A8"/>
    <w:rsid w:val="007143DC"/>
    <w:rsid w:val="00720FF4"/>
    <w:rsid w:val="00727C55"/>
    <w:rsid w:val="007333E5"/>
    <w:rsid w:val="00744F16"/>
    <w:rsid w:val="00765427"/>
    <w:rsid w:val="007676E2"/>
    <w:rsid w:val="007676F3"/>
    <w:rsid w:val="00776F92"/>
    <w:rsid w:val="00780002"/>
    <w:rsid w:val="007910C1"/>
    <w:rsid w:val="0079668D"/>
    <w:rsid w:val="007B34D5"/>
    <w:rsid w:val="007B54F7"/>
    <w:rsid w:val="007B62CC"/>
    <w:rsid w:val="007C11C1"/>
    <w:rsid w:val="007C1A62"/>
    <w:rsid w:val="007C31AE"/>
    <w:rsid w:val="007D55F4"/>
    <w:rsid w:val="007E481C"/>
    <w:rsid w:val="00801FFB"/>
    <w:rsid w:val="008068C6"/>
    <w:rsid w:val="0081618D"/>
    <w:rsid w:val="00862475"/>
    <w:rsid w:val="00866DC3"/>
    <w:rsid w:val="00874DE6"/>
    <w:rsid w:val="0087707B"/>
    <w:rsid w:val="008935A4"/>
    <w:rsid w:val="008A3973"/>
    <w:rsid w:val="008F2061"/>
    <w:rsid w:val="009062B1"/>
    <w:rsid w:val="00912084"/>
    <w:rsid w:val="00927E2B"/>
    <w:rsid w:val="0093333D"/>
    <w:rsid w:val="009338DB"/>
    <w:rsid w:val="00961E39"/>
    <w:rsid w:val="00983BA6"/>
    <w:rsid w:val="00984E9F"/>
    <w:rsid w:val="00993490"/>
    <w:rsid w:val="009A7AF7"/>
    <w:rsid w:val="009F3C40"/>
    <w:rsid w:val="009F499D"/>
    <w:rsid w:val="009F7BF7"/>
    <w:rsid w:val="00A01551"/>
    <w:rsid w:val="00A01B38"/>
    <w:rsid w:val="00A0253B"/>
    <w:rsid w:val="00A131F2"/>
    <w:rsid w:val="00A329DE"/>
    <w:rsid w:val="00A84067"/>
    <w:rsid w:val="00AA33A0"/>
    <w:rsid w:val="00AB384B"/>
    <w:rsid w:val="00AB571F"/>
    <w:rsid w:val="00AB696B"/>
    <w:rsid w:val="00AD2BD8"/>
    <w:rsid w:val="00AF1E22"/>
    <w:rsid w:val="00AF3EF4"/>
    <w:rsid w:val="00B24FF0"/>
    <w:rsid w:val="00B3037A"/>
    <w:rsid w:val="00B347E7"/>
    <w:rsid w:val="00B35178"/>
    <w:rsid w:val="00B80810"/>
    <w:rsid w:val="00B970B0"/>
    <w:rsid w:val="00BD1173"/>
    <w:rsid w:val="00BD30CE"/>
    <w:rsid w:val="00C20C9F"/>
    <w:rsid w:val="00C34B64"/>
    <w:rsid w:val="00C40917"/>
    <w:rsid w:val="00C618EC"/>
    <w:rsid w:val="00C776CB"/>
    <w:rsid w:val="00C86F54"/>
    <w:rsid w:val="00CC5F08"/>
    <w:rsid w:val="00CD3538"/>
    <w:rsid w:val="00CD457F"/>
    <w:rsid w:val="00D16D74"/>
    <w:rsid w:val="00D2546A"/>
    <w:rsid w:val="00D7471B"/>
    <w:rsid w:val="00D9626C"/>
    <w:rsid w:val="00DA49F6"/>
    <w:rsid w:val="00DB770C"/>
    <w:rsid w:val="00DC196E"/>
    <w:rsid w:val="00DC2720"/>
    <w:rsid w:val="00DE1FF9"/>
    <w:rsid w:val="00DF527B"/>
    <w:rsid w:val="00E37798"/>
    <w:rsid w:val="00E37B7F"/>
    <w:rsid w:val="00E42836"/>
    <w:rsid w:val="00E560E1"/>
    <w:rsid w:val="00E573A2"/>
    <w:rsid w:val="00E707E2"/>
    <w:rsid w:val="00E75864"/>
    <w:rsid w:val="00E80EDB"/>
    <w:rsid w:val="00E82014"/>
    <w:rsid w:val="00E840BB"/>
    <w:rsid w:val="00E9441F"/>
    <w:rsid w:val="00EA086F"/>
    <w:rsid w:val="00EB1A42"/>
    <w:rsid w:val="00EB52DF"/>
    <w:rsid w:val="00EC6928"/>
    <w:rsid w:val="00F2249C"/>
    <w:rsid w:val="00F22FAB"/>
    <w:rsid w:val="00F248D2"/>
    <w:rsid w:val="00F3158C"/>
    <w:rsid w:val="00F405A8"/>
    <w:rsid w:val="00F45BF2"/>
    <w:rsid w:val="00F644CB"/>
    <w:rsid w:val="00F72B69"/>
    <w:rsid w:val="00F768BD"/>
    <w:rsid w:val="00F97871"/>
    <w:rsid w:val="00FA7E7F"/>
    <w:rsid w:val="00FE0C33"/>
    <w:rsid w:val="02DFC0D8"/>
    <w:rsid w:val="0566B5A7"/>
    <w:rsid w:val="0892CF57"/>
    <w:rsid w:val="0E266E93"/>
    <w:rsid w:val="15105DBA"/>
    <w:rsid w:val="220C3704"/>
    <w:rsid w:val="24C1FEC8"/>
    <w:rsid w:val="2AB1EE4F"/>
    <w:rsid w:val="2D11139B"/>
    <w:rsid w:val="38C17004"/>
    <w:rsid w:val="3A5ACD79"/>
    <w:rsid w:val="3CA3D7AA"/>
    <w:rsid w:val="49D0C81D"/>
    <w:rsid w:val="53EE8200"/>
    <w:rsid w:val="55A96F0B"/>
    <w:rsid w:val="5BFC2705"/>
    <w:rsid w:val="5CDDD022"/>
    <w:rsid w:val="645D64F9"/>
    <w:rsid w:val="6566D6F9"/>
    <w:rsid w:val="6996125C"/>
    <w:rsid w:val="6DBBAFED"/>
    <w:rsid w:val="776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90486"/>
  <w15:chartTrackingRefBased/>
  <w15:docId w15:val="{8A3565E3-EE9D-43B9-857B-F2E9C1B1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8935A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5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A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,UNI-Tekst w tabeli"/>
    <w:basedOn w:val="Normalny"/>
    <w:link w:val="TekstpodstawowyZnak"/>
    <w:rsid w:val="00245D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245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7103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rsid w:val="007103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2690"/>
    <w:rPr>
      <w:b/>
      <w:bCs/>
    </w:rPr>
  </w:style>
  <w:style w:type="paragraph" w:styleId="Bezodstpw">
    <w:name w:val="No Spacing"/>
    <w:uiPriority w:val="1"/>
    <w:qFormat/>
    <w:rsid w:val="0044714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15E"/>
  </w:style>
  <w:style w:type="paragraph" w:styleId="Stopka">
    <w:name w:val="footer"/>
    <w:basedOn w:val="Normalny"/>
    <w:link w:val="StopkaZnak"/>
    <w:uiPriority w:val="99"/>
    <w:unhideWhenUsed/>
    <w:rsid w:val="005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15E"/>
  </w:style>
  <w:style w:type="table" w:customStyle="1" w:styleId="TableGrid">
    <w:name w:val="TableGrid"/>
    <w:rsid w:val="008161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7D5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7685776c62fd437c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1da66d-e792-4ace-a52b-a6c8915a583b" xsi:nil="true"/>
    <lcf76f155ced4ddcb4097134ff3c332f xmlns="a27e8979-d900-4ba3-9361-1bb77dbdb9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58F3B15521743877C3A47E4812F10" ma:contentTypeVersion="8" ma:contentTypeDescription="Utwórz nowy dokument." ma:contentTypeScope="" ma:versionID="07f3013c8dd8bc2e29412ca04f7d26a8">
  <xsd:schema xmlns:xsd="http://www.w3.org/2001/XMLSchema" xmlns:xs="http://www.w3.org/2001/XMLSchema" xmlns:p="http://schemas.microsoft.com/office/2006/metadata/properties" xmlns:ns2="a27e8979-d900-4ba3-9361-1bb77dbdb92c" xmlns:ns3="3e1da66d-e792-4ace-a52b-a6c8915a583b" targetNamespace="http://schemas.microsoft.com/office/2006/metadata/properties" ma:root="true" ma:fieldsID="175beff03c1142dd7d773340df72feab" ns2:_="" ns3:_="">
    <xsd:import namespace="a27e8979-d900-4ba3-9361-1bb77dbdb92c"/>
    <xsd:import namespace="3e1da66d-e792-4ace-a52b-a6c8915a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e8979-d900-4ba3-9361-1bb77dbdb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da66d-e792-4ace-a52b-a6c8915a5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7123d6-f6be-4e8d-85f3-3b4b8161b5a9}" ma:internalName="TaxCatchAll" ma:showField="CatchAllData" ma:web="3e1da66d-e792-4ace-a52b-a6c8915a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361AD-6318-46F7-92DC-AE76ACA9B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803EC-EAA5-470F-8806-DADC4F7533E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a27e8979-d900-4ba3-9361-1bb77dbdb92c"/>
    <ds:schemaRef ds:uri="http://schemas.microsoft.com/office/infopath/2007/PartnerControls"/>
    <ds:schemaRef ds:uri="3e1da66d-e792-4ace-a52b-a6c8915a583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64B2C9-6800-4912-8C39-64F5E7B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e8979-d900-4ba3-9361-1bb77dbdb92c"/>
    <ds:schemaRef ds:uri="3e1da66d-e792-4ace-a52b-a6c8915a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Kędracki Wojciech (WGT)</cp:lastModifiedBy>
  <cp:revision>5</cp:revision>
  <dcterms:created xsi:type="dcterms:W3CDTF">2024-03-12T13:10:00Z</dcterms:created>
  <dcterms:modified xsi:type="dcterms:W3CDTF">2024-04-02T07:05:00Z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0x01010089558F3B15521743877C3A47E4812F10</vt:lpwstr>
  </property>
  <property fmtid="{D5CDD505-2E9C-101B-9397-08002B2CF9AE}" pid="3" name="MediaServiceImageTags">
    <vt:lpwstr/>
  </property>
</Properties>
</file>