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E92C" w14:textId="77777777" w:rsidR="00125148" w:rsidRPr="0085062B" w:rsidRDefault="00125148" w:rsidP="00125148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732321C3" w14:textId="77777777" w:rsidR="00125148" w:rsidRPr="002F2177" w:rsidRDefault="00125148" w:rsidP="00125148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25D31B72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14:paraId="2ED0A394" w14:textId="77777777" w:rsidR="00125148" w:rsidRPr="002F2177" w:rsidRDefault="00125148" w:rsidP="00125148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15204354" w14:textId="2B3751B4" w:rsidR="00125148" w:rsidRDefault="00125148" w:rsidP="00125148">
      <w:pPr>
        <w:ind w:firstLine="708"/>
        <w:jc w:val="both"/>
      </w:pPr>
      <w:r w:rsidRPr="002F2177">
        <w:t>ul. Jezuicka 1, 85-102 Bydgoszcz</w:t>
      </w:r>
    </w:p>
    <w:p w14:paraId="04463106" w14:textId="77777777" w:rsidR="000B0661" w:rsidRDefault="000B0661" w:rsidP="00125148">
      <w:pPr>
        <w:ind w:firstLine="708"/>
        <w:jc w:val="both"/>
      </w:pPr>
    </w:p>
    <w:p w14:paraId="5B0B4180" w14:textId="7C479EB4" w:rsidR="000B0661" w:rsidRPr="008F3CC2" w:rsidRDefault="000B0661" w:rsidP="000B0661">
      <w:pPr>
        <w:pStyle w:val="Akapitzlist"/>
        <w:numPr>
          <w:ilvl w:val="0"/>
          <w:numId w:val="1"/>
        </w:numPr>
        <w:ind w:left="567" w:hanging="294"/>
        <w:jc w:val="both"/>
        <w:rPr>
          <w:b/>
        </w:rPr>
      </w:pPr>
      <w:r>
        <w:t xml:space="preserve">  </w:t>
      </w:r>
      <w:r w:rsidRPr="008F3CC2">
        <w:rPr>
          <w:b/>
        </w:rPr>
        <w:t>Nazwa i adres Odbiorcy:</w:t>
      </w:r>
    </w:p>
    <w:p w14:paraId="62A05BEB" w14:textId="7A117EAA" w:rsidR="000B0661" w:rsidRDefault="000B0661" w:rsidP="000B0661">
      <w:pPr>
        <w:pStyle w:val="Akapitzlist"/>
        <w:ind w:left="567"/>
        <w:jc w:val="both"/>
      </w:pPr>
      <w:r>
        <w:t xml:space="preserve">  </w:t>
      </w:r>
      <w:r w:rsidRPr="000B0661">
        <w:t>VII Liceum Ogólnokształcącego im. Janusza Kusocińskiego</w:t>
      </w:r>
    </w:p>
    <w:p w14:paraId="0C3533E6" w14:textId="7014C702" w:rsidR="00D3678B" w:rsidRDefault="00D3678B" w:rsidP="000B0661">
      <w:pPr>
        <w:pStyle w:val="Akapitzlist"/>
        <w:ind w:left="567"/>
        <w:jc w:val="both"/>
      </w:pPr>
    </w:p>
    <w:p w14:paraId="68238A5D" w14:textId="24804859" w:rsidR="00D3678B" w:rsidRDefault="00D3678B" w:rsidP="000B0661">
      <w:pPr>
        <w:pStyle w:val="Akapitzlist"/>
        <w:ind w:left="567"/>
        <w:jc w:val="both"/>
      </w:pPr>
      <w:r>
        <w:t xml:space="preserve">  ul. </w:t>
      </w:r>
      <w:r w:rsidRPr="00D3678B">
        <w:t>Tadeusza Kościuszki 73, 85-079 Bydgoszcz</w:t>
      </w:r>
    </w:p>
    <w:p w14:paraId="11C3A9D6" w14:textId="01BE6DC3" w:rsidR="00125148" w:rsidRPr="002F2177" w:rsidRDefault="00125148" w:rsidP="00125148">
      <w:pPr>
        <w:jc w:val="both"/>
      </w:pPr>
    </w:p>
    <w:p w14:paraId="1A5732B0" w14:textId="34990638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14:paraId="6D90716D" w14:textId="499CA159" w:rsidR="00D276A5" w:rsidRDefault="00D276A5" w:rsidP="00D276A5">
      <w:pPr>
        <w:spacing w:after="0" w:line="240" w:lineRule="auto"/>
        <w:ind w:left="709"/>
        <w:jc w:val="both"/>
        <w:rPr>
          <w:b/>
        </w:rPr>
      </w:pPr>
      <w:r w:rsidRPr="00D276A5">
        <w:rPr>
          <w:b/>
        </w:rPr>
        <w:t xml:space="preserve">Zamówienie w ramach realizacji projektu ,, </w:t>
      </w:r>
      <w:r w:rsidR="005F42DC" w:rsidRPr="005F42DC">
        <w:rPr>
          <w:b/>
        </w:rPr>
        <w:t>Termomodernizacja VII Liceum Ogólnokształcące w Bydgoszczy</w:t>
      </w:r>
      <w:r w:rsidR="005F42DC">
        <w:rPr>
          <w:b/>
        </w:rPr>
        <w:t xml:space="preserve">’’ </w:t>
      </w:r>
      <w:r w:rsidRPr="00D276A5">
        <w:rPr>
          <w:b/>
        </w:rPr>
        <w:t>dofinansowanego  z  Mechanizmu Finansowego EOG (projekt finansowany jest przez  Islandię, Liechtenstein i Norwegię) 2014-2021 w ramach programu „Środowisko, Energia i Zmiany Klimatu’’</w:t>
      </w:r>
    </w:p>
    <w:p w14:paraId="7202FD81" w14:textId="77777777" w:rsidR="00D276A5" w:rsidRDefault="00D276A5" w:rsidP="00D276A5">
      <w:pPr>
        <w:spacing w:after="0" w:line="240" w:lineRule="auto"/>
        <w:ind w:left="709"/>
        <w:jc w:val="both"/>
        <w:rPr>
          <w:b/>
        </w:rPr>
      </w:pPr>
    </w:p>
    <w:p w14:paraId="655FD40B" w14:textId="77777777" w:rsidR="00D3678B" w:rsidRDefault="00732740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Przedmiotem zamówienia jest: </w:t>
      </w:r>
    </w:p>
    <w:p w14:paraId="1E404967" w14:textId="40373C46" w:rsidR="00125148" w:rsidRDefault="008F3CC2" w:rsidP="00125148">
      <w:pPr>
        <w:pStyle w:val="Akapitzlist"/>
        <w:spacing w:after="200"/>
        <w:ind w:left="709"/>
      </w:pPr>
      <w:r w:rsidRPr="008F3CC2">
        <w:t>Przedmiotem zamówienia jest wykonanie i dostawa materiałów promocyjnych z oznakowaniem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722"/>
        <w:gridCol w:w="2626"/>
        <w:gridCol w:w="1703"/>
      </w:tblGrid>
      <w:tr w:rsidR="008C4E41" w:rsidRPr="008F3CC2" w14:paraId="4ED21A02" w14:textId="77777777" w:rsidTr="008C4E41">
        <w:tc>
          <w:tcPr>
            <w:tcW w:w="439" w:type="dxa"/>
          </w:tcPr>
          <w:p w14:paraId="2FA30F03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22" w:type="dxa"/>
          </w:tcPr>
          <w:p w14:paraId="1D83A555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Poglądowe zdjęcie</w:t>
            </w:r>
          </w:p>
        </w:tc>
        <w:tc>
          <w:tcPr>
            <w:tcW w:w="2626" w:type="dxa"/>
          </w:tcPr>
          <w:p w14:paraId="5E6A6D0B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Opis i specyfikacja</w:t>
            </w:r>
          </w:p>
        </w:tc>
        <w:tc>
          <w:tcPr>
            <w:tcW w:w="1703" w:type="dxa"/>
          </w:tcPr>
          <w:p w14:paraId="33E61D8F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8C4E41" w:rsidRPr="008F3CC2" w14:paraId="1C112E85" w14:textId="77777777" w:rsidTr="008C4E41">
        <w:trPr>
          <w:trHeight w:val="1846"/>
        </w:trPr>
        <w:tc>
          <w:tcPr>
            <w:tcW w:w="439" w:type="dxa"/>
          </w:tcPr>
          <w:p w14:paraId="6D3CA48D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14:paraId="4A81AFA8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E50C24" wp14:editId="0F0F6BF1">
                  <wp:extent cx="561975" cy="114236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elka_Bri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11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6C3C9260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Butelka filtrująca BRITA </w:t>
            </w: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Fill</w:t>
            </w:r>
            <w:proofErr w:type="spellEnd"/>
            <w:r w:rsidRPr="008F3CC2">
              <w:rPr>
                <w:rFonts w:ascii="Arial" w:hAnsi="Arial" w:cs="Arial"/>
                <w:sz w:val="20"/>
                <w:szCs w:val="20"/>
              </w:rPr>
              <w:t xml:space="preserve"> &amp; Go </w:t>
            </w: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Vital</w:t>
            </w:r>
            <w:proofErr w:type="spellEnd"/>
            <w:r w:rsidRPr="008F3CC2">
              <w:rPr>
                <w:rFonts w:ascii="Arial" w:hAnsi="Arial" w:cs="Arial"/>
                <w:sz w:val="20"/>
                <w:szCs w:val="20"/>
              </w:rPr>
              <w:t xml:space="preserve"> Zielony</w:t>
            </w:r>
          </w:p>
          <w:p w14:paraId="6AC85E9D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Rodzaj wkładu: </w:t>
            </w:r>
            <w:r w:rsidRPr="008F3CC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MicroDisc</w:t>
            </w:r>
            <w:proofErr w:type="spellEnd"/>
          </w:p>
          <w:p w14:paraId="23E2A30D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Pojemność wody filtrowanej [l]: </w:t>
            </w:r>
            <w:r w:rsidRPr="008F3CC2">
              <w:rPr>
                <w:rFonts w:ascii="Arial" w:hAnsi="Arial" w:cs="Arial"/>
                <w:sz w:val="20"/>
                <w:szCs w:val="20"/>
              </w:rPr>
              <w:tab/>
              <w:t>0.6</w:t>
            </w:r>
          </w:p>
          <w:p w14:paraId="148D52AA" w14:textId="77777777" w:rsidR="008C4E41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Liczba wkładów w zestawie: </w:t>
            </w:r>
            <w:r w:rsidRPr="008F3CC2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895E07F" w14:textId="446BBDA3" w:rsidR="00C5706B" w:rsidRPr="008F3CC2" w:rsidRDefault="00C5706B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Nadruk Logo 1 kolor</w:t>
            </w:r>
          </w:p>
        </w:tc>
        <w:tc>
          <w:tcPr>
            <w:tcW w:w="1703" w:type="dxa"/>
          </w:tcPr>
          <w:p w14:paraId="38D23982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C4E41" w:rsidRPr="008F3CC2" w14:paraId="2AAB25A2" w14:textId="77777777" w:rsidTr="008C4E41">
        <w:trPr>
          <w:trHeight w:val="2113"/>
        </w:trPr>
        <w:tc>
          <w:tcPr>
            <w:tcW w:w="439" w:type="dxa"/>
          </w:tcPr>
          <w:p w14:paraId="5A326E92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14:paraId="5BC8B11A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ACAC21" wp14:editId="445454F1">
                  <wp:extent cx="1095375" cy="11715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rba bawełni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3D3F1906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Torba bawełniana </w:t>
            </w:r>
          </w:p>
          <w:p w14:paraId="38AFC835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­ w kolorze granatowym, </w:t>
            </w:r>
          </w:p>
          <w:p w14:paraId="4AA0689A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­ min. 200 g,</w:t>
            </w:r>
          </w:p>
          <w:p w14:paraId="47B12A55" w14:textId="77777777" w:rsidR="008C4E41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- wymiary 38x42 cm,</w:t>
            </w:r>
          </w:p>
          <w:p w14:paraId="06D9C380" w14:textId="2B4C4DB6" w:rsidR="00C5706B" w:rsidRPr="008F3CC2" w:rsidRDefault="00C5706B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Nadruk Logo 1 kolor</w:t>
            </w:r>
          </w:p>
        </w:tc>
        <w:tc>
          <w:tcPr>
            <w:tcW w:w="1703" w:type="dxa"/>
          </w:tcPr>
          <w:p w14:paraId="6B2DBA06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C4E41" w:rsidRPr="008F3CC2" w14:paraId="61BB731D" w14:textId="77777777" w:rsidTr="008C4E41">
        <w:trPr>
          <w:trHeight w:val="2115"/>
        </w:trPr>
        <w:tc>
          <w:tcPr>
            <w:tcW w:w="439" w:type="dxa"/>
          </w:tcPr>
          <w:p w14:paraId="02CF8B53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14:paraId="6F20AFF6" w14:textId="24BBB35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065978" wp14:editId="36BDA6FB">
                  <wp:extent cx="1207135" cy="1207135"/>
                  <wp:effectExtent l="0" t="0" r="0" b="0"/>
                  <wp:docPr id="1" name="Obraz 1" descr="C:\Users\pytlikm\AppData\Local\Microsoft\Windows\INetCache\Content.Word\notes kork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ytlikm\AppData\Local\Microsoft\Windows\INetCache\Content.Word\notes kork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540B7524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Notatnik A5 z korkową okładką</w:t>
            </w:r>
          </w:p>
          <w:p w14:paraId="5699D1E6" w14:textId="294DF8D1" w:rsidR="008C4E41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Notatnik posiada 96 kartek w linie, uchwyt na długopis. Notatnik jest zamykany na gumkę.</w:t>
            </w:r>
          </w:p>
          <w:p w14:paraId="2F4F2F29" w14:textId="58CFC6E8" w:rsidR="00C5706B" w:rsidRPr="008F3CC2" w:rsidRDefault="00C5706B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Nadruk Logo 1 kolor</w:t>
            </w:r>
          </w:p>
          <w:p w14:paraId="66164D01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0950126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C4E41" w:rsidRPr="008F3CC2" w14:paraId="3A241922" w14:textId="77777777" w:rsidTr="008C4E41">
        <w:trPr>
          <w:trHeight w:val="1975"/>
        </w:trPr>
        <w:tc>
          <w:tcPr>
            <w:tcW w:w="439" w:type="dxa"/>
          </w:tcPr>
          <w:p w14:paraId="6F3BFAB8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</w:tcPr>
          <w:p w14:paraId="6B0E6737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4B6B0D" wp14:editId="5256D931">
                  <wp:extent cx="1362075" cy="13620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lugopis-plastikowy-Comet-Solid-z-nadruki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229AAB48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Długopis plastikowy </w:t>
            </w: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Comet</w:t>
            </w:r>
            <w:proofErr w:type="spellEnd"/>
            <w:r w:rsidRPr="008F3CC2">
              <w:rPr>
                <w:rFonts w:ascii="Arial" w:hAnsi="Arial" w:cs="Arial"/>
                <w:sz w:val="20"/>
                <w:szCs w:val="20"/>
              </w:rPr>
              <w:t xml:space="preserve"> Solid z nadrukiem</w:t>
            </w:r>
          </w:p>
          <w:p w14:paraId="22A9BE34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28A95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    Długość: 14 cm</w:t>
            </w:r>
          </w:p>
          <w:p w14:paraId="47BB7116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    Rozmiar nadruku: 55 × 7 mm na korpusie</w:t>
            </w:r>
          </w:p>
          <w:p w14:paraId="6A0AD170" w14:textId="77777777" w:rsidR="008C4E41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 xml:space="preserve">    Typ wkładu: </w:t>
            </w:r>
            <w:proofErr w:type="spellStart"/>
            <w:r w:rsidRPr="008F3CC2">
              <w:rPr>
                <w:rFonts w:ascii="Arial" w:hAnsi="Arial" w:cs="Arial"/>
                <w:sz w:val="20"/>
                <w:szCs w:val="20"/>
              </w:rPr>
              <w:t>elite</w:t>
            </w:r>
            <w:proofErr w:type="spellEnd"/>
          </w:p>
          <w:p w14:paraId="7CEE359A" w14:textId="512E898F" w:rsidR="00C5706B" w:rsidRPr="008F3CC2" w:rsidRDefault="00C5706B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Nadruk Logo 1 kolor</w:t>
            </w:r>
          </w:p>
        </w:tc>
        <w:tc>
          <w:tcPr>
            <w:tcW w:w="1703" w:type="dxa"/>
          </w:tcPr>
          <w:p w14:paraId="598B4244" w14:textId="77777777" w:rsidR="008C4E41" w:rsidRPr="008F3CC2" w:rsidRDefault="008C4E41" w:rsidP="008F3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F3C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6E2D4CB" w14:textId="77777777" w:rsidR="00125148" w:rsidRPr="00AC3753" w:rsidRDefault="00125148" w:rsidP="00125148">
      <w:pPr>
        <w:spacing w:after="0"/>
        <w:rPr>
          <w:rFonts w:ascii="Arial" w:hAnsi="Arial" w:cs="Arial"/>
          <w:sz w:val="20"/>
          <w:szCs w:val="20"/>
        </w:rPr>
      </w:pPr>
    </w:p>
    <w:p w14:paraId="270A5640" w14:textId="77777777" w:rsidR="00125148" w:rsidRDefault="00125148" w:rsidP="00125148">
      <w:pPr>
        <w:spacing w:after="0" w:line="240" w:lineRule="auto"/>
        <w:ind w:left="709"/>
        <w:jc w:val="both"/>
      </w:pPr>
    </w:p>
    <w:p w14:paraId="529B9B4F" w14:textId="484DD8D7" w:rsidR="00125148" w:rsidRDefault="00125148" w:rsidP="008F3CC2">
      <w:pPr>
        <w:numPr>
          <w:ilvl w:val="0"/>
          <w:numId w:val="1"/>
        </w:numPr>
        <w:spacing w:after="0" w:line="240" w:lineRule="auto"/>
        <w:jc w:val="both"/>
      </w:pPr>
      <w:r w:rsidRPr="002F2177">
        <w:t>Zaproponowana przez Wykonawcę cena winna uwzględniać</w:t>
      </w:r>
      <w:r w:rsidR="008F3CC2" w:rsidRPr="008F3CC2">
        <w:t xml:space="preserve"> wykonanie (znakowanie) oraz dostawę materiałów</w:t>
      </w:r>
      <w:r w:rsidR="008F3CC2">
        <w:t xml:space="preserve"> , </w:t>
      </w:r>
      <w:r w:rsidR="00D276A5">
        <w:t>do siedziby Odbiorcy</w:t>
      </w:r>
      <w:r w:rsidRPr="00D3678B">
        <w:t>)</w:t>
      </w:r>
      <w:r w:rsidRPr="006D011B">
        <w:rPr>
          <w:b/>
        </w:rPr>
        <w:t>.</w:t>
      </w:r>
      <w:r w:rsidRPr="002F2177">
        <w:t xml:space="preserve"> </w:t>
      </w:r>
    </w:p>
    <w:p w14:paraId="36A1F92C" w14:textId="77777777" w:rsidR="00125148" w:rsidRDefault="00125148" w:rsidP="00125148">
      <w:pPr>
        <w:spacing w:after="0" w:line="240" w:lineRule="auto"/>
        <w:ind w:left="709"/>
        <w:jc w:val="both"/>
      </w:pPr>
    </w:p>
    <w:p w14:paraId="7EE0CDCB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>
        <w:rPr>
          <w:b/>
        </w:rPr>
        <w:t xml:space="preserve">z </w:t>
      </w:r>
      <w:r w:rsidRPr="002F2177">
        <w:rPr>
          <w:b/>
        </w:rPr>
        <w:t>to:</w:t>
      </w:r>
    </w:p>
    <w:p w14:paraId="1143E986" w14:textId="77777777" w:rsidR="00125148" w:rsidRDefault="00125148" w:rsidP="00125148">
      <w:pPr>
        <w:spacing w:after="0" w:line="276" w:lineRule="auto"/>
        <w:ind w:left="708"/>
        <w:jc w:val="both"/>
        <w:rPr>
          <w:b/>
        </w:rPr>
      </w:pPr>
    </w:p>
    <w:p w14:paraId="7562680F" w14:textId="77777777" w:rsidR="00125148" w:rsidRPr="002F2177" w:rsidRDefault="00125148" w:rsidP="00125148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>
        <w:rPr>
          <w:b/>
        </w:rPr>
        <w:t>80</w:t>
      </w:r>
      <w:r w:rsidRPr="002F2177">
        <w:rPr>
          <w:b/>
        </w:rPr>
        <w:t>%</w:t>
      </w:r>
    </w:p>
    <w:p w14:paraId="5B3EF1FF" w14:textId="77777777" w:rsidR="00125148" w:rsidRPr="002F2177" w:rsidRDefault="00125148" w:rsidP="00125148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Termin realizacji zamówienia</w:t>
      </w:r>
      <w:r w:rsidRPr="006049C2">
        <w:rPr>
          <w:b/>
          <w:color w:val="FF0000"/>
        </w:rPr>
        <w:t xml:space="preserve"> </w:t>
      </w:r>
      <w:r>
        <w:rPr>
          <w:b/>
        </w:rPr>
        <w:t>-</w:t>
      </w:r>
      <w:r w:rsidRPr="002F2177">
        <w:rPr>
          <w:b/>
        </w:rPr>
        <w:t xml:space="preserve">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18D6A8DE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</w:p>
    <w:p w14:paraId="7E190F55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</w:t>
      </w:r>
      <w:r>
        <w:rPr>
          <w:b/>
        </w:rPr>
        <w:t xml:space="preserve">( wskaźnik C) </w:t>
      </w:r>
      <w:r w:rsidRPr="002F2177">
        <w:rPr>
          <w:b/>
        </w:rPr>
        <w:t xml:space="preserve">- </w:t>
      </w:r>
      <w:r>
        <w:rPr>
          <w:b/>
        </w:rPr>
        <w:t>8</w:t>
      </w:r>
      <w:r w:rsidRPr="002F2177">
        <w:rPr>
          <w:b/>
        </w:rPr>
        <w:t>0%</w:t>
      </w:r>
    </w:p>
    <w:p w14:paraId="226E230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76433DE0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Pr="002F2177">
        <w:rPr>
          <w:color w:val="222222"/>
        </w:rPr>
        <w:t xml:space="preserve">ilość punktów = ---------------------------------------------------------------------- x </w:t>
      </w:r>
      <w:r>
        <w:rPr>
          <w:color w:val="222222"/>
        </w:rPr>
        <w:t>8</w:t>
      </w:r>
      <w:r w:rsidRPr="002F2177">
        <w:rPr>
          <w:color w:val="222222"/>
        </w:rPr>
        <w:t>0</w:t>
      </w:r>
      <w:r>
        <w:rPr>
          <w:color w:val="222222"/>
        </w:rPr>
        <w:t xml:space="preserve"> </w:t>
      </w:r>
      <w:r w:rsidRPr="002F2177">
        <w:rPr>
          <w:color w:val="222222"/>
        </w:rPr>
        <w:t>% </w:t>
      </w:r>
    </w:p>
    <w:p w14:paraId="0CA9B543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659B7A9E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br/>
        <w:t>Za kryterium ceny będzie można otrzymać maksymalnie 80 punktów.</w:t>
      </w:r>
    </w:p>
    <w:p w14:paraId="18BBF0D8" w14:textId="77777777" w:rsidR="00125148" w:rsidRDefault="00125148" w:rsidP="00125148">
      <w:pPr>
        <w:spacing w:line="276" w:lineRule="auto"/>
        <w:ind w:left="708"/>
        <w:jc w:val="both"/>
        <w:rPr>
          <w:color w:val="222222"/>
        </w:rPr>
      </w:pPr>
    </w:p>
    <w:p w14:paraId="7D134217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  <w:r>
        <w:rPr>
          <w:b/>
        </w:rPr>
        <w:t>Kryterium terminu realizacji</w:t>
      </w:r>
      <w:r w:rsidRPr="006049C2">
        <w:rPr>
          <w:b/>
          <w:color w:val="FF0000"/>
        </w:rPr>
        <w:t xml:space="preserve"> </w:t>
      </w:r>
      <w:r w:rsidRPr="003740A3">
        <w:rPr>
          <w:b/>
        </w:rPr>
        <w:t xml:space="preserve">( wskaźnik </w:t>
      </w:r>
      <w:r>
        <w:rPr>
          <w:b/>
        </w:rPr>
        <w:t>T</w:t>
      </w:r>
      <w:r w:rsidRPr="003740A3">
        <w:rPr>
          <w:b/>
        </w:rPr>
        <w:t>)</w:t>
      </w:r>
      <w:r>
        <w:rPr>
          <w:b/>
        </w:rPr>
        <w:t xml:space="preserve"> </w:t>
      </w:r>
      <w:r w:rsidRPr="003740A3">
        <w:rPr>
          <w:b/>
        </w:rPr>
        <w:t xml:space="preserve">-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66DB7253" w14:textId="77777777" w:rsidR="00125148" w:rsidRPr="0085062B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14:paraId="0BBDD1A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14:paraId="0C2135B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71173201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E63FDC" w14:textId="77777777" w:rsidR="00125148" w:rsidRPr="002F2177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14:paraId="5EFD9E1A" w14:textId="77C43A8A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42A73937" w14:textId="77777777" w:rsidR="00125148" w:rsidRPr="002F2177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244AD0CB" w14:textId="77777777" w:rsidR="00125148" w:rsidRPr="00E87196" w:rsidRDefault="00125148" w:rsidP="00125148">
      <w:pPr>
        <w:spacing w:line="276" w:lineRule="auto"/>
        <w:ind w:left="360"/>
        <w:jc w:val="both"/>
        <w:rPr>
          <w:color w:val="000000" w:themeColor="text1"/>
        </w:rPr>
      </w:pPr>
      <w:r w:rsidRPr="00E87196">
        <w:rPr>
          <w:color w:val="000000" w:themeColor="text1"/>
        </w:rPr>
        <w:t>Z wyłonionym Wykonawcą zostanie zawarta umowa.</w:t>
      </w:r>
      <w:bookmarkStart w:id="0" w:name="_GoBack"/>
      <w:bookmarkEnd w:id="0"/>
    </w:p>
    <w:p w14:paraId="6538BF1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4D0853F6" w14:textId="217BB711" w:rsidR="00125148" w:rsidRPr="003C2ED9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 xml:space="preserve">Termin składania odpowiedzi na zapytanie ofertowego upływa w dniu </w:t>
      </w:r>
      <w:r w:rsidR="0094591A">
        <w:rPr>
          <w:b/>
          <w:color w:val="000000" w:themeColor="text1"/>
        </w:rPr>
        <w:t>04</w:t>
      </w:r>
      <w:r w:rsidR="008F3CC2">
        <w:rPr>
          <w:b/>
          <w:color w:val="000000" w:themeColor="text1"/>
        </w:rPr>
        <w:t>.12</w:t>
      </w:r>
      <w:r w:rsidRPr="00E87196">
        <w:rPr>
          <w:b/>
          <w:color w:val="000000" w:themeColor="text1"/>
        </w:rPr>
        <w:t>.202</w:t>
      </w:r>
      <w:r>
        <w:rPr>
          <w:b/>
          <w:color w:val="000000" w:themeColor="text1"/>
        </w:rPr>
        <w:t>3</w:t>
      </w:r>
      <w:r w:rsidRPr="00E87196">
        <w:rPr>
          <w:b/>
          <w:color w:val="000000" w:themeColor="text1"/>
        </w:rPr>
        <w:t xml:space="preserve"> r. o godz. </w:t>
      </w:r>
      <w:r>
        <w:rPr>
          <w:b/>
          <w:color w:val="000000" w:themeColor="text1"/>
        </w:rPr>
        <w:t>12</w:t>
      </w:r>
      <w:r w:rsidRPr="00E87196">
        <w:rPr>
          <w:b/>
          <w:color w:val="000000" w:themeColor="text1"/>
          <w:u w:val="single"/>
          <w:vertAlign w:val="superscript"/>
        </w:rPr>
        <w:t>00</w:t>
      </w:r>
      <w:r w:rsidRPr="00E87196">
        <w:rPr>
          <w:b/>
          <w:color w:val="000000" w:themeColor="text1"/>
        </w:rPr>
        <w:t>.</w:t>
      </w:r>
    </w:p>
    <w:p w14:paraId="5389E673" w14:textId="77777777" w:rsidR="00125148" w:rsidRPr="0007193B" w:rsidRDefault="00125148" w:rsidP="00125148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6C5A9AB3" w14:textId="483D23A6" w:rsidR="00125148" w:rsidRPr="002F2177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Pr="002F2177">
        <w:t xml:space="preserve">Pytania do zapytania ofertowego można składać do dnia </w:t>
      </w:r>
      <w:r w:rsidR="0094591A">
        <w:rPr>
          <w:b/>
        </w:rPr>
        <w:t>01</w:t>
      </w:r>
      <w:r w:rsidRPr="002F2177">
        <w:rPr>
          <w:b/>
        </w:rPr>
        <w:t>.</w:t>
      </w:r>
      <w:r w:rsidR="0094591A">
        <w:rPr>
          <w:b/>
        </w:rPr>
        <w:t>12</w:t>
      </w:r>
      <w:r w:rsidRPr="002F2177">
        <w:rPr>
          <w:b/>
        </w:rPr>
        <w:t>.202</w:t>
      </w:r>
      <w:r>
        <w:rPr>
          <w:b/>
        </w:rPr>
        <w:t>3 r. do godz. 12</w:t>
      </w:r>
      <w:r w:rsidRPr="002F2177">
        <w:rPr>
          <w:b/>
          <w:u w:val="single"/>
          <w:vertAlign w:val="superscript"/>
        </w:rPr>
        <w:t>00</w:t>
      </w:r>
      <w:r>
        <w:rPr>
          <w:b/>
        </w:rPr>
        <w:t>, za pośrednictwem platformy zakupowej</w:t>
      </w:r>
    </w:p>
    <w:p w14:paraId="7E897580" w14:textId="79C3B4C5" w:rsidR="00125148" w:rsidRDefault="00125148" w:rsidP="00D276A5">
      <w:pPr>
        <w:spacing w:after="0" w:line="240" w:lineRule="auto"/>
        <w:jc w:val="both"/>
        <w:rPr>
          <w:b/>
        </w:rPr>
      </w:pPr>
    </w:p>
    <w:p w14:paraId="63FADDA1" w14:textId="77777777" w:rsidR="00D276A5" w:rsidRPr="002F2177" w:rsidRDefault="00D276A5" w:rsidP="00D276A5">
      <w:pPr>
        <w:spacing w:after="0" w:line="240" w:lineRule="auto"/>
        <w:jc w:val="both"/>
      </w:pPr>
    </w:p>
    <w:p w14:paraId="7A6DA18A" w14:textId="77777777" w:rsidR="00125148" w:rsidRDefault="00125148" w:rsidP="00125148">
      <w:pPr>
        <w:numPr>
          <w:ilvl w:val="0"/>
          <w:numId w:val="1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5ADB16A7" w14:textId="77777777" w:rsidR="00125148" w:rsidRDefault="00125148" w:rsidP="00125148">
      <w:pPr>
        <w:pStyle w:val="Akapitzlist"/>
      </w:pPr>
    </w:p>
    <w:p w14:paraId="1A2AC773" w14:textId="77777777" w:rsidR="00125148" w:rsidRDefault="00125148" w:rsidP="00125148">
      <w:pPr>
        <w:pStyle w:val="Akapitzlist"/>
      </w:pPr>
    </w:p>
    <w:p w14:paraId="76323634" w14:textId="77777777" w:rsidR="00125148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Jeżeli Wykonawca, którego oferta została wybrana jako najkorzystniejsza, uchyla się od zawarcia umowy w sprawie zamówienia, Zamawiający może dokonać ponownego badania i oceny ofert spośród ofert pozostałych w postępowaniu Wykonawców oraz wybrać najkorzystniejszą ofertę albo unieważnić postępowanie.</w:t>
      </w:r>
    </w:p>
    <w:p w14:paraId="7F566844" w14:textId="77777777" w:rsidR="00125148" w:rsidRDefault="00125148" w:rsidP="00125148">
      <w:pPr>
        <w:pStyle w:val="Akapitzlist"/>
      </w:pPr>
    </w:p>
    <w:p w14:paraId="30EAF0D0" w14:textId="77777777" w:rsidR="00125148" w:rsidRDefault="00125148" w:rsidP="00125148">
      <w:pPr>
        <w:spacing w:after="0" w:line="240" w:lineRule="auto"/>
        <w:ind w:left="1003"/>
        <w:jc w:val="both"/>
      </w:pPr>
    </w:p>
    <w:p w14:paraId="40253BFF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7A2B232B" w14:textId="1E029EC9" w:rsidR="00A55334" w:rsidRPr="00AA2496" w:rsidRDefault="00A55334" w:rsidP="00AA2496"/>
    <w:sectPr w:rsidR="00A55334" w:rsidRPr="00AA24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64A65" w14:textId="77777777" w:rsidR="009A17A3" w:rsidRDefault="009A17A3" w:rsidP="00E5210A">
      <w:pPr>
        <w:spacing w:after="0" w:line="240" w:lineRule="auto"/>
      </w:pPr>
      <w:r>
        <w:separator/>
      </w:r>
    </w:p>
  </w:endnote>
  <w:endnote w:type="continuationSeparator" w:id="0">
    <w:p w14:paraId="0A5BA520" w14:textId="77777777" w:rsidR="009A17A3" w:rsidRDefault="009A17A3" w:rsidP="00E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F004" w14:textId="77777777" w:rsidR="009A17A3" w:rsidRDefault="009A17A3" w:rsidP="00E5210A">
      <w:pPr>
        <w:spacing w:after="0" w:line="240" w:lineRule="auto"/>
      </w:pPr>
      <w:r>
        <w:separator/>
      </w:r>
    </w:p>
  </w:footnote>
  <w:footnote w:type="continuationSeparator" w:id="0">
    <w:p w14:paraId="5441CFF4" w14:textId="77777777" w:rsidR="009A17A3" w:rsidRDefault="009A17A3" w:rsidP="00E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CC8F" w14:textId="1119B64B" w:rsidR="00E5210A" w:rsidRDefault="00E5210A">
    <w:pPr>
      <w:pStyle w:val="Nagwek"/>
    </w:pPr>
    <w:r w:rsidRPr="00E5210A">
      <w:rPr>
        <w:noProof/>
        <w:lang w:eastAsia="pl-PL"/>
      </w:rPr>
      <w:drawing>
        <wp:inline distT="0" distB="0" distL="0" distR="0" wp14:anchorId="3A2CA536" wp14:editId="4553485B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0518FE"/>
    <w:rsid w:val="000B0661"/>
    <w:rsid w:val="000F4FB2"/>
    <w:rsid w:val="00125148"/>
    <w:rsid w:val="002B4A94"/>
    <w:rsid w:val="004B2CD1"/>
    <w:rsid w:val="005E6DC5"/>
    <w:rsid w:val="005F42DC"/>
    <w:rsid w:val="00646DD5"/>
    <w:rsid w:val="0072541A"/>
    <w:rsid w:val="00732740"/>
    <w:rsid w:val="008C4E41"/>
    <w:rsid w:val="008F3CC2"/>
    <w:rsid w:val="009431F0"/>
    <w:rsid w:val="0094591A"/>
    <w:rsid w:val="009A17A3"/>
    <w:rsid w:val="009D02A4"/>
    <w:rsid w:val="00A55334"/>
    <w:rsid w:val="00AA2496"/>
    <w:rsid w:val="00BF0650"/>
    <w:rsid w:val="00C5706B"/>
    <w:rsid w:val="00C62181"/>
    <w:rsid w:val="00D253DD"/>
    <w:rsid w:val="00D276A5"/>
    <w:rsid w:val="00D3678B"/>
    <w:rsid w:val="00D900E5"/>
    <w:rsid w:val="00E26C6A"/>
    <w:rsid w:val="00E5210A"/>
    <w:rsid w:val="00E74D0E"/>
    <w:rsid w:val="00EE3041"/>
    <w:rsid w:val="00F341C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F28"/>
  <w15:chartTrackingRefBased/>
  <w15:docId w15:val="{F1349DB6-E6F1-4181-A5F4-98A810F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148"/>
  </w:style>
  <w:style w:type="paragraph" w:styleId="Nagwek1">
    <w:name w:val="heading 1"/>
    <w:basedOn w:val="Normalny"/>
    <w:next w:val="Normalny"/>
    <w:link w:val="Nagwek1Znak"/>
    <w:uiPriority w:val="9"/>
    <w:qFormat/>
    <w:rsid w:val="00732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1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0A"/>
  </w:style>
  <w:style w:type="paragraph" w:styleId="Stopka">
    <w:name w:val="footer"/>
    <w:basedOn w:val="Normalny"/>
    <w:link w:val="Stopka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1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1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1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25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Magdalena Pytlik</cp:lastModifiedBy>
  <cp:revision>7</cp:revision>
  <dcterms:created xsi:type="dcterms:W3CDTF">2023-11-22T09:59:00Z</dcterms:created>
  <dcterms:modified xsi:type="dcterms:W3CDTF">2023-11-23T11:55:00Z</dcterms:modified>
</cp:coreProperties>
</file>