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C4F04" w14:textId="77777777" w:rsidR="000C7181" w:rsidRDefault="000C7181" w:rsidP="000C7181">
      <w:pPr>
        <w:shd w:val="clear" w:color="auto" w:fill="FFFFFF"/>
        <w:autoSpaceDE w:val="0"/>
        <w:jc w:val="right"/>
        <w:rPr>
          <w:i/>
        </w:rPr>
      </w:pPr>
      <w:r>
        <w:rPr>
          <w:i/>
        </w:rPr>
        <w:t>Załącznik nr 1 do SWZ</w:t>
      </w:r>
    </w:p>
    <w:p w14:paraId="21503A26" w14:textId="77777777" w:rsidR="000C7181" w:rsidRDefault="000C7181" w:rsidP="000C7181">
      <w:pPr>
        <w:shd w:val="clear" w:color="auto" w:fill="FFFFFF"/>
        <w:autoSpaceDE w:val="0"/>
        <w:jc w:val="right"/>
        <w:rPr>
          <w:i/>
        </w:rPr>
      </w:pPr>
    </w:p>
    <w:p w14:paraId="1DD39AA6" w14:textId="77777777" w:rsidR="000C7181" w:rsidRDefault="000C7181" w:rsidP="000C7181">
      <w:pPr>
        <w:shd w:val="clear" w:color="auto" w:fill="FFFFFF"/>
        <w:autoSpaceDE w:val="0"/>
        <w:jc w:val="center"/>
        <w:rPr>
          <w:b/>
          <w:bCs/>
          <w:iCs/>
        </w:rPr>
      </w:pPr>
      <w:r w:rsidRPr="003E5F4C">
        <w:rPr>
          <w:b/>
          <w:bCs/>
          <w:iCs/>
        </w:rPr>
        <w:t>OPIS PRZEDMIOTU ZAMÓWIENIA</w:t>
      </w:r>
      <w:r>
        <w:rPr>
          <w:b/>
          <w:bCs/>
          <w:iCs/>
        </w:rPr>
        <w:t xml:space="preserve"> </w:t>
      </w:r>
    </w:p>
    <w:p w14:paraId="7816ED24" w14:textId="77777777" w:rsidR="00BF3B20" w:rsidRDefault="00BF3B20" w:rsidP="000C7181">
      <w:pPr>
        <w:shd w:val="clear" w:color="auto" w:fill="FFFFFF"/>
        <w:autoSpaceDE w:val="0"/>
        <w:jc w:val="both"/>
        <w:rPr>
          <w:iCs/>
        </w:rPr>
      </w:pPr>
    </w:p>
    <w:p w14:paraId="658AAFB6" w14:textId="59E626F8" w:rsidR="000C7181" w:rsidRDefault="000C7181" w:rsidP="000C7181">
      <w:pPr>
        <w:shd w:val="clear" w:color="auto" w:fill="FFFFFF"/>
        <w:autoSpaceDE w:val="0"/>
        <w:jc w:val="both"/>
      </w:pPr>
      <w:r w:rsidRPr="003E5F4C">
        <w:rPr>
          <w:iCs/>
        </w:rPr>
        <w:t xml:space="preserve">Przedmiot zamówienia obejmuje zakup i dostawę </w:t>
      </w:r>
      <w:r w:rsidR="009710BF">
        <w:rPr>
          <w:iCs/>
        </w:rPr>
        <w:t>używanego</w:t>
      </w:r>
      <w:r w:rsidRPr="003E5F4C">
        <w:rPr>
          <w:iCs/>
        </w:rPr>
        <w:t xml:space="preserve"> ciągnika rolniczego</w:t>
      </w:r>
      <w:r w:rsidR="003F28B0">
        <w:rPr>
          <w:iCs/>
        </w:rPr>
        <w:t xml:space="preserve"> </w:t>
      </w:r>
      <w:r>
        <w:rPr>
          <w:iCs/>
        </w:rPr>
        <w:t xml:space="preserve">i </w:t>
      </w:r>
      <w:r w:rsidR="006F46C4">
        <w:rPr>
          <w:iCs/>
        </w:rPr>
        <w:t>osprzętu</w:t>
      </w:r>
      <w:r>
        <w:rPr>
          <w:iCs/>
        </w:rPr>
        <w:t xml:space="preserve">. Dostarczony sprzęt musi spełniać minimalne wymagania </w:t>
      </w:r>
      <w:r w:rsidRPr="009978E6">
        <w:t>skonk</w:t>
      </w:r>
      <w:r>
        <w:t xml:space="preserve">retyzowane poniżej w opisie </w:t>
      </w:r>
      <w:r w:rsidRPr="009978E6">
        <w:t>parametrów techniczno-eksploatacyjnych</w:t>
      </w:r>
      <w:r w:rsidR="009710BF">
        <w:t xml:space="preserve"> </w:t>
      </w:r>
      <w:r>
        <w:t>ciągnika</w:t>
      </w:r>
      <w:r w:rsidR="006F46C4">
        <w:t xml:space="preserve"> </w:t>
      </w:r>
      <w:r>
        <w:t xml:space="preserve">i </w:t>
      </w:r>
      <w:r w:rsidR="006F46C4">
        <w:t>osprzętu</w:t>
      </w:r>
      <w:r>
        <w:t xml:space="preserve">. </w:t>
      </w:r>
    </w:p>
    <w:p w14:paraId="1483BEA6" w14:textId="77777777" w:rsidR="000C7181" w:rsidRDefault="000C7181" w:rsidP="000C7181">
      <w:pPr>
        <w:shd w:val="clear" w:color="auto" w:fill="FFFFFF"/>
        <w:autoSpaceDE w:val="0"/>
        <w:jc w:val="both"/>
        <w:rPr>
          <w:iCs/>
        </w:rPr>
      </w:pPr>
    </w:p>
    <w:p w14:paraId="1D359E81" w14:textId="6970A9DA" w:rsidR="000C7181" w:rsidRPr="00642622" w:rsidRDefault="000C7181" w:rsidP="000C7181">
      <w:pPr>
        <w:pStyle w:val="Akapitzlist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autoSpaceDE w:val="0"/>
        <w:ind w:left="142" w:hanging="142"/>
        <w:rPr>
          <w:b/>
          <w:bCs/>
          <w:i/>
          <w:u w:val="single"/>
        </w:rPr>
      </w:pPr>
      <w:r w:rsidRPr="00642622">
        <w:rPr>
          <w:b/>
          <w:bCs/>
          <w:i/>
          <w:u w:val="single"/>
        </w:rPr>
        <w:t xml:space="preserve">Parametry techniczne </w:t>
      </w:r>
      <w:r w:rsidR="00784655" w:rsidRPr="00642622">
        <w:rPr>
          <w:b/>
          <w:bCs/>
          <w:i/>
          <w:u w:val="single"/>
        </w:rPr>
        <w:t xml:space="preserve">- </w:t>
      </w:r>
      <w:r w:rsidRPr="00642622">
        <w:rPr>
          <w:b/>
          <w:bCs/>
          <w:i/>
          <w:u w:val="single"/>
        </w:rPr>
        <w:t>ciągnika rolniczego</w:t>
      </w:r>
    </w:p>
    <w:p w14:paraId="2D0E772F" w14:textId="07CDAE45" w:rsidR="000C7181" w:rsidRPr="00174447" w:rsidRDefault="000C7181" w:rsidP="000C7181">
      <w:pPr>
        <w:pStyle w:val="Akapitzlist"/>
        <w:numPr>
          <w:ilvl w:val="0"/>
          <w:numId w:val="2"/>
        </w:numPr>
        <w:spacing w:beforeLines="60" w:before="144" w:afterLines="60" w:after="144"/>
        <w:ind w:left="284" w:hanging="284"/>
      </w:pPr>
      <w:r w:rsidRPr="00174447">
        <w:t xml:space="preserve">Ciągnik rolniczy </w:t>
      </w:r>
      <w:r w:rsidR="00773FDA">
        <w:t>używany nie starszy niż 2010</w:t>
      </w:r>
      <w:r w:rsidRPr="00174447">
        <w:t xml:space="preserve"> roku</w:t>
      </w:r>
      <w:r w:rsidR="009710BF">
        <w:t>, zarejestrowany w Polsce</w:t>
      </w:r>
    </w:p>
    <w:p w14:paraId="7CCE75CB" w14:textId="12FB9D43" w:rsidR="00773FDA" w:rsidRPr="00773FDA" w:rsidRDefault="00773FDA" w:rsidP="000C7181">
      <w:pPr>
        <w:pStyle w:val="Akapitzlist"/>
        <w:numPr>
          <w:ilvl w:val="0"/>
          <w:numId w:val="2"/>
        </w:numPr>
        <w:ind w:left="284" w:hanging="284"/>
        <w:rPr>
          <w:bCs/>
          <w:iCs/>
          <w:color w:val="00B0F0"/>
        </w:rPr>
      </w:pPr>
      <w:r>
        <w:rPr>
          <w:bCs/>
          <w:iCs/>
        </w:rPr>
        <w:t>Silnik wysokoprężny, 6 cylindrowy o mocy min. 170 KW, o emisji spali</w:t>
      </w:r>
      <w:r w:rsidR="00772298">
        <w:rPr>
          <w:bCs/>
          <w:iCs/>
        </w:rPr>
        <w:t>n</w:t>
      </w:r>
      <w:r>
        <w:rPr>
          <w:bCs/>
          <w:iCs/>
        </w:rPr>
        <w:t xml:space="preserve"> min. euro 5</w:t>
      </w:r>
    </w:p>
    <w:p w14:paraId="1DF87E9F" w14:textId="635A7B6A" w:rsidR="00773FDA" w:rsidRPr="00773FDA" w:rsidRDefault="00773FDA" w:rsidP="000C7181">
      <w:pPr>
        <w:pStyle w:val="Akapitzlist"/>
        <w:numPr>
          <w:ilvl w:val="0"/>
          <w:numId w:val="2"/>
        </w:numPr>
        <w:ind w:left="284" w:hanging="284"/>
        <w:rPr>
          <w:bCs/>
          <w:iCs/>
        </w:rPr>
      </w:pPr>
      <w:r w:rsidRPr="00773FDA">
        <w:rPr>
          <w:bCs/>
          <w:iCs/>
        </w:rPr>
        <w:t>Skrzynia biegów automat</w:t>
      </w:r>
      <w:r>
        <w:rPr>
          <w:bCs/>
          <w:iCs/>
        </w:rPr>
        <w:t>y</w:t>
      </w:r>
      <w:r w:rsidRPr="00773FDA">
        <w:rPr>
          <w:bCs/>
          <w:iCs/>
        </w:rPr>
        <w:t xml:space="preserve">czna </w:t>
      </w:r>
      <w:r>
        <w:rPr>
          <w:bCs/>
          <w:iCs/>
        </w:rPr>
        <w:t>z możliwością ręcznej zmiany biegów</w:t>
      </w:r>
    </w:p>
    <w:p w14:paraId="632407B8" w14:textId="10FABB46" w:rsidR="00773FDA" w:rsidRPr="00773FDA" w:rsidRDefault="00773FDA" w:rsidP="000C7181">
      <w:pPr>
        <w:pStyle w:val="Akapitzlist"/>
        <w:numPr>
          <w:ilvl w:val="0"/>
          <w:numId w:val="2"/>
        </w:numPr>
        <w:ind w:left="284" w:hanging="284"/>
        <w:rPr>
          <w:bCs/>
          <w:iCs/>
        </w:rPr>
      </w:pPr>
      <w:r w:rsidRPr="00773FDA">
        <w:rPr>
          <w:bCs/>
          <w:iCs/>
        </w:rPr>
        <w:t xml:space="preserve">Pojemność zbiornia paliwa min.140L </w:t>
      </w:r>
    </w:p>
    <w:p w14:paraId="22C8A0F2" w14:textId="59CCD739" w:rsidR="00773FDA" w:rsidRPr="00773FDA" w:rsidRDefault="00773FDA" w:rsidP="000C7181">
      <w:pPr>
        <w:pStyle w:val="Akapitzlist"/>
        <w:numPr>
          <w:ilvl w:val="0"/>
          <w:numId w:val="2"/>
        </w:numPr>
        <w:ind w:left="284" w:hanging="284"/>
        <w:rPr>
          <w:bCs/>
          <w:iCs/>
        </w:rPr>
      </w:pPr>
      <w:r w:rsidRPr="00773FDA">
        <w:rPr>
          <w:bCs/>
          <w:iCs/>
        </w:rPr>
        <w:t xml:space="preserve">Pojemnik zbiornika </w:t>
      </w:r>
      <w:proofErr w:type="spellStart"/>
      <w:r w:rsidRPr="00773FDA">
        <w:rPr>
          <w:bCs/>
          <w:iCs/>
        </w:rPr>
        <w:t>Adblue</w:t>
      </w:r>
      <w:proofErr w:type="spellEnd"/>
      <w:r>
        <w:rPr>
          <w:bCs/>
          <w:iCs/>
        </w:rPr>
        <w:t xml:space="preserve"> min. 15L</w:t>
      </w:r>
    </w:p>
    <w:p w14:paraId="11938235" w14:textId="50CA190A" w:rsidR="00773FDA" w:rsidRPr="00773FDA" w:rsidRDefault="00773FDA" w:rsidP="000C7181">
      <w:pPr>
        <w:pStyle w:val="Akapitzlist"/>
        <w:numPr>
          <w:ilvl w:val="0"/>
          <w:numId w:val="2"/>
        </w:numPr>
        <w:ind w:left="284" w:hanging="284"/>
        <w:rPr>
          <w:bCs/>
          <w:iCs/>
        </w:rPr>
      </w:pPr>
      <w:r w:rsidRPr="00773FDA">
        <w:rPr>
          <w:bCs/>
          <w:iCs/>
        </w:rPr>
        <w:t>Przebieg nie większy niż 16000h</w:t>
      </w:r>
    </w:p>
    <w:p w14:paraId="326CCD62" w14:textId="47D5A104" w:rsidR="00773FDA" w:rsidRPr="00773FDA" w:rsidRDefault="00773FDA" w:rsidP="000C7181">
      <w:pPr>
        <w:pStyle w:val="Akapitzlist"/>
        <w:numPr>
          <w:ilvl w:val="0"/>
          <w:numId w:val="2"/>
        </w:numPr>
        <w:ind w:left="284" w:hanging="284"/>
        <w:rPr>
          <w:bCs/>
          <w:iCs/>
        </w:rPr>
      </w:pPr>
      <w:r w:rsidRPr="00773FDA">
        <w:rPr>
          <w:bCs/>
          <w:iCs/>
        </w:rPr>
        <w:t>Hydraulika 3 obwodowa, jeden z obwodów o podwyższonej wydajności</w:t>
      </w:r>
    </w:p>
    <w:p w14:paraId="68C47483" w14:textId="5AD83625" w:rsidR="00773FDA" w:rsidRPr="000B0134" w:rsidRDefault="000B0134" w:rsidP="000C7181">
      <w:pPr>
        <w:pStyle w:val="Akapitzlist"/>
        <w:numPr>
          <w:ilvl w:val="0"/>
          <w:numId w:val="2"/>
        </w:numPr>
        <w:ind w:left="284" w:hanging="284"/>
        <w:rPr>
          <w:bCs/>
          <w:iCs/>
        </w:rPr>
      </w:pPr>
      <w:r w:rsidRPr="000B0134">
        <w:rPr>
          <w:bCs/>
          <w:iCs/>
        </w:rPr>
        <w:t>Przedni wałek odbioru mocy</w:t>
      </w:r>
    </w:p>
    <w:p w14:paraId="596E5B8A" w14:textId="772ABD0D" w:rsidR="00773FDA" w:rsidRPr="000B0134" w:rsidRDefault="000B0134" w:rsidP="009465C1">
      <w:pPr>
        <w:pStyle w:val="Akapitzlist"/>
        <w:numPr>
          <w:ilvl w:val="0"/>
          <w:numId w:val="2"/>
        </w:numPr>
        <w:ind w:left="284" w:hanging="284"/>
        <w:jc w:val="both"/>
        <w:rPr>
          <w:bCs/>
          <w:iCs/>
        </w:rPr>
      </w:pPr>
      <w:r w:rsidRPr="000B0134">
        <w:rPr>
          <w:bCs/>
          <w:iCs/>
        </w:rPr>
        <w:t xml:space="preserve">Ciągnik wyposażony w płytę czołową do montażu pługa odśnieżnego </w:t>
      </w:r>
      <w:r>
        <w:rPr>
          <w:bCs/>
          <w:iCs/>
        </w:rPr>
        <w:t>lub kosiarki</w:t>
      </w:r>
    </w:p>
    <w:p w14:paraId="070D96D2" w14:textId="79EDB011" w:rsidR="00773FDA" w:rsidRPr="000B0134" w:rsidRDefault="000B0134" w:rsidP="000B0134">
      <w:pPr>
        <w:pStyle w:val="Akapitzlist"/>
        <w:numPr>
          <w:ilvl w:val="0"/>
          <w:numId w:val="2"/>
        </w:numPr>
        <w:tabs>
          <w:tab w:val="left" w:pos="426"/>
        </w:tabs>
        <w:ind w:left="142" w:hanging="142"/>
        <w:rPr>
          <w:bCs/>
          <w:iCs/>
        </w:rPr>
      </w:pPr>
      <w:r w:rsidRPr="000B0134">
        <w:rPr>
          <w:bCs/>
          <w:iCs/>
        </w:rPr>
        <w:t xml:space="preserve">Napęd 4x4 </w:t>
      </w:r>
      <w:r>
        <w:rPr>
          <w:bCs/>
          <w:iCs/>
        </w:rPr>
        <w:t>z blokadami przedniego oraz tylnego mostu</w:t>
      </w:r>
    </w:p>
    <w:p w14:paraId="057C04CF" w14:textId="2588E244" w:rsidR="00773FDA" w:rsidRPr="000B0134" w:rsidRDefault="000B0134" w:rsidP="000B0134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rPr>
          <w:bCs/>
          <w:iCs/>
        </w:rPr>
      </w:pPr>
      <w:r w:rsidRPr="000B0134">
        <w:rPr>
          <w:bCs/>
          <w:iCs/>
        </w:rPr>
        <w:t>Instalacja hamulców pneumatycznych do przyczep</w:t>
      </w:r>
    </w:p>
    <w:p w14:paraId="4F920731" w14:textId="19FF5DDE" w:rsidR="00773FDA" w:rsidRPr="000B0134" w:rsidRDefault="000B0134" w:rsidP="008141CE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bCs/>
          <w:iCs/>
        </w:rPr>
      </w:pPr>
      <w:r w:rsidRPr="000B0134">
        <w:rPr>
          <w:bCs/>
          <w:iCs/>
        </w:rPr>
        <w:t>Tylni zaczep transportowy automatyczny</w:t>
      </w:r>
    </w:p>
    <w:p w14:paraId="758AA61C" w14:textId="359C8E92" w:rsidR="00773FDA" w:rsidRPr="000B0134" w:rsidRDefault="000B0134" w:rsidP="000B0134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rPr>
          <w:bCs/>
          <w:iCs/>
        </w:rPr>
      </w:pPr>
      <w:r w:rsidRPr="000B0134">
        <w:rPr>
          <w:bCs/>
          <w:iCs/>
        </w:rPr>
        <w:t xml:space="preserve">Ogumienie w dobrym stanie </w:t>
      </w:r>
    </w:p>
    <w:p w14:paraId="7AB2BCC4" w14:textId="1EB33F96" w:rsidR="00773FDA" w:rsidRPr="000B0134" w:rsidRDefault="000B0134" w:rsidP="000B0134">
      <w:pPr>
        <w:pStyle w:val="Akapitzlist"/>
        <w:numPr>
          <w:ilvl w:val="0"/>
          <w:numId w:val="2"/>
        </w:numPr>
        <w:tabs>
          <w:tab w:val="left" w:pos="426"/>
        </w:tabs>
        <w:ind w:left="142" w:hanging="142"/>
        <w:rPr>
          <w:bCs/>
          <w:iCs/>
        </w:rPr>
      </w:pPr>
      <w:r w:rsidRPr="000B0134">
        <w:rPr>
          <w:bCs/>
          <w:iCs/>
        </w:rPr>
        <w:t>Kabina ciągnika przeszklona</w:t>
      </w:r>
      <w:r>
        <w:rPr>
          <w:bCs/>
          <w:iCs/>
        </w:rPr>
        <w:t>, klimatyzowana</w:t>
      </w:r>
      <w:r w:rsidR="00C5679F">
        <w:rPr>
          <w:bCs/>
          <w:iCs/>
        </w:rPr>
        <w:t>,</w:t>
      </w:r>
      <w:r>
        <w:rPr>
          <w:bCs/>
          <w:iCs/>
        </w:rPr>
        <w:t xml:space="preserve"> dwumiejscowa</w:t>
      </w:r>
    </w:p>
    <w:p w14:paraId="4F444E90" w14:textId="61C7C74E" w:rsidR="00773FDA" w:rsidRPr="000B0134" w:rsidRDefault="000B0134" w:rsidP="000B0134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rPr>
          <w:bCs/>
          <w:iCs/>
        </w:rPr>
      </w:pPr>
      <w:r w:rsidRPr="000B0134">
        <w:rPr>
          <w:bCs/>
          <w:iCs/>
        </w:rPr>
        <w:t>Szyba czołowa podgrzewana</w:t>
      </w:r>
    </w:p>
    <w:p w14:paraId="00541A06" w14:textId="79FD1AE5" w:rsidR="000B0134" w:rsidRPr="00EC4AE2" w:rsidRDefault="00EC4AE2" w:rsidP="00EC4AE2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rPr>
          <w:bCs/>
          <w:iCs/>
        </w:rPr>
      </w:pPr>
      <w:r w:rsidRPr="00EC4AE2">
        <w:rPr>
          <w:bCs/>
          <w:iCs/>
        </w:rPr>
        <w:t xml:space="preserve">Ciągnik wyposażony w trójstronną skrzynie </w:t>
      </w:r>
      <w:r>
        <w:rPr>
          <w:bCs/>
          <w:iCs/>
        </w:rPr>
        <w:t>wyładowczą</w:t>
      </w:r>
      <w:r w:rsidR="009710BF">
        <w:rPr>
          <w:bCs/>
          <w:iCs/>
        </w:rPr>
        <w:t xml:space="preserve"> </w:t>
      </w:r>
    </w:p>
    <w:p w14:paraId="31BF4C73" w14:textId="52E53DCD" w:rsidR="000B0134" w:rsidRPr="00EC4AE2" w:rsidRDefault="00EC4AE2" w:rsidP="009465C1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bCs/>
          <w:iCs/>
        </w:rPr>
      </w:pPr>
      <w:r w:rsidRPr="00EC4AE2">
        <w:rPr>
          <w:bCs/>
          <w:iCs/>
        </w:rPr>
        <w:t>Dodatkowe oświetlenie robocze oraz oświetlenie ostrzegawcze barwy pomarańczowej</w:t>
      </w:r>
    </w:p>
    <w:p w14:paraId="1155305B" w14:textId="77777777" w:rsidR="000C7181" w:rsidRPr="00A147D1" w:rsidRDefault="000C7181" w:rsidP="000C7181">
      <w:pPr>
        <w:ind w:left="426"/>
        <w:rPr>
          <w:bCs/>
          <w:iCs/>
          <w:color w:val="FF0000"/>
        </w:rPr>
      </w:pPr>
    </w:p>
    <w:p w14:paraId="0C2CBFDF" w14:textId="528FA49C" w:rsidR="000C7181" w:rsidRPr="002119E3" w:rsidRDefault="002119E3" w:rsidP="00642622">
      <w:p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jc w:val="both"/>
        <w:rPr>
          <w:bCs/>
          <w:iCs/>
        </w:rPr>
      </w:pPr>
      <w:r w:rsidRPr="002119E3">
        <w:rPr>
          <w:bCs/>
          <w:iCs/>
        </w:rPr>
        <w:t>Ciągnik rolniczy winien być w stanie bardzo dobrym, bez widocznych uszkodzeń i oznak korozji.</w:t>
      </w:r>
    </w:p>
    <w:p w14:paraId="78FA3D4E" w14:textId="77777777" w:rsidR="002119E3" w:rsidRDefault="002119E3" w:rsidP="000C7181">
      <w:p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rPr>
          <w:bCs/>
          <w:iCs/>
          <w:color w:val="FF0000"/>
        </w:rPr>
      </w:pPr>
    </w:p>
    <w:p w14:paraId="17DB5EA4" w14:textId="491BEFD3" w:rsidR="00AC4F64" w:rsidRPr="00642622" w:rsidRDefault="00AC4F64" w:rsidP="00642622">
      <w:pPr>
        <w:pStyle w:val="Akapitzlist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rPr>
          <w:b/>
          <w:i/>
          <w:u w:val="single"/>
        </w:rPr>
      </w:pPr>
      <w:r w:rsidRPr="00642622">
        <w:rPr>
          <w:b/>
          <w:i/>
          <w:u w:val="single"/>
        </w:rPr>
        <w:t xml:space="preserve">Parametry techniczne </w:t>
      </w:r>
      <w:r w:rsidR="00784655" w:rsidRPr="00642622">
        <w:rPr>
          <w:b/>
          <w:i/>
          <w:u w:val="single"/>
        </w:rPr>
        <w:t xml:space="preserve">- </w:t>
      </w:r>
      <w:r w:rsidRPr="00642622">
        <w:rPr>
          <w:b/>
          <w:i/>
          <w:u w:val="single"/>
        </w:rPr>
        <w:t>kosiark</w:t>
      </w:r>
      <w:r w:rsidR="00784655" w:rsidRPr="00642622">
        <w:rPr>
          <w:b/>
          <w:i/>
          <w:u w:val="single"/>
        </w:rPr>
        <w:t>a</w:t>
      </w:r>
      <w:r w:rsidRPr="00642622">
        <w:rPr>
          <w:b/>
          <w:i/>
          <w:u w:val="single"/>
        </w:rPr>
        <w:t xml:space="preserve"> czołow</w:t>
      </w:r>
      <w:r w:rsidR="00784655" w:rsidRPr="00642622">
        <w:rPr>
          <w:b/>
          <w:i/>
          <w:u w:val="single"/>
        </w:rPr>
        <w:t xml:space="preserve">a </w:t>
      </w:r>
      <w:r w:rsidRPr="00642622">
        <w:rPr>
          <w:b/>
          <w:i/>
          <w:u w:val="single"/>
        </w:rPr>
        <w:t>do poboczy</w:t>
      </w:r>
    </w:p>
    <w:p w14:paraId="68DC87A5" w14:textId="55F86EB6" w:rsidR="00AC4F64" w:rsidRPr="006F46C4" w:rsidRDefault="003A5921" w:rsidP="00AC4F64">
      <w:pPr>
        <w:pStyle w:val="Akapitzlist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ind w:hanging="1080"/>
        <w:rPr>
          <w:bCs/>
          <w:iCs/>
        </w:rPr>
      </w:pPr>
      <w:r w:rsidRPr="006F46C4">
        <w:rPr>
          <w:bCs/>
          <w:iCs/>
        </w:rPr>
        <w:t>Kosiarka czołowa używana,</w:t>
      </w:r>
      <w:r w:rsidR="00AC4F64" w:rsidRPr="006F46C4">
        <w:rPr>
          <w:bCs/>
          <w:iCs/>
        </w:rPr>
        <w:t xml:space="preserve"> nie starsza niż 2009</w:t>
      </w:r>
    </w:p>
    <w:p w14:paraId="4DEC64FC" w14:textId="240A98A5" w:rsidR="00AC4F64" w:rsidRPr="00AC4F64" w:rsidRDefault="00AC4F64" w:rsidP="008141CE">
      <w:pPr>
        <w:pStyle w:val="Akapitzlist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ind w:hanging="1080"/>
        <w:jc w:val="both"/>
        <w:rPr>
          <w:bCs/>
          <w:iCs/>
        </w:rPr>
      </w:pPr>
      <w:r w:rsidRPr="00AC4F64">
        <w:rPr>
          <w:bCs/>
          <w:iCs/>
        </w:rPr>
        <w:t xml:space="preserve">Napędzana z przedniego </w:t>
      </w:r>
      <w:proofErr w:type="spellStart"/>
      <w:r w:rsidRPr="00AC4F64">
        <w:rPr>
          <w:bCs/>
          <w:iCs/>
        </w:rPr>
        <w:t>wom</w:t>
      </w:r>
      <w:proofErr w:type="spellEnd"/>
    </w:p>
    <w:p w14:paraId="11915051" w14:textId="46DBEF84" w:rsidR="00AC4F64" w:rsidRPr="00AC4F64" w:rsidRDefault="00AC4F64" w:rsidP="00AC4F64">
      <w:pPr>
        <w:pStyle w:val="Akapitzlist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ind w:hanging="1080"/>
        <w:rPr>
          <w:bCs/>
          <w:iCs/>
        </w:rPr>
      </w:pPr>
      <w:r w:rsidRPr="00AC4F64">
        <w:rPr>
          <w:bCs/>
          <w:iCs/>
        </w:rPr>
        <w:t>Montowana na płytę czołow</w:t>
      </w:r>
      <w:r w:rsidR="005B2FCD">
        <w:rPr>
          <w:bCs/>
          <w:iCs/>
        </w:rPr>
        <w:t>ą</w:t>
      </w:r>
      <w:r w:rsidRPr="00AC4F64">
        <w:rPr>
          <w:bCs/>
          <w:iCs/>
        </w:rPr>
        <w:t xml:space="preserve"> ciągnika</w:t>
      </w:r>
    </w:p>
    <w:p w14:paraId="1B92720C" w14:textId="3B9343F0" w:rsidR="00AC4F64" w:rsidRDefault="00695F4E" w:rsidP="009465C1">
      <w:pPr>
        <w:pStyle w:val="Akapitzlist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ind w:left="284" w:hanging="284"/>
        <w:jc w:val="both"/>
        <w:rPr>
          <w:bCs/>
          <w:iCs/>
        </w:rPr>
      </w:pPr>
      <w:r w:rsidRPr="00695F4E">
        <w:rPr>
          <w:bCs/>
          <w:iCs/>
        </w:rPr>
        <w:t>Głowica kosząco- mulczująca o szerokości min. 120 cm z systemem automatycznego omijania przeszkód</w:t>
      </w:r>
    </w:p>
    <w:p w14:paraId="2A54C703" w14:textId="65527C04" w:rsidR="009465C1" w:rsidRDefault="009465C1" w:rsidP="009465C1">
      <w:pPr>
        <w:pStyle w:val="Akapitzlist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ind w:left="284" w:hanging="284"/>
        <w:jc w:val="both"/>
        <w:rPr>
          <w:bCs/>
          <w:iCs/>
        </w:rPr>
      </w:pPr>
      <w:r>
        <w:rPr>
          <w:bCs/>
          <w:iCs/>
        </w:rPr>
        <w:t xml:space="preserve">Dodatkowa głowica służąca do </w:t>
      </w:r>
      <w:proofErr w:type="spellStart"/>
      <w:r>
        <w:rPr>
          <w:bCs/>
          <w:iCs/>
        </w:rPr>
        <w:t>obkaszania</w:t>
      </w:r>
      <w:proofErr w:type="spellEnd"/>
      <w:r>
        <w:rPr>
          <w:bCs/>
          <w:iCs/>
        </w:rPr>
        <w:t xml:space="preserve"> ominiętych przeszkód zsynchronizowana z kosiarką do pobocza</w:t>
      </w:r>
    </w:p>
    <w:p w14:paraId="6A24BAD3" w14:textId="7B6CC9E2" w:rsidR="00934ED7" w:rsidRPr="00695F4E" w:rsidRDefault="00934ED7" w:rsidP="009465C1">
      <w:pPr>
        <w:pStyle w:val="Akapitzlist"/>
        <w:numPr>
          <w:ilvl w:val="0"/>
          <w:numId w:val="8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ind w:left="284" w:hanging="284"/>
        <w:jc w:val="both"/>
        <w:rPr>
          <w:bCs/>
          <w:iCs/>
        </w:rPr>
      </w:pPr>
      <w:r>
        <w:rPr>
          <w:bCs/>
          <w:iCs/>
        </w:rPr>
        <w:t>Sterowanie kosiarką za pomocą joysticka z kabiny ciągnika</w:t>
      </w:r>
    </w:p>
    <w:p w14:paraId="32032971" w14:textId="77777777" w:rsidR="00AC4F64" w:rsidRPr="00AC4F64" w:rsidRDefault="00AC4F64" w:rsidP="00AC4F64">
      <w:pPr>
        <w:pStyle w:val="Akapitzlist"/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ind w:left="720"/>
        <w:rPr>
          <w:b/>
          <w:iCs/>
          <w:color w:val="FF0000"/>
        </w:rPr>
      </w:pPr>
    </w:p>
    <w:p w14:paraId="2BC972F4" w14:textId="7C809609" w:rsidR="000C7181" w:rsidRPr="00642622" w:rsidRDefault="000C7181" w:rsidP="00642622">
      <w:pPr>
        <w:pStyle w:val="Akapitzlist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rPr>
          <w:b/>
          <w:i/>
          <w:color w:val="FF0000"/>
          <w:u w:val="single"/>
        </w:rPr>
      </w:pPr>
      <w:r w:rsidRPr="00642622">
        <w:rPr>
          <w:b/>
          <w:i/>
          <w:u w:val="single"/>
        </w:rPr>
        <w:t>Parametry techniczne</w:t>
      </w:r>
      <w:r w:rsidR="00784655" w:rsidRPr="00642622">
        <w:rPr>
          <w:b/>
          <w:i/>
          <w:u w:val="single"/>
        </w:rPr>
        <w:t xml:space="preserve"> -</w:t>
      </w:r>
      <w:r w:rsidRPr="00642622">
        <w:rPr>
          <w:b/>
          <w:i/>
          <w:u w:val="single"/>
        </w:rPr>
        <w:t xml:space="preserve"> </w:t>
      </w:r>
      <w:r w:rsidR="00AC4F64" w:rsidRPr="00642622">
        <w:rPr>
          <w:b/>
          <w:i/>
          <w:u w:val="single"/>
        </w:rPr>
        <w:t>kosiark</w:t>
      </w:r>
      <w:r w:rsidR="00784655" w:rsidRPr="00642622">
        <w:rPr>
          <w:b/>
          <w:i/>
          <w:u w:val="single"/>
        </w:rPr>
        <w:t>a</w:t>
      </w:r>
      <w:r w:rsidR="00AC4F64" w:rsidRPr="00642622">
        <w:rPr>
          <w:b/>
          <w:i/>
          <w:u w:val="single"/>
        </w:rPr>
        <w:t xml:space="preserve"> obrotow</w:t>
      </w:r>
      <w:r w:rsidR="00784655" w:rsidRPr="00642622">
        <w:rPr>
          <w:b/>
          <w:i/>
          <w:u w:val="single"/>
        </w:rPr>
        <w:t>a</w:t>
      </w:r>
    </w:p>
    <w:p w14:paraId="682B3584" w14:textId="72DC06BA" w:rsidR="007A56B2" w:rsidRPr="006F46C4" w:rsidRDefault="00DD4A47" w:rsidP="000C7181">
      <w:pPr>
        <w:pStyle w:val="Akapitzlist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rPr>
          <w:bCs/>
          <w:iCs/>
        </w:rPr>
      </w:pPr>
      <w:r w:rsidRPr="006F46C4">
        <w:rPr>
          <w:bCs/>
          <w:iCs/>
        </w:rPr>
        <w:t xml:space="preserve">Kosiarka obrotowa używana, </w:t>
      </w:r>
      <w:r w:rsidR="007A56B2" w:rsidRPr="006F46C4">
        <w:rPr>
          <w:bCs/>
          <w:iCs/>
        </w:rPr>
        <w:t>nie starsza niż 2007 rok</w:t>
      </w:r>
    </w:p>
    <w:p w14:paraId="0E7F97CB" w14:textId="732BA9A1" w:rsidR="007A56B2" w:rsidRPr="007A56B2" w:rsidRDefault="007A56B2" w:rsidP="000C7181">
      <w:pPr>
        <w:pStyle w:val="Akapitzlist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rPr>
          <w:bCs/>
          <w:iCs/>
        </w:rPr>
      </w:pPr>
      <w:r w:rsidRPr="007A56B2">
        <w:rPr>
          <w:bCs/>
          <w:iCs/>
        </w:rPr>
        <w:t>Zasięg ramienia min 8 m</w:t>
      </w:r>
    </w:p>
    <w:p w14:paraId="1ECB6554" w14:textId="5ACD7A3A" w:rsidR="007A56B2" w:rsidRPr="007A56B2" w:rsidRDefault="007A56B2" w:rsidP="000C7181">
      <w:pPr>
        <w:pStyle w:val="Akapitzlist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rPr>
          <w:bCs/>
          <w:iCs/>
        </w:rPr>
      </w:pPr>
      <w:r w:rsidRPr="007A56B2">
        <w:rPr>
          <w:bCs/>
          <w:iCs/>
        </w:rPr>
        <w:t>Głowica kosząca o szerokości min 140 cm</w:t>
      </w:r>
    </w:p>
    <w:p w14:paraId="692D94E8" w14:textId="179C5637" w:rsidR="007A56B2" w:rsidRPr="00AC4F64" w:rsidRDefault="00AC4F64" w:rsidP="008141CE">
      <w:pPr>
        <w:pStyle w:val="Akapitzlist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jc w:val="both"/>
        <w:rPr>
          <w:bCs/>
          <w:iCs/>
        </w:rPr>
      </w:pPr>
      <w:r w:rsidRPr="00AC4F64">
        <w:rPr>
          <w:bCs/>
          <w:iCs/>
        </w:rPr>
        <w:t>Rami</w:t>
      </w:r>
      <w:r>
        <w:rPr>
          <w:bCs/>
          <w:iCs/>
        </w:rPr>
        <w:t xml:space="preserve">e kosiarki łamane, pozwalające na pracę kosiarki na wysokości kabiny ciągnika </w:t>
      </w:r>
    </w:p>
    <w:p w14:paraId="351582F8" w14:textId="184E4F10" w:rsidR="007A56B2" w:rsidRPr="00AC4F64" w:rsidRDefault="00AC4F64" w:rsidP="00AC4F64">
      <w:pPr>
        <w:pStyle w:val="Akapitzlist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autoSpaceDE w:val="0"/>
        <w:ind w:left="284" w:hanging="284"/>
        <w:jc w:val="both"/>
        <w:rPr>
          <w:bCs/>
          <w:iCs/>
        </w:rPr>
      </w:pPr>
      <w:r w:rsidRPr="00AC4F64">
        <w:rPr>
          <w:bCs/>
          <w:iCs/>
        </w:rPr>
        <w:t>Kosiarka wyposażona w stabilizatory hydrauliczne z</w:t>
      </w:r>
      <w:r>
        <w:rPr>
          <w:bCs/>
          <w:iCs/>
        </w:rPr>
        <w:t>a</w:t>
      </w:r>
      <w:r w:rsidRPr="00AC4F64">
        <w:rPr>
          <w:bCs/>
          <w:iCs/>
        </w:rPr>
        <w:t>pobiegające</w:t>
      </w:r>
      <w:r>
        <w:rPr>
          <w:bCs/>
          <w:iCs/>
        </w:rPr>
        <w:t xml:space="preserve"> przechyleniu ciągnika podczas pracy</w:t>
      </w:r>
    </w:p>
    <w:p w14:paraId="08465473" w14:textId="0EF40D4A" w:rsidR="00AC4F64" w:rsidRPr="00AC4F64" w:rsidRDefault="00AC4F64" w:rsidP="000C7181">
      <w:pPr>
        <w:pStyle w:val="Akapitzlist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rPr>
          <w:bCs/>
          <w:iCs/>
        </w:rPr>
      </w:pPr>
      <w:r w:rsidRPr="00AC4F64">
        <w:rPr>
          <w:bCs/>
          <w:iCs/>
        </w:rPr>
        <w:t>Pełne sterowanie kosiark</w:t>
      </w:r>
      <w:r>
        <w:rPr>
          <w:bCs/>
          <w:iCs/>
        </w:rPr>
        <w:t>ą z wewnątrz ciągnika za pomocą joysticka</w:t>
      </w:r>
    </w:p>
    <w:p w14:paraId="7DD49479" w14:textId="15F2D095" w:rsidR="00AC4F64" w:rsidRPr="00AC4F64" w:rsidRDefault="00AC4F64" w:rsidP="000C7181">
      <w:pPr>
        <w:pStyle w:val="Akapitzlist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rPr>
          <w:bCs/>
          <w:iCs/>
        </w:rPr>
      </w:pPr>
      <w:r w:rsidRPr="00AC4F64">
        <w:rPr>
          <w:bCs/>
          <w:iCs/>
        </w:rPr>
        <w:t>Kosiarka wyposażona w własną hydraulikę zasilan</w:t>
      </w:r>
      <w:r w:rsidR="00C95D89">
        <w:rPr>
          <w:bCs/>
          <w:iCs/>
        </w:rPr>
        <w:t>ą</w:t>
      </w:r>
      <w:r w:rsidRPr="00AC4F64">
        <w:rPr>
          <w:bCs/>
          <w:iCs/>
        </w:rPr>
        <w:t xml:space="preserve"> z przystawki </w:t>
      </w:r>
      <w:proofErr w:type="spellStart"/>
      <w:r w:rsidRPr="00AC4F64">
        <w:rPr>
          <w:bCs/>
          <w:iCs/>
        </w:rPr>
        <w:t>wom</w:t>
      </w:r>
      <w:proofErr w:type="spellEnd"/>
    </w:p>
    <w:p w14:paraId="2B009D58" w14:textId="311E2A48" w:rsidR="00AC4F64" w:rsidRDefault="00AC4F64" w:rsidP="008141CE">
      <w:pPr>
        <w:pStyle w:val="Akapitzlist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jc w:val="both"/>
        <w:rPr>
          <w:bCs/>
          <w:iCs/>
        </w:rPr>
      </w:pPr>
      <w:r w:rsidRPr="00AC4F64">
        <w:rPr>
          <w:bCs/>
          <w:iCs/>
        </w:rPr>
        <w:t xml:space="preserve">Kosiarka </w:t>
      </w:r>
      <w:r>
        <w:rPr>
          <w:bCs/>
          <w:iCs/>
        </w:rPr>
        <w:t>montowana na podwoziu ciągnika</w:t>
      </w:r>
    </w:p>
    <w:p w14:paraId="51D1F7D3" w14:textId="77777777" w:rsidR="00A9478B" w:rsidRDefault="00A9478B" w:rsidP="00A9478B">
      <w:p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rPr>
          <w:bCs/>
          <w:iCs/>
        </w:rPr>
      </w:pPr>
    </w:p>
    <w:p w14:paraId="2303DA08" w14:textId="3FBA21ED" w:rsidR="00A9478B" w:rsidRPr="00642622" w:rsidRDefault="00A9478B" w:rsidP="00642622">
      <w:p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rPr>
          <w:b/>
          <w:i/>
          <w:u w:val="single"/>
        </w:rPr>
      </w:pPr>
      <w:r w:rsidRPr="00642622">
        <w:rPr>
          <w:b/>
          <w:i/>
        </w:rPr>
        <w:t>IV.</w:t>
      </w:r>
      <w:r w:rsidRPr="00642622">
        <w:rPr>
          <w:b/>
          <w:i/>
          <w:u w:val="single"/>
        </w:rPr>
        <w:t xml:space="preserve"> Parametry techniczne </w:t>
      </w:r>
      <w:r w:rsidR="00784655" w:rsidRPr="00642622">
        <w:rPr>
          <w:b/>
          <w:i/>
          <w:u w:val="single"/>
        </w:rPr>
        <w:t xml:space="preserve">- </w:t>
      </w:r>
      <w:r w:rsidRPr="00642622">
        <w:rPr>
          <w:b/>
          <w:i/>
          <w:u w:val="single"/>
        </w:rPr>
        <w:t>posypywark</w:t>
      </w:r>
      <w:r w:rsidR="00784655" w:rsidRPr="00642622">
        <w:rPr>
          <w:b/>
          <w:i/>
          <w:u w:val="single"/>
        </w:rPr>
        <w:t>a</w:t>
      </w:r>
      <w:r w:rsidRPr="00642622">
        <w:rPr>
          <w:b/>
          <w:i/>
          <w:u w:val="single"/>
        </w:rPr>
        <w:t xml:space="preserve"> soli i piasku</w:t>
      </w:r>
    </w:p>
    <w:p w14:paraId="3A61B4E5" w14:textId="7DFB0E5E" w:rsidR="00A9478B" w:rsidRPr="006F46C4" w:rsidRDefault="00DD4A47" w:rsidP="00A9478B">
      <w:pPr>
        <w:pStyle w:val="Akapitzlist"/>
        <w:numPr>
          <w:ilvl w:val="0"/>
          <w:numId w:val="10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ind w:hanging="720"/>
        <w:rPr>
          <w:bCs/>
          <w:iCs/>
        </w:rPr>
      </w:pPr>
      <w:r w:rsidRPr="006F46C4">
        <w:rPr>
          <w:bCs/>
          <w:iCs/>
        </w:rPr>
        <w:t xml:space="preserve">Posypywarka używana </w:t>
      </w:r>
      <w:r w:rsidR="00A9478B" w:rsidRPr="006F46C4">
        <w:rPr>
          <w:bCs/>
          <w:iCs/>
        </w:rPr>
        <w:t>nie straszy niż 2006 rok</w:t>
      </w:r>
    </w:p>
    <w:p w14:paraId="7539BF32" w14:textId="1EBE1009" w:rsidR="00A9478B" w:rsidRPr="00A65D63" w:rsidRDefault="00A65D63" w:rsidP="008141CE">
      <w:pPr>
        <w:pStyle w:val="Akapitzlist"/>
        <w:numPr>
          <w:ilvl w:val="0"/>
          <w:numId w:val="10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ind w:hanging="720"/>
        <w:jc w:val="both"/>
        <w:rPr>
          <w:b/>
          <w:iCs/>
        </w:rPr>
      </w:pPr>
      <w:r>
        <w:rPr>
          <w:bCs/>
          <w:iCs/>
        </w:rPr>
        <w:t>Pojemność zasobnika mieszanki soli z piaskiem min. 4 m</w:t>
      </w:r>
      <w:r>
        <w:rPr>
          <w:bCs/>
          <w:iCs/>
          <w:vertAlign w:val="superscript"/>
        </w:rPr>
        <w:t>3</w:t>
      </w:r>
    </w:p>
    <w:p w14:paraId="6E85C9F9" w14:textId="1F38A10C" w:rsidR="00A65D63" w:rsidRPr="009D5A7E" w:rsidRDefault="009D5A7E" w:rsidP="00A9478B">
      <w:pPr>
        <w:pStyle w:val="Akapitzlist"/>
        <w:numPr>
          <w:ilvl w:val="0"/>
          <w:numId w:val="10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ind w:hanging="720"/>
        <w:rPr>
          <w:b/>
          <w:iCs/>
        </w:rPr>
      </w:pPr>
      <w:r>
        <w:rPr>
          <w:bCs/>
          <w:iCs/>
        </w:rPr>
        <w:lastRenderedPageBreak/>
        <w:t>Pojemność zbiorników na solankę min 1700L</w:t>
      </w:r>
    </w:p>
    <w:p w14:paraId="45CB3719" w14:textId="7A8B3A68" w:rsidR="009D5A7E" w:rsidRPr="009D5A7E" w:rsidRDefault="009D5A7E" w:rsidP="00A9478B">
      <w:pPr>
        <w:pStyle w:val="Akapitzlist"/>
        <w:numPr>
          <w:ilvl w:val="0"/>
          <w:numId w:val="10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ind w:hanging="720"/>
        <w:rPr>
          <w:bCs/>
          <w:iCs/>
        </w:rPr>
      </w:pPr>
      <w:r w:rsidRPr="009D5A7E">
        <w:rPr>
          <w:bCs/>
          <w:iCs/>
        </w:rPr>
        <w:t>Podajnik materiału sypkiego dwuślimakowy</w:t>
      </w:r>
    </w:p>
    <w:p w14:paraId="418DDE05" w14:textId="571C4472" w:rsidR="009D5A7E" w:rsidRPr="009D5A7E" w:rsidRDefault="009D5A7E" w:rsidP="00A9478B">
      <w:pPr>
        <w:pStyle w:val="Akapitzlist"/>
        <w:numPr>
          <w:ilvl w:val="0"/>
          <w:numId w:val="10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ind w:hanging="720"/>
        <w:rPr>
          <w:bCs/>
          <w:iCs/>
        </w:rPr>
      </w:pPr>
      <w:r w:rsidRPr="009D5A7E">
        <w:rPr>
          <w:bCs/>
          <w:iCs/>
        </w:rPr>
        <w:t>Napęd piaskarki hydrauliczny zasilany z ciągnika</w:t>
      </w:r>
    </w:p>
    <w:p w14:paraId="4B9DEBD2" w14:textId="10C2766D" w:rsidR="009D5A7E" w:rsidRPr="00233902" w:rsidRDefault="009D5A7E" w:rsidP="00A9478B">
      <w:pPr>
        <w:pStyle w:val="Akapitzlist"/>
        <w:numPr>
          <w:ilvl w:val="0"/>
          <w:numId w:val="10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ind w:hanging="720"/>
        <w:rPr>
          <w:b/>
          <w:iCs/>
        </w:rPr>
      </w:pPr>
      <w:r>
        <w:rPr>
          <w:bCs/>
          <w:iCs/>
        </w:rPr>
        <w:t>Blok hydrauliczny 3 sekcyjny, każda sekcja z płynną regula</w:t>
      </w:r>
      <w:r w:rsidR="00233902">
        <w:rPr>
          <w:bCs/>
          <w:iCs/>
        </w:rPr>
        <w:t>c</w:t>
      </w:r>
      <w:r>
        <w:rPr>
          <w:bCs/>
          <w:iCs/>
        </w:rPr>
        <w:t>ją pr</w:t>
      </w:r>
      <w:r w:rsidR="00233902">
        <w:rPr>
          <w:bCs/>
          <w:iCs/>
        </w:rPr>
        <w:t>ę</w:t>
      </w:r>
      <w:r>
        <w:rPr>
          <w:bCs/>
          <w:iCs/>
        </w:rPr>
        <w:t>dkości</w:t>
      </w:r>
    </w:p>
    <w:p w14:paraId="07543A5D" w14:textId="5A8716AF" w:rsidR="00233902" w:rsidRPr="00233902" w:rsidRDefault="00233902" w:rsidP="00A9478B">
      <w:pPr>
        <w:pStyle w:val="Akapitzlist"/>
        <w:numPr>
          <w:ilvl w:val="0"/>
          <w:numId w:val="10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ind w:hanging="720"/>
        <w:rPr>
          <w:b/>
          <w:iCs/>
        </w:rPr>
      </w:pPr>
      <w:r>
        <w:rPr>
          <w:bCs/>
          <w:iCs/>
        </w:rPr>
        <w:t>Plandek</w:t>
      </w:r>
      <w:r w:rsidR="00C95D89">
        <w:rPr>
          <w:bCs/>
          <w:iCs/>
        </w:rPr>
        <w:t>i</w:t>
      </w:r>
      <w:r>
        <w:rPr>
          <w:bCs/>
          <w:iCs/>
        </w:rPr>
        <w:t xml:space="preserve"> zabezpieczające</w:t>
      </w:r>
    </w:p>
    <w:p w14:paraId="21DEBB7F" w14:textId="7A33EAD5" w:rsidR="00233902" w:rsidRPr="00233902" w:rsidRDefault="00233902" w:rsidP="008141CE">
      <w:pPr>
        <w:pStyle w:val="Akapitzlist"/>
        <w:numPr>
          <w:ilvl w:val="0"/>
          <w:numId w:val="10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ind w:hanging="720"/>
        <w:jc w:val="both"/>
        <w:rPr>
          <w:b/>
          <w:iCs/>
        </w:rPr>
      </w:pPr>
      <w:r>
        <w:rPr>
          <w:bCs/>
          <w:iCs/>
        </w:rPr>
        <w:t xml:space="preserve">Oświetlenie robocze oraz ostrzegawcze barwy pomarańczowej </w:t>
      </w:r>
    </w:p>
    <w:p w14:paraId="7F9978F1" w14:textId="13DA3A91" w:rsidR="00233902" w:rsidRPr="00233902" w:rsidRDefault="00233902" w:rsidP="00A9478B">
      <w:pPr>
        <w:pStyle w:val="Akapitzlist"/>
        <w:numPr>
          <w:ilvl w:val="0"/>
          <w:numId w:val="10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ind w:hanging="720"/>
        <w:rPr>
          <w:b/>
          <w:iCs/>
        </w:rPr>
      </w:pPr>
      <w:r>
        <w:rPr>
          <w:bCs/>
          <w:iCs/>
        </w:rPr>
        <w:t>Pełne sterowanie z kabiny ciągnika za pomocą pulpitu sterowniczego</w:t>
      </w:r>
    </w:p>
    <w:p w14:paraId="5A0CA102" w14:textId="1D8C936B" w:rsidR="00233902" w:rsidRPr="002119E3" w:rsidRDefault="00233902" w:rsidP="00233902">
      <w:pPr>
        <w:pStyle w:val="Akapitzlist"/>
        <w:numPr>
          <w:ilvl w:val="0"/>
          <w:numId w:val="10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ind w:hanging="720"/>
        <w:rPr>
          <w:b/>
          <w:iCs/>
        </w:rPr>
      </w:pPr>
      <w:r>
        <w:rPr>
          <w:bCs/>
          <w:iCs/>
        </w:rPr>
        <w:t>Posypywarka montowana na podwoziu ciągnika.</w:t>
      </w:r>
    </w:p>
    <w:p w14:paraId="60DEC329" w14:textId="77777777" w:rsidR="002119E3" w:rsidRPr="002119E3" w:rsidRDefault="002119E3" w:rsidP="002119E3">
      <w:p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rPr>
          <w:b/>
          <w:iCs/>
        </w:rPr>
      </w:pPr>
    </w:p>
    <w:p w14:paraId="60C365BA" w14:textId="464636DC" w:rsidR="00233902" w:rsidRPr="00233902" w:rsidRDefault="00642622" w:rsidP="00642622">
      <w:pPr>
        <w:pStyle w:val="Akapitzlist"/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ind w:left="0" w:hanging="426"/>
        <w:jc w:val="both"/>
        <w:rPr>
          <w:b/>
          <w:iCs/>
        </w:rPr>
      </w:pPr>
      <w:r>
        <w:rPr>
          <w:bCs/>
          <w:iCs/>
        </w:rPr>
        <w:t xml:space="preserve">       </w:t>
      </w:r>
      <w:r w:rsidR="00233902">
        <w:rPr>
          <w:bCs/>
          <w:iCs/>
        </w:rPr>
        <w:t>Posypywarka</w:t>
      </w:r>
      <w:r w:rsidR="00C95D89">
        <w:rPr>
          <w:bCs/>
          <w:iCs/>
        </w:rPr>
        <w:t xml:space="preserve"> winna być</w:t>
      </w:r>
      <w:r w:rsidR="00233902">
        <w:rPr>
          <w:bCs/>
          <w:iCs/>
        </w:rPr>
        <w:t xml:space="preserve"> bez widocznych oznak korozji, w nienagannym stanie powłoka lakiernicza oraz </w:t>
      </w:r>
      <w:r>
        <w:rPr>
          <w:bCs/>
          <w:iCs/>
        </w:rPr>
        <w:t xml:space="preserve">  </w:t>
      </w:r>
      <w:r w:rsidR="00233902">
        <w:rPr>
          <w:bCs/>
          <w:iCs/>
        </w:rPr>
        <w:t>układ hydrauliczny i elektryczny.</w:t>
      </w:r>
    </w:p>
    <w:p w14:paraId="13CCEF6A" w14:textId="77777777" w:rsidR="00A9478B" w:rsidRDefault="00A9478B" w:rsidP="00A9478B">
      <w:p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rPr>
          <w:b/>
          <w:iCs/>
        </w:rPr>
      </w:pPr>
    </w:p>
    <w:p w14:paraId="6A997A84" w14:textId="47066933" w:rsidR="007F5595" w:rsidRPr="007F5595" w:rsidRDefault="00784655" w:rsidP="007F5595">
      <w:pPr>
        <w:pStyle w:val="Akapitzlist"/>
        <w:numPr>
          <w:ilvl w:val="0"/>
          <w:numId w:val="13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ind w:hanging="1080"/>
        <w:rPr>
          <w:b/>
          <w:i/>
          <w:u w:val="single"/>
        </w:rPr>
      </w:pPr>
      <w:r w:rsidRPr="007F5595">
        <w:rPr>
          <w:b/>
          <w:i/>
          <w:u w:val="single"/>
        </w:rPr>
        <w:t>Parametry techniczne - pług odśnieżny</w:t>
      </w:r>
    </w:p>
    <w:p w14:paraId="2ACFF449" w14:textId="6FC1110F" w:rsidR="007F5595" w:rsidRPr="006F46C4" w:rsidRDefault="007F5595" w:rsidP="007F5595">
      <w:pPr>
        <w:pStyle w:val="Akapitzlist"/>
        <w:numPr>
          <w:ilvl w:val="0"/>
          <w:numId w:val="12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ind w:hanging="720"/>
        <w:rPr>
          <w:bCs/>
          <w:iCs/>
        </w:rPr>
      </w:pPr>
      <w:r w:rsidRPr="006F46C4">
        <w:rPr>
          <w:bCs/>
          <w:iCs/>
        </w:rPr>
        <w:t>Pług odśnieżny używany</w:t>
      </w:r>
      <w:r w:rsidR="003F28B0">
        <w:rPr>
          <w:bCs/>
          <w:iCs/>
        </w:rPr>
        <w:t xml:space="preserve"> </w:t>
      </w:r>
    </w:p>
    <w:p w14:paraId="2FA80153" w14:textId="5E6ADBB3" w:rsidR="00784655" w:rsidRPr="007F5595" w:rsidRDefault="00642622" w:rsidP="007F5595">
      <w:pPr>
        <w:pStyle w:val="Akapitzlist"/>
        <w:numPr>
          <w:ilvl w:val="0"/>
          <w:numId w:val="12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ind w:hanging="720"/>
        <w:rPr>
          <w:bCs/>
          <w:iCs/>
        </w:rPr>
      </w:pPr>
      <w:r w:rsidRPr="007F5595">
        <w:rPr>
          <w:bCs/>
          <w:iCs/>
        </w:rPr>
        <w:t>Montowany na płytę czołową</w:t>
      </w:r>
      <w:r w:rsidRPr="007F5595">
        <w:rPr>
          <w:b/>
          <w:iCs/>
        </w:rPr>
        <w:t xml:space="preserve"> </w:t>
      </w:r>
      <w:r w:rsidRPr="007F5595">
        <w:rPr>
          <w:bCs/>
          <w:iCs/>
        </w:rPr>
        <w:t>ciągnika</w:t>
      </w:r>
    </w:p>
    <w:p w14:paraId="57205D05" w14:textId="262C2A63" w:rsidR="00642622" w:rsidRDefault="007F5595" w:rsidP="00642622">
      <w:p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rPr>
          <w:b/>
          <w:iCs/>
        </w:rPr>
      </w:pPr>
      <w:r>
        <w:rPr>
          <w:b/>
          <w:iCs/>
        </w:rPr>
        <w:t>3</w:t>
      </w:r>
      <w:r w:rsidR="00642622" w:rsidRPr="00642622">
        <w:rPr>
          <w:b/>
          <w:iCs/>
        </w:rPr>
        <w:t xml:space="preserve">. </w:t>
      </w:r>
      <w:r w:rsidR="00642622">
        <w:rPr>
          <w:bCs/>
          <w:iCs/>
        </w:rPr>
        <w:t>S</w:t>
      </w:r>
      <w:r w:rsidR="00642622" w:rsidRPr="00642622">
        <w:rPr>
          <w:bCs/>
          <w:iCs/>
        </w:rPr>
        <w:t>zerokość całkowita nie mniej niż 320 cm</w:t>
      </w:r>
    </w:p>
    <w:p w14:paraId="7D5BADD3" w14:textId="77737992" w:rsidR="00642622" w:rsidRDefault="007F5595" w:rsidP="00642622">
      <w:p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rPr>
          <w:b/>
          <w:iCs/>
        </w:rPr>
      </w:pPr>
      <w:r>
        <w:rPr>
          <w:b/>
          <w:iCs/>
        </w:rPr>
        <w:t>4</w:t>
      </w:r>
      <w:r w:rsidR="00642622">
        <w:rPr>
          <w:b/>
          <w:iCs/>
        </w:rPr>
        <w:t xml:space="preserve">. </w:t>
      </w:r>
      <w:r w:rsidR="00A92577" w:rsidRPr="00A92577">
        <w:rPr>
          <w:bCs/>
          <w:iCs/>
        </w:rPr>
        <w:t>Szerokość robocza min. 270 cm</w:t>
      </w:r>
    </w:p>
    <w:p w14:paraId="07BF5B79" w14:textId="711EE89F" w:rsidR="00A92577" w:rsidRDefault="007F5595" w:rsidP="00642622">
      <w:p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rPr>
          <w:bCs/>
          <w:iCs/>
        </w:rPr>
      </w:pPr>
      <w:r>
        <w:rPr>
          <w:b/>
          <w:iCs/>
        </w:rPr>
        <w:t>5</w:t>
      </w:r>
      <w:r w:rsidR="00A92577">
        <w:rPr>
          <w:b/>
          <w:iCs/>
        </w:rPr>
        <w:t xml:space="preserve">. </w:t>
      </w:r>
      <w:r w:rsidR="00A92577" w:rsidRPr="00A92577">
        <w:rPr>
          <w:bCs/>
          <w:iCs/>
        </w:rPr>
        <w:t>Pług czterosegmentowy</w:t>
      </w:r>
      <w:r w:rsidR="00A92577">
        <w:rPr>
          <w:bCs/>
          <w:iCs/>
        </w:rPr>
        <w:t xml:space="preserve">, każdy z segmentów </w:t>
      </w:r>
      <w:r w:rsidR="00772298">
        <w:rPr>
          <w:bCs/>
          <w:iCs/>
        </w:rPr>
        <w:t xml:space="preserve">niezależnie </w:t>
      </w:r>
      <w:r w:rsidR="00A92577">
        <w:rPr>
          <w:bCs/>
          <w:iCs/>
        </w:rPr>
        <w:t>amortyzowany oraz uchylny</w:t>
      </w:r>
    </w:p>
    <w:p w14:paraId="59D03D17" w14:textId="26DE622B" w:rsidR="00A92577" w:rsidRDefault="007F5595" w:rsidP="008141CE">
      <w:p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jc w:val="both"/>
        <w:rPr>
          <w:bCs/>
          <w:iCs/>
        </w:rPr>
      </w:pPr>
      <w:r>
        <w:rPr>
          <w:b/>
          <w:iCs/>
        </w:rPr>
        <w:t>6</w:t>
      </w:r>
      <w:r w:rsidR="00A92577" w:rsidRPr="00A92577">
        <w:rPr>
          <w:b/>
          <w:iCs/>
        </w:rPr>
        <w:t>.</w:t>
      </w:r>
      <w:r w:rsidR="00A92577">
        <w:rPr>
          <w:bCs/>
          <w:iCs/>
        </w:rPr>
        <w:t xml:space="preserve"> Pług wyposażony w lemiesz stalowy</w:t>
      </w:r>
    </w:p>
    <w:p w14:paraId="5CE39981" w14:textId="1EEFD4C6" w:rsidR="00A92577" w:rsidRDefault="007F5595" w:rsidP="00642622">
      <w:p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rPr>
          <w:bCs/>
          <w:iCs/>
        </w:rPr>
      </w:pPr>
      <w:r>
        <w:rPr>
          <w:b/>
          <w:iCs/>
        </w:rPr>
        <w:t>7</w:t>
      </w:r>
      <w:r w:rsidR="00A92577" w:rsidRPr="00A92577">
        <w:rPr>
          <w:b/>
          <w:iCs/>
        </w:rPr>
        <w:t xml:space="preserve">. </w:t>
      </w:r>
      <w:r w:rsidR="00A92577" w:rsidRPr="00A92577">
        <w:rPr>
          <w:bCs/>
          <w:iCs/>
        </w:rPr>
        <w:t>W zestawie dodatkowe lemiesze gumowe</w:t>
      </w:r>
    </w:p>
    <w:p w14:paraId="5720E328" w14:textId="4A7ED92D" w:rsidR="00A92577" w:rsidRDefault="007F5595" w:rsidP="00642622">
      <w:p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rPr>
          <w:bCs/>
          <w:iCs/>
        </w:rPr>
      </w:pPr>
      <w:r>
        <w:rPr>
          <w:b/>
          <w:iCs/>
        </w:rPr>
        <w:t>8</w:t>
      </w:r>
      <w:r w:rsidR="00A92577" w:rsidRPr="00772298">
        <w:rPr>
          <w:b/>
          <w:iCs/>
        </w:rPr>
        <w:t>.</w:t>
      </w:r>
      <w:r w:rsidR="00A92577">
        <w:rPr>
          <w:bCs/>
          <w:iCs/>
        </w:rPr>
        <w:t xml:space="preserve"> Pług wyposażony w plandekę osłonną oraz ślizgi stalowe</w:t>
      </w:r>
      <w:r w:rsidR="00ED00B5">
        <w:rPr>
          <w:bCs/>
          <w:iCs/>
        </w:rPr>
        <w:t xml:space="preserve"> </w:t>
      </w:r>
      <w:r w:rsidR="00ED00B5" w:rsidRPr="006F46C4">
        <w:rPr>
          <w:bCs/>
          <w:iCs/>
        </w:rPr>
        <w:t>lub koła podporowe</w:t>
      </w:r>
    </w:p>
    <w:p w14:paraId="6EF9BB70" w14:textId="2D356275" w:rsidR="00A92577" w:rsidRDefault="007F5595" w:rsidP="00642622">
      <w:p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rPr>
          <w:bCs/>
          <w:iCs/>
        </w:rPr>
      </w:pPr>
      <w:r>
        <w:rPr>
          <w:b/>
          <w:iCs/>
        </w:rPr>
        <w:t>9</w:t>
      </w:r>
      <w:r w:rsidR="00A92577" w:rsidRPr="00772298">
        <w:rPr>
          <w:b/>
          <w:iCs/>
        </w:rPr>
        <w:t>.</w:t>
      </w:r>
      <w:r w:rsidR="00A92577">
        <w:rPr>
          <w:bCs/>
          <w:iCs/>
        </w:rPr>
        <w:t xml:space="preserve"> </w:t>
      </w:r>
      <w:r w:rsidR="00772298">
        <w:rPr>
          <w:bCs/>
          <w:iCs/>
        </w:rPr>
        <w:t>P</w:t>
      </w:r>
      <w:r w:rsidR="00A92577">
        <w:rPr>
          <w:bCs/>
          <w:iCs/>
        </w:rPr>
        <w:t>ług podnoszony</w:t>
      </w:r>
      <w:r w:rsidR="00772298">
        <w:rPr>
          <w:bCs/>
          <w:iCs/>
        </w:rPr>
        <w:t xml:space="preserve"> hydraulicznie z funkcją docisku oraz funkcją pływającą</w:t>
      </w:r>
    </w:p>
    <w:p w14:paraId="3DD678A1" w14:textId="7FBFDDFC" w:rsidR="00772298" w:rsidRDefault="007F5595" w:rsidP="00642622">
      <w:p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rPr>
          <w:bCs/>
          <w:iCs/>
        </w:rPr>
      </w:pPr>
      <w:r>
        <w:rPr>
          <w:b/>
          <w:iCs/>
        </w:rPr>
        <w:t>10</w:t>
      </w:r>
      <w:r w:rsidR="00772298" w:rsidRPr="00772298">
        <w:rPr>
          <w:b/>
          <w:iCs/>
        </w:rPr>
        <w:t>.</w:t>
      </w:r>
      <w:r w:rsidR="00772298">
        <w:rPr>
          <w:bCs/>
          <w:iCs/>
        </w:rPr>
        <w:t xml:space="preserve"> Pług skrętny hydraulicznie</w:t>
      </w:r>
    </w:p>
    <w:p w14:paraId="441F2062" w14:textId="77777777" w:rsidR="00772298" w:rsidRPr="00772298" w:rsidRDefault="00772298" w:rsidP="00642622">
      <w:p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rPr>
          <w:bCs/>
          <w:iCs/>
        </w:rPr>
      </w:pPr>
    </w:p>
    <w:p w14:paraId="61B86365" w14:textId="68E41831" w:rsidR="00772298" w:rsidRPr="00772298" w:rsidRDefault="00772298" w:rsidP="00772298">
      <w:p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jc w:val="both"/>
        <w:rPr>
          <w:bCs/>
          <w:iCs/>
        </w:rPr>
      </w:pPr>
      <w:r w:rsidRPr="00772298">
        <w:rPr>
          <w:bCs/>
          <w:iCs/>
        </w:rPr>
        <w:t xml:space="preserve">Pług </w:t>
      </w:r>
      <w:r w:rsidR="00A4414E">
        <w:rPr>
          <w:bCs/>
          <w:iCs/>
        </w:rPr>
        <w:t xml:space="preserve">winien być </w:t>
      </w:r>
      <w:r w:rsidRPr="00772298">
        <w:rPr>
          <w:bCs/>
          <w:iCs/>
        </w:rPr>
        <w:t>w bardzo dobrym stanie, bez widoczny</w:t>
      </w:r>
      <w:r>
        <w:rPr>
          <w:bCs/>
          <w:iCs/>
        </w:rPr>
        <w:t xml:space="preserve"> oznak korozji oraz ubytków powłoki lakierniczej.</w:t>
      </w:r>
    </w:p>
    <w:p w14:paraId="4E18B281" w14:textId="77777777" w:rsidR="000C7181" w:rsidRDefault="000C7181" w:rsidP="000C7181">
      <w:p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rPr>
          <w:bCs/>
          <w:iCs/>
        </w:rPr>
      </w:pPr>
    </w:p>
    <w:p w14:paraId="2484CCDE" w14:textId="3F67860E" w:rsidR="000C7181" w:rsidRPr="00E77C1D" w:rsidRDefault="00221295" w:rsidP="000C7181">
      <w:p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autoSpaceDE w:val="0"/>
        <w:rPr>
          <w:b/>
          <w:iCs/>
        </w:rPr>
      </w:pPr>
      <w:r>
        <w:rPr>
          <w:b/>
          <w:iCs/>
        </w:rPr>
        <w:t>VI</w:t>
      </w:r>
      <w:r w:rsidR="000C7181" w:rsidRPr="00E77C1D">
        <w:rPr>
          <w:b/>
          <w:iCs/>
        </w:rPr>
        <w:t>. Warunki pozostałe</w:t>
      </w:r>
    </w:p>
    <w:p w14:paraId="15B41780" w14:textId="23D75CA1" w:rsidR="000C7181" w:rsidRDefault="000C7181" w:rsidP="000C7181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  <w:tab w:val="left" w:pos="142"/>
          <w:tab w:val="left" w:pos="426"/>
        </w:tabs>
        <w:autoSpaceDE w:val="0"/>
        <w:ind w:left="0" w:firstLine="0"/>
        <w:jc w:val="both"/>
        <w:rPr>
          <w:bCs/>
          <w:iCs/>
        </w:rPr>
      </w:pPr>
      <w:r>
        <w:rPr>
          <w:bCs/>
          <w:iCs/>
        </w:rPr>
        <w:t xml:space="preserve">Oferowany przez wykonawcę ciągnik </w:t>
      </w:r>
      <w:r w:rsidR="00EA7313">
        <w:rPr>
          <w:bCs/>
          <w:iCs/>
        </w:rPr>
        <w:t xml:space="preserve">rolniczy i </w:t>
      </w:r>
      <w:r w:rsidR="0024007A">
        <w:rPr>
          <w:bCs/>
          <w:iCs/>
        </w:rPr>
        <w:t>osprzęt</w:t>
      </w:r>
      <w:r w:rsidR="00EA7313">
        <w:rPr>
          <w:bCs/>
          <w:iCs/>
        </w:rPr>
        <w:t xml:space="preserve"> </w:t>
      </w:r>
      <w:r>
        <w:rPr>
          <w:bCs/>
          <w:iCs/>
        </w:rPr>
        <w:t>powinny być kompletne, w pełni sprawne i spełniać wymogi techniczne, jakościowe i użytkowe określone w opisie przedmiotu zamówienia.</w:t>
      </w:r>
    </w:p>
    <w:p w14:paraId="59549714" w14:textId="03B156E8" w:rsidR="000C7181" w:rsidRDefault="000C7181" w:rsidP="000C7181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  <w:tab w:val="left" w:pos="142"/>
          <w:tab w:val="left" w:pos="426"/>
        </w:tabs>
        <w:autoSpaceDE w:val="0"/>
        <w:ind w:left="0" w:firstLine="0"/>
        <w:jc w:val="both"/>
        <w:rPr>
          <w:bCs/>
          <w:iCs/>
        </w:rPr>
      </w:pPr>
      <w:r>
        <w:rPr>
          <w:bCs/>
          <w:iCs/>
        </w:rPr>
        <w:t xml:space="preserve">Wykonawca udzieli Zamawiającemu gwarancji na dostarczony ciągnik i </w:t>
      </w:r>
      <w:r w:rsidR="0024007A">
        <w:rPr>
          <w:bCs/>
          <w:iCs/>
        </w:rPr>
        <w:t>osprzęt</w:t>
      </w:r>
      <w:r>
        <w:rPr>
          <w:bCs/>
          <w:iCs/>
        </w:rPr>
        <w:t xml:space="preserve"> na okres wskazany w ofercie liczony od dnia podpisania przez przedstawiciela stron protokołu zdawczo-odbiorczego.</w:t>
      </w:r>
    </w:p>
    <w:p w14:paraId="1D34B95A" w14:textId="77777777" w:rsidR="000C7181" w:rsidRDefault="000C7181" w:rsidP="000C7181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  <w:tab w:val="left" w:pos="142"/>
          <w:tab w:val="left" w:pos="426"/>
        </w:tabs>
        <w:autoSpaceDE w:val="0"/>
        <w:ind w:left="0" w:firstLine="0"/>
        <w:jc w:val="both"/>
        <w:rPr>
          <w:bCs/>
          <w:iCs/>
        </w:rPr>
      </w:pPr>
      <w:r>
        <w:rPr>
          <w:bCs/>
          <w:iCs/>
        </w:rPr>
        <w:t>W okresie gwarancji wszystkie koszty naprawy w tym dojazd, koszt materiałów i części zamiennych za wyjątkiem materiałów i części eksploatacyjnych podlegających naturalnemu zużyciu ponosi Wykonawca.</w:t>
      </w:r>
    </w:p>
    <w:p w14:paraId="5E4D3723" w14:textId="273B3711" w:rsidR="000C7181" w:rsidRDefault="000C7181" w:rsidP="001B0795">
      <w:pPr>
        <w:pStyle w:val="Akapitzlist"/>
        <w:numPr>
          <w:ilvl w:val="0"/>
          <w:numId w:val="3"/>
        </w:numPr>
        <w:shd w:val="clear" w:color="auto" w:fill="FFFFFF"/>
        <w:tabs>
          <w:tab w:val="left" w:pos="142"/>
          <w:tab w:val="left" w:pos="284"/>
          <w:tab w:val="left" w:pos="426"/>
        </w:tabs>
        <w:autoSpaceDE w:val="0"/>
        <w:ind w:left="0" w:firstLine="0"/>
        <w:jc w:val="both"/>
        <w:rPr>
          <w:bCs/>
          <w:iCs/>
        </w:rPr>
      </w:pPr>
      <w:r>
        <w:rPr>
          <w:bCs/>
          <w:iCs/>
        </w:rPr>
        <w:t>Wszelkie koszty dostawy do Zamawiającego ponosi Wykonawca.</w:t>
      </w:r>
    </w:p>
    <w:p w14:paraId="53492157" w14:textId="0579E8F9" w:rsidR="000C7181" w:rsidRPr="002D7A7D" w:rsidRDefault="000C7181" w:rsidP="000C7181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Cs/>
          <w:noProof/>
          <w:lang w:eastAsia="pl-PL"/>
        </w:rPr>
      </w:pPr>
      <w:r w:rsidRPr="00DA426A">
        <w:rPr>
          <w:bCs/>
          <w:iCs/>
        </w:rPr>
        <w:t>Miejsce dostawy zamówienia</w:t>
      </w:r>
      <w:r>
        <w:rPr>
          <w:bCs/>
          <w:iCs/>
        </w:rPr>
        <w:t xml:space="preserve"> </w:t>
      </w:r>
      <w:r w:rsidR="00EA7313">
        <w:rPr>
          <w:bCs/>
          <w:iCs/>
        </w:rPr>
        <w:t>–</w:t>
      </w:r>
      <w:r w:rsidRPr="00DA426A">
        <w:rPr>
          <w:bCs/>
          <w:iCs/>
        </w:rPr>
        <w:t xml:space="preserve"> </w:t>
      </w:r>
      <w:r w:rsidR="00EA7313">
        <w:t>Urząd Gminy Turośl</w:t>
      </w:r>
      <w:r w:rsidRPr="002D7A7D">
        <w:t xml:space="preserve"> ul. Jana Pawła II </w:t>
      </w:r>
      <w:r w:rsidR="00EA7313">
        <w:t>4</w:t>
      </w:r>
      <w:r w:rsidRPr="002D7A7D">
        <w:t>9</w:t>
      </w:r>
      <w:r w:rsidR="00703A55">
        <w:t>,</w:t>
      </w:r>
      <w:r w:rsidRPr="002D7A7D">
        <w:t xml:space="preserve"> </w:t>
      </w:r>
      <w:r w:rsidRPr="002D7A7D">
        <w:rPr>
          <w:bCs/>
          <w:noProof/>
          <w:lang w:eastAsia="pl-PL"/>
        </w:rPr>
        <w:t>18-525 Turośl.</w:t>
      </w:r>
    </w:p>
    <w:p w14:paraId="3790E876" w14:textId="77777777" w:rsidR="000C7181" w:rsidRPr="00DA426A" w:rsidRDefault="000C7181" w:rsidP="000C7181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  <w:tab w:val="left" w:pos="142"/>
          <w:tab w:val="left" w:pos="284"/>
        </w:tabs>
        <w:autoSpaceDE w:val="0"/>
        <w:ind w:left="0" w:firstLine="0"/>
        <w:jc w:val="both"/>
        <w:rPr>
          <w:bCs/>
          <w:iCs/>
        </w:rPr>
      </w:pPr>
      <w:r>
        <w:rPr>
          <w:bCs/>
          <w:iCs/>
        </w:rPr>
        <w:t xml:space="preserve">Przed złożeniem oferty Wykonawca winien zapoznać się ze specyfikacją warunków zamówienia, przedmiotem zamówienia i z </w:t>
      </w:r>
      <w:r>
        <w:rPr>
          <w:rFonts w:eastAsia="Lucida Sans Unicode"/>
          <w:color w:val="000000"/>
          <w:kern w:val="3"/>
          <w:lang w:bidi="en-US"/>
        </w:rPr>
        <w:t>projektowanymi postanowienia umowy przedmiotu zamówienia.</w:t>
      </w:r>
    </w:p>
    <w:p w14:paraId="4D32D93F" w14:textId="7063D7EF" w:rsidR="000C7181" w:rsidRDefault="000C7181" w:rsidP="000C7181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  <w:tab w:val="left" w:pos="142"/>
          <w:tab w:val="left" w:pos="284"/>
        </w:tabs>
        <w:autoSpaceDE w:val="0"/>
        <w:ind w:left="0" w:firstLine="0"/>
        <w:jc w:val="both"/>
        <w:rPr>
          <w:bCs/>
          <w:iCs/>
        </w:rPr>
      </w:pPr>
      <w:r>
        <w:rPr>
          <w:bCs/>
          <w:iCs/>
        </w:rPr>
        <w:t xml:space="preserve">W cenie oferty należy uwzględnić przeszkolenie 2 operatorów ciągnika i </w:t>
      </w:r>
      <w:r w:rsidR="0024007A">
        <w:rPr>
          <w:bCs/>
          <w:iCs/>
        </w:rPr>
        <w:t>osprzętu</w:t>
      </w:r>
      <w:r>
        <w:rPr>
          <w:bCs/>
          <w:iCs/>
        </w:rPr>
        <w:t xml:space="preserve"> pod względem eksploatacyjnym i technicznym.</w:t>
      </w:r>
    </w:p>
    <w:p w14:paraId="32C532AF" w14:textId="77777777" w:rsidR="000C7181" w:rsidRDefault="000C7181" w:rsidP="000C7181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jc w:val="both"/>
        <w:rPr>
          <w:bCs/>
          <w:iCs/>
        </w:rPr>
      </w:pPr>
    </w:p>
    <w:p w14:paraId="52363386" w14:textId="5F92EED7" w:rsidR="000C7181" w:rsidRDefault="000C7181" w:rsidP="000C7181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jc w:val="both"/>
        <w:rPr>
          <w:b/>
          <w:iCs/>
        </w:rPr>
      </w:pPr>
      <w:r w:rsidRPr="00DA426A">
        <w:rPr>
          <w:b/>
          <w:iCs/>
        </w:rPr>
        <w:t>V</w:t>
      </w:r>
      <w:r w:rsidR="00221295">
        <w:rPr>
          <w:b/>
          <w:iCs/>
        </w:rPr>
        <w:t>II</w:t>
      </w:r>
      <w:r w:rsidRPr="00DA426A">
        <w:rPr>
          <w:b/>
          <w:iCs/>
        </w:rPr>
        <w:t>. Wymagania stawiane Wykonawcy:</w:t>
      </w:r>
    </w:p>
    <w:p w14:paraId="04636E41" w14:textId="4E461252" w:rsidR="000C7181" w:rsidRDefault="000C7181" w:rsidP="000C7181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jc w:val="both"/>
        <w:rPr>
          <w:bCs/>
          <w:iCs/>
        </w:rPr>
      </w:pPr>
      <w:r w:rsidRPr="002E7F22">
        <w:rPr>
          <w:b/>
          <w:iCs/>
        </w:rPr>
        <w:t>1.</w:t>
      </w:r>
      <w:r>
        <w:rPr>
          <w:bCs/>
          <w:iCs/>
        </w:rPr>
        <w:t xml:space="preserve"> Wykonawca jest odpowiedzialny za jakość, zgodność z warunkami technicznymi </w:t>
      </w:r>
      <w:r w:rsidR="00CE087D">
        <w:rPr>
          <w:bCs/>
          <w:iCs/>
        </w:rPr>
        <w:br/>
      </w:r>
      <w:r>
        <w:rPr>
          <w:bCs/>
          <w:iCs/>
        </w:rPr>
        <w:t>i jakościowymi opisanymi dla przedmiotu zamówienia.</w:t>
      </w:r>
    </w:p>
    <w:p w14:paraId="75896D88" w14:textId="77777777" w:rsidR="000C7181" w:rsidRDefault="000C7181" w:rsidP="000C7181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jc w:val="both"/>
        <w:rPr>
          <w:bCs/>
          <w:iCs/>
        </w:rPr>
      </w:pPr>
      <w:r w:rsidRPr="002E7F22">
        <w:rPr>
          <w:b/>
          <w:iCs/>
        </w:rPr>
        <w:t>2.</w:t>
      </w:r>
      <w:r>
        <w:rPr>
          <w:bCs/>
          <w:iCs/>
        </w:rPr>
        <w:t xml:space="preserve"> Wymagana jest należyta staranność przy realizacji zobowiązań umowy.</w:t>
      </w:r>
    </w:p>
    <w:p w14:paraId="343BE3E8" w14:textId="34C6CF61" w:rsidR="000C7181" w:rsidRDefault="000C7181" w:rsidP="000C7181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jc w:val="both"/>
        <w:rPr>
          <w:bCs/>
          <w:iCs/>
        </w:rPr>
      </w:pPr>
      <w:r w:rsidRPr="002E7F22">
        <w:rPr>
          <w:b/>
          <w:iCs/>
        </w:rPr>
        <w:t>3.</w:t>
      </w:r>
      <w:r w:rsidR="003A75EB">
        <w:rPr>
          <w:bCs/>
          <w:iCs/>
        </w:rPr>
        <w:t xml:space="preserve"> </w:t>
      </w:r>
      <w:r>
        <w:rPr>
          <w:bCs/>
          <w:iCs/>
        </w:rPr>
        <w:t>Ustalenia i decyzje dotyczące wykonywania zamówienia uzgadniane będą przez zamawiającego z ustanowionym przedstawicielem wykonawcy.</w:t>
      </w:r>
    </w:p>
    <w:p w14:paraId="78A30B87" w14:textId="77777777" w:rsidR="000C7181" w:rsidRDefault="000C7181" w:rsidP="000C7181">
      <w:pPr>
        <w:shd w:val="clear" w:color="auto" w:fill="FFFFFF"/>
        <w:tabs>
          <w:tab w:val="left" w:pos="142"/>
          <w:tab w:val="left" w:pos="284"/>
        </w:tabs>
        <w:autoSpaceDE w:val="0"/>
        <w:jc w:val="both"/>
        <w:rPr>
          <w:bCs/>
          <w:iCs/>
        </w:rPr>
      </w:pPr>
      <w:r w:rsidRPr="002E7F22">
        <w:rPr>
          <w:b/>
          <w:iCs/>
        </w:rPr>
        <w:t>4.</w:t>
      </w:r>
      <w:r>
        <w:rPr>
          <w:bCs/>
          <w:iCs/>
        </w:rPr>
        <w:t xml:space="preserve"> Określenie przez Wykonawcę numerów telefonów kontaktowych i adresów korespondencji e-mail oraz innych ustaleń niezbędnych dla sprawnego i terminowego wykonania zamówienia.</w:t>
      </w:r>
    </w:p>
    <w:p w14:paraId="21FE287D" w14:textId="415FE50F" w:rsidR="000C7181" w:rsidRDefault="000C7181" w:rsidP="000C7181">
      <w:pPr>
        <w:shd w:val="clear" w:color="auto" w:fill="FFFFFF"/>
        <w:tabs>
          <w:tab w:val="left" w:pos="142"/>
          <w:tab w:val="left" w:pos="284"/>
        </w:tabs>
        <w:autoSpaceDE w:val="0"/>
        <w:jc w:val="both"/>
        <w:rPr>
          <w:bCs/>
          <w:iCs/>
        </w:rPr>
      </w:pPr>
      <w:r w:rsidRPr="002E7F22">
        <w:rPr>
          <w:b/>
          <w:iCs/>
        </w:rPr>
        <w:t>5.</w:t>
      </w:r>
      <w:r>
        <w:rPr>
          <w:bCs/>
          <w:iCs/>
        </w:rPr>
        <w:t xml:space="preserve"> Zamawiający nie ponosi odpowiedzialności za szkody wyrządzone przez wykonawcę</w:t>
      </w:r>
      <w:r w:rsidR="002F1E5B">
        <w:rPr>
          <w:bCs/>
          <w:iCs/>
        </w:rPr>
        <w:br/>
      </w:r>
      <w:r>
        <w:rPr>
          <w:bCs/>
          <w:iCs/>
        </w:rPr>
        <w:t>(w tym również Podwykonawców) podczas wykonywania przedmiotu zamówienia.</w:t>
      </w:r>
    </w:p>
    <w:p w14:paraId="2E64135C" w14:textId="16E34665" w:rsidR="000C7181" w:rsidRDefault="000C7181" w:rsidP="000C7181">
      <w:pPr>
        <w:shd w:val="clear" w:color="auto" w:fill="FFFFFF"/>
        <w:tabs>
          <w:tab w:val="left" w:pos="142"/>
          <w:tab w:val="left" w:pos="284"/>
        </w:tabs>
        <w:autoSpaceDE w:val="0"/>
        <w:jc w:val="both"/>
        <w:rPr>
          <w:bCs/>
          <w:iCs/>
        </w:rPr>
      </w:pPr>
      <w:r w:rsidRPr="002E7F22">
        <w:rPr>
          <w:b/>
          <w:iCs/>
        </w:rPr>
        <w:lastRenderedPageBreak/>
        <w:t>6.</w:t>
      </w:r>
      <w:r>
        <w:rPr>
          <w:bCs/>
          <w:iCs/>
        </w:rPr>
        <w:t xml:space="preserve"> Zamawiający nie wprowadza zastrzeżenia wskazującego na obowiązek osobistego wykonania przez Wykonawcę zamówienia. Wykonawca może powierzyć wykonanie części zamówienia Podwykonawcy .</w:t>
      </w:r>
    </w:p>
    <w:p w14:paraId="504782FE" w14:textId="77777777" w:rsidR="000C7181" w:rsidRDefault="000C7181" w:rsidP="000C7181">
      <w:pPr>
        <w:shd w:val="clear" w:color="auto" w:fill="FFFFFF"/>
        <w:tabs>
          <w:tab w:val="left" w:pos="142"/>
          <w:tab w:val="left" w:pos="284"/>
        </w:tabs>
        <w:autoSpaceDE w:val="0"/>
        <w:jc w:val="both"/>
        <w:rPr>
          <w:bCs/>
          <w:iCs/>
        </w:rPr>
      </w:pPr>
      <w:r w:rsidRPr="002E7F22">
        <w:rPr>
          <w:b/>
          <w:iCs/>
        </w:rPr>
        <w:t>7.</w:t>
      </w:r>
      <w:r>
        <w:rPr>
          <w:bCs/>
          <w:iCs/>
        </w:rPr>
        <w:t xml:space="preserve"> Powierzenie wykonania części zamówienia Podwykonawcy nie zwalnia Wykonawcy </w:t>
      </w:r>
      <w:r>
        <w:rPr>
          <w:bCs/>
          <w:iCs/>
        </w:rPr>
        <w:br/>
        <w:t>z odpowiedzialności za należyte wykonanie zamówienia.</w:t>
      </w:r>
    </w:p>
    <w:p w14:paraId="62792A8E" w14:textId="77777777" w:rsidR="000C7181" w:rsidRPr="00B90EBC" w:rsidRDefault="000C7181" w:rsidP="000C7181">
      <w:pPr>
        <w:shd w:val="clear" w:color="auto" w:fill="FFFFFF"/>
        <w:tabs>
          <w:tab w:val="left" w:pos="142"/>
          <w:tab w:val="left" w:pos="284"/>
        </w:tabs>
        <w:autoSpaceDE w:val="0"/>
        <w:jc w:val="both"/>
        <w:rPr>
          <w:b/>
          <w:iCs/>
        </w:rPr>
      </w:pPr>
    </w:p>
    <w:p w14:paraId="5D627315" w14:textId="3FF2D893" w:rsidR="000C7181" w:rsidRDefault="000C7181" w:rsidP="000C7181">
      <w:pPr>
        <w:shd w:val="clear" w:color="auto" w:fill="FFFFFF"/>
        <w:tabs>
          <w:tab w:val="left" w:pos="142"/>
          <w:tab w:val="left" w:pos="284"/>
        </w:tabs>
        <w:autoSpaceDE w:val="0"/>
        <w:jc w:val="both"/>
        <w:rPr>
          <w:b/>
          <w:iCs/>
        </w:rPr>
      </w:pPr>
      <w:r w:rsidRPr="00B90EBC">
        <w:rPr>
          <w:b/>
          <w:iCs/>
        </w:rPr>
        <w:t>VI</w:t>
      </w:r>
      <w:r w:rsidR="00506443">
        <w:rPr>
          <w:b/>
          <w:iCs/>
        </w:rPr>
        <w:t>II</w:t>
      </w:r>
      <w:r w:rsidRPr="00B90EBC">
        <w:rPr>
          <w:b/>
          <w:iCs/>
        </w:rPr>
        <w:t>. Wymagania dotyczące gwarancji</w:t>
      </w:r>
      <w:r>
        <w:rPr>
          <w:b/>
          <w:iCs/>
        </w:rPr>
        <w:t>.</w:t>
      </w:r>
    </w:p>
    <w:p w14:paraId="24E5E33E" w14:textId="6A7E7CB8" w:rsidR="000C7181" w:rsidRDefault="00E30679" w:rsidP="000C7181">
      <w:pPr>
        <w:pStyle w:val="Akapitzlist"/>
        <w:numPr>
          <w:ilvl w:val="0"/>
          <w:numId w:val="6"/>
        </w:numPr>
        <w:shd w:val="clear" w:color="auto" w:fill="FFFFFF"/>
        <w:tabs>
          <w:tab w:val="left" w:pos="142"/>
          <w:tab w:val="left" w:pos="284"/>
        </w:tabs>
        <w:autoSpaceDE w:val="0"/>
        <w:ind w:left="0" w:firstLine="0"/>
        <w:jc w:val="both"/>
        <w:rPr>
          <w:bCs/>
          <w:iCs/>
        </w:rPr>
      </w:pPr>
      <w:r>
        <w:rPr>
          <w:bCs/>
          <w:iCs/>
        </w:rPr>
        <w:t>O</w:t>
      </w:r>
      <w:r w:rsidR="000C7181">
        <w:rPr>
          <w:bCs/>
          <w:iCs/>
        </w:rPr>
        <w:t xml:space="preserve">kres gwarancji wymagany przez Zamawiającego to </w:t>
      </w:r>
      <w:r w:rsidR="00506443">
        <w:rPr>
          <w:bCs/>
          <w:iCs/>
        </w:rPr>
        <w:t>min. 1</w:t>
      </w:r>
      <w:r w:rsidR="000C7181">
        <w:rPr>
          <w:bCs/>
          <w:iCs/>
        </w:rPr>
        <w:t xml:space="preserve"> miesiące</w:t>
      </w:r>
      <w:r>
        <w:rPr>
          <w:bCs/>
          <w:iCs/>
        </w:rPr>
        <w:t>.</w:t>
      </w:r>
    </w:p>
    <w:p w14:paraId="224B899B" w14:textId="77777777" w:rsidR="000C7181" w:rsidRPr="00B90EBC" w:rsidRDefault="000C7181" w:rsidP="000C7181">
      <w:pPr>
        <w:pStyle w:val="Akapitzlist"/>
        <w:numPr>
          <w:ilvl w:val="0"/>
          <w:numId w:val="6"/>
        </w:numPr>
        <w:shd w:val="clear" w:color="auto" w:fill="FFFFFF"/>
        <w:tabs>
          <w:tab w:val="left" w:pos="142"/>
          <w:tab w:val="left" w:pos="284"/>
        </w:tabs>
        <w:autoSpaceDE w:val="0"/>
        <w:ind w:left="0" w:firstLine="0"/>
        <w:jc w:val="both"/>
        <w:rPr>
          <w:bCs/>
          <w:iCs/>
        </w:rPr>
      </w:pPr>
      <w:r>
        <w:rPr>
          <w:bCs/>
          <w:iCs/>
        </w:rPr>
        <w:t>Bieg terminu gwarancji rozpoczyna się od dnia podpisania protokołu zdawczo-odbiorczego.</w:t>
      </w:r>
    </w:p>
    <w:p w14:paraId="46EACF1B" w14:textId="77777777" w:rsidR="000C7181" w:rsidRDefault="000C7181" w:rsidP="000C7181">
      <w:pPr>
        <w:shd w:val="clear" w:color="auto" w:fill="FFFFFF"/>
        <w:tabs>
          <w:tab w:val="left" w:pos="142"/>
          <w:tab w:val="left" w:pos="284"/>
        </w:tabs>
        <w:autoSpaceDE w:val="0"/>
        <w:jc w:val="both"/>
        <w:rPr>
          <w:bCs/>
          <w:iCs/>
        </w:rPr>
      </w:pPr>
    </w:p>
    <w:p w14:paraId="391829CF" w14:textId="77777777" w:rsidR="000C7181" w:rsidRPr="006C1A33" w:rsidRDefault="000C7181" w:rsidP="000C7181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jc w:val="both"/>
        <w:rPr>
          <w:b/>
          <w:iCs/>
        </w:rPr>
      </w:pPr>
    </w:p>
    <w:p w14:paraId="6F08AC5C" w14:textId="0AE2ED06" w:rsidR="000C7181" w:rsidRPr="002D3C47" w:rsidRDefault="000C7181" w:rsidP="000C7181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jc w:val="both"/>
        <w:rPr>
          <w:b/>
          <w:iCs/>
          <w:color w:val="FF0000"/>
          <w:sz w:val="22"/>
          <w:szCs w:val="22"/>
        </w:rPr>
      </w:pPr>
      <w:r w:rsidRPr="002D3C47">
        <w:rPr>
          <w:b/>
          <w:iCs/>
          <w:sz w:val="22"/>
          <w:szCs w:val="22"/>
        </w:rPr>
        <w:t xml:space="preserve">DOSTARCZONY CIĄGNIK ROLNICZY I </w:t>
      </w:r>
      <w:r w:rsidR="00221295" w:rsidRPr="002D3C47">
        <w:rPr>
          <w:b/>
          <w:iCs/>
          <w:sz w:val="22"/>
          <w:szCs w:val="22"/>
        </w:rPr>
        <w:t xml:space="preserve"> </w:t>
      </w:r>
      <w:r w:rsidR="0024007A" w:rsidRPr="002D3C47">
        <w:rPr>
          <w:b/>
          <w:iCs/>
          <w:sz w:val="22"/>
          <w:szCs w:val="22"/>
        </w:rPr>
        <w:t>OSPRZĘT</w:t>
      </w:r>
      <w:r w:rsidR="00221295" w:rsidRPr="002D3C47">
        <w:rPr>
          <w:b/>
          <w:iCs/>
          <w:sz w:val="22"/>
          <w:szCs w:val="22"/>
        </w:rPr>
        <w:t xml:space="preserve"> </w:t>
      </w:r>
      <w:r w:rsidRPr="002D3C47">
        <w:rPr>
          <w:b/>
          <w:iCs/>
          <w:sz w:val="22"/>
          <w:szCs w:val="22"/>
        </w:rPr>
        <w:t xml:space="preserve"> MUSZĄ BYĆ WYPOSAŻONE W NASTĘPUJĄCE DOKUMENTY:         </w:t>
      </w:r>
    </w:p>
    <w:p w14:paraId="52FD256D" w14:textId="093DEC8F" w:rsidR="000C7181" w:rsidRPr="009A4D99" w:rsidRDefault="000C7181" w:rsidP="000C7181">
      <w:pPr>
        <w:pStyle w:val="Akapitzlist"/>
        <w:numPr>
          <w:ilvl w:val="0"/>
          <w:numId w:val="7"/>
        </w:numPr>
        <w:shd w:val="clear" w:color="auto" w:fill="FFFFFF"/>
        <w:tabs>
          <w:tab w:val="left" w:pos="142"/>
          <w:tab w:val="left" w:pos="284"/>
          <w:tab w:val="left" w:pos="426"/>
        </w:tabs>
        <w:autoSpaceDE w:val="0"/>
        <w:ind w:left="0" w:firstLine="0"/>
        <w:jc w:val="both"/>
        <w:rPr>
          <w:bCs/>
          <w:iCs/>
        </w:rPr>
      </w:pPr>
      <w:r w:rsidRPr="009A4D99">
        <w:rPr>
          <w:bCs/>
          <w:iCs/>
        </w:rPr>
        <w:t>Fabryczną instrukcję obsługi wraz ze wszystkimi niezbędnymi do prawidłowej eksploatacji pojazdu przez Zamawiającego wraz z katalogiem części zamiennych.</w:t>
      </w:r>
    </w:p>
    <w:p w14:paraId="54919F76" w14:textId="50BB6677" w:rsidR="000C7181" w:rsidRPr="002D3C47" w:rsidRDefault="0024007A" w:rsidP="000C7181">
      <w:pPr>
        <w:pStyle w:val="Akapitzlist"/>
        <w:numPr>
          <w:ilvl w:val="0"/>
          <w:numId w:val="7"/>
        </w:numPr>
        <w:shd w:val="clear" w:color="auto" w:fill="FFFFFF"/>
        <w:tabs>
          <w:tab w:val="left" w:pos="142"/>
          <w:tab w:val="left" w:pos="284"/>
          <w:tab w:val="left" w:pos="426"/>
        </w:tabs>
        <w:autoSpaceDE w:val="0"/>
        <w:ind w:left="0" w:firstLine="0"/>
        <w:jc w:val="both"/>
        <w:rPr>
          <w:bCs/>
          <w:iCs/>
        </w:rPr>
      </w:pPr>
      <w:r w:rsidRPr="002D3C47">
        <w:rPr>
          <w:bCs/>
          <w:iCs/>
        </w:rPr>
        <w:t>D</w:t>
      </w:r>
      <w:r w:rsidR="000C7181" w:rsidRPr="002D3C47">
        <w:rPr>
          <w:bCs/>
          <w:iCs/>
        </w:rPr>
        <w:t>okumenty umożliwiające rejestrację oraz dokumentację potwierdzającą dopuszczenie do eksploatacji i użytkowania, zaświadczenia zgodności, atesty, certyfikaty itp.</w:t>
      </w:r>
    </w:p>
    <w:p w14:paraId="099AD43D" w14:textId="77777777" w:rsidR="000C7181" w:rsidRPr="002D3C47" w:rsidRDefault="000C7181" w:rsidP="000C7181">
      <w:pPr>
        <w:pStyle w:val="Akapitzlist"/>
        <w:numPr>
          <w:ilvl w:val="0"/>
          <w:numId w:val="7"/>
        </w:numPr>
        <w:shd w:val="clear" w:color="auto" w:fill="FFFFFF"/>
        <w:tabs>
          <w:tab w:val="left" w:pos="142"/>
          <w:tab w:val="left" w:pos="284"/>
          <w:tab w:val="left" w:pos="426"/>
        </w:tabs>
        <w:autoSpaceDE w:val="0"/>
        <w:ind w:left="0" w:firstLine="0"/>
        <w:jc w:val="both"/>
        <w:rPr>
          <w:bCs/>
          <w:iCs/>
        </w:rPr>
      </w:pPr>
      <w:r w:rsidRPr="002D3C47">
        <w:rPr>
          <w:bCs/>
          <w:iCs/>
        </w:rPr>
        <w:t>Komplet kluczy w liczbie dostarczonej przez producenta. Wykonawca musi posiadać wszystkie dokumenty niezbędne do rejestracji pojazdu.</w:t>
      </w:r>
    </w:p>
    <w:p w14:paraId="3ED3CB0E" w14:textId="03B0059B" w:rsidR="002364C4" w:rsidRDefault="002364C4" w:rsidP="000C7181">
      <w:pPr>
        <w:pStyle w:val="Akapitzlist"/>
        <w:numPr>
          <w:ilvl w:val="0"/>
          <w:numId w:val="7"/>
        </w:numPr>
        <w:shd w:val="clear" w:color="auto" w:fill="FFFFFF"/>
        <w:tabs>
          <w:tab w:val="left" w:pos="142"/>
          <w:tab w:val="left" w:pos="284"/>
          <w:tab w:val="left" w:pos="426"/>
        </w:tabs>
        <w:autoSpaceDE w:val="0"/>
        <w:ind w:left="0" w:firstLine="0"/>
        <w:jc w:val="both"/>
        <w:rPr>
          <w:bCs/>
          <w:iCs/>
        </w:rPr>
      </w:pPr>
      <w:r w:rsidRPr="002D3C47">
        <w:rPr>
          <w:bCs/>
          <w:iCs/>
        </w:rPr>
        <w:t>Warunki Gw</w:t>
      </w:r>
      <w:r w:rsidR="001C55E5" w:rsidRPr="002D3C47">
        <w:rPr>
          <w:bCs/>
          <w:iCs/>
        </w:rPr>
        <w:t>a</w:t>
      </w:r>
      <w:r w:rsidRPr="002D3C47">
        <w:rPr>
          <w:bCs/>
          <w:iCs/>
        </w:rPr>
        <w:t>rancji.</w:t>
      </w:r>
    </w:p>
    <w:p w14:paraId="1287F762" w14:textId="77777777" w:rsidR="00001E69" w:rsidRDefault="00001E69" w:rsidP="00001E69">
      <w:pPr>
        <w:pStyle w:val="Akapitzlist"/>
        <w:shd w:val="clear" w:color="auto" w:fill="FFFFFF"/>
        <w:tabs>
          <w:tab w:val="left" w:pos="142"/>
          <w:tab w:val="left" w:pos="284"/>
          <w:tab w:val="left" w:pos="426"/>
        </w:tabs>
        <w:autoSpaceDE w:val="0"/>
        <w:ind w:left="0"/>
        <w:jc w:val="both"/>
        <w:rPr>
          <w:bCs/>
          <w:iCs/>
        </w:rPr>
      </w:pPr>
    </w:p>
    <w:p w14:paraId="3AEAC149" w14:textId="03568B90" w:rsidR="00001E69" w:rsidRPr="00001E69" w:rsidRDefault="00001E69" w:rsidP="00001E69">
      <w:pPr>
        <w:pStyle w:val="Akapitzlist"/>
        <w:shd w:val="clear" w:color="auto" w:fill="FFFFFF"/>
        <w:tabs>
          <w:tab w:val="left" w:pos="142"/>
          <w:tab w:val="left" w:pos="284"/>
          <w:tab w:val="left" w:pos="426"/>
        </w:tabs>
        <w:autoSpaceDE w:val="0"/>
        <w:ind w:left="0"/>
        <w:jc w:val="both"/>
        <w:rPr>
          <w:b/>
          <w:i/>
          <w:u w:val="single"/>
        </w:rPr>
      </w:pPr>
      <w:r w:rsidRPr="00001E69">
        <w:rPr>
          <w:b/>
          <w:i/>
          <w:u w:val="single"/>
        </w:rPr>
        <w:t>Zamawiający zastrzega sobie prawo do wcześniejszych oględzin wyżej wymienionego sprzętu przed popisaniem umowy w celu weryfikacji jego stanu</w:t>
      </w:r>
      <w:r>
        <w:rPr>
          <w:b/>
          <w:i/>
          <w:u w:val="single"/>
        </w:rPr>
        <w:t>.</w:t>
      </w:r>
    </w:p>
    <w:p w14:paraId="29764F01" w14:textId="77777777" w:rsidR="006311D4" w:rsidRDefault="006311D4"/>
    <w:sectPr w:rsidR="006311D4" w:rsidSect="003F28B0">
      <w:footerReference w:type="default" r:id="rId7"/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B991D" w14:textId="77777777" w:rsidR="00670785" w:rsidRDefault="00670785" w:rsidP="00642622">
      <w:r>
        <w:separator/>
      </w:r>
    </w:p>
  </w:endnote>
  <w:endnote w:type="continuationSeparator" w:id="0">
    <w:p w14:paraId="7D2047AD" w14:textId="77777777" w:rsidR="00670785" w:rsidRDefault="00670785" w:rsidP="0064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206977"/>
      <w:docPartObj>
        <w:docPartGallery w:val="Page Numbers (Bottom of Page)"/>
        <w:docPartUnique/>
      </w:docPartObj>
    </w:sdtPr>
    <w:sdtContent>
      <w:p w14:paraId="4BBC2D1D" w14:textId="46B6B4B3" w:rsidR="00642622" w:rsidRDefault="006426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C7175E" w14:textId="77777777" w:rsidR="00642622" w:rsidRDefault="00642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747A2" w14:textId="77777777" w:rsidR="00670785" w:rsidRDefault="00670785" w:rsidP="00642622">
      <w:r>
        <w:separator/>
      </w:r>
    </w:p>
  </w:footnote>
  <w:footnote w:type="continuationSeparator" w:id="0">
    <w:p w14:paraId="683462F1" w14:textId="77777777" w:rsidR="00670785" w:rsidRDefault="00670785" w:rsidP="00642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3036"/>
    <w:multiLevelType w:val="hybridMultilevel"/>
    <w:tmpl w:val="7D42C1D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482FEB"/>
    <w:multiLevelType w:val="hybridMultilevel"/>
    <w:tmpl w:val="D110048E"/>
    <w:lvl w:ilvl="0" w:tplc="69E6316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D9D7C66"/>
    <w:multiLevelType w:val="hybridMultilevel"/>
    <w:tmpl w:val="D2CA1A5A"/>
    <w:lvl w:ilvl="0" w:tplc="5F1296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D1E3A"/>
    <w:multiLevelType w:val="hybridMultilevel"/>
    <w:tmpl w:val="FD404E74"/>
    <w:lvl w:ilvl="0" w:tplc="00668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16FC5"/>
    <w:multiLevelType w:val="hybridMultilevel"/>
    <w:tmpl w:val="46EC5EFC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06C89"/>
    <w:multiLevelType w:val="hybridMultilevel"/>
    <w:tmpl w:val="12FA6F1E"/>
    <w:lvl w:ilvl="0" w:tplc="75081F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2510D"/>
    <w:multiLevelType w:val="hybridMultilevel"/>
    <w:tmpl w:val="D4042D14"/>
    <w:lvl w:ilvl="0" w:tplc="E2BCDE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E1797"/>
    <w:multiLevelType w:val="hybridMultilevel"/>
    <w:tmpl w:val="C55281DA"/>
    <w:lvl w:ilvl="0" w:tplc="E81620E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E7A0E"/>
    <w:multiLevelType w:val="hybridMultilevel"/>
    <w:tmpl w:val="2444881C"/>
    <w:lvl w:ilvl="0" w:tplc="12C21A4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007D5"/>
    <w:multiLevelType w:val="hybridMultilevel"/>
    <w:tmpl w:val="4A867B12"/>
    <w:lvl w:ilvl="0" w:tplc="E1089A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A34FF1"/>
    <w:multiLevelType w:val="hybridMultilevel"/>
    <w:tmpl w:val="015681A6"/>
    <w:lvl w:ilvl="0" w:tplc="64A6B1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94899"/>
    <w:multiLevelType w:val="hybridMultilevel"/>
    <w:tmpl w:val="46EC5EFC"/>
    <w:lvl w:ilvl="0" w:tplc="41248076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A2989"/>
    <w:multiLevelType w:val="hybridMultilevel"/>
    <w:tmpl w:val="A0C664DE"/>
    <w:lvl w:ilvl="0" w:tplc="2752BBE4">
      <w:start w:val="1"/>
      <w:numFmt w:val="decimal"/>
      <w:lvlText w:val="%1."/>
      <w:lvlJc w:val="left"/>
      <w:pPr>
        <w:ind w:left="2771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30011">
    <w:abstractNumId w:val="11"/>
  </w:num>
  <w:num w:numId="2" w16cid:durableId="733704374">
    <w:abstractNumId w:val="7"/>
  </w:num>
  <w:num w:numId="3" w16cid:durableId="1431193876">
    <w:abstractNumId w:val="12"/>
  </w:num>
  <w:num w:numId="4" w16cid:durableId="986320016">
    <w:abstractNumId w:val="2"/>
  </w:num>
  <w:num w:numId="5" w16cid:durableId="2070958836">
    <w:abstractNumId w:val="0"/>
  </w:num>
  <w:num w:numId="6" w16cid:durableId="312949468">
    <w:abstractNumId w:val="6"/>
  </w:num>
  <w:num w:numId="7" w16cid:durableId="2100443113">
    <w:abstractNumId w:val="10"/>
  </w:num>
  <w:num w:numId="8" w16cid:durableId="1829439127">
    <w:abstractNumId w:val="9"/>
  </w:num>
  <w:num w:numId="9" w16cid:durableId="10303802">
    <w:abstractNumId w:val="1"/>
  </w:num>
  <w:num w:numId="10" w16cid:durableId="691223022">
    <w:abstractNumId w:val="5"/>
  </w:num>
  <w:num w:numId="11" w16cid:durableId="749548772">
    <w:abstractNumId w:val="4"/>
  </w:num>
  <w:num w:numId="12" w16cid:durableId="780953703">
    <w:abstractNumId w:val="3"/>
  </w:num>
  <w:num w:numId="13" w16cid:durableId="7999559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81"/>
    <w:rsid w:val="00001E69"/>
    <w:rsid w:val="00097957"/>
    <w:rsid w:val="000B0134"/>
    <w:rsid w:val="000C09CA"/>
    <w:rsid w:val="000C7181"/>
    <w:rsid w:val="000F7496"/>
    <w:rsid w:val="00123CA0"/>
    <w:rsid w:val="001255AF"/>
    <w:rsid w:val="00135002"/>
    <w:rsid w:val="001B0795"/>
    <w:rsid w:val="001C55E5"/>
    <w:rsid w:val="001E228A"/>
    <w:rsid w:val="002119E3"/>
    <w:rsid w:val="00215994"/>
    <w:rsid w:val="00221295"/>
    <w:rsid w:val="00233902"/>
    <w:rsid w:val="00233DB4"/>
    <w:rsid w:val="00236269"/>
    <w:rsid w:val="002364C4"/>
    <w:rsid w:val="0023751D"/>
    <w:rsid w:val="0024007A"/>
    <w:rsid w:val="002732FF"/>
    <w:rsid w:val="002D3C47"/>
    <w:rsid w:val="002F1E5B"/>
    <w:rsid w:val="0035237F"/>
    <w:rsid w:val="00357B3E"/>
    <w:rsid w:val="00393EB4"/>
    <w:rsid w:val="003962CC"/>
    <w:rsid w:val="003A5921"/>
    <w:rsid w:val="003A75EB"/>
    <w:rsid w:val="003B217D"/>
    <w:rsid w:val="003F28B0"/>
    <w:rsid w:val="00401197"/>
    <w:rsid w:val="00410DC2"/>
    <w:rsid w:val="004461FA"/>
    <w:rsid w:val="004C55E8"/>
    <w:rsid w:val="00506443"/>
    <w:rsid w:val="0051061F"/>
    <w:rsid w:val="00576A7A"/>
    <w:rsid w:val="005B2FCD"/>
    <w:rsid w:val="00626302"/>
    <w:rsid w:val="006311D4"/>
    <w:rsid w:val="00637560"/>
    <w:rsid w:val="00642622"/>
    <w:rsid w:val="00670785"/>
    <w:rsid w:val="00676D6A"/>
    <w:rsid w:val="00691411"/>
    <w:rsid w:val="00695F4E"/>
    <w:rsid w:val="006A2C28"/>
    <w:rsid w:val="006F46C4"/>
    <w:rsid w:val="00703A55"/>
    <w:rsid w:val="007056A1"/>
    <w:rsid w:val="007563C1"/>
    <w:rsid w:val="00772298"/>
    <w:rsid w:val="00773FDA"/>
    <w:rsid w:val="00784655"/>
    <w:rsid w:val="007A3CDA"/>
    <w:rsid w:val="007A56B2"/>
    <w:rsid w:val="007F5595"/>
    <w:rsid w:val="008141CE"/>
    <w:rsid w:val="0086373B"/>
    <w:rsid w:val="008B63C6"/>
    <w:rsid w:val="008D2612"/>
    <w:rsid w:val="00934ED7"/>
    <w:rsid w:val="009465C1"/>
    <w:rsid w:val="009710BF"/>
    <w:rsid w:val="00987415"/>
    <w:rsid w:val="009A4D99"/>
    <w:rsid w:val="009C543F"/>
    <w:rsid w:val="009D33B5"/>
    <w:rsid w:val="009D5A7E"/>
    <w:rsid w:val="00A13C35"/>
    <w:rsid w:val="00A26BDA"/>
    <w:rsid w:val="00A4414E"/>
    <w:rsid w:val="00A65D63"/>
    <w:rsid w:val="00A92577"/>
    <w:rsid w:val="00A9478B"/>
    <w:rsid w:val="00AC4F64"/>
    <w:rsid w:val="00AD540B"/>
    <w:rsid w:val="00B5182D"/>
    <w:rsid w:val="00B85894"/>
    <w:rsid w:val="00BB7E07"/>
    <w:rsid w:val="00BF3B20"/>
    <w:rsid w:val="00C1525A"/>
    <w:rsid w:val="00C26D87"/>
    <w:rsid w:val="00C5679F"/>
    <w:rsid w:val="00C95D89"/>
    <w:rsid w:val="00CB73DE"/>
    <w:rsid w:val="00CE087D"/>
    <w:rsid w:val="00D03B5A"/>
    <w:rsid w:val="00D04499"/>
    <w:rsid w:val="00D44B9D"/>
    <w:rsid w:val="00D45124"/>
    <w:rsid w:val="00D662A8"/>
    <w:rsid w:val="00DB5283"/>
    <w:rsid w:val="00DD16C0"/>
    <w:rsid w:val="00DD4A47"/>
    <w:rsid w:val="00E26536"/>
    <w:rsid w:val="00E30679"/>
    <w:rsid w:val="00E43FFE"/>
    <w:rsid w:val="00E50840"/>
    <w:rsid w:val="00E717FD"/>
    <w:rsid w:val="00EA7313"/>
    <w:rsid w:val="00EC4AE2"/>
    <w:rsid w:val="00ED00B5"/>
    <w:rsid w:val="00F353FD"/>
    <w:rsid w:val="00F46EEB"/>
    <w:rsid w:val="00FE1052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0D88"/>
  <w15:chartTrackingRefBased/>
  <w15:docId w15:val="{6FC4A842-5452-42DF-A0D9-1F94F62F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18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C7181"/>
    <w:pPr>
      <w:ind w:left="708"/>
    </w:pPr>
  </w:style>
  <w:style w:type="character" w:customStyle="1" w:styleId="AkapitzlistZnak">
    <w:name w:val="Akapit z listą Znak"/>
    <w:link w:val="Akapitzlist"/>
    <w:uiPriority w:val="34"/>
    <w:qFormat/>
    <w:locked/>
    <w:rsid w:val="000C718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42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2622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426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622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930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48</cp:revision>
  <cp:lastPrinted>2024-03-18T13:38:00Z</cp:lastPrinted>
  <dcterms:created xsi:type="dcterms:W3CDTF">2024-05-28T11:25:00Z</dcterms:created>
  <dcterms:modified xsi:type="dcterms:W3CDTF">2024-06-03T09:05:00Z</dcterms:modified>
</cp:coreProperties>
</file>