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1188" w14:textId="3043DD1F" w:rsidR="003653A0" w:rsidRDefault="003653A0" w:rsidP="003653A0">
      <w:pPr>
        <w:keepNext/>
        <w:spacing w:after="120"/>
        <w:jc w:val="right"/>
        <w:outlineLvl w:val="1"/>
        <w:rPr>
          <w:rFonts w:ascii="Calibri" w:hAnsi="Calibri" w:cs="Calibri"/>
          <w:b/>
          <w:bCs/>
          <w:iCs/>
          <w:color w:val="000000"/>
        </w:rPr>
      </w:pPr>
      <w:bookmarkStart w:id="0" w:name="_Hlk51233656"/>
      <w:r w:rsidRPr="00DE1BC4">
        <w:rPr>
          <w:rFonts w:ascii="Calibri" w:hAnsi="Calibri" w:cs="Calibri"/>
          <w:b/>
          <w:bCs/>
          <w:iCs/>
          <w:color w:val="000000"/>
        </w:rPr>
        <w:t>Załącznik nr</w:t>
      </w:r>
      <w:r w:rsidR="00BD5218">
        <w:rPr>
          <w:rFonts w:ascii="Calibri" w:hAnsi="Calibri" w:cs="Calibri"/>
          <w:b/>
          <w:bCs/>
          <w:iCs/>
          <w:color w:val="000000"/>
        </w:rPr>
        <w:t xml:space="preserve"> 9</w:t>
      </w:r>
    </w:p>
    <w:p w14:paraId="640E4028" w14:textId="250BD505" w:rsidR="003653A0" w:rsidRPr="009D75B3" w:rsidRDefault="003653A0" w:rsidP="003653A0">
      <w:pPr>
        <w:keepNext/>
        <w:spacing w:after="120"/>
        <w:jc w:val="center"/>
        <w:outlineLvl w:val="1"/>
        <w:rPr>
          <w:rFonts w:ascii="Calibri" w:hAnsi="Calibri" w:cs="Calibri"/>
          <w:b/>
          <w:bCs/>
          <w:iCs/>
          <w:color w:val="000000"/>
        </w:rPr>
      </w:pPr>
      <w:bookmarkStart w:id="1" w:name="_Hlk126844865"/>
      <w:r w:rsidRPr="007622A4">
        <w:rPr>
          <w:rFonts w:ascii="Calibri" w:hAnsi="Calibri" w:cs="Calibri"/>
          <w:b/>
          <w:bCs/>
          <w:iCs/>
          <w:color w:val="000000"/>
        </w:rPr>
        <w:t>Specyfikacja techniczna dostarczanych urządzeń</w:t>
      </w:r>
      <w:r w:rsidR="00BD5218">
        <w:rPr>
          <w:rFonts w:ascii="Calibri" w:hAnsi="Calibri" w:cs="Calibri"/>
          <w:b/>
          <w:bCs/>
          <w:iCs/>
          <w:color w:val="000000"/>
        </w:rPr>
        <w:t xml:space="preserve"> </w:t>
      </w:r>
    </w:p>
    <w:bookmarkEnd w:id="1"/>
    <w:p w14:paraId="11C02FC0" w14:textId="77777777" w:rsidR="003653A0" w:rsidRPr="001E4699" w:rsidRDefault="003653A0" w:rsidP="003653A0">
      <w:pPr>
        <w:pStyle w:val="center"/>
        <w:rPr>
          <w:rStyle w:val="bold"/>
          <w:rFonts w:ascii="Calibri" w:hAnsi="Calibri" w:cs="Calibri"/>
        </w:rPr>
      </w:pPr>
      <w:r w:rsidRPr="007622A4">
        <w:rPr>
          <w:rFonts w:ascii="Calibri" w:hAnsi="Calibri" w:cs="Tahoma"/>
        </w:rPr>
        <w:t>realizacja inwestycji pn.</w:t>
      </w:r>
      <w:r w:rsidRPr="007622A4">
        <w:rPr>
          <w:rFonts w:ascii="Calibri" w:hAnsi="Calibri" w:cs="Tahoma"/>
          <w:b/>
        </w:rPr>
        <w:t xml:space="preserve"> </w:t>
      </w:r>
    </w:p>
    <w:p w14:paraId="6930F683" w14:textId="652A0FB3" w:rsidR="00BD5218" w:rsidRDefault="00BD5218" w:rsidP="00BD5218">
      <w:pPr>
        <w:autoSpaceDE w:val="0"/>
        <w:autoSpaceDN w:val="0"/>
        <w:adjustRightInd w:val="0"/>
        <w:spacing w:line="240" w:lineRule="auto"/>
        <w:jc w:val="center"/>
        <w:rPr>
          <w:rFonts w:ascii="Calibri" w:eastAsia="ArialMT" w:hAnsi="Calibri" w:cs="Calibri"/>
          <w:b/>
          <w:sz w:val="24"/>
          <w:szCs w:val="24"/>
        </w:rPr>
      </w:pPr>
      <w:r w:rsidRPr="00ED1173">
        <w:rPr>
          <w:rFonts w:ascii="Calibri" w:hAnsi="Calibri" w:cs="Calibri"/>
          <w:b/>
          <w:sz w:val="24"/>
          <w:szCs w:val="24"/>
        </w:rPr>
        <w:t>“</w:t>
      </w:r>
      <w:r w:rsidRPr="00ED1173">
        <w:rPr>
          <w:rFonts w:ascii="Calibri" w:eastAsia="ArialMT" w:hAnsi="Calibri" w:cs="Calibri"/>
          <w:b/>
          <w:sz w:val="24"/>
          <w:szCs w:val="24"/>
        </w:rPr>
        <w:t>Uporządkowanie gospodarki wodnościekowej w sołectwie Baszków Bestwin -Budowa kanalizacji sanitarnej w miejscowości Baszków</w:t>
      </w:r>
      <w:r w:rsidR="000B0039">
        <w:rPr>
          <w:rFonts w:ascii="Calibri" w:eastAsia="ArialMT" w:hAnsi="Calibri" w:cs="Calibri"/>
          <w:b/>
          <w:sz w:val="24"/>
          <w:szCs w:val="24"/>
        </w:rPr>
        <w:t xml:space="preserve"> – etap 1</w:t>
      </w:r>
      <w:r w:rsidRPr="00ED1173">
        <w:rPr>
          <w:rFonts w:ascii="Calibri" w:eastAsia="ArialMT" w:hAnsi="Calibri" w:cs="Calibri"/>
          <w:b/>
          <w:sz w:val="24"/>
          <w:szCs w:val="24"/>
        </w:rPr>
        <w:t>”</w:t>
      </w:r>
    </w:p>
    <w:p w14:paraId="5FE55A98" w14:textId="3F75980C" w:rsidR="007E5211" w:rsidRPr="0085745A" w:rsidRDefault="007E5211" w:rsidP="007E521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>
        <w:rPr>
          <w:rFonts w:cs="Calibri"/>
          <w:b/>
          <w:bCs/>
          <w:spacing w:val="-1"/>
        </w:rPr>
        <w:t>GK.271.</w:t>
      </w:r>
      <w:r w:rsidR="00BD5218">
        <w:rPr>
          <w:rFonts w:cs="Calibri"/>
          <w:b/>
          <w:bCs/>
          <w:spacing w:val="-1"/>
        </w:rPr>
        <w:t>9</w:t>
      </w:r>
      <w:r>
        <w:rPr>
          <w:rFonts w:cs="Calibri"/>
          <w:b/>
          <w:bCs/>
          <w:spacing w:val="-1"/>
        </w:rPr>
        <w:t>.2023</w:t>
      </w:r>
      <w:r w:rsidRPr="0085745A">
        <w:rPr>
          <w:rFonts w:cs="Calibri"/>
          <w:b/>
          <w:bCs/>
          <w:spacing w:val="-1"/>
        </w:rPr>
        <w:t>)</w:t>
      </w:r>
    </w:p>
    <w:p w14:paraId="0757E05B" w14:textId="0485BDD9" w:rsidR="003653A0" w:rsidRDefault="003653A0" w:rsidP="003653A0">
      <w:pPr>
        <w:pStyle w:val="center"/>
        <w:rPr>
          <w:rFonts w:ascii="Calibri" w:hAnsi="Calibri" w:cs="Tahoma"/>
        </w:rPr>
      </w:pPr>
      <w:r w:rsidRPr="007622A4">
        <w:rPr>
          <w:rFonts w:ascii="Calibri" w:hAnsi="Calibri" w:cs="Tahoma"/>
        </w:rPr>
        <w:t xml:space="preserve">Niniejsza tabela służy Zamawiającemu do weryfikacji równoważności materiałów/urządzeń (zgodności oferowanych przez Wykonawcę urządzeń z wymaganiami określonymi przez Zamawiającego), zgodnie z treścią przepisów art. </w:t>
      </w:r>
      <w:r w:rsidR="007E5211" w:rsidRPr="00544082">
        <w:rPr>
          <w:rFonts w:ascii="Calibri" w:hAnsi="Calibri" w:cs="Tahoma"/>
        </w:rPr>
        <w:t>99</w:t>
      </w:r>
      <w:r w:rsidRPr="00544082">
        <w:rPr>
          <w:rFonts w:ascii="Calibri" w:hAnsi="Calibri" w:cs="Tahoma"/>
        </w:rPr>
        <w:t xml:space="preserve"> ust. </w:t>
      </w:r>
      <w:r w:rsidR="007E5211" w:rsidRPr="00544082">
        <w:rPr>
          <w:rFonts w:ascii="Calibri" w:hAnsi="Calibri" w:cs="Tahoma"/>
        </w:rPr>
        <w:t>5 i 6</w:t>
      </w:r>
      <w:r w:rsidRPr="00544082">
        <w:rPr>
          <w:rFonts w:ascii="Calibri" w:hAnsi="Calibri" w:cs="Tahoma"/>
        </w:rPr>
        <w:t xml:space="preserve"> ustawy Pzp.</w:t>
      </w:r>
    </w:p>
    <w:p w14:paraId="19D0DA0B" w14:textId="21D3D888" w:rsidR="004E2B5F" w:rsidRPr="00872EA7" w:rsidRDefault="004E2B5F" w:rsidP="003653A0">
      <w:pPr>
        <w:pStyle w:val="center"/>
        <w:rPr>
          <w:rFonts w:ascii="Calibri" w:hAnsi="Calibri" w:cs="Tahoma"/>
        </w:rPr>
      </w:pPr>
      <w:r w:rsidRPr="00872EA7">
        <w:rPr>
          <w:rFonts w:ascii="Calibri" w:hAnsi="Calibri" w:cs="Tahoma"/>
        </w:rPr>
        <w:t xml:space="preserve">. </w:t>
      </w:r>
    </w:p>
    <w:p w14:paraId="3F5001A6" w14:textId="77777777" w:rsidR="00BD5218" w:rsidRPr="00E96A1E" w:rsidRDefault="00BD5218" w:rsidP="00BD5218">
      <w:pPr>
        <w:pStyle w:val="Akapitzlist"/>
        <w:widowControl w:val="0"/>
        <w:numPr>
          <w:ilvl w:val="0"/>
          <w:numId w:val="3"/>
        </w:numPr>
        <w:tabs>
          <w:tab w:val="left" w:pos="440"/>
        </w:tabs>
        <w:autoSpaceDE w:val="0"/>
        <w:autoSpaceDN w:val="0"/>
        <w:adjustRightInd w:val="0"/>
        <w:spacing w:before="11" w:after="200" w:line="276" w:lineRule="auto"/>
        <w:ind w:right="-144"/>
        <w:jc w:val="both"/>
        <w:rPr>
          <w:bCs/>
        </w:rPr>
      </w:pPr>
      <w:r w:rsidRPr="00E96A1E">
        <w:rPr>
          <w:bCs/>
        </w:rPr>
        <w:t>Wykaz urządzeń przewidzianych do realizacji przedmiotu zamówienia z uwzględnieniem parametrów równoważności: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787"/>
        <w:gridCol w:w="2229"/>
        <w:gridCol w:w="790"/>
        <w:gridCol w:w="2107"/>
        <w:gridCol w:w="1589"/>
        <w:gridCol w:w="3775"/>
        <w:gridCol w:w="1130"/>
      </w:tblGrid>
      <w:tr w:rsidR="001537F6" w:rsidRPr="007E45B3" w14:paraId="55130C85" w14:textId="72D05647" w:rsidTr="009D7A0A">
        <w:trPr>
          <w:trHeight w:val="378"/>
        </w:trPr>
        <w:tc>
          <w:tcPr>
            <w:tcW w:w="426" w:type="dxa"/>
            <w:vMerge w:val="restart"/>
            <w:shd w:val="clear" w:color="auto" w:fill="auto"/>
          </w:tcPr>
          <w:p w14:paraId="7B5C133F" w14:textId="77777777" w:rsidR="001537F6" w:rsidRPr="00D66733" w:rsidRDefault="001537F6" w:rsidP="00226A8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Lp.</w:t>
            </w:r>
          </w:p>
        </w:tc>
        <w:tc>
          <w:tcPr>
            <w:tcW w:w="2797" w:type="dxa"/>
            <w:vMerge w:val="restart"/>
            <w:shd w:val="clear" w:color="auto" w:fill="auto"/>
          </w:tcPr>
          <w:p w14:paraId="165B3ED7" w14:textId="214A8F2A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Nazwa </w:t>
            </w:r>
            <w:r w:rsidRPr="00D66733">
              <w:rPr>
                <w:rFonts w:asciiTheme="majorHAnsi" w:hAnsiTheme="majorHAnsi" w:cstheme="majorHAnsi"/>
                <w:bCs/>
              </w:rPr>
              <w:t xml:space="preserve">urządzenia                          </w:t>
            </w:r>
          </w:p>
        </w:tc>
        <w:tc>
          <w:tcPr>
            <w:tcW w:w="2234" w:type="dxa"/>
            <w:vMerge w:val="restart"/>
            <w:shd w:val="clear" w:color="auto" w:fill="auto"/>
          </w:tcPr>
          <w:p w14:paraId="458687C3" w14:textId="1A32F3D4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 xml:space="preserve">Cechy równoważności urządzenia           </w:t>
            </w:r>
          </w:p>
        </w:tc>
        <w:tc>
          <w:tcPr>
            <w:tcW w:w="792" w:type="dxa"/>
            <w:vMerge w:val="restart"/>
          </w:tcPr>
          <w:p w14:paraId="3D7D934D" w14:textId="1D09B92D" w:rsidR="001537F6" w:rsidRPr="00D66733" w:rsidRDefault="001537F6" w:rsidP="00226A8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Ilość</w:t>
            </w:r>
          </w:p>
        </w:tc>
        <w:tc>
          <w:tcPr>
            <w:tcW w:w="8635" w:type="dxa"/>
            <w:gridSpan w:val="4"/>
            <w:shd w:val="clear" w:color="auto" w:fill="F2F2F2" w:themeFill="background1" w:themeFillShade="F2"/>
          </w:tcPr>
          <w:p w14:paraId="3D8AE538" w14:textId="4B09587C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center"/>
              <w:rPr>
                <w:rFonts w:asciiTheme="majorHAnsi" w:hAnsiTheme="majorHAnsi" w:cstheme="majorHAnsi"/>
                <w:bCs/>
              </w:rPr>
            </w:pPr>
            <w:r w:rsidRPr="00436832"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Oferowane urządzenie</w:t>
            </w:r>
            <w:r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 xml:space="preserve"> (wypełnia Wykonawca)</w:t>
            </w:r>
          </w:p>
        </w:tc>
      </w:tr>
      <w:tr w:rsidR="001537F6" w:rsidRPr="007E45B3" w14:paraId="46D1D2D7" w14:textId="14885FE6" w:rsidTr="009D7A0A">
        <w:trPr>
          <w:trHeight w:val="378"/>
        </w:trPr>
        <w:tc>
          <w:tcPr>
            <w:tcW w:w="426" w:type="dxa"/>
            <w:vMerge/>
            <w:shd w:val="clear" w:color="auto" w:fill="auto"/>
          </w:tcPr>
          <w:p w14:paraId="1014F6C8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14:paraId="0F4BFD66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14:paraId="7A9F4A27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92" w:type="dxa"/>
            <w:vMerge/>
          </w:tcPr>
          <w:p w14:paraId="4BECBBDE" w14:textId="77777777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15" w:type="dxa"/>
            <w:shd w:val="clear" w:color="auto" w:fill="F2F2F2" w:themeFill="background1" w:themeFillShade="F2"/>
          </w:tcPr>
          <w:p w14:paraId="53F01DAC" w14:textId="6CAFFD33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Nazwa </w:t>
            </w:r>
            <w:r w:rsidRPr="00D66733">
              <w:rPr>
                <w:rFonts w:asciiTheme="majorHAnsi" w:hAnsiTheme="majorHAnsi" w:cstheme="majorHAnsi"/>
                <w:bCs/>
              </w:rPr>
              <w:t xml:space="preserve">urządzenia                          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3DAF2A26" w14:textId="36916F89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Producent</w:t>
            </w:r>
          </w:p>
        </w:tc>
        <w:tc>
          <w:tcPr>
            <w:tcW w:w="3793" w:type="dxa"/>
            <w:shd w:val="clear" w:color="auto" w:fill="F2F2F2" w:themeFill="background1" w:themeFillShade="F2"/>
          </w:tcPr>
          <w:p w14:paraId="03F0C568" w14:textId="0470A4BA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 xml:space="preserve">Cechy równoważności urządzenia          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D3CA21" w14:textId="706C31C2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Ilość</w:t>
            </w:r>
          </w:p>
        </w:tc>
      </w:tr>
      <w:tr w:rsidR="001537F6" w:rsidRPr="007E45B3" w14:paraId="34BFE441" w14:textId="2DFE2A15" w:rsidTr="009D7A0A">
        <w:tc>
          <w:tcPr>
            <w:tcW w:w="426" w:type="dxa"/>
            <w:shd w:val="clear" w:color="auto" w:fill="auto"/>
          </w:tcPr>
          <w:p w14:paraId="56D42B7F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1.</w:t>
            </w:r>
          </w:p>
        </w:tc>
        <w:tc>
          <w:tcPr>
            <w:tcW w:w="2797" w:type="dxa"/>
            <w:shd w:val="clear" w:color="auto" w:fill="auto"/>
          </w:tcPr>
          <w:p w14:paraId="24959788" w14:textId="552A912C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 w:rsidRPr="00536830">
              <w:rPr>
                <w:rFonts w:asciiTheme="majorHAnsi" w:hAnsiTheme="majorHAnsi" w:cstheme="majorHAnsi"/>
                <w:bCs/>
              </w:rPr>
              <w:t>Przepompownia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536830">
              <w:rPr>
                <w:rFonts w:asciiTheme="majorHAnsi" w:hAnsiTheme="majorHAnsi" w:cstheme="majorHAnsi"/>
                <w:bCs/>
              </w:rPr>
              <w:t>ścieków</w:t>
            </w:r>
            <w:r w:rsidR="009D7A0A">
              <w:rPr>
                <w:rFonts w:asciiTheme="majorHAnsi" w:hAnsiTheme="majorHAnsi" w:cstheme="majorHAnsi"/>
                <w:bCs/>
              </w:rPr>
              <w:t xml:space="preserve"> </w:t>
            </w:r>
            <w:r w:rsidRPr="00536830">
              <w:rPr>
                <w:rFonts w:asciiTheme="majorHAnsi" w:hAnsiTheme="majorHAnsi" w:cstheme="majorHAnsi"/>
                <w:bCs/>
              </w:rPr>
              <w:t xml:space="preserve">PS-5  </w:t>
            </w:r>
          </w:p>
        </w:tc>
        <w:tc>
          <w:tcPr>
            <w:tcW w:w="2234" w:type="dxa"/>
            <w:shd w:val="clear" w:color="auto" w:fill="auto"/>
          </w:tcPr>
          <w:p w14:paraId="19E30191" w14:textId="4935D424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jc w:val="both"/>
              <w:rPr>
                <w:rFonts w:asciiTheme="majorHAnsi" w:hAnsiTheme="majorHAnsi" w:cstheme="majorHAnsi"/>
                <w:bCs/>
              </w:rPr>
            </w:pPr>
            <w:r w:rsidRPr="00536830">
              <w:rPr>
                <w:rFonts w:asciiTheme="majorHAnsi" w:hAnsiTheme="majorHAnsi" w:cstheme="majorHAnsi"/>
                <w:bCs/>
              </w:rPr>
              <w:t>Zbiornik z kręgów betonowych Polimerobeton lub betonu zbrojonego B-45 zbiornik przepompowni ścieków</w:t>
            </w:r>
            <w:r w:rsidR="00DE55C6">
              <w:rPr>
                <w:rFonts w:asciiTheme="majorHAnsi" w:hAnsiTheme="majorHAnsi" w:cstheme="majorHAnsi"/>
                <w:bCs/>
              </w:rPr>
              <w:t xml:space="preserve"> </w:t>
            </w:r>
            <w:r w:rsidRPr="00536830">
              <w:rPr>
                <w:rFonts w:asciiTheme="majorHAnsi" w:hAnsiTheme="majorHAnsi" w:cstheme="majorHAnsi"/>
                <w:bCs/>
              </w:rPr>
              <w:t>Ø2000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536830">
              <w:rPr>
                <w:rFonts w:asciiTheme="majorHAnsi" w:hAnsiTheme="majorHAnsi" w:cstheme="majorHAnsi"/>
                <w:bCs/>
              </w:rPr>
              <w:t xml:space="preserve">mm wraz z wyposażeniem H = 5000 mm </w:t>
            </w:r>
          </w:p>
        </w:tc>
        <w:tc>
          <w:tcPr>
            <w:tcW w:w="792" w:type="dxa"/>
          </w:tcPr>
          <w:p w14:paraId="3D746CBE" w14:textId="6E87FE1B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1 szt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29BB80BA" w14:textId="1588D588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14:paraId="18848E5C" w14:textId="08EA90A3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793" w:type="dxa"/>
            <w:shd w:val="clear" w:color="auto" w:fill="F2F2F2" w:themeFill="background1" w:themeFillShade="F2"/>
          </w:tcPr>
          <w:p w14:paraId="102395D8" w14:textId="77777777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AA13628" w14:textId="77777777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1537F6" w:rsidRPr="007E45B3" w14:paraId="454E6CB0" w14:textId="65A75DCB" w:rsidTr="009D7A0A">
        <w:trPr>
          <w:trHeight w:val="395"/>
        </w:trPr>
        <w:tc>
          <w:tcPr>
            <w:tcW w:w="426" w:type="dxa"/>
            <w:shd w:val="clear" w:color="auto" w:fill="auto"/>
          </w:tcPr>
          <w:p w14:paraId="40A45D84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2.</w:t>
            </w:r>
          </w:p>
        </w:tc>
        <w:tc>
          <w:tcPr>
            <w:tcW w:w="2797" w:type="dxa"/>
            <w:shd w:val="clear" w:color="auto" w:fill="auto"/>
          </w:tcPr>
          <w:p w14:paraId="7CA46ADD" w14:textId="56B89A75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536830">
              <w:rPr>
                <w:rFonts w:asciiTheme="majorHAnsi" w:hAnsiTheme="majorHAnsi" w:cstheme="majorHAnsi"/>
                <w:bCs/>
              </w:rPr>
              <w:t>Pompa zatapialna PS 5 TWRX/82-6-180-S-W1, 15</w:t>
            </w:r>
            <w:r>
              <w:rPr>
                <w:rFonts w:asciiTheme="majorHAnsi" w:hAnsiTheme="majorHAnsi" w:cstheme="majorHAnsi"/>
                <w:bCs/>
              </w:rPr>
              <w:t xml:space="preserve">.0 kW  </w:t>
            </w:r>
            <w:r w:rsidRPr="00536830">
              <w:rPr>
                <w:rFonts w:asciiTheme="majorHAnsi" w:hAnsiTheme="majorHAnsi" w:cstheme="majorHAnsi"/>
                <w:bCs/>
              </w:rPr>
              <w:t xml:space="preserve">             </w:t>
            </w:r>
          </w:p>
        </w:tc>
        <w:tc>
          <w:tcPr>
            <w:tcW w:w="2234" w:type="dxa"/>
            <w:shd w:val="clear" w:color="auto" w:fill="auto"/>
          </w:tcPr>
          <w:p w14:paraId="4AA49F4A" w14:textId="0FED752E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536830">
              <w:rPr>
                <w:rFonts w:asciiTheme="majorHAnsi" w:hAnsiTheme="majorHAnsi" w:cstheme="majorHAnsi"/>
                <w:bCs/>
              </w:rPr>
              <w:t xml:space="preserve">Parametry pracy pompy Q i H </w:t>
            </w:r>
          </w:p>
          <w:p w14:paraId="512D6ECA" w14:textId="091B66F3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536830">
              <w:rPr>
                <w:rFonts w:asciiTheme="majorHAnsi" w:hAnsiTheme="majorHAnsi" w:cstheme="majorHAnsi"/>
                <w:bCs/>
              </w:rPr>
              <w:t xml:space="preserve"> Q = 5,5l/s   H = 35.7 m                                                    </w:t>
            </w:r>
            <w:r>
              <w:rPr>
                <w:rFonts w:asciiTheme="majorHAnsi" w:hAnsiTheme="majorHAnsi" w:cstheme="majorHAnsi"/>
                <w:bCs/>
              </w:rPr>
              <w:t xml:space="preserve">                              </w:t>
            </w:r>
          </w:p>
          <w:p w14:paraId="287FAF3A" w14:textId="40B3EA39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536830">
              <w:rPr>
                <w:rFonts w:asciiTheme="majorHAnsi" w:hAnsiTheme="majorHAnsi" w:cstheme="majorHAnsi"/>
                <w:bCs/>
              </w:rPr>
              <w:t xml:space="preserve">- wysokość </w:t>
            </w:r>
            <w:r w:rsidRPr="00536830">
              <w:rPr>
                <w:rFonts w:asciiTheme="majorHAnsi" w:hAnsiTheme="majorHAnsi" w:cstheme="majorHAnsi"/>
                <w:bCs/>
              </w:rPr>
              <w:lastRenderedPageBreak/>
              <w:t>geometryczna Hg = 4,3 m</w:t>
            </w:r>
          </w:p>
          <w:p w14:paraId="457219A3" w14:textId="77777777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536830">
              <w:rPr>
                <w:rFonts w:asciiTheme="majorHAnsi" w:hAnsiTheme="majorHAnsi" w:cstheme="majorHAnsi"/>
                <w:bCs/>
              </w:rPr>
              <w:t>Straty rurociągu policzono dla rury PE100 SDR17 PN10 śr 110, długość L = 4424,0 m V=0.75 m/s i HL+M=31,2 m,  Hp = 0.2 m</w:t>
            </w:r>
          </w:p>
        </w:tc>
        <w:tc>
          <w:tcPr>
            <w:tcW w:w="792" w:type="dxa"/>
          </w:tcPr>
          <w:p w14:paraId="615C7EA8" w14:textId="722C3A55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2 szt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341E3973" w14:textId="367C808D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14:paraId="715950A3" w14:textId="19462C4D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793" w:type="dxa"/>
            <w:shd w:val="clear" w:color="auto" w:fill="F2F2F2" w:themeFill="background1" w:themeFillShade="F2"/>
          </w:tcPr>
          <w:p w14:paraId="45B6EEB8" w14:textId="77777777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0C6169A" w14:textId="77777777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</w:tr>
      <w:tr w:rsidR="001537F6" w:rsidRPr="007E45B3" w14:paraId="5494BBEA" w14:textId="2A5DF454" w:rsidTr="009D7A0A">
        <w:trPr>
          <w:trHeight w:val="395"/>
        </w:trPr>
        <w:tc>
          <w:tcPr>
            <w:tcW w:w="426" w:type="dxa"/>
            <w:shd w:val="clear" w:color="auto" w:fill="auto"/>
          </w:tcPr>
          <w:p w14:paraId="6CAC7A0C" w14:textId="5700234F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3</w:t>
            </w:r>
          </w:p>
        </w:tc>
        <w:tc>
          <w:tcPr>
            <w:tcW w:w="2797" w:type="dxa"/>
            <w:shd w:val="clear" w:color="auto" w:fill="auto"/>
          </w:tcPr>
          <w:p w14:paraId="2FD2FD98" w14:textId="003EE604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536830">
              <w:rPr>
                <w:rFonts w:asciiTheme="majorHAnsi" w:hAnsiTheme="majorHAnsi" w:cstheme="majorHAnsi"/>
                <w:bCs/>
              </w:rPr>
              <w:t>Przepompownia</w:t>
            </w:r>
            <w:r w:rsidR="009D7A0A">
              <w:rPr>
                <w:rFonts w:asciiTheme="majorHAnsi" w:hAnsiTheme="majorHAnsi" w:cstheme="majorHAnsi"/>
                <w:bCs/>
              </w:rPr>
              <w:t xml:space="preserve"> </w:t>
            </w:r>
            <w:r w:rsidRPr="00536830">
              <w:rPr>
                <w:rFonts w:asciiTheme="majorHAnsi" w:hAnsiTheme="majorHAnsi" w:cstheme="majorHAnsi"/>
                <w:bCs/>
              </w:rPr>
              <w:t>ścieków</w:t>
            </w:r>
            <w:r w:rsidR="009D7A0A">
              <w:rPr>
                <w:rFonts w:asciiTheme="majorHAnsi" w:hAnsiTheme="majorHAnsi" w:cstheme="majorHAnsi"/>
                <w:bCs/>
              </w:rPr>
              <w:t xml:space="preserve"> </w:t>
            </w:r>
            <w:r w:rsidRPr="00536830">
              <w:rPr>
                <w:rFonts w:asciiTheme="majorHAnsi" w:hAnsiTheme="majorHAnsi" w:cstheme="majorHAnsi"/>
                <w:bCs/>
              </w:rPr>
              <w:t xml:space="preserve">PS-6   </w:t>
            </w:r>
          </w:p>
        </w:tc>
        <w:tc>
          <w:tcPr>
            <w:tcW w:w="2234" w:type="dxa"/>
            <w:shd w:val="clear" w:color="auto" w:fill="auto"/>
          </w:tcPr>
          <w:p w14:paraId="4C5784F6" w14:textId="75A27776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536830">
              <w:rPr>
                <w:rFonts w:asciiTheme="majorHAnsi" w:hAnsiTheme="majorHAnsi" w:cstheme="majorHAnsi"/>
                <w:bCs/>
              </w:rPr>
              <w:t>Zbiornik z kręgów betonowych Polimerobeton lub betonu zbrojonego B-45 zbiornik przepompowni ścieków  Ø1500mm wraz z wyposażeniem H = 3400 mm</w:t>
            </w:r>
          </w:p>
        </w:tc>
        <w:tc>
          <w:tcPr>
            <w:tcW w:w="792" w:type="dxa"/>
          </w:tcPr>
          <w:p w14:paraId="5C6FD730" w14:textId="25C6B7B5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 szt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2DC68F2B" w14:textId="3473E047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14:paraId="24278E39" w14:textId="068EC274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793" w:type="dxa"/>
            <w:shd w:val="clear" w:color="auto" w:fill="F2F2F2" w:themeFill="background1" w:themeFillShade="F2"/>
          </w:tcPr>
          <w:p w14:paraId="52A8A29A" w14:textId="77777777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7300F2" w14:textId="77777777" w:rsidR="001537F6" w:rsidRPr="00536830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</w:tr>
      <w:tr w:rsidR="001537F6" w:rsidRPr="007E45B3" w14:paraId="0CDB8393" w14:textId="63F83A39" w:rsidTr="009D7A0A">
        <w:trPr>
          <w:trHeight w:val="395"/>
        </w:trPr>
        <w:tc>
          <w:tcPr>
            <w:tcW w:w="426" w:type="dxa"/>
            <w:shd w:val="clear" w:color="auto" w:fill="auto"/>
          </w:tcPr>
          <w:p w14:paraId="68F9E515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</w:p>
        </w:tc>
        <w:tc>
          <w:tcPr>
            <w:tcW w:w="2797" w:type="dxa"/>
            <w:shd w:val="clear" w:color="auto" w:fill="auto"/>
          </w:tcPr>
          <w:p w14:paraId="55D6581B" w14:textId="33FBEE32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Pompa zatapialna P</w:t>
            </w:r>
            <w:r>
              <w:rPr>
                <w:rFonts w:asciiTheme="majorHAnsi" w:hAnsiTheme="majorHAnsi" w:cstheme="majorHAnsi"/>
                <w:bCs/>
              </w:rPr>
              <w:t>6</w:t>
            </w:r>
            <w:r w:rsidRPr="00D66733">
              <w:rPr>
                <w:rFonts w:asciiTheme="majorHAnsi" w:hAnsiTheme="majorHAnsi" w:cstheme="majorHAnsi"/>
                <w:bCs/>
              </w:rPr>
              <w:t xml:space="preserve"> T</w:t>
            </w:r>
            <w:r>
              <w:rPr>
                <w:rFonts w:asciiTheme="majorHAnsi" w:hAnsiTheme="majorHAnsi" w:cstheme="majorHAnsi"/>
                <w:bCs/>
              </w:rPr>
              <w:t>Q</w:t>
            </w:r>
            <w:r w:rsidRPr="00D66733">
              <w:rPr>
                <w:rFonts w:asciiTheme="majorHAnsi" w:hAnsiTheme="majorHAnsi" w:cstheme="majorHAnsi"/>
                <w:bCs/>
              </w:rPr>
              <w:t>R</w:t>
            </w:r>
            <w:r>
              <w:rPr>
                <w:rFonts w:asciiTheme="majorHAnsi" w:hAnsiTheme="majorHAnsi" w:cstheme="majorHAnsi"/>
                <w:bCs/>
              </w:rPr>
              <w:t>S</w:t>
            </w:r>
            <w:r w:rsidRPr="00D66733">
              <w:rPr>
                <w:rFonts w:asciiTheme="majorHAnsi" w:hAnsiTheme="majorHAnsi" w:cstheme="majorHAnsi"/>
                <w:bCs/>
              </w:rPr>
              <w:t>/</w:t>
            </w:r>
            <w:r>
              <w:rPr>
                <w:rFonts w:asciiTheme="majorHAnsi" w:hAnsiTheme="majorHAnsi" w:cstheme="majorHAnsi"/>
                <w:bCs/>
              </w:rPr>
              <w:t>81-1-140-S-W1</w:t>
            </w:r>
            <w:r w:rsidRPr="00D66733">
              <w:rPr>
                <w:rFonts w:asciiTheme="majorHAnsi" w:hAnsiTheme="majorHAnsi" w:cstheme="majorHAnsi"/>
                <w:bCs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3</w:t>
            </w:r>
            <w:r w:rsidRPr="00D66733">
              <w:rPr>
                <w:rFonts w:asciiTheme="majorHAnsi" w:hAnsiTheme="majorHAnsi" w:cstheme="majorHAnsi"/>
                <w:bCs/>
              </w:rPr>
              <w:t xml:space="preserve">.0 kW  - </w:t>
            </w:r>
          </w:p>
        </w:tc>
        <w:tc>
          <w:tcPr>
            <w:tcW w:w="2234" w:type="dxa"/>
            <w:shd w:val="clear" w:color="auto" w:fill="auto"/>
          </w:tcPr>
          <w:p w14:paraId="1AFED8DB" w14:textId="1771CAB4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 xml:space="preserve">Parametry pracy pompy Q i H </w:t>
            </w:r>
          </w:p>
          <w:p w14:paraId="3DD20341" w14:textId="67642CE6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 xml:space="preserve">Q = </w:t>
            </w:r>
            <w:r>
              <w:rPr>
                <w:rFonts w:asciiTheme="majorHAnsi" w:hAnsiTheme="majorHAnsi" w:cstheme="majorHAnsi"/>
                <w:bCs/>
              </w:rPr>
              <w:t xml:space="preserve">4,0 </w:t>
            </w:r>
            <w:r w:rsidRPr="00D66733">
              <w:rPr>
                <w:rFonts w:asciiTheme="majorHAnsi" w:hAnsiTheme="majorHAnsi" w:cstheme="majorHAnsi"/>
                <w:bCs/>
              </w:rPr>
              <w:t xml:space="preserve">l/s   H = </w:t>
            </w:r>
            <w:r>
              <w:rPr>
                <w:rFonts w:asciiTheme="majorHAnsi" w:hAnsiTheme="majorHAnsi" w:cstheme="majorHAnsi"/>
                <w:bCs/>
              </w:rPr>
              <w:t>17</w:t>
            </w:r>
            <w:r w:rsidRPr="00D66733">
              <w:rPr>
                <w:rFonts w:asciiTheme="majorHAnsi" w:hAnsiTheme="majorHAnsi" w:cstheme="majorHAnsi"/>
                <w:bCs/>
              </w:rPr>
              <w:t xml:space="preserve"> m                                                                                    - wysokość geometryczna Hg = </w:t>
            </w:r>
            <w:r>
              <w:rPr>
                <w:rFonts w:asciiTheme="majorHAnsi" w:hAnsiTheme="majorHAnsi" w:cstheme="majorHAnsi"/>
                <w:bCs/>
              </w:rPr>
              <w:t>5,0</w:t>
            </w:r>
            <w:r w:rsidRPr="00D66733">
              <w:rPr>
                <w:rFonts w:asciiTheme="majorHAnsi" w:hAnsiTheme="majorHAnsi" w:cstheme="majorHAnsi"/>
                <w:bCs/>
              </w:rPr>
              <w:t>m</w:t>
            </w:r>
          </w:p>
          <w:p w14:paraId="3CD3A935" w14:textId="77777777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 xml:space="preserve">Straty rurociągu policzono dla rury PE100 SDR17 PN10 śr </w:t>
            </w:r>
            <w:r>
              <w:rPr>
                <w:rFonts w:asciiTheme="majorHAnsi" w:hAnsiTheme="majorHAnsi" w:cstheme="majorHAnsi"/>
                <w:bCs/>
              </w:rPr>
              <w:t>90</w:t>
            </w:r>
            <w:r w:rsidRPr="00D66733">
              <w:rPr>
                <w:rFonts w:asciiTheme="majorHAnsi" w:hAnsiTheme="majorHAnsi" w:cstheme="majorHAnsi"/>
                <w:bCs/>
              </w:rPr>
              <w:t xml:space="preserve">, długość L = </w:t>
            </w:r>
            <w:r>
              <w:rPr>
                <w:rFonts w:asciiTheme="majorHAnsi" w:hAnsiTheme="majorHAnsi" w:cstheme="majorHAnsi"/>
                <w:bCs/>
              </w:rPr>
              <w:t>116,0</w:t>
            </w:r>
            <w:r w:rsidRPr="00D66733">
              <w:rPr>
                <w:rFonts w:asciiTheme="majorHAnsi" w:hAnsiTheme="majorHAnsi" w:cstheme="majorHAnsi"/>
                <w:bCs/>
              </w:rPr>
              <w:t xml:space="preserve"> m V=0.</w:t>
            </w:r>
            <w:r>
              <w:rPr>
                <w:rFonts w:asciiTheme="majorHAnsi" w:hAnsiTheme="majorHAnsi" w:cstheme="majorHAnsi"/>
                <w:bCs/>
              </w:rPr>
              <w:t>81</w:t>
            </w:r>
            <w:r w:rsidRPr="00D66733">
              <w:rPr>
                <w:rFonts w:asciiTheme="majorHAnsi" w:hAnsiTheme="majorHAnsi" w:cstheme="majorHAnsi"/>
                <w:bCs/>
              </w:rPr>
              <w:t xml:space="preserve"> m/s i </w:t>
            </w:r>
            <w:r w:rsidRPr="00D66733">
              <w:rPr>
                <w:rFonts w:asciiTheme="majorHAnsi" w:hAnsiTheme="majorHAnsi" w:cstheme="majorHAnsi"/>
                <w:bCs/>
              </w:rPr>
              <w:lastRenderedPageBreak/>
              <w:t>HL+M=1,</w:t>
            </w:r>
            <w:r>
              <w:rPr>
                <w:rFonts w:asciiTheme="majorHAnsi" w:hAnsiTheme="majorHAnsi" w:cstheme="majorHAnsi"/>
                <w:bCs/>
              </w:rPr>
              <w:t>2</w:t>
            </w:r>
            <w:r w:rsidRPr="00D66733">
              <w:rPr>
                <w:rFonts w:asciiTheme="majorHAnsi" w:hAnsiTheme="majorHAnsi" w:cstheme="majorHAnsi"/>
                <w:bCs/>
              </w:rPr>
              <w:t>2 m,</w:t>
            </w:r>
          </w:p>
          <w:p w14:paraId="1F0F32DE" w14:textId="77777777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 xml:space="preserve">Straty rurociągu policzono dla rury PE100 SDR17 PN10 śr </w:t>
            </w:r>
            <w:r>
              <w:rPr>
                <w:rFonts w:asciiTheme="majorHAnsi" w:hAnsiTheme="majorHAnsi" w:cstheme="majorHAnsi"/>
                <w:bCs/>
              </w:rPr>
              <w:t>110</w:t>
            </w:r>
            <w:r w:rsidRPr="00D66733">
              <w:rPr>
                <w:rFonts w:asciiTheme="majorHAnsi" w:hAnsiTheme="majorHAnsi" w:cstheme="majorHAnsi"/>
                <w:bCs/>
              </w:rPr>
              <w:t xml:space="preserve">, długość L = </w:t>
            </w:r>
            <w:r>
              <w:rPr>
                <w:rFonts w:asciiTheme="majorHAnsi" w:hAnsiTheme="majorHAnsi" w:cstheme="majorHAnsi"/>
                <w:bCs/>
              </w:rPr>
              <w:t>310,0</w:t>
            </w:r>
            <w:r w:rsidRPr="00D66733">
              <w:rPr>
                <w:rFonts w:asciiTheme="majorHAnsi" w:hAnsiTheme="majorHAnsi" w:cstheme="majorHAnsi"/>
                <w:bCs/>
              </w:rPr>
              <w:t xml:space="preserve"> m V=0.</w:t>
            </w:r>
            <w:r>
              <w:rPr>
                <w:rFonts w:asciiTheme="majorHAnsi" w:hAnsiTheme="majorHAnsi" w:cstheme="majorHAnsi"/>
                <w:bCs/>
              </w:rPr>
              <w:t>54</w:t>
            </w:r>
            <w:r w:rsidRPr="00D66733">
              <w:rPr>
                <w:rFonts w:asciiTheme="majorHAnsi" w:hAnsiTheme="majorHAnsi" w:cstheme="majorHAnsi"/>
                <w:bCs/>
              </w:rPr>
              <w:t xml:space="preserve"> m/s i HL+M=1,</w:t>
            </w:r>
            <w:r>
              <w:rPr>
                <w:rFonts w:asciiTheme="majorHAnsi" w:hAnsiTheme="majorHAnsi" w:cstheme="majorHAnsi"/>
                <w:bCs/>
              </w:rPr>
              <w:t>3</w:t>
            </w:r>
            <w:r w:rsidRPr="00D66733">
              <w:rPr>
                <w:rFonts w:asciiTheme="majorHAnsi" w:hAnsiTheme="majorHAnsi" w:cstheme="majorHAnsi"/>
                <w:bCs/>
              </w:rPr>
              <w:t xml:space="preserve"> m</w:t>
            </w:r>
          </w:p>
          <w:p w14:paraId="251F359C" w14:textId="6F5C6981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Hp = 0.2 m</w:t>
            </w:r>
          </w:p>
          <w:p w14:paraId="395855AC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H=9,2 m</w:t>
            </w:r>
          </w:p>
        </w:tc>
        <w:tc>
          <w:tcPr>
            <w:tcW w:w="792" w:type="dxa"/>
          </w:tcPr>
          <w:p w14:paraId="7A809878" w14:textId="538252B9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2 szt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05FE7A97" w14:textId="499F2CA5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14:paraId="2783FFF5" w14:textId="356F32D9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793" w:type="dxa"/>
            <w:shd w:val="clear" w:color="auto" w:fill="F2F2F2" w:themeFill="background1" w:themeFillShade="F2"/>
          </w:tcPr>
          <w:p w14:paraId="128C42FE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4DE95B7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</w:tr>
      <w:tr w:rsidR="001537F6" w:rsidRPr="007E45B3" w14:paraId="534A8587" w14:textId="2A2274BC" w:rsidTr="009D7A0A">
        <w:trPr>
          <w:trHeight w:val="395"/>
        </w:trPr>
        <w:tc>
          <w:tcPr>
            <w:tcW w:w="426" w:type="dxa"/>
            <w:shd w:val="clear" w:color="auto" w:fill="auto"/>
          </w:tcPr>
          <w:p w14:paraId="5C535AF1" w14:textId="77777777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</w:p>
        </w:tc>
        <w:tc>
          <w:tcPr>
            <w:tcW w:w="2797" w:type="dxa"/>
            <w:shd w:val="clear" w:color="auto" w:fill="auto"/>
          </w:tcPr>
          <w:p w14:paraId="04D4C6C4" w14:textId="1767F549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Przepompownia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D66733">
              <w:rPr>
                <w:rFonts w:asciiTheme="majorHAnsi" w:hAnsiTheme="majorHAnsi" w:cstheme="majorHAnsi"/>
                <w:bCs/>
              </w:rPr>
              <w:t>ścieków</w:t>
            </w:r>
            <w:r w:rsidR="009D7A0A">
              <w:rPr>
                <w:rFonts w:asciiTheme="majorHAnsi" w:hAnsiTheme="majorHAnsi" w:cstheme="majorHAnsi"/>
                <w:bCs/>
              </w:rPr>
              <w:t xml:space="preserve"> </w:t>
            </w:r>
            <w:r w:rsidRPr="00D66733">
              <w:rPr>
                <w:rFonts w:asciiTheme="majorHAnsi" w:hAnsiTheme="majorHAnsi" w:cstheme="majorHAnsi"/>
                <w:bCs/>
              </w:rPr>
              <w:t>PS</w:t>
            </w:r>
            <w:r w:rsidR="003C4EBE">
              <w:rPr>
                <w:rFonts w:asciiTheme="majorHAnsi" w:hAnsiTheme="majorHAnsi" w:cstheme="majorHAnsi"/>
                <w:bCs/>
              </w:rPr>
              <w:t>i</w:t>
            </w:r>
            <w:r w:rsidRPr="00D66733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>7</w:t>
            </w:r>
            <w:r w:rsidRPr="00D66733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14:paraId="1A5E15E3" w14:textId="77777777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Zbiornik z kręgów betonowych Polimerobeton lub betonu zbrojonego B-45 zbiornik przepompowni ścieków  Ø</w:t>
            </w:r>
            <w:r>
              <w:rPr>
                <w:rFonts w:asciiTheme="majorHAnsi" w:hAnsiTheme="majorHAnsi" w:cstheme="majorHAnsi"/>
                <w:bCs/>
              </w:rPr>
              <w:t>1200</w:t>
            </w:r>
            <w:r w:rsidRPr="00D66733">
              <w:rPr>
                <w:rFonts w:asciiTheme="majorHAnsi" w:hAnsiTheme="majorHAnsi" w:cstheme="majorHAnsi"/>
                <w:bCs/>
              </w:rPr>
              <w:t xml:space="preserve">mm wraz z wyposażeniem H = </w:t>
            </w:r>
            <w:r>
              <w:rPr>
                <w:rFonts w:asciiTheme="majorHAnsi" w:hAnsiTheme="majorHAnsi" w:cstheme="majorHAnsi"/>
                <w:bCs/>
              </w:rPr>
              <w:t>2800</w:t>
            </w:r>
            <w:r w:rsidRPr="00D66733">
              <w:rPr>
                <w:rFonts w:asciiTheme="majorHAnsi" w:hAnsiTheme="majorHAnsi" w:cstheme="majorHAnsi"/>
                <w:bCs/>
              </w:rPr>
              <w:t xml:space="preserve"> mm</w:t>
            </w:r>
          </w:p>
          <w:p w14:paraId="71DA004D" w14:textId="61841069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Rury PEHD100-RC SDR17 PN10 śr 63 mm dla PS</w:t>
            </w:r>
            <w:r w:rsidR="003C4EBE">
              <w:rPr>
                <w:rFonts w:asciiTheme="majorHAnsi" w:hAnsiTheme="majorHAnsi" w:cstheme="majorHAnsi"/>
                <w:bCs/>
              </w:rPr>
              <w:t>i</w:t>
            </w:r>
            <w:r>
              <w:rPr>
                <w:rFonts w:asciiTheme="majorHAnsi" w:hAnsiTheme="majorHAnsi" w:cstheme="majorHAnsi"/>
                <w:bCs/>
              </w:rPr>
              <w:t xml:space="preserve"> 7</w:t>
            </w:r>
          </w:p>
        </w:tc>
        <w:tc>
          <w:tcPr>
            <w:tcW w:w="792" w:type="dxa"/>
          </w:tcPr>
          <w:p w14:paraId="150C1460" w14:textId="34A0A54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 szt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4E33147A" w14:textId="32662E54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14:paraId="0DAF0E1C" w14:textId="0EB19879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793" w:type="dxa"/>
            <w:shd w:val="clear" w:color="auto" w:fill="F2F2F2" w:themeFill="background1" w:themeFillShade="F2"/>
          </w:tcPr>
          <w:p w14:paraId="631B0141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6E50F51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</w:tr>
      <w:tr w:rsidR="001537F6" w:rsidRPr="007E45B3" w14:paraId="7D1FCFF7" w14:textId="1C8940B0" w:rsidTr="009D7A0A">
        <w:trPr>
          <w:trHeight w:val="395"/>
        </w:trPr>
        <w:tc>
          <w:tcPr>
            <w:tcW w:w="426" w:type="dxa"/>
            <w:shd w:val="clear" w:color="auto" w:fill="auto"/>
          </w:tcPr>
          <w:p w14:paraId="6CF17A1C" w14:textId="77777777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</w:p>
        </w:tc>
        <w:tc>
          <w:tcPr>
            <w:tcW w:w="2797" w:type="dxa"/>
            <w:shd w:val="clear" w:color="auto" w:fill="auto"/>
          </w:tcPr>
          <w:p w14:paraId="06E67DDC" w14:textId="2761189F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Pompa zatapialna P</w:t>
            </w:r>
            <w:r>
              <w:rPr>
                <w:rFonts w:asciiTheme="majorHAnsi" w:hAnsiTheme="majorHAnsi" w:cstheme="majorHAnsi"/>
                <w:bCs/>
              </w:rPr>
              <w:t>6</w:t>
            </w:r>
            <w:r w:rsidRPr="00D66733">
              <w:rPr>
                <w:rFonts w:asciiTheme="majorHAnsi" w:hAnsiTheme="majorHAnsi" w:cstheme="majorHAnsi"/>
                <w:bCs/>
              </w:rPr>
              <w:t xml:space="preserve"> T</w:t>
            </w:r>
            <w:r>
              <w:rPr>
                <w:rFonts w:asciiTheme="majorHAnsi" w:hAnsiTheme="majorHAnsi" w:cstheme="majorHAnsi"/>
                <w:bCs/>
              </w:rPr>
              <w:t>Q</w:t>
            </w:r>
            <w:r w:rsidRPr="00D66733">
              <w:rPr>
                <w:rFonts w:asciiTheme="majorHAnsi" w:hAnsiTheme="majorHAnsi" w:cstheme="majorHAnsi"/>
                <w:bCs/>
              </w:rPr>
              <w:t>R/</w:t>
            </w:r>
            <w:r>
              <w:rPr>
                <w:rFonts w:asciiTheme="majorHAnsi" w:hAnsiTheme="majorHAnsi" w:cstheme="majorHAnsi"/>
                <w:bCs/>
              </w:rPr>
              <w:t>50-1-160-S-W1</w:t>
            </w:r>
            <w:r w:rsidRPr="00D66733">
              <w:rPr>
                <w:rFonts w:asciiTheme="majorHAnsi" w:hAnsiTheme="majorHAnsi" w:cstheme="majorHAnsi"/>
                <w:bCs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1,5</w:t>
            </w:r>
            <w:r w:rsidRPr="00D66733">
              <w:rPr>
                <w:rFonts w:asciiTheme="majorHAnsi" w:hAnsiTheme="majorHAnsi" w:cstheme="majorHAnsi"/>
                <w:bCs/>
              </w:rPr>
              <w:t xml:space="preserve">kW  - </w:t>
            </w:r>
          </w:p>
        </w:tc>
        <w:tc>
          <w:tcPr>
            <w:tcW w:w="2234" w:type="dxa"/>
            <w:shd w:val="clear" w:color="auto" w:fill="auto"/>
          </w:tcPr>
          <w:p w14:paraId="537713CC" w14:textId="7A6D6DF9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 xml:space="preserve">Parametry pracy pompy Q i H </w:t>
            </w:r>
          </w:p>
          <w:p w14:paraId="1A3F5FC4" w14:textId="5FE63FEB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 xml:space="preserve"> Q = </w:t>
            </w:r>
            <w:r>
              <w:rPr>
                <w:rFonts w:asciiTheme="majorHAnsi" w:hAnsiTheme="majorHAnsi" w:cstheme="majorHAnsi"/>
                <w:bCs/>
              </w:rPr>
              <w:t xml:space="preserve">2,0 </w:t>
            </w:r>
            <w:r w:rsidRPr="00D66733">
              <w:rPr>
                <w:rFonts w:asciiTheme="majorHAnsi" w:hAnsiTheme="majorHAnsi" w:cstheme="majorHAnsi"/>
                <w:bCs/>
              </w:rPr>
              <w:t xml:space="preserve">l/s   H = </w:t>
            </w:r>
            <w:r>
              <w:rPr>
                <w:rFonts w:asciiTheme="majorHAnsi" w:hAnsiTheme="majorHAnsi" w:cstheme="majorHAnsi"/>
                <w:bCs/>
              </w:rPr>
              <w:t>8</w:t>
            </w:r>
            <w:r w:rsidRPr="00D66733">
              <w:rPr>
                <w:rFonts w:asciiTheme="majorHAnsi" w:hAnsiTheme="majorHAnsi" w:cstheme="majorHAnsi"/>
                <w:bCs/>
              </w:rPr>
              <w:t xml:space="preserve"> m                                                                                    </w:t>
            </w:r>
          </w:p>
          <w:p w14:paraId="0C498FD7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92" w:type="dxa"/>
          </w:tcPr>
          <w:p w14:paraId="57919390" w14:textId="7D836402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 szt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1B80EDC0" w14:textId="0B7661C6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14:paraId="5E00D8A4" w14:textId="18A560D8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793" w:type="dxa"/>
            <w:shd w:val="clear" w:color="auto" w:fill="F2F2F2" w:themeFill="background1" w:themeFillShade="F2"/>
          </w:tcPr>
          <w:p w14:paraId="4C407137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83647F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</w:tr>
      <w:tr w:rsidR="001537F6" w:rsidRPr="007E45B3" w14:paraId="10C95648" w14:textId="43B33DB2" w:rsidTr="009D7A0A">
        <w:trPr>
          <w:trHeight w:val="395"/>
        </w:trPr>
        <w:tc>
          <w:tcPr>
            <w:tcW w:w="426" w:type="dxa"/>
            <w:shd w:val="clear" w:color="auto" w:fill="auto"/>
          </w:tcPr>
          <w:p w14:paraId="487A4505" w14:textId="77777777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2797" w:type="dxa"/>
            <w:shd w:val="clear" w:color="auto" w:fill="auto"/>
          </w:tcPr>
          <w:p w14:paraId="15B6A843" w14:textId="0A39ABE4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Przepompownia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D66733">
              <w:rPr>
                <w:rFonts w:asciiTheme="majorHAnsi" w:hAnsiTheme="majorHAnsi" w:cstheme="majorHAnsi"/>
                <w:bCs/>
              </w:rPr>
              <w:t>ścieków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D66733">
              <w:rPr>
                <w:rFonts w:asciiTheme="majorHAnsi" w:hAnsiTheme="majorHAnsi" w:cstheme="majorHAnsi"/>
                <w:bCs/>
              </w:rPr>
              <w:t>PS</w:t>
            </w:r>
            <w:r w:rsidR="003C4EBE">
              <w:rPr>
                <w:rFonts w:asciiTheme="majorHAnsi" w:hAnsiTheme="majorHAnsi" w:cstheme="majorHAnsi"/>
                <w:bCs/>
              </w:rPr>
              <w:t>i</w:t>
            </w:r>
            <w:r w:rsidRPr="00D66733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>8</w:t>
            </w:r>
            <w:r w:rsidRPr="00D66733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14:paraId="5360268D" w14:textId="77777777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 xml:space="preserve">Zbiornik z kręgów betonowych </w:t>
            </w:r>
            <w:r w:rsidRPr="00D66733">
              <w:rPr>
                <w:rFonts w:asciiTheme="majorHAnsi" w:hAnsiTheme="majorHAnsi" w:cstheme="majorHAnsi"/>
                <w:bCs/>
              </w:rPr>
              <w:lastRenderedPageBreak/>
              <w:t>Polimerobeton lub betonu zbrojonego B-45 zbiornik przepompowni ścieków  Ø</w:t>
            </w:r>
            <w:r>
              <w:rPr>
                <w:rFonts w:asciiTheme="majorHAnsi" w:hAnsiTheme="majorHAnsi" w:cstheme="majorHAnsi"/>
                <w:bCs/>
              </w:rPr>
              <w:t>1200</w:t>
            </w:r>
            <w:r w:rsidRPr="00D66733">
              <w:rPr>
                <w:rFonts w:asciiTheme="majorHAnsi" w:hAnsiTheme="majorHAnsi" w:cstheme="majorHAnsi"/>
                <w:bCs/>
              </w:rPr>
              <w:t xml:space="preserve">mm wraz z wyposażeniem H = </w:t>
            </w:r>
            <w:r>
              <w:rPr>
                <w:rFonts w:asciiTheme="majorHAnsi" w:hAnsiTheme="majorHAnsi" w:cstheme="majorHAnsi"/>
                <w:bCs/>
              </w:rPr>
              <w:t>2800</w:t>
            </w:r>
            <w:r w:rsidRPr="00D66733">
              <w:rPr>
                <w:rFonts w:asciiTheme="majorHAnsi" w:hAnsiTheme="majorHAnsi" w:cstheme="majorHAnsi"/>
                <w:bCs/>
              </w:rPr>
              <w:t xml:space="preserve"> mm</w:t>
            </w:r>
          </w:p>
          <w:p w14:paraId="1B61C4D8" w14:textId="22766A08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Rury PEHD100-RC SDR17 PN10 śr 63 mm dla PS</w:t>
            </w:r>
            <w:r w:rsidR="003C4EBE">
              <w:rPr>
                <w:rFonts w:asciiTheme="majorHAnsi" w:hAnsiTheme="majorHAnsi" w:cstheme="majorHAnsi"/>
                <w:bCs/>
              </w:rPr>
              <w:t>i</w:t>
            </w:r>
            <w:r>
              <w:rPr>
                <w:rFonts w:asciiTheme="majorHAnsi" w:hAnsiTheme="majorHAnsi" w:cstheme="majorHAnsi"/>
                <w:bCs/>
              </w:rPr>
              <w:t xml:space="preserve"> 8</w:t>
            </w:r>
          </w:p>
        </w:tc>
        <w:tc>
          <w:tcPr>
            <w:tcW w:w="792" w:type="dxa"/>
          </w:tcPr>
          <w:p w14:paraId="7CC4536E" w14:textId="35C26402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1 szt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3ED90401" w14:textId="06D6E2B8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14:paraId="1FBC80BD" w14:textId="3C2DA9D4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793" w:type="dxa"/>
            <w:shd w:val="clear" w:color="auto" w:fill="F2F2F2" w:themeFill="background1" w:themeFillShade="F2"/>
          </w:tcPr>
          <w:p w14:paraId="57339C35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E529C2C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</w:tr>
      <w:tr w:rsidR="001537F6" w:rsidRPr="007E45B3" w14:paraId="3341F255" w14:textId="523E1AE7" w:rsidTr="009D7A0A">
        <w:trPr>
          <w:trHeight w:val="395"/>
        </w:trPr>
        <w:tc>
          <w:tcPr>
            <w:tcW w:w="426" w:type="dxa"/>
            <w:shd w:val="clear" w:color="auto" w:fill="auto"/>
          </w:tcPr>
          <w:p w14:paraId="16FFCA65" w14:textId="77777777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</w:t>
            </w:r>
          </w:p>
        </w:tc>
        <w:tc>
          <w:tcPr>
            <w:tcW w:w="2797" w:type="dxa"/>
            <w:shd w:val="clear" w:color="auto" w:fill="auto"/>
          </w:tcPr>
          <w:p w14:paraId="6E044E0B" w14:textId="354BFDD8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Pompa zatapialna P</w:t>
            </w:r>
            <w:r>
              <w:rPr>
                <w:rFonts w:asciiTheme="majorHAnsi" w:hAnsiTheme="majorHAnsi" w:cstheme="majorHAnsi"/>
                <w:bCs/>
              </w:rPr>
              <w:t>6</w:t>
            </w:r>
            <w:r w:rsidRPr="00D66733">
              <w:rPr>
                <w:rFonts w:asciiTheme="majorHAnsi" w:hAnsiTheme="majorHAnsi" w:cstheme="majorHAnsi"/>
                <w:bCs/>
              </w:rPr>
              <w:t xml:space="preserve"> T</w:t>
            </w:r>
            <w:r>
              <w:rPr>
                <w:rFonts w:asciiTheme="majorHAnsi" w:hAnsiTheme="majorHAnsi" w:cstheme="majorHAnsi"/>
                <w:bCs/>
              </w:rPr>
              <w:t>Q</w:t>
            </w:r>
            <w:r w:rsidRPr="00D66733">
              <w:rPr>
                <w:rFonts w:asciiTheme="majorHAnsi" w:hAnsiTheme="majorHAnsi" w:cstheme="majorHAnsi"/>
                <w:bCs/>
              </w:rPr>
              <w:t>R/</w:t>
            </w:r>
            <w:r>
              <w:rPr>
                <w:rFonts w:asciiTheme="majorHAnsi" w:hAnsiTheme="majorHAnsi" w:cstheme="majorHAnsi"/>
                <w:bCs/>
              </w:rPr>
              <w:t>50-1-160-S-W1</w:t>
            </w:r>
            <w:r w:rsidRPr="00D66733">
              <w:rPr>
                <w:rFonts w:asciiTheme="majorHAnsi" w:hAnsiTheme="majorHAnsi" w:cstheme="majorHAnsi"/>
                <w:bCs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 xml:space="preserve">1,5kW  </w:t>
            </w:r>
            <w:r w:rsidRPr="00D66733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14:paraId="3632F588" w14:textId="2FA3E7DB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 xml:space="preserve">Parametry pracy pompy Q i H </w:t>
            </w:r>
          </w:p>
          <w:p w14:paraId="5C022DDC" w14:textId="271B5DB2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 xml:space="preserve"> Q = </w:t>
            </w:r>
            <w:r>
              <w:rPr>
                <w:rFonts w:asciiTheme="majorHAnsi" w:hAnsiTheme="majorHAnsi" w:cstheme="majorHAnsi"/>
                <w:bCs/>
              </w:rPr>
              <w:t xml:space="preserve">2,0 </w:t>
            </w:r>
            <w:r w:rsidRPr="00D66733">
              <w:rPr>
                <w:rFonts w:asciiTheme="majorHAnsi" w:hAnsiTheme="majorHAnsi" w:cstheme="majorHAnsi"/>
                <w:bCs/>
              </w:rPr>
              <w:t xml:space="preserve">l/s   H = </w:t>
            </w:r>
            <w:r>
              <w:rPr>
                <w:rFonts w:asciiTheme="majorHAnsi" w:hAnsiTheme="majorHAnsi" w:cstheme="majorHAnsi"/>
                <w:bCs/>
              </w:rPr>
              <w:t>8</w:t>
            </w:r>
            <w:r w:rsidRPr="00D66733">
              <w:rPr>
                <w:rFonts w:asciiTheme="majorHAnsi" w:hAnsiTheme="majorHAnsi" w:cstheme="majorHAnsi"/>
                <w:bCs/>
              </w:rPr>
              <w:t xml:space="preserve"> m                                                                                    </w:t>
            </w:r>
          </w:p>
          <w:p w14:paraId="5AA62763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92" w:type="dxa"/>
          </w:tcPr>
          <w:p w14:paraId="26FF9237" w14:textId="495AA6EB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 szt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6A03169A" w14:textId="12C191B5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14:paraId="27D901CF" w14:textId="267B79F9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793" w:type="dxa"/>
            <w:shd w:val="clear" w:color="auto" w:fill="F2F2F2" w:themeFill="background1" w:themeFillShade="F2"/>
          </w:tcPr>
          <w:p w14:paraId="7D29C89F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39ADE5E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</w:tr>
      <w:tr w:rsidR="001537F6" w:rsidRPr="007E45B3" w14:paraId="2A28FCBE" w14:textId="57519CCE" w:rsidTr="009D7A0A">
        <w:trPr>
          <w:trHeight w:val="395"/>
        </w:trPr>
        <w:tc>
          <w:tcPr>
            <w:tcW w:w="426" w:type="dxa"/>
            <w:shd w:val="clear" w:color="auto" w:fill="auto"/>
          </w:tcPr>
          <w:p w14:paraId="03FA79E7" w14:textId="77777777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9</w:t>
            </w:r>
          </w:p>
        </w:tc>
        <w:tc>
          <w:tcPr>
            <w:tcW w:w="2797" w:type="dxa"/>
            <w:shd w:val="clear" w:color="auto" w:fill="auto"/>
          </w:tcPr>
          <w:p w14:paraId="3B235049" w14:textId="33CE7F3C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Przepompownia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D66733">
              <w:rPr>
                <w:rFonts w:asciiTheme="majorHAnsi" w:hAnsiTheme="majorHAnsi" w:cstheme="majorHAnsi"/>
                <w:bCs/>
              </w:rPr>
              <w:t>ścieków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D66733">
              <w:rPr>
                <w:rFonts w:asciiTheme="majorHAnsi" w:hAnsiTheme="majorHAnsi" w:cstheme="majorHAnsi"/>
                <w:bCs/>
              </w:rPr>
              <w:t>PS</w:t>
            </w:r>
            <w:r w:rsidR="003C4EBE">
              <w:rPr>
                <w:rFonts w:asciiTheme="majorHAnsi" w:hAnsiTheme="majorHAnsi" w:cstheme="majorHAnsi"/>
                <w:bCs/>
              </w:rPr>
              <w:t>i</w:t>
            </w:r>
            <w:r w:rsidRPr="00D66733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>9</w:t>
            </w:r>
            <w:r w:rsidRPr="00D66733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14:paraId="29929E74" w14:textId="77777777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Zbiornik z kręgów betonowych Polimerobeton lub betonu zbrojonego B-45 zbiornik przepompowni ścieków  Ø</w:t>
            </w:r>
            <w:r>
              <w:rPr>
                <w:rFonts w:asciiTheme="majorHAnsi" w:hAnsiTheme="majorHAnsi" w:cstheme="majorHAnsi"/>
                <w:bCs/>
              </w:rPr>
              <w:t>1200</w:t>
            </w:r>
            <w:r w:rsidRPr="00D66733">
              <w:rPr>
                <w:rFonts w:asciiTheme="majorHAnsi" w:hAnsiTheme="majorHAnsi" w:cstheme="majorHAnsi"/>
                <w:bCs/>
              </w:rPr>
              <w:t xml:space="preserve">mm wraz z wyposażeniem H = </w:t>
            </w:r>
            <w:r>
              <w:rPr>
                <w:rFonts w:asciiTheme="majorHAnsi" w:hAnsiTheme="majorHAnsi" w:cstheme="majorHAnsi"/>
                <w:bCs/>
              </w:rPr>
              <w:t>3800</w:t>
            </w:r>
            <w:r w:rsidRPr="00D66733">
              <w:rPr>
                <w:rFonts w:asciiTheme="majorHAnsi" w:hAnsiTheme="majorHAnsi" w:cstheme="majorHAnsi"/>
                <w:bCs/>
              </w:rPr>
              <w:t xml:space="preserve"> mm</w:t>
            </w:r>
          </w:p>
          <w:p w14:paraId="54CBD14B" w14:textId="13F401D5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Rury PEHD100-RC SDR17 PN10 śr 63 mm dla PS</w:t>
            </w:r>
            <w:r w:rsidR="003C4EBE">
              <w:rPr>
                <w:rFonts w:asciiTheme="majorHAnsi" w:hAnsiTheme="majorHAnsi" w:cstheme="majorHAnsi"/>
                <w:bCs/>
              </w:rPr>
              <w:t>i</w:t>
            </w:r>
            <w:r>
              <w:rPr>
                <w:rFonts w:asciiTheme="majorHAnsi" w:hAnsiTheme="majorHAnsi" w:cstheme="majorHAnsi"/>
                <w:bCs/>
              </w:rPr>
              <w:t xml:space="preserve"> 9</w:t>
            </w:r>
          </w:p>
        </w:tc>
        <w:tc>
          <w:tcPr>
            <w:tcW w:w="792" w:type="dxa"/>
          </w:tcPr>
          <w:p w14:paraId="4B240FF5" w14:textId="49AC7758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 szt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3E2F403B" w14:textId="35990A11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14:paraId="36E46F19" w14:textId="13870749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793" w:type="dxa"/>
            <w:shd w:val="clear" w:color="auto" w:fill="F2F2F2" w:themeFill="background1" w:themeFillShade="F2"/>
          </w:tcPr>
          <w:p w14:paraId="437D59F2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F970D0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</w:tr>
      <w:tr w:rsidR="001537F6" w:rsidRPr="007E45B3" w14:paraId="7CFE726A" w14:textId="2C69BD92" w:rsidTr="009D7A0A">
        <w:trPr>
          <w:trHeight w:val="395"/>
        </w:trPr>
        <w:tc>
          <w:tcPr>
            <w:tcW w:w="426" w:type="dxa"/>
            <w:shd w:val="clear" w:color="auto" w:fill="auto"/>
          </w:tcPr>
          <w:p w14:paraId="0174DE58" w14:textId="77777777" w:rsidR="001537F6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10</w:t>
            </w:r>
          </w:p>
        </w:tc>
        <w:tc>
          <w:tcPr>
            <w:tcW w:w="2797" w:type="dxa"/>
            <w:shd w:val="clear" w:color="auto" w:fill="auto"/>
          </w:tcPr>
          <w:p w14:paraId="7B8276DC" w14:textId="6BADEECE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>Pompa zatapialna P</w:t>
            </w:r>
            <w:r>
              <w:rPr>
                <w:rFonts w:asciiTheme="majorHAnsi" w:hAnsiTheme="majorHAnsi" w:cstheme="majorHAnsi"/>
                <w:bCs/>
              </w:rPr>
              <w:t>6</w:t>
            </w:r>
            <w:r w:rsidRPr="00D66733">
              <w:rPr>
                <w:rFonts w:asciiTheme="majorHAnsi" w:hAnsiTheme="majorHAnsi" w:cstheme="majorHAnsi"/>
                <w:bCs/>
              </w:rPr>
              <w:t xml:space="preserve"> T</w:t>
            </w:r>
            <w:r>
              <w:rPr>
                <w:rFonts w:asciiTheme="majorHAnsi" w:hAnsiTheme="majorHAnsi" w:cstheme="majorHAnsi"/>
                <w:bCs/>
              </w:rPr>
              <w:t>Q</w:t>
            </w:r>
            <w:r w:rsidRPr="00D66733">
              <w:rPr>
                <w:rFonts w:asciiTheme="majorHAnsi" w:hAnsiTheme="majorHAnsi" w:cstheme="majorHAnsi"/>
                <w:bCs/>
              </w:rPr>
              <w:t>R/</w:t>
            </w:r>
            <w:r>
              <w:rPr>
                <w:rFonts w:asciiTheme="majorHAnsi" w:hAnsiTheme="majorHAnsi" w:cstheme="majorHAnsi"/>
                <w:bCs/>
              </w:rPr>
              <w:t>50-1-160-S-W1</w:t>
            </w:r>
            <w:r w:rsidRPr="00D66733">
              <w:rPr>
                <w:rFonts w:asciiTheme="majorHAnsi" w:hAnsiTheme="majorHAnsi" w:cstheme="majorHAnsi"/>
                <w:bCs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1,5</w:t>
            </w:r>
            <w:r w:rsidRPr="00D66733">
              <w:rPr>
                <w:rFonts w:asciiTheme="majorHAnsi" w:hAnsiTheme="majorHAnsi" w:cstheme="majorHAnsi"/>
                <w:bCs/>
              </w:rPr>
              <w:t xml:space="preserve">kW  -          </w:t>
            </w:r>
          </w:p>
        </w:tc>
        <w:tc>
          <w:tcPr>
            <w:tcW w:w="2234" w:type="dxa"/>
            <w:shd w:val="clear" w:color="auto" w:fill="auto"/>
          </w:tcPr>
          <w:p w14:paraId="5716CC29" w14:textId="3955E215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t xml:space="preserve">Parametry pracy pompy Q i H </w:t>
            </w:r>
          </w:p>
          <w:p w14:paraId="20A3180A" w14:textId="5CFB132C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 w:rsidRPr="00D66733">
              <w:rPr>
                <w:rFonts w:asciiTheme="majorHAnsi" w:hAnsiTheme="majorHAnsi" w:cstheme="majorHAnsi"/>
                <w:bCs/>
              </w:rPr>
              <w:lastRenderedPageBreak/>
              <w:t xml:space="preserve">Q = </w:t>
            </w:r>
            <w:r>
              <w:rPr>
                <w:rFonts w:asciiTheme="majorHAnsi" w:hAnsiTheme="majorHAnsi" w:cstheme="majorHAnsi"/>
                <w:bCs/>
              </w:rPr>
              <w:t xml:space="preserve">2,0 </w:t>
            </w:r>
            <w:r w:rsidRPr="00D66733">
              <w:rPr>
                <w:rFonts w:asciiTheme="majorHAnsi" w:hAnsiTheme="majorHAnsi" w:cstheme="majorHAnsi"/>
                <w:bCs/>
              </w:rPr>
              <w:t xml:space="preserve">l/s   H = </w:t>
            </w:r>
            <w:r>
              <w:rPr>
                <w:rFonts w:asciiTheme="majorHAnsi" w:hAnsiTheme="majorHAnsi" w:cstheme="majorHAnsi"/>
                <w:bCs/>
              </w:rPr>
              <w:t>8</w:t>
            </w:r>
            <w:r w:rsidRPr="00D66733">
              <w:rPr>
                <w:rFonts w:asciiTheme="majorHAnsi" w:hAnsiTheme="majorHAnsi" w:cstheme="majorHAnsi"/>
                <w:bCs/>
              </w:rPr>
              <w:t xml:space="preserve"> m                                                                                    </w:t>
            </w:r>
          </w:p>
          <w:p w14:paraId="2BDDF4A0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92" w:type="dxa"/>
          </w:tcPr>
          <w:p w14:paraId="272DA46D" w14:textId="786B59A2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1 szt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1D16D8F2" w14:textId="4185056B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14:paraId="735299BA" w14:textId="35BFE091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793" w:type="dxa"/>
            <w:shd w:val="clear" w:color="auto" w:fill="F2F2F2" w:themeFill="background1" w:themeFillShade="F2"/>
          </w:tcPr>
          <w:p w14:paraId="357207A8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F9A53FE" w14:textId="77777777" w:rsidR="001537F6" w:rsidRPr="00D66733" w:rsidRDefault="001537F6" w:rsidP="00BD5218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1"/>
              <w:ind w:right="-144"/>
              <w:rPr>
                <w:rFonts w:asciiTheme="majorHAnsi" w:hAnsiTheme="majorHAnsi" w:cstheme="majorHAnsi"/>
                <w:bCs/>
              </w:rPr>
            </w:pPr>
          </w:p>
        </w:tc>
      </w:tr>
    </w:tbl>
    <w:p w14:paraId="6A4E44E0" w14:textId="77777777" w:rsidR="007E5211" w:rsidRDefault="007E5211" w:rsidP="003653A0">
      <w:pPr>
        <w:pStyle w:val="center"/>
        <w:rPr>
          <w:rFonts w:ascii="Calibri" w:hAnsi="Calibri" w:cs="Tahoma"/>
        </w:rPr>
      </w:pPr>
    </w:p>
    <w:p w14:paraId="7610803A" w14:textId="77777777" w:rsidR="007E5211" w:rsidRPr="00DE1BC4" w:rsidRDefault="007E5211" w:rsidP="003653A0">
      <w:pPr>
        <w:pStyle w:val="center"/>
        <w:rPr>
          <w:rFonts w:ascii="Calibri" w:hAnsi="Calibri" w:cs="Tahoma"/>
        </w:rPr>
      </w:pPr>
    </w:p>
    <w:p w14:paraId="6D557572" w14:textId="77777777" w:rsidR="007E5211" w:rsidRDefault="007E5211" w:rsidP="003653A0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</w:p>
    <w:p w14:paraId="317DA911" w14:textId="4519D8E5" w:rsidR="003653A0" w:rsidRDefault="003653A0" w:rsidP="003653A0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  <w:r w:rsidRPr="001042FB">
        <w:rPr>
          <w:rFonts w:cs="Calibri"/>
          <w:b/>
          <w:sz w:val="24"/>
          <w:szCs w:val="24"/>
        </w:rPr>
        <w:t>Zgodnie z art</w:t>
      </w:r>
      <w:r w:rsidRPr="005A7730">
        <w:rPr>
          <w:rFonts w:cs="Calibri"/>
          <w:b/>
          <w:sz w:val="24"/>
          <w:szCs w:val="24"/>
        </w:rPr>
        <w:t xml:space="preserve">. </w:t>
      </w:r>
      <w:r w:rsidR="008670C2" w:rsidRPr="005A7730">
        <w:rPr>
          <w:rFonts w:cs="Calibri"/>
          <w:b/>
          <w:sz w:val="24"/>
          <w:szCs w:val="24"/>
        </w:rPr>
        <w:t xml:space="preserve">106 </w:t>
      </w:r>
      <w:r w:rsidRPr="005A7730">
        <w:rPr>
          <w:rFonts w:cs="Calibri"/>
          <w:b/>
          <w:sz w:val="24"/>
          <w:szCs w:val="24"/>
        </w:rPr>
        <w:t>ust.</w:t>
      </w:r>
      <w:r w:rsidR="008670C2" w:rsidRPr="005A7730">
        <w:rPr>
          <w:rFonts w:cs="Calibri"/>
          <w:b/>
          <w:sz w:val="24"/>
          <w:szCs w:val="24"/>
        </w:rPr>
        <w:t>1</w:t>
      </w:r>
      <w:r w:rsidRPr="005A7730">
        <w:rPr>
          <w:rFonts w:cs="Calibri"/>
          <w:b/>
          <w:sz w:val="24"/>
          <w:szCs w:val="24"/>
        </w:rPr>
        <w:t xml:space="preserve"> </w:t>
      </w:r>
      <w:r w:rsidRPr="005A7730">
        <w:rPr>
          <w:rFonts w:cs="Calibri"/>
          <w:b/>
          <w:strike/>
          <w:sz w:val="24"/>
          <w:szCs w:val="24"/>
        </w:rPr>
        <w:t xml:space="preserve"> </w:t>
      </w:r>
      <w:r w:rsidRPr="005A7730">
        <w:rPr>
          <w:rFonts w:cs="Calibri"/>
          <w:b/>
          <w:sz w:val="24"/>
          <w:szCs w:val="24"/>
        </w:rPr>
        <w:t xml:space="preserve">ustawy, </w:t>
      </w:r>
      <w:r w:rsidRPr="001042FB">
        <w:rPr>
          <w:rFonts w:cs="Calibri"/>
          <w:b/>
          <w:sz w:val="24"/>
          <w:szCs w:val="24"/>
        </w:rPr>
        <w:t xml:space="preserve">Wykonawca, który powołuje się na rozwiązania równoważne z opisanymi przez Zamawiającego, jest obowiązany wykazać, że oferowane przez niego dostawy, usługi lub roboty budowlane spełniają wymagania określone przez Zamawiającego. </w:t>
      </w:r>
    </w:p>
    <w:p w14:paraId="3CCBACE5" w14:textId="77777777" w:rsidR="003653A0" w:rsidRPr="00F745DC" w:rsidRDefault="003653A0" w:rsidP="003653A0">
      <w:pPr>
        <w:jc w:val="both"/>
        <w:rPr>
          <w:rFonts w:ascii="Calibri" w:hAnsi="Calibri"/>
        </w:rPr>
      </w:pPr>
      <w:r w:rsidRPr="00F745DC">
        <w:rPr>
          <w:rFonts w:ascii="Calibri" w:hAnsi="Calibri"/>
        </w:rPr>
        <w:t>Integralną częścią niniejszego oświadczenia są n/w dokumenty:</w:t>
      </w:r>
    </w:p>
    <w:p w14:paraId="6CB49E1D" w14:textId="77777777" w:rsidR="003653A0" w:rsidRPr="00F745DC" w:rsidRDefault="003653A0" w:rsidP="003653A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F745DC">
        <w:rPr>
          <w:rFonts w:ascii="Calibri" w:hAnsi="Calibri"/>
        </w:rPr>
        <w:t>……………………………………………………………………………………….</w:t>
      </w:r>
    </w:p>
    <w:p w14:paraId="1E61CB1F" w14:textId="77777777" w:rsidR="008B2CA9" w:rsidRDefault="003653A0" w:rsidP="008B2CA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F745DC">
        <w:rPr>
          <w:rFonts w:ascii="Calibri" w:hAnsi="Calibri"/>
        </w:rPr>
        <w:t>……………………………………………………………………………………….</w:t>
      </w:r>
      <w:bookmarkStart w:id="2" w:name="mip35795043"/>
      <w:bookmarkEnd w:id="0"/>
      <w:bookmarkEnd w:id="2"/>
    </w:p>
    <w:p w14:paraId="6AEF41FA" w14:textId="04BB3EB8" w:rsidR="001D5383" w:rsidRPr="008B2CA9" w:rsidRDefault="004E2B5F" w:rsidP="008B2CA9">
      <w:pPr>
        <w:spacing w:after="0" w:line="240" w:lineRule="auto"/>
        <w:jc w:val="both"/>
        <w:rPr>
          <w:rFonts w:ascii="Calibri" w:hAnsi="Calibri"/>
        </w:rPr>
      </w:pPr>
      <w:r>
        <w:t>Oświadczam, ze oferowane przez Wykonawcę rozwiązania równoważne spełniają wymagania określone przez Zamawiającego w opisie przedmiotu zamówienia. ( jeśli dotyczy)</w:t>
      </w:r>
    </w:p>
    <w:p w14:paraId="24E06A3F" w14:textId="5058BF8A" w:rsidR="000738DD" w:rsidRDefault="000738DD"/>
    <w:p w14:paraId="0B0FD029" w14:textId="77777777" w:rsidR="000738DD" w:rsidRPr="00436832" w:rsidRDefault="000738DD" w:rsidP="000738DD">
      <w:pPr>
        <w:rPr>
          <w:rFonts w:ascii="Calibri" w:hAnsi="Calibri" w:cs="Tahoma"/>
        </w:rPr>
      </w:pPr>
      <w:r w:rsidRPr="00436832">
        <w:rPr>
          <w:rFonts w:ascii="Calibri" w:hAnsi="Calibri" w:cs="Tahoma"/>
        </w:rPr>
        <w:t xml:space="preserve">Data:…………………………………… </w:t>
      </w:r>
      <w:r w:rsidRPr="00436832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……………………………………………………..</w:t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3653A0">
        <w:rPr>
          <w:rFonts w:ascii="Calibri" w:hAnsi="Calibri" w:cs="Tahoma"/>
          <w:i/>
          <w:iCs/>
          <w:sz w:val="18"/>
          <w:szCs w:val="18"/>
        </w:rPr>
        <w:t>podpis</w:t>
      </w:r>
      <w:r w:rsidRPr="003653A0">
        <w:rPr>
          <w:rFonts w:ascii="Calibri" w:hAnsi="Calibri" w:cs="Tahoma"/>
          <w:i/>
          <w:iCs/>
          <w:sz w:val="18"/>
          <w:szCs w:val="18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  <w:t xml:space="preserve">                                     </w:t>
      </w:r>
    </w:p>
    <w:p w14:paraId="77B8E400" w14:textId="77777777" w:rsidR="000738DD" w:rsidRDefault="000738DD"/>
    <w:sectPr w:rsidR="000738DD" w:rsidSect="00365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AC8"/>
    <w:multiLevelType w:val="hybridMultilevel"/>
    <w:tmpl w:val="1480B006"/>
    <w:lvl w:ilvl="0" w:tplc="C094A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8E295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E02237"/>
    <w:multiLevelType w:val="multilevel"/>
    <w:tmpl w:val="29228392"/>
    <w:lvl w:ilvl="0">
      <w:start w:val="1"/>
      <w:numFmt w:val="decimal"/>
      <w:lvlText w:val="%1."/>
      <w:lvlJc w:val="left"/>
      <w:pPr>
        <w:ind w:left="595" w:hanging="453"/>
      </w:pPr>
      <w:rPr>
        <w:b/>
        <w:i w:val="0"/>
        <w:i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8646C78"/>
    <w:multiLevelType w:val="hybridMultilevel"/>
    <w:tmpl w:val="6F28D570"/>
    <w:lvl w:ilvl="0" w:tplc="70448298">
      <w:start w:val="1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350002">
    <w:abstractNumId w:val="0"/>
  </w:num>
  <w:num w:numId="2" w16cid:durableId="590624720">
    <w:abstractNumId w:val="2"/>
  </w:num>
  <w:num w:numId="3" w16cid:durableId="563369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A0"/>
    <w:rsid w:val="000738DD"/>
    <w:rsid w:val="000B0039"/>
    <w:rsid w:val="00122A41"/>
    <w:rsid w:val="001537F6"/>
    <w:rsid w:val="0017344F"/>
    <w:rsid w:val="001D5383"/>
    <w:rsid w:val="00245B38"/>
    <w:rsid w:val="003653A0"/>
    <w:rsid w:val="003C4EBE"/>
    <w:rsid w:val="004E2B5F"/>
    <w:rsid w:val="00544082"/>
    <w:rsid w:val="005A7730"/>
    <w:rsid w:val="005E3112"/>
    <w:rsid w:val="005F6E17"/>
    <w:rsid w:val="006316D9"/>
    <w:rsid w:val="007E5211"/>
    <w:rsid w:val="008670C2"/>
    <w:rsid w:val="00872EA7"/>
    <w:rsid w:val="008B2CA9"/>
    <w:rsid w:val="009D7A0A"/>
    <w:rsid w:val="00A95E0B"/>
    <w:rsid w:val="00BD5218"/>
    <w:rsid w:val="00CC2879"/>
    <w:rsid w:val="00DB08BB"/>
    <w:rsid w:val="00DD3E8E"/>
    <w:rsid w:val="00DE55C6"/>
    <w:rsid w:val="00E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BCB9"/>
  <w15:chartTrackingRefBased/>
  <w15:docId w15:val="{C0D90ABE-3B2D-4889-B921-E4244B5E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53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nter">
    <w:name w:val="center"/>
    <w:rsid w:val="003653A0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653A0"/>
    <w:rPr>
      <w:b/>
    </w:rPr>
  </w:style>
  <w:style w:type="table" w:styleId="Tabela-Siatka">
    <w:name w:val="Table Grid"/>
    <w:basedOn w:val="Standardowy"/>
    <w:uiPriority w:val="39"/>
    <w:rsid w:val="007E5211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1"/>
    <w:qFormat/>
    <w:rsid w:val="00DD3E8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1"/>
    <w:qFormat/>
    <w:locked/>
    <w:rsid w:val="00BD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10</cp:revision>
  <cp:lastPrinted>2023-05-09T05:21:00Z</cp:lastPrinted>
  <dcterms:created xsi:type="dcterms:W3CDTF">2023-05-08T11:18:00Z</dcterms:created>
  <dcterms:modified xsi:type="dcterms:W3CDTF">2023-05-09T09:46:00Z</dcterms:modified>
</cp:coreProperties>
</file>