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036E" w14:textId="77777777" w:rsidR="00CE733F" w:rsidRDefault="00CE733F" w:rsidP="00CE733F"/>
    <w:p w14:paraId="0BC87545" w14:textId="427DB131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EE33AF">
        <w:rPr>
          <w:sz w:val="20"/>
          <w:szCs w:val="20"/>
        </w:rPr>
        <w:t>26.06.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39926643" w14:textId="18994C57" w:rsidR="004C6A47" w:rsidRPr="004C6A47" w:rsidRDefault="00770605" w:rsidP="00B95CF0">
      <w:pPr>
        <w:jc w:val="both"/>
        <w:rPr>
          <w:rFonts w:ascii="Open Sans" w:hAnsi="Open Sans" w:cs="Open Sans"/>
          <w:sz w:val="20"/>
          <w:szCs w:val="20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4A7AB2">
        <w:rPr>
          <w:rFonts w:ascii="Open Sans" w:hAnsi="Open Sans" w:cs="Open Sans"/>
          <w:sz w:val="20"/>
          <w:szCs w:val="20"/>
        </w:rPr>
        <w:br/>
      </w:r>
      <w:r w:rsidR="00A8063E" w:rsidRPr="00E05916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</w:t>
      </w:r>
      <w:r w:rsidR="00E24850" w:rsidRPr="00E24850">
        <w:rPr>
          <w:rFonts w:ascii="Open Sans" w:hAnsi="Open Sans" w:cs="Open Sans"/>
          <w:sz w:val="20"/>
          <w:szCs w:val="20"/>
        </w:rPr>
        <w:t xml:space="preserve">podstawowym bez przeprowadzenia negocjacji, </w:t>
      </w:r>
      <w:r w:rsidR="004A7AB2">
        <w:rPr>
          <w:rFonts w:ascii="Open Sans" w:hAnsi="Open Sans" w:cs="Open Sans"/>
          <w:sz w:val="20"/>
          <w:szCs w:val="20"/>
        </w:rPr>
        <w:br/>
      </w:r>
      <w:r w:rsidR="00E24850" w:rsidRPr="00E24850">
        <w:rPr>
          <w:rFonts w:ascii="Open Sans" w:hAnsi="Open Sans" w:cs="Open Sans"/>
          <w:sz w:val="20"/>
          <w:szCs w:val="20"/>
        </w:rPr>
        <w:t xml:space="preserve">o szacunkowej wartości poniżej 221 000 euro  </w:t>
      </w:r>
      <w:r w:rsidR="00CE49F3" w:rsidRPr="00E05916">
        <w:rPr>
          <w:rFonts w:ascii="Open Sans" w:hAnsi="Open Sans" w:cs="Open Sans"/>
          <w:sz w:val="20"/>
          <w:szCs w:val="20"/>
        </w:rPr>
        <w:t xml:space="preserve">na zasadach określonych w ustawie </w:t>
      </w:r>
      <w:r w:rsidR="00A4496A">
        <w:rPr>
          <w:rFonts w:ascii="Open Sans" w:hAnsi="Open Sans" w:cs="Open Sans"/>
          <w:sz w:val="20"/>
          <w:szCs w:val="20"/>
        </w:rPr>
        <w:br/>
      </w:r>
      <w:r w:rsidR="00CE49F3" w:rsidRPr="00E05916">
        <w:rPr>
          <w:rFonts w:ascii="Open Sans" w:hAnsi="Open Sans" w:cs="Open Sans"/>
          <w:sz w:val="20"/>
          <w:szCs w:val="20"/>
        </w:rPr>
        <w:t xml:space="preserve">z dnia 11 września 2019 r. Prawo zamówień publicznych ( Dz.U. z 2023 r. poz. 1605 z późn. zm. ), zwanej dalej Ustawą PZP  pn:  </w:t>
      </w:r>
      <w:r w:rsidR="00B95CF0" w:rsidRPr="00B95CF0">
        <w:rPr>
          <w:rFonts w:ascii="Open Sans" w:hAnsi="Open Sans" w:cs="Open Sans"/>
          <w:sz w:val="20"/>
          <w:szCs w:val="20"/>
        </w:rPr>
        <w:t xml:space="preserve">„Wywóz odcieków przemysłowych z Regionalnego Zakładu Odzysku Odpadów w Sianowie przy ul. Łubuszan 80 do punktu stacji zlewnej Oczyszczalni Ścieków </w:t>
      </w:r>
      <w:r w:rsidR="00B95CF0">
        <w:rPr>
          <w:rFonts w:ascii="Open Sans" w:hAnsi="Open Sans" w:cs="Open Sans"/>
          <w:sz w:val="20"/>
          <w:szCs w:val="20"/>
        </w:rPr>
        <w:br/>
      </w:r>
      <w:r w:rsidR="00B95CF0" w:rsidRPr="00B95CF0">
        <w:rPr>
          <w:rFonts w:ascii="Open Sans" w:hAnsi="Open Sans" w:cs="Open Sans"/>
          <w:sz w:val="20"/>
          <w:szCs w:val="20"/>
        </w:rPr>
        <w:t>w Jamnie w ilości do 13000 m</w:t>
      </w:r>
      <w:r w:rsidR="00B95CF0" w:rsidRPr="00A354D8">
        <w:rPr>
          <w:rFonts w:ascii="Open Sans" w:hAnsi="Open Sans" w:cs="Open Sans"/>
          <w:sz w:val="20"/>
          <w:szCs w:val="20"/>
          <w:vertAlign w:val="superscript"/>
        </w:rPr>
        <w:t>3</w:t>
      </w:r>
      <w:r w:rsidR="00B95CF0" w:rsidRPr="00B95CF0">
        <w:rPr>
          <w:rFonts w:ascii="Open Sans" w:hAnsi="Open Sans" w:cs="Open Sans"/>
          <w:sz w:val="20"/>
          <w:szCs w:val="20"/>
        </w:rPr>
        <w:t xml:space="preserve"> w 2024 roku”.  </w:t>
      </w:r>
    </w:p>
    <w:p w14:paraId="05BFE5C1" w14:textId="77777777" w:rsidR="00B95CF0" w:rsidRPr="00B95CF0" w:rsidRDefault="00B95CF0" w:rsidP="00B95CF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95CF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00377629/01</w:t>
      </w:r>
    </w:p>
    <w:p w14:paraId="16C47BD4" w14:textId="72463A1F" w:rsidR="00110DC0" w:rsidRPr="00110DC0" w:rsidRDefault="00B95CF0" w:rsidP="00B95CF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95CF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27/AP/2024 </w:t>
      </w:r>
      <w:r w:rsidR="00D71E71"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B351DC" w:rsidRPr="00B351DC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6603BD"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646515C6" w14:textId="77777777" w:rsidR="00093EC4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02EF5FFE" w14:textId="7A32EBF0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3C3A94">
        <w:rPr>
          <w:rFonts w:ascii="Open Sans" w:hAnsi="Open Sans" w:cs="Open Sans"/>
          <w:sz w:val="21"/>
          <w:szCs w:val="21"/>
          <w:u w:val="single"/>
        </w:rPr>
        <w:t>1</w:t>
      </w:r>
      <w:r w:rsidR="00B07367">
        <w:rPr>
          <w:rFonts w:ascii="Open Sans" w:hAnsi="Open Sans" w:cs="Open Sans"/>
          <w:sz w:val="21"/>
          <w:szCs w:val="21"/>
          <w:u w:val="single"/>
        </w:rPr>
        <w:t xml:space="preserve">   </w:t>
      </w:r>
      <w:r w:rsidR="00B351DC">
        <w:rPr>
          <w:rFonts w:ascii="Open Sans" w:hAnsi="Open Sans" w:cs="Open Sans"/>
          <w:sz w:val="21"/>
          <w:szCs w:val="21"/>
          <w:u w:val="single"/>
        </w:rPr>
        <w:t xml:space="preserve"> </w:t>
      </w:r>
      <w:r>
        <w:rPr>
          <w:rFonts w:ascii="Open Sans" w:hAnsi="Open Sans" w:cs="Open Sans"/>
          <w:sz w:val="21"/>
          <w:szCs w:val="21"/>
          <w:u w:val="single"/>
        </w:rPr>
        <w:t xml:space="preserve"> </w:t>
      </w:r>
    </w:p>
    <w:p w14:paraId="108E3B70" w14:textId="4CF98CDB" w:rsidR="00675098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</w:t>
      </w:r>
      <w:r w:rsidR="00A5651C">
        <w:rPr>
          <w:rFonts w:ascii="Open Sans" w:hAnsi="Open Sans" w:cs="Open Sans"/>
          <w:sz w:val="20"/>
          <w:szCs w:val="20"/>
        </w:rPr>
        <w:t xml:space="preserve">w oparciu  o art. </w:t>
      </w:r>
      <w:r w:rsidR="00343633">
        <w:rPr>
          <w:rFonts w:ascii="Open Sans" w:hAnsi="Open Sans" w:cs="Open Sans"/>
          <w:sz w:val="20"/>
          <w:szCs w:val="20"/>
        </w:rPr>
        <w:t>286</w:t>
      </w:r>
      <w:r w:rsidR="003C3A94" w:rsidRPr="003C3A94">
        <w:rPr>
          <w:rFonts w:ascii="Open Sans" w:hAnsi="Open Sans" w:cs="Open Sans"/>
          <w:sz w:val="20"/>
          <w:szCs w:val="20"/>
        </w:rPr>
        <w:t xml:space="preserve"> ust. 1 ustawy Pzp </w:t>
      </w:r>
      <w:r w:rsidR="00A5651C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A5651C">
        <w:rPr>
          <w:rFonts w:ascii="Open Sans" w:hAnsi="Open Sans" w:cs="Open Sans"/>
          <w:sz w:val="20"/>
          <w:szCs w:val="20"/>
        </w:rPr>
        <w:br/>
      </w:r>
      <w:r w:rsidR="00A5651C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3C3A94"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0E659BC6" w14:textId="2404B243" w:rsidR="00E0535A" w:rsidRDefault="00401379" w:rsidP="00E0535A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E0535A">
        <w:rPr>
          <w:rFonts w:ascii="Open Sans" w:hAnsi="Open Sans" w:cs="Open Sans"/>
          <w:color w:val="000000"/>
          <w:sz w:val="18"/>
          <w:szCs w:val="18"/>
        </w:rPr>
        <w:t>R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>ozdz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. I 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SWZ „ Instrukcja dla Wykonawców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”,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 punkt 15.1. Termin związania ofertą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otrzymuje brzmienie: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Wykonawca zgodnie z art. 307 ustawy Pzp będzie związany ofertą przez okres 30 dni, tj.  do dnia </w:t>
      </w:r>
      <w:r w:rsidR="00433B30">
        <w:rPr>
          <w:rFonts w:ascii="Open Sans" w:hAnsi="Open Sans" w:cs="Open Sans"/>
          <w:color w:val="000000"/>
          <w:sz w:val="18"/>
          <w:szCs w:val="18"/>
        </w:rPr>
        <w:t>06.08.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2024 roku.  Bieg terminu związania ofertą rozpoczyna się wraz z upływem terminu składania ofert.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14:paraId="5DBAB885" w14:textId="7351C484" w:rsidR="00850ADD" w:rsidRDefault="0003768F" w:rsidP="00BE65F1">
      <w:pPr>
        <w:pStyle w:val="NormalnyWeb"/>
        <w:numPr>
          <w:ilvl w:val="0"/>
          <w:numId w:val="15"/>
        </w:numPr>
        <w:spacing w:after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03768F">
        <w:rPr>
          <w:rFonts w:ascii="Open Sans" w:hAnsi="Open Sans" w:cs="Open Sans"/>
          <w:color w:val="000000"/>
          <w:sz w:val="18"/>
          <w:szCs w:val="18"/>
        </w:rPr>
        <w:t>Rozdz. I  SWZ „ Instrukcja dla Wykonawców”,  punkt 16.</w:t>
      </w:r>
      <w:r w:rsidRPr="0003768F">
        <w:rPr>
          <w:rFonts w:ascii="Open Sans" w:hAnsi="Open Sans" w:cs="Open Sans"/>
          <w:color w:val="000000"/>
          <w:sz w:val="18"/>
          <w:szCs w:val="18"/>
        </w:rPr>
        <w:tab/>
        <w:t>Sposób i termin składania i otwarcia ofert otrzymuje brzmienie:</w:t>
      </w:r>
      <w:r w:rsidRPr="0003768F">
        <w:t xml:space="preserve"> 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Ofertę należy złożyć poprzez platformę zakupową,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 której mowa w pkt. 12 SWZ, do dnia </w:t>
      </w:r>
      <w:r w:rsidR="00433B30">
        <w:rPr>
          <w:rFonts w:ascii="Open Sans" w:hAnsi="Open Sans" w:cs="Open Sans"/>
          <w:color w:val="000000"/>
          <w:sz w:val="18"/>
          <w:szCs w:val="18"/>
        </w:rPr>
        <w:t>08.07.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2024r.   do godziny 12:00. Otwarcie ofert nastąpi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w dniu </w:t>
      </w:r>
      <w:r w:rsidR="00433B30">
        <w:rPr>
          <w:rFonts w:ascii="Open Sans" w:hAnsi="Open Sans" w:cs="Open Sans"/>
          <w:color w:val="000000"/>
          <w:sz w:val="18"/>
          <w:szCs w:val="18"/>
        </w:rPr>
        <w:t>08.07.</w:t>
      </w:r>
      <w:r w:rsidRPr="0003768F">
        <w:rPr>
          <w:rFonts w:ascii="Open Sans" w:hAnsi="Open Sans" w:cs="Open Sans"/>
          <w:color w:val="000000"/>
          <w:sz w:val="18"/>
          <w:szCs w:val="18"/>
        </w:rPr>
        <w:t>2024 r. o godzinie 12:15.</w:t>
      </w:r>
    </w:p>
    <w:p w14:paraId="28A2D5D1" w14:textId="74ABB108" w:rsidR="00D10BD7" w:rsidRPr="004D033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  <w:r w:rsidRPr="004D033A">
        <w:rPr>
          <w:rFonts w:ascii="Open Sans" w:hAnsi="Open Sans" w:cs="Open Sans"/>
          <w:sz w:val="18"/>
          <w:szCs w:val="18"/>
        </w:rPr>
        <w:t xml:space="preserve">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</w:t>
      </w:r>
      <w:r w:rsidR="00E06891" w:rsidRPr="004D033A">
        <w:rPr>
          <w:rFonts w:ascii="Open Sans" w:hAnsi="Open Sans" w:cs="Open Sans"/>
          <w:sz w:val="18"/>
          <w:szCs w:val="18"/>
        </w:rPr>
        <w:t xml:space="preserve"> </w:t>
      </w:r>
      <w:r w:rsidRPr="004D033A">
        <w:rPr>
          <w:rFonts w:ascii="Open Sans" w:hAnsi="Open Sans" w:cs="Open Sans"/>
          <w:sz w:val="18"/>
          <w:szCs w:val="18"/>
        </w:rPr>
        <w:t xml:space="preserve">stają się integralną częścią SWZ wiążącą dla Wykonawcy. </w:t>
      </w:r>
      <w:r w:rsidRPr="004D033A">
        <w:rPr>
          <w:rFonts w:ascii="Open Sans" w:hAnsi="Open Sans" w:cs="Open Sans"/>
          <w:sz w:val="18"/>
          <w:szCs w:val="18"/>
        </w:rPr>
        <w:br/>
        <w:t>Wykonawc</w:t>
      </w:r>
      <w:r w:rsidR="00831F69" w:rsidRPr="004D033A">
        <w:rPr>
          <w:rFonts w:ascii="Open Sans" w:hAnsi="Open Sans" w:cs="Open Sans"/>
          <w:sz w:val="18"/>
          <w:szCs w:val="18"/>
        </w:rPr>
        <w:t xml:space="preserve">a jest </w:t>
      </w:r>
      <w:r w:rsidRPr="004D033A">
        <w:rPr>
          <w:rFonts w:ascii="Open Sans" w:hAnsi="Open Sans" w:cs="Open Sans"/>
          <w:sz w:val="18"/>
          <w:szCs w:val="18"/>
        </w:rPr>
        <w:t>zobowiązan</w:t>
      </w:r>
      <w:r w:rsidR="00831F69" w:rsidRPr="004D033A">
        <w:rPr>
          <w:rFonts w:ascii="Open Sans" w:hAnsi="Open Sans" w:cs="Open Sans"/>
          <w:sz w:val="18"/>
          <w:szCs w:val="18"/>
        </w:rPr>
        <w:t>y</w:t>
      </w:r>
      <w:r w:rsidRPr="004D033A">
        <w:rPr>
          <w:rFonts w:ascii="Open Sans" w:hAnsi="Open Sans" w:cs="Open Sans"/>
          <w:sz w:val="18"/>
          <w:szCs w:val="18"/>
        </w:rPr>
        <w:t xml:space="preserve"> uwzględnić 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 </w:t>
      </w:r>
      <w:r w:rsidRPr="004D033A">
        <w:rPr>
          <w:rFonts w:ascii="Open Sans" w:hAnsi="Open Sans" w:cs="Open Sans"/>
          <w:sz w:val="18"/>
          <w:szCs w:val="18"/>
        </w:rPr>
        <w:t xml:space="preserve">podczas sporządzania ofert, </w:t>
      </w:r>
      <w:r w:rsidR="00CC1CED" w:rsidRPr="004D033A">
        <w:rPr>
          <w:rFonts w:ascii="Open Sans" w:hAnsi="Open Sans" w:cs="Open Sans"/>
          <w:sz w:val="18"/>
          <w:szCs w:val="18"/>
        </w:rPr>
        <w:br/>
      </w:r>
      <w:r w:rsidRPr="004D033A">
        <w:rPr>
          <w:rFonts w:ascii="Open Sans" w:hAnsi="Open Sans" w:cs="Open Sans"/>
          <w:sz w:val="18"/>
          <w:szCs w:val="18"/>
        </w:rPr>
        <w:t>w tym także podczas wypełniania załączników i druków.</w:t>
      </w:r>
    </w:p>
    <w:p w14:paraId="1726FC38" w14:textId="77777777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Pr="00CB55EA" w:rsidRDefault="1FADDAD9" w:rsidP="00CB55EA"/>
    <w:sectPr w:rsidR="1FADDAD9" w:rsidRPr="00CB55EA" w:rsidSect="0013100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A0D93" w14:textId="77777777" w:rsidR="005C2261" w:rsidRDefault="005C2261" w:rsidP="00701C72">
      <w:pPr>
        <w:spacing w:after="0" w:line="240" w:lineRule="auto"/>
      </w:pPr>
      <w:r>
        <w:separator/>
      </w:r>
    </w:p>
  </w:endnote>
  <w:endnote w:type="continuationSeparator" w:id="0">
    <w:p w14:paraId="6A0A518E" w14:textId="77777777" w:rsidR="005C2261" w:rsidRDefault="005C2261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EF097" w14:textId="77777777" w:rsidR="005C2261" w:rsidRDefault="005C2261" w:rsidP="00701C72">
      <w:pPr>
        <w:spacing w:after="0" w:line="240" w:lineRule="auto"/>
      </w:pPr>
      <w:r>
        <w:separator/>
      </w:r>
    </w:p>
  </w:footnote>
  <w:footnote w:type="continuationSeparator" w:id="0">
    <w:p w14:paraId="07F72130" w14:textId="77777777" w:rsidR="005C2261" w:rsidRDefault="005C2261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0" w:name="_Hlk77283846"/>
    <w:bookmarkEnd w:id="0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22C5E"/>
    <w:rsid w:val="0003768F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3A3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820B9"/>
    <w:rsid w:val="001A15E7"/>
    <w:rsid w:val="001C08A4"/>
    <w:rsid w:val="001C11FC"/>
    <w:rsid w:val="001D243F"/>
    <w:rsid w:val="001F5C65"/>
    <w:rsid w:val="0020169B"/>
    <w:rsid w:val="002070AD"/>
    <w:rsid w:val="00233584"/>
    <w:rsid w:val="0023676E"/>
    <w:rsid w:val="0025218B"/>
    <w:rsid w:val="002556D4"/>
    <w:rsid w:val="00255895"/>
    <w:rsid w:val="00257824"/>
    <w:rsid w:val="0026468E"/>
    <w:rsid w:val="00264872"/>
    <w:rsid w:val="00267F66"/>
    <w:rsid w:val="00282BC4"/>
    <w:rsid w:val="002C504E"/>
    <w:rsid w:val="00302FE3"/>
    <w:rsid w:val="0034336B"/>
    <w:rsid w:val="00343633"/>
    <w:rsid w:val="00343C09"/>
    <w:rsid w:val="003549C4"/>
    <w:rsid w:val="0035638D"/>
    <w:rsid w:val="0038014D"/>
    <w:rsid w:val="00392B86"/>
    <w:rsid w:val="003A76E8"/>
    <w:rsid w:val="003B64B9"/>
    <w:rsid w:val="003C3A94"/>
    <w:rsid w:val="003D1ED9"/>
    <w:rsid w:val="003D49AE"/>
    <w:rsid w:val="003E241E"/>
    <w:rsid w:val="003F20D3"/>
    <w:rsid w:val="00401379"/>
    <w:rsid w:val="0040229C"/>
    <w:rsid w:val="00410F85"/>
    <w:rsid w:val="00433B30"/>
    <w:rsid w:val="00462545"/>
    <w:rsid w:val="00466564"/>
    <w:rsid w:val="004904FB"/>
    <w:rsid w:val="00497EA8"/>
    <w:rsid w:val="004A7AB2"/>
    <w:rsid w:val="004C6A47"/>
    <w:rsid w:val="004D033A"/>
    <w:rsid w:val="004D2CD9"/>
    <w:rsid w:val="004E1D51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C2261"/>
    <w:rsid w:val="005C28DE"/>
    <w:rsid w:val="005D52B9"/>
    <w:rsid w:val="005D590C"/>
    <w:rsid w:val="00656A15"/>
    <w:rsid w:val="00656F8B"/>
    <w:rsid w:val="006603BD"/>
    <w:rsid w:val="006658B4"/>
    <w:rsid w:val="0067366B"/>
    <w:rsid w:val="00675098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75253"/>
    <w:rsid w:val="00785D17"/>
    <w:rsid w:val="007A510E"/>
    <w:rsid w:val="007B305C"/>
    <w:rsid w:val="007C08CB"/>
    <w:rsid w:val="007C14EC"/>
    <w:rsid w:val="007C2D09"/>
    <w:rsid w:val="007F79DF"/>
    <w:rsid w:val="008067FE"/>
    <w:rsid w:val="00815BED"/>
    <w:rsid w:val="00817EC3"/>
    <w:rsid w:val="008244E4"/>
    <w:rsid w:val="008262FB"/>
    <w:rsid w:val="00831F69"/>
    <w:rsid w:val="00842480"/>
    <w:rsid w:val="008450F2"/>
    <w:rsid w:val="008474A7"/>
    <w:rsid w:val="00850ADD"/>
    <w:rsid w:val="00864C4E"/>
    <w:rsid w:val="00875F57"/>
    <w:rsid w:val="008A32D9"/>
    <w:rsid w:val="008B5438"/>
    <w:rsid w:val="008D337C"/>
    <w:rsid w:val="008D70BA"/>
    <w:rsid w:val="008D7FD2"/>
    <w:rsid w:val="008F7C0E"/>
    <w:rsid w:val="0090583C"/>
    <w:rsid w:val="00932E08"/>
    <w:rsid w:val="0094166B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354D8"/>
    <w:rsid w:val="00A4496A"/>
    <w:rsid w:val="00A450A5"/>
    <w:rsid w:val="00A50DDA"/>
    <w:rsid w:val="00A5612F"/>
    <w:rsid w:val="00A5651C"/>
    <w:rsid w:val="00A70440"/>
    <w:rsid w:val="00A70E48"/>
    <w:rsid w:val="00A731AA"/>
    <w:rsid w:val="00A8063E"/>
    <w:rsid w:val="00AA1EDD"/>
    <w:rsid w:val="00AA404E"/>
    <w:rsid w:val="00AE6DF1"/>
    <w:rsid w:val="00B07367"/>
    <w:rsid w:val="00B20ECA"/>
    <w:rsid w:val="00B351DC"/>
    <w:rsid w:val="00B4315E"/>
    <w:rsid w:val="00B533C1"/>
    <w:rsid w:val="00B95CF0"/>
    <w:rsid w:val="00BA508E"/>
    <w:rsid w:val="00BA5682"/>
    <w:rsid w:val="00BA6D33"/>
    <w:rsid w:val="00BD01A8"/>
    <w:rsid w:val="00BD517D"/>
    <w:rsid w:val="00BE2B55"/>
    <w:rsid w:val="00BE4527"/>
    <w:rsid w:val="00BF0F2A"/>
    <w:rsid w:val="00BF1E7E"/>
    <w:rsid w:val="00BF350D"/>
    <w:rsid w:val="00BF76F0"/>
    <w:rsid w:val="00C21DFB"/>
    <w:rsid w:val="00C36A61"/>
    <w:rsid w:val="00C7416A"/>
    <w:rsid w:val="00C95828"/>
    <w:rsid w:val="00CB3C2B"/>
    <w:rsid w:val="00CB55EA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71E71"/>
    <w:rsid w:val="00D754D3"/>
    <w:rsid w:val="00D954D8"/>
    <w:rsid w:val="00DA6034"/>
    <w:rsid w:val="00DB534E"/>
    <w:rsid w:val="00DC7A71"/>
    <w:rsid w:val="00E0535A"/>
    <w:rsid w:val="00E05916"/>
    <w:rsid w:val="00E06891"/>
    <w:rsid w:val="00E06D14"/>
    <w:rsid w:val="00E2134A"/>
    <w:rsid w:val="00E24850"/>
    <w:rsid w:val="00E32838"/>
    <w:rsid w:val="00E4129E"/>
    <w:rsid w:val="00E4771B"/>
    <w:rsid w:val="00E6583A"/>
    <w:rsid w:val="00E85653"/>
    <w:rsid w:val="00EB0589"/>
    <w:rsid w:val="00EB6944"/>
    <w:rsid w:val="00EC5473"/>
    <w:rsid w:val="00EC7B94"/>
    <w:rsid w:val="00EE0570"/>
    <w:rsid w:val="00EE33AF"/>
    <w:rsid w:val="00F05CE0"/>
    <w:rsid w:val="00F15BFD"/>
    <w:rsid w:val="00F257D7"/>
    <w:rsid w:val="00F277D0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31</cp:revision>
  <cp:lastPrinted>2024-06-26T09:08:00Z</cp:lastPrinted>
  <dcterms:created xsi:type="dcterms:W3CDTF">2024-05-24T11:08:00Z</dcterms:created>
  <dcterms:modified xsi:type="dcterms:W3CDTF">2024-06-26T09:17:00Z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