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6F1" w:rsidRPr="002976F1" w:rsidRDefault="002976F1" w:rsidP="002976F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2976F1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t>Załącznik nr 7 do SWZ</w:t>
      </w:r>
    </w:p>
    <w:p w:rsidR="002976F1" w:rsidRPr="002976F1" w:rsidRDefault="002976F1" w:rsidP="002976F1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2976F1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69/24/ZT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Wykonawca: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………………………………….………..….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reprezentowany przez: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………………………………………...…….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2976F1" w:rsidRPr="002976F1" w:rsidRDefault="002976F1" w:rsidP="002976F1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2976F1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2976F1" w:rsidRPr="002976F1" w:rsidRDefault="002976F1" w:rsidP="002976F1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2976F1" w:rsidRPr="002976F1" w:rsidRDefault="002976F1" w:rsidP="002976F1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2976F1" w:rsidRPr="002976F1" w:rsidRDefault="002976F1" w:rsidP="002976F1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2976F1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 xml:space="preserve">o szczególnych rozwiązaniach </w:t>
      </w:r>
      <w:r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br/>
      </w:r>
      <w:r w:rsidRPr="002976F1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>w zakresie przeciwdziałania wspieraniu agresji na Ukrainę oraz służących ochronie bezpieczeństwa narodowego</w:t>
      </w:r>
    </w:p>
    <w:p w:rsidR="002976F1" w:rsidRPr="002976F1" w:rsidRDefault="002976F1" w:rsidP="002976F1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 xml:space="preserve">składane na podstawie art. 125 ust. 1 ustawy </w:t>
      </w:r>
      <w:proofErr w:type="spellStart"/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Pzp</w:t>
      </w:r>
      <w:proofErr w:type="spellEnd"/>
    </w:p>
    <w:p w:rsidR="002976F1" w:rsidRPr="002976F1" w:rsidRDefault="002976F1" w:rsidP="002976F1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2976F1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>„zakup pojazdów typu furgon 7-osobowy o podwyższonych parametrach w wersji nieoznakowanej i typu furgon 8-osobowy w wersji nieoznakowanej dla Centrum Szkolenia Policji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 </w:t>
      </w:r>
      <w:r w:rsidRPr="002976F1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w Legionowie” </w:t>
      </w:r>
      <w:r w:rsidRPr="002976F1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2976F1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69/24/ZT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2976F1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OŚWIADCZENIA DOTYCZĄCE WYKONAWCY:</w:t>
      </w:r>
    </w:p>
    <w:p w:rsidR="002976F1" w:rsidRPr="002976F1" w:rsidRDefault="002976F1" w:rsidP="002976F1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76F1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2976F1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2976F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:rsidR="002976F1" w:rsidRPr="002976F1" w:rsidRDefault="002976F1" w:rsidP="002976F1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976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2976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2976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2976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2976F1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2976F1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2976F1" w:rsidRPr="002976F1" w:rsidRDefault="002976F1" w:rsidP="002976F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1" w:name="_Hlk99016800"/>
      <w:r w:rsidRPr="002976F1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1"/>
    </w:p>
    <w:p w:rsidR="002976F1" w:rsidRPr="002976F1" w:rsidRDefault="002976F1" w:rsidP="002976F1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2" w:name="_Hlk99005462"/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2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3" w:name="_Hlk99014455"/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3"/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………………………………………………..………….………..…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10 % wartości przedmiotowego zamówienia. 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2976F1" w:rsidRPr="002976F1" w:rsidRDefault="002976F1" w:rsidP="002976F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2976F1" w:rsidRPr="002976F1" w:rsidRDefault="002976F1" w:rsidP="002976F1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2976F1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2976F1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2976F1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2976F1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976F1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2976F1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>Dokument należy wypełnić i podpisać kwalifikowanym podpisem elektronicznym.</w:t>
      </w:r>
      <w:r w:rsidRPr="002976F1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br/>
        <w:t xml:space="preserve">Zamawiający zaleca zapisanie dokumentu w formacie PDF. </w:t>
      </w: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2976F1" w:rsidRPr="002976F1" w:rsidRDefault="002976F1" w:rsidP="002976F1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2976F1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lastRenderedPageBreak/>
        <w:t>Załącznik nr 7a do SWZ</w:t>
      </w:r>
    </w:p>
    <w:p w:rsidR="002976F1" w:rsidRPr="002976F1" w:rsidRDefault="002976F1" w:rsidP="002976F1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2976F1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69/24/ZT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Wykonawca: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………………………………….……….….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reprezentowany przez: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…………………………………………...….</w:t>
      </w:r>
    </w:p>
    <w:p w:rsidR="002976F1" w:rsidRPr="002976F1" w:rsidRDefault="002976F1" w:rsidP="002976F1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2976F1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2976F1" w:rsidRPr="002976F1" w:rsidRDefault="002976F1" w:rsidP="002976F1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2976F1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2976F1" w:rsidRPr="002976F1" w:rsidRDefault="002976F1" w:rsidP="002976F1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bookmarkStart w:id="4" w:name="_GoBack"/>
      <w:bookmarkEnd w:id="4"/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2976F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2976F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2976F1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2976F1" w:rsidRPr="002976F1" w:rsidRDefault="002976F1" w:rsidP="002976F1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2976F1" w:rsidRPr="002976F1" w:rsidRDefault="002976F1" w:rsidP="002976F1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2976F1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>„zakup pojazdów typu furgon 7-osobowy o podwyższonych parametrach w wersji nieoznakowanej i typu furgon 8-osobowy w wersji nieoznakowanej dla Centrum Szkolenia Policji w Legionowie”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 </w:t>
      </w:r>
      <w:r w:rsidRPr="002976F1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2976F1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69/24/ZT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2976F1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2976F1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2976F1" w:rsidRPr="002976F1" w:rsidRDefault="002976F1" w:rsidP="002976F1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2976F1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2976F1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2976F1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</w:t>
      </w:r>
      <w:r w:rsidRPr="002976F1">
        <w:rPr>
          <w:rFonts w:ascii="Times New Roman" w:eastAsia="Calibri" w:hAnsi="Times New Roman" w:cs="Times New Roman"/>
          <w:sz w:val="24"/>
          <w:szCs w:val="24"/>
        </w:rPr>
        <w:br/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76F1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</w:p>
    <w:p w:rsidR="002976F1" w:rsidRPr="002976F1" w:rsidRDefault="002976F1" w:rsidP="002976F1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976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2976F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2976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2976F1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2976F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2976F1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2976F1" w:rsidRPr="002976F1" w:rsidRDefault="002976F1" w:rsidP="002976F1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2976F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2976F1" w:rsidRPr="002976F1" w:rsidRDefault="002976F1" w:rsidP="002976F1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976F1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2976F1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2976F1" w:rsidRPr="002976F1" w:rsidRDefault="002976F1" w:rsidP="002976F1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2976F1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elektronicznym. </w:t>
      </w:r>
    </w:p>
    <w:p w:rsidR="002976F1" w:rsidRPr="002976F1" w:rsidRDefault="002976F1" w:rsidP="002976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2976F1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Zamawiający zaleca zapisanie dokumentu w formacie PDF. </w:t>
      </w:r>
    </w:p>
    <w:p w:rsidR="002976F1" w:rsidRPr="002976F1" w:rsidRDefault="002976F1" w:rsidP="002976F1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2976F1" w:rsidRDefault="002976F1"/>
    <w:sectPr w:rsidR="00297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8E5" w:rsidRDefault="002808E5" w:rsidP="002976F1">
      <w:pPr>
        <w:spacing w:after="0" w:line="240" w:lineRule="auto"/>
      </w:pPr>
      <w:r>
        <w:separator/>
      </w:r>
    </w:p>
  </w:endnote>
  <w:endnote w:type="continuationSeparator" w:id="0">
    <w:p w:rsidR="002808E5" w:rsidRDefault="002808E5" w:rsidP="0029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8E5" w:rsidRDefault="002808E5" w:rsidP="002976F1">
      <w:pPr>
        <w:spacing w:after="0" w:line="240" w:lineRule="auto"/>
      </w:pPr>
      <w:r>
        <w:separator/>
      </w:r>
    </w:p>
  </w:footnote>
  <w:footnote w:type="continuationSeparator" w:id="0">
    <w:p w:rsidR="002808E5" w:rsidRDefault="002808E5" w:rsidP="002976F1">
      <w:pPr>
        <w:spacing w:after="0" w:line="240" w:lineRule="auto"/>
      </w:pPr>
      <w:r>
        <w:continuationSeparator/>
      </w:r>
    </w:p>
  </w:footnote>
  <w:footnote w:id="1">
    <w:p w:rsidR="002976F1" w:rsidRPr="002976F1" w:rsidRDefault="002976F1" w:rsidP="002976F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2976F1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976F1" w:rsidRPr="002976F1" w:rsidRDefault="002976F1" w:rsidP="002976F1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2976F1" w:rsidRPr="002976F1" w:rsidRDefault="002976F1" w:rsidP="002976F1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0" w:name="_Hlk102557314"/>
      <w:r w:rsidRPr="002976F1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2976F1" w:rsidRPr="002976F1" w:rsidRDefault="002976F1" w:rsidP="002976F1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2976F1" w:rsidRPr="002976F1" w:rsidRDefault="002976F1" w:rsidP="002976F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976F1" w:rsidRPr="002976F1" w:rsidRDefault="002976F1" w:rsidP="002976F1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2976F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2976F1">
        <w:rPr>
          <w:rFonts w:ascii="Times New Roman" w:hAnsi="Times New Roman" w:cs="Times New Roman"/>
          <w:sz w:val="13"/>
          <w:szCs w:val="13"/>
        </w:rPr>
        <w:t xml:space="preserve"> </w:t>
      </w: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2976F1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2976F1" w:rsidRPr="002976F1" w:rsidRDefault="002976F1" w:rsidP="002976F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6F1" w:rsidRPr="002976F1" w:rsidRDefault="002976F1" w:rsidP="002976F1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z 2023 r., poz. 1124 z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976F1" w:rsidRPr="002976F1" w:rsidRDefault="002976F1" w:rsidP="002976F1">
      <w:pPr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(t.j. Dz. U. z 2023 r., poz. 120 z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albo wpisany na listę lub będący taką jednostką dominującą od dnia 24 lutego 2022 r., o ile został wpisany na listę na podstawie decyzji w sprawie wpisu na listę rozstrzygającej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o zastosowaniu środka, o którym mowa w art. 1 pkt 3 ustawy.</w:t>
      </w:r>
    </w:p>
  </w:footnote>
  <w:footnote w:id="3">
    <w:p w:rsidR="002976F1" w:rsidRPr="002976F1" w:rsidRDefault="002976F1" w:rsidP="002976F1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2976F1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976F1" w:rsidRPr="002976F1" w:rsidRDefault="002976F1" w:rsidP="002976F1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2976F1" w:rsidRPr="002976F1" w:rsidRDefault="002976F1" w:rsidP="002976F1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2976F1" w:rsidRPr="002976F1" w:rsidRDefault="002976F1" w:rsidP="002976F1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2976F1">
        <w:rPr>
          <w:rFonts w:ascii="Times New Roman" w:hAnsi="Times New Roman" w:cs="Times New Roman"/>
          <w:sz w:val="13"/>
          <w:szCs w:val="13"/>
        </w:rPr>
        <w:t xml:space="preserve">osób fizycznych lub prawnych, podmiotów lub organów działających w imieniu lub pod kierunkiem podmiotu, o którym mowa w lit. a) lub b) niniejszego ustępu, </w:t>
      </w:r>
      <w:r w:rsidRPr="002976F1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2976F1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2976F1" w:rsidRPr="002976F1" w:rsidRDefault="002976F1" w:rsidP="002976F1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2976F1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2976F1">
        <w:rPr>
          <w:rFonts w:ascii="Times New Roman" w:hAnsi="Times New Roman" w:cs="Times New Roman"/>
          <w:sz w:val="13"/>
          <w:szCs w:val="13"/>
        </w:rPr>
        <w:t xml:space="preserve"> </w:t>
      </w: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2976F1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2976F1" w:rsidRPr="002976F1" w:rsidRDefault="002976F1" w:rsidP="002976F1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976F1" w:rsidRPr="002976F1" w:rsidRDefault="002976F1" w:rsidP="002976F1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2976F1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(t.j. Dz. U. z 2023 r., poz. 1124 z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na listę rozstrzygającej o zastosowaniu środka, o którym mowa w art. 1 pkt 3 ustawy;</w:t>
      </w:r>
    </w:p>
    <w:p w:rsidR="002976F1" w:rsidRPr="00BA17F6" w:rsidRDefault="002976F1" w:rsidP="002976F1">
      <w:pPr>
        <w:jc w:val="both"/>
        <w:rPr>
          <w:rFonts w:cs="Times New Roman"/>
          <w:sz w:val="13"/>
          <w:szCs w:val="13"/>
        </w:rPr>
      </w:pP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2976F1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 xml:space="preserve">(t.j. Dz. U. z 2023 r., poz. 120 z </w:t>
      </w:r>
      <w:proofErr w:type="spellStart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zm.), jest podmiot wymieniony w wykazach określonych w rozporządzeniu 765/2006 i rozporządzeniu 269/2014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eastAsia="Times New Roman" w:cs="Times New Roman"/>
          <w:color w:val="222222"/>
          <w:sz w:val="13"/>
          <w:szCs w:val="13"/>
          <w:lang w:eastAsia="pl-PL"/>
        </w:rPr>
        <w:br/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albo wpisany na listę lub będący taką jednostką dominującą od dnia 24 lutego 2022 r., o ile został wpisany na listę na podstawie decyzji w sprawie wpisu na listę rozstrzygającej </w:t>
      </w:r>
      <w:r w:rsidRPr="002976F1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6F1"/>
    <w:rsid w:val="002808E5"/>
    <w:rsid w:val="0029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89DB"/>
  <w15:chartTrackingRefBased/>
  <w15:docId w15:val="{05E055AF-EF4E-422C-8553-8DFEB218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6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6F1"/>
    <w:rPr>
      <w:sz w:val="20"/>
      <w:szCs w:val="20"/>
    </w:rPr>
  </w:style>
  <w:style w:type="character" w:styleId="Odwoanieprzypisudolnego">
    <w:name w:val="footnote reference"/>
    <w:rsid w:val="002976F1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2024-11-21T09:02:00Z</dcterms:created>
  <dcterms:modified xsi:type="dcterms:W3CDTF">2024-11-21T09:05:00Z</dcterms:modified>
</cp:coreProperties>
</file>