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13831E9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022FB7">
        <w:rPr>
          <w:rFonts w:ascii="Arial" w:hAnsi="Arial" w:cs="Arial"/>
          <w:smallCaps/>
          <w:w w:val="130"/>
          <w:sz w:val="16"/>
          <w:szCs w:val="16"/>
        </w:rPr>
        <w:t>4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02A14671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5D4131A4" w14:textId="2EC7B86D" w:rsidR="007C0398" w:rsidRDefault="00D22035" w:rsidP="007C0398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D22035">
        <w:rPr>
          <w:rFonts w:ascii="Arial" w:hAnsi="Arial" w:cs="Arial"/>
          <w:b/>
          <w:bCs/>
          <w:color w:val="000000"/>
        </w:rPr>
        <w:t xml:space="preserve">Dostawa bielizny pościelowej szpitalnej, poduszek szpitalnych, </w:t>
      </w:r>
      <w:proofErr w:type="spellStart"/>
      <w:r w:rsidRPr="00D22035">
        <w:rPr>
          <w:rFonts w:ascii="Arial" w:hAnsi="Arial" w:cs="Arial"/>
          <w:b/>
          <w:bCs/>
          <w:color w:val="000000"/>
        </w:rPr>
        <w:t>kocy</w:t>
      </w:r>
      <w:proofErr w:type="spellEnd"/>
      <w:r w:rsidRPr="00D22035">
        <w:rPr>
          <w:rFonts w:ascii="Arial" w:hAnsi="Arial" w:cs="Arial"/>
          <w:b/>
          <w:bCs/>
          <w:color w:val="000000"/>
        </w:rPr>
        <w:t xml:space="preserve"> szpitalnych, odzieży roboczej dla pracowników szpitala, fartuchów, koszul szpitalnych, obuwia roboczego, materaców na łóżka szpitalne i odzieży ochrony radiologicznej</w:t>
      </w:r>
    </w:p>
    <w:p w14:paraId="5B69BE3E" w14:textId="2C6FEF6F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430232" w14:textId="77777777" w:rsidR="00F713DF" w:rsidRDefault="00F713DF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30978" w14:textId="3CFB4AF3" w:rsidR="0035341E" w:rsidRPr="00B548E7" w:rsidRDefault="00B548E7" w:rsidP="00D65A4A">
    <w:pPr>
      <w:pBdr>
        <w:bottom w:val="thinThickSmallGap" w:sz="12" w:space="1" w:color="C45911"/>
      </w:pBdr>
      <w:spacing w:before="400" w:after="200" w:line="252" w:lineRule="auto"/>
      <w:jc w:val="center"/>
      <w:outlineLvl w:val="0"/>
    </w:pPr>
    <w:r w:rsidRPr="00B548E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D22035" w:rsidRPr="00D22035">
      <w:rPr>
        <w:rFonts w:ascii="Calibri Light" w:hAnsi="Calibri Light"/>
        <w:caps/>
        <w:color w:val="833C0B"/>
        <w:spacing w:val="20"/>
        <w:lang w:eastAsia="en-US"/>
      </w:rPr>
      <w:t>EZ/250/201-ET/25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4393860">
    <w:abstractNumId w:val="6"/>
  </w:num>
  <w:num w:numId="2" w16cid:durableId="653877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1713628">
    <w:abstractNumId w:val="7"/>
  </w:num>
  <w:num w:numId="4" w16cid:durableId="1347756167">
    <w:abstractNumId w:val="9"/>
  </w:num>
  <w:num w:numId="5" w16cid:durableId="1710303050">
    <w:abstractNumId w:val="3"/>
  </w:num>
  <w:num w:numId="6" w16cid:durableId="1591428194">
    <w:abstractNumId w:val="8"/>
  </w:num>
  <w:num w:numId="7" w16cid:durableId="1927684449">
    <w:abstractNumId w:val="11"/>
  </w:num>
  <w:num w:numId="8" w16cid:durableId="1815021595">
    <w:abstractNumId w:val="5"/>
  </w:num>
  <w:num w:numId="9" w16cid:durableId="66042610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8057275">
    <w:abstractNumId w:val="10"/>
  </w:num>
  <w:num w:numId="11" w16cid:durableId="81811297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0F49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1F2828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A37AE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4C43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81D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7402A"/>
    <w:rsid w:val="00785158"/>
    <w:rsid w:val="007A28A9"/>
    <w:rsid w:val="007A2953"/>
    <w:rsid w:val="007A678C"/>
    <w:rsid w:val="007A7FBB"/>
    <w:rsid w:val="007B02F4"/>
    <w:rsid w:val="007B12D4"/>
    <w:rsid w:val="007B771F"/>
    <w:rsid w:val="007C0398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3873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6FB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22CE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48E7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05A7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2035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65A4A"/>
    <w:rsid w:val="00D66A88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21</cp:revision>
  <cp:lastPrinted>2016-05-30T08:56:00Z</cp:lastPrinted>
  <dcterms:created xsi:type="dcterms:W3CDTF">2021-02-20T16:53:00Z</dcterms:created>
  <dcterms:modified xsi:type="dcterms:W3CDTF">2025-04-05T14:33:00Z</dcterms:modified>
</cp:coreProperties>
</file>