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58" w:rsidRPr="008B2EEA" w:rsidRDefault="00763A9C" w:rsidP="00EB2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DD4BFF"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ZP.271.2.78.2019</w:t>
      </w:r>
    </w:p>
    <w:p w:rsidR="00DF0957" w:rsidRPr="008B2EEA" w:rsidRDefault="00DF0957" w:rsidP="00DF09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0B58" w:rsidRPr="008B2EEA" w:rsidRDefault="00DB0B58" w:rsidP="00DF0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color w:val="002060"/>
          <w:sz w:val="24"/>
          <w:szCs w:val="24"/>
        </w:rPr>
        <w:t>S</w:t>
      </w:r>
      <w:r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PECYFIKACJA </w:t>
      </w:r>
      <w:r w:rsidRPr="008B2EEA">
        <w:rPr>
          <w:rFonts w:ascii="Times New Roman" w:hAnsi="Times New Roman" w:cs="Times New Roman"/>
          <w:b/>
          <w:bCs/>
          <w:color w:val="002060"/>
          <w:sz w:val="24"/>
          <w:szCs w:val="24"/>
        </w:rPr>
        <w:t>I</w:t>
      </w:r>
      <w:r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STOTNYCH WARUNKÓW </w:t>
      </w:r>
      <w:r w:rsidRPr="008B2EEA">
        <w:rPr>
          <w:rFonts w:ascii="Times New Roman" w:hAnsi="Times New Roman" w:cs="Times New Roman"/>
          <w:b/>
          <w:bCs/>
          <w:color w:val="002060"/>
          <w:sz w:val="24"/>
          <w:szCs w:val="24"/>
        </w:rPr>
        <w:t>Z</w:t>
      </w:r>
      <w:r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AMÓWIENIA (SIWZ)</w:t>
      </w:r>
    </w:p>
    <w:p w:rsidR="00DF0957" w:rsidRPr="008B2EEA" w:rsidRDefault="00DF0957" w:rsidP="00DF0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0957" w:rsidRPr="008B2EEA" w:rsidRDefault="00DB0B58" w:rsidP="00DB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dla przetargu nieograniczonego na realizację zadania </w:t>
      </w:r>
      <w:r w:rsidR="00DF0957" w:rsidRPr="008B2EEA">
        <w:rPr>
          <w:rFonts w:ascii="Times New Roman" w:hAnsi="Times New Roman" w:cs="Times New Roman"/>
          <w:color w:val="000000"/>
          <w:sz w:val="24"/>
          <w:szCs w:val="24"/>
        </w:rPr>
        <w:t>o wartości szacunkowej powyżej kwoty określonej w przepisach wydanych na podstawie art. 11 ust. 8 ustawy Prawo zamówień publicznych</w:t>
      </w:r>
    </w:p>
    <w:p w:rsidR="00DB0B58" w:rsidRPr="008B2EEA" w:rsidRDefault="00DB0B58" w:rsidP="00DF0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pod nazwą:</w:t>
      </w:r>
    </w:p>
    <w:p w:rsidR="00DF0957" w:rsidRPr="008B2EEA" w:rsidRDefault="00DF0957" w:rsidP="00DB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11D6" w:rsidRPr="008B2EEA" w:rsidRDefault="00FF11D6" w:rsidP="00DB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11D6" w:rsidRPr="008B2EEA" w:rsidRDefault="00FF11D6" w:rsidP="00FF11D6">
      <w:pPr>
        <w:pStyle w:val="Textbody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8B2EEA">
        <w:rPr>
          <w:rFonts w:ascii="Times New Roman" w:hAnsi="Times New Roman"/>
          <w:b/>
          <w:sz w:val="24"/>
          <w:szCs w:val="24"/>
        </w:rPr>
        <w:t>„Odbiór i zagospodarowanie odpadów komunalnych z terenu Gminy Miejskiej Jarosław pochodzących z nieruchomości zamieszkałych oraz nieruchomości na których nie zamieszkują mieszkańcy,  a powstają odpady komunalne</w:t>
      </w:r>
      <w:r w:rsidR="00EB23D2" w:rsidRPr="008B2EEA">
        <w:rPr>
          <w:rFonts w:ascii="Times New Roman" w:hAnsi="Times New Roman"/>
          <w:b/>
          <w:sz w:val="24"/>
          <w:szCs w:val="24"/>
        </w:rPr>
        <w:t>, utworzenie i prowadzenie Punktu Selektywnej Zbiórki Odpadów Komunalnych oraz zaopatrzenie nieruchomości w pojemniki i worki na gromadzone odpady</w:t>
      </w:r>
      <w:r w:rsidRPr="008B2EEA">
        <w:rPr>
          <w:rFonts w:ascii="Times New Roman" w:hAnsi="Times New Roman"/>
          <w:b/>
          <w:sz w:val="24"/>
          <w:szCs w:val="24"/>
        </w:rPr>
        <w:t>”</w:t>
      </w:r>
    </w:p>
    <w:p w:rsidR="00FF11D6" w:rsidRPr="008B2EEA" w:rsidRDefault="00FF11D6" w:rsidP="00DB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11D6" w:rsidRPr="008B2EEA" w:rsidRDefault="00FF11D6" w:rsidP="00DB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11D6" w:rsidRPr="008B2EEA" w:rsidRDefault="00FF11D6" w:rsidP="00DB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11D6" w:rsidRPr="008B2EEA" w:rsidRDefault="00FF11D6" w:rsidP="00DB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11D6" w:rsidRPr="008B2EEA" w:rsidRDefault="00FF11D6" w:rsidP="00DB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11D6" w:rsidRPr="008B2EEA" w:rsidRDefault="00FF11D6" w:rsidP="00DB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0B58" w:rsidRPr="008B2EEA" w:rsidRDefault="00DB0B58" w:rsidP="00DB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Załączniki do SIWZ:</w:t>
      </w:r>
    </w:p>
    <w:p w:rsidR="00DB0B58" w:rsidRPr="008B2EEA" w:rsidRDefault="00DB0B58" w:rsidP="00DB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Załącznik nr 1 - Formularz oferty</w:t>
      </w:r>
    </w:p>
    <w:p w:rsidR="00DB0B58" w:rsidRPr="008B2EEA" w:rsidRDefault="00DB0B58" w:rsidP="00DB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Załącznik nr 2 – Oświadczenie: Jednolity Europejski Dokument Zamówienia</w:t>
      </w:r>
    </w:p>
    <w:p w:rsidR="00DB0B58" w:rsidRPr="008B2EEA" w:rsidRDefault="00DB0B58" w:rsidP="00DB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Załącznik nr 3 - Opis przedmiotu zamówienia</w:t>
      </w:r>
    </w:p>
    <w:p w:rsidR="00DB0B58" w:rsidRPr="008B2EEA" w:rsidRDefault="00DB0B58" w:rsidP="00DB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Załącznik nr 4 - Wzór umowy</w:t>
      </w:r>
    </w:p>
    <w:p w:rsidR="008B781E" w:rsidRPr="008B2EEA" w:rsidRDefault="008B781E" w:rsidP="00DB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Załącznik nr 5 – Wykaz </w:t>
      </w:r>
      <w:r w:rsidR="009D6D53" w:rsidRPr="008B2EEA">
        <w:rPr>
          <w:rFonts w:ascii="Times New Roman" w:hAnsi="Times New Roman" w:cs="Times New Roman"/>
          <w:color w:val="000000"/>
          <w:sz w:val="24"/>
          <w:szCs w:val="24"/>
        </w:rPr>
        <w:t>nieruchomości</w:t>
      </w:r>
    </w:p>
    <w:p w:rsidR="008B781E" w:rsidRPr="008B2EEA" w:rsidRDefault="008B781E" w:rsidP="00DB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Załącznik nr 6 – Rozmieszczenie pojemników</w:t>
      </w:r>
    </w:p>
    <w:p w:rsidR="008B781E" w:rsidRPr="008B2EEA" w:rsidRDefault="008B781E" w:rsidP="008B7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Załącznik nr 7 – </w:t>
      </w:r>
      <w:r w:rsidRPr="008B2EEA">
        <w:rPr>
          <w:rFonts w:ascii="Times New Roman" w:hAnsi="Times New Roman" w:cs="Times New Roman"/>
          <w:sz w:val="24"/>
          <w:szCs w:val="24"/>
        </w:rPr>
        <w:t>Wykaz Aptek ujętych w system Selektywnego Zbierania Przeterminowanych Leków</w:t>
      </w:r>
    </w:p>
    <w:p w:rsidR="008B781E" w:rsidRPr="008B2EEA" w:rsidRDefault="008B781E" w:rsidP="00DB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11D6" w:rsidRPr="008B2EEA" w:rsidRDefault="00FF11D6" w:rsidP="00DB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43E" w:rsidRPr="008B2EEA" w:rsidRDefault="0035443E" w:rsidP="00DB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43E" w:rsidRPr="008B2EEA" w:rsidRDefault="0035443E" w:rsidP="00DB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43E" w:rsidRPr="008B2EEA" w:rsidRDefault="0035443E" w:rsidP="00DB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43E" w:rsidRPr="008B2EEA" w:rsidRDefault="0035443E" w:rsidP="00DB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43E" w:rsidRPr="008B2EEA" w:rsidRDefault="0035443E" w:rsidP="00DB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43E" w:rsidRPr="008B2EEA" w:rsidRDefault="0035443E" w:rsidP="00DB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0B58" w:rsidRPr="008B2EEA" w:rsidRDefault="00DB0B58" w:rsidP="00DD4BFF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ZATWIERDZAM:</w:t>
      </w:r>
    </w:p>
    <w:p w:rsidR="0035443E" w:rsidRPr="008B2EEA" w:rsidRDefault="0035443E" w:rsidP="0035443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43E" w:rsidRPr="008B2EEA" w:rsidRDefault="00DD4BFF" w:rsidP="0035443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Monotype Corsiva" w:hAnsi="Monotype Corsiva" w:cs="Times New Roman"/>
          <w:b/>
          <w:bCs/>
          <w:color w:val="000000"/>
          <w:sz w:val="32"/>
          <w:szCs w:val="32"/>
        </w:rPr>
      </w:pPr>
      <w:r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8B2EEA">
        <w:rPr>
          <w:rFonts w:ascii="Monotype Corsiva" w:hAnsi="Monotype Corsiva" w:cs="Times New Roman"/>
          <w:b/>
          <w:bCs/>
          <w:color w:val="002060"/>
          <w:sz w:val="32"/>
          <w:szCs w:val="32"/>
        </w:rPr>
        <w:t>Zastępca B</w:t>
      </w:r>
      <w:r w:rsidR="0035443E" w:rsidRPr="008B2EEA">
        <w:rPr>
          <w:rFonts w:ascii="Monotype Corsiva" w:hAnsi="Monotype Corsiva" w:cs="Times New Roman"/>
          <w:b/>
          <w:bCs/>
          <w:color w:val="002060"/>
          <w:sz w:val="32"/>
          <w:szCs w:val="32"/>
        </w:rPr>
        <w:t>urmistrz</w:t>
      </w:r>
      <w:r w:rsidR="008B2EEA">
        <w:rPr>
          <w:rFonts w:ascii="Monotype Corsiva" w:hAnsi="Monotype Corsiva" w:cs="Times New Roman"/>
          <w:b/>
          <w:bCs/>
          <w:color w:val="002060"/>
          <w:sz w:val="32"/>
          <w:szCs w:val="32"/>
        </w:rPr>
        <w:t>a</w:t>
      </w:r>
      <w:r w:rsidR="0035443E" w:rsidRPr="008B2EEA">
        <w:rPr>
          <w:rFonts w:ascii="Monotype Corsiva" w:hAnsi="Monotype Corsiva" w:cs="Times New Roman"/>
          <w:b/>
          <w:bCs/>
          <w:color w:val="002060"/>
          <w:sz w:val="32"/>
          <w:szCs w:val="32"/>
        </w:rPr>
        <w:t xml:space="preserve"> Miasta Jarosławia</w:t>
      </w:r>
    </w:p>
    <w:p w:rsidR="0035443E" w:rsidRPr="008B2EEA" w:rsidRDefault="0035443E" w:rsidP="0035443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Monotype Corsiva" w:hAnsi="Monotype Corsiva" w:cs="Times New Roman"/>
          <w:b/>
          <w:bCs/>
          <w:color w:val="000000"/>
          <w:sz w:val="32"/>
          <w:szCs w:val="32"/>
        </w:rPr>
      </w:pPr>
    </w:p>
    <w:p w:rsidR="0035443E" w:rsidRPr="008B2EEA" w:rsidRDefault="00DD4BFF" w:rsidP="0035443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Monotype Corsiva" w:hAnsi="Monotype Corsiva" w:cs="Times New Roman"/>
          <w:b/>
          <w:bCs/>
          <w:color w:val="002060"/>
          <w:sz w:val="32"/>
          <w:szCs w:val="32"/>
        </w:rPr>
      </w:pPr>
      <w:r w:rsidRPr="008B2EEA">
        <w:rPr>
          <w:rFonts w:ascii="Monotype Corsiva" w:hAnsi="Monotype Corsiva" w:cs="Times New Roman"/>
          <w:b/>
          <w:bCs/>
          <w:color w:val="002060"/>
          <w:sz w:val="32"/>
          <w:szCs w:val="32"/>
        </w:rPr>
        <w:t xml:space="preserve">Wiesław </w:t>
      </w:r>
      <w:proofErr w:type="spellStart"/>
      <w:r w:rsidR="0035443E" w:rsidRPr="008B2EEA">
        <w:rPr>
          <w:rFonts w:ascii="Monotype Corsiva" w:hAnsi="Monotype Corsiva" w:cs="Times New Roman"/>
          <w:b/>
          <w:bCs/>
          <w:color w:val="002060"/>
          <w:sz w:val="32"/>
          <w:szCs w:val="32"/>
        </w:rPr>
        <w:t>P</w:t>
      </w:r>
      <w:r w:rsidRPr="008B2EEA">
        <w:rPr>
          <w:rFonts w:ascii="Monotype Corsiva" w:hAnsi="Monotype Corsiva" w:cs="Times New Roman"/>
          <w:b/>
          <w:bCs/>
          <w:color w:val="002060"/>
          <w:sz w:val="32"/>
          <w:szCs w:val="32"/>
        </w:rPr>
        <w:t>irożek</w:t>
      </w:r>
      <w:proofErr w:type="spellEnd"/>
    </w:p>
    <w:p w:rsidR="0035443E" w:rsidRPr="008B2EEA" w:rsidRDefault="0035443E" w:rsidP="0035443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9D6D53" w:rsidRDefault="009D6D53" w:rsidP="0035443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B02AF2" w:rsidRDefault="00B02AF2" w:rsidP="0035443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B02AF2" w:rsidRPr="008B2EEA" w:rsidRDefault="00B02AF2" w:rsidP="0035443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36132B" w:rsidRPr="008B2EEA" w:rsidRDefault="0036132B" w:rsidP="0035443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0B58" w:rsidRDefault="00401C09" w:rsidP="00361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Jarosław</w:t>
      </w:r>
      <w:r w:rsidR="00DB0B58" w:rsidRPr="008B2E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D6775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dnia</w:t>
      </w:r>
      <w:r w:rsidR="00DB0B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4BFF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23 </w:t>
      </w:r>
      <w:r w:rsidR="00D15361" w:rsidRPr="008B2EEA">
        <w:rPr>
          <w:rFonts w:ascii="Times New Roman" w:hAnsi="Times New Roman" w:cs="Times New Roman"/>
          <w:color w:val="000000"/>
          <w:sz w:val="24"/>
          <w:szCs w:val="24"/>
        </w:rPr>
        <w:t>października</w:t>
      </w:r>
      <w:r w:rsidR="00EB23D2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2019</w:t>
      </w:r>
      <w:r w:rsidR="0036132B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8B2EEA" w:rsidRDefault="008B2EEA" w:rsidP="00B02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76E4" w:rsidRPr="008B2EEA" w:rsidRDefault="00F676E4" w:rsidP="00B02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5443E" w:rsidRPr="008B2EEA" w:rsidTr="0035443E">
        <w:tc>
          <w:tcPr>
            <w:tcW w:w="9628" w:type="dxa"/>
            <w:shd w:val="clear" w:color="auto" w:fill="8EAADB" w:themeFill="accent5" w:themeFillTint="99"/>
          </w:tcPr>
          <w:p w:rsidR="0035443E" w:rsidRPr="008B2EEA" w:rsidRDefault="0035443E" w:rsidP="008B2EE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INFORMACJE OGÓLNE</w:t>
            </w:r>
          </w:p>
        </w:tc>
      </w:tr>
    </w:tbl>
    <w:p w:rsidR="0035443E" w:rsidRPr="008B2EEA" w:rsidRDefault="0035443E" w:rsidP="00DB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DB0B58" w:rsidRPr="008B2EEA" w:rsidRDefault="00DB0B58" w:rsidP="00BD67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Postępowanie prowadzone jest w trybie przetargu nieograniczonego, na podstawie ustawy</w:t>
      </w:r>
      <w:r w:rsidR="0035443E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6775" w:rsidRPr="008B2EEA">
        <w:rPr>
          <w:rFonts w:ascii="Times New Roman" w:hAnsi="Times New Roman" w:cs="Times New Roman"/>
          <w:color w:val="000000"/>
          <w:sz w:val="24"/>
          <w:szCs w:val="24"/>
        </w:rPr>
        <w:t>z 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dnia 29.01.2004 r. - Prawo za</w:t>
      </w:r>
      <w:r w:rsidR="00BD6775" w:rsidRPr="008B2EEA">
        <w:rPr>
          <w:rFonts w:ascii="Times New Roman" w:hAnsi="Times New Roman" w:cs="Times New Roman"/>
          <w:color w:val="000000"/>
          <w:sz w:val="24"/>
          <w:szCs w:val="24"/>
        </w:rPr>
        <w:t>mówień publicznych (tj. Dz. U.  201</w:t>
      </w:r>
      <w:r w:rsidR="00162CDE" w:rsidRPr="008B2EE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D6775" w:rsidRPr="008B2EEA">
        <w:rPr>
          <w:rFonts w:ascii="Times New Roman" w:hAnsi="Times New Roman" w:cs="Times New Roman"/>
          <w:color w:val="000000"/>
          <w:sz w:val="24"/>
          <w:szCs w:val="24"/>
        </w:rPr>
        <w:t>. 1</w:t>
      </w:r>
      <w:r w:rsidR="00162CDE" w:rsidRPr="008B2EEA">
        <w:rPr>
          <w:rFonts w:ascii="Times New Roman" w:hAnsi="Times New Roman" w:cs="Times New Roman"/>
          <w:color w:val="000000"/>
          <w:sz w:val="24"/>
          <w:szCs w:val="24"/>
        </w:rPr>
        <w:t>843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) oraz aktów wykonawczych wydanych na jej podstawie zwanej dalej „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>”.</w:t>
      </w:r>
      <w:r w:rsidR="0035443E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 kwestiach nieuregulowanych powyższą ustawą stosuje się przepisy ustawy z dnia</w:t>
      </w:r>
      <w:r w:rsidR="0035443E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23.04.1964 r. – Kodeks cywilny.</w:t>
      </w:r>
    </w:p>
    <w:p w:rsidR="0035443E" w:rsidRPr="008B2EEA" w:rsidRDefault="00DB0B58" w:rsidP="003544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Zamawiającym jest:</w:t>
      </w:r>
    </w:p>
    <w:p w:rsidR="0035443E" w:rsidRPr="008B2EEA" w:rsidRDefault="0035443E" w:rsidP="0035443E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b/>
          <w:color w:val="000000"/>
          <w:sz w:val="24"/>
          <w:szCs w:val="24"/>
        </w:rPr>
        <w:t>Gmina Miejska Jarosław</w:t>
      </w:r>
    </w:p>
    <w:p w:rsidR="0035443E" w:rsidRPr="008B2EEA" w:rsidRDefault="0035443E" w:rsidP="0035443E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b/>
          <w:color w:val="000000"/>
          <w:sz w:val="24"/>
          <w:szCs w:val="24"/>
        </w:rPr>
        <w:t>ul. Rynek 1, 37-500 Jarosław</w:t>
      </w:r>
    </w:p>
    <w:p w:rsidR="0035443E" w:rsidRPr="008B2EEA" w:rsidRDefault="0035443E" w:rsidP="0035443E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b/>
          <w:color w:val="000000"/>
          <w:sz w:val="24"/>
          <w:szCs w:val="24"/>
        </w:rPr>
        <w:t>Tel. 16 624 87 01; fax. 16 624 87 65</w:t>
      </w:r>
    </w:p>
    <w:p w:rsidR="007169B7" w:rsidRPr="008B2EEA" w:rsidRDefault="007169B7" w:rsidP="007169B7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e-mail: </w:t>
      </w:r>
      <w:hyperlink r:id="rId8" w:history="1">
        <w:r w:rsidR="0035443E" w:rsidRPr="008B2EEA">
          <w:rPr>
            <w:rFonts w:ascii="Times New Roman" w:hAnsi="Times New Roman" w:cs="Times New Roman"/>
            <w:sz w:val="24"/>
            <w:szCs w:val="24"/>
          </w:rPr>
          <w:t>um@jaroslaw.pl</w:t>
        </w:r>
      </w:hyperlink>
    </w:p>
    <w:p w:rsidR="007169B7" w:rsidRPr="008B2EEA" w:rsidRDefault="0035443E" w:rsidP="007169B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strona internetowa - </w:t>
      </w:r>
      <w:hyperlink r:id="rId9" w:history="1">
        <w:r w:rsidR="007169B7" w:rsidRPr="008B2EEA">
          <w:rPr>
            <w:rStyle w:val="Hipercze"/>
            <w:rFonts w:ascii="Times New Roman" w:hAnsi="Times New Roman" w:cs="Times New Roman"/>
            <w:sz w:val="24"/>
            <w:szCs w:val="24"/>
          </w:rPr>
          <w:t>http://www.jaroslaw.pl/</w:t>
        </w:r>
      </w:hyperlink>
    </w:p>
    <w:p w:rsidR="00DB0B58" w:rsidRPr="008B2EEA" w:rsidRDefault="0035443E" w:rsidP="003544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NIP</w:t>
      </w:r>
      <w:r w:rsidR="00DB0B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8B2EEA">
        <w:rPr>
          <w:rFonts w:ascii="Times New Roman" w:hAnsi="Times New Roman" w:cs="Times New Roman"/>
          <w:b/>
          <w:sz w:val="24"/>
          <w:szCs w:val="24"/>
        </w:rPr>
        <w:t>792-20-31-550</w:t>
      </w:r>
    </w:p>
    <w:p w:rsidR="0035443E" w:rsidRPr="008B2EEA" w:rsidRDefault="00DB0B58" w:rsidP="00DB0B5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Wartość zamówienia przekracza kwotę określoną w przepisach wydanych na podstawie</w:t>
      </w:r>
    </w:p>
    <w:p w:rsidR="0035443E" w:rsidRPr="008B2EEA" w:rsidRDefault="00DB0B58" w:rsidP="0035443E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art. 11 ust. 8 ustawy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69B7" w:rsidRPr="008B2EEA" w:rsidRDefault="00DB0B58" w:rsidP="00DB0B5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Wykonawca powinien dokładnie zapoznać się z niniejszą SIWZ i złożyć ofertę zgodnie z jej</w:t>
      </w:r>
    </w:p>
    <w:p w:rsidR="00DB0B58" w:rsidRPr="008B2EEA" w:rsidRDefault="007169B7" w:rsidP="007169B7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DB0B58" w:rsidRPr="008B2EEA">
        <w:rPr>
          <w:rFonts w:ascii="Times New Roman" w:hAnsi="Times New Roman" w:cs="Times New Roman"/>
          <w:color w:val="000000"/>
          <w:sz w:val="24"/>
          <w:szCs w:val="24"/>
        </w:rPr>
        <w:t>ymaganiami</w:t>
      </w:r>
    </w:p>
    <w:p w:rsidR="007169B7" w:rsidRPr="00B02AF2" w:rsidRDefault="007169B7" w:rsidP="007169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12"/>
          <w:szCs w:val="12"/>
        </w:rPr>
      </w:pPr>
      <w:r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 OGÓLNE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169B7" w:rsidRPr="008B2EEA" w:rsidTr="00CF1A13">
        <w:tc>
          <w:tcPr>
            <w:tcW w:w="9628" w:type="dxa"/>
            <w:shd w:val="clear" w:color="auto" w:fill="8EAADB" w:themeFill="accent5" w:themeFillTint="99"/>
          </w:tcPr>
          <w:p w:rsidR="007169B7" w:rsidRPr="008B2EEA" w:rsidRDefault="007169B7" w:rsidP="007169B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PRZEDMIOT ZAMÓWIENIA</w:t>
            </w:r>
          </w:p>
        </w:tc>
      </w:tr>
    </w:tbl>
    <w:p w:rsidR="007169B7" w:rsidRPr="008B2EEA" w:rsidRDefault="007169B7" w:rsidP="0062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DB0B58" w:rsidRPr="008B2EEA" w:rsidRDefault="00DB0B58" w:rsidP="008B2D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Rodzaj zamówienia: </w:t>
      </w:r>
      <w:r w:rsidR="007169B7"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usługa</w:t>
      </w:r>
    </w:p>
    <w:p w:rsidR="007169B7" w:rsidRPr="008B2EEA" w:rsidRDefault="00DB0B58" w:rsidP="008B2D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Przedmiotem zamówieni</w:t>
      </w:r>
      <w:r w:rsidR="007169B7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a jest: </w:t>
      </w:r>
      <w:r w:rsidR="007169B7" w:rsidRPr="008B2EEA">
        <w:rPr>
          <w:rFonts w:ascii="Times New Roman" w:hAnsi="Times New Roman" w:cs="Times New Roman"/>
          <w:sz w:val="24"/>
          <w:szCs w:val="24"/>
        </w:rPr>
        <w:t>„Odbiór i zagospodarowanie odpadów komunalnych z terenu Gminy Miejskiej Jarosław pochodzących z nieruchomości zamieszkałych oraz nieruchomości na których nie zamieszkują mieszkańcy,  a powstają odpady komunalne</w:t>
      </w:r>
      <w:r w:rsidR="00EB23D2" w:rsidRPr="008B2EEA">
        <w:rPr>
          <w:rFonts w:ascii="Times New Roman" w:hAnsi="Times New Roman" w:cs="Times New Roman"/>
          <w:sz w:val="24"/>
          <w:szCs w:val="24"/>
        </w:rPr>
        <w:t>, utworzenie i prowadzenie Punktu Selektywnej Zbiórki Odpadów Komunalnych</w:t>
      </w:r>
      <w:r w:rsidR="00EB23D2" w:rsidRPr="008B2E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3D2" w:rsidRPr="008B2EEA">
        <w:rPr>
          <w:rFonts w:ascii="Times New Roman" w:hAnsi="Times New Roman" w:cs="Times New Roman"/>
          <w:sz w:val="24"/>
          <w:szCs w:val="24"/>
        </w:rPr>
        <w:t>oraz zaopatrzenie nieruchomości w pojemniki i worki na gromadzone odpady</w:t>
      </w:r>
      <w:r w:rsidR="007169B7" w:rsidRPr="008B2EEA">
        <w:rPr>
          <w:rFonts w:ascii="Times New Roman" w:hAnsi="Times New Roman" w:cs="Times New Roman"/>
          <w:sz w:val="24"/>
          <w:szCs w:val="24"/>
        </w:rPr>
        <w:t>”</w:t>
      </w:r>
    </w:p>
    <w:p w:rsidR="007169B7" w:rsidRPr="008B2EEA" w:rsidRDefault="00DB0B58" w:rsidP="008B2D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Szczegółowy opis przedmiotu zamówienia zawiera załącznik nr 3 do SIWZ </w:t>
      </w:r>
      <w:r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Opis przedmiotu</w:t>
      </w:r>
    </w:p>
    <w:p w:rsidR="00DB0B58" w:rsidRPr="008B2EEA" w:rsidRDefault="00DB0B58" w:rsidP="00976FE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zamówienia.</w:t>
      </w:r>
    </w:p>
    <w:p w:rsidR="007169B7" w:rsidRPr="008B2EEA" w:rsidRDefault="00DB0B58" w:rsidP="008B2D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Szczegółowe warunki i zasady realizacji zamówienia oraz płatności określa wzór umowy,</w:t>
      </w:r>
    </w:p>
    <w:p w:rsidR="00DB0B58" w:rsidRPr="008B2EEA" w:rsidRDefault="00DB0B58" w:rsidP="00976FE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stanowiący załącznik nr 4 do SIWZ.</w:t>
      </w:r>
    </w:p>
    <w:p w:rsidR="00DB0B58" w:rsidRPr="008B2EEA" w:rsidRDefault="00DB0B58" w:rsidP="008B2D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Oznaczenie przedmiotu zamówienia wg kodów CPV:</w:t>
      </w:r>
    </w:p>
    <w:p w:rsidR="00DB0B58" w:rsidRPr="008B2EEA" w:rsidRDefault="00DB0B58" w:rsidP="00976F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Kod CPV Opis</w:t>
      </w:r>
    </w:p>
    <w:p w:rsidR="006238D6" w:rsidRPr="008B2EEA" w:rsidRDefault="006238D6" w:rsidP="00976FE9">
      <w:pPr>
        <w:pStyle w:val="Textbody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B2EEA">
        <w:rPr>
          <w:rFonts w:ascii="Times New Roman" w:hAnsi="Times New Roman"/>
          <w:color w:val="000000"/>
          <w:sz w:val="24"/>
          <w:szCs w:val="24"/>
        </w:rPr>
        <w:t>90513100-7 – usługi wywozu odpadów pochodzących z gospodarstw domowych;</w:t>
      </w:r>
    </w:p>
    <w:p w:rsidR="006238D6" w:rsidRPr="008B2EEA" w:rsidRDefault="006238D6" w:rsidP="00976FE9">
      <w:pPr>
        <w:pStyle w:val="Textbody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B2EEA">
        <w:rPr>
          <w:rFonts w:ascii="Times New Roman" w:hAnsi="Times New Roman"/>
          <w:color w:val="000000"/>
          <w:sz w:val="24"/>
          <w:szCs w:val="24"/>
        </w:rPr>
        <w:t>90511000-2 – usługi wywozu odpadów;</w:t>
      </w:r>
    </w:p>
    <w:p w:rsidR="006238D6" w:rsidRPr="008B2EEA" w:rsidRDefault="006238D6" w:rsidP="00976FE9">
      <w:pPr>
        <w:pStyle w:val="Textbody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B2EEA">
        <w:rPr>
          <w:rFonts w:ascii="Times New Roman" w:hAnsi="Times New Roman"/>
          <w:color w:val="000000"/>
          <w:sz w:val="24"/>
          <w:szCs w:val="24"/>
        </w:rPr>
        <w:t>90512000-9 – usługi transportu odpadów.</w:t>
      </w:r>
    </w:p>
    <w:p w:rsidR="006238D6" w:rsidRPr="008B2EEA" w:rsidRDefault="006238D6" w:rsidP="00976FE9">
      <w:pPr>
        <w:pStyle w:val="Textbody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B2EEA">
        <w:rPr>
          <w:rFonts w:ascii="Times New Roman" w:hAnsi="Times New Roman"/>
          <w:color w:val="000000"/>
          <w:sz w:val="24"/>
          <w:szCs w:val="24"/>
        </w:rPr>
        <w:t>34928480-6 – pojemniki i kosze na odpady i śmieci</w:t>
      </w:r>
    </w:p>
    <w:p w:rsidR="00DB0B58" w:rsidRPr="008B2EEA" w:rsidRDefault="00DB0B58" w:rsidP="008B2D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Zam</w:t>
      </w:r>
      <w:r w:rsidR="0036132B" w:rsidRPr="008B2EEA">
        <w:rPr>
          <w:rFonts w:ascii="Times New Roman" w:hAnsi="Times New Roman" w:cs="Times New Roman"/>
          <w:color w:val="000000"/>
          <w:sz w:val="24"/>
          <w:szCs w:val="24"/>
        </w:rPr>
        <w:t>awiający nie dopuszcza składania ofert częściowych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0B58" w:rsidRPr="008B2EEA" w:rsidRDefault="00DB0B58" w:rsidP="008B2D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Zamawiający nie dopuszcza możliwości składania ofert wariantowych.</w:t>
      </w:r>
    </w:p>
    <w:p w:rsidR="0036132B" w:rsidRPr="008B2EEA" w:rsidRDefault="00DB0B58" w:rsidP="008B2D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Zamawiający żąda wskazania w ofercie części zamówienia, której wykonanie Wykonawca</w:t>
      </w:r>
    </w:p>
    <w:p w:rsidR="00DB0B58" w:rsidRPr="008B2EEA" w:rsidRDefault="00DB0B58" w:rsidP="00976FE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zamierza powierzyć podwykonawcom i podania firm podwykonawców.</w:t>
      </w:r>
    </w:p>
    <w:p w:rsidR="00976FE9" w:rsidRPr="008B2EEA" w:rsidRDefault="00DB0B58" w:rsidP="008B2D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Jeżeli w trakcie realizacji zamówienia Wykonawca zmieni podwykonawcę lub zrezygnuje</w:t>
      </w:r>
    </w:p>
    <w:p w:rsidR="00976FE9" w:rsidRPr="008B2EEA" w:rsidRDefault="00DB0B58" w:rsidP="00976FE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 podwykonawcy, na którego zasoby powoływał się na zasadach określonych w art. 22a</w:t>
      </w:r>
    </w:p>
    <w:p w:rsidR="00976FE9" w:rsidRPr="008B2EEA" w:rsidRDefault="00DB0B58" w:rsidP="00976FE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ust. 1</w:t>
      </w:r>
      <w:r w:rsidR="009A205C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205C" w:rsidRPr="008B2EE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>, w celu wykazania spełniania warunków udziału w postępowaniu, Wykonawca jest</w:t>
      </w:r>
    </w:p>
    <w:p w:rsidR="00976FE9" w:rsidRPr="008B2EEA" w:rsidRDefault="00DB0B58" w:rsidP="00976FE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zobowiązany wykazać Zamawiającemu, iż proponowany inny podwykonawca lub Wykonawca</w:t>
      </w:r>
    </w:p>
    <w:p w:rsidR="00976FE9" w:rsidRPr="008B2EEA" w:rsidRDefault="00DB0B58" w:rsidP="00976FE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samodzielnie spełnia je w stopniu nie mniejszym niż wymagany w trakcie postępowania</w:t>
      </w:r>
    </w:p>
    <w:p w:rsidR="00DB0B58" w:rsidRPr="008B2EEA" w:rsidRDefault="00DB0B58" w:rsidP="00976FE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o udzielenie zamówienia.</w:t>
      </w:r>
    </w:p>
    <w:p w:rsidR="00DB0B58" w:rsidRPr="008B2EEA" w:rsidRDefault="00DB0B58" w:rsidP="008B2D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Zamawiający nie przewiduje zawarcia umowy ramowej.</w:t>
      </w:r>
    </w:p>
    <w:p w:rsidR="00DB0B58" w:rsidRPr="008B2EEA" w:rsidRDefault="00DB0B58" w:rsidP="008B2D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Zamawiający nie przewiduje zastosowania dynamicznego systemu zakupów.</w:t>
      </w:r>
    </w:p>
    <w:p w:rsidR="00DB0B58" w:rsidRPr="008B2EEA" w:rsidRDefault="00DB0B58" w:rsidP="008B2D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Zamawiający nie przewiduje zastosowania aukcji elektronicznej.</w:t>
      </w:r>
    </w:p>
    <w:p w:rsidR="00DB0B58" w:rsidRPr="008B2EEA" w:rsidRDefault="00DB0B58" w:rsidP="006C5A4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Zamawiający nie prz</w:t>
      </w:r>
      <w:r w:rsidR="006C5A44" w:rsidRPr="008B2EEA">
        <w:rPr>
          <w:rFonts w:ascii="Times New Roman" w:hAnsi="Times New Roman" w:cs="Times New Roman"/>
          <w:color w:val="000000"/>
          <w:sz w:val="24"/>
          <w:szCs w:val="24"/>
        </w:rPr>
        <w:t>eprowadzał dialogu technicznego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4BFF" w:rsidRPr="008B2EEA" w:rsidRDefault="00DB0B58" w:rsidP="00976FE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Zamawiający nie będzie udzielać zaliczek na poczet wykonania zamówienia.</w:t>
      </w:r>
      <w:r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 WY</w:t>
      </w:r>
    </w:p>
    <w:p w:rsidR="00DB0B58" w:rsidRPr="00B02AF2" w:rsidRDefault="00DB0B58" w:rsidP="00B02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AF2">
        <w:rPr>
          <w:rFonts w:ascii="Times New Roman" w:hAnsi="Times New Roman" w:cs="Times New Roman"/>
          <w:b/>
          <w:bCs/>
          <w:color w:val="FFFFFF"/>
          <w:sz w:val="24"/>
          <w:szCs w:val="24"/>
        </w:rPr>
        <w:lastRenderedPageBreak/>
        <w:t>NANIA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76FE9" w:rsidRPr="008B2EEA" w:rsidTr="00CF1A13">
        <w:tc>
          <w:tcPr>
            <w:tcW w:w="9628" w:type="dxa"/>
            <w:shd w:val="clear" w:color="auto" w:fill="8EAADB" w:themeFill="accent5" w:themeFillTint="99"/>
          </w:tcPr>
          <w:p w:rsidR="00976FE9" w:rsidRPr="008B2EEA" w:rsidRDefault="00976FE9" w:rsidP="00976FE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TERMIN WYKONANIA ZAMÓWIENIA</w:t>
            </w:r>
          </w:p>
        </w:tc>
      </w:tr>
    </w:tbl>
    <w:p w:rsidR="00424883" w:rsidRPr="008B2EEA" w:rsidRDefault="00976FE9" w:rsidP="008B2EE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Termin wykonania zamówienia: od dnia </w:t>
      </w:r>
      <w:r w:rsidR="00A81E04" w:rsidRPr="008B2EEA">
        <w:rPr>
          <w:rFonts w:ascii="Times New Roman" w:hAnsi="Times New Roman" w:cs="Times New Roman"/>
          <w:b/>
          <w:color w:val="000000"/>
          <w:sz w:val="24"/>
          <w:szCs w:val="24"/>
        </w:rPr>
        <w:t>01.01.2020 r. do 31.08</w:t>
      </w:r>
      <w:r w:rsidR="00B270D7" w:rsidRPr="008B2EEA">
        <w:rPr>
          <w:rFonts w:ascii="Times New Roman" w:hAnsi="Times New Roman" w:cs="Times New Roman"/>
          <w:b/>
          <w:color w:val="000000"/>
          <w:sz w:val="24"/>
          <w:szCs w:val="24"/>
        </w:rPr>
        <w:t>.2020</w:t>
      </w:r>
      <w:r w:rsidR="00494B1F" w:rsidRPr="008B2E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B0B58"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24883" w:rsidRPr="008B2EEA" w:rsidTr="00CF1A13">
        <w:tc>
          <w:tcPr>
            <w:tcW w:w="9628" w:type="dxa"/>
            <w:shd w:val="clear" w:color="auto" w:fill="8EAADB" w:themeFill="accent5" w:themeFillTint="99"/>
          </w:tcPr>
          <w:p w:rsidR="00424883" w:rsidRPr="008B2EEA" w:rsidRDefault="00424883" w:rsidP="0042488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WARUNKI, UDZIAŁU W POSTĘPOWANIU</w:t>
            </w:r>
          </w:p>
        </w:tc>
      </w:tr>
    </w:tbl>
    <w:p w:rsidR="00DB0B58" w:rsidRPr="008B2EEA" w:rsidRDefault="00DB0B58" w:rsidP="0097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WARUNKI </w:t>
      </w:r>
      <w:r w:rsidRPr="008B2EEA">
        <w:rPr>
          <w:rFonts w:ascii="Times New Roman" w:hAnsi="Times New Roman" w:cs="Times New Roman"/>
          <w:b/>
          <w:bCs/>
          <w:color w:val="FFFFFF"/>
          <w:sz w:val="12"/>
          <w:szCs w:val="12"/>
        </w:rPr>
        <w:t>UDZIAŁU</w:t>
      </w:r>
      <w:r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 W POSTĘPOWANIU</w:t>
      </w:r>
    </w:p>
    <w:p w:rsidR="00DB0B58" w:rsidRPr="008B2EEA" w:rsidRDefault="00DB0B58" w:rsidP="008B2D3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O udzielenie zamówienia mogą ubiegać się Wykonawcy, którzy:</w:t>
      </w:r>
    </w:p>
    <w:p w:rsidR="00C23156" w:rsidRPr="008B2EEA" w:rsidRDefault="00DB0B58" w:rsidP="008B2D38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 podlegają wykluczeniu z postępowania o udzielenie zamówienia</w:t>
      </w:r>
      <w:r w:rsidR="00424883"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 podstawie art. 24 ust.1 oraz art. 24 ust. 5 pkt 1 </w:t>
      </w:r>
      <w:proofErr w:type="spellStart"/>
      <w:r w:rsidR="00424883"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="00424883"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E92FDC" w:rsidRPr="008B2EEA" w:rsidRDefault="00097E7E" w:rsidP="008B2D38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spełniają warunki udziału w postępowaniu:</w:t>
      </w:r>
    </w:p>
    <w:p w:rsidR="00E92FDC" w:rsidRPr="008B2EEA" w:rsidRDefault="00E92FDC" w:rsidP="008B2EEA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sz w:val="24"/>
          <w:szCs w:val="24"/>
        </w:rPr>
        <w:t>kompetencji lub uprawnień do prowadzenia określonej działalności zawodowej, o ile wynika to  z odrębnych przepisów</w:t>
      </w:r>
      <w:r w:rsidRPr="008B2EE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8B2EEA">
        <w:rPr>
          <w:rFonts w:ascii="Times New Roman" w:hAnsi="Times New Roman" w:cs="Times New Roman"/>
          <w:b/>
          <w:bCs/>
          <w:sz w:val="24"/>
          <w:szCs w:val="24"/>
        </w:rPr>
        <w:t>wpis do odpowiednich rejestrów działalności regulowanej, a to:</w:t>
      </w:r>
      <w:r w:rsidRPr="008B2EEA">
        <w:rPr>
          <w:rFonts w:ascii="Times New Roman" w:hAnsi="Times New Roman" w:cs="Times New Roman"/>
          <w:sz w:val="24"/>
          <w:szCs w:val="24"/>
        </w:rPr>
        <w:t xml:space="preserve"> posiadanie wpisu do rejestru działalno</w:t>
      </w:r>
      <w:r w:rsidRPr="008B2EEA">
        <w:rPr>
          <w:rFonts w:ascii="Times New Roman" w:eastAsia="TT40o00" w:hAnsi="Times New Roman" w:cs="Times New Roman"/>
          <w:sz w:val="24"/>
          <w:szCs w:val="24"/>
        </w:rPr>
        <w:t>ś</w:t>
      </w:r>
      <w:r w:rsidRPr="008B2EEA">
        <w:rPr>
          <w:rFonts w:ascii="Times New Roman" w:hAnsi="Times New Roman" w:cs="Times New Roman"/>
          <w:sz w:val="24"/>
          <w:szCs w:val="24"/>
        </w:rPr>
        <w:t>ci regulowanej w zakresie odbierania odpadów komunalnych od wła</w:t>
      </w:r>
      <w:r w:rsidRPr="008B2EEA">
        <w:rPr>
          <w:rFonts w:ascii="Times New Roman" w:eastAsia="TT40o00" w:hAnsi="Times New Roman" w:cs="Times New Roman"/>
          <w:sz w:val="24"/>
          <w:szCs w:val="24"/>
        </w:rPr>
        <w:t>ś</w:t>
      </w:r>
      <w:r w:rsidRPr="008B2EEA">
        <w:rPr>
          <w:rFonts w:ascii="Times New Roman" w:hAnsi="Times New Roman" w:cs="Times New Roman"/>
          <w:sz w:val="24"/>
          <w:szCs w:val="24"/>
        </w:rPr>
        <w:t>cicieli nieruchomo</w:t>
      </w:r>
      <w:r w:rsidRPr="008B2EEA">
        <w:rPr>
          <w:rFonts w:ascii="Times New Roman" w:eastAsia="TT40o00" w:hAnsi="Times New Roman" w:cs="Times New Roman"/>
          <w:sz w:val="24"/>
          <w:szCs w:val="24"/>
        </w:rPr>
        <w:t>ś</w:t>
      </w:r>
      <w:r w:rsidRPr="008B2EEA">
        <w:rPr>
          <w:rFonts w:ascii="Times New Roman" w:hAnsi="Times New Roman" w:cs="Times New Roman"/>
          <w:sz w:val="24"/>
          <w:szCs w:val="24"/>
        </w:rPr>
        <w:t xml:space="preserve">ci na terenie </w:t>
      </w:r>
      <w:r w:rsidR="00097E7E" w:rsidRPr="008B2EEA">
        <w:rPr>
          <w:rFonts w:ascii="Times New Roman" w:hAnsi="Times New Roman" w:cs="Times New Roman"/>
          <w:sz w:val="24"/>
          <w:szCs w:val="24"/>
        </w:rPr>
        <w:t>Gminy</w:t>
      </w:r>
      <w:r w:rsidRPr="008B2EEA">
        <w:rPr>
          <w:rFonts w:ascii="Times New Roman" w:hAnsi="Times New Roman" w:cs="Times New Roman"/>
          <w:sz w:val="24"/>
          <w:szCs w:val="24"/>
        </w:rPr>
        <w:t xml:space="preserve"> </w:t>
      </w:r>
      <w:r w:rsidR="00097E7E" w:rsidRPr="008B2EEA">
        <w:rPr>
          <w:rFonts w:ascii="Times New Roman" w:hAnsi="Times New Roman" w:cs="Times New Roman"/>
          <w:sz w:val="24"/>
          <w:szCs w:val="24"/>
        </w:rPr>
        <w:t>Miejskiej Jarosław</w:t>
      </w:r>
      <w:r w:rsidRPr="008B2EEA">
        <w:rPr>
          <w:rFonts w:ascii="Times New Roman" w:hAnsi="Times New Roman" w:cs="Times New Roman"/>
          <w:sz w:val="24"/>
          <w:szCs w:val="24"/>
        </w:rPr>
        <w:t>, posiadanie zezwolenia na prowadzenie działalno</w:t>
      </w:r>
      <w:r w:rsidRPr="008B2EEA">
        <w:rPr>
          <w:rFonts w:ascii="Times New Roman" w:eastAsia="TT40o00" w:hAnsi="Times New Roman" w:cs="Times New Roman"/>
          <w:sz w:val="24"/>
          <w:szCs w:val="24"/>
        </w:rPr>
        <w:t>ś</w:t>
      </w:r>
      <w:r w:rsidRPr="008B2EEA">
        <w:rPr>
          <w:rFonts w:ascii="Times New Roman" w:hAnsi="Times New Roman" w:cs="Times New Roman"/>
          <w:sz w:val="24"/>
          <w:szCs w:val="24"/>
        </w:rPr>
        <w:t>ci w zakresie transportu odpadów wydane przez wła</w:t>
      </w:r>
      <w:r w:rsidRPr="008B2EEA">
        <w:rPr>
          <w:rFonts w:ascii="Times New Roman" w:eastAsia="TT40o00" w:hAnsi="Times New Roman" w:cs="Times New Roman"/>
          <w:sz w:val="24"/>
          <w:szCs w:val="24"/>
        </w:rPr>
        <w:t>ś</w:t>
      </w:r>
      <w:r w:rsidRPr="008B2EEA">
        <w:rPr>
          <w:rFonts w:ascii="Times New Roman" w:hAnsi="Times New Roman" w:cs="Times New Roman"/>
          <w:sz w:val="24"/>
          <w:szCs w:val="24"/>
        </w:rPr>
        <w:t>ciwy organ zgodnie z ustaw</w:t>
      </w:r>
      <w:r w:rsidRPr="008B2EEA">
        <w:rPr>
          <w:rFonts w:ascii="Times New Roman" w:eastAsia="TT40o00" w:hAnsi="Times New Roman" w:cs="Times New Roman"/>
          <w:sz w:val="24"/>
          <w:szCs w:val="24"/>
        </w:rPr>
        <w:t xml:space="preserve">ą </w:t>
      </w:r>
      <w:r w:rsidRPr="008B2EEA">
        <w:rPr>
          <w:rFonts w:ascii="Times New Roman" w:hAnsi="Times New Roman" w:cs="Times New Roman"/>
          <w:sz w:val="24"/>
          <w:szCs w:val="24"/>
        </w:rPr>
        <w:t>o odpadach,</w:t>
      </w:r>
      <w:r w:rsidR="00097E7E" w:rsidRPr="008B2EEA">
        <w:rPr>
          <w:rFonts w:ascii="Times New Roman" w:hAnsi="Times New Roman" w:cs="Times New Roman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sz w:val="24"/>
          <w:szCs w:val="24"/>
        </w:rPr>
        <w:t>posiadanie wpisu do rejestru podmiotów zbieraj</w:t>
      </w:r>
      <w:r w:rsidRPr="008B2EEA">
        <w:rPr>
          <w:rFonts w:ascii="Times New Roman" w:eastAsia="TT40o00" w:hAnsi="Times New Roman" w:cs="Times New Roman"/>
          <w:sz w:val="24"/>
          <w:szCs w:val="24"/>
        </w:rPr>
        <w:t>ą</w:t>
      </w:r>
      <w:r w:rsidRPr="008B2EEA">
        <w:rPr>
          <w:rFonts w:ascii="Times New Roman" w:hAnsi="Times New Roman" w:cs="Times New Roman"/>
          <w:sz w:val="24"/>
          <w:szCs w:val="24"/>
        </w:rPr>
        <w:t>cych zu</w:t>
      </w:r>
      <w:r w:rsidRPr="008B2EEA">
        <w:rPr>
          <w:rFonts w:ascii="Times New Roman" w:eastAsia="TT40o00" w:hAnsi="Times New Roman" w:cs="Times New Roman"/>
          <w:sz w:val="24"/>
          <w:szCs w:val="24"/>
        </w:rPr>
        <w:t>ż</w:t>
      </w:r>
      <w:r w:rsidRPr="008B2EEA">
        <w:rPr>
          <w:rFonts w:ascii="Times New Roman" w:hAnsi="Times New Roman" w:cs="Times New Roman"/>
          <w:sz w:val="24"/>
          <w:szCs w:val="24"/>
        </w:rPr>
        <w:t>yty sprz</w:t>
      </w:r>
      <w:r w:rsidRPr="008B2EEA">
        <w:rPr>
          <w:rFonts w:ascii="Times New Roman" w:eastAsia="TT40o00" w:hAnsi="Times New Roman" w:cs="Times New Roman"/>
          <w:sz w:val="24"/>
          <w:szCs w:val="24"/>
        </w:rPr>
        <w:t>ę</w:t>
      </w:r>
      <w:r w:rsidRPr="008B2EEA">
        <w:rPr>
          <w:rFonts w:ascii="Times New Roman" w:hAnsi="Times New Roman" w:cs="Times New Roman"/>
          <w:sz w:val="24"/>
          <w:szCs w:val="24"/>
        </w:rPr>
        <w:t xml:space="preserve">t elektryczny i elektroniczny, prowadzonego przez Głównego Inspektora Ochrony </w:t>
      </w:r>
      <w:r w:rsidRPr="008B2EEA">
        <w:rPr>
          <w:rFonts w:ascii="Times New Roman" w:eastAsia="TT40o00" w:hAnsi="Times New Roman" w:cs="Times New Roman"/>
          <w:sz w:val="24"/>
          <w:szCs w:val="24"/>
        </w:rPr>
        <w:t>Ś</w:t>
      </w:r>
      <w:r w:rsidRPr="008B2EEA">
        <w:rPr>
          <w:rFonts w:ascii="Times New Roman" w:hAnsi="Times New Roman" w:cs="Times New Roman"/>
          <w:sz w:val="24"/>
          <w:szCs w:val="24"/>
        </w:rPr>
        <w:t xml:space="preserve">rodowiska, posiadanie wpisu do </w:t>
      </w:r>
      <w:r w:rsidRPr="008B2EEA">
        <w:rPr>
          <w:rFonts w:ascii="Times New Roman" w:hAnsi="Times New Roman" w:cs="Times New Roman"/>
          <w:sz w:val="24"/>
          <w:szCs w:val="24"/>
          <w:shd w:val="clear" w:color="auto" w:fill="FFFFFF"/>
        </w:rPr>
        <w:t>Bazy danych o produktach i opakowaniach oraz o gospodarce odpadami (BDO)</w:t>
      </w:r>
      <w:r w:rsidR="00097E7E" w:rsidRPr="008B2EE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E92FDC" w:rsidRPr="008B2EEA" w:rsidRDefault="00E92FDC" w:rsidP="00097E7E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b/>
          <w:sz w:val="24"/>
          <w:szCs w:val="24"/>
        </w:rPr>
        <w:t>sytuacji ekonomicznej lub finansowej</w:t>
      </w:r>
      <w:r w:rsidRPr="008B2EEA">
        <w:rPr>
          <w:rFonts w:ascii="Times New Roman" w:hAnsi="Times New Roman" w:cs="Times New Roman"/>
          <w:sz w:val="24"/>
          <w:szCs w:val="24"/>
        </w:rPr>
        <w:t xml:space="preserve"> – Wykonawca spełni warunek, jeżeli wykaże że jest ubezpieczony od odpowiedzialności cywilnej w zakresie prowadzonej działalności związanej z przedmiotem zamówienia na sumę gwarancyjną ubezpieczenia nie mniejszą niż </w:t>
      </w:r>
      <w:r w:rsidR="00097E7E" w:rsidRPr="008B2EEA">
        <w:rPr>
          <w:rFonts w:ascii="Times New Roman" w:hAnsi="Times New Roman" w:cs="Times New Roman"/>
          <w:sz w:val="24"/>
          <w:szCs w:val="24"/>
        </w:rPr>
        <w:t>5</w:t>
      </w:r>
      <w:r w:rsidRPr="008B2EEA">
        <w:rPr>
          <w:rFonts w:ascii="Times New Roman" w:hAnsi="Times New Roman" w:cs="Times New Roman"/>
          <w:sz w:val="24"/>
          <w:szCs w:val="24"/>
        </w:rPr>
        <w:t>00.000 zł (</w:t>
      </w:r>
      <w:r w:rsidR="00097E7E" w:rsidRPr="008B2EEA">
        <w:rPr>
          <w:rFonts w:ascii="Times New Roman" w:hAnsi="Times New Roman" w:cs="Times New Roman"/>
          <w:sz w:val="24"/>
          <w:szCs w:val="24"/>
        </w:rPr>
        <w:t xml:space="preserve">pięćset </w:t>
      </w:r>
      <w:r w:rsidRPr="008B2EEA">
        <w:rPr>
          <w:rFonts w:ascii="Times New Roman" w:hAnsi="Times New Roman" w:cs="Times New Roman"/>
          <w:sz w:val="24"/>
          <w:szCs w:val="24"/>
        </w:rPr>
        <w:t xml:space="preserve">tysięcy złotych). </w:t>
      </w:r>
    </w:p>
    <w:p w:rsidR="00E92FDC" w:rsidRDefault="00E92FDC" w:rsidP="008B2EEA">
      <w:pPr>
        <w:pStyle w:val="NormalnyWeb"/>
        <w:spacing w:before="0" w:after="0"/>
        <w:ind w:left="708"/>
        <w:jc w:val="both"/>
        <w:rPr>
          <w:rFonts w:cs="Times New Roman"/>
          <w:bCs/>
          <w:i/>
        </w:rPr>
      </w:pPr>
      <w:r w:rsidRPr="008B2EEA">
        <w:rPr>
          <w:rFonts w:cs="Times New Roman"/>
          <w:i/>
        </w:rPr>
        <w:t xml:space="preserve">W </w:t>
      </w:r>
      <w:r w:rsidRPr="008B2EEA">
        <w:rPr>
          <w:rFonts w:cs="Times New Roman"/>
          <w:bCs/>
          <w:i/>
        </w:rPr>
        <w:t>przypadku wykazania przez Wykonawców, wartości niezbędnych do oceny spełniania warunków udziału w postępowaniu w innych walutach niż PLN, Zamawiający, jako kurs przeliczeniowy waluty przyjmie średni kurs danej waluty publikowany przez Narodowy Bank Polski w dniu publikacji ogłoszenia o zamówieniu. Jeżeli w dniu publikacji ogłoszenia o zamówieniu, Narodowy Bank Polski nie publikuje średniego kursu danej waluty, za podstawę przeliczenia, przyjmuje się średni kurs waluty publikowany pierwszego dnia, po dniu publikacji ogłoszenia o zamówieniu, w którym zostanie on opublikowany.</w:t>
      </w:r>
    </w:p>
    <w:p w:rsidR="00E92FDC" w:rsidRPr="008B2EEA" w:rsidRDefault="00E92FDC" w:rsidP="008B2EEA">
      <w:pPr>
        <w:pStyle w:val="NormalnyWeb"/>
        <w:numPr>
          <w:ilvl w:val="0"/>
          <w:numId w:val="57"/>
        </w:numPr>
        <w:spacing w:before="0" w:after="0"/>
        <w:ind w:left="709" w:hanging="283"/>
        <w:jc w:val="both"/>
        <w:rPr>
          <w:rFonts w:cs="Times New Roman"/>
          <w:i/>
        </w:rPr>
      </w:pPr>
      <w:r w:rsidRPr="008B2EEA">
        <w:rPr>
          <w:rFonts w:cs="Times New Roman"/>
          <w:b/>
          <w:bCs/>
        </w:rPr>
        <w:t>zdolności technicznej lub zawodowej</w:t>
      </w:r>
      <w:r w:rsidRPr="008B2EEA">
        <w:rPr>
          <w:rFonts w:cs="Times New Roman"/>
        </w:rPr>
        <w:t xml:space="preserve"> – Wykonawca spełni warunek, jeżeli wykaże, że:</w:t>
      </w:r>
    </w:p>
    <w:p w:rsidR="00E92FDC" w:rsidRPr="008B2EEA" w:rsidRDefault="00E92FDC" w:rsidP="00397555">
      <w:pPr>
        <w:pStyle w:val="NormalnyWeb"/>
        <w:numPr>
          <w:ilvl w:val="0"/>
          <w:numId w:val="32"/>
        </w:numPr>
        <w:spacing w:before="0" w:after="0"/>
        <w:jc w:val="both"/>
        <w:rPr>
          <w:rFonts w:cs="Times New Roman"/>
        </w:rPr>
      </w:pPr>
      <w:r w:rsidRPr="008B2EEA">
        <w:rPr>
          <w:rFonts w:cs="Times New Roman"/>
        </w:rPr>
        <w:t xml:space="preserve">Ubiegając się o wykonanie </w:t>
      </w:r>
      <w:r w:rsidR="00097E7E" w:rsidRPr="008B2EEA">
        <w:rPr>
          <w:rFonts w:cs="Times New Roman"/>
        </w:rPr>
        <w:t xml:space="preserve">zamówienia </w:t>
      </w:r>
      <w:r w:rsidRPr="008B2EEA">
        <w:rPr>
          <w:rFonts w:cs="Times New Roman"/>
        </w:rPr>
        <w:t xml:space="preserve">dysponuje bazą magazynowo – transportową spełniającą wymogi określone </w:t>
      </w:r>
      <w:r w:rsidR="00097E7E" w:rsidRPr="008B2EEA">
        <w:rPr>
          <w:rFonts w:cs="Times New Roman"/>
        </w:rPr>
        <w:t>r</w:t>
      </w:r>
      <w:r w:rsidRPr="008B2EEA">
        <w:rPr>
          <w:rFonts w:cs="Times New Roman"/>
        </w:rPr>
        <w:t xml:space="preserve">ozporządzeniem Ministra Środowiska   z dnia 11 stycznia 2013 r. w sprawie szczegółowych wymagań w zakresie odbioru odpadów komunalnych od właścicieli nieruchomości (Dz. U. z 2013 r. poz. 122 z </w:t>
      </w:r>
      <w:proofErr w:type="spellStart"/>
      <w:r w:rsidRPr="008B2EEA">
        <w:rPr>
          <w:rFonts w:cs="Times New Roman"/>
        </w:rPr>
        <w:t>późn</w:t>
      </w:r>
      <w:proofErr w:type="spellEnd"/>
      <w:r w:rsidRPr="008B2EEA">
        <w:rPr>
          <w:rFonts w:cs="Times New Roman"/>
        </w:rPr>
        <w:t xml:space="preserve">. zmianami) usytuowanej w odległości do 60 km od granicy administracyjnej </w:t>
      </w:r>
      <w:r w:rsidR="00097E7E" w:rsidRPr="008B2EEA">
        <w:rPr>
          <w:rFonts w:cs="Times New Roman"/>
        </w:rPr>
        <w:t>Gminy Miejskiej Jarosław.</w:t>
      </w:r>
    </w:p>
    <w:p w:rsidR="00E92FDC" w:rsidRPr="008B2EEA" w:rsidRDefault="00E92FDC" w:rsidP="00397555">
      <w:pPr>
        <w:pStyle w:val="NormalnyWeb"/>
        <w:numPr>
          <w:ilvl w:val="0"/>
          <w:numId w:val="32"/>
        </w:numPr>
        <w:spacing w:before="0" w:after="0"/>
        <w:jc w:val="both"/>
        <w:rPr>
          <w:rFonts w:cs="Times New Roman"/>
        </w:rPr>
      </w:pPr>
      <w:r w:rsidRPr="008B2EEA">
        <w:rPr>
          <w:rFonts w:cs="Times New Roman"/>
        </w:rPr>
        <w:t xml:space="preserve">Ubiegając się o wykonanie </w:t>
      </w:r>
      <w:r w:rsidR="00097E7E" w:rsidRPr="008B2EEA">
        <w:rPr>
          <w:rFonts w:cs="Times New Roman"/>
        </w:rPr>
        <w:t>zamówienia</w:t>
      </w:r>
      <w:r w:rsidRPr="008B2EEA">
        <w:rPr>
          <w:rFonts w:cs="Times New Roman"/>
        </w:rPr>
        <w:t xml:space="preserve"> dysponuje pojazdami w ilości niezbędnej do prawidłowej realizacji umowy, przystosowanymi do odbierania poszczególnych frakcji odpadów w sposób wykluczający mieszanie się odpadów, w tym: </w:t>
      </w:r>
    </w:p>
    <w:p w:rsidR="008B2EEA" w:rsidRDefault="00E92FDC" w:rsidP="008B2EEA">
      <w:pPr>
        <w:pStyle w:val="NormalnyWeb"/>
        <w:spacing w:before="0" w:after="0"/>
        <w:ind w:left="1416"/>
        <w:jc w:val="both"/>
        <w:rPr>
          <w:rFonts w:cs="Times New Roman"/>
        </w:rPr>
      </w:pPr>
      <w:r w:rsidRPr="008B2EEA">
        <w:rPr>
          <w:rFonts w:cs="Times New Roman"/>
        </w:rPr>
        <w:t xml:space="preserve">- co najmniej </w:t>
      </w:r>
      <w:r w:rsidR="00097E7E" w:rsidRPr="008B2EEA">
        <w:rPr>
          <w:rFonts w:cs="Times New Roman"/>
        </w:rPr>
        <w:t>3</w:t>
      </w:r>
      <w:r w:rsidRPr="008B2EEA">
        <w:rPr>
          <w:rFonts w:cs="Times New Roman"/>
        </w:rPr>
        <w:t xml:space="preserve"> pojazdami specjalistycznymi, przystosowanymi do odbioru zmieszanych odpadów komunalnych,</w:t>
      </w:r>
    </w:p>
    <w:p w:rsidR="008B2EEA" w:rsidRDefault="00E92FDC" w:rsidP="008B2EEA">
      <w:pPr>
        <w:pStyle w:val="NormalnyWeb"/>
        <w:spacing w:before="0" w:after="0"/>
        <w:ind w:left="1416"/>
        <w:jc w:val="both"/>
        <w:rPr>
          <w:rFonts w:cs="Times New Roman"/>
        </w:rPr>
      </w:pPr>
      <w:r w:rsidRPr="008B2EEA">
        <w:rPr>
          <w:rFonts w:cs="Times New Roman"/>
        </w:rPr>
        <w:t xml:space="preserve">- co najmniej </w:t>
      </w:r>
      <w:r w:rsidR="00097E7E" w:rsidRPr="008B2EEA">
        <w:rPr>
          <w:rFonts w:cs="Times New Roman"/>
        </w:rPr>
        <w:t>3</w:t>
      </w:r>
      <w:r w:rsidRPr="008B2EEA">
        <w:rPr>
          <w:rFonts w:cs="Times New Roman"/>
        </w:rPr>
        <w:t xml:space="preserve"> pojazdami przystosowanymi do odbierania selektywnie zebranych odpadów komunalnych, </w:t>
      </w:r>
    </w:p>
    <w:p w:rsidR="008B2EEA" w:rsidRDefault="00E92FDC" w:rsidP="008B2EEA">
      <w:pPr>
        <w:pStyle w:val="NormalnyWeb"/>
        <w:spacing w:before="0" w:after="0"/>
        <w:ind w:left="1416"/>
        <w:jc w:val="both"/>
        <w:rPr>
          <w:rFonts w:cs="Times New Roman"/>
        </w:rPr>
      </w:pPr>
      <w:r w:rsidRPr="008B2EEA">
        <w:rPr>
          <w:rFonts w:cs="Times New Roman"/>
        </w:rPr>
        <w:t xml:space="preserve">- co najmniej 2 pojazdami do odbioru odpadów bez funkcji kompaktującej; </w:t>
      </w:r>
    </w:p>
    <w:p w:rsidR="008B2EEA" w:rsidRDefault="00E92FDC" w:rsidP="008B2EEA">
      <w:pPr>
        <w:pStyle w:val="NormalnyWeb"/>
        <w:spacing w:before="0" w:after="0"/>
        <w:ind w:left="1416"/>
        <w:jc w:val="both"/>
        <w:rPr>
          <w:rFonts w:cs="Times New Roman"/>
        </w:rPr>
      </w:pPr>
      <w:r w:rsidRPr="008B2EEA">
        <w:rPr>
          <w:rFonts w:cs="Times New Roman"/>
        </w:rPr>
        <w:t xml:space="preserve">- co najmniej 1 pojazdem wyposażonym w urządzenie typu HDS – do opróżniania pojemników typu Igloo. </w:t>
      </w:r>
    </w:p>
    <w:p w:rsidR="00BE5B02" w:rsidRPr="008B2EEA" w:rsidRDefault="00BE5B02" w:rsidP="008B2EEA">
      <w:pPr>
        <w:pStyle w:val="NormalnyWeb"/>
        <w:spacing w:before="0" w:after="0"/>
        <w:ind w:left="1416"/>
        <w:jc w:val="both"/>
        <w:rPr>
          <w:rFonts w:cs="Times New Roman"/>
        </w:rPr>
      </w:pPr>
      <w:r w:rsidRPr="008B2EEA">
        <w:rPr>
          <w:rFonts w:cs="Times New Roman"/>
        </w:rPr>
        <w:t xml:space="preserve">Wszystkie pojazdy winny spełniać normę emisji spalin min. Euro 4 </w:t>
      </w:r>
    </w:p>
    <w:p w:rsidR="008B2EEA" w:rsidRDefault="00F706B3" w:rsidP="008B2EE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 xml:space="preserve">- wykaże wykonanie lub wykonywanie w okresie ostatnich 3 lat przed upływem terminu składania ofert, a jeżeli okres prowadzenia działalności jest krótszy – w tym okresie odbioru odpadów komunalnych o łącznej masie co najmniej 10 000 Mg lub z terenu  na którym zamieszkuje od co najmniej 30 000 mieszkańców, przez okres 12 miesięcy. Warunek uważa </w:t>
      </w:r>
      <w:r w:rsidRPr="008B2EEA">
        <w:rPr>
          <w:rFonts w:ascii="Times New Roman" w:hAnsi="Times New Roman" w:cs="Times New Roman"/>
          <w:sz w:val="24"/>
          <w:szCs w:val="24"/>
        </w:rPr>
        <w:lastRenderedPageBreak/>
        <w:t>się za spełniony, kiedy Wykonawca wykaże wykonanie wyżej wymienionych usług łącznie w jednym zamówieniu lub oddzielnie w kilku odrębnych zamówieniach.</w:t>
      </w:r>
    </w:p>
    <w:p w:rsidR="008B2EEA" w:rsidRDefault="008B2EEA" w:rsidP="008B2EE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706B3" w:rsidRPr="008B2EEA" w:rsidRDefault="00F706B3" w:rsidP="008B2EE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Wykonanie lub wykonywanie w okresie ostatnich 3 lat przed upływem terminu składania ofert, a jeżeli okres prowadzenia działalności jest krótszy – w tym okresie odbioru odpadów</w:t>
      </w:r>
    </w:p>
    <w:p w:rsidR="00BE5B02" w:rsidRPr="008B2EEA" w:rsidRDefault="00BE5B02" w:rsidP="00BE5B0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eastAsia="Calibri" w:hAnsi="Times New Roman" w:cs="Times New Roman"/>
          <w:bCs/>
          <w:sz w:val="24"/>
          <w:szCs w:val="24"/>
        </w:rPr>
        <w:t xml:space="preserve">    W przypadku Wykonawców wspólnie ubiegających się o udzielenie niniejszego zamówienia przez</w:t>
      </w:r>
    </w:p>
    <w:p w:rsidR="00BE5B02" w:rsidRPr="008B2EEA" w:rsidRDefault="00BE5B02" w:rsidP="00BE5B0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eastAsia="Calibri" w:hAnsi="Times New Roman" w:cs="Times New Roman"/>
          <w:bCs/>
          <w:sz w:val="24"/>
          <w:szCs w:val="24"/>
        </w:rPr>
        <w:t>dwóch lub więcej Wykonawców, Zamawiający uzna warunki za spełnione jeżeli przynajmniej jeden z Wykonawców spełni wymagany warunek. Nie dopuszcza się łączenia potencjałów Wykonawców występujących wspólnie.</w:t>
      </w:r>
    </w:p>
    <w:p w:rsidR="00E92FDC" w:rsidRPr="008B2EEA" w:rsidRDefault="00E92FDC" w:rsidP="00E92FDC">
      <w:pPr>
        <w:pStyle w:val="NormalnyWeb"/>
        <w:spacing w:before="0" w:after="0"/>
        <w:ind w:left="1920"/>
        <w:jc w:val="both"/>
        <w:rPr>
          <w:rFonts w:cs="Times New Roman"/>
        </w:rPr>
      </w:pPr>
    </w:p>
    <w:p w:rsidR="00E92FDC" w:rsidRPr="008B2EEA" w:rsidRDefault="00E92FDC" w:rsidP="00397555">
      <w:pPr>
        <w:pStyle w:val="NormalnyWeb"/>
        <w:numPr>
          <w:ilvl w:val="1"/>
          <w:numId w:val="31"/>
        </w:numPr>
        <w:spacing w:before="0" w:after="0"/>
        <w:ind w:left="851" w:hanging="425"/>
        <w:jc w:val="both"/>
        <w:rPr>
          <w:rFonts w:cs="Times New Roman"/>
          <w:b/>
        </w:rPr>
      </w:pPr>
      <w:r w:rsidRPr="008B2EEA">
        <w:rPr>
          <w:rFonts w:cs="Times New Roman"/>
          <w:b/>
        </w:rPr>
        <w:t>Wykonawca jest zobowiązany w ofercie wskazać instalację do przetwarzania odpadów komunalnych, do których podmiot odbierający odpady komunalne od właścicieli nieruchomości, będzie obowiązany przekazywać odebrane odpady.</w:t>
      </w:r>
    </w:p>
    <w:p w:rsidR="00E92FDC" w:rsidRPr="008B2EEA" w:rsidRDefault="00E92FDC" w:rsidP="00397555">
      <w:pPr>
        <w:pStyle w:val="NormalnyWeb"/>
        <w:numPr>
          <w:ilvl w:val="1"/>
          <w:numId w:val="31"/>
        </w:numPr>
        <w:spacing w:before="0" w:after="0"/>
        <w:ind w:left="851" w:hanging="425"/>
        <w:jc w:val="both"/>
        <w:rPr>
          <w:rFonts w:cs="Times New Roman"/>
        </w:rPr>
      </w:pPr>
      <w:r w:rsidRPr="008B2EEA">
        <w:rPr>
          <w:rFonts w:cs="Times New Roman"/>
        </w:rPr>
        <w:t>Wykonawca jest obowiązany wykazać spełnianie warunków udziału w postępowaniu określonych w Ogłoszeniu o zamówieniu i SIWZ, w sposób i za pomocą dowodów określonych w ustawie, w rozporządzeniu Ministra Rozwoju z dnia 26 lipca 2016r.                       w sprawie rodzajów dokumentów, jakich może żądać Zamawiaj</w:t>
      </w:r>
      <w:r w:rsidR="00B444D2" w:rsidRPr="008B2EEA">
        <w:rPr>
          <w:rFonts w:cs="Times New Roman"/>
        </w:rPr>
        <w:t>ący od Wykonawcy w </w:t>
      </w:r>
      <w:r w:rsidRPr="008B2EEA">
        <w:rPr>
          <w:rFonts w:cs="Times New Roman"/>
        </w:rPr>
        <w:t>postępowaniu o udzielenie zamówienia (Dz. U. z 2016r.</w:t>
      </w:r>
      <w:r w:rsidR="00B444D2" w:rsidRPr="008B2EEA">
        <w:rPr>
          <w:rFonts w:cs="Times New Roman"/>
        </w:rPr>
        <w:t xml:space="preserve"> poz. 1126) oraz w Ogłoszeniu o </w:t>
      </w:r>
      <w:r w:rsidRPr="008B2EEA">
        <w:rPr>
          <w:rFonts w:cs="Times New Roman"/>
        </w:rPr>
        <w:t>zamówieniu i SIWZ.</w:t>
      </w:r>
    </w:p>
    <w:p w:rsidR="00E92FDC" w:rsidRPr="008B2EEA" w:rsidRDefault="00E92FDC" w:rsidP="00397555">
      <w:pPr>
        <w:pStyle w:val="NormalnyWeb"/>
        <w:numPr>
          <w:ilvl w:val="1"/>
          <w:numId w:val="31"/>
        </w:numPr>
        <w:spacing w:before="0" w:after="0"/>
        <w:ind w:left="851" w:hanging="425"/>
        <w:jc w:val="both"/>
        <w:rPr>
          <w:rFonts w:cs="Times New Roman"/>
        </w:rPr>
      </w:pPr>
      <w:r w:rsidRPr="008B2EEA">
        <w:rPr>
          <w:rFonts w:cs="Times New Roman"/>
          <w:bCs/>
        </w:rPr>
        <w:t xml:space="preserve">Wykonawca może w celu potwierdzenia spełniania warunków udziału w postępowaniu polegać na zdolnościach technicznych lub zawodowych lub sytuacji finansowej lub ekonomicznej innych podmiotów, niezależnie od charakteru prawnego łączących go                  z nim stosunków prawnych, na zasadach </w:t>
      </w:r>
      <w:r w:rsidRPr="008B2EEA">
        <w:rPr>
          <w:rFonts w:cs="Times New Roman"/>
        </w:rPr>
        <w:t>określonych w art. 22a ustawy PZP.</w:t>
      </w:r>
    </w:p>
    <w:p w:rsidR="00E92FDC" w:rsidRPr="008B2EEA" w:rsidRDefault="00E92FDC" w:rsidP="00397555">
      <w:pPr>
        <w:pStyle w:val="NormalnyWeb"/>
        <w:numPr>
          <w:ilvl w:val="1"/>
          <w:numId w:val="31"/>
        </w:numPr>
        <w:spacing w:before="0" w:after="0"/>
        <w:ind w:left="851" w:hanging="425"/>
        <w:jc w:val="both"/>
        <w:rPr>
          <w:rFonts w:cs="Times New Roman"/>
        </w:rPr>
      </w:pPr>
      <w:r w:rsidRPr="008B2EEA">
        <w:rPr>
          <w:rFonts w:cs="Times New Roman"/>
        </w:rPr>
        <w:t xml:space="preserve">Zamawiający oceni - </w:t>
      </w:r>
      <w:r w:rsidRPr="008B2EEA">
        <w:rPr>
          <w:rFonts w:cs="Times New Roman"/>
          <w:b/>
        </w:rPr>
        <w:t xml:space="preserve">z zastrzeżeniem art. 24aa ustawy PZP </w:t>
      </w:r>
      <w:r w:rsidRPr="008B2EEA">
        <w:rPr>
          <w:rFonts w:cs="Times New Roman"/>
        </w:rPr>
        <w:t xml:space="preserve">- czy udostępnione Wykonawcy przez inne podmioty zdolności techniczne lub zawodowe lub ich sytuacja finansowa lub ekonomiczna, pozwalają na wykazanie przez Wykonawcę spełniania warunków udziału w postępowaniu oraz zbada, czy nie zachodzą wobec tych podmiotów podstawy wykluczenia, o których mowa w art. 24 ust. 1 pkt 13–22 ustawy, jak również podstawy wykluczenia przewidziane w art. 24 ust. 5 </w:t>
      </w:r>
      <w:r w:rsidR="005C3E4C" w:rsidRPr="008B2EEA">
        <w:rPr>
          <w:rFonts w:cs="Times New Roman"/>
        </w:rPr>
        <w:t xml:space="preserve">pkt 1 </w:t>
      </w:r>
      <w:r w:rsidRPr="008B2EEA">
        <w:rPr>
          <w:rFonts w:cs="Times New Roman"/>
        </w:rPr>
        <w:t xml:space="preserve">ustawy wskazane przez Zamawiającego w Ogłoszeniu i SIWZ. W takim przypadku </w:t>
      </w:r>
      <w:r w:rsidRPr="008B2EEA">
        <w:rPr>
          <w:rFonts w:cs="Times New Roman"/>
          <w:bCs/>
        </w:rPr>
        <w:t xml:space="preserve">Wykonawca musi udowodnić Zamawiającemu, że realizując zamówienie, będzie dysponował niezbędnymi zasobami tych podmiotów, w szczególności przedstawiając zobowiązanie tych podmiotów do oddania mu do dyspozycji niezbędnych zasobów na potrzeby realizacji zamówienia, na zasadach </w:t>
      </w:r>
      <w:r w:rsidRPr="008B2EEA">
        <w:rPr>
          <w:rFonts w:cs="Times New Roman"/>
        </w:rPr>
        <w:t>określonych w art. 22a ustawy PZP.</w:t>
      </w:r>
    </w:p>
    <w:p w:rsidR="00E92FDC" w:rsidRPr="008B2EEA" w:rsidRDefault="00E92FDC" w:rsidP="00397555">
      <w:pPr>
        <w:pStyle w:val="NormalnyWeb"/>
        <w:numPr>
          <w:ilvl w:val="1"/>
          <w:numId w:val="31"/>
        </w:numPr>
        <w:spacing w:before="0" w:after="0"/>
        <w:ind w:left="851" w:hanging="425"/>
        <w:jc w:val="both"/>
        <w:rPr>
          <w:rFonts w:cs="Times New Roman"/>
        </w:rPr>
      </w:pPr>
      <w:r w:rsidRPr="008B2EEA">
        <w:rPr>
          <w:rFonts w:cs="Times New Roman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E92FDC" w:rsidRPr="008B2EEA" w:rsidRDefault="00E92FDC" w:rsidP="00397555">
      <w:pPr>
        <w:pStyle w:val="NormalnyWeb"/>
        <w:numPr>
          <w:ilvl w:val="1"/>
          <w:numId w:val="31"/>
        </w:numPr>
        <w:spacing w:before="0" w:after="0"/>
        <w:ind w:left="851" w:hanging="425"/>
        <w:jc w:val="both"/>
        <w:rPr>
          <w:rFonts w:cs="Times New Roman"/>
        </w:rPr>
      </w:pPr>
      <w:r w:rsidRPr="008B2EEA">
        <w:rPr>
          <w:rFonts w:cs="Times New Roman"/>
        </w:rPr>
        <w:t>Jeżeli zdolności techniczne lub zawodowe lub sytuacja ekonomiczna lub finansowa, podmiotu, nie potwierdzają spełnienia przez Wykonawcę warunków udziału w postępowaniu lub zachodzą wobec tych podmiotów podstawy wykluczenia, Zamawiający żąda, aby Wykonawca w terminie określonym przez Zamawiającego:</w:t>
      </w:r>
    </w:p>
    <w:p w:rsidR="00E92FDC" w:rsidRPr="008B2EEA" w:rsidRDefault="00E92FDC" w:rsidP="00397555">
      <w:pPr>
        <w:pStyle w:val="NormalnyWeb"/>
        <w:numPr>
          <w:ilvl w:val="2"/>
          <w:numId w:val="31"/>
        </w:numPr>
        <w:spacing w:before="0" w:after="0"/>
        <w:ind w:left="1418" w:hanging="567"/>
        <w:jc w:val="both"/>
        <w:rPr>
          <w:rFonts w:cs="Times New Roman"/>
        </w:rPr>
      </w:pPr>
      <w:r w:rsidRPr="008B2EEA">
        <w:rPr>
          <w:rFonts w:cs="Times New Roman"/>
        </w:rPr>
        <w:t>zastąpił ten podmiot innym podmiotem lub podmiotami lub</w:t>
      </w:r>
    </w:p>
    <w:p w:rsidR="00E92FDC" w:rsidRPr="008B2EEA" w:rsidRDefault="00E92FDC" w:rsidP="00397555">
      <w:pPr>
        <w:pStyle w:val="NormalnyWeb"/>
        <w:numPr>
          <w:ilvl w:val="2"/>
          <w:numId w:val="31"/>
        </w:numPr>
        <w:spacing w:before="0" w:after="0"/>
        <w:ind w:left="1418" w:hanging="567"/>
        <w:jc w:val="both"/>
        <w:rPr>
          <w:rFonts w:cs="Times New Roman"/>
        </w:rPr>
      </w:pPr>
      <w:r w:rsidRPr="008B2EEA">
        <w:rPr>
          <w:rFonts w:cs="Times New Roman"/>
        </w:rPr>
        <w:t>zobowiązał się do osobistego wykonania odpowiedniej części zamówienia</w:t>
      </w:r>
      <w:r w:rsidR="00E23E8F" w:rsidRPr="008B2EEA">
        <w:rPr>
          <w:rFonts w:cs="Times New Roman"/>
        </w:rPr>
        <w:t>.</w:t>
      </w:r>
    </w:p>
    <w:p w:rsidR="00C23156" w:rsidRPr="008B2EEA" w:rsidRDefault="00E92FDC" w:rsidP="00E92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W celu oceny, czy Wykonawca polegając na zdolnościach lub sytuacji innych podmiotów na zasadach określonych w art. 22a ustawy, będzie dysponował niezbędnymi zasobami w stopniu umożliwiającym należyte wykonanie zamówienia publicznego oraz oceny, czy stosunek łączący Wykonawcę z tymi podmiotami</w:t>
      </w:r>
    </w:p>
    <w:p w:rsidR="00DC6CBF" w:rsidRPr="008B2EEA" w:rsidRDefault="00DC6CBF" w:rsidP="0097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0B58" w:rsidRPr="008B2EEA" w:rsidRDefault="00DB0B58" w:rsidP="008B2D3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lastRenderedPageBreak/>
        <w:t>Zamawiający może, na każdym etapie postępowania, uznać, że wykonawca nie posiada</w:t>
      </w:r>
      <w:r w:rsidR="00DC6CBF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wymaganych zdolności, jeżeli zaangażowanie zasobów technicznych lub zawodowych</w:t>
      </w:r>
      <w:r w:rsidR="00DC6CBF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wykonawcy w inne przedsięwzięcia gospodarcze wykonawcy może mieć negatywny wpływ na</w:t>
      </w:r>
      <w:r w:rsidR="00DC6CBF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realizację zamówienia.</w:t>
      </w:r>
    </w:p>
    <w:p w:rsidR="00DB0B58" w:rsidRPr="008B2EEA" w:rsidRDefault="00DB0B58" w:rsidP="008B2D3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Wykonawca może w celu potwierdzenia spełniania warunków, o których mowa w rozdz. IV</w:t>
      </w:r>
      <w:r w:rsidR="00CD04DE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pkt. 1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ppkt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>. 1.2</w:t>
      </w:r>
      <w:r w:rsidR="00CD04DE" w:rsidRPr="008B2EE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04DE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3)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lit. </w:t>
      </w:r>
      <w:r w:rsidR="00CD04DE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a,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niniejszej SIWZ w stosownych sytuacjach oraz w odniesieniu do</w:t>
      </w:r>
      <w:r w:rsidR="00CD04DE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konkretnego zamówienia, lub jego części, polegać będzie na zdolnościach technicznych lub</w:t>
      </w:r>
      <w:r w:rsidR="00CD04DE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zawodowych lub sytuacji finansowej lub ekonomicznej innych podmiotów, niezależnie od</w:t>
      </w:r>
      <w:r w:rsidR="00CD04DE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charakteru prawnego łączących go z nim stosunków prawnych.</w:t>
      </w:r>
    </w:p>
    <w:p w:rsidR="00DB0B58" w:rsidRPr="008B2EEA" w:rsidRDefault="00DB0B58" w:rsidP="008B2D3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Zamawiający jednocześnie informuje, iż „stosowna sytuacja” o której mowa w rozdz. IV pkt 3</w:t>
      </w:r>
      <w:r w:rsidR="00CD04DE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niniejszej SIWZ wystąpi wyłącznie w przypadku kiedy:</w:t>
      </w:r>
    </w:p>
    <w:p w:rsidR="00DB0B58" w:rsidRPr="008B2EEA" w:rsidRDefault="00DB0B58" w:rsidP="00976FE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Wykonawca, który polega na zdolnościach lub sytuacji innych podmiotów, udowodni</w:t>
      </w:r>
      <w:r w:rsidR="00CD04DE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zamawiającemu, że realizując zamówienie, będzie dysponował niezbędnymi zasobami tych</w:t>
      </w:r>
      <w:r w:rsidR="00CD04DE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podmiotów, w szczególności przedstawiając zobowiązanie tych podmiotów do oddania mu do</w:t>
      </w:r>
      <w:r w:rsidR="00CD04DE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dyspozycji niezbędnych zasobów na potrzeby realizacji zamówienia</w:t>
      </w:r>
      <w:r w:rsidR="00CD04DE" w:rsidRPr="008B2EE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B0B58" w:rsidRPr="008B2EEA" w:rsidRDefault="00DB0B58" w:rsidP="00976FE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Zamawiający oceni, czy udostępniane wykonawcy przez inne podmioty zdolności techniczne lub</w:t>
      </w:r>
      <w:r w:rsidR="00CD04DE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zawodowe lub ich sytuacja finansowa lub ekonomiczna, pozwalają na wykazanie przez</w:t>
      </w:r>
      <w:r w:rsidR="00CD04DE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wykonawcę spełniania warunków udziału w postępowaniu oraz zbada, czy nie zachodzą wobec</w:t>
      </w:r>
      <w:r w:rsidR="00CD04DE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tego podmiotu podstawy wykluczenia, o których mowa w art. 24 ust. 1 pkt 13–22 i ust. 5 pkt 1</w:t>
      </w:r>
      <w:r w:rsidR="00CD04DE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0B58" w:rsidRPr="008B2EEA" w:rsidRDefault="00DB0B58" w:rsidP="00976FE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 odniesieniu do warunków dotyczących wykształcenia, kwalifikacji zawodowych lub</w:t>
      </w:r>
      <w:r w:rsidR="00CD04DE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doświadczenia, wykonawcy mogą polegać na zdolnościach innych podmiotów, jeśli podmioty te</w:t>
      </w:r>
      <w:r w:rsidR="00CD04DE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zrealizują usługi, do realizacji których te zdolności są wymagane.</w:t>
      </w:r>
    </w:p>
    <w:p w:rsidR="00CD04DE" w:rsidRPr="008B2EEA" w:rsidRDefault="00CD04DE" w:rsidP="00CD0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>ONANIA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D04DE" w:rsidRPr="008B2EEA" w:rsidTr="00CF1A13">
        <w:tc>
          <w:tcPr>
            <w:tcW w:w="9628" w:type="dxa"/>
            <w:shd w:val="clear" w:color="auto" w:fill="8EAADB" w:themeFill="accent5" w:themeFillTint="99"/>
          </w:tcPr>
          <w:p w:rsidR="00CD04DE" w:rsidRPr="008B2EEA" w:rsidRDefault="00CD04DE" w:rsidP="00DD4BF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38" w:hanging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PODSTAWY WYKLUCZENIA, O KTÓRYCH MOWA W ART. 24 UST. 5</w:t>
            </w:r>
          </w:p>
        </w:tc>
      </w:tr>
    </w:tbl>
    <w:p w:rsidR="00DB0B58" w:rsidRPr="008B2EEA" w:rsidRDefault="00DB0B58" w:rsidP="0097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>V. PODSTAWY WYKLUCZENIA, O KTÓRYCH MOWA W ART. 24 UST. 5</w:t>
      </w:r>
    </w:p>
    <w:p w:rsidR="00DB0B58" w:rsidRPr="008B2EEA" w:rsidRDefault="00DB0B58" w:rsidP="00B97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Zamawiający wykluczy z postępowania wykonawcę na podstawie art. 24 ust. 5 pkt 1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tj.:</w:t>
      </w:r>
    </w:p>
    <w:p w:rsidR="00361A58" w:rsidRPr="008B2EEA" w:rsidRDefault="00DB0B58" w:rsidP="00B97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 stosunku do którego otwarto likwidację, w zatwierdzonym pr</w:t>
      </w:r>
      <w:r w:rsidR="00361A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zez sąd układzie w postępowaniu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restrukturyzacyjnym jest przewidziane zaspokojenie wierzyciel</w:t>
      </w:r>
      <w:r w:rsidR="00361A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i przez likwidację jego majątku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lub sąd zarządził likwidację jego majątku w trybie art. 332 ust. </w:t>
      </w:r>
      <w:r w:rsidR="00361A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1 ustawy z dnia 15 maja 2015 r.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– Prawo restrukturyzacyjne (</w:t>
      </w:r>
      <w:r w:rsidR="00BD6775" w:rsidRPr="008B2EEA">
        <w:rPr>
          <w:rFonts w:ascii="Times New Roman" w:hAnsi="Times New Roman" w:cs="Times New Roman"/>
          <w:color w:val="000000"/>
          <w:sz w:val="24"/>
          <w:szCs w:val="24"/>
        </w:rPr>
        <w:t>tj.</w:t>
      </w:r>
      <w:r w:rsidR="00210B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Dz. U.</w:t>
      </w:r>
      <w:r w:rsidR="00210B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2017. 1508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) lub którego upadłość ogłoszono, z wyjątkiem</w:t>
      </w:r>
      <w:r w:rsidR="00361A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wykonawcy, który po ogłoszeniu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upadłości zawarł układ zatwierdzony prawomocnym postan</w:t>
      </w:r>
      <w:r w:rsidR="00361A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owieniem sądu, jeżeli układ nie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przewiduje zaspokojenia wierzycieli przez likwidację majątku u</w:t>
      </w:r>
      <w:r w:rsidR="00361A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padłego, chyba że sąd zarządził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likwidację jego majątku w trybie art. 366 ust. 1 ustawy z</w:t>
      </w:r>
      <w:r w:rsidR="00361A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dnia 28 lutego 2003 r. – Prawo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upadłościowe (Dz. U.</w:t>
      </w:r>
      <w:r w:rsidR="00210B79" w:rsidRPr="008B2EEA">
        <w:rPr>
          <w:rFonts w:ascii="Times New Roman" w:hAnsi="Times New Roman" w:cs="Times New Roman"/>
          <w:color w:val="000000"/>
          <w:sz w:val="24"/>
          <w:szCs w:val="24"/>
        </w:rPr>
        <w:t>2016.2171 ze zm.</w:t>
      </w:r>
      <w:r w:rsidR="00361A58" w:rsidRPr="008B2EEA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>WYKAZ OŚWIADCZEŃ I DOKUMENTRÓW POTWIERDZAJĄCYCH SPEŁNIANIE</w:t>
      </w:r>
      <w:r w:rsidR="00361A58"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>ONANIA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61A58" w:rsidRPr="008B2EEA" w:rsidTr="00CF1A13">
        <w:tc>
          <w:tcPr>
            <w:tcW w:w="9628" w:type="dxa"/>
            <w:shd w:val="clear" w:color="auto" w:fill="8EAADB" w:themeFill="accent5" w:themeFillTint="99"/>
          </w:tcPr>
          <w:p w:rsidR="00361A58" w:rsidRPr="008B2EEA" w:rsidRDefault="00361A58" w:rsidP="00DD4BF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3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WYKAZ OŚWIADCZEŃ I DOKUMENTÓW POTWIERDZAJĄCYCH SPEŁNIANIE WARUNKÓW UDZIAŁU W POSTĘPOWANIU ORAZ BRAKU PODSTAW WYKLUCZENIA</w:t>
            </w:r>
          </w:p>
        </w:tc>
      </w:tr>
    </w:tbl>
    <w:p w:rsidR="00DB0B58" w:rsidRPr="008B2EEA" w:rsidRDefault="00361A58" w:rsidP="0097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V. PODSTAWY </w:t>
      </w:r>
      <w:r w:rsidR="00DB0B58"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>RUDZIAŁU W POSTĘP</w:t>
      </w:r>
      <w:r w:rsidR="00BC396C"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>OWANIU ORAZ BRAK PODSTAW WYKL</w:t>
      </w:r>
      <w:r w:rsidR="00DB0B58"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>ENIA</w:t>
      </w:r>
    </w:p>
    <w:p w:rsidR="00DB0B58" w:rsidRPr="008B2EEA" w:rsidRDefault="00DB0B58" w:rsidP="003975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Do oferty każdy wykonawca musi dołączyć aktualne na dzień składania ofert oświadczenie</w:t>
      </w:r>
      <w:r w:rsidR="00361A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 zakresie wskazanym w załączniku nr 2 do SIWZ. Informacje zawarte w oświadczeniu będą</w:t>
      </w:r>
      <w:r w:rsidR="00361A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stanowić wstępne potwierdzenie, że wykonawca nie podlega wykluczeniu oraz spełnia warunki</w:t>
      </w:r>
      <w:r w:rsidR="00361A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udziału w postępowaniu.</w:t>
      </w:r>
    </w:p>
    <w:p w:rsidR="00DB0B58" w:rsidRPr="008B2EEA" w:rsidRDefault="00DB0B58" w:rsidP="003975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Oświadczenie, o którym mowa w rozdz. VI pkt 1 wykonawca składa na formularzu</w:t>
      </w:r>
      <w:r w:rsidR="00361A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jednolitego europejskiego dokumentu zamówienia (JEDZ) zwanego dalej „jednolitym</w:t>
      </w:r>
      <w:r w:rsidR="00361A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dokumentem”.</w:t>
      </w:r>
    </w:p>
    <w:p w:rsidR="00DB0B58" w:rsidRPr="008B2EEA" w:rsidRDefault="00DB0B58" w:rsidP="003975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Wykonawca, który powołuje się na zasoby innych podmiotów, w celu wykazania braku</w:t>
      </w:r>
      <w:r w:rsidR="00361A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istnienia wobec nich podstaw wykluczenia oraz spełnienia - w zakresie, w jakim powołuje się</w:t>
      </w:r>
      <w:r w:rsidR="00361A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na ich zasoby - warunków udziału w postępowaniu lub kryteriów selekcji składa własny</w:t>
      </w:r>
      <w:r w:rsidR="00361A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„jednolity dokument”, a także odrębne jednolite dokumenty dotyczące tych podmiotów.</w:t>
      </w:r>
    </w:p>
    <w:p w:rsidR="00DB0B58" w:rsidRPr="008B2EEA" w:rsidRDefault="00DB0B58" w:rsidP="003975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lastRenderedPageBreak/>
        <w:t>W przypadku wspólnego ubiegania się o zamówienie przez wykonawców, jednolity dokument</w:t>
      </w:r>
      <w:r w:rsidR="00361A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składa każdy z wykonawców wspólnie ubiegających się o zamówienie. Jednolite dokumenty</w:t>
      </w:r>
      <w:r w:rsidR="00361A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powinny potwierdzać spełnianie warunków udziału w postępowaniu, brak podstaw</w:t>
      </w:r>
      <w:r w:rsidR="00361A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wykluczenia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 zakresie, w którym każdy z wykonawców wykazuje spełnianie warunków</w:t>
      </w:r>
      <w:r w:rsidR="00361A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udziału w postępowaniu, brak podstaw wykluczenia.</w:t>
      </w:r>
    </w:p>
    <w:p w:rsidR="003E3005" w:rsidRPr="008B2EEA" w:rsidRDefault="00DB0B58" w:rsidP="003975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Jeżeli Wykonawca polegać będzie na zdolnościach lub sytuacji innych podmiotów musi udowodnić</w:t>
      </w:r>
      <w:r w:rsidR="00361A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zamawiającemu, że realizując zamówienie będzie dysponował niezbędnymi zasobami tych</w:t>
      </w:r>
      <w:r w:rsidR="00361A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podmiotów, w szczególności przedstawiając zobowiązanie tych podmiotów do oddania mu do</w:t>
      </w:r>
      <w:r w:rsidR="00361A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dyspozycji niezbędnych zasobów na potrzeby realizacji zamówienia (w formie oryginału albo kopii</w:t>
      </w:r>
      <w:r w:rsidR="00361A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poświadczonej za zgodność z oryginałem przez notariusza);</w:t>
      </w:r>
    </w:p>
    <w:p w:rsidR="003E3005" w:rsidRPr="008B2EEA" w:rsidRDefault="00DB0B58" w:rsidP="003E300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 zobowiązania lub innych dokumentów potwierdzających udostępnienie zasobów przez inne</w:t>
      </w:r>
      <w:r w:rsidR="003E3005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podmioty musi bezspornie i jednoznacznie wynikać w szczególności:</w:t>
      </w:r>
    </w:p>
    <w:p w:rsidR="00DB0B58" w:rsidRPr="008B2EEA" w:rsidRDefault="00DB0B58" w:rsidP="0039755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zakres dostępnych Wykonawcy zasobów innego podmiotu,</w:t>
      </w:r>
    </w:p>
    <w:p w:rsidR="00DB0B58" w:rsidRPr="008B2EEA" w:rsidRDefault="00DB0B58" w:rsidP="0039755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sposób wykorzystania zasobów innego podmiotu, przez Wykonawcę, przy wykonywaniu</w:t>
      </w:r>
      <w:r w:rsidR="003E3005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zamówienia,</w:t>
      </w:r>
    </w:p>
    <w:p w:rsidR="00DB0B58" w:rsidRPr="008B2EEA" w:rsidRDefault="00DB0B58" w:rsidP="0039755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zakres i okres udziału innego podmi</w:t>
      </w:r>
      <w:r w:rsidR="003E3005" w:rsidRPr="008B2EEA">
        <w:rPr>
          <w:rFonts w:ascii="Times New Roman" w:hAnsi="Times New Roman" w:cs="Times New Roman"/>
          <w:color w:val="000000"/>
          <w:sz w:val="24"/>
          <w:szCs w:val="24"/>
        </w:rPr>
        <w:t>otu przy wykonywaniu zamówienia,</w:t>
      </w:r>
    </w:p>
    <w:p w:rsidR="00DB0B58" w:rsidRPr="008B2EEA" w:rsidRDefault="00DB0B58" w:rsidP="0039755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czy podmiot, na zdolnościach którego wykonawca polega w odniesieniu do warunków udziału w</w:t>
      </w:r>
      <w:r w:rsidR="003E3005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postępowaniu dotyczących wykształcenia, kwalifikacji zawodowych lub doświadczenia, zrealizuje</w:t>
      </w:r>
      <w:r w:rsidR="003E3005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usługi, których wskazane zdolności dotyczą.</w:t>
      </w:r>
    </w:p>
    <w:p w:rsidR="00DB0B58" w:rsidRPr="008B2EEA" w:rsidRDefault="00DB0B58" w:rsidP="003975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Dokumenty składane na wezwanie zamawiającego.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Zamawiający przed udzieleniem</w:t>
      </w:r>
      <w:r w:rsidR="003E3005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zamówienia, wezwie wykonawcę, którego oferta została najwyżej oceniona, do złożenia</w:t>
      </w:r>
      <w:r w:rsidR="003E3005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 wyznaczonym, nie krótszym niż 10 dni, terminie aktualnych na dzień złożenia</w:t>
      </w:r>
      <w:r w:rsidR="003E3005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następujących oświadczeń lub dokumentów:</w:t>
      </w:r>
    </w:p>
    <w:p w:rsidR="00972D52" w:rsidRPr="008B2EEA" w:rsidRDefault="00972D52" w:rsidP="00972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6.1.  -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sz w:val="24"/>
          <w:szCs w:val="24"/>
        </w:rPr>
        <w:t>wpisu do rejestru działalno</w:t>
      </w:r>
      <w:r w:rsidRPr="008B2EEA">
        <w:rPr>
          <w:rFonts w:ascii="Times New Roman" w:eastAsia="TT40o00" w:hAnsi="Times New Roman" w:cs="Times New Roman"/>
          <w:sz w:val="24"/>
          <w:szCs w:val="24"/>
        </w:rPr>
        <w:t>ś</w:t>
      </w:r>
      <w:r w:rsidRPr="008B2EEA">
        <w:rPr>
          <w:rFonts w:ascii="Times New Roman" w:hAnsi="Times New Roman" w:cs="Times New Roman"/>
          <w:sz w:val="24"/>
          <w:szCs w:val="24"/>
        </w:rPr>
        <w:t>ci regulowanej w zakresie odbierania odpadów komunalnych od wła</w:t>
      </w:r>
      <w:r w:rsidRPr="008B2EEA">
        <w:rPr>
          <w:rFonts w:ascii="Times New Roman" w:eastAsia="TT40o00" w:hAnsi="Times New Roman" w:cs="Times New Roman"/>
          <w:sz w:val="24"/>
          <w:szCs w:val="24"/>
        </w:rPr>
        <w:t>ś</w:t>
      </w:r>
      <w:r w:rsidRPr="008B2EEA">
        <w:rPr>
          <w:rFonts w:ascii="Times New Roman" w:hAnsi="Times New Roman" w:cs="Times New Roman"/>
          <w:sz w:val="24"/>
          <w:szCs w:val="24"/>
        </w:rPr>
        <w:t>cicieli nieruchomo</w:t>
      </w:r>
      <w:r w:rsidRPr="008B2EEA">
        <w:rPr>
          <w:rFonts w:ascii="Times New Roman" w:eastAsia="TT40o00" w:hAnsi="Times New Roman" w:cs="Times New Roman"/>
          <w:sz w:val="24"/>
          <w:szCs w:val="24"/>
        </w:rPr>
        <w:t>ś</w:t>
      </w:r>
      <w:r w:rsidRPr="008B2EEA">
        <w:rPr>
          <w:rFonts w:ascii="Times New Roman" w:hAnsi="Times New Roman" w:cs="Times New Roman"/>
          <w:sz w:val="24"/>
          <w:szCs w:val="24"/>
        </w:rPr>
        <w:t>ci na terenie Gminy Miejskiej Jarosław,  zezwolenia na prowadzenie działalno</w:t>
      </w:r>
      <w:r w:rsidRPr="008B2EEA">
        <w:rPr>
          <w:rFonts w:ascii="Times New Roman" w:eastAsia="TT40o00" w:hAnsi="Times New Roman" w:cs="Times New Roman"/>
          <w:sz w:val="24"/>
          <w:szCs w:val="24"/>
        </w:rPr>
        <w:t>ś</w:t>
      </w:r>
      <w:r w:rsidRPr="008B2EEA">
        <w:rPr>
          <w:rFonts w:ascii="Times New Roman" w:hAnsi="Times New Roman" w:cs="Times New Roman"/>
          <w:sz w:val="24"/>
          <w:szCs w:val="24"/>
        </w:rPr>
        <w:t>ci w zakresie transportu odpadów wydane przez wła</w:t>
      </w:r>
      <w:r w:rsidRPr="008B2EEA">
        <w:rPr>
          <w:rFonts w:ascii="Times New Roman" w:eastAsia="TT40o00" w:hAnsi="Times New Roman" w:cs="Times New Roman"/>
          <w:sz w:val="24"/>
          <w:szCs w:val="24"/>
        </w:rPr>
        <w:t>ś</w:t>
      </w:r>
      <w:r w:rsidRPr="008B2EEA">
        <w:rPr>
          <w:rFonts w:ascii="Times New Roman" w:hAnsi="Times New Roman" w:cs="Times New Roman"/>
          <w:sz w:val="24"/>
          <w:szCs w:val="24"/>
        </w:rPr>
        <w:t>ciwy organ zgodnie z ustaw</w:t>
      </w:r>
      <w:r w:rsidRPr="008B2EEA">
        <w:rPr>
          <w:rFonts w:ascii="Times New Roman" w:eastAsia="TT40o00" w:hAnsi="Times New Roman" w:cs="Times New Roman"/>
          <w:sz w:val="24"/>
          <w:szCs w:val="24"/>
        </w:rPr>
        <w:t xml:space="preserve">ą </w:t>
      </w:r>
      <w:r w:rsidRPr="008B2EEA">
        <w:rPr>
          <w:rFonts w:ascii="Times New Roman" w:hAnsi="Times New Roman" w:cs="Times New Roman"/>
          <w:sz w:val="24"/>
          <w:szCs w:val="24"/>
        </w:rPr>
        <w:t>o odpadach,</w:t>
      </w:r>
      <w:r w:rsidR="00D2210B" w:rsidRPr="008B2EEA">
        <w:rPr>
          <w:rFonts w:ascii="Times New Roman" w:hAnsi="Times New Roman" w:cs="Times New Roman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sz w:val="24"/>
          <w:szCs w:val="24"/>
        </w:rPr>
        <w:t xml:space="preserve"> wpisu do rejestru podmiotów zbieraj</w:t>
      </w:r>
      <w:r w:rsidRPr="008B2EEA">
        <w:rPr>
          <w:rFonts w:ascii="Times New Roman" w:eastAsia="TT40o00" w:hAnsi="Times New Roman" w:cs="Times New Roman"/>
          <w:sz w:val="24"/>
          <w:szCs w:val="24"/>
        </w:rPr>
        <w:t>ą</w:t>
      </w:r>
      <w:r w:rsidRPr="008B2EEA">
        <w:rPr>
          <w:rFonts w:ascii="Times New Roman" w:hAnsi="Times New Roman" w:cs="Times New Roman"/>
          <w:sz w:val="24"/>
          <w:szCs w:val="24"/>
        </w:rPr>
        <w:t>cych zu</w:t>
      </w:r>
      <w:r w:rsidRPr="008B2EEA">
        <w:rPr>
          <w:rFonts w:ascii="Times New Roman" w:eastAsia="TT40o00" w:hAnsi="Times New Roman" w:cs="Times New Roman"/>
          <w:sz w:val="24"/>
          <w:szCs w:val="24"/>
        </w:rPr>
        <w:t>ż</w:t>
      </w:r>
      <w:r w:rsidRPr="008B2EEA">
        <w:rPr>
          <w:rFonts w:ascii="Times New Roman" w:hAnsi="Times New Roman" w:cs="Times New Roman"/>
          <w:sz w:val="24"/>
          <w:szCs w:val="24"/>
        </w:rPr>
        <w:t>yty sprz</w:t>
      </w:r>
      <w:r w:rsidRPr="008B2EEA">
        <w:rPr>
          <w:rFonts w:ascii="Times New Roman" w:eastAsia="TT40o00" w:hAnsi="Times New Roman" w:cs="Times New Roman"/>
          <w:sz w:val="24"/>
          <w:szCs w:val="24"/>
        </w:rPr>
        <w:t>ę</w:t>
      </w:r>
      <w:r w:rsidRPr="008B2EEA">
        <w:rPr>
          <w:rFonts w:ascii="Times New Roman" w:hAnsi="Times New Roman" w:cs="Times New Roman"/>
          <w:sz w:val="24"/>
          <w:szCs w:val="24"/>
        </w:rPr>
        <w:t xml:space="preserve">t elektryczny i elektroniczny prowadzonego przez Głównego Inspektora Ochrony </w:t>
      </w:r>
      <w:r w:rsidRPr="008B2EEA">
        <w:rPr>
          <w:rFonts w:ascii="Times New Roman" w:eastAsia="TT40o00" w:hAnsi="Times New Roman" w:cs="Times New Roman"/>
          <w:sz w:val="24"/>
          <w:szCs w:val="24"/>
        </w:rPr>
        <w:t>Ś</w:t>
      </w:r>
      <w:r w:rsidRPr="008B2EEA">
        <w:rPr>
          <w:rFonts w:ascii="Times New Roman" w:hAnsi="Times New Roman" w:cs="Times New Roman"/>
          <w:sz w:val="24"/>
          <w:szCs w:val="24"/>
        </w:rPr>
        <w:t>rodowiska,</w:t>
      </w:r>
      <w:r w:rsidR="00D2210B" w:rsidRPr="008B2EEA">
        <w:rPr>
          <w:rFonts w:ascii="Times New Roman" w:hAnsi="Times New Roman" w:cs="Times New Roman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sz w:val="24"/>
          <w:szCs w:val="24"/>
        </w:rPr>
        <w:t xml:space="preserve"> wpisu do </w:t>
      </w:r>
      <w:r w:rsidRPr="008B2EEA">
        <w:rPr>
          <w:rFonts w:ascii="Times New Roman" w:hAnsi="Times New Roman" w:cs="Times New Roman"/>
          <w:sz w:val="24"/>
          <w:szCs w:val="24"/>
          <w:shd w:val="clear" w:color="auto" w:fill="FFFFFF"/>
        </w:rPr>
        <w:t>Bazy danych o produktach i opakowaniach oraz o gospodarce odpadami (BDO)</w:t>
      </w:r>
    </w:p>
    <w:p w:rsidR="00972D52" w:rsidRPr="008B2EEA" w:rsidRDefault="00972D52" w:rsidP="00972D5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6638" w:rsidRPr="008B2EEA" w:rsidRDefault="00DB0B58" w:rsidP="0039755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wykazu usług wykonanych, a w przypadku świadczeń okresowych lub ciągłych również</w:t>
      </w:r>
      <w:r w:rsidR="003E3005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wykonywanych, w okresie ostatnich 3 lat przed </w:t>
      </w:r>
      <w:r w:rsidR="003E3005" w:rsidRPr="008B2EEA">
        <w:rPr>
          <w:rFonts w:ascii="Times New Roman" w:hAnsi="Times New Roman" w:cs="Times New Roman"/>
          <w:color w:val="000000"/>
          <w:sz w:val="24"/>
          <w:szCs w:val="24"/>
        </w:rPr>
        <w:t>upływem terminu składania ofert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, a jeżeli okres prowadzenia</w:t>
      </w:r>
      <w:r w:rsidR="003E3005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działalności jest krótszy – w tym okresie, wraz z podaniem ich wartości, przedmiotu, dat</w:t>
      </w:r>
      <w:r w:rsidR="003E3005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wykonania i podmiotów, na rzecz których usługi zostały wykonane, oraz załączeniem</w:t>
      </w:r>
      <w:r w:rsidR="003E3005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dowodów określających czy te usługi zostały wykonane lub są wykonywane należycie, przy</w:t>
      </w:r>
      <w:r w:rsidR="003E3005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czym dowodami, o których mowa, są referencje bądź inne dokumenty wystawione przez</w:t>
      </w:r>
      <w:r w:rsidR="003E3005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podmiot, na rzecz którego usługi były wykonywane, a w przypadku świadczeń okresowych</w:t>
      </w:r>
      <w:r w:rsidR="003E3005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lub ciągłych są wykonywane, a jeżeli z uzasadnionej przyczyny</w:t>
      </w:r>
      <w:r w:rsidR="003E3005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o obiektywnym charakterze wykonawca nie jest w stanie uzyskać tych dokumentów –oświadczenie wykonawcy; w przypadku świadczeń okresowych lub ciągłych nadal</w:t>
      </w:r>
      <w:r w:rsidR="003E3005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wykonywanych referencje bądź inne dokumenty potwierdzające ich należyte wykonywanie</w:t>
      </w:r>
      <w:r w:rsidR="003E3005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powinny być wydane nie wcześniej niż 3 miesiące przed upływem terminu składania ofert;</w:t>
      </w:r>
    </w:p>
    <w:p w:rsidR="00DB0B58" w:rsidRPr="008B2EEA" w:rsidRDefault="00DB0B58" w:rsidP="0039755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dokumentów dotyczących podmiotów trzecich, w celu wykazania spełniania warunków</w:t>
      </w:r>
      <w:r w:rsidR="003E3005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udziału w postępowaniu, w zakresie w jakim Wykonawca powołuje się na ich zasoby – jeśli</w:t>
      </w:r>
      <w:r w:rsidR="003E3005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wykonawca polega na zasobach podmiotu trzeciego.</w:t>
      </w:r>
    </w:p>
    <w:p w:rsidR="00DB0B58" w:rsidRPr="008B2EEA" w:rsidRDefault="00DB0B58" w:rsidP="00397555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o których mowa w art. 25 ust.1 pkt 3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>, wykazujących brak podstaw do wykluczenia</w:t>
      </w:r>
    </w:p>
    <w:p w:rsidR="001D4579" w:rsidRPr="008B2EEA" w:rsidRDefault="00DB0B58" w:rsidP="001D4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wykonawcy z postępowania o udzielenie zamówienia:</w:t>
      </w:r>
    </w:p>
    <w:p w:rsidR="00DB0B58" w:rsidRPr="008B2EEA" w:rsidRDefault="00DB0B58" w:rsidP="0039755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informacji z Krajowego Rejestru Karnego w zakresie określonym w art. 24 ust. 1 pkt 13, 14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i 21 ustawy, wystawionej nie wcześniej niż 6 miesięcy przed upływem terminu składania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ofert;</w:t>
      </w:r>
    </w:p>
    <w:p w:rsidR="00DB0B58" w:rsidRPr="008B2EEA" w:rsidRDefault="00DB0B58" w:rsidP="0039755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odpisu z właściwego rejestru lub z centralnej ewidencji i informacji o działalności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gospodarczej, jeżeli odrębne przepisy wymagają wpisu do rejestru lub ewidencji, w celu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potwierdzenia braku podstaw wykluczenia na podstawie art. 24 ust. 5 pkt 1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B0B58" w:rsidRPr="008B2EEA" w:rsidRDefault="00DB0B58" w:rsidP="0039755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lastRenderedPageBreak/>
        <w:t>oświadczenia wykonawcy o braku wydania wobec niego prawomocnego wyroku sądu lub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ostatecznej decyzji administracyjnej o zaleganiu z uiszczaniem podatków, opłat lub składek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na ubezpieczenia społeczne lub zdrowotne albo – w przypadku wydania takiego wyroku lub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decyzji – dokumentów potwierdzających dokonanie płatności tych należności wraz z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ewentualnymi odsetkami lub grzywnami lub zawarcie wiążącego porozumienia w sprawie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spłat tych należności;</w:t>
      </w:r>
    </w:p>
    <w:p w:rsidR="00DB0B58" w:rsidRPr="008B2EEA" w:rsidRDefault="00DB0B58" w:rsidP="0039755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oświadczenia wykonawcy o braku orzeczenia wobec niego tytułem środka zapobiegawczego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zakazu ubiegania się o zamówienia publiczne;</w:t>
      </w:r>
    </w:p>
    <w:p w:rsidR="00DB0B58" w:rsidRPr="008B2EEA" w:rsidRDefault="00DB0B58" w:rsidP="0039755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dokumentów dotyczących podmiotów trzecich, w celu wykazania braku istnienia wobec nich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podstaw wykluczenia – jeśli wykonawca polega na zasobach podmiotu trzeciego.</w:t>
      </w:r>
    </w:p>
    <w:p w:rsidR="00DB0B58" w:rsidRPr="008B2EEA" w:rsidRDefault="00DB0B58" w:rsidP="00976FE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Jeżeli Wykonawca ma siedzibę lub miejsce zamieszkania poza terytorium Rzeczypospolitej</w:t>
      </w:r>
      <w:r w:rsidR="00BC396C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Polskiej, zamiast dokumentów o których mowa w:</w:t>
      </w:r>
    </w:p>
    <w:p w:rsidR="001D4579" w:rsidRPr="008B2EEA" w:rsidRDefault="00DB0B58" w:rsidP="0097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B58" w:rsidRPr="008B2EEA" w:rsidRDefault="00DB0B58" w:rsidP="0039755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pkt 6.2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ppkt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1 - składa informację z odpowiedniego rejestru albo, w przypadku braku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takiego rejestru, inny równoważny dokument wydany przez właściwy organ sądowy lub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administracyjny kraju, w którym wykonawca ma siedzibę lub miejsce zamieszkania lub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miejsce zamieszkania ma osoba, której dotyczy informacja albo dokument, w zakresie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określonym w art. 24 ust. 1 pkt 13, 14 i 21 ustawy - wystawiony nie wcześniej niż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6 miesięcy przed upływem terminu składania ofert;</w:t>
      </w:r>
    </w:p>
    <w:p w:rsidR="00DB0B58" w:rsidRPr="008B2EEA" w:rsidRDefault="00DB0B58" w:rsidP="0039755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pkt 6.2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ppkt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2 - składa dokument lub dokumenty wystawione w kraju, w którym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wykonawca ma siedzibę lub miejsce zamieszkania, potwierdzające odpowiednio, że nie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otwarto jego likwidacji ani nie ogłoszono upadłości - wystawiony nie wcześniej niż 6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miesięcy przed upływem terminu składania ofert.</w:t>
      </w:r>
    </w:p>
    <w:p w:rsidR="00DB0B58" w:rsidRPr="008B2EEA" w:rsidRDefault="00DB0B58" w:rsidP="00976FE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Jeżeli w kraju, w którym wykonawca ma siedzibę lub miejsce zamieszkania lub miejsce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zamieszkania ma osoba, której dokument dotyczy nie wydaje się dokumentów, o których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mowa w pkt 7 zastępuje się je dokumentem zawierającym odpowiednio oświadczenie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wykonawcy, ze wskazaniem osoby albo osób uprawnionych do jego reprezentacji, lub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oświadczenie osoby, której dokument miał dotyczyć, złożone przed notariuszem lub przed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organem sądowym, administracyjnym albo organem samorządu zawodowego lub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gospodarczego właściwym ze względu na siedzibę lub miejsce zamieszkania wykonawcy lub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miejsce zamieszkania tej osoby, wystawionym w terminie odpowiednio jak dla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dokumentów, o których mowa powyżej.</w:t>
      </w:r>
    </w:p>
    <w:p w:rsidR="00DB0B58" w:rsidRPr="008B2EEA" w:rsidRDefault="00DB0B58" w:rsidP="00976FE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Wykonawca mający siedzibę na terytorium Rzeczypospolitej Polskiej, w odniesieniu do osoby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mającej miejsce zamieszkania poza terytorium Rzeczypospolitej Polskiej, której dotyczy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dokument wskazany w pkt 6.2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ppkt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1, składa dokument, o którym mowa w pkt 7 lit. a,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 zakresie określonym w art. 24 ust. 1 pkt 14 i 21 ustawy. Jeżeli w kraju, w którym miejsce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zamieszkania ma osoba, której dokument miał dotyczyć, nie wydaje się takich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dokumentów, zastępuje się go dokumentem zawierającym oświadczenie tej osoby złożonym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przed notariuszem lub przed organem sądowym, administracyjnym albo organem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samorządu zawodowego lub gospodarczego właściwym ze względu na miejsce zamieszkania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tej osoby - wystawionym w terminie odpowiednio jak dla dokumentu, o którym mowa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powyżej.</w:t>
      </w:r>
    </w:p>
    <w:p w:rsidR="00DB0B58" w:rsidRPr="008B2EEA" w:rsidRDefault="00DB0B58" w:rsidP="00976FE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Wykonawca w terminie 3 dni od dnia zamieszczenia na stronie internetowej informacji,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o której mowa w art. 86 ust. 5 ustawy PZP, przekaże zamawiającemu oświadczenie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o przynależności lub braku przynależności do tej samej grupy kapitałowej, o której mowa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 art. 24 ust. 1 pkt 23 ustawy PZP. Wraz ze złożeniem oświadczenia, wykonawca może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przedstawić dowody, że powiązania z innym wykonawcą nie prowadzą do zakłócenia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konkurencji w postępowaniu o udzielenie zamówienia.</w:t>
      </w:r>
    </w:p>
    <w:p w:rsidR="00DB0B58" w:rsidRPr="008B2EEA" w:rsidRDefault="00DB0B58" w:rsidP="00976FE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 zakresie wymaganych dokumentów, zastosowanie mają przepisy rozporządzenia Ministra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Rozwoju z dnia 26 lipca 2016 r. w sprawie rodzajów dokumentów, jakich może żądać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zamawiający od wykonawcy w postępowaniu o udzielenie zamówienia (Dz. U. z 2016 r.,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poz. 1126).</w:t>
      </w:r>
    </w:p>
    <w:p w:rsidR="00DB0B58" w:rsidRPr="008B2EEA" w:rsidRDefault="00DB0B58" w:rsidP="00976FE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Jeżeli wykonawca nie złoży oświadczenia, o którym mowa w rozdz. VI pkt 1 niniejszej SIWZ,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oświadczeń lub dokumentów potwierdzających okoliczności, o których mowa w art. 25 ust.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1 ustawy PZP, lub innych dokumentów niezbędnych do przeprowadzenia postępowania,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oświadczenia lub dokumenty są niekompletne, zawierają błędy lub budzą wskazane przez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lastRenderedPageBreak/>
        <w:t>zamawiającego wątpliwości, zamawiający wezwie do ich złożenia, uzupełnienia, poprawienia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 terminie przez siebie wskazanym, chyba że mimo ich złożenia oferta wykonawcy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podlegałaby odrzuceniu albo konieczne byłoby unieważnienie postępowania.</w:t>
      </w:r>
    </w:p>
    <w:p w:rsidR="001D4579" w:rsidRPr="008B2EEA" w:rsidRDefault="001D4579" w:rsidP="001D457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0B58" w:rsidRPr="008B2EEA" w:rsidRDefault="00DB0B58" w:rsidP="0097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UWAGA:</w:t>
      </w:r>
      <w:r w:rsidR="001D4579"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Zamawiający dołączył do niniejszej SIWZ wzory załączników, które są materiałem</w:t>
      </w:r>
    </w:p>
    <w:p w:rsidR="00B468AF" w:rsidRPr="008B2EEA" w:rsidRDefault="00DB0B58" w:rsidP="008C7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uzupełniającym, a ich forma nie może być traktowana przez Wykonawców, jako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obowiązująca. Za treść oferty oraz jej k</w:t>
      </w:r>
      <w:r w:rsidR="00BC396C" w:rsidRPr="008B2EEA">
        <w:rPr>
          <w:rFonts w:ascii="Times New Roman" w:hAnsi="Times New Roman" w:cs="Times New Roman"/>
          <w:color w:val="000000"/>
          <w:sz w:val="24"/>
          <w:szCs w:val="24"/>
        </w:rPr>
        <w:t>ompletność odpowiada Wykonawca.</w:t>
      </w:r>
    </w:p>
    <w:p w:rsidR="008C7A9E" w:rsidRPr="008B2EEA" w:rsidRDefault="008C7A9E" w:rsidP="008C7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 MENTRÓW POTWIERDZAJĄCYCH SPEŁNIANIEONANIA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7A9E" w:rsidRPr="008B2EEA" w:rsidTr="00CF1A13">
        <w:tc>
          <w:tcPr>
            <w:tcW w:w="9628" w:type="dxa"/>
            <w:shd w:val="clear" w:color="auto" w:fill="8EAADB" w:themeFill="accent5" w:themeFillTint="99"/>
          </w:tcPr>
          <w:p w:rsidR="008C7A9E" w:rsidRPr="008B2EEA" w:rsidRDefault="008C7A9E" w:rsidP="00DD4BF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38" w:hanging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INFORMACJA O SPOSOBIE POROZUMIEWANIA SIĘ ZAMAWIAJĄCEGO Z WYKONAWCAMI  ORAZ PRZEKAZYWANIA OŚWIADCZEŃ LUB DOKUMENTÓW </w:t>
            </w:r>
          </w:p>
        </w:tc>
      </w:tr>
    </w:tbl>
    <w:p w:rsidR="008C7A9E" w:rsidRPr="008B2EEA" w:rsidRDefault="008C7A9E" w:rsidP="0097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>V. PODSTAWY</w:t>
      </w:r>
    </w:p>
    <w:p w:rsidR="00C71C3A" w:rsidRPr="008B2EEA" w:rsidRDefault="00C71C3A" w:rsidP="00397555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12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W postępowaniu komunikacja między Zamawiającym a Wykonawcami odbywa się elektronicznie za pośrednictwem </w:t>
      </w:r>
      <w:hyperlink r:id="rId10" w:history="1">
        <w:r w:rsidRPr="008B2EEA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https://platformazakupowa.pl/um_jaroslaw</w:t>
        </w:r>
      </w:hyperlink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i formularza „Wyślij wiadomość” dostępnego na stronie postępowania z uwzględnieniem wymogów dotyczących, ustanowionych poniżej w pkt. 14.3. – 14.6. IDW. W sytuacjach awaryjnych Zamawiający dopuszcza również możliwość komunikowania się z wykonawcami za pomocą poczty elektronicznej.</w:t>
      </w:r>
    </w:p>
    <w:p w:rsidR="00C71C3A" w:rsidRPr="008B2EEA" w:rsidRDefault="00C71C3A" w:rsidP="00C71C3A">
      <w:pPr>
        <w:pStyle w:val="Akapitzlist"/>
        <w:autoSpaceDE w:val="0"/>
        <w:autoSpaceDN w:val="0"/>
        <w:adjustRightInd w:val="0"/>
        <w:spacing w:after="120" w:line="264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Osobami uprawnionymi przez Zamawiającego do porozumiewania się z Wykonawcami są:</w:t>
      </w:r>
    </w:p>
    <w:p w:rsidR="00C71C3A" w:rsidRPr="008B2EEA" w:rsidRDefault="00C71C3A" w:rsidP="0039755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 zakresie merytorycznym – Robert Kisiel</w:t>
      </w:r>
    </w:p>
    <w:p w:rsidR="00C71C3A" w:rsidRPr="008B2EEA" w:rsidRDefault="00C71C3A" w:rsidP="0039755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w sprawach dotyczących procedury zamówień publicznych – </w:t>
      </w:r>
      <w:r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Piotr Chrzan.</w:t>
      </w:r>
    </w:p>
    <w:p w:rsidR="000435FE" w:rsidRPr="008B2EEA" w:rsidRDefault="000435FE" w:rsidP="000435FE">
      <w:pPr>
        <w:pStyle w:val="Akapitzlist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Dokumenty elektroniczne, oświadczenia lub elektroniczne kopie dokumentów lub oświadczeń,</w:t>
      </w:r>
    </w:p>
    <w:p w:rsidR="000435FE" w:rsidRPr="008B2EEA" w:rsidRDefault="000435FE" w:rsidP="000435FE">
      <w:pPr>
        <w:pStyle w:val="Akapitzlist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niniejszej SIWZ składane są przez Wykonawcę za pośrednictwem </w:t>
      </w:r>
      <w:hyperlink r:id="rId11" w:history="1">
        <w:r w:rsidRPr="008B2EEA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https://platformazakupowa.pl/um_jaroslaw</w:t>
        </w:r>
      </w:hyperlink>
    </w:p>
    <w:p w:rsidR="000435FE" w:rsidRPr="008B2EEA" w:rsidRDefault="000435FE" w:rsidP="00557A4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W postępowaniu oświadczenia, składa się w postaci elektronicznej. Ofertę składa się pod rygorem nieważności, za pośrednictwem formularza składania oferty lub wniosku dostępnego na </w:t>
      </w:r>
      <w:hyperlink r:id="rId12" w:history="1">
        <w:r w:rsidRPr="008B2EEA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https://platformazakupowa.pl/um_jaroslaw</w:t>
        </w:r>
      </w:hyperlink>
      <w:r w:rsidRPr="008B2E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35FE" w:rsidRPr="008B2EEA" w:rsidRDefault="000435FE" w:rsidP="00397555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Oświadczenia, o których mowa w rozporządzeniu Ministra Rozwoju z dnia 26 lipca 2016 r. w sprawie rodzajów dokumentów, jakich może żądać zamawiający od Wykonawcy w postępowaniu o udzielenie zamówienia (Dz. U. poz. 1126), zwanym dalej „rozporządzeniem” składane przez Wykonawcę i inne podmioty, na zdolnościach lub sytuacji których polega Wykonawca na zasadach określonych w art. 22a ustawy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oraz przez podwykonawców</w:t>
      </w:r>
      <w:r w:rsidRPr="008B2EEA">
        <w:rPr>
          <w:rFonts w:ascii="Times New Roman" w:hAnsi="Times New Roman" w:cs="Times New Roman"/>
          <w:sz w:val="24"/>
          <w:szCs w:val="24"/>
        </w:rPr>
        <w:t xml:space="preserve">, należy złożyć </w:t>
      </w:r>
      <w:r w:rsidRPr="008B2EEA">
        <w:rPr>
          <w:rFonts w:ascii="Times New Roman" w:hAnsi="Times New Roman" w:cs="Times New Roman"/>
          <w:b/>
          <w:bCs/>
          <w:sz w:val="24"/>
          <w:szCs w:val="24"/>
        </w:rPr>
        <w:t>w oryginale.</w:t>
      </w:r>
    </w:p>
    <w:p w:rsidR="000435FE" w:rsidRPr="008B2EEA" w:rsidRDefault="000435FE" w:rsidP="00397555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Zobowiązanie, o którym mowa w pkt 4.1.5). SIWZ należy złożyć w formie analogicznej jak w pkt 5.5. SIWZ, tj</w:t>
      </w:r>
      <w:r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w oryginale.</w:t>
      </w:r>
    </w:p>
    <w:p w:rsidR="000435FE" w:rsidRPr="008B2EEA" w:rsidRDefault="000435FE" w:rsidP="00397555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Dokumenty, o których mowa w rozporządzeniu, inne niż oświadczenia, o których mowa powyżej w pkt. 5.5 SIWZ, należy złożyć w oryginale lub kopii potwierdzonej za zgodność z oryginałem.</w:t>
      </w:r>
    </w:p>
    <w:p w:rsidR="000435FE" w:rsidRPr="008B2EEA" w:rsidRDefault="000435FE" w:rsidP="000435FE">
      <w:pPr>
        <w:pStyle w:val="Akapitzlist"/>
        <w:autoSpaceDE w:val="0"/>
        <w:autoSpaceDN w:val="0"/>
        <w:adjustRightInd w:val="0"/>
        <w:spacing w:after="120" w:line="264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Potwierdzenie za zgodność z oryginałem </w:t>
      </w:r>
      <w:r w:rsidRPr="008B2EEA">
        <w:rPr>
          <w:rFonts w:ascii="Times New Roman" w:hAnsi="Times New Roman" w:cs="Times New Roman"/>
          <w:sz w:val="24"/>
          <w:szCs w:val="24"/>
        </w:rPr>
        <w:t>następuje w formie elektronicznej podpisane odpowiednio kwalifikowanym podpisem elektronicznym.</w:t>
      </w:r>
    </w:p>
    <w:p w:rsidR="000435FE" w:rsidRPr="008B2EEA" w:rsidRDefault="000435FE" w:rsidP="00397555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 xml:space="preserve">Za </w:t>
      </w:r>
      <w:r w:rsidRPr="008B2EEA">
        <w:rPr>
          <w:rFonts w:ascii="Times New Roman" w:hAnsi="Times New Roman" w:cs="Times New Roman"/>
          <w:b/>
          <w:bCs/>
          <w:sz w:val="24"/>
          <w:szCs w:val="24"/>
        </w:rPr>
        <w:t>oryginał</w:t>
      </w:r>
      <w:r w:rsidRPr="008B2EEA">
        <w:rPr>
          <w:rFonts w:ascii="Times New Roman" w:hAnsi="Times New Roman" w:cs="Times New Roman"/>
          <w:sz w:val="24"/>
          <w:szCs w:val="24"/>
        </w:rPr>
        <w:t>, o którym mowa powyżej w pkt. 5.5. i 5.7. SIWZ, uważa się oświadczenie lub dokumenty złożone w formie elektronicznej podpisane kwalifikowanym podpisem elektronicznym.</w:t>
      </w:r>
    </w:p>
    <w:p w:rsidR="000435FE" w:rsidRPr="008B2EEA" w:rsidRDefault="000435FE" w:rsidP="00397555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Dokumenty sporządzone w języku obcym są składane wraz z tłumaczeniem na język polski.</w:t>
      </w:r>
    </w:p>
    <w:p w:rsidR="000435FE" w:rsidRPr="008B2EEA" w:rsidRDefault="000435FE" w:rsidP="00397555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lastRenderedPageBreak/>
        <w:t>Dokumenty sporządzone w języku obcym są składane wraz z tłumaczeniem na język polski.</w:t>
      </w:r>
    </w:p>
    <w:p w:rsidR="00C71C3A" w:rsidRPr="008B2EEA" w:rsidRDefault="00C71C3A" w:rsidP="000435FE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F1A13" w:rsidRPr="008B2EEA" w:rsidTr="00CF1A13">
        <w:tc>
          <w:tcPr>
            <w:tcW w:w="9628" w:type="dxa"/>
            <w:shd w:val="clear" w:color="auto" w:fill="8EAADB" w:themeFill="accent5" w:themeFillTint="99"/>
          </w:tcPr>
          <w:p w:rsidR="00CF1A13" w:rsidRPr="008B2EEA" w:rsidRDefault="00CF1A13" w:rsidP="0037120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INFORMACJA O </w:t>
            </w:r>
            <w:r w:rsidR="00371209" w:rsidRPr="008B2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WADIUM</w:t>
            </w:r>
          </w:p>
        </w:tc>
      </w:tr>
    </w:tbl>
    <w:p w:rsidR="00DB0B58" w:rsidRPr="008B2EEA" w:rsidRDefault="00CF1A13" w:rsidP="0097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>V. PODSTAWY</w:t>
      </w:r>
      <w:r w:rsidR="00DB0B58"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>. WADIUM</w:t>
      </w:r>
    </w:p>
    <w:p w:rsidR="00CF1A13" w:rsidRPr="008B2EEA" w:rsidRDefault="00DB0B58" w:rsidP="003975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Wykonawca przystępujący do przetargu zobowiązany jest wnieść wadium w wysokości:</w:t>
      </w:r>
      <w:r w:rsidR="00CF1A13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B58" w:rsidRPr="008B2EEA" w:rsidRDefault="00CF1A13" w:rsidP="00CF1A1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753549" w:rsidRPr="008B2EEA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8B2E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 </w:t>
      </w:r>
      <w:r w:rsidR="00DB0B58"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000,00 zł </w:t>
      </w:r>
      <w:r w:rsidR="00DB0B58" w:rsidRPr="008B2E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(słownie złotych: </w:t>
      </w:r>
      <w:r w:rsidRPr="008B2EEA">
        <w:rPr>
          <w:rFonts w:ascii="Times New Roman" w:hAnsi="Times New Roman" w:cs="Times New Roman"/>
          <w:b/>
          <w:color w:val="000000"/>
          <w:sz w:val="24"/>
          <w:szCs w:val="24"/>
        </w:rPr>
        <w:t>sto tysięcy</w:t>
      </w:r>
      <w:r w:rsidR="00DB0B58" w:rsidRPr="008B2E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zł).</w:t>
      </w:r>
    </w:p>
    <w:p w:rsidR="00DB0B58" w:rsidRPr="008B2EEA" w:rsidRDefault="00DB0B58" w:rsidP="003975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Wadium może być wnoszone w jednej lub kilku następujących formach:</w:t>
      </w:r>
    </w:p>
    <w:p w:rsidR="00DB0B58" w:rsidRPr="008B2EEA" w:rsidRDefault="00DB0B58" w:rsidP="0039755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pieniądzu,</w:t>
      </w:r>
    </w:p>
    <w:p w:rsidR="00DB0B58" w:rsidRPr="008B2EEA" w:rsidRDefault="00DB0B58" w:rsidP="0039755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poręczeniach bankowych lub poręczeniach spółdzielczej kasy oszczędnościowo</w:t>
      </w:r>
      <w:r w:rsidR="00CF1A13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kredytowej, z tym, że poręczenie kasy jest zawsze poręczeniem pieniężnym;</w:t>
      </w:r>
    </w:p>
    <w:p w:rsidR="00DB0B58" w:rsidRPr="008B2EEA" w:rsidRDefault="00DB0B58" w:rsidP="0039755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gwarancjach bankowych,</w:t>
      </w:r>
      <w:r w:rsidR="00CF1A13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B58" w:rsidRPr="008B2EEA" w:rsidRDefault="00DB0B58" w:rsidP="0039755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gwarancjach ubezpieczeniowych,</w:t>
      </w:r>
    </w:p>
    <w:p w:rsidR="00CF1A13" w:rsidRPr="008B2EEA" w:rsidRDefault="00DB0B58" w:rsidP="0039755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poręczeniach udzielanych przez podmioty, o których mowa w art. 6 b ust. 5 pkt 2 ustawy</w:t>
      </w:r>
    </w:p>
    <w:p w:rsidR="00CF1A13" w:rsidRPr="008B2EEA" w:rsidRDefault="00DB0B58" w:rsidP="00CF1A1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z dnia 9 listopada 2000 r. o utworzeniu Polskiej Agencji Rozwoju Przedsiębiorczości </w:t>
      </w:r>
      <w:r w:rsidR="004F5DA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(tj.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Dz.</w:t>
      </w:r>
    </w:p>
    <w:p w:rsidR="00DB0B58" w:rsidRPr="008B2EEA" w:rsidRDefault="004F5DAA" w:rsidP="00CF1A1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U. 2016</w:t>
      </w:r>
      <w:r w:rsidR="00DB0B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.359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zpóźn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B0B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zm.).</w:t>
      </w:r>
    </w:p>
    <w:p w:rsidR="00CF1A13" w:rsidRPr="008B2EEA" w:rsidRDefault="00DB0B58" w:rsidP="003975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 treści gwarancji/poręczenia winno wynikać bezwarunkowe, na każde pisemne żądanie</w:t>
      </w:r>
    </w:p>
    <w:p w:rsidR="00CF1A13" w:rsidRPr="008B2EEA" w:rsidRDefault="00DB0B58" w:rsidP="00CF1A1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zgłoszone przez Zamawiającego w terminie związania ofertą, zobowiązanie Gwaranta do</w:t>
      </w:r>
    </w:p>
    <w:p w:rsidR="00DB0B58" w:rsidRPr="008B2EEA" w:rsidRDefault="00DB0B58" w:rsidP="00CF1A1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wypłaty Zamawiającemu pełnej kwoty wadium w okolicznościach określonych w art. 46</w:t>
      </w:r>
      <w:r w:rsidR="00CF1A13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ust. 4a i 5 ustawy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0B58" w:rsidRPr="008B2EEA" w:rsidRDefault="00DB0B58" w:rsidP="003975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Wadium w formie pieniężnej należy wnieś</w:t>
      </w:r>
      <w:r w:rsidR="00CF1A13" w:rsidRPr="008B2EEA">
        <w:rPr>
          <w:rFonts w:ascii="Times New Roman" w:hAnsi="Times New Roman" w:cs="Times New Roman"/>
          <w:color w:val="000000"/>
          <w:sz w:val="24"/>
          <w:szCs w:val="24"/>
        </w:rPr>
        <w:t>ć przelewem na rachunek bankowy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1A13" w:rsidRPr="008B2EEA" w:rsidRDefault="00BC396C" w:rsidP="00BC39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B2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B2E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konta: </w:t>
      </w:r>
      <w:r w:rsidRPr="008B2E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06 8642 1155 2015 1506 4929 0003</w:t>
      </w:r>
      <w:r w:rsidR="00CF1A13" w:rsidRPr="008B2EEA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:rsidR="00557A49" w:rsidRDefault="00DB0B58" w:rsidP="00557A4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z dopiskiem: </w:t>
      </w:r>
      <w:r w:rsidR="00CF1A13"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wadium, postępowanie nr: </w:t>
      </w:r>
      <w:r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ZP.2</w:t>
      </w:r>
      <w:r w:rsidR="00CF1A13"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557A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.78.</w:t>
      </w:r>
      <w:r w:rsidR="00292184"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2019</w:t>
      </w:r>
    </w:p>
    <w:p w:rsidR="00557A49" w:rsidRPr="00557A49" w:rsidRDefault="00557A49" w:rsidP="00557A4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2EEA">
        <w:rPr>
          <w:rFonts w:ascii="Times New Roman" w:hAnsi="Times New Roman"/>
          <w:b/>
          <w:sz w:val="24"/>
          <w:szCs w:val="24"/>
        </w:rPr>
        <w:t>„Odbiór i zagospodarowanie odpadów komunalnych z terenu Gminy Miejskiej Jarosław pochodzących z nieruchomości zamieszkałych oraz nieruchomości na których nie zamieszkują mieszkańcy,  a powstają odpady komunalne, utworzenie i prowadzenie Punktu Selektywnej Zbiórki Odpadów Komunalnych oraz zaopatrzenie nieruchomości w pojemniki i worki na gromadzone odpady”</w:t>
      </w:r>
    </w:p>
    <w:p w:rsidR="00DB0B58" w:rsidRPr="008B2EEA" w:rsidRDefault="00DB0B58" w:rsidP="003975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Wadium w formie pieniężnej winno znaleźć się na wskazanym rachunku Zamawiającego</w:t>
      </w:r>
      <w:r w:rsidR="00CF1A13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do terminu składania ofert. Wadium wniesione w pieniądzu uznaje się za wniesione z chwilą</w:t>
      </w:r>
      <w:r w:rsidR="00CF1A13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jego wpłynięcia na wskazane konto Zamawiającego.</w:t>
      </w:r>
    </w:p>
    <w:p w:rsidR="00DB0B58" w:rsidRPr="008B2EEA" w:rsidRDefault="00DB0B58" w:rsidP="003975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Pozostałe niepieniężne formy wadium, winny być złożone w oryginale</w:t>
      </w:r>
      <w:r w:rsidR="006103FB" w:rsidRPr="008B2EEA">
        <w:rPr>
          <w:rFonts w:ascii="Times New Roman" w:hAnsi="Times New Roman" w:cs="Times New Roman"/>
          <w:sz w:val="24"/>
          <w:szCs w:val="24"/>
        </w:rPr>
        <w:t>.</w:t>
      </w:r>
    </w:p>
    <w:p w:rsidR="00DB0B58" w:rsidRPr="008B2EEA" w:rsidRDefault="00DB0B58" w:rsidP="003975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Wadium musi zabezpieczać ofertę przez cały okres związania ofertą, począwszy od dnia,</w:t>
      </w:r>
      <w:r w:rsidR="00CF1A13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 którym upływa termin składania ofert.</w:t>
      </w:r>
    </w:p>
    <w:p w:rsidR="00DB0B58" w:rsidRPr="008B2EEA" w:rsidRDefault="00DB0B58" w:rsidP="003975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Zamawiający zwraca wadium wszystkim wykonawcom niezwłocznie po wyborze oferty</w:t>
      </w:r>
      <w:r w:rsidR="00CF1A13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najkorzystniejszej lub unieważnieniu postępowania, z wyjątkiem wykonawcy, którego oferta</w:t>
      </w:r>
      <w:r w:rsidR="00CF1A13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została wybrana jako najkorzystniejsza, z zastrzeżeniem przypadku określonego w art. 46</w:t>
      </w:r>
      <w:r w:rsidR="00CF1A13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ust.4a ustawy.</w:t>
      </w:r>
    </w:p>
    <w:p w:rsidR="00DB0B58" w:rsidRPr="008B2EEA" w:rsidRDefault="00DB0B58" w:rsidP="003975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Zamawiający zwraca wadium Wykonawcy, którego oferta została wybrana jako</w:t>
      </w:r>
      <w:r w:rsidR="00CF1A13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najkorzystniejsza niezwłocznie po zawarciu umowy w sprawie zamówienia publicznego oraz</w:t>
      </w:r>
      <w:r w:rsidR="00CF1A13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wniesieniu zabezpieczenia należytego wykonania umowy.</w:t>
      </w:r>
    </w:p>
    <w:p w:rsidR="00DB0B58" w:rsidRPr="008B2EEA" w:rsidRDefault="00DB0B58" w:rsidP="003975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Zamawiający zwraca niezwłocznie wadium, na wniosek Wykonawcy, który wycofał ofertę</w:t>
      </w:r>
      <w:r w:rsidR="00CF1A13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przed upływem terminu składania ofert.</w:t>
      </w:r>
    </w:p>
    <w:p w:rsidR="00DB0B58" w:rsidRPr="008B2EEA" w:rsidRDefault="00DB0B58" w:rsidP="003975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Zamawiający żąda ponownego wniesienia wadium przez wykonawcę, któremu zwrócono</w:t>
      </w:r>
      <w:r w:rsidR="00CF1A13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wadium na podstawie 46 ust. 1 ustawy, jeżeli w wyniku rozstrzygnięcia odwołania jego</w:t>
      </w:r>
      <w:r w:rsidR="00CF1A13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oferta została wybrana jako najkorzystniejsza. Wykonawca wnosi wadium w terminie</w:t>
      </w:r>
      <w:r w:rsidR="00AC302F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określonym przez Zamawiającego.</w:t>
      </w:r>
    </w:p>
    <w:p w:rsidR="00DB0B58" w:rsidRPr="008B2EEA" w:rsidRDefault="00DB0B58" w:rsidP="003975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Zamawiający zatrzymuje wadium wraz z odsetkami, jeżeli Wykonawca w odpowiedzi na</w:t>
      </w:r>
      <w:r w:rsidR="00AC302F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wezwanie, o którym mowa w art. 26 ust. 3 i 3a, z przyczyn leżących po jego stronie, nie</w:t>
      </w:r>
      <w:r w:rsidR="00AC302F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złożył oświadczeń lub dokumentów potwierdzających okoliczności, o których mowa w art. 25</w:t>
      </w:r>
      <w:r w:rsidR="00AC302F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ust. 1, oświadczenia, o którym w art. 25a ust. 1, pełnomocnictw lub nie wyraził zgody na</w:t>
      </w:r>
      <w:r w:rsidR="00AC302F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poprawienie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lastRenderedPageBreak/>
        <w:t>omyłki, o której mowa w art. 87 ust. 2 pkt 3, co powodowało brak możliwości</w:t>
      </w:r>
      <w:r w:rsidR="00AC302F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wybrania oferty złożonej przez Wykonawcę jako najkorzystniejszej.</w:t>
      </w:r>
    </w:p>
    <w:p w:rsidR="00DB0B58" w:rsidRPr="008B2EEA" w:rsidRDefault="00DB0B58" w:rsidP="003975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Zamawiający zatrzymuje wadium wraz z odsetkami, jeżeli Wykonawca, którego oferta</w:t>
      </w:r>
      <w:r w:rsidR="00AC302F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została wybrana:</w:t>
      </w:r>
    </w:p>
    <w:p w:rsidR="00DB0B58" w:rsidRPr="008B2EEA" w:rsidRDefault="00DB0B58" w:rsidP="0039755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odmówił podpisania umowy w sprawie zamówienia publicznego na warunkach określonych</w:t>
      </w:r>
      <w:r w:rsidR="00AC302F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 ofercie,</w:t>
      </w:r>
    </w:p>
    <w:p w:rsidR="00DB0B58" w:rsidRPr="008B2EEA" w:rsidRDefault="00DB0B58" w:rsidP="0039755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nie wniósł wymaganego zabezpieczenia należytego wykonania umowy,</w:t>
      </w:r>
    </w:p>
    <w:p w:rsidR="00AC302F" w:rsidRPr="008B2EEA" w:rsidRDefault="00DB0B58" w:rsidP="0039755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zawarcie umowy w sprawie zamówienia publicznego stało się niemożliwe z przyczyn</w:t>
      </w:r>
      <w:r w:rsidR="00AC302F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leżących po stronie Wykonawcy.</w:t>
      </w:r>
    </w:p>
    <w:p w:rsidR="00DB0B58" w:rsidRPr="008B2EEA" w:rsidRDefault="00DB0B58" w:rsidP="003975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Zasady wnoszenia wadium określone w niniejszym Rozdziale dotyczą również przedłużania</w:t>
      </w:r>
      <w:r w:rsidR="00AC302F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ważności wadium oraz wnoszenia nowego wadium w przypadkach określonych w ustawie.</w:t>
      </w:r>
    </w:p>
    <w:p w:rsidR="00AC302F" w:rsidRDefault="00DB0B58" w:rsidP="003975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Zamawiający odrzuci ofertę na podstawie art. 89 ust. 1 pkt 7b jeżeli wadium nie zostało</w:t>
      </w:r>
      <w:r w:rsidR="00AC302F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wniesione lub zostało wniesione w sposób nieprawidłowy.</w:t>
      </w:r>
    </w:p>
    <w:p w:rsidR="00557A49" w:rsidRPr="00557A49" w:rsidRDefault="00557A49" w:rsidP="00557A4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F5D3D" w:rsidRPr="008B2EEA" w:rsidTr="006A0141">
        <w:tc>
          <w:tcPr>
            <w:tcW w:w="9628" w:type="dxa"/>
            <w:shd w:val="clear" w:color="auto" w:fill="8EAADB" w:themeFill="accent5" w:themeFillTint="99"/>
          </w:tcPr>
          <w:p w:rsidR="009F5D3D" w:rsidRPr="008B2EEA" w:rsidRDefault="009F5D3D" w:rsidP="009F5D3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TERMIN ZWIĄZANIA OFERTĄ </w:t>
            </w:r>
          </w:p>
        </w:tc>
      </w:tr>
    </w:tbl>
    <w:p w:rsidR="00DB0B58" w:rsidRPr="008B2EEA" w:rsidRDefault="00557A49" w:rsidP="0097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 </w:t>
      </w:r>
      <w:r w:rsidRPr="00557A49">
        <w:rPr>
          <w:rFonts w:ascii="Times New Roman" w:hAnsi="Times New Roman" w:cs="Times New Roman"/>
          <w:b/>
          <w:bCs/>
          <w:color w:val="FFFFFF"/>
          <w:sz w:val="12"/>
          <w:szCs w:val="12"/>
        </w:rPr>
        <w:t>WAD</w:t>
      </w:r>
      <w:r w:rsidR="009F5D3D" w:rsidRPr="00557A49">
        <w:rPr>
          <w:rFonts w:ascii="Times New Roman" w:hAnsi="Times New Roman" w:cs="Times New Roman"/>
          <w:b/>
          <w:bCs/>
          <w:color w:val="FFFFFF"/>
          <w:sz w:val="12"/>
          <w:szCs w:val="12"/>
        </w:rPr>
        <w:t>M</w:t>
      </w:r>
      <w:r w:rsidR="00DB0B58" w:rsidRPr="00557A49">
        <w:rPr>
          <w:rFonts w:ascii="Times New Roman" w:hAnsi="Times New Roman" w:cs="Times New Roman"/>
          <w:b/>
          <w:bCs/>
          <w:color w:val="FFFFFF"/>
          <w:sz w:val="12"/>
          <w:szCs w:val="12"/>
        </w:rPr>
        <w:t>TERMIN</w:t>
      </w:r>
      <w:r w:rsidR="00DB0B58"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 ZWIĄZANIA OFERTĄ</w:t>
      </w:r>
    </w:p>
    <w:p w:rsidR="00DB0B58" w:rsidRPr="008B2EEA" w:rsidRDefault="00DB0B58" w:rsidP="0039755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Wykonawca jest związany ofertą przez okres 60 dni od upływu terminu składania ofert.</w:t>
      </w:r>
    </w:p>
    <w:p w:rsidR="00DB0B58" w:rsidRPr="008B2EEA" w:rsidRDefault="00DB0B58" w:rsidP="0039755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Wykonawca samodzielnie lub na wniosek Zamawiającego może przedłużyć termin związania</w:t>
      </w:r>
      <w:r w:rsidR="009F5D3D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ofertą na czas niezbędny do zawarcia umowy.</w:t>
      </w:r>
    </w:p>
    <w:p w:rsidR="00DB0B58" w:rsidRPr="008B2EEA" w:rsidRDefault="00DB0B58" w:rsidP="0039755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Zamawiający może tylko raz, co najmniej na 3 dni przed upływem terminu związania ofertą,</w:t>
      </w:r>
      <w:r w:rsidR="009F5D3D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zwrócić się do Wykonawców o wyrażenie zgody na przedłużenie tego terminu o oznaczony, nie dłuższy jednak niż 60 dni.</w:t>
      </w:r>
    </w:p>
    <w:p w:rsidR="00DB0B58" w:rsidRPr="008B2EEA" w:rsidRDefault="00DB0B58" w:rsidP="0039755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Odmowa wyrażenia zgody na przedłużenie terminu związania ofertą nie powoduje utraty</w:t>
      </w:r>
      <w:r w:rsidR="009F5D3D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wadium.</w:t>
      </w:r>
    </w:p>
    <w:p w:rsidR="009F5D3D" w:rsidRPr="008B2EEA" w:rsidRDefault="00DB0B58" w:rsidP="0039755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Przedłużenie terminu związania ofertą jest dopuszczalne tylko z jednoczesnym przedłużeniem</w:t>
      </w:r>
      <w:r w:rsidR="009F5D3D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okresu ważności wadium albo, jeżeli nie jest to możliwie, z wniesieniem nowego wadium na</w:t>
      </w:r>
      <w:r w:rsidR="009F5D3D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przedłużony okres związania ofertą. Jeżeli przedłużenie terminu związania ofertą dokonywane</w:t>
      </w:r>
      <w:r w:rsidR="009F5D3D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jest po wyborze oferty najkorzystniejszej, obowiązek wniesienia nowego wadium lub jego</w:t>
      </w:r>
      <w:r w:rsidR="009F5D3D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przedłużenia dotyczy jedynie Wykonawcy, którego oferta została wybrana jako</w:t>
      </w:r>
      <w:r w:rsidR="009F5D3D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najkorzystniejsza.</w:t>
      </w:r>
      <w:r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>IS</w:t>
      </w:r>
    </w:p>
    <w:p w:rsidR="009F5D3D" w:rsidRPr="00557A49" w:rsidRDefault="009F5D3D" w:rsidP="009F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F5D3D" w:rsidRPr="008B2EEA" w:rsidTr="006A0141">
        <w:tc>
          <w:tcPr>
            <w:tcW w:w="9628" w:type="dxa"/>
            <w:shd w:val="clear" w:color="auto" w:fill="8EAADB" w:themeFill="accent5" w:themeFillTint="99"/>
          </w:tcPr>
          <w:p w:rsidR="009F5D3D" w:rsidRPr="008B2EEA" w:rsidRDefault="009F5D3D" w:rsidP="009F5D3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OPIS SPOSOBU PRZYGOTOWANIA OFERTY </w:t>
            </w:r>
          </w:p>
        </w:tc>
      </w:tr>
    </w:tbl>
    <w:p w:rsidR="000435FE" w:rsidRPr="00557A49" w:rsidRDefault="000435FE" w:rsidP="0097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12"/>
          <w:szCs w:val="12"/>
        </w:rPr>
      </w:pPr>
    </w:p>
    <w:p w:rsidR="004E5A66" w:rsidRPr="008B2EEA" w:rsidRDefault="004E5A66" w:rsidP="0039755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sz w:val="24"/>
          <w:szCs w:val="24"/>
        </w:rPr>
        <w:t>Wymagania podstawowe.</w:t>
      </w:r>
    </w:p>
    <w:p w:rsidR="004E5A66" w:rsidRPr="008B2EEA" w:rsidRDefault="004E5A66" w:rsidP="0039755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Wykonawca może złożyć tylko jedną ofertę.</w:t>
      </w:r>
    </w:p>
    <w:p w:rsidR="004E5A66" w:rsidRPr="008B2EEA" w:rsidRDefault="004E5A66" w:rsidP="0039755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Zamawiający nie dopuszcza składanie ofert częściowych.</w:t>
      </w:r>
    </w:p>
    <w:p w:rsidR="004E5A66" w:rsidRPr="008B2EEA" w:rsidRDefault="004E5A66" w:rsidP="0039755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Zamawiający nie dopuszcza składania ofert wariantowych.</w:t>
      </w:r>
    </w:p>
    <w:p w:rsidR="004E5A66" w:rsidRPr="008B2EEA" w:rsidRDefault="004E5A66" w:rsidP="0039755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Oferta musi być sporządzona w formie oryginału pod rygorem nieważności i opatrzona kwalifikowanym podpisem elektronicznym Wykonawcy</w:t>
      </w:r>
    </w:p>
    <w:p w:rsidR="004E5A66" w:rsidRPr="008B2EEA" w:rsidRDefault="004E5A66" w:rsidP="0039755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Oferta musi być zabezpieczona wadium.</w:t>
      </w:r>
    </w:p>
    <w:p w:rsidR="004E5A66" w:rsidRPr="008B2EEA" w:rsidRDefault="004E5A66" w:rsidP="0039755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Ofertę stanowi wypełniony Formularz „Oferta” wraz z JEDZ</w:t>
      </w:r>
    </w:p>
    <w:p w:rsidR="004E5A66" w:rsidRPr="008B2EEA" w:rsidRDefault="004E5A66" w:rsidP="0039755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 xml:space="preserve">Ofertę należy przygotować ściśle według wymagań określonych w niniejszej SIWZ.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Oferta powinna być podpisana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:rsidR="004E5A66" w:rsidRPr="008B2EEA" w:rsidRDefault="004E5A66" w:rsidP="0039755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Wzory dokumentów dołączonych do niniejszej SIWZ powinny zostać wypełnione przez Wykonawcę i dołączone do oferty bądź też przygotowane przez Wykonawcę w zgodnej formie z niniejszą SIWZ.</w:t>
      </w:r>
    </w:p>
    <w:p w:rsidR="004E5A66" w:rsidRPr="008B2EEA" w:rsidRDefault="004E5A66" w:rsidP="0039755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Wykonawca ponosi wszelkie koszty związane z przygotowaniem i złożeniem oferty z uwzględnieniem treści art. 93 ust. 4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UPzp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5A66" w:rsidRPr="008B2EEA" w:rsidRDefault="004E5A66" w:rsidP="0039755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Forma oferty.</w:t>
      </w:r>
    </w:p>
    <w:p w:rsidR="004E5A66" w:rsidRPr="008B2EEA" w:rsidRDefault="004E5A66" w:rsidP="0039755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Oferta musi być sporządzona w języku polskim, mieć formą elektroniczną</w:t>
      </w:r>
    </w:p>
    <w:p w:rsidR="004E5A66" w:rsidRPr="008B2EEA" w:rsidRDefault="004E5A66" w:rsidP="0039755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lastRenderedPageBreak/>
        <w:t>Całość oferty powinna być złożona w formie uniemożliwiającej jej przypadkowe zdekompletowanie.</w:t>
      </w:r>
    </w:p>
    <w:p w:rsidR="004E5A66" w:rsidRPr="008B2EEA" w:rsidRDefault="004E5A66" w:rsidP="0039755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Wykonawca składa ofertę za pośrednictwem Formularzu składania oferty lub wniosku dostępnego na </w:t>
      </w:r>
      <w:hyperlink r:id="rId13" w:history="1">
        <w:r w:rsidRPr="008B2EEA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https://platformazakupowa.pl/um_jaroslaw</w:t>
        </w:r>
      </w:hyperlink>
      <w:r w:rsidRPr="008B2E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5A66" w:rsidRPr="008B2EEA" w:rsidRDefault="004E5A66" w:rsidP="0039755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Jeżeli Zamawiający w Ogłoszeniu o zamówieniu, SIWZ lub zaproszeniu do składania ofert nie zaznaczył inaczej wszelkie informacje stanowiące tajemnicę przedsiębiorstwa w rozumieniu ustawy z dnia 16 kwietnia 1993 r. o zwalczaniu nieuczciwej konkurencji,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ktore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wykonawca zastrzeże jako tajemnicę przedsiębiorstwa, powinny zostać załączone w osobnym miejscu w kroku 1 składania oferty przeznaczonym na zamieszczenie tajemnicy przedsiębiorstwa. Zaleca się, aby każdy dokument zawierający tajemnicę przedsiębiorstwa został zamieszczony w odrębnym pliku.</w:t>
      </w:r>
    </w:p>
    <w:p w:rsidR="004E5A66" w:rsidRPr="008B2EEA" w:rsidRDefault="004E5A66" w:rsidP="0039755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Celem prawidłowego złożenia oferty Zamawiający zamieścił na stronie plik pn. Instrukcja składania ofert dla Wykonawców.</w:t>
      </w:r>
    </w:p>
    <w:p w:rsidR="004E5A66" w:rsidRPr="008B2EEA" w:rsidRDefault="004E5A66" w:rsidP="0039755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Dokumenty wchodzące w skład oferty mogą być przedstawiane w formie oryginałów lub poświadczonych przez Wykonawcę za zgodność z oryginałem kopii. Oświadczenia sporządzane na podstawie wzorów stanowiących załączniki do niniejszej IDW powinny być złożone w formie oryginału. Zgodność z oryginałem wszystkich zapisanych stron kopii dokumentów wchodzących w skład oferty musi być potwierdzona przez osobę (lub osoby, jeżeli do reprezentowania Wykonawcy upoważnione są dwie lub więcej osoby) podpisującą (podpisujące) kwalifikowanym podpisem elektronicznym ofertę zgodnie z treścią dokumentu określającego status prawny Wykonawcy lub treścią załączonego do oferty pełnomocnictwa.</w:t>
      </w:r>
      <w:r w:rsidRPr="008B2EEA">
        <w:rPr>
          <w:rFonts w:ascii="Times New Roman" w:hAnsi="Times New Roman" w:cs="Times New Roman"/>
          <w:sz w:val="24"/>
          <w:szCs w:val="24"/>
        </w:rPr>
        <w:t xml:space="preserve"> Wykonawca jest świadomy, że na podstawie ustawy z dnia 6 czerwca 1997 roku Kodeks karny (Dz. U. z dnia 2 sierpnia 1997r.) art. 297 par. 1; kto w celu uzyskania dla siebie lub kogo innego zamówienia publicznego, przedkłada podrobiony, przerobiony, poświadczający nieprawdę albo nierzetelne pisemne oświadczenie dotyczące okoliczności o istotnym znaczeniu dla uzyskania wymienionego zamówienia podlega karze pozbawienia wolności od 3 miesięcy do lat 5.</w:t>
      </w:r>
    </w:p>
    <w:p w:rsidR="004E5A66" w:rsidRPr="008B2EEA" w:rsidRDefault="004E5A66" w:rsidP="0039755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Zawartość oferty:</w:t>
      </w:r>
    </w:p>
    <w:p w:rsidR="004E5A66" w:rsidRPr="008B2EEA" w:rsidRDefault="004E5A66" w:rsidP="004E5A66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Kompletna oferta musi zawierać:</w:t>
      </w:r>
    </w:p>
    <w:p w:rsidR="004E5A66" w:rsidRPr="008B2EEA" w:rsidRDefault="004E5A66" w:rsidP="0039755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 xml:space="preserve">Formularz Oferty, sporządzony na podstawie wzoru stanowiącego załącznik nr 1 do niniejszej </w:t>
      </w:r>
      <w:r w:rsidRPr="008B2EEA">
        <w:rPr>
          <w:rFonts w:ascii="Times New Roman" w:hAnsi="Times New Roman" w:cs="Times New Roman"/>
          <w:sz w:val="24"/>
          <w:szCs w:val="24"/>
        </w:rPr>
        <w:tab/>
        <w:t>SIWZ</w:t>
      </w:r>
    </w:p>
    <w:p w:rsidR="004E5A66" w:rsidRPr="008B2EEA" w:rsidRDefault="004E5A66" w:rsidP="0039755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Formularz JEDZ – załącznik nr 4</w:t>
      </w:r>
    </w:p>
    <w:p w:rsidR="004E5A66" w:rsidRPr="008B2EEA" w:rsidRDefault="004E5A66" w:rsidP="0039755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Oświadczenia dla podmiotów, na zdolnościach lub sytuacji których polega Wykonawca.</w:t>
      </w:r>
    </w:p>
    <w:p w:rsidR="004E5A66" w:rsidRPr="008B2EEA" w:rsidRDefault="004E5A66" w:rsidP="0039755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kopii.</w:t>
      </w:r>
    </w:p>
    <w:p w:rsidR="004E5A66" w:rsidRPr="008B2EEA" w:rsidRDefault="004E5A66" w:rsidP="0039755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Dowód wniesienia wadium</w:t>
      </w:r>
    </w:p>
    <w:p w:rsidR="004E5A66" w:rsidRPr="008B2EEA" w:rsidRDefault="004E5A66" w:rsidP="0039755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 xml:space="preserve">Dokumenty, z których wynika prawo do podpisania oferty (oryginał lub kopia potwierdzona za zgodność z oryginałem przez notariusza) względnie do podpisania innych oświadczeń lub dokumentów składanych wraz z ofertą, chyba, że Zamawiający może je uzyskać w szczególności za pomocą bezpłatnych i ogólnodostępnych baz danych, w szczególności rejestrów publicznych w rozumieniu ustawy z dnia 17 lutego 2005 r. o informatyzacji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działalności podmiotów realizujących zadania publiczne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. Dz. U. z 2017 poz. 570 z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>. zm.), a Wykonawca wskazał to wraz ze złożeniem oferty, o ile prawo do ich podpisania nie wynika z dokumentów złożonych wraz z ofertą.</w:t>
      </w:r>
    </w:p>
    <w:p w:rsidR="004E5A66" w:rsidRPr="008B2EEA" w:rsidRDefault="004E5A66" w:rsidP="0039755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Pożądane przez Zamawiającego jest złożenie w ofercie spisu treści z wyszczególnieniem ilości stron wchodzących w skład oferty.</w:t>
      </w:r>
    </w:p>
    <w:p w:rsidR="004E5A66" w:rsidRPr="008B2EEA" w:rsidRDefault="004E5A66" w:rsidP="0039755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Informacje stanowiące tajemnicę przedsiębiorstwa w rozumieniu przepisów o zwalczaniu nieuczciwej konkurencji.</w:t>
      </w:r>
    </w:p>
    <w:p w:rsidR="004E5A66" w:rsidRPr="008B2EEA" w:rsidRDefault="004E5A66" w:rsidP="0039755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Wykonawca może zastrzec w ofercie (oświadczeniem), iż Zamawiający nie będzie mógł ujawnić informacji stanowiących tajemnicę przedsiębiorstwa w rozumieniu przepisów o zwalczaniu nieuczciwej konkurencji. Wykonawca, który zgodnie z art. 8 ust. 3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UPzp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zastrzegł informację stanowiącą tajemnicę przedsiębiorstwa jest zobowiązany do wykazania, że informacje zastrzeżone stanowią tajemnicę przedsiębiorstwa.</w:t>
      </w:r>
    </w:p>
    <w:p w:rsidR="004E5A66" w:rsidRPr="008B2EEA" w:rsidRDefault="004E5A66" w:rsidP="0039755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 razie zastrzeżenia informacji stanowiących tajemnicę przedsiębiorstwa, w załączeniu do oferty Wykonawca składa wyjaśnienia dotyczące zastrzeżonych treści, zawierające w szczególności dowody, że zastrzeżone informacje:</w:t>
      </w:r>
    </w:p>
    <w:p w:rsidR="004E5A66" w:rsidRPr="008B2EEA" w:rsidRDefault="004E5A66" w:rsidP="0039755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nie są upubliczniane,</w:t>
      </w:r>
    </w:p>
    <w:p w:rsidR="004E5A66" w:rsidRPr="008B2EEA" w:rsidRDefault="004E5A66" w:rsidP="0039755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stanowią dla Wykonawcy wartość techniczną lub technologiczną, albo posiadają wartość gospodarczą,</w:t>
      </w:r>
    </w:p>
    <w:p w:rsidR="004E5A66" w:rsidRPr="008B2EEA" w:rsidRDefault="004E5A66" w:rsidP="0039755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zostały zastrzeżone, i wymieni działania jakie podjął w celu zachowania ich poufności.</w:t>
      </w:r>
    </w:p>
    <w:p w:rsidR="004E5A66" w:rsidRPr="008B2EEA" w:rsidRDefault="004E5A66" w:rsidP="0039755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 przypadku, gdy dany dokument tylko w części zawiera tajemnice przedsiębiorstwa, zaleca się aby Wykonawca podzielił ten dokument na dwa pliki i dla każdego z nich odpowiednio oznaczył status jawności bądź tajemnicy przedsiębiorstwa.</w:t>
      </w:r>
    </w:p>
    <w:p w:rsidR="004E5A66" w:rsidRPr="008B2EEA" w:rsidRDefault="004E5A66" w:rsidP="0039755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 xml:space="preserve">O udzielenie zamówienia mogą ubiegać się Wykonawcy, którzy złożą nie podlegającą odrzuceniu ofertę. </w:t>
      </w:r>
    </w:p>
    <w:p w:rsidR="004E5A66" w:rsidRPr="008B2EEA" w:rsidRDefault="004E5A66" w:rsidP="0039755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 xml:space="preserve">Zamawiający odrzuca ofertę, jeżeli: </w:t>
      </w:r>
    </w:p>
    <w:p w:rsidR="004E5A66" w:rsidRPr="008B2EEA" w:rsidRDefault="004E5A66" w:rsidP="0039755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Jest niezgodna z ustawą,</w:t>
      </w:r>
    </w:p>
    <w:p w:rsidR="004E5A66" w:rsidRPr="008B2EEA" w:rsidRDefault="004E5A66" w:rsidP="0039755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Jej treść nie odpowiada treści specyfikacji istotnych warunków zamówienia, z zastrzeżeniem art. 87 ust. 2 pkt 3 ustawy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E5A66" w:rsidRPr="008B2EEA" w:rsidRDefault="004E5A66" w:rsidP="0039755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Jej złożenie stanowi czyn nieuczciwej konkurencji w rozumieniu przepisów o zwalczaniu nieuczciwej konkurencji,</w:t>
      </w:r>
    </w:p>
    <w:p w:rsidR="004E5A66" w:rsidRPr="008B2EEA" w:rsidRDefault="004E5A66" w:rsidP="0039755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>Zawiera rażąco niską cenę lub koszt w stosunku do przedmiotu zamówienia</w:t>
      </w:r>
    </w:p>
    <w:p w:rsidR="004E5A66" w:rsidRPr="008B2EEA" w:rsidRDefault="004E5A66" w:rsidP="0039755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ostała złożona przez Wykonawcę wykluczonego z udziału w postępowaniu o udzielenie zamówienia lub niezaproszonego do składania ofert,</w:t>
      </w:r>
    </w:p>
    <w:p w:rsidR="004E5A66" w:rsidRPr="008B2EEA" w:rsidRDefault="004E5A66" w:rsidP="0039755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>Zawiera błędy w obliczeniu ceny lub kosztu,</w:t>
      </w:r>
    </w:p>
    <w:p w:rsidR="004E5A66" w:rsidRPr="008B2EEA" w:rsidRDefault="004E5A66" w:rsidP="0039755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Wykonawca w terminie 3 dni od dnia doręczenia zawiadomienia nie zgodził się na poprawienie omyłki, o której mowa w art. 87 ust. 2 pkt 3 ustawy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E5A66" w:rsidRPr="008B2EEA" w:rsidRDefault="004E5A66" w:rsidP="0039755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Wykonawca nie wyraził zgody, o której mowa w art. 85 ust. 2 ustawy </w:t>
      </w:r>
      <w:proofErr w:type="spellStart"/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>Pzp</w:t>
      </w:r>
      <w:proofErr w:type="spellEnd"/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>, na przedłużenie terminu związania ofertą,</w:t>
      </w:r>
    </w:p>
    <w:p w:rsidR="004E5A66" w:rsidRPr="008B2EEA" w:rsidRDefault="004E5A66" w:rsidP="0039755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>Wadium nie zostało wniesione lub zostało wniesione w sposób nieprawidłowy,</w:t>
      </w:r>
    </w:p>
    <w:p w:rsidR="004E5A66" w:rsidRPr="008B2EEA" w:rsidRDefault="004E5A66" w:rsidP="0039755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Jej przyjęcie naruszałoby bezpieczeństwo publiczne lub istotny interes bezpieczeństwa państwa, a tego bezpieczeństwa lub interesu nie można zagwarantować w inny sposób, </w:t>
      </w:r>
    </w:p>
    <w:p w:rsidR="004E5A66" w:rsidRPr="008B2EEA" w:rsidRDefault="004E5A66" w:rsidP="0039755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Jest nieważna na podstawie odrębnych przepisów.</w:t>
      </w:r>
    </w:p>
    <w:p w:rsidR="004E5A66" w:rsidRPr="008B2EEA" w:rsidRDefault="004E5A66" w:rsidP="0039755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Z postępowania o udzielenie zamówienia wyklucza się:</w:t>
      </w:r>
    </w:p>
    <w:p w:rsidR="004E5A66" w:rsidRPr="008B2EEA" w:rsidRDefault="004E5A66" w:rsidP="0039755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>Wykonawcę, który nie wykazał spełniania warunków udziału w postępowaniu lub nie został zaproszony do negocjacji lub złożenia ofert wstępnych albo ofert, lub nie wykazał braku podstaw wykluczenia,</w:t>
      </w:r>
    </w:p>
    <w:p w:rsidR="004E5A66" w:rsidRPr="008B2EEA" w:rsidRDefault="004E5A66" w:rsidP="0039755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Wykonawcę będącego osobą fizyczną, którego prawomocnie skazano za przestępstwo: </w:t>
      </w:r>
    </w:p>
    <w:p w:rsidR="004E5A66" w:rsidRPr="008B2EEA" w:rsidRDefault="004E5A66" w:rsidP="00397555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200" w:line="264" w:lineRule="auto"/>
        <w:ind w:left="1985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 którym mowa w art. 165a, art. 181–188, art. 189a, art. 218–221, art. 228–230a, art. 250a, art. 258 lub art. 270–309 ustawy z dnia 6 czerwca 1997 r. – Kodeks karny (Dz. U. poz. 553, z </w:t>
      </w:r>
      <w:proofErr w:type="spellStart"/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>późn</w:t>
      </w:r>
      <w:proofErr w:type="spellEnd"/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zm.5)) lub art. 46 lub art. 48 ustawy z dnia 25 czerwca 2010 r. o sporcie (Dz. U. z 2016 </w:t>
      </w:r>
      <w:proofErr w:type="spellStart"/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>r.poz</w:t>
      </w:r>
      <w:proofErr w:type="spellEnd"/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176), </w:t>
      </w:r>
    </w:p>
    <w:p w:rsidR="004E5A66" w:rsidRPr="008B2EEA" w:rsidRDefault="004E5A66" w:rsidP="00397555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200" w:line="264" w:lineRule="auto"/>
        <w:ind w:left="1985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 charakterze terrorystycznym, o którym mowa w art. 115 § 20 ustawy z dnia 6 czerwca 1997 r. – Kodeks karny, </w:t>
      </w:r>
    </w:p>
    <w:p w:rsidR="004E5A66" w:rsidRPr="008B2EEA" w:rsidRDefault="004E5A66" w:rsidP="00397555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200" w:line="264" w:lineRule="auto"/>
        <w:ind w:left="1985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skarbowe, </w:t>
      </w:r>
    </w:p>
    <w:p w:rsidR="004E5A66" w:rsidRPr="008B2EEA" w:rsidRDefault="004E5A66" w:rsidP="00397555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200" w:line="264" w:lineRule="auto"/>
        <w:ind w:left="1985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o którym mowa w art. 9 lub art. 10 ustawy z dnia 15 czerwca 2012 r. o skutkach powierzania wykonywania pracy cudzoziemcom przebywającym wbrew przepisom na terytorium Rzeczypospolitej Polskiej (Dz. U. poz. 769);</w:t>
      </w:r>
    </w:p>
    <w:p w:rsidR="001E5F70" w:rsidRPr="008B2EEA" w:rsidRDefault="001E5F70" w:rsidP="0039755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art. 24. pkt 13.  ustawy </w:t>
      </w:r>
      <w:proofErr w:type="spellStart"/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>Pzp</w:t>
      </w:r>
      <w:proofErr w:type="spellEnd"/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1E5F70" w:rsidRPr="008B2EEA" w:rsidRDefault="001E5F70" w:rsidP="0039755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należności,</w:t>
      </w:r>
    </w:p>
    <w:p w:rsidR="001E5F70" w:rsidRPr="008B2EEA" w:rsidRDefault="001E5F70" w:rsidP="0039755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dokumentów,</w:t>
      </w:r>
    </w:p>
    <w:p w:rsidR="001E5F70" w:rsidRPr="008B2EEA" w:rsidRDefault="001E5F70" w:rsidP="0039755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>Wykonawcę, który w wyniku lekkomyślności lub niedbalstwa przedstawił informacje wprowadzające w błąd Zamawiającego, mogące mieć istotny wpływ na decyzje podejmowane przez Zamawiającego w postępowaniu o udzielenie zamówienia,</w:t>
      </w:r>
    </w:p>
    <w:p w:rsidR="001E5F70" w:rsidRPr="008B2EEA" w:rsidRDefault="001E5F70" w:rsidP="0039755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>Wykonawcę, który bezprawnie wpływał lub próbował wpłynąć na czynności Zamawiającego lub pozyskać informacje poufne, mogące dać mu przewagę w postępowaniu o udzielenie zamówienia,</w:t>
      </w:r>
    </w:p>
    <w:p w:rsidR="001E5F70" w:rsidRPr="008B2EEA" w:rsidRDefault="001E5F70" w:rsidP="0039755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postępowaniu,</w:t>
      </w:r>
    </w:p>
    <w:p w:rsidR="001E5F70" w:rsidRPr="008B2EEA" w:rsidRDefault="001E5F70" w:rsidP="0039755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>Wykonawcę, który z innymi Wykonawcami zawarł porozumienie mające na celu zakłócenie konkurencji między Wykonawcami w postępowaniu o udzielenie zamówienia, co Zamawiający jest w stanie wykazać za pomocą stosownych środków dowodowych,</w:t>
      </w:r>
    </w:p>
    <w:p w:rsidR="001E5F70" w:rsidRPr="008B2EEA" w:rsidRDefault="001E5F70" w:rsidP="0039755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544), </w:t>
      </w:r>
    </w:p>
    <w:p w:rsidR="001E5F70" w:rsidRPr="008B2EEA" w:rsidRDefault="001E5F70" w:rsidP="0039755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Wykonawcę, wobec którego orzeczono tytułem środka zapobiegawczego zakaz ubiegania się o zamówienia publiczne, </w:t>
      </w:r>
    </w:p>
    <w:p w:rsidR="001E5F70" w:rsidRPr="008B2EEA" w:rsidRDefault="001E5F70" w:rsidP="0039755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Wykonawców, którzy należąc do tej samej grupy kapitałowej, w rozumieniu ustawy z dnia 16 lutego 2007 r. o ochronie konkurencji i konsumentów (Dz. U. z 2015 r. poz. 184, 1618 i 1634), złożyli odrębne oferty, oferty częściowe lub wnioski o dopuszczenie </w:t>
      </w:r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do udziału w postępowaniu, chyba że wykażą, że istniejące między nimi powiązania nie prowadzą do zakłócenia konkurencji w postępowaniu o udzielenie zamówienia.</w:t>
      </w:r>
    </w:p>
    <w:p w:rsidR="001E5F70" w:rsidRPr="008B2EEA" w:rsidRDefault="001E5F70" w:rsidP="0039755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 postępowania o udzielenie zamówienia Zamawiający wykluczy Wykonawcę zgodnie z art. 24 ust. 5 ustawy </w:t>
      </w:r>
      <w:proofErr w:type="spellStart"/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>Pzp</w:t>
      </w:r>
      <w:proofErr w:type="spellEnd"/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1E5F70" w:rsidRPr="008B2EEA" w:rsidRDefault="001E5F70" w:rsidP="0039755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615),</w:t>
      </w:r>
    </w:p>
    <w:p w:rsidR="001E5F70" w:rsidRPr="008B2EEA" w:rsidRDefault="001E5F70" w:rsidP="0039755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Zamawiający informuje, że zgodnie z art. 8 w zw. z art. 96 ust.3 ustawy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oferty składane w postępowaniu są jawne i podlegają udostępnieniu od chwili ich otwarcia, z wyjątkiem informacji stanowiących tajemnicę przedsiębiorstwa w rozumieniu ustawy z dnia 16 kwietnia 1993 o zwalczaniu nieuczciwej konkurencji (Dz. U. z 2003 r. Nr 153, poz. 1503 z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>. zm.).</w:t>
      </w:r>
    </w:p>
    <w:p w:rsidR="001E5F70" w:rsidRPr="008B2EEA" w:rsidRDefault="001E5F70" w:rsidP="0039755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 przypadku, gdy informacje zawarte w ofercie stanowią tajemnicę przedsiębiorstwa w rozumieniu przepisów ustawy o zwalczaniu nieuczciwej konkurencji, co do których wykonawca zastrzega, że nie mogą być udostępniane innym uczestnikom postępowania, muszą być oznaczone przez wykonawcę klauzulą „Informacje stanowiące tajemnicę przedsiębiorstwa w rozumieniu ustawy z dnia 16 kwietnia 1993 o zwalczaniu nieuczciwej konkurencji”.</w:t>
      </w:r>
    </w:p>
    <w:p w:rsidR="001E5F70" w:rsidRPr="008B2EEA" w:rsidRDefault="001E5F70" w:rsidP="001E5F7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Wykonawca nie później niż w terminie składania ofert musi wykazać, że zastrzeżone informacje stanowią tajemnicę przedsiębiorstwa,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1E5F70" w:rsidRPr="008B2EEA" w:rsidRDefault="001E5F70" w:rsidP="0039755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ma charakter techniczny, technologiczny, organizacyjny przedsiębiorstwa lub jest to inna informacja mająca wartość gospodarczą,</w:t>
      </w:r>
    </w:p>
    <w:p w:rsidR="001E5F70" w:rsidRPr="008B2EEA" w:rsidRDefault="001E5F70" w:rsidP="0039755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nie została ujawniona do wiadomości publicznej,</w:t>
      </w:r>
    </w:p>
    <w:p w:rsidR="001E5F70" w:rsidRDefault="001E5F70" w:rsidP="001E5F7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podjęto w stosunku do niej niezbędne działania w celu zachowania poufności.</w:t>
      </w:r>
    </w:p>
    <w:p w:rsidR="00557A49" w:rsidRPr="00557A49" w:rsidRDefault="00557A49" w:rsidP="00557A4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57A49" w:rsidRPr="008B2EEA" w:rsidTr="0030747F">
        <w:tc>
          <w:tcPr>
            <w:tcW w:w="9628" w:type="dxa"/>
            <w:shd w:val="clear" w:color="auto" w:fill="8EAADB" w:themeFill="accent5" w:themeFillTint="99"/>
          </w:tcPr>
          <w:p w:rsidR="00557A49" w:rsidRPr="00557A49" w:rsidRDefault="00557A49" w:rsidP="00557A4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1066" w:hanging="3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7A49">
              <w:rPr>
                <w:rFonts w:ascii="Times New Roman" w:hAnsi="Times New Roman" w:cs="Times New Roman"/>
                <w:b/>
                <w:sz w:val="24"/>
                <w:szCs w:val="24"/>
              </w:rPr>
              <w:t>MIEJSCE ORAZ TERMIN SKŁADANIA I OTWARCIA OFERT</w:t>
            </w:r>
          </w:p>
        </w:tc>
      </w:tr>
    </w:tbl>
    <w:p w:rsidR="00557A49" w:rsidRPr="00557A49" w:rsidRDefault="00557A49" w:rsidP="00557A49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b/>
          <w:sz w:val="12"/>
          <w:szCs w:val="12"/>
        </w:rPr>
      </w:pPr>
    </w:p>
    <w:p w:rsidR="001E5F70" w:rsidRPr="00557A49" w:rsidRDefault="001E5F70" w:rsidP="00557A49">
      <w:pPr>
        <w:pStyle w:val="Akapitzlist"/>
        <w:numPr>
          <w:ilvl w:val="0"/>
          <w:numId w:val="59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57A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Miejsce, termin, sposób złożenia i otwarcia ofert.</w:t>
      </w:r>
    </w:p>
    <w:p w:rsidR="001E5F70" w:rsidRPr="008B2EEA" w:rsidRDefault="001E5F70" w:rsidP="00397555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Ofertę należy złożyć za pośrednictwem Formularza oferty lub wniosku dostępnego na </w:t>
      </w:r>
      <w:hyperlink r:id="rId14" w:history="1">
        <w:r w:rsidRPr="008B2EEA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https://platformazakupowa.pl/um_jaroslaw</w:t>
        </w:r>
      </w:hyperlink>
      <w:r w:rsidRPr="008B2EEA">
        <w:rPr>
          <w:rFonts w:ascii="Times New Roman" w:hAnsi="Times New Roman" w:cs="Times New Roman"/>
          <w:sz w:val="24"/>
          <w:szCs w:val="24"/>
        </w:rPr>
        <w:t xml:space="preserve"> 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 nieprzekraczalnym terminie: d</w:t>
      </w:r>
      <w:r w:rsidRPr="008B2EEA">
        <w:rPr>
          <w:rFonts w:ascii="Times New Roman" w:hAnsi="Times New Roman" w:cs="Times New Roman"/>
          <w:b/>
          <w:sz w:val="24"/>
          <w:szCs w:val="24"/>
        </w:rPr>
        <w:t xml:space="preserve">o dnia  </w:t>
      </w:r>
      <w:r w:rsidR="00557A49">
        <w:rPr>
          <w:rFonts w:ascii="Times New Roman" w:hAnsi="Times New Roman" w:cs="Times New Roman"/>
          <w:b/>
          <w:sz w:val="24"/>
          <w:szCs w:val="24"/>
        </w:rPr>
        <w:t xml:space="preserve">29 </w:t>
      </w:r>
      <w:r w:rsidR="00B270D7" w:rsidRPr="008B2EEA">
        <w:rPr>
          <w:rFonts w:ascii="Times New Roman" w:hAnsi="Times New Roman" w:cs="Times New Roman"/>
          <w:b/>
          <w:sz w:val="24"/>
          <w:szCs w:val="24"/>
        </w:rPr>
        <w:t>listopa</w:t>
      </w:r>
      <w:r w:rsidR="00557A49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Pr="008B2EEA">
        <w:rPr>
          <w:rFonts w:ascii="Times New Roman" w:hAnsi="Times New Roman" w:cs="Times New Roman"/>
          <w:b/>
          <w:sz w:val="24"/>
          <w:szCs w:val="24"/>
        </w:rPr>
        <w:t>20</w:t>
      </w:r>
      <w:r w:rsidRPr="008B2EEA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57A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  <w:r w:rsidRPr="008B2EEA">
        <w:rPr>
          <w:rFonts w:ascii="Times New Roman" w:hAnsi="Times New Roman" w:cs="Times New Roman"/>
          <w:b/>
          <w:sz w:val="24"/>
          <w:szCs w:val="24"/>
        </w:rPr>
        <w:t>do godziny 12:00</w:t>
      </w:r>
    </w:p>
    <w:p w:rsidR="001E5F70" w:rsidRPr="008B2EEA" w:rsidRDefault="001E5F70" w:rsidP="00397555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 xml:space="preserve">Miejsce i termin otwarcia ofert. </w:t>
      </w:r>
    </w:p>
    <w:p w:rsidR="001E5F70" w:rsidRPr="008B2EEA" w:rsidRDefault="001E5F70" w:rsidP="00397555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 xml:space="preserve">Otwarcie ofert nastąpi w siedzibie Zamawiającego w: Urzędzie Miasta Jarosławia, 37-500 Jarosław, ul. Rynek 1, pokój nr 29,  II piętro w nieprzekraczalnym terminie: </w:t>
      </w:r>
      <w:r w:rsidR="00B270D7" w:rsidRPr="008B2EEA">
        <w:rPr>
          <w:rFonts w:ascii="Times New Roman" w:hAnsi="Times New Roman" w:cs="Times New Roman"/>
          <w:b/>
          <w:sz w:val="24"/>
          <w:szCs w:val="24"/>
        </w:rPr>
        <w:t>dnia  2</w:t>
      </w:r>
      <w:r w:rsidR="00557A49">
        <w:rPr>
          <w:rFonts w:ascii="Times New Roman" w:hAnsi="Times New Roman" w:cs="Times New Roman"/>
          <w:b/>
          <w:sz w:val="24"/>
          <w:szCs w:val="24"/>
        </w:rPr>
        <w:t>9</w:t>
      </w:r>
      <w:r w:rsidR="00B270D7" w:rsidRPr="008B2EEA">
        <w:rPr>
          <w:rFonts w:ascii="Times New Roman" w:hAnsi="Times New Roman" w:cs="Times New Roman"/>
          <w:b/>
          <w:sz w:val="24"/>
          <w:szCs w:val="24"/>
        </w:rPr>
        <w:t xml:space="preserve"> listopada 2019 </w:t>
      </w:r>
      <w:r w:rsidRPr="008B2EEA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  <w:r w:rsidRPr="008B2EEA">
        <w:rPr>
          <w:rFonts w:ascii="Times New Roman" w:hAnsi="Times New Roman" w:cs="Times New Roman"/>
          <w:b/>
          <w:sz w:val="24"/>
          <w:szCs w:val="24"/>
        </w:rPr>
        <w:t>o godzin</w:t>
      </w:r>
      <w:r w:rsidR="00557A49">
        <w:rPr>
          <w:rFonts w:ascii="Times New Roman" w:hAnsi="Times New Roman" w:cs="Times New Roman"/>
          <w:b/>
          <w:sz w:val="24"/>
          <w:szCs w:val="24"/>
        </w:rPr>
        <w:t>ie</w:t>
      </w:r>
      <w:r w:rsidRPr="008B2EEA">
        <w:rPr>
          <w:rFonts w:ascii="Times New Roman" w:hAnsi="Times New Roman" w:cs="Times New Roman"/>
          <w:b/>
          <w:sz w:val="24"/>
          <w:szCs w:val="24"/>
        </w:rPr>
        <w:t xml:space="preserve"> 12:30</w:t>
      </w:r>
    </w:p>
    <w:p w:rsidR="001E5F70" w:rsidRPr="008B2EEA" w:rsidRDefault="001E5F70" w:rsidP="00397555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Tryb otwarcia ofert.</w:t>
      </w:r>
    </w:p>
    <w:p w:rsidR="001E5F70" w:rsidRPr="008B2EEA" w:rsidRDefault="001E5F70" w:rsidP="0039755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Bezpośrednio przed otwarciem ofert Zamawiający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podaje kwotę, jaką zamierza przeznaczyć na sfinansowanie zamówienia.</w:t>
      </w:r>
    </w:p>
    <w:p w:rsidR="001E5F70" w:rsidRPr="008B2EEA" w:rsidRDefault="001E5F70" w:rsidP="0039755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Otwarcie nastąpi zgodnie z informacją zawartą w formularzu składania ofert na </w:t>
      </w:r>
      <w:hyperlink r:id="rId15" w:history="1">
        <w:r w:rsidRPr="008B2EEA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https://platformazakupowa.pl/um_jaroslaw</w:t>
        </w:r>
      </w:hyperlink>
      <w:r w:rsidRPr="008B2E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5F70" w:rsidRPr="008B2EEA" w:rsidRDefault="001E5F70" w:rsidP="0039755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 trakcie otwierania ofert Zamawiający każdorazowo ogłosi obecnym:</w:t>
      </w:r>
    </w:p>
    <w:p w:rsidR="001E5F70" w:rsidRPr="008B2EEA" w:rsidRDefault="001E5F70" w:rsidP="0039755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ilość plików</w:t>
      </w:r>
    </w:p>
    <w:p w:rsidR="001E5F70" w:rsidRPr="008B2EEA" w:rsidRDefault="001E5F70" w:rsidP="0039755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lastRenderedPageBreak/>
        <w:t>nazwę i adres Wykonawcy, którego oferta jest otwierana,</w:t>
      </w:r>
    </w:p>
    <w:p w:rsidR="001E5F70" w:rsidRPr="008B2EEA" w:rsidRDefault="001E5F70" w:rsidP="0039755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informacje dotyczące ceny, terminu wykonania zamówienia, okresu gwarancji i warunków płatności zawartych w ofercie. Powyższe informacje zostaną odnotowane w protokole postępowania przetargowego.</w:t>
      </w:r>
    </w:p>
    <w:p w:rsidR="001E5F70" w:rsidRPr="008B2EEA" w:rsidRDefault="001E5F70" w:rsidP="0039755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Informacje te zostaną również opublikowane niezwłocznie po otwarciu na stronie internetowej Zamawiającego oraz na </w:t>
      </w:r>
      <w:hyperlink r:id="rId16" w:history="1">
        <w:r w:rsidRPr="008B2EEA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https://platformazakupowa.pl/um_jaroslaw</w:t>
        </w:r>
      </w:hyperlink>
      <w:r w:rsidRPr="008B2E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5F70" w:rsidRDefault="001E5F70" w:rsidP="00557A49">
      <w:pPr>
        <w:pStyle w:val="Akapitzlist"/>
        <w:autoSpaceDE w:val="0"/>
        <w:autoSpaceDN w:val="0"/>
        <w:adjustRightInd w:val="0"/>
        <w:spacing w:before="120" w:after="12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zgodnie z art. 86 ust. 5.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UPzp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7A49" w:rsidRPr="00557A49" w:rsidRDefault="00557A49" w:rsidP="00557A49">
      <w:pPr>
        <w:pStyle w:val="Akapitzlist"/>
        <w:autoSpaceDE w:val="0"/>
        <w:autoSpaceDN w:val="0"/>
        <w:adjustRightInd w:val="0"/>
        <w:spacing w:before="120" w:after="120"/>
        <w:ind w:left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57A49" w:rsidRPr="008B2EEA" w:rsidTr="0030747F">
        <w:tc>
          <w:tcPr>
            <w:tcW w:w="9628" w:type="dxa"/>
            <w:shd w:val="clear" w:color="auto" w:fill="8EAADB" w:themeFill="accent5" w:themeFillTint="99"/>
          </w:tcPr>
          <w:p w:rsidR="00557A49" w:rsidRPr="00557A49" w:rsidRDefault="00557A49" w:rsidP="00557A4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1066" w:hanging="3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7A49">
              <w:rPr>
                <w:rFonts w:ascii="Times New Roman" w:hAnsi="Times New Roman" w:cs="Times New Roman"/>
                <w:b/>
                <w:sz w:val="24"/>
                <w:szCs w:val="24"/>
              </w:rPr>
              <w:t>OPIS SPOSOBU OBLICZANIA CENY</w:t>
            </w:r>
          </w:p>
        </w:tc>
      </w:tr>
    </w:tbl>
    <w:p w:rsidR="00557A49" w:rsidRPr="00B02AF2" w:rsidRDefault="00557A49" w:rsidP="00557A49">
      <w:pPr>
        <w:pStyle w:val="Akapitzlist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E5F70" w:rsidRPr="008B2EEA" w:rsidRDefault="001E5F70" w:rsidP="00397555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Wykonawca uwzględniając wszystkie wymogi, o których mowa w niniejszej Specyfikacji Istotnych Warunków Zamówienia, powinien w cenie oferty brutto ująć wszelkie koszty niezbędne dla prawidłowego i pełnego wykonania przedmiotu zamówienia oraz uwzględnić inne opłaty, a także ewentualne upusty i rabaty.</w:t>
      </w:r>
    </w:p>
    <w:p w:rsidR="001E5F70" w:rsidRPr="008B2EEA" w:rsidRDefault="001E5F70" w:rsidP="00397555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 xml:space="preserve">Cena oferty brutto za realizację całego zamówienia podstawowego zostanie wyliczona przez Wykonawcę na podstawie wypełnionego formularza ofertowego, stanowiącego </w:t>
      </w:r>
      <w:r w:rsidRPr="008B2EEA">
        <w:rPr>
          <w:rFonts w:ascii="Times New Roman" w:hAnsi="Times New Roman" w:cs="Times New Roman"/>
          <w:b/>
          <w:sz w:val="24"/>
          <w:szCs w:val="24"/>
        </w:rPr>
        <w:t>załącznik nr 3</w:t>
      </w:r>
      <w:r w:rsidRPr="008B2EEA">
        <w:rPr>
          <w:rFonts w:ascii="Times New Roman" w:hAnsi="Times New Roman" w:cs="Times New Roman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b/>
          <w:sz w:val="24"/>
          <w:szCs w:val="24"/>
        </w:rPr>
        <w:t>do SIWZ</w:t>
      </w:r>
      <w:r w:rsidRPr="008B2EEA">
        <w:rPr>
          <w:rFonts w:ascii="Times New Roman" w:hAnsi="Times New Roman" w:cs="Times New Roman"/>
          <w:sz w:val="24"/>
          <w:szCs w:val="24"/>
        </w:rPr>
        <w:t xml:space="preserve">. Cena oferty brutto określa maksymalne wynagrodzenie Wykonawcy z tytułu realizacji zamówienia podstawowego </w:t>
      </w:r>
    </w:p>
    <w:p w:rsidR="001E5F70" w:rsidRPr="008B2EEA" w:rsidRDefault="001E5F70" w:rsidP="00397555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Cenę oferty należy podać w walucie polskiej (liczbowo oraz słownie), ponieważ w takiej walucie dokonywane będą rozliczenia pomiędzy Zamawiającym a Wykonawcą, którego oferta uznana zostanie za najkorzystniejszą.</w:t>
      </w:r>
    </w:p>
    <w:p w:rsidR="001E5F70" w:rsidRPr="008B2EEA" w:rsidRDefault="001E5F70" w:rsidP="00397555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Każdy z Wykonawców może zaproponować tylko jedną cenę.</w:t>
      </w:r>
    </w:p>
    <w:p w:rsidR="008D00A9" w:rsidRPr="008B2EEA" w:rsidRDefault="001E5F70" w:rsidP="00397555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color w:val="000000" w:themeColor="text1"/>
          <w:sz w:val="24"/>
          <w:szCs w:val="24"/>
        </w:rPr>
        <w:t>Jeżeli złożono ofertę, której wybór prowadziłby do powstania u Zamawiającego obowiązku podatkowego zgodnie z przepisami o podatku od towarów i usług Zamawiający w celu oceny takiej oferty dolicza do przedstawionej w niej ceny podatek od towarów i usług, który miałby obowiązek rozliczyć zgodnie z tymi przepisami. Wykonawca składając ofertę, informuje Zamawiającego czy wybór oferty będzie prowadził do powstania u Zamawiającego obowiązku podatkowego wskazując nazwę usługi, której świadczenie będzie</w:t>
      </w:r>
      <w:r w:rsidR="008D00A9" w:rsidRPr="008B2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prowadzić do jego powstania, oraz wskazać ich wartość bez kwoty podatku</w:t>
      </w:r>
      <w:r w:rsidR="008D00A9" w:rsidRPr="008B2EE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8D00A9" w:rsidRPr="008B2EEA" w:rsidRDefault="008D00A9" w:rsidP="00397555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Cena brutto oferty określona w formularzu winna być podana z dokładnością do dwóch miejsc po przecinku w złotówkach, przy zachowaniu matematycznej zasady zaokrąglania liczb,  </w:t>
      </w:r>
    </w:p>
    <w:p w:rsidR="00B02AF2" w:rsidRPr="00B02AF2" w:rsidRDefault="008D00A9" w:rsidP="00B02AF2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Jeżeli w postępowaniu zostanie złożona oferta, której wybór prowadziłby do powstania obowiązku podatkowego Zamawiającego, zgodnie z przepisami o podatku od towarów i usług w zakresie dotyczącym wewnątrzwspólnotowego nabycia towarów, Zamawiający w celu oceny takiej oferty doliczy do przedstawionej w niej ceny podatek od towarów i usług, który miałby obowiązek wpłacić zgodnie z obowiązującymi przepisami.</w:t>
      </w:r>
    </w:p>
    <w:p w:rsidR="004266E3" w:rsidRPr="00B02AF2" w:rsidRDefault="00DB0B58" w:rsidP="00B02AF2">
      <w:pPr>
        <w:pStyle w:val="Akapitzlist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F2">
        <w:rPr>
          <w:rFonts w:ascii="Times New Roman" w:hAnsi="Times New Roman" w:cs="Times New Roman"/>
          <w:b/>
          <w:bCs/>
          <w:color w:val="FFFFFF"/>
          <w:sz w:val="24"/>
          <w:szCs w:val="24"/>
        </w:rPr>
        <w:t>II. OPIS KRYTERIÓW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266E3" w:rsidRPr="008B2EEA" w:rsidTr="006A0141">
        <w:tc>
          <w:tcPr>
            <w:tcW w:w="9628" w:type="dxa"/>
            <w:shd w:val="clear" w:color="auto" w:fill="8EAADB" w:themeFill="accent5" w:themeFillTint="99"/>
          </w:tcPr>
          <w:p w:rsidR="004266E3" w:rsidRPr="008B2EEA" w:rsidRDefault="004266E3" w:rsidP="00557A4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KRYTERIUM OCENY OFERT</w:t>
            </w:r>
          </w:p>
        </w:tc>
      </w:tr>
    </w:tbl>
    <w:p w:rsidR="00270078" w:rsidRPr="008B2EEA" w:rsidRDefault="00270078" w:rsidP="0097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V. </w:t>
      </w:r>
      <w:r w:rsidRPr="00B02AF2">
        <w:rPr>
          <w:rFonts w:ascii="Times New Roman" w:hAnsi="Times New Roman" w:cs="Times New Roman"/>
          <w:b/>
          <w:bCs/>
          <w:color w:val="FFFFFF"/>
          <w:sz w:val="12"/>
          <w:szCs w:val="12"/>
        </w:rPr>
        <w:t>PODSTAWY</w:t>
      </w:r>
    </w:p>
    <w:p w:rsidR="00270078" w:rsidRPr="008B2EEA" w:rsidRDefault="00270078" w:rsidP="00270078">
      <w:pPr>
        <w:pStyle w:val="Textbody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sz w:val="24"/>
          <w:szCs w:val="24"/>
        </w:rPr>
        <w:t>Opis kryteriów, którymi Zamawiający będzie się kierował przy wyborze ofert, znaczenie tych kryteriów i sposoby oceny ofert:</w:t>
      </w: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7"/>
        <w:gridCol w:w="2303"/>
        <w:gridCol w:w="3779"/>
        <w:gridCol w:w="2276"/>
      </w:tblGrid>
      <w:tr w:rsidR="00270078" w:rsidRPr="008B2EEA" w:rsidTr="008F39F4">
        <w:tc>
          <w:tcPr>
            <w:tcW w:w="7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0078" w:rsidRPr="008B2EEA" w:rsidRDefault="00270078" w:rsidP="008F39F4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EEA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3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0078" w:rsidRPr="008B2EEA" w:rsidRDefault="00270078" w:rsidP="008F39F4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EEA">
              <w:rPr>
                <w:rFonts w:ascii="Times New Roman" w:hAnsi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37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0078" w:rsidRPr="008B2EEA" w:rsidRDefault="00270078" w:rsidP="008F39F4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EEA">
              <w:rPr>
                <w:rFonts w:ascii="Times New Roman" w:hAnsi="Times New Roman"/>
                <w:b/>
                <w:sz w:val="24"/>
                <w:szCs w:val="24"/>
              </w:rPr>
              <w:t>Znaczenie procentowe</w:t>
            </w:r>
          </w:p>
          <w:p w:rsidR="00270078" w:rsidRPr="008B2EEA" w:rsidRDefault="00270078" w:rsidP="008F39F4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EEA">
              <w:rPr>
                <w:rFonts w:ascii="Times New Roman" w:hAnsi="Times New Roman"/>
                <w:b/>
                <w:sz w:val="24"/>
                <w:szCs w:val="24"/>
              </w:rPr>
              <w:t>[%]</w:t>
            </w:r>
          </w:p>
        </w:tc>
        <w:tc>
          <w:tcPr>
            <w:tcW w:w="2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0078" w:rsidRPr="008B2EEA" w:rsidRDefault="00270078" w:rsidP="008F39F4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EEA">
              <w:rPr>
                <w:rFonts w:ascii="Times New Roman" w:hAnsi="Times New Roman"/>
                <w:b/>
                <w:sz w:val="24"/>
                <w:szCs w:val="24"/>
              </w:rPr>
              <w:t>Maksymalna ilość punktów</w:t>
            </w:r>
          </w:p>
        </w:tc>
      </w:tr>
      <w:tr w:rsidR="00270078" w:rsidRPr="008B2EEA" w:rsidTr="008F39F4">
        <w:tc>
          <w:tcPr>
            <w:tcW w:w="7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0078" w:rsidRPr="008B2EEA" w:rsidRDefault="00270078" w:rsidP="008F39F4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EE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0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0078" w:rsidRPr="008B2EEA" w:rsidRDefault="00270078" w:rsidP="008F39F4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EEA">
              <w:rPr>
                <w:rFonts w:ascii="Times New Roman" w:hAnsi="Times New Roman"/>
                <w:sz w:val="24"/>
                <w:szCs w:val="24"/>
              </w:rPr>
              <w:t>Cena (C)</w:t>
            </w:r>
          </w:p>
        </w:tc>
        <w:tc>
          <w:tcPr>
            <w:tcW w:w="377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0078" w:rsidRPr="008B2EEA" w:rsidRDefault="00270078" w:rsidP="008F39F4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EE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7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0078" w:rsidRPr="008B2EEA" w:rsidRDefault="00270078" w:rsidP="008F39F4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EEA">
              <w:rPr>
                <w:rFonts w:ascii="Times New Roman" w:hAnsi="Times New Roman"/>
                <w:sz w:val="24"/>
                <w:szCs w:val="24"/>
              </w:rPr>
              <w:t>60 punktów</w:t>
            </w:r>
          </w:p>
        </w:tc>
      </w:tr>
      <w:tr w:rsidR="00270078" w:rsidRPr="008B2EEA" w:rsidTr="008F39F4">
        <w:tc>
          <w:tcPr>
            <w:tcW w:w="7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0078" w:rsidRPr="008B2EEA" w:rsidRDefault="00270078" w:rsidP="008F39F4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EEA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0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0078" w:rsidRPr="008B2EEA" w:rsidRDefault="00270078" w:rsidP="008F39F4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EEA">
              <w:rPr>
                <w:rFonts w:ascii="Times New Roman" w:hAnsi="Times New Roman"/>
                <w:sz w:val="24"/>
                <w:szCs w:val="24"/>
              </w:rPr>
              <w:t>Posiadanie pojazdów spełniających normy spalania</w:t>
            </w:r>
            <w:r w:rsidR="00674A8A" w:rsidRPr="008B2EEA">
              <w:rPr>
                <w:rFonts w:ascii="Times New Roman" w:hAnsi="Times New Roman"/>
                <w:sz w:val="24"/>
                <w:szCs w:val="24"/>
              </w:rPr>
              <w:t xml:space="preserve"> co najmniej</w:t>
            </w:r>
            <w:r w:rsidRPr="008B2EEA">
              <w:rPr>
                <w:rFonts w:ascii="Times New Roman" w:hAnsi="Times New Roman"/>
                <w:sz w:val="24"/>
                <w:szCs w:val="24"/>
              </w:rPr>
              <w:t xml:space="preserve"> EURO 5 (P)</w:t>
            </w:r>
          </w:p>
        </w:tc>
        <w:tc>
          <w:tcPr>
            <w:tcW w:w="377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0078" w:rsidRPr="008B2EEA" w:rsidRDefault="00270078" w:rsidP="008F39F4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EE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7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0078" w:rsidRPr="008B2EEA" w:rsidRDefault="00270078" w:rsidP="008F39F4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EEA">
              <w:rPr>
                <w:rFonts w:ascii="Times New Roman" w:hAnsi="Times New Roman"/>
                <w:sz w:val="24"/>
                <w:szCs w:val="24"/>
              </w:rPr>
              <w:t>20 punktów</w:t>
            </w:r>
          </w:p>
        </w:tc>
      </w:tr>
      <w:tr w:rsidR="00270078" w:rsidRPr="008B2EEA" w:rsidTr="008F39F4">
        <w:tc>
          <w:tcPr>
            <w:tcW w:w="7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0078" w:rsidRPr="008B2EEA" w:rsidRDefault="00270078" w:rsidP="00B4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0078" w:rsidRPr="008B2EEA" w:rsidRDefault="00BC396C" w:rsidP="008F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częstotliwość odbierania odpadów  (O)</w:t>
            </w:r>
          </w:p>
        </w:tc>
        <w:tc>
          <w:tcPr>
            <w:tcW w:w="377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0078" w:rsidRPr="008B2EEA" w:rsidRDefault="00270078" w:rsidP="0041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0078" w:rsidRPr="008B2EEA" w:rsidRDefault="00270078" w:rsidP="00BD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EEA">
              <w:rPr>
                <w:rFonts w:ascii="Times New Roman" w:hAnsi="Times New Roman" w:cs="Times New Roman"/>
                <w:sz w:val="24"/>
                <w:szCs w:val="24"/>
              </w:rPr>
              <w:t>20 punktów</w:t>
            </w:r>
          </w:p>
        </w:tc>
      </w:tr>
    </w:tbl>
    <w:p w:rsidR="00270078" w:rsidRPr="008B2EEA" w:rsidRDefault="00270078" w:rsidP="00397555">
      <w:pPr>
        <w:pStyle w:val="Textbody"/>
        <w:numPr>
          <w:ilvl w:val="0"/>
          <w:numId w:val="30"/>
        </w:numPr>
        <w:spacing w:before="120" w:after="120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b/>
          <w:sz w:val="24"/>
          <w:szCs w:val="24"/>
        </w:rPr>
        <w:t>Kryterium oceny ofert:</w:t>
      </w:r>
    </w:p>
    <w:p w:rsidR="00270078" w:rsidRPr="008B2EEA" w:rsidRDefault="00270078" w:rsidP="00270078">
      <w:pPr>
        <w:pStyle w:val="Textbody"/>
        <w:spacing w:before="120" w:after="120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sz w:val="24"/>
          <w:szCs w:val="24"/>
        </w:rPr>
        <w:t>Złożone oferty będą rozpatrywane przez Zamawiającego przy zastosowaniu następującego kryterium :</w:t>
      </w:r>
    </w:p>
    <w:p w:rsidR="00270078" w:rsidRPr="008B2EEA" w:rsidRDefault="00270078" w:rsidP="00270078">
      <w:pPr>
        <w:pStyle w:val="Textbody"/>
        <w:spacing w:before="120" w:after="120"/>
        <w:ind w:left="646" w:hanging="357"/>
        <w:jc w:val="both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sz w:val="24"/>
          <w:szCs w:val="24"/>
        </w:rPr>
        <w:t>a)      cena ofert - 60%,</w:t>
      </w:r>
    </w:p>
    <w:p w:rsidR="00270078" w:rsidRPr="008B2EEA" w:rsidRDefault="00270078" w:rsidP="00270078">
      <w:pPr>
        <w:pStyle w:val="Textbody"/>
        <w:spacing w:before="120" w:after="120"/>
        <w:ind w:left="646" w:hanging="360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sz w:val="24"/>
          <w:szCs w:val="24"/>
        </w:rPr>
        <w:t xml:space="preserve">b)      posiadanie pojazdów spełniających </w:t>
      </w:r>
      <w:r w:rsidR="008F39F4" w:rsidRPr="008B2EEA">
        <w:rPr>
          <w:rFonts w:ascii="Times New Roman" w:hAnsi="Times New Roman"/>
          <w:sz w:val="24"/>
          <w:szCs w:val="24"/>
        </w:rPr>
        <w:t>co najmniej normę</w:t>
      </w:r>
      <w:r w:rsidRPr="008B2EEA">
        <w:rPr>
          <w:rFonts w:ascii="Times New Roman" w:hAnsi="Times New Roman"/>
          <w:sz w:val="24"/>
          <w:szCs w:val="24"/>
        </w:rPr>
        <w:t xml:space="preserve"> spalania EURO 5 – 20%.</w:t>
      </w:r>
    </w:p>
    <w:p w:rsidR="00270078" w:rsidRPr="008B2EEA" w:rsidRDefault="00270078" w:rsidP="00270078">
      <w:pPr>
        <w:pStyle w:val="Textbody"/>
        <w:spacing w:before="120" w:after="120"/>
        <w:ind w:left="646" w:hanging="360"/>
        <w:rPr>
          <w:rFonts w:ascii="Times New Roman" w:hAnsi="Times New Roman"/>
          <w:color w:val="000000"/>
          <w:sz w:val="24"/>
          <w:szCs w:val="24"/>
        </w:rPr>
      </w:pPr>
      <w:r w:rsidRPr="008B2EEA">
        <w:rPr>
          <w:rFonts w:ascii="Times New Roman" w:hAnsi="Times New Roman"/>
          <w:color w:val="000000"/>
          <w:sz w:val="24"/>
          <w:szCs w:val="24"/>
        </w:rPr>
        <w:t xml:space="preserve">c)       kryterium </w:t>
      </w:r>
      <w:r w:rsidR="00415208" w:rsidRPr="008B2EEA">
        <w:rPr>
          <w:rFonts w:ascii="Times New Roman" w:hAnsi="Times New Roman"/>
          <w:color w:val="000000"/>
          <w:sz w:val="24"/>
          <w:szCs w:val="24"/>
        </w:rPr>
        <w:t>częstotliwość odbierania odpadów</w:t>
      </w:r>
      <w:r w:rsidRPr="008B2E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52E4" w:rsidRPr="008B2EEA">
        <w:rPr>
          <w:rFonts w:ascii="Times New Roman" w:hAnsi="Times New Roman"/>
          <w:color w:val="000000"/>
          <w:sz w:val="24"/>
          <w:szCs w:val="24"/>
        </w:rPr>
        <w:t xml:space="preserve">/ odpady tworzywa sztucznych i metalu / </w:t>
      </w:r>
      <w:r w:rsidRPr="008B2EEA">
        <w:rPr>
          <w:rFonts w:ascii="Times New Roman" w:hAnsi="Times New Roman"/>
          <w:color w:val="000000"/>
          <w:sz w:val="24"/>
          <w:szCs w:val="24"/>
        </w:rPr>
        <w:t>– 20 %</w:t>
      </w:r>
    </w:p>
    <w:p w:rsidR="00270078" w:rsidRPr="008B2EEA" w:rsidRDefault="00270078" w:rsidP="00270078">
      <w:pPr>
        <w:pStyle w:val="Textbody"/>
        <w:spacing w:after="12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sz w:val="24"/>
          <w:szCs w:val="24"/>
        </w:rPr>
        <w:t>Kryteria procentowe zostaną zmienione na punkty (przy czym 1% = 1 pkt) według następujących zasad:</w:t>
      </w:r>
    </w:p>
    <w:p w:rsidR="00270078" w:rsidRPr="008B2EEA" w:rsidRDefault="00270078" w:rsidP="00397555">
      <w:pPr>
        <w:pStyle w:val="Textbody"/>
        <w:numPr>
          <w:ilvl w:val="0"/>
          <w:numId w:val="2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b/>
          <w:sz w:val="24"/>
          <w:szCs w:val="24"/>
        </w:rPr>
        <w:t>Ocena oferty wg. Kryterium ceny</w:t>
      </w:r>
    </w:p>
    <w:p w:rsidR="00270078" w:rsidRPr="008B2EEA" w:rsidRDefault="00270078" w:rsidP="009C109D">
      <w:pPr>
        <w:pStyle w:val="Textbody"/>
        <w:shd w:val="clear" w:color="auto" w:fill="FFFFFF"/>
        <w:spacing w:before="48" w:after="200"/>
        <w:ind w:left="360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b/>
          <w:sz w:val="24"/>
          <w:szCs w:val="24"/>
        </w:rPr>
        <w:t xml:space="preserve">P = cena </w:t>
      </w:r>
      <w:r w:rsidRPr="008B2EEA">
        <w:rPr>
          <w:rFonts w:ascii="Times New Roman" w:hAnsi="Times New Roman"/>
          <w:b/>
          <w:position w:val="-7"/>
          <w:sz w:val="24"/>
          <w:szCs w:val="24"/>
        </w:rPr>
        <w:t>m</w:t>
      </w:r>
      <w:r w:rsidRPr="008B2EEA">
        <w:rPr>
          <w:rFonts w:ascii="Times New Roman" w:hAnsi="Times New Roman"/>
          <w:b/>
          <w:sz w:val="24"/>
          <w:szCs w:val="24"/>
        </w:rPr>
        <w:t>i</w:t>
      </w:r>
      <w:r w:rsidRPr="008B2EEA">
        <w:rPr>
          <w:rFonts w:ascii="Times New Roman" w:hAnsi="Times New Roman"/>
          <w:b/>
          <w:position w:val="-7"/>
          <w:sz w:val="24"/>
          <w:szCs w:val="24"/>
        </w:rPr>
        <w:t>n</w:t>
      </w:r>
      <w:r w:rsidRPr="008B2EEA">
        <w:rPr>
          <w:rFonts w:ascii="Times New Roman" w:hAnsi="Times New Roman"/>
          <w:b/>
          <w:sz w:val="24"/>
          <w:szCs w:val="24"/>
        </w:rPr>
        <w:t xml:space="preserve"> / cena of x 100 x 60%</w:t>
      </w:r>
    </w:p>
    <w:p w:rsidR="00270078" w:rsidRPr="008B2EEA" w:rsidRDefault="00270078" w:rsidP="00270078">
      <w:pPr>
        <w:pStyle w:val="Textbody"/>
        <w:shd w:val="clear" w:color="auto" w:fill="FFFFFF"/>
        <w:spacing w:before="120" w:after="120"/>
        <w:ind w:left="1090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sz w:val="24"/>
          <w:szCs w:val="24"/>
        </w:rPr>
        <w:t>gdzie:</w:t>
      </w:r>
    </w:p>
    <w:p w:rsidR="00270078" w:rsidRPr="008B2EEA" w:rsidRDefault="00270078" w:rsidP="00270078">
      <w:pPr>
        <w:pStyle w:val="Textbody"/>
        <w:shd w:val="clear" w:color="auto" w:fill="FFFFFF"/>
        <w:spacing w:before="120" w:after="120"/>
        <w:ind w:left="1094" w:right="2650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sz w:val="24"/>
          <w:szCs w:val="24"/>
        </w:rPr>
        <w:t>P - ilość punktów przyznanych za zaoferowaną cenę</w:t>
      </w:r>
    </w:p>
    <w:p w:rsidR="00270078" w:rsidRPr="008B2EEA" w:rsidRDefault="00270078" w:rsidP="00270078">
      <w:pPr>
        <w:pStyle w:val="Textbody"/>
        <w:shd w:val="clear" w:color="auto" w:fill="FFFFFF"/>
        <w:spacing w:before="120" w:after="120"/>
        <w:ind w:left="1094" w:right="2650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sz w:val="24"/>
          <w:szCs w:val="24"/>
        </w:rPr>
        <w:t> </w:t>
      </w:r>
      <w:r w:rsidRPr="008B2EEA">
        <w:rPr>
          <w:rFonts w:ascii="Times New Roman" w:hAnsi="Times New Roman"/>
          <w:position w:val="-7"/>
          <w:sz w:val="24"/>
          <w:szCs w:val="24"/>
        </w:rPr>
        <w:t>m</w:t>
      </w:r>
      <w:r w:rsidRPr="008B2EEA">
        <w:rPr>
          <w:rFonts w:ascii="Times New Roman" w:hAnsi="Times New Roman"/>
          <w:sz w:val="24"/>
          <w:szCs w:val="24"/>
        </w:rPr>
        <w:t>i</w:t>
      </w:r>
      <w:r w:rsidRPr="008B2EEA">
        <w:rPr>
          <w:rFonts w:ascii="Times New Roman" w:hAnsi="Times New Roman"/>
          <w:position w:val="-7"/>
          <w:sz w:val="24"/>
          <w:szCs w:val="24"/>
        </w:rPr>
        <w:t>n</w:t>
      </w:r>
      <w:r w:rsidRPr="008B2EEA">
        <w:rPr>
          <w:rFonts w:ascii="Times New Roman" w:hAnsi="Times New Roman"/>
          <w:sz w:val="24"/>
          <w:szCs w:val="24"/>
        </w:rPr>
        <w:t xml:space="preserve"> - cena brutto najniższa spośród badanych ofert</w:t>
      </w:r>
    </w:p>
    <w:p w:rsidR="00270078" w:rsidRPr="008B2EEA" w:rsidRDefault="00270078" w:rsidP="00270078">
      <w:pPr>
        <w:pStyle w:val="Textbody"/>
        <w:shd w:val="clear" w:color="auto" w:fill="FFFFFF"/>
        <w:spacing w:before="120" w:after="120"/>
        <w:ind w:left="1094" w:right="2650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sz w:val="24"/>
          <w:szCs w:val="24"/>
        </w:rPr>
        <w:t>of - cena brutto badanej oferty</w:t>
      </w:r>
    </w:p>
    <w:p w:rsidR="009C109D" w:rsidRPr="008B2EEA" w:rsidRDefault="00BD5652" w:rsidP="00397555">
      <w:pPr>
        <w:pStyle w:val="Textbody"/>
        <w:numPr>
          <w:ilvl w:val="0"/>
          <w:numId w:val="29"/>
        </w:numPr>
        <w:shd w:val="clear" w:color="auto" w:fill="FFFFFF"/>
        <w:spacing w:after="120"/>
        <w:ind w:left="357" w:hanging="357"/>
        <w:rPr>
          <w:rFonts w:ascii="Times New Roman" w:hAnsi="Times New Roman"/>
          <w:b/>
          <w:sz w:val="24"/>
          <w:szCs w:val="24"/>
        </w:rPr>
      </w:pPr>
      <w:r w:rsidRPr="008B2EEA">
        <w:rPr>
          <w:rFonts w:ascii="Times New Roman" w:hAnsi="Times New Roman"/>
          <w:b/>
          <w:sz w:val="24"/>
          <w:szCs w:val="24"/>
        </w:rPr>
        <w:t>Ocena oferty wg. kryterium p</w:t>
      </w:r>
      <w:r w:rsidR="00270078" w:rsidRPr="008B2EEA">
        <w:rPr>
          <w:rFonts w:ascii="Times New Roman" w:hAnsi="Times New Roman"/>
          <w:b/>
          <w:sz w:val="24"/>
          <w:szCs w:val="24"/>
        </w:rPr>
        <w:t>osiadanie pojazdów spełniających</w:t>
      </w:r>
      <w:r w:rsidR="008F39F4" w:rsidRPr="008B2EEA">
        <w:rPr>
          <w:rFonts w:ascii="Times New Roman" w:hAnsi="Times New Roman"/>
          <w:b/>
          <w:sz w:val="24"/>
          <w:szCs w:val="24"/>
        </w:rPr>
        <w:t xml:space="preserve"> co najmniej</w:t>
      </w:r>
      <w:r w:rsidR="00270078" w:rsidRPr="008B2EEA">
        <w:rPr>
          <w:rFonts w:ascii="Times New Roman" w:hAnsi="Times New Roman"/>
          <w:b/>
          <w:sz w:val="24"/>
          <w:szCs w:val="24"/>
        </w:rPr>
        <w:t xml:space="preserve"> norm</w:t>
      </w:r>
      <w:r w:rsidR="008F39F4" w:rsidRPr="008B2EEA">
        <w:rPr>
          <w:rFonts w:ascii="Times New Roman" w:hAnsi="Times New Roman"/>
          <w:b/>
          <w:sz w:val="24"/>
          <w:szCs w:val="24"/>
        </w:rPr>
        <w:t>ę</w:t>
      </w:r>
      <w:r w:rsidR="009C109D" w:rsidRPr="008B2EEA">
        <w:rPr>
          <w:rFonts w:ascii="Times New Roman" w:hAnsi="Times New Roman"/>
          <w:b/>
          <w:sz w:val="24"/>
          <w:szCs w:val="24"/>
        </w:rPr>
        <w:t xml:space="preserve"> spalania</w:t>
      </w:r>
      <w:r w:rsidR="008F39F4" w:rsidRPr="008B2EEA">
        <w:rPr>
          <w:rFonts w:ascii="Times New Roman" w:hAnsi="Times New Roman"/>
          <w:b/>
          <w:sz w:val="24"/>
          <w:szCs w:val="24"/>
        </w:rPr>
        <w:t xml:space="preserve"> </w:t>
      </w:r>
      <w:r w:rsidR="009C109D" w:rsidRPr="008B2EEA">
        <w:rPr>
          <w:rFonts w:ascii="Times New Roman" w:hAnsi="Times New Roman"/>
          <w:b/>
          <w:sz w:val="24"/>
          <w:szCs w:val="24"/>
        </w:rPr>
        <w:t>EURO 5</w:t>
      </w:r>
    </w:p>
    <w:p w:rsidR="009C109D" w:rsidRPr="008B2EEA" w:rsidRDefault="009C109D" w:rsidP="00B468AF">
      <w:pPr>
        <w:pStyle w:val="Textbody"/>
        <w:shd w:val="clear" w:color="auto" w:fill="FFFFFF"/>
        <w:spacing w:after="120" w:line="240" w:lineRule="auto"/>
        <w:ind w:left="357" w:right="2648"/>
        <w:rPr>
          <w:rFonts w:ascii="Times New Roman" w:hAnsi="Times New Roman"/>
          <w:color w:val="000000"/>
          <w:sz w:val="24"/>
          <w:szCs w:val="24"/>
        </w:rPr>
      </w:pPr>
      <w:r w:rsidRPr="008B2EEA">
        <w:rPr>
          <w:rFonts w:ascii="Times New Roman" w:hAnsi="Times New Roman"/>
          <w:color w:val="000000"/>
          <w:sz w:val="24"/>
          <w:szCs w:val="24"/>
        </w:rPr>
        <w:t>P = do 20 pkt</w:t>
      </w:r>
    </w:p>
    <w:p w:rsidR="008F39F4" w:rsidRPr="008B2EEA" w:rsidRDefault="00674A8A" w:rsidP="00BC396C">
      <w:pPr>
        <w:pStyle w:val="Textbody"/>
        <w:shd w:val="clear" w:color="auto" w:fill="FFFFFF"/>
        <w:spacing w:after="120"/>
        <w:ind w:left="360" w:right="2648"/>
        <w:rPr>
          <w:rFonts w:ascii="Times New Roman" w:hAnsi="Times New Roman"/>
          <w:color w:val="000000"/>
          <w:sz w:val="24"/>
          <w:szCs w:val="24"/>
          <w:u w:val="single"/>
        </w:rPr>
      </w:pPr>
      <w:r w:rsidRPr="008B2EEA">
        <w:rPr>
          <w:rFonts w:ascii="Times New Roman" w:hAnsi="Times New Roman"/>
          <w:color w:val="000000"/>
          <w:sz w:val="24"/>
          <w:szCs w:val="24"/>
          <w:u w:val="single"/>
        </w:rPr>
        <w:t>Punkty będą przyznawane wg zasady:</w:t>
      </w:r>
    </w:p>
    <w:p w:rsidR="00674A8A" w:rsidRPr="008B2EEA" w:rsidRDefault="00674A8A" w:rsidP="00BC396C">
      <w:pPr>
        <w:pStyle w:val="Textbody"/>
        <w:shd w:val="clear" w:color="auto" w:fill="FFFFFF"/>
        <w:spacing w:after="120"/>
        <w:ind w:left="360" w:right="2648"/>
        <w:rPr>
          <w:rFonts w:ascii="Times New Roman" w:hAnsi="Times New Roman"/>
          <w:color w:val="000000"/>
          <w:sz w:val="24"/>
          <w:szCs w:val="24"/>
        </w:rPr>
      </w:pPr>
      <w:r w:rsidRPr="008B2EEA">
        <w:rPr>
          <w:rFonts w:ascii="Times New Roman" w:hAnsi="Times New Roman"/>
          <w:color w:val="000000"/>
          <w:sz w:val="24"/>
          <w:szCs w:val="24"/>
        </w:rPr>
        <w:t xml:space="preserve">Posiadanie  </w:t>
      </w:r>
      <w:r w:rsidR="00CA201A" w:rsidRPr="008B2EEA">
        <w:rPr>
          <w:rFonts w:ascii="Times New Roman" w:hAnsi="Times New Roman"/>
          <w:color w:val="000000"/>
          <w:sz w:val="24"/>
          <w:szCs w:val="24"/>
        </w:rPr>
        <w:t xml:space="preserve">1 </w:t>
      </w:r>
      <w:r w:rsidRPr="008B2EEA">
        <w:rPr>
          <w:rFonts w:ascii="Times New Roman" w:hAnsi="Times New Roman"/>
          <w:color w:val="000000"/>
          <w:sz w:val="24"/>
          <w:szCs w:val="24"/>
        </w:rPr>
        <w:t>pojazd</w:t>
      </w:r>
      <w:r w:rsidR="00B468AF" w:rsidRPr="008B2EEA">
        <w:rPr>
          <w:rFonts w:ascii="Times New Roman" w:hAnsi="Times New Roman"/>
          <w:color w:val="000000"/>
          <w:sz w:val="24"/>
          <w:szCs w:val="24"/>
        </w:rPr>
        <w:t>u</w:t>
      </w:r>
      <w:r w:rsidRPr="008B2EEA">
        <w:rPr>
          <w:rFonts w:ascii="Times New Roman" w:hAnsi="Times New Roman"/>
          <w:color w:val="000000"/>
          <w:sz w:val="24"/>
          <w:szCs w:val="24"/>
        </w:rPr>
        <w:t xml:space="preserve"> – 5 pkt</w:t>
      </w:r>
    </w:p>
    <w:p w:rsidR="00674A8A" w:rsidRPr="008B2EEA" w:rsidRDefault="00674A8A" w:rsidP="00BC396C">
      <w:pPr>
        <w:pStyle w:val="Textbody"/>
        <w:shd w:val="clear" w:color="auto" w:fill="FFFFFF"/>
        <w:spacing w:after="120"/>
        <w:ind w:left="360" w:right="2648"/>
        <w:rPr>
          <w:rFonts w:ascii="Times New Roman" w:hAnsi="Times New Roman"/>
          <w:color w:val="000000"/>
          <w:sz w:val="24"/>
          <w:szCs w:val="24"/>
        </w:rPr>
      </w:pPr>
      <w:r w:rsidRPr="008B2EEA">
        <w:rPr>
          <w:rFonts w:ascii="Times New Roman" w:hAnsi="Times New Roman"/>
          <w:color w:val="000000"/>
          <w:sz w:val="24"/>
          <w:szCs w:val="24"/>
        </w:rPr>
        <w:t xml:space="preserve">Posiadanie </w:t>
      </w:r>
      <w:r w:rsidR="00CA201A" w:rsidRPr="008B2EEA">
        <w:rPr>
          <w:rFonts w:ascii="Times New Roman" w:hAnsi="Times New Roman"/>
          <w:color w:val="000000"/>
          <w:sz w:val="24"/>
          <w:szCs w:val="24"/>
        </w:rPr>
        <w:t>2</w:t>
      </w:r>
      <w:r w:rsidRPr="008B2EEA">
        <w:rPr>
          <w:rFonts w:ascii="Times New Roman" w:hAnsi="Times New Roman"/>
          <w:color w:val="000000"/>
          <w:sz w:val="24"/>
          <w:szCs w:val="24"/>
        </w:rPr>
        <w:t xml:space="preserve"> pojazd</w:t>
      </w:r>
      <w:r w:rsidR="00B468AF" w:rsidRPr="008B2EEA">
        <w:rPr>
          <w:rFonts w:ascii="Times New Roman" w:hAnsi="Times New Roman"/>
          <w:color w:val="000000"/>
          <w:sz w:val="24"/>
          <w:szCs w:val="24"/>
        </w:rPr>
        <w:t>ów</w:t>
      </w:r>
      <w:r w:rsidRPr="008B2EEA">
        <w:rPr>
          <w:rFonts w:ascii="Times New Roman" w:hAnsi="Times New Roman"/>
          <w:color w:val="000000"/>
          <w:sz w:val="24"/>
          <w:szCs w:val="24"/>
        </w:rPr>
        <w:t xml:space="preserve"> – 10 pkt</w:t>
      </w:r>
    </w:p>
    <w:p w:rsidR="00674A8A" w:rsidRPr="008B2EEA" w:rsidRDefault="00674A8A" w:rsidP="00BC396C">
      <w:pPr>
        <w:pStyle w:val="Textbody"/>
        <w:shd w:val="clear" w:color="auto" w:fill="FFFFFF"/>
        <w:spacing w:after="120"/>
        <w:ind w:left="360" w:right="2648"/>
        <w:rPr>
          <w:rFonts w:ascii="Times New Roman" w:hAnsi="Times New Roman"/>
          <w:color w:val="000000"/>
          <w:sz w:val="24"/>
          <w:szCs w:val="24"/>
        </w:rPr>
      </w:pPr>
      <w:r w:rsidRPr="008B2EEA">
        <w:rPr>
          <w:rFonts w:ascii="Times New Roman" w:hAnsi="Times New Roman"/>
          <w:color w:val="000000"/>
          <w:sz w:val="24"/>
          <w:szCs w:val="24"/>
        </w:rPr>
        <w:t xml:space="preserve">Posiadanie </w:t>
      </w:r>
      <w:r w:rsidR="00CA201A" w:rsidRPr="008B2EEA">
        <w:rPr>
          <w:rFonts w:ascii="Times New Roman" w:hAnsi="Times New Roman"/>
          <w:color w:val="000000"/>
          <w:sz w:val="24"/>
          <w:szCs w:val="24"/>
        </w:rPr>
        <w:t>3</w:t>
      </w:r>
      <w:r w:rsidRPr="008B2EEA">
        <w:rPr>
          <w:rFonts w:ascii="Times New Roman" w:hAnsi="Times New Roman"/>
          <w:color w:val="000000"/>
          <w:sz w:val="24"/>
          <w:szCs w:val="24"/>
        </w:rPr>
        <w:t xml:space="preserve"> pojazdów – 15 pkt</w:t>
      </w:r>
    </w:p>
    <w:p w:rsidR="00674A8A" w:rsidRPr="008B2EEA" w:rsidRDefault="00674A8A" w:rsidP="00674A8A">
      <w:pPr>
        <w:pStyle w:val="Textbody"/>
        <w:shd w:val="clear" w:color="auto" w:fill="FFFFFF"/>
        <w:spacing w:after="120"/>
        <w:ind w:left="360" w:right="2648"/>
        <w:rPr>
          <w:rFonts w:ascii="Times New Roman" w:hAnsi="Times New Roman"/>
          <w:color w:val="000000"/>
          <w:sz w:val="24"/>
          <w:szCs w:val="24"/>
        </w:rPr>
      </w:pPr>
      <w:r w:rsidRPr="008B2EEA">
        <w:rPr>
          <w:rFonts w:ascii="Times New Roman" w:hAnsi="Times New Roman"/>
          <w:color w:val="000000"/>
          <w:sz w:val="24"/>
          <w:szCs w:val="24"/>
        </w:rPr>
        <w:t xml:space="preserve">Posiadanie </w:t>
      </w:r>
      <w:r w:rsidR="00CA201A" w:rsidRPr="008B2EEA">
        <w:rPr>
          <w:rFonts w:ascii="Times New Roman" w:hAnsi="Times New Roman"/>
          <w:color w:val="000000"/>
          <w:sz w:val="24"/>
          <w:szCs w:val="24"/>
        </w:rPr>
        <w:t>4</w:t>
      </w:r>
      <w:r w:rsidRPr="008B2EEA">
        <w:rPr>
          <w:rFonts w:ascii="Times New Roman" w:hAnsi="Times New Roman"/>
          <w:color w:val="000000"/>
          <w:sz w:val="24"/>
          <w:szCs w:val="24"/>
        </w:rPr>
        <w:t xml:space="preserve"> i więcej pojazdów – 20 pkt</w:t>
      </w:r>
    </w:p>
    <w:p w:rsidR="00BF4CB1" w:rsidRPr="008B2EEA" w:rsidRDefault="00BF4CB1" w:rsidP="00B468AF">
      <w:pPr>
        <w:pStyle w:val="Textbody"/>
        <w:shd w:val="clear" w:color="auto" w:fill="FFFFFF"/>
        <w:spacing w:after="120" w:line="240" w:lineRule="auto"/>
        <w:ind w:left="357"/>
        <w:rPr>
          <w:rFonts w:ascii="Times New Roman" w:hAnsi="Times New Roman"/>
          <w:b/>
          <w:color w:val="FF0000"/>
          <w:sz w:val="24"/>
          <w:szCs w:val="24"/>
        </w:rPr>
      </w:pPr>
      <w:r w:rsidRPr="008B2EEA">
        <w:rPr>
          <w:rFonts w:ascii="Times New Roman" w:hAnsi="Times New Roman"/>
          <w:b/>
          <w:color w:val="FF0000"/>
          <w:sz w:val="24"/>
          <w:szCs w:val="24"/>
        </w:rPr>
        <w:t>Na po</w:t>
      </w:r>
      <w:r w:rsidR="00BD5652" w:rsidRPr="008B2EEA">
        <w:rPr>
          <w:rFonts w:ascii="Times New Roman" w:hAnsi="Times New Roman"/>
          <w:b/>
          <w:color w:val="FF0000"/>
          <w:sz w:val="24"/>
          <w:szCs w:val="24"/>
        </w:rPr>
        <w:t xml:space="preserve">twierdzenie spełnienia kryterium „posiadanie pojazdów spełniających co najmniej normę spalania EURO 5” do oferty należy przedłożyć kserokopie </w:t>
      </w:r>
      <w:r w:rsidR="00CD7C2C" w:rsidRPr="008B2EEA">
        <w:rPr>
          <w:rFonts w:ascii="Times New Roman" w:hAnsi="Times New Roman"/>
          <w:b/>
          <w:color w:val="FF0000"/>
          <w:sz w:val="24"/>
          <w:szCs w:val="24"/>
        </w:rPr>
        <w:t>karty pojazdu lub</w:t>
      </w:r>
      <w:r w:rsidR="00355CB0" w:rsidRPr="008B2EE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55CB0" w:rsidRPr="008B2EEA">
        <w:rPr>
          <w:rFonts w:ascii="Times New Roman" w:hAnsi="Times New Roman"/>
          <w:b/>
          <w:i/>
          <w:color w:val="FF0000"/>
          <w:sz w:val="24"/>
          <w:szCs w:val="24"/>
        </w:rPr>
        <w:t>homologacje</w:t>
      </w:r>
      <w:r w:rsidR="00CD7C2C" w:rsidRPr="008B2EEA">
        <w:rPr>
          <w:rFonts w:ascii="Times New Roman" w:hAnsi="Times New Roman"/>
          <w:b/>
          <w:color w:val="FF0000"/>
          <w:sz w:val="24"/>
          <w:szCs w:val="24"/>
        </w:rPr>
        <w:t xml:space="preserve"> pojazdu. </w:t>
      </w:r>
    </w:p>
    <w:p w:rsidR="009C109D" w:rsidRPr="008B2EEA" w:rsidRDefault="00415208" w:rsidP="00397555">
      <w:pPr>
        <w:pStyle w:val="Textbody"/>
        <w:numPr>
          <w:ilvl w:val="0"/>
          <w:numId w:val="29"/>
        </w:numPr>
        <w:shd w:val="clear" w:color="auto" w:fill="FFFFFF"/>
        <w:spacing w:after="120"/>
        <w:ind w:left="357" w:hanging="357"/>
        <w:rPr>
          <w:rFonts w:ascii="Times New Roman" w:hAnsi="Times New Roman"/>
          <w:b/>
          <w:sz w:val="24"/>
          <w:szCs w:val="24"/>
        </w:rPr>
      </w:pPr>
      <w:r w:rsidRPr="008B2EEA">
        <w:rPr>
          <w:rFonts w:ascii="Times New Roman" w:hAnsi="Times New Roman"/>
          <w:color w:val="000000"/>
          <w:sz w:val="24"/>
          <w:szCs w:val="24"/>
        </w:rPr>
        <w:t>kryterium częstotliwość odbierania odpadów – 20 %</w:t>
      </w:r>
    </w:p>
    <w:p w:rsidR="00415208" w:rsidRPr="008B2EEA" w:rsidRDefault="00415208" w:rsidP="00415208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E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Wykonawcy, którzy w ofercie zaoferuje dodatkowy wywóz odpadów, przyznane zostaną dodatkowe punkty:</w:t>
      </w:r>
    </w:p>
    <w:p w:rsidR="009C109D" w:rsidRPr="008B2EEA" w:rsidRDefault="00415208" w:rsidP="00BC396C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EEA">
        <w:rPr>
          <w:rFonts w:ascii="Times New Roman" w:eastAsia="Times New Roman" w:hAnsi="Times New Roman" w:cs="Times New Roman"/>
          <w:sz w:val="24"/>
          <w:szCs w:val="24"/>
          <w:lang w:eastAsia="pl-PL"/>
        </w:rPr>
        <w:t>za zwiększenie częstotliwości wywozu odpadów pochodzących z selektywnej zbiórki, takich jak</w:t>
      </w:r>
      <w:r w:rsidR="00B742DA" w:rsidRPr="008B2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2EEA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tworzywa sztuczne, opakowania wielomateriałowe, metal w miesiącach: maj, czerwiec, lipiec</w:t>
      </w:r>
      <w:r w:rsidR="00BF0EC8" w:rsidRPr="008B2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B2EEA">
        <w:rPr>
          <w:rFonts w:ascii="Times New Roman" w:eastAsia="Times New Roman" w:hAnsi="Times New Roman" w:cs="Times New Roman"/>
          <w:sz w:val="24"/>
          <w:szCs w:val="24"/>
          <w:lang w:eastAsia="pl-PL"/>
        </w:rPr>
        <w:t>sierpień</w:t>
      </w:r>
      <w:r w:rsidR="00BF0EC8" w:rsidRPr="008B2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8B2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wrzesień - tj. dwa razy w miesiącu, przyznane zostaną dodatkowe 20 pkt</w:t>
      </w:r>
    </w:p>
    <w:p w:rsidR="00BC396C" w:rsidRPr="008B2EEA" w:rsidRDefault="00BC396C" w:rsidP="00BC396C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0078" w:rsidRPr="008B2EEA" w:rsidRDefault="00270078" w:rsidP="00B468AF">
      <w:pPr>
        <w:pStyle w:val="Textbody"/>
        <w:shd w:val="clear" w:color="auto" w:fill="FFFFFF"/>
        <w:spacing w:after="120"/>
        <w:ind w:right="2648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sz w:val="24"/>
          <w:szCs w:val="24"/>
        </w:rPr>
        <w:t>Następnie zamawiający zsumuje punkty za wymienione kryteria.</w:t>
      </w:r>
    </w:p>
    <w:p w:rsidR="00270078" w:rsidRPr="008B2EEA" w:rsidRDefault="00270078" w:rsidP="00270078">
      <w:pPr>
        <w:pStyle w:val="Textbody"/>
        <w:shd w:val="clear" w:color="auto" w:fill="FFFFFF"/>
        <w:spacing w:after="120"/>
        <w:ind w:right="2648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sz w:val="24"/>
          <w:szCs w:val="24"/>
        </w:rPr>
        <w:t>W=C</w:t>
      </w:r>
      <w:r w:rsidR="00BC396C" w:rsidRPr="008B2EEA">
        <w:rPr>
          <w:rFonts w:ascii="Times New Roman" w:hAnsi="Times New Roman"/>
          <w:sz w:val="24"/>
          <w:szCs w:val="24"/>
        </w:rPr>
        <w:t xml:space="preserve"> </w:t>
      </w:r>
      <w:r w:rsidRPr="008B2EEA">
        <w:rPr>
          <w:rFonts w:ascii="Times New Roman" w:hAnsi="Times New Roman"/>
          <w:sz w:val="24"/>
          <w:szCs w:val="24"/>
        </w:rPr>
        <w:t>+</w:t>
      </w:r>
      <w:r w:rsidR="00BC396C" w:rsidRPr="008B2EEA">
        <w:rPr>
          <w:rFonts w:ascii="Times New Roman" w:hAnsi="Times New Roman"/>
          <w:sz w:val="24"/>
          <w:szCs w:val="24"/>
        </w:rPr>
        <w:t xml:space="preserve"> </w:t>
      </w:r>
      <w:r w:rsidRPr="008B2EEA">
        <w:rPr>
          <w:rFonts w:ascii="Times New Roman" w:hAnsi="Times New Roman"/>
          <w:sz w:val="24"/>
          <w:szCs w:val="24"/>
        </w:rPr>
        <w:t>P +</w:t>
      </w:r>
      <w:r w:rsidRPr="008B2E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396C" w:rsidRPr="008B2EEA">
        <w:rPr>
          <w:rFonts w:ascii="Times New Roman" w:hAnsi="Times New Roman"/>
          <w:color w:val="000000"/>
          <w:sz w:val="24"/>
          <w:szCs w:val="24"/>
        </w:rPr>
        <w:t>O</w:t>
      </w:r>
    </w:p>
    <w:p w:rsidR="00270078" w:rsidRPr="008B2EEA" w:rsidRDefault="00270078" w:rsidP="00270078">
      <w:pPr>
        <w:pStyle w:val="Textbody"/>
        <w:spacing w:after="60"/>
        <w:jc w:val="both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sz w:val="24"/>
          <w:szCs w:val="24"/>
        </w:rPr>
        <w:t>Za najkorzystniejszą ofertę zostanie uznana ta, która w bilansie kryteriów otrzyma najwyższą ilość punktów. Jeżeli nie będzie można wybrać oferty z uwagi na to, że dwie lub więcej ofert przedstawia taki sam punktowy bilans kryteriów oceny ofert, Zamawiający spośród tych ofert wybierze ofertę z niższą ceną.</w:t>
      </w:r>
    </w:p>
    <w:p w:rsidR="00270078" w:rsidRPr="008B2EEA" w:rsidRDefault="00270078" w:rsidP="00BC396C">
      <w:pPr>
        <w:pStyle w:val="Textbody"/>
        <w:spacing w:after="200"/>
        <w:jc w:val="both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sz w:val="24"/>
          <w:szCs w:val="24"/>
        </w:rPr>
        <w:t>Wartości będą wyliczane z dokładnością do dwóch miejsc po przecinku, wg zasady, że trzecia cyfra po przecinku od 5 w górę powoduje zaokrąglenie drugiej cyfry po przecinku w górę o 1. Jeżeli trzecia cyfra po przecinku jest niższa od 5, to druga cyfra po przecinku nie ulega zmianie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A0141" w:rsidRPr="008B2EEA" w:rsidTr="006A0141">
        <w:tc>
          <w:tcPr>
            <w:tcW w:w="9628" w:type="dxa"/>
            <w:shd w:val="clear" w:color="auto" w:fill="8EAADB" w:themeFill="accent5" w:themeFillTint="99"/>
          </w:tcPr>
          <w:p w:rsidR="006A0141" w:rsidRPr="008B2EEA" w:rsidRDefault="006A0141" w:rsidP="00557A4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POPRAWIANIE OMYŁEK W TREŚCI OFERTY </w:t>
            </w:r>
          </w:p>
        </w:tc>
      </w:tr>
    </w:tbl>
    <w:p w:rsidR="006A0141" w:rsidRPr="008B2EEA" w:rsidRDefault="006A0141" w:rsidP="006A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V. </w:t>
      </w:r>
      <w:r w:rsidRPr="00B02AF2">
        <w:rPr>
          <w:rFonts w:ascii="Times New Roman" w:hAnsi="Times New Roman" w:cs="Times New Roman"/>
          <w:b/>
          <w:bCs/>
          <w:color w:val="FFFFFF"/>
          <w:sz w:val="12"/>
          <w:szCs w:val="12"/>
        </w:rPr>
        <w:t>PODSTAWY</w:t>
      </w:r>
    </w:p>
    <w:p w:rsidR="00DB0B58" w:rsidRPr="008B2EEA" w:rsidRDefault="00DB0B58" w:rsidP="0039755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Zamawiający poprawi w tekście oferty:</w:t>
      </w:r>
    </w:p>
    <w:p w:rsidR="00DB0B58" w:rsidRPr="008B2EEA" w:rsidRDefault="00DB0B58" w:rsidP="0039755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oczywiste omyłki pisarskie;</w:t>
      </w:r>
    </w:p>
    <w:p w:rsidR="00DB0B58" w:rsidRPr="008B2EEA" w:rsidRDefault="00DB0B58" w:rsidP="0039755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oczywiste omyłki rachunkowe, z uwzględnieniem konsekwencji rachunkowych</w:t>
      </w:r>
      <w:r w:rsidR="007B202A" w:rsidRPr="008B2EEA">
        <w:rPr>
          <w:rFonts w:ascii="Times New Roman" w:hAnsi="Times New Roman" w:cs="Times New Roman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sz w:val="24"/>
          <w:szCs w:val="24"/>
        </w:rPr>
        <w:t>dokonanych poprawek;</w:t>
      </w:r>
    </w:p>
    <w:p w:rsidR="00DB0B58" w:rsidRPr="008B2EEA" w:rsidRDefault="00DB0B58" w:rsidP="0039755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inne omyłki polegające na niezgodności oferty ze specyfikacją istotnych warunków</w:t>
      </w:r>
      <w:r w:rsidR="007B202A" w:rsidRPr="008B2EEA">
        <w:rPr>
          <w:rFonts w:ascii="Times New Roman" w:hAnsi="Times New Roman" w:cs="Times New Roman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sz w:val="24"/>
          <w:szCs w:val="24"/>
        </w:rPr>
        <w:t>zamówienia, niepowodujące istotnych zmian w treści oferty;</w:t>
      </w:r>
    </w:p>
    <w:p w:rsidR="00DB0B58" w:rsidRPr="008B2EEA" w:rsidRDefault="00DB0B58" w:rsidP="007B202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- niezwłocznie zawiadamiając o tym Wykonawcę, którego oferta została poprawiona.</w:t>
      </w:r>
    </w:p>
    <w:p w:rsidR="007B202A" w:rsidRPr="008B2EEA" w:rsidRDefault="00DB0B58" w:rsidP="0039755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Przez „oczywistą omyłkę rachunkową w obliczaniu ceny” Zamawiający rozumie omyłkę</w:t>
      </w:r>
      <w:r w:rsidR="007B202A" w:rsidRPr="008B2EEA">
        <w:rPr>
          <w:rFonts w:ascii="Times New Roman" w:hAnsi="Times New Roman" w:cs="Times New Roman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sz w:val="24"/>
          <w:szCs w:val="24"/>
        </w:rPr>
        <w:t>w przeprowadzaniu rachunków na liczbach. Oczywista omyłka rachunkowa w obliczaniu ceny</w:t>
      </w:r>
      <w:r w:rsidR="007B202A" w:rsidRPr="008B2EEA">
        <w:rPr>
          <w:rFonts w:ascii="Times New Roman" w:hAnsi="Times New Roman" w:cs="Times New Roman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sz w:val="24"/>
          <w:szCs w:val="24"/>
        </w:rPr>
        <w:t>oznacza omyłkę rachunkową, która dotyczy obliczenia ceny, przy czym musi mieć ona</w:t>
      </w:r>
      <w:r w:rsidR="007B202A" w:rsidRPr="008B2EEA">
        <w:rPr>
          <w:rFonts w:ascii="Times New Roman" w:hAnsi="Times New Roman" w:cs="Times New Roman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sz w:val="24"/>
          <w:szCs w:val="24"/>
        </w:rPr>
        <w:t>charakter oczywisty. Jeżeli charakter omyłki i okoliczności jej popełnienia wskazują, iż każdy</w:t>
      </w:r>
      <w:r w:rsidR="007B202A" w:rsidRPr="008B2EEA">
        <w:rPr>
          <w:rFonts w:ascii="Times New Roman" w:hAnsi="Times New Roman" w:cs="Times New Roman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sz w:val="24"/>
          <w:szCs w:val="24"/>
        </w:rPr>
        <w:t>racjonalnie działający Wykonawca, który składa ofertę z zamiarem uzyskania zamówienia</w:t>
      </w:r>
      <w:r w:rsidR="007B202A" w:rsidRPr="008B2EEA">
        <w:rPr>
          <w:rFonts w:ascii="Times New Roman" w:hAnsi="Times New Roman" w:cs="Times New Roman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sz w:val="24"/>
          <w:szCs w:val="24"/>
        </w:rPr>
        <w:t>publicznego, złożyłby ofertę o odmiennej (poprawnej) treści, zamawiający uzna, iż omyłka</w:t>
      </w:r>
      <w:r w:rsidR="007B202A" w:rsidRPr="008B2EEA">
        <w:rPr>
          <w:rFonts w:ascii="Times New Roman" w:hAnsi="Times New Roman" w:cs="Times New Roman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sz w:val="24"/>
          <w:szCs w:val="24"/>
        </w:rPr>
        <w:t>ma charakter „oczywisty”.</w:t>
      </w:r>
    </w:p>
    <w:p w:rsidR="00DB0B58" w:rsidRPr="008B2EEA" w:rsidRDefault="00DB0B58" w:rsidP="00DF753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Za dopuszczalne korekty omyłek rachunkowych Zamawiający uzna:</w:t>
      </w:r>
      <w:r w:rsidR="00DF7534" w:rsidRPr="008B2EEA">
        <w:rPr>
          <w:rFonts w:ascii="Times New Roman" w:hAnsi="Times New Roman" w:cs="Times New Roman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sz w:val="24"/>
          <w:szCs w:val="24"/>
        </w:rPr>
        <w:t>błędne obliczenie kwoty podatku od towarów i usług przy prawidłowo podanej, w Kalkulacji</w:t>
      </w:r>
      <w:r w:rsidR="007B202A" w:rsidRPr="008B2EEA">
        <w:rPr>
          <w:rFonts w:ascii="Times New Roman" w:hAnsi="Times New Roman" w:cs="Times New Roman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sz w:val="24"/>
          <w:szCs w:val="24"/>
        </w:rPr>
        <w:t>cenowej, stawce VAT. Zamawiający dokona kolejnych działań matematycznych</w:t>
      </w:r>
      <w:r w:rsidR="007B202A" w:rsidRPr="008B2EEA">
        <w:rPr>
          <w:rFonts w:ascii="Times New Roman" w:hAnsi="Times New Roman" w:cs="Times New Roman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sz w:val="24"/>
          <w:szCs w:val="24"/>
        </w:rPr>
        <w:t>(odpowiednio: mnożenia, sumowania) i tak obliczoną cenę przyjmie jako cenę brutto;</w:t>
      </w:r>
    </w:p>
    <w:p w:rsidR="00753549" w:rsidRPr="008B2EEA" w:rsidRDefault="00DB0B58" w:rsidP="0039755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Jako inne omyłki określone w pkt 1c) niepowodujące istotnych zmian w treści oferty,</w:t>
      </w:r>
      <w:r w:rsidR="007B202A" w:rsidRPr="008B2EEA">
        <w:rPr>
          <w:rFonts w:ascii="Times New Roman" w:hAnsi="Times New Roman" w:cs="Times New Roman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sz w:val="24"/>
          <w:szCs w:val="24"/>
        </w:rPr>
        <w:t>Zamawiający będzie traktował omyłki polegające w szczególności na:</w:t>
      </w:r>
      <w:r w:rsidR="00DF7534" w:rsidRPr="008B2EEA">
        <w:rPr>
          <w:rFonts w:ascii="Times New Roman" w:hAnsi="Times New Roman" w:cs="Times New Roman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sz w:val="24"/>
          <w:szCs w:val="24"/>
        </w:rPr>
        <w:t>rozbieżności w Formularzu oferty ceny ofertowej brutto podanej słownie i ceny podanej</w:t>
      </w:r>
      <w:r w:rsidR="007B202A" w:rsidRPr="008B2EEA">
        <w:rPr>
          <w:rFonts w:ascii="Times New Roman" w:hAnsi="Times New Roman" w:cs="Times New Roman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sz w:val="24"/>
          <w:szCs w:val="24"/>
        </w:rPr>
        <w:t xml:space="preserve">liczbą. </w:t>
      </w:r>
    </w:p>
    <w:p w:rsidR="00753549" w:rsidRPr="008B2EEA" w:rsidRDefault="00753549" w:rsidP="0075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A0141" w:rsidRPr="008B2EEA" w:rsidTr="006A0141">
        <w:tc>
          <w:tcPr>
            <w:tcW w:w="9628" w:type="dxa"/>
            <w:shd w:val="clear" w:color="auto" w:fill="8EAADB" w:themeFill="accent5" w:themeFillTint="99"/>
          </w:tcPr>
          <w:p w:rsidR="006A0141" w:rsidRPr="008B2EEA" w:rsidRDefault="006A0141" w:rsidP="00557A4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WYBÓR OFERTY NAJKORZYSTNIEJSZEJ </w:t>
            </w:r>
          </w:p>
        </w:tc>
      </w:tr>
    </w:tbl>
    <w:p w:rsidR="00DB0B58" w:rsidRPr="008B2EEA" w:rsidRDefault="00DB0B58" w:rsidP="0097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B02AF2">
        <w:rPr>
          <w:rFonts w:ascii="Times New Roman" w:hAnsi="Times New Roman" w:cs="Times New Roman"/>
          <w:b/>
          <w:bCs/>
          <w:color w:val="FFFFFF"/>
          <w:sz w:val="12"/>
          <w:szCs w:val="12"/>
        </w:rPr>
        <w:t>OFERTY</w:t>
      </w:r>
      <w:r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 NAJKORZSTNIEJSZEJ</w:t>
      </w:r>
    </w:p>
    <w:p w:rsidR="00DB0B58" w:rsidRPr="008B2EEA" w:rsidRDefault="00DB0B58" w:rsidP="0039755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Zamawiający udzieli zamówienia Wykonawcy, którego oferta:</w:t>
      </w:r>
    </w:p>
    <w:p w:rsidR="00DB0B58" w:rsidRPr="008B2EEA" w:rsidRDefault="00DB0B58" w:rsidP="0039755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odpowiada wszystkim wymaganiom ustawy - Prawo zamówień publicznych,</w:t>
      </w:r>
    </w:p>
    <w:p w:rsidR="00DB0B58" w:rsidRPr="008B2EEA" w:rsidRDefault="00DB0B58" w:rsidP="0039755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spełnia wszystkie warunki określone w SIWZ,</w:t>
      </w:r>
    </w:p>
    <w:p w:rsidR="00DB0B58" w:rsidRPr="008B2EEA" w:rsidRDefault="00DB0B58" w:rsidP="0039755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uznana została za najkorzystniejszą w oparciu o przyjęte kryteria oceny ofert określone</w:t>
      </w:r>
      <w:r w:rsidR="007B202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 SIWZ.</w:t>
      </w:r>
    </w:p>
    <w:p w:rsidR="00DB0B58" w:rsidRPr="008B2EEA" w:rsidRDefault="00DB0B58" w:rsidP="0039755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Zamawiający poinformuje wszystkich Wykonawców o:</w:t>
      </w:r>
    </w:p>
    <w:p w:rsidR="00DB0B58" w:rsidRPr="008B2EEA" w:rsidRDefault="00DB0B58" w:rsidP="0039755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lastRenderedPageBreak/>
        <w:t>wyborze najkorzystniejszej oferty podając nazwę albo imię i nazwisko, siedzibę albo</w:t>
      </w:r>
      <w:r w:rsidR="007B202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którego ofertę wybrano, oraz nazwy albo imiona i nazwiska, siedziby albo miejsca</w:t>
      </w:r>
      <w:r w:rsidR="007B202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zamieszkania i adresy jeżeli są miejscami wykonywania działalności wykonawców, którzy</w:t>
      </w:r>
      <w:r w:rsidR="007B202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złożyli oferty, a także punktację przyznaną ofertom, w każdym kryterium oceny ofert</w:t>
      </w:r>
      <w:r w:rsidR="007B202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i łączną punktację,</w:t>
      </w:r>
    </w:p>
    <w:p w:rsidR="00DB0B58" w:rsidRPr="008B2EEA" w:rsidRDefault="00DB0B58" w:rsidP="0039755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Wykonawcach, którzy zostali wykluczeni. W przypadkach, o których mowa w art. 24</w:t>
      </w:r>
      <w:r w:rsidR="007B202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ust. 8 wraz z wyjaśnieniem powodów, dla których dowody przedstawione przez</w:t>
      </w:r>
      <w:r w:rsidR="007B202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wykonawcę, zamawiający uznał za niewystarczające,</w:t>
      </w:r>
    </w:p>
    <w:p w:rsidR="00DB0B58" w:rsidRPr="008B2EEA" w:rsidRDefault="00DB0B58" w:rsidP="0039755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Wykonawcach, którzy nie spełniają warunków udziału w postępowaniu,</w:t>
      </w:r>
    </w:p>
    <w:p w:rsidR="00DB0B58" w:rsidRPr="008B2EEA" w:rsidRDefault="00DB0B58" w:rsidP="0039755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Wykonawcach, których oferty zostały odrzucon</w:t>
      </w:r>
      <w:r w:rsidR="00DF7534" w:rsidRPr="008B2EEA">
        <w:rPr>
          <w:rFonts w:ascii="Times New Roman" w:hAnsi="Times New Roman" w:cs="Times New Roman"/>
          <w:color w:val="000000"/>
          <w:sz w:val="24"/>
          <w:szCs w:val="24"/>
        </w:rPr>
        <w:t>e, o powodach odrzucenia oferty.</w:t>
      </w:r>
    </w:p>
    <w:p w:rsidR="00DB0B58" w:rsidRPr="008B2EEA" w:rsidRDefault="00DB0B58" w:rsidP="0039755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unieważnieniu postępowania</w:t>
      </w:r>
    </w:p>
    <w:p w:rsidR="00DB0B58" w:rsidRPr="008B2EEA" w:rsidRDefault="00DB0B58" w:rsidP="007B202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– podając uzasadnienie faktyczne i prawne.</w:t>
      </w:r>
    </w:p>
    <w:p w:rsidR="00DB0B58" w:rsidRPr="008B2EEA" w:rsidRDefault="00DB0B58" w:rsidP="0039755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Zamawiający zamieści informacje, o których mowa w Rozdziale XV pkt 2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ppkt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1–5 na stronie</w:t>
      </w:r>
      <w:r w:rsidR="007B202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internetowej. Zamawiający może nie ujawniać tych informacji, jeżeli ich ujawnienie byłoby</w:t>
      </w:r>
      <w:r w:rsidR="007B202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sprzeczne z ważnym interesem publicznym.</w:t>
      </w:r>
    </w:p>
    <w:p w:rsidR="00DB0B58" w:rsidRPr="008B2EEA" w:rsidRDefault="00DB0B58" w:rsidP="0039755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 przypadku, gdy Wykonawca, którego oferta została wybrana jako najkorzystniejsza, uchyla</w:t>
      </w:r>
      <w:r w:rsidR="007B202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się od zawarcia umowy, Zamawiający będzie mógł wybrać ofertę najkorzystniejszą spośród</w:t>
      </w:r>
      <w:r w:rsidR="007B202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pozostałych ofert, bez przeprowadzenia ich ponownego badania i oceny chyba, że zachodzą</w:t>
      </w:r>
      <w:r w:rsidR="007B202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przesłanki, o których mowa w art. 93 ust. 1 ustawy PZP.</w:t>
      </w:r>
    </w:p>
    <w:p w:rsidR="006A0141" w:rsidRPr="008B2EEA" w:rsidRDefault="00DB0B58" w:rsidP="006A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>XVI. INFORMACJE O FORMALNOŚCI</w:t>
      </w:r>
      <w:r w:rsidR="006A0141"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ACH, JAKIE POWINNY ZOSTAĆ </w:t>
      </w:r>
      <w:r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>IONE POW</w:t>
      </w:r>
      <w:r w:rsidR="006A0141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A0141" w:rsidRPr="008B2EEA" w:rsidTr="006A0141">
        <w:tc>
          <w:tcPr>
            <w:tcW w:w="9628" w:type="dxa"/>
            <w:shd w:val="clear" w:color="auto" w:fill="8EAADB" w:themeFill="accent5" w:themeFillTint="99"/>
          </w:tcPr>
          <w:p w:rsidR="006A0141" w:rsidRPr="008B2EEA" w:rsidRDefault="006A0141" w:rsidP="00557A4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INFORMACJE O FORMALNOŚCIACH, JAKIE POWINNY ZOSTAĆ DOPEŁNIONE PO WYBORZE OFERTY W CELU ZAWARCIA UMOWY W SPRAWIE ZAMÓWIENIA PUBLICZNEGO </w:t>
            </w:r>
          </w:p>
        </w:tc>
      </w:tr>
    </w:tbl>
    <w:p w:rsidR="00DB0B58" w:rsidRPr="008B2EEA" w:rsidRDefault="00DB0B58" w:rsidP="0097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</w:p>
    <w:p w:rsidR="00DB0B58" w:rsidRPr="008B2EEA" w:rsidRDefault="00DB0B58" w:rsidP="0039755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Osoby reprezentujące Wykonawcę przy podpisywaniu umowy powinny posiadać ze sobą</w:t>
      </w:r>
      <w:r w:rsidR="00E60C6F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dokumenty potwierdzające ich umocowanie do podpisania umowy, o ile umocowanie to nie</w:t>
      </w:r>
      <w:r w:rsidR="00E60C6F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będzie wynikać z dokumentów załączonych do oferty.</w:t>
      </w:r>
    </w:p>
    <w:p w:rsidR="00DB0B58" w:rsidRPr="008B2EEA" w:rsidRDefault="00DB0B58" w:rsidP="0039755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 przypadku, gdy za ofertę najkorzystniejszą uznano ofertę złożoną przez Partnerów</w:t>
      </w:r>
      <w:r w:rsidR="00E60C6F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ubiegających się wspólnie o udzielenie niniejszego zamówienia (art. 23 ustawy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>), przed</w:t>
      </w:r>
      <w:r w:rsidR="00E60C6F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podpisaniem umowy Wykonawcy zobowiązani są przedstawić umowę regulującą ich</w:t>
      </w:r>
      <w:r w:rsidR="00E60C6F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współpracę przy realizacji przedmiotowego zamówienia.</w:t>
      </w:r>
    </w:p>
    <w:p w:rsidR="00E60C6F" w:rsidRPr="008B2EEA" w:rsidRDefault="00DB0B58" w:rsidP="0039755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Zamawiający zawrze umowę z wybranym Wykonawcą w terminie nie krótszym niż określony</w:t>
      </w:r>
      <w:r w:rsidR="00E60C6F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w art. 94 ustawy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0B58" w:rsidRPr="008B2EEA" w:rsidRDefault="00DB0B58" w:rsidP="0039755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Zawarcie umowy nastąpi według wzoru umowy stanowiącego załącznik nr 4 do SIWZ.</w:t>
      </w:r>
    </w:p>
    <w:p w:rsidR="00923702" w:rsidRPr="008B2EEA" w:rsidRDefault="00DB0B58" w:rsidP="0039755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Po zawarciu umowy, Zamawiający zamieści ogłoszenie o udzieleniu zamówienia publicznego</w:t>
      </w:r>
      <w:r w:rsidR="00EB58DE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 Dzienn</w:t>
      </w:r>
      <w:r w:rsidR="00923702" w:rsidRPr="008B2EEA">
        <w:rPr>
          <w:rFonts w:ascii="Times New Roman" w:hAnsi="Times New Roman" w:cs="Times New Roman"/>
          <w:color w:val="000000"/>
          <w:sz w:val="24"/>
          <w:szCs w:val="24"/>
        </w:rPr>
        <w:t>iku Urzędowym Unii Europejskiej</w:t>
      </w:r>
    </w:p>
    <w:p w:rsidR="00FC4C27" w:rsidRPr="00B02AF2" w:rsidRDefault="007B202A" w:rsidP="00B02AF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 </w:t>
      </w:r>
      <w:r w:rsidR="00753549"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>NALEŻY</w:t>
      </w:r>
      <w:r w:rsidR="00B02AF2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EGO </w:t>
      </w:r>
      <w:r w:rsidR="00B02AF2" w:rsidRPr="00B02AF2">
        <w:rPr>
          <w:rFonts w:ascii="Times New Roman" w:hAnsi="Times New Roman" w:cs="Times New Roman"/>
          <w:b/>
          <w:bCs/>
          <w:color w:val="FFFFFF"/>
          <w:sz w:val="12"/>
          <w:szCs w:val="12"/>
        </w:rPr>
        <w:t>WYKO</w:t>
      </w:r>
      <w:r w:rsidR="00DB0B58" w:rsidRPr="00B02AF2">
        <w:rPr>
          <w:rFonts w:ascii="Times New Roman" w:hAnsi="Times New Roman" w:cs="Times New Roman"/>
          <w:b/>
          <w:bCs/>
          <w:color w:val="FFFFFF"/>
          <w:sz w:val="12"/>
          <w:szCs w:val="12"/>
        </w:rPr>
        <w:t>VIII</w:t>
      </w:r>
      <w:r w:rsidR="00DB0B58"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>. WA</w:t>
      </w:r>
      <w:r w:rsidR="00FC4C27"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 ZABEZPIECZENIA NALEŻYTEGO WYKONANIO</w:t>
      </w:r>
      <w:r w:rsidR="00FC4C27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C4C27" w:rsidRPr="008B2EEA" w:rsidTr="00B3627C">
        <w:tc>
          <w:tcPr>
            <w:tcW w:w="9628" w:type="dxa"/>
            <w:shd w:val="clear" w:color="auto" w:fill="8EAADB" w:themeFill="accent5" w:themeFillTint="99"/>
          </w:tcPr>
          <w:p w:rsidR="00FC4C27" w:rsidRPr="008B2EEA" w:rsidRDefault="00FC4C27" w:rsidP="00557A4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WYMAGANIA O KTÓRYCH MOWA W ART. 29 UST 3a PZP</w:t>
            </w:r>
          </w:p>
        </w:tc>
      </w:tr>
    </w:tbl>
    <w:p w:rsidR="00DB0B58" w:rsidRPr="008B2EEA" w:rsidRDefault="00FC4C27" w:rsidP="00E8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V. </w:t>
      </w:r>
      <w:r w:rsidRPr="00B02AF2">
        <w:rPr>
          <w:rFonts w:ascii="Times New Roman" w:hAnsi="Times New Roman" w:cs="Times New Roman"/>
          <w:b/>
          <w:bCs/>
          <w:color w:val="FFFFFF"/>
          <w:sz w:val="12"/>
          <w:szCs w:val="12"/>
        </w:rPr>
        <w:t>PODSTAWY</w:t>
      </w:r>
      <w:r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 </w:t>
      </w:r>
      <w:r w:rsidR="00DB0B58"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>GANIA, O KTÓRYCH MOWA W ART. 29 UST. 3a PZP</w:t>
      </w:r>
    </w:p>
    <w:p w:rsidR="00B3627C" w:rsidRPr="008B2EEA" w:rsidRDefault="00B3627C" w:rsidP="00397555">
      <w:pPr>
        <w:pStyle w:val="Textbody"/>
        <w:numPr>
          <w:ilvl w:val="0"/>
          <w:numId w:val="28"/>
        </w:numPr>
        <w:spacing w:after="120" w:line="25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sz w:val="24"/>
          <w:szCs w:val="24"/>
        </w:rPr>
        <w:t xml:space="preserve">Zamawiający stosownie do art. 29 ust 3a ustawy </w:t>
      </w:r>
      <w:proofErr w:type="spellStart"/>
      <w:r w:rsidRPr="008B2EEA">
        <w:rPr>
          <w:rFonts w:ascii="Times New Roman" w:hAnsi="Times New Roman"/>
          <w:sz w:val="24"/>
          <w:szCs w:val="24"/>
        </w:rPr>
        <w:t>Pzp</w:t>
      </w:r>
      <w:proofErr w:type="spellEnd"/>
      <w:r w:rsidRPr="008B2EEA">
        <w:rPr>
          <w:rFonts w:ascii="Times New Roman" w:hAnsi="Times New Roman"/>
          <w:sz w:val="24"/>
          <w:szCs w:val="24"/>
        </w:rPr>
        <w:t xml:space="preserve">, wymaga zatrudnienia przez Wykonawcę lub Podwykonawcę na podstawie umowy o pracę osób wykonujących czynności w zakresie realizacji zamówienia , których wykonanie polega na wykonywaniu pracy w sposób określony w art. 22 § </w:t>
      </w:r>
      <w:r w:rsidR="001407DB" w:rsidRPr="008B2EEA">
        <w:rPr>
          <w:rFonts w:ascii="Times New Roman" w:hAnsi="Times New Roman"/>
          <w:sz w:val="24"/>
          <w:szCs w:val="24"/>
        </w:rPr>
        <w:t xml:space="preserve">1 </w:t>
      </w:r>
      <w:r w:rsidRPr="008B2EEA">
        <w:rPr>
          <w:rFonts w:ascii="Times New Roman" w:hAnsi="Times New Roman"/>
          <w:sz w:val="24"/>
          <w:szCs w:val="24"/>
        </w:rPr>
        <w:t>ustawy z dnia 26 czerwca 1974 r.- Kodeksu pracy.</w:t>
      </w:r>
    </w:p>
    <w:p w:rsidR="00B3627C" w:rsidRPr="008B2EEA" w:rsidRDefault="00B3627C" w:rsidP="00397555">
      <w:pPr>
        <w:pStyle w:val="Textbody"/>
        <w:numPr>
          <w:ilvl w:val="0"/>
          <w:numId w:val="28"/>
        </w:numPr>
        <w:spacing w:after="120" w:line="25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sz w:val="24"/>
          <w:szCs w:val="24"/>
        </w:rPr>
        <w:t xml:space="preserve">Zamawiający wymaga, aby osoby  realizujące przedmiot zamówienia, które wykonywać będą czynności faktyczne związane z przedmiotem zamówienia opisane w SIWZ zostały zatrudnione na podstawie umowy o pracę w </w:t>
      </w:r>
      <w:r w:rsidR="00EC4FE7" w:rsidRPr="008B2EEA">
        <w:rPr>
          <w:rFonts w:ascii="Times New Roman" w:hAnsi="Times New Roman"/>
          <w:sz w:val="24"/>
          <w:szCs w:val="24"/>
        </w:rPr>
        <w:t>pełnym wymiarze czasu pracy.</w:t>
      </w:r>
      <w:r w:rsidRPr="008B2EEA">
        <w:rPr>
          <w:rFonts w:ascii="Times New Roman" w:hAnsi="Times New Roman"/>
          <w:sz w:val="24"/>
          <w:szCs w:val="24"/>
        </w:rPr>
        <w:t xml:space="preserve"> Liczba zatrudnionych </w:t>
      </w:r>
      <w:r w:rsidR="00EC4FE7" w:rsidRPr="008B2EEA">
        <w:rPr>
          <w:rFonts w:ascii="Times New Roman" w:hAnsi="Times New Roman"/>
          <w:sz w:val="24"/>
          <w:szCs w:val="24"/>
        </w:rPr>
        <w:t xml:space="preserve">na podstawie umów o pracę pracowników powinna wynosić co najmniej </w:t>
      </w:r>
      <w:r w:rsidRPr="008B2EEA">
        <w:rPr>
          <w:rFonts w:ascii="Times New Roman" w:hAnsi="Times New Roman"/>
          <w:sz w:val="24"/>
          <w:szCs w:val="24"/>
        </w:rPr>
        <w:t>20</w:t>
      </w:r>
      <w:r w:rsidR="00EC4FE7" w:rsidRPr="008B2EEA">
        <w:rPr>
          <w:rFonts w:ascii="Times New Roman" w:hAnsi="Times New Roman"/>
          <w:sz w:val="24"/>
          <w:szCs w:val="24"/>
        </w:rPr>
        <w:t>.</w:t>
      </w:r>
      <w:r w:rsidRPr="008B2EEA">
        <w:rPr>
          <w:rFonts w:ascii="Times New Roman" w:hAnsi="Times New Roman"/>
          <w:sz w:val="24"/>
          <w:szCs w:val="24"/>
        </w:rPr>
        <w:t xml:space="preserve"> Wykonawca lub Podwykonawca zatrudni osoby o których mowa wyżej na okres realizacji zamówienia. W przypadku rozwiązania stosunku pracy przed zakończeniem okresu realizacji zamówienia publicznego Wykonawca/ Podwykonawca zobowiązuje się do niezwłocznego zatrudnienia na to miejsce innej osoby.</w:t>
      </w:r>
    </w:p>
    <w:p w:rsidR="00B3627C" w:rsidRPr="008B2EEA" w:rsidRDefault="00B3627C" w:rsidP="00397555">
      <w:pPr>
        <w:pStyle w:val="Textbody"/>
        <w:numPr>
          <w:ilvl w:val="0"/>
          <w:numId w:val="28"/>
        </w:numPr>
        <w:spacing w:after="120" w:line="25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sz w:val="24"/>
          <w:szCs w:val="24"/>
        </w:rPr>
        <w:lastRenderedPageBreak/>
        <w:t>Jako czynności niezbędne do realizacji zamówienia, których dotyczą wymagania zatrudnienia na podstawie umowy o pracę przez Wykonawcę lub podwykonawcę osób wykonujących czynności w trakcie realizacji zamówienia Zamawiający wskazuje następujące czynności:</w:t>
      </w:r>
    </w:p>
    <w:p w:rsidR="00864B72" w:rsidRPr="008B2EEA" w:rsidRDefault="00864B72" w:rsidP="00864B72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-   odbieranie odpadów komunalnych z nieruchomości,</w:t>
      </w:r>
    </w:p>
    <w:p w:rsidR="00864B72" w:rsidRPr="008B2EEA" w:rsidRDefault="00864B72" w:rsidP="00864B72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-   transport odpadów komunalnych.</w:t>
      </w:r>
    </w:p>
    <w:p w:rsidR="00EC4FE7" w:rsidRPr="008B2EEA" w:rsidRDefault="00B3627C" w:rsidP="00397555">
      <w:pPr>
        <w:pStyle w:val="Textbody"/>
        <w:numPr>
          <w:ilvl w:val="0"/>
          <w:numId w:val="28"/>
        </w:numPr>
        <w:spacing w:after="120" w:line="25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sz w:val="24"/>
          <w:szCs w:val="24"/>
        </w:rPr>
        <w:t xml:space="preserve">Wykonawca w terminie do 10 dni licząc od dnia </w:t>
      </w:r>
      <w:r w:rsidR="00EC4FE7" w:rsidRPr="008B2EEA">
        <w:rPr>
          <w:rFonts w:ascii="Times New Roman" w:hAnsi="Times New Roman"/>
          <w:sz w:val="24"/>
          <w:szCs w:val="24"/>
        </w:rPr>
        <w:t xml:space="preserve">zawarcia </w:t>
      </w:r>
      <w:r w:rsidRPr="008B2EEA">
        <w:rPr>
          <w:rFonts w:ascii="Times New Roman" w:hAnsi="Times New Roman"/>
          <w:sz w:val="24"/>
          <w:szCs w:val="24"/>
        </w:rPr>
        <w:t>umowy będzie zobowiązany do przedstawienia Zamawiającemu dokumentów</w:t>
      </w:r>
      <w:r w:rsidR="00EC4FE7" w:rsidRPr="008B2EEA">
        <w:rPr>
          <w:rFonts w:ascii="Times New Roman" w:hAnsi="Times New Roman"/>
          <w:sz w:val="24"/>
          <w:szCs w:val="24"/>
        </w:rPr>
        <w:t xml:space="preserve"> / zanonimizowanych /</w:t>
      </w:r>
      <w:r w:rsidRPr="008B2EEA">
        <w:rPr>
          <w:rFonts w:ascii="Times New Roman" w:hAnsi="Times New Roman"/>
          <w:sz w:val="24"/>
          <w:szCs w:val="24"/>
        </w:rPr>
        <w:t xml:space="preserve"> potwierdzających sposób zatrudnienia </w:t>
      </w:r>
      <w:r w:rsidR="00EC4FE7" w:rsidRPr="008B2EEA">
        <w:rPr>
          <w:rFonts w:ascii="Times New Roman" w:hAnsi="Times New Roman"/>
          <w:sz w:val="24"/>
          <w:szCs w:val="24"/>
        </w:rPr>
        <w:t>pracowników przy realizacji umowy. Takim dokumentem mogą być w szczególności:</w:t>
      </w:r>
    </w:p>
    <w:p w:rsidR="00EC4FE7" w:rsidRPr="008B2EEA" w:rsidRDefault="00EC4FE7" w:rsidP="00EC4FE7">
      <w:pPr>
        <w:pStyle w:val="Textbody"/>
        <w:spacing w:after="120" w:line="252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sz w:val="24"/>
          <w:szCs w:val="24"/>
        </w:rPr>
        <w:t>- w</w:t>
      </w:r>
      <w:r w:rsidR="00B3627C" w:rsidRPr="008B2EEA">
        <w:rPr>
          <w:rFonts w:ascii="Times New Roman" w:hAnsi="Times New Roman"/>
          <w:sz w:val="24"/>
          <w:szCs w:val="24"/>
        </w:rPr>
        <w:t>ykaz pracowników wykonujących czynności w trakcie</w:t>
      </w:r>
      <w:r w:rsidRPr="008B2EEA">
        <w:rPr>
          <w:rFonts w:ascii="Times New Roman" w:hAnsi="Times New Roman"/>
          <w:sz w:val="24"/>
          <w:szCs w:val="24"/>
        </w:rPr>
        <w:t xml:space="preserve"> </w:t>
      </w:r>
      <w:r w:rsidR="00B3627C" w:rsidRPr="008B2EEA">
        <w:rPr>
          <w:rFonts w:ascii="Times New Roman" w:hAnsi="Times New Roman"/>
          <w:sz w:val="24"/>
          <w:szCs w:val="24"/>
        </w:rPr>
        <w:t>realizacji zamówienia</w:t>
      </w:r>
      <w:r w:rsidRPr="008B2EEA">
        <w:rPr>
          <w:rFonts w:ascii="Times New Roman" w:hAnsi="Times New Roman"/>
          <w:sz w:val="24"/>
          <w:szCs w:val="24"/>
        </w:rPr>
        <w:t>,</w:t>
      </w:r>
    </w:p>
    <w:p w:rsidR="00EC4FE7" w:rsidRPr="008B2EEA" w:rsidRDefault="00EC4FE7" w:rsidP="00EC4FE7">
      <w:pPr>
        <w:pStyle w:val="Textbody"/>
        <w:spacing w:after="120" w:line="252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sz w:val="24"/>
          <w:szCs w:val="24"/>
        </w:rPr>
        <w:t>- kopie umów o pracę.</w:t>
      </w:r>
    </w:p>
    <w:p w:rsidR="00B3627C" w:rsidRPr="008B2EEA" w:rsidRDefault="00B3627C" w:rsidP="00397555">
      <w:pPr>
        <w:pStyle w:val="Textbody"/>
        <w:numPr>
          <w:ilvl w:val="0"/>
          <w:numId w:val="28"/>
        </w:numPr>
        <w:spacing w:after="120" w:line="25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sz w:val="24"/>
          <w:szCs w:val="24"/>
        </w:rPr>
        <w:t>Wykonawca na każde pisemne żądanie Zamawiającego w terminie 5 dni roboczych przed</w:t>
      </w:r>
      <w:r w:rsidR="00EC4FE7" w:rsidRPr="008B2EEA">
        <w:rPr>
          <w:rFonts w:ascii="Times New Roman" w:hAnsi="Times New Roman"/>
          <w:sz w:val="24"/>
          <w:szCs w:val="24"/>
        </w:rPr>
        <w:t xml:space="preserve">łoży Zamawiającemu dowód dotrzymania </w:t>
      </w:r>
      <w:r w:rsidR="00CD35C7" w:rsidRPr="008B2EEA">
        <w:rPr>
          <w:rFonts w:ascii="Times New Roman" w:hAnsi="Times New Roman"/>
          <w:sz w:val="24"/>
          <w:szCs w:val="24"/>
        </w:rPr>
        <w:t xml:space="preserve">zobowiązania w tej części. </w:t>
      </w:r>
    </w:p>
    <w:p w:rsidR="00B3627C" w:rsidRPr="008B2EEA" w:rsidRDefault="00B3627C" w:rsidP="00397555">
      <w:pPr>
        <w:pStyle w:val="Textbody"/>
        <w:numPr>
          <w:ilvl w:val="0"/>
          <w:numId w:val="28"/>
        </w:numPr>
        <w:spacing w:after="120" w:line="25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sz w:val="24"/>
          <w:szCs w:val="24"/>
        </w:rPr>
        <w:t xml:space="preserve">W przypadku nie przedstawienia </w:t>
      </w:r>
      <w:r w:rsidR="00CD35C7" w:rsidRPr="008B2EEA">
        <w:rPr>
          <w:rFonts w:ascii="Times New Roman" w:hAnsi="Times New Roman"/>
          <w:sz w:val="24"/>
          <w:szCs w:val="24"/>
        </w:rPr>
        <w:t xml:space="preserve">dokumentów potwierdzających zatrudnienie pracowników na podstawie umowy o prace w pełnym wymiarze czasu pracy </w:t>
      </w:r>
      <w:r w:rsidRPr="008B2EEA">
        <w:rPr>
          <w:rFonts w:ascii="Times New Roman" w:hAnsi="Times New Roman"/>
          <w:sz w:val="24"/>
          <w:szCs w:val="24"/>
        </w:rPr>
        <w:t>w terminie o którym mowa w ust. 4 i 5  Wykonawca każdorazowo zapłaci Zamawiającemu kary umowne w wysokości 5 000 zł.</w:t>
      </w:r>
    </w:p>
    <w:p w:rsidR="00B3627C" w:rsidRPr="008B2EEA" w:rsidRDefault="00B3627C" w:rsidP="00397555">
      <w:pPr>
        <w:pStyle w:val="Textbody"/>
        <w:numPr>
          <w:ilvl w:val="0"/>
          <w:numId w:val="28"/>
        </w:numPr>
        <w:spacing w:after="120" w:line="25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sz w:val="24"/>
          <w:szCs w:val="24"/>
        </w:rPr>
        <w:t>W przypadku niezatrudnienia przy realizacji zamówienia liczby osób wymaganej przez Zamawiającego, Wykonawca będzie zobowiązany do zapłacenia kary umownej Zamawiającemu, w wysokości 0,02% całkowitego wynagrodzenia, za każdą niezatrudnioną osobę poniżej liczby wymaganej przez Zamawiającego.</w:t>
      </w:r>
    </w:p>
    <w:p w:rsidR="00FC4C27" w:rsidRPr="008B2EEA" w:rsidRDefault="00B3627C" w:rsidP="00397555">
      <w:pPr>
        <w:pStyle w:val="Textbody"/>
        <w:numPr>
          <w:ilvl w:val="0"/>
          <w:numId w:val="28"/>
        </w:numPr>
        <w:spacing w:after="120" w:line="25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sz w:val="24"/>
          <w:szCs w:val="24"/>
        </w:rPr>
        <w:t>W uzasadnionych przypadkach z przyczyn niezależnych od wykonawcy, możliwe jest zastąpienie w/w osoby lub osób innymi osobami pod warunkiem że spełnione zostaną wszystkie wymagania co do sposobu zatrudnienia na okres realizacji zamówienia określone przez Wykonawcę w ofercie.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C4C27" w:rsidRPr="008B2EEA" w:rsidTr="00B3627C">
        <w:tc>
          <w:tcPr>
            <w:tcW w:w="9628" w:type="dxa"/>
            <w:shd w:val="clear" w:color="auto" w:fill="8EAADB" w:themeFill="accent5" w:themeFillTint="99"/>
          </w:tcPr>
          <w:p w:rsidR="00FC4C27" w:rsidRPr="008B2EEA" w:rsidRDefault="00FC4C27" w:rsidP="00557A4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WZÓR UMOWY</w:t>
            </w:r>
          </w:p>
        </w:tc>
      </w:tr>
    </w:tbl>
    <w:p w:rsidR="00DB0B58" w:rsidRPr="008B2EEA" w:rsidRDefault="00DB0B58" w:rsidP="0097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>WY</w:t>
      </w:r>
    </w:p>
    <w:p w:rsidR="00DB0B58" w:rsidRPr="008B2EEA" w:rsidRDefault="00DB0B58" w:rsidP="0097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Jako odrębny załącznik do SIWZ, Zamawiający zamieścił wzór umowy, który określa warunki</w:t>
      </w:r>
    </w:p>
    <w:p w:rsidR="00DB0B58" w:rsidRPr="008B2EEA" w:rsidRDefault="00DB0B58" w:rsidP="0097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realizacji przedmiotowego zamówienia publicznego (Załącznik nr 4 do SIWZ).</w:t>
      </w:r>
    </w:p>
    <w:p w:rsidR="00FC4C27" w:rsidRPr="008B2EEA" w:rsidRDefault="00DB0B58" w:rsidP="0039755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XX. WALUTA, W JAKIEJ </w:t>
      </w:r>
      <w:r w:rsidR="00FC4C27"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>ODS ABEZPIECZENIA NALEŻYTEGO WYKONANIO</w:t>
      </w:r>
      <w:r w:rsidR="00FC4C27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C4C27" w:rsidRPr="008B2EEA" w:rsidTr="00B3627C">
        <w:tc>
          <w:tcPr>
            <w:tcW w:w="9628" w:type="dxa"/>
            <w:shd w:val="clear" w:color="auto" w:fill="8EAADB" w:themeFill="accent5" w:themeFillTint="99"/>
          </w:tcPr>
          <w:p w:rsidR="00FC4C27" w:rsidRPr="008B2EEA" w:rsidRDefault="00026C55" w:rsidP="00557A4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WALUTA W JAKIEJ BĘDĄ ROZLICZENIA ZWIĄZANE</w:t>
            </w:r>
            <w:r w:rsidR="00FC55FA" w:rsidRPr="008B2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Z REALIZACJĄ NINIEJSZEGO ZAMÓWIENIA PUBLICZNEGO</w:t>
            </w:r>
          </w:p>
        </w:tc>
      </w:tr>
    </w:tbl>
    <w:p w:rsidR="00DB0B58" w:rsidRPr="008B2EEA" w:rsidRDefault="00FC4C27" w:rsidP="0097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V. TAWY </w:t>
      </w:r>
      <w:r w:rsidR="00DB0B58"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>ALIZACJĄJSZEGO ZAMÓWIENIA PUBLICZNEGO</w:t>
      </w:r>
    </w:p>
    <w:p w:rsidR="00DB0B58" w:rsidRPr="008B2EEA" w:rsidRDefault="00DB0B58" w:rsidP="0097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Wszelkie rozliczenia pomiędzy zamawiającym a wykonawcą związane z realizacją zamówienia</w:t>
      </w:r>
    </w:p>
    <w:p w:rsidR="00FC4C27" w:rsidRPr="008B2EEA" w:rsidRDefault="00DB0B58" w:rsidP="00FC4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publicznego, którego dotyczy niniejsza SIWZ</w:t>
      </w:r>
      <w:r w:rsidR="004F5DAA" w:rsidRPr="008B2E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dokonywane będą w PLN.</w:t>
      </w:r>
      <w:r w:rsidR="00FC4C27"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 ABEZPIECZENIA NALEŻYTEGO WYKONANIO</w:t>
      </w:r>
      <w:r w:rsidR="00FC4C27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C4C27" w:rsidRPr="008B2EEA" w:rsidTr="00B3627C">
        <w:tc>
          <w:tcPr>
            <w:tcW w:w="9628" w:type="dxa"/>
            <w:shd w:val="clear" w:color="auto" w:fill="8EAADB" w:themeFill="accent5" w:themeFillTint="99"/>
          </w:tcPr>
          <w:p w:rsidR="00FC4C27" w:rsidRPr="008B2EEA" w:rsidRDefault="00FC55FA" w:rsidP="00557A4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POUCZENIE O ŚRODKACH OCHRONY PRAWNEJ</w:t>
            </w:r>
          </w:p>
        </w:tc>
      </w:tr>
    </w:tbl>
    <w:p w:rsidR="00DB0B58" w:rsidRPr="008B2EEA" w:rsidRDefault="00FC4C27" w:rsidP="0097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V. </w:t>
      </w:r>
      <w:r w:rsidR="00DB0B58"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>XI. POUCZENIE O ŚRODKACH OCHRONY PRAWNEJ</w:t>
      </w:r>
    </w:p>
    <w:p w:rsidR="00DB0B58" w:rsidRPr="008B2EEA" w:rsidRDefault="00DB0B58" w:rsidP="0039755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Każdemu Wykonawcy, a także innemu podmiotowi, jeżeli ma lub miał interes w uzyskaniu</w:t>
      </w:r>
      <w:r w:rsidR="00FC55F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danego zamówienia oraz poniósł lub może ponieść szkodę w wyniku naruszenia przez</w:t>
      </w:r>
    </w:p>
    <w:p w:rsidR="00DB0B58" w:rsidRPr="008B2EEA" w:rsidRDefault="00DB0B58" w:rsidP="00FC55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Zamawiającego przepisów ustawy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przysługują środki ochrony prawnej przewidziane</w:t>
      </w:r>
    </w:p>
    <w:p w:rsidR="00DB0B58" w:rsidRPr="008B2EEA" w:rsidRDefault="00DB0B58" w:rsidP="00FC55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w dziale VI (art. 179-198g) ustawy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B0B58" w:rsidRPr="008B2EEA" w:rsidRDefault="00DB0B58" w:rsidP="0039755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Środki ochrony prawnej wobec ogłoszenia o zamówieniu oraz specyfikacji istotnych</w:t>
      </w:r>
      <w:r w:rsidR="00FC55F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warunków zamówienia przysługują również organizacjom wpisanym na listę, o której mowa</w:t>
      </w:r>
      <w:r w:rsidR="00FC55F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w art. 154 pkt 5 ustawy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0B58" w:rsidRPr="008B2EEA" w:rsidRDefault="00DB0B58" w:rsidP="0039755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Środkami ochrony prawnej, o których mowa w pkt 1 są:</w:t>
      </w:r>
    </w:p>
    <w:p w:rsidR="00DB0B58" w:rsidRPr="008B2EEA" w:rsidRDefault="00DB0B58" w:rsidP="00FC55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- odwołanie do Prezesa Krajowej Izby Odwoławczej</w:t>
      </w:r>
    </w:p>
    <w:p w:rsidR="00DB0B58" w:rsidRPr="008B2EEA" w:rsidRDefault="00DB0B58" w:rsidP="00FC55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lastRenderedPageBreak/>
        <w:t>- skarga do sądu</w:t>
      </w:r>
    </w:p>
    <w:p w:rsidR="00DB0B58" w:rsidRPr="008B2EEA" w:rsidRDefault="00DB0B58" w:rsidP="0039755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Odwołanie.</w:t>
      </w:r>
    </w:p>
    <w:p w:rsidR="00DB0B58" w:rsidRPr="008B2EEA" w:rsidRDefault="00DB0B58" w:rsidP="0039755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Odwołanie przysługuje wyłącznie od niezgodnej z przepisami ustawy czynności</w:t>
      </w:r>
      <w:r w:rsidR="00FC55F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zamawiającego podjętej w postępowaniu o udzielenie zamówienia lub zaniechania</w:t>
      </w:r>
      <w:r w:rsidR="00FC55F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czynności, do której zamawiający jest zobowiązany na podstawie ustawy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0B58" w:rsidRPr="008B2EEA" w:rsidRDefault="00DB0B58" w:rsidP="0039755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Odwołanie wnosi się do Prezesa Izby w terminach określonych w art. 182 ustawy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C55F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 formie pisemnej lub w postaci elektronicznej, podpisane bezpiecznym podpisem</w:t>
      </w:r>
      <w:r w:rsidR="00FC55F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elektronicznym weryfikowanym za pomocą ważnego kwalifikowanego certyfikatu lub</w:t>
      </w:r>
      <w:r w:rsidR="00FC55F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równoważnego środka, spełniającego wymagania dla tego rodzaju podpisu.</w:t>
      </w:r>
    </w:p>
    <w:p w:rsidR="00DB0B58" w:rsidRPr="008B2EEA" w:rsidRDefault="00DB0B58" w:rsidP="0039755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Skarga do sądu</w:t>
      </w:r>
    </w:p>
    <w:p w:rsidR="00DB0B58" w:rsidRPr="008B2EEA" w:rsidRDefault="00DB0B58" w:rsidP="0039755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Na orzeczenie Izby stronom oraz uczestnikom postępowania odwoławczego przysługuje</w:t>
      </w:r>
      <w:r w:rsidR="00FC55F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skarga do sądu.</w:t>
      </w:r>
    </w:p>
    <w:p w:rsidR="00DB0B58" w:rsidRPr="008B2EEA" w:rsidRDefault="00DB0B58" w:rsidP="0039755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Skargę wnosi się do sądu okręgowego właściwego dla siedziby albo miejsca</w:t>
      </w:r>
      <w:r w:rsidR="00FC55F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zamieszkania Zamawiającego, za pośrednictwem Prezesa Izby w terminie 7 dni od dnia</w:t>
      </w:r>
      <w:r w:rsidR="00FC55F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doręczenia orzeczenia Izby, przesyłając jednocześnie jej odpis przeciwnikowi skargi.</w:t>
      </w:r>
    </w:p>
    <w:p w:rsidR="00DB0B58" w:rsidRPr="008B2EEA" w:rsidRDefault="00DB0B58" w:rsidP="0039755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Sąd rozpoznaje skargę niezwłocznie, nie później jednak niż w terminie</w:t>
      </w:r>
      <w:r w:rsidR="00FC55F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1 miesiąca od dnia wpłynięcia skargi do sądu.</w:t>
      </w:r>
    </w:p>
    <w:p w:rsidR="00DB0B58" w:rsidRPr="008B2EEA" w:rsidRDefault="00DB0B58" w:rsidP="0039755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Od wyroku sądu lub postanowienia kończącego postępowania w sprawie, nie przysługuje</w:t>
      </w:r>
      <w:r w:rsidR="00FC55F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skarga kasacyjna. Przepisu nie stosuje się do Prezesa Urzędu.</w:t>
      </w:r>
    </w:p>
    <w:p w:rsidR="00DB0B58" w:rsidRPr="008B2EEA" w:rsidRDefault="00DB0B58" w:rsidP="0097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1504D"/>
          <w:sz w:val="24"/>
          <w:szCs w:val="24"/>
        </w:rPr>
      </w:pPr>
    </w:p>
    <w:p w:rsidR="00FC55FA" w:rsidRPr="008B2EEA" w:rsidRDefault="00FC55FA" w:rsidP="0097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1504D"/>
          <w:sz w:val="24"/>
          <w:szCs w:val="24"/>
        </w:rPr>
      </w:pPr>
    </w:p>
    <w:sectPr w:rsidR="00FC55FA" w:rsidRPr="008B2EEA" w:rsidSect="0035443E">
      <w:foot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DEA" w:rsidRDefault="00D50DEA" w:rsidP="0035443E">
      <w:pPr>
        <w:spacing w:after="0" w:line="240" w:lineRule="auto"/>
      </w:pPr>
      <w:r>
        <w:separator/>
      </w:r>
    </w:p>
  </w:endnote>
  <w:endnote w:type="continuationSeparator" w:id="0">
    <w:p w:rsidR="00D50DEA" w:rsidRDefault="00D50DEA" w:rsidP="0035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T40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9265767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B02AF2" w:rsidRPr="00B02AF2" w:rsidRDefault="00B02AF2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B02AF2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B02AF2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B02AF2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B02AF2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="00F676E4" w:rsidRPr="00F676E4">
          <w:rPr>
            <w:rFonts w:ascii="Times New Roman" w:eastAsiaTheme="majorEastAsia" w:hAnsi="Times New Roman" w:cs="Times New Roman"/>
            <w:noProof/>
            <w:sz w:val="18"/>
            <w:szCs w:val="18"/>
          </w:rPr>
          <w:t>2</w:t>
        </w:r>
        <w:r w:rsidRPr="00B02AF2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:rsidR="008B2EEA" w:rsidRDefault="008B2E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DEA" w:rsidRDefault="00D50DEA" w:rsidP="0035443E">
      <w:pPr>
        <w:spacing w:after="0" w:line="240" w:lineRule="auto"/>
      </w:pPr>
      <w:r>
        <w:separator/>
      </w:r>
    </w:p>
  </w:footnote>
  <w:footnote w:type="continuationSeparator" w:id="0">
    <w:p w:rsidR="00D50DEA" w:rsidRDefault="00D50DEA" w:rsidP="00354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0560"/>
    <w:multiLevelType w:val="hybridMultilevel"/>
    <w:tmpl w:val="D6421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60311"/>
    <w:multiLevelType w:val="hybridMultilevel"/>
    <w:tmpl w:val="B44C5756"/>
    <w:lvl w:ilvl="0" w:tplc="11ECC9E6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2687348"/>
    <w:multiLevelType w:val="hybridMultilevel"/>
    <w:tmpl w:val="F7D2B638"/>
    <w:lvl w:ilvl="0" w:tplc="35A442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EF3735"/>
    <w:multiLevelType w:val="hybridMultilevel"/>
    <w:tmpl w:val="E2683F64"/>
    <w:lvl w:ilvl="0" w:tplc="5C2C8A2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81D3D"/>
    <w:multiLevelType w:val="hybridMultilevel"/>
    <w:tmpl w:val="B8A2BC02"/>
    <w:lvl w:ilvl="0" w:tplc="AEAEE4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944C39C">
      <w:start w:val="1"/>
      <w:numFmt w:val="upperRoman"/>
      <w:lvlText w:val="%2."/>
      <w:lvlJc w:val="left"/>
      <w:pPr>
        <w:ind w:left="1440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022FED"/>
    <w:multiLevelType w:val="hybridMultilevel"/>
    <w:tmpl w:val="AC98F9B8"/>
    <w:lvl w:ilvl="0" w:tplc="CE84220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E31FD"/>
    <w:multiLevelType w:val="hybridMultilevel"/>
    <w:tmpl w:val="F5F8B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D670A4"/>
    <w:multiLevelType w:val="hybridMultilevel"/>
    <w:tmpl w:val="524C7D38"/>
    <w:lvl w:ilvl="0" w:tplc="41A263E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31B8C"/>
    <w:multiLevelType w:val="hybridMultilevel"/>
    <w:tmpl w:val="094645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15CDF"/>
    <w:multiLevelType w:val="hybridMultilevel"/>
    <w:tmpl w:val="4FAE4F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5C6FC0"/>
    <w:multiLevelType w:val="multilevel"/>
    <w:tmpl w:val="BC64F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CC1A1D"/>
    <w:multiLevelType w:val="hybridMultilevel"/>
    <w:tmpl w:val="1AAEF7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F54B78"/>
    <w:multiLevelType w:val="multilevel"/>
    <w:tmpl w:val="722C8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167F30D0"/>
    <w:multiLevelType w:val="hybridMultilevel"/>
    <w:tmpl w:val="0F14E81E"/>
    <w:lvl w:ilvl="0" w:tplc="67D23CE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7152F95"/>
    <w:multiLevelType w:val="hybridMultilevel"/>
    <w:tmpl w:val="7BCA7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572F0"/>
    <w:multiLevelType w:val="hybridMultilevel"/>
    <w:tmpl w:val="5A54D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1D2065"/>
    <w:multiLevelType w:val="hybridMultilevel"/>
    <w:tmpl w:val="758E4308"/>
    <w:lvl w:ilvl="0" w:tplc="CFB045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EE6021E"/>
    <w:multiLevelType w:val="hybridMultilevel"/>
    <w:tmpl w:val="6D12B7CE"/>
    <w:lvl w:ilvl="0" w:tplc="D7BCCD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20C66DB"/>
    <w:multiLevelType w:val="multilevel"/>
    <w:tmpl w:val="FF920D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C445EE9"/>
    <w:multiLevelType w:val="hybridMultilevel"/>
    <w:tmpl w:val="A1BA0064"/>
    <w:lvl w:ilvl="0" w:tplc="AEAEE4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8C2AA5"/>
    <w:multiLevelType w:val="multilevel"/>
    <w:tmpl w:val="878A4C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D5A2321"/>
    <w:multiLevelType w:val="hybridMultilevel"/>
    <w:tmpl w:val="6A468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641863"/>
    <w:multiLevelType w:val="multilevel"/>
    <w:tmpl w:val="0AF0EBA2"/>
    <w:lvl w:ilvl="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1065" w:hanging="360"/>
      </w:pPr>
      <w:rPr>
        <w:rFonts w:asciiTheme="majorHAnsi" w:eastAsia="Calibri" w:hAnsiTheme="majorHAnsi" w:cs="Tahoma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45" w:hanging="1800"/>
      </w:pPr>
      <w:rPr>
        <w:rFonts w:hint="default"/>
      </w:rPr>
    </w:lvl>
  </w:abstractNum>
  <w:abstractNum w:abstractNumId="23" w15:restartNumberingAfterBreak="0">
    <w:nsid w:val="2E565AA2"/>
    <w:multiLevelType w:val="hybridMultilevel"/>
    <w:tmpl w:val="B896FCCA"/>
    <w:lvl w:ilvl="0" w:tplc="AEAEE4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1844220"/>
    <w:multiLevelType w:val="hybridMultilevel"/>
    <w:tmpl w:val="1E0AD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E13008"/>
    <w:multiLevelType w:val="hybridMultilevel"/>
    <w:tmpl w:val="B8A2C9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941CB5"/>
    <w:multiLevelType w:val="hybridMultilevel"/>
    <w:tmpl w:val="0A0CBE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9842AAA"/>
    <w:multiLevelType w:val="hybridMultilevel"/>
    <w:tmpl w:val="DEFC0CCA"/>
    <w:lvl w:ilvl="0" w:tplc="CE84220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0D5293"/>
    <w:multiLevelType w:val="hybridMultilevel"/>
    <w:tmpl w:val="2570B1E0"/>
    <w:lvl w:ilvl="0" w:tplc="AEAEE4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E115E12"/>
    <w:multiLevelType w:val="hybridMultilevel"/>
    <w:tmpl w:val="A554F0CE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-971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-251" w:hanging="180"/>
      </w:pPr>
    </w:lvl>
    <w:lvl w:ilvl="3" w:tplc="0415000F">
      <w:start w:val="1"/>
      <w:numFmt w:val="decimal"/>
      <w:lvlText w:val="%4."/>
      <w:lvlJc w:val="left"/>
      <w:pPr>
        <w:ind w:left="469" w:hanging="360"/>
      </w:pPr>
    </w:lvl>
    <w:lvl w:ilvl="4" w:tplc="04150019">
      <w:start w:val="1"/>
      <w:numFmt w:val="lowerLetter"/>
      <w:lvlText w:val="%5."/>
      <w:lvlJc w:val="left"/>
      <w:pPr>
        <w:ind w:left="1189" w:hanging="360"/>
      </w:pPr>
    </w:lvl>
    <w:lvl w:ilvl="5" w:tplc="0415001B">
      <w:start w:val="1"/>
      <w:numFmt w:val="lowerRoman"/>
      <w:lvlText w:val="%6."/>
      <w:lvlJc w:val="right"/>
      <w:pPr>
        <w:ind w:left="1909" w:hanging="180"/>
      </w:pPr>
    </w:lvl>
    <w:lvl w:ilvl="6" w:tplc="0415000F">
      <w:start w:val="1"/>
      <w:numFmt w:val="decimal"/>
      <w:lvlText w:val="%7."/>
      <w:lvlJc w:val="left"/>
      <w:pPr>
        <w:ind w:left="2629" w:hanging="360"/>
      </w:pPr>
    </w:lvl>
    <w:lvl w:ilvl="7" w:tplc="04150019">
      <w:start w:val="1"/>
      <w:numFmt w:val="lowerLetter"/>
      <w:lvlText w:val="%8."/>
      <w:lvlJc w:val="left"/>
      <w:pPr>
        <w:ind w:left="3349" w:hanging="360"/>
      </w:pPr>
    </w:lvl>
    <w:lvl w:ilvl="8" w:tplc="0415001B" w:tentative="1">
      <w:start w:val="1"/>
      <w:numFmt w:val="lowerRoman"/>
      <w:lvlText w:val="%9."/>
      <w:lvlJc w:val="right"/>
      <w:pPr>
        <w:ind w:left="4069" w:hanging="180"/>
      </w:pPr>
    </w:lvl>
  </w:abstractNum>
  <w:abstractNum w:abstractNumId="30" w15:restartNumberingAfterBreak="0">
    <w:nsid w:val="3EF922D8"/>
    <w:multiLevelType w:val="hybridMultilevel"/>
    <w:tmpl w:val="487C1C80"/>
    <w:lvl w:ilvl="0" w:tplc="87CAD87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F013AD3"/>
    <w:multiLevelType w:val="hybridMultilevel"/>
    <w:tmpl w:val="8E2828B4"/>
    <w:lvl w:ilvl="0" w:tplc="AEAEE4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2E7684F"/>
    <w:multiLevelType w:val="hybridMultilevel"/>
    <w:tmpl w:val="DDD241C2"/>
    <w:lvl w:ilvl="0" w:tplc="04150019">
      <w:start w:val="1"/>
      <w:numFmt w:val="lowerLetter"/>
      <w:lvlText w:val="%1."/>
      <w:lvlJc w:val="left"/>
      <w:pPr>
        <w:ind w:left="2280" w:hanging="360"/>
      </w:pPr>
    </w:lvl>
    <w:lvl w:ilvl="1" w:tplc="16320076">
      <w:start w:val="1"/>
      <w:numFmt w:val="lowerLetter"/>
      <w:lvlText w:val="%2."/>
      <w:lvlJc w:val="left"/>
      <w:pPr>
        <w:ind w:left="3000" w:hanging="360"/>
      </w:pPr>
      <w:rPr>
        <w:b/>
      </w:rPr>
    </w:lvl>
    <w:lvl w:ilvl="2" w:tplc="3E92C280">
      <w:start w:val="7"/>
      <w:numFmt w:val="upperRoman"/>
      <w:lvlText w:val="%3."/>
      <w:lvlJc w:val="left"/>
      <w:pPr>
        <w:ind w:left="4260" w:hanging="720"/>
      </w:pPr>
    </w:lvl>
    <w:lvl w:ilvl="3" w:tplc="0415000F">
      <w:start w:val="1"/>
      <w:numFmt w:val="decimal"/>
      <w:lvlText w:val="%4."/>
      <w:lvlJc w:val="left"/>
      <w:pPr>
        <w:ind w:left="4440" w:hanging="360"/>
      </w:pPr>
    </w:lvl>
    <w:lvl w:ilvl="4" w:tplc="04150019">
      <w:start w:val="1"/>
      <w:numFmt w:val="lowerLetter"/>
      <w:lvlText w:val="%5."/>
      <w:lvlJc w:val="left"/>
      <w:pPr>
        <w:ind w:left="5160" w:hanging="360"/>
      </w:pPr>
    </w:lvl>
    <w:lvl w:ilvl="5" w:tplc="0415001B">
      <w:start w:val="1"/>
      <w:numFmt w:val="lowerRoman"/>
      <w:lvlText w:val="%6."/>
      <w:lvlJc w:val="right"/>
      <w:pPr>
        <w:ind w:left="5880" w:hanging="180"/>
      </w:pPr>
    </w:lvl>
    <w:lvl w:ilvl="6" w:tplc="0415000F">
      <w:start w:val="1"/>
      <w:numFmt w:val="decimal"/>
      <w:lvlText w:val="%7."/>
      <w:lvlJc w:val="left"/>
      <w:pPr>
        <w:ind w:left="6600" w:hanging="360"/>
      </w:pPr>
    </w:lvl>
    <w:lvl w:ilvl="7" w:tplc="04150019">
      <w:start w:val="1"/>
      <w:numFmt w:val="lowerLetter"/>
      <w:lvlText w:val="%8."/>
      <w:lvlJc w:val="left"/>
      <w:pPr>
        <w:ind w:left="7320" w:hanging="360"/>
      </w:pPr>
    </w:lvl>
    <w:lvl w:ilvl="8" w:tplc="0415001B">
      <w:start w:val="1"/>
      <w:numFmt w:val="lowerRoman"/>
      <w:lvlText w:val="%9."/>
      <w:lvlJc w:val="right"/>
      <w:pPr>
        <w:ind w:left="8040" w:hanging="180"/>
      </w:pPr>
    </w:lvl>
  </w:abstractNum>
  <w:abstractNum w:abstractNumId="33" w15:restartNumberingAfterBreak="0">
    <w:nsid w:val="44831046"/>
    <w:multiLevelType w:val="hybridMultilevel"/>
    <w:tmpl w:val="03DEC0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74C715D"/>
    <w:multiLevelType w:val="hybridMultilevel"/>
    <w:tmpl w:val="C62649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D05881"/>
    <w:multiLevelType w:val="hybridMultilevel"/>
    <w:tmpl w:val="41408A88"/>
    <w:lvl w:ilvl="0" w:tplc="3086D3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7277D8"/>
    <w:multiLevelType w:val="hybridMultilevel"/>
    <w:tmpl w:val="F65CE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503EB5"/>
    <w:multiLevelType w:val="multilevel"/>
    <w:tmpl w:val="E8F24F0A"/>
    <w:styleLink w:val="WW8Num57"/>
    <w:lvl w:ilvl="0">
      <w:numFmt w:val="bullet"/>
      <w:lvlText w:val=""/>
      <w:lvlJc w:val="left"/>
      <w:pPr>
        <w:ind w:left="947" w:hanging="227"/>
      </w:pPr>
      <w:rPr>
        <w:rFonts w:ascii="Symbol" w:eastAsia="Calibri" w:hAnsi="Symbol" w:cs="Symbol"/>
        <w:color w:val="000000"/>
        <w:sz w:val="22"/>
        <w:szCs w:val="22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38" w15:restartNumberingAfterBreak="0">
    <w:nsid w:val="55AF6A65"/>
    <w:multiLevelType w:val="hybridMultilevel"/>
    <w:tmpl w:val="E80CAD6A"/>
    <w:lvl w:ilvl="0" w:tplc="11ECC9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2A5CAF"/>
    <w:multiLevelType w:val="hybridMultilevel"/>
    <w:tmpl w:val="3D7ACDC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CB68B6"/>
    <w:multiLevelType w:val="hybridMultilevel"/>
    <w:tmpl w:val="DBD8B06A"/>
    <w:lvl w:ilvl="0" w:tplc="AEAEE4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BE10CEF"/>
    <w:multiLevelType w:val="hybridMultilevel"/>
    <w:tmpl w:val="A6883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705A41"/>
    <w:multiLevelType w:val="hybridMultilevel"/>
    <w:tmpl w:val="75CCAA1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62DA1A1D"/>
    <w:multiLevelType w:val="hybridMultilevel"/>
    <w:tmpl w:val="662AD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A43EFA"/>
    <w:multiLevelType w:val="hybridMultilevel"/>
    <w:tmpl w:val="ED044402"/>
    <w:lvl w:ilvl="0" w:tplc="AEAEE4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5565699"/>
    <w:multiLevelType w:val="multilevel"/>
    <w:tmpl w:val="95241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63F5B7E"/>
    <w:multiLevelType w:val="hybridMultilevel"/>
    <w:tmpl w:val="3DFE96FC"/>
    <w:lvl w:ilvl="0" w:tplc="CFB045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69D6ACD"/>
    <w:multiLevelType w:val="hybridMultilevel"/>
    <w:tmpl w:val="2E527708"/>
    <w:lvl w:ilvl="0" w:tplc="8CAAD608">
      <w:start w:val="1"/>
      <w:numFmt w:val="bullet"/>
      <w:lvlText w:val=""/>
      <w:lvlJc w:val="left"/>
      <w:pPr>
        <w:ind w:left="13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48" w15:restartNumberingAfterBreak="0">
    <w:nsid w:val="66C14812"/>
    <w:multiLevelType w:val="hybridMultilevel"/>
    <w:tmpl w:val="1F4C04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6E766F6"/>
    <w:multiLevelType w:val="hybridMultilevel"/>
    <w:tmpl w:val="E6EEED74"/>
    <w:lvl w:ilvl="0" w:tplc="1930A57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6846165A"/>
    <w:multiLevelType w:val="hybridMultilevel"/>
    <w:tmpl w:val="6922D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463DC2"/>
    <w:multiLevelType w:val="hybridMultilevel"/>
    <w:tmpl w:val="89F4C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CA3AB54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472D16"/>
    <w:multiLevelType w:val="multilevel"/>
    <w:tmpl w:val="29CCE8BA"/>
    <w:lvl w:ilvl="0">
      <w:start w:val="9"/>
      <w:numFmt w:val="decimal"/>
      <w:lvlText w:val="%1."/>
      <w:lvlJc w:val="left"/>
      <w:pPr>
        <w:ind w:left="645" w:hanging="645"/>
      </w:pPr>
      <w:rPr>
        <w:b/>
        <w:color w:val="000000"/>
      </w:rPr>
    </w:lvl>
    <w:lvl w:ilvl="1">
      <w:start w:val="21"/>
      <w:numFmt w:val="decimal"/>
      <w:lvlText w:val="%1.%2."/>
      <w:lvlJc w:val="left"/>
      <w:pPr>
        <w:ind w:left="645" w:hanging="645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000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64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2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2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92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920" w:hanging="1800"/>
      </w:pPr>
      <w:rPr>
        <w:color w:val="000000"/>
      </w:rPr>
    </w:lvl>
  </w:abstractNum>
  <w:abstractNum w:abstractNumId="53" w15:restartNumberingAfterBreak="0">
    <w:nsid w:val="6CDC06DE"/>
    <w:multiLevelType w:val="hybridMultilevel"/>
    <w:tmpl w:val="63540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6B6AC4"/>
    <w:multiLevelType w:val="hybridMultilevel"/>
    <w:tmpl w:val="62524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3F67BC"/>
    <w:multiLevelType w:val="hybridMultilevel"/>
    <w:tmpl w:val="C5AE1D74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-971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-251" w:hanging="180"/>
      </w:pPr>
    </w:lvl>
    <w:lvl w:ilvl="3" w:tplc="0415000F">
      <w:start w:val="1"/>
      <w:numFmt w:val="decimal"/>
      <w:lvlText w:val="%4."/>
      <w:lvlJc w:val="left"/>
      <w:pPr>
        <w:ind w:left="469" w:hanging="360"/>
      </w:pPr>
    </w:lvl>
    <w:lvl w:ilvl="4" w:tplc="04150019">
      <w:start w:val="1"/>
      <w:numFmt w:val="lowerLetter"/>
      <w:lvlText w:val="%5."/>
      <w:lvlJc w:val="left"/>
      <w:pPr>
        <w:ind w:left="1189" w:hanging="360"/>
      </w:pPr>
    </w:lvl>
    <w:lvl w:ilvl="5" w:tplc="0415001B">
      <w:start w:val="1"/>
      <w:numFmt w:val="lowerRoman"/>
      <w:lvlText w:val="%6."/>
      <w:lvlJc w:val="right"/>
      <w:pPr>
        <w:ind w:left="1909" w:hanging="180"/>
      </w:pPr>
    </w:lvl>
    <w:lvl w:ilvl="6" w:tplc="0415000F">
      <w:start w:val="1"/>
      <w:numFmt w:val="decimal"/>
      <w:lvlText w:val="%7."/>
      <w:lvlJc w:val="left"/>
      <w:pPr>
        <w:ind w:left="2629" w:hanging="360"/>
      </w:pPr>
    </w:lvl>
    <w:lvl w:ilvl="7" w:tplc="04150019">
      <w:start w:val="1"/>
      <w:numFmt w:val="lowerLetter"/>
      <w:lvlText w:val="%8."/>
      <w:lvlJc w:val="left"/>
      <w:pPr>
        <w:ind w:left="3349" w:hanging="360"/>
      </w:pPr>
    </w:lvl>
    <w:lvl w:ilvl="8" w:tplc="0415001B" w:tentative="1">
      <w:start w:val="1"/>
      <w:numFmt w:val="lowerRoman"/>
      <w:lvlText w:val="%9."/>
      <w:lvlJc w:val="right"/>
      <w:pPr>
        <w:ind w:left="4069" w:hanging="180"/>
      </w:pPr>
    </w:lvl>
  </w:abstractNum>
  <w:abstractNum w:abstractNumId="56" w15:restartNumberingAfterBreak="0">
    <w:nsid w:val="79DF3F32"/>
    <w:multiLevelType w:val="hybridMultilevel"/>
    <w:tmpl w:val="77D80CFA"/>
    <w:lvl w:ilvl="0" w:tplc="98C0A632">
      <w:start w:val="1"/>
      <w:numFmt w:val="upperRoman"/>
      <w:lvlText w:val="%1."/>
      <w:lvlJc w:val="righ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-971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-251" w:hanging="180"/>
      </w:pPr>
    </w:lvl>
    <w:lvl w:ilvl="3" w:tplc="0415000F">
      <w:start w:val="1"/>
      <w:numFmt w:val="decimal"/>
      <w:lvlText w:val="%4."/>
      <w:lvlJc w:val="left"/>
      <w:pPr>
        <w:ind w:left="469" w:hanging="360"/>
      </w:pPr>
    </w:lvl>
    <w:lvl w:ilvl="4" w:tplc="04150019">
      <w:start w:val="1"/>
      <w:numFmt w:val="lowerLetter"/>
      <w:lvlText w:val="%5."/>
      <w:lvlJc w:val="left"/>
      <w:pPr>
        <w:ind w:left="1189" w:hanging="360"/>
      </w:pPr>
    </w:lvl>
    <w:lvl w:ilvl="5" w:tplc="0415001B">
      <w:start w:val="1"/>
      <w:numFmt w:val="lowerRoman"/>
      <w:lvlText w:val="%6."/>
      <w:lvlJc w:val="right"/>
      <w:pPr>
        <w:ind w:left="1909" w:hanging="180"/>
      </w:pPr>
    </w:lvl>
    <w:lvl w:ilvl="6" w:tplc="0415000F">
      <w:start w:val="1"/>
      <w:numFmt w:val="decimal"/>
      <w:lvlText w:val="%7."/>
      <w:lvlJc w:val="left"/>
      <w:pPr>
        <w:ind w:left="2629" w:hanging="360"/>
      </w:pPr>
    </w:lvl>
    <w:lvl w:ilvl="7" w:tplc="04150019">
      <w:start w:val="1"/>
      <w:numFmt w:val="lowerLetter"/>
      <w:lvlText w:val="%8."/>
      <w:lvlJc w:val="left"/>
      <w:pPr>
        <w:ind w:left="3349" w:hanging="360"/>
      </w:pPr>
    </w:lvl>
    <w:lvl w:ilvl="8" w:tplc="0415001B" w:tentative="1">
      <w:start w:val="1"/>
      <w:numFmt w:val="lowerRoman"/>
      <w:lvlText w:val="%9."/>
      <w:lvlJc w:val="right"/>
      <w:pPr>
        <w:ind w:left="4069" w:hanging="180"/>
      </w:pPr>
    </w:lvl>
  </w:abstractNum>
  <w:abstractNum w:abstractNumId="57" w15:restartNumberingAfterBreak="0">
    <w:nsid w:val="7C397A77"/>
    <w:multiLevelType w:val="hybridMultilevel"/>
    <w:tmpl w:val="A724A1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7C453B24"/>
    <w:multiLevelType w:val="hybridMultilevel"/>
    <w:tmpl w:val="B3C4E096"/>
    <w:lvl w:ilvl="0" w:tplc="5774722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6"/>
  </w:num>
  <w:num w:numId="2">
    <w:abstractNumId w:val="45"/>
  </w:num>
  <w:num w:numId="3">
    <w:abstractNumId w:val="2"/>
  </w:num>
  <w:num w:numId="4">
    <w:abstractNumId w:val="12"/>
  </w:num>
  <w:num w:numId="5">
    <w:abstractNumId w:val="11"/>
  </w:num>
  <w:num w:numId="6">
    <w:abstractNumId w:val="10"/>
  </w:num>
  <w:num w:numId="7">
    <w:abstractNumId w:val="51"/>
  </w:num>
  <w:num w:numId="8">
    <w:abstractNumId w:val="33"/>
  </w:num>
  <w:num w:numId="9">
    <w:abstractNumId w:val="26"/>
  </w:num>
  <w:num w:numId="10">
    <w:abstractNumId w:val="58"/>
  </w:num>
  <w:num w:numId="11">
    <w:abstractNumId w:val="15"/>
  </w:num>
  <w:num w:numId="12">
    <w:abstractNumId w:val="9"/>
  </w:num>
  <w:num w:numId="13">
    <w:abstractNumId w:val="40"/>
  </w:num>
  <w:num w:numId="14">
    <w:abstractNumId w:val="23"/>
  </w:num>
  <w:num w:numId="15">
    <w:abstractNumId w:val="25"/>
  </w:num>
  <w:num w:numId="16">
    <w:abstractNumId w:val="17"/>
  </w:num>
  <w:num w:numId="17">
    <w:abstractNumId w:val="3"/>
  </w:num>
  <w:num w:numId="18">
    <w:abstractNumId w:val="44"/>
  </w:num>
  <w:num w:numId="19">
    <w:abstractNumId w:val="8"/>
  </w:num>
  <w:num w:numId="20">
    <w:abstractNumId w:val="19"/>
  </w:num>
  <w:num w:numId="21">
    <w:abstractNumId w:val="27"/>
  </w:num>
  <w:num w:numId="22">
    <w:abstractNumId w:val="5"/>
  </w:num>
  <w:num w:numId="23">
    <w:abstractNumId w:val="31"/>
  </w:num>
  <w:num w:numId="24">
    <w:abstractNumId w:val="28"/>
  </w:num>
  <w:num w:numId="25">
    <w:abstractNumId w:val="4"/>
  </w:num>
  <w:num w:numId="26">
    <w:abstractNumId w:val="34"/>
  </w:num>
  <w:num w:numId="27">
    <w:abstractNumId w:val="50"/>
  </w:num>
  <w:num w:numId="28">
    <w:abstractNumId w:val="46"/>
  </w:num>
  <w:num w:numId="29">
    <w:abstractNumId w:val="30"/>
  </w:num>
  <w:num w:numId="30">
    <w:abstractNumId w:val="16"/>
  </w:num>
  <w:num w:numId="31">
    <w:abstractNumId w:val="22"/>
  </w:num>
  <w:num w:numId="32">
    <w:abstractNumId w:val="49"/>
  </w:num>
  <w:num w:numId="33">
    <w:abstractNumId w:val="47"/>
  </w:num>
  <w:num w:numId="34">
    <w:abstractNumId w:val="37"/>
  </w:num>
  <w:num w:numId="35">
    <w:abstractNumId w:val="39"/>
  </w:num>
  <w:num w:numId="36">
    <w:abstractNumId w:val="20"/>
  </w:num>
  <w:num w:numId="37">
    <w:abstractNumId w:val="18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2"/>
    <w:lvlOverride w:ilvl="0">
      <w:startOverride w:val="9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1"/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0"/>
  </w:num>
  <w:num w:numId="56">
    <w:abstractNumId w:val="38"/>
  </w:num>
  <w:num w:numId="57">
    <w:abstractNumId w:val="1"/>
  </w:num>
  <w:num w:numId="58">
    <w:abstractNumId w:val="55"/>
  </w:num>
  <w:num w:numId="59">
    <w:abstractNumId w:val="24"/>
  </w:num>
  <w:num w:numId="60">
    <w:abstractNumId w:val="2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95"/>
    <w:rsid w:val="00017A7F"/>
    <w:rsid w:val="00024E75"/>
    <w:rsid w:val="00026C55"/>
    <w:rsid w:val="000435FE"/>
    <w:rsid w:val="00076638"/>
    <w:rsid w:val="00097E7E"/>
    <w:rsid w:val="00114D8E"/>
    <w:rsid w:val="001407DB"/>
    <w:rsid w:val="001540DB"/>
    <w:rsid w:val="00162CDE"/>
    <w:rsid w:val="001B39CC"/>
    <w:rsid w:val="001B7F72"/>
    <w:rsid w:val="001C1557"/>
    <w:rsid w:val="001C6EBA"/>
    <w:rsid w:val="001D2AFF"/>
    <w:rsid w:val="001D4579"/>
    <w:rsid w:val="001E1652"/>
    <w:rsid w:val="001E2FEA"/>
    <w:rsid w:val="001E37AD"/>
    <w:rsid w:val="001E5F70"/>
    <w:rsid w:val="00210B79"/>
    <w:rsid w:val="0021372E"/>
    <w:rsid w:val="00234341"/>
    <w:rsid w:val="00257A3B"/>
    <w:rsid w:val="00263545"/>
    <w:rsid w:val="00270078"/>
    <w:rsid w:val="00292184"/>
    <w:rsid w:val="002C17A7"/>
    <w:rsid w:val="00323911"/>
    <w:rsid w:val="00346656"/>
    <w:rsid w:val="003500D3"/>
    <w:rsid w:val="00352C41"/>
    <w:rsid w:val="0035443E"/>
    <w:rsid w:val="00355CB0"/>
    <w:rsid w:val="0036132B"/>
    <w:rsid w:val="00361A58"/>
    <w:rsid w:val="00371209"/>
    <w:rsid w:val="00397555"/>
    <w:rsid w:val="00397DA3"/>
    <w:rsid w:val="003A4220"/>
    <w:rsid w:val="003E2547"/>
    <w:rsid w:val="003E3005"/>
    <w:rsid w:val="00401C09"/>
    <w:rsid w:val="00415208"/>
    <w:rsid w:val="004163DD"/>
    <w:rsid w:val="00424883"/>
    <w:rsid w:val="004266E3"/>
    <w:rsid w:val="00434330"/>
    <w:rsid w:val="004371D9"/>
    <w:rsid w:val="0044442D"/>
    <w:rsid w:val="00492AA6"/>
    <w:rsid w:val="00494B1F"/>
    <w:rsid w:val="004B2A4F"/>
    <w:rsid w:val="004E5A66"/>
    <w:rsid w:val="004F103B"/>
    <w:rsid w:val="004F5DAA"/>
    <w:rsid w:val="0051733D"/>
    <w:rsid w:val="00535B5D"/>
    <w:rsid w:val="00557A49"/>
    <w:rsid w:val="00571F6B"/>
    <w:rsid w:val="00596211"/>
    <w:rsid w:val="005C3E4C"/>
    <w:rsid w:val="005E69FD"/>
    <w:rsid w:val="005F3E35"/>
    <w:rsid w:val="006103FB"/>
    <w:rsid w:val="006238D6"/>
    <w:rsid w:val="00650C70"/>
    <w:rsid w:val="006639AF"/>
    <w:rsid w:val="00674A8A"/>
    <w:rsid w:val="0069519D"/>
    <w:rsid w:val="006A0141"/>
    <w:rsid w:val="006A3B0F"/>
    <w:rsid w:val="006C5A44"/>
    <w:rsid w:val="007169B7"/>
    <w:rsid w:val="00753549"/>
    <w:rsid w:val="00763A9C"/>
    <w:rsid w:val="007B202A"/>
    <w:rsid w:val="007D2C55"/>
    <w:rsid w:val="007E34D9"/>
    <w:rsid w:val="008619C7"/>
    <w:rsid w:val="00864B72"/>
    <w:rsid w:val="008866C8"/>
    <w:rsid w:val="008902E4"/>
    <w:rsid w:val="008A6DE9"/>
    <w:rsid w:val="008B2D38"/>
    <w:rsid w:val="008B2EEA"/>
    <w:rsid w:val="008B781E"/>
    <w:rsid w:val="008C7A9E"/>
    <w:rsid w:val="008D00A9"/>
    <w:rsid w:val="008F39F4"/>
    <w:rsid w:val="008F76ED"/>
    <w:rsid w:val="00923702"/>
    <w:rsid w:val="00936AC0"/>
    <w:rsid w:val="00943698"/>
    <w:rsid w:val="00964999"/>
    <w:rsid w:val="00972D52"/>
    <w:rsid w:val="00976FE9"/>
    <w:rsid w:val="009A1CD5"/>
    <w:rsid w:val="009A205C"/>
    <w:rsid w:val="009C109D"/>
    <w:rsid w:val="009D6D53"/>
    <w:rsid w:val="009F5D3D"/>
    <w:rsid w:val="00A247F8"/>
    <w:rsid w:val="00A361B0"/>
    <w:rsid w:val="00A36C0D"/>
    <w:rsid w:val="00A533E5"/>
    <w:rsid w:val="00A71F14"/>
    <w:rsid w:val="00A80C95"/>
    <w:rsid w:val="00A81E04"/>
    <w:rsid w:val="00A90BD6"/>
    <w:rsid w:val="00AA00C4"/>
    <w:rsid w:val="00AC302F"/>
    <w:rsid w:val="00B02AF2"/>
    <w:rsid w:val="00B14018"/>
    <w:rsid w:val="00B270D7"/>
    <w:rsid w:val="00B3627C"/>
    <w:rsid w:val="00B444D2"/>
    <w:rsid w:val="00B46254"/>
    <w:rsid w:val="00B468AF"/>
    <w:rsid w:val="00B742DA"/>
    <w:rsid w:val="00B97CA7"/>
    <w:rsid w:val="00BA453B"/>
    <w:rsid w:val="00BB516B"/>
    <w:rsid w:val="00BC396C"/>
    <w:rsid w:val="00BD2D5D"/>
    <w:rsid w:val="00BD5652"/>
    <w:rsid w:val="00BD6775"/>
    <w:rsid w:val="00BE5B02"/>
    <w:rsid w:val="00BF0EC8"/>
    <w:rsid w:val="00BF463F"/>
    <w:rsid w:val="00BF4CB1"/>
    <w:rsid w:val="00C23156"/>
    <w:rsid w:val="00C26644"/>
    <w:rsid w:val="00C352E4"/>
    <w:rsid w:val="00C71C3A"/>
    <w:rsid w:val="00C85244"/>
    <w:rsid w:val="00CA201A"/>
    <w:rsid w:val="00CC77C6"/>
    <w:rsid w:val="00CD04DE"/>
    <w:rsid w:val="00CD35C7"/>
    <w:rsid w:val="00CD7C2C"/>
    <w:rsid w:val="00CF1A13"/>
    <w:rsid w:val="00CF63C9"/>
    <w:rsid w:val="00D023B5"/>
    <w:rsid w:val="00D15361"/>
    <w:rsid w:val="00D2210B"/>
    <w:rsid w:val="00D30171"/>
    <w:rsid w:val="00D443C7"/>
    <w:rsid w:val="00D50DEA"/>
    <w:rsid w:val="00D51B98"/>
    <w:rsid w:val="00D5317E"/>
    <w:rsid w:val="00D62F2D"/>
    <w:rsid w:val="00D635D5"/>
    <w:rsid w:val="00DB0B58"/>
    <w:rsid w:val="00DC6CBF"/>
    <w:rsid w:val="00DD4BFF"/>
    <w:rsid w:val="00DF0957"/>
    <w:rsid w:val="00DF7534"/>
    <w:rsid w:val="00E23E8F"/>
    <w:rsid w:val="00E34EC2"/>
    <w:rsid w:val="00E60C6F"/>
    <w:rsid w:val="00E62810"/>
    <w:rsid w:val="00E80E59"/>
    <w:rsid w:val="00E85439"/>
    <w:rsid w:val="00E86AE7"/>
    <w:rsid w:val="00E87FC1"/>
    <w:rsid w:val="00E92FDC"/>
    <w:rsid w:val="00EB23D2"/>
    <w:rsid w:val="00EB58DE"/>
    <w:rsid w:val="00EC4FE7"/>
    <w:rsid w:val="00F03C72"/>
    <w:rsid w:val="00F676E4"/>
    <w:rsid w:val="00F706B3"/>
    <w:rsid w:val="00F749AA"/>
    <w:rsid w:val="00FC1F48"/>
    <w:rsid w:val="00FC43A9"/>
    <w:rsid w:val="00FC4C27"/>
    <w:rsid w:val="00FC55FA"/>
    <w:rsid w:val="00FD59A4"/>
    <w:rsid w:val="00FE29F0"/>
    <w:rsid w:val="00FF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06B273-34B3-4BA8-B0F7-72239CA8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C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FF11D6"/>
    <w:pPr>
      <w:autoSpaceDN w:val="0"/>
      <w:spacing w:after="283" w:line="276" w:lineRule="auto"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54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43E"/>
  </w:style>
  <w:style w:type="paragraph" w:styleId="Stopka">
    <w:name w:val="footer"/>
    <w:basedOn w:val="Normalny"/>
    <w:link w:val="StopkaZnak"/>
    <w:uiPriority w:val="99"/>
    <w:unhideWhenUsed/>
    <w:rsid w:val="00354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43E"/>
  </w:style>
  <w:style w:type="table" w:styleId="Tabela-Siatka">
    <w:name w:val="Table Grid"/>
    <w:basedOn w:val="Standardowy"/>
    <w:uiPriority w:val="39"/>
    <w:rsid w:val="00354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44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443E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424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270078"/>
    <w:pPr>
      <w:suppressLineNumber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FC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E92FDC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  <w:style w:type="numbering" w:customStyle="1" w:styleId="WW8Num57">
    <w:name w:val="WW8Num57"/>
    <w:rsid w:val="00BE5B02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jaroslaw.pl" TargetMode="External"/><Relationship Id="rId13" Type="http://schemas.openxmlformats.org/officeDocument/2006/relationships/hyperlink" Target="https://platformazakupowa.pl/um_jarosla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um_jaroslaw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um_jarosla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um_jarosla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um_jaroslaw" TargetMode="External"/><Relationship Id="rId10" Type="http://schemas.openxmlformats.org/officeDocument/2006/relationships/hyperlink" Target="https://platformazakupowa.pl/um_jarosla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jaroslaw.pl/" TargetMode="External"/><Relationship Id="rId14" Type="http://schemas.openxmlformats.org/officeDocument/2006/relationships/hyperlink" Target="https://platformazakupowa.pl/um_jarosla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E4DB9-A5F8-42CA-982B-BD02A0E4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20</Pages>
  <Words>8589</Words>
  <Characters>51537</Characters>
  <Application>Microsoft Office Word</Application>
  <DocSecurity>0</DocSecurity>
  <Lines>429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Piotr Chrzan </cp:lastModifiedBy>
  <cp:revision>7</cp:revision>
  <cp:lastPrinted>2019-10-29T10:23:00Z</cp:lastPrinted>
  <dcterms:created xsi:type="dcterms:W3CDTF">2019-10-21T12:26:00Z</dcterms:created>
  <dcterms:modified xsi:type="dcterms:W3CDTF">2019-10-29T10:26:00Z</dcterms:modified>
</cp:coreProperties>
</file>