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6A0D" w14:textId="7E6B78D1" w:rsidR="003568C1" w:rsidRDefault="003568C1" w:rsidP="00C94727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DF26BE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A91320">
        <w:rPr>
          <w:rFonts w:ascii="Arial" w:hAnsi="Arial" w:cs="Arial"/>
          <w:b/>
          <w:bCs/>
          <w:sz w:val="24"/>
          <w:szCs w:val="24"/>
        </w:rPr>
        <w:t>V</w:t>
      </w:r>
      <w:r w:rsidR="00DF26BE">
        <w:rPr>
          <w:rFonts w:ascii="Arial" w:hAnsi="Arial" w:cs="Arial"/>
          <w:b/>
          <w:bCs/>
          <w:sz w:val="24"/>
          <w:szCs w:val="24"/>
        </w:rPr>
        <w:t>II</w:t>
      </w:r>
      <w:r w:rsidR="00C86740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/2023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94727">
        <w:rPr>
          <w:rFonts w:ascii="Arial" w:hAnsi="Arial" w:cs="Arial"/>
          <w:sz w:val="24"/>
          <w:szCs w:val="24"/>
        </w:rPr>
        <w:t>Załącznik nr 5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0B05953B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94727">
        <w:rPr>
          <w:rFonts w:ascii="Arial" w:hAnsi="Arial" w:cs="Arial"/>
          <w:sz w:val="24"/>
          <w:szCs w:val="24"/>
        </w:rPr>
        <w:t>Zamawiający:</w:t>
      </w:r>
    </w:p>
    <w:p w14:paraId="703AB845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4B0719E" w14:textId="17BC25FB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5C47AC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CA0502">
      <w:pPr>
        <w:spacing w:before="12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7607D102" w:rsidR="003568C1" w:rsidRPr="00BE7128" w:rsidRDefault="00CA0502" w:rsidP="007638D3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 xml:space="preserve">kładane na podstawie art. 117 ust. 4 ustawy z dnia 11 września 2019 r. Prawo zamówień publicznych (Dz. U. z 2022 r., poz. 1710 ze zm.) w postępowaniu o udzielenie zamówienia publicznego: </w:t>
      </w:r>
      <w:r w:rsidR="00DF26BE" w:rsidRPr="00DF26BE">
        <w:rPr>
          <w:rFonts w:ascii="Arial" w:hAnsi="Arial" w:cs="Arial"/>
          <w:b/>
          <w:bCs/>
          <w:sz w:val="24"/>
          <w:szCs w:val="24"/>
        </w:rPr>
        <w:t>Poprawa bezpieczeństwa na przejściach dla pieszych</w:t>
      </w:r>
      <w:r w:rsidR="00DF26BE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31D8D6D3" w14:textId="26EBA39F" w:rsidR="00DF26BE" w:rsidRPr="002E26FE" w:rsidRDefault="00BE7128" w:rsidP="002E26FE">
      <w:pPr>
        <w:pStyle w:val="Akapitzlist"/>
        <w:numPr>
          <w:ilvl w:val="0"/>
          <w:numId w:val="1"/>
        </w:numPr>
        <w:spacing w:after="120"/>
        <w:ind w:left="0" w:hanging="215"/>
        <w:contextualSpacing w:val="0"/>
        <w:rPr>
          <w:rFonts w:ascii="Arial" w:hAnsi="Arial" w:cs="Arial"/>
          <w:b/>
          <w:bCs/>
          <w:szCs w:val="24"/>
          <w:lang w:eastAsia="zh-CN"/>
        </w:rPr>
      </w:pPr>
      <w:bookmarkStart w:id="0" w:name="_Hlk64612463"/>
      <w:r w:rsidRPr="00DF26BE">
        <w:rPr>
          <w:rFonts w:ascii="Arial" w:hAnsi="Arial" w:cs="Arial"/>
          <w:szCs w:val="24"/>
          <w:lang w:eastAsia="zh-CN"/>
        </w:rPr>
        <w:t xml:space="preserve">Warunek tj. </w:t>
      </w:r>
      <w:r w:rsidR="007936AE" w:rsidRPr="00DF26BE">
        <w:rPr>
          <w:rFonts w:ascii="Arial" w:hAnsi="Arial" w:cs="Arial"/>
          <w:szCs w:val="24"/>
          <w:lang w:eastAsia="zh-CN"/>
        </w:rPr>
        <w:t xml:space="preserve">w okresie ostatnich 3 lat przed upływem terminu składania ofert, a jeżeli okres prowadzenia działalności jest krótszy – w tym okresie </w:t>
      </w:r>
      <w:r w:rsidR="00DF26BE" w:rsidRPr="00DF26BE">
        <w:rPr>
          <w:rFonts w:ascii="Arial" w:hAnsi="Arial" w:cs="Arial"/>
          <w:b/>
          <w:bCs/>
          <w:szCs w:val="24"/>
          <w:lang w:eastAsia="zh-CN"/>
        </w:rPr>
        <w:t xml:space="preserve">wykonali usługi dotyczące utrzymania co najmniej </w:t>
      </w:r>
      <w:r w:rsidR="00CF7C85">
        <w:rPr>
          <w:rFonts w:ascii="Arial" w:hAnsi="Arial" w:cs="Arial"/>
          <w:b/>
          <w:bCs/>
          <w:szCs w:val="24"/>
          <w:lang w:eastAsia="zh-CN"/>
        </w:rPr>
        <w:t>5</w:t>
      </w:r>
      <w:r w:rsidR="00DF26BE" w:rsidRPr="00DF26BE">
        <w:rPr>
          <w:rFonts w:ascii="Arial" w:hAnsi="Arial" w:cs="Arial"/>
          <w:b/>
          <w:bCs/>
          <w:szCs w:val="24"/>
          <w:lang w:eastAsia="zh-CN"/>
        </w:rPr>
        <w:t xml:space="preserve"> sygnalizacji świetlnych wyposażonych w przyciski dla pieszych</w:t>
      </w:r>
    </w:p>
    <w:p w14:paraId="5802CB62" w14:textId="393D5E62" w:rsidR="00BE7128" w:rsidRPr="005C47AC" w:rsidRDefault="00BE7128" w:rsidP="00C86740">
      <w:pPr>
        <w:pStyle w:val="Akapitzlist"/>
        <w:suppressAutoHyphens/>
        <w:autoSpaceDN w:val="0"/>
        <w:spacing w:before="120" w:line="276" w:lineRule="auto"/>
        <w:ind w:left="0"/>
        <w:textAlignment w:val="baseline"/>
        <w:rPr>
          <w:rFonts w:ascii="Arial" w:hAnsi="Arial" w:cs="Arial"/>
          <w:szCs w:val="24"/>
          <w:lang w:eastAsia="zh-CN"/>
        </w:rPr>
      </w:pPr>
      <w:r w:rsidRPr="005C47AC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5C47AC">
        <w:rPr>
          <w:rFonts w:ascii="Arial" w:hAnsi="Arial" w:cs="Arial"/>
          <w:szCs w:val="24"/>
          <w:lang w:eastAsia="zh-CN"/>
        </w:rPr>
        <w:t xml:space="preserve"> Wykonawca (</w:t>
      </w:r>
      <w:r w:rsidRPr="005C47AC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C47AC">
        <w:rPr>
          <w:rFonts w:ascii="Arial" w:hAnsi="Arial" w:cs="Arial"/>
          <w:szCs w:val="24"/>
          <w:lang w:eastAsia="zh-CN"/>
        </w:rPr>
        <w:t>):</w:t>
      </w:r>
    </w:p>
    <w:p w14:paraId="29E98433" w14:textId="18ABA8A4" w:rsidR="00BE7128" w:rsidRPr="005C47AC" w:rsidRDefault="00BE7128" w:rsidP="00C86740">
      <w:pPr>
        <w:suppressAutoHyphens/>
        <w:autoSpaceDN w:val="0"/>
        <w:spacing w:before="120" w:line="276" w:lineRule="auto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5C47AC">
        <w:rPr>
          <w:rFonts w:ascii="Arial" w:hAnsi="Arial" w:cs="Arial"/>
          <w:sz w:val="24"/>
          <w:szCs w:val="24"/>
        </w:rPr>
        <w:t xml:space="preserve"> </w:t>
      </w:r>
      <w:r w:rsidR="009031B1">
        <w:rPr>
          <w:rFonts w:ascii="Arial" w:hAnsi="Arial" w:cs="Arial"/>
          <w:sz w:val="24"/>
          <w:szCs w:val="24"/>
        </w:rPr>
        <w:t>usługi</w:t>
      </w:r>
    </w:p>
    <w:p w14:paraId="1849D692" w14:textId="6DBB12F9" w:rsidR="00BE7128" w:rsidRPr="00BE7128" w:rsidRDefault="00BE7128" w:rsidP="00DF26BE">
      <w:pPr>
        <w:pStyle w:val="Tekstpodstawowy"/>
        <w:numPr>
          <w:ilvl w:val="0"/>
          <w:numId w:val="1"/>
        </w:numPr>
        <w:spacing w:before="120" w:line="276" w:lineRule="auto"/>
        <w:ind w:left="0" w:hanging="218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7A52EE"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="005C47AC" w:rsidRPr="005C47AC">
        <w:rPr>
          <w:rStyle w:val="markedcontent"/>
          <w:rFonts w:ascii="Arial" w:hAnsi="Arial" w:cs="Arial"/>
          <w:sz w:val="24"/>
          <w:szCs w:val="24"/>
        </w:rPr>
        <w:t>dysponują osobami zdolnymi do wykonania zamówienia tj.: osobami posiadającymi wykształcenie i kwalifikacje zawodowe z uprawnieniami budowlanymi do kierowania robotami budowlanymi</w:t>
      </w:r>
      <w:r w:rsidR="005C47AC" w:rsidRPr="005C47AC">
        <w:rPr>
          <w:rStyle w:val="markedcontent"/>
          <w:rFonts w:ascii="Arial" w:hAnsi="Arial" w:cs="Arial"/>
          <w:b/>
          <w:bCs/>
          <w:sz w:val="24"/>
          <w:szCs w:val="24"/>
        </w:rPr>
        <w:t xml:space="preserve"> </w:t>
      </w:r>
      <w:r w:rsidR="00DF26BE" w:rsidRPr="00DF26BE">
        <w:rPr>
          <w:rStyle w:val="markedcontent"/>
          <w:rFonts w:ascii="Arial" w:hAnsi="Arial" w:cs="Arial"/>
          <w:b/>
          <w:bCs/>
          <w:sz w:val="24"/>
          <w:szCs w:val="24"/>
        </w:rPr>
        <w:t>co najmniej 2 osobami posiadającymi świadectwo kwalifikacji w zakresie eksploatacji, instalacji i sieci elektrycznych do 1kV</w:t>
      </w:r>
    </w:p>
    <w:p w14:paraId="5BA75532" w14:textId="276CAE78" w:rsidR="00BE7128" w:rsidRPr="007815A2" w:rsidRDefault="00BE7128" w:rsidP="00DF26BE">
      <w:pPr>
        <w:suppressAutoHyphens/>
        <w:autoSpaceDN w:val="0"/>
        <w:spacing w:before="120" w:line="276" w:lineRule="auto"/>
        <w:textAlignment w:val="baseline"/>
        <w:rPr>
          <w:rFonts w:ascii="Arial" w:hAnsi="Arial" w:cs="Arial"/>
          <w:sz w:val="24"/>
          <w:szCs w:val="24"/>
          <w:lang w:eastAsia="zh-CN"/>
        </w:rPr>
      </w:pPr>
      <w:r w:rsidRPr="007815A2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7815A2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7815A2">
        <w:rPr>
          <w:rFonts w:ascii="Arial" w:hAnsi="Arial" w:cs="Arial"/>
          <w:sz w:val="24"/>
          <w:szCs w:val="24"/>
          <w:lang w:eastAsia="zh-CN"/>
        </w:rPr>
        <w:t>):</w:t>
      </w:r>
    </w:p>
    <w:p w14:paraId="58E1CDEF" w14:textId="74820BC5" w:rsidR="00BE7128" w:rsidRDefault="00BE7128" w:rsidP="00DF26BE">
      <w:pPr>
        <w:suppressAutoHyphens/>
        <w:autoSpaceDN w:val="0"/>
        <w:spacing w:before="120" w:line="276" w:lineRule="auto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A57EF4">
        <w:rPr>
          <w:rFonts w:ascii="Arial" w:hAnsi="Arial" w:cs="Arial"/>
          <w:sz w:val="24"/>
          <w:szCs w:val="24"/>
        </w:rPr>
        <w:t>usługi</w:t>
      </w:r>
    </w:p>
    <w:p w14:paraId="77B6BF10" w14:textId="4887E6FE" w:rsidR="003568C1" w:rsidRPr="00CA0502" w:rsidRDefault="003568C1" w:rsidP="007815A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403CAB79" w14:textId="5D4B4340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FD3F" w14:textId="1BD409C5" w:rsidR="00DF26BE" w:rsidRDefault="00DF26BE">
    <w:pPr>
      <w:pStyle w:val="Nagwek"/>
    </w:pPr>
    <w:r>
      <w:rPr>
        <w:noProof/>
      </w:rPr>
      <w:drawing>
        <wp:inline distT="0" distB="0" distL="0" distR="0" wp14:anchorId="2F1FE06C" wp14:editId="32403613">
          <wp:extent cx="6495415" cy="733425"/>
          <wp:effectExtent l="0" t="0" r="635" b="9525"/>
          <wp:docPr id="1758770264" name="Obraz 1" descr="Logotypy: Fundusze Europejskie, Rzeczpospolita Polska, Centrum Unijnych Projektów Transportowych,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770264" name="Obraz 1" descr="Logotypy: Fundusze Europejskie, Rzeczpospolita Polska, Centrum Unijnych Projektów Transportowych,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41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8DD1112"/>
    <w:multiLevelType w:val="hybridMultilevel"/>
    <w:tmpl w:val="BDDA02A8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"/>
  </w:num>
  <w:num w:numId="2" w16cid:durableId="123203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51F8"/>
    <w:rsid w:val="002C5C41"/>
    <w:rsid w:val="002E1783"/>
    <w:rsid w:val="002E26FE"/>
    <w:rsid w:val="003568C1"/>
    <w:rsid w:val="0038007A"/>
    <w:rsid w:val="003F7A96"/>
    <w:rsid w:val="005C47AC"/>
    <w:rsid w:val="006C113B"/>
    <w:rsid w:val="007638D3"/>
    <w:rsid w:val="007815A2"/>
    <w:rsid w:val="007936AE"/>
    <w:rsid w:val="00836CA2"/>
    <w:rsid w:val="008B1A5F"/>
    <w:rsid w:val="008F1CD9"/>
    <w:rsid w:val="009031B1"/>
    <w:rsid w:val="00A4564C"/>
    <w:rsid w:val="00A57EF4"/>
    <w:rsid w:val="00A91320"/>
    <w:rsid w:val="00AA0D68"/>
    <w:rsid w:val="00AB7EF1"/>
    <w:rsid w:val="00BE7128"/>
    <w:rsid w:val="00C86740"/>
    <w:rsid w:val="00C94727"/>
    <w:rsid w:val="00C97FC1"/>
    <w:rsid w:val="00CA0502"/>
    <w:rsid w:val="00CF7C85"/>
    <w:rsid w:val="00D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C3CFD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/>
  <cp:revision>1</cp:revision>
  <dcterms:created xsi:type="dcterms:W3CDTF">2023-02-24T09:43:00Z</dcterms:created>
  <dcterms:modified xsi:type="dcterms:W3CDTF">2023-08-22T07:57:00Z</dcterms:modified>
</cp:coreProperties>
</file>