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6C70E4A1" w:rsidR="00C82350" w:rsidRDefault="005A7AD2"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A80C58">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107FB107" w:rsidR="006D0076" w:rsidRDefault="006D0076" w:rsidP="00F10E7D">
      <w:pPr>
        <w:spacing w:line="276" w:lineRule="auto"/>
        <w:ind w:right="-1" w:firstLine="540"/>
        <w:jc w:val="center"/>
        <w:rPr>
          <w:rFonts w:ascii="Century Gothic" w:hAnsi="Century Gothic"/>
          <w:b/>
          <w:sz w:val="22"/>
        </w:rPr>
      </w:pPr>
    </w:p>
    <w:p w14:paraId="784B9FF7" w14:textId="77777777" w:rsidR="002466FE" w:rsidRDefault="002466FE" w:rsidP="003B166C">
      <w:pPr>
        <w:spacing w:line="276" w:lineRule="auto"/>
        <w:ind w:right="-1" w:firstLine="540"/>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Default="00E84975" w:rsidP="00A05378">
      <w:pPr>
        <w:spacing w:before="240" w:after="12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62AA60F8"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w:t>
      </w:r>
      <w:r w:rsidR="00602A87" w:rsidRPr="000012B2">
        <w:rPr>
          <w:rFonts w:ascii="Arial" w:hAnsi="Arial" w:cs="Arial"/>
          <w:sz w:val="20"/>
          <w:szCs w:val="20"/>
        </w:rPr>
        <w:t>Dz.U.2022.1710 t.j.</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685711F5" w:rsidR="00E84975" w:rsidRPr="00F10E7D" w:rsidRDefault="00E84975" w:rsidP="006E0682">
      <w:pPr>
        <w:spacing w:before="120" w:after="120" w:line="360" w:lineRule="auto"/>
        <w:jc w:val="center"/>
        <w:rPr>
          <w:rFonts w:ascii="Arial" w:hAnsi="Arial" w:cs="Arial"/>
          <w:b/>
        </w:rPr>
      </w:pPr>
      <w:r w:rsidRPr="00A2564D">
        <w:rPr>
          <w:rFonts w:ascii="Arial" w:hAnsi="Arial" w:cs="Arial"/>
          <w:b/>
        </w:rPr>
        <w:t>„</w:t>
      </w:r>
      <w:r w:rsidR="006E0682">
        <w:rPr>
          <w:rFonts w:ascii="Arial" w:hAnsi="Arial" w:cs="Arial"/>
          <w:b/>
        </w:rPr>
        <w:t xml:space="preserve">DOSTAWA SPRZĘTU KOMPUTEROWEGO I </w:t>
      </w:r>
      <w:r w:rsidR="003B166C">
        <w:rPr>
          <w:rFonts w:ascii="Arial" w:hAnsi="Arial" w:cs="Arial"/>
          <w:b/>
        </w:rPr>
        <w:t>SIECIOWEGO</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44F11843"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E0682">
        <w:rPr>
          <w:rFonts w:ascii="Calibri" w:hAnsi="Calibri" w:cs="Calibri Light"/>
          <w:caps/>
        </w:rPr>
        <w:t>ukw/DZP-281-D</w:t>
      </w:r>
      <w:r w:rsidR="008128A5" w:rsidRPr="00DC5C9C">
        <w:rPr>
          <w:rFonts w:ascii="Calibri" w:hAnsi="Calibri" w:cs="Calibri Light"/>
          <w:caps/>
        </w:rPr>
        <w:t>-</w:t>
      </w:r>
      <w:r w:rsidR="00DA7C93">
        <w:rPr>
          <w:rFonts w:ascii="Calibri" w:hAnsi="Calibri" w:cs="Calibri Light"/>
          <w:caps/>
        </w:rPr>
        <w:t>43</w:t>
      </w:r>
      <w:r w:rsidR="00085F42">
        <w:rPr>
          <w:rFonts w:ascii="Calibri" w:hAnsi="Calibri" w:cs="Calibri Light"/>
          <w:caps/>
        </w:rPr>
        <w:t>/202</w:t>
      </w:r>
      <w:r w:rsidR="00576757">
        <w:rPr>
          <w:rFonts w:ascii="Calibri" w:hAnsi="Calibri" w:cs="Calibri Light"/>
          <w:caps/>
        </w:rPr>
        <w:t>3</w:t>
      </w:r>
    </w:p>
    <w:p w14:paraId="0DE5863F" w14:textId="77777777" w:rsidR="0014657B" w:rsidRDefault="0014657B" w:rsidP="001176B7">
      <w:pPr>
        <w:tabs>
          <w:tab w:val="center" w:pos="4536"/>
          <w:tab w:val="left" w:pos="6945"/>
        </w:tabs>
        <w:spacing w:before="240" w:after="240" w:line="360" w:lineRule="auto"/>
        <w:rPr>
          <w:rFonts w:ascii="Calibri" w:hAnsi="Calibri"/>
          <w:szCs w:val="22"/>
        </w:rPr>
      </w:pPr>
    </w:p>
    <w:p w14:paraId="3B001BCA" w14:textId="010D7D9B"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DA7C93">
        <w:rPr>
          <w:rFonts w:ascii="Calibri" w:hAnsi="Calibri"/>
          <w:szCs w:val="22"/>
        </w:rPr>
        <w:t>08</w:t>
      </w:r>
      <w:r w:rsidR="00085F42">
        <w:rPr>
          <w:rFonts w:ascii="Calibri" w:hAnsi="Calibri"/>
          <w:szCs w:val="22"/>
        </w:rPr>
        <w:t>.</w:t>
      </w:r>
      <w:r w:rsidR="00576757">
        <w:rPr>
          <w:rFonts w:ascii="Calibri" w:hAnsi="Calibri"/>
          <w:szCs w:val="22"/>
        </w:rPr>
        <w:t>0</w:t>
      </w:r>
      <w:r w:rsidR="00DA7C93">
        <w:rPr>
          <w:rFonts w:ascii="Calibri" w:hAnsi="Calibri"/>
          <w:szCs w:val="22"/>
        </w:rPr>
        <w:t>8</w:t>
      </w:r>
      <w:r w:rsidR="00F51546">
        <w:rPr>
          <w:rFonts w:ascii="Calibri" w:hAnsi="Calibri"/>
          <w:szCs w:val="22"/>
        </w:rPr>
        <w:t>.</w:t>
      </w:r>
      <w:r w:rsidR="00085F42">
        <w:rPr>
          <w:rFonts w:ascii="Calibri" w:hAnsi="Calibri"/>
          <w:szCs w:val="22"/>
        </w:rPr>
        <w:t>202</w:t>
      </w:r>
      <w:r w:rsidR="00576757">
        <w:rPr>
          <w:rFonts w:ascii="Calibri" w:hAnsi="Calibri"/>
          <w:szCs w:val="22"/>
        </w:rPr>
        <w:t>3</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lastRenderedPageBreak/>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2D44E56" w14:textId="741713D0" w:rsidR="006E0682" w:rsidRDefault="00E04A0C" w:rsidP="006E068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0682" w:rsidRPr="00DC5C9C">
        <w:rPr>
          <w:rFonts w:ascii="Calibri" w:hAnsi="Calibri" w:cs="Calibri Light"/>
          <w:sz w:val="22"/>
          <w:szCs w:val="22"/>
        </w:rPr>
        <w:t xml:space="preserve">Przedmiotem zamówienia jest </w:t>
      </w:r>
      <w:r w:rsidR="006E0682" w:rsidRPr="00860C69">
        <w:rPr>
          <w:rFonts w:ascii="Calibri" w:hAnsi="Calibri" w:cs="Calibri Light"/>
          <w:sz w:val="22"/>
          <w:szCs w:val="22"/>
        </w:rPr>
        <w:t xml:space="preserve">dostawa sprzętu komputerowego </w:t>
      </w:r>
      <w:r w:rsidR="00956AA7">
        <w:rPr>
          <w:rFonts w:ascii="Calibri" w:hAnsi="Calibri" w:cs="Calibri Light"/>
          <w:sz w:val="22"/>
          <w:szCs w:val="22"/>
        </w:rPr>
        <w:t>oraz sieciowego</w:t>
      </w:r>
      <w:r w:rsidR="006E0682">
        <w:rPr>
          <w:rFonts w:ascii="Calibri" w:hAnsi="Calibri" w:cs="Calibri Light"/>
          <w:sz w:val="22"/>
          <w:szCs w:val="22"/>
        </w:rPr>
        <w:t xml:space="preserve"> </w:t>
      </w:r>
      <w:r w:rsidR="006E0682" w:rsidRPr="00860C69">
        <w:rPr>
          <w:rFonts w:ascii="Calibri" w:hAnsi="Calibri" w:cs="Calibri Light"/>
          <w:sz w:val="22"/>
          <w:szCs w:val="22"/>
        </w:rPr>
        <w:t xml:space="preserve">szczegółowo określona w załączniku nr </w:t>
      </w:r>
      <w:r w:rsidR="006E0682">
        <w:rPr>
          <w:rFonts w:ascii="Calibri" w:hAnsi="Calibri" w:cs="Calibri Light"/>
          <w:sz w:val="22"/>
          <w:szCs w:val="22"/>
        </w:rPr>
        <w:t>3</w:t>
      </w:r>
      <w:r w:rsidR="006E0682" w:rsidRPr="00860C69">
        <w:rPr>
          <w:rFonts w:ascii="Calibri" w:hAnsi="Calibri" w:cs="Calibri Light"/>
          <w:sz w:val="22"/>
          <w:szCs w:val="22"/>
        </w:rPr>
        <w:t xml:space="preserve"> do </w:t>
      </w:r>
      <w:r w:rsidR="006E0682">
        <w:rPr>
          <w:rFonts w:ascii="Calibri" w:hAnsi="Calibri" w:cs="Calibri Light"/>
          <w:sz w:val="22"/>
          <w:szCs w:val="22"/>
        </w:rPr>
        <w:t>SWZ (F</w:t>
      </w:r>
      <w:r w:rsidR="006E0682" w:rsidRPr="00860C69">
        <w:rPr>
          <w:rFonts w:ascii="Calibri" w:hAnsi="Calibri" w:cs="Calibri Light"/>
          <w:sz w:val="22"/>
          <w:szCs w:val="22"/>
        </w:rPr>
        <w:t>ormularz</w:t>
      </w:r>
      <w:r w:rsidR="006E0682">
        <w:rPr>
          <w:rFonts w:ascii="Calibri" w:hAnsi="Calibri" w:cs="Calibri Light"/>
          <w:sz w:val="22"/>
          <w:szCs w:val="22"/>
        </w:rPr>
        <w:t xml:space="preserve"> </w:t>
      </w:r>
      <w:r w:rsidR="006E0682" w:rsidRPr="00860C69">
        <w:rPr>
          <w:rFonts w:ascii="Calibri" w:hAnsi="Calibri" w:cs="Calibri Light"/>
          <w:sz w:val="22"/>
          <w:szCs w:val="22"/>
        </w:rPr>
        <w:t>cenowy)</w:t>
      </w:r>
      <w:r w:rsidR="006E0682">
        <w:rPr>
          <w:rFonts w:ascii="Calibri" w:hAnsi="Calibri" w:cs="Calibri Light"/>
          <w:sz w:val="22"/>
          <w:szCs w:val="22"/>
        </w:rPr>
        <w:t xml:space="preserve"> </w:t>
      </w:r>
      <w:r w:rsidR="006E0682" w:rsidRPr="00860C69">
        <w:rPr>
          <w:rFonts w:ascii="Calibri" w:hAnsi="Calibri" w:cs="Calibri Light"/>
          <w:sz w:val="22"/>
          <w:szCs w:val="22"/>
        </w:rPr>
        <w:t xml:space="preserve">oraz w warunkach projektu umowy przedstawionego w </w:t>
      </w:r>
      <w:r w:rsidR="006E0682">
        <w:rPr>
          <w:rFonts w:ascii="Calibri" w:hAnsi="Calibri" w:cs="Calibri Light"/>
          <w:sz w:val="22"/>
          <w:szCs w:val="22"/>
        </w:rPr>
        <w:t xml:space="preserve">załączniku nr 4 </w:t>
      </w:r>
      <w:r w:rsidR="006E0682"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201019FF" w14:textId="77777777" w:rsidR="006E0682" w:rsidRPr="00D1281A" w:rsidRDefault="006E0682" w:rsidP="006E0682">
      <w:pPr>
        <w:pStyle w:val="Akapitzlist"/>
        <w:spacing w:line="360" w:lineRule="auto"/>
        <w:ind w:left="595"/>
        <w:jc w:val="both"/>
        <w:rPr>
          <w:rFonts w:asciiTheme="majorHAnsi" w:hAnsiTheme="majorHAnsi" w:cs="Calibri Light"/>
          <w:sz w:val="22"/>
          <w:szCs w:val="22"/>
        </w:rPr>
      </w:pPr>
      <w:r w:rsidRPr="00D1281A">
        <w:rPr>
          <w:rFonts w:asciiTheme="majorHAnsi" w:hAnsiTheme="majorHAnsi"/>
          <w:sz w:val="22"/>
          <w:szCs w:val="22"/>
        </w:rPr>
        <w:t>30200000-1 Urządzenia komputerowe</w:t>
      </w:r>
    </w:p>
    <w:p w14:paraId="24C2009D"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 xml:space="preserve">30213100-6 Komputery przenośne </w:t>
      </w:r>
    </w:p>
    <w:p w14:paraId="419E4A9F"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30213300-8  Komputer biurkowy</w:t>
      </w:r>
    </w:p>
    <w:p w14:paraId="70A18974"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30231300-0 Monitory ekranowe</w:t>
      </w:r>
    </w:p>
    <w:p w14:paraId="0023233A"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30121000-3 Urządzenia fotokopiujące i termokopiujące</w:t>
      </w:r>
    </w:p>
    <w:p w14:paraId="5F0B13C0"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48000000-8 Pakiety oprogramowania i systemy informatyczne</w:t>
      </w:r>
    </w:p>
    <w:p w14:paraId="4701A8FC"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30237200-1 Akcesoria komputerowe</w:t>
      </w:r>
    </w:p>
    <w:p w14:paraId="25BC938E" w14:textId="77777777" w:rsidR="006E0682" w:rsidRPr="00D1281A" w:rsidRDefault="006E0682" w:rsidP="006E0682">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30232100-5  Drukarki i plotery</w:t>
      </w:r>
    </w:p>
    <w:p w14:paraId="57B83E46" w14:textId="403725A7" w:rsidR="006E0682" w:rsidRPr="009F61A9" w:rsidRDefault="006E0682" w:rsidP="009F61A9">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30234000-8 Nośniki do przechowywani</w:t>
      </w:r>
      <w:r w:rsidR="0035144B">
        <w:rPr>
          <w:rFonts w:asciiTheme="majorHAnsi" w:hAnsiTheme="majorHAnsi"/>
          <w:i w:val="0"/>
          <w:iCs w:val="0"/>
          <w:sz w:val="22"/>
          <w:szCs w:val="22"/>
        </w:rPr>
        <w:t xml:space="preserve"> </w:t>
      </w:r>
    </w:p>
    <w:p w14:paraId="13AD91ED" w14:textId="11177479" w:rsidR="006E0682" w:rsidRDefault="006E0682" w:rsidP="006E0682">
      <w:pPr>
        <w:pStyle w:val="Tekstpodstawowy"/>
        <w:spacing w:line="360" w:lineRule="auto"/>
        <w:ind w:left="595"/>
        <w:rPr>
          <w:rFonts w:asciiTheme="majorHAnsi" w:hAnsiTheme="majorHAnsi"/>
          <w:b w:val="0"/>
          <w:szCs w:val="22"/>
        </w:rPr>
      </w:pPr>
      <w:r w:rsidRPr="002C234D">
        <w:rPr>
          <w:rFonts w:asciiTheme="majorHAnsi" w:hAnsiTheme="majorHAnsi"/>
          <w:b w:val="0"/>
          <w:szCs w:val="22"/>
        </w:rPr>
        <w:t>32581000-9 - Sprzęt do przesyłu danych</w:t>
      </w:r>
    </w:p>
    <w:p w14:paraId="4BDBFC0F" w14:textId="079A28DA" w:rsidR="00A701BB" w:rsidRPr="00F77A97" w:rsidRDefault="00A701BB" w:rsidP="006E0682">
      <w:pPr>
        <w:pStyle w:val="Tekstpodstawowy"/>
        <w:spacing w:line="360" w:lineRule="auto"/>
        <w:ind w:left="595"/>
        <w:rPr>
          <w:rFonts w:asciiTheme="majorHAnsi" w:hAnsiTheme="majorHAnsi"/>
          <w:b w:val="0"/>
          <w:szCs w:val="22"/>
        </w:rPr>
      </w:pPr>
      <w:r>
        <w:rPr>
          <w:rFonts w:asciiTheme="majorHAnsi" w:hAnsiTheme="majorHAnsi"/>
          <w:b w:val="0"/>
          <w:szCs w:val="22"/>
        </w:rPr>
        <w:t>48800000-6  - Systemy i serwery informacyjne</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6D8FF88E" w14:textId="5C462360" w:rsidR="009E261D" w:rsidRPr="009E456E" w:rsidRDefault="00C23AD8" w:rsidP="009E456E">
      <w:pPr>
        <w:numPr>
          <w:ilvl w:val="0"/>
          <w:numId w:val="20"/>
        </w:numPr>
        <w:spacing w:line="360" w:lineRule="auto"/>
        <w:ind w:left="596" w:hanging="596"/>
        <w:rPr>
          <w:rFonts w:ascii="Calibri" w:hAnsi="Calibri" w:cs="Calibri Light"/>
          <w:sz w:val="22"/>
          <w:szCs w:val="22"/>
        </w:rPr>
      </w:pPr>
      <w:r w:rsidRPr="00A8047D">
        <w:rPr>
          <w:rFonts w:ascii="Calibri" w:hAnsi="Calibri" w:cs="Calibri Light"/>
          <w:sz w:val="22"/>
          <w:szCs w:val="22"/>
        </w:rPr>
        <w:t>Zamawia</w:t>
      </w:r>
      <w:r>
        <w:rPr>
          <w:rFonts w:ascii="Calibri" w:hAnsi="Calibri" w:cs="Calibri Light"/>
          <w:sz w:val="22"/>
          <w:szCs w:val="22"/>
        </w:rPr>
        <w:t xml:space="preserve">jący podzielił postępowanie </w:t>
      </w:r>
      <w:r w:rsidRPr="00F806E0">
        <w:rPr>
          <w:rFonts w:ascii="Calibri" w:hAnsi="Calibri" w:cs="Calibri Light"/>
          <w:b/>
          <w:bCs/>
          <w:sz w:val="22"/>
          <w:szCs w:val="22"/>
        </w:rPr>
        <w:t xml:space="preserve">na </w:t>
      </w:r>
      <w:r w:rsidR="00E67379">
        <w:rPr>
          <w:rFonts w:ascii="Calibri" w:hAnsi="Calibri" w:cs="Calibri Light"/>
          <w:b/>
          <w:bCs/>
          <w:sz w:val="22"/>
          <w:szCs w:val="22"/>
        </w:rPr>
        <w:t>8</w:t>
      </w:r>
      <w:r>
        <w:rPr>
          <w:rFonts w:ascii="Calibri" w:hAnsi="Calibri" w:cs="Calibri Light"/>
          <w:b/>
          <w:bCs/>
          <w:sz w:val="22"/>
          <w:szCs w:val="22"/>
        </w:rPr>
        <w:t xml:space="preserve"> </w:t>
      </w:r>
      <w:r w:rsidRPr="00F806E0">
        <w:rPr>
          <w:rFonts w:ascii="Calibri" w:hAnsi="Calibri" w:cs="Calibri Light"/>
          <w:b/>
          <w:bCs/>
          <w:sz w:val="22"/>
          <w:szCs w:val="22"/>
        </w:rPr>
        <w:t>części</w:t>
      </w:r>
      <w:r w:rsidRPr="00A8047D">
        <w:rPr>
          <w:rFonts w:ascii="Calibri" w:hAnsi="Calibri" w:cs="Calibri Light"/>
          <w:sz w:val="22"/>
          <w:szCs w:val="22"/>
        </w:rPr>
        <w:t>, z których każda będzie oceniana oddzielnie</w:t>
      </w:r>
      <w:r>
        <w:rPr>
          <w:rFonts w:ascii="Calibri" w:hAnsi="Calibri" w:cs="Calibri Light"/>
          <w:sz w:val="22"/>
          <w:szCs w:val="22"/>
        </w:rPr>
        <w:t>. Przedmiot zamówienia w ramach poszczególnych części obejmuje:</w:t>
      </w:r>
    </w:p>
    <w:p w14:paraId="48900852" w14:textId="7534D2C7" w:rsidR="00C23AD8" w:rsidRDefault="00C23AD8" w:rsidP="00B70FF0">
      <w:pPr>
        <w:spacing w:line="360" w:lineRule="auto"/>
        <w:ind w:left="596"/>
        <w:rPr>
          <w:rFonts w:ascii="Calibri" w:hAnsi="Calibri" w:cs="Calibri Light"/>
          <w:sz w:val="22"/>
          <w:szCs w:val="22"/>
        </w:rPr>
      </w:pPr>
      <w:r w:rsidRPr="00D13840">
        <w:rPr>
          <w:rFonts w:ascii="Calibri" w:hAnsi="Calibri" w:cs="Calibri Light"/>
          <w:b/>
          <w:bCs/>
          <w:sz w:val="22"/>
          <w:szCs w:val="22"/>
        </w:rPr>
        <w:lastRenderedPageBreak/>
        <w:t>Część 1:</w:t>
      </w:r>
      <w:r>
        <w:rPr>
          <w:rFonts w:ascii="Calibri" w:hAnsi="Calibri" w:cs="Calibri Light"/>
          <w:sz w:val="22"/>
          <w:szCs w:val="22"/>
        </w:rPr>
        <w:t xml:space="preserve"> </w:t>
      </w:r>
      <w:r w:rsidR="00FD6045">
        <w:rPr>
          <w:rFonts w:ascii="Calibri" w:hAnsi="Calibri" w:cs="Calibri Light"/>
          <w:sz w:val="22"/>
          <w:szCs w:val="22"/>
        </w:rPr>
        <w:t xml:space="preserve">Dostawa </w:t>
      </w:r>
      <w:r w:rsidR="00D13177">
        <w:rPr>
          <w:rFonts w:ascii="Calibri" w:hAnsi="Calibri" w:cs="Calibri Light"/>
          <w:sz w:val="22"/>
          <w:szCs w:val="22"/>
        </w:rPr>
        <w:t>serwera oraz akcesoriów do serwera</w:t>
      </w:r>
      <w:r>
        <w:rPr>
          <w:rFonts w:ascii="Calibri" w:hAnsi="Calibri" w:cs="Calibri Light"/>
          <w:sz w:val="22"/>
          <w:szCs w:val="22"/>
        </w:rPr>
        <w:t>;</w:t>
      </w:r>
    </w:p>
    <w:p w14:paraId="589C0DBA" w14:textId="5AC9329E" w:rsidR="00C23AD8" w:rsidRDefault="00C23AD8" w:rsidP="009D1E86">
      <w:pPr>
        <w:spacing w:line="360" w:lineRule="auto"/>
        <w:ind w:left="596"/>
        <w:rPr>
          <w:rFonts w:ascii="Calibri" w:hAnsi="Calibri" w:cs="Calibri Light"/>
          <w:sz w:val="22"/>
          <w:szCs w:val="22"/>
        </w:rPr>
      </w:pPr>
      <w:r w:rsidRPr="00D13840">
        <w:rPr>
          <w:rFonts w:ascii="Calibri" w:hAnsi="Calibri" w:cs="Calibri Light"/>
          <w:b/>
          <w:bCs/>
          <w:sz w:val="22"/>
          <w:szCs w:val="22"/>
        </w:rPr>
        <w:t>Część 2:</w:t>
      </w:r>
      <w:r>
        <w:rPr>
          <w:rFonts w:ascii="Calibri" w:hAnsi="Calibri" w:cs="Calibri Light"/>
          <w:sz w:val="22"/>
          <w:szCs w:val="22"/>
        </w:rPr>
        <w:t xml:space="preserve"> Dostawa </w:t>
      </w:r>
      <w:r w:rsidR="00FD6045">
        <w:rPr>
          <w:rFonts w:ascii="Calibri" w:hAnsi="Calibri" w:cs="Calibri Light"/>
          <w:sz w:val="22"/>
          <w:szCs w:val="22"/>
        </w:rPr>
        <w:t>noteboo</w:t>
      </w:r>
      <w:r w:rsidR="00BA6C3D">
        <w:rPr>
          <w:rFonts w:ascii="Calibri" w:hAnsi="Calibri" w:cs="Calibri Light"/>
          <w:sz w:val="22"/>
          <w:szCs w:val="22"/>
        </w:rPr>
        <w:t>ka</w:t>
      </w:r>
      <w:r w:rsidR="00D13177">
        <w:rPr>
          <w:rFonts w:ascii="Calibri" w:hAnsi="Calibri" w:cs="Calibri Light"/>
          <w:sz w:val="22"/>
          <w:szCs w:val="22"/>
        </w:rPr>
        <w:t>;</w:t>
      </w:r>
    </w:p>
    <w:p w14:paraId="75C76D89" w14:textId="7D6E5D98"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3:</w:t>
      </w:r>
      <w:r>
        <w:rPr>
          <w:rFonts w:ascii="Calibri" w:hAnsi="Calibri" w:cs="Calibri Light"/>
          <w:sz w:val="22"/>
          <w:szCs w:val="22"/>
        </w:rPr>
        <w:t xml:space="preserve">  Dost</w:t>
      </w:r>
      <w:r w:rsidR="009D1E86">
        <w:rPr>
          <w:rFonts w:ascii="Calibri" w:hAnsi="Calibri" w:cs="Calibri Light"/>
          <w:sz w:val="22"/>
          <w:szCs w:val="22"/>
        </w:rPr>
        <w:t>awa</w:t>
      </w:r>
      <w:r w:rsidR="00FD6045" w:rsidRPr="00FD6045">
        <w:rPr>
          <w:rFonts w:ascii="Calibri" w:hAnsi="Calibri" w:cs="Calibri Light"/>
          <w:sz w:val="22"/>
          <w:szCs w:val="22"/>
        </w:rPr>
        <w:t xml:space="preserve"> </w:t>
      </w:r>
      <w:r w:rsidR="00D13177">
        <w:rPr>
          <w:rFonts w:ascii="Calibri" w:hAnsi="Calibri" w:cs="Calibri Light"/>
          <w:sz w:val="22"/>
          <w:szCs w:val="22"/>
        </w:rPr>
        <w:t>drukarki</w:t>
      </w:r>
      <w:r>
        <w:rPr>
          <w:rFonts w:ascii="Calibri" w:hAnsi="Calibri" w:cs="Calibri Light"/>
          <w:sz w:val="22"/>
          <w:szCs w:val="22"/>
        </w:rPr>
        <w:t>;</w:t>
      </w:r>
    </w:p>
    <w:p w14:paraId="7EC22038" w14:textId="0DC29ABA" w:rsidR="00C23AD8" w:rsidRDefault="00C23AD8" w:rsidP="00C23AD8">
      <w:pPr>
        <w:spacing w:line="360" w:lineRule="auto"/>
        <w:ind w:left="596"/>
        <w:rPr>
          <w:rFonts w:ascii="Calibri" w:hAnsi="Calibri" w:cs="Calibri Light"/>
          <w:sz w:val="22"/>
          <w:szCs w:val="22"/>
        </w:rPr>
      </w:pPr>
      <w:r w:rsidRPr="00D13840">
        <w:rPr>
          <w:rFonts w:ascii="Calibri" w:hAnsi="Calibri" w:cs="Calibri Light"/>
          <w:b/>
          <w:bCs/>
          <w:sz w:val="22"/>
          <w:szCs w:val="22"/>
        </w:rPr>
        <w:t>Część 4:</w:t>
      </w:r>
      <w:r>
        <w:rPr>
          <w:rFonts w:ascii="Calibri" w:hAnsi="Calibri" w:cs="Calibri Light"/>
          <w:sz w:val="22"/>
          <w:szCs w:val="22"/>
        </w:rPr>
        <w:t xml:space="preserve"> </w:t>
      </w:r>
      <w:r w:rsidR="009D1E86">
        <w:rPr>
          <w:rFonts w:ascii="Calibri" w:hAnsi="Calibri" w:cs="Calibri Light"/>
          <w:sz w:val="22"/>
          <w:szCs w:val="22"/>
        </w:rPr>
        <w:t xml:space="preserve">Dostawa </w:t>
      </w:r>
      <w:r w:rsidR="00D13177">
        <w:rPr>
          <w:rFonts w:ascii="Calibri" w:hAnsi="Calibri" w:cs="Calibri Light"/>
          <w:sz w:val="22"/>
          <w:szCs w:val="22"/>
        </w:rPr>
        <w:t xml:space="preserve">twardych </w:t>
      </w:r>
      <w:r w:rsidR="00BA6C3D">
        <w:rPr>
          <w:rFonts w:ascii="Calibri" w:hAnsi="Calibri" w:cs="Calibri Light"/>
          <w:sz w:val="22"/>
          <w:szCs w:val="22"/>
        </w:rPr>
        <w:t>dysk</w:t>
      </w:r>
      <w:r w:rsidR="00D13177">
        <w:rPr>
          <w:rFonts w:ascii="Calibri" w:hAnsi="Calibri" w:cs="Calibri Light"/>
          <w:sz w:val="22"/>
          <w:szCs w:val="22"/>
        </w:rPr>
        <w:t>ów</w:t>
      </w:r>
      <w:r>
        <w:rPr>
          <w:rFonts w:ascii="Calibri" w:hAnsi="Calibri" w:cs="Calibri Light"/>
          <w:sz w:val="22"/>
          <w:szCs w:val="22"/>
        </w:rPr>
        <w:t>;</w:t>
      </w:r>
    </w:p>
    <w:p w14:paraId="785B037E" w14:textId="43056761" w:rsidR="00C23AD8" w:rsidRDefault="00C23AD8" w:rsidP="00B70FF0">
      <w:pPr>
        <w:spacing w:line="360" w:lineRule="auto"/>
        <w:ind w:left="596"/>
        <w:rPr>
          <w:rFonts w:ascii="Calibri" w:hAnsi="Calibri" w:cs="Calibri Light"/>
          <w:sz w:val="22"/>
          <w:szCs w:val="22"/>
        </w:rPr>
      </w:pPr>
      <w:r>
        <w:rPr>
          <w:rFonts w:ascii="Calibri" w:hAnsi="Calibri" w:cs="Calibri Light"/>
          <w:b/>
          <w:bCs/>
          <w:sz w:val="22"/>
          <w:szCs w:val="22"/>
        </w:rPr>
        <w:t>Część 5</w:t>
      </w:r>
      <w:r w:rsidRPr="00D13840">
        <w:rPr>
          <w:rFonts w:ascii="Calibri" w:hAnsi="Calibri" w:cs="Calibri Light"/>
          <w:b/>
          <w:bCs/>
          <w:sz w:val="22"/>
          <w:szCs w:val="22"/>
        </w:rPr>
        <w:t>:</w:t>
      </w:r>
      <w:r>
        <w:rPr>
          <w:rFonts w:ascii="Calibri" w:hAnsi="Calibri" w:cs="Calibri Light"/>
          <w:sz w:val="22"/>
          <w:szCs w:val="22"/>
        </w:rPr>
        <w:t xml:space="preserve"> </w:t>
      </w:r>
      <w:r w:rsidR="00B70FF0">
        <w:rPr>
          <w:rFonts w:ascii="Calibri" w:hAnsi="Calibri" w:cs="Calibri Light"/>
          <w:sz w:val="22"/>
          <w:szCs w:val="22"/>
        </w:rPr>
        <w:t>Dostawa</w:t>
      </w:r>
      <w:r w:rsidR="00D13177">
        <w:rPr>
          <w:rFonts w:ascii="Calibri" w:hAnsi="Calibri" w:cs="Calibri Light"/>
          <w:sz w:val="22"/>
          <w:szCs w:val="22"/>
        </w:rPr>
        <w:t xml:space="preserve"> notebooka, drukarki laserowej, akcesoriów i oprogramowania komputerowego</w:t>
      </w:r>
      <w:r>
        <w:rPr>
          <w:rFonts w:ascii="Calibri" w:hAnsi="Calibri" w:cs="Calibri Light"/>
          <w:sz w:val="22"/>
          <w:szCs w:val="22"/>
        </w:rPr>
        <w:t>;</w:t>
      </w:r>
    </w:p>
    <w:p w14:paraId="56A2026A" w14:textId="10360C24"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6</w:t>
      </w:r>
      <w:r w:rsidRPr="00D13840">
        <w:rPr>
          <w:rFonts w:ascii="Calibri" w:hAnsi="Calibri" w:cs="Calibri Light"/>
          <w:b/>
          <w:bCs/>
          <w:sz w:val="22"/>
          <w:szCs w:val="22"/>
        </w:rPr>
        <w:t>:</w:t>
      </w:r>
      <w:r w:rsidR="009D1E86">
        <w:rPr>
          <w:rFonts w:ascii="Calibri" w:hAnsi="Calibri" w:cs="Calibri Light"/>
          <w:sz w:val="22"/>
          <w:szCs w:val="22"/>
        </w:rPr>
        <w:t xml:space="preserve"> Dostawa </w:t>
      </w:r>
      <w:r w:rsidR="00D13177">
        <w:rPr>
          <w:rFonts w:ascii="Calibri" w:hAnsi="Calibri" w:cs="Calibri Light"/>
          <w:sz w:val="22"/>
          <w:szCs w:val="22"/>
        </w:rPr>
        <w:t>notebooka wraz z oprogramowaniem</w:t>
      </w:r>
      <w:r>
        <w:rPr>
          <w:rFonts w:ascii="Calibri" w:hAnsi="Calibri" w:cs="Calibri Light"/>
          <w:sz w:val="22"/>
          <w:szCs w:val="22"/>
        </w:rPr>
        <w:t>;</w:t>
      </w:r>
    </w:p>
    <w:p w14:paraId="20439046" w14:textId="2550CFEE" w:rsidR="00C23AD8" w:rsidRDefault="00C23AD8" w:rsidP="009D1E86">
      <w:pPr>
        <w:spacing w:line="360" w:lineRule="auto"/>
        <w:ind w:left="596"/>
        <w:rPr>
          <w:rFonts w:ascii="Calibri" w:hAnsi="Calibri" w:cs="Calibri Light"/>
          <w:sz w:val="22"/>
          <w:szCs w:val="22"/>
        </w:rPr>
      </w:pPr>
      <w:r>
        <w:rPr>
          <w:rFonts w:ascii="Calibri" w:hAnsi="Calibri" w:cs="Calibri Light"/>
          <w:b/>
          <w:bCs/>
          <w:sz w:val="22"/>
          <w:szCs w:val="22"/>
        </w:rPr>
        <w:t>Część 7</w:t>
      </w:r>
      <w:r w:rsidRPr="00D13840">
        <w:rPr>
          <w:rFonts w:ascii="Calibri" w:hAnsi="Calibri" w:cs="Calibri Light"/>
          <w:b/>
          <w:bCs/>
          <w:sz w:val="22"/>
          <w:szCs w:val="22"/>
        </w:rPr>
        <w:t>:</w:t>
      </w:r>
      <w:r>
        <w:rPr>
          <w:rFonts w:ascii="Calibri" w:hAnsi="Calibri" w:cs="Calibri Light"/>
          <w:sz w:val="22"/>
          <w:szCs w:val="22"/>
        </w:rPr>
        <w:t xml:space="preserve"> Dostawa </w:t>
      </w:r>
      <w:r w:rsidR="00D13177">
        <w:rPr>
          <w:rFonts w:ascii="Calibri" w:hAnsi="Calibri" w:cs="Calibri Light"/>
          <w:sz w:val="22"/>
          <w:szCs w:val="22"/>
        </w:rPr>
        <w:t>karty graficznej</w:t>
      </w:r>
      <w:r>
        <w:rPr>
          <w:rFonts w:ascii="Calibri" w:hAnsi="Calibri" w:cs="Calibri Light"/>
          <w:sz w:val="22"/>
          <w:szCs w:val="22"/>
        </w:rPr>
        <w:t>;</w:t>
      </w:r>
    </w:p>
    <w:p w14:paraId="5B029941" w14:textId="5EF9EC4C" w:rsidR="00C23AD8" w:rsidRDefault="00C23AD8" w:rsidP="00C23AD8">
      <w:pPr>
        <w:spacing w:line="360" w:lineRule="auto"/>
        <w:ind w:left="596"/>
        <w:rPr>
          <w:rFonts w:ascii="Calibri" w:hAnsi="Calibri" w:cs="Calibri Light"/>
          <w:sz w:val="22"/>
          <w:szCs w:val="22"/>
        </w:rPr>
      </w:pPr>
      <w:r>
        <w:rPr>
          <w:rFonts w:ascii="Calibri" w:hAnsi="Calibri" w:cs="Calibri Light"/>
          <w:b/>
          <w:bCs/>
          <w:sz w:val="22"/>
          <w:szCs w:val="22"/>
        </w:rPr>
        <w:t>Część 8</w:t>
      </w:r>
      <w:r w:rsidRPr="00D13840">
        <w:rPr>
          <w:rFonts w:ascii="Calibri" w:hAnsi="Calibri" w:cs="Calibri Light"/>
          <w:b/>
          <w:bCs/>
          <w:sz w:val="22"/>
          <w:szCs w:val="22"/>
        </w:rPr>
        <w:t>:</w:t>
      </w:r>
      <w:r>
        <w:rPr>
          <w:rFonts w:ascii="Calibri" w:hAnsi="Calibri" w:cs="Calibri Light"/>
          <w:sz w:val="22"/>
          <w:szCs w:val="22"/>
        </w:rPr>
        <w:t xml:space="preserve"> D</w:t>
      </w:r>
      <w:r w:rsidR="003D1EA8">
        <w:rPr>
          <w:rFonts w:ascii="Calibri" w:hAnsi="Calibri" w:cs="Calibri Light"/>
          <w:sz w:val="22"/>
          <w:szCs w:val="22"/>
        </w:rPr>
        <w:t xml:space="preserve">ostawa </w:t>
      </w:r>
      <w:r w:rsidR="00D13177">
        <w:rPr>
          <w:rFonts w:ascii="Calibri" w:hAnsi="Calibri" w:cs="Calibri Light"/>
          <w:sz w:val="22"/>
          <w:szCs w:val="22"/>
        </w:rPr>
        <w:t>notebooka, urządzenia wielofunkcyjnego,</w:t>
      </w:r>
      <w:r w:rsidR="00FB4F63">
        <w:rPr>
          <w:rFonts w:ascii="Calibri" w:hAnsi="Calibri" w:cs="Calibri Light"/>
          <w:sz w:val="22"/>
          <w:szCs w:val="22"/>
        </w:rPr>
        <w:t xml:space="preserve"> </w:t>
      </w:r>
      <w:r w:rsidR="00D13177">
        <w:rPr>
          <w:rFonts w:ascii="Calibri" w:hAnsi="Calibri" w:cs="Calibri Light"/>
          <w:sz w:val="22"/>
          <w:szCs w:val="22"/>
        </w:rPr>
        <w:t>akcesoriów i oprogramowania komputerowego</w:t>
      </w:r>
      <w:r>
        <w:rPr>
          <w:rFonts w:ascii="Calibri" w:hAnsi="Calibri" w:cs="Calibri Light"/>
          <w:sz w:val="22"/>
          <w:szCs w:val="22"/>
        </w:rPr>
        <w:t>;</w:t>
      </w:r>
    </w:p>
    <w:p w14:paraId="75A00ECA" w14:textId="705F6A80" w:rsidR="004302F0" w:rsidRPr="004302F0" w:rsidRDefault="001409D2" w:rsidP="00096F45">
      <w:pPr>
        <w:numPr>
          <w:ilvl w:val="0"/>
          <w:numId w:val="20"/>
        </w:numPr>
        <w:tabs>
          <w:tab w:val="clear" w:pos="595"/>
        </w:tabs>
        <w:spacing w:line="360" w:lineRule="auto"/>
        <w:ind w:left="567" w:hanging="426"/>
        <w:rPr>
          <w:rFonts w:ascii="Calibri" w:hAnsi="Calibri" w:cs="Calibri Light"/>
          <w:sz w:val="22"/>
          <w:szCs w:val="22"/>
        </w:rPr>
      </w:pPr>
      <w:r>
        <w:rPr>
          <w:rFonts w:ascii="Calibri" w:hAnsi="Calibri" w:cs="Calibri Light"/>
          <w:b/>
          <w:bCs/>
          <w:sz w:val="22"/>
          <w:szCs w:val="22"/>
        </w:rPr>
        <w:t xml:space="preserve"> </w:t>
      </w:r>
      <w:r w:rsidR="00C23AD8" w:rsidRPr="00D473CC">
        <w:rPr>
          <w:rFonts w:ascii="Calibri" w:hAnsi="Calibri" w:cs="Calibri Light"/>
          <w:sz w:val="22"/>
          <w:szCs w:val="22"/>
        </w:rPr>
        <w:t>Zamawiający dopuszcza możliwość składania ofert częściowych, z zastrzeżeniem, iż oferta w każdej części winna być pełna. Wykonawca może złożyć ofertę na dowolną, wy</w:t>
      </w:r>
      <w:r w:rsidR="00C23AD8">
        <w:rPr>
          <w:rFonts w:ascii="Calibri" w:hAnsi="Calibri" w:cs="Calibri Light"/>
          <w:sz w:val="22"/>
          <w:szCs w:val="22"/>
        </w:rPr>
        <w:t>braną przez siebie ilość części</w:t>
      </w:r>
      <w:r w:rsidR="004302F0" w:rsidRPr="004302F0">
        <w:rPr>
          <w:rFonts w:ascii="Calibri" w:hAnsi="Calibri" w:cs="Calibri Light"/>
          <w:sz w:val="22"/>
          <w:szCs w:val="22"/>
        </w:rPr>
        <w:t>.</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A1673CF" w14:textId="77777777" w:rsidR="00066710" w:rsidRDefault="00066710" w:rsidP="00E653C7">
      <w:pPr>
        <w:pStyle w:val="pkt"/>
        <w:spacing w:before="0" w:after="0" w:line="360" w:lineRule="auto"/>
        <w:ind w:left="425" w:firstLine="0"/>
        <w:rPr>
          <w:rFonts w:ascii="Calibri" w:hAnsi="Calibri" w:cs="Calibri Light"/>
          <w:sz w:val="22"/>
          <w:szCs w:val="22"/>
        </w:rPr>
      </w:pPr>
    </w:p>
    <w:p w14:paraId="7EAB7136" w14:textId="7D65E995" w:rsidR="00E653C7" w:rsidRPr="00E653C7" w:rsidRDefault="00066710" w:rsidP="00E653C7">
      <w:pPr>
        <w:pStyle w:val="pkt"/>
        <w:spacing w:before="0" w:after="0" w:line="360" w:lineRule="auto"/>
        <w:ind w:left="425" w:firstLine="0"/>
        <w:rPr>
          <w:rFonts w:ascii="Calibri" w:hAnsi="Calibri" w:cs="Calibri Light"/>
          <w:sz w:val="22"/>
          <w:szCs w:val="22"/>
        </w:rPr>
      </w:pPr>
      <w:r w:rsidRPr="00DC5C9C">
        <w:rPr>
          <w:rFonts w:ascii="Calibri" w:hAnsi="Calibri" w:cs="Calibri Light"/>
          <w:sz w:val="22"/>
          <w:szCs w:val="22"/>
        </w:rPr>
        <w:t>Termi</w:t>
      </w:r>
      <w:r>
        <w:rPr>
          <w:rFonts w:ascii="Calibri" w:hAnsi="Calibri" w:cs="Calibri Light"/>
          <w:sz w:val="22"/>
          <w:szCs w:val="22"/>
        </w:rPr>
        <w:t xml:space="preserve">n realizacji zamówienia dla wszystkich części przedmiotu zamówienia wynosi </w:t>
      </w:r>
      <w:r w:rsidRPr="007E7D99">
        <w:rPr>
          <w:rFonts w:ascii="Calibri" w:hAnsi="Calibri" w:cs="Calibri Light"/>
          <w:sz w:val="22"/>
          <w:szCs w:val="22"/>
        </w:rPr>
        <w:t xml:space="preserve">do </w:t>
      </w:r>
      <w:r w:rsidR="00286ABE">
        <w:rPr>
          <w:rFonts w:ascii="Calibri" w:hAnsi="Calibri" w:cs="Calibri Light"/>
          <w:sz w:val="22"/>
          <w:szCs w:val="22"/>
        </w:rPr>
        <w:t>30</w:t>
      </w:r>
      <w:r w:rsidRPr="007E7D99">
        <w:rPr>
          <w:rFonts w:ascii="Calibri" w:hAnsi="Calibri" w:cs="Calibri Light"/>
          <w:sz w:val="22"/>
          <w:szCs w:val="22"/>
        </w:rPr>
        <w:t xml:space="preserve"> dni kalendarzowych od dnia zawarcia</w:t>
      </w:r>
      <w:r>
        <w:rPr>
          <w:rFonts w:ascii="Calibri" w:hAnsi="Calibri" w:cs="Calibri Light"/>
          <w:sz w:val="22"/>
          <w:szCs w:val="22"/>
        </w:rPr>
        <w:t xml:space="preserve">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lastRenderedPageBreak/>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540D7CBF" w14:textId="5E53AF4E" w:rsidR="00203E0C" w:rsidRDefault="00066710" w:rsidP="00066710">
      <w:pPr>
        <w:autoSpaceDE w:val="0"/>
        <w:autoSpaceDN w:val="0"/>
        <w:adjustRightInd w:val="0"/>
        <w:ind w:left="1276" w:hanging="425"/>
        <w:jc w:val="both"/>
        <w:rPr>
          <w:rFonts w:ascii="Calibri" w:hAnsi="Calibri" w:cs="Calibri Light"/>
          <w:sz w:val="22"/>
          <w:szCs w:val="22"/>
        </w:rPr>
      </w:pPr>
      <w:r w:rsidRPr="00DC5C9C">
        <w:rPr>
          <w:rFonts w:ascii="Calibri" w:hAnsi="Calibri" w:cs="Calibri Light"/>
          <w:sz w:val="22"/>
          <w:szCs w:val="22"/>
        </w:rPr>
        <w:t>Zamawiający nie stawia warunku w powyższym zakresie</w:t>
      </w:r>
      <w:r>
        <w:rPr>
          <w:rFonts w:ascii="Calibri" w:hAnsi="Calibri" w:cs="Calibri Light"/>
          <w:sz w:val="22"/>
          <w:szCs w:val="22"/>
        </w:rPr>
        <w:t>.</w:t>
      </w:r>
    </w:p>
    <w:p w14:paraId="7482AB5C" w14:textId="77777777" w:rsidR="00617955" w:rsidRPr="00203E0C" w:rsidRDefault="00617955" w:rsidP="00066710">
      <w:pPr>
        <w:autoSpaceDE w:val="0"/>
        <w:autoSpaceDN w:val="0"/>
        <w:adjustRightInd w:val="0"/>
        <w:ind w:left="1276" w:hanging="425"/>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r w:rsidR="009B61F1" w:rsidRPr="00891C6F">
        <w:rPr>
          <w:rFonts w:ascii="Arial" w:hAnsi="Arial" w:cs="Arial"/>
          <w:sz w:val="20"/>
          <w:szCs w:val="20"/>
          <w:lang w:val="pl-PL"/>
        </w:rPr>
        <w:t>Pz</w:t>
      </w:r>
      <w:r w:rsidR="00891C6F" w:rsidRPr="00891C6F">
        <w:rPr>
          <w:rFonts w:ascii="Arial" w:hAnsi="Arial" w:cs="Arial"/>
          <w:sz w:val="20"/>
          <w:szCs w:val="20"/>
          <w:lang w:val="pl-PL"/>
        </w:rPr>
        <w:t>p</w:t>
      </w:r>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 xml:space="preserve">ykonawcę, którego oferta została najwyżej oceniona, do złożenia w wyznaczonym terminie, nie krótszym niż 5 dni od dnia wezwania, podmiotowych środków </w:t>
      </w:r>
      <w:r w:rsidR="00BE17E8" w:rsidRPr="00DC5C9C">
        <w:rPr>
          <w:rFonts w:ascii="Calibri" w:hAnsi="Calibri" w:cs="Calibri Light"/>
          <w:sz w:val="22"/>
          <w:szCs w:val="22"/>
        </w:rPr>
        <w:lastRenderedPageBreak/>
        <w:t>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lastRenderedPageBreak/>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21F32CB0"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lastRenderedPageBreak/>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w:t>
      </w:r>
      <w:r w:rsidRPr="008F74CE">
        <w:rPr>
          <w:rFonts w:ascii="Calibri" w:hAnsi="Calibri" w:cs="Calibri"/>
          <w:sz w:val="22"/>
          <w:szCs w:val="22"/>
        </w:rPr>
        <w:lastRenderedPageBreak/>
        <w:t xml:space="preserve">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2290E7" w14:textId="5A74C979" w:rsidR="008230AD" w:rsidRPr="00192705" w:rsidRDefault="008230AD" w:rsidP="00A61223">
      <w:pPr>
        <w:numPr>
          <w:ilvl w:val="0"/>
          <w:numId w:val="37"/>
        </w:numPr>
        <w:spacing w:line="360" w:lineRule="auto"/>
        <w:rPr>
          <w:rFonts w:ascii="Calibri" w:hAnsi="Calibri" w:cs="Calibri Light"/>
          <w:bCs/>
          <w:sz w:val="22"/>
          <w:szCs w:val="22"/>
        </w:rPr>
      </w:pPr>
      <w:r w:rsidRPr="00192705">
        <w:rPr>
          <w:rFonts w:ascii="Calibri" w:hAnsi="Calibri" w:cs="Calibri Light"/>
          <w:sz w:val="22"/>
          <w:szCs w:val="22"/>
        </w:rPr>
        <w:t>Formularz</w:t>
      </w:r>
      <w:r>
        <w:rPr>
          <w:rFonts w:ascii="Calibri" w:hAnsi="Calibri" w:cs="Calibri Light"/>
          <w:sz w:val="22"/>
          <w:szCs w:val="22"/>
        </w:rPr>
        <w:t>a</w:t>
      </w:r>
      <w:r w:rsidRPr="00192705">
        <w:rPr>
          <w:rFonts w:ascii="Calibri" w:hAnsi="Calibri" w:cs="Calibri Light"/>
          <w:sz w:val="22"/>
          <w:szCs w:val="22"/>
        </w:rPr>
        <w:t xml:space="preserve"> cenow</w:t>
      </w:r>
      <w:r>
        <w:rPr>
          <w:rFonts w:ascii="Calibri" w:hAnsi="Calibri" w:cs="Calibri Light"/>
          <w:sz w:val="22"/>
          <w:szCs w:val="22"/>
        </w:rPr>
        <w:t>ego</w:t>
      </w:r>
      <w:r w:rsidRPr="00192705">
        <w:rPr>
          <w:rFonts w:ascii="Calibri" w:hAnsi="Calibri" w:cs="Calibri Light"/>
          <w:sz w:val="22"/>
          <w:szCs w:val="22"/>
        </w:rPr>
        <w:t>, stanowiąc</w:t>
      </w:r>
      <w:r>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załącznik nr 3 do SWZ</w:t>
      </w:r>
      <w:r>
        <w:rPr>
          <w:rFonts w:ascii="Calibri" w:hAnsi="Calibri" w:cs="Calibri Light"/>
          <w:b/>
          <w:bCs/>
          <w:sz w:val="22"/>
          <w:szCs w:val="22"/>
        </w:rPr>
        <w:t>;</w:t>
      </w:r>
    </w:p>
    <w:p w14:paraId="3C44BEAE" w14:textId="28E70C32" w:rsidR="00635EE4" w:rsidRPr="009E456E" w:rsidRDefault="00AC0FB1" w:rsidP="009E456E">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453EBEF" w14:textId="04735EFC" w:rsidR="00C018FF" w:rsidRPr="00C018FF" w:rsidRDefault="00BF093D" w:rsidP="008230AD">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8230AD" w:rsidRPr="00C018FF">
        <w:rPr>
          <w:rFonts w:ascii="Arial" w:hAnsi="Arial" w:cs="Arial"/>
          <w:b/>
          <w:bCs/>
          <w:sz w:val="20"/>
          <w:szCs w:val="20"/>
        </w:rPr>
        <w:t>Niezałączenie do oferty dokumentów , o których mowa w pkt 3.</w:t>
      </w:r>
      <w:r w:rsidR="008230AD">
        <w:rPr>
          <w:rFonts w:ascii="Arial" w:hAnsi="Arial" w:cs="Arial"/>
          <w:b/>
          <w:bCs/>
          <w:sz w:val="20"/>
          <w:szCs w:val="20"/>
        </w:rPr>
        <w:t>1</w:t>
      </w:r>
      <w:r w:rsidR="008230AD" w:rsidRPr="00C018FF">
        <w:rPr>
          <w:rFonts w:ascii="Arial" w:hAnsi="Arial" w:cs="Arial"/>
          <w:b/>
          <w:bCs/>
          <w:sz w:val="20"/>
          <w:szCs w:val="20"/>
        </w:rPr>
        <w:t xml:space="preserve"> a) i c) tj. Formularza ofertowego</w:t>
      </w:r>
      <w:r w:rsidR="008230AD">
        <w:rPr>
          <w:rFonts w:ascii="Arial" w:hAnsi="Arial" w:cs="Arial"/>
          <w:b/>
          <w:bCs/>
          <w:sz w:val="20"/>
          <w:szCs w:val="20"/>
        </w:rPr>
        <w:t xml:space="preserve"> oraz Formularza C</w:t>
      </w:r>
      <w:r w:rsidR="008230AD" w:rsidRPr="00C018FF">
        <w:rPr>
          <w:rFonts w:ascii="Arial" w:hAnsi="Arial" w:cs="Arial"/>
          <w:b/>
          <w:bCs/>
          <w:sz w:val="20"/>
          <w:szCs w:val="20"/>
        </w:rPr>
        <w:t>enowego skutkować będzie odrzuceniem oferty</w:t>
      </w:r>
      <w:r w:rsidR="00C018FF" w:rsidRPr="00C018FF">
        <w:rPr>
          <w:rFonts w:ascii="Arial" w:hAnsi="Arial" w:cs="Arial"/>
          <w:b/>
          <w:bCs/>
          <w:sz w:val="20"/>
          <w:szCs w:val="20"/>
        </w:rPr>
        <w:t>.</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lastRenderedPageBreak/>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w:t>
      </w:r>
      <w:r w:rsidR="00BB2CEF" w:rsidRPr="00BF0FF3">
        <w:rPr>
          <w:rFonts w:ascii="Calibri" w:hAnsi="Calibri" w:cs="Calibri Light"/>
          <w:sz w:val="22"/>
          <w:szCs w:val="22"/>
        </w:rPr>
        <w:lastRenderedPageBreak/>
        <w:t xml:space="preserve">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C92A6C2" w:rsidR="009A1DE8" w:rsidRPr="00024188" w:rsidRDefault="00BF093D" w:rsidP="009A230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9A2308" w:rsidRPr="00635EE4">
        <w:rPr>
          <w:rFonts w:asciiTheme="majorHAnsi" w:hAnsiTheme="majorHAnsi"/>
          <w:sz w:val="22"/>
          <w:szCs w:val="22"/>
        </w:rPr>
        <w:t xml:space="preserve">Cena oferty zostanie wyliczona przez Wykonawcę w oparciu </w:t>
      </w:r>
      <w:r w:rsidR="009A2308" w:rsidRPr="00635EE4">
        <w:rPr>
          <w:rFonts w:asciiTheme="majorHAnsi" w:hAnsiTheme="majorHAnsi" w:cs="Calibri"/>
          <w:sz w:val="22"/>
          <w:szCs w:val="22"/>
        </w:rPr>
        <w:t xml:space="preserve">o Formularz cenowy, którego wzór stanowi </w:t>
      </w:r>
      <w:r w:rsidR="009A2308" w:rsidRPr="00635EE4">
        <w:rPr>
          <w:rFonts w:asciiTheme="majorHAnsi" w:hAnsiTheme="majorHAnsi" w:cs="Calibri"/>
          <w:b/>
          <w:bCs/>
          <w:sz w:val="22"/>
          <w:szCs w:val="22"/>
        </w:rPr>
        <w:t>załącznik nr 3 do SWZ</w:t>
      </w:r>
      <w:r w:rsidR="00024188" w:rsidRPr="00D6512A">
        <w:rPr>
          <w:rFonts w:ascii="Calibri" w:hAnsi="Calibri" w:cs="Calibri"/>
          <w:sz w:val="22"/>
          <w:szCs w:val="22"/>
        </w:rPr>
        <w:t xml:space="preserve">. </w:t>
      </w:r>
    </w:p>
    <w:p w14:paraId="0B70794A" w14:textId="2E79BBBD" w:rsidR="00E5257C" w:rsidRPr="00635EE4" w:rsidRDefault="009A2308" w:rsidP="009A230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W formularzu </w:t>
      </w:r>
      <w:r w:rsidRPr="00635EE4">
        <w:rPr>
          <w:rFonts w:asciiTheme="majorHAnsi" w:hAnsiTheme="majorHAnsi" w:cs="Calibri"/>
          <w:sz w:val="22"/>
          <w:szCs w:val="22"/>
        </w:rPr>
        <w:t>cenowym Wykonawca oblicza całkowitą cenę netto oraz brutto na podstawie zaoferowanych cen jednostkowych netto (za szt.) a</w:t>
      </w:r>
      <w:r w:rsidRPr="00635EE4">
        <w:rPr>
          <w:rFonts w:asciiTheme="majorHAnsi" w:hAnsiTheme="majorHAnsi"/>
          <w:iCs/>
          <w:sz w:val="22"/>
          <w:szCs w:val="22"/>
        </w:rPr>
        <w:t xml:space="preserve"> następnie przepisuje wartość netto oraz brutto wyliczoną w formularzu cenowym  do Formularza oferty, stanowiącego </w:t>
      </w:r>
      <w:r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29D4319D"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882772">
        <w:rPr>
          <w:rFonts w:ascii="Calibri" w:hAnsi="Calibri" w:cs="Calibri Light"/>
          <w:b/>
          <w:bCs/>
          <w:caps/>
          <w:sz w:val="22"/>
          <w:szCs w:val="22"/>
        </w:rPr>
        <w:t>14</w:t>
      </w:r>
      <w:r w:rsidR="00001735">
        <w:rPr>
          <w:rFonts w:ascii="Calibri" w:hAnsi="Calibri" w:cs="Calibri Light"/>
          <w:b/>
          <w:bCs/>
          <w:caps/>
          <w:sz w:val="22"/>
          <w:szCs w:val="22"/>
        </w:rPr>
        <w:t>.</w:t>
      </w:r>
      <w:r w:rsidR="00630A74">
        <w:rPr>
          <w:rFonts w:ascii="Calibri" w:hAnsi="Calibri" w:cs="Calibri Light"/>
          <w:b/>
          <w:bCs/>
          <w:caps/>
          <w:sz w:val="22"/>
          <w:szCs w:val="22"/>
        </w:rPr>
        <w:t>0</w:t>
      </w:r>
      <w:r w:rsidR="00882772">
        <w:rPr>
          <w:rFonts w:ascii="Calibri" w:hAnsi="Calibri" w:cs="Calibri Light"/>
          <w:b/>
          <w:bCs/>
          <w:caps/>
          <w:sz w:val="22"/>
          <w:szCs w:val="22"/>
        </w:rPr>
        <w:t>9</w:t>
      </w:r>
      <w:r w:rsidR="00932F29" w:rsidRPr="0014757B">
        <w:rPr>
          <w:rFonts w:ascii="Calibri" w:hAnsi="Calibri" w:cs="Calibri Light"/>
          <w:b/>
          <w:bCs/>
          <w:caps/>
          <w:sz w:val="22"/>
          <w:szCs w:val="22"/>
        </w:rPr>
        <w:t>.202</w:t>
      </w:r>
      <w:r w:rsidR="00630A74">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38062025" w:rsidR="00B5063F" w:rsidRPr="00474963" w:rsidRDefault="00710865" w:rsidP="00B15B18">
      <w:pPr>
        <w:numPr>
          <w:ilvl w:val="0"/>
          <w:numId w:val="11"/>
        </w:numPr>
        <w:tabs>
          <w:tab w:val="clear" w:pos="2340"/>
        </w:tabs>
        <w:spacing w:before="240"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 xml:space="preserve">Ofertę należy złożyć poprzez Platformę </w:t>
      </w:r>
      <w:r w:rsidR="00B5063F" w:rsidRPr="00474963">
        <w:rPr>
          <w:rFonts w:asciiTheme="majorHAnsi" w:hAnsiTheme="majorHAnsi" w:cstheme="majorHAnsi"/>
          <w:b/>
          <w:sz w:val="22"/>
          <w:szCs w:val="22"/>
        </w:rPr>
        <w:t xml:space="preserve">do dnia </w:t>
      </w:r>
      <w:r w:rsidR="006A2E42">
        <w:rPr>
          <w:rFonts w:asciiTheme="majorHAnsi" w:hAnsiTheme="majorHAnsi" w:cstheme="majorHAnsi"/>
          <w:b/>
          <w:sz w:val="22"/>
          <w:szCs w:val="22"/>
        </w:rPr>
        <w:t>16</w:t>
      </w:r>
      <w:r w:rsidR="00172F5A" w:rsidRPr="00474963">
        <w:rPr>
          <w:rFonts w:asciiTheme="majorHAnsi" w:hAnsiTheme="majorHAnsi" w:cstheme="majorHAnsi"/>
          <w:b/>
          <w:sz w:val="22"/>
          <w:szCs w:val="22"/>
        </w:rPr>
        <w:t>.</w:t>
      </w:r>
      <w:r w:rsidR="00763B1E">
        <w:rPr>
          <w:rFonts w:asciiTheme="majorHAnsi" w:hAnsiTheme="majorHAnsi" w:cstheme="majorHAnsi"/>
          <w:b/>
          <w:sz w:val="22"/>
          <w:szCs w:val="22"/>
        </w:rPr>
        <w:t>0</w:t>
      </w:r>
      <w:r w:rsidR="006A2E42">
        <w:rPr>
          <w:rFonts w:asciiTheme="majorHAnsi" w:hAnsiTheme="majorHAnsi" w:cstheme="majorHAnsi"/>
          <w:b/>
          <w:sz w:val="22"/>
          <w:szCs w:val="22"/>
        </w:rPr>
        <w:t>8</w:t>
      </w:r>
      <w:r w:rsidR="00172F5A" w:rsidRPr="00474963">
        <w:rPr>
          <w:rFonts w:asciiTheme="majorHAnsi" w:hAnsiTheme="majorHAnsi" w:cstheme="majorHAnsi"/>
          <w:b/>
          <w:sz w:val="22"/>
          <w:szCs w:val="22"/>
        </w:rPr>
        <w:t>.202</w:t>
      </w:r>
      <w:r w:rsidR="00763B1E">
        <w:rPr>
          <w:rFonts w:asciiTheme="majorHAnsi" w:hAnsiTheme="majorHAnsi" w:cstheme="majorHAnsi"/>
          <w:b/>
          <w:sz w:val="22"/>
          <w:szCs w:val="22"/>
        </w:rPr>
        <w:t>3</w:t>
      </w:r>
      <w:r w:rsidR="00B5063F" w:rsidRPr="00474963">
        <w:rPr>
          <w:rFonts w:asciiTheme="majorHAnsi" w:hAnsiTheme="majorHAnsi" w:cstheme="majorHAnsi"/>
          <w:b/>
          <w:sz w:val="22"/>
          <w:szCs w:val="22"/>
        </w:rPr>
        <w:t xml:space="preserve">r. do godziny </w:t>
      </w:r>
      <w:r w:rsidR="00932F29" w:rsidRPr="00474963">
        <w:rPr>
          <w:rFonts w:asciiTheme="majorHAnsi" w:hAnsiTheme="majorHAnsi" w:cstheme="majorHAnsi"/>
          <w:b/>
          <w:bCs/>
          <w:caps/>
          <w:sz w:val="22"/>
          <w:szCs w:val="22"/>
        </w:rPr>
        <w:t>11</w:t>
      </w:r>
      <w:r w:rsidR="00B5063F" w:rsidRPr="00474963">
        <w:rPr>
          <w:rFonts w:asciiTheme="majorHAnsi" w:hAnsiTheme="majorHAnsi" w:cstheme="majorHAnsi"/>
          <w:b/>
          <w:sz w:val="22"/>
          <w:szCs w:val="22"/>
        </w:rPr>
        <w:t>:00</w:t>
      </w:r>
      <w:r w:rsidR="00B5063F" w:rsidRPr="00474963">
        <w:rPr>
          <w:rFonts w:asciiTheme="majorHAnsi" w:hAnsiTheme="majorHAnsi" w:cstheme="majorHAnsi"/>
          <w:sz w:val="22"/>
          <w:szCs w:val="22"/>
        </w:rPr>
        <w:t>.</w:t>
      </w:r>
    </w:p>
    <w:p w14:paraId="4FE423B7"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B5063F" w:rsidRPr="00474963">
        <w:rPr>
          <w:rFonts w:asciiTheme="majorHAnsi" w:hAnsiTheme="majorHAnsi" w:cstheme="majorHAnsi"/>
          <w:sz w:val="22"/>
          <w:szCs w:val="22"/>
        </w:rPr>
        <w:t>O terminie złożenia oferty decyduje czas pełnego przeprocesowania transakcji na Platformie.</w:t>
      </w:r>
    </w:p>
    <w:p w14:paraId="7E3B1631" w14:textId="3CF6B60C"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0E2EE8" w:rsidRPr="00474963">
        <w:rPr>
          <w:rFonts w:asciiTheme="majorHAnsi" w:hAnsiTheme="majorHAnsi" w:cstheme="majorHAnsi"/>
          <w:sz w:val="22"/>
          <w:szCs w:val="22"/>
        </w:rPr>
        <w:t xml:space="preserve">Otwarcie ofert nastąpi </w:t>
      </w:r>
      <w:r w:rsidR="00115F5C" w:rsidRPr="00474963">
        <w:rPr>
          <w:rFonts w:asciiTheme="majorHAnsi" w:hAnsiTheme="majorHAnsi" w:cstheme="majorHAnsi"/>
          <w:sz w:val="22"/>
          <w:szCs w:val="22"/>
        </w:rPr>
        <w:t xml:space="preserve">w dniu </w:t>
      </w:r>
      <w:r w:rsidR="006A2E42">
        <w:rPr>
          <w:rFonts w:asciiTheme="majorHAnsi" w:hAnsiTheme="majorHAnsi" w:cstheme="majorHAnsi"/>
          <w:b/>
          <w:bCs/>
          <w:caps/>
          <w:sz w:val="22"/>
          <w:szCs w:val="22"/>
        </w:rPr>
        <w:t>16</w:t>
      </w:r>
      <w:r w:rsidR="00172F5A" w:rsidRPr="00474963">
        <w:rPr>
          <w:rFonts w:asciiTheme="majorHAnsi" w:hAnsiTheme="majorHAnsi" w:cstheme="majorHAnsi"/>
          <w:b/>
          <w:bCs/>
          <w:caps/>
          <w:sz w:val="22"/>
          <w:szCs w:val="22"/>
        </w:rPr>
        <w:t>.</w:t>
      </w:r>
      <w:r w:rsidR="00763B1E">
        <w:rPr>
          <w:rFonts w:asciiTheme="majorHAnsi" w:hAnsiTheme="majorHAnsi" w:cstheme="majorHAnsi"/>
          <w:b/>
          <w:bCs/>
          <w:caps/>
          <w:sz w:val="22"/>
          <w:szCs w:val="22"/>
        </w:rPr>
        <w:t>0</w:t>
      </w:r>
      <w:r w:rsidR="006A2E42">
        <w:rPr>
          <w:rFonts w:asciiTheme="majorHAnsi" w:hAnsiTheme="majorHAnsi" w:cstheme="majorHAnsi"/>
          <w:b/>
          <w:bCs/>
          <w:caps/>
          <w:sz w:val="22"/>
          <w:szCs w:val="22"/>
        </w:rPr>
        <w:t>8</w:t>
      </w:r>
      <w:r w:rsidR="00172F5A" w:rsidRPr="00474963">
        <w:rPr>
          <w:rFonts w:asciiTheme="majorHAnsi" w:hAnsiTheme="majorHAnsi" w:cstheme="majorHAnsi"/>
          <w:b/>
          <w:bCs/>
          <w:caps/>
          <w:sz w:val="22"/>
          <w:szCs w:val="22"/>
        </w:rPr>
        <w:t>.202</w:t>
      </w:r>
      <w:r w:rsidR="00763B1E">
        <w:rPr>
          <w:rFonts w:asciiTheme="majorHAnsi" w:hAnsiTheme="majorHAnsi" w:cstheme="majorHAnsi"/>
          <w:b/>
          <w:bCs/>
          <w:caps/>
          <w:sz w:val="22"/>
          <w:szCs w:val="22"/>
        </w:rPr>
        <w:t>3</w:t>
      </w:r>
      <w:r w:rsidR="00C42D24" w:rsidRPr="00474963">
        <w:rPr>
          <w:rFonts w:asciiTheme="majorHAnsi" w:hAnsiTheme="majorHAnsi" w:cstheme="majorHAnsi"/>
          <w:b/>
          <w:sz w:val="22"/>
          <w:szCs w:val="22"/>
        </w:rPr>
        <w:t xml:space="preserve"> </w:t>
      </w:r>
      <w:r w:rsidR="00115F5C" w:rsidRPr="00474963">
        <w:rPr>
          <w:rFonts w:asciiTheme="majorHAnsi" w:hAnsiTheme="majorHAnsi" w:cstheme="majorHAnsi"/>
          <w:b/>
          <w:sz w:val="22"/>
          <w:szCs w:val="22"/>
        </w:rPr>
        <w:t xml:space="preserve">r. o godzinie </w:t>
      </w:r>
      <w:r w:rsidR="00932F29" w:rsidRPr="00474963">
        <w:rPr>
          <w:rFonts w:asciiTheme="majorHAnsi" w:hAnsiTheme="majorHAnsi" w:cstheme="majorHAnsi"/>
          <w:b/>
          <w:sz w:val="22"/>
          <w:szCs w:val="22"/>
        </w:rPr>
        <w:t>11</w:t>
      </w:r>
      <w:r w:rsidR="00E93640" w:rsidRPr="00474963">
        <w:rPr>
          <w:rFonts w:asciiTheme="majorHAnsi" w:hAnsiTheme="majorHAnsi" w:cstheme="majorHAnsi"/>
          <w:b/>
          <w:sz w:val="22"/>
          <w:szCs w:val="22"/>
        </w:rPr>
        <w:t>:05</w:t>
      </w:r>
      <w:r w:rsidR="00115F5C" w:rsidRPr="00474963">
        <w:rPr>
          <w:rFonts w:asciiTheme="majorHAnsi" w:hAnsiTheme="majorHAnsi" w:cstheme="majorHAnsi"/>
          <w:sz w:val="22"/>
          <w:szCs w:val="22"/>
        </w:rPr>
        <w:t xml:space="preserve">  </w:t>
      </w:r>
    </w:p>
    <w:p w14:paraId="3BCF5986" w14:textId="77777777" w:rsidR="00524B2D" w:rsidRPr="00474963" w:rsidRDefault="00710865"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524B2D" w:rsidRPr="00474963">
        <w:rPr>
          <w:rFonts w:asciiTheme="majorHAnsi" w:hAnsiTheme="majorHAnsi" w:cstheme="maj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474963" w:rsidRDefault="000E2EE8" w:rsidP="00524B2D">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Zamawiający poinformuje o zmianie terminu otwarcia ofert na stronie internetowej prowadzonego postępowania.</w:t>
      </w:r>
    </w:p>
    <w:p w14:paraId="62CD3EEE" w14:textId="77777777" w:rsidR="00BA05B7" w:rsidRPr="00474963" w:rsidRDefault="00115F5C"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474963" w:rsidRDefault="00710865" w:rsidP="00B15B18">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hAnsiTheme="majorHAnsi" w:cstheme="majorHAnsi"/>
          <w:sz w:val="22"/>
          <w:szCs w:val="22"/>
        </w:rPr>
        <w:tab/>
      </w:r>
      <w:r w:rsidR="00115F5C" w:rsidRPr="00474963">
        <w:rPr>
          <w:rFonts w:asciiTheme="majorHAnsi" w:hAnsiTheme="majorHAnsi" w:cstheme="majorHAnsi"/>
          <w:sz w:val="22"/>
          <w:szCs w:val="22"/>
        </w:rPr>
        <w:t xml:space="preserve">Niezwłocznie po otwarciu ofert, udostępnia się na stronie internetowej prowadzonego postępowania informacje o: </w:t>
      </w:r>
    </w:p>
    <w:p w14:paraId="0D2D4746"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1)</w:t>
      </w:r>
      <w:r w:rsidRPr="00474963">
        <w:rPr>
          <w:rFonts w:asciiTheme="majorHAnsi" w:hAnsiTheme="majorHAnsi" w:cstheme="majorHAnsi"/>
          <w:b/>
          <w:sz w:val="22"/>
          <w:szCs w:val="22"/>
        </w:rPr>
        <w:tab/>
        <w:t xml:space="preserve">  </w:t>
      </w:r>
      <w:r w:rsidRPr="00474963">
        <w:rPr>
          <w:rFonts w:asciiTheme="majorHAnsi" w:hAnsiTheme="majorHAnsi" w:cstheme="majorHAnsi"/>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474963" w:rsidRDefault="000E2EE8" w:rsidP="000E2EE8">
      <w:pPr>
        <w:tabs>
          <w:tab w:val="left" w:pos="709"/>
        </w:tabs>
        <w:spacing w:line="360" w:lineRule="auto"/>
        <w:ind w:left="851" w:hanging="425"/>
        <w:rPr>
          <w:rFonts w:asciiTheme="majorHAnsi" w:hAnsiTheme="majorHAnsi" w:cstheme="majorHAnsi"/>
          <w:bCs/>
          <w:sz w:val="22"/>
          <w:szCs w:val="22"/>
        </w:rPr>
      </w:pPr>
      <w:r w:rsidRPr="00474963">
        <w:rPr>
          <w:rFonts w:asciiTheme="majorHAnsi" w:hAnsiTheme="majorHAnsi" w:cstheme="majorHAnsi"/>
          <w:bCs/>
          <w:sz w:val="22"/>
          <w:szCs w:val="22"/>
        </w:rPr>
        <w:t>2)     cenach lub kosztach zawartych w ofertach.</w:t>
      </w:r>
    </w:p>
    <w:p w14:paraId="2509AA0E" w14:textId="77777777" w:rsidR="00540BEC" w:rsidRPr="00474963" w:rsidRDefault="000E2EE8" w:rsidP="00540BEC">
      <w:pPr>
        <w:numPr>
          <w:ilvl w:val="0"/>
          <w:numId w:val="11"/>
        </w:numPr>
        <w:tabs>
          <w:tab w:val="clear" w:pos="2340"/>
        </w:tabs>
        <w:spacing w:line="360" w:lineRule="auto"/>
        <w:ind w:left="426" w:hanging="426"/>
        <w:jc w:val="both"/>
        <w:rPr>
          <w:rFonts w:asciiTheme="majorHAnsi" w:hAnsiTheme="majorHAnsi" w:cstheme="majorHAnsi"/>
          <w:b/>
          <w:sz w:val="22"/>
          <w:szCs w:val="22"/>
        </w:rPr>
      </w:pPr>
      <w:r w:rsidRPr="00474963">
        <w:rPr>
          <w:rFonts w:asciiTheme="majorHAnsi" w:eastAsia="Calibri" w:hAnsiTheme="majorHAnsi" w:cstheme="majorHAnsi"/>
          <w:sz w:val="22"/>
          <w:szCs w:val="22"/>
        </w:rPr>
        <w:t>Informacja zostanie opublikowana na stronie postępowania na</w:t>
      </w:r>
      <w:hyperlink r:id="rId13">
        <w:r w:rsidRPr="00474963">
          <w:rPr>
            <w:rFonts w:asciiTheme="majorHAnsi" w:eastAsia="Calibri" w:hAnsiTheme="majorHAnsi" w:cstheme="majorHAnsi"/>
            <w:sz w:val="22"/>
            <w:szCs w:val="22"/>
            <w:u w:val="single"/>
          </w:rPr>
          <w:t xml:space="preserve"> platformazakupowa.pl</w:t>
        </w:r>
      </w:hyperlink>
      <w:r w:rsidRPr="00474963">
        <w:rPr>
          <w:rFonts w:asciiTheme="majorHAnsi" w:eastAsia="Calibri" w:hAnsiTheme="majorHAnsi" w:cstheme="majorHAnsi"/>
          <w:sz w:val="22"/>
          <w:szCs w:val="22"/>
        </w:rPr>
        <w:t xml:space="preserve"> w sekcji ,,Komunikaty”.</w:t>
      </w:r>
    </w:p>
    <w:p w14:paraId="7ECDA749" w14:textId="77777777" w:rsidR="00540BEC" w:rsidRPr="00474963" w:rsidRDefault="00540BEC" w:rsidP="00540BEC">
      <w:pPr>
        <w:numPr>
          <w:ilvl w:val="0"/>
          <w:numId w:val="11"/>
        </w:numPr>
        <w:tabs>
          <w:tab w:val="clear" w:pos="2340"/>
        </w:tabs>
        <w:spacing w:line="360" w:lineRule="auto"/>
        <w:ind w:left="426" w:hanging="426"/>
        <w:jc w:val="both"/>
        <w:rPr>
          <w:rFonts w:asciiTheme="majorHAnsi" w:hAnsiTheme="majorHAnsi" w:cstheme="majorHAnsi"/>
          <w:bCs/>
          <w:sz w:val="22"/>
          <w:szCs w:val="22"/>
        </w:rPr>
      </w:pPr>
      <w:r w:rsidRPr="00474963">
        <w:rPr>
          <w:rFonts w:asciiTheme="majorHAnsi" w:hAnsiTheme="majorHAnsi" w:cstheme="majorHAnsi"/>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4A27D80B" w14:textId="662D6839" w:rsidR="001641E3" w:rsidRPr="009E456E" w:rsidRDefault="00BE6BD9" w:rsidP="001641E3">
      <w:pPr>
        <w:pStyle w:val="Akapitzlist"/>
        <w:spacing w:before="240" w:line="360" w:lineRule="auto"/>
        <w:ind w:left="426"/>
        <w:jc w:val="both"/>
        <w:rPr>
          <w:rFonts w:ascii="Calibri" w:hAnsi="Calibri" w:cs="Calibri Light"/>
          <w:b/>
          <w:bCs/>
          <w:sz w:val="22"/>
          <w:szCs w:val="22"/>
        </w:rPr>
      </w:pPr>
      <w:r w:rsidRPr="009E456E">
        <w:rPr>
          <w:rFonts w:ascii="Calibri" w:hAnsi="Calibri" w:cs="Calibri Light"/>
          <w:b/>
          <w:bCs/>
          <w:sz w:val="22"/>
          <w:szCs w:val="22"/>
        </w:rPr>
        <w:lastRenderedPageBreak/>
        <w:t>Część 1 -</w:t>
      </w:r>
      <w:r w:rsidR="001409D2">
        <w:rPr>
          <w:rFonts w:ascii="Calibri" w:hAnsi="Calibri" w:cs="Calibri Light"/>
          <w:b/>
          <w:bCs/>
          <w:sz w:val="22"/>
          <w:szCs w:val="22"/>
        </w:rPr>
        <w:t>8</w:t>
      </w:r>
    </w:p>
    <w:p w14:paraId="759800E6" w14:textId="77777777" w:rsidR="001641E3" w:rsidRPr="00DC5C9C"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t>Cena (C)</w:t>
      </w:r>
      <w:r w:rsidRPr="00DC5C9C">
        <w:rPr>
          <w:rFonts w:ascii="Calibri" w:hAnsi="Calibri" w:cs="Calibri Light"/>
          <w:sz w:val="22"/>
          <w:szCs w:val="22"/>
        </w:rPr>
        <w:t xml:space="preserve"> – waga kryterium 60%;</w:t>
      </w:r>
    </w:p>
    <w:p w14:paraId="63676EC4" w14:textId="77777777" w:rsidR="001641E3" w:rsidRPr="00BC5075" w:rsidRDefault="001641E3" w:rsidP="001641E3">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Pr="00632DF3">
        <w:rPr>
          <w:rFonts w:ascii="Calibri" w:hAnsi="Calibri" w:cs="Calibri Light"/>
          <w:b/>
          <w:bCs/>
          <w:sz w:val="22"/>
          <w:szCs w:val="22"/>
        </w:rPr>
        <w:t>Termin dostawy (T)</w:t>
      </w:r>
      <w:r w:rsidRPr="00DC5C9C">
        <w:rPr>
          <w:rFonts w:ascii="Calibri" w:hAnsi="Calibri" w:cs="Calibri Light"/>
          <w:caps/>
          <w:sz w:val="22"/>
          <w:szCs w:val="22"/>
        </w:rPr>
        <w:t xml:space="preserve"> </w:t>
      </w:r>
      <w:r w:rsidRPr="00DC5C9C">
        <w:rPr>
          <w:rFonts w:ascii="Calibri" w:hAnsi="Calibri" w:cs="Calibri Light"/>
          <w:sz w:val="22"/>
          <w:szCs w:val="22"/>
        </w:rPr>
        <w:t xml:space="preserve">– waga kryterium </w:t>
      </w:r>
      <w:r>
        <w:rPr>
          <w:rFonts w:ascii="Calibri" w:hAnsi="Calibri" w:cs="Calibri Light"/>
          <w:sz w:val="22"/>
          <w:szCs w:val="22"/>
        </w:rPr>
        <w:t>40%</w:t>
      </w:r>
    </w:p>
    <w:p w14:paraId="12112EBF" w14:textId="77777777" w:rsidR="001641E3" w:rsidRPr="00DC5C9C" w:rsidRDefault="001641E3" w:rsidP="001641E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t>Zasady oceny ofert w poszczególnych kryteriach:</w:t>
      </w:r>
    </w:p>
    <w:p w14:paraId="383B0B30" w14:textId="78F689CC" w:rsidR="001641E3" w:rsidRDefault="001641E3" w:rsidP="001641E3">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251150B8" w14:textId="77777777" w:rsidR="009E456E" w:rsidRPr="009E456E" w:rsidRDefault="009E456E" w:rsidP="009E456E">
      <w:pPr>
        <w:spacing w:before="240" w:line="360" w:lineRule="auto"/>
        <w:contextualSpacing/>
        <w:jc w:val="both"/>
        <w:rPr>
          <w:rFonts w:ascii="Calibri" w:hAnsi="Calibri" w:cs="Calibri Light"/>
          <w:b/>
          <w:sz w:val="22"/>
          <w:szCs w:val="22"/>
        </w:rPr>
      </w:pPr>
    </w:p>
    <w:p w14:paraId="4C28F3F3" w14:textId="77777777" w:rsidR="001641E3" w:rsidRPr="00D85570" w:rsidRDefault="001641E3" w:rsidP="001641E3">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5A237E01" w14:textId="77777777" w:rsidR="001641E3" w:rsidRPr="00DC5C9C" w:rsidRDefault="001641E3" w:rsidP="001641E3">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1EA5C634" w14:textId="77777777" w:rsidR="001641E3" w:rsidRPr="00DC5C9C" w:rsidRDefault="001641E3" w:rsidP="001641E3">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58B18A90" w14:textId="77777777" w:rsidR="001641E3" w:rsidRPr="00DC5C9C" w:rsidRDefault="001641E3" w:rsidP="001641E3">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2E1D8FB4" w14:textId="77777777" w:rsidR="001641E3" w:rsidRPr="00DC5C9C" w:rsidRDefault="001641E3" w:rsidP="001641E3">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3F1EBA9E" w14:textId="77777777" w:rsidR="001641E3" w:rsidRPr="00DC5C9C" w:rsidRDefault="001641E3" w:rsidP="001641E3">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1547017A" w14:textId="1DC8EF4D" w:rsidR="001641E3" w:rsidRPr="00D57594" w:rsidRDefault="001641E3" w:rsidP="00D57594">
      <w:pPr>
        <w:pStyle w:val="normalny0"/>
        <w:numPr>
          <w:ilvl w:val="0"/>
          <w:numId w:val="45"/>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2704E547" w14:textId="5A219A53" w:rsidR="00155A73" w:rsidRPr="0048726B" w:rsidRDefault="001641E3" w:rsidP="00155A73">
      <w:pPr>
        <w:pStyle w:val="Standard"/>
        <w:ind w:left="1800" w:firstLine="180"/>
        <w:rPr>
          <w:rFonts w:asciiTheme="majorHAnsi" w:hAnsiTheme="majorHAnsi" w:cstheme="majorHAnsi"/>
          <w:sz w:val="22"/>
          <w:szCs w:val="22"/>
        </w:rPr>
      </w:pPr>
      <w:r>
        <w:rPr>
          <w:rFonts w:ascii="Calibri" w:hAnsi="Calibri" w:cs="Calibri Light"/>
          <w:b/>
          <w:bCs/>
          <w:kern w:val="0"/>
          <w:sz w:val="22"/>
          <w:szCs w:val="22"/>
        </w:rPr>
        <w:t xml:space="preserve"> </w:t>
      </w:r>
      <w:r w:rsidR="00155A73" w:rsidRPr="0048726B">
        <w:rPr>
          <w:rFonts w:asciiTheme="majorHAnsi" w:hAnsiTheme="majorHAnsi" w:cstheme="majorHAnsi"/>
          <w:sz w:val="22"/>
          <w:szCs w:val="22"/>
        </w:rPr>
        <w:t>Ilość punktów przyznanych za</w:t>
      </w:r>
    </w:p>
    <w:p w14:paraId="01DC9FA7" w14:textId="77777777" w:rsidR="00155A73" w:rsidRPr="0048726B" w:rsidRDefault="00155A73" w:rsidP="00155A73">
      <w:pPr>
        <w:pStyle w:val="Standard"/>
        <w:ind w:left="1800" w:firstLine="180"/>
        <w:rPr>
          <w:rFonts w:asciiTheme="majorHAnsi" w:hAnsiTheme="majorHAnsi" w:cstheme="majorHAnsi"/>
          <w:sz w:val="22"/>
          <w:szCs w:val="22"/>
        </w:rPr>
      </w:pPr>
      <w:r w:rsidRPr="0048726B">
        <w:rPr>
          <w:rFonts w:asciiTheme="majorHAnsi" w:hAnsiTheme="majorHAnsi" w:cstheme="majorHAnsi"/>
          <w:sz w:val="22"/>
          <w:szCs w:val="22"/>
        </w:rPr>
        <w:t>zaoferowany termin dostawy</w:t>
      </w:r>
    </w:p>
    <w:p w14:paraId="07E56864" w14:textId="77777777" w:rsidR="00155A73" w:rsidRPr="0048726B" w:rsidRDefault="00155A73" w:rsidP="00155A73">
      <w:pPr>
        <w:pStyle w:val="Standard"/>
        <w:ind w:left="1800" w:hanging="372"/>
        <w:rPr>
          <w:rFonts w:asciiTheme="majorHAnsi" w:hAnsiTheme="majorHAnsi" w:cstheme="majorHAnsi"/>
          <w:sz w:val="22"/>
          <w:szCs w:val="22"/>
        </w:rPr>
      </w:pPr>
      <w:r w:rsidRPr="0048726B">
        <w:rPr>
          <w:rFonts w:asciiTheme="majorHAnsi" w:hAnsiTheme="majorHAnsi" w:cstheme="majorHAnsi"/>
          <w:sz w:val="22"/>
          <w:szCs w:val="22"/>
        </w:rPr>
        <w:t>T = ( ------------------------------------------------------ x 100) x waga kryterium tj. 40 %</w:t>
      </w:r>
    </w:p>
    <w:p w14:paraId="06E289F1"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Maksymalna możliwa do zdobycia</w:t>
      </w:r>
    </w:p>
    <w:p w14:paraId="3BD2A335" w14:textId="77777777" w:rsidR="00155A73" w:rsidRPr="0048726B" w:rsidRDefault="00155A73" w:rsidP="00155A73">
      <w:pPr>
        <w:pStyle w:val="Standard"/>
        <w:tabs>
          <w:tab w:val="left" w:pos="7740"/>
        </w:tabs>
        <w:ind w:left="1800" w:firstLine="180"/>
        <w:rPr>
          <w:rFonts w:asciiTheme="majorHAnsi" w:hAnsiTheme="majorHAnsi" w:cstheme="majorHAnsi"/>
          <w:sz w:val="22"/>
          <w:szCs w:val="22"/>
        </w:rPr>
      </w:pPr>
      <w:r w:rsidRPr="0048726B">
        <w:rPr>
          <w:rFonts w:asciiTheme="majorHAnsi" w:hAnsiTheme="majorHAnsi" w:cstheme="majorHAnsi"/>
          <w:sz w:val="22"/>
          <w:szCs w:val="22"/>
        </w:rPr>
        <w:t>ilość punktów za termin dostawy</w:t>
      </w:r>
    </w:p>
    <w:p w14:paraId="1ACBE979" w14:textId="77777777" w:rsidR="00155A73" w:rsidRPr="0048726B" w:rsidRDefault="00155A73" w:rsidP="00155A73">
      <w:pPr>
        <w:pStyle w:val="normalny0"/>
        <w:tabs>
          <w:tab w:val="left" w:pos="720"/>
        </w:tabs>
        <w:ind w:left="720" w:hanging="720"/>
        <w:jc w:val="both"/>
        <w:rPr>
          <w:rFonts w:asciiTheme="majorHAnsi" w:hAnsiTheme="majorHAnsi" w:cstheme="majorHAnsi"/>
          <w:sz w:val="22"/>
          <w:szCs w:val="22"/>
        </w:rPr>
      </w:pPr>
    </w:p>
    <w:p w14:paraId="1BC882E7" w14:textId="77777777" w:rsidR="00155A73" w:rsidRPr="0048726B" w:rsidRDefault="00155A73" w:rsidP="00155A73">
      <w:pPr>
        <w:pStyle w:val="Standard"/>
        <w:ind w:left="709"/>
        <w:rPr>
          <w:rFonts w:asciiTheme="majorHAnsi" w:hAnsiTheme="majorHAnsi" w:cstheme="majorHAnsi"/>
          <w:sz w:val="22"/>
          <w:szCs w:val="22"/>
        </w:rPr>
      </w:pPr>
      <w:r w:rsidRPr="0048726B">
        <w:rPr>
          <w:rFonts w:asciiTheme="majorHAnsi" w:hAnsiTheme="majorHAnsi" w:cstheme="majorHAnsi"/>
          <w:sz w:val="22"/>
          <w:szCs w:val="22"/>
        </w:rPr>
        <w:t>gdzie: T – wartość punktowa badanej oferty</w:t>
      </w:r>
    </w:p>
    <w:p w14:paraId="59865EAB" w14:textId="77777777" w:rsidR="00155A73" w:rsidRPr="0048726B" w:rsidRDefault="00155A73" w:rsidP="00D57594">
      <w:pPr>
        <w:pStyle w:val="normalny0"/>
        <w:tabs>
          <w:tab w:val="left" w:pos="720"/>
        </w:tabs>
        <w:spacing w:line="276" w:lineRule="auto"/>
        <w:jc w:val="both"/>
        <w:rPr>
          <w:rFonts w:asciiTheme="majorHAnsi" w:hAnsiTheme="majorHAnsi" w:cstheme="majorHAnsi"/>
          <w:sz w:val="22"/>
          <w:szCs w:val="22"/>
        </w:rPr>
      </w:pPr>
    </w:p>
    <w:p w14:paraId="52A7BCC2" w14:textId="504BF7EA" w:rsidR="00155A73" w:rsidRPr="0048726B" w:rsidRDefault="00155A73" w:rsidP="00D57594">
      <w:pPr>
        <w:pStyle w:val="normalny0"/>
        <w:tabs>
          <w:tab w:val="left" w:pos="0"/>
        </w:tabs>
        <w:spacing w:line="276" w:lineRule="auto"/>
        <w:jc w:val="both"/>
        <w:rPr>
          <w:rFonts w:asciiTheme="majorHAnsi" w:hAnsiTheme="majorHAnsi" w:cstheme="majorHAnsi"/>
          <w:sz w:val="22"/>
          <w:szCs w:val="22"/>
        </w:rPr>
      </w:pPr>
      <w:r w:rsidRPr="0048726B">
        <w:rPr>
          <w:rFonts w:asciiTheme="majorHAnsi" w:hAnsiTheme="majorHAnsi" w:cstheme="majorHAnsi"/>
          <w:sz w:val="22"/>
          <w:szCs w:val="22"/>
        </w:rPr>
        <w:t>Oferta z najwyższą ilością punktów przyznanych za parametr podlegający ocenie otrzyma maksymalną liczbę punktów w kryterium termin dostawy, a pozostałym ofertom przypisana zostanie odpowiednio mniejsza liczba punktów.</w:t>
      </w:r>
    </w:p>
    <w:p w14:paraId="08012DFB" w14:textId="77777777" w:rsidR="00155A73" w:rsidRPr="0048726B" w:rsidRDefault="00155A73" w:rsidP="00155A73">
      <w:pPr>
        <w:pStyle w:val="Standard"/>
        <w:jc w:val="both"/>
        <w:rPr>
          <w:rFonts w:asciiTheme="majorHAnsi" w:hAnsiTheme="majorHAnsi" w:cstheme="majorHAnsi"/>
          <w:sz w:val="22"/>
          <w:szCs w:val="22"/>
        </w:rPr>
      </w:pPr>
    </w:p>
    <w:p w14:paraId="304D9EF2"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Zasady przyznawania punktów w kryterium „termin dostawy”:</w:t>
      </w:r>
    </w:p>
    <w:p w14:paraId="2CD77C90" w14:textId="77777777" w:rsidR="00155A73" w:rsidRDefault="00155A73" w:rsidP="00155A73">
      <w:pPr>
        <w:pStyle w:val="Tekstpodstawowy2"/>
        <w:tabs>
          <w:tab w:val="num" w:pos="180"/>
        </w:tabs>
        <w:rPr>
          <w:rFonts w:asciiTheme="majorHAnsi" w:hAnsiTheme="majorHAnsi" w:cstheme="majorHAnsi"/>
          <w:b/>
          <w:bCs/>
          <w:sz w:val="22"/>
          <w:szCs w:val="22"/>
          <w:u w:val="single"/>
        </w:rPr>
      </w:pPr>
    </w:p>
    <w:p w14:paraId="61D26133" w14:textId="719717B7" w:rsidR="00155A73" w:rsidRDefault="00155A73" w:rsidP="00155A73">
      <w:pPr>
        <w:pStyle w:val="Tekstpodstawowy2"/>
        <w:tabs>
          <w:tab w:val="num" w:pos="180"/>
        </w:tabs>
        <w:rPr>
          <w:rFonts w:asciiTheme="majorHAnsi" w:hAnsiTheme="majorHAnsi" w:cstheme="majorHAnsi"/>
          <w:b/>
          <w:bCs/>
          <w:sz w:val="22"/>
          <w:szCs w:val="22"/>
          <w:u w:val="single"/>
        </w:rPr>
      </w:pPr>
      <w:r w:rsidRPr="0048726B">
        <w:rPr>
          <w:rFonts w:asciiTheme="majorHAnsi" w:hAnsiTheme="majorHAnsi" w:cstheme="majorHAnsi"/>
          <w:b/>
          <w:bCs/>
          <w:sz w:val="22"/>
          <w:szCs w:val="22"/>
          <w:u w:val="single"/>
        </w:rPr>
        <w:t>Część 1</w:t>
      </w:r>
      <w:r>
        <w:rPr>
          <w:rFonts w:asciiTheme="majorHAnsi" w:hAnsiTheme="majorHAnsi" w:cstheme="majorHAnsi"/>
          <w:b/>
          <w:bCs/>
          <w:sz w:val="22"/>
          <w:szCs w:val="22"/>
          <w:u w:val="single"/>
        </w:rPr>
        <w:t>-</w:t>
      </w:r>
      <w:r w:rsidR="006E643E">
        <w:rPr>
          <w:rFonts w:asciiTheme="majorHAnsi" w:hAnsiTheme="majorHAnsi" w:cstheme="majorHAnsi"/>
          <w:b/>
          <w:bCs/>
          <w:sz w:val="22"/>
          <w:szCs w:val="22"/>
          <w:u w:val="single"/>
        </w:rPr>
        <w:t>8</w:t>
      </w:r>
    </w:p>
    <w:p w14:paraId="5EE7C6E7" w14:textId="77777777" w:rsidR="00155A73" w:rsidRPr="0048726B" w:rsidRDefault="00155A73" w:rsidP="00155A73">
      <w:pPr>
        <w:pStyle w:val="Tekstpodstawowy2"/>
        <w:tabs>
          <w:tab w:val="num" w:pos="180"/>
        </w:tabs>
        <w:rPr>
          <w:rFonts w:asciiTheme="majorHAnsi" w:hAnsiTheme="majorHAnsi" w:cstheme="majorHAnsi"/>
          <w:b/>
          <w:bCs/>
          <w:sz w:val="22"/>
          <w:szCs w:val="22"/>
          <w:u w:val="singl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5"/>
        <w:gridCol w:w="1276"/>
        <w:gridCol w:w="1418"/>
      </w:tblGrid>
      <w:tr w:rsidR="00155A73" w:rsidRPr="0048726B" w14:paraId="1B2C1C83" w14:textId="77777777" w:rsidTr="00B60F2D">
        <w:tc>
          <w:tcPr>
            <w:tcW w:w="3681" w:type="dxa"/>
            <w:shd w:val="clear" w:color="auto" w:fill="auto"/>
          </w:tcPr>
          <w:p w14:paraId="7CC682E7"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r w:rsidRPr="0048726B">
              <w:rPr>
                <w:rFonts w:asciiTheme="majorHAnsi" w:hAnsiTheme="majorHAnsi" w:cstheme="majorHAnsi"/>
                <w:b/>
                <w:bCs/>
                <w:sz w:val="22"/>
                <w:szCs w:val="22"/>
              </w:rPr>
              <w:t>Termin dostawy (w dniach kalendarzowych)</w:t>
            </w:r>
          </w:p>
        </w:tc>
        <w:tc>
          <w:tcPr>
            <w:tcW w:w="1275" w:type="dxa"/>
            <w:shd w:val="clear" w:color="auto" w:fill="auto"/>
          </w:tcPr>
          <w:p w14:paraId="6698C2D7" w14:textId="336C5E3D" w:rsidR="00155A73" w:rsidRPr="0048726B" w:rsidRDefault="00155A73"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w:t>
            </w:r>
            <w:r w:rsidR="00BB7074">
              <w:rPr>
                <w:rFonts w:asciiTheme="majorHAnsi" w:hAnsiTheme="majorHAnsi" w:cstheme="majorHAnsi"/>
                <w:b/>
                <w:bCs/>
                <w:sz w:val="22"/>
                <w:szCs w:val="22"/>
              </w:rPr>
              <w:t>10</w:t>
            </w:r>
            <w:r w:rsidRPr="0048726B">
              <w:rPr>
                <w:rFonts w:asciiTheme="majorHAnsi" w:hAnsiTheme="majorHAnsi" w:cstheme="majorHAnsi"/>
                <w:b/>
                <w:bCs/>
                <w:sz w:val="22"/>
                <w:szCs w:val="22"/>
              </w:rPr>
              <w:t xml:space="preserve"> dni</w:t>
            </w:r>
          </w:p>
        </w:tc>
        <w:tc>
          <w:tcPr>
            <w:tcW w:w="1276" w:type="dxa"/>
            <w:shd w:val="clear" w:color="auto" w:fill="auto"/>
          </w:tcPr>
          <w:p w14:paraId="0D7793BE" w14:textId="097C9294" w:rsidR="00155A73" w:rsidRPr="0048726B" w:rsidRDefault="00BB7074"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11</w:t>
            </w:r>
            <w:r w:rsidR="00155A73">
              <w:rPr>
                <w:rFonts w:asciiTheme="majorHAnsi" w:hAnsiTheme="majorHAnsi" w:cstheme="majorHAnsi"/>
                <w:b/>
                <w:bCs/>
                <w:sz w:val="22"/>
                <w:szCs w:val="22"/>
              </w:rPr>
              <w:t>-</w:t>
            </w:r>
            <w:r>
              <w:rPr>
                <w:rFonts w:asciiTheme="majorHAnsi" w:hAnsiTheme="majorHAnsi" w:cstheme="majorHAnsi"/>
                <w:b/>
                <w:bCs/>
                <w:sz w:val="22"/>
                <w:szCs w:val="22"/>
              </w:rPr>
              <w:t>20</w:t>
            </w:r>
            <w:r w:rsidR="00155A73" w:rsidRPr="0048726B">
              <w:rPr>
                <w:rFonts w:asciiTheme="majorHAnsi" w:hAnsiTheme="majorHAnsi" w:cstheme="majorHAnsi"/>
                <w:b/>
                <w:bCs/>
                <w:sz w:val="22"/>
                <w:szCs w:val="22"/>
              </w:rPr>
              <w:t xml:space="preserve"> dni</w:t>
            </w:r>
          </w:p>
        </w:tc>
        <w:tc>
          <w:tcPr>
            <w:tcW w:w="1418" w:type="dxa"/>
          </w:tcPr>
          <w:p w14:paraId="3F6B8723" w14:textId="4F4D8417" w:rsidR="00155A73" w:rsidRPr="0048726B" w:rsidRDefault="00BB7074"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21</w:t>
            </w:r>
            <w:r w:rsidR="00155A73">
              <w:rPr>
                <w:rFonts w:asciiTheme="majorHAnsi" w:hAnsiTheme="majorHAnsi" w:cstheme="majorHAnsi"/>
                <w:b/>
                <w:bCs/>
                <w:sz w:val="22"/>
                <w:szCs w:val="22"/>
              </w:rPr>
              <w:t>-</w:t>
            </w:r>
            <w:r>
              <w:rPr>
                <w:rFonts w:asciiTheme="majorHAnsi" w:hAnsiTheme="majorHAnsi" w:cstheme="majorHAnsi"/>
                <w:b/>
                <w:bCs/>
                <w:sz w:val="22"/>
                <w:szCs w:val="22"/>
              </w:rPr>
              <w:t>30</w:t>
            </w:r>
            <w:r w:rsidR="00155A73">
              <w:rPr>
                <w:rFonts w:asciiTheme="majorHAnsi" w:hAnsiTheme="majorHAnsi" w:cstheme="majorHAnsi"/>
                <w:b/>
                <w:bCs/>
                <w:sz w:val="22"/>
                <w:szCs w:val="22"/>
              </w:rPr>
              <w:t xml:space="preserve"> </w:t>
            </w:r>
            <w:r w:rsidR="00155A73" w:rsidRPr="0048726B">
              <w:rPr>
                <w:rFonts w:asciiTheme="majorHAnsi" w:hAnsiTheme="majorHAnsi" w:cstheme="majorHAnsi"/>
                <w:b/>
                <w:bCs/>
                <w:sz w:val="22"/>
                <w:szCs w:val="22"/>
              </w:rPr>
              <w:t>dni</w:t>
            </w:r>
          </w:p>
        </w:tc>
      </w:tr>
      <w:tr w:rsidR="00155A73" w:rsidRPr="0048726B" w14:paraId="28C66B49" w14:textId="77777777" w:rsidTr="00B60F2D">
        <w:tc>
          <w:tcPr>
            <w:tcW w:w="3681" w:type="dxa"/>
            <w:shd w:val="clear" w:color="auto" w:fill="auto"/>
          </w:tcPr>
          <w:p w14:paraId="064E9C6B" w14:textId="77777777" w:rsidR="00155A73" w:rsidRPr="0048726B" w:rsidRDefault="00155A73" w:rsidP="00B60F2D">
            <w:pPr>
              <w:pStyle w:val="Tekstpodstawowy2"/>
              <w:tabs>
                <w:tab w:val="num" w:pos="180"/>
              </w:tabs>
              <w:ind w:right="130"/>
              <w:jc w:val="center"/>
              <w:rPr>
                <w:rFonts w:asciiTheme="majorHAnsi" w:hAnsiTheme="majorHAnsi" w:cstheme="majorHAnsi"/>
                <w:b/>
                <w:bCs/>
                <w:sz w:val="22"/>
                <w:szCs w:val="22"/>
              </w:rPr>
            </w:pPr>
            <w:r w:rsidRPr="0048726B">
              <w:rPr>
                <w:rFonts w:asciiTheme="majorHAnsi" w:hAnsiTheme="majorHAnsi" w:cstheme="majorHAnsi"/>
                <w:b/>
                <w:bCs/>
                <w:sz w:val="22"/>
                <w:szCs w:val="22"/>
              </w:rPr>
              <w:t xml:space="preserve">Liczba punktów </w:t>
            </w:r>
          </w:p>
        </w:tc>
        <w:tc>
          <w:tcPr>
            <w:tcW w:w="1275" w:type="dxa"/>
            <w:shd w:val="clear" w:color="auto" w:fill="auto"/>
          </w:tcPr>
          <w:p w14:paraId="10D36BA6"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3</w:t>
            </w:r>
          </w:p>
        </w:tc>
        <w:tc>
          <w:tcPr>
            <w:tcW w:w="1276" w:type="dxa"/>
            <w:shd w:val="clear" w:color="auto" w:fill="auto"/>
          </w:tcPr>
          <w:p w14:paraId="19D56A51"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1418" w:type="dxa"/>
          </w:tcPr>
          <w:p w14:paraId="2B5C62F2" w14:textId="77777777" w:rsidR="00155A73" w:rsidRDefault="00155A73" w:rsidP="00B60F2D">
            <w:pPr>
              <w:pStyle w:val="Tekstpodstawowy2"/>
              <w:tabs>
                <w:tab w:val="num" w:pos="180"/>
              </w:tabs>
              <w:jc w:val="center"/>
              <w:rPr>
                <w:rFonts w:asciiTheme="majorHAnsi" w:hAnsiTheme="majorHAnsi" w:cstheme="majorHAnsi"/>
                <w:b/>
                <w:bCs/>
                <w:sz w:val="22"/>
                <w:szCs w:val="22"/>
              </w:rPr>
            </w:pPr>
            <w:r>
              <w:rPr>
                <w:rFonts w:asciiTheme="majorHAnsi" w:hAnsiTheme="majorHAnsi" w:cstheme="majorHAnsi"/>
                <w:b/>
                <w:bCs/>
                <w:sz w:val="22"/>
                <w:szCs w:val="22"/>
              </w:rPr>
              <w:t>1</w:t>
            </w:r>
          </w:p>
          <w:p w14:paraId="124C9643" w14:textId="77777777" w:rsidR="00155A73" w:rsidRDefault="00155A73" w:rsidP="00B60F2D">
            <w:pPr>
              <w:pStyle w:val="Tekstpodstawowy2"/>
              <w:tabs>
                <w:tab w:val="num" w:pos="180"/>
              </w:tabs>
              <w:jc w:val="center"/>
              <w:rPr>
                <w:rFonts w:asciiTheme="majorHAnsi" w:hAnsiTheme="majorHAnsi" w:cstheme="majorHAnsi"/>
                <w:b/>
                <w:bCs/>
                <w:sz w:val="22"/>
                <w:szCs w:val="22"/>
              </w:rPr>
            </w:pPr>
          </w:p>
          <w:p w14:paraId="1F2D5299" w14:textId="77777777" w:rsidR="00155A73" w:rsidRPr="0048726B" w:rsidRDefault="00155A73" w:rsidP="00B60F2D">
            <w:pPr>
              <w:pStyle w:val="Tekstpodstawowy2"/>
              <w:tabs>
                <w:tab w:val="num" w:pos="180"/>
              </w:tabs>
              <w:jc w:val="center"/>
              <w:rPr>
                <w:rFonts w:asciiTheme="majorHAnsi" w:hAnsiTheme="majorHAnsi" w:cstheme="majorHAnsi"/>
                <w:b/>
                <w:bCs/>
                <w:sz w:val="22"/>
                <w:szCs w:val="22"/>
              </w:rPr>
            </w:pPr>
          </w:p>
        </w:tc>
      </w:tr>
    </w:tbl>
    <w:p w14:paraId="5F0E8FBB"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u w:val="single"/>
        </w:rPr>
      </w:pPr>
    </w:p>
    <w:p w14:paraId="4CACEC53" w14:textId="77777777" w:rsidR="00155A73" w:rsidRPr="0048726B" w:rsidRDefault="00155A73" w:rsidP="00155A73">
      <w:pPr>
        <w:pStyle w:val="Styl3"/>
        <w:numPr>
          <w:ilvl w:val="0"/>
          <w:numId w:val="0"/>
        </w:numPr>
        <w:tabs>
          <w:tab w:val="left" w:pos="3856"/>
        </w:tabs>
        <w:spacing w:line="240" w:lineRule="auto"/>
        <w:rPr>
          <w:rFonts w:asciiTheme="majorHAnsi" w:hAnsiTheme="majorHAnsi" w:cstheme="majorHAnsi"/>
          <w:b/>
          <w:szCs w:val="22"/>
        </w:rPr>
      </w:pPr>
      <w:r w:rsidRPr="0048726B">
        <w:rPr>
          <w:rFonts w:asciiTheme="majorHAnsi" w:hAnsiTheme="majorHAnsi" w:cstheme="majorHAnsi"/>
          <w:b/>
          <w:szCs w:val="22"/>
          <w:u w:val="single"/>
        </w:rPr>
        <w:t>UWAGA:</w:t>
      </w:r>
      <w:r w:rsidRPr="0048726B">
        <w:rPr>
          <w:rFonts w:asciiTheme="majorHAnsi" w:hAnsiTheme="majorHAnsi" w:cstheme="majorHAnsi"/>
          <w:b/>
          <w:szCs w:val="22"/>
        </w:rPr>
        <w:t xml:space="preserve"> oferta nie może być opatrzona terminem dostawy innym niż z powyższego zakresu, gdyż będzie niezgodna z SWZ. </w:t>
      </w:r>
    </w:p>
    <w:p w14:paraId="20F2FB81" w14:textId="7B2AB967" w:rsidR="00155A73" w:rsidRDefault="00155A73" w:rsidP="00155A73">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Pr="00DA0801">
        <w:rPr>
          <w:rFonts w:asciiTheme="majorHAnsi" w:hAnsiTheme="majorHAnsi"/>
          <w:szCs w:val="22"/>
        </w:rPr>
        <w:t xml:space="preserve">aksymalny termin dostawy to </w:t>
      </w:r>
      <w:r w:rsidR="00BB7074">
        <w:rPr>
          <w:rFonts w:asciiTheme="majorHAnsi" w:hAnsiTheme="majorHAnsi"/>
          <w:b/>
          <w:szCs w:val="22"/>
        </w:rPr>
        <w:t>30</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p>
    <w:p w14:paraId="24A7450E" w14:textId="77777777" w:rsidR="00155A73" w:rsidRPr="00DA0801" w:rsidRDefault="00155A73" w:rsidP="00155A73">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085719B" w14:textId="4010DE9C" w:rsidR="001641E3" w:rsidRDefault="001641E3" w:rsidP="00155A73">
      <w:pPr>
        <w:pStyle w:val="Standard"/>
        <w:ind w:left="709"/>
        <w:rPr>
          <w:rFonts w:ascii="Calibri" w:hAnsi="Calibri" w:cs="Calibri Light"/>
          <w:sz w:val="22"/>
          <w:szCs w:val="22"/>
        </w:rPr>
      </w:pPr>
    </w:p>
    <w:p w14:paraId="4F900DF1" w14:textId="47009591" w:rsidR="00EB1B19" w:rsidRPr="006970D5" w:rsidRDefault="00EB1B19" w:rsidP="00EB1B19">
      <w:pPr>
        <w:jc w:val="both"/>
        <w:rPr>
          <w:rFonts w:ascii="Calibri" w:hAnsi="Calibri" w:cs="Calibri Light"/>
          <w:sz w:val="22"/>
          <w:szCs w:val="22"/>
          <w:u w:val="single"/>
        </w:rPr>
      </w:pPr>
      <w:r w:rsidRPr="006970D5">
        <w:rPr>
          <w:rFonts w:ascii="Calibri" w:hAnsi="Calibri" w:cs="Calibri Light"/>
          <w:sz w:val="22"/>
          <w:szCs w:val="22"/>
          <w:u w:val="single"/>
        </w:rPr>
        <w:t xml:space="preserve">W przypadku nie wskazania przez Wykonawcę w Formularzu Ofertowym oferowanego terminu wykonaniu dostawy, Zamawiający do obliczenia liczby punktów w kryterium „termin dostawy” przyjmie najdłuższy możliwy termin dostawy tj. </w:t>
      </w:r>
      <w:r w:rsidR="00956AF1">
        <w:rPr>
          <w:rFonts w:ascii="Calibri" w:hAnsi="Calibri" w:cs="Calibri Light"/>
          <w:sz w:val="22"/>
          <w:szCs w:val="22"/>
          <w:u w:val="single"/>
        </w:rPr>
        <w:t>30</w:t>
      </w:r>
      <w:r w:rsidRPr="006970D5">
        <w:rPr>
          <w:rFonts w:ascii="Calibri" w:hAnsi="Calibri" w:cs="Calibri Light"/>
          <w:sz w:val="22"/>
          <w:szCs w:val="22"/>
          <w:u w:val="single"/>
        </w:rPr>
        <w:t xml:space="preserve"> dni kalendarzowych. </w:t>
      </w:r>
    </w:p>
    <w:p w14:paraId="00E717CE"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6947874A" w14:textId="77777777" w:rsidR="00EB1B19" w:rsidRDefault="00EB1B19" w:rsidP="001641E3">
      <w:pPr>
        <w:pStyle w:val="normalny0"/>
        <w:tabs>
          <w:tab w:val="left" w:pos="0"/>
        </w:tabs>
        <w:spacing w:line="276" w:lineRule="auto"/>
        <w:jc w:val="both"/>
        <w:rPr>
          <w:rFonts w:ascii="Calibri" w:hAnsi="Calibri" w:cs="Calibri Light"/>
          <w:sz w:val="22"/>
          <w:szCs w:val="22"/>
        </w:rPr>
      </w:pPr>
    </w:p>
    <w:p w14:paraId="7A6438AC" w14:textId="3C88DB08" w:rsidR="001641E3" w:rsidRPr="00DC5C9C" w:rsidRDefault="001641E3" w:rsidP="001641E3">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1DF17DE" w14:textId="77777777" w:rsidR="001641E3" w:rsidRPr="00DA0801" w:rsidRDefault="001641E3" w:rsidP="001641E3">
      <w:pPr>
        <w:pStyle w:val="Styl3"/>
        <w:numPr>
          <w:ilvl w:val="0"/>
          <w:numId w:val="0"/>
        </w:numPr>
        <w:ind w:left="993"/>
        <w:contextualSpacing/>
        <w:rPr>
          <w:rFonts w:ascii="Arial" w:hAnsi="Arial" w:cs="Arial"/>
          <w:sz w:val="20"/>
        </w:rPr>
      </w:pPr>
    </w:p>
    <w:p w14:paraId="16A38361"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19F3F117" w14:textId="77777777" w:rsidR="001641E3" w:rsidRPr="00DC5C9C"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10308378" w:rsidR="00D5449A" w:rsidRPr="001641E3" w:rsidRDefault="001641E3" w:rsidP="001641E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07CE45BB" w14:textId="1B21C55D" w:rsidR="009E456E" w:rsidRPr="009E456E" w:rsidRDefault="00FD5C82" w:rsidP="009E456E">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15F101E1"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r w:rsidR="00474963">
        <w:rPr>
          <w:rFonts w:ascii="Calibri" w:hAnsi="Calibri" w:cs="Calibri Light"/>
          <w:sz w:val="22"/>
          <w:szCs w:val="22"/>
        </w:rPr>
        <w:t>:</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r w:rsidR="00784495" w:rsidRPr="00C135EF">
        <w:rPr>
          <w:rFonts w:ascii="Calibri" w:hAnsi="Calibri" w:cs="Calibri Light"/>
          <w:sz w:val="22"/>
          <w:szCs w:val="22"/>
        </w:rPr>
        <w:t>Pzp.</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C135EF">
        <w:rPr>
          <w:rFonts w:ascii="Calibri" w:hAnsi="Calibri" w:cs="Calibri Light"/>
          <w:sz w:val="22"/>
          <w:szCs w:val="22"/>
        </w:rPr>
        <w:t>Pzp</w:t>
      </w:r>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156673" w:rsidRPr="00DC5C9C" w14:paraId="09490099" w14:textId="77777777" w:rsidTr="009E456E">
        <w:trPr>
          <w:trHeight w:val="447"/>
        </w:trPr>
        <w:tc>
          <w:tcPr>
            <w:tcW w:w="1952" w:type="dxa"/>
          </w:tcPr>
          <w:p w14:paraId="03AEA671" w14:textId="77777777"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05362C7B" w:rsidR="00156673" w:rsidRPr="00DC5C9C" w:rsidRDefault="00156673" w:rsidP="00156673">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Pr>
                <w:rFonts w:ascii="Calibri" w:hAnsi="Calibri" w:cs="Calibri Light"/>
                <w:sz w:val="22"/>
                <w:szCs w:val="22"/>
              </w:rPr>
              <w:t xml:space="preserve"> </w:t>
            </w:r>
          </w:p>
        </w:tc>
      </w:tr>
      <w:tr w:rsidR="00156673" w:rsidRPr="00DC5C9C" w14:paraId="2408C0D8" w14:textId="77777777" w:rsidTr="00977BD7">
        <w:tc>
          <w:tcPr>
            <w:tcW w:w="1952" w:type="dxa"/>
          </w:tcPr>
          <w:p w14:paraId="50A8A926"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lastRenderedPageBreak/>
              <w:t>Załącznik nr 2</w:t>
            </w:r>
          </w:p>
        </w:tc>
        <w:tc>
          <w:tcPr>
            <w:tcW w:w="7000" w:type="dxa"/>
          </w:tcPr>
          <w:p w14:paraId="716E0027" w14:textId="7E395F26"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156673" w:rsidRPr="00DC5C9C" w14:paraId="205CB7AE" w14:textId="77777777" w:rsidTr="00977BD7">
        <w:tc>
          <w:tcPr>
            <w:tcW w:w="1952" w:type="dxa"/>
          </w:tcPr>
          <w:p w14:paraId="7EDAEEDD" w14:textId="77777777"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0F3B966D"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156673" w:rsidRPr="00DC5C9C" w14:paraId="4ECAEBEE" w14:textId="77777777" w:rsidTr="00977BD7">
        <w:tc>
          <w:tcPr>
            <w:tcW w:w="1952" w:type="dxa"/>
          </w:tcPr>
          <w:p w14:paraId="1FFF5399" w14:textId="77777777" w:rsidR="00156673" w:rsidRPr="00DC5C9C" w:rsidRDefault="00156673" w:rsidP="00156673">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1F790C99" w:rsidR="00156673" w:rsidRPr="00DC5C9C" w:rsidRDefault="00156673" w:rsidP="00156673">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622E8E5E" w14:textId="77777777" w:rsidR="00912C6F" w:rsidRDefault="00912C6F" w:rsidP="009E456E">
      <w:pPr>
        <w:tabs>
          <w:tab w:val="num" w:pos="0"/>
        </w:tabs>
        <w:suppressAutoHyphens/>
        <w:spacing w:after="40" w:line="360" w:lineRule="auto"/>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B0928D2"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 </w:t>
      </w:r>
      <w:r w:rsidR="00D9284D">
        <w:rPr>
          <w:rFonts w:ascii="Arial" w:hAnsi="Arial" w:cs="Arial"/>
          <w:sz w:val="20"/>
          <w:szCs w:val="20"/>
        </w:rPr>
        <w:t xml:space="preserve">Zastępca </w:t>
      </w:r>
      <w:r w:rsidR="008B1E6B">
        <w:rPr>
          <w:rFonts w:ascii="Arial" w:hAnsi="Arial" w:cs="Arial"/>
          <w:sz w:val="20"/>
          <w:szCs w:val="20"/>
        </w:rPr>
        <w:t>Kanclerz</w:t>
      </w:r>
      <w:r w:rsidR="00270B63">
        <w:rPr>
          <w:rFonts w:ascii="Arial" w:hAnsi="Arial" w:cs="Arial"/>
          <w:sz w:val="20"/>
          <w:szCs w:val="20"/>
        </w:rPr>
        <w:t>a</w:t>
      </w:r>
      <w:r w:rsidR="008B1E6B">
        <w:rPr>
          <w:rFonts w:ascii="Arial" w:hAnsi="Arial" w:cs="Arial"/>
          <w:sz w:val="20"/>
          <w:szCs w:val="20"/>
        </w:rPr>
        <w:t xml:space="preserve"> UKW</w:t>
      </w:r>
    </w:p>
    <w:p w14:paraId="79EED758" w14:textId="381E3732"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D9284D">
        <w:rPr>
          <w:rFonts w:ascii="Arial" w:hAnsi="Arial" w:cs="Arial"/>
          <w:sz w:val="20"/>
          <w:szCs w:val="20"/>
        </w:rPr>
        <w:t>Mariola Majorkowska</w:t>
      </w:r>
      <w:r w:rsidR="00701E1B">
        <w:rPr>
          <w:rFonts w:ascii="Arial" w:hAnsi="Arial" w:cs="Arial"/>
          <w:sz w:val="20"/>
          <w:szCs w:val="20"/>
        </w:rPr>
        <w:t xml:space="preserve">   </w:t>
      </w:r>
    </w:p>
    <w:p w14:paraId="5AC85177" w14:textId="77777777" w:rsidR="00CE590B" w:rsidRPr="00C95E1C" w:rsidRDefault="00927FE7" w:rsidP="00D46A7E">
      <w:pPr>
        <w:tabs>
          <w:tab w:val="num" w:pos="0"/>
        </w:tabs>
        <w:suppressAutoHyphens/>
        <w:spacing w:after="40" w:line="360" w:lineRule="auto"/>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04D7" w14:textId="77777777" w:rsidR="00640504" w:rsidRDefault="00640504">
      <w:r>
        <w:separator/>
      </w:r>
    </w:p>
  </w:endnote>
  <w:endnote w:type="continuationSeparator" w:id="0">
    <w:p w14:paraId="226E72F2" w14:textId="77777777" w:rsidR="00640504" w:rsidRDefault="0064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6BD9">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6BD9">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3AD6" w14:textId="77777777" w:rsidR="00640504" w:rsidRDefault="00640504">
      <w:r>
        <w:separator/>
      </w:r>
    </w:p>
  </w:footnote>
  <w:footnote w:type="continuationSeparator" w:id="0">
    <w:p w14:paraId="3A6884EB" w14:textId="77777777" w:rsidR="00640504" w:rsidRDefault="00640504">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3"/>
  </w:num>
  <w:num w:numId="5">
    <w:abstractNumId w:val="29"/>
  </w:num>
  <w:num w:numId="6">
    <w:abstractNumId w:val="41"/>
  </w:num>
  <w:num w:numId="7">
    <w:abstractNumId w:val="9"/>
  </w:num>
  <w:num w:numId="8">
    <w:abstractNumId w:val="20"/>
  </w:num>
  <w:num w:numId="9">
    <w:abstractNumId w:val="14"/>
  </w:num>
  <w:num w:numId="10">
    <w:abstractNumId w:val="22"/>
  </w:num>
  <w:num w:numId="11">
    <w:abstractNumId w:val="10"/>
  </w:num>
  <w:num w:numId="12">
    <w:abstractNumId w:val="39"/>
  </w:num>
  <w:num w:numId="13">
    <w:abstractNumId w:val="38"/>
  </w:num>
  <w:num w:numId="14">
    <w:abstractNumId w:val="36"/>
    <w:lvlOverride w:ilvl="0">
      <w:startOverride w:val="1"/>
    </w:lvlOverride>
  </w:num>
  <w:num w:numId="15">
    <w:abstractNumId w:val="28"/>
    <w:lvlOverride w:ilvl="0">
      <w:startOverride w:val="1"/>
    </w:lvlOverride>
  </w:num>
  <w:num w:numId="16">
    <w:abstractNumId w:val="19"/>
  </w:num>
  <w:num w:numId="17">
    <w:abstractNumId w:val="11"/>
  </w:num>
  <w:num w:numId="18">
    <w:abstractNumId w:val="37"/>
  </w:num>
  <w:num w:numId="19">
    <w:abstractNumId w:val="25"/>
  </w:num>
  <w:num w:numId="20">
    <w:abstractNumId w:val="13"/>
  </w:num>
  <w:num w:numId="21">
    <w:abstractNumId w:val="21"/>
  </w:num>
  <w:num w:numId="22">
    <w:abstractNumId w:val="45"/>
  </w:num>
  <w:num w:numId="23">
    <w:abstractNumId w:val="46"/>
  </w:num>
  <w:num w:numId="24">
    <w:abstractNumId w:val="23"/>
  </w:num>
  <w:num w:numId="25">
    <w:abstractNumId w:val="26"/>
  </w:num>
  <w:num w:numId="26">
    <w:abstractNumId w:val="24"/>
  </w:num>
  <w:num w:numId="27">
    <w:abstractNumId w:val="42"/>
  </w:num>
  <w:num w:numId="28">
    <w:abstractNumId w:val="34"/>
  </w:num>
  <w:num w:numId="29">
    <w:abstractNumId w:val="17"/>
  </w:num>
  <w:num w:numId="30">
    <w:abstractNumId w:val="16"/>
  </w:num>
  <w:num w:numId="31">
    <w:abstractNumId w:val="18"/>
  </w:num>
  <w:num w:numId="32">
    <w:abstractNumId w:val="44"/>
  </w:num>
  <w:num w:numId="33">
    <w:abstractNumId w:val="40"/>
  </w:num>
  <w:num w:numId="34">
    <w:abstractNumId w:val="31"/>
  </w:num>
  <w:num w:numId="35">
    <w:abstractNumId w:val="15"/>
  </w:num>
  <w:num w:numId="36">
    <w:abstractNumId w:val="4"/>
  </w:num>
  <w:num w:numId="37">
    <w:abstractNumId w:val="35"/>
  </w:num>
  <w:num w:numId="38">
    <w:abstractNumId w:val="30"/>
  </w:num>
  <w:num w:numId="39">
    <w:abstractNumId w:val="32"/>
  </w:num>
  <w:num w:numId="40">
    <w:abstractNumId w:val="47"/>
  </w:num>
  <w:num w:numId="41">
    <w:abstractNumId w:val="12"/>
  </w:num>
  <w:num w:numId="42">
    <w:abstractNumId w:val="48"/>
  </w:num>
  <w:num w:numId="43">
    <w:abstractNumId w:val="49"/>
  </w:num>
  <w:num w:numId="44">
    <w:abstractNumId w:val="3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7E2"/>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D60"/>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6710"/>
    <w:rsid w:val="00067D9B"/>
    <w:rsid w:val="00070A7B"/>
    <w:rsid w:val="00071642"/>
    <w:rsid w:val="000731B6"/>
    <w:rsid w:val="000732E6"/>
    <w:rsid w:val="000737F1"/>
    <w:rsid w:val="00073C72"/>
    <w:rsid w:val="00073F20"/>
    <w:rsid w:val="00073FEA"/>
    <w:rsid w:val="00074549"/>
    <w:rsid w:val="0007527C"/>
    <w:rsid w:val="00077B11"/>
    <w:rsid w:val="00077E4D"/>
    <w:rsid w:val="0008015B"/>
    <w:rsid w:val="00080477"/>
    <w:rsid w:val="00080702"/>
    <w:rsid w:val="00080D46"/>
    <w:rsid w:val="000814B4"/>
    <w:rsid w:val="00082D65"/>
    <w:rsid w:val="00084848"/>
    <w:rsid w:val="00084E39"/>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21C"/>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9D2"/>
    <w:rsid w:val="00140DB0"/>
    <w:rsid w:val="001416D5"/>
    <w:rsid w:val="00141D3A"/>
    <w:rsid w:val="00141FCB"/>
    <w:rsid w:val="00142D70"/>
    <w:rsid w:val="001444FF"/>
    <w:rsid w:val="00144904"/>
    <w:rsid w:val="001452C3"/>
    <w:rsid w:val="00145A35"/>
    <w:rsid w:val="00145B0C"/>
    <w:rsid w:val="0014657B"/>
    <w:rsid w:val="00146B9B"/>
    <w:rsid w:val="00146CFB"/>
    <w:rsid w:val="0014757B"/>
    <w:rsid w:val="0014758A"/>
    <w:rsid w:val="0015002F"/>
    <w:rsid w:val="00152B93"/>
    <w:rsid w:val="00153325"/>
    <w:rsid w:val="00155050"/>
    <w:rsid w:val="001555D4"/>
    <w:rsid w:val="00155646"/>
    <w:rsid w:val="00155A73"/>
    <w:rsid w:val="001560B9"/>
    <w:rsid w:val="00156673"/>
    <w:rsid w:val="00161198"/>
    <w:rsid w:val="0016235D"/>
    <w:rsid w:val="00162645"/>
    <w:rsid w:val="0016380F"/>
    <w:rsid w:val="0016416A"/>
    <w:rsid w:val="001641E3"/>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A77D3"/>
    <w:rsid w:val="001B0142"/>
    <w:rsid w:val="001B0634"/>
    <w:rsid w:val="001B1028"/>
    <w:rsid w:val="001B121C"/>
    <w:rsid w:val="001B2350"/>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C527F"/>
    <w:rsid w:val="001D1107"/>
    <w:rsid w:val="001D1310"/>
    <w:rsid w:val="001D1713"/>
    <w:rsid w:val="001D28CC"/>
    <w:rsid w:val="001D28F0"/>
    <w:rsid w:val="001D2B2E"/>
    <w:rsid w:val="001D2B44"/>
    <w:rsid w:val="001D3387"/>
    <w:rsid w:val="001D4776"/>
    <w:rsid w:val="001D7290"/>
    <w:rsid w:val="001E117E"/>
    <w:rsid w:val="001E1653"/>
    <w:rsid w:val="001E1C83"/>
    <w:rsid w:val="001E29ED"/>
    <w:rsid w:val="001E39CD"/>
    <w:rsid w:val="001E3F17"/>
    <w:rsid w:val="001E5246"/>
    <w:rsid w:val="001E6206"/>
    <w:rsid w:val="001E6C7C"/>
    <w:rsid w:val="001E7574"/>
    <w:rsid w:val="001E79A9"/>
    <w:rsid w:val="001E7C0A"/>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373"/>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384"/>
    <w:rsid w:val="00235C45"/>
    <w:rsid w:val="00235F23"/>
    <w:rsid w:val="00235F90"/>
    <w:rsid w:val="002361E2"/>
    <w:rsid w:val="002370D0"/>
    <w:rsid w:val="0024081B"/>
    <w:rsid w:val="0024154A"/>
    <w:rsid w:val="00243517"/>
    <w:rsid w:val="0024411C"/>
    <w:rsid w:val="00244C96"/>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86ABE"/>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27CA"/>
    <w:rsid w:val="002D34DA"/>
    <w:rsid w:val="002D49A3"/>
    <w:rsid w:val="002D4D8B"/>
    <w:rsid w:val="002D4F05"/>
    <w:rsid w:val="002D505C"/>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2F4C"/>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144B"/>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07E7"/>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166C"/>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8"/>
    <w:rsid w:val="003D1EA9"/>
    <w:rsid w:val="003D2CFF"/>
    <w:rsid w:val="003D35CE"/>
    <w:rsid w:val="003D3F74"/>
    <w:rsid w:val="003D52C8"/>
    <w:rsid w:val="003D6AA5"/>
    <w:rsid w:val="003D6C33"/>
    <w:rsid w:val="003D6DFA"/>
    <w:rsid w:val="003E05B3"/>
    <w:rsid w:val="003E0FE8"/>
    <w:rsid w:val="003E187C"/>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3"/>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1F9"/>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47E92"/>
    <w:rsid w:val="00551F98"/>
    <w:rsid w:val="0055240B"/>
    <w:rsid w:val="00552639"/>
    <w:rsid w:val="00552FBA"/>
    <w:rsid w:val="0055387B"/>
    <w:rsid w:val="00554BC6"/>
    <w:rsid w:val="00555602"/>
    <w:rsid w:val="00556184"/>
    <w:rsid w:val="00556E93"/>
    <w:rsid w:val="00561099"/>
    <w:rsid w:val="005613E7"/>
    <w:rsid w:val="005626E8"/>
    <w:rsid w:val="005628D8"/>
    <w:rsid w:val="00562913"/>
    <w:rsid w:val="005648FA"/>
    <w:rsid w:val="005668D7"/>
    <w:rsid w:val="005671DA"/>
    <w:rsid w:val="00570081"/>
    <w:rsid w:val="00570559"/>
    <w:rsid w:val="00570717"/>
    <w:rsid w:val="00573E5B"/>
    <w:rsid w:val="00574042"/>
    <w:rsid w:val="0057488A"/>
    <w:rsid w:val="005762D9"/>
    <w:rsid w:val="00576757"/>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AD2"/>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A87"/>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955"/>
    <w:rsid w:val="00617A8E"/>
    <w:rsid w:val="006204E8"/>
    <w:rsid w:val="006212FB"/>
    <w:rsid w:val="0062247B"/>
    <w:rsid w:val="0062278F"/>
    <w:rsid w:val="0062394B"/>
    <w:rsid w:val="0062474A"/>
    <w:rsid w:val="00624839"/>
    <w:rsid w:val="006263BF"/>
    <w:rsid w:val="00626C2A"/>
    <w:rsid w:val="00627978"/>
    <w:rsid w:val="00627C39"/>
    <w:rsid w:val="00627E16"/>
    <w:rsid w:val="00630A74"/>
    <w:rsid w:val="00630AFD"/>
    <w:rsid w:val="00630E68"/>
    <w:rsid w:val="006314B6"/>
    <w:rsid w:val="00631CB2"/>
    <w:rsid w:val="00632980"/>
    <w:rsid w:val="00632DF3"/>
    <w:rsid w:val="00632FC0"/>
    <w:rsid w:val="00633E3F"/>
    <w:rsid w:val="00633F84"/>
    <w:rsid w:val="00634EF2"/>
    <w:rsid w:val="00635DF1"/>
    <w:rsid w:val="00635EE4"/>
    <w:rsid w:val="00637338"/>
    <w:rsid w:val="00640504"/>
    <w:rsid w:val="00640E5A"/>
    <w:rsid w:val="006418E5"/>
    <w:rsid w:val="00641EB7"/>
    <w:rsid w:val="0064415A"/>
    <w:rsid w:val="00644944"/>
    <w:rsid w:val="00645449"/>
    <w:rsid w:val="00645D97"/>
    <w:rsid w:val="00646C83"/>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074"/>
    <w:rsid w:val="00683535"/>
    <w:rsid w:val="0068399D"/>
    <w:rsid w:val="00684683"/>
    <w:rsid w:val="00684FF9"/>
    <w:rsid w:val="00685F35"/>
    <w:rsid w:val="00686483"/>
    <w:rsid w:val="006869D8"/>
    <w:rsid w:val="006907DF"/>
    <w:rsid w:val="00690982"/>
    <w:rsid w:val="006913C2"/>
    <w:rsid w:val="00691857"/>
    <w:rsid w:val="00692323"/>
    <w:rsid w:val="00692D60"/>
    <w:rsid w:val="00694B2D"/>
    <w:rsid w:val="00694D31"/>
    <w:rsid w:val="00695812"/>
    <w:rsid w:val="00696C55"/>
    <w:rsid w:val="006970D5"/>
    <w:rsid w:val="006A06BE"/>
    <w:rsid w:val="006A0E50"/>
    <w:rsid w:val="006A1B55"/>
    <w:rsid w:val="006A1D83"/>
    <w:rsid w:val="006A1EC3"/>
    <w:rsid w:val="006A2021"/>
    <w:rsid w:val="006A2674"/>
    <w:rsid w:val="006A2E42"/>
    <w:rsid w:val="006A3CB5"/>
    <w:rsid w:val="006A3E29"/>
    <w:rsid w:val="006A46B6"/>
    <w:rsid w:val="006A54A0"/>
    <w:rsid w:val="006A717B"/>
    <w:rsid w:val="006A7648"/>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0682"/>
    <w:rsid w:val="006E1F43"/>
    <w:rsid w:val="006E301E"/>
    <w:rsid w:val="006E3494"/>
    <w:rsid w:val="006E5BCE"/>
    <w:rsid w:val="006E6325"/>
    <w:rsid w:val="006E643E"/>
    <w:rsid w:val="006E6745"/>
    <w:rsid w:val="006E7DCD"/>
    <w:rsid w:val="006F03FE"/>
    <w:rsid w:val="006F0F4B"/>
    <w:rsid w:val="006F1582"/>
    <w:rsid w:val="006F28D6"/>
    <w:rsid w:val="006F346A"/>
    <w:rsid w:val="006F3C34"/>
    <w:rsid w:val="006F41B1"/>
    <w:rsid w:val="006F442D"/>
    <w:rsid w:val="006F4C4C"/>
    <w:rsid w:val="006F5337"/>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0FE6"/>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3B1E"/>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561"/>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0AD"/>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5D7F"/>
    <w:rsid w:val="00876BEA"/>
    <w:rsid w:val="0087701F"/>
    <w:rsid w:val="00877C35"/>
    <w:rsid w:val="008804AF"/>
    <w:rsid w:val="008818CA"/>
    <w:rsid w:val="00881CE8"/>
    <w:rsid w:val="00882772"/>
    <w:rsid w:val="00883AC4"/>
    <w:rsid w:val="00883BF5"/>
    <w:rsid w:val="008846A9"/>
    <w:rsid w:val="008854A7"/>
    <w:rsid w:val="00890390"/>
    <w:rsid w:val="00891C6F"/>
    <w:rsid w:val="0089279F"/>
    <w:rsid w:val="00892C4D"/>
    <w:rsid w:val="008932F9"/>
    <w:rsid w:val="00895019"/>
    <w:rsid w:val="0089511D"/>
    <w:rsid w:val="008975A8"/>
    <w:rsid w:val="008A00A1"/>
    <w:rsid w:val="008A1362"/>
    <w:rsid w:val="008A3A90"/>
    <w:rsid w:val="008A5DE3"/>
    <w:rsid w:val="008A6007"/>
    <w:rsid w:val="008A6314"/>
    <w:rsid w:val="008A6BA0"/>
    <w:rsid w:val="008A755B"/>
    <w:rsid w:val="008B19AA"/>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45F8"/>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CD5"/>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6AA7"/>
    <w:rsid w:val="00956AF1"/>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2308"/>
    <w:rsid w:val="009A4712"/>
    <w:rsid w:val="009A7AC1"/>
    <w:rsid w:val="009B2B29"/>
    <w:rsid w:val="009B2BE1"/>
    <w:rsid w:val="009B31B1"/>
    <w:rsid w:val="009B48E2"/>
    <w:rsid w:val="009B5DCB"/>
    <w:rsid w:val="009B61F1"/>
    <w:rsid w:val="009B6F33"/>
    <w:rsid w:val="009B7B93"/>
    <w:rsid w:val="009C0E0C"/>
    <w:rsid w:val="009C163D"/>
    <w:rsid w:val="009C2FD8"/>
    <w:rsid w:val="009C3984"/>
    <w:rsid w:val="009C403F"/>
    <w:rsid w:val="009C428F"/>
    <w:rsid w:val="009C4B57"/>
    <w:rsid w:val="009C699F"/>
    <w:rsid w:val="009C71D6"/>
    <w:rsid w:val="009C7B93"/>
    <w:rsid w:val="009D091E"/>
    <w:rsid w:val="009D0941"/>
    <w:rsid w:val="009D15DD"/>
    <w:rsid w:val="009D1E86"/>
    <w:rsid w:val="009D27DD"/>
    <w:rsid w:val="009D36F0"/>
    <w:rsid w:val="009D43FA"/>
    <w:rsid w:val="009D4E78"/>
    <w:rsid w:val="009D530A"/>
    <w:rsid w:val="009D5879"/>
    <w:rsid w:val="009D6919"/>
    <w:rsid w:val="009D6B61"/>
    <w:rsid w:val="009D6BF1"/>
    <w:rsid w:val="009D6F14"/>
    <w:rsid w:val="009E01B7"/>
    <w:rsid w:val="009E261D"/>
    <w:rsid w:val="009E34EA"/>
    <w:rsid w:val="009E3E0E"/>
    <w:rsid w:val="009E456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1A9"/>
    <w:rsid w:val="009F6D9F"/>
    <w:rsid w:val="009F7447"/>
    <w:rsid w:val="009F7914"/>
    <w:rsid w:val="00A017A3"/>
    <w:rsid w:val="00A02D04"/>
    <w:rsid w:val="00A03CAE"/>
    <w:rsid w:val="00A04592"/>
    <w:rsid w:val="00A05264"/>
    <w:rsid w:val="00A05378"/>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0D45"/>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1BB"/>
    <w:rsid w:val="00A70612"/>
    <w:rsid w:val="00A70D7C"/>
    <w:rsid w:val="00A710F9"/>
    <w:rsid w:val="00A713D2"/>
    <w:rsid w:val="00A74131"/>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5D11"/>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2292"/>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583D"/>
    <w:rsid w:val="00B46C29"/>
    <w:rsid w:val="00B47BFB"/>
    <w:rsid w:val="00B50378"/>
    <w:rsid w:val="00B5063F"/>
    <w:rsid w:val="00B508A7"/>
    <w:rsid w:val="00B50A9E"/>
    <w:rsid w:val="00B50E4C"/>
    <w:rsid w:val="00B51865"/>
    <w:rsid w:val="00B51D52"/>
    <w:rsid w:val="00B54B3C"/>
    <w:rsid w:val="00B56CB1"/>
    <w:rsid w:val="00B57151"/>
    <w:rsid w:val="00B574EB"/>
    <w:rsid w:val="00B607B4"/>
    <w:rsid w:val="00B60894"/>
    <w:rsid w:val="00B61655"/>
    <w:rsid w:val="00B65973"/>
    <w:rsid w:val="00B7046B"/>
    <w:rsid w:val="00B70B68"/>
    <w:rsid w:val="00B70FF0"/>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6C3D"/>
    <w:rsid w:val="00BA73FC"/>
    <w:rsid w:val="00BB0249"/>
    <w:rsid w:val="00BB0D99"/>
    <w:rsid w:val="00BB226D"/>
    <w:rsid w:val="00BB22C0"/>
    <w:rsid w:val="00BB2CEF"/>
    <w:rsid w:val="00BB2FD0"/>
    <w:rsid w:val="00BB41E6"/>
    <w:rsid w:val="00BB4FC7"/>
    <w:rsid w:val="00BB699B"/>
    <w:rsid w:val="00BB6AF7"/>
    <w:rsid w:val="00BB7074"/>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2CA"/>
    <w:rsid w:val="00BE553A"/>
    <w:rsid w:val="00BE6BD9"/>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414"/>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AD8"/>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1F5F"/>
    <w:rsid w:val="00C63065"/>
    <w:rsid w:val="00C630B9"/>
    <w:rsid w:val="00C631B9"/>
    <w:rsid w:val="00C660E9"/>
    <w:rsid w:val="00C6658F"/>
    <w:rsid w:val="00C66783"/>
    <w:rsid w:val="00C7083B"/>
    <w:rsid w:val="00C725C7"/>
    <w:rsid w:val="00C74AE6"/>
    <w:rsid w:val="00C75956"/>
    <w:rsid w:val="00C76864"/>
    <w:rsid w:val="00C76CF2"/>
    <w:rsid w:val="00C76D87"/>
    <w:rsid w:val="00C80C75"/>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ED0"/>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177"/>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A7E"/>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594"/>
    <w:rsid w:val="00D57F25"/>
    <w:rsid w:val="00D60108"/>
    <w:rsid w:val="00D6014F"/>
    <w:rsid w:val="00D626F8"/>
    <w:rsid w:val="00D62767"/>
    <w:rsid w:val="00D638EC"/>
    <w:rsid w:val="00D6429E"/>
    <w:rsid w:val="00D65312"/>
    <w:rsid w:val="00D65F98"/>
    <w:rsid w:val="00D66C61"/>
    <w:rsid w:val="00D71BB9"/>
    <w:rsid w:val="00D72191"/>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284D"/>
    <w:rsid w:val="00D94DF6"/>
    <w:rsid w:val="00D9570E"/>
    <w:rsid w:val="00D95B71"/>
    <w:rsid w:val="00D966C1"/>
    <w:rsid w:val="00D96715"/>
    <w:rsid w:val="00DA0801"/>
    <w:rsid w:val="00DA0A59"/>
    <w:rsid w:val="00DA0D4D"/>
    <w:rsid w:val="00DA1905"/>
    <w:rsid w:val="00DA1B58"/>
    <w:rsid w:val="00DA22E2"/>
    <w:rsid w:val="00DA29EC"/>
    <w:rsid w:val="00DA3001"/>
    <w:rsid w:val="00DA4DA3"/>
    <w:rsid w:val="00DA5966"/>
    <w:rsid w:val="00DA61F0"/>
    <w:rsid w:val="00DA7698"/>
    <w:rsid w:val="00DA7C93"/>
    <w:rsid w:val="00DA7DD6"/>
    <w:rsid w:val="00DA7E76"/>
    <w:rsid w:val="00DB1655"/>
    <w:rsid w:val="00DB18B0"/>
    <w:rsid w:val="00DB1FE7"/>
    <w:rsid w:val="00DB271B"/>
    <w:rsid w:val="00DB2A3C"/>
    <w:rsid w:val="00DB2DEA"/>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0D1"/>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379"/>
    <w:rsid w:val="00E67D27"/>
    <w:rsid w:val="00E70FF8"/>
    <w:rsid w:val="00E714C4"/>
    <w:rsid w:val="00E71DA8"/>
    <w:rsid w:val="00E731AF"/>
    <w:rsid w:val="00E7495C"/>
    <w:rsid w:val="00E75928"/>
    <w:rsid w:val="00E75D1B"/>
    <w:rsid w:val="00E768F0"/>
    <w:rsid w:val="00E76A65"/>
    <w:rsid w:val="00E80192"/>
    <w:rsid w:val="00E80193"/>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1B19"/>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5BB"/>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304"/>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AA8"/>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543"/>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4F63"/>
    <w:rsid w:val="00FB5045"/>
    <w:rsid w:val="00FB7037"/>
    <w:rsid w:val="00FC087C"/>
    <w:rsid w:val="00FC1B7F"/>
    <w:rsid w:val="00FC4655"/>
    <w:rsid w:val="00FC4D05"/>
    <w:rsid w:val="00FC5499"/>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045"/>
    <w:rsid w:val="00FD61F2"/>
    <w:rsid w:val="00FD6B13"/>
    <w:rsid w:val="00FD781A"/>
    <w:rsid w:val="00FD7D78"/>
    <w:rsid w:val="00FD7FCB"/>
    <w:rsid w:val="00FE00B3"/>
    <w:rsid w:val="00FE048D"/>
    <w:rsid w:val="00FE1B34"/>
    <w:rsid w:val="00FE22E7"/>
    <w:rsid w:val="00FE3553"/>
    <w:rsid w:val="00FE4554"/>
    <w:rsid w:val="00FE5CD1"/>
    <w:rsid w:val="00FE6570"/>
    <w:rsid w:val="00FF1677"/>
    <w:rsid w:val="00FF2A22"/>
    <w:rsid w:val="00FF2C63"/>
    <w:rsid w:val="00FF334D"/>
    <w:rsid w:val="00FF3407"/>
    <w:rsid w:val="00FF3B8A"/>
    <w:rsid w:val="00FF3F4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7C45-465D-424F-B423-C47AE9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5922</Words>
  <Characters>35536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cp:lastModifiedBy>
  <cp:revision>9</cp:revision>
  <cp:lastPrinted>2022-05-27T11:02:00Z</cp:lastPrinted>
  <dcterms:created xsi:type="dcterms:W3CDTF">2023-05-17T06:31:00Z</dcterms:created>
  <dcterms:modified xsi:type="dcterms:W3CDTF">2023-08-08T06:49:00Z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