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497859">
        <w:rPr>
          <w:rFonts w:ascii="Times New Roman" w:hAnsi="Times New Roman" w:cs="Times New Roman"/>
          <w:sz w:val="20"/>
          <w:szCs w:val="20"/>
          <w:lang w:val="en-US"/>
        </w:rPr>
        <w:t>..........................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343315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Default="00343315" w:rsidP="00AC0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AC07E4">
        <w:rPr>
          <w:rFonts w:ascii="Times New Roman" w:hAnsi="Times New Roman" w:cs="Times New Roman"/>
          <w:b/>
          <w:sz w:val="24"/>
          <w:szCs w:val="24"/>
        </w:rPr>
        <w:t>.271.</w:t>
      </w:r>
      <w:r>
        <w:rPr>
          <w:rFonts w:ascii="Times New Roman" w:hAnsi="Times New Roman" w:cs="Times New Roman"/>
          <w:b/>
          <w:sz w:val="24"/>
          <w:szCs w:val="24"/>
        </w:rPr>
        <w:t>2.23</w:t>
      </w:r>
    </w:p>
    <w:p w:rsidR="00DD117D" w:rsidRPr="0094481D" w:rsidRDefault="00DD117D" w:rsidP="00DD117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DD117D" w:rsidRPr="00336C4B" w:rsidRDefault="00DD117D" w:rsidP="00DD117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36C4B" w:rsidRDefault="003449A8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POSTĘ</w:t>
      </w:r>
      <w:r w:rsidR="00DD11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POWANIA</w:t>
      </w:r>
      <w:r w:rsidR="00DD117D"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EA6F29" w:rsidRPr="0061677B" w:rsidRDefault="00DD117D" w:rsidP="006167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7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 o udzielenie zamówienia publicznego pn.</w:t>
      </w:r>
      <w:r w:rsidR="0034331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="00343315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343315" w:rsidRPr="00254FBD">
        <w:rPr>
          <w:rFonts w:ascii="Times New Roman" w:hAnsi="Times New Roman" w:cs="Times New Roman"/>
          <w:b/>
          <w:sz w:val="24"/>
          <w:szCs w:val="24"/>
        </w:rPr>
        <w:t>Modernizacja dróg na terenie Gmin</w:t>
      </w:r>
      <w:r w:rsidR="00343315">
        <w:rPr>
          <w:rFonts w:ascii="Times New Roman" w:hAnsi="Times New Roman" w:cs="Times New Roman"/>
          <w:b/>
          <w:sz w:val="24"/>
          <w:szCs w:val="24"/>
        </w:rPr>
        <w:t xml:space="preserve">y Dobrzyń nad Wisłą poprzez ich </w:t>
      </w:r>
      <w:r w:rsidR="00343315" w:rsidRPr="00254FBD">
        <w:rPr>
          <w:rFonts w:ascii="Times New Roman" w:hAnsi="Times New Roman" w:cs="Times New Roman"/>
          <w:b/>
          <w:sz w:val="24"/>
          <w:szCs w:val="24"/>
        </w:rPr>
        <w:t>przebudowę</w:t>
      </w:r>
      <w:r w:rsidR="00343315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343315" w:rsidRPr="00697E55">
        <w:rPr>
          <w:rFonts w:ascii="Times New Roman" w:hAnsi="Times New Roman" w:cs="Times New Roman"/>
          <w:sz w:val="24"/>
          <w:szCs w:val="24"/>
        </w:rPr>
        <w:t>,</w:t>
      </w:r>
      <w:r w:rsidR="00343315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3315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343315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</w:t>
      </w:r>
      <w:r w:rsidR="003433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go Funduszu Polski Ład: Program </w:t>
      </w:r>
      <w:r w:rsidR="00343315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Inwestycji Strategicznych</w:t>
      </w:r>
    </w:p>
    <w:p w:rsidR="00DD117D" w:rsidRPr="0061677B" w:rsidRDefault="00DD117D" w:rsidP="0061677B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61677B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nie podlegam/podlegam</w:t>
      </w:r>
      <w:r w:rsidRPr="0061677B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footnoteReference w:id="1"/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="00652CEF" w:rsidRPr="0061677B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pl-PL"/>
        </w:rPr>
        <w:t>(niepotrzebne skreślić)</w:t>
      </w:r>
      <w:r w:rsidR="00652CEF"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wykluczeniu z postępowania na podstawie art. 108 ust. 1 ustawy Pzp.</w:t>
      </w:r>
    </w:p>
    <w:p w:rsidR="00F84045" w:rsidRPr="0061677B" w:rsidRDefault="00F84045" w:rsidP="0061677B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43CBA" w:rsidRPr="0061677B" w:rsidRDefault="00CE6D1E" w:rsidP="00616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77B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61677B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z art. 108 ust. 1</w:t>
      </w:r>
      <w:r w:rsidR="00F84045" w:rsidRPr="0061677B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F84045" w:rsidRPr="0061677B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61677B">
        <w:rPr>
          <w:rFonts w:ascii="Times New Roman" w:eastAsia="Calibri" w:hAnsi="Times New Roman" w:cs="Times New Roman"/>
          <w:b/>
          <w:i/>
          <w:sz w:val="24"/>
          <w:szCs w:val="24"/>
        </w:rPr>
        <w:t>).</w:t>
      </w:r>
      <w:r w:rsidRPr="0061677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Pr="0061677B" w:rsidRDefault="00CE6D1E" w:rsidP="00616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7B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 w:rsidRPr="0061677B"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F84045" w:rsidRPr="0061677B">
        <w:rPr>
          <w:rFonts w:ascii="Times New Roman" w:hAnsi="Times New Roman" w:cs="Times New Roman"/>
          <w:sz w:val="24"/>
          <w:szCs w:val="24"/>
        </w:rPr>
        <w:t xml:space="preserve"> </w:t>
      </w:r>
      <w:r w:rsidR="00F84045" w:rsidRPr="0061677B">
        <w:rPr>
          <w:rFonts w:ascii="Times New Roman" w:hAnsi="Times New Roman" w:cs="Times New Roman"/>
          <w:b/>
          <w:i/>
          <w:sz w:val="24"/>
          <w:szCs w:val="24"/>
        </w:rPr>
        <w:t>(jeżeli dotyczy)</w:t>
      </w:r>
      <w:r w:rsidRPr="0061677B">
        <w:rPr>
          <w:rFonts w:ascii="Times New Roman" w:hAnsi="Times New Roman" w:cs="Times New Roman"/>
          <w:sz w:val="24"/>
          <w:szCs w:val="24"/>
        </w:rPr>
        <w:t>:</w:t>
      </w:r>
    </w:p>
    <w:p w:rsidR="00CE6D1E" w:rsidRDefault="00CE6D1E" w:rsidP="006167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343315" w:rsidRDefault="00343315" w:rsidP="003433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72">
        <w:rPr>
          <w:rFonts w:ascii="Times New Roman" w:hAnsi="Times New Roman" w:cs="Times New Roman"/>
          <w:sz w:val="24"/>
          <w:szCs w:val="24"/>
        </w:rPr>
        <w:t xml:space="preserve">Oświadczam, iż </w:t>
      </w:r>
      <w:r>
        <w:rPr>
          <w:rFonts w:ascii="Times New Roman" w:hAnsi="Times New Roman" w:cs="Times New Roman"/>
          <w:sz w:val="24"/>
          <w:szCs w:val="24"/>
        </w:rPr>
        <w:t xml:space="preserve">nie zachodzą w stosunku do mnie </w:t>
      </w:r>
      <w:r w:rsidRPr="00E01F72">
        <w:rPr>
          <w:rFonts w:ascii="Times New Roman" w:hAnsi="Times New Roman" w:cs="Times New Roman"/>
          <w:sz w:val="24"/>
          <w:szCs w:val="24"/>
        </w:rPr>
        <w:t xml:space="preserve">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Pr="00E01F72">
        <w:rPr>
          <w:rFonts w:ascii="Times New Roman" w:hAnsi="Times New Roman" w:cs="Times New Roman"/>
          <w:sz w:val="24"/>
          <w:szCs w:val="24"/>
        </w:rPr>
        <w:t>(Dz. U. z 2022 r. poz. 835).</w:t>
      </w:r>
    </w:p>
    <w:p w:rsidR="00DD117D" w:rsidRDefault="00DD117D" w:rsidP="00616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zaufany lub podpis osobisty.</w:t>
      </w:r>
    </w:p>
    <w:p w:rsidR="00CE6D1E" w:rsidRPr="00F84045" w:rsidRDefault="00DD117D" w:rsidP="00F84045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="00F840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</w:t>
      </w:r>
    </w:p>
    <w:sectPr w:rsidR="00CE6D1E" w:rsidRPr="00F84045" w:rsidSect="00343315">
      <w:headerReference w:type="default" r:id="rId7"/>
      <w:headerReference w:type="first" r:id="rId8"/>
      <w:pgSz w:w="11906" w:h="16838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EC8" w:rsidRDefault="00A55EC8" w:rsidP="00DD117D">
      <w:pPr>
        <w:spacing w:after="0" w:line="240" w:lineRule="auto"/>
      </w:pPr>
      <w:r>
        <w:separator/>
      </w:r>
    </w:p>
  </w:endnote>
  <w:endnote w:type="continuationSeparator" w:id="0">
    <w:p w:rsidR="00A55EC8" w:rsidRDefault="00A55EC8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EC8" w:rsidRDefault="00A55EC8" w:rsidP="00DD117D">
      <w:pPr>
        <w:spacing w:after="0" w:line="240" w:lineRule="auto"/>
      </w:pPr>
      <w:r>
        <w:separator/>
      </w:r>
    </w:p>
  </w:footnote>
  <w:footnote w:type="continuationSeparator" w:id="0">
    <w:p w:rsidR="00A55EC8" w:rsidRDefault="00A55EC8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A55EC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33E" w:rsidRDefault="00C40940" w:rsidP="00C40940">
    <w:pPr>
      <w:pStyle w:val="Nagwek"/>
      <w:tabs>
        <w:tab w:val="left" w:pos="8145"/>
      </w:tabs>
    </w:pPr>
    <w:r>
      <w:tab/>
    </w:r>
    <w:r w:rsidR="00343315" w:rsidRPr="00343315">
      <w:rPr>
        <w:noProof/>
        <w:lang w:eastAsia="pl-PL"/>
      </w:rPr>
      <w:drawing>
        <wp:inline distT="0" distB="0" distL="0" distR="0">
          <wp:extent cx="1771650" cy="581025"/>
          <wp:effectExtent l="19050" t="0" r="0" b="0"/>
          <wp:docPr id="2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2729" cy="58137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169AA"/>
    <w:rsid w:val="000875AF"/>
    <w:rsid w:val="00094B06"/>
    <w:rsid w:val="000B0E6D"/>
    <w:rsid w:val="000B24B6"/>
    <w:rsid w:val="000B6FD3"/>
    <w:rsid w:val="00134500"/>
    <w:rsid w:val="001524A7"/>
    <w:rsid w:val="00192670"/>
    <w:rsid w:val="00313EF4"/>
    <w:rsid w:val="00343315"/>
    <w:rsid w:val="003449A8"/>
    <w:rsid w:val="003C21DA"/>
    <w:rsid w:val="003F3104"/>
    <w:rsid w:val="00443481"/>
    <w:rsid w:val="00443CBA"/>
    <w:rsid w:val="00497859"/>
    <w:rsid w:val="004E1F28"/>
    <w:rsid w:val="00503555"/>
    <w:rsid w:val="005E12F2"/>
    <w:rsid w:val="0061677B"/>
    <w:rsid w:val="006354D1"/>
    <w:rsid w:val="00652CEF"/>
    <w:rsid w:val="00695F4B"/>
    <w:rsid w:val="006B0540"/>
    <w:rsid w:val="006B0A82"/>
    <w:rsid w:val="0070742F"/>
    <w:rsid w:val="00721FE7"/>
    <w:rsid w:val="00783F6A"/>
    <w:rsid w:val="007C3304"/>
    <w:rsid w:val="007D04F1"/>
    <w:rsid w:val="00826A84"/>
    <w:rsid w:val="008524E7"/>
    <w:rsid w:val="008865C8"/>
    <w:rsid w:val="008D6106"/>
    <w:rsid w:val="008F4BC3"/>
    <w:rsid w:val="009231FE"/>
    <w:rsid w:val="0098253A"/>
    <w:rsid w:val="009C3BE8"/>
    <w:rsid w:val="00A55EC8"/>
    <w:rsid w:val="00A64492"/>
    <w:rsid w:val="00A67EFD"/>
    <w:rsid w:val="00AC07E4"/>
    <w:rsid w:val="00B2170F"/>
    <w:rsid w:val="00B21F57"/>
    <w:rsid w:val="00B3149C"/>
    <w:rsid w:val="00B95B10"/>
    <w:rsid w:val="00BC26C6"/>
    <w:rsid w:val="00C3199D"/>
    <w:rsid w:val="00C3676E"/>
    <w:rsid w:val="00C40940"/>
    <w:rsid w:val="00C55A68"/>
    <w:rsid w:val="00CB77AD"/>
    <w:rsid w:val="00CD0F05"/>
    <w:rsid w:val="00CE6D1E"/>
    <w:rsid w:val="00D75674"/>
    <w:rsid w:val="00DC5DF3"/>
    <w:rsid w:val="00DD117D"/>
    <w:rsid w:val="00E3378B"/>
    <w:rsid w:val="00E623C3"/>
    <w:rsid w:val="00E70768"/>
    <w:rsid w:val="00EA6F29"/>
    <w:rsid w:val="00EC733E"/>
    <w:rsid w:val="00F84045"/>
    <w:rsid w:val="00FA752C"/>
    <w:rsid w:val="00FE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17ABA-B288-43B1-AA27-29BCAEE7D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24</cp:revision>
  <dcterms:created xsi:type="dcterms:W3CDTF">2021-02-23T13:56:00Z</dcterms:created>
  <dcterms:modified xsi:type="dcterms:W3CDTF">2023-02-16T09:09:00Z</dcterms:modified>
</cp:coreProperties>
</file>