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1E914BC5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na </w:t>
      </w:r>
      <w:r w:rsidR="00D61DD5" w:rsidRPr="00D61DD5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ostawę </w:t>
      </w:r>
      <w:r w:rsidR="0081048E">
        <w:rPr>
          <w:rFonts w:ascii="Arial" w:hAnsi="Arial" w:cs="Arial"/>
          <w:b/>
          <w:color w:val="auto"/>
          <w:sz w:val="22"/>
          <w:szCs w:val="22"/>
          <w:lang w:bidi="ar-SA"/>
        </w:rPr>
        <w:t>tabletów</w:t>
      </w:r>
    </w:p>
    <w:p w14:paraId="0E9F5EDA" w14:textId="36F25468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81048E">
        <w:rPr>
          <w:rFonts w:ascii="Arial" w:hAnsi="Arial" w:cs="Arial"/>
          <w:b/>
          <w:color w:val="000000" w:themeColor="text1"/>
          <w:sz w:val="22"/>
          <w:szCs w:val="22"/>
        </w:rPr>
        <w:t>22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8B1887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FE8F26" w14:textId="77777777" w:rsidR="0081048E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F5CA173" w14:textId="77777777" w:rsidR="0081048E" w:rsidRPr="00727C55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06A3449C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EA0240">
        <w:rPr>
          <w:rFonts w:ascii="Arial" w:hAnsi="Arial" w:cs="Arial"/>
          <w:b/>
          <w:sz w:val="22"/>
          <w:szCs w:val="22"/>
        </w:rPr>
        <w:t>3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EA0240">
        <w:rPr>
          <w:rFonts w:ascii="Arial" w:hAnsi="Arial" w:cs="Arial"/>
          <w:b/>
          <w:sz w:val="22"/>
          <w:szCs w:val="22"/>
        </w:rPr>
        <w:t xml:space="preserve"> 1605</w:t>
      </w:r>
      <w:r w:rsidR="0081048E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77777777"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14:paraId="45225E2D" w14:textId="77777777"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08EBB08E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ci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C4893C" w14:textId="77777777" w:rsidR="00D61DD5" w:rsidRPr="00C848D2" w:rsidRDefault="00D61DD5" w:rsidP="00D61DD5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auto"/>
          <w:sz w:val="22"/>
          <w:szCs w:val="22"/>
        </w:rPr>
      </w:pPr>
      <w:r w:rsidRPr="00C848D2">
        <w:rPr>
          <w:rFonts w:ascii="Arial" w:hAnsi="Arial" w:cs="Arial"/>
          <w:color w:val="auto"/>
          <w:sz w:val="22"/>
          <w:szCs w:val="22"/>
        </w:rPr>
        <w:t>Powody niedokonania podziału zamówienia na części są następujące:</w:t>
      </w:r>
    </w:p>
    <w:p w14:paraId="79AB0E5E" w14:textId="5BD2F4A4" w:rsidR="00D43D88" w:rsidRPr="00D43D88" w:rsidRDefault="00D43D88" w:rsidP="00D43D88">
      <w:pPr>
        <w:widowControl/>
        <w:autoSpaceDE w:val="0"/>
        <w:autoSpaceDN w:val="0"/>
        <w:adjustRightInd w:val="0"/>
        <w:ind w:firstLine="700"/>
        <w:rPr>
          <w:rFonts w:ascii="Arial" w:hAnsi="Arial" w:cs="Arial"/>
          <w:color w:val="auto"/>
          <w:sz w:val="22"/>
          <w:szCs w:val="22"/>
          <w:lang w:bidi="ar-SA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1) jednolity charakter merytoryczny przedmiotu zamówienia</w:t>
      </w:r>
      <w:r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14:paraId="3894D000" w14:textId="13B2ABB6" w:rsidR="00D43D88" w:rsidRPr="00D43D88" w:rsidRDefault="00D43D88" w:rsidP="00D43D88">
      <w:pPr>
        <w:widowControl/>
        <w:autoSpaceDE w:val="0"/>
        <w:autoSpaceDN w:val="0"/>
        <w:adjustRightInd w:val="0"/>
        <w:ind w:left="697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2) wykonanie przedmiotu zamówienia realizowane przez różnych dostawców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D43D88">
        <w:rPr>
          <w:rFonts w:ascii="Arial" w:hAnsi="Arial" w:cs="Arial"/>
          <w:color w:val="auto"/>
          <w:sz w:val="22"/>
          <w:szCs w:val="22"/>
          <w:lang w:bidi="ar-SA"/>
        </w:rPr>
        <w:t>mogłoby poważnie zagrozić właściwemu wykonaniu zamówienia;</w:t>
      </w:r>
    </w:p>
    <w:p w14:paraId="0AD21D8E" w14:textId="47001563" w:rsidR="00D61DD5" w:rsidRPr="00D43D88" w:rsidRDefault="00D43D88" w:rsidP="00D43D88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3) realizacja projektu nie będzie ograniczała konkurencji</w:t>
      </w:r>
      <w:r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4200F702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 w:rsidR="00C848D2"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14:paraId="650A851E" w14:textId="31325562" w:rsidR="00D61DD5" w:rsidRPr="00D61DD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color w:val="auto"/>
          <w:sz w:val="22"/>
          <w:szCs w:val="22"/>
          <w:lang w:bidi="ar-SA"/>
        </w:rPr>
        <w:t xml:space="preserve">ostawa </w:t>
      </w:r>
      <w:r w:rsidR="00C848D2">
        <w:rPr>
          <w:rFonts w:ascii="Arial" w:hAnsi="Arial" w:cs="Arial"/>
          <w:color w:val="auto"/>
          <w:sz w:val="22"/>
          <w:szCs w:val="22"/>
          <w:lang w:bidi="ar-SA"/>
        </w:rPr>
        <w:t>tabletów</w:t>
      </w:r>
      <w:r w:rsidR="00D61DD5"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14:paraId="05792A47" w14:textId="74C1C422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t>Wspólny Słownik Zamówień CPV:</w:t>
      </w:r>
    </w:p>
    <w:p w14:paraId="40B61E6D" w14:textId="2E86137F" w:rsidR="00D07BED" w:rsidRPr="00B4684C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B4684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- </w:t>
      </w:r>
      <w:r w:rsidR="00B4684C" w:rsidRPr="00B4684C">
        <w:rPr>
          <w:rFonts w:ascii="Arial" w:eastAsia="Times New Roman" w:hAnsi="Arial" w:cs="Arial"/>
          <w:color w:val="auto"/>
          <w:sz w:val="22"/>
          <w:szCs w:val="22"/>
          <w:lang w:bidi="ar-SA"/>
        </w:rPr>
        <w:t>30213200-7 - Komputer tablet</w:t>
      </w:r>
    </w:p>
    <w:p w14:paraId="6ED4EFC2" w14:textId="7FFBE733" w:rsidR="00DD08ED" w:rsidRPr="00F23F78" w:rsidRDefault="008F2F2F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stanowi załącznik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nr 1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903B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73345E" w14:textId="77777777" w:rsidR="00903BB5" w:rsidRDefault="00903BB5" w:rsidP="00903BB5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nr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14E927BC" w14:textId="07A6BA62" w:rsidR="00C848D2" w:rsidRPr="00C848D2" w:rsidRDefault="001D5340" w:rsidP="00C848D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848D2">
        <w:rPr>
          <w:rFonts w:ascii="Arial" w:hAnsi="Arial" w:cs="Arial"/>
          <w:color w:val="000000" w:themeColor="text1"/>
          <w:sz w:val="22"/>
          <w:szCs w:val="22"/>
        </w:rPr>
        <w:t>Zamawiający wymaga,</w:t>
      </w:r>
      <w:r w:rsidR="00903BB5" w:rsidRPr="00C848D2">
        <w:rPr>
          <w:rFonts w:ascii="Arial" w:hAnsi="Arial" w:cs="Arial"/>
          <w:color w:val="000000" w:themeColor="text1"/>
          <w:sz w:val="22"/>
          <w:szCs w:val="22"/>
        </w:rPr>
        <w:t xml:space="preserve"> aby </w:t>
      </w:r>
      <w:r w:rsidR="00C848D2" w:rsidRPr="00C848D2">
        <w:rPr>
          <w:rFonts w:ascii="Arial" w:hAnsi="Arial" w:cs="Arial"/>
          <w:color w:val="000000" w:themeColor="text1"/>
          <w:sz w:val="22"/>
          <w:szCs w:val="22"/>
        </w:rPr>
        <w:t>tablety dostarczone były wraz z dodatkowymi akcesoriami jako komplet</w:t>
      </w:r>
      <w:r w:rsidR="007E518D">
        <w:rPr>
          <w:rFonts w:ascii="Arial" w:hAnsi="Arial" w:cs="Arial"/>
          <w:color w:val="000000" w:themeColor="text1"/>
          <w:sz w:val="22"/>
          <w:szCs w:val="22"/>
        </w:rPr>
        <w:t>,</w:t>
      </w:r>
      <w:r w:rsidR="00C848D2" w:rsidRPr="00C848D2">
        <w:rPr>
          <w:rFonts w:ascii="Arial" w:hAnsi="Arial" w:cs="Arial"/>
          <w:color w:val="000000" w:themeColor="text1"/>
          <w:sz w:val="22"/>
          <w:szCs w:val="22"/>
        </w:rPr>
        <w:t xml:space="preserve"> który zawiera: </w:t>
      </w:r>
      <w:r w:rsidR="00C848D2" w:rsidRPr="00C848D2">
        <w:rPr>
          <w:rFonts w:ascii="Arial" w:hAnsi="Arial" w:cs="Arial"/>
          <w:sz w:val="22"/>
          <w:szCs w:val="22"/>
        </w:rPr>
        <w:t>tablet (terminal mobilny) wraz z systemem operacyjnym oraz dodatkowe akcesoria obejmujące (obudowę chroniącą tablet wraz ze szkłem hartowanym/folią zabezpieczającą ekran, uchwyt wielofunkcyjny, rysik oraz ładowarkę samochodową 12/24V zasilaną z gniazda zapalniczki samochodowej)</w:t>
      </w:r>
      <w:r w:rsidR="007E518D">
        <w:rPr>
          <w:rFonts w:ascii="Arial" w:hAnsi="Arial" w:cs="Arial"/>
          <w:sz w:val="22"/>
          <w:szCs w:val="22"/>
        </w:rPr>
        <w:t>.</w:t>
      </w:r>
    </w:p>
    <w:p w14:paraId="431C8C4E" w14:textId="393F63C7" w:rsidR="00C848D2" w:rsidRPr="00C848D2" w:rsidRDefault="00C848D2" w:rsidP="00C848D2">
      <w:pPr>
        <w:pStyle w:val="Teksttreci0"/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C848D2">
        <w:rPr>
          <w:rFonts w:ascii="Arial" w:eastAsia="Calibri" w:hAnsi="Arial" w:cs="Arial"/>
          <w:sz w:val="22"/>
          <w:szCs w:val="22"/>
          <w:lang w:val="x-none" w:eastAsia="x-none" w:bidi="ar-SA"/>
        </w:rPr>
        <w:t xml:space="preserve">Dostarczone urządzenia muszą być </w:t>
      </w:r>
      <w:r w:rsidRPr="00C848D2">
        <w:rPr>
          <w:rFonts w:ascii="Arial" w:eastAsia="Calibri" w:hAnsi="Arial" w:cs="Arial"/>
          <w:sz w:val="22"/>
          <w:szCs w:val="22"/>
          <w:lang w:eastAsia="x-none" w:bidi="ar-SA"/>
        </w:rPr>
        <w:t>pozbawione</w:t>
      </w:r>
      <w:r w:rsidRPr="00C848D2">
        <w:rPr>
          <w:rFonts w:ascii="Arial" w:eastAsia="Calibri" w:hAnsi="Arial" w:cs="Arial"/>
          <w:sz w:val="22"/>
          <w:szCs w:val="22"/>
          <w:lang w:val="x-none" w:eastAsia="x-none" w:bidi="ar-SA"/>
        </w:rPr>
        <w:t xml:space="preserve"> wad technicznych oraz prawnych, działa</w:t>
      </w:r>
      <w:r w:rsidRPr="00C848D2">
        <w:rPr>
          <w:rFonts w:ascii="Arial" w:eastAsia="Calibri" w:hAnsi="Arial" w:cs="Arial"/>
          <w:sz w:val="22"/>
          <w:szCs w:val="22"/>
          <w:lang w:eastAsia="x-none" w:bidi="ar-SA"/>
        </w:rPr>
        <w:t>ć</w:t>
      </w:r>
      <w:r w:rsidRPr="00C848D2">
        <w:rPr>
          <w:rFonts w:ascii="Arial" w:eastAsia="Calibri" w:hAnsi="Arial" w:cs="Arial"/>
          <w:sz w:val="22"/>
          <w:szCs w:val="22"/>
          <w:lang w:val="x-none" w:eastAsia="x-none" w:bidi="ar-SA"/>
        </w:rPr>
        <w:t xml:space="preserve"> zgodnie z opisem zawartym w ich dokumentacji technicznej i użytkowej oraz</w:t>
      </w:r>
      <w:r w:rsidRPr="00C848D2">
        <w:rPr>
          <w:rFonts w:ascii="Arial" w:eastAsia="Calibri" w:hAnsi="Arial" w:cs="Arial"/>
          <w:sz w:val="22"/>
          <w:szCs w:val="22"/>
          <w:lang w:eastAsia="x-none" w:bidi="ar-SA"/>
        </w:rPr>
        <w:t xml:space="preserve"> </w:t>
      </w:r>
      <w:r w:rsidRPr="00C848D2">
        <w:rPr>
          <w:rFonts w:ascii="Arial" w:eastAsia="Calibri" w:hAnsi="Arial" w:cs="Arial"/>
          <w:sz w:val="22"/>
          <w:szCs w:val="22"/>
          <w:lang w:val="x-none" w:eastAsia="x-none" w:bidi="ar-SA"/>
        </w:rPr>
        <w:t>muszą pochodzić z legalnego źródła sprzedaży</w:t>
      </w:r>
      <w:r w:rsidRPr="00C848D2">
        <w:rPr>
          <w:rFonts w:ascii="Arial" w:eastAsia="Calibri" w:hAnsi="Arial" w:cs="Arial"/>
          <w:sz w:val="22"/>
          <w:szCs w:val="22"/>
          <w:lang w:eastAsia="x-none" w:bidi="ar-SA"/>
        </w:rPr>
        <w:t xml:space="preserve"> (kanału dystrybucyjnego producenta)</w:t>
      </w:r>
      <w:r w:rsidRPr="00C848D2">
        <w:rPr>
          <w:rFonts w:ascii="Arial" w:eastAsia="Calibri" w:hAnsi="Arial" w:cs="Arial"/>
          <w:sz w:val="22"/>
          <w:szCs w:val="22"/>
          <w:lang w:val="x-none" w:eastAsia="x-none" w:bidi="ar-SA"/>
        </w:rPr>
        <w:t>.</w:t>
      </w:r>
    </w:p>
    <w:p w14:paraId="7971A953" w14:textId="77777777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323ACEE" w:rsidR="007A48D7" w:rsidRPr="00F23F78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4"/>
    <w:p w14:paraId="124D2C0F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35A0082E" w14:textId="684E94F6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>
        <w:rPr>
          <w:rFonts w:ascii="Arial" w:hAnsi="Arial" w:cs="Arial"/>
          <w:b/>
          <w:sz w:val="22"/>
          <w:szCs w:val="22"/>
        </w:rPr>
        <w:t xml:space="preserve">do </w:t>
      </w:r>
      <w:r w:rsidR="00C848D2">
        <w:rPr>
          <w:rFonts w:ascii="Arial" w:hAnsi="Arial" w:cs="Arial"/>
          <w:b/>
          <w:sz w:val="22"/>
          <w:szCs w:val="22"/>
        </w:rPr>
        <w:t>14 dni od dnia podpisania umowy.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77777777"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 512 kb/s,</w:t>
      </w:r>
    </w:p>
    <w:p w14:paraId="043596C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426A885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0BFE77C3" w14:textId="77777777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59664911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="00096F74">
        <w:rPr>
          <w:rFonts w:ascii="Arial" w:hAnsi="Arial" w:cs="Arial"/>
          <w:color w:val="000000" w:themeColor="text1"/>
          <w:sz w:val="22"/>
          <w:szCs w:val="22"/>
          <w:lang w:val="pl"/>
        </w:rPr>
        <w:t>8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. Wykonawca, przystępując do niniejszego postępowania o udzielenie zamówienia publicznego:</w:t>
      </w:r>
    </w:p>
    <w:p w14:paraId="42DFCD29" w14:textId="7777777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1ECE7184" w14:textId="77777777"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77777777" w:rsidR="00AC3723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</w:t>
      </w:r>
    </w:p>
    <w:p w14:paraId="124894FA" w14:textId="5D38F39F" w:rsidR="00AC3723" w:rsidRPr="00160005" w:rsidRDefault="00A02B08" w:rsidP="00AC3723">
      <w:pPr>
        <w:widowControl/>
        <w:tabs>
          <w:tab w:val="left" w:pos="298"/>
        </w:tabs>
        <w:spacing w:before="120" w:after="23" w:line="276" w:lineRule="auto"/>
        <w:ind w:left="618" w:right="-6" w:hanging="51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hAnsi="Arial" w:cs="Arial"/>
          <w:color w:val="000000" w:themeColor="text1"/>
          <w:sz w:val="22"/>
        </w:rPr>
        <w:t xml:space="preserve"> </w:t>
      </w:r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Zamawiający rekomenduje wykorzystanie formatów: .pdf .doc .xls .jpg (.jpeg)                                </w:t>
      </w:r>
      <w:r w:rsidR="00AC3723" w:rsidRPr="00160005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 szczególnym wskazaniem na .pdf.</w:t>
      </w:r>
    </w:p>
    <w:p w14:paraId="058800CF" w14:textId="77777777" w:rsidR="00AC3723" w:rsidRPr="00160005" w:rsidRDefault="00AC3723" w:rsidP="00AC3723">
      <w:pPr>
        <w:widowControl/>
        <w:tabs>
          <w:tab w:val="left" w:pos="298"/>
        </w:tabs>
        <w:spacing w:before="120" w:after="23" w:line="276" w:lineRule="auto"/>
        <w:ind w:left="618" w:right="-6" w:hanging="442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      W celu ewentualnej kompresji danych Zamawiający rekomenduje wykorzystanie jednego                          z formatów:</w:t>
      </w:r>
    </w:p>
    <w:p w14:paraId="4D93AB56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.zip </w:t>
      </w:r>
    </w:p>
    <w:p w14:paraId="3520ED8A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.7Z</w:t>
      </w:r>
    </w:p>
    <w:p w14:paraId="4B45A52B" w14:textId="77777777" w:rsidR="00AC3723" w:rsidRPr="00160005" w:rsidRDefault="00AC3723" w:rsidP="00AC3723">
      <w:pPr>
        <w:widowControl/>
        <w:spacing w:line="319" w:lineRule="auto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Wśród formatów powszechnych a nie występujących w rozporządzeniu występują: .rar .gif                                    .bmp .numbers .pages. </w:t>
      </w:r>
      <w:r w:rsidRPr="00160005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 złożone nieskutecznie.</w:t>
      </w:r>
    </w:p>
    <w:bookmarkEnd w:id="7"/>
    <w:p w14:paraId="34C6068F" w14:textId="77777777" w:rsidR="00A02B08" w:rsidRPr="00A02B08" w:rsidRDefault="00A02B08" w:rsidP="00096F74">
      <w:pPr>
        <w:numPr>
          <w:ilvl w:val="0"/>
          <w:numId w:val="29"/>
        </w:numPr>
        <w:tabs>
          <w:tab w:val="left" w:pos="743"/>
        </w:tabs>
        <w:spacing w:line="276" w:lineRule="auto"/>
        <w:ind w:firstLine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 xml:space="preserve">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168BA560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14:paraId="50328C26" w14:textId="715B2461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A2FA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</w:t>
      </w:r>
      <w:r w:rsidR="00006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22 grudnia</w:t>
      </w:r>
      <w:r w:rsidR="003C0EE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61DF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7AAEBD1" w14:textId="77777777" w:rsidR="00096F74" w:rsidRPr="00727C55" w:rsidRDefault="00096F74" w:rsidP="00096F74">
      <w:pPr>
        <w:pStyle w:val="Teksttreci0"/>
        <w:shd w:val="clear" w:color="auto" w:fill="auto"/>
        <w:spacing w:after="60" w:line="276" w:lineRule="auto"/>
        <w:ind w:left="709"/>
        <w:rPr>
          <w:rFonts w:ascii="Arial" w:hAnsi="Arial" w:cs="Arial"/>
          <w:sz w:val="22"/>
          <w:szCs w:val="22"/>
        </w:rPr>
      </w:pP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14:paraId="3FCF95E2" w14:textId="235A432A" w:rsidR="001A2FA0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.doc, .docx, .odt.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E465CB">
        <w:rPr>
          <w:rFonts w:ascii="Arial" w:hAnsi="Arial" w:cs="Arial"/>
          <w:sz w:val="22"/>
          <w:szCs w:val="22"/>
        </w:rPr>
        <w:t>do SWZ</w:t>
      </w:r>
      <w:r w:rsidR="00BE5566">
        <w:rPr>
          <w:rFonts w:ascii="Arial" w:hAnsi="Arial" w:cs="Arial"/>
          <w:sz w:val="22"/>
          <w:szCs w:val="22"/>
        </w:rPr>
        <w:t xml:space="preserve"> oraz  </w:t>
      </w:r>
      <w:r w:rsidR="001A2FA0">
        <w:rPr>
          <w:rFonts w:ascii="Arial" w:hAnsi="Arial" w:cs="Arial"/>
          <w:sz w:val="22"/>
          <w:szCs w:val="22"/>
        </w:rPr>
        <w:t xml:space="preserve">                                       </w:t>
      </w:r>
      <w:r w:rsidR="00BE5566">
        <w:rPr>
          <w:rFonts w:ascii="Arial" w:hAnsi="Arial" w:cs="Arial"/>
          <w:sz w:val="22"/>
          <w:szCs w:val="22"/>
        </w:rPr>
        <w:t>z formularz</w:t>
      </w:r>
      <w:r w:rsidR="001A2FA0">
        <w:rPr>
          <w:rFonts w:ascii="Arial" w:hAnsi="Arial" w:cs="Arial"/>
          <w:sz w:val="22"/>
          <w:szCs w:val="22"/>
        </w:rPr>
        <w:t xml:space="preserve">a cenowego stanowiącego załącznik nr </w:t>
      </w:r>
      <w:r w:rsidR="00F36B69">
        <w:rPr>
          <w:rFonts w:ascii="Arial" w:hAnsi="Arial" w:cs="Arial"/>
          <w:sz w:val="22"/>
          <w:szCs w:val="22"/>
        </w:rPr>
        <w:t xml:space="preserve">7 </w:t>
      </w:r>
      <w:r w:rsidR="001A2FA0">
        <w:rPr>
          <w:rFonts w:ascii="Arial" w:hAnsi="Arial" w:cs="Arial"/>
          <w:sz w:val="22"/>
          <w:szCs w:val="22"/>
        </w:rPr>
        <w:t>d</w:t>
      </w:r>
      <w:r w:rsidR="00BE5566">
        <w:rPr>
          <w:rFonts w:ascii="Arial" w:hAnsi="Arial" w:cs="Arial"/>
          <w:sz w:val="22"/>
          <w:szCs w:val="22"/>
        </w:rPr>
        <w:t>o SWZ</w:t>
      </w:r>
      <w:r w:rsidR="004863AD" w:rsidRPr="00160005">
        <w:rPr>
          <w:rFonts w:ascii="Arial" w:hAnsi="Arial" w:cs="Arial"/>
          <w:color w:val="000000" w:themeColor="text1"/>
          <w:sz w:val="22"/>
          <w:szCs w:val="22"/>
        </w:rPr>
        <w:t>/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nr 3 </w:t>
      </w:r>
      <w:r w:rsidR="00F36B69">
        <w:rPr>
          <w:rFonts w:ascii="Arial" w:hAnsi="Arial" w:cs="Arial"/>
          <w:sz w:val="22"/>
          <w:szCs w:val="22"/>
        </w:rPr>
        <w:t xml:space="preserve">do </w:t>
      </w:r>
      <w:r w:rsidR="004863AD">
        <w:rPr>
          <w:rFonts w:ascii="Arial" w:hAnsi="Arial" w:cs="Arial"/>
          <w:sz w:val="22"/>
          <w:szCs w:val="22"/>
        </w:rPr>
        <w:t>umowy</w:t>
      </w:r>
      <w:r w:rsidR="001A2FA0">
        <w:rPr>
          <w:rFonts w:ascii="Arial" w:hAnsi="Arial" w:cs="Arial"/>
          <w:sz w:val="22"/>
          <w:szCs w:val="22"/>
        </w:rPr>
        <w:t xml:space="preserve">. </w:t>
      </w:r>
      <w:r w:rsidR="00BE5566">
        <w:rPr>
          <w:rFonts w:ascii="Arial" w:hAnsi="Arial" w:cs="Arial"/>
          <w:sz w:val="22"/>
          <w:szCs w:val="22"/>
        </w:rPr>
        <w:t xml:space="preserve"> </w:t>
      </w:r>
    </w:p>
    <w:p w14:paraId="25B6212E" w14:textId="0C5BF6D3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844ACDC" w14:textId="3EF0BCA8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                         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3610E058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           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2E2BEA5C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3-4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3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1D973F2B" w14:textId="65CA8D95" w:rsidR="001A2FA0" w:rsidRDefault="00BE5566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Formularz Oferty (Załącznik nr 3</w:t>
      </w:r>
      <w:r w:rsid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 w:rsidR="00F36B69">
        <w:rPr>
          <w:rFonts w:ascii="Arial" w:eastAsia="Century Gothic" w:hAnsi="Arial" w:cs="Arial"/>
          <w:bCs/>
          <w:color w:val="auto"/>
          <w:sz w:val="22"/>
          <w:szCs w:val="22"/>
        </w:rPr>
        <w:t>)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 oraz</w:t>
      </w:r>
    </w:p>
    <w:p w14:paraId="7AA55E66" w14:textId="531E8C5E" w:rsidR="0074389F" w:rsidRPr="001A2FA0" w:rsidRDefault="001A2FA0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(Załącznik nr 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7 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/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nr </w:t>
      </w:r>
      <w:r w:rsidR="00E32823">
        <w:rPr>
          <w:rFonts w:ascii="Arial" w:eastAsia="Century Gothic" w:hAnsi="Arial" w:cs="Arial"/>
          <w:bCs/>
          <w:color w:val="auto"/>
          <w:sz w:val="22"/>
          <w:szCs w:val="22"/>
        </w:rPr>
        <w:t>3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umowy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>).</w:t>
      </w:r>
    </w:p>
    <w:p w14:paraId="39ED396E" w14:textId="77777777" w:rsidR="001A2FA0" w:rsidRDefault="001A2FA0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</w:p>
    <w:p w14:paraId="687A0C3C" w14:textId="77777777" w:rsidR="00C64678" w:rsidRDefault="00C64678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lastRenderedPageBreak/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3"/>
    <w:p w14:paraId="71D40EB4" w14:textId="623EF180"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14:paraId="6F44FDD5" w14:textId="52769FB2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załącznik nr 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>6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B93C3F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3FE6BD2A" w14:textId="38999167"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4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 do SWZ)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1A2FA0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                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Załącznikiem nr 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7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/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nr </w:t>
      </w:r>
      <w:r w:rsidR="00E32823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3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składają wypełnione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 odpowiednio:</w:t>
      </w:r>
    </w:p>
    <w:bookmarkEnd w:id="14"/>
    <w:p w14:paraId="11F3D9A4" w14:textId="69F6C421"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52F112D6" w14:textId="18D38E27" w:rsidR="00EA4C7A" w:rsidRPr="00536538" w:rsidRDefault="00EA4C7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 w:rsidRPr="00214C4A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056C86AB" w14:textId="77777777"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59F72B0" w:rsidR="007A248B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5B051007" w14:textId="77777777" w:rsidR="00F36B69" w:rsidRDefault="00F36B69" w:rsidP="00F36B69">
      <w:pPr>
        <w:pStyle w:val="Teksttreci0"/>
        <w:shd w:val="clear" w:color="auto" w:fill="auto"/>
        <w:tabs>
          <w:tab w:val="left" w:pos="1418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14:paraId="0D8F107A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14:paraId="5F44FCA6" w14:textId="77777777" w:rsidR="008F2A22" w:rsidRPr="008F2A22" w:rsidRDefault="008B00A2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43514B3C" w:rsidR="003213CA" w:rsidRPr="00F36B69" w:rsidRDefault="003213CA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="00574DE2">
        <w:rPr>
          <w:rFonts w:ascii="Arial" w:hAnsi="Arial" w:cs="Arial"/>
          <w:sz w:val="22"/>
          <w:szCs w:val="22"/>
        </w:rPr>
        <w:lastRenderedPageBreak/>
        <w:t>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A1CC09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7777777"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 xml:space="preserve">z 16 kwietnia 1993 r. o zwalczaniu nieuczciwej konkurencji (t.j.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4441904A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3E0888A2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25B8C7C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006F78">
        <w:rPr>
          <w:rFonts w:ascii="Arial" w:hAnsi="Arial" w:cs="Arial"/>
          <w:b/>
          <w:bCs/>
          <w:sz w:val="22"/>
          <w:szCs w:val="22"/>
        </w:rPr>
        <w:t>23 listopada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161D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(hh:mm:ss) generowany wg czasu lokalnego serwera 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14:paraId="37E25E7A" w14:textId="4B27FCF6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>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</w:t>
      </w:r>
      <w:r w:rsidR="00006F78">
        <w:rPr>
          <w:rFonts w:ascii="Arial" w:hAnsi="Arial" w:cs="Arial"/>
          <w:b/>
          <w:bCs/>
          <w:sz w:val="22"/>
          <w:szCs w:val="22"/>
        </w:rPr>
        <w:t>23 listopada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161D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</w:t>
      </w:r>
      <w:r w:rsidRPr="00727C55">
        <w:rPr>
          <w:rFonts w:ascii="Arial" w:hAnsi="Arial" w:cs="Arial"/>
          <w:sz w:val="22"/>
          <w:szCs w:val="22"/>
        </w:rPr>
        <w:lastRenderedPageBreak/>
        <w:t>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1B1040F5" w14:textId="30442FB5"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 w:rsidR="008B00A2">
        <w:rPr>
          <w:rFonts w:ascii="Arial" w:hAnsi="Arial" w:cs="Arial"/>
          <w:sz w:val="22"/>
          <w:szCs w:val="22"/>
        </w:rPr>
        <w:t xml:space="preserve"> (</w:t>
      </w:r>
      <w:r w:rsidR="00CD60D1">
        <w:rPr>
          <w:rFonts w:ascii="Arial" w:hAnsi="Arial" w:cs="Arial"/>
          <w:sz w:val="22"/>
          <w:szCs w:val="22"/>
        </w:rPr>
        <w:t xml:space="preserve">odpowiednio na podstawie wypełnionego załącznika nr </w:t>
      </w:r>
      <w:r w:rsidR="007E223B">
        <w:rPr>
          <w:rFonts w:ascii="Arial" w:hAnsi="Arial" w:cs="Arial"/>
          <w:sz w:val="22"/>
          <w:szCs w:val="22"/>
        </w:rPr>
        <w:t>7</w:t>
      </w:r>
      <w:r w:rsidR="00CD60D1">
        <w:rPr>
          <w:rFonts w:ascii="Arial" w:hAnsi="Arial" w:cs="Arial"/>
          <w:sz w:val="22"/>
          <w:szCs w:val="22"/>
        </w:rPr>
        <w:t xml:space="preserve"> do SWZ, formularza cenowego</w:t>
      </w:r>
      <w:r w:rsidR="008B00A2">
        <w:rPr>
          <w:rFonts w:ascii="Arial" w:hAnsi="Arial" w:cs="Arial"/>
          <w:sz w:val="22"/>
          <w:szCs w:val="22"/>
        </w:rPr>
        <w:t>)</w:t>
      </w:r>
      <w:r w:rsidRPr="001F729A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</w:p>
    <w:p w14:paraId="5998C8E6" w14:textId="77777777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>685 z późn.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14:paraId="4B26C8E0" w14:textId="77777777" w:rsidR="006069C6" w:rsidRPr="006069C6" w:rsidRDefault="006069C6" w:rsidP="006069C6">
      <w:pPr>
        <w:widowControl/>
        <w:autoSpaceDE w:val="0"/>
        <w:autoSpaceDN w:val="0"/>
        <w:adjustRightInd w:val="0"/>
        <w:spacing w:before="240" w:after="23" w:line="276" w:lineRule="auto"/>
        <w:ind w:right="1395" w:firstLine="426"/>
        <w:jc w:val="both"/>
        <w:rPr>
          <w:rFonts w:ascii="Arial" w:eastAsia="Century Gothic" w:hAnsi="Arial" w:cs="Arial"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Cs/>
          <w:sz w:val="22"/>
          <w:szCs w:val="22"/>
          <w:lang w:bidi="ar-SA"/>
        </w:rPr>
        <w:t>1. Kryteria oceny ofert i ich waga.</w:t>
      </w:r>
    </w:p>
    <w:p w14:paraId="29F50C3F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69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Ocenie będą podlegały oferty ważne tj. oferty niepodlegające odrzuceniu.</w:t>
      </w:r>
    </w:p>
    <w:p w14:paraId="38E3A2AE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69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Oferty będą oceniane na podstawie kryterium: </w:t>
      </w:r>
      <w:r w:rsidRPr="006069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cena brutto oferty </w:t>
      </w:r>
      <w:r w:rsidRPr="006069C6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– </w:t>
      </w:r>
      <w:r w:rsidRPr="006069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waga 100 pkt</w:t>
      </w:r>
    </w:p>
    <w:p w14:paraId="0FE4C63B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14:paraId="569570D1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284" w:right="1397" w:firstLine="142"/>
        <w:jc w:val="both"/>
        <w:rPr>
          <w:rFonts w:ascii="Arial" w:eastAsia="Century Gothic" w:hAnsi="Arial" w:cs="Arial"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Cs/>
          <w:sz w:val="22"/>
          <w:szCs w:val="22"/>
          <w:lang w:bidi="ar-SA"/>
        </w:rPr>
        <w:t>2. Sposób oceny ofert</w:t>
      </w:r>
    </w:p>
    <w:p w14:paraId="3E15E24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1397" w:hanging="91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  Ocena ofert zostanie dokonana wg poniższego wzoru: </w:t>
      </w:r>
    </w:p>
    <w:p w14:paraId="6896D49F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1397" w:hanging="488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P = Pc, 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gdzie:</w:t>
      </w:r>
    </w:p>
    <w:p w14:paraId="7D67CA40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firstLine="28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P – łączna liczba punktów przyznanych badanej ofercie,</w:t>
      </w:r>
    </w:p>
    <w:p w14:paraId="11C6E812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firstLine="28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Pc – liczba punktów w kryterium </w:t>
      </w:r>
      <w:r w:rsidRPr="006069C6">
        <w:rPr>
          <w:rFonts w:ascii="Arial" w:eastAsia="Century Gothic" w:hAnsi="Arial" w:cs="Arial"/>
          <w:i/>
          <w:iCs/>
          <w:sz w:val="22"/>
          <w:szCs w:val="22"/>
          <w:lang w:bidi="ar-SA"/>
        </w:rPr>
        <w:t>„cena brutto oferty”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,</w:t>
      </w:r>
    </w:p>
    <w:p w14:paraId="16C1C6E5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-8" w:hanging="772"/>
        <w:jc w:val="both"/>
        <w:rPr>
          <w:rFonts w:ascii="Arial" w:eastAsia="Century Gothic" w:hAnsi="Arial" w:cs="Arial"/>
          <w:b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Obliczenia dokonywane będą z dokładnością do dwóch miejsc po przecinku.</w:t>
      </w:r>
    </w:p>
    <w:p w14:paraId="22F7F631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5" w:right="-8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Każda z ważnych ofert będzie punktowana w kryterium cena poprzez porównanie ceny brutto oferty badanej do ceny brutto oferty najniższej ze wszystkich ważnych ofert, wg poniższego wzoru:</w:t>
      </w:r>
    </w:p>
    <w:p w14:paraId="1DAC75B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hanging="10"/>
        <w:jc w:val="both"/>
        <w:rPr>
          <w:rFonts w:ascii="Arial" w:eastAsia="Century Gothic" w:hAnsi="Arial" w:cs="Arial"/>
          <w:b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Pc = (Cn : Cb) x 100 pkt </w:t>
      </w:r>
    </w:p>
    <w:p w14:paraId="7C2CC4FE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lastRenderedPageBreak/>
        <w:t>gdzie:</w:t>
      </w:r>
    </w:p>
    <w:p w14:paraId="5C8E4A7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16" w:right="-8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Cn – cena brutto oferty najniższej spośród wszystkich ofert podlegających ocenie,</w:t>
      </w:r>
    </w:p>
    <w:p w14:paraId="59CBC3B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16" w:right="1397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Cb – cena brutto oferty badanej.</w:t>
      </w:r>
    </w:p>
    <w:p w14:paraId="792059C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before="120" w:after="23" w:line="276" w:lineRule="auto"/>
        <w:ind w:left="567" w:right="-6" w:hanging="11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W opisie przedmiotu zamówienia zawarto wszystkie wymagania jakościowe odnoszące się do głównych elementów składających się na przedmiot zamówienia, dlatego kryterium ceny jest jedynym zgodnie z art. 246 ust. 2 Ustawy.</w:t>
      </w:r>
    </w:p>
    <w:p w14:paraId="69215C18" w14:textId="77777777" w:rsidR="006069C6" w:rsidRPr="006069C6" w:rsidRDefault="006069C6" w:rsidP="006069C6">
      <w:pPr>
        <w:widowControl/>
        <w:tabs>
          <w:tab w:val="left" w:pos="709"/>
          <w:tab w:val="left" w:pos="1134"/>
        </w:tabs>
        <w:autoSpaceDE w:val="0"/>
        <w:autoSpaceDN w:val="0"/>
        <w:adjustRightInd w:val="0"/>
        <w:spacing w:after="23" w:line="276" w:lineRule="auto"/>
        <w:ind w:left="1481" w:right="1397" w:hanging="105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3. Wybór oferty.</w:t>
      </w:r>
    </w:p>
    <w:p w14:paraId="3FD6EA1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7" w:right="-6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Za najkorzystniejszą zostanie uznana oferta, która uzyska największą liczbę  punktów obliczonych zgodnie z wzorem:</w:t>
      </w:r>
    </w:p>
    <w:p w14:paraId="32DF91B5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567" w:right="-8"/>
        <w:jc w:val="center"/>
        <w:rPr>
          <w:rFonts w:ascii="Arial" w:eastAsia="Century Gothic" w:hAnsi="Arial" w:cs="Arial"/>
          <w:b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>P = Pc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.</w:t>
      </w:r>
    </w:p>
    <w:p w14:paraId="64857869" w14:textId="77777777" w:rsidR="00B47649" w:rsidRDefault="001D5340" w:rsidP="006069C6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before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6F69437C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344EE91A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14:paraId="52516A6D" w14:textId="77777777" w:rsidR="00B47649" w:rsidRP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1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1"/>
    </w:p>
    <w:p w14:paraId="2AB9E9A8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2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2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07A934E7" w:rsidR="008835EB" w:rsidRDefault="00616774" w:rsidP="00C64678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Pr="0093570D">
        <w:rPr>
          <w:rFonts w:ascii="Arial" w:hAnsi="Arial" w:cs="Arial"/>
          <w:sz w:val="22"/>
          <w:szCs w:val="22"/>
        </w:rPr>
        <w:t>).</w:t>
      </w:r>
    </w:p>
    <w:p w14:paraId="59DF7713" w14:textId="77777777" w:rsidR="00C64678" w:rsidRDefault="00C64678" w:rsidP="00C64678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sz w:val="22"/>
          <w:szCs w:val="22"/>
        </w:rPr>
      </w:pPr>
    </w:p>
    <w:p w14:paraId="76B2234D" w14:textId="17AC3A5C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lastRenderedPageBreak/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3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3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4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4"/>
    </w:p>
    <w:p w14:paraId="2AC0710A" w14:textId="77777777" w:rsidR="00775AF4" w:rsidRPr="00291CAE" w:rsidRDefault="00775AF4" w:rsidP="00775AF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55262ACE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3444F595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numer REGON, numer KRS, </w:t>
      </w:r>
    </w:p>
    <w:p w14:paraId="6A6DF723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7CBB4D86" w14:textId="174BABFC" w:rsidR="00775AF4" w:rsidRPr="00291CAE" w:rsidRDefault="00775AF4" w:rsidP="00775AF4">
      <w:pPr>
        <w:pStyle w:val="Teksttreci0"/>
        <w:numPr>
          <w:ilvl w:val="0"/>
          <w:numId w:val="33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389A08A3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387A3776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do uzyskania danych osobowych na podstawie obowiązujących przepisów prawa oraz podmioty realizujące usługi na rzecz Administratora. Odbiorcami danych mogą być </w:t>
      </w:r>
      <w:r w:rsidR="00AE4B0A">
        <w:rPr>
          <w:rFonts w:ascii="Arial" w:eastAsia="Calibri" w:hAnsi="Arial" w:cs="Arial"/>
          <w:sz w:val="22"/>
          <w:lang w:eastAsia="en-US"/>
        </w:rPr>
        <w:t xml:space="preserve">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3DB1E8BF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podmioty świadczące usługi, w tym związane z obsługą i rozwojem systemów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>teleinformatycznych oraz zapewnieniem łączności, w szczególności dostawcy rozwiązań IT i operatorzy telekomunikacyjni, a także świadczące usługi przesyłek kurierskich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 poczty, </w:t>
      </w:r>
    </w:p>
    <w:p w14:paraId="6240FE94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0A7867C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5DF06A2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71AA17CF" w14:textId="0A1E6B49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5605C6F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7CC6C817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0F71C47" w14:textId="351AFFD2" w:rsidR="00775AF4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020D222D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1</w:t>
      </w:r>
      <w:r w:rsidR="00AE07D5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Opis przedmiotu zamówienia</w:t>
      </w:r>
      <w:r w:rsidR="00775AF4">
        <w:rPr>
          <w:rFonts w:ascii="Arial" w:hAnsi="Arial" w:cs="Arial"/>
          <w:sz w:val="22"/>
          <w:szCs w:val="22"/>
        </w:rPr>
        <w:t>,</w:t>
      </w:r>
    </w:p>
    <w:p w14:paraId="5F3D704A" w14:textId="22DFF298" w:rsidR="006D51D2" w:rsidRPr="0074389F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2</w:t>
      </w:r>
      <w:r w:rsidR="00FB2CE0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Projekt umowy,</w:t>
      </w:r>
    </w:p>
    <w:p w14:paraId="3350ABEA" w14:textId="162B0979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3 –  Formularz oferty,</w:t>
      </w:r>
    </w:p>
    <w:p w14:paraId="05066598" w14:textId="1CB43715" w:rsidR="00FB6887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</w:t>
      </w:r>
      <w:r w:rsidR="000D3217" w:rsidRPr="0074389F">
        <w:rPr>
          <w:rFonts w:ascii="Arial" w:hAnsi="Arial" w:cs="Arial"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25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25"/>
      <w:r w:rsidRPr="0074389F">
        <w:rPr>
          <w:rFonts w:ascii="Arial" w:hAnsi="Arial" w:cs="Arial"/>
          <w:sz w:val="22"/>
          <w:szCs w:val="22"/>
        </w:rPr>
        <w:t xml:space="preserve"> </w:t>
      </w:r>
      <w:r w:rsidR="00214C4A" w:rsidRPr="0074389F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 w:rsidRPr="0074389F">
        <w:rPr>
          <w:rFonts w:ascii="Arial" w:hAnsi="Arial" w:cs="Arial"/>
          <w:sz w:val="22"/>
          <w:szCs w:val="22"/>
        </w:rPr>
        <w:t xml:space="preserve"> </w:t>
      </w:r>
      <w:r w:rsidR="006C3FF7" w:rsidRPr="0074389F">
        <w:rPr>
          <w:rFonts w:ascii="Arial" w:hAnsi="Arial" w:cs="Arial"/>
          <w:sz w:val="22"/>
          <w:szCs w:val="22"/>
        </w:rPr>
        <w:t xml:space="preserve">                     </w:t>
      </w:r>
      <w:r w:rsidR="00214C4A" w:rsidRPr="0074389F">
        <w:rPr>
          <w:rFonts w:ascii="Arial" w:hAnsi="Arial" w:cs="Arial"/>
          <w:sz w:val="22"/>
          <w:szCs w:val="22"/>
        </w:rPr>
        <w:t xml:space="preserve"> niepodleganiu wykluczeniu oraz spełnianiu warunków udziału w postępowaniu</w:t>
      </w:r>
      <w:r w:rsidR="00775AF4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Pr="0074389F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47560C32" w14:textId="278C345C" w:rsidR="009A54BD" w:rsidRPr="0074389F" w:rsidRDefault="009360B1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Załącznik nr 6 – Oświadczenie </w:t>
      </w:r>
      <w:r w:rsidR="009A54BD" w:rsidRPr="0074389F">
        <w:rPr>
          <w:rFonts w:ascii="Arial" w:hAnsi="Arial" w:cs="Arial"/>
          <w:sz w:val="22"/>
          <w:szCs w:val="22"/>
        </w:rPr>
        <w:t xml:space="preserve">składane na podstawie art. 125 ust. 1 Ustawy    </w:t>
      </w:r>
      <w:r w:rsidR="00E37267" w:rsidRPr="0074389F">
        <w:rPr>
          <w:rFonts w:ascii="Arial" w:hAnsi="Arial" w:cs="Arial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sz w:val="22"/>
          <w:szCs w:val="22"/>
        </w:rPr>
        <w:t xml:space="preserve">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ust. 1 Ustawy z dnia 13 kwietnia 2022 r.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6144334" w14:textId="5E708011" w:rsidR="009360B1" w:rsidRPr="0074389F" w:rsidRDefault="009A54BD" w:rsidP="00EA2E0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7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Formularz cenowy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9360B1" w:rsidRPr="0074389F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4C21C210" w:rsidR="00112A31" w:rsidRPr="00F47819" w:rsidRDefault="00006F78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81048E">
          <w:rPr>
            <w:rFonts w:ascii="Arial" w:hAnsi="Arial" w:cs="Arial"/>
            <w:color w:val="000000" w:themeColor="text1"/>
            <w:sz w:val="20"/>
            <w:szCs w:val="20"/>
          </w:rPr>
          <w:t>22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02</w:t>
        </w:r>
        <w:r w:rsidR="00B1243D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AC362784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73226"/>
    <w:multiLevelType w:val="hybridMultilevel"/>
    <w:tmpl w:val="49BE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702EB"/>
    <w:multiLevelType w:val="multilevel"/>
    <w:tmpl w:val="2F12450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1"/>
  </w:num>
  <w:num w:numId="2" w16cid:durableId="1935893150">
    <w:abstractNumId w:val="21"/>
  </w:num>
  <w:num w:numId="3" w16cid:durableId="154534216">
    <w:abstractNumId w:val="24"/>
  </w:num>
  <w:num w:numId="4" w16cid:durableId="1569487825">
    <w:abstractNumId w:val="1"/>
  </w:num>
  <w:num w:numId="5" w16cid:durableId="1426611403">
    <w:abstractNumId w:val="14"/>
  </w:num>
  <w:num w:numId="6" w16cid:durableId="948657512">
    <w:abstractNumId w:val="8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7"/>
  </w:num>
  <w:num w:numId="11" w16cid:durableId="1502426876">
    <w:abstractNumId w:val="32"/>
  </w:num>
  <w:num w:numId="12" w16cid:durableId="1381055707">
    <w:abstractNumId w:val="19"/>
  </w:num>
  <w:num w:numId="13" w16cid:durableId="1516115575">
    <w:abstractNumId w:val="16"/>
  </w:num>
  <w:num w:numId="14" w16cid:durableId="1776754137">
    <w:abstractNumId w:val="29"/>
  </w:num>
  <w:num w:numId="15" w16cid:durableId="679508736">
    <w:abstractNumId w:val="20"/>
  </w:num>
  <w:num w:numId="16" w16cid:durableId="550727471">
    <w:abstractNumId w:val="38"/>
  </w:num>
  <w:num w:numId="17" w16cid:durableId="66459439">
    <w:abstractNumId w:val="30"/>
  </w:num>
  <w:num w:numId="18" w16cid:durableId="867762621">
    <w:abstractNumId w:val="17"/>
  </w:num>
  <w:num w:numId="19" w16cid:durableId="667485319">
    <w:abstractNumId w:val="4"/>
  </w:num>
  <w:num w:numId="20" w16cid:durableId="732310706">
    <w:abstractNumId w:val="23"/>
  </w:num>
  <w:num w:numId="21" w16cid:durableId="1165123321">
    <w:abstractNumId w:val="2"/>
  </w:num>
  <w:num w:numId="22" w16cid:durableId="638874892">
    <w:abstractNumId w:val="36"/>
  </w:num>
  <w:num w:numId="23" w16cid:durableId="2007631452">
    <w:abstractNumId w:val="35"/>
  </w:num>
  <w:num w:numId="24" w16cid:durableId="893006994">
    <w:abstractNumId w:val="3"/>
  </w:num>
  <w:num w:numId="25" w16cid:durableId="110319340">
    <w:abstractNumId w:val="25"/>
  </w:num>
  <w:num w:numId="26" w16cid:durableId="352658547">
    <w:abstractNumId w:val="3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8"/>
  </w:num>
  <w:num w:numId="28" w16cid:durableId="541862750">
    <w:abstractNumId w:val="22"/>
  </w:num>
  <w:num w:numId="29" w16cid:durableId="800881230">
    <w:abstractNumId w:val="10"/>
  </w:num>
  <w:num w:numId="30" w16cid:durableId="1834950791">
    <w:abstractNumId w:val="13"/>
  </w:num>
  <w:num w:numId="31" w16cid:durableId="1888251603">
    <w:abstractNumId w:val="33"/>
  </w:num>
  <w:num w:numId="32" w16cid:durableId="1836415906">
    <w:abstractNumId w:val="6"/>
  </w:num>
  <w:num w:numId="33" w16cid:durableId="1446729463">
    <w:abstractNumId w:val="11"/>
  </w:num>
  <w:num w:numId="34" w16cid:durableId="1438525191">
    <w:abstractNumId w:val="26"/>
  </w:num>
  <w:num w:numId="35" w16cid:durableId="615799001">
    <w:abstractNumId w:val="9"/>
  </w:num>
  <w:num w:numId="36" w16cid:durableId="204610388">
    <w:abstractNumId w:val="12"/>
  </w:num>
  <w:num w:numId="37" w16cid:durableId="482546033">
    <w:abstractNumId w:val="34"/>
  </w:num>
  <w:num w:numId="38" w16cid:durableId="1228957461">
    <w:abstractNumId w:val="18"/>
  </w:num>
  <w:num w:numId="39" w16cid:durableId="1274558325">
    <w:abstractNumId w:val="27"/>
  </w:num>
  <w:num w:numId="40" w16cid:durableId="1554997530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8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06F78"/>
    <w:rsid w:val="00011EDD"/>
    <w:rsid w:val="00014B5C"/>
    <w:rsid w:val="000205E4"/>
    <w:rsid w:val="00023D07"/>
    <w:rsid w:val="0002742E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96F74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112A31"/>
    <w:rsid w:val="001212F8"/>
    <w:rsid w:val="00132E42"/>
    <w:rsid w:val="00135A65"/>
    <w:rsid w:val="00135D62"/>
    <w:rsid w:val="001414CA"/>
    <w:rsid w:val="00141BB0"/>
    <w:rsid w:val="00146459"/>
    <w:rsid w:val="00160005"/>
    <w:rsid w:val="00160D11"/>
    <w:rsid w:val="00161DFC"/>
    <w:rsid w:val="001721A4"/>
    <w:rsid w:val="00172CD7"/>
    <w:rsid w:val="001807C7"/>
    <w:rsid w:val="001A1B7A"/>
    <w:rsid w:val="001A1D98"/>
    <w:rsid w:val="001A2FA0"/>
    <w:rsid w:val="001A38A7"/>
    <w:rsid w:val="001B2B8F"/>
    <w:rsid w:val="001B4857"/>
    <w:rsid w:val="001B5691"/>
    <w:rsid w:val="001C4514"/>
    <w:rsid w:val="001C6B7D"/>
    <w:rsid w:val="001D0724"/>
    <w:rsid w:val="001D5340"/>
    <w:rsid w:val="001D6AF0"/>
    <w:rsid w:val="001D7867"/>
    <w:rsid w:val="001E45AB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81C5C"/>
    <w:rsid w:val="0029280B"/>
    <w:rsid w:val="00293BA3"/>
    <w:rsid w:val="002A0904"/>
    <w:rsid w:val="002A741C"/>
    <w:rsid w:val="002C1D84"/>
    <w:rsid w:val="002C6C3C"/>
    <w:rsid w:val="002D08E6"/>
    <w:rsid w:val="002D19DD"/>
    <w:rsid w:val="002D4285"/>
    <w:rsid w:val="002E6510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F6"/>
    <w:rsid w:val="00356EED"/>
    <w:rsid w:val="00361E4E"/>
    <w:rsid w:val="00362FFB"/>
    <w:rsid w:val="003649F7"/>
    <w:rsid w:val="00366F1F"/>
    <w:rsid w:val="0036758F"/>
    <w:rsid w:val="00367DBE"/>
    <w:rsid w:val="00370B7A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0EE6"/>
    <w:rsid w:val="003C2795"/>
    <w:rsid w:val="003D35FE"/>
    <w:rsid w:val="003D6785"/>
    <w:rsid w:val="003D7781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1CE2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8657D"/>
    <w:rsid w:val="005974B3"/>
    <w:rsid w:val="00597B09"/>
    <w:rsid w:val="005B1FAB"/>
    <w:rsid w:val="005B4366"/>
    <w:rsid w:val="005C4921"/>
    <w:rsid w:val="005D24BA"/>
    <w:rsid w:val="005D5904"/>
    <w:rsid w:val="005D72C1"/>
    <w:rsid w:val="005E297A"/>
    <w:rsid w:val="005F0E1A"/>
    <w:rsid w:val="005F2081"/>
    <w:rsid w:val="005F271A"/>
    <w:rsid w:val="00601F3E"/>
    <w:rsid w:val="006043BE"/>
    <w:rsid w:val="0060562D"/>
    <w:rsid w:val="006069C6"/>
    <w:rsid w:val="006079AD"/>
    <w:rsid w:val="006119E0"/>
    <w:rsid w:val="00613399"/>
    <w:rsid w:val="00614FE0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2B3B"/>
    <w:rsid w:val="007366AC"/>
    <w:rsid w:val="0074389F"/>
    <w:rsid w:val="00744233"/>
    <w:rsid w:val="00750C36"/>
    <w:rsid w:val="00751817"/>
    <w:rsid w:val="00762D09"/>
    <w:rsid w:val="00766C6C"/>
    <w:rsid w:val="0076785E"/>
    <w:rsid w:val="00767A60"/>
    <w:rsid w:val="00771C95"/>
    <w:rsid w:val="007749D3"/>
    <w:rsid w:val="00775AF4"/>
    <w:rsid w:val="007770F7"/>
    <w:rsid w:val="007A1273"/>
    <w:rsid w:val="007A248B"/>
    <w:rsid w:val="007A48D7"/>
    <w:rsid w:val="007B2AD7"/>
    <w:rsid w:val="007C1553"/>
    <w:rsid w:val="007C1586"/>
    <w:rsid w:val="007C1EB7"/>
    <w:rsid w:val="007E223B"/>
    <w:rsid w:val="007E518D"/>
    <w:rsid w:val="007F3992"/>
    <w:rsid w:val="007F7EAD"/>
    <w:rsid w:val="00810212"/>
    <w:rsid w:val="0081048E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1887"/>
    <w:rsid w:val="008B2890"/>
    <w:rsid w:val="008B49BE"/>
    <w:rsid w:val="008B7CE0"/>
    <w:rsid w:val="008D29D5"/>
    <w:rsid w:val="008D4B37"/>
    <w:rsid w:val="008E09F8"/>
    <w:rsid w:val="008E6FE6"/>
    <w:rsid w:val="008F2540"/>
    <w:rsid w:val="008F2A22"/>
    <w:rsid w:val="008F2F2F"/>
    <w:rsid w:val="00903BB5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6B6C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15E4A"/>
    <w:rsid w:val="00A20C29"/>
    <w:rsid w:val="00A2371F"/>
    <w:rsid w:val="00A27E73"/>
    <w:rsid w:val="00A42265"/>
    <w:rsid w:val="00A44C82"/>
    <w:rsid w:val="00A47E77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0035"/>
    <w:rsid w:val="00AC3723"/>
    <w:rsid w:val="00AC5519"/>
    <w:rsid w:val="00AC794A"/>
    <w:rsid w:val="00AD4696"/>
    <w:rsid w:val="00AE07D5"/>
    <w:rsid w:val="00AE1E7E"/>
    <w:rsid w:val="00AE2FCC"/>
    <w:rsid w:val="00AE4B0A"/>
    <w:rsid w:val="00AF41B9"/>
    <w:rsid w:val="00B00E59"/>
    <w:rsid w:val="00B1150C"/>
    <w:rsid w:val="00B1243D"/>
    <w:rsid w:val="00B24766"/>
    <w:rsid w:val="00B31DB9"/>
    <w:rsid w:val="00B339AC"/>
    <w:rsid w:val="00B37215"/>
    <w:rsid w:val="00B40CD5"/>
    <w:rsid w:val="00B4684C"/>
    <w:rsid w:val="00B47649"/>
    <w:rsid w:val="00B52977"/>
    <w:rsid w:val="00B64A7C"/>
    <w:rsid w:val="00B70C4D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773B"/>
    <w:rsid w:val="00C0623C"/>
    <w:rsid w:val="00C24349"/>
    <w:rsid w:val="00C261F4"/>
    <w:rsid w:val="00C3781E"/>
    <w:rsid w:val="00C43E85"/>
    <w:rsid w:val="00C47CB0"/>
    <w:rsid w:val="00C5778F"/>
    <w:rsid w:val="00C64678"/>
    <w:rsid w:val="00C67C5A"/>
    <w:rsid w:val="00C70872"/>
    <w:rsid w:val="00C70A1B"/>
    <w:rsid w:val="00C848D2"/>
    <w:rsid w:val="00C91554"/>
    <w:rsid w:val="00C92623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43D88"/>
    <w:rsid w:val="00D54E16"/>
    <w:rsid w:val="00D60871"/>
    <w:rsid w:val="00D61DD5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983"/>
    <w:rsid w:val="00E16981"/>
    <w:rsid w:val="00E240BD"/>
    <w:rsid w:val="00E26B59"/>
    <w:rsid w:val="00E32823"/>
    <w:rsid w:val="00E37267"/>
    <w:rsid w:val="00E432E2"/>
    <w:rsid w:val="00E465CB"/>
    <w:rsid w:val="00E46C2F"/>
    <w:rsid w:val="00E62038"/>
    <w:rsid w:val="00E72DF0"/>
    <w:rsid w:val="00E72ECC"/>
    <w:rsid w:val="00E8105A"/>
    <w:rsid w:val="00E82CEB"/>
    <w:rsid w:val="00E900B4"/>
    <w:rsid w:val="00EA0240"/>
    <w:rsid w:val="00EA1504"/>
    <w:rsid w:val="00EA4C7A"/>
    <w:rsid w:val="00EA5AA9"/>
    <w:rsid w:val="00EB0CCF"/>
    <w:rsid w:val="00EB3DAD"/>
    <w:rsid w:val="00EC303F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6B69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86B71"/>
    <w:rsid w:val="00F90AC4"/>
    <w:rsid w:val="00F9208F"/>
    <w:rsid w:val="00F97E32"/>
    <w:rsid w:val="00FA0DF8"/>
    <w:rsid w:val="00FA7D5A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13</Pages>
  <Words>5430</Words>
  <Characters>32581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BF-IV.2370.22.2023</dc:creator>
  <cp:lastModifiedBy>K.Owsianko (KG PSP)</cp:lastModifiedBy>
  <cp:revision>149</cp:revision>
  <cp:lastPrinted>2022-09-12T10:45:00Z</cp:lastPrinted>
  <dcterms:created xsi:type="dcterms:W3CDTF">2021-04-12T07:33:00Z</dcterms:created>
  <dcterms:modified xsi:type="dcterms:W3CDTF">2023-11-15T09:46:00Z</dcterms:modified>
</cp:coreProperties>
</file>