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D87A" w14:textId="6F5EB451" w:rsidR="000C2B37" w:rsidRDefault="006F1FF1" w:rsidP="002F2572">
      <w:pPr>
        <w:shd w:val="clear" w:color="auto" w:fill="FFFFFF"/>
        <w:ind w:left="7968" w:hanging="7968"/>
        <w:jc w:val="both"/>
      </w:pPr>
      <w:r>
        <w:rPr>
          <w:rFonts w:ascii="Calibri" w:hAnsi="Calibri" w:cs="Arial"/>
          <w:b/>
          <w:color w:val="000000"/>
          <w:spacing w:val="-6"/>
          <w:sz w:val="24"/>
          <w:szCs w:val="24"/>
        </w:rPr>
        <w:t>IR.271.3.</w:t>
      </w:r>
      <w:r w:rsidR="00644A6A">
        <w:rPr>
          <w:rFonts w:ascii="Calibri" w:hAnsi="Calibri" w:cs="Arial"/>
          <w:b/>
          <w:color w:val="000000"/>
          <w:spacing w:val="-6"/>
          <w:sz w:val="24"/>
          <w:szCs w:val="24"/>
        </w:rPr>
        <w:t>1</w:t>
      </w:r>
      <w:r>
        <w:rPr>
          <w:rFonts w:ascii="Calibri" w:hAnsi="Calibri" w:cs="Arial"/>
          <w:b/>
          <w:color w:val="000000"/>
          <w:spacing w:val="-6"/>
          <w:sz w:val="24"/>
          <w:szCs w:val="24"/>
        </w:rPr>
        <w:t>.</w:t>
      </w:r>
      <w:r w:rsidR="00E778DA">
        <w:rPr>
          <w:rFonts w:ascii="Calibri" w:hAnsi="Calibri" w:cs="Arial"/>
          <w:b/>
          <w:color w:val="000000"/>
          <w:spacing w:val="-6"/>
          <w:sz w:val="24"/>
          <w:szCs w:val="24"/>
        </w:rPr>
        <w:t>202</w:t>
      </w:r>
      <w:r w:rsidR="00644A6A">
        <w:rPr>
          <w:rFonts w:ascii="Calibri" w:hAnsi="Calibri" w:cs="Arial"/>
          <w:b/>
          <w:color w:val="000000"/>
          <w:spacing w:val="-6"/>
          <w:sz w:val="24"/>
          <w:szCs w:val="24"/>
        </w:rPr>
        <w:t>5</w:t>
      </w:r>
      <w:r w:rsidR="00E778DA">
        <w:rPr>
          <w:rFonts w:ascii="Calibri" w:hAnsi="Calibri" w:cs="Arial"/>
          <w:b/>
          <w:color w:val="FF0000"/>
          <w:spacing w:val="-6"/>
          <w:sz w:val="24"/>
          <w:szCs w:val="24"/>
        </w:rPr>
        <w:t xml:space="preserve">                                                                                                                      </w:t>
      </w:r>
      <w:r w:rsidR="00E778DA">
        <w:rPr>
          <w:rFonts w:ascii="Calibri" w:hAnsi="Calibri" w:cs="Arial"/>
          <w:b/>
          <w:color w:val="000000"/>
          <w:spacing w:val="-6"/>
          <w:sz w:val="24"/>
          <w:szCs w:val="24"/>
        </w:rPr>
        <w:t xml:space="preserve">Załącznik nr 3 do SWZ  </w:t>
      </w:r>
    </w:p>
    <w:p w14:paraId="451ED5D5" w14:textId="77777777" w:rsidR="000C2B37" w:rsidRDefault="000C2B37" w:rsidP="00917673">
      <w:pPr>
        <w:shd w:val="clear" w:color="auto" w:fill="FFFFFF"/>
        <w:jc w:val="both"/>
        <w:rPr>
          <w:rFonts w:ascii="Calibri" w:hAnsi="Calibri" w:cs="Arial"/>
          <w:sz w:val="24"/>
          <w:szCs w:val="24"/>
        </w:rPr>
      </w:pPr>
    </w:p>
    <w:p w14:paraId="4AFE2D69" w14:textId="77777777" w:rsidR="000C2B37" w:rsidRPr="00E10D9B" w:rsidRDefault="00E778DA" w:rsidP="002F2572">
      <w:pPr>
        <w:shd w:val="clear" w:color="auto" w:fill="FFFFFF"/>
        <w:ind w:left="7968" w:hanging="7968"/>
        <w:jc w:val="center"/>
        <w:rPr>
          <w:rFonts w:ascii="Calibri" w:hAnsi="Calibri" w:cs="Arial"/>
          <w:b/>
          <w:bCs/>
          <w:color w:val="000000"/>
          <w:spacing w:val="8"/>
          <w:sz w:val="24"/>
          <w:szCs w:val="24"/>
        </w:rPr>
      </w:pPr>
      <w:r w:rsidRPr="00E10D9B">
        <w:rPr>
          <w:rFonts w:ascii="Calibri" w:hAnsi="Calibri" w:cs="Arial"/>
          <w:b/>
          <w:color w:val="000000"/>
          <w:spacing w:val="8"/>
          <w:sz w:val="24"/>
          <w:szCs w:val="24"/>
        </w:rPr>
        <w:t>Projektowane postanowienia umowy</w:t>
      </w:r>
    </w:p>
    <w:p w14:paraId="4FC79C58" w14:textId="77777777" w:rsidR="000C2B37" w:rsidRPr="00E10D9B" w:rsidRDefault="000C2B37" w:rsidP="002F2572">
      <w:pPr>
        <w:shd w:val="clear" w:color="auto" w:fill="FFFFFF"/>
        <w:ind w:left="7968" w:hanging="7968"/>
        <w:jc w:val="center"/>
        <w:rPr>
          <w:rFonts w:ascii="Calibri" w:hAnsi="Calibri" w:cs="Arial"/>
          <w:b/>
          <w:sz w:val="24"/>
          <w:szCs w:val="24"/>
        </w:rPr>
      </w:pPr>
    </w:p>
    <w:p w14:paraId="135D2436" w14:textId="20B95CC6" w:rsidR="006D44CA" w:rsidRPr="006D44CA" w:rsidRDefault="006D44CA" w:rsidP="002F2572">
      <w:pPr>
        <w:tabs>
          <w:tab w:val="left" w:pos="5925"/>
        </w:tabs>
        <w:rPr>
          <w:rFonts w:asciiTheme="minorHAnsi" w:hAnsiTheme="minorHAnsi" w:cstheme="minorHAnsi"/>
          <w:color w:val="000000"/>
          <w:sz w:val="24"/>
          <w:szCs w:val="24"/>
        </w:rPr>
      </w:pPr>
      <w:r w:rsidRPr="006D44CA">
        <w:rPr>
          <w:rFonts w:asciiTheme="minorHAnsi" w:hAnsiTheme="minorHAnsi" w:cstheme="minorHAnsi"/>
          <w:color w:val="000000"/>
          <w:sz w:val="24"/>
          <w:szCs w:val="24"/>
        </w:rPr>
        <w:t xml:space="preserve">Zawarta w dniu </w:t>
      </w:r>
      <w:r>
        <w:rPr>
          <w:rFonts w:asciiTheme="minorHAnsi" w:hAnsiTheme="minorHAnsi" w:cstheme="minorHAnsi"/>
          <w:color w:val="000000"/>
          <w:sz w:val="24"/>
          <w:szCs w:val="24"/>
        </w:rPr>
        <w:t>………………….</w:t>
      </w:r>
      <w:r w:rsidRPr="006D44CA">
        <w:rPr>
          <w:rFonts w:asciiTheme="minorHAnsi" w:hAnsiTheme="minorHAnsi" w:cstheme="minorHAnsi"/>
          <w:color w:val="000000"/>
          <w:sz w:val="24"/>
          <w:szCs w:val="24"/>
        </w:rPr>
        <w:t xml:space="preserve"> r. w Warce,  pomiędzy</w:t>
      </w:r>
      <w:r w:rsidR="00F203F9">
        <w:rPr>
          <w:rFonts w:asciiTheme="minorHAnsi" w:hAnsiTheme="minorHAnsi" w:cstheme="minorHAnsi"/>
          <w:color w:val="000000"/>
          <w:sz w:val="24"/>
          <w:szCs w:val="24"/>
        </w:rPr>
        <w:tab/>
      </w:r>
      <w:r w:rsidRPr="006D44CA">
        <w:rPr>
          <w:rFonts w:asciiTheme="minorHAnsi" w:hAnsiTheme="minorHAnsi" w:cstheme="minorHAnsi"/>
          <w:color w:val="000000"/>
          <w:sz w:val="24"/>
          <w:szCs w:val="24"/>
        </w:rPr>
        <w:br/>
      </w:r>
      <w:r w:rsidRPr="006D44CA">
        <w:rPr>
          <w:rFonts w:asciiTheme="minorHAnsi" w:hAnsiTheme="minorHAnsi" w:cstheme="minorHAnsi"/>
          <w:b/>
          <w:color w:val="000000"/>
          <w:sz w:val="24"/>
          <w:szCs w:val="24"/>
        </w:rPr>
        <w:t xml:space="preserve">Gminą Warka, </w:t>
      </w:r>
      <w:r w:rsidRPr="006D44CA">
        <w:rPr>
          <w:rFonts w:asciiTheme="minorHAnsi" w:hAnsiTheme="minorHAnsi" w:cstheme="minorHAnsi"/>
          <w:color w:val="000000"/>
          <w:sz w:val="24"/>
          <w:szCs w:val="24"/>
        </w:rPr>
        <w:t xml:space="preserve">Pl. St. Czarnieckiego 1, </w:t>
      </w:r>
      <w:r w:rsidRPr="006D44CA">
        <w:rPr>
          <w:rFonts w:asciiTheme="minorHAnsi" w:hAnsiTheme="minorHAnsi" w:cstheme="minorHAnsi"/>
          <w:color w:val="000000"/>
          <w:sz w:val="24"/>
          <w:szCs w:val="24"/>
        </w:rPr>
        <w:br/>
        <w:t>05-660 Warka, nr NIP 797-20-16-015, regon 670223400,  reprezentowaną</w:t>
      </w:r>
      <w:r w:rsidRPr="006D44CA">
        <w:rPr>
          <w:rFonts w:asciiTheme="minorHAnsi" w:hAnsiTheme="minorHAnsi" w:cstheme="minorHAnsi"/>
          <w:b/>
          <w:color w:val="000000"/>
          <w:sz w:val="24"/>
          <w:szCs w:val="24"/>
        </w:rPr>
        <w:t xml:space="preserve"> </w:t>
      </w:r>
      <w:r w:rsidRPr="006D44CA">
        <w:rPr>
          <w:rFonts w:asciiTheme="minorHAnsi" w:hAnsiTheme="minorHAnsi" w:cstheme="minorHAnsi"/>
          <w:color w:val="000000"/>
          <w:sz w:val="24"/>
          <w:szCs w:val="24"/>
        </w:rPr>
        <w:t>przez:</w:t>
      </w:r>
    </w:p>
    <w:p w14:paraId="7742F079" w14:textId="376A2683" w:rsidR="006D44CA" w:rsidRPr="006D44CA" w:rsidRDefault="006D44CA" w:rsidP="002F2572">
      <w:pPr>
        <w:jc w:val="both"/>
        <w:rPr>
          <w:rFonts w:asciiTheme="minorHAnsi" w:hAnsiTheme="minorHAnsi" w:cstheme="minorHAnsi"/>
          <w:b/>
          <w:color w:val="000000"/>
          <w:sz w:val="24"/>
          <w:szCs w:val="24"/>
        </w:rPr>
      </w:pPr>
      <w:r w:rsidRPr="006D44CA">
        <w:rPr>
          <w:rFonts w:asciiTheme="minorHAnsi" w:hAnsiTheme="minorHAnsi" w:cstheme="minorHAnsi"/>
          <w:color w:val="000000"/>
          <w:sz w:val="24"/>
          <w:szCs w:val="24"/>
        </w:rPr>
        <w:t xml:space="preserve">Pana </w:t>
      </w:r>
      <w:r w:rsidR="006F1FF1">
        <w:rPr>
          <w:rFonts w:asciiTheme="minorHAnsi" w:hAnsiTheme="minorHAnsi" w:cstheme="minorHAnsi"/>
          <w:color w:val="000000"/>
          <w:sz w:val="24"/>
          <w:szCs w:val="24"/>
        </w:rPr>
        <w:t xml:space="preserve">dr </w:t>
      </w:r>
      <w:r w:rsidR="007B56E6">
        <w:rPr>
          <w:rFonts w:asciiTheme="minorHAnsi" w:hAnsiTheme="minorHAnsi" w:cstheme="minorHAnsi"/>
          <w:color w:val="000000"/>
          <w:sz w:val="24"/>
          <w:szCs w:val="24"/>
        </w:rPr>
        <w:t>Tomasza Rawskiego</w:t>
      </w:r>
      <w:r w:rsidRPr="006D44CA">
        <w:rPr>
          <w:rFonts w:asciiTheme="minorHAnsi" w:hAnsiTheme="minorHAnsi" w:cstheme="minorHAnsi"/>
          <w:color w:val="000000"/>
          <w:sz w:val="24"/>
          <w:szCs w:val="24"/>
        </w:rPr>
        <w:t xml:space="preserve"> </w:t>
      </w:r>
      <w:r w:rsidRPr="006D44CA">
        <w:rPr>
          <w:rFonts w:asciiTheme="minorHAnsi" w:hAnsiTheme="minorHAnsi" w:cstheme="minorHAnsi"/>
          <w:b/>
          <w:color w:val="000000"/>
          <w:sz w:val="24"/>
          <w:szCs w:val="24"/>
        </w:rPr>
        <w:t>– Burmistrza Warki</w:t>
      </w:r>
    </w:p>
    <w:p w14:paraId="5E104F63" w14:textId="77777777" w:rsidR="006D44CA" w:rsidRPr="006D44CA" w:rsidRDefault="006D44CA" w:rsidP="002F2572">
      <w:pPr>
        <w:jc w:val="both"/>
        <w:rPr>
          <w:rFonts w:asciiTheme="minorHAnsi" w:hAnsiTheme="minorHAnsi" w:cstheme="minorHAnsi"/>
          <w:color w:val="000000"/>
          <w:sz w:val="24"/>
          <w:szCs w:val="24"/>
        </w:rPr>
      </w:pPr>
      <w:r w:rsidRPr="006D44CA">
        <w:rPr>
          <w:rFonts w:asciiTheme="minorHAnsi" w:hAnsiTheme="minorHAnsi" w:cstheme="minorHAnsi"/>
          <w:color w:val="000000"/>
          <w:sz w:val="24"/>
          <w:szCs w:val="24"/>
        </w:rPr>
        <w:t>zwanym dalej „</w:t>
      </w:r>
      <w:r w:rsidRPr="006D44CA">
        <w:rPr>
          <w:rFonts w:asciiTheme="minorHAnsi" w:hAnsiTheme="minorHAnsi" w:cstheme="minorHAnsi"/>
          <w:b/>
          <w:color w:val="000000"/>
          <w:sz w:val="24"/>
          <w:szCs w:val="24"/>
        </w:rPr>
        <w:t>Zamawiającym</w:t>
      </w:r>
      <w:r w:rsidRPr="006D44CA">
        <w:rPr>
          <w:rFonts w:asciiTheme="minorHAnsi" w:hAnsiTheme="minorHAnsi" w:cstheme="minorHAnsi"/>
          <w:color w:val="000000"/>
          <w:sz w:val="24"/>
          <w:szCs w:val="24"/>
        </w:rPr>
        <w:t>”</w:t>
      </w:r>
    </w:p>
    <w:p w14:paraId="2875709F" w14:textId="77777777" w:rsidR="000C2B37" w:rsidRDefault="00E778DA" w:rsidP="002F2572">
      <w:pPr>
        <w:rPr>
          <w:rFonts w:ascii="Calibri" w:hAnsi="Calibri" w:cs="Arial"/>
          <w:sz w:val="24"/>
          <w:szCs w:val="24"/>
        </w:rPr>
      </w:pPr>
      <w:r>
        <w:rPr>
          <w:rFonts w:ascii="Calibri" w:hAnsi="Calibri" w:cs="Arial"/>
          <w:sz w:val="24"/>
          <w:szCs w:val="24"/>
        </w:rPr>
        <w:t>a: ....................................</w:t>
      </w:r>
    </w:p>
    <w:p w14:paraId="3C6E3A3C" w14:textId="77777777" w:rsidR="000C2B37" w:rsidRDefault="00E778DA" w:rsidP="002F2572">
      <w:pPr>
        <w:rPr>
          <w:rFonts w:ascii="Calibri" w:hAnsi="Calibri" w:cs="Arial"/>
          <w:sz w:val="24"/>
          <w:szCs w:val="24"/>
        </w:rPr>
      </w:pPr>
      <w:r>
        <w:rPr>
          <w:rFonts w:ascii="Calibri" w:hAnsi="Calibri" w:cs="Arial"/>
          <w:sz w:val="24"/>
          <w:szCs w:val="24"/>
        </w:rPr>
        <w:t>........................................</w:t>
      </w:r>
    </w:p>
    <w:p w14:paraId="6BBCEBA8" w14:textId="77777777" w:rsidR="000C2B37" w:rsidRDefault="00E778DA" w:rsidP="002F2572">
      <w:pPr>
        <w:rPr>
          <w:rFonts w:ascii="Calibri" w:hAnsi="Calibri" w:cs="Arial"/>
          <w:sz w:val="24"/>
          <w:szCs w:val="24"/>
        </w:rPr>
      </w:pPr>
      <w:r>
        <w:rPr>
          <w:rFonts w:ascii="Calibri" w:hAnsi="Calibri" w:cs="Arial"/>
          <w:sz w:val="24"/>
          <w:szCs w:val="24"/>
        </w:rPr>
        <w:t>zwaną dalej „Wykonawcą” reprezentowanym przez:</w:t>
      </w:r>
    </w:p>
    <w:p w14:paraId="49A98065" w14:textId="77777777" w:rsidR="000C2B37" w:rsidRDefault="00E778DA" w:rsidP="002F2572">
      <w:pPr>
        <w:rPr>
          <w:rFonts w:ascii="Calibri" w:hAnsi="Calibri" w:cs="Arial"/>
          <w:b/>
          <w:sz w:val="24"/>
          <w:szCs w:val="24"/>
        </w:rPr>
      </w:pPr>
      <w:r>
        <w:rPr>
          <w:rFonts w:ascii="Calibri" w:hAnsi="Calibri" w:cs="Arial"/>
          <w:sz w:val="24"/>
          <w:szCs w:val="24"/>
        </w:rPr>
        <w:t>.......................................</w:t>
      </w:r>
      <w:r>
        <w:rPr>
          <w:rFonts w:ascii="Calibri" w:hAnsi="Calibri" w:cs="Arial"/>
          <w:b/>
          <w:sz w:val="24"/>
          <w:szCs w:val="24"/>
        </w:rPr>
        <w:t>.</w:t>
      </w:r>
    </w:p>
    <w:p w14:paraId="06AF7FFB" w14:textId="3FEFE09F" w:rsidR="000C2B37" w:rsidRDefault="00E778DA" w:rsidP="002F2572">
      <w:pPr>
        <w:shd w:val="clear" w:color="auto" w:fill="FFFFFF"/>
        <w:spacing w:before="331"/>
        <w:jc w:val="both"/>
        <w:rPr>
          <w:rFonts w:ascii="Calibri" w:eastAsia="Times New Roman" w:hAnsi="Calibri" w:cs="Arial"/>
          <w:color w:val="000000"/>
          <w:sz w:val="24"/>
          <w:szCs w:val="24"/>
        </w:rPr>
      </w:pPr>
      <w:r>
        <w:rPr>
          <w:rFonts w:ascii="Calibri" w:eastAsia="Times New Roman" w:hAnsi="Calibri" w:cs="Arial"/>
          <w:color w:val="000000"/>
          <w:spacing w:val="5"/>
          <w:sz w:val="24"/>
          <w:szCs w:val="24"/>
        </w:rPr>
        <w:t>Strony zawierają umowę w trybie zamówienia publicznego przeprowadzonego zgodnie z przepisami ustawy z dnia 11 września 2019 r. Prawo zamówień publicznych (Dz. U. z 202</w:t>
      </w:r>
      <w:r w:rsidR="006F1FF1">
        <w:rPr>
          <w:rFonts w:ascii="Calibri" w:eastAsia="Times New Roman" w:hAnsi="Calibri" w:cs="Arial"/>
          <w:color w:val="000000"/>
          <w:spacing w:val="5"/>
          <w:sz w:val="24"/>
          <w:szCs w:val="24"/>
        </w:rPr>
        <w:t>4</w:t>
      </w:r>
      <w:r>
        <w:rPr>
          <w:rFonts w:ascii="Calibri" w:eastAsia="Times New Roman" w:hAnsi="Calibri" w:cs="Arial"/>
          <w:color w:val="000000"/>
          <w:spacing w:val="5"/>
          <w:sz w:val="24"/>
          <w:szCs w:val="24"/>
        </w:rPr>
        <w:t xml:space="preserve"> r. poz. </w:t>
      </w:r>
      <w:r w:rsidR="006F1FF1">
        <w:rPr>
          <w:rFonts w:ascii="Calibri" w:eastAsia="Times New Roman" w:hAnsi="Calibri" w:cs="Arial"/>
          <w:color w:val="000000"/>
          <w:spacing w:val="5"/>
          <w:sz w:val="24"/>
          <w:szCs w:val="24"/>
        </w:rPr>
        <w:t>1320</w:t>
      </w:r>
      <w:r>
        <w:rPr>
          <w:rFonts w:ascii="Calibri" w:eastAsia="Times New Roman" w:hAnsi="Calibri" w:cs="Arial"/>
          <w:color w:val="000000"/>
          <w:spacing w:val="5"/>
          <w:sz w:val="24"/>
          <w:szCs w:val="24"/>
        </w:rPr>
        <w:t>.) w trybie art. 275 pkt 2.</w:t>
      </w:r>
    </w:p>
    <w:p w14:paraId="15CD7922" w14:textId="77777777" w:rsidR="000C2B37" w:rsidRDefault="000C2B37" w:rsidP="002F2572">
      <w:pPr>
        <w:shd w:val="clear" w:color="auto" w:fill="FFFFFF"/>
        <w:ind w:left="4587"/>
        <w:rPr>
          <w:rFonts w:ascii="Arial" w:eastAsia="Times New Roman" w:hAnsi="Arial" w:cs="Arial"/>
          <w:b/>
          <w:color w:val="000000"/>
          <w:spacing w:val="9"/>
          <w:sz w:val="22"/>
          <w:szCs w:val="22"/>
        </w:rPr>
      </w:pPr>
    </w:p>
    <w:p w14:paraId="06ACC2A1" w14:textId="77777777" w:rsidR="000C2B37" w:rsidRDefault="00E778DA" w:rsidP="002F2572">
      <w:pPr>
        <w:shd w:val="clear" w:color="auto" w:fill="FFFFFF"/>
        <w:jc w:val="center"/>
        <w:rPr>
          <w:rFonts w:asciiTheme="minorHAnsi" w:eastAsia="Times New Roman" w:hAnsiTheme="minorHAnsi" w:cs="Arial"/>
          <w:b/>
          <w:color w:val="000000"/>
          <w:spacing w:val="9"/>
          <w:sz w:val="24"/>
          <w:szCs w:val="24"/>
        </w:rPr>
      </w:pPr>
      <w:r>
        <w:rPr>
          <w:rFonts w:asciiTheme="minorHAnsi" w:eastAsia="Times New Roman" w:hAnsiTheme="minorHAnsi" w:cs="Arial"/>
          <w:b/>
          <w:color w:val="000000"/>
          <w:spacing w:val="9"/>
          <w:sz w:val="24"/>
          <w:szCs w:val="24"/>
        </w:rPr>
        <w:t>§ 1</w:t>
      </w:r>
    </w:p>
    <w:p w14:paraId="68F1570D" w14:textId="77777777" w:rsidR="00574B48" w:rsidRDefault="00E778DA" w:rsidP="00574B48">
      <w:pPr>
        <w:pStyle w:val="Tekstpodstawowy"/>
        <w:spacing w:line="240" w:lineRule="auto"/>
        <w:ind w:right="255"/>
        <w:rPr>
          <w:rFonts w:asciiTheme="minorHAnsi" w:hAnsiTheme="minorHAnsi" w:cstheme="minorHAnsi"/>
          <w:color w:val="000000"/>
        </w:rPr>
      </w:pPr>
      <w:r w:rsidRPr="00FA1601">
        <w:rPr>
          <w:rFonts w:ascii="Calibri" w:hAnsi="Calibri" w:cs="Arial"/>
          <w:color w:val="000000"/>
        </w:rPr>
        <w:t>Zamawiający zleca, a Wykonawca przyjmuje do wykonania zadanie pn</w:t>
      </w:r>
      <w:r w:rsidRPr="00FA1601">
        <w:rPr>
          <w:rFonts w:asciiTheme="minorHAnsi" w:hAnsiTheme="minorHAnsi" w:cstheme="minorHAnsi"/>
          <w:color w:val="000000"/>
        </w:rPr>
        <w:t xml:space="preserve">.: </w:t>
      </w:r>
    </w:p>
    <w:p w14:paraId="24C0B7E2" w14:textId="6C57EF54" w:rsidR="00F47987" w:rsidRPr="00F47987" w:rsidRDefault="00F47987" w:rsidP="00F47987">
      <w:pPr>
        <w:jc w:val="both"/>
        <w:rPr>
          <w:rFonts w:asciiTheme="minorHAnsi" w:hAnsiTheme="minorHAnsi" w:cstheme="minorHAnsi"/>
          <w:b/>
          <w:bCs/>
          <w:sz w:val="24"/>
          <w:szCs w:val="24"/>
        </w:rPr>
      </w:pPr>
      <w:r>
        <w:rPr>
          <w:rFonts w:asciiTheme="minorHAnsi" w:hAnsiTheme="minorHAnsi" w:cstheme="minorHAnsi"/>
          <w:b/>
          <w:bCs/>
          <w:sz w:val="24"/>
          <w:szCs w:val="24"/>
        </w:rPr>
        <w:t>B</w:t>
      </w:r>
      <w:r w:rsidRPr="00F47987">
        <w:rPr>
          <w:rFonts w:asciiTheme="minorHAnsi" w:hAnsiTheme="minorHAnsi" w:cstheme="minorHAnsi"/>
          <w:b/>
          <w:bCs/>
          <w:sz w:val="24"/>
          <w:szCs w:val="24"/>
        </w:rPr>
        <w:t xml:space="preserve">udowa budynku sali gimnastycznej z zapleczem </w:t>
      </w:r>
      <w:proofErr w:type="spellStart"/>
      <w:r w:rsidRPr="00F47987">
        <w:rPr>
          <w:rFonts w:asciiTheme="minorHAnsi" w:hAnsiTheme="minorHAnsi" w:cstheme="minorHAnsi"/>
          <w:b/>
          <w:bCs/>
          <w:sz w:val="24"/>
          <w:szCs w:val="24"/>
        </w:rPr>
        <w:t>sanitarno</w:t>
      </w:r>
      <w:proofErr w:type="spellEnd"/>
      <w:r w:rsidRPr="00F47987">
        <w:rPr>
          <w:rFonts w:asciiTheme="minorHAnsi" w:hAnsiTheme="minorHAnsi" w:cstheme="minorHAnsi"/>
          <w:b/>
          <w:bCs/>
          <w:sz w:val="24"/>
          <w:szCs w:val="24"/>
        </w:rPr>
        <w:t xml:space="preserve"> – szatniowym i łącznikiem oraz infrastrukturą techniczną na działce nr </w:t>
      </w:r>
      <w:proofErr w:type="spellStart"/>
      <w:r w:rsidRPr="00F47987">
        <w:rPr>
          <w:rFonts w:asciiTheme="minorHAnsi" w:hAnsiTheme="minorHAnsi" w:cstheme="minorHAnsi"/>
          <w:b/>
          <w:bCs/>
          <w:sz w:val="24"/>
          <w:szCs w:val="24"/>
        </w:rPr>
        <w:t>ewid</w:t>
      </w:r>
      <w:proofErr w:type="spellEnd"/>
      <w:r w:rsidRPr="00F47987">
        <w:rPr>
          <w:rFonts w:asciiTheme="minorHAnsi" w:hAnsiTheme="minorHAnsi" w:cstheme="minorHAnsi"/>
          <w:b/>
          <w:bCs/>
          <w:sz w:val="24"/>
          <w:szCs w:val="24"/>
        </w:rPr>
        <w:t>. 157 w miejscowości Nowa Wieś, gmina Warka</w:t>
      </w:r>
    </w:p>
    <w:p w14:paraId="29187D90" w14:textId="77777777" w:rsidR="000650B3" w:rsidRPr="00F47987" w:rsidRDefault="000650B3" w:rsidP="002F2572">
      <w:pPr>
        <w:rPr>
          <w:rFonts w:asciiTheme="minorHAnsi" w:hAnsiTheme="minorHAnsi" w:cstheme="minorHAnsi"/>
          <w:b/>
          <w:bCs/>
          <w:sz w:val="24"/>
          <w:szCs w:val="24"/>
        </w:rPr>
      </w:pPr>
    </w:p>
    <w:p w14:paraId="1D15A0F4" w14:textId="567F4BBC" w:rsidR="000C2B37" w:rsidRDefault="00E778DA" w:rsidP="002F2572">
      <w:pPr>
        <w:pStyle w:val="Akapitzlist"/>
        <w:tabs>
          <w:tab w:val="left" w:pos="284"/>
        </w:tabs>
        <w:ind w:left="0"/>
        <w:jc w:val="both"/>
        <w:rPr>
          <w:rFonts w:ascii="Calibri" w:hAnsi="Calibri" w:cs="Arial"/>
          <w:sz w:val="24"/>
          <w:szCs w:val="24"/>
        </w:rPr>
      </w:pPr>
      <w:r>
        <w:rPr>
          <w:rFonts w:ascii="Calibri" w:eastAsia="Times New Roman" w:hAnsi="Calibri" w:cs="Arial"/>
          <w:color w:val="000000"/>
          <w:spacing w:val="6"/>
          <w:sz w:val="24"/>
          <w:szCs w:val="24"/>
        </w:rPr>
        <w:t>zgodnie z warunkami zawartymi w SWZ i ofercie z dnia ………</w:t>
      </w:r>
      <w:r w:rsidR="00EA7B8D">
        <w:rPr>
          <w:rFonts w:ascii="Calibri" w:eastAsia="Times New Roman" w:hAnsi="Calibri" w:cs="Arial"/>
          <w:color w:val="000000"/>
          <w:spacing w:val="6"/>
          <w:sz w:val="24"/>
          <w:szCs w:val="24"/>
        </w:rPr>
        <w:t>…</w:t>
      </w:r>
      <w:r>
        <w:rPr>
          <w:rFonts w:ascii="Calibri" w:eastAsia="Times New Roman" w:hAnsi="Calibri" w:cs="Arial"/>
          <w:color w:val="000000"/>
          <w:spacing w:val="6"/>
          <w:sz w:val="24"/>
          <w:szCs w:val="24"/>
        </w:rPr>
        <w:t>……..202</w:t>
      </w:r>
      <w:r w:rsidR="006F1FF1">
        <w:rPr>
          <w:rFonts w:ascii="Calibri" w:eastAsia="Times New Roman" w:hAnsi="Calibri" w:cs="Arial"/>
          <w:color w:val="000000"/>
          <w:spacing w:val="6"/>
          <w:sz w:val="24"/>
          <w:szCs w:val="24"/>
        </w:rPr>
        <w:t>5</w:t>
      </w:r>
      <w:r>
        <w:rPr>
          <w:rFonts w:ascii="Calibri" w:eastAsia="Times New Roman" w:hAnsi="Calibri" w:cs="Arial"/>
          <w:color w:val="000000"/>
          <w:spacing w:val="6"/>
          <w:sz w:val="24"/>
          <w:szCs w:val="24"/>
        </w:rPr>
        <w:t xml:space="preserve"> r.</w:t>
      </w:r>
    </w:p>
    <w:p w14:paraId="61CC74E6" w14:textId="77777777" w:rsidR="000C2B37" w:rsidRPr="00363342" w:rsidRDefault="00E778DA" w:rsidP="002F2572">
      <w:pPr>
        <w:pStyle w:val="Akapitzlist"/>
        <w:numPr>
          <w:ilvl w:val="0"/>
          <w:numId w:val="13"/>
        </w:numPr>
        <w:tabs>
          <w:tab w:val="left" w:pos="284"/>
        </w:tabs>
        <w:ind w:left="0" w:firstLine="0"/>
        <w:jc w:val="both"/>
        <w:rPr>
          <w:rFonts w:ascii="Calibri" w:hAnsi="Calibri" w:cs="Arial"/>
          <w:sz w:val="24"/>
          <w:szCs w:val="24"/>
        </w:rPr>
      </w:pPr>
      <w:r>
        <w:rPr>
          <w:rFonts w:ascii="Calibri" w:eastAsia="Times New Roman" w:hAnsi="Calibri" w:cs="Arial"/>
          <w:color w:val="000000"/>
          <w:sz w:val="24"/>
          <w:szCs w:val="24"/>
        </w:rPr>
        <w:t xml:space="preserve">Wykonawca zobowiązuje się do wykonania przedmiotu umowy zgodnie z dokumentacją projektową, zasadami wiedzy technicznej i sztuki budowlanej, obowiązującymi przepisami i polskimi normami.  </w:t>
      </w:r>
    </w:p>
    <w:p w14:paraId="4B37F5F0" w14:textId="77777777" w:rsidR="000C2B37" w:rsidRDefault="00E778DA" w:rsidP="002F2572">
      <w:pPr>
        <w:shd w:val="clear" w:color="auto" w:fill="FFFFFF"/>
        <w:jc w:val="center"/>
        <w:rPr>
          <w:rFonts w:ascii="Calibri" w:eastAsia="Times New Roman" w:hAnsi="Calibri" w:cs="Arial"/>
          <w:b/>
          <w:color w:val="000000"/>
          <w:spacing w:val="9"/>
          <w:sz w:val="24"/>
          <w:szCs w:val="24"/>
        </w:rPr>
      </w:pPr>
      <w:r>
        <w:rPr>
          <w:rFonts w:ascii="Calibri" w:eastAsia="Times New Roman" w:hAnsi="Calibri" w:cs="Arial"/>
          <w:b/>
          <w:color w:val="000000"/>
          <w:spacing w:val="9"/>
          <w:sz w:val="24"/>
          <w:szCs w:val="24"/>
        </w:rPr>
        <w:t xml:space="preserve">§2 </w:t>
      </w:r>
    </w:p>
    <w:p w14:paraId="3CE2CDAE" w14:textId="77777777" w:rsidR="000C2B37" w:rsidRDefault="00E778DA" w:rsidP="002F2572">
      <w:pPr>
        <w:shd w:val="clear" w:color="auto" w:fill="FFFFFF"/>
        <w:jc w:val="both"/>
        <w:rPr>
          <w:rFonts w:ascii="Calibri" w:hAnsi="Calibri" w:cs="Arial"/>
          <w:b/>
          <w:sz w:val="24"/>
          <w:szCs w:val="24"/>
        </w:rPr>
      </w:pPr>
      <w:r>
        <w:rPr>
          <w:rFonts w:ascii="Calibri" w:eastAsia="Times New Roman" w:hAnsi="Calibri" w:cs="Arial"/>
          <w:b/>
          <w:color w:val="000000"/>
          <w:spacing w:val="9"/>
          <w:sz w:val="24"/>
          <w:szCs w:val="24"/>
        </w:rPr>
        <w:t xml:space="preserve">Terminy wykonania: </w:t>
      </w:r>
    </w:p>
    <w:p w14:paraId="366DBE2B" w14:textId="3F0C8518" w:rsidR="00363342" w:rsidRPr="00363342" w:rsidRDefault="00363342" w:rsidP="00363342">
      <w:pPr>
        <w:pStyle w:val="Akapitzlist"/>
        <w:numPr>
          <w:ilvl w:val="0"/>
          <w:numId w:val="18"/>
        </w:numPr>
        <w:tabs>
          <w:tab w:val="left" w:pos="284"/>
        </w:tabs>
        <w:ind w:hanging="720"/>
        <w:jc w:val="both"/>
        <w:rPr>
          <w:rFonts w:ascii="Calibri" w:hAnsi="Calibri" w:cs="Arial"/>
          <w:sz w:val="24"/>
          <w:szCs w:val="24"/>
        </w:rPr>
      </w:pPr>
      <w:r w:rsidRPr="00363342">
        <w:rPr>
          <w:rFonts w:ascii="Calibri" w:eastAsia="Times New Roman" w:hAnsi="Calibri" w:cs="Arial"/>
          <w:color w:val="000000"/>
          <w:sz w:val="24"/>
          <w:szCs w:val="24"/>
        </w:rPr>
        <w:t>Wprowadzenie na teren budowy w  terminie do 7 dni od dnia podpisania umowy.</w:t>
      </w:r>
    </w:p>
    <w:p w14:paraId="35B0382F" w14:textId="2D06EADA" w:rsidR="00D0300B" w:rsidRPr="00644A6A" w:rsidRDefault="00E778DA" w:rsidP="008E648B">
      <w:pPr>
        <w:pStyle w:val="Akapitzlist"/>
        <w:numPr>
          <w:ilvl w:val="0"/>
          <w:numId w:val="18"/>
        </w:numPr>
        <w:shd w:val="clear" w:color="auto" w:fill="FFFFFF"/>
        <w:tabs>
          <w:tab w:val="left" w:pos="206"/>
        </w:tabs>
        <w:ind w:left="0" w:firstLine="0"/>
        <w:jc w:val="both"/>
        <w:rPr>
          <w:rFonts w:ascii="Calibri" w:eastAsia="Times New Roman" w:hAnsi="Calibri" w:cs="Arial"/>
          <w:spacing w:val="-2"/>
          <w:sz w:val="24"/>
          <w:szCs w:val="24"/>
        </w:rPr>
      </w:pPr>
      <w:r w:rsidRPr="00644A6A">
        <w:rPr>
          <w:rFonts w:ascii="Calibri" w:eastAsia="Times New Roman" w:hAnsi="Calibri" w:cs="Arial"/>
          <w:color w:val="000000"/>
          <w:spacing w:val="-2"/>
          <w:sz w:val="24"/>
          <w:szCs w:val="24"/>
        </w:rPr>
        <w:t>Termin</w:t>
      </w:r>
      <w:r w:rsidR="00D0300B" w:rsidRPr="00644A6A">
        <w:rPr>
          <w:rFonts w:ascii="Calibri" w:eastAsia="Times New Roman" w:hAnsi="Calibri" w:cs="Arial"/>
          <w:color w:val="000000"/>
          <w:spacing w:val="-2"/>
          <w:sz w:val="24"/>
          <w:szCs w:val="24"/>
        </w:rPr>
        <w:t>y</w:t>
      </w:r>
      <w:r w:rsidRPr="00644A6A">
        <w:rPr>
          <w:rFonts w:ascii="Calibri" w:eastAsia="Times New Roman" w:hAnsi="Calibri" w:cs="Arial"/>
          <w:color w:val="000000"/>
          <w:spacing w:val="-2"/>
          <w:sz w:val="24"/>
          <w:szCs w:val="24"/>
        </w:rPr>
        <w:t xml:space="preserve"> zakończenia: </w:t>
      </w:r>
      <w:r w:rsidR="00F203F9" w:rsidRPr="00644A6A">
        <w:rPr>
          <w:rFonts w:ascii="Calibri" w:eastAsia="Times New Roman" w:hAnsi="Calibri" w:cs="Arial"/>
          <w:color w:val="000000"/>
          <w:spacing w:val="-2"/>
          <w:sz w:val="24"/>
          <w:szCs w:val="24"/>
        </w:rPr>
        <w:t xml:space="preserve"> </w:t>
      </w:r>
      <w:r w:rsidR="00644A6A" w:rsidRPr="00644A6A">
        <w:rPr>
          <w:rFonts w:ascii="Calibri" w:eastAsia="Times New Roman" w:hAnsi="Calibri" w:cs="Arial"/>
          <w:sz w:val="24"/>
          <w:szCs w:val="24"/>
        </w:rPr>
        <w:t>18</w:t>
      </w:r>
      <w:r w:rsidR="00D0300B" w:rsidRPr="00644A6A">
        <w:rPr>
          <w:rFonts w:ascii="Calibri" w:eastAsia="Times New Roman" w:hAnsi="Calibri" w:cs="Arial"/>
          <w:sz w:val="24"/>
          <w:szCs w:val="24"/>
        </w:rPr>
        <w:t xml:space="preserve"> miesięcy od dnia podpisania umowy. </w:t>
      </w:r>
    </w:p>
    <w:p w14:paraId="6E3220BA" w14:textId="53F5AB34" w:rsidR="000C2B37" w:rsidRDefault="00F203F9" w:rsidP="002F2572">
      <w:pPr>
        <w:pStyle w:val="Akapitzlist"/>
        <w:shd w:val="clear" w:color="auto" w:fill="FFFFFF"/>
        <w:tabs>
          <w:tab w:val="left" w:pos="206"/>
        </w:tabs>
        <w:ind w:left="0"/>
        <w:jc w:val="both"/>
        <w:rPr>
          <w:rFonts w:ascii="Calibri" w:hAnsi="Calibri" w:cs="Arial"/>
          <w:color w:val="000000"/>
          <w:spacing w:val="-21"/>
          <w:sz w:val="24"/>
          <w:szCs w:val="24"/>
        </w:rPr>
      </w:pPr>
      <w:r w:rsidRPr="00F203F9">
        <w:rPr>
          <w:rFonts w:ascii="Calibri" w:eastAsia="Times New Roman" w:hAnsi="Calibri" w:cs="Arial"/>
          <w:spacing w:val="-2"/>
          <w:sz w:val="24"/>
          <w:szCs w:val="24"/>
        </w:rPr>
        <w:t xml:space="preserve">4. </w:t>
      </w:r>
      <w:r w:rsidR="00E778DA" w:rsidRPr="00F203F9">
        <w:rPr>
          <w:rFonts w:ascii="Calibri" w:eastAsia="Times New Roman" w:hAnsi="Calibri" w:cs="Arial"/>
          <w:spacing w:val="-2"/>
          <w:sz w:val="24"/>
          <w:szCs w:val="24"/>
        </w:rPr>
        <w:t>Poszczególne etapy realizacji przedstawia harmonogram robót (rzeczowo-finansowo</w:t>
      </w:r>
      <w:r w:rsidR="006D44CA" w:rsidRPr="00F203F9">
        <w:rPr>
          <w:rFonts w:ascii="Calibri" w:eastAsia="Times New Roman" w:hAnsi="Calibri" w:cs="Arial"/>
          <w:spacing w:val="-2"/>
          <w:sz w:val="24"/>
          <w:szCs w:val="24"/>
        </w:rPr>
        <w:t>-</w:t>
      </w:r>
      <w:r w:rsidR="00E778DA">
        <w:rPr>
          <w:rFonts w:ascii="Calibri" w:hAnsi="Calibri" w:cs="Arial"/>
          <w:color w:val="000000"/>
          <w:sz w:val="24"/>
          <w:szCs w:val="24"/>
        </w:rPr>
        <w:t xml:space="preserve"> terminowy) sporządzony przed podpisaniem umowy przez Wykonawcę i zaakceptowany przez Zamawiającego. Stanowi on załącznik nr 1 do niniejszej umowy. </w:t>
      </w:r>
    </w:p>
    <w:p w14:paraId="141E65A0" w14:textId="77777777" w:rsidR="000C2B37" w:rsidRDefault="000C2B37" w:rsidP="002F2572">
      <w:pPr>
        <w:shd w:val="clear" w:color="auto" w:fill="FFFFFF"/>
        <w:ind w:left="4584"/>
        <w:rPr>
          <w:rFonts w:ascii="Arial" w:eastAsia="Times New Roman" w:hAnsi="Arial" w:cs="Arial"/>
          <w:color w:val="000000"/>
          <w:spacing w:val="10"/>
          <w:sz w:val="22"/>
          <w:szCs w:val="22"/>
        </w:rPr>
      </w:pPr>
    </w:p>
    <w:p w14:paraId="6D2D6DE2" w14:textId="77777777" w:rsidR="000C2B37" w:rsidRDefault="00E778DA" w:rsidP="002F2572">
      <w:pPr>
        <w:shd w:val="clear" w:color="auto" w:fill="FFFFFF"/>
        <w:ind w:left="4584"/>
        <w:rPr>
          <w:rFonts w:ascii="Calibri" w:eastAsia="Times New Roman" w:hAnsi="Calibri" w:cs="Arial"/>
          <w:b/>
          <w:color w:val="000000"/>
          <w:spacing w:val="10"/>
          <w:sz w:val="24"/>
          <w:szCs w:val="24"/>
        </w:rPr>
      </w:pPr>
      <w:r>
        <w:rPr>
          <w:rFonts w:ascii="Calibri" w:eastAsia="Times New Roman" w:hAnsi="Calibri" w:cs="Arial"/>
          <w:b/>
          <w:color w:val="000000"/>
          <w:spacing w:val="10"/>
          <w:sz w:val="24"/>
          <w:szCs w:val="24"/>
        </w:rPr>
        <w:t>§3</w:t>
      </w:r>
    </w:p>
    <w:p w14:paraId="02DD713D" w14:textId="77777777" w:rsidR="000C2B37" w:rsidRDefault="00E778DA" w:rsidP="002F2572">
      <w:pPr>
        <w:shd w:val="clear" w:color="auto" w:fill="FFFFFF"/>
        <w:ind w:left="24" w:right="-54"/>
        <w:jc w:val="both"/>
        <w:rPr>
          <w:rFonts w:ascii="Calibri" w:eastAsia="Times New Roman" w:hAnsi="Calibri" w:cs="Arial"/>
          <w:color w:val="000000"/>
          <w:spacing w:val="-1"/>
          <w:sz w:val="24"/>
          <w:szCs w:val="24"/>
        </w:rPr>
      </w:pPr>
      <w:r>
        <w:rPr>
          <w:rFonts w:ascii="Calibri" w:hAnsi="Calibri" w:cs="Arial"/>
          <w:color w:val="000000"/>
          <w:spacing w:val="1"/>
          <w:sz w:val="24"/>
          <w:szCs w:val="24"/>
        </w:rPr>
        <w:t>Prace jak i materia</w:t>
      </w:r>
      <w:r>
        <w:rPr>
          <w:rFonts w:ascii="Calibri" w:eastAsia="Times New Roman" w:hAnsi="Calibri" w:cs="Arial"/>
          <w:color w:val="000000"/>
          <w:spacing w:val="1"/>
          <w:sz w:val="24"/>
          <w:szCs w:val="24"/>
        </w:rPr>
        <w:t>ły nieprzewidziane w przedmiarach lub pominięte w projektach, a pozostające w bezpośrednim związku z wykonywanymi robotami i wpływające na czas wykonania zamówienia nie mają wpływu na termin wykonania zamówienia</w:t>
      </w:r>
      <w:r>
        <w:rPr>
          <w:rFonts w:ascii="Calibri" w:eastAsia="Times New Roman" w:hAnsi="Calibri" w:cs="Arial"/>
          <w:color w:val="000000"/>
          <w:spacing w:val="-1"/>
          <w:sz w:val="24"/>
          <w:szCs w:val="24"/>
        </w:rPr>
        <w:t xml:space="preserve">, a Wykonawca obowiązany jest do ich wykonania bez dodatkowej zapłaty. </w:t>
      </w:r>
    </w:p>
    <w:p w14:paraId="1542FAE1" w14:textId="77777777" w:rsidR="00F47987" w:rsidRDefault="00F47987" w:rsidP="00E500A4">
      <w:pPr>
        <w:shd w:val="clear" w:color="auto" w:fill="FFFFFF"/>
        <w:tabs>
          <w:tab w:val="left" w:pos="-284"/>
          <w:tab w:val="left" w:pos="0"/>
          <w:tab w:val="left" w:pos="5245"/>
        </w:tabs>
        <w:ind w:right="3884"/>
        <w:rPr>
          <w:rFonts w:ascii="Calibri" w:eastAsia="Times New Roman" w:hAnsi="Calibri" w:cs="Arial"/>
          <w:b/>
          <w:color w:val="000000"/>
          <w:spacing w:val="10"/>
          <w:sz w:val="24"/>
          <w:szCs w:val="24"/>
        </w:rPr>
      </w:pPr>
    </w:p>
    <w:p w14:paraId="38670A7A" w14:textId="119B7E25" w:rsidR="000C2B37" w:rsidRDefault="00E778DA" w:rsidP="002F2572">
      <w:pPr>
        <w:shd w:val="clear" w:color="auto" w:fill="FFFFFF"/>
        <w:tabs>
          <w:tab w:val="left" w:pos="-284"/>
          <w:tab w:val="left" w:pos="0"/>
          <w:tab w:val="left" w:pos="5245"/>
        </w:tabs>
        <w:ind w:right="3884" w:firstLine="3828"/>
        <w:jc w:val="center"/>
        <w:rPr>
          <w:rFonts w:ascii="Calibri" w:eastAsia="Times New Roman" w:hAnsi="Calibri" w:cs="Arial"/>
          <w:b/>
          <w:color w:val="000000"/>
          <w:spacing w:val="10"/>
          <w:sz w:val="24"/>
          <w:szCs w:val="24"/>
        </w:rPr>
      </w:pPr>
      <w:r>
        <w:rPr>
          <w:rFonts w:ascii="Calibri" w:eastAsia="Times New Roman" w:hAnsi="Calibri" w:cs="Arial"/>
          <w:b/>
          <w:color w:val="000000"/>
          <w:spacing w:val="10"/>
          <w:sz w:val="24"/>
          <w:szCs w:val="24"/>
        </w:rPr>
        <w:t>§4</w:t>
      </w:r>
    </w:p>
    <w:p w14:paraId="4F8A70FB" w14:textId="499FFA5C" w:rsidR="00E10D9B" w:rsidRDefault="00E10D9B" w:rsidP="00E10D9B">
      <w:pPr>
        <w:shd w:val="clear" w:color="auto" w:fill="FFFFFF"/>
        <w:tabs>
          <w:tab w:val="left" w:pos="-284"/>
          <w:tab w:val="left" w:pos="0"/>
          <w:tab w:val="left" w:pos="5245"/>
        </w:tabs>
        <w:ind w:right="3884" w:hanging="284"/>
        <w:rPr>
          <w:rFonts w:ascii="Calibri" w:eastAsia="Times New Roman" w:hAnsi="Calibri" w:cs="Arial"/>
          <w:b/>
          <w:color w:val="000000"/>
          <w:spacing w:val="10"/>
          <w:sz w:val="24"/>
          <w:szCs w:val="24"/>
        </w:rPr>
      </w:pPr>
      <w:r>
        <w:rPr>
          <w:rFonts w:ascii="Calibri" w:eastAsia="Times New Roman" w:hAnsi="Calibri" w:cs="Arial"/>
          <w:b/>
          <w:color w:val="000000"/>
          <w:spacing w:val="10"/>
          <w:sz w:val="24"/>
          <w:szCs w:val="24"/>
        </w:rPr>
        <w:t xml:space="preserve">Obowiązki stron </w:t>
      </w:r>
    </w:p>
    <w:p w14:paraId="6409AF2D" w14:textId="77777777" w:rsidR="000C2B37" w:rsidRDefault="00E778DA" w:rsidP="002F2572">
      <w:pPr>
        <w:pStyle w:val="Akapitzlist"/>
        <w:numPr>
          <w:ilvl w:val="0"/>
          <w:numId w:val="25"/>
        </w:numPr>
        <w:shd w:val="clear" w:color="auto" w:fill="FFFFFF"/>
        <w:ind w:left="-284" w:firstLine="0"/>
        <w:rPr>
          <w:rFonts w:ascii="Calibri" w:hAnsi="Calibri" w:cs="Arial"/>
          <w:b/>
          <w:color w:val="000000"/>
          <w:sz w:val="24"/>
          <w:szCs w:val="24"/>
        </w:rPr>
      </w:pPr>
      <w:r>
        <w:rPr>
          <w:rFonts w:ascii="Calibri" w:hAnsi="Calibri" w:cs="Arial"/>
          <w:b/>
          <w:color w:val="000000"/>
          <w:sz w:val="24"/>
          <w:szCs w:val="24"/>
        </w:rPr>
        <w:t xml:space="preserve">Obowiązki Zamawiającego: </w:t>
      </w:r>
    </w:p>
    <w:p w14:paraId="62924EC7" w14:textId="77777777" w:rsidR="000C2B37" w:rsidRDefault="00E778DA" w:rsidP="002F2572">
      <w:pPr>
        <w:pStyle w:val="Akapitzlist"/>
        <w:numPr>
          <w:ilvl w:val="0"/>
          <w:numId w:val="1"/>
        </w:numPr>
        <w:shd w:val="clear" w:color="auto" w:fill="FFFFFF"/>
        <w:tabs>
          <w:tab w:val="left" w:pos="284"/>
        </w:tabs>
        <w:ind w:left="0"/>
        <w:rPr>
          <w:rFonts w:ascii="Calibri" w:hAnsi="Calibri" w:cs="Arial"/>
          <w:color w:val="000000"/>
          <w:sz w:val="24"/>
          <w:szCs w:val="24"/>
        </w:rPr>
      </w:pPr>
      <w:r>
        <w:rPr>
          <w:rFonts w:ascii="Calibri" w:hAnsi="Calibri" w:cs="Arial"/>
          <w:color w:val="000000"/>
          <w:sz w:val="24"/>
          <w:szCs w:val="24"/>
        </w:rPr>
        <w:t>p</w:t>
      </w:r>
      <w:r>
        <w:rPr>
          <w:rFonts w:ascii="Calibri" w:hAnsi="Calibri" w:cs="Arial"/>
          <w:color w:val="000000"/>
          <w:spacing w:val="2"/>
          <w:sz w:val="24"/>
          <w:szCs w:val="24"/>
        </w:rPr>
        <w:t>rzekazanie terenu robót protoko</w:t>
      </w:r>
      <w:r>
        <w:rPr>
          <w:rFonts w:ascii="Calibri" w:eastAsia="Times New Roman" w:hAnsi="Calibri" w:cs="Arial"/>
          <w:color w:val="000000"/>
          <w:spacing w:val="2"/>
          <w:sz w:val="24"/>
          <w:szCs w:val="24"/>
        </w:rPr>
        <w:t>łem wprowadzenia na teren,</w:t>
      </w:r>
    </w:p>
    <w:p w14:paraId="21E504AF" w14:textId="77777777" w:rsidR="000C2B37" w:rsidRDefault="00E778DA" w:rsidP="002F2572">
      <w:pPr>
        <w:pStyle w:val="Akapitzlist"/>
        <w:numPr>
          <w:ilvl w:val="0"/>
          <w:numId w:val="1"/>
        </w:numPr>
        <w:shd w:val="clear" w:color="auto" w:fill="FFFFFF"/>
        <w:tabs>
          <w:tab w:val="left" w:pos="284"/>
        </w:tabs>
        <w:ind w:left="0"/>
        <w:rPr>
          <w:rFonts w:ascii="Calibri" w:hAnsi="Calibri" w:cs="Arial"/>
          <w:color w:val="000000"/>
          <w:sz w:val="24"/>
          <w:szCs w:val="24"/>
        </w:rPr>
      </w:pPr>
      <w:r>
        <w:rPr>
          <w:rFonts w:ascii="Calibri" w:eastAsia="Times New Roman" w:hAnsi="Calibri" w:cs="Arial"/>
          <w:color w:val="000000"/>
          <w:spacing w:val="2"/>
          <w:sz w:val="24"/>
          <w:szCs w:val="24"/>
        </w:rPr>
        <w:t>przekazanie dokumentacji projektowej,</w:t>
      </w:r>
    </w:p>
    <w:p w14:paraId="69F15FA0" w14:textId="56606E4C" w:rsidR="000C2B37" w:rsidRPr="00915D72" w:rsidRDefault="00E778DA" w:rsidP="002F2572">
      <w:pPr>
        <w:pStyle w:val="Akapitzlist"/>
        <w:numPr>
          <w:ilvl w:val="0"/>
          <w:numId w:val="1"/>
        </w:numPr>
        <w:shd w:val="clear" w:color="auto" w:fill="FFFFFF"/>
        <w:tabs>
          <w:tab w:val="left" w:pos="284"/>
        </w:tabs>
        <w:ind w:left="0"/>
        <w:rPr>
          <w:rFonts w:ascii="Calibri" w:hAnsi="Calibri" w:cs="Arial"/>
          <w:color w:val="auto"/>
          <w:sz w:val="24"/>
          <w:szCs w:val="24"/>
        </w:rPr>
      </w:pPr>
      <w:r w:rsidRPr="00915D72">
        <w:rPr>
          <w:rFonts w:ascii="Calibri" w:hAnsi="Calibri" w:cs="Arial"/>
          <w:color w:val="auto"/>
          <w:spacing w:val="1"/>
          <w:sz w:val="24"/>
          <w:szCs w:val="24"/>
        </w:rPr>
        <w:t>przekazanie dziennika budowy</w:t>
      </w:r>
      <w:r w:rsidR="002C46E8">
        <w:rPr>
          <w:rFonts w:ascii="Calibri" w:hAnsi="Calibri" w:cs="Arial"/>
          <w:color w:val="auto"/>
          <w:spacing w:val="1"/>
          <w:sz w:val="24"/>
          <w:szCs w:val="24"/>
        </w:rPr>
        <w:t xml:space="preserve"> kierownikowi budowy </w:t>
      </w:r>
    </w:p>
    <w:p w14:paraId="6BEE63D9" w14:textId="77777777" w:rsidR="000C2B37" w:rsidRPr="00F203F9" w:rsidRDefault="00E778DA" w:rsidP="002F2572">
      <w:pPr>
        <w:pStyle w:val="Akapitzlist"/>
        <w:numPr>
          <w:ilvl w:val="0"/>
          <w:numId w:val="1"/>
        </w:numPr>
        <w:shd w:val="clear" w:color="auto" w:fill="FFFFFF"/>
        <w:tabs>
          <w:tab w:val="left" w:pos="284"/>
        </w:tabs>
        <w:ind w:left="0"/>
        <w:rPr>
          <w:rFonts w:ascii="Calibri" w:hAnsi="Calibri" w:cs="Arial"/>
          <w:color w:val="000000"/>
          <w:sz w:val="24"/>
          <w:szCs w:val="24"/>
        </w:rPr>
      </w:pPr>
      <w:r w:rsidRPr="00915D72">
        <w:rPr>
          <w:rFonts w:ascii="Calibri" w:hAnsi="Calibri" w:cs="Arial"/>
          <w:color w:val="auto"/>
          <w:spacing w:val="1"/>
          <w:sz w:val="24"/>
          <w:szCs w:val="24"/>
        </w:rPr>
        <w:t xml:space="preserve">dokonywanie uzgodnień planowanych </w:t>
      </w:r>
      <w:r>
        <w:rPr>
          <w:rFonts w:ascii="Calibri" w:hAnsi="Calibri" w:cs="Arial"/>
          <w:color w:val="000000"/>
          <w:spacing w:val="1"/>
          <w:sz w:val="24"/>
          <w:szCs w:val="24"/>
        </w:rPr>
        <w:t>do wbudowania materiałów i urządzeń,</w:t>
      </w:r>
    </w:p>
    <w:p w14:paraId="11E49A4F" w14:textId="0A009042" w:rsidR="00F203F9" w:rsidRDefault="00F203F9" w:rsidP="002F2572">
      <w:pPr>
        <w:pStyle w:val="Akapitzlist"/>
        <w:numPr>
          <w:ilvl w:val="0"/>
          <w:numId w:val="1"/>
        </w:numPr>
        <w:shd w:val="clear" w:color="auto" w:fill="FFFFFF"/>
        <w:tabs>
          <w:tab w:val="left" w:pos="284"/>
        </w:tabs>
        <w:ind w:left="0"/>
        <w:rPr>
          <w:rFonts w:ascii="Calibri" w:hAnsi="Calibri" w:cs="Arial"/>
          <w:color w:val="000000"/>
          <w:sz w:val="24"/>
          <w:szCs w:val="24"/>
        </w:rPr>
      </w:pPr>
      <w:r>
        <w:rPr>
          <w:rFonts w:ascii="Calibri" w:hAnsi="Calibri" w:cs="Arial"/>
          <w:color w:val="auto"/>
          <w:spacing w:val="1"/>
          <w:sz w:val="24"/>
          <w:szCs w:val="24"/>
        </w:rPr>
        <w:lastRenderedPageBreak/>
        <w:t xml:space="preserve">zapewnienie nadzoru inwestorskiego </w:t>
      </w:r>
    </w:p>
    <w:p w14:paraId="33797D29" w14:textId="77777777" w:rsidR="000C2B37" w:rsidRDefault="00E778DA" w:rsidP="002F2572">
      <w:pPr>
        <w:pStyle w:val="Akapitzlist"/>
        <w:numPr>
          <w:ilvl w:val="0"/>
          <w:numId w:val="1"/>
        </w:numPr>
        <w:shd w:val="clear" w:color="auto" w:fill="FFFFFF"/>
        <w:tabs>
          <w:tab w:val="left" w:pos="284"/>
        </w:tabs>
        <w:ind w:left="0"/>
        <w:rPr>
          <w:rFonts w:ascii="Calibri" w:hAnsi="Calibri" w:cs="Arial"/>
          <w:color w:val="000000"/>
          <w:sz w:val="24"/>
          <w:szCs w:val="24"/>
        </w:rPr>
      </w:pPr>
      <w:r>
        <w:rPr>
          <w:rFonts w:ascii="Calibri" w:hAnsi="Calibri" w:cs="Arial"/>
          <w:color w:val="000000"/>
          <w:spacing w:val="1"/>
          <w:sz w:val="24"/>
          <w:szCs w:val="24"/>
        </w:rPr>
        <w:t>dokonanie odbior</w:t>
      </w:r>
      <w:r>
        <w:rPr>
          <w:rFonts w:ascii="Calibri" w:eastAsia="Times New Roman" w:hAnsi="Calibri" w:cs="Arial"/>
          <w:color w:val="000000"/>
          <w:spacing w:val="1"/>
          <w:sz w:val="24"/>
          <w:szCs w:val="24"/>
        </w:rPr>
        <w:t>ów robót przy udziale Wykonawcy.</w:t>
      </w:r>
    </w:p>
    <w:p w14:paraId="56C35526" w14:textId="77777777" w:rsidR="000C2B37" w:rsidRDefault="000C2B37" w:rsidP="002F2572">
      <w:pPr>
        <w:shd w:val="clear" w:color="auto" w:fill="FFFFFF"/>
        <w:tabs>
          <w:tab w:val="left" w:pos="370"/>
        </w:tabs>
        <w:rPr>
          <w:rFonts w:ascii="Calibri" w:hAnsi="Calibri" w:cs="Arial"/>
          <w:color w:val="000000"/>
          <w:spacing w:val="-3"/>
          <w:sz w:val="24"/>
          <w:szCs w:val="24"/>
        </w:rPr>
      </w:pPr>
    </w:p>
    <w:p w14:paraId="75E43699" w14:textId="77777777" w:rsidR="000C2B37" w:rsidRDefault="00E778DA" w:rsidP="002F2572">
      <w:pPr>
        <w:pStyle w:val="Akapitzlist"/>
        <w:numPr>
          <w:ilvl w:val="0"/>
          <w:numId w:val="25"/>
        </w:numPr>
        <w:shd w:val="clear" w:color="auto" w:fill="FFFFFF"/>
        <w:tabs>
          <w:tab w:val="left" w:pos="370"/>
        </w:tabs>
        <w:ind w:left="0" w:hanging="284"/>
        <w:rPr>
          <w:rFonts w:ascii="Calibri" w:hAnsi="Calibri" w:cs="Arial"/>
          <w:color w:val="000000"/>
          <w:spacing w:val="-3"/>
          <w:sz w:val="24"/>
          <w:szCs w:val="24"/>
        </w:rPr>
      </w:pPr>
      <w:r>
        <w:rPr>
          <w:rFonts w:ascii="Calibri" w:hAnsi="Calibri" w:cs="Arial"/>
          <w:b/>
          <w:bCs/>
          <w:color w:val="000000"/>
          <w:spacing w:val="1"/>
          <w:sz w:val="24"/>
          <w:szCs w:val="24"/>
        </w:rPr>
        <w:t xml:space="preserve">Obowiązki </w:t>
      </w:r>
      <w:r>
        <w:rPr>
          <w:rFonts w:ascii="Calibri" w:eastAsia="Times New Roman" w:hAnsi="Calibri" w:cs="Arial"/>
          <w:b/>
          <w:bCs/>
          <w:color w:val="000000"/>
          <w:spacing w:val="-1"/>
          <w:sz w:val="24"/>
          <w:szCs w:val="24"/>
        </w:rPr>
        <w:t xml:space="preserve">Wykonawcy: </w:t>
      </w:r>
    </w:p>
    <w:p w14:paraId="4F0F6FFC" w14:textId="77777777" w:rsidR="000C2B37" w:rsidRDefault="00E778DA" w:rsidP="002F2572">
      <w:pPr>
        <w:shd w:val="clear" w:color="auto" w:fill="FFFFFF"/>
        <w:ind w:left="43" w:right="4907"/>
        <w:rPr>
          <w:rFonts w:ascii="Calibri" w:hAnsi="Calibri" w:cs="Arial"/>
          <w:sz w:val="24"/>
          <w:szCs w:val="24"/>
        </w:rPr>
      </w:pPr>
      <w:r>
        <w:rPr>
          <w:rFonts w:ascii="Calibri" w:eastAsia="Times New Roman" w:hAnsi="Calibri" w:cs="Arial"/>
          <w:b/>
          <w:bCs/>
          <w:color w:val="000000"/>
          <w:spacing w:val="-1"/>
          <w:sz w:val="24"/>
          <w:szCs w:val="24"/>
        </w:rPr>
        <w:t>Wykonawca zobowiązuje się do:</w:t>
      </w:r>
    </w:p>
    <w:p w14:paraId="1E47FFAC"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4"/>
          <w:sz w:val="24"/>
          <w:szCs w:val="24"/>
        </w:rPr>
        <w:t>protokolarnego przej</w:t>
      </w:r>
      <w:r>
        <w:rPr>
          <w:rFonts w:ascii="Calibri" w:eastAsia="Times New Roman" w:hAnsi="Calibri" w:cs="Arial"/>
          <w:color w:val="000000"/>
          <w:spacing w:val="-4"/>
          <w:sz w:val="24"/>
          <w:szCs w:val="24"/>
        </w:rPr>
        <w:t>ęcia terenu robót i przygotowania go do realizacji,</w:t>
      </w:r>
    </w:p>
    <w:p w14:paraId="4B283D41" w14:textId="38470EC9" w:rsidR="000C2B37" w:rsidRDefault="00E778DA" w:rsidP="002F2572">
      <w:pPr>
        <w:pStyle w:val="Akapitzlist"/>
        <w:numPr>
          <w:ilvl w:val="0"/>
          <w:numId w:val="2"/>
        </w:numPr>
        <w:shd w:val="clear" w:color="auto" w:fill="FFFFFF"/>
        <w:spacing w:before="19"/>
        <w:ind w:left="0"/>
        <w:jc w:val="both"/>
      </w:pPr>
      <w:r>
        <w:rPr>
          <w:rFonts w:ascii="Calibri" w:hAnsi="Calibri" w:cs="Arial"/>
          <w:color w:val="000000"/>
          <w:spacing w:val="-4"/>
          <w:sz w:val="24"/>
          <w:szCs w:val="24"/>
        </w:rPr>
        <w:t xml:space="preserve">wykonania robót w oparciu o projekt budowlany, przedmiary robót, </w:t>
      </w:r>
      <w:proofErr w:type="spellStart"/>
      <w:r w:rsidR="003D7C6D">
        <w:rPr>
          <w:rFonts w:ascii="Calibri" w:hAnsi="Calibri" w:cs="Arial"/>
          <w:color w:val="000000"/>
          <w:spacing w:val="-4"/>
          <w:sz w:val="24"/>
          <w:szCs w:val="24"/>
        </w:rPr>
        <w:t>STWiOR</w:t>
      </w:r>
      <w:proofErr w:type="spellEnd"/>
      <w:r w:rsidR="003D7C6D">
        <w:rPr>
          <w:rFonts w:ascii="Calibri" w:hAnsi="Calibri" w:cs="Arial"/>
          <w:color w:val="000000"/>
          <w:spacing w:val="-4"/>
          <w:sz w:val="24"/>
          <w:szCs w:val="24"/>
        </w:rPr>
        <w:t xml:space="preserve"> i SWZ,</w:t>
      </w:r>
    </w:p>
    <w:p w14:paraId="61C2C34C" w14:textId="2CACC499" w:rsidR="000C2B37" w:rsidRPr="00114A53"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3"/>
          <w:sz w:val="24"/>
          <w:szCs w:val="24"/>
        </w:rPr>
        <w:t>zapewnienia kierownictwa nad robotami przez osoby posiadaj</w:t>
      </w:r>
      <w:r>
        <w:rPr>
          <w:rFonts w:ascii="Calibri" w:eastAsia="Times New Roman" w:hAnsi="Calibri" w:cs="Arial"/>
          <w:color w:val="000000"/>
          <w:spacing w:val="3"/>
          <w:sz w:val="24"/>
          <w:szCs w:val="24"/>
        </w:rPr>
        <w:t xml:space="preserve">ące odpowiednie uprawnienia zawodowe oraz </w:t>
      </w:r>
      <w:r>
        <w:rPr>
          <w:rFonts w:ascii="Calibri" w:eastAsia="Times New Roman" w:hAnsi="Calibri" w:cs="Arial"/>
          <w:color w:val="000000"/>
          <w:sz w:val="24"/>
          <w:szCs w:val="24"/>
        </w:rPr>
        <w:t>mogące wykazać się przy</w:t>
      </w:r>
      <w:r w:rsidR="00114A53">
        <w:rPr>
          <w:rFonts w:ascii="Calibri" w:eastAsia="Times New Roman" w:hAnsi="Calibri" w:cs="Arial"/>
          <w:color w:val="000000"/>
          <w:sz w:val="24"/>
          <w:szCs w:val="24"/>
        </w:rPr>
        <w:t>należnością do odpowiednich izb.</w:t>
      </w:r>
    </w:p>
    <w:p w14:paraId="12C863E3" w14:textId="6A5B4B78" w:rsidR="00114A53" w:rsidRDefault="003D7C6D"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eastAsia="Times New Roman" w:hAnsi="Calibri" w:cs="Arial"/>
          <w:color w:val="000000"/>
          <w:sz w:val="24"/>
          <w:szCs w:val="24"/>
        </w:rPr>
        <w:t>Prowadzenie Dziennika Budowy i udostępnianie go Zamawiającemu celem dokonywania wpisów oraz innym osobom upoważnionym np. Organom Nadzoru Budowlanego</w:t>
      </w:r>
      <w:r w:rsidR="00114A53">
        <w:rPr>
          <w:rFonts w:ascii="Calibri" w:eastAsia="Times New Roman" w:hAnsi="Calibri" w:cs="Arial"/>
          <w:color w:val="000000"/>
          <w:sz w:val="24"/>
          <w:szCs w:val="24"/>
        </w:rPr>
        <w:t>.</w:t>
      </w:r>
    </w:p>
    <w:p w14:paraId="07CB2EE7" w14:textId="66B3AFB8"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7"/>
          <w:sz w:val="24"/>
          <w:szCs w:val="24"/>
        </w:rPr>
        <w:t>zapewnienia bezpiecze</w:t>
      </w:r>
      <w:r>
        <w:rPr>
          <w:rFonts w:ascii="Calibri" w:eastAsia="Times New Roman" w:hAnsi="Calibri" w:cs="Arial"/>
          <w:color w:val="000000"/>
          <w:spacing w:val="7"/>
          <w:sz w:val="24"/>
          <w:szCs w:val="24"/>
        </w:rPr>
        <w:t xml:space="preserve">ństwa i ochrony zdrowia podczas wykonywania wszystkich czynności na terenie </w:t>
      </w:r>
      <w:r>
        <w:rPr>
          <w:rFonts w:ascii="Calibri" w:eastAsia="Times New Roman" w:hAnsi="Calibri" w:cs="Arial"/>
          <w:color w:val="000000"/>
          <w:spacing w:val="4"/>
          <w:sz w:val="24"/>
          <w:szCs w:val="24"/>
        </w:rPr>
        <w:t>budowy, zgodnie z planem BIOZ opracowanym w razie konieczności.</w:t>
      </w:r>
    </w:p>
    <w:p w14:paraId="18D303CD"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4"/>
          <w:sz w:val="24"/>
          <w:szCs w:val="24"/>
        </w:rPr>
        <w:t>prowadzenia rob</w:t>
      </w:r>
      <w:r>
        <w:rPr>
          <w:rFonts w:ascii="Calibri" w:eastAsia="Times New Roman" w:hAnsi="Calibri" w:cs="Arial"/>
          <w:color w:val="000000"/>
          <w:spacing w:val="4"/>
          <w:sz w:val="24"/>
          <w:szCs w:val="24"/>
        </w:rPr>
        <w:t xml:space="preserve">ót po uprzednim wydzieleniu miejsc niebezpiecznych i zabezpieczeniu ich  taśmą ostrzegawczą oraz odpowiednim oznakowaniu o pracach budowlanych. Zabezpieczenie należy wykonać na </w:t>
      </w:r>
      <w:r>
        <w:rPr>
          <w:rFonts w:ascii="Calibri" w:eastAsia="Times New Roman" w:hAnsi="Calibri" w:cs="Arial"/>
          <w:color w:val="000000"/>
          <w:spacing w:val="1"/>
          <w:sz w:val="24"/>
          <w:szCs w:val="24"/>
        </w:rPr>
        <w:t>własny koszt i własnym staraniem zgodnie z przepisami BHP,</w:t>
      </w:r>
    </w:p>
    <w:p w14:paraId="72458591" w14:textId="6888EE0B"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6"/>
          <w:sz w:val="24"/>
          <w:szCs w:val="24"/>
        </w:rPr>
        <w:t>własnym staraniem i na własny koszt zapewnić wszelkie media na cele budowy oraz pokrycia kosztów z tym związanych: energii, zużycia wody, wywozu śmieci i </w:t>
      </w:r>
      <w:r>
        <w:rPr>
          <w:rFonts w:ascii="Calibri" w:eastAsia="Times New Roman" w:hAnsi="Calibri" w:cs="Arial"/>
          <w:color w:val="000000"/>
          <w:spacing w:val="6"/>
          <w:sz w:val="24"/>
          <w:szCs w:val="24"/>
        </w:rPr>
        <w:t xml:space="preserve">odprowadzenia ścieków oraz innych mediów </w:t>
      </w:r>
      <w:r>
        <w:rPr>
          <w:rFonts w:ascii="Calibri" w:eastAsia="Times New Roman" w:hAnsi="Calibri" w:cs="Arial"/>
          <w:color w:val="000000"/>
          <w:spacing w:val="1"/>
          <w:sz w:val="24"/>
          <w:szCs w:val="24"/>
        </w:rPr>
        <w:t>podczas realizacji budowy</w:t>
      </w:r>
      <w:r w:rsidR="00797B2D">
        <w:rPr>
          <w:rFonts w:ascii="Calibri" w:eastAsia="Times New Roman" w:hAnsi="Calibri" w:cs="Arial"/>
          <w:color w:val="000000"/>
          <w:spacing w:val="1"/>
          <w:sz w:val="24"/>
          <w:szCs w:val="24"/>
        </w:rPr>
        <w:t>.</w:t>
      </w:r>
      <w:r>
        <w:rPr>
          <w:rFonts w:ascii="Calibri" w:eastAsia="Times New Roman" w:hAnsi="Calibri" w:cs="Arial"/>
          <w:color w:val="000000"/>
          <w:spacing w:val="1"/>
          <w:sz w:val="24"/>
          <w:szCs w:val="24"/>
        </w:rPr>
        <w:t xml:space="preserve"> </w:t>
      </w:r>
    </w:p>
    <w:p w14:paraId="7022116C" w14:textId="369399F3"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1"/>
          <w:sz w:val="24"/>
          <w:szCs w:val="24"/>
        </w:rPr>
        <w:t>zaopatrywanie si</w:t>
      </w:r>
      <w:r>
        <w:rPr>
          <w:rFonts w:ascii="Calibri" w:eastAsia="Times New Roman" w:hAnsi="Calibri" w:cs="Arial"/>
          <w:color w:val="000000"/>
          <w:spacing w:val="1"/>
          <w:sz w:val="24"/>
          <w:szCs w:val="24"/>
        </w:rPr>
        <w:t>ę w materiały dobrej jakości, spełniające wymagania PN,</w:t>
      </w:r>
      <w:r w:rsidR="002C46E8">
        <w:rPr>
          <w:rFonts w:ascii="Calibri" w:eastAsia="Times New Roman" w:hAnsi="Calibri" w:cs="Arial"/>
          <w:color w:val="000000"/>
          <w:spacing w:val="1"/>
          <w:sz w:val="24"/>
          <w:szCs w:val="24"/>
        </w:rPr>
        <w:t xml:space="preserve"> dopuszczone do stosowania.</w:t>
      </w:r>
      <w:r w:rsidR="00511692">
        <w:rPr>
          <w:rFonts w:ascii="Calibri" w:eastAsia="Times New Roman" w:hAnsi="Calibri" w:cs="Arial"/>
          <w:color w:val="000000"/>
          <w:spacing w:val="1"/>
          <w:sz w:val="24"/>
          <w:szCs w:val="24"/>
        </w:rPr>
        <w:t xml:space="preserve"> Kolorystykę i proponowane elementy do wbudowania Wykonawca winien uzgodnić z Zamawiającym lub inspektorem nadzoru inwestorskiego przed ich wbudowaniem. </w:t>
      </w:r>
    </w:p>
    <w:p w14:paraId="66033EEA" w14:textId="77777777" w:rsidR="000C2B37" w:rsidRDefault="00E778DA" w:rsidP="002F2572">
      <w:pPr>
        <w:pStyle w:val="Akapitzlist"/>
        <w:numPr>
          <w:ilvl w:val="0"/>
          <w:numId w:val="2"/>
        </w:numPr>
        <w:shd w:val="clear" w:color="auto" w:fill="FFFFFF"/>
        <w:spacing w:before="19"/>
        <w:ind w:left="0"/>
        <w:jc w:val="both"/>
      </w:pPr>
      <w:r>
        <w:rPr>
          <w:rFonts w:ascii="Calibri" w:hAnsi="Calibri" w:cs="Arial"/>
          <w:color w:val="000000"/>
          <w:spacing w:val="3"/>
          <w:sz w:val="24"/>
          <w:szCs w:val="24"/>
        </w:rPr>
        <w:t>wykonania przedmiotu umowy zgodnie z zasadami wiedzy technicznej, przepisami prawa, zasadami sztuki budowlanej, obowi</w:t>
      </w:r>
      <w:r>
        <w:rPr>
          <w:rFonts w:ascii="Calibri" w:eastAsia="Times New Roman" w:hAnsi="Calibri" w:cs="Arial"/>
          <w:color w:val="000000"/>
          <w:spacing w:val="3"/>
          <w:sz w:val="24"/>
          <w:szCs w:val="24"/>
        </w:rPr>
        <w:t xml:space="preserve">ązującymi standardami zabezpieczenia i bezpieczeństwa oraz dokumentacją projektową, </w:t>
      </w:r>
    </w:p>
    <w:p w14:paraId="25917964"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5"/>
          <w:sz w:val="24"/>
          <w:szCs w:val="24"/>
        </w:rPr>
        <w:t>w przypadku uszkodzenia znajduj</w:t>
      </w:r>
      <w:r>
        <w:rPr>
          <w:rFonts w:ascii="Calibri" w:eastAsia="Times New Roman" w:hAnsi="Calibri" w:cs="Arial"/>
          <w:color w:val="000000"/>
          <w:spacing w:val="5"/>
          <w:sz w:val="24"/>
          <w:szCs w:val="24"/>
        </w:rPr>
        <w:t xml:space="preserve">ących się na terenie obiektów, sieci lub urządzeń   Wykonawca naprawi </w:t>
      </w:r>
      <w:r>
        <w:rPr>
          <w:rFonts w:ascii="Calibri" w:eastAsia="Times New Roman" w:hAnsi="Calibri" w:cs="Arial"/>
          <w:color w:val="000000"/>
          <w:sz w:val="24"/>
          <w:szCs w:val="24"/>
        </w:rPr>
        <w:t>szkody w najszybszym możliwym terminie na własny koszt i doprowadzi do stanu poprzedniego,</w:t>
      </w:r>
    </w:p>
    <w:p w14:paraId="58EAB7C2"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z w:val="24"/>
          <w:szCs w:val="24"/>
        </w:rPr>
        <w:t>wykonania rob</w:t>
      </w:r>
      <w:r>
        <w:rPr>
          <w:rFonts w:ascii="Calibri" w:eastAsia="Times New Roman" w:hAnsi="Calibri" w:cs="Arial"/>
          <w:color w:val="000000"/>
          <w:sz w:val="24"/>
          <w:szCs w:val="24"/>
        </w:rPr>
        <w:t xml:space="preserve">ót nie objętych umową, jeżeli są one niezbędne ze względów bezpieczeństwa lub zabezpieczenia </w:t>
      </w:r>
      <w:r>
        <w:rPr>
          <w:rFonts w:ascii="Calibri" w:eastAsia="Times New Roman" w:hAnsi="Calibri" w:cs="Arial"/>
          <w:color w:val="000000"/>
          <w:spacing w:val="4"/>
          <w:sz w:val="24"/>
          <w:szCs w:val="24"/>
        </w:rPr>
        <w:t xml:space="preserve">przed awarią, a wykonanie ich nie ma wpływu na termin wykonania określony w </w:t>
      </w:r>
      <w:r>
        <w:rPr>
          <w:rFonts w:ascii="Calibri" w:eastAsia="Times New Roman" w:hAnsi="Calibri" w:cs="Arial"/>
          <w:spacing w:val="4"/>
          <w:sz w:val="24"/>
          <w:szCs w:val="24"/>
        </w:rPr>
        <w:t>§ 2. ust.2, z</w:t>
      </w:r>
      <w:r>
        <w:rPr>
          <w:rFonts w:ascii="Calibri" w:eastAsia="Times New Roman" w:hAnsi="Calibri" w:cs="Arial"/>
          <w:color w:val="000000"/>
          <w:spacing w:val="4"/>
          <w:sz w:val="24"/>
          <w:szCs w:val="24"/>
        </w:rPr>
        <w:t xml:space="preserve">a wykonane roboty </w:t>
      </w:r>
      <w:r>
        <w:rPr>
          <w:rFonts w:ascii="Calibri" w:eastAsia="Times New Roman" w:hAnsi="Calibri" w:cs="Arial"/>
          <w:color w:val="000000"/>
          <w:spacing w:val="1"/>
          <w:sz w:val="24"/>
          <w:szCs w:val="24"/>
        </w:rPr>
        <w:t>Wykonawca nie ma prawa żądać dodatkowego wynagrodzenia,</w:t>
      </w:r>
    </w:p>
    <w:p w14:paraId="3F9883CA"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2"/>
          <w:sz w:val="24"/>
          <w:szCs w:val="24"/>
        </w:rPr>
      </w:pPr>
      <w:r>
        <w:rPr>
          <w:rFonts w:ascii="Calibri" w:hAnsi="Calibri" w:cs="Arial"/>
          <w:sz w:val="24"/>
          <w:szCs w:val="24"/>
        </w:rPr>
        <w:t>usuwania na bie</w:t>
      </w:r>
      <w:r>
        <w:rPr>
          <w:rFonts w:ascii="Calibri" w:eastAsia="Times New Roman" w:hAnsi="Calibri" w:cs="Arial"/>
          <w:sz w:val="24"/>
          <w:szCs w:val="24"/>
        </w:rPr>
        <w:t xml:space="preserve">żąco z placu budowy gruzu, zbędnych materiałów, urządzeń i przedmiotów mogących stwarzać </w:t>
      </w:r>
      <w:r>
        <w:rPr>
          <w:rFonts w:ascii="Calibri" w:eastAsia="Times New Roman" w:hAnsi="Calibri" w:cs="Arial"/>
          <w:spacing w:val="1"/>
          <w:sz w:val="24"/>
          <w:szCs w:val="24"/>
        </w:rPr>
        <w:t xml:space="preserve">przeszkody, zagrażać zdrowiu lub życiu osób mogących się znajdować w pobliżu lub utrudniać wykonywanie </w:t>
      </w:r>
      <w:r>
        <w:rPr>
          <w:rFonts w:ascii="Calibri" w:eastAsia="Times New Roman" w:hAnsi="Calibri" w:cs="Arial"/>
          <w:spacing w:val="-4"/>
          <w:sz w:val="24"/>
          <w:szCs w:val="24"/>
        </w:rPr>
        <w:t>robót,</w:t>
      </w:r>
      <w:r>
        <w:rPr>
          <w:rFonts w:ascii="Calibri" w:hAnsi="Calibri" w:cs="Arial"/>
          <w:color w:val="000000"/>
          <w:spacing w:val="2"/>
          <w:sz w:val="24"/>
          <w:szCs w:val="24"/>
        </w:rPr>
        <w:t xml:space="preserve"> </w:t>
      </w:r>
    </w:p>
    <w:p w14:paraId="5904AEF4"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2"/>
          <w:sz w:val="24"/>
          <w:szCs w:val="24"/>
        </w:rPr>
        <w:t>ponoszenia odpowiedzialno</w:t>
      </w:r>
      <w:r>
        <w:rPr>
          <w:rFonts w:ascii="Calibri" w:eastAsia="Times New Roman" w:hAnsi="Calibri" w:cs="Arial"/>
          <w:color w:val="000000"/>
          <w:spacing w:val="2"/>
          <w:sz w:val="24"/>
          <w:szCs w:val="24"/>
        </w:rPr>
        <w:t xml:space="preserve">ści za jakość dostarczanych materiałów i ewentualne szkody powstałe w wyniku </w:t>
      </w:r>
      <w:r>
        <w:rPr>
          <w:rFonts w:ascii="Calibri" w:eastAsia="Times New Roman" w:hAnsi="Calibri" w:cs="Arial"/>
          <w:color w:val="000000"/>
          <w:sz w:val="24"/>
          <w:szCs w:val="24"/>
        </w:rPr>
        <w:t>zainstalowania wadliwych materiałów lub urządzeń,</w:t>
      </w:r>
    </w:p>
    <w:p w14:paraId="23B8A6ED"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3"/>
          <w:sz w:val="24"/>
          <w:szCs w:val="24"/>
        </w:rPr>
        <w:t>pokrycia wszelkich ewentualnych szk</w:t>
      </w:r>
      <w:r>
        <w:rPr>
          <w:rFonts w:ascii="Calibri" w:eastAsia="Times New Roman" w:hAnsi="Calibri" w:cs="Arial"/>
          <w:color w:val="000000"/>
          <w:spacing w:val="3"/>
          <w:sz w:val="24"/>
          <w:szCs w:val="24"/>
        </w:rPr>
        <w:t xml:space="preserve">ód powstałych z winy Wykonawcy podczas realizacji zamówienia. W </w:t>
      </w:r>
      <w:r>
        <w:rPr>
          <w:rFonts w:ascii="Calibri" w:eastAsia="Times New Roman" w:hAnsi="Calibri" w:cs="Arial"/>
          <w:color w:val="000000"/>
          <w:spacing w:val="2"/>
          <w:sz w:val="24"/>
          <w:szCs w:val="24"/>
        </w:rPr>
        <w:t xml:space="preserve">razie uszkodzenia lub zniszczenia wykonanych robót lub ich części (bądź   kradzieży urządzeń, materiałów) </w:t>
      </w:r>
      <w:r>
        <w:rPr>
          <w:rFonts w:ascii="Calibri" w:eastAsia="Times New Roman" w:hAnsi="Calibri" w:cs="Arial"/>
          <w:color w:val="000000"/>
          <w:sz w:val="24"/>
          <w:szCs w:val="24"/>
        </w:rPr>
        <w:t>naprawić je i doprowadzić do stanu poprzedniego,</w:t>
      </w:r>
    </w:p>
    <w:p w14:paraId="7DE8953B" w14:textId="77777777" w:rsidR="000C2B37" w:rsidRPr="00B05AD9"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pacing w:val="6"/>
          <w:sz w:val="24"/>
          <w:szCs w:val="24"/>
        </w:rPr>
        <w:t>zapewnienia w czasie wykonywania rob</w:t>
      </w:r>
      <w:r>
        <w:rPr>
          <w:rFonts w:ascii="Calibri" w:eastAsia="Times New Roman" w:hAnsi="Calibri" w:cs="Arial"/>
          <w:color w:val="000000"/>
          <w:spacing w:val="6"/>
          <w:sz w:val="24"/>
          <w:szCs w:val="24"/>
        </w:rPr>
        <w:t xml:space="preserve">ót na terenie budowy należytego ładu, porządku, przestrzegania </w:t>
      </w:r>
      <w:r>
        <w:rPr>
          <w:rFonts w:ascii="Calibri" w:eastAsia="Times New Roman" w:hAnsi="Calibri" w:cs="Arial"/>
          <w:color w:val="000000"/>
          <w:spacing w:val="-1"/>
          <w:sz w:val="24"/>
          <w:szCs w:val="24"/>
        </w:rPr>
        <w:t>przepisów BHP,</w:t>
      </w:r>
    </w:p>
    <w:p w14:paraId="5EB1EF0B" w14:textId="77777777" w:rsidR="000C2B37"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hAnsi="Calibri" w:cs="Arial"/>
          <w:color w:val="000000"/>
          <w:sz w:val="24"/>
          <w:szCs w:val="24"/>
        </w:rPr>
        <w:t>wykonania przedmiotu umowy zgodnie z ofert</w:t>
      </w:r>
      <w:r>
        <w:rPr>
          <w:rFonts w:ascii="Calibri" w:eastAsia="Times New Roman" w:hAnsi="Calibri" w:cs="Arial"/>
          <w:color w:val="000000"/>
          <w:sz w:val="24"/>
          <w:szCs w:val="24"/>
        </w:rPr>
        <w:t>ą własnym staraniem, używając urządzeń i materiałów własnych oraz pozostających do dyspozycji,</w:t>
      </w:r>
    </w:p>
    <w:p w14:paraId="6B2C6783" w14:textId="77777777" w:rsidR="000C2B37" w:rsidRPr="00915D72" w:rsidRDefault="00E778DA" w:rsidP="002F2572">
      <w:pPr>
        <w:pStyle w:val="Akapitzlist"/>
        <w:numPr>
          <w:ilvl w:val="0"/>
          <w:numId w:val="2"/>
        </w:numPr>
        <w:shd w:val="clear" w:color="auto" w:fill="FFFFFF"/>
        <w:spacing w:before="19"/>
        <w:ind w:left="0"/>
        <w:jc w:val="both"/>
        <w:rPr>
          <w:rFonts w:ascii="Calibri" w:hAnsi="Calibri" w:cs="Arial"/>
          <w:color w:val="auto"/>
          <w:spacing w:val="-12"/>
          <w:sz w:val="24"/>
          <w:szCs w:val="24"/>
        </w:rPr>
      </w:pPr>
      <w:r>
        <w:rPr>
          <w:rFonts w:ascii="Calibri" w:hAnsi="Calibri" w:cs="Arial"/>
          <w:color w:val="000000"/>
          <w:spacing w:val="3"/>
          <w:sz w:val="24"/>
          <w:szCs w:val="24"/>
        </w:rPr>
        <w:t>utrzymywania sta</w:t>
      </w:r>
      <w:r>
        <w:rPr>
          <w:rFonts w:ascii="Calibri" w:eastAsia="Times New Roman" w:hAnsi="Calibri" w:cs="Arial"/>
          <w:color w:val="000000"/>
          <w:spacing w:val="3"/>
          <w:sz w:val="24"/>
          <w:szCs w:val="24"/>
        </w:rPr>
        <w:t xml:space="preserve">łego kontaktu i zgłaszania Zamawiającemu zamiaru wykonania robót podlegających </w:t>
      </w:r>
      <w:r>
        <w:rPr>
          <w:rFonts w:ascii="Calibri" w:eastAsia="Times New Roman" w:hAnsi="Calibri" w:cs="Arial"/>
          <w:color w:val="000000"/>
          <w:spacing w:val="4"/>
          <w:sz w:val="24"/>
          <w:szCs w:val="24"/>
        </w:rPr>
        <w:t xml:space="preserve">zakryciu oraz robót zanikających. O ile Wykonawca nie dopełni tego obowiązku jest zobowiązany odkryć </w:t>
      </w:r>
      <w:r>
        <w:rPr>
          <w:rFonts w:ascii="Calibri" w:eastAsia="Times New Roman" w:hAnsi="Calibri" w:cs="Arial"/>
          <w:color w:val="000000"/>
          <w:spacing w:val="5"/>
          <w:sz w:val="24"/>
          <w:szCs w:val="24"/>
        </w:rPr>
        <w:t xml:space="preserve">roboty lub wykonać odpowiednie odkucia, otwory niezbędne do </w:t>
      </w:r>
      <w:r w:rsidRPr="00915D72">
        <w:rPr>
          <w:rFonts w:ascii="Calibri" w:eastAsia="Times New Roman" w:hAnsi="Calibri" w:cs="Arial"/>
          <w:color w:val="auto"/>
          <w:spacing w:val="5"/>
          <w:sz w:val="24"/>
          <w:szCs w:val="24"/>
        </w:rPr>
        <w:t xml:space="preserve">zbadania wykonanych robót a następnie </w:t>
      </w:r>
      <w:r w:rsidRPr="00915D72">
        <w:rPr>
          <w:rFonts w:ascii="Calibri" w:eastAsia="Times New Roman" w:hAnsi="Calibri" w:cs="Arial"/>
          <w:color w:val="auto"/>
          <w:sz w:val="24"/>
          <w:szCs w:val="24"/>
        </w:rPr>
        <w:t>przywrócić je do stanu poprzedniego na własny koszt.</w:t>
      </w:r>
    </w:p>
    <w:p w14:paraId="218C09B9" w14:textId="1425776E" w:rsidR="000C2B37" w:rsidRPr="00254ABF" w:rsidRDefault="00E778DA" w:rsidP="002F2572">
      <w:pPr>
        <w:pStyle w:val="Akapitzlist"/>
        <w:numPr>
          <w:ilvl w:val="0"/>
          <w:numId w:val="2"/>
        </w:numPr>
        <w:shd w:val="clear" w:color="auto" w:fill="FFFFFF"/>
        <w:spacing w:before="19"/>
        <w:ind w:left="0"/>
        <w:jc w:val="both"/>
        <w:rPr>
          <w:rFonts w:ascii="Calibri" w:hAnsi="Calibri" w:cs="Arial"/>
          <w:color w:val="auto"/>
          <w:spacing w:val="-12"/>
          <w:sz w:val="24"/>
          <w:szCs w:val="24"/>
        </w:rPr>
      </w:pPr>
      <w:r w:rsidRPr="00915D72">
        <w:rPr>
          <w:rFonts w:ascii="Calibri" w:hAnsi="Calibri" w:cs="Arial"/>
          <w:color w:val="auto"/>
          <w:spacing w:val="7"/>
          <w:sz w:val="24"/>
          <w:szCs w:val="24"/>
        </w:rPr>
        <w:t>skompletowania i przedstawienia Zamawiaj</w:t>
      </w:r>
      <w:r w:rsidRPr="00915D72">
        <w:rPr>
          <w:rFonts w:ascii="Calibri" w:eastAsia="Times New Roman" w:hAnsi="Calibri" w:cs="Arial"/>
          <w:color w:val="auto"/>
          <w:spacing w:val="7"/>
          <w:sz w:val="24"/>
          <w:szCs w:val="24"/>
        </w:rPr>
        <w:t xml:space="preserve">ącemu dokumentów pozwalających na ocenę </w:t>
      </w:r>
      <w:r w:rsidRPr="00915D72">
        <w:rPr>
          <w:rFonts w:ascii="Calibri" w:eastAsia="Times New Roman" w:hAnsi="Calibri" w:cs="Arial"/>
          <w:color w:val="auto"/>
          <w:spacing w:val="7"/>
          <w:sz w:val="24"/>
          <w:szCs w:val="24"/>
        </w:rPr>
        <w:lastRenderedPageBreak/>
        <w:t xml:space="preserve">prawidłowego </w:t>
      </w:r>
      <w:r w:rsidRPr="00915D72">
        <w:rPr>
          <w:rFonts w:ascii="Calibri" w:eastAsia="Times New Roman" w:hAnsi="Calibri" w:cs="Arial"/>
          <w:color w:val="auto"/>
          <w:spacing w:val="3"/>
          <w:sz w:val="24"/>
          <w:szCs w:val="24"/>
        </w:rPr>
        <w:t xml:space="preserve">wykonania przedmiotu umowy, a w szczególności: dziennika budowy, zaświadczeń właściwych jednostek i </w:t>
      </w:r>
      <w:r w:rsidRPr="00915D72">
        <w:rPr>
          <w:rFonts w:ascii="Calibri" w:eastAsia="Times New Roman" w:hAnsi="Calibri" w:cs="Arial"/>
          <w:color w:val="auto"/>
          <w:spacing w:val="4"/>
          <w:sz w:val="24"/>
          <w:szCs w:val="24"/>
        </w:rPr>
        <w:t xml:space="preserve">organów, w tym dok. potwierdzające odbiór przyłączy przez dysponentów mediów, niezbędnych  świadectw kontroli jakości,  certyfikatów,  atestów lub aprobat technicznych na </w:t>
      </w:r>
      <w:r w:rsidRPr="00915D72">
        <w:rPr>
          <w:rFonts w:ascii="Calibri" w:eastAsia="Times New Roman" w:hAnsi="Calibri" w:cs="Arial"/>
          <w:color w:val="auto"/>
          <w:spacing w:val="1"/>
          <w:sz w:val="24"/>
          <w:szCs w:val="24"/>
        </w:rPr>
        <w:t xml:space="preserve">wmontowane materiały i urządzenia, instrukcji użytkowania i konserwacji urządzeń, dokumentacji budowlanej </w:t>
      </w:r>
      <w:r w:rsidRPr="00915D72">
        <w:rPr>
          <w:rFonts w:ascii="Calibri" w:eastAsia="Times New Roman" w:hAnsi="Calibri" w:cs="Arial"/>
          <w:color w:val="auto"/>
          <w:sz w:val="24"/>
          <w:szCs w:val="24"/>
        </w:rPr>
        <w:t xml:space="preserve">powykonawczej ze wszystkimi zmianami w trakcie budowy, </w:t>
      </w:r>
      <w:r w:rsidR="002A7D23">
        <w:rPr>
          <w:rFonts w:ascii="Calibri" w:eastAsia="Times New Roman" w:hAnsi="Calibri" w:cs="Arial"/>
          <w:color w:val="auto"/>
          <w:sz w:val="24"/>
          <w:szCs w:val="24"/>
        </w:rPr>
        <w:t>dokumentacji odbiorowych</w:t>
      </w:r>
      <w:r w:rsidR="00456C2A">
        <w:rPr>
          <w:rFonts w:ascii="Calibri" w:eastAsia="Times New Roman" w:hAnsi="Calibri" w:cs="Arial"/>
          <w:color w:val="auto"/>
          <w:sz w:val="24"/>
          <w:szCs w:val="24"/>
        </w:rPr>
        <w:t>, potwierdzenie odbioru przyłączy</w:t>
      </w:r>
      <w:r w:rsidR="002A7D23">
        <w:rPr>
          <w:rFonts w:ascii="Calibri" w:eastAsia="Times New Roman" w:hAnsi="Calibri" w:cs="Arial"/>
          <w:color w:val="auto"/>
          <w:sz w:val="24"/>
          <w:szCs w:val="24"/>
        </w:rPr>
        <w:t>.</w:t>
      </w:r>
    </w:p>
    <w:p w14:paraId="246422FE" w14:textId="1751AE5F" w:rsidR="00511692" w:rsidRDefault="00254ABF" w:rsidP="00041B44">
      <w:pPr>
        <w:jc w:val="both"/>
        <w:rPr>
          <w:rFonts w:asciiTheme="minorHAnsi" w:hAnsiTheme="minorHAnsi" w:cstheme="minorHAnsi"/>
          <w:sz w:val="24"/>
          <w:szCs w:val="24"/>
        </w:rPr>
      </w:pPr>
      <w:r w:rsidRPr="002F2572">
        <w:rPr>
          <w:rFonts w:ascii="Calibri" w:eastAsia="Times New Roman" w:hAnsi="Calibri" w:cs="Arial"/>
          <w:color w:val="auto"/>
          <w:spacing w:val="3"/>
          <w:sz w:val="24"/>
          <w:szCs w:val="24"/>
        </w:rPr>
        <w:t>Dokumenty odbiorowe (2 egz</w:t>
      </w:r>
      <w:r w:rsidR="002F2572" w:rsidRPr="002F2572">
        <w:rPr>
          <w:rFonts w:ascii="Calibri" w:eastAsia="Times New Roman" w:hAnsi="Calibri" w:cs="Arial"/>
          <w:color w:val="auto"/>
          <w:spacing w:val="3"/>
          <w:sz w:val="24"/>
          <w:szCs w:val="24"/>
        </w:rPr>
        <w:t>.</w:t>
      </w:r>
      <w:r w:rsidRPr="002F2572">
        <w:rPr>
          <w:rFonts w:ascii="Calibri" w:eastAsia="Times New Roman" w:hAnsi="Calibri" w:cs="Arial"/>
          <w:color w:val="auto"/>
          <w:spacing w:val="3"/>
          <w:sz w:val="24"/>
          <w:szCs w:val="24"/>
        </w:rPr>
        <w:t>), w tym: protokoły prób i sprawdzeń , instrukcje użytkowania, dokumenty gwarancyjne , protokoły ze szkolenia personelu wskazanego przez Zamawiającego w zakresie obsługi urządzeń, inwentaryzację geodezyjną powykonawczą- 4 egz</w:t>
      </w:r>
      <w:r w:rsidR="002C46E8" w:rsidRPr="002F2572">
        <w:rPr>
          <w:rFonts w:ascii="Calibri" w:eastAsia="Times New Roman" w:hAnsi="Calibri" w:cs="Arial"/>
          <w:color w:val="auto"/>
          <w:spacing w:val="3"/>
          <w:sz w:val="24"/>
          <w:szCs w:val="24"/>
        </w:rPr>
        <w:t>.</w:t>
      </w:r>
      <w:r w:rsidRPr="002F2572">
        <w:rPr>
          <w:rFonts w:ascii="Calibri" w:eastAsia="Times New Roman" w:hAnsi="Calibri" w:cs="Arial"/>
          <w:color w:val="auto"/>
          <w:spacing w:val="3"/>
          <w:sz w:val="24"/>
          <w:szCs w:val="24"/>
        </w:rPr>
        <w:t xml:space="preserve"> plus w formie elektronicznej :PDF i TIFF na płycie CD, dokumentację budowlaną powykonawczą </w:t>
      </w:r>
      <w:r w:rsidR="002F2572" w:rsidRPr="002F2572">
        <w:rPr>
          <w:rFonts w:ascii="Calibri" w:eastAsia="Times New Roman" w:hAnsi="Calibri" w:cs="Arial"/>
          <w:color w:val="auto"/>
          <w:spacing w:val="3"/>
          <w:sz w:val="24"/>
          <w:szCs w:val="24"/>
        </w:rPr>
        <w:t xml:space="preserve">(3 egz. w wersji papierowej oraz pdf) </w:t>
      </w:r>
      <w:r w:rsidRPr="002F2572">
        <w:rPr>
          <w:rFonts w:ascii="Calibri" w:eastAsia="Times New Roman" w:hAnsi="Calibri" w:cs="Arial"/>
          <w:color w:val="auto"/>
          <w:spacing w:val="3"/>
          <w:sz w:val="24"/>
          <w:szCs w:val="24"/>
        </w:rPr>
        <w:t xml:space="preserve">z naniesionymi zmianami i zgodą projektanta oraz inspektora nadzoru, wypełniony dziennik budowy, oświadczenie kierownika budowy w zakresie zgodności wykonania robót z dokumentacją projektową, a w przypadku zmian oświadczenie to podpisane również przez projektanta i inspektora nadzoru, </w:t>
      </w:r>
      <w:r w:rsidR="002F2572" w:rsidRPr="002F2572">
        <w:rPr>
          <w:rFonts w:ascii="Calibri" w:eastAsia="Times New Roman" w:hAnsi="Calibri" w:cs="Arial"/>
          <w:color w:val="auto"/>
          <w:spacing w:val="3"/>
          <w:sz w:val="24"/>
          <w:szCs w:val="24"/>
        </w:rPr>
        <w:t>dokumenty potwierdzające dopuszczenie zastosowanych materiałów do stosowania w budownictwie tj. autoryzację, deklaracje zgodności,</w:t>
      </w:r>
      <w:r w:rsidR="0053337F">
        <w:rPr>
          <w:rFonts w:ascii="Calibri" w:eastAsia="Times New Roman" w:hAnsi="Calibri" w:cs="Arial"/>
          <w:color w:val="auto"/>
          <w:spacing w:val="3"/>
          <w:sz w:val="24"/>
          <w:szCs w:val="24"/>
        </w:rPr>
        <w:t xml:space="preserve"> </w:t>
      </w:r>
      <w:r w:rsidR="002F2572" w:rsidRPr="002F2572">
        <w:rPr>
          <w:rFonts w:ascii="Calibri" w:eastAsia="Times New Roman" w:hAnsi="Calibri" w:cs="Arial"/>
          <w:color w:val="auto"/>
          <w:spacing w:val="3"/>
          <w:sz w:val="24"/>
          <w:szCs w:val="24"/>
        </w:rPr>
        <w:t>certyfikaty, atesty, świadectwa energetyczne</w:t>
      </w:r>
      <w:r w:rsidR="008F0FC3">
        <w:rPr>
          <w:rFonts w:ascii="Calibri" w:eastAsia="Times New Roman" w:hAnsi="Calibri" w:cs="Arial"/>
          <w:color w:val="auto"/>
          <w:spacing w:val="3"/>
          <w:sz w:val="24"/>
          <w:szCs w:val="24"/>
        </w:rPr>
        <w:t>, protokół kominiarski</w:t>
      </w:r>
      <w:r w:rsidR="002F2572" w:rsidRPr="002F2572">
        <w:rPr>
          <w:rFonts w:ascii="Calibri" w:eastAsia="Times New Roman" w:hAnsi="Calibri" w:cs="Arial"/>
          <w:color w:val="auto"/>
          <w:spacing w:val="3"/>
          <w:sz w:val="24"/>
          <w:szCs w:val="24"/>
        </w:rPr>
        <w:t xml:space="preserve"> </w:t>
      </w:r>
      <w:r w:rsidR="008678BB">
        <w:rPr>
          <w:rFonts w:ascii="Calibri" w:eastAsia="Times New Roman" w:hAnsi="Calibri" w:cs="Arial"/>
          <w:color w:val="auto"/>
          <w:spacing w:val="3"/>
          <w:sz w:val="24"/>
          <w:szCs w:val="24"/>
        </w:rPr>
        <w:t xml:space="preserve">lub protokół odbioru wentylacji przez osobę uprawnioną, oświadczenie kierownika budowy o dokonanych pomiarach powierzchni użytkowej do potrzeb wniosku o uzyskanie decyzji na użytkowanie, </w:t>
      </w:r>
      <w:r w:rsidR="002F2572" w:rsidRPr="002F2572">
        <w:rPr>
          <w:rFonts w:ascii="Calibri" w:eastAsia="Times New Roman" w:hAnsi="Calibri" w:cs="Arial"/>
          <w:color w:val="auto"/>
          <w:spacing w:val="3"/>
          <w:sz w:val="24"/>
          <w:szCs w:val="24"/>
        </w:rPr>
        <w:t>itp. Zbiór dokumentów bezwzględnie musi posiadać spis dokumentów oraz ponumerowane strony na dokumentach. Atesty, certyfikaty, poświadczenia dla materiałów itp. muszą mieć adnotację kierownika budowy potwierdzającą wbudowanie danego rodzaju materiału na budowie</w:t>
      </w:r>
      <w:r w:rsidR="00F47987">
        <w:rPr>
          <w:rFonts w:ascii="Calibri" w:eastAsia="Times New Roman" w:hAnsi="Calibri" w:cs="Arial"/>
          <w:color w:val="auto"/>
          <w:spacing w:val="3"/>
          <w:sz w:val="24"/>
          <w:szCs w:val="24"/>
        </w:rPr>
        <w:t xml:space="preserve"> Sali gimnastycznej </w:t>
      </w:r>
      <w:r w:rsidR="008F0FC3">
        <w:rPr>
          <w:rFonts w:ascii="Calibri" w:eastAsia="Times New Roman" w:hAnsi="Calibri" w:cs="Arial"/>
          <w:color w:val="auto"/>
          <w:spacing w:val="3"/>
          <w:sz w:val="24"/>
          <w:szCs w:val="24"/>
        </w:rPr>
        <w:t>w Nowej Wsi</w:t>
      </w:r>
      <w:r w:rsidR="00041B44">
        <w:rPr>
          <w:rFonts w:ascii="Calibri" w:eastAsia="Times New Roman" w:hAnsi="Calibri" w:cs="Arial"/>
          <w:color w:val="auto"/>
          <w:spacing w:val="3"/>
          <w:sz w:val="24"/>
          <w:szCs w:val="24"/>
        </w:rPr>
        <w:t xml:space="preserve">; </w:t>
      </w:r>
      <w:r w:rsidR="002F2572" w:rsidRPr="00041B44">
        <w:rPr>
          <w:rFonts w:ascii="Calibri" w:eastAsia="Times New Roman" w:hAnsi="Calibri" w:cs="Arial"/>
          <w:color w:val="auto"/>
          <w:spacing w:val="3"/>
          <w:sz w:val="24"/>
          <w:szCs w:val="24"/>
        </w:rPr>
        <w:t xml:space="preserve">  </w:t>
      </w:r>
      <w:r w:rsidR="00041B44" w:rsidRPr="00041B44">
        <w:rPr>
          <w:rFonts w:asciiTheme="minorHAnsi" w:hAnsiTheme="minorHAnsi" w:cstheme="minorHAnsi"/>
          <w:sz w:val="24"/>
          <w:szCs w:val="24"/>
        </w:rPr>
        <w:t xml:space="preserve">pisemne potwierdzenie rozliczenia za korzystanie z mediów (np. kopia faktury opłaconej z odczytami </w:t>
      </w:r>
      <w:r w:rsidR="00041B44">
        <w:rPr>
          <w:rFonts w:asciiTheme="minorHAnsi" w:hAnsiTheme="minorHAnsi" w:cstheme="minorHAnsi"/>
          <w:sz w:val="24"/>
          <w:szCs w:val="24"/>
        </w:rPr>
        <w:t>liczników</w:t>
      </w:r>
      <w:r w:rsidR="00041B44" w:rsidRPr="00041B44">
        <w:rPr>
          <w:rFonts w:asciiTheme="minorHAnsi" w:hAnsiTheme="minorHAnsi" w:cstheme="minorHAnsi"/>
          <w:sz w:val="24"/>
          <w:szCs w:val="24"/>
        </w:rPr>
        <w:t>, pisemne oświadczenie dysponenta mediami itp.</w:t>
      </w:r>
      <w:r w:rsidR="008F0FC3">
        <w:rPr>
          <w:rFonts w:asciiTheme="minorHAnsi" w:hAnsiTheme="minorHAnsi" w:cstheme="minorHAnsi"/>
          <w:sz w:val="24"/>
          <w:szCs w:val="24"/>
        </w:rPr>
        <w:t>).</w:t>
      </w:r>
      <w:r w:rsidR="00041B44" w:rsidRPr="00041B44">
        <w:rPr>
          <w:rFonts w:asciiTheme="minorHAnsi" w:hAnsiTheme="minorHAnsi" w:cstheme="minorHAnsi"/>
          <w:sz w:val="24"/>
          <w:szCs w:val="24"/>
        </w:rPr>
        <w:t xml:space="preserve">  </w:t>
      </w:r>
    </w:p>
    <w:p w14:paraId="68997F20" w14:textId="5399A288" w:rsidR="00511692" w:rsidRPr="00041B44" w:rsidRDefault="00511692" w:rsidP="00511692">
      <w:pPr>
        <w:ind w:left="-142" w:hanging="142"/>
        <w:jc w:val="both"/>
        <w:rPr>
          <w:rFonts w:asciiTheme="minorHAnsi" w:hAnsiTheme="minorHAnsi" w:cstheme="minorHAnsi"/>
          <w:sz w:val="24"/>
          <w:szCs w:val="24"/>
        </w:rPr>
      </w:pPr>
      <w:r>
        <w:rPr>
          <w:rFonts w:asciiTheme="minorHAnsi" w:hAnsiTheme="minorHAnsi" w:cstheme="minorHAnsi"/>
          <w:sz w:val="24"/>
          <w:szCs w:val="24"/>
        </w:rPr>
        <w:t xml:space="preserve">18 a. </w:t>
      </w:r>
      <w:r w:rsidRPr="00511692">
        <w:rPr>
          <w:rFonts w:asciiTheme="minorHAnsi" w:hAnsiTheme="minorHAnsi" w:cstheme="minorHAnsi"/>
          <w:sz w:val="24"/>
          <w:szCs w:val="24"/>
        </w:rPr>
        <w:t xml:space="preserve">Obsługa geodezyjna niezbędna do zrealizowania zadania włącznie ze szkicami tyczenia i geodezyjną inwentaryzacją powykonawczą, na własny koszt, w co najmniej 4 egzemplarzach papierowych oraz na płycie CD (pdf i </w:t>
      </w:r>
      <w:proofErr w:type="spellStart"/>
      <w:r w:rsidRPr="00511692">
        <w:rPr>
          <w:rFonts w:asciiTheme="minorHAnsi" w:hAnsiTheme="minorHAnsi" w:cstheme="minorHAnsi"/>
          <w:sz w:val="24"/>
          <w:szCs w:val="24"/>
        </w:rPr>
        <w:t>tiff</w:t>
      </w:r>
      <w:proofErr w:type="spellEnd"/>
      <w:r w:rsidRPr="00511692">
        <w:rPr>
          <w:rFonts w:asciiTheme="minorHAnsi" w:hAnsiTheme="minorHAnsi" w:cstheme="minorHAnsi"/>
          <w:sz w:val="24"/>
          <w:szCs w:val="24"/>
        </w:rPr>
        <w:t>).</w:t>
      </w:r>
      <w:r>
        <w:rPr>
          <w:rFonts w:asciiTheme="minorHAnsi" w:hAnsiTheme="minorHAnsi" w:cstheme="minorHAnsi"/>
          <w:sz w:val="24"/>
          <w:szCs w:val="24"/>
        </w:rPr>
        <w:t xml:space="preserve"> </w:t>
      </w:r>
      <w:r w:rsidRPr="00511692">
        <w:rPr>
          <w:rFonts w:asciiTheme="minorHAnsi" w:hAnsiTheme="minorHAnsi" w:cstheme="minorHAnsi"/>
          <w:sz w:val="24"/>
          <w:szCs w:val="24"/>
        </w:rPr>
        <w:t>Wykonawca dostarczy inwentaryzację geodezyjną powykonawczą w terminie do 60 dni od dnia podpisania protokołu odbioru końcowego</w:t>
      </w:r>
      <w:r>
        <w:rPr>
          <w:rFonts w:asciiTheme="minorHAnsi" w:hAnsiTheme="minorHAnsi" w:cstheme="minorHAnsi"/>
          <w:sz w:val="24"/>
          <w:szCs w:val="24"/>
        </w:rPr>
        <w:t>.</w:t>
      </w:r>
    </w:p>
    <w:p w14:paraId="2E9FAAD2" w14:textId="3BFAD11A" w:rsidR="002A7D23" w:rsidRPr="005576DB" w:rsidRDefault="002A7D23" w:rsidP="00E10D9B">
      <w:pPr>
        <w:pStyle w:val="Akapitzlist"/>
        <w:numPr>
          <w:ilvl w:val="0"/>
          <w:numId w:val="2"/>
        </w:numPr>
        <w:shd w:val="clear" w:color="auto" w:fill="FFFFFF"/>
        <w:ind w:left="0"/>
        <w:jc w:val="both"/>
        <w:rPr>
          <w:rFonts w:ascii="Calibri" w:eastAsia="Times New Roman" w:hAnsi="Calibri" w:cs="Arial"/>
          <w:color w:val="auto"/>
          <w:sz w:val="24"/>
          <w:szCs w:val="24"/>
        </w:rPr>
      </w:pPr>
      <w:r w:rsidRPr="005576DB">
        <w:rPr>
          <w:rFonts w:ascii="Calibri" w:eastAsia="Times New Roman" w:hAnsi="Calibri" w:cs="Arial"/>
          <w:color w:val="auto"/>
          <w:sz w:val="24"/>
          <w:szCs w:val="24"/>
        </w:rPr>
        <w:t xml:space="preserve">Sporządzenie własnym staraniem i na własny koszt wykazu zrealizowanych prac (rozliczenie rzeczowe m2 , </w:t>
      </w:r>
      <w:r w:rsidR="005576DB">
        <w:rPr>
          <w:rFonts w:ascii="Calibri" w:eastAsia="Times New Roman" w:hAnsi="Calibri" w:cs="Arial"/>
          <w:color w:val="auto"/>
          <w:sz w:val="24"/>
          <w:szCs w:val="24"/>
        </w:rPr>
        <w:t xml:space="preserve">m3, </w:t>
      </w:r>
      <w:proofErr w:type="spellStart"/>
      <w:r w:rsidRPr="005576DB">
        <w:rPr>
          <w:rFonts w:ascii="Calibri" w:eastAsia="Times New Roman" w:hAnsi="Calibri" w:cs="Arial"/>
          <w:color w:val="auto"/>
          <w:sz w:val="24"/>
          <w:szCs w:val="24"/>
        </w:rPr>
        <w:t>mb</w:t>
      </w:r>
      <w:proofErr w:type="spellEnd"/>
      <w:r w:rsidRPr="005576DB">
        <w:rPr>
          <w:rFonts w:ascii="Calibri" w:eastAsia="Times New Roman" w:hAnsi="Calibri" w:cs="Arial"/>
          <w:color w:val="auto"/>
          <w:sz w:val="24"/>
          <w:szCs w:val="24"/>
        </w:rPr>
        <w:t xml:space="preserve">, </w:t>
      </w:r>
      <w:proofErr w:type="spellStart"/>
      <w:r w:rsidRPr="005576DB">
        <w:rPr>
          <w:rFonts w:ascii="Calibri" w:eastAsia="Times New Roman" w:hAnsi="Calibri" w:cs="Arial"/>
          <w:color w:val="auto"/>
          <w:sz w:val="24"/>
          <w:szCs w:val="24"/>
        </w:rPr>
        <w:t>szt</w:t>
      </w:r>
      <w:proofErr w:type="spellEnd"/>
      <w:r w:rsidRPr="005576DB">
        <w:rPr>
          <w:rFonts w:ascii="Calibri" w:eastAsia="Times New Roman" w:hAnsi="Calibri" w:cs="Arial"/>
          <w:color w:val="auto"/>
          <w:sz w:val="24"/>
          <w:szCs w:val="24"/>
        </w:rPr>
        <w:t>, w tym wykaz urządzeń , obiektów i instalacji dla poszczególnych rodzajów materiałów i średnic.</w:t>
      </w:r>
      <w:r w:rsidR="005576DB" w:rsidRPr="005576DB">
        <w:rPr>
          <w:rFonts w:ascii="Calibri" w:eastAsia="Times New Roman" w:hAnsi="Calibri" w:cs="Arial"/>
          <w:color w:val="auto"/>
          <w:sz w:val="24"/>
          <w:szCs w:val="24"/>
        </w:rPr>
        <w:t xml:space="preserve"> Powyższe materiały dołączy do dokumentów odbiorowych. Wykaz winien być podpisany przez kierownika budowy, kierownika robót i inspektora nadzoru inwestorskiego i geodetę (jeśli dotyczy).</w:t>
      </w:r>
      <w:r w:rsidR="00B05AD9">
        <w:rPr>
          <w:rFonts w:ascii="Calibri" w:eastAsia="Times New Roman" w:hAnsi="Calibri" w:cs="Arial"/>
          <w:color w:val="auto"/>
          <w:sz w:val="24"/>
          <w:szCs w:val="24"/>
        </w:rPr>
        <w:t xml:space="preserve"> W tym pomiary m2 powierzchni użytkowej.</w:t>
      </w:r>
    </w:p>
    <w:p w14:paraId="695ABB8A" w14:textId="77777777" w:rsidR="00C025DE" w:rsidRDefault="00E778DA" w:rsidP="00C025DE">
      <w:pPr>
        <w:pStyle w:val="Akapitzlist"/>
        <w:numPr>
          <w:ilvl w:val="0"/>
          <w:numId w:val="2"/>
        </w:numPr>
        <w:shd w:val="clear" w:color="auto" w:fill="FFFFFF"/>
        <w:ind w:left="0"/>
        <w:jc w:val="both"/>
        <w:rPr>
          <w:rFonts w:ascii="Calibri" w:eastAsia="Times New Roman" w:hAnsi="Calibri" w:cs="Arial"/>
          <w:color w:val="auto"/>
          <w:sz w:val="24"/>
          <w:szCs w:val="24"/>
        </w:rPr>
      </w:pPr>
      <w:r w:rsidRPr="00915D72">
        <w:rPr>
          <w:rFonts w:ascii="Calibri" w:eastAsia="Times New Roman" w:hAnsi="Calibri" w:cs="Arial"/>
          <w:color w:val="auto"/>
          <w:sz w:val="24"/>
          <w:szCs w:val="24"/>
        </w:rPr>
        <w:t xml:space="preserve">wykonania dokumentacji powykonawczej budowlanej uwzględniającej zmiany </w:t>
      </w:r>
      <w:r w:rsidR="00BE71F8">
        <w:rPr>
          <w:rFonts w:ascii="Calibri" w:eastAsia="Times New Roman" w:hAnsi="Calibri" w:cs="Arial"/>
          <w:color w:val="auto"/>
          <w:sz w:val="24"/>
          <w:szCs w:val="24"/>
        </w:rPr>
        <w:t>(</w:t>
      </w:r>
      <w:r w:rsidRPr="00915D72">
        <w:rPr>
          <w:rFonts w:ascii="Calibri" w:eastAsia="Times New Roman" w:hAnsi="Calibri" w:cs="Arial"/>
          <w:color w:val="auto"/>
          <w:sz w:val="24"/>
          <w:szCs w:val="24"/>
        </w:rPr>
        <w:t>zgoda projektanta - w razie potrzeby) w trzech egzemplarzach na własny koszt.</w:t>
      </w:r>
    </w:p>
    <w:p w14:paraId="26149063" w14:textId="25C0CBF2" w:rsidR="00C025DE" w:rsidRDefault="00456C2A" w:rsidP="00C025DE">
      <w:pPr>
        <w:pStyle w:val="Akapitzlist"/>
        <w:shd w:val="clear" w:color="auto" w:fill="FFFFFF"/>
        <w:ind w:left="0" w:hanging="284"/>
        <w:jc w:val="both"/>
        <w:rPr>
          <w:rFonts w:ascii="Calibri" w:eastAsia="Times New Roman" w:hAnsi="Calibri" w:cs="Arial"/>
          <w:color w:val="auto"/>
          <w:sz w:val="24"/>
          <w:szCs w:val="24"/>
        </w:rPr>
      </w:pPr>
      <w:r>
        <w:rPr>
          <w:rFonts w:ascii="Calibri" w:eastAsia="Times New Roman" w:hAnsi="Calibri" w:cs="Arial"/>
          <w:color w:val="auto"/>
          <w:sz w:val="24"/>
          <w:szCs w:val="24"/>
        </w:rPr>
        <w:t>20</w:t>
      </w:r>
      <w:r w:rsidR="00C025DE" w:rsidRPr="00C025DE">
        <w:rPr>
          <w:rFonts w:ascii="Calibri" w:eastAsia="Times New Roman" w:hAnsi="Calibri" w:cs="Arial"/>
          <w:color w:val="auto"/>
          <w:sz w:val="24"/>
          <w:szCs w:val="24"/>
        </w:rPr>
        <w:t xml:space="preserve">.a </w:t>
      </w:r>
      <w:r w:rsidR="00C025DE">
        <w:rPr>
          <w:rFonts w:ascii="Calibri" w:eastAsia="Times New Roman" w:hAnsi="Calibri" w:cs="Arial"/>
          <w:color w:val="auto"/>
          <w:sz w:val="24"/>
          <w:szCs w:val="24"/>
        </w:rPr>
        <w:t xml:space="preserve">opracowania świadectw charakterystyki energetycznej budynków z wykorzystaniem systemu teleinformatycznego zgodnie z ustawą o charakterystyce energetycznej budynków (Dz.U. z 2021 r. poz. 497) </w:t>
      </w:r>
      <w:r w:rsidR="00F47987">
        <w:rPr>
          <w:rFonts w:ascii="Calibri" w:eastAsia="Times New Roman" w:hAnsi="Calibri" w:cs="Arial"/>
          <w:color w:val="auto"/>
          <w:sz w:val="24"/>
          <w:szCs w:val="24"/>
        </w:rPr>
        <w:t>.</w:t>
      </w:r>
    </w:p>
    <w:p w14:paraId="7162ED89" w14:textId="385039B5" w:rsidR="00B05AD9" w:rsidRDefault="00B05AD9" w:rsidP="00C025DE">
      <w:pPr>
        <w:pStyle w:val="Akapitzlist"/>
        <w:shd w:val="clear" w:color="auto" w:fill="FFFFFF"/>
        <w:ind w:left="0" w:hanging="284"/>
        <w:jc w:val="both"/>
        <w:rPr>
          <w:rFonts w:ascii="Calibri" w:eastAsia="Times New Roman" w:hAnsi="Calibri" w:cs="Arial"/>
          <w:color w:val="auto"/>
          <w:sz w:val="24"/>
          <w:szCs w:val="24"/>
        </w:rPr>
      </w:pPr>
      <w:r>
        <w:rPr>
          <w:rFonts w:ascii="Calibri" w:eastAsia="Times New Roman" w:hAnsi="Calibri" w:cs="Arial"/>
          <w:color w:val="auto"/>
          <w:sz w:val="24"/>
          <w:szCs w:val="24"/>
        </w:rPr>
        <w:t>20.b  Uzyskanie przez Wykonawcę w imieniu zamawiającego ostatecznej decyzji o pozwoleniu na użytkowanie z Powiatowego Inspektoratu Nadzoru Budowlanego w Grójcu.</w:t>
      </w:r>
      <w:r w:rsidR="00233F1D">
        <w:rPr>
          <w:rFonts w:ascii="Calibri" w:eastAsia="Times New Roman" w:hAnsi="Calibri" w:cs="Arial"/>
          <w:color w:val="auto"/>
          <w:sz w:val="24"/>
          <w:szCs w:val="24"/>
        </w:rPr>
        <w:t xml:space="preserve"> Wniosek podpisuje Zamawiający.</w:t>
      </w:r>
    </w:p>
    <w:p w14:paraId="6B70417B" w14:textId="1760F861" w:rsidR="000C2B37" w:rsidRPr="00FF39D8" w:rsidRDefault="00E778DA" w:rsidP="00FF39D8">
      <w:pPr>
        <w:pStyle w:val="Akapitzlist"/>
        <w:numPr>
          <w:ilvl w:val="0"/>
          <w:numId w:val="2"/>
        </w:numPr>
        <w:shd w:val="clear" w:color="auto" w:fill="FFFFFF"/>
        <w:ind w:left="0"/>
        <w:jc w:val="both"/>
        <w:rPr>
          <w:rFonts w:ascii="Calibri" w:eastAsia="Times New Roman" w:hAnsi="Calibri" w:cs="Arial"/>
          <w:color w:val="auto"/>
          <w:sz w:val="24"/>
          <w:szCs w:val="24"/>
        </w:rPr>
      </w:pPr>
      <w:r w:rsidRPr="00FF39D8">
        <w:rPr>
          <w:rFonts w:ascii="Calibri" w:eastAsia="Times New Roman" w:hAnsi="Calibri" w:cs="Arial"/>
          <w:color w:val="auto"/>
          <w:sz w:val="24"/>
          <w:szCs w:val="24"/>
        </w:rPr>
        <w:t>umożliwienia wstępu na teren robót pracownikom Zamawiającego lub organów państwowego nadzoru budowlanego oraz udostępnienia im niezbędnych, wymaganych dokumentów,</w:t>
      </w:r>
    </w:p>
    <w:p w14:paraId="4C8D0F08" w14:textId="77777777" w:rsidR="000C2B37" w:rsidRPr="00FF39D8" w:rsidRDefault="00E778DA" w:rsidP="00E10D9B">
      <w:pPr>
        <w:pStyle w:val="Akapitzlist"/>
        <w:numPr>
          <w:ilvl w:val="0"/>
          <w:numId w:val="2"/>
        </w:numPr>
        <w:shd w:val="clear" w:color="auto" w:fill="FFFFFF"/>
        <w:ind w:left="0"/>
        <w:jc w:val="both"/>
        <w:rPr>
          <w:rFonts w:ascii="Calibri" w:eastAsia="Times New Roman" w:hAnsi="Calibri" w:cs="Arial"/>
          <w:color w:val="auto"/>
          <w:sz w:val="24"/>
          <w:szCs w:val="24"/>
        </w:rPr>
      </w:pPr>
      <w:r w:rsidRPr="00FF39D8">
        <w:rPr>
          <w:rFonts w:ascii="Calibri" w:eastAsia="Times New Roman" w:hAnsi="Calibri" w:cs="Arial"/>
          <w:color w:val="auto"/>
          <w:sz w:val="24"/>
          <w:szCs w:val="24"/>
        </w:rPr>
        <w:t>przeprowadzenia przed odbiorem przewidzianych w przepisach prób i sprawdzeń wykonywanych instalacji na koszt własny. O terminie ich przeprowadzenia Wykonawca zawiadamia Zamawiającego nie później niż 5 dni przed terminem wyznaczonym do dokonania prób i sprawdzeń,</w:t>
      </w:r>
    </w:p>
    <w:p w14:paraId="5A868FC7" w14:textId="77777777" w:rsidR="000C2B37" w:rsidRDefault="00E778DA" w:rsidP="00E10D9B">
      <w:pPr>
        <w:pStyle w:val="Akapitzlist"/>
        <w:numPr>
          <w:ilvl w:val="0"/>
          <w:numId w:val="2"/>
        </w:numPr>
        <w:shd w:val="clear" w:color="auto" w:fill="FFFFFF"/>
        <w:ind w:left="0"/>
        <w:jc w:val="both"/>
        <w:rPr>
          <w:rFonts w:ascii="Calibri" w:hAnsi="Calibri" w:cs="Arial"/>
          <w:color w:val="000000"/>
          <w:spacing w:val="-12"/>
          <w:sz w:val="24"/>
          <w:szCs w:val="24"/>
        </w:rPr>
      </w:pPr>
      <w:r>
        <w:rPr>
          <w:rFonts w:ascii="Calibri" w:hAnsi="Calibri" w:cs="Arial"/>
          <w:spacing w:val="7"/>
          <w:sz w:val="24"/>
          <w:szCs w:val="24"/>
        </w:rPr>
        <w:t xml:space="preserve">przedstawienia na </w:t>
      </w:r>
      <w:r>
        <w:rPr>
          <w:rFonts w:ascii="Calibri" w:eastAsia="Times New Roman" w:hAnsi="Calibri" w:cs="Arial"/>
          <w:spacing w:val="7"/>
          <w:sz w:val="24"/>
          <w:szCs w:val="24"/>
        </w:rPr>
        <w:t xml:space="preserve">żądanie Zamawiającego zaświadczenia podmiotu uprawnionego do </w:t>
      </w:r>
      <w:r>
        <w:rPr>
          <w:rFonts w:ascii="Calibri" w:eastAsia="Times New Roman" w:hAnsi="Calibri" w:cs="Arial"/>
          <w:color w:val="000000"/>
          <w:spacing w:val="7"/>
          <w:sz w:val="24"/>
          <w:szCs w:val="24"/>
        </w:rPr>
        <w:t xml:space="preserve">kontroli jakości, </w:t>
      </w:r>
      <w:r>
        <w:rPr>
          <w:rFonts w:ascii="Calibri" w:eastAsia="Times New Roman" w:hAnsi="Calibri" w:cs="Arial"/>
          <w:color w:val="000000"/>
          <w:spacing w:val="6"/>
          <w:sz w:val="24"/>
          <w:szCs w:val="24"/>
        </w:rPr>
        <w:t xml:space="preserve">potwierdzającego, że produkty będące przedmiotem zamówienia odpowiadają określonym normom lub </w:t>
      </w:r>
      <w:r>
        <w:rPr>
          <w:rFonts w:ascii="Calibri" w:eastAsia="Times New Roman" w:hAnsi="Calibri" w:cs="Arial"/>
          <w:color w:val="000000"/>
          <w:spacing w:val="-1"/>
          <w:sz w:val="24"/>
          <w:szCs w:val="24"/>
        </w:rPr>
        <w:t>specyfikacjom technicznym, na koszt Wykonawcy,</w:t>
      </w:r>
    </w:p>
    <w:p w14:paraId="7746B861" w14:textId="2AB05985" w:rsidR="000C2B37" w:rsidRDefault="00E778DA"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Pr>
          <w:rFonts w:ascii="Calibri" w:hAnsi="Calibri" w:cs="Arial"/>
          <w:color w:val="000000"/>
          <w:spacing w:val="-1"/>
          <w:sz w:val="24"/>
          <w:szCs w:val="24"/>
        </w:rPr>
        <w:lastRenderedPageBreak/>
        <w:t>zapewnienia sta</w:t>
      </w:r>
      <w:r>
        <w:rPr>
          <w:rFonts w:ascii="Calibri" w:eastAsia="Times New Roman" w:hAnsi="Calibri" w:cs="Arial"/>
          <w:color w:val="000000"/>
          <w:spacing w:val="-1"/>
          <w:sz w:val="24"/>
          <w:szCs w:val="24"/>
        </w:rPr>
        <w:t>łego dozoru budowy</w:t>
      </w:r>
      <w:r w:rsidR="002F2572">
        <w:rPr>
          <w:rFonts w:ascii="Calibri" w:eastAsia="Times New Roman" w:hAnsi="Calibri" w:cs="Arial"/>
          <w:color w:val="000000"/>
          <w:spacing w:val="-1"/>
          <w:sz w:val="24"/>
          <w:szCs w:val="24"/>
        </w:rPr>
        <w:t xml:space="preserve"> osobowego bądź wizyjnego.</w:t>
      </w:r>
    </w:p>
    <w:p w14:paraId="6F1C6170" w14:textId="77777777" w:rsidR="000C2B37" w:rsidRDefault="00E778DA"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Pr>
          <w:rFonts w:ascii="Calibri" w:hAnsi="Calibri" w:cs="Arial"/>
          <w:color w:val="000000"/>
          <w:spacing w:val="1"/>
          <w:sz w:val="24"/>
          <w:szCs w:val="24"/>
        </w:rPr>
        <w:t>ubezpieczenia od odpowiedzialno</w:t>
      </w:r>
      <w:r>
        <w:rPr>
          <w:rFonts w:ascii="Calibri" w:eastAsia="Times New Roman" w:hAnsi="Calibri" w:cs="Arial"/>
          <w:color w:val="000000"/>
          <w:spacing w:val="1"/>
          <w:sz w:val="24"/>
          <w:szCs w:val="24"/>
        </w:rPr>
        <w:t xml:space="preserve">ści wszelkich </w:t>
      </w:r>
      <w:proofErr w:type="spellStart"/>
      <w:r>
        <w:rPr>
          <w:rFonts w:ascii="Calibri" w:eastAsia="Times New Roman" w:hAnsi="Calibri" w:cs="Arial"/>
          <w:color w:val="000000"/>
          <w:spacing w:val="1"/>
          <w:sz w:val="24"/>
          <w:szCs w:val="24"/>
        </w:rPr>
        <w:t>ryzyk</w:t>
      </w:r>
      <w:proofErr w:type="spellEnd"/>
      <w:r>
        <w:rPr>
          <w:rFonts w:ascii="Calibri" w:eastAsia="Times New Roman" w:hAnsi="Calibri" w:cs="Arial"/>
          <w:color w:val="000000"/>
          <w:spacing w:val="1"/>
          <w:sz w:val="24"/>
          <w:szCs w:val="24"/>
        </w:rPr>
        <w:t xml:space="preserve"> budowy, </w:t>
      </w:r>
    </w:p>
    <w:p w14:paraId="3847B492" w14:textId="13C3AC84" w:rsidR="000C2B37" w:rsidRPr="00797B2D" w:rsidRDefault="00E778DA"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sidRPr="00797B2D">
        <w:rPr>
          <w:rFonts w:ascii="Calibri" w:hAnsi="Calibri" w:cs="Arial"/>
          <w:color w:val="000000"/>
          <w:spacing w:val="4"/>
          <w:sz w:val="24"/>
          <w:szCs w:val="24"/>
        </w:rPr>
        <w:t>natychmiastowego powiadomienia Zamawia</w:t>
      </w:r>
      <w:r w:rsidRPr="00797B2D">
        <w:rPr>
          <w:rFonts w:ascii="Calibri" w:eastAsia="Times New Roman" w:hAnsi="Calibri" w:cs="Arial"/>
          <w:color w:val="000000"/>
          <w:spacing w:val="4"/>
          <w:sz w:val="24"/>
          <w:szCs w:val="24"/>
        </w:rPr>
        <w:t>jącego o nieszczęśliwych wypadkach lub  zagrożeniach na</w:t>
      </w:r>
      <w:r w:rsidRPr="00797B2D">
        <w:rPr>
          <w:rFonts w:ascii="Calibri" w:eastAsia="Times New Roman" w:hAnsi="Calibri" w:cs="Arial"/>
          <w:color w:val="000000"/>
          <w:spacing w:val="-2"/>
          <w:sz w:val="24"/>
          <w:szCs w:val="24"/>
        </w:rPr>
        <w:t xml:space="preserve"> budowie</w:t>
      </w:r>
      <w:r w:rsidRPr="00797B2D">
        <w:rPr>
          <w:rFonts w:ascii="Calibri" w:eastAsia="Times New Roman" w:hAnsi="Calibri" w:cs="Arial"/>
          <w:color w:val="000000"/>
          <w:spacing w:val="-6"/>
          <w:sz w:val="24"/>
          <w:szCs w:val="24"/>
        </w:rPr>
        <w:t>,</w:t>
      </w:r>
      <w:r w:rsidR="00AE3C86">
        <w:rPr>
          <w:rFonts w:ascii="Calibri" w:eastAsia="Times New Roman" w:hAnsi="Calibri" w:cs="Arial"/>
          <w:color w:val="000000"/>
          <w:spacing w:val="-6"/>
          <w:sz w:val="24"/>
          <w:szCs w:val="24"/>
        </w:rPr>
        <w:t xml:space="preserve"> </w:t>
      </w:r>
      <w:r w:rsidRPr="00797B2D">
        <w:rPr>
          <w:rFonts w:ascii="Calibri" w:hAnsi="Calibri" w:cs="Arial"/>
          <w:color w:val="000000"/>
          <w:spacing w:val="-1"/>
          <w:sz w:val="24"/>
          <w:szCs w:val="24"/>
        </w:rPr>
        <w:t>porz</w:t>
      </w:r>
      <w:r w:rsidRPr="00797B2D">
        <w:rPr>
          <w:rFonts w:ascii="Calibri" w:eastAsia="Times New Roman" w:hAnsi="Calibri" w:cs="Arial"/>
          <w:color w:val="000000"/>
          <w:spacing w:val="-1"/>
          <w:sz w:val="24"/>
          <w:szCs w:val="24"/>
        </w:rPr>
        <w:t>ądkowania terenu robót w terminie nie późniejszym niż termin odbioru końcowego wykonywanych robót,</w:t>
      </w:r>
    </w:p>
    <w:p w14:paraId="61B259C4" w14:textId="732AEBCF" w:rsidR="001F188B" w:rsidRPr="001F188B" w:rsidRDefault="001F188B"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Pr>
          <w:rFonts w:ascii="Calibri" w:hAnsi="Calibri" w:cs="Arial"/>
          <w:color w:val="000000"/>
          <w:spacing w:val="-12"/>
          <w:sz w:val="24"/>
          <w:szCs w:val="24"/>
        </w:rPr>
        <w:t>przeprowadzenia pierwszego uruchomienia instalacji i urządzeń na własny koszt</w:t>
      </w:r>
      <w:r w:rsidR="002F2572">
        <w:rPr>
          <w:rFonts w:ascii="Calibri" w:hAnsi="Calibri" w:cs="Arial"/>
          <w:color w:val="000000"/>
          <w:spacing w:val="-12"/>
          <w:sz w:val="24"/>
          <w:szCs w:val="24"/>
        </w:rPr>
        <w:t xml:space="preserve"> oraz pokrycie ewentualnych kosztów dyspo</w:t>
      </w:r>
      <w:r w:rsidR="00B05AD9">
        <w:rPr>
          <w:rFonts w:ascii="Calibri" w:hAnsi="Calibri" w:cs="Arial"/>
          <w:color w:val="000000"/>
          <w:spacing w:val="-12"/>
          <w:sz w:val="24"/>
          <w:szCs w:val="24"/>
        </w:rPr>
        <w:t xml:space="preserve">nentów </w:t>
      </w:r>
      <w:r>
        <w:rPr>
          <w:rFonts w:ascii="Calibri" w:hAnsi="Calibri" w:cs="Arial"/>
          <w:color w:val="000000"/>
          <w:spacing w:val="-12"/>
          <w:sz w:val="24"/>
          <w:szCs w:val="24"/>
        </w:rPr>
        <w:t>.</w:t>
      </w:r>
    </w:p>
    <w:p w14:paraId="31E70D32" w14:textId="1D4BE6E8" w:rsidR="000C2B37" w:rsidRDefault="00E778DA"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Pr>
          <w:rFonts w:ascii="Calibri" w:hAnsi="Calibri" w:cs="Arial"/>
          <w:color w:val="000000"/>
          <w:sz w:val="24"/>
          <w:szCs w:val="24"/>
        </w:rPr>
        <w:t>zg</w:t>
      </w:r>
      <w:r>
        <w:rPr>
          <w:rFonts w:ascii="Calibri" w:eastAsia="Times New Roman" w:hAnsi="Calibri" w:cs="Arial"/>
          <w:color w:val="000000"/>
          <w:sz w:val="24"/>
          <w:szCs w:val="24"/>
        </w:rPr>
        <w:t>łoszenia przedmiotu umowy do odbioru końcowego oraz uczestniczenia w czynnościach odbiorowych tj. odbiorze końcowym, przeglądach gwarancyjnych w okresie gwarancji i rękojmi za</w:t>
      </w:r>
      <w:r w:rsidR="002F2572">
        <w:rPr>
          <w:rFonts w:ascii="Calibri" w:eastAsia="Times New Roman" w:hAnsi="Calibri" w:cs="Arial"/>
          <w:color w:val="000000"/>
          <w:sz w:val="24"/>
          <w:szCs w:val="24"/>
        </w:rPr>
        <w:t xml:space="preserve"> wady na wezwanie Zamawiającego i odbiorze do użytkowania przez PINB</w:t>
      </w:r>
      <w:r w:rsidR="00233F1D">
        <w:rPr>
          <w:rFonts w:ascii="Calibri" w:eastAsia="Times New Roman" w:hAnsi="Calibri" w:cs="Arial"/>
          <w:color w:val="000000"/>
          <w:sz w:val="24"/>
          <w:szCs w:val="24"/>
        </w:rPr>
        <w:t xml:space="preserve"> (m.in. obowiązkowa obecność kierownika budowy)</w:t>
      </w:r>
      <w:r w:rsidR="002F2572">
        <w:rPr>
          <w:rFonts w:ascii="Calibri" w:eastAsia="Times New Roman" w:hAnsi="Calibri" w:cs="Arial"/>
          <w:color w:val="000000"/>
          <w:sz w:val="24"/>
          <w:szCs w:val="24"/>
        </w:rPr>
        <w:t>.</w:t>
      </w:r>
    </w:p>
    <w:p w14:paraId="07F20DEF" w14:textId="77777777" w:rsidR="000C2B37" w:rsidRDefault="00E778DA" w:rsidP="00E10D9B">
      <w:pPr>
        <w:pStyle w:val="Akapitzlist"/>
        <w:numPr>
          <w:ilvl w:val="0"/>
          <w:numId w:val="2"/>
        </w:numPr>
        <w:shd w:val="clear" w:color="auto" w:fill="FFFFFF"/>
        <w:ind w:left="0" w:hanging="357"/>
        <w:jc w:val="both"/>
        <w:rPr>
          <w:rFonts w:ascii="Calibri" w:hAnsi="Calibri" w:cs="Arial"/>
          <w:color w:val="000000"/>
          <w:spacing w:val="-12"/>
          <w:sz w:val="24"/>
          <w:szCs w:val="24"/>
        </w:rPr>
      </w:pPr>
      <w:r>
        <w:rPr>
          <w:rFonts w:ascii="Calibri" w:hAnsi="Calibri" w:cs="Arial"/>
          <w:spacing w:val="-5"/>
          <w:sz w:val="24"/>
          <w:szCs w:val="24"/>
        </w:rPr>
        <w:t>ponoszenia odpowiedzialno</w:t>
      </w:r>
      <w:r>
        <w:rPr>
          <w:rFonts w:ascii="Calibri" w:eastAsia="Times New Roman" w:hAnsi="Calibri" w:cs="Arial"/>
          <w:spacing w:val="-5"/>
          <w:sz w:val="24"/>
          <w:szCs w:val="24"/>
        </w:rPr>
        <w:t>ści z tytułu gwarancji i rękojmi za wady w zakresie projektu i robót objętych niniejszą umową,</w:t>
      </w:r>
    </w:p>
    <w:p w14:paraId="6C0D4A56" w14:textId="252D1741" w:rsidR="000C2B37" w:rsidRPr="002A7D23" w:rsidRDefault="00E778DA" w:rsidP="002F2572">
      <w:pPr>
        <w:pStyle w:val="Akapitzlist"/>
        <w:numPr>
          <w:ilvl w:val="0"/>
          <w:numId w:val="2"/>
        </w:numPr>
        <w:shd w:val="clear" w:color="auto" w:fill="FFFFFF"/>
        <w:spacing w:before="19"/>
        <w:ind w:left="0"/>
        <w:jc w:val="both"/>
        <w:rPr>
          <w:rFonts w:ascii="Calibri" w:hAnsi="Calibri" w:cs="Arial"/>
          <w:color w:val="000000"/>
          <w:spacing w:val="-12"/>
          <w:sz w:val="24"/>
          <w:szCs w:val="24"/>
        </w:rPr>
      </w:pPr>
      <w:r>
        <w:rPr>
          <w:rFonts w:ascii="Calibri" w:eastAsia="Times New Roman" w:hAnsi="Calibri" w:cs="Arial"/>
          <w:spacing w:val="-5"/>
          <w:sz w:val="24"/>
          <w:szCs w:val="24"/>
        </w:rPr>
        <w:t>przeprowadzenia szkolenia dla personelu wskazanego przez Zamawiającego w zakresie obsługi urządzeń oraz przekazania protokołów ze szkol</w:t>
      </w:r>
      <w:r w:rsidR="002A7D23">
        <w:rPr>
          <w:rFonts w:ascii="Calibri" w:eastAsia="Times New Roman" w:hAnsi="Calibri" w:cs="Arial"/>
          <w:spacing w:val="-5"/>
          <w:sz w:val="24"/>
          <w:szCs w:val="24"/>
        </w:rPr>
        <w:t xml:space="preserve">eń, do dokumentów odbiorowych. </w:t>
      </w:r>
    </w:p>
    <w:p w14:paraId="23CA804F" w14:textId="77777777" w:rsidR="000C2B37" w:rsidRDefault="000C2B37" w:rsidP="00917673">
      <w:pPr>
        <w:shd w:val="clear" w:color="auto" w:fill="FFFFFF"/>
        <w:rPr>
          <w:rFonts w:ascii="Arial" w:eastAsia="Times New Roman" w:hAnsi="Arial" w:cs="Arial"/>
          <w:b/>
          <w:spacing w:val="6"/>
          <w:sz w:val="22"/>
          <w:szCs w:val="22"/>
        </w:rPr>
      </w:pPr>
    </w:p>
    <w:p w14:paraId="2AA91963" w14:textId="77777777" w:rsidR="000C2B37" w:rsidRDefault="00E778DA" w:rsidP="002F2572">
      <w:pPr>
        <w:shd w:val="clear" w:color="auto" w:fill="FFFFFF"/>
        <w:tabs>
          <w:tab w:val="left" w:pos="-284"/>
          <w:tab w:val="left" w:pos="0"/>
          <w:tab w:val="left" w:pos="5245"/>
        </w:tabs>
        <w:ind w:right="3884" w:firstLine="3828"/>
        <w:jc w:val="center"/>
        <w:rPr>
          <w:rFonts w:ascii="Calibri" w:eastAsia="Times New Roman" w:hAnsi="Calibri" w:cs="Arial"/>
          <w:b/>
          <w:color w:val="000000"/>
          <w:spacing w:val="10"/>
          <w:sz w:val="24"/>
          <w:szCs w:val="24"/>
        </w:rPr>
      </w:pPr>
      <w:r>
        <w:rPr>
          <w:rFonts w:ascii="Calibri" w:eastAsia="Times New Roman" w:hAnsi="Calibri" w:cs="Arial"/>
          <w:b/>
          <w:color w:val="000000"/>
          <w:spacing w:val="10"/>
          <w:sz w:val="24"/>
          <w:szCs w:val="24"/>
        </w:rPr>
        <w:t>§5</w:t>
      </w:r>
    </w:p>
    <w:p w14:paraId="343FB7C4" w14:textId="77777777" w:rsidR="000C2B37" w:rsidRDefault="00E778DA" w:rsidP="002F2572">
      <w:pPr>
        <w:shd w:val="clear" w:color="auto" w:fill="FFFFFF"/>
        <w:ind w:left="29"/>
        <w:jc w:val="both"/>
        <w:rPr>
          <w:rFonts w:ascii="Calibri" w:hAnsi="Calibri" w:cs="Arial"/>
          <w:b/>
          <w:sz w:val="24"/>
          <w:szCs w:val="24"/>
        </w:rPr>
      </w:pPr>
      <w:r>
        <w:rPr>
          <w:rFonts w:ascii="Calibri" w:hAnsi="Calibri" w:cs="Arial"/>
          <w:b/>
          <w:sz w:val="24"/>
          <w:szCs w:val="24"/>
        </w:rPr>
        <w:t>Gwarancje i rękojmia</w:t>
      </w:r>
    </w:p>
    <w:p w14:paraId="0B79BB04" w14:textId="77777777" w:rsidR="000C2B37" w:rsidRDefault="00E778DA" w:rsidP="002F2572">
      <w:pPr>
        <w:pStyle w:val="Akapitzlist"/>
        <w:numPr>
          <w:ilvl w:val="0"/>
          <w:numId w:val="19"/>
        </w:numPr>
        <w:shd w:val="clear" w:color="auto" w:fill="FFFFFF"/>
        <w:tabs>
          <w:tab w:val="left" w:pos="284"/>
        </w:tabs>
        <w:ind w:left="0" w:firstLine="0"/>
        <w:jc w:val="both"/>
        <w:rPr>
          <w:rFonts w:ascii="Calibri" w:eastAsia="Times New Roman" w:hAnsi="Calibri" w:cs="Arial"/>
          <w:sz w:val="24"/>
          <w:szCs w:val="24"/>
        </w:rPr>
      </w:pPr>
      <w:r>
        <w:rPr>
          <w:rFonts w:ascii="Calibri" w:hAnsi="Calibri" w:cs="Arial"/>
          <w:sz w:val="24"/>
          <w:szCs w:val="24"/>
        </w:rPr>
        <w:t>Wykonawca udzieli Zamawiaj</w:t>
      </w:r>
      <w:r>
        <w:rPr>
          <w:rFonts w:ascii="Calibri" w:eastAsia="Times New Roman" w:hAnsi="Calibri" w:cs="Arial"/>
          <w:sz w:val="24"/>
          <w:szCs w:val="24"/>
        </w:rPr>
        <w:t>ącemu gwarancji i rękojmi na wykonane roboty.</w:t>
      </w:r>
    </w:p>
    <w:p w14:paraId="737B696C" w14:textId="77777777" w:rsidR="00456C2A" w:rsidRDefault="00456C2A" w:rsidP="002F2572">
      <w:pPr>
        <w:rPr>
          <w:rFonts w:ascii="Calibri" w:eastAsia="Times New Roman" w:hAnsi="Calibri" w:cs="Arial"/>
          <w:sz w:val="24"/>
          <w:szCs w:val="24"/>
        </w:rPr>
      </w:pPr>
    </w:p>
    <w:p w14:paraId="496CEFA5" w14:textId="7E6EEF12" w:rsidR="00670261" w:rsidRDefault="00E778DA" w:rsidP="00670261">
      <w:pPr>
        <w:rPr>
          <w:rFonts w:ascii="Calibri" w:eastAsia="Times New Roman" w:hAnsi="Calibri" w:cs="Arial"/>
          <w:sz w:val="24"/>
          <w:szCs w:val="24"/>
        </w:rPr>
      </w:pPr>
      <w:r>
        <w:rPr>
          <w:rFonts w:ascii="Calibri" w:eastAsia="Times New Roman" w:hAnsi="Calibri" w:cs="Arial"/>
          <w:sz w:val="24"/>
          <w:szCs w:val="24"/>
        </w:rPr>
        <w:t>Termin gwarancji i rękojmi w</w:t>
      </w:r>
      <w:r w:rsidR="00CD0138">
        <w:rPr>
          <w:rFonts w:ascii="Calibri" w:eastAsia="Times New Roman" w:hAnsi="Calibri" w:cs="Arial"/>
          <w:sz w:val="24"/>
          <w:szCs w:val="24"/>
        </w:rPr>
        <w:t>y</w:t>
      </w:r>
      <w:r>
        <w:rPr>
          <w:rFonts w:ascii="Calibri" w:eastAsia="Times New Roman" w:hAnsi="Calibri" w:cs="Arial"/>
          <w:sz w:val="24"/>
          <w:szCs w:val="24"/>
        </w:rPr>
        <w:t>nosi</w:t>
      </w:r>
      <w:r w:rsidR="00456C2A">
        <w:rPr>
          <w:rFonts w:ascii="Calibri" w:eastAsia="Times New Roman" w:hAnsi="Calibri" w:cs="Arial"/>
          <w:sz w:val="24"/>
          <w:szCs w:val="24"/>
        </w:rPr>
        <w:t xml:space="preserve"> </w:t>
      </w:r>
      <w:r w:rsidR="00C3420B">
        <w:rPr>
          <w:rFonts w:ascii="Calibri" w:eastAsia="Times New Roman" w:hAnsi="Calibri" w:cs="Arial"/>
          <w:sz w:val="24"/>
          <w:szCs w:val="24"/>
        </w:rPr>
        <w:t>………</w:t>
      </w:r>
      <w:r w:rsidR="00574B48">
        <w:rPr>
          <w:rFonts w:ascii="Calibri" w:eastAsia="Times New Roman" w:hAnsi="Calibri" w:cs="Arial"/>
          <w:sz w:val="24"/>
          <w:szCs w:val="24"/>
        </w:rPr>
        <w:t>..</w:t>
      </w:r>
      <w:r w:rsidR="00C3420B">
        <w:rPr>
          <w:rFonts w:ascii="Calibri" w:eastAsia="Times New Roman" w:hAnsi="Calibri" w:cs="Arial"/>
          <w:sz w:val="24"/>
          <w:szCs w:val="24"/>
        </w:rPr>
        <w:t>…</w:t>
      </w:r>
      <w:r w:rsidR="00233F1D">
        <w:rPr>
          <w:rFonts w:ascii="Calibri" w:eastAsia="Times New Roman" w:hAnsi="Calibri" w:cs="Arial"/>
          <w:sz w:val="24"/>
          <w:szCs w:val="24"/>
        </w:rPr>
        <w:t>(</w:t>
      </w:r>
      <w:r w:rsidR="00456C2A" w:rsidRPr="00D67A13">
        <w:rPr>
          <w:rFonts w:ascii="Calibri" w:eastAsia="Times New Roman" w:hAnsi="Calibri" w:cs="Arial"/>
          <w:color w:val="auto"/>
          <w:sz w:val="24"/>
          <w:szCs w:val="24"/>
        </w:rPr>
        <w:t xml:space="preserve">min.: </w:t>
      </w:r>
      <w:r w:rsidR="00D67A13" w:rsidRPr="00D67A13">
        <w:rPr>
          <w:rFonts w:ascii="Calibri" w:eastAsia="Times New Roman" w:hAnsi="Calibri" w:cs="Arial"/>
          <w:color w:val="auto"/>
          <w:sz w:val="24"/>
          <w:szCs w:val="24"/>
        </w:rPr>
        <w:t>60</w:t>
      </w:r>
      <w:r w:rsidR="00456C2A" w:rsidRPr="00D67A13">
        <w:rPr>
          <w:rFonts w:ascii="Calibri" w:eastAsia="Times New Roman" w:hAnsi="Calibri" w:cs="Arial"/>
          <w:color w:val="auto"/>
          <w:sz w:val="24"/>
          <w:szCs w:val="24"/>
        </w:rPr>
        <w:t xml:space="preserve">, maks.: </w:t>
      </w:r>
      <w:r w:rsidR="00D67A13" w:rsidRPr="00D67A13">
        <w:rPr>
          <w:rFonts w:ascii="Calibri" w:eastAsia="Times New Roman" w:hAnsi="Calibri" w:cs="Arial"/>
          <w:color w:val="auto"/>
          <w:sz w:val="24"/>
          <w:szCs w:val="24"/>
        </w:rPr>
        <w:t>84</w:t>
      </w:r>
      <w:r w:rsidR="00233F1D">
        <w:rPr>
          <w:rFonts w:ascii="Calibri" w:eastAsia="Times New Roman" w:hAnsi="Calibri" w:cs="Arial"/>
          <w:color w:val="auto"/>
          <w:sz w:val="24"/>
          <w:szCs w:val="24"/>
        </w:rPr>
        <w:t>)</w:t>
      </w:r>
      <w:r w:rsidR="00456C2A" w:rsidRPr="00D67A13">
        <w:rPr>
          <w:rFonts w:ascii="Calibri" w:eastAsia="Times New Roman" w:hAnsi="Calibri" w:cs="Arial"/>
          <w:color w:val="auto"/>
          <w:sz w:val="24"/>
          <w:szCs w:val="24"/>
        </w:rPr>
        <w:t xml:space="preserve"> </w:t>
      </w:r>
      <w:r w:rsidR="00F95B6E" w:rsidRPr="00D67A13">
        <w:rPr>
          <w:rFonts w:ascii="Calibri" w:eastAsia="Times New Roman" w:hAnsi="Calibri" w:cs="Arial"/>
          <w:color w:val="auto"/>
          <w:sz w:val="24"/>
          <w:szCs w:val="24"/>
        </w:rPr>
        <w:t xml:space="preserve"> miesi</w:t>
      </w:r>
      <w:r w:rsidR="00D67A13">
        <w:rPr>
          <w:rFonts w:ascii="Calibri" w:eastAsia="Times New Roman" w:hAnsi="Calibri" w:cs="Arial"/>
          <w:color w:val="auto"/>
          <w:sz w:val="24"/>
          <w:szCs w:val="24"/>
        </w:rPr>
        <w:t>ące</w:t>
      </w:r>
      <w:r w:rsidRPr="0053337F">
        <w:rPr>
          <w:rFonts w:ascii="Calibri" w:eastAsia="Times New Roman" w:hAnsi="Calibri" w:cs="Arial"/>
          <w:color w:val="auto"/>
          <w:sz w:val="24"/>
          <w:szCs w:val="24"/>
        </w:rPr>
        <w:t xml:space="preserve"> </w:t>
      </w:r>
      <w:r>
        <w:rPr>
          <w:rFonts w:ascii="Calibri" w:eastAsia="Times New Roman" w:hAnsi="Calibri" w:cs="Arial"/>
          <w:sz w:val="24"/>
          <w:szCs w:val="24"/>
        </w:rPr>
        <w:t>licząc od daty podpisania protokołu</w:t>
      </w:r>
      <w:r w:rsidR="00000684">
        <w:rPr>
          <w:rFonts w:ascii="Calibri" w:eastAsia="Times New Roman" w:hAnsi="Calibri" w:cs="Arial"/>
          <w:sz w:val="24"/>
          <w:szCs w:val="24"/>
        </w:rPr>
        <w:t xml:space="preserve"> </w:t>
      </w:r>
      <w:r w:rsidR="00F47987">
        <w:rPr>
          <w:rFonts w:ascii="Calibri" w:eastAsia="Times New Roman" w:hAnsi="Calibri" w:cs="Arial"/>
          <w:sz w:val="24"/>
          <w:szCs w:val="24"/>
        </w:rPr>
        <w:t xml:space="preserve">bezusterkowego </w:t>
      </w:r>
      <w:r w:rsidR="00000684">
        <w:rPr>
          <w:rFonts w:ascii="Calibri" w:eastAsia="Times New Roman" w:hAnsi="Calibri" w:cs="Arial"/>
          <w:sz w:val="24"/>
          <w:szCs w:val="24"/>
        </w:rPr>
        <w:t>odbioru</w:t>
      </w:r>
      <w:r>
        <w:rPr>
          <w:rFonts w:ascii="Calibri" w:eastAsia="Times New Roman" w:hAnsi="Calibri" w:cs="Arial"/>
          <w:sz w:val="24"/>
          <w:szCs w:val="24"/>
        </w:rPr>
        <w:t xml:space="preserve"> końcowego</w:t>
      </w:r>
      <w:r w:rsidR="00233F1D">
        <w:rPr>
          <w:rFonts w:ascii="Calibri" w:eastAsia="Times New Roman" w:hAnsi="Calibri" w:cs="Arial"/>
          <w:sz w:val="24"/>
          <w:szCs w:val="24"/>
        </w:rPr>
        <w:t>.</w:t>
      </w:r>
      <w:r>
        <w:rPr>
          <w:rFonts w:ascii="Calibri" w:eastAsia="Times New Roman" w:hAnsi="Calibri" w:cs="Arial"/>
          <w:sz w:val="24"/>
          <w:szCs w:val="24"/>
        </w:rPr>
        <w:t xml:space="preserve"> </w:t>
      </w:r>
      <w:r w:rsidR="00F95B6E">
        <w:rPr>
          <w:rFonts w:ascii="Calibri" w:eastAsia="Times New Roman" w:hAnsi="Calibri" w:cs="Arial"/>
          <w:sz w:val="24"/>
          <w:szCs w:val="24"/>
        </w:rPr>
        <w:t xml:space="preserve"> </w:t>
      </w:r>
    </w:p>
    <w:p w14:paraId="6D6EF5FE" w14:textId="77777777" w:rsidR="000C2B37" w:rsidRDefault="00E778DA" w:rsidP="002F2572">
      <w:pPr>
        <w:pStyle w:val="Akapitzlist"/>
        <w:numPr>
          <w:ilvl w:val="0"/>
          <w:numId w:val="19"/>
        </w:numPr>
        <w:shd w:val="clear" w:color="auto" w:fill="FFFFFF"/>
        <w:tabs>
          <w:tab w:val="left" w:pos="284"/>
        </w:tabs>
        <w:ind w:left="0" w:firstLine="0"/>
        <w:jc w:val="both"/>
        <w:rPr>
          <w:rFonts w:ascii="Calibri" w:eastAsia="Times New Roman" w:hAnsi="Calibri" w:cs="Arial"/>
          <w:sz w:val="24"/>
          <w:szCs w:val="24"/>
        </w:rPr>
      </w:pPr>
      <w:r>
        <w:rPr>
          <w:rFonts w:ascii="Calibri" w:hAnsi="Calibri" w:cs="Arial"/>
          <w:sz w:val="24"/>
          <w:szCs w:val="24"/>
        </w:rPr>
        <w:t>W przypadku wyst</w:t>
      </w:r>
      <w:r>
        <w:rPr>
          <w:rFonts w:ascii="Calibri" w:eastAsia="Times New Roman" w:hAnsi="Calibri" w:cs="Arial"/>
          <w:sz w:val="24"/>
          <w:szCs w:val="24"/>
        </w:rPr>
        <w:t>ąpienia w przedmiocie zamówienia wad ukrytych Zamawiający prześle Wykonawcy reklamację, na którą Wykonawca jest zobowiązany udzielić odpowiedzi na piśmie w ciągu 7 dni kalendarzowych od daty jej otrzymania. Brak odpowiedzi w umówionym terminie oznacza zgodę na wniesioną reklamację. Okres gwarancji zostanie przedłużony o czas naprawy dla danego elementu.</w:t>
      </w:r>
    </w:p>
    <w:p w14:paraId="54E0057C" w14:textId="3150C240" w:rsidR="000C2B37" w:rsidRDefault="002F2572" w:rsidP="002F2572">
      <w:pPr>
        <w:pStyle w:val="Akapitzlist"/>
        <w:numPr>
          <w:ilvl w:val="0"/>
          <w:numId w:val="19"/>
        </w:numPr>
        <w:shd w:val="clear" w:color="auto" w:fill="FFFFFF"/>
        <w:tabs>
          <w:tab w:val="left" w:pos="284"/>
        </w:tabs>
        <w:ind w:left="0" w:firstLine="0"/>
        <w:jc w:val="both"/>
        <w:rPr>
          <w:rFonts w:ascii="Calibri" w:eastAsia="Times New Roman" w:hAnsi="Calibri" w:cs="Arial"/>
          <w:sz w:val="24"/>
          <w:szCs w:val="24"/>
        </w:rPr>
      </w:pPr>
      <w:r>
        <w:rPr>
          <w:rFonts w:ascii="Calibri" w:hAnsi="Calibri" w:cs="Arial"/>
          <w:color w:val="000000"/>
          <w:sz w:val="24"/>
          <w:szCs w:val="24"/>
        </w:rPr>
        <w:t>Usunięcie w</w:t>
      </w:r>
      <w:r w:rsidR="00E778DA">
        <w:rPr>
          <w:rFonts w:ascii="Calibri" w:hAnsi="Calibri" w:cs="Arial"/>
          <w:color w:val="000000"/>
          <w:sz w:val="24"/>
          <w:szCs w:val="24"/>
        </w:rPr>
        <w:t xml:space="preserve">ad </w:t>
      </w:r>
      <w:r>
        <w:rPr>
          <w:rFonts w:ascii="Calibri" w:hAnsi="Calibri" w:cs="Arial"/>
          <w:color w:val="000000"/>
          <w:sz w:val="24"/>
          <w:szCs w:val="24"/>
        </w:rPr>
        <w:t xml:space="preserve">i usterek </w:t>
      </w:r>
      <w:r w:rsidR="00E778DA">
        <w:rPr>
          <w:rFonts w:ascii="Calibri" w:hAnsi="Calibri" w:cs="Arial"/>
          <w:color w:val="000000"/>
          <w:sz w:val="24"/>
          <w:szCs w:val="24"/>
        </w:rPr>
        <w:t>następuje na koszt i ryzyko Wykonawcy.</w:t>
      </w:r>
    </w:p>
    <w:p w14:paraId="313F5BC3" w14:textId="36FCFBA0" w:rsidR="000C2B37" w:rsidRDefault="00E778DA" w:rsidP="002F2572">
      <w:pPr>
        <w:pStyle w:val="Akapitzlist"/>
        <w:numPr>
          <w:ilvl w:val="0"/>
          <w:numId w:val="19"/>
        </w:numPr>
        <w:shd w:val="clear" w:color="auto" w:fill="FFFFFF"/>
        <w:tabs>
          <w:tab w:val="left" w:pos="284"/>
        </w:tabs>
        <w:ind w:left="0" w:firstLine="0"/>
        <w:jc w:val="both"/>
        <w:rPr>
          <w:rFonts w:ascii="Calibri" w:eastAsia="Times New Roman" w:hAnsi="Calibri" w:cs="Arial"/>
          <w:sz w:val="24"/>
          <w:szCs w:val="24"/>
        </w:rPr>
      </w:pPr>
      <w:r>
        <w:rPr>
          <w:rFonts w:ascii="Calibri" w:hAnsi="Calibri" w:cs="Arial"/>
          <w:color w:val="000000"/>
          <w:sz w:val="24"/>
          <w:szCs w:val="24"/>
        </w:rPr>
        <w:t>Je</w:t>
      </w:r>
      <w:r>
        <w:rPr>
          <w:rFonts w:ascii="Calibri" w:eastAsia="Times New Roman" w:hAnsi="Calibri" w:cs="Arial"/>
          <w:color w:val="000000"/>
          <w:sz w:val="24"/>
          <w:szCs w:val="24"/>
        </w:rPr>
        <w:t xml:space="preserve">żeli przedmiot zamówienia lub jego część zostanie wykonane z wadami lub usterkami bądź wystąpią one w okresie gwarancyjnym lub obowiązywania rękojmi Zamawiający może </w:t>
      </w:r>
      <w:r>
        <w:rPr>
          <w:rFonts w:ascii="Calibri" w:hAnsi="Calibri" w:cs="Arial"/>
          <w:color w:val="000000"/>
          <w:sz w:val="24"/>
          <w:szCs w:val="24"/>
        </w:rPr>
        <w:t>za</w:t>
      </w:r>
      <w:r>
        <w:rPr>
          <w:rFonts w:ascii="Calibri" w:eastAsia="Times New Roman" w:hAnsi="Calibri" w:cs="Arial"/>
          <w:color w:val="000000"/>
          <w:sz w:val="24"/>
          <w:szCs w:val="24"/>
        </w:rPr>
        <w:t>żądać od Wykonawcy usunięcia ich w wyznaczonym terminie lub</w:t>
      </w:r>
      <w:r>
        <w:rPr>
          <w:rFonts w:ascii="Calibri" w:hAnsi="Calibri" w:cs="Arial"/>
          <w:color w:val="000000"/>
          <w:sz w:val="24"/>
          <w:szCs w:val="24"/>
        </w:rPr>
        <w:t xml:space="preserve"> je</w:t>
      </w:r>
      <w:r>
        <w:rPr>
          <w:rFonts w:ascii="Calibri" w:eastAsia="Times New Roman" w:hAnsi="Calibri" w:cs="Arial"/>
          <w:color w:val="000000"/>
          <w:sz w:val="24"/>
          <w:szCs w:val="24"/>
        </w:rPr>
        <w:t>żeli Wykonawca nie usunie w wyznaczonym terminie wad lub usterek Zamawiający ma prawo na koszt Wykonawcy dokonać naprawy lub zlecić je osobie trzeciej korzystając z zabezpieczenia należytego wykonania umowy</w:t>
      </w:r>
      <w:r w:rsidR="00B05AD9">
        <w:rPr>
          <w:rFonts w:ascii="Calibri" w:eastAsia="Times New Roman" w:hAnsi="Calibri" w:cs="Arial"/>
          <w:color w:val="000000"/>
          <w:sz w:val="24"/>
          <w:szCs w:val="24"/>
        </w:rPr>
        <w:t xml:space="preserve"> lub zabezpieczenia roszczeń z tytułu rękojmi za wady lub gwarancji</w:t>
      </w:r>
      <w:r>
        <w:rPr>
          <w:rFonts w:ascii="Calibri" w:eastAsia="Times New Roman" w:hAnsi="Calibri" w:cs="Arial"/>
          <w:color w:val="000000"/>
          <w:sz w:val="24"/>
          <w:szCs w:val="24"/>
        </w:rPr>
        <w:t>.</w:t>
      </w:r>
    </w:p>
    <w:p w14:paraId="66B00907" w14:textId="77777777" w:rsidR="000C2B37" w:rsidRDefault="00E778DA" w:rsidP="002F2572">
      <w:pPr>
        <w:pStyle w:val="Akapitzlist"/>
        <w:numPr>
          <w:ilvl w:val="0"/>
          <w:numId w:val="19"/>
        </w:numPr>
        <w:shd w:val="clear" w:color="auto" w:fill="FFFFFF"/>
        <w:tabs>
          <w:tab w:val="left" w:pos="284"/>
        </w:tabs>
        <w:ind w:left="0" w:firstLine="0"/>
        <w:jc w:val="both"/>
        <w:rPr>
          <w:rFonts w:ascii="Calibri" w:eastAsia="Times New Roman" w:hAnsi="Calibri" w:cs="Arial"/>
          <w:sz w:val="24"/>
          <w:szCs w:val="24"/>
        </w:rPr>
      </w:pPr>
      <w:r>
        <w:rPr>
          <w:rFonts w:ascii="Calibri" w:hAnsi="Calibri" w:cs="Arial"/>
          <w:sz w:val="24"/>
          <w:szCs w:val="24"/>
        </w:rPr>
        <w:t>Udzielone rękojmia i gwarancja nie naruszają prawa Zamawiającego do dochodzenia roszczeń o naprawienie szkody w pełnej wysokości na zasadach określonych w KC.</w:t>
      </w:r>
    </w:p>
    <w:p w14:paraId="0A572C6F" w14:textId="77777777" w:rsidR="000C2B37" w:rsidRDefault="000C2B37" w:rsidP="002F2572">
      <w:pPr>
        <w:shd w:val="clear" w:color="auto" w:fill="FFFFFF"/>
        <w:tabs>
          <w:tab w:val="left" w:pos="365"/>
        </w:tabs>
        <w:ind w:left="426" w:hanging="383"/>
        <w:jc w:val="both"/>
        <w:rPr>
          <w:rFonts w:ascii="Arial" w:eastAsia="Times New Roman" w:hAnsi="Arial" w:cs="Arial"/>
          <w:color w:val="000000"/>
          <w:spacing w:val="-1"/>
          <w:sz w:val="22"/>
          <w:szCs w:val="22"/>
        </w:rPr>
      </w:pPr>
    </w:p>
    <w:p w14:paraId="5EA266FA" w14:textId="52DE74AC" w:rsidR="000C2B37" w:rsidRDefault="00E778DA" w:rsidP="002F2572">
      <w:pPr>
        <w:shd w:val="clear" w:color="auto" w:fill="FFFFFF"/>
        <w:ind w:left="4584"/>
        <w:jc w:val="both"/>
        <w:rPr>
          <w:rFonts w:ascii="Calibri" w:hAnsi="Calibri" w:cs="Arial"/>
          <w:b/>
          <w:sz w:val="24"/>
          <w:szCs w:val="24"/>
        </w:rPr>
      </w:pPr>
      <w:r>
        <w:rPr>
          <w:rFonts w:ascii="Calibri" w:eastAsia="Times New Roman" w:hAnsi="Calibri" w:cs="Arial"/>
          <w:b/>
          <w:color w:val="000000"/>
          <w:spacing w:val="5"/>
          <w:sz w:val="24"/>
          <w:szCs w:val="24"/>
        </w:rPr>
        <w:t>§</w:t>
      </w:r>
      <w:r w:rsidR="00316EBE">
        <w:rPr>
          <w:rFonts w:ascii="Calibri" w:eastAsia="Times New Roman" w:hAnsi="Calibri" w:cs="Arial"/>
          <w:b/>
          <w:color w:val="000000"/>
          <w:spacing w:val="5"/>
          <w:sz w:val="24"/>
          <w:szCs w:val="24"/>
        </w:rPr>
        <w:t>6</w:t>
      </w:r>
    </w:p>
    <w:p w14:paraId="17556F5F" w14:textId="77777777" w:rsidR="000C2B37" w:rsidRDefault="00E778DA" w:rsidP="002F2572">
      <w:pPr>
        <w:shd w:val="clear" w:color="auto" w:fill="FFFFFF"/>
        <w:ind w:left="24"/>
        <w:jc w:val="both"/>
        <w:rPr>
          <w:rFonts w:ascii="Calibri" w:hAnsi="Calibri" w:cs="Arial"/>
          <w:sz w:val="24"/>
          <w:szCs w:val="24"/>
        </w:rPr>
      </w:pPr>
      <w:r>
        <w:rPr>
          <w:rFonts w:ascii="Calibri" w:hAnsi="Calibri" w:cs="Arial"/>
          <w:b/>
          <w:bCs/>
          <w:color w:val="000000"/>
          <w:spacing w:val="-5"/>
          <w:sz w:val="24"/>
          <w:szCs w:val="24"/>
        </w:rPr>
        <w:t>Kary umowne</w:t>
      </w:r>
    </w:p>
    <w:p w14:paraId="439E4E3A" w14:textId="77777777" w:rsidR="000C2B37" w:rsidRDefault="00E778DA" w:rsidP="002F2572">
      <w:pPr>
        <w:jc w:val="both"/>
        <w:rPr>
          <w:rFonts w:ascii="Calibri" w:hAnsi="Calibri" w:cs="Arial"/>
          <w:sz w:val="24"/>
          <w:szCs w:val="24"/>
        </w:rPr>
      </w:pPr>
      <w:r>
        <w:rPr>
          <w:rFonts w:ascii="Calibri" w:hAnsi="Calibri" w:cs="Arial"/>
          <w:sz w:val="24"/>
          <w:szCs w:val="24"/>
        </w:rPr>
        <w:t>Strony ustanowią odpowiedzialność za niewykonanie lub nienależyte wykonanie zobowiązań zawartych w umowie w formie kar umownych w następujących przypadkach i wysokościach:</w:t>
      </w:r>
    </w:p>
    <w:p w14:paraId="2B2BE22F" w14:textId="77777777" w:rsidR="000C2B37" w:rsidRDefault="00E778DA" w:rsidP="002F2572">
      <w:pPr>
        <w:tabs>
          <w:tab w:val="left" w:pos="993"/>
          <w:tab w:val="left" w:pos="1134"/>
        </w:tabs>
        <w:jc w:val="both"/>
        <w:rPr>
          <w:rFonts w:ascii="Calibri" w:hAnsi="Calibri" w:cs="Arial"/>
          <w:sz w:val="24"/>
          <w:szCs w:val="24"/>
        </w:rPr>
      </w:pPr>
      <w:r w:rsidRPr="008E55AB">
        <w:rPr>
          <w:rFonts w:ascii="Calibri" w:hAnsi="Calibri" w:cs="Arial"/>
          <w:sz w:val="24"/>
          <w:szCs w:val="24"/>
        </w:rPr>
        <w:t>1.</w:t>
      </w:r>
      <w:r>
        <w:rPr>
          <w:rFonts w:ascii="Calibri" w:hAnsi="Calibri" w:cs="Arial"/>
          <w:sz w:val="24"/>
          <w:szCs w:val="24"/>
        </w:rPr>
        <w:t xml:space="preserve"> Wykonawca zapłaci Zamawiającemu kary umowne:</w:t>
      </w:r>
    </w:p>
    <w:p w14:paraId="4D90FA1E"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za zwłokę Wykonawcy w stosunku do terminu zakończenia robót w wysokości 0,5 % ceny ofertowej brutto za każdy rozpoczęty dzień zwłoki, jaki upłynie pomiędzy umownym terminem zakończenia robót a faktycznym dniem zakończenia robót,</w:t>
      </w:r>
    </w:p>
    <w:p w14:paraId="4DD830F5"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 xml:space="preserve">za zwłokę Wykonawcy w usunięciu Wad stwierdzonych przy odbiorze lub w okresie rękojmi za Wady fizyczne lub gwarancji jakości – w wysokości 0,5% ceny ofertowej brutto, za wykonany </w:t>
      </w:r>
      <w:r>
        <w:rPr>
          <w:rFonts w:ascii="Calibri" w:hAnsi="Calibri" w:cs="Arial"/>
          <w:sz w:val="24"/>
          <w:szCs w:val="24"/>
        </w:rPr>
        <w:lastRenderedPageBreak/>
        <w:t>przedmiot odbioru, za każdy rozpoczęty dzień zwłoki liczony od dnia upływu terminu na usunięcie wad,</w:t>
      </w:r>
    </w:p>
    <w:p w14:paraId="79DAFB98"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 xml:space="preserve">z tytułu odstąpienia od Umowy z przyczyn leżących po stronie Wykonawcy w wysokości 10 % ceny ofertowej brutto. Zamawiający zachowuje w tym przypadku prawo do roszczeń z tytułu rękojmi i gwarancji do prac dotychczas wykonanych, </w:t>
      </w:r>
    </w:p>
    <w:p w14:paraId="60F2F931"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za brak zapłaty wynagrodzenia należnego Podwykonawcom lub dalszym Podwykonawcom – 5000,00 zł za każde dokonanie przez Zamawiającego bezpośredniej płatności na rzecz Podwykonawców lub dalszych Podwykonawców,</w:t>
      </w:r>
    </w:p>
    <w:p w14:paraId="644EBA1F"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za nieterminową zapłatę wynagrodzenia należnego Podwykonawcom lub dalszym Podwykonawcom 500,00 zł za każdy dzień zwłoki od dnia upływu terminu zapłaty do dnia zapłaty,</w:t>
      </w:r>
    </w:p>
    <w:p w14:paraId="3B4711A0" w14:textId="77777777"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 xml:space="preserve">za nieprzedłożenie do zaakceptowania projektu Umowy o podwykonawstwo, której przedmiotem są roboty budowlane lub projektu jej zmiany, w wysokości 1 000,00  złotych za każdy nieprzedłożony do zaakceptowania projekt Umowy lub jej zmiany, </w:t>
      </w:r>
    </w:p>
    <w:p w14:paraId="307C0337" w14:textId="4F4F160B" w:rsidR="000C2B37" w:rsidRDefault="00E778DA"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za nieprzedłożenie w terminie poświadczonej za zgodność z oryginałem kopii Umowy o podwykonawstwo lub jej zmiany w wysokości 2 000,00  złotych za każdą nieprzedło</w:t>
      </w:r>
      <w:r w:rsidR="00906B48">
        <w:rPr>
          <w:rFonts w:ascii="Calibri" w:hAnsi="Calibri" w:cs="Arial"/>
          <w:sz w:val="24"/>
          <w:szCs w:val="24"/>
        </w:rPr>
        <w:t xml:space="preserve">żoną kopię Umowy lub jej zmiany. </w:t>
      </w:r>
    </w:p>
    <w:p w14:paraId="280D942A" w14:textId="1B5940DC" w:rsidR="00906B48" w:rsidRPr="005515B8" w:rsidRDefault="00906B48" w:rsidP="005515B8">
      <w:pPr>
        <w:widowControl/>
        <w:numPr>
          <w:ilvl w:val="0"/>
          <w:numId w:val="6"/>
        </w:numPr>
        <w:tabs>
          <w:tab w:val="left" w:pos="142"/>
          <w:tab w:val="left" w:pos="709"/>
        </w:tabs>
        <w:ind w:left="426" w:hanging="426"/>
        <w:contextualSpacing/>
        <w:jc w:val="both"/>
        <w:rPr>
          <w:rFonts w:ascii="Calibri" w:hAnsi="Calibri" w:cs="Arial"/>
          <w:sz w:val="24"/>
          <w:szCs w:val="24"/>
        </w:rPr>
      </w:pPr>
      <w:r w:rsidRPr="00906B48">
        <w:rPr>
          <w:rFonts w:ascii="Calibri" w:hAnsi="Calibri" w:cs="Arial"/>
          <w:sz w:val="24"/>
          <w:szCs w:val="24"/>
        </w:rPr>
        <w:t xml:space="preserve">za brak dokonania wymaganej przez Zamawiającego zmiany Umowy o podwykonawstwo w zakresie dostaw lub usług w zakresie terminu zapłaty we wskazanym przez Zamawiającego terminie, w wysokości 2 000,00 złotych.  </w:t>
      </w:r>
    </w:p>
    <w:p w14:paraId="20941186" w14:textId="30E568AB" w:rsidR="000C2B37" w:rsidRPr="005515B8" w:rsidRDefault="005515B8" w:rsidP="002F2572">
      <w:pPr>
        <w:widowControl/>
        <w:numPr>
          <w:ilvl w:val="0"/>
          <w:numId w:val="6"/>
        </w:numPr>
        <w:tabs>
          <w:tab w:val="left" w:pos="142"/>
          <w:tab w:val="left" w:pos="709"/>
        </w:tabs>
        <w:ind w:left="426" w:hanging="426"/>
        <w:contextualSpacing/>
        <w:jc w:val="both"/>
        <w:rPr>
          <w:rFonts w:ascii="Calibri" w:hAnsi="Calibri" w:cs="Arial"/>
          <w:sz w:val="24"/>
          <w:szCs w:val="24"/>
        </w:rPr>
      </w:pPr>
      <w:r>
        <w:rPr>
          <w:rFonts w:ascii="Calibri" w:hAnsi="Calibri" w:cs="Arial"/>
          <w:sz w:val="24"/>
          <w:szCs w:val="24"/>
        </w:rPr>
        <w:t xml:space="preserve">     </w:t>
      </w:r>
      <w:r w:rsidR="00E778DA" w:rsidRPr="005515B8">
        <w:rPr>
          <w:rFonts w:ascii="Calibri" w:hAnsi="Calibri" w:cs="Arial"/>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5 % </w:t>
      </w:r>
      <w:r w:rsidR="00E778DA">
        <w:rPr>
          <w:rFonts w:ascii="Calibri" w:hAnsi="Calibri" w:cs="Arial"/>
          <w:sz w:val="24"/>
          <w:szCs w:val="24"/>
        </w:rPr>
        <w:t>ceny ofertowej brutto,</w:t>
      </w:r>
    </w:p>
    <w:p w14:paraId="6B711286" w14:textId="2D8CEB1C" w:rsidR="000C2B37" w:rsidRPr="005515B8" w:rsidRDefault="00E778DA" w:rsidP="002F2572">
      <w:pPr>
        <w:widowControl/>
        <w:numPr>
          <w:ilvl w:val="0"/>
          <w:numId w:val="6"/>
        </w:numPr>
        <w:tabs>
          <w:tab w:val="left" w:pos="709"/>
        </w:tabs>
        <w:ind w:left="426" w:hanging="426"/>
        <w:jc w:val="both"/>
        <w:rPr>
          <w:rFonts w:ascii="Calibri" w:hAnsi="Calibri" w:cs="Arial"/>
          <w:color w:val="auto"/>
          <w:sz w:val="24"/>
          <w:szCs w:val="24"/>
        </w:rPr>
      </w:pPr>
      <w:r>
        <w:rPr>
          <w:rFonts w:ascii="Calibri" w:hAnsi="Calibri" w:cs="Arial"/>
          <w:sz w:val="24"/>
          <w:szCs w:val="24"/>
        </w:rPr>
        <w:t>za zawinione przerwanie realizacji robót przez Wykonawcę trwające powyżej 7 dni w wysokości 0,5</w:t>
      </w:r>
      <w:r>
        <w:rPr>
          <w:rFonts w:ascii="Calibri" w:hAnsi="Calibri" w:cs="Arial"/>
          <w:b/>
          <w:bCs/>
          <w:i/>
          <w:sz w:val="24"/>
          <w:szCs w:val="24"/>
        </w:rPr>
        <w:t xml:space="preserve">% </w:t>
      </w:r>
      <w:r>
        <w:rPr>
          <w:rFonts w:ascii="Calibri" w:hAnsi="Calibri" w:cs="Arial"/>
          <w:sz w:val="24"/>
          <w:szCs w:val="24"/>
        </w:rPr>
        <w:t>ceny ofertowej brutto, za każdy rozpoczęty dzień przerwy w wykonywaniu robót,</w:t>
      </w:r>
      <w:r w:rsidR="005515B8">
        <w:rPr>
          <w:rFonts w:ascii="Calibri" w:hAnsi="Calibri" w:cs="Arial"/>
          <w:sz w:val="24"/>
          <w:szCs w:val="24"/>
        </w:rPr>
        <w:t xml:space="preserve"> za wyjątkiem przerwy w okresie </w:t>
      </w:r>
      <w:r w:rsidR="005515B8" w:rsidRPr="005515B8">
        <w:rPr>
          <w:rFonts w:ascii="Calibri" w:hAnsi="Calibri" w:cs="Arial"/>
          <w:color w:val="auto"/>
          <w:sz w:val="24"/>
          <w:szCs w:val="24"/>
        </w:rPr>
        <w:t>zimowym uniemożliwiając</w:t>
      </w:r>
      <w:r w:rsidR="005515B8">
        <w:rPr>
          <w:rFonts w:ascii="Calibri" w:hAnsi="Calibri" w:cs="Arial"/>
          <w:color w:val="auto"/>
          <w:sz w:val="24"/>
          <w:szCs w:val="24"/>
        </w:rPr>
        <w:t>y</w:t>
      </w:r>
      <w:r w:rsidR="005515B8" w:rsidRPr="005515B8">
        <w:rPr>
          <w:rFonts w:ascii="Calibri" w:hAnsi="Calibri" w:cs="Arial"/>
          <w:color w:val="auto"/>
          <w:sz w:val="24"/>
          <w:szCs w:val="24"/>
        </w:rPr>
        <w:t>m realizację robót.</w:t>
      </w:r>
    </w:p>
    <w:p w14:paraId="6BE09E81" w14:textId="77777777" w:rsidR="000C2B37" w:rsidRDefault="00E778DA" w:rsidP="002F2572">
      <w:pPr>
        <w:widowControl/>
        <w:numPr>
          <w:ilvl w:val="0"/>
          <w:numId w:val="6"/>
        </w:numPr>
        <w:tabs>
          <w:tab w:val="left" w:pos="709"/>
        </w:tabs>
        <w:ind w:left="426" w:hanging="426"/>
        <w:jc w:val="both"/>
        <w:rPr>
          <w:rFonts w:ascii="Calibri" w:hAnsi="Calibri" w:cs="Arial"/>
          <w:sz w:val="24"/>
          <w:szCs w:val="24"/>
        </w:rPr>
      </w:pPr>
      <w:r>
        <w:rPr>
          <w:rFonts w:ascii="Calibri" w:hAnsi="Calibri" w:cs="Arial"/>
          <w:sz w:val="24"/>
          <w:szCs w:val="24"/>
        </w:rPr>
        <w:t>w przypadku, gdy czynności zastrzeżone dla Kierownika budowy, będzie wykonywała inna osoba niż zaakceptowana przez Zamawiającego – w wysokości 5 % ceny ofertowej brutto,</w:t>
      </w:r>
    </w:p>
    <w:p w14:paraId="232DB692" w14:textId="1A8563FC" w:rsidR="000C2B37" w:rsidRPr="005515B8" w:rsidRDefault="00E778DA" w:rsidP="005515B8">
      <w:pPr>
        <w:widowControl/>
        <w:numPr>
          <w:ilvl w:val="0"/>
          <w:numId w:val="6"/>
        </w:numPr>
        <w:tabs>
          <w:tab w:val="left" w:pos="709"/>
        </w:tabs>
        <w:ind w:left="426" w:hanging="426"/>
        <w:jc w:val="both"/>
        <w:rPr>
          <w:rFonts w:ascii="Calibri" w:hAnsi="Calibri" w:cs="Arial"/>
          <w:sz w:val="24"/>
          <w:szCs w:val="24"/>
        </w:rPr>
      </w:pPr>
      <w:r w:rsidRPr="005515B8">
        <w:rPr>
          <w:rFonts w:ascii="Calibri" w:hAnsi="Calibri" w:cs="Arial"/>
          <w:sz w:val="24"/>
          <w:szCs w:val="24"/>
        </w:rPr>
        <w:t xml:space="preserve">za brak zatrudnienia na podstawie umowy o pracę osoby wykonującej, czynności określone </w:t>
      </w:r>
      <w:r>
        <w:rPr>
          <w:rFonts w:ascii="Calibri" w:hAnsi="Calibri" w:cs="Arial"/>
          <w:sz w:val="24"/>
          <w:szCs w:val="24"/>
        </w:rPr>
        <w:t>w §</w:t>
      </w:r>
      <w:r w:rsidR="0082426F">
        <w:rPr>
          <w:rFonts w:ascii="Calibri" w:hAnsi="Calibri" w:cs="Arial"/>
          <w:sz w:val="24"/>
          <w:szCs w:val="24"/>
        </w:rPr>
        <w:t>1</w:t>
      </w:r>
      <w:r w:rsidR="0073009A">
        <w:rPr>
          <w:rFonts w:ascii="Calibri" w:hAnsi="Calibri" w:cs="Arial"/>
          <w:sz w:val="24"/>
          <w:szCs w:val="24"/>
        </w:rPr>
        <w:t>4</w:t>
      </w:r>
      <w:r>
        <w:rPr>
          <w:rFonts w:ascii="Calibri" w:hAnsi="Calibri" w:cs="Arial"/>
          <w:sz w:val="24"/>
          <w:szCs w:val="24"/>
        </w:rPr>
        <w:t xml:space="preserve"> ustęp 1– </w:t>
      </w:r>
      <w:r w:rsidRPr="005515B8">
        <w:rPr>
          <w:rFonts w:ascii="Calibri" w:hAnsi="Calibri" w:cs="Arial"/>
          <w:sz w:val="24"/>
          <w:szCs w:val="24"/>
        </w:rPr>
        <w:t>w wysokości minimalnego wynagrodzenia za pracę za każdy przypadek i każdy rozpoczęty miesiąc utrzymywania tego stanu;</w:t>
      </w:r>
    </w:p>
    <w:p w14:paraId="2BC1D4AF" w14:textId="77777777" w:rsidR="000C2B37" w:rsidRDefault="00E778DA" w:rsidP="005515B8">
      <w:pPr>
        <w:widowControl/>
        <w:numPr>
          <w:ilvl w:val="0"/>
          <w:numId w:val="6"/>
        </w:numPr>
        <w:tabs>
          <w:tab w:val="left" w:pos="709"/>
        </w:tabs>
        <w:ind w:left="426" w:hanging="426"/>
        <w:jc w:val="both"/>
        <w:rPr>
          <w:rFonts w:ascii="Calibri" w:hAnsi="Calibri" w:cs="Arial"/>
          <w:sz w:val="24"/>
          <w:szCs w:val="24"/>
        </w:rPr>
      </w:pPr>
      <w:r w:rsidRPr="005515B8">
        <w:rPr>
          <w:rFonts w:ascii="Calibri" w:hAnsi="Calibri" w:cs="Arial"/>
          <w:sz w:val="24"/>
          <w:szCs w:val="24"/>
        </w:rPr>
        <w:t>za nieprzedstawienie dokumentów służących kontroli zatrudnienia, a określonych w niniejszej umowie – w wysokości 500 zł za każdy dzień braku dokumentów.</w:t>
      </w:r>
    </w:p>
    <w:p w14:paraId="07A5866E" w14:textId="7F2D9690" w:rsidR="005515B8" w:rsidRPr="005515B8" w:rsidRDefault="005515B8" w:rsidP="005515B8">
      <w:pPr>
        <w:widowControl/>
        <w:numPr>
          <w:ilvl w:val="0"/>
          <w:numId w:val="6"/>
        </w:numPr>
        <w:tabs>
          <w:tab w:val="left" w:pos="142"/>
          <w:tab w:val="left" w:pos="709"/>
        </w:tabs>
        <w:ind w:left="426" w:hanging="426"/>
        <w:contextualSpacing/>
        <w:jc w:val="both"/>
        <w:rPr>
          <w:rFonts w:ascii="Calibri" w:hAnsi="Calibri" w:cs="Arial"/>
          <w:color w:val="auto"/>
          <w:sz w:val="24"/>
          <w:szCs w:val="24"/>
        </w:rPr>
      </w:pPr>
      <w:r w:rsidRPr="005515B8">
        <w:rPr>
          <w:rFonts w:ascii="Calibri" w:hAnsi="Calibri" w:cs="Arial"/>
          <w:color w:val="auto"/>
          <w:sz w:val="24"/>
          <w:szCs w:val="24"/>
        </w:rPr>
        <w:t xml:space="preserve">za zwłokę w przedłożeniu Zamawiającemu umów zawartych z podwykonawcami w wysokości 0,2% wartości robót za każdy dzień </w:t>
      </w:r>
      <w:r w:rsidR="0073009A">
        <w:rPr>
          <w:rFonts w:ascii="Calibri" w:hAnsi="Calibri" w:cs="Arial"/>
          <w:color w:val="auto"/>
          <w:sz w:val="24"/>
          <w:szCs w:val="24"/>
        </w:rPr>
        <w:t>zwłoki</w:t>
      </w:r>
      <w:r w:rsidRPr="005515B8">
        <w:rPr>
          <w:rFonts w:ascii="Calibri" w:hAnsi="Calibri" w:cs="Arial"/>
          <w:color w:val="auto"/>
          <w:sz w:val="24"/>
          <w:szCs w:val="24"/>
        </w:rPr>
        <w:t>.</w:t>
      </w:r>
    </w:p>
    <w:p w14:paraId="1744467F" w14:textId="0801BE25" w:rsidR="005515B8" w:rsidRPr="005515B8" w:rsidRDefault="005515B8" w:rsidP="005515B8">
      <w:pPr>
        <w:widowControl/>
        <w:numPr>
          <w:ilvl w:val="0"/>
          <w:numId w:val="6"/>
        </w:numPr>
        <w:tabs>
          <w:tab w:val="left" w:pos="142"/>
          <w:tab w:val="left" w:pos="709"/>
        </w:tabs>
        <w:ind w:left="426" w:hanging="426"/>
        <w:contextualSpacing/>
        <w:jc w:val="both"/>
        <w:rPr>
          <w:rFonts w:ascii="Calibri" w:hAnsi="Calibri" w:cs="Arial"/>
          <w:color w:val="auto"/>
          <w:sz w:val="24"/>
          <w:szCs w:val="24"/>
        </w:rPr>
      </w:pPr>
      <w:r w:rsidRPr="005515B8">
        <w:rPr>
          <w:rFonts w:ascii="Calibri" w:hAnsi="Calibri" w:cs="Arial"/>
          <w:color w:val="auto"/>
          <w:sz w:val="24"/>
          <w:szCs w:val="24"/>
        </w:rPr>
        <w:t>za zwłokę w przekazaniu inwentaryzacji geodezyjnej powykonawczej – w wysokości 100,00 zł za każdy dzień</w:t>
      </w:r>
      <w:r w:rsidR="0073009A">
        <w:rPr>
          <w:rFonts w:ascii="Calibri" w:hAnsi="Calibri" w:cs="Arial"/>
          <w:color w:val="auto"/>
          <w:sz w:val="24"/>
          <w:szCs w:val="24"/>
        </w:rPr>
        <w:t xml:space="preserve"> zwłoki </w:t>
      </w:r>
      <w:r w:rsidRPr="005515B8">
        <w:rPr>
          <w:rFonts w:ascii="Calibri" w:hAnsi="Calibri" w:cs="Arial"/>
          <w:color w:val="auto"/>
          <w:sz w:val="24"/>
          <w:szCs w:val="24"/>
        </w:rPr>
        <w:t>;</w:t>
      </w:r>
    </w:p>
    <w:p w14:paraId="460908A7" w14:textId="55B91604" w:rsidR="000C2B37" w:rsidRPr="00964551" w:rsidRDefault="00E778DA" w:rsidP="002F2572">
      <w:pPr>
        <w:shd w:val="clear" w:color="auto" w:fill="FFFFFF"/>
        <w:tabs>
          <w:tab w:val="left" w:pos="567"/>
        </w:tabs>
        <w:suppressAutoHyphens/>
        <w:spacing w:after="120"/>
        <w:jc w:val="both"/>
        <w:rPr>
          <w:rFonts w:ascii="Calibri" w:hAnsi="Calibri" w:cs="Arial"/>
          <w:color w:val="000000" w:themeColor="text1"/>
          <w:sz w:val="24"/>
          <w:szCs w:val="24"/>
        </w:rPr>
      </w:pPr>
      <w:r w:rsidRPr="00964551">
        <w:rPr>
          <w:rFonts w:ascii="Calibri" w:hAnsi="Calibri" w:cs="Arial"/>
          <w:color w:val="000000" w:themeColor="text1"/>
          <w:sz w:val="24"/>
          <w:szCs w:val="24"/>
        </w:rPr>
        <w:t xml:space="preserve">2. Łączna maksymalna wysokość kar umownych </w:t>
      </w:r>
      <w:r w:rsidR="00233F1D">
        <w:rPr>
          <w:rFonts w:ascii="Calibri" w:hAnsi="Calibri" w:cs="Arial"/>
          <w:color w:val="000000" w:themeColor="text1"/>
          <w:sz w:val="24"/>
          <w:szCs w:val="24"/>
        </w:rPr>
        <w:t>których mogą dochodzić strony – do wysokości wynagrodzenia Wykonawcy.</w:t>
      </w:r>
    </w:p>
    <w:p w14:paraId="639DC8A8" w14:textId="77777777" w:rsidR="000C2B37" w:rsidRPr="00964551" w:rsidRDefault="00E778DA" w:rsidP="002F2572">
      <w:pPr>
        <w:tabs>
          <w:tab w:val="left" w:pos="-3420"/>
        </w:tabs>
        <w:spacing w:before="120"/>
        <w:jc w:val="both"/>
        <w:rPr>
          <w:rFonts w:ascii="Calibri" w:hAnsi="Calibri" w:cs="Arial"/>
          <w:sz w:val="24"/>
          <w:szCs w:val="24"/>
        </w:rPr>
      </w:pPr>
      <w:r w:rsidRPr="008E55AB">
        <w:rPr>
          <w:rFonts w:ascii="Calibri" w:hAnsi="Calibri" w:cs="Arial"/>
          <w:sz w:val="24"/>
          <w:szCs w:val="24"/>
        </w:rPr>
        <w:t>2.</w:t>
      </w:r>
      <w:r w:rsidRPr="00964551">
        <w:rPr>
          <w:rFonts w:ascii="Calibri" w:hAnsi="Calibri" w:cs="Arial"/>
          <w:sz w:val="24"/>
          <w:szCs w:val="24"/>
        </w:rPr>
        <w:t xml:space="preserve"> Zamawiający zapłaci Wykonawcy kary umowne: </w:t>
      </w:r>
    </w:p>
    <w:p w14:paraId="3727B4A4" w14:textId="77777777" w:rsidR="000C2B37" w:rsidRPr="00964551" w:rsidRDefault="00E778DA" w:rsidP="002F2572">
      <w:pPr>
        <w:widowControl/>
        <w:numPr>
          <w:ilvl w:val="0"/>
          <w:numId w:val="7"/>
        </w:numPr>
        <w:ind w:left="426" w:hanging="426"/>
        <w:jc w:val="both"/>
        <w:rPr>
          <w:rFonts w:ascii="Calibri" w:hAnsi="Calibri" w:cs="Arial"/>
          <w:sz w:val="24"/>
          <w:szCs w:val="24"/>
        </w:rPr>
      </w:pPr>
      <w:r w:rsidRPr="00964551">
        <w:rPr>
          <w:rFonts w:ascii="Calibri" w:hAnsi="Calibri" w:cs="Arial"/>
          <w:sz w:val="24"/>
          <w:szCs w:val="24"/>
        </w:rPr>
        <w:t xml:space="preserve">z tytułu odstąpienia od Umowy z przyczyn leżących po stronie Zamawiającego w wysokości  10 % ceny ofertowej brutto. Kara nie przysługuje, jeżeli odstąpienie od Umowy nastąpi z przyczyn, o których mowa w art. 456 ustawy </w:t>
      </w:r>
      <w:proofErr w:type="spellStart"/>
      <w:r w:rsidRPr="00964551">
        <w:rPr>
          <w:rFonts w:ascii="Calibri" w:hAnsi="Calibri" w:cs="Arial"/>
          <w:sz w:val="24"/>
          <w:szCs w:val="24"/>
        </w:rPr>
        <w:t>Pzp</w:t>
      </w:r>
      <w:proofErr w:type="spellEnd"/>
      <w:r w:rsidRPr="00964551">
        <w:rPr>
          <w:rFonts w:ascii="Calibri" w:hAnsi="Calibri" w:cs="Arial"/>
          <w:sz w:val="24"/>
          <w:szCs w:val="24"/>
        </w:rPr>
        <w:t>,</w:t>
      </w:r>
    </w:p>
    <w:p w14:paraId="0949C8BB" w14:textId="77777777" w:rsidR="000C2B37" w:rsidRPr="00964551" w:rsidRDefault="00E778DA" w:rsidP="002F2572">
      <w:pPr>
        <w:widowControl/>
        <w:numPr>
          <w:ilvl w:val="0"/>
          <w:numId w:val="7"/>
        </w:numPr>
        <w:ind w:left="426" w:hanging="426"/>
        <w:jc w:val="both"/>
        <w:rPr>
          <w:rFonts w:ascii="Calibri" w:hAnsi="Calibri" w:cs="Arial"/>
          <w:sz w:val="24"/>
          <w:szCs w:val="24"/>
        </w:rPr>
      </w:pPr>
      <w:r w:rsidRPr="00964551">
        <w:rPr>
          <w:rFonts w:ascii="Calibri" w:hAnsi="Calibri" w:cs="Arial"/>
          <w:sz w:val="24"/>
          <w:szCs w:val="24"/>
        </w:rPr>
        <w:t>za zwłokę w zapłacie faktury odsetki w wysokości ustawowej dla płatności nieterminowych – publikowane  w organie rządowym „Dziennik Ustaw”.</w:t>
      </w:r>
    </w:p>
    <w:p w14:paraId="6EA6568B" w14:textId="77777777" w:rsidR="000C2B37" w:rsidRDefault="00E778DA" w:rsidP="002F2572">
      <w:pPr>
        <w:tabs>
          <w:tab w:val="left" w:pos="-3420"/>
          <w:tab w:val="left" w:pos="284"/>
        </w:tabs>
        <w:ind w:left="284" w:hanging="284"/>
        <w:contextualSpacing/>
        <w:jc w:val="both"/>
        <w:rPr>
          <w:rFonts w:ascii="Calibri" w:hAnsi="Calibri" w:cs="Arial"/>
          <w:sz w:val="24"/>
          <w:szCs w:val="24"/>
        </w:rPr>
      </w:pPr>
      <w:r>
        <w:rPr>
          <w:rFonts w:ascii="Calibri" w:hAnsi="Calibri" w:cs="Arial"/>
          <w:sz w:val="24"/>
          <w:szCs w:val="24"/>
        </w:rPr>
        <w:t xml:space="preserve">3. Kara umowna z tytułu zwłoki przysługuje za każdy rozpoczęty dzień zwłoki i jest wymagalna od </w:t>
      </w:r>
      <w:r>
        <w:rPr>
          <w:rFonts w:ascii="Calibri" w:hAnsi="Calibri" w:cs="Arial"/>
          <w:sz w:val="24"/>
          <w:szCs w:val="24"/>
        </w:rPr>
        <w:lastRenderedPageBreak/>
        <w:t>dnia następnego po upływie terminu jej zapłaty.</w:t>
      </w:r>
    </w:p>
    <w:p w14:paraId="7E52FD91" w14:textId="77777777" w:rsidR="000C2B37" w:rsidRDefault="00E778DA" w:rsidP="002F2572">
      <w:pPr>
        <w:tabs>
          <w:tab w:val="left" w:pos="-3420"/>
          <w:tab w:val="left" w:pos="567"/>
        </w:tabs>
        <w:ind w:left="284" w:hanging="284"/>
        <w:jc w:val="both"/>
        <w:rPr>
          <w:rFonts w:ascii="Calibri" w:hAnsi="Calibri" w:cs="Arial"/>
          <w:sz w:val="24"/>
          <w:szCs w:val="24"/>
        </w:rPr>
      </w:pPr>
      <w:r>
        <w:rPr>
          <w:rFonts w:ascii="Calibri" w:hAnsi="Calibri" w:cs="Arial"/>
          <w:sz w:val="24"/>
          <w:szCs w:val="24"/>
        </w:rPr>
        <w:t>4. Termin zapłaty kary umownej wynosi 14 dni od dnia skutecznego doręczenia Stronie wezwania do zapłaty. W razie zwłoki z zapłatą kary umownej Strona uprawniona do otrzymania kary  umownej może żądać odsetek ustawowych za każdy dzień zwłoki.</w:t>
      </w:r>
    </w:p>
    <w:p w14:paraId="50D6933E" w14:textId="77777777" w:rsidR="000C2B37" w:rsidRDefault="00E778DA" w:rsidP="002F2572">
      <w:pPr>
        <w:tabs>
          <w:tab w:val="left" w:pos="-3420"/>
          <w:tab w:val="left" w:pos="567"/>
        </w:tabs>
        <w:ind w:left="284" w:hanging="284"/>
        <w:jc w:val="both"/>
        <w:rPr>
          <w:rFonts w:ascii="Calibri" w:hAnsi="Calibri" w:cs="Arial"/>
          <w:sz w:val="24"/>
          <w:szCs w:val="24"/>
        </w:rPr>
      </w:pPr>
      <w:r>
        <w:rPr>
          <w:rFonts w:ascii="Calibri" w:hAnsi="Calibri" w:cs="Arial"/>
          <w:sz w:val="24"/>
          <w:szCs w:val="24"/>
        </w:rPr>
        <w:t>5. Zapłata kary przez Wykonawcę lub potrącenie przez Zamawiającego kwoty kary z płatności należnej Wykonawcy, nie zwalnia Wykonawcy z obowiązku ukończenia robót lub jakichkolwiek innych obowiązków i zobowiązań wynikających z Umowy.</w:t>
      </w:r>
    </w:p>
    <w:p w14:paraId="4E2A61AD" w14:textId="77777777" w:rsidR="000C2B37" w:rsidRDefault="000C2B37" w:rsidP="00E500A4">
      <w:pPr>
        <w:shd w:val="clear" w:color="auto" w:fill="FFFFFF"/>
        <w:tabs>
          <w:tab w:val="left" w:pos="370"/>
        </w:tabs>
        <w:jc w:val="both"/>
        <w:rPr>
          <w:rFonts w:ascii="Arial" w:eastAsia="Times New Roman" w:hAnsi="Arial" w:cs="Arial"/>
          <w:color w:val="000000"/>
          <w:sz w:val="22"/>
          <w:szCs w:val="22"/>
        </w:rPr>
      </w:pPr>
    </w:p>
    <w:p w14:paraId="4AF213DF" w14:textId="0E229F53" w:rsidR="000C2B37" w:rsidRDefault="00E778DA" w:rsidP="002F2572">
      <w:pPr>
        <w:widowControl/>
        <w:spacing w:after="200"/>
        <w:jc w:val="center"/>
        <w:rPr>
          <w:rFonts w:asciiTheme="minorHAnsi" w:hAnsiTheme="minorHAnsi" w:cs="Arial"/>
          <w:b/>
          <w:sz w:val="24"/>
          <w:szCs w:val="24"/>
        </w:rPr>
      </w:pPr>
      <w:r>
        <w:rPr>
          <w:rFonts w:asciiTheme="minorHAnsi" w:eastAsia="Times New Roman" w:hAnsiTheme="minorHAnsi" w:cs="Arial"/>
          <w:b/>
          <w:color w:val="000000"/>
          <w:sz w:val="24"/>
          <w:szCs w:val="24"/>
        </w:rPr>
        <w:t>§</w:t>
      </w:r>
      <w:r w:rsidR="00316EBE">
        <w:rPr>
          <w:rFonts w:asciiTheme="minorHAnsi" w:eastAsia="Times New Roman" w:hAnsiTheme="minorHAnsi" w:cs="Arial"/>
          <w:b/>
          <w:color w:val="000000"/>
          <w:sz w:val="24"/>
          <w:szCs w:val="24"/>
        </w:rPr>
        <w:t>7</w:t>
      </w:r>
    </w:p>
    <w:p w14:paraId="43F12CAD" w14:textId="77777777" w:rsidR="000C2B37" w:rsidRDefault="00E778DA" w:rsidP="002F2572">
      <w:pPr>
        <w:shd w:val="clear" w:color="auto" w:fill="FFFFFF"/>
        <w:ind w:left="11"/>
        <w:jc w:val="both"/>
        <w:rPr>
          <w:rFonts w:asciiTheme="minorHAnsi" w:hAnsiTheme="minorHAnsi" w:cs="Arial"/>
          <w:b/>
          <w:bCs/>
          <w:color w:val="000000"/>
          <w:sz w:val="24"/>
          <w:szCs w:val="24"/>
        </w:rPr>
      </w:pPr>
      <w:r>
        <w:rPr>
          <w:rFonts w:asciiTheme="minorHAnsi" w:hAnsiTheme="minorHAnsi" w:cs="Arial"/>
          <w:b/>
          <w:bCs/>
          <w:color w:val="000000"/>
          <w:sz w:val="24"/>
          <w:szCs w:val="24"/>
        </w:rPr>
        <w:t>Wynagrodzenie</w:t>
      </w:r>
    </w:p>
    <w:p w14:paraId="164BBA73" w14:textId="77777777" w:rsidR="000C2B37" w:rsidRDefault="00E778DA" w:rsidP="002F2572">
      <w:pPr>
        <w:pStyle w:val="Akapitzlist"/>
        <w:numPr>
          <w:ilvl w:val="0"/>
          <w:numId w:val="24"/>
        </w:numPr>
        <w:tabs>
          <w:tab w:val="left" w:pos="284"/>
        </w:tabs>
        <w:ind w:left="0" w:firstLine="0"/>
        <w:rPr>
          <w:rFonts w:ascii="Calibri" w:hAnsi="Calibri"/>
          <w:b/>
          <w:sz w:val="24"/>
          <w:szCs w:val="24"/>
        </w:rPr>
      </w:pPr>
      <w:r>
        <w:rPr>
          <w:rFonts w:ascii="Calibri" w:hAnsi="Calibri"/>
          <w:sz w:val="24"/>
          <w:szCs w:val="24"/>
        </w:rPr>
        <w:t>Wynagrodzenie (ryczałt) za wykonanie przedmiotu umowy zgodnie ze złożoną ofertą wynosi:</w:t>
      </w:r>
      <w:r>
        <w:rPr>
          <w:rFonts w:ascii="Calibri" w:hAnsi="Calibri"/>
          <w:b/>
          <w:sz w:val="24"/>
          <w:szCs w:val="24"/>
        </w:rPr>
        <w:t xml:space="preserve"> </w:t>
      </w:r>
    </w:p>
    <w:p w14:paraId="151AD917" w14:textId="70945AC8" w:rsidR="000C2B37" w:rsidRDefault="0053337F" w:rsidP="00574B48">
      <w:pPr>
        <w:rPr>
          <w:rFonts w:ascii="Calibri" w:hAnsi="Calibri"/>
          <w:b/>
          <w:sz w:val="24"/>
          <w:szCs w:val="24"/>
        </w:rPr>
      </w:pPr>
      <w:r w:rsidRPr="0053337F">
        <w:rPr>
          <w:rFonts w:ascii="Calibri" w:hAnsi="Calibri"/>
          <w:sz w:val="24"/>
          <w:szCs w:val="24"/>
        </w:rPr>
        <w:t>.</w:t>
      </w:r>
      <w:r w:rsidR="006D44CA" w:rsidRPr="0053337F">
        <w:rPr>
          <w:rFonts w:ascii="Calibri" w:hAnsi="Calibri"/>
          <w:sz w:val="24"/>
          <w:szCs w:val="24"/>
        </w:rPr>
        <w:t>…………………….</w:t>
      </w:r>
      <w:r w:rsidR="00E778DA" w:rsidRPr="0053337F">
        <w:rPr>
          <w:rFonts w:ascii="Calibri" w:hAnsi="Calibri"/>
          <w:sz w:val="24"/>
          <w:szCs w:val="24"/>
        </w:rPr>
        <w:t xml:space="preserve"> </w:t>
      </w:r>
      <w:r w:rsidR="00E778DA">
        <w:rPr>
          <w:rFonts w:ascii="Calibri" w:hAnsi="Calibri"/>
          <w:sz w:val="24"/>
          <w:szCs w:val="24"/>
        </w:rPr>
        <w:t>zł</w:t>
      </w:r>
      <w:r>
        <w:rPr>
          <w:rFonts w:ascii="Calibri" w:hAnsi="Calibri"/>
          <w:sz w:val="24"/>
          <w:szCs w:val="24"/>
        </w:rPr>
        <w:t xml:space="preserve"> </w:t>
      </w:r>
      <w:r w:rsidR="00E778DA">
        <w:rPr>
          <w:rFonts w:ascii="Calibri" w:hAnsi="Calibri"/>
          <w:sz w:val="24"/>
          <w:szCs w:val="24"/>
        </w:rPr>
        <w:t xml:space="preserve">brutto </w:t>
      </w:r>
    </w:p>
    <w:p w14:paraId="420712CF" w14:textId="5885DECC" w:rsidR="000C2B37" w:rsidRDefault="00E778DA" w:rsidP="00574B48">
      <w:pPr>
        <w:rPr>
          <w:rFonts w:ascii="Calibri" w:hAnsi="Calibri"/>
          <w:sz w:val="24"/>
          <w:szCs w:val="24"/>
        </w:rPr>
      </w:pPr>
      <w:r>
        <w:rPr>
          <w:rFonts w:ascii="Calibri" w:hAnsi="Calibri"/>
          <w:sz w:val="24"/>
          <w:szCs w:val="24"/>
        </w:rPr>
        <w:t>(słownie:…………………………………………………………zł. brutto)</w:t>
      </w:r>
    </w:p>
    <w:p w14:paraId="246965AB" w14:textId="77777777" w:rsidR="000C2B37" w:rsidRDefault="00E778DA" w:rsidP="00574B48">
      <w:pPr>
        <w:rPr>
          <w:rFonts w:ascii="Calibri" w:hAnsi="Calibri"/>
          <w:sz w:val="24"/>
          <w:szCs w:val="24"/>
        </w:rPr>
      </w:pPr>
      <w:r>
        <w:rPr>
          <w:rFonts w:ascii="Calibri" w:hAnsi="Calibri"/>
          <w:sz w:val="24"/>
          <w:szCs w:val="24"/>
        </w:rPr>
        <w:t>w tym podatek VAT w wysokości………%, co stanowi kwotę………………………</w:t>
      </w:r>
    </w:p>
    <w:p w14:paraId="7A6E1C1F" w14:textId="75F6C3E9" w:rsidR="000C2B37" w:rsidRDefault="00E778DA" w:rsidP="00574B48">
      <w:pPr>
        <w:rPr>
          <w:rFonts w:ascii="Calibri" w:hAnsi="Calibri"/>
          <w:sz w:val="24"/>
          <w:szCs w:val="24"/>
        </w:rPr>
      </w:pPr>
      <w:r>
        <w:rPr>
          <w:rFonts w:ascii="Calibri" w:hAnsi="Calibri"/>
          <w:sz w:val="24"/>
          <w:szCs w:val="24"/>
        </w:rPr>
        <w:t>Kwota netto…</w:t>
      </w:r>
      <w:r w:rsidR="0053337F">
        <w:rPr>
          <w:rFonts w:ascii="Calibri" w:hAnsi="Calibri"/>
          <w:sz w:val="24"/>
          <w:szCs w:val="24"/>
        </w:rPr>
        <w:t>…..</w:t>
      </w:r>
      <w:r>
        <w:rPr>
          <w:rFonts w:ascii="Calibri" w:hAnsi="Calibri"/>
          <w:sz w:val="24"/>
          <w:szCs w:val="24"/>
        </w:rPr>
        <w:t>………zł</w:t>
      </w:r>
    </w:p>
    <w:p w14:paraId="629DB258" w14:textId="77777777" w:rsidR="00574B48" w:rsidRDefault="00574B48" w:rsidP="002F2572">
      <w:pPr>
        <w:pStyle w:val="Akapitzlist"/>
        <w:ind w:left="1080" w:hanging="1080"/>
        <w:rPr>
          <w:rFonts w:ascii="Calibri" w:hAnsi="Calibri"/>
          <w:sz w:val="24"/>
          <w:szCs w:val="24"/>
          <w:u w:val="single"/>
        </w:rPr>
      </w:pPr>
    </w:p>
    <w:p w14:paraId="25E97A11" w14:textId="4D573660" w:rsidR="00576144" w:rsidRPr="00576144" w:rsidRDefault="00E778DA" w:rsidP="00576144">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sidRPr="00576144">
        <w:rPr>
          <w:rFonts w:asciiTheme="minorHAnsi" w:eastAsia="Times New Roman" w:hAnsiTheme="minorHAnsi" w:cs="Arial"/>
          <w:color w:val="000000"/>
          <w:spacing w:val="1"/>
          <w:sz w:val="24"/>
          <w:szCs w:val="24"/>
        </w:rPr>
        <w:t>Wynagrodzenie ryczałtowe o którym mowa w ust.1. obejmuje wszystkie koszty związane z realizacją robót objętych dokumentacją projektową i przedmiar</w:t>
      </w:r>
      <w:r w:rsidR="00576144" w:rsidRPr="00576144">
        <w:rPr>
          <w:rFonts w:asciiTheme="minorHAnsi" w:eastAsia="Times New Roman" w:hAnsiTheme="minorHAnsi" w:cs="Arial"/>
          <w:color w:val="000000"/>
          <w:spacing w:val="1"/>
          <w:sz w:val="24"/>
          <w:szCs w:val="24"/>
        </w:rPr>
        <w:t>ami</w:t>
      </w:r>
      <w:r w:rsidRPr="00576144">
        <w:rPr>
          <w:rFonts w:asciiTheme="minorHAnsi" w:eastAsia="Times New Roman" w:hAnsiTheme="minorHAnsi" w:cs="Arial"/>
          <w:color w:val="000000"/>
          <w:spacing w:val="1"/>
          <w:sz w:val="24"/>
          <w:szCs w:val="24"/>
        </w:rPr>
        <w:t xml:space="preserve"> robót</w:t>
      </w:r>
      <w:r w:rsidR="00BA003E">
        <w:rPr>
          <w:rFonts w:asciiTheme="minorHAnsi" w:eastAsia="Times New Roman" w:hAnsiTheme="minorHAnsi" w:cs="Arial"/>
          <w:color w:val="000000"/>
          <w:spacing w:val="1"/>
          <w:sz w:val="24"/>
          <w:szCs w:val="24"/>
        </w:rPr>
        <w:t xml:space="preserve"> i </w:t>
      </w:r>
      <w:proofErr w:type="spellStart"/>
      <w:r w:rsidR="00BA003E">
        <w:rPr>
          <w:rFonts w:asciiTheme="minorHAnsi" w:eastAsia="Times New Roman" w:hAnsiTheme="minorHAnsi" w:cs="Arial"/>
          <w:color w:val="000000"/>
          <w:spacing w:val="1"/>
          <w:sz w:val="24"/>
          <w:szCs w:val="24"/>
        </w:rPr>
        <w:t>STWiOR</w:t>
      </w:r>
      <w:proofErr w:type="spellEnd"/>
      <w:r w:rsidRPr="00576144">
        <w:rPr>
          <w:rFonts w:asciiTheme="minorHAnsi" w:eastAsia="Times New Roman" w:hAnsiTheme="minorHAnsi" w:cs="Arial"/>
          <w:color w:val="000000"/>
          <w:spacing w:val="1"/>
          <w:sz w:val="24"/>
          <w:szCs w:val="24"/>
        </w:rPr>
        <w:t>.</w:t>
      </w:r>
      <w:r w:rsidR="00576144" w:rsidRPr="00576144">
        <w:rPr>
          <w:rFonts w:asciiTheme="minorHAnsi" w:eastAsia="Times New Roman" w:hAnsiTheme="minorHAnsi" w:cs="Arial"/>
          <w:color w:val="000000"/>
          <w:spacing w:val="1"/>
          <w:sz w:val="24"/>
          <w:szCs w:val="24"/>
        </w:rPr>
        <w:t xml:space="preserve"> </w:t>
      </w:r>
    </w:p>
    <w:p w14:paraId="2025B9D2" w14:textId="08FCB672" w:rsidR="00576144" w:rsidRPr="00576144" w:rsidRDefault="00576144" w:rsidP="00576144">
      <w:pPr>
        <w:pStyle w:val="Akapitzlist"/>
        <w:shd w:val="clear" w:color="auto" w:fill="FFFFFF"/>
        <w:tabs>
          <w:tab w:val="left" w:pos="284"/>
        </w:tabs>
        <w:spacing w:before="48"/>
        <w:ind w:left="0" w:right="-54"/>
        <w:jc w:val="both"/>
        <w:rPr>
          <w:rFonts w:asciiTheme="minorHAnsi" w:eastAsia="Times New Roman" w:hAnsiTheme="minorHAnsi" w:cs="Arial"/>
          <w:color w:val="000000"/>
          <w:spacing w:val="1"/>
          <w:sz w:val="24"/>
          <w:szCs w:val="24"/>
        </w:rPr>
      </w:pPr>
      <w:r w:rsidRPr="00576144">
        <w:rPr>
          <w:rFonts w:asciiTheme="minorHAnsi" w:eastAsia="Times New Roman" w:hAnsiTheme="minorHAnsi" w:cs="Arial"/>
          <w:color w:val="000000"/>
          <w:spacing w:val="1"/>
          <w:sz w:val="24"/>
          <w:szCs w:val="24"/>
        </w:rPr>
        <w:t>Wynagrodzenie określone w ust. 1 jest wynagrodzeniem ryczałtowym kompletnym,</w:t>
      </w:r>
    </w:p>
    <w:p w14:paraId="0BA5E013" w14:textId="0D32801E" w:rsidR="000C2B37" w:rsidRPr="00576144" w:rsidRDefault="00576144" w:rsidP="00576144">
      <w:pPr>
        <w:pStyle w:val="Akapitzlist"/>
        <w:shd w:val="clear" w:color="auto" w:fill="FFFFFF"/>
        <w:tabs>
          <w:tab w:val="left" w:pos="284"/>
        </w:tabs>
        <w:spacing w:before="48"/>
        <w:ind w:left="0" w:right="-54"/>
        <w:jc w:val="both"/>
        <w:rPr>
          <w:rFonts w:asciiTheme="minorHAnsi" w:eastAsia="Times New Roman" w:hAnsiTheme="minorHAnsi" w:cs="Arial"/>
          <w:color w:val="000000"/>
          <w:spacing w:val="1"/>
          <w:sz w:val="24"/>
          <w:szCs w:val="24"/>
        </w:rPr>
      </w:pPr>
      <w:r w:rsidRPr="00576144">
        <w:rPr>
          <w:rFonts w:asciiTheme="minorHAnsi" w:eastAsia="Times New Roman" w:hAnsiTheme="minorHAnsi" w:cs="Arial"/>
          <w:color w:val="000000"/>
          <w:spacing w:val="1"/>
          <w:sz w:val="24"/>
          <w:szCs w:val="24"/>
        </w:rPr>
        <w:t>odpowiadającym zakresowi robót przedstawionemu w przedmiarach robót, kosztorysach ofertowych, dokumentacji technicznej, ofercie. Zawiera ono między innymi koszty: wszelkie roboty przygotowawcze, porządkowe, projekt organizacji placu budowy i czasowej organizacji ruchu, przywrócenie do stanu pierwotnego działek, na których realizowano zadanie oraz działek sąsiednich, wszelkie koszty utrzymania placu budowy, obsługę geodezyjną, geologiczną, archeologiczną, ubezpieczenie oraz inne jakie mogą powstać w okresie realizacji niniejszej umowy.</w:t>
      </w:r>
    </w:p>
    <w:p w14:paraId="7591F8D0" w14:textId="77777777"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Niedoszacowanie, pominięcie oraz brak rozpoznania zakresu przedmiotu umowy nie może być podstawą do żądania zmiany wynagrodzenia ryczałtowego określonego w ust. 1 niniejszego paragrafu.</w:t>
      </w:r>
    </w:p>
    <w:p w14:paraId="7C034170" w14:textId="77777777"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spacing w:val="1"/>
          <w:sz w:val="24"/>
          <w:szCs w:val="24"/>
        </w:rPr>
        <w:t>Wykonawca oświadcza, że jest płatnikiem podatku VAT, uprawnionym do wystawienia faktury VAT.</w:t>
      </w:r>
    </w:p>
    <w:p w14:paraId="23F26BE3" w14:textId="7E707460"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Rozliczenie pomiędzy Stronami za wykonane roboty nastąpi na podstawie bezusterkowego  końcowego protokołu odbioru robót.</w:t>
      </w:r>
      <w:r w:rsidR="00A4782E">
        <w:rPr>
          <w:rFonts w:asciiTheme="minorHAnsi" w:eastAsia="Times New Roman" w:hAnsiTheme="minorHAnsi" w:cs="Arial"/>
          <w:color w:val="000000"/>
          <w:spacing w:val="1"/>
          <w:sz w:val="24"/>
          <w:szCs w:val="24"/>
        </w:rPr>
        <w:t xml:space="preserve"> Istnieje możliwość fakturowania częściowego zgodnie z harmonogramem </w:t>
      </w:r>
      <w:r w:rsidR="00E37F7C">
        <w:rPr>
          <w:rFonts w:asciiTheme="minorHAnsi" w:eastAsia="Times New Roman" w:hAnsiTheme="minorHAnsi" w:cs="Arial"/>
          <w:color w:val="000000"/>
          <w:spacing w:val="1"/>
          <w:sz w:val="24"/>
          <w:szCs w:val="24"/>
        </w:rPr>
        <w:t>rzeczowo- terminowo- finansowym po odebraniu etapu robót przez nadzór inwestorski i spisaniu częś</w:t>
      </w:r>
      <w:r w:rsidR="00B05AD9">
        <w:rPr>
          <w:rFonts w:asciiTheme="minorHAnsi" w:eastAsia="Times New Roman" w:hAnsiTheme="minorHAnsi" w:cs="Arial"/>
          <w:color w:val="000000"/>
          <w:spacing w:val="1"/>
          <w:sz w:val="24"/>
          <w:szCs w:val="24"/>
        </w:rPr>
        <w:t>ciowego protokołu odbioru robót. Wynagrodzenie z tytułu wykonania stanu surowego obiektów</w:t>
      </w:r>
      <w:r w:rsidR="00E37F7C">
        <w:rPr>
          <w:rFonts w:asciiTheme="minorHAnsi" w:eastAsia="Times New Roman" w:hAnsiTheme="minorHAnsi" w:cs="Arial"/>
          <w:color w:val="000000"/>
          <w:spacing w:val="1"/>
          <w:sz w:val="24"/>
          <w:szCs w:val="24"/>
        </w:rPr>
        <w:t xml:space="preserve"> </w:t>
      </w:r>
      <w:r w:rsidR="00B05AD9">
        <w:rPr>
          <w:rFonts w:asciiTheme="minorHAnsi" w:eastAsia="Times New Roman" w:hAnsiTheme="minorHAnsi" w:cs="Arial"/>
          <w:color w:val="000000"/>
          <w:spacing w:val="1"/>
          <w:sz w:val="24"/>
          <w:szCs w:val="24"/>
        </w:rPr>
        <w:t>nie może przekroczyć 40% wartości zamówienia (umowy)</w:t>
      </w:r>
      <w:r w:rsidR="0053337F">
        <w:rPr>
          <w:rFonts w:asciiTheme="minorHAnsi" w:eastAsia="Times New Roman" w:hAnsiTheme="minorHAnsi" w:cs="Arial"/>
          <w:color w:val="000000"/>
          <w:spacing w:val="1"/>
          <w:sz w:val="24"/>
          <w:szCs w:val="24"/>
        </w:rPr>
        <w:t>.</w:t>
      </w:r>
    </w:p>
    <w:p w14:paraId="2621A33B" w14:textId="3B4F7B67"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Płatność będzie dokonana przelewem na wskazany przez Wykonawcę rachunek bankowy, w terminie 30 dni od daty otrzymania przez Zamawiającego prawidłowo wystawionej faktury wraz z zatwierdzonym protokołem odbioru robót</w:t>
      </w:r>
      <w:r w:rsidR="00316EBE">
        <w:rPr>
          <w:rFonts w:asciiTheme="minorHAnsi" w:eastAsia="Times New Roman" w:hAnsiTheme="minorHAnsi" w:cs="Arial"/>
          <w:color w:val="000000"/>
          <w:spacing w:val="1"/>
          <w:sz w:val="24"/>
          <w:szCs w:val="24"/>
        </w:rPr>
        <w:t xml:space="preserve"> z zastrzeżeniem </w:t>
      </w:r>
      <w:r w:rsidR="00316EBE">
        <w:rPr>
          <w:rFonts w:ascii="Calibri" w:hAnsi="Calibri"/>
          <w:sz w:val="24"/>
          <w:szCs w:val="24"/>
        </w:rPr>
        <w:t>§ 15 ust. 36</w:t>
      </w:r>
      <w:r w:rsidR="00BA003E">
        <w:rPr>
          <w:rFonts w:ascii="Calibri" w:hAnsi="Calibri"/>
          <w:sz w:val="24"/>
          <w:szCs w:val="24"/>
        </w:rPr>
        <w:t>.</w:t>
      </w:r>
    </w:p>
    <w:p w14:paraId="7F716CB6" w14:textId="0D48B450" w:rsidR="00316EBE" w:rsidRDefault="00E778DA" w:rsidP="00316EBE">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Ostateczne rozliczenie za wykonane roboty nastąpi fakturą końcową wystawioną na podstawie protokołu odbioru końcowego. Faktura końcowa będzie płatna w terminie do 30 dni od daty jej otrzymania przez Zamawiając</w:t>
      </w:r>
      <w:r w:rsidR="00316EBE">
        <w:rPr>
          <w:rFonts w:asciiTheme="minorHAnsi" w:eastAsia="Times New Roman" w:hAnsiTheme="minorHAnsi" w:cs="Arial"/>
          <w:color w:val="000000"/>
          <w:spacing w:val="1"/>
          <w:sz w:val="24"/>
          <w:szCs w:val="24"/>
        </w:rPr>
        <w:t xml:space="preserve">ego z zastrzeżeniem </w:t>
      </w:r>
      <w:r w:rsidR="00316EBE">
        <w:rPr>
          <w:rFonts w:ascii="Calibri" w:hAnsi="Calibri"/>
          <w:sz w:val="24"/>
          <w:szCs w:val="24"/>
        </w:rPr>
        <w:t>§ 15 ust. 3</w:t>
      </w:r>
      <w:r w:rsidR="006A69BD">
        <w:rPr>
          <w:rFonts w:ascii="Calibri" w:hAnsi="Calibri"/>
          <w:sz w:val="24"/>
          <w:szCs w:val="24"/>
        </w:rPr>
        <w:t>6</w:t>
      </w:r>
      <w:r w:rsidR="00316EBE">
        <w:rPr>
          <w:rFonts w:asciiTheme="minorHAnsi" w:eastAsia="Times New Roman" w:hAnsiTheme="minorHAnsi" w:cs="Arial"/>
          <w:color w:val="000000"/>
          <w:spacing w:val="1"/>
          <w:sz w:val="24"/>
          <w:szCs w:val="24"/>
        </w:rPr>
        <w:t>.</w:t>
      </w:r>
    </w:p>
    <w:p w14:paraId="737FD803" w14:textId="22C6D46B" w:rsidR="000C2B37" w:rsidRDefault="00E778DA" w:rsidP="00316EBE">
      <w:pPr>
        <w:pStyle w:val="Akapitzlist"/>
        <w:shd w:val="clear" w:color="auto" w:fill="FFFFFF"/>
        <w:tabs>
          <w:tab w:val="left" w:pos="284"/>
        </w:tabs>
        <w:spacing w:before="48"/>
        <w:ind w:left="0" w:right="-54"/>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 xml:space="preserve"> Wartość faktury końcowej nie może być niższa niż 10% wartości zamówienia</w:t>
      </w:r>
      <w:r w:rsidR="002A7D23">
        <w:rPr>
          <w:rFonts w:asciiTheme="minorHAnsi" w:eastAsia="Times New Roman" w:hAnsiTheme="minorHAnsi" w:cs="Arial"/>
          <w:color w:val="000000"/>
          <w:spacing w:val="1"/>
          <w:sz w:val="24"/>
          <w:szCs w:val="24"/>
        </w:rPr>
        <w:t xml:space="preserve"> (umowy)</w:t>
      </w:r>
      <w:r>
        <w:rPr>
          <w:rFonts w:asciiTheme="minorHAnsi" w:eastAsia="Times New Roman" w:hAnsiTheme="minorHAnsi" w:cs="Arial"/>
          <w:color w:val="000000"/>
          <w:spacing w:val="1"/>
          <w:sz w:val="24"/>
          <w:szCs w:val="24"/>
        </w:rPr>
        <w:t>.</w:t>
      </w:r>
    </w:p>
    <w:p w14:paraId="0A8ED32B" w14:textId="77777777"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Za nieterminowe płatności faktur, Wykonawca ma prawo naliczyć odsetki ustawowe.</w:t>
      </w:r>
    </w:p>
    <w:p w14:paraId="2447D7A3" w14:textId="77777777" w:rsidR="000C2B37" w:rsidRDefault="00E778DA" w:rsidP="002F2572">
      <w:pPr>
        <w:pStyle w:val="Akapitzlist"/>
        <w:numPr>
          <w:ilvl w:val="0"/>
          <w:numId w:val="24"/>
        </w:numPr>
        <w:shd w:val="clear" w:color="auto" w:fill="FFFFFF"/>
        <w:tabs>
          <w:tab w:val="left" w:pos="284"/>
        </w:tabs>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Numer rachunku bankowego wskazany na fakturach wystawianych w związku z realizacją niniejszej umowy:</w:t>
      </w:r>
    </w:p>
    <w:p w14:paraId="732858D6" w14:textId="77777777" w:rsidR="000C2B37" w:rsidRDefault="00E778DA" w:rsidP="002F2572">
      <w:pPr>
        <w:pStyle w:val="Akapitzlist"/>
        <w:numPr>
          <w:ilvl w:val="0"/>
          <w:numId w:val="20"/>
        </w:numPr>
        <w:shd w:val="clear" w:color="auto" w:fill="FFFFFF"/>
        <w:tabs>
          <w:tab w:val="left" w:pos="284"/>
        </w:tabs>
        <w:spacing w:before="48"/>
        <w:ind w:right="-54"/>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jest numerem właściwym dla dokonania rozliczeń na zasadach podzielonej płatności (</w:t>
      </w:r>
      <w:proofErr w:type="spellStart"/>
      <w:r>
        <w:rPr>
          <w:rFonts w:asciiTheme="minorHAnsi" w:eastAsia="Times New Roman" w:hAnsiTheme="minorHAnsi" w:cs="Arial"/>
          <w:color w:val="000000"/>
          <w:spacing w:val="1"/>
          <w:sz w:val="24"/>
          <w:szCs w:val="24"/>
        </w:rPr>
        <w:t>split</w:t>
      </w:r>
      <w:proofErr w:type="spellEnd"/>
      <w:r>
        <w:rPr>
          <w:rFonts w:asciiTheme="minorHAnsi" w:eastAsia="Times New Roman" w:hAnsiTheme="minorHAnsi" w:cs="Arial"/>
          <w:color w:val="000000"/>
          <w:spacing w:val="1"/>
          <w:sz w:val="24"/>
          <w:szCs w:val="24"/>
        </w:rPr>
        <w:t xml:space="preserve"> </w:t>
      </w:r>
      <w:proofErr w:type="spellStart"/>
      <w:r>
        <w:rPr>
          <w:rFonts w:asciiTheme="minorHAnsi" w:eastAsia="Times New Roman" w:hAnsiTheme="minorHAnsi" w:cs="Arial"/>
          <w:color w:val="000000"/>
          <w:spacing w:val="1"/>
          <w:sz w:val="24"/>
          <w:szCs w:val="24"/>
        </w:rPr>
        <w:t>payment</w:t>
      </w:r>
      <w:proofErr w:type="spellEnd"/>
      <w:r>
        <w:rPr>
          <w:rFonts w:asciiTheme="minorHAnsi" w:eastAsia="Times New Roman" w:hAnsiTheme="minorHAnsi" w:cs="Arial"/>
          <w:color w:val="000000"/>
          <w:spacing w:val="1"/>
          <w:sz w:val="24"/>
          <w:szCs w:val="24"/>
        </w:rPr>
        <w:t>),</w:t>
      </w:r>
    </w:p>
    <w:p w14:paraId="6DE4F4AA" w14:textId="77777777" w:rsidR="000C2B37" w:rsidRDefault="00E778DA" w:rsidP="002F2572">
      <w:pPr>
        <w:pStyle w:val="Akapitzlist"/>
        <w:numPr>
          <w:ilvl w:val="0"/>
          <w:numId w:val="20"/>
        </w:numPr>
        <w:shd w:val="clear" w:color="auto" w:fill="FFFFFF"/>
        <w:tabs>
          <w:tab w:val="left" w:pos="284"/>
        </w:tabs>
        <w:spacing w:before="48"/>
        <w:ind w:right="-54"/>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lastRenderedPageBreak/>
        <w:t xml:space="preserve">jest rachunkiem znajdującym się w elektronicznym wykazie podmiotów prowadzonym od 1 września 2019r. przez Szefa Krajowej Administracji Skarbowej, o którym mowa w ustawie o podatku od towarów i usług zgodnie z przepisami ustawy z dnia 11 marca 2004 r. o podatku od towarów i usług (Dz.U. z 2019 r. poz. 1751 ze zm.); </w:t>
      </w:r>
    </w:p>
    <w:p w14:paraId="2685A938" w14:textId="77777777" w:rsidR="00316EBE" w:rsidRPr="00412466" w:rsidRDefault="00E778DA" w:rsidP="00316EBE">
      <w:pPr>
        <w:shd w:val="clear" w:color="auto" w:fill="FFFFFF"/>
        <w:spacing w:before="48"/>
        <w:ind w:right="-54"/>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 xml:space="preserve">W przypadku gdy rachunek bankowy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w:t>
      </w:r>
      <w:r w:rsidRPr="00412466">
        <w:rPr>
          <w:rFonts w:asciiTheme="minorHAnsi" w:eastAsia="Times New Roman" w:hAnsiTheme="minorHAnsi" w:cs="Arial"/>
          <w:color w:val="000000"/>
          <w:spacing w:val="1"/>
          <w:sz w:val="24"/>
          <w:szCs w:val="24"/>
        </w:rPr>
        <w:t>innych roszczeń z tytułu dokonania nieterminowej płatności.</w:t>
      </w:r>
    </w:p>
    <w:p w14:paraId="1D17118B" w14:textId="2D760AB5" w:rsidR="00B05AD9" w:rsidRPr="00412466" w:rsidRDefault="008F7DB7" w:rsidP="00B05AD9">
      <w:pPr>
        <w:pStyle w:val="Akapitzlist"/>
        <w:numPr>
          <w:ilvl w:val="0"/>
          <w:numId w:val="24"/>
        </w:numPr>
        <w:shd w:val="clear" w:color="auto" w:fill="FFFFFF"/>
        <w:spacing w:before="48"/>
        <w:ind w:left="567" w:right="-54" w:hanging="567"/>
        <w:jc w:val="both"/>
        <w:rPr>
          <w:rFonts w:asciiTheme="minorHAnsi" w:eastAsia="Times New Roman" w:hAnsiTheme="minorHAnsi" w:cs="Arial"/>
          <w:color w:val="000000"/>
          <w:spacing w:val="1"/>
          <w:sz w:val="24"/>
          <w:szCs w:val="24"/>
        </w:rPr>
      </w:pPr>
      <w:r w:rsidRPr="00412466">
        <w:rPr>
          <w:rFonts w:asciiTheme="minorHAnsi" w:eastAsia="Times New Roman" w:hAnsiTheme="minorHAnsi" w:cs="Arial"/>
          <w:color w:val="000000"/>
          <w:spacing w:val="1"/>
          <w:sz w:val="24"/>
          <w:szCs w:val="24"/>
        </w:rPr>
        <w:t>Finansowanie przedmiotowej inwestycji odbywać się będzie w latach 202</w:t>
      </w:r>
      <w:r w:rsidR="00412466" w:rsidRPr="00412466">
        <w:rPr>
          <w:rFonts w:asciiTheme="minorHAnsi" w:eastAsia="Times New Roman" w:hAnsiTheme="minorHAnsi" w:cs="Arial"/>
          <w:color w:val="000000"/>
          <w:spacing w:val="1"/>
          <w:sz w:val="24"/>
          <w:szCs w:val="24"/>
        </w:rPr>
        <w:t>5</w:t>
      </w:r>
      <w:r w:rsidRPr="00412466">
        <w:rPr>
          <w:rFonts w:asciiTheme="minorHAnsi" w:eastAsia="Times New Roman" w:hAnsiTheme="minorHAnsi" w:cs="Arial"/>
          <w:color w:val="000000"/>
          <w:spacing w:val="1"/>
          <w:sz w:val="24"/>
          <w:szCs w:val="24"/>
        </w:rPr>
        <w:t>-202</w:t>
      </w:r>
      <w:r w:rsidR="00412466" w:rsidRPr="00412466">
        <w:rPr>
          <w:rFonts w:asciiTheme="minorHAnsi" w:eastAsia="Times New Roman" w:hAnsiTheme="minorHAnsi" w:cs="Arial"/>
          <w:color w:val="000000"/>
          <w:spacing w:val="1"/>
          <w:sz w:val="24"/>
          <w:szCs w:val="24"/>
        </w:rPr>
        <w:t>6</w:t>
      </w:r>
      <w:r w:rsidRPr="00412466">
        <w:rPr>
          <w:rFonts w:asciiTheme="minorHAnsi" w:eastAsia="Times New Roman" w:hAnsiTheme="minorHAnsi" w:cs="Arial"/>
          <w:color w:val="000000"/>
          <w:spacing w:val="1"/>
          <w:sz w:val="24"/>
          <w:szCs w:val="24"/>
        </w:rPr>
        <w:t xml:space="preserve">  z zastrzeżeniem , iż: </w:t>
      </w:r>
    </w:p>
    <w:p w14:paraId="62C75941" w14:textId="400EFCAB" w:rsidR="008F7DB7" w:rsidRPr="00412466" w:rsidRDefault="008F7DB7" w:rsidP="008F7DB7">
      <w:pPr>
        <w:pStyle w:val="Akapitzlist"/>
        <w:shd w:val="clear" w:color="auto" w:fill="FFFFFF"/>
        <w:spacing w:before="48"/>
        <w:ind w:left="567" w:right="-54"/>
        <w:jc w:val="both"/>
        <w:rPr>
          <w:rFonts w:asciiTheme="minorHAnsi" w:eastAsia="Times New Roman" w:hAnsiTheme="minorHAnsi" w:cs="Arial"/>
          <w:color w:val="000000"/>
          <w:spacing w:val="1"/>
          <w:sz w:val="24"/>
          <w:szCs w:val="24"/>
        </w:rPr>
      </w:pPr>
      <w:r w:rsidRPr="00412466">
        <w:rPr>
          <w:rFonts w:asciiTheme="minorHAnsi" w:eastAsia="Times New Roman" w:hAnsiTheme="minorHAnsi" w:cs="Arial"/>
          <w:color w:val="000000"/>
          <w:spacing w:val="1"/>
          <w:sz w:val="24"/>
          <w:szCs w:val="24"/>
        </w:rPr>
        <w:t>- Limit finansowy wynagrodzenia Wykonawcy na 202</w:t>
      </w:r>
      <w:r w:rsidR="00412466" w:rsidRPr="00412466">
        <w:rPr>
          <w:rFonts w:asciiTheme="minorHAnsi" w:eastAsia="Times New Roman" w:hAnsiTheme="minorHAnsi" w:cs="Arial"/>
          <w:color w:val="000000"/>
          <w:spacing w:val="1"/>
          <w:sz w:val="24"/>
          <w:szCs w:val="24"/>
        </w:rPr>
        <w:t>5</w:t>
      </w:r>
      <w:r w:rsidRPr="00412466">
        <w:rPr>
          <w:rFonts w:asciiTheme="minorHAnsi" w:eastAsia="Times New Roman" w:hAnsiTheme="minorHAnsi" w:cs="Arial"/>
          <w:color w:val="000000"/>
          <w:spacing w:val="1"/>
          <w:sz w:val="24"/>
          <w:szCs w:val="24"/>
        </w:rPr>
        <w:t xml:space="preserve"> r. wynosi maks. : ………………….zł brutto</w:t>
      </w:r>
    </w:p>
    <w:p w14:paraId="41DB3C82" w14:textId="0A9BC674" w:rsidR="008F7DB7" w:rsidRPr="00412466" w:rsidRDefault="008F7DB7" w:rsidP="008F7DB7">
      <w:pPr>
        <w:pStyle w:val="Akapitzlist"/>
        <w:shd w:val="clear" w:color="auto" w:fill="FFFFFF"/>
        <w:spacing w:before="48"/>
        <w:ind w:left="567" w:right="-54"/>
        <w:jc w:val="both"/>
        <w:rPr>
          <w:rFonts w:asciiTheme="minorHAnsi" w:eastAsia="Times New Roman" w:hAnsiTheme="minorHAnsi" w:cs="Arial"/>
          <w:color w:val="000000"/>
          <w:spacing w:val="1"/>
          <w:sz w:val="24"/>
          <w:szCs w:val="24"/>
        </w:rPr>
      </w:pPr>
      <w:r w:rsidRPr="00412466">
        <w:rPr>
          <w:rFonts w:asciiTheme="minorHAnsi" w:eastAsia="Times New Roman" w:hAnsiTheme="minorHAnsi" w:cs="Arial"/>
          <w:color w:val="000000"/>
          <w:spacing w:val="1"/>
          <w:sz w:val="24"/>
          <w:szCs w:val="24"/>
        </w:rPr>
        <w:t>- Limit finansowy wynagrodzenia Wykonawcy na 202</w:t>
      </w:r>
      <w:r w:rsidR="00412466" w:rsidRPr="00412466">
        <w:rPr>
          <w:rFonts w:asciiTheme="minorHAnsi" w:eastAsia="Times New Roman" w:hAnsiTheme="minorHAnsi" w:cs="Arial"/>
          <w:color w:val="000000"/>
          <w:spacing w:val="1"/>
          <w:sz w:val="24"/>
          <w:szCs w:val="24"/>
        </w:rPr>
        <w:t>6</w:t>
      </w:r>
      <w:r w:rsidRPr="00412466">
        <w:rPr>
          <w:rFonts w:asciiTheme="minorHAnsi" w:eastAsia="Times New Roman" w:hAnsiTheme="minorHAnsi" w:cs="Arial"/>
          <w:color w:val="000000"/>
          <w:spacing w:val="1"/>
          <w:sz w:val="24"/>
          <w:szCs w:val="24"/>
        </w:rPr>
        <w:t xml:space="preserve"> r. wynosi maks. : ………………….zł brutto </w:t>
      </w:r>
    </w:p>
    <w:p w14:paraId="69DD91A5" w14:textId="445AABBE" w:rsidR="001177B4" w:rsidRDefault="008F7DB7" w:rsidP="001177B4">
      <w:pPr>
        <w:shd w:val="clear" w:color="auto" w:fill="FFFFFF"/>
        <w:spacing w:before="48"/>
        <w:ind w:right="-54"/>
        <w:jc w:val="both"/>
        <w:rPr>
          <w:rFonts w:asciiTheme="minorHAnsi" w:eastAsia="Times New Roman" w:hAnsiTheme="minorHAnsi" w:cs="Arial"/>
          <w:color w:val="000000"/>
          <w:spacing w:val="1"/>
          <w:sz w:val="24"/>
          <w:szCs w:val="24"/>
        </w:rPr>
      </w:pPr>
      <w:r w:rsidRPr="00412466">
        <w:rPr>
          <w:rFonts w:asciiTheme="minorHAnsi" w:eastAsia="Times New Roman" w:hAnsiTheme="minorHAnsi" w:cs="Arial"/>
          <w:color w:val="000000"/>
          <w:spacing w:val="1"/>
          <w:sz w:val="24"/>
          <w:szCs w:val="24"/>
        </w:rPr>
        <w:t xml:space="preserve">Zamawiający </w:t>
      </w:r>
      <w:r w:rsidR="001177B4" w:rsidRPr="00412466">
        <w:rPr>
          <w:rFonts w:asciiTheme="minorHAnsi" w:eastAsia="Times New Roman" w:hAnsiTheme="minorHAnsi" w:cs="Arial"/>
          <w:color w:val="000000"/>
          <w:spacing w:val="1"/>
          <w:sz w:val="24"/>
          <w:szCs w:val="24"/>
        </w:rPr>
        <w:t>dopuszcza wykonanie przez Wykonawcę większego zakresu robót ponad ustalony na 202</w:t>
      </w:r>
      <w:r w:rsidR="00412466" w:rsidRPr="00412466">
        <w:rPr>
          <w:rFonts w:asciiTheme="minorHAnsi" w:eastAsia="Times New Roman" w:hAnsiTheme="minorHAnsi" w:cs="Arial"/>
          <w:color w:val="000000"/>
          <w:spacing w:val="1"/>
          <w:sz w:val="24"/>
          <w:szCs w:val="24"/>
        </w:rPr>
        <w:t>5</w:t>
      </w:r>
      <w:r w:rsidR="001177B4" w:rsidRPr="00412466">
        <w:rPr>
          <w:rFonts w:asciiTheme="minorHAnsi" w:eastAsia="Times New Roman" w:hAnsiTheme="minorHAnsi" w:cs="Arial"/>
          <w:color w:val="000000"/>
          <w:spacing w:val="1"/>
          <w:sz w:val="24"/>
          <w:szCs w:val="24"/>
        </w:rPr>
        <w:t xml:space="preserve"> r., i 202</w:t>
      </w:r>
      <w:r w:rsidR="00412466" w:rsidRPr="00412466">
        <w:rPr>
          <w:rFonts w:asciiTheme="minorHAnsi" w:eastAsia="Times New Roman" w:hAnsiTheme="minorHAnsi" w:cs="Arial"/>
          <w:color w:val="000000"/>
          <w:spacing w:val="1"/>
          <w:sz w:val="24"/>
          <w:szCs w:val="24"/>
        </w:rPr>
        <w:t>6</w:t>
      </w:r>
      <w:r w:rsidR="001177B4" w:rsidRPr="00412466">
        <w:rPr>
          <w:rFonts w:asciiTheme="minorHAnsi" w:eastAsia="Times New Roman" w:hAnsiTheme="minorHAnsi" w:cs="Arial"/>
          <w:color w:val="000000"/>
          <w:spacing w:val="1"/>
          <w:sz w:val="24"/>
          <w:szCs w:val="24"/>
        </w:rPr>
        <w:t xml:space="preserve"> r. limit wydatków.</w:t>
      </w:r>
      <w:r w:rsidR="001177B4">
        <w:rPr>
          <w:rFonts w:asciiTheme="minorHAnsi" w:eastAsia="Times New Roman" w:hAnsiTheme="minorHAnsi" w:cs="Arial"/>
          <w:color w:val="000000"/>
          <w:spacing w:val="1"/>
          <w:sz w:val="24"/>
          <w:szCs w:val="24"/>
        </w:rPr>
        <w:t xml:space="preserve"> W przypadku jeżeli zakres zrealizowanych prac wykroczy poza limit wynagrodzenia dla danego roku, Wykonawca złoży fakturę dotyczącą takich prac w miesiącu styczniu roku następnego. W/w limity mogą ulec zwiększeniu w związku z procedurą pozyskania dodatkowych środków zewnętrznych na sfinansowanie przedmiotu umowy lub dokonaniem zmian w budżecie Gminy Warka w zakresie środków własnych. Ewentualna zmiana (zwiększenie) limitów finansowych nastąpi w trybie oświadczenia złożonego Wykonawcy przez Zamawiającego i nie stanowi zmiany umowy</w:t>
      </w:r>
      <w:r w:rsidR="00412466">
        <w:rPr>
          <w:rFonts w:asciiTheme="minorHAnsi" w:eastAsia="Times New Roman" w:hAnsiTheme="minorHAnsi" w:cs="Arial"/>
          <w:color w:val="000000"/>
          <w:spacing w:val="1"/>
          <w:sz w:val="24"/>
          <w:szCs w:val="24"/>
        </w:rPr>
        <w:t xml:space="preserve">, za wyjątkiem harmonogramu </w:t>
      </w:r>
      <w:r w:rsidR="00412466" w:rsidRPr="00412466">
        <w:rPr>
          <w:rFonts w:asciiTheme="minorHAnsi" w:eastAsia="Times New Roman" w:hAnsiTheme="minorHAnsi" w:cs="Arial"/>
          <w:color w:val="000000"/>
          <w:spacing w:val="1"/>
          <w:sz w:val="24"/>
          <w:szCs w:val="24"/>
        </w:rPr>
        <w:t>rzeczowo- terminowo- finans</w:t>
      </w:r>
      <w:r w:rsidR="00412466">
        <w:rPr>
          <w:rFonts w:asciiTheme="minorHAnsi" w:eastAsia="Times New Roman" w:hAnsiTheme="minorHAnsi" w:cs="Arial"/>
          <w:color w:val="000000"/>
          <w:spacing w:val="1"/>
          <w:sz w:val="24"/>
          <w:szCs w:val="24"/>
        </w:rPr>
        <w:t>owego, który będzie podlegał aktualizacji.</w:t>
      </w:r>
    </w:p>
    <w:p w14:paraId="5D6D8F7E" w14:textId="076F6342" w:rsidR="001177B4" w:rsidRDefault="001177B4" w:rsidP="00D604A3">
      <w:pPr>
        <w:pStyle w:val="Akapitzlist"/>
        <w:numPr>
          <w:ilvl w:val="0"/>
          <w:numId w:val="24"/>
        </w:numPr>
        <w:shd w:val="clear" w:color="auto" w:fill="FFFFFF"/>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 xml:space="preserve">W przypadku wcześniejszego należytego wykonania przez Wykonawcę przedmiotu zamówienia (przed upływem terminu o którym mowa w </w:t>
      </w:r>
      <w:r w:rsidRPr="00D604A3">
        <w:rPr>
          <w:rFonts w:asciiTheme="minorHAnsi" w:eastAsia="Times New Roman" w:hAnsiTheme="minorHAnsi" w:cs="Arial"/>
          <w:color w:val="000000"/>
          <w:spacing w:val="1"/>
          <w:sz w:val="24"/>
          <w:szCs w:val="24"/>
        </w:rPr>
        <w:t>§2 i złożenia prawidłowo wystawionej faktury/rachunku, Zamawiający – z zastrzeżeniem obostrzeń dot. Limitów fi</w:t>
      </w:r>
      <w:r w:rsidR="00D604A3" w:rsidRPr="00D604A3">
        <w:rPr>
          <w:rFonts w:asciiTheme="minorHAnsi" w:eastAsia="Times New Roman" w:hAnsiTheme="minorHAnsi" w:cs="Arial"/>
          <w:color w:val="000000"/>
          <w:spacing w:val="1"/>
          <w:sz w:val="24"/>
          <w:szCs w:val="24"/>
        </w:rPr>
        <w:t xml:space="preserve">nansowych o których mowa w ust. </w:t>
      </w:r>
      <w:r w:rsidRPr="00D604A3">
        <w:rPr>
          <w:rFonts w:asciiTheme="minorHAnsi" w:eastAsia="Times New Roman" w:hAnsiTheme="minorHAnsi" w:cs="Arial"/>
          <w:color w:val="000000"/>
          <w:spacing w:val="1"/>
          <w:sz w:val="24"/>
          <w:szCs w:val="24"/>
        </w:rPr>
        <w:t xml:space="preserve">10 </w:t>
      </w:r>
      <w:r w:rsidR="00D604A3" w:rsidRPr="00D604A3">
        <w:rPr>
          <w:rFonts w:asciiTheme="minorHAnsi" w:eastAsia="Times New Roman" w:hAnsiTheme="minorHAnsi" w:cs="Arial"/>
          <w:color w:val="000000"/>
          <w:spacing w:val="1"/>
          <w:sz w:val="24"/>
          <w:szCs w:val="24"/>
        </w:rPr>
        <w:t xml:space="preserve">nie będzie wstrzymywał wypłaty należnego Wykonawcy wynagrodzenia (wypłata także nastąpi w terminie do </w:t>
      </w:r>
      <w:r w:rsidR="00D604A3">
        <w:rPr>
          <w:rFonts w:asciiTheme="minorHAnsi" w:eastAsia="Times New Roman" w:hAnsiTheme="minorHAnsi" w:cs="Arial"/>
          <w:color w:val="000000"/>
          <w:spacing w:val="1"/>
          <w:sz w:val="24"/>
          <w:szCs w:val="24"/>
        </w:rPr>
        <w:t xml:space="preserve">30 dni od dnia złożenia w/w faktury/rachunku. </w:t>
      </w:r>
    </w:p>
    <w:p w14:paraId="573F9AAA" w14:textId="382D1A10" w:rsidR="00D604A3" w:rsidRPr="001177B4" w:rsidRDefault="00D604A3" w:rsidP="00D604A3">
      <w:pPr>
        <w:pStyle w:val="Akapitzlist"/>
        <w:numPr>
          <w:ilvl w:val="0"/>
          <w:numId w:val="24"/>
        </w:numPr>
        <w:shd w:val="clear" w:color="auto" w:fill="FFFFFF"/>
        <w:spacing w:before="48"/>
        <w:ind w:left="0" w:right="-54" w:firstLine="0"/>
        <w:jc w:val="both"/>
        <w:rPr>
          <w:rFonts w:asciiTheme="minorHAnsi" w:eastAsia="Times New Roman" w:hAnsiTheme="minorHAnsi" w:cs="Arial"/>
          <w:color w:val="000000"/>
          <w:spacing w:val="1"/>
          <w:sz w:val="24"/>
          <w:szCs w:val="24"/>
        </w:rPr>
      </w:pPr>
      <w:r>
        <w:rPr>
          <w:rFonts w:asciiTheme="minorHAnsi" w:eastAsia="Times New Roman" w:hAnsiTheme="minorHAnsi" w:cs="Arial"/>
          <w:color w:val="000000"/>
          <w:spacing w:val="1"/>
          <w:sz w:val="24"/>
          <w:szCs w:val="24"/>
        </w:rPr>
        <w:t xml:space="preserve">W przypadku konieczności wykonania robót dodatkowych lub zamiennych, bądź zaistnienia robót zaniechanych, wartość robót ustalona zostanie w oparciu o wartości elementów robót wskazane przez Wykonawcę w kosztorysie ofertowym, a w przypadku braku takiej możliwości w oparciu </w:t>
      </w:r>
      <w:r w:rsidR="00E61E52">
        <w:rPr>
          <w:rFonts w:asciiTheme="minorHAnsi" w:eastAsia="Times New Roman" w:hAnsiTheme="minorHAnsi" w:cs="Arial"/>
          <w:color w:val="000000"/>
          <w:spacing w:val="1"/>
          <w:sz w:val="24"/>
          <w:szCs w:val="24"/>
        </w:rPr>
        <w:t xml:space="preserve">o ceny r-g, materiałów i sprzętu nie wyższe niż średnie ceny kwartalne dla woj. Mazowieckiego publikowane w wydawnictwach SEKOCENBUD za kwartał poprzedzający kwartał, w którym dokonano zamówienia. Wykonanie robót dodatkowych lub zamiennych, bądź zaniechanie robót wymaga uprzedniej zmiany Umowy dokonanej przez Strony w formie Aneksu do Umowy. </w:t>
      </w:r>
    </w:p>
    <w:p w14:paraId="786BB107" w14:textId="70B988A8" w:rsidR="00AE3C86" w:rsidRDefault="00AE3C86" w:rsidP="00316EBE">
      <w:pPr>
        <w:shd w:val="clear" w:color="auto" w:fill="FFFFFF"/>
        <w:spacing w:before="48"/>
        <w:ind w:right="-54"/>
        <w:jc w:val="center"/>
        <w:rPr>
          <w:rFonts w:ascii="Calibri" w:hAnsi="Calibri" w:cs="Arial"/>
          <w:b/>
          <w:sz w:val="24"/>
          <w:szCs w:val="24"/>
        </w:rPr>
      </w:pPr>
      <w:r>
        <w:rPr>
          <w:rFonts w:ascii="Calibri" w:eastAsia="Times New Roman" w:hAnsi="Calibri" w:cs="Arial"/>
          <w:b/>
          <w:color w:val="000000"/>
          <w:spacing w:val="5"/>
          <w:sz w:val="24"/>
          <w:szCs w:val="24"/>
        </w:rPr>
        <w:t>§</w:t>
      </w:r>
      <w:r w:rsidR="00316EBE">
        <w:rPr>
          <w:rFonts w:ascii="Calibri" w:eastAsia="Times New Roman" w:hAnsi="Calibri" w:cs="Arial"/>
          <w:b/>
          <w:color w:val="000000"/>
          <w:spacing w:val="5"/>
          <w:sz w:val="24"/>
          <w:szCs w:val="24"/>
        </w:rPr>
        <w:t>8</w:t>
      </w:r>
    </w:p>
    <w:p w14:paraId="3F979D10" w14:textId="77777777" w:rsidR="00AE3C86" w:rsidRDefault="00AE3C86" w:rsidP="002F2572">
      <w:pPr>
        <w:rPr>
          <w:rFonts w:ascii="Calibri" w:hAnsi="Calibri"/>
          <w:b/>
          <w:sz w:val="24"/>
          <w:szCs w:val="24"/>
        </w:rPr>
      </w:pPr>
    </w:p>
    <w:p w14:paraId="79CA4F61" w14:textId="77777777" w:rsidR="00AE3C86" w:rsidRPr="00A007CC" w:rsidRDefault="00AE3C86" w:rsidP="00DB7DC4">
      <w:pPr>
        <w:jc w:val="both"/>
        <w:rPr>
          <w:rFonts w:ascii="Calibri" w:hAnsi="Calibri"/>
          <w:b/>
          <w:sz w:val="24"/>
          <w:szCs w:val="24"/>
        </w:rPr>
      </w:pPr>
      <w:r w:rsidRPr="00A007CC">
        <w:rPr>
          <w:rFonts w:ascii="Calibri" w:hAnsi="Calibri"/>
          <w:b/>
          <w:sz w:val="24"/>
          <w:szCs w:val="24"/>
        </w:rPr>
        <w:t>Zabezpieczenie należytego wykonania umowy</w:t>
      </w:r>
    </w:p>
    <w:p w14:paraId="1D013E9B" w14:textId="0F057ED6" w:rsidR="00DB7DC4" w:rsidRDefault="00DB7DC4" w:rsidP="00AC4426">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Zabezpieczenie należytego wykonania umowy, o którym mowa w niniejszym paragrafie jest regulowane przez art. 449 ÷ 453 ustawy z dnia 11 września 2019 r. – Prawo zamówień publicznych (</w:t>
      </w:r>
      <w:proofErr w:type="spellStart"/>
      <w:r w:rsidRPr="00AC4426">
        <w:rPr>
          <w:rFonts w:asciiTheme="minorHAnsi" w:eastAsia="Times New Roman" w:hAnsiTheme="minorHAnsi" w:cs="Arial"/>
          <w:color w:val="000000"/>
          <w:spacing w:val="1"/>
          <w:sz w:val="24"/>
          <w:szCs w:val="24"/>
        </w:rPr>
        <w:t>t.j</w:t>
      </w:r>
      <w:proofErr w:type="spellEnd"/>
      <w:r w:rsidRPr="00AC4426">
        <w:rPr>
          <w:rFonts w:asciiTheme="minorHAnsi" w:eastAsia="Times New Roman" w:hAnsiTheme="minorHAnsi" w:cs="Arial"/>
          <w:color w:val="000000"/>
          <w:spacing w:val="1"/>
          <w:sz w:val="24"/>
          <w:szCs w:val="24"/>
        </w:rPr>
        <w:t>. Dz. U. z 2024r., poz. 1320).</w:t>
      </w:r>
    </w:p>
    <w:p w14:paraId="755F77F8" w14:textId="77ABC7F8"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 xml:space="preserve">Zgodnie z art. 449 ust.1 ustawy </w:t>
      </w:r>
      <w:proofErr w:type="spellStart"/>
      <w:r w:rsidRPr="00AC4426">
        <w:rPr>
          <w:rFonts w:asciiTheme="minorHAnsi" w:eastAsia="Times New Roman" w:hAnsiTheme="minorHAnsi" w:cs="Arial"/>
          <w:color w:val="000000"/>
          <w:spacing w:val="1"/>
          <w:sz w:val="24"/>
          <w:szCs w:val="24"/>
        </w:rPr>
        <w:t>Pzp</w:t>
      </w:r>
      <w:proofErr w:type="spellEnd"/>
      <w:r w:rsidRPr="00AC4426">
        <w:rPr>
          <w:rFonts w:asciiTheme="minorHAnsi" w:eastAsia="Times New Roman" w:hAnsiTheme="minorHAnsi" w:cs="Arial"/>
          <w:color w:val="000000"/>
          <w:spacing w:val="1"/>
          <w:sz w:val="24"/>
          <w:szCs w:val="24"/>
        </w:rPr>
        <w:t xml:space="preserve"> oraz zapisem w SWZ, Wykonawca wniósł</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 xml:space="preserve">zabezpieczenie należytego wykonania umowy w wysokości 5 % ceny brutto podanej w § </w:t>
      </w:r>
      <w:r w:rsidR="00AC4426">
        <w:rPr>
          <w:rFonts w:asciiTheme="minorHAnsi" w:eastAsia="Times New Roman" w:hAnsiTheme="minorHAnsi" w:cs="Arial"/>
          <w:color w:val="000000"/>
          <w:spacing w:val="1"/>
          <w:sz w:val="24"/>
          <w:szCs w:val="24"/>
        </w:rPr>
        <w:t>7</w:t>
      </w:r>
      <w:r w:rsidRPr="00AC4426">
        <w:rPr>
          <w:rFonts w:asciiTheme="minorHAnsi" w:eastAsia="Times New Roman" w:hAnsiTheme="minorHAnsi" w:cs="Arial"/>
          <w:color w:val="000000"/>
          <w:spacing w:val="1"/>
          <w:sz w:val="24"/>
          <w:szCs w:val="24"/>
        </w:rPr>
        <w:t xml:space="preserve">  niniejszej umowy w formie (pieniędzy, poręczenia, gwarancji bankowych, itp.), co stanowi kwotę:       …………………………………………….. zł</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(słownie: …………………………………………………….złotych)</w:t>
      </w:r>
      <w:r w:rsidR="00AC4426">
        <w:rPr>
          <w:rFonts w:asciiTheme="minorHAnsi" w:eastAsia="Times New Roman" w:hAnsiTheme="minorHAnsi" w:cs="Arial"/>
          <w:color w:val="000000"/>
          <w:spacing w:val="1"/>
          <w:sz w:val="24"/>
          <w:szCs w:val="24"/>
        </w:rPr>
        <w:t>.</w:t>
      </w:r>
    </w:p>
    <w:p w14:paraId="74D1370D" w14:textId="019C6078"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 xml:space="preserve">W trakcie realizacji umowy Wykonawca, zgodnie z art.451 ustawy </w:t>
      </w:r>
      <w:proofErr w:type="spellStart"/>
      <w:r w:rsidRPr="00AC4426">
        <w:rPr>
          <w:rFonts w:asciiTheme="minorHAnsi" w:eastAsia="Times New Roman" w:hAnsiTheme="minorHAnsi" w:cs="Arial"/>
          <w:color w:val="000000"/>
          <w:spacing w:val="1"/>
          <w:sz w:val="24"/>
          <w:szCs w:val="24"/>
        </w:rPr>
        <w:t>Pzp</w:t>
      </w:r>
      <w:proofErr w:type="spellEnd"/>
      <w:r w:rsidRPr="00AC4426">
        <w:rPr>
          <w:rFonts w:asciiTheme="minorHAnsi" w:eastAsia="Times New Roman" w:hAnsiTheme="minorHAnsi" w:cs="Arial"/>
          <w:color w:val="000000"/>
          <w:spacing w:val="1"/>
          <w:sz w:val="24"/>
          <w:szCs w:val="24"/>
        </w:rPr>
        <w:t xml:space="preserve"> może dokonać zmiany </w:t>
      </w:r>
      <w:r w:rsidRPr="00AC4426">
        <w:rPr>
          <w:rFonts w:asciiTheme="minorHAnsi" w:eastAsia="Times New Roman" w:hAnsiTheme="minorHAnsi" w:cs="Arial"/>
          <w:color w:val="000000"/>
          <w:spacing w:val="1"/>
          <w:sz w:val="24"/>
          <w:szCs w:val="24"/>
        </w:rPr>
        <w:lastRenderedPageBreak/>
        <w:t>formy zabezpieczenia na jedną lub kilka form, o których mowa w art. 450 ust. 1</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 xml:space="preserve">ustawy </w:t>
      </w:r>
      <w:proofErr w:type="spellStart"/>
      <w:r w:rsidRPr="00AC4426">
        <w:rPr>
          <w:rFonts w:asciiTheme="minorHAnsi" w:eastAsia="Times New Roman" w:hAnsiTheme="minorHAnsi" w:cs="Arial"/>
          <w:color w:val="000000"/>
          <w:spacing w:val="1"/>
          <w:sz w:val="24"/>
          <w:szCs w:val="24"/>
        </w:rPr>
        <w:t>Pzp</w:t>
      </w:r>
      <w:proofErr w:type="spellEnd"/>
      <w:r w:rsidRPr="00AC4426">
        <w:rPr>
          <w:rFonts w:asciiTheme="minorHAnsi" w:eastAsia="Times New Roman" w:hAnsiTheme="minorHAnsi" w:cs="Arial"/>
          <w:color w:val="000000"/>
          <w:spacing w:val="1"/>
          <w:sz w:val="24"/>
          <w:szCs w:val="24"/>
        </w:rPr>
        <w:t>.  Zmiana formy zabezpieczenia musi być dokonana z zachowaniem ciągłości zabezpieczenia i bez zmiany jego wysokości.</w:t>
      </w:r>
    </w:p>
    <w:p w14:paraId="5C94E3D9" w14:textId="113D47F3"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 xml:space="preserve">Zgodnie z art. 449 ust. 2 ustawy </w:t>
      </w:r>
      <w:proofErr w:type="spellStart"/>
      <w:r w:rsidRPr="00AC4426">
        <w:rPr>
          <w:rFonts w:asciiTheme="minorHAnsi" w:eastAsia="Times New Roman" w:hAnsiTheme="minorHAnsi" w:cs="Arial"/>
          <w:color w:val="000000"/>
          <w:spacing w:val="1"/>
          <w:sz w:val="24"/>
          <w:szCs w:val="24"/>
        </w:rPr>
        <w:t>Pzp</w:t>
      </w:r>
      <w:proofErr w:type="spellEnd"/>
      <w:r w:rsidRPr="00AC4426">
        <w:rPr>
          <w:rFonts w:asciiTheme="minorHAnsi" w:eastAsia="Times New Roman" w:hAnsiTheme="minorHAnsi" w:cs="Arial"/>
          <w:color w:val="000000"/>
          <w:spacing w:val="1"/>
          <w:sz w:val="24"/>
          <w:szCs w:val="24"/>
        </w:rPr>
        <w:t>, zabezpieczenie należytego wykonania umowy służy pokryciu roszczeń z tytułu niewykonania lub nienależytego wykonania umowy.</w:t>
      </w:r>
    </w:p>
    <w:p w14:paraId="0DB0ABAB" w14:textId="05967DB7"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W przypadku wnoszenia zabezpieczenia w postaci poręczenia lub gwarancji Zamawiający wymaga aby treść udzielonego zabezpieczenia obejmowała przyrzeczenie</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 xml:space="preserve">bezwarunkowej, niezwłocznej i na pierwsze żądanie zapłaty sumy pieniężnej do kwoty wynikającej ze zobowiązania umownego. </w:t>
      </w:r>
    </w:p>
    <w:p w14:paraId="13780D6F" w14:textId="0F71BFFF"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 xml:space="preserve">Zamawiający żąda, aby wnoszone zabezpieczenie, o którym mowa w pkt. 5 posiadało termin ważności co najmniej o jeden  miesiąc dłuższy od terminu realizacji przedmiotu umowy. </w:t>
      </w:r>
    </w:p>
    <w:p w14:paraId="0E5A770B" w14:textId="1CDB40FC"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W przypadku zmiany terminu wykonania umowy Wykonawca zobowiązany</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jest do przedłużenia odpowiednio terminu ważności zabezpieczenia lub wniesienia nowego zabezpieczenia na wydłużony okres.</w:t>
      </w:r>
    </w:p>
    <w:p w14:paraId="0895DF7C" w14:textId="1273057F"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Jeżeli Wykonawca nie przedłuży odpowiednio terminu ważności zabezpieczenia o którym mowa w punkcie 7) lub nie złoży nowego zabezpieczenia na wydłużony termin</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wykonania umowy, Zamawiający zastrzega sobie możliwość potrącenia na poczet wymienionego zabezpieczenia odpowiedniej kwoty ze złożonej, za wykonaną robotę,</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faktury.</w:t>
      </w:r>
    </w:p>
    <w:p w14:paraId="371C6C4F" w14:textId="1A10887D" w:rsidR="00DB7DC4" w:rsidRDefault="00DB7DC4" w:rsidP="00DB7DC4">
      <w:pPr>
        <w:pStyle w:val="Akapitzlist"/>
        <w:numPr>
          <w:ilvl w:val="0"/>
          <w:numId w:val="29"/>
        </w:numPr>
        <w:tabs>
          <w:tab w:val="left" w:pos="284"/>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Zamawiający uprawniony jest do potrącania z zabezpieczenia należytego wykonania                        umowy wszelkich należności powstałych w związku z niewykonaniem lub nienależytym wykonaniem umowy, a w szczególności naliczonych kar umownych.</w:t>
      </w:r>
    </w:p>
    <w:p w14:paraId="433F7C42" w14:textId="238C878C" w:rsidR="00DB7DC4" w:rsidRDefault="00DB7DC4" w:rsidP="00DB7DC4">
      <w:pPr>
        <w:pStyle w:val="Akapitzlist"/>
        <w:numPr>
          <w:ilvl w:val="0"/>
          <w:numId w:val="29"/>
        </w:numPr>
        <w:tabs>
          <w:tab w:val="left" w:pos="284"/>
          <w:tab w:val="left" w:pos="426"/>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Zamawiający zastrzega sobie prawo potrącenia naliczonych kar umownych z faktury przedstawionej do zapłaty lub bezpośrednio z zabezpieczenia należytego wykonania umowy.</w:t>
      </w:r>
    </w:p>
    <w:p w14:paraId="60FF9A17" w14:textId="6D4AFA48" w:rsidR="00DB7DC4" w:rsidRPr="00D65988" w:rsidRDefault="00DB7DC4" w:rsidP="00DB7DC4">
      <w:pPr>
        <w:pStyle w:val="Akapitzlist"/>
        <w:numPr>
          <w:ilvl w:val="0"/>
          <w:numId w:val="29"/>
        </w:numPr>
        <w:tabs>
          <w:tab w:val="left" w:pos="284"/>
          <w:tab w:val="left" w:pos="426"/>
        </w:tabs>
        <w:ind w:left="0" w:firstLine="0"/>
        <w:jc w:val="both"/>
        <w:rPr>
          <w:rFonts w:asciiTheme="minorHAnsi" w:eastAsia="Times New Roman" w:hAnsiTheme="minorHAnsi" w:cs="Arial"/>
          <w:color w:val="000000"/>
          <w:spacing w:val="1"/>
          <w:sz w:val="24"/>
          <w:szCs w:val="24"/>
        </w:rPr>
      </w:pPr>
      <w:r w:rsidRPr="00AC4426">
        <w:rPr>
          <w:rFonts w:asciiTheme="minorHAnsi" w:eastAsia="Times New Roman" w:hAnsiTheme="minorHAnsi" w:cs="Arial"/>
          <w:color w:val="000000"/>
          <w:spacing w:val="1"/>
          <w:sz w:val="24"/>
          <w:szCs w:val="24"/>
        </w:rPr>
        <w:t xml:space="preserve">Zgodnie z art. 453 ustawy </w:t>
      </w:r>
      <w:proofErr w:type="spellStart"/>
      <w:r w:rsidRPr="00AC4426">
        <w:rPr>
          <w:rFonts w:asciiTheme="minorHAnsi" w:eastAsia="Times New Roman" w:hAnsiTheme="minorHAnsi" w:cs="Arial"/>
          <w:color w:val="000000"/>
          <w:spacing w:val="1"/>
          <w:sz w:val="24"/>
          <w:szCs w:val="24"/>
        </w:rPr>
        <w:t>Pzp</w:t>
      </w:r>
      <w:proofErr w:type="spellEnd"/>
      <w:r w:rsidRPr="00AC4426">
        <w:rPr>
          <w:rFonts w:asciiTheme="minorHAnsi" w:eastAsia="Times New Roman" w:hAnsiTheme="minorHAnsi" w:cs="Arial"/>
          <w:color w:val="000000"/>
          <w:spacing w:val="1"/>
          <w:sz w:val="24"/>
          <w:szCs w:val="24"/>
        </w:rPr>
        <w:t xml:space="preserve">. zabezpieczenie należytego wykonania Umowy w wysokości 70% wysokości zabezpieczenia określonego w </w:t>
      </w:r>
      <w:proofErr w:type="spellStart"/>
      <w:r w:rsidRPr="00AC4426">
        <w:rPr>
          <w:rFonts w:asciiTheme="minorHAnsi" w:eastAsia="Times New Roman" w:hAnsiTheme="minorHAnsi" w:cs="Arial"/>
          <w:color w:val="000000"/>
          <w:spacing w:val="1"/>
          <w:sz w:val="24"/>
          <w:szCs w:val="24"/>
        </w:rPr>
        <w:t>p.punkcie</w:t>
      </w:r>
      <w:proofErr w:type="spellEnd"/>
      <w:r w:rsidRPr="00AC4426">
        <w:rPr>
          <w:rFonts w:asciiTheme="minorHAnsi" w:eastAsia="Times New Roman" w:hAnsiTheme="minorHAnsi" w:cs="Arial"/>
          <w:color w:val="000000"/>
          <w:spacing w:val="1"/>
          <w:sz w:val="24"/>
          <w:szCs w:val="24"/>
        </w:rPr>
        <w:t xml:space="preserve"> 2) zamawiający</w:t>
      </w:r>
      <w:r w:rsidR="00AC4426">
        <w:rPr>
          <w:rFonts w:asciiTheme="minorHAnsi" w:eastAsia="Times New Roman" w:hAnsiTheme="minorHAnsi" w:cs="Arial"/>
          <w:color w:val="000000"/>
          <w:spacing w:val="1"/>
          <w:sz w:val="24"/>
          <w:szCs w:val="24"/>
        </w:rPr>
        <w:t xml:space="preserve"> </w:t>
      </w:r>
      <w:r w:rsidRPr="00AC4426">
        <w:rPr>
          <w:rFonts w:asciiTheme="minorHAnsi" w:eastAsia="Times New Roman" w:hAnsiTheme="minorHAnsi" w:cs="Arial"/>
          <w:color w:val="000000"/>
          <w:spacing w:val="1"/>
          <w:sz w:val="24"/>
          <w:szCs w:val="24"/>
        </w:rPr>
        <w:t xml:space="preserve">zwróci Wykonawcy w terminie 30 dni od dnia zakończenia robót  i uznania ich przez Zamawiającego za należycie wykonane. Natomiast 30%  wysokości zabezpieczenia określonego w </w:t>
      </w:r>
      <w:proofErr w:type="spellStart"/>
      <w:r w:rsidRPr="00AC4426">
        <w:rPr>
          <w:rFonts w:asciiTheme="minorHAnsi" w:eastAsia="Times New Roman" w:hAnsiTheme="minorHAnsi" w:cs="Arial"/>
          <w:color w:val="000000"/>
          <w:spacing w:val="1"/>
          <w:sz w:val="24"/>
          <w:szCs w:val="24"/>
        </w:rPr>
        <w:t>p.punkcie</w:t>
      </w:r>
      <w:proofErr w:type="spellEnd"/>
      <w:r w:rsidRPr="00AC4426">
        <w:rPr>
          <w:rFonts w:asciiTheme="minorHAnsi" w:eastAsia="Times New Roman" w:hAnsiTheme="minorHAnsi" w:cs="Arial"/>
          <w:color w:val="000000"/>
          <w:spacing w:val="1"/>
          <w:sz w:val="24"/>
          <w:szCs w:val="24"/>
        </w:rPr>
        <w:t xml:space="preserve"> 2) pozostanie na zabezpieczenie roszczeń z tytułu rękojmi za wady. Kwota ta zostanie zwrócona nie później niż w 15-ym dniu po upływie okresu rękojmi za wady</w:t>
      </w:r>
      <w:r w:rsidRPr="00AC4426">
        <w:rPr>
          <w:i/>
        </w:rPr>
        <w:t>.</w:t>
      </w:r>
    </w:p>
    <w:p w14:paraId="264BA6BB" w14:textId="0BB2E1D8" w:rsidR="00D65988" w:rsidRDefault="00D65988" w:rsidP="00D65988">
      <w:pPr>
        <w:pStyle w:val="Akapitzlist"/>
        <w:numPr>
          <w:ilvl w:val="0"/>
          <w:numId w:val="29"/>
        </w:numPr>
        <w:tabs>
          <w:tab w:val="left" w:pos="284"/>
          <w:tab w:val="left" w:pos="426"/>
        </w:tabs>
        <w:ind w:left="0" w:firstLine="0"/>
        <w:jc w:val="both"/>
        <w:rPr>
          <w:rFonts w:asciiTheme="minorHAnsi" w:eastAsia="Times New Roman" w:hAnsiTheme="minorHAnsi" w:cs="Arial"/>
          <w:color w:val="000000"/>
          <w:spacing w:val="1"/>
          <w:sz w:val="24"/>
          <w:szCs w:val="24"/>
        </w:rPr>
      </w:pPr>
      <w:r w:rsidRPr="00D65988">
        <w:rPr>
          <w:rFonts w:asciiTheme="minorHAnsi" w:eastAsia="Times New Roman" w:hAnsiTheme="minorHAnsi" w:cs="Arial"/>
          <w:color w:val="000000"/>
          <w:spacing w:val="1"/>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9415384" w14:textId="55BBC4FD" w:rsidR="00D65988" w:rsidRDefault="00D65988" w:rsidP="00D65988">
      <w:pPr>
        <w:pStyle w:val="Akapitzlist"/>
        <w:numPr>
          <w:ilvl w:val="0"/>
          <w:numId w:val="29"/>
        </w:numPr>
        <w:tabs>
          <w:tab w:val="left" w:pos="284"/>
          <w:tab w:val="left" w:pos="426"/>
        </w:tabs>
        <w:ind w:left="0" w:firstLine="0"/>
        <w:jc w:val="both"/>
        <w:rPr>
          <w:rFonts w:asciiTheme="minorHAnsi" w:eastAsia="Times New Roman" w:hAnsiTheme="minorHAnsi" w:cs="Arial"/>
          <w:color w:val="000000"/>
          <w:spacing w:val="1"/>
          <w:sz w:val="24"/>
          <w:szCs w:val="24"/>
        </w:rPr>
      </w:pPr>
      <w:r w:rsidRPr="00D65988">
        <w:rPr>
          <w:rFonts w:asciiTheme="minorHAnsi" w:eastAsia="Times New Roman" w:hAnsiTheme="minorHAnsi" w:cs="Arial"/>
          <w:color w:val="000000"/>
          <w:spacing w:val="1"/>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4C623BAD" w14:textId="0AE6DCDC" w:rsidR="00D65988" w:rsidRPr="00D65988" w:rsidRDefault="00D65988" w:rsidP="00D65988">
      <w:pPr>
        <w:pStyle w:val="Akapitzlist"/>
        <w:numPr>
          <w:ilvl w:val="0"/>
          <w:numId w:val="29"/>
        </w:numPr>
        <w:tabs>
          <w:tab w:val="left" w:pos="284"/>
          <w:tab w:val="left" w:pos="426"/>
        </w:tabs>
        <w:ind w:left="0" w:firstLine="0"/>
        <w:jc w:val="both"/>
        <w:rPr>
          <w:rFonts w:asciiTheme="minorHAnsi" w:eastAsia="Times New Roman" w:hAnsiTheme="minorHAnsi" w:cs="Arial"/>
          <w:color w:val="000000"/>
          <w:spacing w:val="1"/>
          <w:sz w:val="24"/>
          <w:szCs w:val="24"/>
        </w:rPr>
      </w:pPr>
      <w:r w:rsidRPr="00D65988">
        <w:rPr>
          <w:rFonts w:asciiTheme="minorHAnsi" w:eastAsia="Times New Roman" w:hAnsiTheme="minorHAnsi" w:cs="Arial"/>
          <w:color w:val="000000"/>
          <w:spacing w:val="1"/>
          <w:sz w:val="24"/>
          <w:szCs w:val="24"/>
        </w:rPr>
        <w:t>Wypłata, o której mowa w ust. 13, następuje nie później niż w ostatnim dniu ważności dotychczasowego zabezpieczenia.</w:t>
      </w:r>
    </w:p>
    <w:p w14:paraId="3B81CD81" w14:textId="7C65C5A5" w:rsidR="000C2B37" w:rsidRDefault="00E778DA" w:rsidP="002F2572">
      <w:pPr>
        <w:shd w:val="clear" w:color="auto" w:fill="FFFFFF"/>
        <w:spacing w:before="485"/>
        <w:ind w:left="4574"/>
        <w:rPr>
          <w:rFonts w:ascii="Calibri" w:hAnsi="Calibri" w:cs="Arial"/>
          <w:b/>
          <w:sz w:val="24"/>
          <w:szCs w:val="24"/>
        </w:rPr>
      </w:pPr>
      <w:r>
        <w:rPr>
          <w:rFonts w:ascii="Calibri" w:eastAsia="Times New Roman" w:hAnsi="Calibri" w:cs="Arial"/>
          <w:b/>
          <w:color w:val="000000"/>
          <w:spacing w:val="5"/>
          <w:sz w:val="24"/>
          <w:szCs w:val="24"/>
        </w:rPr>
        <w:t>§</w:t>
      </w:r>
      <w:r w:rsidR="00316EBE">
        <w:rPr>
          <w:rFonts w:ascii="Calibri" w:eastAsia="Times New Roman" w:hAnsi="Calibri" w:cs="Arial"/>
          <w:b/>
          <w:color w:val="000000"/>
          <w:spacing w:val="5"/>
          <w:sz w:val="24"/>
          <w:szCs w:val="24"/>
        </w:rPr>
        <w:t>9</w:t>
      </w:r>
    </w:p>
    <w:p w14:paraId="7DB59890" w14:textId="77777777" w:rsidR="000C2B37" w:rsidRDefault="00E778DA" w:rsidP="002F2572">
      <w:pPr>
        <w:jc w:val="both"/>
        <w:rPr>
          <w:rFonts w:ascii="Calibri" w:hAnsi="Calibri" w:cs="Arial"/>
          <w:b/>
          <w:color w:val="000000"/>
          <w:sz w:val="24"/>
          <w:szCs w:val="24"/>
        </w:rPr>
      </w:pPr>
      <w:r>
        <w:rPr>
          <w:rFonts w:ascii="Calibri" w:hAnsi="Calibri" w:cs="Arial"/>
          <w:b/>
          <w:color w:val="000000"/>
          <w:sz w:val="24"/>
          <w:szCs w:val="24"/>
        </w:rPr>
        <w:t>Odbiory</w:t>
      </w:r>
    </w:p>
    <w:p w14:paraId="3AAAD030" w14:textId="77777777" w:rsidR="000C2B37" w:rsidRDefault="00E778DA" w:rsidP="002F2572">
      <w:pPr>
        <w:pStyle w:val="Akapitzlist"/>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t>Strony zgodnie postanawiają, że będą stosowane następujące rodzaje odbiorów robót:</w:t>
      </w:r>
    </w:p>
    <w:p w14:paraId="46018F4A" w14:textId="77777777" w:rsidR="000C2B37" w:rsidRDefault="00E778DA" w:rsidP="002F2572">
      <w:pPr>
        <w:pStyle w:val="Akapitzlist"/>
        <w:widowControl/>
        <w:numPr>
          <w:ilvl w:val="1"/>
          <w:numId w:val="5"/>
        </w:numPr>
        <w:ind w:left="709" w:hanging="283"/>
        <w:jc w:val="both"/>
        <w:rPr>
          <w:rFonts w:ascii="Calibri" w:hAnsi="Calibri" w:cs="Arial"/>
          <w:color w:val="000000"/>
          <w:sz w:val="24"/>
          <w:szCs w:val="24"/>
        </w:rPr>
      </w:pPr>
      <w:r>
        <w:rPr>
          <w:rFonts w:ascii="Calibri" w:hAnsi="Calibri" w:cs="Arial"/>
          <w:color w:val="000000"/>
          <w:sz w:val="24"/>
          <w:szCs w:val="24"/>
        </w:rPr>
        <w:t>Odbiory częściowe w tym odbiory robót zanikających i ulegających zakryciu stanowiące podstawę do wystawiania faktur częściowych za wykonanie części robót,</w:t>
      </w:r>
    </w:p>
    <w:p w14:paraId="44E2D928" w14:textId="77777777" w:rsidR="000C2B37" w:rsidRDefault="00E778DA" w:rsidP="002F2572">
      <w:pPr>
        <w:pStyle w:val="Akapitzlist"/>
        <w:widowControl/>
        <w:numPr>
          <w:ilvl w:val="1"/>
          <w:numId w:val="5"/>
        </w:numPr>
        <w:ind w:left="709" w:hanging="283"/>
        <w:jc w:val="both"/>
        <w:rPr>
          <w:rFonts w:ascii="Calibri" w:hAnsi="Calibri" w:cs="Arial"/>
          <w:color w:val="000000"/>
          <w:sz w:val="24"/>
          <w:szCs w:val="24"/>
        </w:rPr>
      </w:pPr>
      <w:r>
        <w:rPr>
          <w:rFonts w:ascii="Calibri" w:hAnsi="Calibri" w:cs="Arial"/>
          <w:color w:val="000000"/>
          <w:sz w:val="24"/>
          <w:szCs w:val="24"/>
        </w:rPr>
        <w:t>Odbiór końcowy.</w:t>
      </w:r>
    </w:p>
    <w:p w14:paraId="4DB1B41D" w14:textId="77777777" w:rsidR="000C2B37" w:rsidRDefault="00E778DA" w:rsidP="002F2572">
      <w:pPr>
        <w:pStyle w:val="Akapitzlist"/>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lastRenderedPageBreak/>
        <w:t>Wykonawca zgłosi Zamawiającemu gotowość do odbioru końcowego, pisemnie</w:t>
      </w:r>
      <w:r>
        <w:rPr>
          <w:rFonts w:ascii="Calibri" w:hAnsi="Calibri" w:cs="Arial"/>
          <w:sz w:val="24"/>
          <w:szCs w:val="24"/>
        </w:rPr>
        <w:t xml:space="preserve">, e-mailem lub </w:t>
      </w:r>
      <w:r>
        <w:rPr>
          <w:rFonts w:ascii="Calibri" w:hAnsi="Calibri" w:cs="Arial"/>
          <w:color w:val="000000"/>
          <w:sz w:val="24"/>
          <w:szCs w:val="24"/>
        </w:rPr>
        <w:t xml:space="preserve">bezpośrednio w siedzibie Zamawiającego, nie później niż na </w:t>
      </w:r>
      <w:r>
        <w:rPr>
          <w:rFonts w:ascii="Calibri" w:hAnsi="Calibri" w:cs="Arial"/>
          <w:sz w:val="24"/>
          <w:szCs w:val="24"/>
        </w:rPr>
        <w:t>7</w:t>
      </w:r>
      <w:r>
        <w:rPr>
          <w:rFonts w:ascii="Calibri" w:hAnsi="Calibri" w:cs="Arial"/>
          <w:color w:val="000000"/>
          <w:sz w:val="24"/>
          <w:szCs w:val="24"/>
        </w:rPr>
        <w:t xml:space="preserve"> dni roboczych przed planowanym terminem odbioru.</w:t>
      </w:r>
    </w:p>
    <w:p w14:paraId="35579B8C" w14:textId="77777777" w:rsidR="000C2B37" w:rsidRDefault="00E778DA" w:rsidP="002F2572">
      <w:pPr>
        <w:pStyle w:val="Akapitzlist"/>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t>Podstawą zgłoszenia przez Wykonawcę gotowości do odbioru końcowego, będzie faktyczne wykonanie robót, potwierdzone w Dzienniku budowy wpisem dokonanym przez kierownika budowy potwierdzonym przez Inspektora nadzoru inwestorskiego.</w:t>
      </w:r>
    </w:p>
    <w:p w14:paraId="7CF7099F" w14:textId="77777777" w:rsidR="000C2B37" w:rsidRDefault="00E778DA" w:rsidP="002F2572">
      <w:pPr>
        <w:pStyle w:val="Akapitzlist"/>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t>Wraz ze zgłoszeniem do odbioru końcowego Wykonawca przekaże Zamawiającemu następujące dokumenty:</w:t>
      </w:r>
    </w:p>
    <w:p w14:paraId="2C3908B5" w14:textId="2DA184F8" w:rsidR="000C2B37" w:rsidRPr="00703101" w:rsidRDefault="00E778DA" w:rsidP="002F2572">
      <w:pPr>
        <w:widowControl/>
        <w:numPr>
          <w:ilvl w:val="1"/>
          <w:numId w:val="5"/>
        </w:numPr>
        <w:tabs>
          <w:tab w:val="left" w:pos="709"/>
        </w:tabs>
        <w:ind w:left="709" w:hanging="283"/>
        <w:jc w:val="both"/>
        <w:rPr>
          <w:rFonts w:ascii="Calibri" w:hAnsi="Calibri" w:cs="Arial"/>
          <w:color w:val="auto"/>
          <w:sz w:val="24"/>
          <w:szCs w:val="24"/>
        </w:rPr>
      </w:pPr>
      <w:r w:rsidRPr="00703101">
        <w:rPr>
          <w:rFonts w:ascii="Calibri" w:hAnsi="Calibri" w:cs="Arial"/>
          <w:color w:val="auto"/>
          <w:sz w:val="24"/>
          <w:szCs w:val="24"/>
        </w:rPr>
        <w:t>Dziennik budowy</w:t>
      </w:r>
      <w:r w:rsidR="006D44CA">
        <w:rPr>
          <w:rFonts w:ascii="Calibri" w:hAnsi="Calibri" w:cs="Arial"/>
          <w:color w:val="auto"/>
          <w:sz w:val="24"/>
          <w:szCs w:val="24"/>
        </w:rPr>
        <w:t xml:space="preserve"> </w:t>
      </w:r>
    </w:p>
    <w:p w14:paraId="230FC99E" w14:textId="4E9745A4" w:rsidR="000C2B37" w:rsidRDefault="008E55AB" w:rsidP="002F2572">
      <w:pPr>
        <w:widowControl/>
        <w:numPr>
          <w:ilvl w:val="1"/>
          <w:numId w:val="5"/>
        </w:numPr>
        <w:tabs>
          <w:tab w:val="left" w:pos="709"/>
        </w:tabs>
        <w:ind w:left="709" w:hanging="283"/>
        <w:jc w:val="both"/>
        <w:rPr>
          <w:rFonts w:ascii="Calibri" w:hAnsi="Calibri" w:cs="Arial"/>
          <w:sz w:val="24"/>
          <w:szCs w:val="24"/>
        </w:rPr>
      </w:pPr>
      <w:r>
        <w:rPr>
          <w:rFonts w:ascii="Calibri" w:hAnsi="Calibri" w:cs="Arial"/>
          <w:color w:val="000000"/>
          <w:sz w:val="24"/>
          <w:szCs w:val="24"/>
        </w:rPr>
        <w:t xml:space="preserve">wymagane dokumenty odpowiednio dla branży, </w:t>
      </w:r>
      <w:r w:rsidR="00E778DA">
        <w:rPr>
          <w:rFonts w:ascii="Calibri" w:hAnsi="Calibri" w:cs="Arial"/>
          <w:color w:val="000000"/>
          <w:sz w:val="24"/>
          <w:szCs w:val="24"/>
        </w:rPr>
        <w:t xml:space="preserve">protokoły i zaświadczenia z przeprowadzonych prób i sprawdzeń, instrukcje użytkowania, dokumenty gwarancyjne i inne dokumenty wymagane stosownymi </w:t>
      </w:r>
      <w:r w:rsidR="00E778DA">
        <w:rPr>
          <w:rFonts w:ascii="Calibri" w:hAnsi="Calibri" w:cs="Arial"/>
          <w:sz w:val="24"/>
          <w:szCs w:val="24"/>
        </w:rPr>
        <w:t xml:space="preserve">przepisami, protokoły ze </w:t>
      </w:r>
      <w:r w:rsidR="00E778DA">
        <w:rPr>
          <w:rFonts w:ascii="Calibri" w:eastAsia="Times New Roman" w:hAnsi="Calibri" w:cs="Arial"/>
          <w:spacing w:val="-5"/>
          <w:sz w:val="24"/>
          <w:szCs w:val="24"/>
        </w:rPr>
        <w:t xml:space="preserve">szkolenia personelu wskazanego przez Zamawiającego w zakresie obsługi urządzeń, inwentaryzacja, </w:t>
      </w:r>
      <w:r>
        <w:rPr>
          <w:rFonts w:ascii="Calibri" w:eastAsia="Times New Roman" w:hAnsi="Calibri" w:cs="Arial"/>
          <w:spacing w:val="-5"/>
          <w:sz w:val="24"/>
          <w:szCs w:val="24"/>
        </w:rPr>
        <w:t xml:space="preserve">potwierdzenie odbioru przyłączy , pomiary pow. użytkowej. </w:t>
      </w:r>
    </w:p>
    <w:p w14:paraId="2FB67F47" w14:textId="77777777" w:rsidR="000C2B37" w:rsidRDefault="00E778DA" w:rsidP="002F2572">
      <w:pPr>
        <w:widowControl/>
        <w:numPr>
          <w:ilvl w:val="1"/>
          <w:numId w:val="5"/>
        </w:numPr>
        <w:tabs>
          <w:tab w:val="left" w:pos="709"/>
        </w:tabs>
        <w:ind w:left="709" w:hanging="283"/>
        <w:jc w:val="both"/>
        <w:rPr>
          <w:rFonts w:ascii="Calibri" w:hAnsi="Calibri" w:cs="Arial"/>
          <w:sz w:val="24"/>
          <w:szCs w:val="24"/>
        </w:rPr>
      </w:pPr>
      <w:r>
        <w:rPr>
          <w:rFonts w:ascii="Calibri" w:hAnsi="Calibri" w:cs="Arial"/>
          <w:sz w:val="24"/>
          <w:szCs w:val="24"/>
        </w:rPr>
        <w:t>Oświadczenie Kierownika budowy o zgodności wykonania robót z dokumentacją projektową, obowiązującymi przepisami i normami,</w:t>
      </w:r>
    </w:p>
    <w:p w14:paraId="073D8836" w14:textId="77777777" w:rsidR="000C2B37" w:rsidRDefault="00E778DA" w:rsidP="002F2572">
      <w:pPr>
        <w:widowControl/>
        <w:numPr>
          <w:ilvl w:val="1"/>
          <w:numId w:val="5"/>
        </w:numPr>
        <w:tabs>
          <w:tab w:val="left" w:pos="709"/>
        </w:tabs>
        <w:ind w:left="709" w:hanging="283"/>
        <w:jc w:val="both"/>
        <w:rPr>
          <w:rFonts w:ascii="Calibri" w:hAnsi="Calibri" w:cs="Arial"/>
          <w:sz w:val="24"/>
          <w:szCs w:val="24"/>
        </w:rPr>
      </w:pPr>
      <w:r>
        <w:rPr>
          <w:rFonts w:ascii="Calibri" w:hAnsi="Calibri" w:cs="Arial"/>
          <w:sz w:val="24"/>
          <w:szCs w:val="24"/>
        </w:rPr>
        <w:t>dokumenty (atesty, certyfikaty) potwierdzające, że wbudowane wyroby budowlane są zgodne z art. 10 ustawy Prawo budowlane (opisane i ostemplowane przez Kierownika budowy),</w:t>
      </w:r>
    </w:p>
    <w:p w14:paraId="5E9F22AF" w14:textId="5BB837FD" w:rsidR="000C2B37" w:rsidRPr="00D65A7E" w:rsidRDefault="00E778DA" w:rsidP="00D65A7E">
      <w:pPr>
        <w:pStyle w:val="Akapitzlist"/>
        <w:numPr>
          <w:ilvl w:val="1"/>
          <w:numId w:val="5"/>
        </w:numPr>
        <w:shd w:val="clear" w:color="auto" w:fill="FFFFFF"/>
        <w:tabs>
          <w:tab w:val="left" w:pos="5245"/>
        </w:tabs>
        <w:ind w:right="88"/>
        <w:rPr>
          <w:rFonts w:asciiTheme="minorHAnsi" w:eastAsia="Times New Roman" w:hAnsiTheme="minorHAnsi" w:cs="Arial"/>
          <w:color w:val="000000"/>
          <w:sz w:val="24"/>
          <w:szCs w:val="24"/>
        </w:rPr>
      </w:pPr>
      <w:r w:rsidRPr="00D65A7E">
        <w:rPr>
          <w:rFonts w:ascii="Calibri" w:hAnsi="Calibri" w:cs="Arial"/>
          <w:sz w:val="24"/>
          <w:szCs w:val="24"/>
        </w:rPr>
        <w:t xml:space="preserve">pozostałe dokumenty w szczególności autoryzacje i deklaracje zgodności producenta </w:t>
      </w:r>
      <w:r w:rsidRPr="00D65A7E">
        <w:rPr>
          <w:rFonts w:ascii="Calibri" w:hAnsi="Calibri" w:cs="Arial"/>
          <w:color w:val="auto"/>
          <w:sz w:val="24"/>
          <w:szCs w:val="24"/>
        </w:rPr>
        <w:t>potwierdzające należyte wykonanie przedmiotu zamówienia</w:t>
      </w:r>
      <w:r w:rsidR="00D65A7E" w:rsidRPr="00D65A7E">
        <w:rPr>
          <w:rFonts w:ascii="Calibri" w:hAnsi="Calibri" w:cs="Arial"/>
          <w:color w:val="auto"/>
          <w:sz w:val="24"/>
          <w:szCs w:val="24"/>
        </w:rPr>
        <w:t xml:space="preserve"> i inne wymagane wg </w:t>
      </w:r>
      <w:r w:rsidRPr="00D65A7E">
        <w:rPr>
          <w:rFonts w:ascii="Calibri" w:hAnsi="Calibri" w:cs="Arial"/>
          <w:color w:val="auto"/>
          <w:sz w:val="24"/>
          <w:szCs w:val="24"/>
        </w:rPr>
        <w:t xml:space="preserve">. </w:t>
      </w:r>
      <w:r w:rsidR="00D65A7E" w:rsidRPr="00D65A7E">
        <w:rPr>
          <w:rFonts w:asciiTheme="minorHAnsi" w:eastAsia="Times New Roman" w:hAnsiTheme="minorHAnsi" w:cs="Arial"/>
          <w:color w:val="000000"/>
          <w:sz w:val="24"/>
          <w:szCs w:val="24"/>
        </w:rPr>
        <w:t>§4.</w:t>
      </w:r>
      <w:r w:rsidR="00D65A7E">
        <w:rPr>
          <w:rFonts w:asciiTheme="minorHAnsi" w:eastAsia="Times New Roman" w:hAnsiTheme="minorHAnsi" w:cs="Arial"/>
          <w:color w:val="000000"/>
          <w:sz w:val="24"/>
          <w:szCs w:val="24"/>
        </w:rPr>
        <w:t xml:space="preserve"> II 18-20a </w:t>
      </w:r>
    </w:p>
    <w:p w14:paraId="6A37CCA9" w14:textId="77777777" w:rsidR="000C2B37" w:rsidRDefault="00E778DA" w:rsidP="002F2572">
      <w:pPr>
        <w:widowControl/>
        <w:numPr>
          <w:ilvl w:val="1"/>
          <w:numId w:val="5"/>
        </w:numPr>
        <w:tabs>
          <w:tab w:val="left" w:pos="709"/>
        </w:tabs>
        <w:ind w:left="709" w:hanging="283"/>
        <w:jc w:val="both"/>
        <w:rPr>
          <w:rFonts w:ascii="Calibri" w:hAnsi="Calibri" w:cs="Arial"/>
          <w:sz w:val="24"/>
          <w:szCs w:val="24"/>
        </w:rPr>
      </w:pPr>
      <w:r>
        <w:rPr>
          <w:rFonts w:ascii="Calibri" w:hAnsi="Calibri" w:cs="Arial"/>
          <w:sz w:val="24"/>
          <w:szCs w:val="24"/>
        </w:rPr>
        <w:t>dowód zapłaty (faktura i potwierdzenie przelewu) wynagrodzenia należnego podwykonawcy za wykonane roboty w zakresie podlegającym odbiorowi.</w:t>
      </w:r>
    </w:p>
    <w:p w14:paraId="79B35EA9" w14:textId="5D5FC20B" w:rsidR="000C2B37" w:rsidRDefault="00E778DA" w:rsidP="002F2572">
      <w:pPr>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t xml:space="preserve">Zamawiający wyznaczy i rozpocznie czynności odbioru końcowego w terminie do </w:t>
      </w:r>
      <w:r w:rsidR="00590D02">
        <w:rPr>
          <w:rFonts w:ascii="Calibri" w:hAnsi="Calibri" w:cs="Arial"/>
          <w:color w:val="000000"/>
          <w:sz w:val="24"/>
          <w:szCs w:val="24"/>
        </w:rPr>
        <w:t>14</w:t>
      </w:r>
      <w:r>
        <w:rPr>
          <w:rFonts w:ascii="Calibri" w:hAnsi="Calibri" w:cs="Arial"/>
          <w:color w:val="000000"/>
          <w:sz w:val="24"/>
          <w:szCs w:val="24"/>
        </w:rPr>
        <w:t xml:space="preserve"> dni roboczych od daty zawiadomienia go o osiągnięciu gotowości do odbioru końcowego.</w:t>
      </w:r>
    </w:p>
    <w:p w14:paraId="71436F7B" w14:textId="77777777" w:rsidR="000C2B37" w:rsidRDefault="00E778DA" w:rsidP="002F2572">
      <w:pPr>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color w:val="000000"/>
          <w:sz w:val="24"/>
          <w:szCs w:val="24"/>
        </w:rPr>
        <w:t>Zamawiający zobowiązany jest do dokonania lub odmowy dokonania odbioru końcowego, w terminie do 14 dni od dnia rozpoczęcia tego odbioru.</w:t>
      </w:r>
    </w:p>
    <w:p w14:paraId="4318A5B7" w14:textId="77777777" w:rsidR="000C2B37" w:rsidRPr="008E55AB" w:rsidRDefault="00E778DA" w:rsidP="002F2572">
      <w:pPr>
        <w:widowControl/>
        <w:numPr>
          <w:ilvl w:val="0"/>
          <w:numId w:val="5"/>
        </w:numPr>
        <w:tabs>
          <w:tab w:val="left" w:pos="284"/>
        </w:tabs>
        <w:ind w:left="0" w:firstLine="0"/>
        <w:jc w:val="both"/>
        <w:rPr>
          <w:rFonts w:ascii="Calibri" w:hAnsi="Calibri" w:cs="Arial"/>
          <w:color w:val="000000"/>
          <w:sz w:val="24"/>
          <w:szCs w:val="24"/>
        </w:rPr>
      </w:pPr>
      <w:r>
        <w:rPr>
          <w:rFonts w:ascii="Calibri" w:hAnsi="Calibri" w:cs="Arial"/>
          <w:sz w:val="24"/>
          <w:szCs w:val="24"/>
        </w:rPr>
        <w:t xml:space="preserve">W przypadku stwierdzenia w trakcie odbioru wad lub usterek, Zamawiający może odmówić odbioru do czasu ich usunięcia a Wykonawca usunie je na własny koszt w terminie wyznaczonym przez Zamawiającego. </w:t>
      </w:r>
    </w:p>
    <w:p w14:paraId="548050A8" w14:textId="001AA3E2" w:rsidR="00D6141F" w:rsidRPr="00917673" w:rsidRDefault="008E55AB" w:rsidP="00917673">
      <w:pPr>
        <w:widowControl/>
        <w:numPr>
          <w:ilvl w:val="0"/>
          <w:numId w:val="5"/>
        </w:numPr>
        <w:tabs>
          <w:tab w:val="left" w:pos="284"/>
        </w:tabs>
        <w:ind w:left="0" w:firstLine="0"/>
        <w:jc w:val="both"/>
        <w:rPr>
          <w:rFonts w:ascii="Calibri" w:hAnsi="Calibri" w:cs="Arial"/>
          <w:color w:val="000000"/>
          <w:sz w:val="24"/>
          <w:szCs w:val="24"/>
        </w:rPr>
      </w:pPr>
      <w:r w:rsidRPr="00D6141F">
        <w:rPr>
          <w:rFonts w:ascii="Calibri" w:hAnsi="Calibri" w:cs="Arial"/>
          <w:color w:val="000000"/>
          <w:sz w:val="24"/>
          <w:szCs w:val="24"/>
        </w:rPr>
        <w:t xml:space="preserve">W czynnościach odbioru </w:t>
      </w:r>
      <w:r w:rsidR="008C5198">
        <w:rPr>
          <w:rFonts w:ascii="Calibri" w:hAnsi="Calibri" w:cs="Arial"/>
          <w:color w:val="000000"/>
          <w:sz w:val="24"/>
          <w:szCs w:val="24"/>
        </w:rPr>
        <w:t>końcowego</w:t>
      </w:r>
      <w:r w:rsidRPr="00D6141F">
        <w:rPr>
          <w:rFonts w:ascii="Calibri" w:hAnsi="Calibri" w:cs="Arial"/>
          <w:color w:val="000000"/>
          <w:sz w:val="24"/>
          <w:szCs w:val="24"/>
        </w:rPr>
        <w:t xml:space="preserve"> winni uczestniczyć przedstawiciele wszystkich wykonawców poszczególnych części zamówienia</w:t>
      </w:r>
      <w:r w:rsidR="008C5198">
        <w:rPr>
          <w:rFonts w:ascii="Calibri" w:hAnsi="Calibri" w:cs="Arial"/>
          <w:color w:val="000000"/>
          <w:sz w:val="24"/>
          <w:szCs w:val="24"/>
        </w:rPr>
        <w:t>, w tym kierownik budowy i kierownicy robót</w:t>
      </w:r>
      <w:r w:rsidRPr="00D6141F">
        <w:rPr>
          <w:rFonts w:ascii="Calibri" w:hAnsi="Calibri" w:cs="Arial"/>
          <w:color w:val="000000"/>
          <w:sz w:val="24"/>
          <w:szCs w:val="24"/>
        </w:rPr>
        <w:t>.</w:t>
      </w:r>
      <w:r w:rsidR="008C5198">
        <w:rPr>
          <w:rFonts w:ascii="Calibri" w:hAnsi="Calibri" w:cs="Arial"/>
          <w:color w:val="000000"/>
          <w:sz w:val="24"/>
          <w:szCs w:val="24"/>
        </w:rPr>
        <w:t xml:space="preserve"> </w:t>
      </w:r>
      <w:r w:rsidR="00E778DA" w:rsidRPr="00D6141F">
        <w:rPr>
          <w:rFonts w:ascii="Calibri" w:hAnsi="Calibri" w:cs="Arial"/>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1A7CEB8F" w14:textId="5AC15BEE" w:rsidR="000C2B37" w:rsidRDefault="00E778DA" w:rsidP="002F2572">
      <w:pPr>
        <w:shd w:val="clear" w:color="auto" w:fill="FFFFFF"/>
        <w:ind w:left="5" w:right="4224" w:firstLine="4550"/>
        <w:jc w:val="both"/>
        <w:rPr>
          <w:rFonts w:ascii="Calibri" w:eastAsia="Times New Roman" w:hAnsi="Calibri" w:cs="Arial"/>
          <w:color w:val="000000"/>
          <w:spacing w:val="-14"/>
          <w:sz w:val="24"/>
          <w:szCs w:val="24"/>
        </w:rPr>
      </w:pPr>
      <w:r>
        <w:rPr>
          <w:rFonts w:ascii="Calibri" w:eastAsia="Times New Roman" w:hAnsi="Calibri" w:cs="Arial"/>
          <w:b/>
          <w:color w:val="000000"/>
          <w:spacing w:val="5"/>
          <w:sz w:val="24"/>
          <w:szCs w:val="24"/>
        </w:rPr>
        <w:t>§1</w:t>
      </w:r>
      <w:r w:rsidR="00316EBE">
        <w:rPr>
          <w:rFonts w:ascii="Calibri" w:eastAsia="Times New Roman" w:hAnsi="Calibri" w:cs="Arial"/>
          <w:b/>
          <w:color w:val="000000"/>
          <w:spacing w:val="5"/>
          <w:sz w:val="24"/>
          <w:szCs w:val="24"/>
        </w:rPr>
        <w:t>0</w:t>
      </w:r>
    </w:p>
    <w:p w14:paraId="45659A93" w14:textId="77777777" w:rsidR="000C2B37" w:rsidRDefault="00E778DA" w:rsidP="002F2572">
      <w:pPr>
        <w:pStyle w:val="Akapitzlist"/>
        <w:numPr>
          <w:ilvl w:val="3"/>
          <w:numId w:val="5"/>
        </w:numPr>
        <w:tabs>
          <w:tab w:val="left" w:pos="284"/>
        </w:tabs>
        <w:spacing w:before="120" w:after="120"/>
        <w:ind w:left="0" w:firstLine="0"/>
        <w:jc w:val="both"/>
        <w:rPr>
          <w:rFonts w:ascii="Calibri" w:hAnsi="Calibri"/>
          <w:sz w:val="24"/>
          <w:szCs w:val="24"/>
        </w:rPr>
      </w:pPr>
      <w:r>
        <w:rPr>
          <w:rFonts w:ascii="Calibri" w:hAnsi="Calibri"/>
          <w:sz w:val="24"/>
          <w:szCs w:val="24"/>
        </w:rPr>
        <w:t xml:space="preserve">Strony postanawiają, że oprócz wypadków wymienionych w art. 456 Prawa zamówień publicznych oraz w art. 635-636 Kodeksu Cywilnego Zamawiającemu przysługuje prawo odstąpienia od Umowy w następujących wypadkach: </w:t>
      </w:r>
    </w:p>
    <w:p w14:paraId="65E7DA22" w14:textId="77777777" w:rsidR="000C2B37" w:rsidRDefault="00E778DA" w:rsidP="002F2572">
      <w:pPr>
        <w:pStyle w:val="Akapitzlist"/>
        <w:numPr>
          <w:ilvl w:val="0"/>
          <w:numId w:val="21"/>
        </w:numPr>
        <w:tabs>
          <w:tab w:val="left" w:pos="284"/>
        </w:tabs>
        <w:spacing w:before="120" w:after="120"/>
        <w:jc w:val="both"/>
        <w:rPr>
          <w:rFonts w:ascii="Calibri" w:hAnsi="Calibri"/>
          <w:sz w:val="24"/>
          <w:szCs w:val="24"/>
        </w:rPr>
      </w:pPr>
      <w:r>
        <w:rPr>
          <w:rFonts w:ascii="Calibri" w:hAnsi="Calibri"/>
          <w:sz w:val="24"/>
          <w:szCs w:val="24"/>
        </w:rPr>
        <w:t xml:space="preserve">Wykonawca bez uzasadnionych przyczyn nie rozpoczął robót lub przerwał rozpoczęte już prace i nie kontynuuje ich przez 7 dni roboczych mimo dodatkowego wezwania Zamawiającego, </w:t>
      </w:r>
    </w:p>
    <w:p w14:paraId="0AA8374D" w14:textId="77777777" w:rsidR="000C2B37" w:rsidRDefault="00E778DA" w:rsidP="002F2572">
      <w:pPr>
        <w:pStyle w:val="Akapitzlist"/>
        <w:numPr>
          <w:ilvl w:val="0"/>
          <w:numId w:val="21"/>
        </w:numPr>
        <w:tabs>
          <w:tab w:val="left" w:pos="284"/>
        </w:tabs>
        <w:spacing w:after="120"/>
        <w:jc w:val="both"/>
        <w:rPr>
          <w:rFonts w:ascii="Calibri" w:hAnsi="Calibri"/>
          <w:sz w:val="24"/>
          <w:szCs w:val="24"/>
        </w:rPr>
      </w:pPr>
      <w:r>
        <w:rPr>
          <w:rFonts w:ascii="Calibri" w:hAnsi="Calibri"/>
          <w:sz w:val="24"/>
          <w:szCs w:val="24"/>
        </w:rPr>
        <w:t>zostanie ogłoszona likwidacja lub rozwiązanie firmy Wykonawcy,</w:t>
      </w:r>
    </w:p>
    <w:p w14:paraId="725E3C7E" w14:textId="77777777" w:rsidR="000C2B37" w:rsidRDefault="00E778DA" w:rsidP="002F2572">
      <w:pPr>
        <w:tabs>
          <w:tab w:val="left" w:pos="284"/>
        </w:tabs>
        <w:spacing w:after="120"/>
        <w:jc w:val="both"/>
        <w:rPr>
          <w:rFonts w:ascii="Calibri" w:hAnsi="Calibri"/>
          <w:sz w:val="24"/>
          <w:szCs w:val="24"/>
        </w:rPr>
      </w:pPr>
      <w:r>
        <w:rPr>
          <w:rFonts w:ascii="Calibri" w:hAnsi="Calibri"/>
          <w:sz w:val="24"/>
          <w:szCs w:val="24"/>
        </w:rPr>
        <w:t>- w terminie 30 dni od powzięcia wiadomości o zaistnieniu którejkolwiek z powyższych okoliczności.</w:t>
      </w:r>
    </w:p>
    <w:p w14:paraId="5DC41782" w14:textId="77777777" w:rsidR="000C2B37" w:rsidRDefault="00E778DA" w:rsidP="002F2572">
      <w:pPr>
        <w:pStyle w:val="Akapitzlist"/>
        <w:numPr>
          <w:ilvl w:val="3"/>
          <w:numId w:val="5"/>
        </w:numPr>
        <w:tabs>
          <w:tab w:val="left" w:pos="284"/>
        </w:tabs>
        <w:ind w:left="0" w:firstLine="0"/>
        <w:rPr>
          <w:rFonts w:ascii="Calibri" w:hAnsi="Calibri"/>
          <w:sz w:val="24"/>
          <w:szCs w:val="24"/>
        </w:rPr>
      </w:pPr>
      <w:r>
        <w:rPr>
          <w:rFonts w:ascii="Calibri" w:hAnsi="Calibri"/>
          <w:sz w:val="24"/>
          <w:szCs w:val="24"/>
        </w:rPr>
        <w:t>Odstąpienie od Umowy powinno nastąpić w formie pisemnej z podaniem uzasadnienia pod rygorem nieważności.</w:t>
      </w:r>
    </w:p>
    <w:p w14:paraId="46C6C86B" w14:textId="77777777" w:rsidR="000C2B37" w:rsidRDefault="00E778DA" w:rsidP="002F2572">
      <w:pPr>
        <w:pStyle w:val="Akapitzlist"/>
        <w:numPr>
          <w:ilvl w:val="3"/>
          <w:numId w:val="5"/>
        </w:numPr>
        <w:tabs>
          <w:tab w:val="left" w:pos="284"/>
        </w:tabs>
        <w:ind w:left="0" w:firstLine="0"/>
        <w:rPr>
          <w:rFonts w:ascii="Calibri" w:hAnsi="Calibri"/>
          <w:sz w:val="24"/>
          <w:szCs w:val="24"/>
        </w:rPr>
      </w:pPr>
      <w:r>
        <w:rPr>
          <w:rFonts w:ascii="Calibri" w:hAnsi="Calibri"/>
          <w:sz w:val="24"/>
          <w:szCs w:val="24"/>
        </w:rPr>
        <w:lastRenderedPageBreak/>
        <w:t>W przypadku odstąpienia od umowy, Wykonawcę oraz Zamawiającego obowiązują następujące obowiązki szczegółowe:</w:t>
      </w:r>
    </w:p>
    <w:p w14:paraId="530383D1" w14:textId="77777777" w:rsidR="000C2B37" w:rsidRDefault="00E778DA" w:rsidP="002F2572">
      <w:pPr>
        <w:pStyle w:val="Akapitzlist"/>
        <w:numPr>
          <w:ilvl w:val="0"/>
          <w:numId w:val="23"/>
        </w:numPr>
        <w:rPr>
          <w:rFonts w:ascii="Calibri" w:hAnsi="Calibri"/>
          <w:sz w:val="24"/>
          <w:szCs w:val="24"/>
        </w:rPr>
      </w:pPr>
      <w:r>
        <w:rPr>
          <w:rFonts w:ascii="Calibri" w:hAnsi="Calibri"/>
          <w:sz w:val="24"/>
          <w:szCs w:val="24"/>
        </w:rPr>
        <w:t>W terminie 14 dni od daty odstąpienia od umowy Wykonawca przy udziale Zamawiającego sporządzi szczegółowy protokół inwentaryzacji prac w toku wg stanu na dzień odstąpienia.</w:t>
      </w:r>
    </w:p>
    <w:p w14:paraId="48E4C5B0" w14:textId="77777777" w:rsidR="000C2B37" w:rsidRDefault="00E778DA" w:rsidP="002F2572">
      <w:pPr>
        <w:pStyle w:val="Akapitzlist"/>
        <w:numPr>
          <w:ilvl w:val="0"/>
          <w:numId w:val="23"/>
        </w:numPr>
        <w:rPr>
          <w:rFonts w:ascii="Calibri" w:hAnsi="Calibri"/>
          <w:sz w:val="24"/>
          <w:szCs w:val="24"/>
        </w:rPr>
      </w:pPr>
      <w:r>
        <w:rPr>
          <w:rFonts w:ascii="Calibri" w:hAnsi="Calibri"/>
          <w:sz w:val="24"/>
          <w:szCs w:val="24"/>
        </w:rPr>
        <w:t>Wykonawca zabezpieczy przerwane prace w zakresie obustronnie uzgodnionym na swój koszt.</w:t>
      </w:r>
    </w:p>
    <w:p w14:paraId="0B80C5D6" w14:textId="77777777" w:rsidR="000C2B37" w:rsidRDefault="00E778DA" w:rsidP="002F2572">
      <w:pPr>
        <w:pStyle w:val="Akapitzlist"/>
        <w:numPr>
          <w:ilvl w:val="0"/>
          <w:numId w:val="23"/>
        </w:numPr>
        <w:rPr>
          <w:rFonts w:ascii="Calibri" w:hAnsi="Calibri"/>
          <w:sz w:val="24"/>
          <w:szCs w:val="24"/>
        </w:rPr>
      </w:pPr>
      <w:r>
        <w:rPr>
          <w:rFonts w:ascii="Calibri" w:hAnsi="Calibri"/>
          <w:sz w:val="24"/>
          <w:szCs w:val="24"/>
        </w:rPr>
        <w:t>Zamawiający w razie odstąpienia od umowy z przyczyn, za które Wykonawca nie ponosi odpowiedzialności zobowiązany jest do dokonania odbioru prac przerwanych oraz zapłaty wynagrodzenia za prace, które zostały wykonane do dnia odstąpienia.</w:t>
      </w:r>
    </w:p>
    <w:p w14:paraId="66324E80" w14:textId="77777777" w:rsidR="000C2B37" w:rsidRDefault="000C2B37" w:rsidP="002F2572">
      <w:pPr>
        <w:shd w:val="clear" w:color="auto" w:fill="FFFFFF"/>
        <w:tabs>
          <w:tab w:val="left" w:pos="5245"/>
        </w:tabs>
        <w:ind w:right="88"/>
        <w:jc w:val="center"/>
        <w:rPr>
          <w:rFonts w:ascii="Arial" w:eastAsia="Times New Roman" w:hAnsi="Arial" w:cs="Arial"/>
          <w:b/>
          <w:color w:val="000000"/>
          <w:sz w:val="22"/>
          <w:szCs w:val="22"/>
        </w:rPr>
      </w:pPr>
    </w:p>
    <w:p w14:paraId="50DD6A9C" w14:textId="77777777" w:rsidR="006611B0" w:rsidRDefault="006611B0" w:rsidP="002F2572">
      <w:pPr>
        <w:shd w:val="clear" w:color="auto" w:fill="FFFFFF"/>
        <w:tabs>
          <w:tab w:val="left" w:pos="5245"/>
        </w:tabs>
        <w:ind w:right="88"/>
        <w:jc w:val="center"/>
        <w:rPr>
          <w:rFonts w:ascii="Arial" w:eastAsia="Times New Roman" w:hAnsi="Arial" w:cs="Arial"/>
          <w:b/>
          <w:color w:val="000000"/>
          <w:sz w:val="22"/>
          <w:szCs w:val="22"/>
        </w:rPr>
      </w:pPr>
    </w:p>
    <w:p w14:paraId="32FA6156" w14:textId="160DA59F" w:rsidR="000C2B37" w:rsidRDefault="00E778DA" w:rsidP="002F2572">
      <w:pPr>
        <w:shd w:val="clear" w:color="auto" w:fill="FFFFFF"/>
        <w:tabs>
          <w:tab w:val="left" w:pos="5245"/>
        </w:tabs>
        <w:ind w:right="88"/>
        <w:jc w:val="center"/>
        <w:rPr>
          <w:rFonts w:asciiTheme="minorHAnsi" w:eastAsia="Times New Roman" w:hAnsiTheme="minorHAnsi" w:cs="Arial"/>
          <w:b/>
          <w:color w:val="000000"/>
          <w:sz w:val="24"/>
          <w:szCs w:val="24"/>
        </w:rPr>
      </w:pPr>
      <w:r>
        <w:rPr>
          <w:rFonts w:asciiTheme="minorHAnsi" w:eastAsia="Times New Roman" w:hAnsiTheme="minorHAnsi" w:cs="Arial"/>
          <w:b/>
          <w:color w:val="000000"/>
          <w:sz w:val="24"/>
          <w:szCs w:val="24"/>
        </w:rPr>
        <w:t>§1</w:t>
      </w:r>
      <w:r w:rsidR="00316EBE">
        <w:rPr>
          <w:rFonts w:asciiTheme="minorHAnsi" w:eastAsia="Times New Roman" w:hAnsiTheme="minorHAnsi" w:cs="Arial"/>
          <w:b/>
          <w:color w:val="000000"/>
          <w:sz w:val="24"/>
          <w:szCs w:val="24"/>
        </w:rPr>
        <w:t>1</w:t>
      </w:r>
      <w:r>
        <w:rPr>
          <w:rFonts w:asciiTheme="minorHAnsi" w:eastAsia="Times New Roman" w:hAnsiTheme="minorHAnsi" w:cs="Arial"/>
          <w:b/>
          <w:color w:val="000000"/>
          <w:sz w:val="24"/>
          <w:szCs w:val="24"/>
        </w:rPr>
        <w:t>.</w:t>
      </w:r>
    </w:p>
    <w:p w14:paraId="4A74FC1B" w14:textId="77777777" w:rsidR="000C2B37" w:rsidRDefault="00E778DA" w:rsidP="002F2572">
      <w:pPr>
        <w:shd w:val="clear" w:color="auto" w:fill="FFFFFF"/>
        <w:ind w:left="29" w:right="4224"/>
        <w:jc w:val="both"/>
        <w:rPr>
          <w:rFonts w:asciiTheme="minorHAnsi" w:hAnsiTheme="minorHAnsi" w:cs="Arial"/>
          <w:sz w:val="24"/>
          <w:szCs w:val="24"/>
        </w:rPr>
      </w:pPr>
      <w:r>
        <w:rPr>
          <w:rFonts w:asciiTheme="minorHAnsi" w:eastAsia="Times New Roman" w:hAnsiTheme="minorHAnsi" w:cs="Arial"/>
          <w:color w:val="000000"/>
          <w:sz w:val="24"/>
          <w:szCs w:val="24"/>
        </w:rPr>
        <w:t xml:space="preserve"> Częścią umowy jest:</w:t>
      </w:r>
    </w:p>
    <w:p w14:paraId="04F865D0" w14:textId="19370ACB" w:rsidR="000C2B37" w:rsidRDefault="00E778DA" w:rsidP="002F2572">
      <w:pPr>
        <w:pStyle w:val="Akapitzlist"/>
        <w:numPr>
          <w:ilvl w:val="0"/>
          <w:numId w:val="4"/>
        </w:numPr>
        <w:shd w:val="clear" w:color="auto" w:fill="FFFFFF"/>
        <w:tabs>
          <w:tab w:val="left" w:pos="284"/>
        </w:tabs>
        <w:spacing w:before="5"/>
        <w:ind w:left="0"/>
        <w:jc w:val="both"/>
        <w:rPr>
          <w:rFonts w:asciiTheme="minorHAnsi" w:hAnsiTheme="minorHAnsi" w:cs="Arial"/>
          <w:color w:val="000000"/>
          <w:spacing w:val="-20"/>
          <w:sz w:val="24"/>
          <w:szCs w:val="24"/>
        </w:rPr>
      </w:pPr>
      <w:r>
        <w:rPr>
          <w:rFonts w:asciiTheme="minorHAnsi" w:hAnsiTheme="minorHAnsi" w:cs="Arial"/>
          <w:color w:val="000000"/>
          <w:spacing w:val="1"/>
          <w:sz w:val="24"/>
          <w:szCs w:val="24"/>
        </w:rPr>
        <w:t>SWZ</w:t>
      </w:r>
      <w:r w:rsidR="00D65A7E">
        <w:rPr>
          <w:rFonts w:asciiTheme="minorHAnsi" w:hAnsiTheme="minorHAnsi" w:cs="Arial"/>
          <w:color w:val="000000"/>
          <w:spacing w:val="1"/>
          <w:sz w:val="24"/>
          <w:szCs w:val="24"/>
        </w:rPr>
        <w:t xml:space="preserve"> wraz z</w:t>
      </w:r>
      <w:r w:rsidR="00D6141F">
        <w:rPr>
          <w:rFonts w:asciiTheme="minorHAnsi" w:hAnsiTheme="minorHAnsi" w:cs="Arial"/>
          <w:color w:val="000000"/>
          <w:spacing w:val="1"/>
          <w:sz w:val="24"/>
          <w:szCs w:val="24"/>
        </w:rPr>
        <w:t xml:space="preserve"> </w:t>
      </w:r>
      <w:r w:rsidR="00D65A7E">
        <w:rPr>
          <w:rFonts w:asciiTheme="minorHAnsi" w:hAnsiTheme="minorHAnsi" w:cs="Arial"/>
          <w:color w:val="000000"/>
          <w:spacing w:val="1"/>
          <w:sz w:val="24"/>
          <w:szCs w:val="24"/>
        </w:rPr>
        <w:t>załącznikami</w:t>
      </w:r>
    </w:p>
    <w:p w14:paraId="48669369" w14:textId="5DC62EE0" w:rsidR="000C2B37" w:rsidRPr="00BC32EF" w:rsidRDefault="00E778DA" w:rsidP="002F2572">
      <w:pPr>
        <w:pStyle w:val="Akapitzlist"/>
        <w:numPr>
          <w:ilvl w:val="0"/>
          <w:numId w:val="4"/>
        </w:numPr>
        <w:shd w:val="clear" w:color="auto" w:fill="FFFFFF"/>
        <w:tabs>
          <w:tab w:val="left" w:pos="284"/>
        </w:tabs>
        <w:spacing w:before="5"/>
        <w:ind w:left="0"/>
        <w:jc w:val="both"/>
        <w:rPr>
          <w:rFonts w:asciiTheme="minorHAnsi" w:hAnsiTheme="minorHAnsi" w:cs="Arial"/>
          <w:color w:val="000000"/>
          <w:spacing w:val="-20"/>
          <w:sz w:val="24"/>
          <w:szCs w:val="24"/>
        </w:rPr>
      </w:pPr>
      <w:r>
        <w:rPr>
          <w:rFonts w:asciiTheme="minorHAnsi" w:hAnsiTheme="minorHAnsi" w:cs="Arial"/>
          <w:color w:val="000000"/>
          <w:spacing w:val="1"/>
          <w:sz w:val="24"/>
          <w:szCs w:val="24"/>
        </w:rPr>
        <w:t>Oferta przetargowa z dnia ……</w:t>
      </w:r>
      <w:r w:rsidR="008366F5">
        <w:rPr>
          <w:rFonts w:asciiTheme="minorHAnsi" w:hAnsiTheme="minorHAnsi" w:cs="Arial"/>
          <w:color w:val="000000"/>
          <w:spacing w:val="1"/>
          <w:sz w:val="24"/>
          <w:szCs w:val="24"/>
        </w:rPr>
        <w:t>……..</w:t>
      </w:r>
      <w:r>
        <w:rPr>
          <w:rFonts w:asciiTheme="minorHAnsi" w:hAnsiTheme="minorHAnsi" w:cs="Arial"/>
          <w:color w:val="000000"/>
          <w:spacing w:val="1"/>
          <w:sz w:val="24"/>
          <w:szCs w:val="24"/>
        </w:rPr>
        <w:t>…… 202</w:t>
      </w:r>
      <w:r w:rsidR="0053337F">
        <w:rPr>
          <w:rFonts w:asciiTheme="minorHAnsi" w:hAnsiTheme="minorHAnsi" w:cs="Arial"/>
          <w:color w:val="000000"/>
          <w:spacing w:val="1"/>
          <w:sz w:val="24"/>
          <w:szCs w:val="24"/>
        </w:rPr>
        <w:t>5</w:t>
      </w:r>
      <w:r>
        <w:rPr>
          <w:rFonts w:asciiTheme="minorHAnsi" w:hAnsiTheme="minorHAnsi" w:cs="Arial"/>
          <w:color w:val="000000"/>
          <w:spacing w:val="1"/>
          <w:sz w:val="24"/>
          <w:szCs w:val="24"/>
        </w:rPr>
        <w:t xml:space="preserve"> r.</w:t>
      </w:r>
    </w:p>
    <w:p w14:paraId="4CBB556D" w14:textId="74B9F69D" w:rsidR="00BC32EF" w:rsidRPr="00BC32EF" w:rsidRDefault="00BC32EF" w:rsidP="002F2572">
      <w:pPr>
        <w:pStyle w:val="Akapitzlist"/>
        <w:numPr>
          <w:ilvl w:val="0"/>
          <w:numId w:val="4"/>
        </w:numPr>
        <w:shd w:val="clear" w:color="auto" w:fill="FFFFFF"/>
        <w:tabs>
          <w:tab w:val="left" w:pos="284"/>
        </w:tabs>
        <w:spacing w:before="5"/>
        <w:ind w:left="0"/>
        <w:jc w:val="both"/>
        <w:rPr>
          <w:rFonts w:asciiTheme="minorHAnsi" w:hAnsiTheme="minorHAnsi" w:cs="Arial"/>
          <w:color w:val="000000"/>
          <w:spacing w:val="-20"/>
          <w:sz w:val="24"/>
          <w:szCs w:val="24"/>
        </w:rPr>
      </w:pPr>
      <w:r w:rsidRPr="00BC32EF">
        <w:rPr>
          <w:rFonts w:asciiTheme="minorHAnsi" w:hAnsiTheme="minorHAnsi" w:cs="Arial"/>
          <w:color w:val="000000"/>
          <w:spacing w:val="1"/>
          <w:sz w:val="24"/>
          <w:szCs w:val="24"/>
        </w:rPr>
        <w:t xml:space="preserve">Harmonogram </w:t>
      </w:r>
      <w:proofErr w:type="spellStart"/>
      <w:r w:rsidRPr="00BC32EF">
        <w:rPr>
          <w:rFonts w:asciiTheme="minorHAnsi" w:hAnsiTheme="minorHAnsi" w:cs="Arial"/>
          <w:color w:val="000000"/>
          <w:spacing w:val="1"/>
          <w:sz w:val="24"/>
          <w:szCs w:val="24"/>
        </w:rPr>
        <w:t>rzeczowo-terminowo-finansowy</w:t>
      </w:r>
      <w:proofErr w:type="spellEnd"/>
      <w:r w:rsidRPr="00BC32EF">
        <w:rPr>
          <w:rFonts w:asciiTheme="minorHAnsi" w:hAnsiTheme="minorHAnsi" w:cs="Arial"/>
          <w:color w:val="000000"/>
          <w:spacing w:val="1"/>
          <w:sz w:val="24"/>
          <w:szCs w:val="24"/>
        </w:rPr>
        <w:t xml:space="preserve"> </w:t>
      </w:r>
    </w:p>
    <w:p w14:paraId="2231FB7D" w14:textId="77777777" w:rsidR="000C2B37" w:rsidRDefault="000C2B37" w:rsidP="002F2572">
      <w:pPr>
        <w:shd w:val="clear" w:color="auto" w:fill="FFFFFF"/>
        <w:tabs>
          <w:tab w:val="left" w:pos="754"/>
        </w:tabs>
        <w:spacing w:before="5"/>
        <w:ind w:left="398"/>
        <w:jc w:val="both"/>
        <w:rPr>
          <w:rFonts w:ascii="Arial" w:hAnsi="Arial" w:cs="Arial"/>
          <w:color w:val="000000"/>
          <w:spacing w:val="-14"/>
          <w:sz w:val="22"/>
          <w:szCs w:val="22"/>
        </w:rPr>
      </w:pPr>
    </w:p>
    <w:p w14:paraId="255DF4EC" w14:textId="64900F70" w:rsidR="000C2B37" w:rsidRPr="00E10D9B" w:rsidRDefault="00E778DA" w:rsidP="002F2572">
      <w:pPr>
        <w:shd w:val="clear" w:color="auto" w:fill="FFFFFF"/>
        <w:spacing w:before="230"/>
        <w:ind w:left="10"/>
        <w:jc w:val="center"/>
        <w:rPr>
          <w:rFonts w:asciiTheme="minorHAnsi" w:hAnsiTheme="minorHAnsi" w:cstheme="minorHAnsi"/>
          <w:b/>
          <w:sz w:val="24"/>
          <w:szCs w:val="24"/>
        </w:rPr>
      </w:pPr>
      <w:r w:rsidRPr="00E10D9B">
        <w:rPr>
          <w:rFonts w:asciiTheme="minorHAnsi" w:eastAsia="Times New Roman" w:hAnsiTheme="minorHAnsi" w:cstheme="minorHAnsi"/>
          <w:b/>
          <w:color w:val="000000"/>
          <w:spacing w:val="4"/>
          <w:sz w:val="24"/>
          <w:szCs w:val="24"/>
        </w:rPr>
        <w:t>§1</w:t>
      </w:r>
      <w:r w:rsidR="00316EBE" w:rsidRPr="00E10D9B">
        <w:rPr>
          <w:rFonts w:asciiTheme="minorHAnsi" w:eastAsia="Times New Roman" w:hAnsiTheme="minorHAnsi" w:cstheme="minorHAnsi"/>
          <w:b/>
          <w:color w:val="000000"/>
          <w:spacing w:val="4"/>
          <w:sz w:val="24"/>
          <w:szCs w:val="24"/>
        </w:rPr>
        <w:t>2</w:t>
      </w:r>
      <w:r w:rsidRPr="00E10D9B">
        <w:rPr>
          <w:rFonts w:asciiTheme="minorHAnsi" w:eastAsia="Times New Roman" w:hAnsiTheme="minorHAnsi" w:cstheme="minorHAnsi"/>
          <w:b/>
          <w:color w:val="000000"/>
          <w:spacing w:val="4"/>
          <w:sz w:val="24"/>
          <w:szCs w:val="24"/>
        </w:rPr>
        <w:t>.</w:t>
      </w:r>
    </w:p>
    <w:p w14:paraId="5FCEFB76" w14:textId="77777777" w:rsidR="00E73A76" w:rsidRPr="00E73A76" w:rsidRDefault="00E73A76" w:rsidP="00E73A76">
      <w:pPr>
        <w:rPr>
          <w:rFonts w:asciiTheme="minorHAnsi" w:hAnsiTheme="minorHAnsi" w:cstheme="minorHAnsi"/>
          <w:b/>
          <w:sz w:val="24"/>
          <w:szCs w:val="24"/>
        </w:rPr>
      </w:pPr>
      <w:r w:rsidRPr="00E73A76">
        <w:rPr>
          <w:rFonts w:asciiTheme="minorHAnsi" w:hAnsiTheme="minorHAnsi" w:cstheme="minorHAnsi"/>
          <w:b/>
          <w:sz w:val="24"/>
          <w:szCs w:val="24"/>
        </w:rPr>
        <w:t>Zmiana umowy</w:t>
      </w:r>
    </w:p>
    <w:p w14:paraId="2291CF3C"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b/>
          <w:sz w:val="24"/>
          <w:szCs w:val="24"/>
        </w:rPr>
        <w:t>I.</w:t>
      </w:r>
      <w:r w:rsidRPr="00E73A76">
        <w:rPr>
          <w:rFonts w:asciiTheme="minorHAnsi" w:hAnsiTheme="minorHAnsi" w:cstheme="minorHAnsi"/>
          <w:sz w:val="24"/>
          <w:szCs w:val="24"/>
        </w:rPr>
        <w:t xml:space="preserve"> Zamawiający przewiduje możliwość wprowadzenia istotnych zmian do umowy w n/w przypadkach:</w:t>
      </w:r>
    </w:p>
    <w:p w14:paraId="4EC803D1"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 xml:space="preserve">1. Zmiana terminu realizacji umowy </w:t>
      </w:r>
      <w:r w:rsidRPr="00E73A76">
        <w:rPr>
          <w:rFonts w:asciiTheme="minorHAnsi" w:hAnsiTheme="minorHAnsi" w:cstheme="minorHAnsi"/>
          <w:sz w:val="24"/>
          <w:szCs w:val="24"/>
        </w:rPr>
        <w:br/>
        <w:t>Strony mają prawo do przedłużenia terminu zakończenia robót o okres trwania przyczyn, z powodu których będzie zagrożone dotrzymanie terminu zakończenia robót, w następujących sytuacjach:</w:t>
      </w:r>
    </w:p>
    <w:p w14:paraId="6A474CA7"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1.1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4C5499CE"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49D4655"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0A00433"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1.4 Gdy możliwość prowadzenia prac zostanie wstrzymana ze względu na działania organów administracji, w szczególności budowlanych lub wojewódzkiego konserwatora zabytków, co może mieć miejsce w przypadku:</w:t>
      </w:r>
    </w:p>
    <w:p w14:paraId="15CDB96C"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1.4.1 Przekroczenia zakreślonych przez prawo terminów wydawania przez organy administracji decyzji, zezwoleń, itp.;</w:t>
      </w:r>
    </w:p>
    <w:p w14:paraId="104F341D"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1.4.2 Odmowy wydania przez organy administracji wymaganych decyzji, zezwoleń, uzgodnień na skutek błędów w dokumentacji projektowej;</w:t>
      </w:r>
    </w:p>
    <w:p w14:paraId="498EED47"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lastRenderedPageBreak/>
        <w:t>1.4.3 Konieczności uzyskania wyroku sądowego lub innego orzeczenia sądu lub organu, którego konieczności nie przewidywano przy zawieraniu umowy;</w:t>
      </w:r>
    </w:p>
    <w:p w14:paraId="0B31897C" w14:textId="77777777" w:rsidR="00E73A76" w:rsidRPr="00E73A76" w:rsidRDefault="00E73A76" w:rsidP="00E73A76">
      <w:pPr>
        <w:keepNext/>
        <w:keepLines/>
        <w:suppressAutoHyphens/>
        <w:spacing w:before="60"/>
        <w:rPr>
          <w:rFonts w:asciiTheme="minorHAnsi" w:hAnsiTheme="minorHAnsi" w:cstheme="minorHAnsi"/>
          <w:sz w:val="24"/>
          <w:szCs w:val="24"/>
        </w:rPr>
      </w:pPr>
      <w:r w:rsidRPr="00E73A76">
        <w:rPr>
          <w:rFonts w:asciiTheme="minorHAnsi" w:hAnsiTheme="minorHAnsi" w:cstheme="minorHAnsi"/>
          <w:sz w:val="24"/>
          <w:szCs w:val="24"/>
        </w:rPr>
        <w:t>1.4.4 Konieczności zaspokojenia roszczeń lub oczekiwań osób trzecich – w tym grup społecznych lub zawodowych nieartykułowanych lub niemożliwych do jednoznacznego określenia w chwili zawierania umowy;</w:t>
      </w:r>
    </w:p>
    <w:p w14:paraId="06741D30"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1.5 Jeżeli wystąpi brak możliwości wykonywania robót z powodu  nie dopuszczania do ich wykonywania przez uprawniony organ lub nakazania ich wstrzymania przez uprawniony organ, z przyczyn niezależnych od Wykonawcy,</w:t>
      </w:r>
    </w:p>
    <w:p w14:paraId="2F906453"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1.6 Gdy nastąpi konieczność usunięcia błędów lub wprowadzenia zmian w dokumentacji projektowej lub dokumentacji technicznej urządzeń. Termin wykonania może być przesunięty o tyle dni, o ile konieczne było wstrzymanie robót ze względu na wprowadzanie zmian w dokumentacji projektowej;</w:t>
      </w:r>
    </w:p>
    <w:p w14:paraId="51658C3C" w14:textId="77777777" w:rsidR="00E73A76" w:rsidRPr="00E73A76" w:rsidRDefault="00E73A76" w:rsidP="00E73A76">
      <w:pPr>
        <w:tabs>
          <w:tab w:val="left" w:pos="567"/>
          <w:tab w:val="left" w:pos="993"/>
        </w:tabs>
        <w:rPr>
          <w:rFonts w:asciiTheme="minorHAnsi" w:hAnsiTheme="minorHAnsi" w:cstheme="minorHAnsi"/>
          <w:sz w:val="24"/>
          <w:szCs w:val="24"/>
        </w:rPr>
      </w:pPr>
      <w:r w:rsidRPr="00E73A76">
        <w:rPr>
          <w:rFonts w:asciiTheme="minorHAnsi" w:hAnsiTheme="minorHAnsi" w:cstheme="minorHAnsi"/>
          <w:sz w:val="24"/>
          <w:szCs w:val="24"/>
        </w:rPr>
        <w:t>1.7 Gdy wystąpią klęski żywiołowe np. pożar, powódź, trąba powietrzna itp. w miejscu prowadzenia robót lub w miejscu prowadzenia działalności przez Wykonawcę, pod warunkiem, że jest to działalność mająca wpływ na wykonanie umowy. Termin wykonania może być przesunięty o tyle dni, o ile trwała klęska żywiołowa lub usuwanie jej skutków wpływające na możliwość prowadzenia prac przez Wykonawcę;</w:t>
      </w:r>
    </w:p>
    <w:p w14:paraId="3FC1A999" w14:textId="77777777" w:rsidR="00E73A76" w:rsidRPr="00E73A76" w:rsidRDefault="00E73A76" w:rsidP="00E73A76">
      <w:pPr>
        <w:keepNext/>
        <w:keepLines/>
        <w:suppressAutoHyphens/>
        <w:spacing w:before="60"/>
        <w:rPr>
          <w:rFonts w:asciiTheme="minorHAnsi" w:hAnsiTheme="minorHAnsi" w:cstheme="minorHAnsi"/>
          <w:sz w:val="24"/>
          <w:szCs w:val="24"/>
        </w:rPr>
      </w:pPr>
      <w:r w:rsidRPr="00E73A76">
        <w:rPr>
          <w:rFonts w:asciiTheme="minorHAnsi" w:hAnsiTheme="minorHAnsi" w:cstheme="minorHAnsi"/>
          <w:sz w:val="24"/>
          <w:szCs w:val="24"/>
        </w:rPr>
        <w:t>1.8 W przypadku odmiennych od przyjętej w dokumentacji technicznej warunków terenowych, w szczególności istnienia niezinwentaryzowanych podziemnych urządzeń, instalacji lub obiektów wymagających wstrzymania robót. Termin wykonania może być przesunięty o tyle dni, o ile konieczne było wstrzymanie robót ze względu na zbadanie, zabezpieczenie bądź usunięcie urządzeń, instalacji lub obiektów albo też zmianę sposobu wykonania umowy z uwagi na wystąpienie takich urządzeń, instalacji lub obiektów;</w:t>
      </w:r>
    </w:p>
    <w:p w14:paraId="03941738"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1.9 Działaniem osób trzecich uniemożliwiających wykonanie prac, które to działania nie są konsekwencją winy którejkolwiek ze stron</w:t>
      </w:r>
    </w:p>
    <w:p w14:paraId="634B8181"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1.10 Termin wykonania może być przesunięty o tyle dni, o ile konieczne było wstrzymanie robót ze względu na okoliczności wymienione w niniejszym ustępie lub  w ustępach następnych.</w:t>
      </w:r>
    </w:p>
    <w:p w14:paraId="62B41A9C" w14:textId="77777777" w:rsidR="00E73A76" w:rsidRPr="00E73A76" w:rsidRDefault="00E73A76" w:rsidP="00E73A76">
      <w:pPr>
        <w:rPr>
          <w:rFonts w:asciiTheme="minorHAnsi" w:hAnsiTheme="minorHAnsi" w:cstheme="minorHAnsi"/>
          <w:sz w:val="24"/>
          <w:szCs w:val="24"/>
        </w:rPr>
      </w:pPr>
    </w:p>
    <w:p w14:paraId="326DD054"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2. W</w:t>
      </w:r>
      <w:r w:rsidRPr="00E73A76">
        <w:rPr>
          <w:rFonts w:asciiTheme="minorHAnsi" w:hAnsiTheme="minorHAnsi" w:cstheme="minorHAnsi"/>
          <w:bCs/>
          <w:sz w:val="24"/>
          <w:szCs w:val="24"/>
        </w:rPr>
        <w:t xml:space="preserve"> zakresie wysokości wynagrodzenia Wykonawcy:</w:t>
      </w:r>
    </w:p>
    <w:p w14:paraId="39DDF172"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2.1 Strony przewidują możliwość zmiany wysokości wynagrodzenia należnego Wykonawcy, o którym mowa w § 6 ust. 1 Umowy, w formie pisemnego aneksu, każdorazowo w przypadku wystąpienia jednej z następujących okoliczności:</w:t>
      </w:r>
    </w:p>
    <w:p w14:paraId="12846E78"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1)      zmiany stawki podatku od towarów i usług oraz podatku akcyzowego,</w:t>
      </w:r>
    </w:p>
    <w:p w14:paraId="7D8EB314"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     zmiany wysokości minimalnego wynagrodzenia za pracę albo wysokości minimalnej stawki godzinowej, ustalonych na podstawie przepisów ustawy z dnia 10 października 2002 r. o minimalnym wynagrodzeniu za pracę,</w:t>
      </w:r>
    </w:p>
    <w:p w14:paraId="6678FD06"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3)      zmiany zasad podlegania ubezpieczeniom społecznym lub ubezpieczeniu zdrowotnemu lub wysokości stawki składki na ubezpieczenia społeczne lub zdrowotne</w:t>
      </w:r>
    </w:p>
    <w:p w14:paraId="4A8FCBA3"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4) zmiany zasad gromadzenia i wysokości wpłat do pracowniczych planów kapitałowych, o których mowa w ustawie z dnia 4 października 2018 r. o pracowniczych planach kapitałowych (Dz.U. poz. 2215 oraz z 2019 r. poz. 1074 i 1572)</w:t>
      </w:r>
    </w:p>
    <w:p w14:paraId="0983FABE"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 xml:space="preserve">5) zmiany cen materiałów i kosztów związanych z realizacją zamówienia,  w przypadku poziomu zmiany cen materiałów i kosztów o </w:t>
      </w:r>
      <w:r w:rsidRPr="00E73A76">
        <w:rPr>
          <w:rFonts w:asciiTheme="minorHAnsi" w:hAnsiTheme="minorHAnsi" w:cstheme="minorHAnsi"/>
          <w:b/>
          <w:iCs/>
          <w:sz w:val="24"/>
          <w:szCs w:val="24"/>
        </w:rPr>
        <w:t>30 %</w:t>
      </w:r>
      <w:r w:rsidRPr="00E73A76">
        <w:rPr>
          <w:rFonts w:asciiTheme="minorHAnsi" w:hAnsiTheme="minorHAnsi" w:cstheme="minorHAnsi"/>
          <w:iCs/>
          <w:sz w:val="24"/>
          <w:szCs w:val="24"/>
        </w:rPr>
        <w:t xml:space="preserve"> </w:t>
      </w:r>
    </w:p>
    <w:p w14:paraId="27370C4A"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 na zasadach i w sposób określony w ust. 2.2 – 2.12, jeżeli zmiany te będą miały wpływ na koszty wykonania Umowy przez Wykonawcę.</w:t>
      </w:r>
    </w:p>
    <w:p w14:paraId="05DF2E61"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 xml:space="preserve">2.2 Zmiana wysokości wynagrodzenia należnego Wykonawcy w przypadku zaistnienia przesłanki, o której mowa w ust. 2.1 pkt 1, będzie odnosić się wyłącznie do części przedmiotu Umowy </w:t>
      </w:r>
      <w:r w:rsidRPr="00E73A76">
        <w:rPr>
          <w:rFonts w:asciiTheme="minorHAnsi" w:hAnsiTheme="minorHAnsi" w:cstheme="minorHAnsi"/>
          <w:iCs/>
          <w:sz w:val="24"/>
          <w:szCs w:val="24"/>
        </w:rPr>
        <w:lastRenderedPageBreak/>
        <w:t>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02FB41"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2.3 W przypadku zmiany, o której mowa w ust. 2.1 pkt 1, wartość wynagrodzenia netto nie zmieni się, a wartość wynagrodzenia brutto zostanie wyliczona na podstawie nowych przepisów.</w:t>
      </w:r>
    </w:p>
    <w:p w14:paraId="336DD969"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2.4 Zmiana wysokości wynagrodzenia w przypadku zaistnienia przesłanki, o której mowa w ust. 2.1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183A6119"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2.5 W przypadku zmiany, o której mowa w ust. 2.1 pkt 2, wynagrodzenie Wykonawcy ulegnie zmianie o kwotę odpowiadającą wzrostowi kosztu Wykonawcy w związku ze zwiększeniem wysokości wynagrodzeń Pracowników świadczących pracę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świadczących pracę, o których mowa w zdaniu poprzedzającym, odpowiadającej zakresowi, w jakim wykonują oni prace bezpośrednio związane z realizacją przedmiotu Umowy.</w:t>
      </w:r>
    </w:p>
    <w:p w14:paraId="12ABA84B"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2.6 W przypadku zmiany, o której mowa w ust. 2.1 pkt 3, wynagrodzenie Wykonawcy ulegnie zmianie o kwotę odpowiadającą zmianie kosztu Wykonawcy ponoszonego w związku z wypłatą wynagrodzenia Pracownikom świadczącym pracę.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E63FF2A" w14:textId="4A87B445"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2.7  Zmiana wysokości wynagrodzenia,  w przypadku zaistnienia przesłanki, o której mowa</w:t>
      </w:r>
      <w:r w:rsidRPr="00E73A76">
        <w:rPr>
          <w:rFonts w:asciiTheme="minorHAnsi" w:hAnsiTheme="minorHAnsi" w:cstheme="minorHAnsi"/>
          <w:iCs/>
          <w:sz w:val="24"/>
          <w:szCs w:val="24"/>
        </w:rPr>
        <w:br/>
        <w:t xml:space="preserve"> w ust. 2.1 pkt 5, będzie obejmować wyłącznie część wynagrodzenia należnego Wykonawcy, w odniesieniu do której nastąpiła zmiana wysokości kosztów wykonania Umowy przez Wykonawcę w oparciu o wskaźnik zmiany cen materiałów lub  kosztów ogłoszony w komunikacie Prezesa Głównego Urzędu Statystycznego, bądź przedstawienia wykazu rodzajów materiałów lub kosztów, wraz z analizą porównawczą, które miały wpływ na wysokość wynagrodzenia.  Maksymalna wartość zmiany wynagrodzenia jaką dopuszcza Zamawiający w efekcie zaistnienia niniejszej przesłanki, to 20 % w stosunku do kwoty określonej w   § </w:t>
      </w:r>
      <w:r w:rsidR="0097185C">
        <w:rPr>
          <w:rFonts w:asciiTheme="minorHAnsi" w:hAnsiTheme="minorHAnsi" w:cstheme="minorHAnsi"/>
          <w:iCs/>
          <w:sz w:val="24"/>
          <w:szCs w:val="24"/>
        </w:rPr>
        <w:t>7</w:t>
      </w:r>
      <w:r w:rsidRPr="00E73A76">
        <w:rPr>
          <w:rFonts w:asciiTheme="minorHAnsi" w:hAnsiTheme="minorHAnsi" w:cstheme="minorHAnsi"/>
          <w:iCs/>
          <w:sz w:val="24"/>
          <w:szCs w:val="24"/>
        </w:rPr>
        <w:t xml:space="preserve"> ustęp 1 Umowy</w:t>
      </w:r>
    </w:p>
    <w:p w14:paraId="3D40D7C2"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BA1FDB9"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2.9 W przypadku zmian, o których mowa w ust. 2.1 pkt 2 lub pkt 3, jeżeli z wnioskiem występuje Wykonawca, jest on zobowiązany dołączyć do wniosku dokumenty, z których będzie wynikać, w jakim zakresie zmiany te mają wpływ na koszty wykonania Umowy, w szczególności:</w:t>
      </w:r>
    </w:p>
    <w:p w14:paraId="108F90A8"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1)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2.1 pkt 2, lub </w:t>
      </w:r>
    </w:p>
    <w:p w14:paraId="6EAD269D"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lastRenderedPageBreak/>
        <w:t>2) pisemne zestawienie wynagrodzeń (zarówno przed jak i po zmianie) Pracowników świadczących pracę,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2.1 pkt 3.</w:t>
      </w:r>
    </w:p>
    <w:p w14:paraId="03AF4DF9"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2.10 W przypadku zmiany, o której mowa w ust. 2.1 pkt 3, jeżeli z wnioskiem występuje Zamawiający, jest on uprawniony do zobowiązania Wykonawcy do przedstawienia w wyznaczonym terminie, nie krótszym niż np. 10 dni roboczych, dokumentów, z których będzie wynikać w jakim zakresie zmiana ta ma wpływ na koszty wykonania Umowy, w tym pisemnego zestawienia wynagrodzeń, o którym mowa w ust. 2.9 pkt 2.</w:t>
      </w:r>
    </w:p>
    <w:p w14:paraId="774F0386"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2.11 W przypadku zmian, o których mowa w ust. 2.1 pkt5, jeżeli z wnioskiem występuje Wykonawca, jest on zobowiązany dołączyć do wniosku dokumenty, z których będzie wynikać, w jakim zakresie zmiany te mają wpływ na koszty wykonania Umowy, w szczególności:</w:t>
      </w:r>
    </w:p>
    <w:p w14:paraId="2D47231E"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1)      pisemne zestawienie cen materiałów i kosztów związanych z realizacją zamówienia, w przypadku zmiany poziomu zmiany cen materiałów i kosztów (zarówno przed jak i po zmianie) , wraz z analizą porównawczą na koszt wykonania zamówienia.</w:t>
      </w:r>
    </w:p>
    <w:p w14:paraId="1D1AFE0F" w14:textId="77777777" w:rsidR="00E73A76" w:rsidRPr="00E73A76" w:rsidRDefault="00E73A76" w:rsidP="00E73A76">
      <w:pPr>
        <w:rPr>
          <w:rFonts w:asciiTheme="minorHAnsi" w:hAnsiTheme="minorHAnsi" w:cstheme="minorHAnsi"/>
          <w:sz w:val="24"/>
          <w:szCs w:val="24"/>
        </w:rPr>
      </w:pPr>
    </w:p>
    <w:p w14:paraId="2F9135DB"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2.12 W terminie 10 dni roboczych od dnia przekazania wniosku, o którym mowa w ust. 2.9 i 2.11,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70CBD312"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iCs/>
          <w:sz w:val="24"/>
          <w:szCs w:val="24"/>
        </w:rPr>
        <w:t>2.13 W przypadku otrzymania przez Stronę informacji o niezatwierdzeniu wniosku lub częściowym zatwierdzeniu wniosku, Strona ta może ponownie wystąpić z wnioskiem, o którym mowa w ust. 2.8. W takim przypadku przepisy ust. 2.9 – 2.12 oraz 2.14 stosuje się odpowiednio.</w:t>
      </w:r>
    </w:p>
    <w:p w14:paraId="566D4270" w14:textId="77777777" w:rsidR="00E73A76" w:rsidRPr="00E73A76" w:rsidRDefault="00E73A76" w:rsidP="00E73A76">
      <w:pPr>
        <w:spacing w:after="200"/>
        <w:rPr>
          <w:rFonts w:asciiTheme="minorHAnsi" w:hAnsiTheme="minorHAnsi" w:cstheme="minorHAnsi"/>
          <w:iCs/>
          <w:sz w:val="24"/>
          <w:szCs w:val="24"/>
        </w:rPr>
      </w:pPr>
      <w:r w:rsidRPr="00E73A76">
        <w:rPr>
          <w:rFonts w:asciiTheme="minorHAnsi" w:hAnsiTheme="minorHAnsi" w:cstheme="minorHAnsi"/>
          <w:iCs/>
          <w:sz w:val="24"/>
          <w:szCs w:val="24"/>
        </w:rPr>
        <w:t>2.14 Zawarcie aneksu nastąpi nie później niż w terminie 10 dni roboczych od dnia zatwierdzenia wniosku o dokonanie zmiany wysokości wynagrodzenia należnego Wykonawcy.</w:t>
      </w:r>
    </w:p>
    <w:p w14:paraId="389AA7EB"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2.15 Wykonawca, którego wynagrodzenie zostało zmienione zgodnie z ustępem 2, zobowiązany jest do zmiany wynagrodzenia przysługującego podwykonawcy, z którym zawarł umowę, w zakresie odpowiadającym zmianom cen materiałów lub kosztów dotyczących podwykonawcy, jeżeli łącznie spełnione są warunki:</w:t>
      </w:r>
    </w:p>
    <w:p w14:paraId="2028A50F" w14:textId="77777777" w:rsidR="00E73A76" w:rsidRPr="00E73A76" w:rsidRDefault="00E73A76" w:rsidP="00E73A76">
      <w:pPr>
        <w:rPr>
          <w:rFonts w:asciiTheme="minorHAnsi" w:hAnsiTheme="minorHAnsi" w:cstheme="minorHAnsi"/>
          <w:iCs/>
          <w:sz w:val="24"/>
          <w:szCs w:val="24"/>
        </w:rPr>
      </w:pPr>
      <w:r w:rsidRPr="00E73A76">
        <w:rPr>
          <w:rFonts w:asciiTheme="minorHAnsi" w:hAnsiTheme="minorHAnsi" w:cstheme="minorHAnsi"/>
          <w:iCs/>
          <w:sz w:val="24"/>
          <w:szCs w:val="24"/>
        </w:rPr>
        <w:t>1) przedmiotem umowy są roboty budowlane lub usługi</w:t>
      </w:r>
    </w:p>
    <w:p w14:paraId="5250FD40" w14:textId="2B784139" w:rsidR="00E73A76" w:rsidRPr="00E73A76" w:rsidRDefault="00E73A76" w:rsidP="00E73A76">
      <w:pPr>
        <w:spacing w:after="200"/>
        <w:rPr>
          <w:rFonts w:asciiTheme="minorHAnsi" w:hAnsiTheme="minorHAnsi" w:cstheme="minorHAnsi"/>
          <w:iCs/>
          <w:sz w:val="24"/>
          <w:szCs w:val="24"/>
        </w:rPr>
      </w:pPr>
      <w:r w:rsidRPr="00E73A76">
        <w:rPr>
          <w:rFonts w:asciiTheme="minorHAnsi" w:hAnsiTheme="minorHAnsi" w:cstheme="minorHAnsi"/>
          <w:iCs/>
          <w:sz w:val="24"/>
          <w:szCs w:val="24"/>
        </w:rPr>
        <w:t xml:space="preserve">2) okres obowiązywania umowy przekracza </w:t>
      </w:r>
      <w:r w:rsidR="00CE1062">
        <w:rPr>
          <w:rFonts w:asciiTheme="minorHAnsi" w:hAnsiTheme="minorHAnsi" w:cstheme="minorHAnsi"/>
          <w:iCs/>
          <w:sz w:val="24"/>
          <w:szCs w:val="24"/>
        </w:rPr>
        <w:t>6</w:t>
      </w:r>
      <w:r w:rsidRPr="00E73A76">
        <w:rPr>
          <w:rFonts w:asciiTheme="minorHAnsi" w:hAnsiTheme="minorHAnsi" w:cstheme="minorHAnsi"/>
          <w:iCs/>
          <w:sz w:val="24"/>
          <w:szCs w:val="24"/>
        </w:rPr>
        <w:t xml:space="preserve"> miesięcy.</w:t>
      </w:r>
    </w:p>
    <w:p w14:paraId="08106110" w14:textId="77777777" w:rsidR="00E73A76" w:rsidRPr="00E73A76" w:rsidRDefault="00E73A76" w:rsidP="00E73A76">
      <w:pPr>
        <w:keepNext/>
        <w:keepLines/>
        <w:suppressAutoHyphens/>
        <w:rPr>
          <w:rFonts w:asciiTheme="minorHAnsi" w:hAnsiTheme="minorHAnsi" w:cstheme="minorHAnsi"/>
          <w:sz w:val="24"/>
          <w:szCs w:val="24"/>
        </w:rPr>
      </w:pPr>
      <w:r w:rsidRPr="00E73A76">
        <w:rPr>
          <w:rFonts w:asciiTheme="minorHAnsi" w:hAnsiTheme="minorHAnsi" w:cstheme="minorHAnsi"/>
          <w:sz w:val="24"/>
          <w:szCs w:val="24"/>
        </w:rPr>
        <w:t>3. Zmiana sposobu wykonania umowy jest możliwa w następujących przypadkach:</w:t>
      </w:r>
    </w:p>
    <w:p w14:paraId="776849FF" w14:textId="77777777" w:rsidR="00E73A76" w:rsidRPr="00E73A76" w:rsidRDefault="00E73A76" w:rsidP="00E73A76">
      <w:pPr>
        <w:keepNext/>
        <w:keepLines/>
        <w:suppressAutoHyphens/>
        <w:rPr>
          <w:rFonts w:asciiTheme="minorHAnsi" w:hAnsiTheme="minorHAnsi" w:cstheme="minorHAnsi"/>
          <w:sz w:val="24"/>
          <w:szCs w:val="24"/>
        </w:rPr>
      </w:pPr>
      <w:r w:rsidRPr="00E73A76">
        <w:rPr>
          <w:rFonts w:asciiTheme="minorHAnsi" w:hAnsiTheme="minorHAnsi" w:cstheme="minorHAnsi"/>
          <w:sz w:val="24"/>
          <w:szCs w:val="24"/>
        </w:rPr>
        <w:t>3.1 Konieczność zrealizowania robót przy zastosowaniu innych rozwiązań technicznych/technologicznych niż wskazane w dokumentacji projektowej w sytuacji, gdyby zastosowanie przewidzianych rozwiązań groziło niewykonaniem lub wadliwym wykonaniem umowy,</w:t>
      </w:r>
    </w:p>
    <w:p w14:paraId="76EBBBC3"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t xml:space="preserve">3.2 Konieczności realizacji robót wynikających z wprowadzenia w dokumentacji technicznej zmian uznanych za nieistotne odstępstwo od projektu technicznego, wynikających z art. 36a ust. 1 </w:t>
      </w:r>
      <w:proofErr w:type="spellStart"/>
      <w:r w:rsidRPr="00E73A76">
        <w:rPr>
          <w:rFonts w:asciiTheme="minorHAnsi" w:hAnsiTheme="minorHAnsi" w:cstheme="minorHAnsi"/>
          <w:sz w:val="24"/>
          <w:szCs w:val="24"/>
        </w:rPr>
        <w:t>PrBud</w:t>
      </w:r>
      <w:proofErr w:type="spellEnd"/>
      <w:r w:rsidRPr="00E73A76">
        <w:rPr>
          <w:rFonts w:asciiTheme="minorHAnsi" w:hAnsiTheme="minorHAnsi" w:cstheme="minorHAnsi"/>
          <w:sz w:val="24"/>
          <w:szCs w:val="24"/>
        </w:rPr>
        <w:t>,</w:t>
      </w:r>
    </w:p>
    <w:p w14:paraId="4C8F190E"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t>3.3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8C1199C"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lastRenderedPageBreak/>
        <w:t>3.4 Wystąpienia warunków terenu budowy odbiegających w sposób istotny od przyjętych w dokumentacji technicznej, w szczególności napotkania niezinwentaryzowanych lub błędnie zinwentaryzowanych sieci, instalacji lub innych obiektów budowlanych,</w:t>
      </w:r>
    </w:p>
    <w:p w14:paraId="13004240"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t>3.5 Konieczności zrealizowania przedmiotu umowy przy zastosowaniu innych rozwiązań technicznych lub materiałowych ze względu na zmiany obowiązującego prawa,</w:t>
      </w:r>
    </w:p>
    <w:p w14:paraId="0BFA5D28"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t>3.6 Wystąpienia niebezpieczeństwa kolizji z planowanymi lub równolegle prowadzonymi przez inne podmioty inwestycjami w zakresie niezbędnym do uniknięcia lub usunięcia tych kolizji,</w:t>
      </w:r>
    </w:p>
    <w:p w14:paraId="1ED47B16" w14:textId="77777777" w:rsidR="00E73A76" w:rsidRPr="00E73A76" w:rsidRDefault="00E73A76" w:rsidP="00E73A76">
      <w:pPr>
        <w:tabs>
          <w:tab w:val="left" w:pos="567"/>
          <w:tab w:val="left" w:pos="851"/>
        </w:tabs>
        <w:rPr>
          <w:rFonts w:asciiTheme="minorHAnsi" w:hAnsiTheme="minorHAnsi" w:cstheme="minorHAnsi"/>
          <w:sz w:val="24"/>
          <w:szCs w:val="24"/>
        </w:rPr>
      </w:pPr>
      <w:r w:rsidRPr="00E73A76">
        <w:rPr>
          <w:rFonts w:asciiTheme="minorHAnsi" w:hAnsiTheme="minorHAnsi" w:cstheme="minorHAnsi"/>
          <w:sz w:val="24"/>
          <w:szCs w:val="24"/>
        </w:rPr>
        <w:t>3.7 Wystąpienia Siły wyższej uniemożliwiającej wykonanie przedmiotu umowy zgodnie z jej postanowieniami.</w:t>
      </w:r>
    </w:p>
    <w:p w14:paraId="5882AD45" w14:textId="77777777" w:rsidR="00E73A76" w:rsidRPr="00E73A76" w:rsidRDefault="00E73A76" w:rsidP="00E73A76">
      <w:pPr>
        <w:tabs>
          <w:tab w:val="left" w:pos="567"/>
          <w:tab w:val="left" w:pos="851"/>
        </w:tabs>
        <w:spacing w:after="120"/>
        <w:rPr>
          <w:rFonts w:asciiTheme="minorHAnsi" w:hAnsiTheme="minorHAnsi" w:cstheme="minorHAnsi"/>
          <w:sz w:val="24"/>
          <w:szCs w:val="24"/>
        </w:rPr>
      </w:pPr>
      <w:r w:rsidRPr="00E73A76">
        <w:rPr>
          <w:rFonts w:asciiTheme="minorHAnsi" w:hAnsiTheme="minorHAnsi" w:cstheme="minorHAnsi"/>
          <w:sz w:val="24"/>
          <w:szCs w:val="24"/>
        </w:rPr>
        <w:t xml:space="preserve">3.8 Konieczność wykonania prac na istniejących sieciach </w:t>
      </w:r>
      <w:proofErr w:type="spellStart"/>
      <w:r w:rsidRPr="00E73A76">
        <w:rPr>
          <w:rFonts w:asciiTheme="minorHAnsi" w:hAnsiTheme="minorHAnsi" w:cstheme="minorHAnsi"/>
          <w:sz w:val="24"/>
          <w:szCs w:val="24"/>
        </w:rPr>
        <w:t>wod-kan</w:t>
      </w:r>
      <w:proofErr w:type="spellEnd"/>
      <w:r w:rsidRPr="00E73A76">
        <w:rPr>
          <w:rFonts w:asciiTheme="minorHAnsi" w:hAnsiTheme="minorHAnsi" w:cstheme="minorHAnsi"/>
          <w:sz w:val="24"/>
          <w:szCs w:val="24"/>
        </w:rPr>
        <w:t>, w celu usunięcia awarii lub zabezpieczenia przed wystąpieniem awarii w przyszłości bądź konieczności wykonania przyłączy.</w:t>
      </w:r>
    </w:p>
    <w:p w14:paraId="283E0556" w14:textId="77777777" w:rsidR="00E73A76" w:rsidRPr="00E73A76" w:rsidRDefault="00E73A76" w:rsidP="00E73A76">
      <w:pPr>
        <w:keepNext/>
        <w:keepLines/>
        <w:suppressAutoHyphens/>
        <w:spacing w:before="60"/>
        <w:rPr>
          <w:rFonts w:asciiTheme="minorHAnsi" w:hAnsiTheme="minorHAnsi" w:cstheme="minorHAnsi"/>
          <w:sz w:val="24"/>
          <w:szCs w:val="24"/>
        </w:rPr>
      </w:pPr>
      <w:r w:rsidRPr="00E73A76">
        <w:rPr>
          <w:rFonts w:asciiTheme="minorHAnsi" w:hAnsiTheme="minorHAnsi" w:cstheme="minorHAnsi"/>
          <w:sz w:val="24"/>
          <w:szCs w:val="24"/>
        </w:rPr>
        <w:t>4. Zmiana sposobu płatności:</w:t>
      </w:r>
    </w:p>
    <w:p w14:paraId="6E5F82D7" w14:textId="77777777" w:rsidR="00E73A76" w:rsidRPr="00E73A76" w:rsidRDefault="00E73A76" w:rsidP="00E73A76">
      <w:pPr>
        <w:tabs>
          <w:tab w:val="left" w:pos="567"/>
          <w:tab w:val="left" w:pos="1134"/>
        </w:tabs>
        <w:rPr>
          <w:rFonts w:asciiTheme="minorHAnsi" w:hAnsiTheme="minorHAnsi" w:cstheme="minorHAnsi"/>
          <w:sz w:val="24"/>
          <w:szCs w:val="24"/>
        </w:rPr>
      </w:pPr>
      <w:r w:rsidRPr="00E73A76">
        <w:rPr>
          <w:rFonts w:asciiTheme="minorHAnsi" w:hAnsiTheme="minorHAnsi" w:cstheme="minorHAnsi"/>
          <w:sz w:val="24"/>
          <w:szCs w:val="24"/>
        </w:rPr>
        <w:t>4.1 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612B60B3" w14:textId="77777777" w:rsidR="00E73A76" w:rsidRPr="00E73A76" w:rsidRDefault="00E73A76" w:rsidP="00E73A76">
      <w:pPr>
        <w:tabs>
          <w:tab w:val="left" w:pos="567"/>
          <w:tab w:val="left" w:pos="1134"/>
        </w:tabs>
        <w:rPr>
          <w:rFonts w:asciiTheme="minorHAnsi" w:hAnsiTheme="minorHAnsi" w:cstheme="minorHAnsi"/>
          <w:sz w:val="24"/>
          <w:szCs w:val="24"/>
        </w:rPr>
      </w:pPr>
      <w:r w:rsidRPr="00E73A76">
        <w:rPr>
          <w:rFonts w:asciiTheme="minorHAnsi" w:hAnsiTheme="minorHAnsi" w:cstheme="minorHAnsi"/>
          <w:sz w:val="24"/>
          <w:szCs w:val="24"/>
        </w:rPr>
        <w:t>4.2 Zmiana harmonogramu płatności w celu dostosowania go do zmienionego harmonogramu wykonania prac;</w:t>
      </w:r>
    </w:p>
    <w:p w14:paraId="582990C3" w14:textId="77777777" w:rsidR="00E73A76" w:rsidRPr="00E73A76" w:rsidRDefault="00E73A76" w:rsidP="00E73A76">
      <w:pPr>
        <w:tabs>
          <w:tab w:val="left" w:pos="567"/>
          <w:tab w:val="left" w:pos="1134"/>
        </w:tabs>
        <w:rPr>
          <w:rFonts w:asciiTheme="minorHAnsi" w:hAnsiTheme="minorHAnsi" w:cstheme="minorHAnsi"/>
          <w:sz w:val="24"/>
          <w:szCs w:val="24"/>
        </w:rPr>
      </w:pPr>
      <w:r w:rsidRPr="00E73A76">
        <w:rPr>
          <w:rFonts w:asciiTheme="minorHAnsi" w:hAnsiTheme="minorHAnsi" w:cstheme="minorHAnsi"/>
          <w:sz w:val="24"/>
          <w:szCs w:val="24"/>
        </w:rPr>
        <w:t>5. Wszystkie powyższe postanowienia stanowią katalog zmian, na które Zamawiający może wyrazić zgodę. Nie stanowią jednocześnie zobowiązania do wyrażenia takiej zgody zarówno przez Zamawiającego, jak i przez Wykonawcę.</w:t>
      </w:r>
    </w:p>
    <w:p w14:paraId="4DA36B98"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6. Zmiana personelu kluczowego Wykonawcy może nastąpić w sytuacji, gdy osoba wskazana w ofercie przestanie być pracownikiem/współpracownikiem Wykonawcy, zostanie skierowana do realizacji innych umów lub też w przypadku jej czasowej niezdolności do pracy bądź urlopu. W takiej sytuacji Wykonawca jest obowiązany wskazać nową osobę spełniającą wymagania SWZ, co następuje w pisemnym powiadomieniu Zamawiającego obejmującym wykazanie spełniania warunków SWZ przez nowo wskazywaną osobę. Zamawiający w ciągu 7 dni może wyrazić swój sprzeciw wobec kandydatury nowej osoby, uzasadniając go Wykonawcy. Brak sprzeciwu w ciągu 7 dni od przedstawienia pełnych informacji dot. nowej osoby uznaje się za jej akceptację przez Zamawiającego.</w:t>
      </w:r>
    </w:p>
    <w:p w14:paraId="11638F7F"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7. Nie stanowią zmiany umowy w rozumieniu art. 454 ustawy Prawo zamówień publicznych w szczególności:</w:t>
      </w:r>
    </w:p>
    <w:p w14:paraId="3384B67B"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7.1 Zmiana danych związanych z obsługą administracyjno-organizacyjną umowy (np. zmiana nr rachunku bankowego);</w:t>
      </w:r>
    </w:p>
    <w:p w14:paraId="05596122"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7.2 Zmiany danych teleadresowych, zmiany osób wskazanych do kontaktów między Stronami;</w:t>
      </w:r>
    </w:p>
    <w:p w14:paraId="50EFFDAA" w14:textId="77777777" w:rsidR="00E73A76" w:rsidRPr="00E73A76" w:rsidRDefault="00E73A76" w:rsidP="00E73A76">
      <w:pPr>
        <w:rPr>
          <w:rFonts w:asciiTheme="minorHAnsi" w:hAnsiTheme="minorHAnsi" w:cstheme="minorHAnsi"/>
          <w:sz w:val="24"/>
          <w:szCs w:val="24"/>
        </w:rPr>
      </w:pPr>
      <w:r w:rsidRPr="00E73A76">
        <w:rPr>
          <w:rFonts w:asciiTheme="minorHAnsi" w:hAnsiTheme="minorHAnsi" w:cstheme="minorHAnsi"/>
          <w:sz w:val="24"/>
          <w:szCs w:val="24"/>
        </w:rPr>
        <w:t>7.3 Zmiana osoby z personelu kluczowego Wykonawcy na inną legitymującą się wymaganymi w SWZ uprawnieniami, doświadczeniem i wykształceniem;</w:t>
      </w:r>
    </w:p>
    <w:p w14:paraId="04B401BC" w14:textId="77777777" w:rsidR="00AC4426" w:rsidRDefault="00E73A76" w:rsidP="00AC4426">
      <w:pPr>
        <w:shd w:val="clear" w:color="auto" w:fill="FFFFFF"/>
        <w:tabs>
          <w:tab w:val="left" w:pos="0"/>
        </w:tabs>
        <w:ind w:right="11"/>
        <w:jc w:val="center"/>
        <w:rPr>
          <w:rFonts w:asciiTheme="minorHAnsi" w:hAnsiTheme="minorHAnsi" w:cstheme="minorHAnsi"/>
          <w:sz w:val="24"/>
          <w:szCs w:val="24"/>
        </w:rPr>
      </w:pPr>
      <w:r w:rsidRPr="00E73A76">
        <w:rPr>
          <w:rFonts w:asciiTheme="minorHAnsi" w:hAnsiTheme="minorHAnsi" w:cstheme="minorHAnsi"/>
          <w:sz w:val="24"/>
          <w:szCs w:val="24"/>
        </w:rPr>
        <w:t>7.4 Zmiany wykonawcy, któremu zamawiający udzielił zamówienia, ma zastąpić nowy wykonawca</w:t>
      </w:r>
      <w:r w:rsidR="00AC4426">
        <w:rPr>
          <w:rFonts w:asciiTheme="minorHAnsi" w:hAnsiTheme="minorHAnsi" w:cstheme="minorHAnsi"/>
          <w:sz w:val="24"/>
          <w:szCs w:val="24"/>
        </w:rPr>
        <w:t xml:space="preserve"> </w:t>
      </w:r>
    </w:p>
    <w:p w14:paraId="504E8C76" w14:textId="2AAE886A" w:rsidR="00D6141F" w:rsidRPr="00E73A76" w:rsidRDefault="00E73A76" w:rsidP="00AC4426">
      <w:pPr>
        <w:shd w:val="clear" w:color="auto" w:fill="FFFFFF"/>
        <w:tabs>
          <w:tab w:val="left" w:pos="0"/>
        </w:tabs>
        <w:ind w:right="11"/>
        <w:rPr>
          <w:rFonts w:asciiTheme="minorHAnsi" w:eastAsia="Times New Roman" w:hAnsiTheme="minorHAnsi" w:cstheme="minorHAnsi"/>
          <w:b/>
          <w:color w:val="000000"/>
          <w:spacing w:val="2"/>
          <w:sz w:val="24"/>
          <w:szCs w:val="24"/>
        </w:rPr>
      </w:pPr>
      <w:r w:rsidRPr="00E73A76">
        <w:rPr>
          <w:rFonts w:asciiTheme="minorHAnsi" w:hAnsiTheme="minorHAnsi" w:cstheme="minorHAnsi"/>
          <w:sz w:val="24"/>
          <w:szCs w:val="24"/>
        </w:rPr>
        <w:t>w wyniku połączenia podziału, przekształcenia, upadłości, restrukturyzacji lub nabycia dotychczasowego wykonawcy lub jego przedsiębiorstwa, o ile nowy wykonawca spełnia warunki</w:t>
      </w:r>
    </w:p>
    <w:p w14:paraId="1342201C" w14:textId="77777777" w:rsidR="00E73A76" w:rsidRDefault="00E73A76" w:rsidP="002F2572">
      <w:pPr>
        <w:shd w:val="clear" w:color="auto" w:fill="FFFFFF"/>
        <w:ind w:right="11"/>
        <w:jc w:val="center"/>
        <w:rPr>
          <w:rFonts w:ascii="Calibri" w:eastAsia="Times New Roman" w:hAnsi="Calibri" w:cs="Arial"/>
          <w:b/>
          <w:color w:val="000000"/>
          <w:spacing w:val="2"/>
          <w:sz w:val="24"/>
          <w:szCs w:val="24"/>
        </w:rPr>
      </w:pPr>
    </w:p>
    <w:p w14:paraId="1B330C29" w14:textId="0E740074" w:rsidR="000C2B37" w:rsidRDefault="00E778DA" w:rsidP="002F2572">
      <w:pPr>
        <w:shd w:val="clear" w:color="auto" w:fill="FFFFFF"/>
        <w:ind w:right="11"/>
        <w:jc w:val="center"/>
        <w:rPr>
          <w:rFonts w:ascii="Calibri" w:eastAsia="Times New Roman" w:hAnsi="Calibri" w:cs="Arial"/>
          <w:b/>
          <w:color w:val="000000"/>
          <w:spacing w:val="2"/>
          <w:sz w:val="24"/>
          <w:szCs w:val="24"/>
        </w:rPr>
      </w:pPr>
      <w:r>
        <w:rPr>
          <w:rFonts w:ascii="Calibri" w:eastAsia="Times New Roman" w:hAnsi="Calibri" w:cs="Arial"/>
          <w:b/>
          <w:color w:val="000000"/>
          <w:spacing w:val="2"/>
          <w:sz w:val="24"/>
          <w:szCs w:val="24"/>
        </w:rPr>
        <w:t>§1</w:t>
      </w:r>
      <w:r w:rsidR="00316EBE">
        <w:rPr>
          <w:rFonts w:ascii="Calibri" w:eastAsia="Times New Roman" w:hAnsi="Calibri" w:cs="Arial"/>
          <w:b/>
          <w:color w:val="000000"/>
          <w:spacing w:val="2"/>
          <w:sz w:val="24"/>
          <w:szCs w:val="24"/>
        </w:rPr>
        <w:t>3</w:t>
      </w:r>
    </w:p>
    <w:p w14:paraId="106637AC" w14:textId="77777777" w:rsidR="000C2B37" w:rsidRDefault="00E778DA" w:rsidP="002F2572">
      <w:pPr>
        <w:shd w:val="clear" w:color="auto" w:fill="FFFFFF"/>
        <w:spacing w:after="120"/>
        <w:ind w:left="6"/>
        <w:jc w:val="both"/>
      </w:pPr>
      <w:r>
        <w:rPr>
          <w:rFonts w:ascii="Calibri" w:hAnsi="Calibri" w:cs="Arial"/>
          <w:color w:val="000000"/>
          <w:sz w:val="24"/>
          <w:szCs w:val="24"/>
        </w:rPr>
        <w:t>Wykonawca zobowi</w:t>
      </w:r>
      <w:r>
        <w:rPr>
          <w:rFonts w:ascii="Calibri" w:eastAsia="Times New Roman" w:hAnsi="Calibri" w:cs="Arial"/>
          <w:color w:val="000000"/>
          <w:sz w:val="24"/>
          <w:szCs w:val="24"/>
        </w:rPr>
        <w:t>ązuje się wykonać pracę terminowo, zgodnie z przepisami Prawa Budowlanego, normami budowlanymi oraz posiadaną wiedzą fachową. W przypadku stwierdzenia wad w wykonanej pracy Wykonawca zobowiązuje się do ich nieodpłatnego usunięcia niezwłocznie, nie później jednak niż w terminie siedmiu dni od daty zgłoszenia</w:t>
      </w:r>
      <w:r>
        <w:rPr>
          <w:rFonts w:ascii="Calibri" w:eastAsia="Times New Roman" w:hAnsi="Calibri" w:cs="Arial"/>
          <w:color w:val="000000"/>
          <w:spacing w:val="-4"/>
          <w:sz w:val="24"/>
          <w:szCs w:val="24"/>
        </w:rPr>
        <w:t>.</w:t>
      </w:r>
    </w:p>
    <w:p w14:paraId="3C726C7E" w14:textId="77777777" w:rsidR="000C2B37" w:rsidRDefault="000C2B37" w:rsidP="002F2572">
      <w:pPr>
        <w:shd w:val="clear" w:color="auto" w:fill="FFFFFF"/>
        <w:ind w:right="57"/>
        <w:jc w:val="both"/>
        <w:rPr>
          <w:rFonts w:ascii="Arial" w:eastAsia="Times New Roman" w:hAnsi="Arial" w:cs="Arial"/>
          <w:color w:val="000000"/>
          <w:spacing w:val="2"/>
          <w:sz w:val="22"/>
          <w:szCs w:val="22"/>
        </w:rPr>
      </w:pPr>
    </w:p>
    <w:p w14:paraId="4C4493C8" w14:textId="77777777" w:rsidR="00904418" w:rsidRDefault="00904418" w:rsidP="002F2572">
      <w:pPr>
        <w:shd w:val="clear" w:color="auto" w:fill="FFFFFF"/>
        <w:ind w:right="57"/>
        <w:jc w:val="both"/>
        <w:rPr>
          <w:rFonts w:ascii="Arial" w:eastAsia="Times New Roman" w:hAnsi="Arial" w:cs="Arial"/>
          <w:color w:val="000000"/>
          <w:spacing w:val="2"/>
          <w:sz w:val="22"/>
          <w:szCs w:val="22"/>
        </w:rPr>
      </w:pPr>
    </w:p>
    <w:p w14:paraId="0CB901A8" w14:textId="26387C7E" w:rsidR="000C2B37" w:rsidRPr="00E10D9B" w:rsidRDefault="00E778DA" w:rsidP="002F2572">
      <w:pPr>
        <w:shd w:val="clear" w:color="auto" w:fill="FFFFFF"/>
        <w:ind w:right="57"/>
        <w:jc w:val="center"/>
        <w:rPr>
          <w:rFonts w:asciiTheme="minorHAnsi" w:eastAsia="Times New Roman" w:hAnsiTheme="minorHAnsi" w:cstheme="minorHAnsi"/>
          <w:b/>
          <w:color w:val="000000"/>
          <w:spacing w:val="2"/>
          <w:sz w:val="24"/>
          <w:szCs w:val="24"/>
        </w:rPr>
      </w:pPr>
      <w:r w:rsidRPr="00E10D9B">
        <w:rPr>
          <w:rFonts w:asciiTheme="minorHAnsi" w:eastAsia="Times New Roman" w:hAnsiTheme="minorHAnsi" w:cstheme="minorHAnsi"/>
          <w:b/>
          <w:color w:val="000000"/>
          <w:spacing w:val="2"/>
          <w:sz w:val="24"/>
          <w:szCs w:val="24"/>
        </w:rPr>
        <w:lastRenderedPageBreak/>
        <w:t>§1</w:t>
      </w:r>
      <w:r w:rsidR="00316EBE" w:rsidRPr="00E10D9B">
        <w:rPr>
          <w:rFonts w:asciiTheme="minorHAnsi" w:eastAsia="Times New Roman" w:hAnsiTheme="minorHAnsi" w:cstheme="minorHAnsi"/>
          <w:b/>
          <w:color w:val="000000"/>
          <w:spacing w:val="2"/>
          <w:sz w:val="24"/>
          <w:szCs w:val="24"/>
        </w:rPr>
        <w:t>4</w:t>
      </w:r>
      <w:r w:rsidRPr="00E10D9B">
        <w:rPr>
          <w:rFonts w:asciiTheme="minorHAnsi" w:eastAsia="Times New Roman" w:hAnsiTheme="minorHAnsi" w:cstheme="minorHAnsi"/>
          <w:b/>
          <w:color w:val="000000"/>
          <w:spacing w:val="2"/>
          <w:sz w:val="24"/>
          <w:szCs w:val="24"/>
        </w:rPr>
        <w:t>.</w:t>
      </w:r>
    </w:p>
    <w:p w14:paraId="30814261" w14:textId="6B229C81" w:rsidR="000C2B37" w:rsidRDefault="00E778DA" w:rsidP="00846115">
      <w:pPr>
        <w:pStyle w:val="Akapitzlist"/>
        <w:numPr>
          <w:ilvl w:val="1"/>
          <w:numId w:val="4"/>
        </w:numPr>
        <w:shd w:val="clear" w:color="auto" w:fill="FFFFFF"/>
        <w:tabs>
          <w:tab w:val="clear" w:pos="1080"/>
          <w:tab w:val="left" w:pos="284"/>
        </w:tabs>
        <w:spacing w:before="120" w:after="120"/>
        <w:ind w:left="0" w:right="57" w:firstLine="0"/>
        <w:rPr>
          <w:rFonts w:asciiTheme="minorHAnsi" w:eastAsia="Times New Roman" w:hAnsiTheme="minorHAnsi" w:cs="Arial"/>
          <w:b/>
          <w:color w:val="000000"/>
          <w:spacing w:val="2"/>
          <w:sz w:val="24"/>
          <w:szCs w:val="24"/>
        </w:rPr>
      </w:pPr>
      <w:r>
        <w:rPr>
          <w:rFonts w:asciiTheme="minorHAnsi" w:hAnsiTheme="minorHAnsi" w:cs="Arial"/>
          <w:sz w:val="24"/>
          <w:szCs w:val="24"/>
        </w:rPr>
        <w:t xml:space="preserve">Zamawiający wymaga, aby Wykonawca lub Podwykonawca przez cały okres wykonywania przedmiotu umowy zatrudniał na podstawie stosunku pracy osoby wykonujące wskazane poniżej czynności w zakresie realizacji zamówienia: </w:t>
      </w:r>
    </w:p>
    <w:p w14:paraId="754FDFB2" w14:textId="77777777" w:rsidR="00B5326B" w:rsidRPr="00AC4426" w:rsidRDefault="00B5326B" w:rsidP="002F2572">
      <w:pPr>
        <w:pStyle w:val="Akapitzlist"/>
        <w:ind w:hanging="436"/>
        <w:jc w:val="both"/>
        <w:rPr>
          <w:rFonts w:asciiTheme="minorHAnsi" w:hAnsiTheme="minorHAnsi" w:cstheme="minorHAnsi"/>
          <w:sz w:val="24"/>
          <w:szCs w:val="24"/>
          <w:highlight w:val="green"/>
        </w:rPr>
      </w:pPr>
      <w:r w:rsidRPr="00B5326B">
        <w:rPr>
          <w:rFonts w:asciiTheme="minorHAnsi" w:hAnsiTheme="minorHAnsi" w:cstheme="minorHAnsi"/>
          <w:sz w:val="24"/>
          <w:szCs w:val="24"/>
        </w:rPr>
        <w:t xml:space="preserve">- </w:t>
      </w:r>
      <w:r w:rsidRPr="00AC4426">
        <w:rPr>
          <w:rFonts w:asciiTheme="minorHAnsi" w:hAnsiTheme="minorHAnsi" w:cstheme="minorHAnsi"/>
          <w:sz w:val="24"/>
          <w:szCs w:val="24"/>
        </w:rPr>
        <w:t xml:space="preserve">prace ziemne </w:t>
      </w:r>
    </w:p>
    <w:p w14:paraId="1445B317" w14:textId="3C6840A1" w:rsidR="00B5326B" w:rsidRPr="00AC4426"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xml:space="preserve">- prace betoniarskie </w:t>
      </w:r>
    </w:p>
    <w:p w14:paraId="50F443E9" w14:textId="77777777" w:rsidR="00B5326B" w:rsidRPr="00AC4426"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xml:space="preserve">- prace zbrojarskie, </w:t>
      </w:r>
    </w:p>
    <w:p w14:paraId="45DE1138" w14:textId="794F431E" w:rsidR="00B5326B" w:rsidRPr="00AC4426"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prace murarskie</w:t>
      </w:r>
      <w:r w:rsidR="00AC4426" w:rsidRPr="00AC4426">
        <w:rPr>
          <w:rFonts w:asciiTheme="minorHAnsi" w:hAnsiTheme="minorHAnsi" w:cstheme="minorHAnsi"/>
          <w:sz w:val="24"/>
          <w:szCs w:val="24"/>
        </w:rPr>
        <w:t>,</w:t>
      </w:r>
    </w:p>
    <w:p w14:paraId="7347676F" w14:textId="70CEBF52" w:rsidR="00B5326B" w:rsidRPr="00AC4426"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prace ciesielskie</w:t>
      </w:r>
      <w:r w:rsidR="00AC4426" w:rsidRPr="00AC4426">
        <w:rPr>
          <w:rFonts w:asciiTheme="minorHAnsi" w:hAnsiTheme="minorHAnsi" w:cstheme="minorHAnsi"/>
          <w:sz w:val="24"/>
          <w:szCs w:val="24"/>
        </w:rPr>
        <w:t>,</w:t>
      </w:r>
    </w:p>
    <w:p w14:paraId="15580237" w14:textId="468E9C82" w:rsidR="00B5326B" w:rsidRPr="00AC4426"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prace dekarskie</w:t>
      </w:r>
      <w:r w:rsidR="00AC4426" w:rsidRPr="00AC4426">
        <w:rPr>
          <w:rFonts w:asciiTheme="minorHAnsi" w:hAnsiTheme="minorHAnsi" w:cstheme="minorHAnsi"/>
          <w:sz w:val="24"/>
          <w:szCs w:val="24"/>
        </w:rPr>
        <w:t>,</w:t>
      </w:r>
    </w:p>
    <w:p w14:paraId="6C59B93E" w14:textId="7BAA268E" w:rsidR="00B5326B" w:rsidRDefault="00B5326B" w:rsidP="002F2572">
      <w:pPr>
        <w:pStyle w:val="Akapitzlist"/>
        <w:ind w:hanging="436"/>
        <w:jc w:val="both"/>
        <w:rPr>
          <w:rFonts w:asciiTheme="minorHAnsi" w:hAnsiTheme="minorHAnsi" w:cstheme="minorHAnsi"/>
          <w:sz w:val="24"/>
          <w:szCs w:val="24"/>
        </w:rPr>
      </w:pPr>
      <w:r w:rsidRPr="00AC4426">
        <w:rPr>
          <w:rFonts w:asciiTheme="minorHAnsi" w:hAnsiTheme="minorHAnsi" w:cstheme="minorHAnsi"/>
          <w:sz w:val="24"/>
          <w:szCs w:val="24"/>
        </w:rPr>
        <w:t xml:space="preserve">- prace </w:t>
      </w:r>
      <w:r w:rsidR="00AC4426" w:rsidRPr="00AC4426">
        <w:rPr>
          <w:rFonts w:asciiTheme="minorHAnsi" w:hAnsiTheme="minorHAnsi" w:cstheme="minorHAnsi"/>
          <w:sz w:val="24"/>
          <w:szCs w:val="24"/>
        </w:rPr>
        <w:t xml:space="preserve">instalacyjne i </w:t>
      </w:r>
      <w:r w:rsidRPr="00AC4426">
        <w:rPr>
          <w:rFonts w:asciiTheme="minorHAnsi" w:hAnsiTheme="minorHAnsi" w:cstheme="minorHAnsi"/>
          <w:sz w:val="24"/>
          <w:szCs w:val="24"/>
        </w:rPr>
        <w:t>montażowe</w:t>
      </w:r>
      <w:r w:rsidR="00AC4426" w:rsidRPr="00AC4426">
        <w:rPr>
          <w:rFonts w:asciiTheme="minorHAnsi" w:hAnsiTheme="minorHAnsi" w:cstheme="minorHAnsi"/>
          <w:sz w:val="24"/>
          <w:szCs w:val="24"/>
        </w:rPr>
        <w:t>,</w:t>
      </w:r>
    </w:p>
    <w:p w14:paraId="623CF716" w14:textId="34000553" w:rsidR="00AC4426" w:rsidRDefault="00AC4426" w:rsidP="00AC4426">
      <w:pPr>
        <w:pStyle w:val="Akapitzlist"/>
        <w:ind w:hanging="436"/>
        <w:jc w:val="both"/>
        <w:rPr>
          <w:rFonts w:asciiTheme="minorHAnsi" w:hAnsiTheme="minorHAnsi" w:cstheme="minorHAnsi"/>
          <w:sz w:val="24"/>
          <w:szCs w:val="24"/>
        </w:rPr>
      </w:pPr>
      <w:r>
        <w:rPr>
          <w:rFonts w:asciiTheme="minorHAnsi" w:hAnsiTheme="minorHAnsi" w:cstheme="minorHAnsi"/>
          <w:sz w:val="24"/>
          <w:szCs w:val="24"/>
        </w:rPr>
        <w:t xml:space="preserve">- prace </w:t>
      </w:r>
      <w:r w:rsidRPr="00AC4426">
        <w:rPr>
          <w:rFonts w:asciiTheme="minorHAnsi" w:hAnsiTheme="minorHAnsi" w:cstheme="minorHAnsi"/>
          <w:sz w:val="24"/>
          <w:szCs w:val="24"/>
        </w:rPr>
        <w:t>tynkarskie, malarskie</w:t>
      </w:r>
      <w:r>
        <w:rPr>
          <w:rFonts w:asciiTheme="minorHAnsi" w:hAnsiTheme="minorHAnsi" w:cstheme="minorHAnsi"/>
          <w:sz w:val="24"/>
          <w:szCs w:val="24"/>
        </w:rPr>
        <w:t>,</w:t>
      </w:r>
      <w:r w:rsidRPr="00AC4426">
        <w:rPr>
          <w:rFonts w:asciiTheme="minorHAnsi" w:hAnsiTheme="minorHAnsi" w:cstheme="minorHAnsi"/>
          <w:sz w:val="24"/>
          <w:szCs w:val="24"/>
        </w:rPr>
        <w:t xml:space="preserve"> </w:t>
      </w:r>
      <w:r>
        <w:rPr>
          <w:rFonts w:asciiTheme="minorHAnsi" w:hAnsiTheme="minorHAnsi" w:cstheme="minorHAnsi"/>
          <w:sz w:val="24"/>
          <w:szCs w:val="24"/>
        </w:rPr>
        <w:t>itp.</w:t>
      </w:r>
    </w:p>
    <w:p w14:paraId="42A34559" w14:textId="3F6AE047" w:rsidR="00AC4426" w:rsidRPr="00AC4426" w:rsidRDefault="00AC4426" w:rsidP="00AC4426">
      <w:pPr>
        <w:pStyle w:val="Akapitzlist"/>
        <w:ind w:hanging="436"/>
        <w:jc w:val="both"/>
        <w:rPr>
          <w:rFonts w:asciiTheme="minorHAnsi" w:hAnsiTheme="minorHAnsi" w:cstheme="minorHAnsi"/>
          <w:sz w:val="24"/>
          <w:szCs w:val="24"/>
        </w:rPr>
      </w:pPr>
      <w:r>
        <w:rPr>
          <w:rFonts w:asciiTheme="minorHAnsi" w:hAnsiTheme="minorHAnsi" w:cstheme="minorHAnsi"/>
          <w:sz w:val="24"/>
          <w:szCs w:val="24"/>
        </w:rPr>
        <w:t>- prace posadzkarski</w:t>
      </w:r>
      <w:r w:rsidR="00CE1062">
        <w:rPr>
          <w:rFonts w:asciiTheme="minorHAnsi" w:hAnsiTheme="minorHAnsi" w:cstheme="minorHAnsi"/>
          <w:sz w:val="24"/>
          <w:szCs w:val="24"/>
        </w:rPr>
        <w:t>e</w:t>
      </w:r>
      <w:r>
        <w:rPr>
          <w:rFonts w:asciiTheme="minorHAnsi" w:hAnsiTheme="minorHAnsi" w:cstheme="minorHAnsi"/>
          <w:sz w:val="24"/>
          <w:szCs w:val="24"/>
        </w:rPr>
        <w:t>,</w:t>
      </w:r>
    </w:p>
    <w:p w14:paraId="49246161" w14:textId="6121DBC6" w:rsidR="00B5326B" w:rsidRDefault="00B5326B" w:rsidP="002F2572">
      <w:pPr>
        <w:pStyle w:val="Akapitzlist"/>
        <w:ind w:hanging="436"/>
        <w:jc w:val="both"/>
        <w:rPr>
          <w:rFonts w:asciiTheme="minorHAnsi" w:hAnsiTheme="minorHAnsi" w:cstheme="minorHAnsi"/>
          <w:sz w:val="24"/>
          <w:szCs w:val="24"/>
        </w:rPr>
      </w:pPr>
      <w:r w:rsidRPr="00B5326B">
        <w:rPr>
          <w:rFonts w:asciiTheme="minorHAnsi" w:hAnsiTheme="minorHAnsi" w:cstheme="minorHAnsi"/>
          <w:sz w:val="24"/>
          <w:szCs w:val="24"/>
        </w:rPr>
        <w:t>- obsługa maszyn i sprzętu budowlanego</w:t>
      </w:r>
      <w:r w:rsidR="00AC4426">
        <w:rPr>
          <w:rFonts w:asciiTheme="minorHAnsi" w:hAnsiTheme="minorHAnsi" w:cstheme="minorHAnsi"/>
          <w:sz w:val="24"/>
          <w:szCs w:val="24"/>
        </w:rPr>
        <w:t>,</w:t>
      </w:r>
      <w:r w:rsidRPr="00B5326B">
        <w:rPr>
          <w:rFonts w:asciiTheme="minorHAnsi" w:hAnsiTheme="minorHAnsi" w:cstheme="minorHAnsi"/>
          <w:sz w:val="24"/>
          <w:szCs w:val="24"/>
        </w:rPr>
        <w:t xml:space="preserve"> </w:t>
      </w:r>
    </w:p>
    <w:p w14:paraId="15520A7F" w14:textId="6AF92241" w:rsidR="00AC4426" w:rsidRDefault="00AC4426" w:rsidP="002F2572">
      <w:pPr>
        <w:pStyle w:val="Akapitzlist"/>
        <w:ind w:hanging="436"/>
        <w:jc w:val="both"/>
        <w:rPr>
          <w:rFonts w:asciiTheme="minorHAnsi" w:hAnsiTheme="minorHAnsi" w:cstheme="minorHAnsi"/>
          <w:sz w:val="24"/>
          <w:szCs w:val="24"/>
        </w:rPr>
      </w:pPr>
      <w:r>
        <w:rPr>
          <w:rFonts w:asciiTheme="minorHAnsi" w:hAnsiTheme="minorHAnsi" w:cstheme="minorHAnsi"/>
          <w:sz w:val="24"/>
          <w:szCs w:val="24"/>
        </w:rPr>
        <w:t>- prace porządkowe.</w:t>
      </w:r>
    </w:p>
    <w:p w14:paraId="436EB6D7" w14:textId="332B92AC" w:rsidR="00846115" w:rsidRDefault="00846115" w:rsidP="00846115">
      <w:pPr>
        <w:jc w:val="both"/>
        <w:rPr>
          <w:rFonts w:asciiTheme="minorHAnsi" w:hAnsiTheme="minorHAnsi" w:cstheme="minorHAnsi"/>
          <w:sz w:val="24"/>
          <w:szCs w:val="24"/>
        </w:rPr>
      </w:pPr>
    </w:p>
    <w:p w14:paraId="7B8184D2" w14:textId="4BBF07D7" w:rsidR="00846115" w:rsidRPr="00846115" w:rsidRDefault="00846115" w:rsidP="00846115">
      <w:pPr>
        <w:pStyle w:val="Akapitzlist"/>
        <w:numPr>
          <w:ilvl w:val="1"/>
          <w:numId w:val="4"/>
        </w:numPr>
        <w:tabs>
          <w:tab w:val="clear" w:pos="1080"/>
          <w:tab w:val="num" w:pos="0"/>
          <w:tab w:val="left" w:pos="284"/>
        </w:tabs>
        <w:ind w:left="0" w:firstLine="0"/>
        <w:jc w:val="both"/>
        <w:rPr>
          <w:rFonts w:asciiTheme="minorHAnsi" w:hAnsiTheme="minorHAnsi" w:cstheme="minorHAnsi"/>
          <w:sz w:val="24"/>
          <w:szCs w:val="24"/>
        </w:rPr>
      </w:pPr>
      <w:r w:rsidRPr="00846115">
        <w:rPr>
          <w:rFonts w:asciiTheme="minorHAnsi" w:hAnsiTheme="minorHAnsi" w:cs="Arial"/>
          <w:sz w:val="24"/>
          <w:szCs w:val="24"/>
        </w:rPr>
        <w:t xml:space="preserve">Okres zatrudnienia osób wykonujących czynności wskazane w ust. 1 nie może być krótszy niż okres wykonywania tych prac wynikający z przedłożonego przez Wykonawcę harmonogramu, o którym mowa w §1 ust. 2. W przypadku zmiany terminów wynikających z harmonogramu, Wykonawca zobowiązany będzie do dostosowania postanowień umów o pracę do tych zmienionych warunków. </w:t>
      </w:r>
    </w:p>
    <w:p w14:paraId="32D161B4" w14:textId="3597D91D" w:rsidR="00846115" w:rsidRPr="00846115" w:rsidRDefault="00846115" w:rsidP="00846115">
      <w:pPr>
        <w:pStyle w:val="Akapitzlist"/>
        <w:numPr>
          <w:ilvl w:val="1"/>
          <w:numId w:val="4"/>
        </w:numPr>
        <w:tabs>
          <w:tab w:val="clear" w:pos="1080"/>
          <w:tab w:val="num" w:pos="0"/>
          <w:tab w:val="left" w:pos="284"/>
        </w:tabs>
        <w:ind w:left="0" w:firstLine="0"/>
        <w:jc w:val="both"/>
        <w:rPr>
          <w:rFonts w:asciiTheme="minorHAnsi" w:hAnsiTheme="minorHAnsi" w:cstheme="minorHAnsi"/>
          <w:sz w:val="24"/>
          <w:szCs w:val="24"/>
        </w:rPr>
      </w:pPr>
      <w:r w:rsidRPr="00846115">
        <w:rPr>
          <w:rFonts w:asciiTheme="minorHAnsi" w:hAnsiTheme="minorHAnsi" w:cs="Arial"/>
          <w:sz w:val="24"/>
          <w:szCs w:val="24"/>
        </w:rPr>
        <w:t>Wykonawca zobowiązany jest przed rozpoczęciem wykonywania robót budowlanych przekazać</w:t>
      </w:r>
    </w:p>
    <w:p w14:paraId="1C9D2D38" w14:textId="6C3DCD6E" w:rsidR="00846115" w:rsidRP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inspektorowi nadzoru inwestorskiego listę pracowników zaangażowanych w realizację</w:t>
      </w:r>
      <w:r>
        <w:rPr>
          <w:rFonts w:asciiTheme="minorHAnsi" w:hAnsiTheme="minorHAnsi" w:cs="Arial"/>
          <w:sz w:val="24"/>
          <w:szCs w:val="24"/>
        </w:rPr>
        <w:t xml:space="preserve"> </w:t>
      </w:r>
      <w:r w:rsidRPr="00846115">
        <w:rPr>
          <w:rFonts w:asciiTheme="minorHAnsi" w:hAnsiTheme="minorHAnsi" w:cs="Arial"/>
          <w:sz w:val="24"/>
          <w:szCs w:val="24"/>
        </w:rPr>
        <w:t>Przedmiotu Umowy i dokonywać stałej jej aktualizacji, a także zapewnić identyfikację swoich</w:t>
      </w:r>
      <w:r>
        <w:rPr>
          <w:rFonts w:asciiTheme="minorHAnsi" w:hAnsiTheme="minorHAnsi" w:cs="Arial"/>
          <w:sz w:val="24"/>
          <w:szCs w:val="24"/>
        </w:rPr>
        <w:t xml:space="preserve"> </w:t>
      </w:r>
      <w:r w:rsidRPr="00846115">
        <w:rPr>
          <w:rFonts w:asciiTheme="minorHAnsi" w:hAnsiTheme="minorHAnsi" w:cs="Arial"/>
          <w:sz w:val="24"/>
          <w:szCs w:val="24"/>
        </w:rPr>
        <w:t>pracowników. Niedopełnienie powyższego obowiązku może skutkować wstrzymaniem Robót do</w:t>
      </w:r>
      <w:r>
        <w:rPr>
          <w:rFonts w:asciiTheme="minorHAnsi" w:hAnsiTheme="minorHAnsi" w:cs="Arial"/>
          <w:sz w:val="24"/>
          <w:szCs w:val="24"/>
        </w:rPr>
        <w:t xml:space="preserve"> </w:t>
      </w:r>
      <w:r w:rsidRPr="00846115">
        <w:rPr>
          <w:rFonts w:asciiTheme="minorHAnsi" w:hAnsiTheme="minorHAnsi" w:cs="Arial"/>
          <w:sz w:val="24"/>
          <w:szCs w:val="24"/>
        </w:rPr>
        <w:t>czasu potwierdzenia realizacji Umowy przez uprawniony Personel Wykonawcy, a w przypadku</w:t>
      </w:r>
      <w:r>
        <w:rPr>
          <w:rFonts w:asciiTheme="minorHAnsi" w:hAnsiTheme="minorHAnsi" w:cs="Arial"/>
          <w:sz w:val="24"/>
          <w:szCs w:val="24"/>
        </w:rPr>
        <w:t xml:space="preserve"> </w:t>
      </w:r>
      <w:r w:rsidRPr="00846115">
        <w:rPr>
          <w:rFonts w:asciiTheme="minorHAnsi" w:hAnsiTheme="minorHAnsi" w:cs="Arial"/>
          <w:sz w:val="24"/>
          <w:szCs w:val="24"/>
        </w:rPr>
        <w:t>naruszenia tego obowiązku – naliczeniem kar umownych lub odstąpieniem od Umowy z winy</w:t>
      </w:r>
      <w:r>
        <w:rPr>
          <w:rFonts w:asciiTheme="minorHAnsi" w:hAnsiTheme="minorHAnsi" w:cs="Arial"/>
          <w:sz w:val="24"/>
          <w:szCs w:val="24"/>
        </w:rPr>
        <w:t xml:space="preserve"> </w:t>
      </w:r>
      <w:r w:rsidRPr="00846115">
        <w:rPr>
          <w:rFonts w:asciiTheme="minorHAnsi" w:hAnsiTheme="minorHAnsi" w:cs="Arial"/>
          <w:sz w:val="24"/>
          <w:szCs w:val="24"/>
        </w:rPr>
        <w:t xml:space="preserve">Wykonawcy. </w:t>
      </w:r>
    </w:p>
    <w:p w14:paraId="596EFF89" w14:textId="5E95C0A6" w:rsidR="00846115" w:rsidRPr="00846115" w:rsidRDefault="00846115" w:rsidP="00846115">
      <w:pPr>
        <w:shd w:val="clear" w:color="auto" w:fill="FFFFFF"/>
        <w:ind w:left="-142" w:right="57"/>
        <w:jc w:val="both"/>
        <w:rPr>
          <w:rFonts w:asciiTheme="minorHAnsi" w:hAnsiTheme="minorHAnsi" w:cs="Arial"/>
          <w:sz w:val="24"/>
          <w:szCs w:val="24"/>
        </w:rPr>
      </w:pPr>
      <w:r w:rsidRPr="00846115">
        <w:rPr>
          <w:rFonts w:asciiTheme="minorHAnsi" w:hAnsiTheme="minorHAnsi" w:cs="Arial"/>
          <w:sz w:val="24"/>
          <w:szCs w:val="24"/>
        </w:rPr>
        <w:t>4. W związku z nałożeniem na Wykonawcę obowiązku zatrudnienia pracowników wykonujących</w:t>
      </w:r>
      <w:r>
        <w:rPr>
          <w:rFonts w:asciiTheme="minorHAnsi" w:hAnsiTheme="minorHAnsi" w:cs="Arial"/>
          <w:sz w:val="24"/>
          <w:szCs w:val="24"/>
        </w:rPr>
        <w:t xml:space="preserve"> </w:t>
      </w:r>
      <w:r w:rsidRPr="00846115">
        <w:rPr>
          <w:rFonts w:asciiTheme="minorHAnsi" w:hAnsiTheme="minorHAnsi" w:cs="Arial"/>
          <w:sz w:val="24"/>
          <w:szCs w:val="24"/>
        </w:rPr>
        <w:t>czynności, o których mowa w ust. 1, na podstawie umowy o pracę, Zamawiający zastrzega sobie</w:t>
      </w:r>
      <w:r>
        <w:rPr>
          <w:rFonts w:asciiTheme="minorHAnsi" w:hAnsiTheme="minorHAnsi" w:cs="Arial"/>
          <w:sz w:val="24"/>
          <w:szCs w:val="24"/>
        </w:rPr>
        <w:t xml:space="preserve"> </w:t>
      </w:r>
      <w:r w:rsidRPr="00846115">
        <w:rPr>
          <w:rFonts w:asciiTheme="minorHAnsi" w:hAnsiTheme="minorHAnsi" w:cs="Arial"/>
          <w:sz w:val="24"/>
          <w:szCs w:val="24"/>
        </w:rPr>
        <w:t>prawo kontroli spełnienia przez Wykonawcę powyższego obowiązku na każdym etapie realizacji</w:t>
      </w:r>
    </w:p>
    <w:p w14:paraId="445F6DC8" w14:textId="77777777" w:rsid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Przedmiotu Umowy poprzez:</w:t>
      </w:r>
    </w:p>
    <w:p w14:paraId="1A96B47D" w14:textId="77777777" w:rsid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1) zwrócenie się do Wykonawcy o przedstawienie w wyznaczonym terminie oświadczeń lub</w:t>
      </w:r>
      <w:r>
        <w:rPr>
          <w:rFonts w:asciiTheme="minorHAnsi" w:hAnsiTheme="minorHAnsi" w:cs="Arial"/>
          <w:sz w:val="24"/>
          <w:szCs w:val="24"/>
        </w:rPr>
        <w:t xml:space="preserve"> </w:t>
      </w:r>
      <w:r w:rsidRPr="00846115">
        <w:rPr>
          <w:rFonts w:asciiTheme="minorHAnsi" w:hAnsiTheme="minorHAnsi" w:cs="Arial"/>
          <w:sz w:val="24"/>
          <w:szCs w:val="24"/>
        </w:rPr>
        <w:t>dokumentów potwierdzających spełnienie powyższego obowiązku, w szczególności</w:t>
      </w:r>
      <w:r>
        <w:rPr>
          <w:rFonts w:asciiTheme="minorHAnsi" w:hAnsiTheme="minorHAnsi" w:cs="Arial"/>
          <w:sz w:val="24"/>
          <w:szCs w:val="24"/>
        </w:rPr>
        <w:t xml:space="preserve"> </w:t>
      </w:r>
      <w:r w:rsidRPr="00846115">
        <w:rPr>
          <w:rFonts w:asciiTheme="minorHAnsi" w:hAnsiTheme="minorHAnsi" w:cs="Arial"/>
          <w:sz w:val="24"/>
          <w:szCs w:val="24"/>
        </w:rPr>
        <w:t>przedstawienie poświadczonych za zgodność z oryginałem:</w:t>
      </w:r>
    </w:p>
    <w:p w14:paraId="77F5967A" w14:textId="0644DB1E" w:rsidR="00846115" w:rsidRP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a) kopii umów o pracę z zaczernionymi danymi osobowymi z wyjątkiem imienia i nazwiska;</w:t>
      </w:r>
    </w:p>
    <w:p w14:paraId="2F727B82" w14:textId="77777777" w:rsid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b) kopii zgłoszenia pracownika do ubezpieczenia;</w:t>
      </w:r>
    </w:p>
    <w:p w14:paraId="010173FC" w14:textId="0698D00F" w:rsidR="00846115" w:rsidRP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 xml:space="preserve">2) zwrócenie się do Wykonawcy o złożenie w wyznaczonym terminie wyjaśnień dotyczących </w:t>
      </w:r>
    </w:p>
    <w:p w14:paraId="1300379D" w14:textId="77777777" w:rsid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złożonych oświadczeń lub dokumentów lub ich uzupełnienia;</w:t>
      </w:r>
    </w:p>
    <w:p w14:paraId="0C126F87" w14:textId="77777777" w:rsid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3) przeprowadzenia kontroli na terenie budowy przez własne służby lub Państwową Inspekcję</w:t>
      </w:r>
      <w:r>
        <w:rPr>
          <w:rFonts w:asciiTheme="minorHAnsi" w:hAnsiTheme="minorHAnsi" w:cs="Arial"/>
          <w:sz w:val="24"/>
          <w:szCs w:val="24"/>
        </w:rPr>
        <w:t xml:space="preserve"> </w:t>
      </w:r>
      <w:r w:rsidRPr="00846115">
        <w:rPr>
          <w:rFonts w:asciiTheme="minorHAnsi" w:hAnsiTheme="minorHAnsi" w:cs="Arial"/>
          <w:sz w:val="24"/>
          <w:szCs w:val="24"/>
        </w:rPr>
        <w:t>Pracy.</w:t>
      </w:r>
    </w:p>
    <w:p w14:paraId="321542B1" w14:textId="3FA9424F" w:rsidR="00F47987" w:rsidRPr="00846115" w:rsidRDefault="00846115" w:rsidP="00846115">
      <w:pPr>
        <w:shd w:val="clear" w:color="auto" w:fill="FFFFFF"/>
        <w:ind w:right="57"/>
        <w:jc w:val="both"/>
        <w:rPr>
          <w:rFonts w:asciiTheme="minorHAnsi" w:hAnsiTheme="minorHAnsi" w:cs="Arial"/>
          <w:sz w:val="24"/>
          <w:szCs w:val="24"/>
        </w:rPr>
      </w:pPr>
      <w:r w:rsidRPr="00846115">
        <w:rPr>
          <w:rFonts w:asciiTheme="minorHAnsi" w:hAnsiTheme="minorHAnsi" w:cs="Arial"/>
          <w:sz w:val="24"/>
          <w:szCs w:val="24"/>
        </w:rPr>
        <w:t>5. Obowiązki opisane w ustępach poprzedzających, jak również odpowiadające im uprawnienia</w:t>
      </w:r>
      <w:r>
        <w:rPr>
          <w:rFonts w:asciiTheme="minorHAnsi" w:hAnsiTheme="minorHAnsi" w:cs="Arial"/>
          <w:sz w:val="24"/>
          <w:szCs w:val="24"/>
        </w:rPr>
        <w:t xml:space="preserve"> </w:t>
      </w:r>
      <w:r w:rsidRPr="00846115">
        <w:rPr>
          <w:rFonts w:asciiTheme="minorHAnsi" w:hAnsiTheme="minorHAnsi" w:cs="Arial"/>
          <w:sz w:val="24"/>
          <w:szCs w:val="24"/>
        </w:rPr>
        <w:t>Zamawiającego dotyczą również Podwykonawcy i Dalszego podwykonawcy. Wykonawca, jak</w:t>
      </w:r>
      <w:r>
        <w:rPr>
          <w:rFonts w:asciiTheme="minorHAnsi" w:hAnsiTheme="minorHAnsi" w:cs="Arial"/>
          <w:sz w:val="24"/>
          <w:szCs w:val="24"/>
        </w:rPr>
        <w:t xml:space="preserve"> </w:t>
      </w:r>
      <w:r w:rsidRPr="00846115">
        <w:rPr>
          <w:rFonts w:asciiTheme="minorHAnsi" w:hAnsiTheme="minorHAnsi" w:cs="Arial"/>
          <w:sz w:val="24"/>
          <w:szCs w:val="24"/>
        </w:rPr>
        <w:t>i Podwykonawca zobowiązany jest zastrzec w umowach zawieranych odpowiednio z</w:t>
      </w:r>
      <w:r>
        <w:rPr>
          <w:rFonts w:asciiTheme="minorHAnsi" w:hAnsiTheme="minorHAnsi" w:cs="Arial"/>
          <w:sz w:val="24"/>
          <w:szCs w:val="24"/>
        </w:rPr>
        <w:t xml:space="preserve"> </w:t>
      </w:r>
      <w:r w:rsidRPr="00846115">
        <w:rPr>
          <w:rFonts w:asciiTheme="minorHAnsi" w:hAnsiTheme="minorHAnsi" w:cs="Arial"/>
          <w:sz w:val="24"/>
          <w:szCs w:val="24"/>
        </w:rPr>
        <w:t>Podwykonawcą lub Dalszym podwykonawcą obowiązek zatrudnienia przez Podwykonawcę</w:t>
      </w:r>
      <w:r>
        <w:rPr>
          <w:rFonts w:asciiTheme="minorHAnsi" w:hAnsiTheme="minorHAnsi" w:cs="Arial"/>
          <w:sz w:val="24"/>
          <w:szCs w:val="24"/>
        </w:rPr>
        <w:t xml:space="preserve"> </w:t>
      </w:r>
      <w:r w:rsidRPr="00846115">
        <w:rPr>
          <w:rFonts w:asciiTheme="minorHAnsi" w:hAnsiTheme="minorHAnsi" w:cs="Arial"/>
          <w:sz w:val="24"/>
          <w:szCs w:val="24"/>
        </w:rPr>
        <w:t>lub Dalszego Podwykonawcę przy wykonywaniu czynności, o których mowa w ust. 1, osób na</w:t>
      </w:r>
      <w:r>
        <w:rPr>
          <w:rFonts w:asciiTheme="minorHAnsi" w:hAnsiTheme="minorHAnsi" w:cs="Arial"/>
          <w:sz w:val="24"/>
          <w:szCs w:val="24"/>
        </w:rPr>
        <w:t xml:space="preserve"> </w:t>
      </w:r>
      <w:r w:rsidRPr="00846115">
        <w:rPr>
          <w:rFonts w:asciiTheme="minorHAnsi" w:hAnsiTheme="minorHAnsi" w:cs="Arial"/>
          <w:sz w:val="24"/>
          <w:szCs w:val="24"/>
        </w:rPr>
        <w:t>podstawie umowy o pracę.</w:t>
      </w:r>
    </w:p>
    <w:p w14:paraId="7773161A" w14:textId="5B644E1B" w:rsidR="000C2B37" w:rsidRDefault="00E778DA" w:rsidP="002F2572">
      <w:pPr>
        <w:shd w:val="clear" w:color="auto" w:fill="FFFFFF"/>
        <w:ind w:right="57"/>
        <w:jc w:val="center"/>
        <w:rPr>
          <w:rFonts w:ascii="Calibri" w:eastAsia="Times New Roman" w:hAnsi="Calibri" w:cs="Arial"/>
          <w:b/>
          <w:color w:val="000000"/>
          <w:spacing w:val="2"/>
          <w:sz w:val="24"/>
          <w:szCs w:val="24"/>
        </w:rPr>
      </w:pPr>
      <w:r>
        <w:rPr>
          <w:rFonts w:ascii="Calibri" w:eastAsia="Times New Roman" w:hAnsi="Calibri" w:cs="Arial"/>
          <w:b/>
          <w:color w:val="000000"/>
          <w:spacing w:val="2"/>
          <w:sz w:val="24"/>
          <w:szCs w:val="24"/>
        </w:rPr>
        <w:lastRenderedPageBreak/>
        <w:t>§1</w:t>
      </w:r>
      <w:r w:rsidR="00316EBE">
        <w:rPr>
          <w:rFonts w:ascii="Calibri" w:eastAsia="Times New Roman" w:hAnsi="Calibri" w:cs="Arial"/>
          <w:b/>
          <w:color w:val="000000"/>
          <w:spacing w:val="2"/>
          <w:sz w:val="24"/>
          <w:szCs w:val="24"/>
        </w:rPr>
        <w:t>5</w:t>
      </w:r>
      <w:r>
        <w:rPr>
          <w:rFonts w:ascii="Calibri" w:eastAsia="Times New Roman" w:hAnsi="Calibri" w:cs="Arial"/>
          <w:b/>
          <w:color w:val="000000"/>
          <w:spacing w:val="2"/>
          <w:sz w:val="24"/>
          <w:szCs w:val="24"/>
        </w:rPr>
        <w:t>.</w:t>
      </w:r>
    </w:p>
    <w:p w14:paraId="1523E214" w14:textId="77777777" w:rsidR="000C2B37" w:rsidRDefault="00E778DA" w:rsidP="002F2572">
      <w:pPr>
        <w:widowControl/>
        <w:tabs>
          <w:tab w:val="left" w:pos="709"/>
        </w:tabs>
        <w:contextualSpacing/>
        <w:jc w:val="both"/>
        <w:rPr>
          <w:rFonts w:ascii="Calibri" w:hAnsi="Calibri" w:cs="Arial"/>
          <w:sz w:val="24"/>
          <w:szCs w:val="24"/>
        </w:rPr>
      </w:pPr>
      <w:r>
        <w:rPr>
          <w:rFonts w:ascii="Calibri" w:hAnsi="Calibri" w:cs="Arial"/>
          <w:sz w:val="24"/>
          <w:szCs w:val="24"/>
        </w:rPr>
        <w:t xml:space="preserve"> 1. Wykonawca oświadcza, że w celu realizacji Umowy zapewni odpowiednie zasoby techniczne</w:t>
      </w:r>
      <w:r>
        <w:rPr>
          <w:rFonts w:ascii="Calibri" w:hAnsi="Calibri" w:cs="Arial"/>
          <w:sz w:val="24"/>
          <w:szCs w:val="24"/>
        </w:rPr>
        <w:br/>
        <w:t xml:space="preserve">   oraz personel posiadający zdolności, doświadczenie, wiedzę oraz wymagane uprawnienia, </w:t>
      </w:r>
      <w:r>
        <w:rPr>
          <w:rFonts w:ascii="Calibri" w:hAnsi="Calibri" w:cs="Arial"/>
          <w:sz w:val="24"/>
          <w:szCs w:val="24"/>
        </w:rPr>
        <w:br/>
        <w:t xml:space="preserve">   w zakresie niezbędnym do wykonania przedmiotu Umowy, zgodnie ze złożoną Ofertą.</w:t>
      </w:r>
    </w:p>
    <w:p w14:paraId="1CA4CBD8" w14:textId="77777777" w:rsidR="000C2B37" w:rsidRDefault="00E778DA" w:rsidP="002F2572">
      <w:pPr>
        <w:widowControl/>
        <w:tabs>
          <w:tab w:val="left" w:pos="709"/>
          <w:tab w:val="left" w:pos="851"/>
        </w:tabs>
        <w:contextualSpacing/>
        <w:jc w:val="both"/>
        <w:rPr>
          <w:rFonts w:ascii="Calibri" w:hAnsi="Calibri" w:cs="Arial"/>
          <w:sz w:val="24"/>
          <w:szCs w:val="24"/>
        </w:rPr>
      </w:pPr>
      <w:r>
        <w:rPr>
          <w:rFonts w:ascii="Calibri" w:hAnsi="Calibri" w:cs="Arial"/>
          <w:sz w:val="24"/>
          <w:szCs w:val="24"/>
        </w:rPr>
        <w:t xml:space="preserve"> 2. Wykonawca oświadcza, że posiada wiedzę i doświadczenie wymagane do realizacji robót</w:t>
      </w:r>
      <w:r>
        <w:rPr>
          <w:rFonts w:ascii="Calibri" w:hAnsi="Calibri" w:cs="Arial"/>
          <w:sz w:val="24"/>
          <w:szCs w:val="24"/>
        </w:rPr>
        <w:br/>
        <w:t xml:space="preserve">   budowlanych będących przedmiotem Umowy.</w:t>
      </w:r>
    </w:p>
    <w:p w14:paraId="792CE83E" w14:textId="77777777" w:rsidR="000C2B37" w:rsidRDefault="00E778DA" w:rsidP="002F2572">
      <w:pPr>
        <w:widowControl/>
        <w:tabs>
          <w:tab w:val="left" w:pos="851"/>
        </w:tabs>
        <w:contextualSpacing/>
        <w:jc w:val="both"/>
        <w:rPr>
          <w:rFonts w:ascii="Calibri" w:hAnsi="Calibri" w:cs="Arial"/>
          <w:sz w:val="24"/>
          <w:szCs w:val="24"/>
        </w:rPr>
      </w:pPr>
      <w:r>
        <w:rPr>
          <w:rFonts w:ascii="Calibri" w:hAnsi="Calibri" w:cs="Arial"/>
          <w:sz w:val="24"/>
          <w:szCs w:val="24"/>
        </w:rPr>
        <w:t xml:space="preserve"> 3. Wykonawca oświadcza, że podmiot trzeci ……………..(</w:t>
      </w:r>
      <w:r>
        <w:rPr>
          <w:rFonts w:ascii="Calibri" w:hAnsi="Calibri" w:cs="Arial"/>
          <w:i/>
          <w:sz w:val="24"/>
          <w:szCs w:val="24"/>
        </w:rPr>
        <w:t>nazwa podmiotu trzeciego</w:t>
      </w:r>
      <w:r>
        <w:rPr>
          <w:rFonts w:ascii="Calibri" w:hAnsi="Calibri" w:cs="Arial"/>
          <w:sz w:val="24"/>
          <w:szCs w:val="24"/>
        </w:rPr>
        <w:t>),  na zasoby</w:t>
      </w:r>
      <w:r>
        <w:rPr>
          <w:rFonts w:ascii="Calibri" w:hAnsi="Calibri" w:cs="Arial"/>
          <w:sz w:val="24"/>
          <w:szCs w:val="24"/>
        </w:rPr>
        <w:br/>
        <w:t xml:space="preserve">   którego w zakresie wiedzy i/lub doświadczenia Wykonawca powoływał się składając Ofertę</w:t>
      </w:r>
      <w:r>
        <w:rPr>
          <w:rFonts w:ascii="Calibri" w:hAnsi="Calibri" w:cs="Arial"/>
          <w:sz w:val="24"/>
          <w:szCs w:val="24"/>
        </w:rPr>
        <w:br/>
        <w:t xml:space="preserve">   celem wykazania spełniania warunków udziału w postępowaniu o udzielenie zamówienia </w:t>
      </w:r>
      <w:r>
        <w:rPr>
          <w:rFonts w:ascii="Calibri" w:hAnsi="Calibri" w:cs="Arial"/>
          <w:sz w:val="24"/>
          <w:szCs w:val="24"/>
        </w:rPr>
        <w:br/>
        <w:t xml:space="preserve">   publicznego, będzie realizował przedmiot Umowy w zakresie ………….. (</w:t>
      </w:r>
      <w:r>
        <w:rPr>
          <w:rFonts w:ascii="Calibri" w:hAnsi="Calibri" w:cs="Arial"/>
          <w:i/>
          <w:sz w:val="24"/>
          <w:szCs w:val="24"/>
        </w:rPr>
        <w:t xml:space="preserve">w jakim wiedza </w:t>
      </w:r>
      <w:r>
        <w:rPr>
          <w:rFonts w:ascii="Calibri" w:hAnsi="Calibri" w:cs="Arial"/>
          <w:i/>
          <w:sz w:val="24"/>
          <w:szCs w:val="24"/>
        </w:rPr>
        <w:br/>
        <w:t xml:space="preserve">   i doświadczenie podmiotu trzeciego były deklarowane do wykonania przedmiotu Umowy na</w:t>
      </w:r>
      <w:r>
        <w:rPr>
          <w:rFonts w:ascii="Calibri" w:hAnsi="Calibri" w:cs="Arial"/>
          <w:i/>
          <w:sz w:val="24"/>
          <w:szCs w:val="24"/>
        </w:rPr>
        <w:br/>
        <w:t xml:space="preserve">   użytek postępowania o udzielenie zamówienia publicznego</w:t>
      </w:r>
      <w:r>
        <w:rPr>
          <w:rFonts w:ascii="Calibri" w:hAnsi="Calibri" w:cs="Arial"/>
          <w:sz w:val="24"/>
          <w:szCs w:val="24"/>
        </w:rPr>
        <w:t xml:space="preserve">). W przypadku zaprzestania </w:t>
      </w:r>
      <w:r>
        <w:rPr>
          <w:rFonts w:ascii="Calibri" w:hAnsi="Calibri" w:cs="Arial"/>
          <w:sz w:val="24"/>
          <w:szCs w:val="24"/>
        </w:rPr>
        <w:br/>
        <w:t xml:space="preserve">   wykonywania Umowy przez  ……………(</w:t>
      </w:r>
      <w:r>
        <w:rPr>
          <w:rFonts w:ascii="Calibri" w:hAnsi="Calibri" w:cs="Arial"/>
          <w:i/>
          <w:sz w:val="24"/>
          <w:szCs w:val="24"/>
        </w:rPr>
        <w:t>nazwa podmiotu trzeciego</w:t>
      </w:r>
      <w:r>
        <w:rPr>
          <w:rFonts w:ascii="Calibri" w:hAnsi="Calibri" w:cs="Arial"/>
          <w:sz w:val="24"/>
          <w:szCs w:val="24"/>
        </w:rPr>
        <w:t>) z jakichkolwiek przyczyn</w:t>
      </w:r>
      <w:r>
        <w:rPr>
          <w:rFonts w:ascii="Calibri" w:hAnsi="Calibri" w:cs="Arial"/>
          <w:sz w:val="24"/>
          <w:szCs w:val="24"/>
        </w:rPr>
        <w:br/>
        <w:t xml:space="preserve">   w powyższym zakresie Wykonawca będzie zobowiązany do zastąpienia tego podmiotu innym </w:t>
      </w:r>
      <w:r>
        <w:rPr>
          <w:rFonts w:ascii="Calibri" w:hAnsi="Calibri" w:cs="Arial"/>
          <w:sz w:val="24"/>
          <w:szCs w:val="24"/>
        </w:rPr>
        <w:br/>
        <w:t xml:space="preserve">   podmiotem, posiadającym zasoby co najmniej takie jak te, które stanowiły podstawę wykazania </w:t>
      </w:r>
      <w:r>
        <w:rPr>
          <w:rFonts w:ascii="Calibri" w:hAnsi="Calibri" w:cs="Arial"/>
          <w:sz w:val="24"/>
          <w:szCs w:val="24"/>
        </w:rPr>
        <w:br/>
        <w:t xml:space="preserve">   spełniania przez Wykonawcę warunków udziału w postępowaniu o udzielenie zamówienia</w:t>
      </w:r>
      <w:r>
        <w:rPr>
          <w:rFonts w:ascii="Calibri" w:hAnsi="Calibri" w:cs="Arial"/>
          <w:sz w:val="24"/>
          <w:szCs w:val="24"/>
        </w:rPr>
        <w:br/>
        <w:t xml:space="preserve">   publicznego przy udziale podmiotu trzeciego, po uprzednim uzyskaniu zgody Zamawiającego.</w:t>
      </w:r>
    </w:p>
    <w:p w14:paraId="4AD69D5D" w14:textId="77777777" w:rsidR="000C2B37" w:rsidRDefault="00E778DA" w:rsidP="002F2572">
      <w:pPr>
        <w:widowControl/>
        <w:tabs>
          <w:tab w:val="left" w:pos="851"/>
        </w:tabs>
        <w:contextualSpacing/>
        <w:jc w:val="both"/>
        <w:rPr>
          <w:rFonts w:ascii="Calibri" w:hAnsi="Calibri" w:cs="Arial"/>
          <w:sz w:val="24"/>
          <w:szCs w:val="24"/>
        </w:rPr>
      </w:pPr>
      <w:r>
        <w:rPr>
          <w:rFonts w:ascii="Calibri" w:hAnsi="Calibri" w:cs="Arial"/>
          <w:sz w:val="24"/>
          <w:szCs w:val="24"/>
        </w:rPr>
        <w:t xml:space="preserve"> 4. Wykonawca oświadcza, że dysponuje odpowiednimi środkami finansowymi umożliwiającymi</w:t>
      </w:r>
      <w:r>
        <w:rPr>
          <w:rFonts w:ascii="Calibri" w:hAnsi="Calibri" w:cs="Arial"/>
          <w:sz w:val="24"/>
          <w:szCs w:val="24"/>
        </w:rPr>
        <w:br/>
        <w:t xml:space="preserve">   wykonanie przedmiotu Umowy.</w:t>
      </w:r>
    </w:p>
    <w:p w14:paraId="265FE8F4" w14:textId="77777777" w:rsidR="000C2B37" w:rsidRDefault="00E778DA" w:rsidP="002F2572">
      <w:pPr>
        <w:widowControl/>
        <w:tabs>
          <w:tab w:val="left" w:pos="1134"/>
        </w:tabs>
        <w:contextualSpacing/>
        <w:jc w:val="both"/>
        <w:rPr>
          <w:rFonts w:ascii="Calibri" w:hAnsi="Calibri" w:cs="Arial"/>
          <w:sz w:val="24"/>
          <w:szCs w:val="24"/>
        </w:rPr>
      </w:pPr>
      <w:r>
        <w:rPr>
          <w:rFonts w:ascii="Calibri" w:hAnsi="Calibri" w:cs="Arial"/>
          <w:sz w:val="24"/>
          <w:szCs w:val="24"/>
        </w:rPr>
        <w:t>5. Wykonawca zapewnia, że …………….(</w:t>
      </w:r>
      <w:r>
        <w:rPr>
          <w:rFonts w:ascii="Calibri" w:hAnsi="Calibri" w:cs="Arial"/>
          <w:i/>
          <w:sz w:val="24"/>
          <w:szCs w:val="24"/>
        </w:rPr>
        <w:t>podmiot trzeci</w:t>
      </w:r>
      <w:r>
        <w:rPr>
          <w:rFonts w:ascii="Calibri" w:hAnsi="Calibri" w:cs="Arial"/>
          <w:sz w:val="24"/>
          <w:szCs w:val="24"/>
        </w:rPr>
        <w:t>),  na zasoby którego w zakresie</w:t>
      </w:r>
      <w:r>
        <w:rPr>
          <w:rFonts w:ascii="Calibri" w:hAnsi="Calibri" w:cs="Arial"/>
          <w:sz w:val="24"/>
          <w:szCs w:val="24"/>
        </w:rPr>
        <w:br/>
        <w:t xml:space="preserve">    zasobów finansowych Wykonawca powoływał się składając Ofertę, będzie ponosił wraz </w:t>
      </w:r>
      <w:r>
        <w:rPr>
          <w:rFonts w:ascii="Calibri" w:hAnsi="Calibri" w:cs="Arial"/>
          <w:sz w:val="24"/>
          <w:szCs w:val="24"/>
        </w:rPr>
        <w:br/>
        <w:t xml:space="preserve">    z Wykonawcą solidarną odpowiedzialność za wykonanie przedmiotu Umowy i w przypadku</w:t>
      </w:r>
      <w:r>
        <w:rPr>
          <w:rFonts w:ascii="Calibri" w:hAnsi="Calibri" w:cs="Arial"/>
          <w:sz w:val="24"/>
          <w:szCs w:val="24"/>
        </w:rPr>
        <w:br/>
        <w:t xml:space="preserve">    zaprzestania wykonywania Umowy przez Wykonawcę z przyczyn niewypłacalności będzie</w:t>
      </w:r>
      <w:r>
        <w:rPr>
          <w:rFonts w:ascii="Calibri" w:hAnsi="Calibri" w:cs="Arial"/>
          <w:sz w:val="24"/>
          <w:szCs w:val="24"/>
        </w:rPr>
        <w:br/>
        <w:t xml:space="preserve">    zobowiązany do przekazania Wykonawcy środków zapewniających wykonanie przedmiotu</w:t>
      </w:r>
      <w:r>
        <w:rPr>
          <w:rFonts w:ascii="Calibri" w:hAnsi="Calibri" w:cs="Arial"/>
          <w:sz w:val="24"/>
          <w:szCs w:val="24"/>
        </w:rPr>
        <w:br/>
        <w:t xml:space="preserve">    Umowy. Wzajemne rozliczenia Wykonawcy i ………………(</w:t>
      </w:r>
      <w:r>
        <w:rPr>
          <w:rFonts w:ascii="Calibri" w:hAnsi="Calibri" w:cs="Arial"/>
          <w:i/>
          <w:sz w:val="24"/>
          <w:szCs w:val="24"/>
        </w:rPr>
        <w:t>podmiot trzeci</w:t>
      </w:r>
      <w:r>
        <w:rPr>
          <w:rFonts w:ascii="Calibri" w:hAnsi="Calibri" w:cs="Arial"/>
          <w:sz w:val="24"/>
          <w:szCs w:val="24"/>
        </w:rPr>
        <w:t>) z tego tytułu nie</w:t>
      </w:r>
      <w:r>
        <w:rPr>
          <w:rFonts w:ascii="Calibri" w:hAnsi="Calibri" w:cs="Arial"/>
          <w:sz w:val="24"/>
          <w:szCs w:val="24"/>
        </w:rPr>
        <w:br/>
        <w:t xml:space="preserve">    obciążają Zamawiającego.</w:t>
      </w:r>
    </w:p>
    <w:p w14:paraId="4878AF42" w14:textId="77777777" w:rsidR="000C2B37" w:rsidRDefault="00E778DA" w:rsidP="002F2572">
      <w:pPr>
        <w:widowControl/>
        <w:tabs>
          <w:tab w:val="left" w:pos="851"/>
        </w:tabs>
        <w:contextualSpacing/>
        <w:jc w:val="both"/>
        <w:rPr>
          <w:rFonts w:ascii="Calibri" w:hAnsi="Calibri" w:cs="Arial"/>
          <w:sz w:val="24"/>
          <w:szCs w:val="24"/>
        </w:rPr>
      </w:pPr>
      <w:r>
        <w:rPr>
          <w:rFonts w:ascii="Calibri" w:hAnsi="Calibri" w:cs="Arial"/>
          <w:sz w:val="24"/>
          <w:szCs w:val="24"/>
        </w:rPr>
        <w:t>6. Dokument potwierdzający zobowiązanie ……………… (</w:t>
      </w:r>
      <w:r>
        <w:rPr>
          <w:rFonts w:ascii="Calibri" w:hAnsi="Calibri" w:cs="Arial"/>
          <w:i/>
          <w:sz w:val="24"/>
          <w:szCs w:val="24"/>
        </w:rPr>
        <w:t>podmiot trzeci)</w:t>
      </w:r>
      <w:r>
        <w:rPr>
          <w:rFonts w:ascii="Calibri" w:hAnsi="Calibri" w:cs="Arial"/>
          <w:sz w:val="24"/>
          <w:szCs w:val="24"/>
        </w:rPr>
        <w:t xml:space="preserve"> do solidarnej</w:t>
      </w:r>
      <w:r>
        <w:rPr>
          <w:rFonts w:ascii="Calibri" w:hAnsi="Calibri" w:cs="Arial"/>
          <w:sz w:val="24"/>
          <w:szCs w:val="24"/>
        </w:rPr>
        <w:br/>
        <w:t xml:space="preserve">   odpowiedzialności wobec Zamawiającego za wykonanie przedmiotu Umowy w zakresie</w:t>
      </w:r>
      <w:r>
        <w:rPr>
          <w:rFonts w:ascii="Calibri" w:hAnsi="Calibri" w:cs="Arial"/>
          <w:sz w:val="24"/>
          <w:szCs w:val="24"/>
        </w:rPr>
        <w:br/>
        <w:t xml:space="preserve">   zasobów finansowych, niezbędnych do realizacji przedmiotu Umowy, określający szczegółowo</w:t>
      </w:r>
      <w:r>
        <w:rPr>
          <w:rFonts w:ascii="Calibri" w:hAnsi="Calibri" w:cs="Arial"/>
          <w:sz w:val="24"/>
          <w:szCs w:val="24"/>
        </w:rPr>
        <w:br/>
        <w:t xml:space="preserve">   wysokość zobowiązania oraz zasady wypłaty świadczenia stanowi załącznik do Umowy.</w:t>
      </w:r>
    </w:p>
    <w:p w14:paraId="58E84FEA" w14:textId="77777777" w:rsidR="000C2B37" w:rsidRDefault="00E778DA" w:rsidP="002F2572">
      <w:pPr>
        <w:widowControl/>
        <w:tabs>
          <w:tab w:val="left" w:pos="567"/>
          <w:tab w:val="left" w:pos="851"/>
        </w:tabs>
        <w:contextualSpacing/>
        <w:jc w:val="both"/>
        <w:rPr>
          <w:rFonts w:ascii="Calibri" w:hAnsi="Calibri" w:cs="Arial"/>
          <w:sz w:val="24"/>
          <w:szCs w:val="24"/>
        </w:rPr>
      </w:pPr>
      <w:r>
        <w:rPr>
          <w:rFonts w:ascii="Calibri" w:hAnsi="Calibri" w:cs="Arial"/>
          <w:sz w:val="24"/>
          <w:szCs w:val="24"/>
        </w:rPr>
        <w:t xml:space="preserve">7. Wykonawca wykona własnymi siłami następujące roboty stanowiące przedmiot Umowy: </w:t>
      </w:r>
    </w:p>
    <w:p w14:paraId="634EB526" w14:textId="77777777" w:rsidR="000C2B37" w:rsidRDefault="00E778DA" w:rsidP="002F2572">
      <w:pPr>
        <w:widowControl/>
        <w:tabs>
          <w:tab w:val="left" w:pos="567"/>
          <w:tab w:val="left" w:pos="851"/>
        </w:tabs>
        <w:contextualSpacing/>
        <w:jc w:val="both"/>
        <w:rPr>
          <w:rFonts w:ascii="Calibri" w:hAnsi="Calibri" w:cs="Arial"/>
          <w:sz w:val="24"/>
          <w:szCs w:val="24"/>
        </w:rPr>
      </w:pPr>
      <w:r>
        <w:rPr>
          <w:rFonts w:ascii="Calibri" w:hAnsi="Calibri" w:cs="Arial"/>
          <w:sz w:val="24"/>
          <w:szCs w:val="24"/>
        </w:rPr>
        <w:t xml:space="preserve">    …………………………………………………………….a  Podwykonawcom powierzy</w:t>
      </w:r>
      <w:r>
        <w:rPr>
          <w:rFonts w:ascii="Calibri" w:hAnsi="Calibri" w:cs="Arial"/>
          <w:sz w:val="24"/>
          <w:szCs w:val="24"/>
        </w:rPr>
        <w:br/>
        <w:t xml:space="preserve">    wykonanie następujących robót stanowiących przedmiot  umowy: ……………………………</w:t>
      </w:r>
      <w:r>
        <w:rPr>
          <w:rFonts w:ascii="Calibri" w:hAnsi="Calibri" w:cs="Arial"/>
          <w:sz w:val="24"/>
          <w:szCs w:val="24"/>
        </w:rPr>
        <w:br/>
        <w:t xml:space="preserve">    ………………………………….</w:t>
      </w:r>
    </w:p>
    <w:p w14:paraId="5D885748" w14:textId="77777777" w:rsidR="000C2B37" w:rsidRDefault="00E778DA" w:rsidP="002F2572">
      <w:pPr>
        <w:widowControl/>
        <w:tabs>
          <w:tab w:val="left" w:pos="426"/>
          <w:tab w:val="left" w:pos="851"/>
        </w:tabs>
        <w:contextualSpacing/>
        <w:jc w:val="both"/>
        <w:rPr>
          <w:rFonts w:ascii="Calibri" w:hAnsi="Calibri" w:cs="Arial"/>
          <w:sz w:val="24"/>
          <w:szCs w:val="24"/>
        </w:rPr>
      </w:pPr>
      <w:r>
        <w:rPr>
          <w:rFonts w:ascii="Calibri" w:hAnsi="Calibri" w:cs="Arial"/>
          <w:sz w:val="24"/>
          <w:szCs w:val="24"/>
        </w:rPr>
        <w:t xml:space="preserve">8.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2895540" w14:textId="77777777" w:rsidR="000C2B37" w:rsidRDefault="00E778DA" w:rsidP="002F2572">
      <w:pPr>
        <w:widowControl/>
        <w:tabs>
          <w:tab w:val="left" w:pos="709"/>
          <w:tab w:val="left" w:pos="851"/>
        </w:tabs>
        <w:contextualSpacing/>
        <w:jc w:val="both"/>
        <w:rPr>
          <w:rFonts w:ascii="Calibri" w:hAnsi="Calibri" w:cs="Arial"/>
          <w:sz w:val="24"/>
          <w:szCs w:val="24"/>
        </w:rPr>
      </w:pPr>
      <w:r>
        <w:rPr>
          <w:rFonts w:ascii="Calibri" w:hAnsi="Calibri" w:cs="Arial"/>
          <w:color w:val="000000"/>
          <w:sz w:val="24"/>
          <w:szCs w:val="24"/>
        </w:rPr>
        <w:t>9. Wykonawca jest odpowiedzialny za działania lub zaniechania Podwykonawców, dalszych Podwykonawców, ich przedstawicieli lub pracowników, jak za własne działania lub zaniechania</w:t>
      </w:r>
    </w:p>
    <w:p w14:paraId="799847E5" w14:textId="77777777" w:rsidR="000C2B37" w:rsidRDefault="00E778DA" w:rsidP="002F2572">
      <w:pPr>
        <w:widowControl/>
        <w:tabs>
          <w:tab w:val="left" w:pos="284"/>
        </w:tabs>
        <w:jc w:val="both"/>
        <w:rPr>
          <w:rFonts w:ascii="Calibri" w:hAnsi="Calibri" w:cs="Arial"/>
          <w:sz w:val="24"/>
          <w:szCs w:val="24"/>
        </w:rPr>
      </w:pPr>
      <w:r>
        <w:rPr>
          <w:rFonts w:ascii="Calibri" w:hAnsi="Calibri" w:cs="Arial"/>
          <w:sz w:val="24"/>
          <w:szCs w:val="24"/>
        </w:rPr>
        <w:t>10. Umowa z Podwykonawcą lub dalszym Podwykonawcą powinna stanowić w szczególności, iż:</w:t>
      </w:r>
    </w:p>
    <w:p w14:paraId="620B1F9D"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5FC8BAF3"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przedmiotem Umowy o podwykonawstwo jest wyłącznie wykonanie, odpowiednio: robót budowlanych, dostaw lub usług, które ściśle odpowiadają części zamówienia określonego Umową zawartą pomiędzy Zamawiającym a Wykonawcą,</w:t>
      </w:r>
    </w:p>
    <w:p w14:paraId="32B8F237"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lastRenderedPageBreak/>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7C30FE12"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7E8FED6C"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okres odpowiedzialności Podwykonawcy lub dalszego Podwykonawcy za Wady przedmiotu Umowy o podwykonawstwo, nie będzie  krótszy od okresu odpowiedzialności za Wady przedmiotu Umowy Wykonawcy wobec Zamawiającego,</w:t>
      </w:r>
    </w:p>
    <w:p w14:paraId="72945639"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 xml:space="preserve">Podwykonawca lub dalszy Podwykonawca musi wykazać się posiadaniem wiedzy </w:t>
      </w:r>
      <w:r>
        <w:rPr>
          <w:rFonts w:ascii="Calibri" w:hAnsi="Calibri" w:cs="Arial"/>
          <w:sz w:val="24"/>
          <w:szCs w:val="24"/>
        </w:rPr>
        <w:br/>
        <w:t xml:space="preserve">i doświadczenia odpowiadających, proporcjonalnie, co najmniej wiedzy </w:t>
      </w:r>
      <w:r>
        <w:rPr>
          <w:rFonts w:ascii="Calibri" w:hAnsi="Calibri" w:cs="Arial"/>
          <w:sz w:val="24"/>
          <w:szCs w:val="24"/>
        </w:rPr>
        <w:br/>
        <w:t>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3FBCAAA3" w14:textId="77777777" w:rsidR="000C2B37" w:rsidRDefault="00E778DA" w:rsidP="002F2572">
      <w:pPr>
        <w:widowControl/>
        <w:numPr>
          <w:ilvl w:val="0"/>
          <w:numId w:val="8"/>
        </w:numPr>
        <w:tabs>
          <w:tab w:val="left" w:pos="1134"/>
        </w:tabs>
        <w:ind w:left="851" w:hanging="284"/>
        <w:jc w:val="both"/>
        <w:rPr>
          <w:rFonts w:ascii="Calibri" w:hAnsi="Calibri" w:cs="Arial"/>
          <w:sz w:val="24"/>
          <w:szCs w:val="24"/>
        </w:rPr>
      </w:pPr>
      <w:r>
        <w:rPr>
          <w:rFonts w:ascii="Calibri" w:hAnsi="Calibri" w:cs="Arial"/>
          <w:sz w:val="24"/>
          <w:szCs w:val="24"/>
        </w:rPr>
        <w:t>Podwykonawca lub dalszy Podwykonawca są zobowiązani do przedstawiania Zamawiającemu na jego żądanie dokumentów, oświadczeń i wyjaśnień dotyczących realizacji Umowy o podwykonawstwo.</w:t>
      </w:r>
    </w:p>
    <w:p w14:paraId="43EB18A4" w14:textId="77777777" w:rsidR="000C2B37" w:rsidRDefault="00E778DA" w:rsidP="002F2572">
      <w:pPr>
        <w:widowControl/>
        <w:tabs>
          <w:tab w:val="left" w:pos="567"/>
        </w:tabs>
        <w:jc w:val="both"/>
        <w:rPr>
          <w:rFonts w:ascii="Calibri" w:hAnsi="Calibri" w:cs="Arial"/>
          <w:sz w:val="24"/>
          <w:szCs w:val="24"/>
        </w:rPr>
      </w:pPr>
      <w:r>
        <w:rPr>
          <w:rFonts w:ascii="Calibri" w:hAnsi="Calibri" w:cs="Arial"/>
          <w:sz w:val="24"/>
          <w:szCs w:val="24"/>
        </w:rPr>
        <w:t>11. Umowa o podwykonawstwo nie może zawierać postanowień:</w:t>
      </w:r>
    </w:p>
    <w:p w14:paraId="2D1D14DC" w14:textId="77777777" w:rsidR="000C2B37" w:rsidRDefault="00E778DA" w:rsidP="002F2572">
      <w:pPr>
        <w:widowControl/>
        <w:numPr>
          <w:ilvl w:val="0"/>
          <w:numId w:val="9"/>
        </w:numPr>
        <w:tabs>
          <w:tab w:val="left" w:pos="851"/>
          <w:tab w:val="left" w:pos="1134"/>
        </w:tabs>
        <w:ind w:left="851" w:hanging="284"/>
        <w:jc w:val="both"/>
        <w:rPr>
          <w:rFonts w:ascii="Calibri" w:hAnsi="Calibri" w:cs="Arial"/>
          <w:sz w:val="24"/>
          <w:szCs w:val="24"/>
        </w:rPr>
      </w:pPr>
      <w:r>
        <w:rPr>
          <w:rFonts w:ascii="Calibri" w:hAnsi="Calibri" w:cs="Arial"/>
          <w:sz w:val="24"/>
          <w:szCs w:val="24"/>
        </w:rPr>
        <w:t xml:space="preserve">uzależniających uzyskanie przez Podwykonawcę lub dalszego Podwykonawcę zapłaty od Wykonawcy lub Podwykonawcy za wykonanie przedmiotu Umowy </w:t>
      </w:r>
      <w:r>
        <w:rPr>
          <w:rFonts w:ascii="Calibri" w:hAnsi="Calibri" w:cs="Arial"/>
          <w:sz w:val="24"/>
          <w:szCs w:val="24"/>
        </w:rPr>
        <w:br/>
        <w:t>o podwykonawstwo od zapłaty przez Zamawiającego wynagrodzenia Wykonawcy lub odpowiednio od zapłaty przez Wykonawcę wynagrodzenia Podwykonawcy;</w:t>
      </w:r>
    </w:p>
    <w:p w14:paraId="4FB60820" w14:textId="77777777" w:rsidR="000C2B37" w:rsidRDefault="00E778DA" w:rsidP="002F2572">
      <w:pPr>
        <w:widowControl/>
        <w:numPr>
          <w:ilvl w:val="0"/>
          <w:numId w:val="9"/>
        </w:numPr>
        <w:tabs>
          <w:tab w:val="left" w:pos="851"/>
          <w:tab w:val="left" w:pos="1134"/>
        </w:tabs>
        <w:ind w:left="851" w:hanging="284"/>
        <w:jc w:val="both"/>
        <w:rPr>
          <w:rFonts w:ascii="Calibri" w:hAnsi="Calibri" w:cs="Arial"/>
          <w:sz w:val="24"/>
          <w:szCs w:val="24"/>
        </w:rPr>
      </w:pPr>
      <w:r>
        <w:rPr>
          <w:rFonts w:ascii="Calibri" w:hAnsi="Calibri" w:cs="Arial"/>
          <w:sz w:val="24"/>
          <w:szCs w:val="24"/>
        </w:rPr>
        <w:t xml:space="preserve">uzależniających zwrot kwot zabezpieczenia przez Wykonawcę Podwykonawcy, </w:t>
      </w:r>
      <w:r>
        <w:rPr>
          <w:rFonts w:ascii="Calibri" w:hAnsi="Calibri" w:cs="Arial"/>
          <w:sz w:val="24"/>
          <w:szCs w:val="24"/>
        </w:rPr>
        <w:br/>
        <w:t xml:space="preserve">od zwrotu Zabezpieczenia należytego wykonania umowy Wykonawcy przez Zamawiającego. </w:t>
      </w:r>
    </w:p>
    <w:p w14:paraId="1562830D" w14:textId="77777777" w:rsidR="000C2B37" w:rsidRDefault="00E778DA" w:rsidP="002F2572">
      <w:pPr>
        <w:widowControl/>
        <w:tabs>
          <w:tab w:val="left" w:pos="709"/>
        </w:tabs>
        <w:jc w:val="both"/>
        <w:rPr>
          <w:rFonts w:ascii="Calibri" w:hAnsi="Calibri" w:cs="Arial"/>
          <w:sz w:val="24"/>
          <w:szCs w:val="24"/>
        </w:rPr>
      </w:pPr>
      <w:r>
        <w:rPr>
          <w:rFonts w:ascii="Calibri" w:hAnsi="Calibri" w:cs="Arial"/>
          <w:sz w:val="24"/>
          <w:szCs w:val="24"/>
        </w:rPr>
        <w:t>12. Zawarcie Umowy o podwykonawstwo może nastąpić wyłącznie po akceptacji jej projektu przez</w:t>
      </w:r>
      <w:r>
        <w:rPr>
          <w:rFonts w:ascii="Calibri" w:hAnsi="Calibri" w:cs="Arial"/>
          <w:sz w:val="24"/>
          <w:szCs w:val="24"/>
        </w:rPr>
        <w:br/>
        <w:t xml:space="preserve">    Zamawiającego, a przystąpienie do jej realizacji przez Podwykonawcę może nastąpić</w:t>
      </w:r>
      <w:r>
        <w:rPr>
          <w:rFonts w:ascii="Calibri" w:hAnsi="Calibri" w:cs="Arial"/>
          <w:sz w:val="24"/>
          <w:szCs w:val="24"/>
        </w:rPr>
        <w:br/>
        <w:t xml:space="preserve">    wyłącznie po akceptacji Umowy o podwykonawstwo przez Zamawiającego. </w:t>
      </w:r>
    </w:p>
    <w:p w14:paraId="7F4A51E0" w14:textId="77777777" w:rsidR="000C2B37" w:rsidRDefault="00E778DA" w:rsidP="002F2572">
      <w:pPr>
        <w:widowControl/>
        <w:tabs>
          <w:tab w:val="left" w:pos="709"/>
        </w:tabs>
        <w:jc w:val="both"/>
        <w:rPr>
          <w:rFonts w:ascii="Calibri" w:hAnsi="Calibri" w:cs="Arial"/>
          <w:sz w:val="24"/>
          <w:szCs w:val="24"/>
        </w:rPr>
      </w:pPr>
      <w:r>
        <w:rPr>
          <w:rFonts w:ascii="Calibri" w:hAnsi="Calibri" w:cs="Arial"/>
          <w:sz w:val="24"/>
          <w:szCs w:val="24"/>
        </w:rPr>
        <w:t>13. Wykonawca, Podwykonawca lub dalszy Podwykonawca zobowiązany jest do przedłożenia</w:t>
      </w:r>
      <w:r>
        <w:rPr>
          <w:rFonts w:ascii="Calibri" w:hAnsi="Calibri" w:cs="Arial"/>
          <w:sz w:val="24"/>
          <w:szCs w:val="24"/>
        </w:rPr>
        <w:br/>
        <w:t xml:space="preserve">    Zamawiającemu, projektu Umowy o podwykonawstwo, której przedmiotem są roboty</w:t>
      </w:r>
      <w:r>
        <w:rPr>
          <w:rFonts w:ascii="Calibri" w:hAnsi="Calibri" w:cs="Arial"/>
          <w:sz w:val="24"/>
          <w:szCs w:val="24"/>
        </w:rPr>
        <w:br/>
        <w:t xml:space="preserve">    budowlane, wraz z zestawieniem ilości robót i ich wyceną nawiązującą do cen jednostkowych</w:t>
      </w:r>
      <w:r>
        <w:rPr>
          <w:rFonts w:ascii="Calibri" w:hAnsi="Calibri" w:cs="Arial"/>
          <w:sz w:val="24"/>
          <w:szCs w:val="24"/>
        </w:rPr>
        <w:br/>
        <w:t xml:space="preserve">    przedstawionych w Ofercie Wykonawcy, wraz z częścią dokumentacji dotyczącej wykonania</w:t>
      </w:r>
      <w:r>
        <w:rPr>
          <w:rFonts w:ascii="Calibri" w:hAnsi="Calibri" w:cs="Arial"/>
          <w:sz w:val="24"/>
          <w:szCs w:val="24"/>
        </w:rPr>
        <w:br/>
        <w:t xml:space="preserve">    robót, które mają być realizowane na podstawie Umowy o podwykonawstwo lub ze wskazaniem </w:t>
      </w:r>
      <w:r>
        <w:rPr>
          <w:rFonts w:ascii="Calibri" w:hAnsi="Calibri" w:cs="Arial"/>
          <w:sz w:val="24"/>
          <w:szCs w:val="24"/>
        </w:rPr>
        <w:br/>
        <w:t xml:space="preserve">    tej części dokumentacji, nie później niż 14 dni przed jej zawarciem, a w przypadku projektu </w:t>
      </w:r>
      <w:r>
        <w:rPr>
          <w:rFonts w:ascii="Calibri" w:hAnsi="Calibri" w:cs="Arial"/>
          <w:sz w:val="24"/>
          <w:szCs w:val="24"/>
        </w:rPr>
        <w:br/>
        <w:t xml:space="preserve">    umowy przedkładanego przez Podwykonawcę lub dalszego Podwykonawcę,  wraz ze zgodą</w:t>
      </w:r>
      <w:r>
        <w:rPr>
          <w:rFonts w:ascii="Calibri" w:hAnsi="Calibri" w:cs="Arial"/>
          <w:sz w:val="24"/>
          <w:szCs w:val="24"/>
        </w:rPr>
        <w:br/>
        <w:t xml:space="preserve">    Wykonawcy na zawarcie Umowy o podwykonawstwo o treści zgodnej z projektem umowy.  </w:t>
      </w:r>
    </w:p>
    <w:p w14:paraId="6133FB81" w14:textId="77777777" w:rsidR="000C2B37" w:rsidRDefault="00E778DA" w:rsidP="002F2572">
      <w:pPr>
        <w:widowControl/>
        <w:tabs>
          <w:tab w:val="left" w:pos="709"/>
        </w:tabs>
        <w:jc w:val="both"/>
        <w:rPr>
          <w:rFonts w:ascii="Calibri" w:hAnsi="Calibri" w:cs="Arial"/>
          <w:sz w:val="24"/>
          <w:szCs w:val="24"/>
        </w:rPr>
      </w:pPr>
      <w:r>
        <w:rPr>
          <w:rFonts w:ascii="Calibri" w:hAnsi="Calibri" w:cs="Arial"/>
          <w:sz w:val="24"/>
          <w:szCs w:val="24"/>
        </w:rPr>
        <w:t>14. Projekt Umowy o podwykonawstwo, której przedmiotem są roboty budowlane, będzie uważany</w:t>
      </w:r>
      <w:r>
        <w:rPr>
          <w:rFonts w:ascii="Calibri" w:hAnsi="Calibri" w:cs="Arial"/>
          <w:sz w:val="24"/>
          <w:szCs w:val="24"/>
        </w:rPr>
        <w:br/>
        <w:t xml:space="preserve">    za zaakceptowany przez Zamawiającego, jeżeli Zamawiający w terminie do 14 dni od dnia</w:t>
      </w:r>
      <w:r>
        <w:rPr>
          <w:rFonts w:ascii="Calibri" w:hAnsi="Calibri" w:cs="Arial"/>
          <w:sz w:val="24"/>
          <w:szCs w:val="24"/>
        </w:rPr>
        <w:br/>
        <w:t xml:space="preserve">    przedłożenia mu projektu nie zgłosi na piśmie zastrzeżeń. </w:t>
      </w:r>
    </w:p>
    <w:p w14:paraId="22446AE4" w14:textId="77777777" w:rsidR="000C2B37" w:rsidRDefault="00E778DA" w:rsidP="002F2572">
      <w:pPr>
        <w:widowControl/>
        <w:tabs>
          <w:tab w:val="left" w:pos="709"/>
        </w:tabs>
        <w:jc w:val="both"/>
        <w:rPr>
          <w:rFonts w:ascii="Calibri" w:hAnsi="Calibri" w:cs="Arial"/>
          <w:sz w:val="24"/>
          <w:szCs w:val="24"/>
        </w:rPr>
      </w:pPr>
      <w:r>
        <w:rPr>
          <w:rFonts w:ascii="Calibri" w:hAnsi="Calibri" w:cs="Arial"/>
          <w:sz w:val="24"/>
          <w:szCs w:val="24"/>
        </w:rPr>
        <w:lastRenderedPageBreak/>
        <w:t xml:space="preserve">15. Zamawiający zgłosi w terminie do 14 dni pisemne zastrzeżenia do projektu Umowy </w:t>
      </w:r>
      <w:r>
        <w:rPr>
          <w:rFonts w:ascii="Calibri" w:hAnsi="Calibri" w:cs="Arial"/>
          <w:sz w:val="24"/>
          <w:szCs w:val="24"/>
        </w:rPr>
        <w:br/>
        <w:t xml:space="preserve">    </w:t>
      </w:r>
      <w:r>
        <w:rPr>
          <w:rFonts w:ascii="Calibri" w:hAnsi="Calibri" w:cs="Arial"/>
          <w:sz w:val="24"/>
          <w:szCs w:val="24"/>
          <w:lang w:eastAsia="ar-SA"/>
        </w:rPr>
        <w:t xml:space="preserve">o podwykonawstwo, której przedmiotem są roboty budowlane, w szczególności </w:t>
      </w:r>
      <w:r>
        <w:rPr>
          <w:rFonts w:ascii="Calibri" w:hAnsi="Calibri" w:cs="Arial"/>
          <w:sz w:val="24"/>
          <w:szCs w:val="24"/>
          <w:lang w:eastAsia="ar-SA"/>
        </w:rPr>
        <w:br/>
        <w:t xml:space="preserve">    w następujących przypadkach: </w:t>
      </w:r>
    </w:p>
    <w:p w14:paraId="35C57D4D" w14:textId="77777777" w:rsidR="000C2B37" w:rsidRDefault="00E778DA" w:rsidP="002F2572">
      <w:pPr>
        <w:widowControl/>
        <w:numPr>
          <w:ilvl w:val="0"/>
          <w:numId w:val="10"/>
        </w:numPr>
        <w:tabs>
          <w:tab w:val="left" w:pos="709"/>
        </w:tabs>
        <w:ind w:left="851" w:hanging="284"/>
        <w:contextualSpacing/>
        <w:jc w:val="both"/>
        <w:rPr>
          <w:rFonts w:ascii="Calibri" w:hAnsi="Calibri" w:cs="Arial"/>
          <w:color w:val="000000"/>
          <w:sz w:val="24"/>
          <w:szCs w:val="24"/>
        </w:rPr>
      </w:pPr>
      <w:r>
        <w:rPr>
          <w:rFonts w:ascii="Calibri" w:hAnsi="Calibri" w:cs="Arial"/>
          <w:sz w:val="24"/>
          <w:szCs w:val="24"/>
          <w:lang w:eastAsia="ar-SA"/>
        </w:rPr>
        <w:t xml:space="preserve">niespełniania przez projekt wymagań dotyczących Umowy o podwykonawstwo, określonych w ust 10, </w:t>
      </w:r>
      <w:r>
        <w:rPr>
          <w:rFonts w:ascii="Calibri" w:hAnsi="Calibri" w:cs="Arial"/>
          <w:color w:val="000000"/>
          <w:sz w:val="24"/>
          <w:szCs w:val="24"/>
          <w:lang w:eastAsia="ar-SA"/>
        </w:rPr>
        <w:t xml:space="preserve">przy czym, Zamawiający może odstąpić od żądania załączników do Umowy o podwykonawstwo, o których mowa w ust 10 </w:t>
      </w:r>
      <w:proofErr w:type="spellStart"/>
      <w:r>
        <w:rPr>
          <w:rFonts w:ascii="Calibri" w:hAnsi="Calibri" w:cs="Arial"/>
          <w:color w:val="000000"/>
          <w:sz w:val="24"/>
          <w:szCs w:val="24"/>
          <w:lang w:eastAsia="ar-SA"/>
        </w:rPr>
        <w:t>lit.f</w:t>
      </w:r>
      <w:proofErr w:type="spellEnd"/>
      <w:r>
        <w:rPr>
          <w:rFonts w:ascii="Calibri" w:hAnsi="Calibri" w:cs="Arial"/>
          <w:color w:val="000000"/>
          <w:sz w:val="24"/>
          <w:szCs w:val="24"/>
          <w:lang w:eastAsia="ar-SA"/>
        </w:rPr>
        <w:t>.</w:t>
      </w:r>
    </w:p>
    <w:p w14:paraId="7464CFF5" w14:textId="77777777" w:rsidR="000C2B37" w:rsidRDefault="00E778DA" w:rsidP="002F2572">
      <w:pPr>
        <w:widowControl/>
        <w:numPr>
          <w:ilvl w:val="0"/>
          <w:numId w:val="10"/>
        </w:numPr>
        <w:tabs>
          <w:tab w:val="left" w:pos="709"/>
        </w:tabs>
        <w:ind w:left="851" w:hanging="284"/>
        <w:contextualSpacing/>
        <w:jc w:val="both"/>
        <w:rPr>
          <w:rFonts w:ascii="Calibri" w:hAnsi="Calibri" w:cs="Arial"/>
          <w:sz w:val="24"/>
          <w:szCs w:val="24"/>
        </w:rPr>
      </w:pPr>
      <w:r>
        <w:rPr>
          <w:rFonts w:ascii="Calibri" w:hAnsi="Calibri" w:cs="Arial"/>
          <w:sz w:val="24"/>
          <w:szCs w:val="24"/>
          <w:lang w:eastAsia="ar-SA"/>
        </w:rPr>
        <w:t>niezałączenia do projektu zestawień, dokumentów lub informacji, o których mowa w  ust 13,</w:t>
      </w:r>
    </w:p>
    <w:p w14:paraId="5A8AD3CD" w14:textId="77777777" w:rsidR="000C2B37" w:rsidRDefault="00E778DA" w:rsidP="002F2572">
      <w:pPr>
        <w:widowControl/>
        <w:numPr>
          <w:ilvl w:val="0"/>
          <w:numId w:val="10"/>
        </w:numPr>
        <w:ind w:left="851" w:hanging="284"/>
        <w:contextualSpacing/>
        <w:jc w:val="both"/>
        <w:rPr>
          <w:rFonts w:ascii="Calibri" w:hAnsi="Calibri" w:cs="Arial"/>
          <w:sz w:val="24"/>
          <w:szCs w:val="24"/>
        </w:rPr>
      </w:pPr>
      <w:r>
        <w:rPr>
          <w:rFonts w:ascii="Calibri" w:hAnsi="Calibri" w:cs="Arial"/>
          <w:sz w:val="24"/>
          <w:szCs w:val="24"/>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Pr>
          <w:rFonts w:ascii="Calibri" w:hAnsi="Calibri" w:cs="Arial"/>
          <w:i/>
          <w:sz w:val="24"/>
          <w:szCs w:val="24"/>
          <w:u w:val="dotted"/>
        </w:rPr>
        <w:t>(</w:t>
      </w:r>
      <w:r>
        <w:rPr>
          <w:rFonts w:ascii="Calibri" w:hAnsi="Calibri" w:cs="Arial"/>
          <w:i/>
          <w:sz w:val="24"/>
          <w:szCs w:val="24"/>
        </w:rPr>
        <w:t>podmiot trzeci</w:t>
      </w:r>
      <w:r>
        <w:rPr>
          <w:rFonts w:ascii="Calibri" w:hAnsi="Calibri" w:cs="Arial"/>
          <w:sz w:val="24"/>
          <w:szCs w:val="24"/>
        </w:rPr>
        <w:t>),  na zasoby którego Wykonawca powoływał się w postępowaniu o udzielenie zamówienia publicznego w celu wykazania spełniania warunków udziału w postępowaniu,</w:t>
      </w:r>
    </w:p>
    <w:p w14:paraId="1AEC4B99" w14:textId="77777777" w:rsidR="000C2B37" w:rsidRDefault="00E778DA" w:rsidP="002F2572">
      <w:pPr>
        <w:widowControl/>
        <w:numPr>
          <w:ilvl w:val="0"/>
          <w:numId w:val="10"/>
        </w:numPr>
        <w:tabs>
          <w:tab w:val="left" w:pos="851"/>
        </w:tabs>
        <w:ind w:left="851" w:hanging="284"/>
        <w:jc w:val="both"/>
        <w:rPr>
          <w:rFonts w:ascii="Calibri" w:hAnsi="Calibri" w:cs="Arial"/>
          <w:sz w:val="24"/>
          <w:szCs w:val="24"/>
        </w:rPr>
      </w:pPr>
      <w:r>
        <w:rPr>
          <w:rFonts w:ascii="Calibri" w:hAnsi="Calibri" w:cs="Arial"/>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761CE42D" w14:textId="77777777" w:rsidR="000C2B37" w:rsidRDefault="00E778DA" w:rsidP="002F2572">
      <w:pPr>
        <w:widowControl/>
        <w:numPr>
          <w:ilvl w:val="0"/>
          <w:numId w:val="10"/>
        </w:numPr>
        <w:tabs>
          <w:tab w:val="left" w:pos="851"/>
        </w:tabs>
        <w:ind w:left="851" w:hanging="284"/>
        <w:contextualSpacing/>
        <w:jc w:val="both"/>
        <w:rPr>
          <w:rFonts w:ascii="Calibri" w:hAnsi="Calibri" w:cs="Arial"/>
          <w:sz w:val="24"/>
          <w:szCs w:val="24"/>
        </w:rPr>
      </w:pPr>
      <w:r>
        <w:rPr>
          <w:rFonts w:ascii="Calibri" w:hAnsi="Calibri" w:cs="Arial"/>
          <w:sz w:val="24"/>
          <w:szCs w:val="24"/>
        </w:rPr>
        <w:t xml:space="preserve">gdy projekt zawiera postanowienia uzależniające zwrot kwot zabezpieczenia przez Wykonawcę Podwykonawcy od zwrotu Wykonawcy Zabezpieczenia należytego wykonania Umowy przez Zamawiającego, </w:t>
      </w:r>
    </w:p>
    <w:p w14:paraId="4D6A8A02" w14:textId="77777777" w:rsidR="000C2B37" w:rsidRDefault="00E778DA" w:rsidP="002F2572">
      <w:pPr>
        <w:widowControl/>
        <w:numPr>
          <w:ilvl w:val="0"/>
          <w:numId w:val="10"/>
        </w:numPr>
        <w:ind w:left="851" w:hanging="284"/>
        <w:contextualSpacing/>
        <w:jc w:val="both"/>
        <w:rPr>
          <w:rFonts w:ascii="Calibri" w:hAnsi="Calibri" w:cs="Arial"/>
          <w:sz w:val="24"/>
          <w:szCs w:val="24"/>
        </w:rPr>
      </w:pPr>
      <w:r>
        <w:rPr>
          <w:rFonts w:ascii="Calibri" w:hAnsi="Calibri" w:cs="Arial"/>
          <w:sz w:val="24"/>
          <w:szCs w:val="24"/>
        </w:rPr>
        <w:t>gdy termin realizacji robót budowlanych określonych projektem jest dłuższy niż przewidywany Umową dla tych robót,</w:t>
      </w:r>
    </w:p>
    <w:p w14:paraId="0B3D4BB7" w14:textId="77777777" w:rsidR="000C2B37" w:rsidRDefault="00E778DA" w:rsidP="002F2572">
      <w:pPr>
        <w:widowControl/>
        <w:numPr>
          <w:ilvl w:val="0"/>
          <w:numId w:val="10"/>
        </w:numPr>
        <w:ind w:left="851" w:hanging="284"/>
        <w:contextualSpacing/>
        <w:jc w:val="both"/>
        <w:rPr>
          <w:rFonts w:ascii="Calibri" w:hAnsi="Calibri" w:cs="Arial"/>
          <w:sz w:val="24"/>
          <w:szCs w:val="24"/>
        </w:rPr>
      </w:pPr>
      <w:r>
        <w:rPr>
          <w:rFonts w:ascii="Calibri" w:hAnsi="Calibri" w:cs="Arial"/>
          <w:sz w:val="24"/>
          <w:szCs w:val="24"/>
        </w:rPr>
        <w:t xml:space="preserve">gdy projekt zawiera postanowienia dotyczące sposobu rozliczeń za wykonane roboty, uniemożliwiającego rozliczenie tych robót pomiędzy Zamawiającym </w:t>
      </w:r>
      <w:r>
        <w:rPr>
          <w:rFonts w:ascii="Calibri" w:hAnsi="Calibri" w:cs="Arial"/>
          <w:sz w:val="24"/>
          <w:szCs w:val="24"/>
        </w:rPr>
        <w:br/>
        <w:t>a Wykonawcą na podstawie Umowy.</w:t>
      </w:r>
    </w:p>
    <w:p w14:paraId="498E6EEA"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W przypadku zgłoszenia przez Zamawiającego zastrzeżeń do projektu Umowy </w:t>
      </w:r>
      <w:r>
        <w:rPr>
          <w:rFonts w:ascii="Calibri" w:hAnsi="Calibri" w:cs="Arial"/>
          <w:sz w:val="24"/>
          <w:szCs w:val="24"/>
        </w:rPr>
        <w:br/>
        <w:t>o podwykonawstwo w terminie do 14 dni Wykonawca, Podwykonawca lub dalszy Podwykonawca może przedłożyć zmieniony projekt Umowy o podwykonawstwo, uwzględniający w całości zastrzeżenia Zamawiającego.</w:t>
      </w:r>
    </w:p>
    <w:p w14:paraId="7841F320"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w:t>
      </w:r>
    </w:p>
    <w:p w14:paraId="151916F4"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Zamawiający zgłosi Wykonawcy, Podwykonawcy lub dalszemu Podwykonawcy pisemny sprzeciw do </w:t>
      </w:r>
      <w:r>
        <w:rPr>
          <w:rFonts w:ascii="Calibri" w:hAnsi="Calibri" w:cs="Arial"/>
          <w:sz w:val="24"/>
          <w:szCs w:val="24"/>
          <w:lang w:eastAsia="ar-SA"/>
        </w:rPr>
        <w:t xml:space="preserve">przedłożonej Umowy o podwykonawstwo, której przedmiotem są roboty budowlane, w terminie do 14 dni od jej przedłożenia w przypadkach określonych w ustępie 20. </w:t>
      </w:r>
    </w:p>
    <w:p w14:paraId="7E9239B9"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Umowa o podwykonawstwo, której przedmiotem są roboty budowlane, będzie uważana za zaakceptowaną przez Zamawiającego, jeżeli Zamawiający w terminie  do 14 dni od dnia przedłożenia kopii tej umowy nie zgłosi do niej na piśmie sprzeciwu.</w:t>
      </w:r>
    </w:p>
    <w:p w14:paraId="4ABD590E"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Pr>
          <w:rFonts w:ascii="Calibri" w:hAnsi="Calibri" w:cs="Arial"/>
          <w:sz w:val="24"/>
          <w:szCs w:val="24"/>
          <w:lang w:eastAsia="ar-SA"/>
        </w:rPr>
        <w:br/>
        <w:t xml:space="preserve">w terminie 7 dni od dnia jej zawarcia, z wyłączeniem Umów o podwykonawstwo </w:t>
      </w:r>
      <w:r>
        <w:rPr>
          <w:rFonts w:ascii="Calibri" w:hAnsi="Calibri" w:cs="Arial"/>
          <w:sz w:val="24"/>
          <w:szCs w:val="24"/>
          <w:lang w:eastAsia="ar-SA"/>
        </w:rPr>
        <w:br/>
        <w:t xml:space="preserve">o wartości mniejszej niż 0,5 % szacunkowego wynagrodzenia Wykonawcy,  oraz Umów o </w:t>
      </w:r>
      <w:r>
        <w:rPr>
          <w:rFonts w:ascii="Calibri" w:hAnsi="Calibri" w:cs="Arial"/>
          <w:sz w:val="24"/>
          <w:szCs w:val="24"/>
          <w:lang w:eastAsia="ar-SA"/>
        </w:rPr>
        <w:lastRenderedPageBreak/>
        <w:t xml:space="preserve">podwykonawstwo, których przedmiot został wskazany w SWZ jako niepodlegający temu obowiązkowi, przy czym wyłączenie to nie dotyczy Umów o podwykonawstwo </w:t>
      </w:r>
      <w:r>
        <w:rPr>
          <w:rFonts w:ascii="Calibri" w:hAnsi="Calibri" w:cs="Arial"/>
          <w:sz w:val="24"/>
          <w:szCs w:val="24"/>
          <w:lang w:eastAsia="ar-SA"/>
        </w:rPr>
        <w:br/>
        <w:t>w zakresie dostaw lub usług o wartości większej niż 50.000 zł.</w:t>
      </w:r>
    </w:p>
    <w:p w14:paraId="5D0E48D3"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Wykonawca, Podwykonawca lub dalszy Podwykonawca nie może polecić Podwykonawcy realizacji przedmiotu Umowy o podwykonawstwo, której przedmiotem są roboty budowlane w przypadku braku jej akceptacji przez Zamawiającego.</w:t>
      </w:r>
    </w:p>
    <w:p w14:paraId="080C9F39"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744F5A4"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B908DA9"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ustępach 13-19.</w:t>
      </w:r>
    </w:p>
    <w:p w14:paraId="53977A9D"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 xml:space="preserve">Do zmian istotnych postanowień Umów o podwykonawstwo, innych niż określone w ust. 24, stosuje się zasady określone w  ustępach 13-19. </w:t>
      </w:r>
    </w:p>
    <w:p w14:paraId="7547BA4A"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5BC2A03E"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Zamawiający, </w:t>
      </w:r>
      <w:r>
        <w:rPr>
          <w:rFonts w:ascii="Calibri" w:hAnsi="Calibri" w:cs="Arial"/>
          <w:sz w:val="24"/>
          <w:szCs w:val="24"/>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48A5200"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lang w:eastAsia="ar-SA"/>
        </w:rPr>
        <w:t xml:space="preserve">W przypadku, gdy projekt Umowy o podwykonawstwo lub projekt zmiany Umowy </w:t>
      </w:r>
      <w:r>
        <w:rPr>
          <w:rFonts w:ascii="Calibri" w:hAnsi="Calibri" w:cs="Arial"/>
          <w:sz w:val="24"/>
          <w:szCs w:val="24"/>
          <w:lang w:eastAsia="ar-SA"/>
        </w:rPr>
        <w:br/>
        <w:t>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59789DEB"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Jeżeli w trakcie wykonywania robót obiektywnie konieczna będzie zmiana jednej z osób deklarowanych przez Wykonawcę w Ofercie,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p>
    <w:p w14:paraId="034F2B00"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Wykonawca jest zobowiązany przedłożyć Zamawiającemu propozycje zmian, </w:t>
      </w:r>
      <w:r>
        <w:rPr>
          <w:rFonts w:ascii="Calibri" w:hAnsi="Calibri" w:cs="Arial"/>
          <w:sz w:val="24"/>
          <w:szCs w:val="24"/>
        </w:rPr>
        <w:br/>
        <w:t xml:space="preserve">o których mowa w ust. 29 nie później niż w terminie 5 dni roboczych przed planowanym </w:t>
      </w:r>
      <w:r>
        <w:rPr>
          <w:rFonts w:ascii="Calibri" w:hAnsi="Calibri" w:cs="Arial"/>
          <w:sz w:val="24"/>
          <w:szCs w:val="24"/>
        </w:rPr>
        <w:lastRenderedPageBreak/>
        <w:t xml:space="preserve">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14:paraId="0F313E53"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Zmiana osób, o których mowa w ust. 29, wymaga zatwierdzenia przez Zamawiającego i nie wymaga zmiany Umowy.</w:t>
      </w:r>
    </w:p>
    <w:p w14:paraId="6F30A6C8"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Wykonawca jest zobowiązany zapewnić, żeby Kierownik budowy oraz kierownicy robót branżowych (</w:t>
      </w:r>
      <w:r>
        <w:rPr>
          <w:rFonts w:ascii="Calibri" w:hAnsi="Calibri" w:cs="Arial"/>
          <w:i/>
          <w:sz w:val="24"/>
          <w:szCs w:val="24"/>
        </w:rPr>
        <w:t>jeżeli kierownicy robót branżowych są zaangażowani</w:t>
      </w:r>
      <w:r>
        <w:rPr>
          <w:rFonts w:ascii="Calibri" w:hAnsi="Calibri" w:cs="Arial"/>
          <w:sz w:val="24"/>
          <w:szCs w:val="24"/>
        </w:rPr>
        <w:t>) fizycznie przebywali i wykonywali swoje obowiązki na terenie budowy.</w:t>
      </w:r>
    </w:p>
    <w:p w14:paraId="387B3314"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 xml:space="preserve">Wykonawca jest zobowiązany zapewnić, aby osoby zaangażowane do wykonania robót nosiły na terenie budowy oznaczenia identyfikujące podmioty, które je zaangażowały. </w:t>
      </w:r>
    </w:p>
    <w:p w14:paraId="696359CF" w14:textId="77777777" w:rsidR="000C2B37" w:rsidRDefault="00E778DA" w:rsidP="002F2572">
      <w:pPr>
        <w:widowControl/>
        <w:numPr>
          <w:ilvl w:val="0"/>
          <w:numId w:val="12"/>
        </w:numPr>
        <w:tabs>
          <w:tab w:val="left" w:pos="709"/>
        </w:tabs>
        <w:ind w:left="851" w:hanging="425"/>
        <w:jc w:val="both"/>
        <w:rPr>
          <w:rFonts w:ascii="Calibri" w:hAnsi="Calibri" w:cs="Arial"/>
          <w:sz w:val="24"/>
          <w:szCs w:val="24"/>
        </w:rPr>
      </w:pPr>
      <w:r>
        <w:rPr>
          <w:rFonts w:ascii="Calibri" w:hAnsi="Calibri" w:cs="Arial"/>
          <w:sz w:val="24"/>
          <w:szCs w:val="24"/>
        </w:rPr>
        <w:t>Zamawiający i/lub Inspektor nadzoru inwestorskiego jest uprawniony do zgłoszenia uwag, zastrzeżeń albo do wystąpienia do Wykonawcy z żądaniem usunięcia określonej osoby, spośród personelu Wykonawcy lub jego Podwykonawcy, która pomimo udzielonego jej upomnienia:</w:t>
      </w:r>
    </w:p>
    <w:p w14:paraId="23794859" w14:textId="77777777" w:rsidR="000C2B37" w:rsidRDefault="00E778DA" w:rsidP="002F2572">
      <w:pPr>
        <w:widowControl/>
        <w:numPr>
          <w:ilvl w:val="0"/>
          <w:numId w:val="11"/>
        </w:numPr>
        <w:tabs>
          <w:tab w:val="left" w:pos="851"/>
        </w:tabs>
        <w:ind w:left="851" w:hanging="284"/>
        <w:jc w:val="both"/>
        <w:rPr>
          <w:rFonts w:ascii="Calibri" w:hAnsi="Calibri" w:cs="Arial"/>
          <w:sz w:val="24"/>
          <w:szCs w:val="24"/>
        </w:rPr>
      </w:pPr>
      <w:r>
        <w:rPr>
          <w:rFonts w:ascii="Calibri" w:hAnsi="Calibri" w:cs="Arial"/>
          <w:sz w:val="24"/>
          <w:szCs w:val="24"/>
        </w:rPr>
        <w:t>uporczywie wykazuje rażący brak staranności,</w:t>
      </w:r>
    </w:p>
    <w:p w14:paraId="7ED93241" w14:textId="77777777" w:rsidR="000C2B37" w:rsidRDefault="00E778DA" w:rsidP="002F2572">
      <w:pPr>
        <w:widowControl/>
        <w:numPr>
          <w:ilvl w:val="0"/>
          <w:numId w:val="11"/>
        </w:numPr>
        <w:tabs>
          <w:tab w:val="left" w:pos="851"/>
        </w:tabs>
        <w:ind w:left="851" w:hanging="284"/>
        <w:jc w:val="both"/>
        <w:rPr>
          <w:rFonts w:ascii="Calibri" w:hAnsi="Calibri" w:cs="Arial"/>
          <w:sz w:val="24"/>
          <w:szCs w:val="24"/>
        </w:rPr>
      </w:pPr>
      <w:r>
        <w:rPr>
          <w:rFonts w:ascii="Calibri" w:hAnsi="Calibri" w:cs="Arial"/>
          <w:sz w:val="24"/>
          <w:szCs w:val="24"/>
        </w:rPr>
        <w:t>wykonuje swoje obowiązki w sposób niekompetentny lub niedbały,</w:t>
      </w:r>
    </w:p>
    <w:p w14:paraId="6D69E318" w14:textId="77777777" w:rsidR="000C2B37" w:rsidRDefault="00E778DA" w:rsidP="002F2572">
      <w:pPr>
        <w:widowControl/>
        <w:numPr>
          <w:ilvl w:val="0"/>
          <w:numId w:val="11"/>
        </w:numPr>
        <w:tabs>
          <w:tab w:val="left" w:pos="851"/>
        </w:tabs>
        <w:ind w:left="851" w:hanging="284"/>
        <w:jc w:val="both"/>
        <w:rPr>
          <w:rFonts w:ascii="Calibri" w:hAnsi="Calibri" w:cs="Arial"/>
          <w:sz w:val="24"/>
          <w:szCs w:val="24"/>
        </w:rPr>
      </w:pPr>
      <w:r>
        <w:rPr>
          <w:rFonts w:ascii="Calibri" w:hAnsi="Calibri" w:cs="Arial"/>
          <w:sz w:val="24"/>
          <w:szCs w:val="24"/>
        </w:rPr>
        <w:t xml:space="preserve">nie stosuje się do postanowień Umowy </w:t>
      </w:r>
    </w:p>
    <w:p w14:paraId="1239F6C0" w14:textId="77777777" w:rsidR="000C2B37" w:rsidRDefault="00E778DA" w:rsidP="002F2572">
      <w:pPr>
        <w:widowControl/>
        <w:numPr>
          <w:ilvl w:val="0"/>
          <w:numId w:val="11"/>
        </w:numPr>
        <w:tabs>
          <w:tab w:val="left" w:pos="851"/>
        </w:tabs>
        <w:ind w:left="851" w:hanging="284"/>
        <w:jc w:val="both"/>
        <w:rPr>
          <w:rFonts w:ascii="Calibri" w:hAnsi="Calibri" w:cs="Arial"/>
          <w:sz w:val="24"/>
          <w:szCs w:val="24"/>
        </w:rPr>
      </w:pPr>
      <w:r>
        <w:rPr>
          <w:rFonts w:ascii="Calibri" w:hAnsi="Calibri" w:cs="Arial"/>
          <w:sz w:val="24"/>
          <w:szCs w:val="24"/>
        </w:rPr>
        <w:t xml:space="preserve">stwarza zagrożenie dla bezpieczeństwa, zdrowia lub ochrony środowiska, </w:t>
      </w:r>
      <w:r>
        <w:rPr>
          <w:rFonts w:ascii="Calibri" w:hAnsi="Calibri" w:cs="Arial"/>
          <w:sz w:val="24"/>
          <w:szCs w:val="24"/>
        </w:rPr>
        <w:br/>
        <w:t>w szczególności narusza zasady bhp oraz przepisy ppoż.</w:t>
      </w:r>
    </w:p>
    <w:p w14:paraId="54BBCDEF" w14:textId="77777777" w:rsidR="000C2B37" w:rsidRDefault="00E778DA" w:rsidP="002F2572">
      <w:pPr>
        <w:widowControl/>
        <w:numPr>
          <w:ilvl w:val="0"/>
          <w:numId w:val="12"/>
        </w:numPr>
        <w:ind w:left="851" w:hanging="425"/>
        <w:jc w:val="both"/>
        <w:rPr>
          <w:rFonts w:ascii="Calibri" w:hAnsi="Calibri" w:cs="Arial"/>
          <w:sz w:val="24"/>
          <w:szCs w:val="24"/>
        </w:rPr>
      </w:pPr>
      <w:r>
        <w:rPr>
          <w:rFonts w:ascii="Calibri" w:hAnsi="Calibri" w:cs="Arial"/>
          <w:sz w:val="24"/>
          <w:szCs w:val="24"/>
        </w:rPr>
        <w:t xml:space="preserve">Wykonawca zobowiązany jest do zawarcia umowy ubezpieczeniowej od ryzyka niewypłacalności Wykonawcy lub nieterminowej zapłaty przez Wykonawcę za roboty powierzone do wykonania i wykonane przez podwykonawców i dokonanie cesji praw </w:t>
      </w:r>
      <w:r>
        <w:rPr>
          <w:rFonts w:ascii="Calibri" w:hAnsi="Calibri" w:cs="Arial"/>
          <w:sz w:val="24"/>
          <w:szCs w:val="24"/>
        </w:rPr>
        <w:br/>
        <w:t xml:space="preserve">i obowiązków z tej umowy na Zamawiającego w terminie 14 dni od rozpoczęcia robót będących przedmiotem umowy. W przypadku zaniechania tego obowiązku </w:t>
      </w:r>
      <w:r>
        <w:rPr>
          <w:rFonts w:ascii="Calibri" w:hAnsi="Calibri" w:cs="Arial"/>
          <w:sz w:val="24"/>
          <w:szCs w:val="24"/>
        </w:rPr>
        <w:br/>
        <w:t xml:space="preserve">i stwierdzenia niewypłacalności Wykonawcy lub uchybień terminów zapłaty za roboty powierzone podwykonawcom i przez nich wykonane, Zamawiający uprawniony jest do nałożenia na Wykonawcę kar umownych do wysokości wynagrodzenia należnego podwykonawcom, ustalonego w umowach zawartych między Wykonawcą </w:t>
      </w:r>
      <w:r>
        <w:rPr>
          <w:rFonts w:ascii="Calibri" w:hAnsi="Calibri" w:cs="Arial"/>
          <w:sz w:val="24"/>
          <w:szCs w:val="24"/>
        </w:rPr>
        <w:br/>
        <w:t>i podwykonawcami. Strony zgodnie postanawiają, że zapłata kar umownych następować będzie z kwoty wynagrodzenia umownego Wykonawcy określonego w niniejszej umowie oraz z kwoty stanowiącej należyte zabezpieczenie umowy. Wykonawca zrzeka się w tej części swojego wynagrodzenia umownego i oświadcza, że niniejsze postanowienie mające na celu ochronę wynagrodzenia dla podwykonawców, zgodne jest z zamiarem i wolą stron niniejszej umowy.</w:t>
      </w:r>
    </w:p>
    <w:p w14:paraId="43D82DC7" w14:textId="77777777" w:rsidR="000C2B37" w:rsidRDefault="00E778DA" w:rsidP="002F2572">
      <w:pPr>
        <w:widowControl/>
        <w:numPr>
          <w:ilvl w:val="0"/>
          <w:numId w:val="12"/>
        </w:numPr>
        <w:tabs>
          <w:tab w:val="left" w:pos="426"/>
        </w:tabs>
        <w:ind w:left="851" w:hanging="425"/>
        <w:jc w:val="both"/>
        <w:rPr>
          <w:rFonts w:ascii="Calibri" w:hAnsi="Calibri" w:cs="Arial"/>
          <w:sz w:val="24"/>
          <w:szCs w:val="24"/>
        </w:rPr>
      </w:pPr>
      <w:r>
        <w:rPr>
          <w:rFonts w:ascii="Calibri" w:hAnsi="Calibri" w:cs="Arial"/>
          <w:sz w:val="24"/>
          <w:szCs w:val="24"/>
        </w:rPr>
        <w:t>Wykonawca zobowiązuje się każdorazowo przed odbiorem robót przez Zamawiającego, do przedstawienia dowodu zapłaty (faktura i potwierdzenie przelewu) wynagrodzenia należnego podwykonawcy za wykonane roboty w zakresie podlegającym odbiorowi.</w:t>
      </w:r>
    </w:p>
    <w:p w14:paraId="2AECFC3E" w14:textId="77777777" w:rsidR="00CE61C2" w:rsidRDefault="00CE61C2" w:rsidP="002F2572">
      <w:pPr>
        <w:shd w:val="clear" w:color="auto" w:fill="FFFFFF"/>
        <w:ind w:right="14"/>
        <w:jc w:val="center"/>
        <w:rPr>
          <w:rFonts w:ascii="Calibri" w:eastAsia="Times New Roman" w:hAnsi="Calibri" w:cs="Arial"/>
          <w:b/>
          <w:color w:val="000000"/>
          <w:spacing w:val="-9"/>
          <w:sz w:val="24"/>
          <w:szCs w:val="24"/>
        </w:rPr>
      </w:pPr>
    </w:p>
    <w:p w14:paraId="649F6AE0" w14:textId="6DE5D846" w:rsidR="00CE61C2" w:rsidRPr="00E10D9B" w:rsidRDefault="00CE61C2" w:rsidP="00CE61C2">
      <w:pPr>
        <w:pStyle w:val="Tekstpodstawowy3"/>
        <w:spacing w:after="0"/>
        <w:jc w:val="center"/>
        <w:rPr>
          <w:rFonts w:asciiTheme="minorHAnsi" w:hAnsiTheme="minorHAnsi" w:cstheme="minorHAnsi"/>
          <w:b/>
          <w:sz w:val="24"/>
          <w:szCs w:val="24"/>
        </w:rPr>
      </w:pPr>
      <w:r w:rsidRPr="00E10D9B">
        <w:rPr>
          <w:rFonts w:asciiTheme="minorHAnsi" w:hAnsiTheme="minorHAnsi" w:cstheme="minorHAnsi"/>
          <w:b/>
          <w:sz w:val="24"/>
          <w:szCs w:val="24"/>
        </w:rPr>
        <w:sym w:font="Times New Roman" w:char="00A7"/>
      </w:r>
      <w:r w:rsidRPr="00E10D9B">
        <w:rPr>
          <w:rFonts w:asciiTheme="minorHAnsi" w:hAnsiTheme="minorHAnsi" w:cstheme="minorHAnsi"/>
          <w:b/>
          <w:sz w:val="24"/>
          <w:szCs w:val="24"/>
        </w:rPr>
        <w:t xml:space="preserve"> 16</w:t>
      </w:r>
    </w:p>
    <w:p w14:paraId="123ED1EF" w14:textId="48A40EBB" w:rsidR="00F47987" w:rsidRPr="00C04578" w:rsidRDefault="00CE61C2" w:rsidP="00C04578">
      <w:pPr>
        <w:rPr>
          <w:rFonts w:asciiTheme="minorHAnsi" w:hAnsiTheme="minorHAnsi" w:cstheme="minorHAnsi"/>
          <w:sz w:val="24"/>
          <w:szCs w:val="24"/>
        </w:rPr>
      </w:pPr>
      <w:r w:rsidRPr="00CE61C2">
        <w:rPr>
          <w:rFonts w:asciiTheme="minorHAnsi" w:hAnsiTheme="minorHAnsi" w:cstheme="minorHAnsi"/>
          <w:sz w:val="24"/>
          <w:szCs w:val="24"/>
        </w:rPr>
        <w:t>Należności wynikające z treści niniejszej umowy nie mogą być przedmiotem cesji bez zgody Zamawiającego wyrażonej na piśmie.</w:t>
      </w:r>
    </w:p>
    <w:p w14:paraId="2B2E3B64" w14:textId="74AC54D1" w:rsidR="00CE61C2" w:rsidRPr="00CE61C2" w:rsidRDefault="00CE61C2" w:rsidP="00CE61C2">
      <w:pPr>
        <w:pStyle w:val="Tekstpodstawowy3"/>
        <w:spacing w:after="0"/>
        <w:jc w:val="center"/>
        <w:rPr>
          <w:rFonts w:asciiTheme="minorHAnsi" w:hAnsiTheme="minorHAnsi" w:cstheme="minorHAnsi"/>
          <w:b/>
          <w:sz w:val="24"/>
          <w:szCs w:val="24"/>
        </w:rPr>
      </w:pPr>
      <w:r w:rsidRPr="00CE61C2">
        <w:rPr>
          <w:rFonts w:asciiTheme="minorHAnsi" w:hAnsiTheme="minorHAnsi" w:cstheme="minorHAnsi"/>
          <w:b/>
          <w:sz w:val="24"/>
          <w:szCs w:val="24"/>
        </w:rPr>
        <w:sym w:font="Times New Roman" w:char="00A7"/>
      </w:r>
      <w:r w:rsidRPr="00CE61C2">
        <w:rPr>
          <w:rFonts w:asciiTheme="minorHAnsi" w:hAnsiTheme="minorHAnsi" w:cstheme="minorHAnsi"/>
          <w:b/>
          <w:sz w:val="24"/>
          <w:szCs w:val="24"/>
        </w:rPr>
        <w:t xml:space="preserve"> 17</w:t>
      </w:r>
    </w:p>
    <w:p w14:paraId="27A92DCB" w14:textId="77777777" w:rsidR="00CE61C2" w:rsidRPr="00CE61C2" w:rsidRDefault="00CE61C2" w:rsidP="00CE61C2">
      <w:pPr>
        <w:rPr>
          <w:rFonts w:asciiTheme="minorHAnsi" w:hAnsiTheme="minorHAnsi" w:cstheme="minorHAnsi"/>
          <w:sz w:val="24"/>
          <w:szCs w:val="24"/>
        </w:rPr>
      </w:pPr>
      <w:r w:rsidRPr="00CE61C2">
        <w:rPr>
          <w:rFonts w:asciiTheme="minorHAnsi" w:hAnsiTheme="minorHAnsi" w:cstheme="minorHAnsi"/>
          <w:sz w:val="24"/>
          <w:szCs w:val="24"/>
        </w:rPr>
        <w:t>Zobowiązania wynikające z niniejszej umowy obowiązują także następców prawnych Wykonawcy.</w:t>
      </w:r>
    </w:p>
    <w:p w14:paraId="204E7CA5" w14:textId="77777777" w:rsidR="00CE61C2" w:rsidRDefault="00CE61C2" w:rsidP="00CE61C2">
      <w:pPr>
        <w:jc w:val="center"/>
        <w:rPr>
          <w:rFonts w:asciiTheme="minorHAnsi" w:hAnsiTheme="minorHAnsi" w:cstheme="minorHAnsi"/>
          <w:b/>
          <w:sz w:val="24"/>
          <w:szCs w:val="24"/>
        </w:rPr>
      </w:pPr>
    </w:p>
    <w:p w14:paraId="074F0B3F" w14:textId="77777777" w:rsidR="00904418" w:rsidRPr="00CE61C2" w:rsidRDefault="00904418" w:rsidP="00CE61C2">
      <w:pPr>
        <w:jc w:val="center"/>
        <w:rPr>
          <w:rFonts w:asciiTheme="minorHAnsi" w:hAnsiTheme="minorHAnsi" w:cstheme="minorHAnsi"/>
          <w:b/>
          <w:sz w:val="24"/>
          <w:szCs w:val="24"/>
        </w:rPr>
      </w:pPr>
    </w:p>
    <w:p w14:paraId="7E108CBF" w14:textId="06BE2BB0" w:rsidR="00CE61C2" w:rsidRPr="00CE61C2" w:rsidRDefault="00CE61C2" w:rsidP="00CE61C2">
      <w:pPr>
        <w:jc w:val="center"/>
        <w:rPr>
          <w:rFonts w:asciiTheme="minorHAnsi" w:hAnsiTheme="minorHAnsi" w:cstheme="minorHAnsi"/>
          <w:b/>
          <w:sz w:val="24"/>
          <w:szCs w:val="24"/>
        </w:rPr>
      </w:pPr>
      <w:r w:rsidRPr="00CE61C2">
        <w:rPr>
          <w:rFonts w:asciiTheme="minorHAnsi" w:hAnsiTheme="minorHAnsi" w:cstheme="minorHAnsi"/>
          <w:b/>
          <w:sz w:val="24"/>
          <w:szCs w:val="24"/>
        </w:rPr>
        <w:lastRenderedPageBreak/>
        <w:sym w:font="Times New Roman" w:char="00A7"/>
      </w:r>
      <w:r w:rsidRPr="00CE61C2">
        <w:rPr>
          <w:rFonts w:asciiTheme="minorHAnsi" w:hAnsiTheme="minorHAnsi" w:cstheme="minorHAnsi"/>
          <w:b/>
          <w:sz w:val="24"/>
          <w:szCs w:val="24"/>
        </w:rPr>
        <w:t xml:space="preserve"> 18</w:t>
      </w:r>
    </w:p>
    <w:p w14:paraId="5BF46E2D" w14:textId="77777777" w:rsidR="00CE61C2" w:rsidRPr="00CE61C2" w:rsidRDefault="00CE61C2" w:rsidP="00CE61C2">
      <w:pPr>
        <w:rPr>
          <w:rFonts w:asciiTheme="minorHAnsi" w:hAnsiTheme="minorHAnsi" w:cstheme="minorHAnsi"/>
          <w:sz w:val="24"/>
          <w:szCs w:val="24"/>
        </w:rPr>
      </w:pPr>
      <w:r w:rsidRPr="00CE61C2">
        <w:rPr>
          <w:rFonts w:asciiTheme="minorHAnsi" w:hAnsiTheme="minorHAnsi" w:cstheme="minorHAnsi"/>
          <w:sz w:val="24"/>
          <w:szCs w:val="24"/>
        </w:rPr>
        <w:t>W sprawach nie uregulowanych niniejszą umową mają zastosowanie przepisy: Prawa zamówień publicznych, Prawa Budowlanego i K.C.</w:t>
      </w:r>
    </w:p>
    <w:p w14:paraId="3356AA96" w14:textId="77777777" w:rsidR="008E648B" w:rsidRDefault="008E648B" w:rsidP="00C04578">
      <w:pPr>
        <w:rPr>
          <w:rFonts w:asciiTheme="minorHAnsi" w:hAnsiTheme="minorHAnsi" w:cstheme="minorHAnsi"/>
          <w:b/>
          <w:sz w:val="24"/>
          <w:szCs w:val="24"/>
        </w:rPr>
      </w:pPr>
    </w:p>
    <w:p w14:paraId="4B3398AD" w14:textId="7E879B1D" w:rsidR="00CE61C2" w:rsidRPr="00CE61C2" w:rsidRDefault="00CE61C2" w:rsidP="00CE61C2">
      <w:pPr>
        <w:jc w:val="center"/>
        <w:rPr>
          <w:rFonts w:asciiTheme="minorHAnsi" w:hAnsiTheme="minorHAnsi" w:cstheme="minorHAnsi"/>
          <w:b/>
          <w:sz w:val="24"/>
          <w:szCs w:val="24"/>
        </w:rPr>
      </w:pPr>
      <w:r w:rsidRPr="00CE61C2">
        <w:rPr>
          <w:rFonts w:asciiTheme="minorHAnsi" w:hAnsiTheme="minorHAnsi" w:cstheme="minorHAnsi"/>
          <w:b/>
          <w:sz w:val="24"/>
          <w:szCs w:val="24"/>
        </w:rPr>
        <w:sym w:font="Times New Roman" w:char="00A7"/>
      </w:r>
      <w:r w:rsidRPr="00CE61C2">
        <w:rPr>
          <w:rFonts w:asciiTheme="minorHAnsi" w:hAnsiTheme="minorHAnsi" w:cstheme="minorHAnsi"/>
          <w:b/>
          <w:sz w:val="24"/>
          <w:szCs w:val="24"/>
        </w:rPr>
        <w:t xml:space="preserve"> 19</w:t>
      </w:r>
    </w:p>
    <w:p w14:paraId="0B29CB35" w14:textId="77777777" w:rsidR="007A49B9" w:rsidRPr="007A49B9" w:rsidRDefault="007A49B9" w:rsidP="00C04578">
      <w:pPr>
        <w:jc w:val="both"/>
        <w:rPr>
          <w:rFonts w:asciiTheme="minorHAnsi" w:hAnsiTheme="minorHAnsi" w:cstheme="minorHAnsi"/>
          <w:sz w:val="24"/>
          <w:szCs w:val="24"/>
        </w:rPr>
      </w:pPr>
      <w:r w:rsidRPr="007A49B9">
        <w:rPr>
          <w:rFonts w:asciiTheme="minorHAnsi" w:hAnsiTheme="minorHAnsi" w:cstheme="minorHAnsi"/>
          <w:sz w:val="24"/>
          <w:szCs w:val="24"/>
        </w:rPr>
        <w:t xml:space="preserve">Strony zobowiązują się do polubownego załatwienia  sporów o roszczenia cywilnoprawne w sprawach , w których zawarcie ugody jest dopuszczalne , tj. mediacjom lub innemu polubownemu rozwiązania sporu przed sądem Polubownym przy Prokuratorii Generalnej Rzeczpospolitej Polskiej, wybranym mediatorem albo osobą prowadzącą inne polubowne rozwiązanie sporu, a w razie nie dojścia do porozumienia sprawy sporne rozstrzyga Sąd właściwy dla Zamawiającego. </w:t>
      </w:r>
    </w:p>
    <w:p w14:paraId="5D655544" w14:textId="77777777" w:rsidR="007A49B9" w:rsidRPr="007A49B9" w:rsidRDefault="007A49B9" w:rsidP="007A49B9">
      <w:pPr>
        <w:rPr>
          <w:rFonts w:asciiTheme="minorHAnsi" w:hAnsiTheme="minorHAnsi" w:cstheme="minorHAnsi"/>
          <w:sz w:val="24"/>
          <w:szCs w:val="24"/>
        </w:rPr>
      </w:pPr>
    </w:p>
    <w:p w14:paraId="459A8941" w14:textId="65D9FAA8" w:rsidR="00CE61C2" w:rsidRPr="00CE61C2" w:rsidRDefault="00CE61C2" w:rsidP="00CE61C2">
      <w:pPr>
        <w:jc w:val="center"/>
        <w:rPr>
          <w:rFonts w:asciiTheme="minorHAnsi" w:hAnsiTheme="minorHAnsi" w:cstheme="minorHAnsi"/>
          <w:b/>
          <w:sz w:val="24"/>
          <w:szCs w:val="24"/>
        </w:rPr>
      </w:pPr>
      <w:r w:rsidRPr="00CE61C2">
        <w:rPr>
          <w:rFonts w:asciiTheme="minorHAnsi" w:hAnsiTheme="minorHAnsi" w:cstheme="minorHAnsi"/>
          <w:b/>
          <w:sz w:val="24"/>
          <w:szCs w:val="24"/>
        </w:rPr>
        <w:sym w:font="Times New Roman" w:char="00A7"/>
      </w:r>
      <w:r w:rsidRPr="00CE61C2">
        <w:rPr>
          <w:rFonts w:asciiTheme="minorHAnsi" w:hAnsiTheme="minorHAnsi" w:cstheme="minorHAnsi"/>
          <w:b/>
          <w:sz w:val="24"/>
          <w:szCs w:val="24"/>
        </w:rPr>
        <w:t xml:space="preserve"> 20</w:t>
      </w:r>
    </w:p>
    <w:p w14:paraId="59C81614" w14:textId="2ABB38AD" w:rsidR="00917673" w:rsidRPr="00CE61C2" w:rsidRDefault="00CE61C2" w:rsidP="00CE61C2">
      <w:pPr>
        <w:rPr>
          <w:rFonts w:asciiTheme="minorHAnsi" w:hAnsiTheme="minorHAnsi" w:cstheme="minorHAnsi"/>
          <w:sz w:val="24"/>
          <w:szCs w:val="24"/>
        </w:rPr>
      </w:pPr>
      <w:r w:rsidRPr="00CE61C2">
        <w:rPr>
          <w:rFonts w:asciiTheme="minorHAnsi" w:hAnsiTheme="minorHAnsi" w:cstheme="minorHAnsi"/>
          <w:sz w:val="24"/>
          <w:szCs w:val="24"/>
        </w:rPr>
        <w:t>Zmiany treści umowy wymagają formy pisemnej, pod rygorem nieważności.</w:t>
      </w:r>
    </w:p>
    <w:p w14:paraId="450E6E58" w14:textId="08AAF3E9" w:rsidR="00CE61C2" w:rsidRPr="00CE61C2" w:rsidRDefault="00CE61C2" w:rsidP="00CE61C2">
      <w:pPr>
        <w:jc w:val="center"/>
        <w:rPr>
          <w:rFonts w:asciiTheme="minorHAnsi" w:hAnsiTheme="minorHAnsi" w:cstheme="minorHAnsi"/>
          <w:b/>
          <w:sz w:val="24"/>
          <w:szCs w:val="24"/>
        </w:rPr>
      </w:pPr>
      <w:r w:rsidRPr="00CE61C2">
        <w:rPr>
          <w:rFonts w:asciiTheme="minorHAnsi" w:hAnsiTheme="minorHAnsi" w:cstheme="minorHAnsi"/>
          <w:b/>
          <w:sz w:val="24"/>
          <w:szCs w:val="24"/>
        </w:rPr>
        <w:sym w:font="Times New Roman" w:char="00A7"/>
      </w:r>
      <w:r w:rsidRPr="00CE61C2">
        <w:rPr>
          <w:rFonts w:asciiTheme="minorHAnsi" w:hAnsiTheme="minorHAnsi" w:cstheme="minorHAnsi"/>
          <w:b/>
          <w:sz w:val="24"/>
          <w:szCs w:val="24"/>
        </w:rPr>
        <w:t xml:space="preserve"> 21</w:t>
      </w:r>
    </w:p>
    <w:p w14:paraId="55AC008E" w14:textId="77777777" w:rsidR="00CE61C2" w:rsidRPr="00CE61C2" w:rsidRDefault="00CE61C2" w:rsidP="00CE61C2">
      <w:pPr>
        <w:rPr>
          <w:rFonts w:asciiTheme="minorHAnsi" w:hAnsiTheme="minorHAnsi" w:cstheme="minorHAnsi"/>
          <w:sz w:val="24"/>
          <w:szCs w:val="24"/>
        </w:rPr>
      </w:pPr>
      <w:r w:rsidRPr="00CE61C2">
        <w:rPr>
          <w:rFonts w:asciiTheme="minorHAnsi" w:hAnsiTheme="minorHAnsi" w:cstheme="minorHAnsi"/>
          <w:sz w:val="24"/>
          <w:szCs w:val="24"/>
        </w:rPr>
        <w:t>Umowę sporządzono w trzech  jednobrzmiących egzemplarzach, dwa dla Zamawiającego, jeden dla Wykonawcy.</w:t>
      </w:r>
    </w:p>
    <w:p w14:paraId="429E3894" w14:textId="77777777" w:rsidR="00CE61C2" w:rsidRPr="00CE61C2" w:rsidRDefault="00CE61C2" w:rsidP="00CE61C2">
      <w:pPr>
        <w:rPr>
          <w:rFonts w:asciiTheme="minorHAnsi" w:hAnsiTheme="minorHAnsi" w:cstheme="minorHAnsi"/>
          <w:sz w:val="24"/>
          <w:szCs w:val="24"/>
        </w:rPr>
      </w:pPr>
    </w:p>
    <w:p w14:paraId="6CE1368D" w14:textId="77777777" w:rsidR="000C2B37" w:rsidRPr="00CE61C2" w:rsidRDefault="000C2B37" w:rsidP="002F2572">
      <w:pPr>
        <w:shd w:val="clear" w:color="auto" w:fill="FFFFFF"/>
        <w:jc w:val="both"/>
        <w:rPr>
          <w:rFonts w:asciiTheme="minorHAnsi" w:hAnsiTheme="minorHAnsi" w:cstheme="minorHAnsi"/>
          <w:sz w:val="24"/>
          <w:szCs w:val="24"/>
        </w:rPr>
      </w:pPr>
    </w:p>
    <w:p w14:paraId="52F61CAE" w14:textId="5E8DD8E1" w:rsidR="000C2B37" w:rsidRDefault="00E778DA" w:rsidP="002F2572">
      <w:pPr>
        <w:shd w:val="clear" w:color="auto" w:fill="FFFFFF"/>
        <w:jc w:val="both"/>
        <w:rPr>
          <w:rFonts w:asciiTheme="minorHAnsi" w:hAnsiTheme="minorHAnsi" w:cs="Arial"/>
          <w:b/>
          <w:sz w:val="26"/>
          <w:szCs w:val="26"/>
        </w:rPr>
      </w:pPr>
      <w:r>
        <w:rPr>
          <w:rFonts w:asciiTheme="minorHAnsi" w:hAnsiTheme="minorHAnsi" w:cs="Arial"/>
          <w:sz w:val="26"/>
          <w:szCs w:val="26"/>
        </w:rPr>
        <w:t xml:space="preserve">       </w:t>
      </w:r>
      <w:r>
        <w:rPr>
          <w:rFonts w:asciiTheme="minorHAnsi" w:hAnsiTheme="minorHAnsi" w:cs="Arial"/>
          <w:b/>
          <w:sz w:val="26"/>
          <w:szCs w:val="26"/>
        </w:rPr>
        <w:t>WYKONAWCA</w:t>
      </w:r>
      <w:r>
        <w:rPr>
          <w:rFonts w:asciiTheme="minorHAnsi" w:hAnsiTheme="minorHAnsi" w:cs="Arial"/>
          <w:b/>
          <w:color w:val="000000"/>
          <w:spacing w:val="-8"/>
          <w:sz w:val="26"/>
          <w:szCs w:val="26"/>
        </w:rPr>
        <w:t xml:space="preserve">                                    </w:t>
      </w:r>
      <w:r w:rsidR="00703101">
        <w:rPr>
          <w:rFonts w:asciiTheme="minorHAnsi" w:hAnsiTheme="minorHAnsi" w:cs="Arial"/>
          <w:b/>
          <w:color w:val="000000"/>
          <w:spacing w:val="-8"/>
          <w:sz w:val="26"/>
          <w:szCs w:val="26"/>
        </w:rPr>
        <w:t xml:space="preserve">                                            </w:t>
      </w:r>
      <w:r>
        <w:rPr>
          <w:rFonts w:asciiTheme="minorHAnsi" w:hAnsiTheme="minorHAnsi" w:cs="Arial"/>
          <w:b/>
          <w:color w:val="000000"/>
          <w:spacing w:val="-8"/>
          <w:sz w:val="26"/>
          <w:szCs w:val="26"/>
        </w:rPr>
        <w:t xml:space="preserve">     ZAMAWIAJ</w:t>
      </w:r>
      <w:r>
        <w:rPr>
          <w:rFonts w:asciiTheme="minorHAnsi" w:eastAsia="Times New Roman" w:hAnsiTheme="minorHAnsi" w:cs="Arial"/>
          <w:b/>
          <w:color w:val="000000"/>
          <w:spacing w:val="-8"/>
          <w:sz w:val="26"/>
          <w:szCs w:val="26"/>
        </w:rPr>
        <w:t>ĄC</w:t>
      </w:r>
      <w:r>
        <w:rPr>
          <w:rFonts w:asciiTheme="minorHAnsi" w:hAnsiTheme="minorHAnsi" w:cs="Arial"/>
          <w:b/>
          <w:sz w:val="26"/>
          <w:szCs w:val="26"/>
        </w:rPr>
        <w:t xml:space="preserve">Y   </w:t>
      </w:r>
    </w:p>
    <w:p w14:paraId="44E1CC44" w14:textId="77777777" w:rsidR="00342B30" w:rsidRDefault="00342B30" w:rsidP="002F2572">
      <w:pPr>
        <w:shd w:val="clear" w:color="auto" w:fill="FFFFFF"/>
        <w:jc w:val="both"/>
        <w:rPr>
          <w:rFonts w:asciiTheme="minorHAnsi" w:hAnsiTheme="minorHAnsi" w:cs="Arial"/>
          <w:b/>
          <w:sz w:val="26"/>
          <w:szCs w:val="26"/>
        </w:rPr>
      </w:pPr>
    </w:p>
    <w:p w14:paraId="256627E5" w14:textId="77777777" w:rsidR="00342B30" w:rsidRDefault="00342B30" w:rsidP="002F2572">
      <w:pPr>
        <w:shd w:val="clear" w:color="auto" w:fill="FFFFFF"/>
        <w:jc w:val="both"/>
        <w:rPr>
          <w:rFonts w:asciiTheme="minorHAnsi" w:hAnsiTheme="minorHAnsi" w:cs="Arial"/>
          <w:b/>
          <w:sz w:val="26"/>
          <w:szCs w:val="26"/>
        </w:rPr>
      </w:pPr>
    </w:p>
    <w:p w14:paraId="5B1531D7" w14:textId="77777777" w:rsidR="00342B30" w:rsidRDefault="00342B30" w:rsidP="002F2572">
      <w:pPr>
        <w:shd w:val="clear" w:color="auto" w:fill="FFFFFF"/>
        <w:jc w:val="both"/>
        <w:rPr>
          <w:rFonts w:asciiTheme="minorHAnsi" w:hAnsiTheme="minorHAnsi" w:cs="Arial"/>
          <w:b/>
          <w:sz w:val="26"/>
          <w:szCs w:val="26"/>
        </w:rPr>
      </w:pPr>
    </w:p>
    <w:p w14:paraId="79C193F6" w14:textId="069D5413" w:rsidR="000C2B37" w:rsidRDefault="00E778DA" w:rsidP="002F2572">
      <w:pPr>
        <w:shd w:val="clear" w:color="auto" w:fill="FFFFFF"/>
        <w:jc w:val="both"/>
        <w:rPr>
          <w:rFonts w:asciiTheme="minorHAnsi" w:hAnsiTheme="minorHAnsi" w:cs="Arial"/>
          <w:b/>
          <w:sz w:val="26"/>
          <w:szCs w:val="26"/>
        </w:rPr>
      </w:pPr>
      <w:r>
        <w:rPr>
          <w:rFonts w:asciiTheme="minorHAnsi" w:hAnsiTheme="minorHAnsi" w:cs="Arial"/>
          <w:b/>
          <w:sz w:val="26"/>
          <w:szCs w:val="26"/>
        </w:rPr>
        <w:t xml:space="preserve">…………………………………………..                           </w:t>
      </w:r>
      <w:r w:rsidR="00703101">
        <w:rPr>
          <w:rFonts w:asciiTheme="minorHAnsi" w:hAnsiTheme="minorHAnsi" w:cs="Arial"/>
          <w:b/>
          <w:sz w:val="26"/>
          <w:szCs w:val="26"/>
        </w:rPr>
        <w:t xml:space="preserve">                       </w:t>
      </w:r>
      <w:r>
        <w:rPr>
          <w:rFonts w:asciiTheme="minorHAnsi" w:hAnsiTheme="minorHAnsi" w:cs="Arial"/>
          <w:b/>
          <w:sz w:val="26"/>
          <w:szCs w:val="26"/>
        </w:rPr>
        <w:t xml:space="preserve">………………………………………..   </w:t>
      </w:r>
    </w:p>
    <w:p w14:paraId="208F0F1B" w14:textId="77777777" w:rsidR="00342B30" w:rsidRDefault="00342B30" w:rsidP="002F2572">
      <w:pPr>
        <w:jc w:val="right"/>
        <w:rPr>
          <w:rFonts w:ascii="Calibri" w:hAnsi="Calibri"/>
          <w:sz w:val="22"/>
          <w:szCs w:val="22"/>
        </w:rPr>
      </w:pPr>
    </w:p>
    <w:sectPr w:rsidR="00342B30" w:rsidSect="00D6141F">
      <w:headerReference w:type="default" r:id="rId8"/>
      <w:footerReference w:type="default" r:id="rId9"/>
      <w:pgSz w:w="11906" w:h="16838"/>
      <w:pgMar w:top="1276" w:right="994" w:bottom="1418" w:left="1330" w:header="0" w:footer="708"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C1B9" w14:textId="77777777" w:rsidR="004F17A9" w:rsidRDefault="004F17A9">
      <w:r>
        <w:separator/>
      </w:r>
    </w:p>
  </w:endnote>
  <w:endnote w:type="continuationSeparator" w:id="0">
    <w:p w14:paraId="5F971C0E" w14:textId="77777777" w:rsidR="004F17A9" w:rsidRDefault="004F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443482"/>
      <w:docPartObj>
        <w:docPartGallery w:val="Page Numbers (Bottom of Page)"/>
        <w:docPartUnique/>
      </w:docPartObj>
    </w:sdtPr>
    <w:sdtContent>
      <w:p w14:paraId="445BBD34" w14:textId="77777777" w:rsidR="001177B4" w:rsidRDefault="001177B4">
        <w:pPr>
          <w:pStyle w:val="Stopka"/>
          <w:jc w:val="center"/>
        </w:pPr>
        <w:r>
          <w:fldChar w:fldCharType="begin"/>
        </w:r>
        <w:r>
          <w:instrText>PAGE</w:instrText>
        </w:r>
        <w:r>
          <w:fldChar w:fldCharType="separate"/>
        </w:r>
        <w:r w:rsidR="00833E85">
          <w:rPr>
            <w:noProof/>
          </w:rPr>
          <w:t>19</w:t>
        </w:r>
        <w:r>
          <w:fldChar w:fldCharType="end"/>
        </w:r>
      </w:p>
      <w:p w14:paraId="0E763E99" w14:textId="77777777" w:rsidR="001177B4"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1297" w14:textId="77777777" w:rsidR="004F17A9" w:rsidRDefault="004F17A9">
      <w:r>
        <w:separator/>
      </w:r>
    </w:p>
  </w:footnote>
  <w:footnote w:type="continuationSeparator" w:id="0">
    <w:p w14:paraId="35407C5B" w14:textId="77777777" w:rsidR="004F17A9" w:rsidRDefault="004F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C121" w14:textId="774739CB" w:rsidR="001177B4" w:rsidRDefault="001177B4" w:rsidP="00F203F9"/>
  <w:p w14:paraId="6E2C82DC" w14:textId="109118D6" w:rsidR="001177B4" w:rsidRDefault="001177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C47"/>
    <w:multiLevelType w:val="multilevel"/>
    <w:tmpl w:val="4DE6F374"/>
    <w:lvl w:ilvl="0">
      <w:start w:val="1"/>
      <w:numFmt w:val="decimal"/>
      <w:lvlText w:val="%1."/>
      <w:lvlJc w:val="left"/>
      <w:pPr>
        <w:tabs>
          <w:tab w:val="num" w:pos="463"/>
        </w:tabs>
        <w:ind w:left="463" w:hanging="283"/>
      </w:pPr>
      <w:rPr>
        <w:rFonts w:ascii="Calibri" w:hAnsi="Calibri" w:cs="Arial"/>
        <w:sz w:val="24"/>
      </w:rPr>
    </w:lvl>
    <w:lvl w:ilvl="1">
      <w:start w:val="1"/>
      <w:numFmt w:val="lowerLetter"/>
      <w:lvlText w:val="%2)"/>
      <w:lvlJc w:val="left"/>
      <w:pPr>
        <w:tabs>
          <w:tab w:val="num" w:pos="785"/>
        </w:tabs>
        <w:ind w:left="785" w:hanging="360"/>
      </w:pPr>
      <w:rPr>
        <w:rFonts w:ascii="Calibri" w:hAnsi="Calibri" w:cs="Arial"/>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67452"/>
    <w:multiLevelType w:val="multilevel"/>
    <w:tmpl w:val="6076F3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6310C"/>
    <w:multiLevelType w:val="multilevel"/>
    <w:tmpl w:val="CEF4E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D2166FC"/>
    <w:multiLevelType w:val="multilevel"/>
    <w:tmpl w:val="1E7A9E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919BE"/>
    <w:multiLevelType w:val="multilevel"/>
    <w:tmpl w:val="7F3ECA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79778F"/>
    <w:multiLevelType w:val="multilevel"/>
    <w:tmpl w:val="16622074"/>
    <w:lvl w:ilvl="0">
      <w:start w:val="1"/>
      <w:numFmt w:val="decimal"/>
      <w:lvlText w:val="%1."/>
      <w:lvlJc w:val="left"/>
      <w:pPr>
        <w:ind w:left="720" w:hanging="360"/>
      </w:pPr>
      <w:rPr>
        <w:rFonts w:ascii="Calibri" w:hAnsi="Calibri"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7927FE"/>
    <w:multiLevelType w:val="multilevel"/>
    <w:tmpl w:val="D7E8873E"/>
    <w:lvl w:ilvl="0">
      <w:start w:val="1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D081A"/>
    <w:multiLevelType w:val="multilevel"/>
    <w:tmpl w:val="FF424A10"/>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9" w15:restartNumberingAfterBreak="0">
    <w:nsid w:val="1FF957E2"/>
    <w:multiLevelType w:val="multilevel"/>
    <w:tmpl w:val="5D62E296"/>
    <w:lvl w:ilvl="0">
      <w:start w:val="1"/>
      <w:numFmt w:val="upperRoman"/>
      <w:lvlText w:val="%1."/>
      <w:lvlJc w:val="left"/>
      <w:pPr>
        <w:ind w:left="1080" w:hanging="720"/>
      </w:pPr>
      <w:rPr>
        <w:rFonts w:ascii="Calibri" w:hAnsi="Calibri"/>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948E4"/>
    <w:multiLevelType w:val="multilevel"/>
    <w:tmpl w:val="8A7C251C"/>
    <w:lvl w:ilvl="0">
      <w:start w:val="1"/>
      <w:numFmt w:val="lowerLetter"/>
      <w:lvlText w:val="%1)"/>
      <w:lvlJc w:val="left"/>
      <w:pPr>
        <w:ind w:left="862" w:hanging="360"/>
      </w:pPr>
      <w:rPr>
        <w:rFonts w:ascii="Calibri" w:hAnsi="Calibri"/>
        <w:i w:val="0"/>
        <w:color w:val="auto"/>
        <w:sz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22695E7A"/>
    <w:multiLevelType w:val="multilevel"/>
    <w:tmpl w:val="640473DC"/>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46A38A9"/>
    <w:multiLevelType w:val="multilevel"/>
    <w:tmpl w:val="BB9E3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E9466A"/>
    <w:multiLevelType w:val="multilevel"/>
    <w:tmpl w:val="2EBC61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A291761"/>
    <w:multiLevelType w:val="multilevel"/>
    <w:tmpl w:val="10B662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9B1C4C"/>
    <w:multiLevelType w:val="multilevel"/>
    <w:tmpl w:val="EF8A0A9A"/>
    <w:lvl w:ilvl="0">
      <w:start w:val="1"/>
      <w:numFmt w:val="decimal"/>
      <w:lvlText w:val="%1."/>
      <w:lvlJc w:val="left"/>
      <w:pPr>
        <w:ind w:left="720" w:hanging="360"/>
      </w:pPr>
      <w:rPr>
        <w:rFonts w:cs="Arial"/>
        <w:sz w:val="24"/>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DF5979"/>
    <w:multiLevelType w:val="multilevel"/>
    <w:tmpl w:val="6DEEB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8D3CB6"/>
    <w:multiLevelType w:val="multilevel"/>
    <w:tmpl w:val="C2FCD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C45BF8"/>
    <w:multiLevelType w:val="hybridMultilevel"/>
    <w:tmpl w:val="90B847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5E40D1"/>
    <w:multiLevelType w:val="multilevel"/>
    <w:tmpl w:val="84A2B27E"/>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0" w15:restartNumberingAfterBreak="0">
    <w:nsid w:val="4ED92035"/>
    <w:multiLevelType w:val="multilevel"/>
    <w:tmpl w:val="81842A54"/>
    <w:lvl w:ilvl="0">
      <w:start w:val="1"/>
      <w:numFmt w:val="decimal"/>
      <w:lvlText w:val="%1."/>
      <w:lvlJc w:val="left"/>
      <w:pPr>
        <w:ind w:left="1080" w:hanging="360"/>
      </w:pPr>
      <w:rPr>
        <w:rFonts w:ascii="Calibri" w:hAnsi="Calibri"/>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9F8527A"/>
    <w:multiLevelType w:val="multilevel"/>
    <w:tmpl w:val="C3C4C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D7DF4"/>
    <w:multiLevelType w:val="multilevel"/>
    <w:tmpl w:val="988A5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E1165B"/>
    <w:multiLevelType w:val="multilevel"/>
    <w:tmpl w:val="89981A68"/>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D43069"/>
    <w:multiLevelType w:val="multilevel"/>
    <w:tmpl w:val="C0A4D300"/>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5" w15:restartNumberingAfterBreak="0">
    <w:nsid w:val="746E73FB"/>
    <w:multiLevelType w:val="multilevel"/>
    <w:tmpl w:val="7332D714"/>
    <w:lvl w:ilvl="0">
      <w:start w:val="1"/>
      <w:numFmt w:val="decimal"/>
      <w:lvlText w:val="%1."/>
      <w:lvlJc w:val="left"/>
      <w:pPr>
        <w:ind w:left="720" w:hanging="360"/>
      </w:pPr>
      <w:rPr>
        <w:rFonts w:ascii="Calibri" w:hAnsi="Calibri" w:cs="Arial"/>
        <w:color w:val="000000"/>
        <w:w w:val="9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260E9C"/>
    <w:multiLevelType w:val="multilevel"/>
    <w:tmpl w:val="5FB416D4"/>
    <w:lvl w:ilvl="0">
      <w:start w:val="1"/>
      <w:numFmt w:val="decimal"/>
      <w:lvlText w:val="%1."/>
      <w:lvlJc w:val="left"/>
      <w:pPr>
        <w:ind w:left="360" w:hanging="360"/>
      </w:pPr>
      <w:rPr>
        <w:rFonts w:ascii="Calibri" w:hAnsi="Calibri" w:cs="Arial"/>
        <w:color w:val="00000A"/>
        <w:spacing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B1F3692"/>
    <w:multiLevelType w:val="multilevel"/>
    <w:tmpl w:val="5F000924"/>
    <w:lvl w:ilvl="0">
      <w:start w:val="1"/>
      <w:numFmt w:val="decimal"/>
      <w:lvlText w:val="%1."/>
      <w:lvlJc w:val="left"/>
      <w:pPr>
        <w:ind w:left="720" w:hanging="360"/>
      </w:pPr>
      <w:rPr>
        <w:rFonts w:ascii="Calibri" w:hAnsi="Calibri"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DA6201D"/>
    <w:multiLevelType w:val="multilevel"/>
    <w:tmpl w:val="4288C8D6"/>
    <w:lvl w:ilvl="0">
      <w:start w:val="1"/>
      <w:numFmt w:val="decimal"/>
      <w:lvlText w:val="%1."/>
      <w:lvlJc w:val="left"/>
      <w:pPr>
        <w:ind w:left="720" w:hanging="360"/>
      </w:pPr>
      <w:rPr>
        <w:rFonts w:ascii="Calibri" w:hAnsi="Calibri"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771580">
    <w:abstractNumId w:val="27"/>
  </w:num>
  <w:num w:numId="2" w16cid:durableId="764807986">
    <w:abstractNumId w:val="26"/>
  </w:num>
  <w:num w:numId="3" w16cid:durableId="64451220">
    <w:abstractNumId w:val="6"/>
  </w:num>
  <w:num w:numId="4" w16cid:durableId="540749869">
    <w:abstractNumId w:val="15"/>
  </w:num>
  <w:num w:numId="5" w16cid:durableId="1519923608">
    <w:abstractNumId w:val="0"/>
  </w:num>
  <w:num w:numId="6" w16cid:durableId="2123261001">
    <w:abstractNumId w:val="10"/>
  </w:num>
  <w:num w:numId="7" w16cid:durableId="1147630544">
    <w:abstractNumId w:val="11"/>
  </w:num>
  <w:num w:numId="8" w16cid:durableId="264339268">
    <w:abstractNumId w:val="8"/>
  </w:num>
  <w:num w:numId="9" w16cid:durableId="1478766369">
    <w:abstractNumId w:val="24"/>
  </w:num>
  <w:num w:numId="10" w16cid:durableId="1464347247">
    <w:abstractNumId w:val="5"/>
  </w:num>
  <w:num w:numId="11" w16cid:durableId="837111350">
    <w:abstractNumId w:val="19"/>
  </w:num>
  <w:num w:numId="12" w16cid:durableId="423654037">
    <w:abstractNumId w:val="7"/>
  </w:num>
  <w:num w:numId="13" w16cid:durableId="1068304183">
    <w:abstractNumId w:val="25"/>
  </w:num>
  <w:num w:numId="14" w16cid:durableId="135531272">
    <w:abstractNumId w:val="22"/>
  </w:num>
  <w:num w:numId="15" w16cid:durableId="949125047">
    <w:abstractNumId w:val="17"/>
  </w:num>
  <w:num w:numId="16" w16cid:durableId="1958876455">
    <w:abstractNumId w:val="23"/>
  </w:num>
  <w:num w:numId="17" w16cid:durableId="1010762440">
    <w:abstractNumId w:val="12"/>
  </w:num>
  <w:num w:numId="18" w16cid:durableId="263460221">
    <w:abstractNumId w:val="21"/>
  </w:num>
  <w:num w:numId="19" w16cid:durableId="1062410391">
    <w:abstractNumId w:val="28"/>
  </w:num>
  <w:num w:numId="20" w16cid:durableId="809052105">
    <w:abstractNumId w:val="16"/>
  </w:num>
  <w:num w:numId="21" w16cid:durableId="302127008">
    <w:abstractNumId w:val="2"/>
  </w:num>
  <w:num w:numId="22" w16cid:durableId="875461376">
    <w:abstractNumId w:val="4"/>
  </w:num>
  <w:num w:numId="23" w16cid:durableId="1677227909">
    <w:abstractNumId w:val="1"/>
  </w:num>
  <w:num w:numId="24" w16cid:durableId="740517487">
    <w:abstractNumId w:val="20"/>
  </w:num>
  <w:num w:numId="25" w16cid:durableId="102069950">
    <w:abstractNumId w:val="9"/>
  </w:num>
  <w:num w:numId="26" w16cid:durableId="1664312302">
    <w:abstractNumId w:val="13"/>
  </w:num>
  <w:num w:numId="27" w16cid:durableId="325793341">
    <w:abstractNumId w:val="3"/>
  </w:num>
  <w:num w:numId="28" w16cid:durableId="1930573982">
    <w:abstractNumId w:val="14"/>
  </w:num>
  <w:num w:numId="29" w16cid:durableId="1670014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7"/>
    <w:rsid w:val="00000684"/>
    <w:rsid w:val="00020F4C"/>
    <w:rsid w:val="00041B44"/>
    <w:rsid w:val="000650B3"/>
    <w:rsid w:val="000916C1"/>
    <w:rsid w:val="00095369"/>
    <w:rsid w:val="000A739C"/>
    <w:rsid w:val="000C2B37"/>
    <w:rsid w:val="000D0C0F"/>
    <w:rsid w:val="00114A53"/>
    <w:rsid w:val="001177B4"/>
    <w:rsid w:val="00135F04"/>
    <w:rsid w:val="00144C71"/>
    <w:rsid w:val="001551B1"/>
    <w:rsid w:val="001721A1"/>
    <w:rsid w:val="00183144"/>
    <w:rsid w:val="001D76EB"/>
    <w:rsid w:val="001F188B"/>
    <w:rsid w:val="001F723B"/>
    <w:rsid w:val="00233F1D"/>
    <w:rsid w:val="00254ABF"/>
    <w:rsid w:val="00263C78"/>
    <w:rsid w:val="002824CC"/>
    <w:rsid w:val="002A7D23"/>
    <w:rsid w:val="002B0005"/>
    <w:rsid w:val="002C3306"/>
    <w:rsid w:val="002C46E8"/>
    <w:rsid w:val="002F2572"/>
    <w:rsid w:val="00316EBE"/>
    <w:rsid w:val="00335593"/>
    <w:rsid w:val="00342B30"/>
    <w:rsid w:val="00363342"/>
    <w:rsid w:val="003A1CD7"/>
    <w:rsid w:val="003D49E9"/>
    <w:rsid w:val="003D7C6D"/>
    <w:rsid w:val="003F768F"/>
    <w:rsid w:val="00412466"/>
    <w:rsid w:val="0042106B"/>
    <w:rsid w:val="00456C2A"/>
    <w:rsid w:val="0046113E"/>
    <w:rsid w:val="00462343"/>
    <w:rsid w:val="004C1BF2"/>
    <w:rsid w:val="004F17A9"/>
    <w:rsid w:val="004F1E68"/>
    <w:rsid w:val="004F5AF3"/>
    <w:rsid w:val="00511692"/>
    <w:rsid w:val="00517305"/>
    <w:rsid w:val="0053337F"/>
    <w:rsid w:val="005515B8"/>
    <w:rsid w:val="00554746"/>
    <w:rsid w:val="005576DB"/>
    <w:rsid w:val="005651CA"/>
    <w:rsid w:val="00574B48"/>
    <w:rsid w:val="00576144"/>
    <w:rsid w:val="00590D02"/>
    <w:rsid w:val="005E6925"/>
    <w:rsid w:val="005E7A73"/>
    <w:rsid w:val="005F2F1E"/>
    <w:rsid w:val="00615F4D"/>
    <w:rsid w:val="00620490"/>
    <w:rsid w:val="00644A6A"/>
    <w:rsid w:val="00651FC9"/>
    <w:rsid w:val="0065734E"/>
    <w:rsid w:val="006611B0"/>
    <w:rsid w:val="00670261"/>
    <w:rsid w:val="006A69BD"/>
    <w:rsid w:val="006D44CA"/>
    <w:rsid w:val="006D5CEE"/>
    <w:rsid w:val="006F1FF1"/>
    <w:rsid w:val="00703101"/>
    <w:rsid w:val="0073009A"/>
    <w:rsid w:val="00731CC5"/>
    <w:rsid w:val="007477A5"/>
    <w:rsid w:val="00797B2D"/>
    <w:rsid w:val="007A49B9"/>
    <w:rsid w:val="007B56E6"/>
    <w:rsid w:val="007F230E"/>
    <w:rsid w:val="0080148B"/>
    <w:rsid w:val="00821474"/>
    <w:rsid w:val="0082426F"/>
    <w:rsid w:val="00833E85"/>
    <w:rsid w:val="008366F5"/>
    <w:rsid w:val="00840179"/>
    <w:rsid w:val="008434B3"/>
    <w:rsid w:val="00846115"/>
    <w:rsid w:val="008678BB"/>
    <w:rsid w:val="008C5198"/>
    <w:rsid w:val="008E55AB"/>
    <w:rsid w:val="008E648B"/>
    <w:rsid w:val="008F0FC3"/>
    <w:rsid w:val="008F7DB7"/>
    <w:rsid w:val="00904418"/>
    <w:rsid w:val="00905300"/>
    <w:rsid w:val="00906B48"/>
    <w:rsid w:val="00915D72"/>
    <w:rsid w:val="00917673"/>
    <w:rsid w:val="00941A86"/>
    <w:rsid w:val="00951F9B"/>
    <w:rsid w:val="00964551"/>
    <w:rsid w:val="0097185C"/>
    <w:rsid w:val="00972B5E"/>
    <w:rsid w:val="00990D14"/>
    <w:rsid w:val="009A05A2"/>
    <w:rsid w:val="009B4FF5"/>
    <w:rsid w:val="009C598F"/>
    <w:rsid w:val="009D7D91"/>
    <w:rsid w:val="00A05BDB"/>
    <w:rsid w:val="00A4782E"/>
    <w:rsid w:val="00AC1666"/>
    <w:rsid w:val="00AC4426"/>
    <w:rsid w:val="00AC753A"/>
    <w:rsid w:val="00AE3C86"/>
    <w:rsid w:val="00B05864"/>
    <w:rsid w:val="00B05AD9"/>
    <w:rsid w:val="00B07731"/>
    <w:rsid w:val="00B20407"/>
    <w:rsid w:val="00B2557D"/>
    <w:rsid w:val="00B5326B"/>
    <w:rsid w:val="00B64627"/>
    <w:rsid w:val="00BA003E"/>
    <w:rsid w:val="00BC32EF"/>
    <w:rsid w:val="00BE71F8"/>
    <w:rsid w:val="00C025DE"/>
    <w:rsid w:val="00C04578"/>
    <w:rsid w:val="00C3420B"/>
    <w:rsid w:val="00C5657D"/>
    <w:rsid w:val="00C86E63"/>
    <w:rsid w:val="00CB373A"/>
    <w:rsid w:val="00CD0138"/>
    <w:rsid w:val="00CE1062"/>
    <w:rsid w:val="00CE61C2"/>
    <w:rsid w:val="00CF3546"/>
    <w:rsid w:val="00D0300B"/>
    <w:rsid w:val="00D16257"/>
    <w:rsid w:val="00D604A3"/>
    <w:rsid w:val="00D6141F"/>
    <w:rsid w:val="00D65988"/>
    <w:rsid w:val="00D65A7E"/>
    <w:rsid w:val="00D67A13"/>
    <w:rsid w:val="00DB7DC4"/>
    <w:rsid w:val="00DC48C7"/>
    <w:rsid w:val="00E10D9B"/>
    <w:rsid w:val="00E16D2B"/>
    <w:rsid w:val="00E37F7C"/>
    <w:rsid w:val="00E500A4"/>
    <w:rsid w:val="00E61E52"/>
    <w:rsid w:val="00E73A76"/>
    <w:rsid w:val="00E778DA"/>
    <w:rsid w:val="00E86A65"/>
    <w:rsid w:val="00E92D42"/>
    <w:rsid w:val="00EA7B8D"/>
    <w:rsid w:val="00ED3676"/>
    <w:rsid w:val="00F04BFD"/>
    <w:rsid w:val="00F203F9"/>
    <w:rsid w:val="00F241CF"/>
    <w:rsid w:val="00F47987"/>
    <w:rsid w:val="00F716F7"/>
    <w:rsid w:val="00F95B6E"/>
    <w:rsid w:val="00FA1601"/>
    <w:rsid w:val="00FC2EB0"/>
    <w:rsid w:val="00FF0911"/>
    <w:rsid w:val="00FF3585"/>
    <w:rsid w:val="00FF39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10D4"/>
  <w15:docId w15:val="{E3FA3DB8-086A-4824-B4C0-2CC25BE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DFF"/>
    <w:pPr>
      <w:widowControl w:val="0"/>
    </w:pPr>
    <w:rPr>
      <w:rFonts w:ascii="Times New Roman" w:hAnsi="Times New Roman" w:cs="Times New Roman"/>
      <w:color w:val="00000A"/>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1E554B"/>
    <w:rPr>
      <w:rFonts w:ascii="Tahoma" w:hAnsi="Tahoma" w:cs="Tahoma"/>
      <w:sz w:val="16"/>
      <w:szCs w:val="16"/>
    </w:rPr>
  </w:style>
  <w:style w:type="character" w:customStyle="1" w:styleId="NagwekZnak">
    <w:name w:val="Nagłówek Znak"/>
    <w:basedOn w:val="Domylnaczcionkaakapitu"/>
    <w:link w:val="Nagwek"/>
    <w:uiPriority w:val="99"/>
    <w:qFormat/>
    <w:rsid w:val="00972DF4"/>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972DF4"/>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qFormat/>
    <w:rsid w:val="00601C2C"/>
    <w:rPr>
      <w:rFonts w:ascii="Times New Roman" w:eastAsia="Times New Roman" w:hAnsi="Times New Roman" w:cs="Times New Roman"/>
      <w:sz w:val="24"/>
      <w:szCs w:val="24"/>
      <w:lang w:eastAsia="ar-SA"/>
    </w:rPr>
  </w:style>
  <w:style w:type="character" w:customStyle="1" w:styleId="NormalnyWebZnak">
    <w:name w:val="Normalny (Web) Znak"/>
    <w:link w:val="NormalnyWeb"/>
    <w:qFormat/>
    <w:locked/>
    <w:rsid w:val="00601C2C"/>
    <w:rPr>
      <w:rFonts w:ascii="Times New Roman" w:eastAsia="Calibri" w:hAnsi="Times New Roman" w:cs="Times New Roman"/>
      <w:sz w:val="24"/>
      <w:szCs w:val="24"/>
      <w:lang w:val="x-none"/>
    </w:rPr>
  </w:style>
  <w:style w:type="character" w:customStyle="1" w:styleId="TekstprzypisudolnegoZnak">
    <w:name w:val="Tekst przypisu dolnego Znak"/>
    <w:basedOn w:val="Domylnaczcionkaakapitu"/>
    <w:link w:val="Tekstprzypisudolnego"/>
    <w:uiPriority w:val="99"/>
    <w:qFormat/>
    <w:rsid w:val="003B7715"/>
    <w:rPr>
      <w:rFonts w:eastAsiaTheme="minorHAnsi"/>
      <w:sz w:val="24"/>
      <w:szCs w:val="24"/>
      <w:lang w:eastAsia="en-US"/>
    </w:rPr>
  </w:style>
  <w:style w:type="character" w:styleId="Odwoanieprzypisudolnego">
    <w:name w:val="footnote reference"/>
    <w:basedOn w:val="Domylnaczcionkaakapitu"/>
    <w:uiPriority w:val="99"/>
    <w:unhideWhenUsed/>
    <w:qFormat/>
    <w:rsid w:val="003B7715"/>
    <w:rPr>
      <w:vertAlign w:val="superscript"/>
    </w:rPr>
  </w:style>
  <w:style w:type="character" w:customStyle="1" w:styleId="ListLabel1">
    <w:name w:val="ListLabel 1"/>
    <w:qFormat/>
    <w:rPr>
      <w:rFonts w:cs="Arial"/>
    </w:rPr>
  </w:style>
  <w:style w:type="character" w:customStyle="1" w:styleId="ListLabel2">
    <w:name w:val="ListLabel 2"/>
    <w:qFormat/>
    <w:rPr>
      <w:rFonts w:ascii="Calibri" w:hAnsi="Calibri" w:cs="Arial"/>
      <w:sz w:val="24"/>
    </w:rPr>
  </w:style>
  <w:style w:type="character" w:customStyle="1" w:styleId="ListLabel3">
    <w:name w:val="ListLabel 3"/>
    <w:qFormat/>
    <w:rPr>
      <w:rFonts w:ascii="Calibri" w:hAnsi="Calibri" w:cs="Arial"/>
      <w:color w:val="00000A"/>
      <w:spacing w:val="0"/>
      <w:sz w:val="24"/>
    </w:rPr>
  </w:style>
  <w:style w:type="character" w:customStyle="1" w:styleId="ListLabel4">
    <w:name w:val="ListLabel 4"/>
    <w:qFormat/>
    <w:rPr>
      <w:rFonts w:ascii="Calibri" w:hAnsi="Calibri" w:cs="Arial"/>
      <w:color w:val="00000A"/>
      <w:spacing w:val="0"/>
      <w:sz w:val="24"/>
    </w:rPr>
  </w:style>
  <w:style w:type="character" w:customStyle="1" w:styleId="ListLabel5">
    <w:name w:val="ListLabel 5"/>
    <w:qFormat/>
    <w:rPr>
      <w:rFonts w:ascii="Calibri" w:hAnsi="Calibri" w:cs="Arial"/>
      <w:sz w:val="24"/>
    </w:rPr>
  </w:style>
  <w:style w:type="character" w:customStyle="1" w:styleId="ListLabel6">
    <w:name w:val="ListLabel 6"/>
    <w:qFormat/>
    <w:rPr>
      <w:rFonts w:cs="Arial"/>
      <w:sz w:val="24"/>
    </w:rPr>
  </w:style>
  <w:style w:type="character" w:customStyle="1" w:styleId="ListLabel7">
    <w:name w:val="ListLabel 7"/>
    <w:qFormat/>
    <w:rPr>
      <w:rFonts w:ascii="Calibri" w:hAnsi="Calibri" w:cs="Arial"/>
      <w:sz w:val="24"/>
    </w:rPr>
  </w:style>
  <w:style w:type="character" w:customStyle="1" w:styleId="ListLabel8">
    <w:name w:val="ListLabel 8"/>
    <w:qFormat/>
    <w:rPr>
      <w:rFonts w:ascii="Calibri" w:hAnsi="Calibri" w:cs="Arial"/>
      <w:sz w:val="24"/>
    </w:rPr>
  </w:style>
  <w:style w:type="character" w:customStyle="1" w:styleId="ListLabel9">
    <w:name w:val="ListLabel 9"/>
    <w:qFormat/>
    <w:rPr>
      <w:rFonts w:ascii="Calibri" w:hAnsi="Calibri"/>
      <w:i w:val="0"/>
      <w:sz w:val="24"/>
    </w:rPr>
  </w:style>
  <w:style w:type="character" w:customStyle="1" w:styleId="ListLabel10">
    <w:name w:val="ListLabel 10"/>
    <w:qFormat/>
    <w:rPr>
      <w:rFonts w:ascii="Calibri" w:hAnsi="Calibri" w:cs="Arial"/>
      <w:color w:val="000000"/>
      <w:w w:val="91"/>
      <w:sz w:val="24"/>
    </w:rPr>
  </w:style>
  <w:style w:type="character" w:customStyle="1" w:styleId="ListLabel11">
    <w:name w:val="ListLabel 11"/>
    <w:qFormat/>
    <w:rPr>
      <w:color w:val="000000"/>
    </w:rPr>
  </w:style>
  <w:style w:type="character" w:customStyle="1" w:styleId="ListLabel12">
    <w:name w:val="ListLabel 12"/>
    <w:qFormat/>
    <w:rPr>
      <w:b w:val="0"/>
    </w:rPr>
  </w:style>
  <w:style w:type="character" w:customStyle="1" w:styleId="ListLabel13">
    <w:name w:val="ListLabel 13"/>
    <w:qFormat/>
    <w:rPr>
      <w:rFonts w:ascii="Arial" w:hAnsi="Arial"/>
      <w:b/>
      <w:color w:val="00000A"/>
      <w:sz w:val="22"/>
    </w:rPr>
  </w:style>
  <w:style w:type="character" w:customStyle="1" w:styleId="ListLabel14">
    <w:name w:val="ListLabel 14"/>
    <w:qFormat/>
    <w:rPr>
      <w:rFonts w:ascii="Calibri" w:hAnsi="Calibri" w:cs="Arial"/>
      <w:sz w:val="24"/>
    </w:rPr>
  </w:style>
  <w:style w:type="character" w:customStyle="1" w:styleId="ListLabel15">
    <w:name w:val="ListLabel 15"/>
    <w:qFormat/>
    <w:rPr>
      <w:color w:val="000000"/>
    </w:rPr>
  </w:style>
  <w:style w:type="character" w:customStyle="1" w:styleId="ListLabel16">
    <w:name w:val="ListLabel 16"/>
    <w:qFormat/>
    <w:rPr>
      <w:rFonts w:cs="Arial"/>
    </w:rPr>
  </w:style>
  <w:style w:type="character" w:customStyle="1" w:styleId="ListLabel17">
    <w:name w:val="ListLabel 17"/>
    <w:qFormat/>
    <w:rPr>
      <w:b w:val="0"/>
    </w:rPr>
  </w:style>
  <w:style w:type="character" w:customStyle="1" w:styleId="ListLabel18">
    <w:name w:val="ListLabel 18"/>
    <w:qFormat/>
    <w:rPr>
      <w:rFonts w:ascii="Calibri" w:hAnsi="Calibri"/>
      <w:b/>
      <w:sz w:val="24"/>
    </w:rPr>
  </w:style>
  <w:style w:type="character" w:customStyle="1" w:styleId="ListLabel19">
    <w:name w:val="ListLabel 19"/>
    <w:qFormat/>
    <w:rPr>
      <w:rFonts w:ascii="Calibri" w:hAnsi="Calibri" w:cs="Arial"/>
      <w:sz w:val="24"/>
    </w:rPr>
  </w:style>
  <w:style w:type="character" w:customStyle="1" w:styleId="ListLabel20">
    <w:name w:val="ListLabel 20"/>
    <w:qFormat/>
    <w:rPr>
      <w:rFonts w:ascii="Calibri" w:hAnsi="Calibri" w:cs="Arial"/>
      <w:color w:val="00000A"/>
      <w:spacing w:val="0"/>
      <w:sz w:val="24"/>
    </w:rPr>
  </w:style>
  <w:style w:type="character" w:customStyle="1" w:styleId="ListLabel21">
    <w:name w:val="ListLabel 21"/>
    <w:qFormat/>
    <w:rPr>
      <w:rFonts w:ascii="Calibri" w:hAnsi="Calibri" w:cs="Arial"/>
      <w:color w:val="00000A"/>
      <w:spacing w:val="0"/>
      <w:sz w:val="24"/>
    </w:rPr>
  </w:style>
  <w:style w:type="character" w:customStyle="1" w:styleId="ListLabel22">
    <w:name w:val="ListLabel 22"/>
    <w:qFormat/>
    <w:rPr>
      <w:rFonts w:ascii="Calibri" w:hAnsi="Calibri" w:cs="Arial"/>
      <w:sz w:val="24"/>
    </w:rPr>
  </w:style>
  <w:style w:type="character" w:customStyle="1" w:styleId="ListLabel23">
    <w:name w:val="ListLabel 23"/>
    <w:qFormat/>
    <w:rPr>
      <w:rFonts w:ascii="Calibri" w:hAnsi="Calibri" w:cs="Arial"/>
      <w:sz w:val="24"/>
    </w:rPr>
  </w:style>
  <w:style w:type="character" w:customStyle="1" w:styleId="ListLabel24">
    <w:name w:val="ListLabel 24"/>
    <w:qFormat/>
    <w:rPr>
      <w:rFonts w:ascii="Calibri" w:hAnsi="Calibri" w:cs="Arial"/>
      <w:sz w:val="24"/>
    </w:rPr>
  </w:style>
  <w:style w:type="character" w:customStyle="1" w:styleId="ListLabel25">
    <w:name w:val="ListLabel 25"/>
    <w:qFormat/>
    <w:rPr>
      <w:rFonts w:ascii="Calibri" w:hAnsi="Calibri" w:cs="Arial"/>
      <w:sz w:val="24"/>
    </w:rPr>
  </w:style>
  <w:style w:type="character" w:customStyle="1" w:styleId="ListLabel26">
    <w:name w:val="ListLabel 26"/>
    <w:qFormat/>
    <w:rPr>
      <w:rFonts w:ascii="Calibri" w:hAnsi="Calibri"/>
      <w:i w:val="0"/>
      <w:sz w:val="24"/>
    </w:rPr>
  </w:style>
  <w:style w:type="character" w:customStyle="1" w:styleId="ListLabel27">
    <w:name w:val="ListLabel 27"/>
    <w:qFormat/>
    <w:rPr>
      <w:rFonts w:ascii="Calibri" w:hAnsi="Calibri" w:cs="Arial"/>
      <w:color w:val="000000"/>
      <w:w w:val="91"/>
      <w:sz w:val="24"/>
    </w:rPr>
  </w:style>
  <w:style w:type="character" w:customStyle="1" w:styleId="ListLabel28">
    <w:name w:val="ListLabel 28"/>
    <w:qFormat/>
    <w:rPr>
      <w:rFonts w:ascii="Arial" w:hAnsi="Arial"/>
      <w:b/>
      <w:color w:val="00000A"/>
      <w:sz w:val="22"/>
    </w:rPr>
  </w:style>
  <w:style w:type="character" w:customStyle="1" w:styleId="ListLabel29">
    <w:name w:val="ListLabel 29"/>
    <w:qFormat/>
    <w:rPr>
      <w:rFonts w:ascii="Calibri" w:hAnsi="Calibri" w:cs="Arial"/>
      <w:sz w:val="24"/>
    </w:rPr>
  </w:style>
  <w:style w:type="character" w:customStyle="1" w:styleId="ListLabel30">
    <w:name w:val="ListLabel 30"/>
    <w:qFormat/>
    <w:rPr>
      <w:rFonts w:ascii="Calibri" w:hAnsi="Calibri"/>
      <w:b/>
      <w:sz w:val="24"/>
    </w:rPr>
  </w:style>
  <w:style w:type="character" w:customStyle="1" w:styleId="ListLabel31">
    <w:name w:val="ListLabel 31"/>
    <w:qFormat/>
    <w:rPr>
      <w:rFonts w:ascii="Calibri" w:hAnsi="Calibri" w:cs="Arial"/>
      <w:sz w:val="24"/>
    </w:rPr>
  </w:style>
  <w:style w:type="character" w:customStyle="1" w:styleId="ListLabel32">
    <w:name w:val="ListLabel 32"/>
    <w:qFormat/>
    <w:rPr>
      <w:rFonts w:ascii="Calibri" w:hAnsi="Calibri" w:cs="Arial"/>
      <w:color w:val="00000A"/>
      <w:spacing w:val="0"/>
      <w:sz w:val="24"/>
    </w:rPr>
  </w:style>
  <w:style w:type="character" w:customStyle="1" w:styleId="ListLabel33">
    <w:name w:val="ListLabel 33"/>
    <w:qFormat/>
    <w:rPr>
      <w:rFonts w:cs="Arial"/>
      <w:color w:val="00000A"/>
      <w:spacing w:val="0"/>
      <w:sz w:val="24"/>
    </w:rPr>
  </w:style>
  <w:style w:type="character" w:customStyle="1" w:styleId="ListLabel34">
    <w:name w:val="ListLabel 34"/>
    <w:qFormat/>
    <w:rPr>
      <w:rFonts w:ascii="Calibri" w:hAnsi="Calibri" w:cs="Arial"/>
      <w:sz w:val="24"/>
    </w:rPr>
  </w:style>
  <w:style w:type="character" w:customStyle="1" w:styleId="ListLabel35">
    <w:name w:val="ListLabel 35"/>
    <w:qFormat/>
    <w:rPr>
      <w:rFonts w:cs="Arial"/>
      <w:sz w:val="24"/>
    </w:rPr>
  </w:style>
  <w:style w:type="character" w:customStyle="1" w:styleId="ListLabel36">
    <w:name w:val="ListLabel 36"/>
    <w:qFormat/>
    <w:rPr>
      <w:rFonts w:ascii="Calibri" w:hAnsi="Calibri" w:cs="Arial"/>
      <w:sz w:val="24"/>
    </w:rPr>
  </w:style>
  <w:style w:type="character" w:customStyle="1" w:styleId="ListLabel37">
    <w:name w:val="ListLabel 37"/>
    <w:qFormat/>
    <w:rPr>
      <w:rFonts w:ascii="Calibri" w:hAnsi="Calibri" w:cs="Arial"/>
      <w:sz w:val="24"/>
    </w:rPr>
  </w:style>
  <w:style w:type="character" w:customStyle="1" w:styleId="ListLabel38">
    <w:name w:val="ListLabel 38"/>
    <w:qFormat/>
    <w:rPr>
      <w:rFonts w:ascii="Calibri" w:hAnsi="Calibri"/>
      <w:i w:val="0"/>
      <w:sz w:val="24"/>
    </w:rPr>
  </w:style>
  <w:style w:type="character" w:customStyle="1" w:styleId="ListLabel39">
    <w:name w:val="ListLabel 39"/>
    <w:qFormat/>
    <w:rPr>
      <w:rFonts w:ascii="Calibri" w:hAnsi="Calibri" w:cs="Arial"/>
      <w:color w:val="000000"/>
      <w:w w:val="91"/>
      <w:sz w:val="24"/>
    </w:rPr>
  </w:style>
  <w:style w:type="character" w:customStyle="1" w:styleId="ListLabel40">
    <w:name w:val="ListLabel 40"/>
    <w:qFormat/>
    <w:rPr>
      <w:rFonts w:ascii="Arial" w:hAnsi="Arial"/>
      <w:b/>
      <w:color w:val="00000A"/>
      <w:sz w:val="22"/>
    </w:rPr>
  </w:style>
  <w:style w:type="character" w:customStyle="1" w:styleId="ListLabel41">
    <w:name w:val="ListLabel 41"/>
    <w:qFormat/>
    <w:rPr>
      <w:rFonts w:ascii="Calibri" w:hAnsi="Calibri" w:cs="Arial"/>
      <w:sz w:val="24"/>
    </w:rPr>
  </w:style>
  <w:style w:type="character" w:customStyle="1" w:styleId="ListLabel42">
    <w:name w:val="ListLabel 42"/>
    <w:qFormat/>
    <w:rPr>
      <w:rFonts w:ascii="Calibri" w:hAnsi="Calibri"/>
      <w:b/>
      <w:sz w:val="24"/>
    </w:rPr>
  </w:style>
  <w:style w:type="character" w:customStyle="1" w:styleId="ListLabel43">
    <w:name w:val="ListLabel 43"/>
    <w:qFormat/>
    <w:rPr>
      <w:rFonts w:ascii="Calibri" w:hAnsi="Calibri"/>
      <w:b/>
      <w:sz w:val="24"/>
    </w:rPr>
  </w:style>
  <w:style w:type="character" w:styleId="Odwoaniedokomentarza">
    <w:name w:val="annotation reference"/>
    <w:basedOn w:val="Domylnaczcionkaakapitu"/>
    <w:uiPriority w:val="99"/>
    <w:semiHidden/>
    <w:unhideWhenUsed/>
    <w:qFormat/>
    <w:rsid w:val="00646A13"/>
    <w:rPr>
      <w:sz w:val="16"/>
      <w:szCs w:val="16"/>
    </w:rPr>
  </w:style>
  <w:style w:type="character" w:customStyle="1" w:styleId="TekstkomentarzaZnak">
    <w:name w:val="Tekst komentarza Znak"/>
    <w:basedOn w:val="Domylnaczcionkaakapitu"/>
    <w:link w:val="Tekstkomentarza"/>
    <w:uiPriority w:val="99"/>
    <w:qFormat/>
    <w:rsid w:val="00646A13"/>
    <w:rPr>
      <w:rFonts w:ascii="Times New Roman" w:hAnsi="Times New Roman" w:cs="Times New Roman"/>
      <w:color w:val="00000A"/>
      <w:szCs w:val="20"/>
    </w:rPr>
  </w:style>
  <w:style w:type="character" w:customStyle="1" w:styleId="TematkomentarzaZnak">
    <w:name w:val="Temat komentarza Znak"/>
    <w:basedOn w:val="TekstkomentarzaZnak"/>
    <w:link w:val="Tematkomentarza"/>
    <w:uiPriority w:val="99"/>
    <w:semiHidden/>
    <w:qFormat/>
    <w:rsid w:val="00646A13"/>
    <w:rPr>
      <w:rFonts w:ascii="Times New Roman" w:hAnsi="Times New Roman" w:cs="Times New Roman"/>
      <w:b/>
      <w:bCs/>
      <w:color w:val="00000A"/>
      <w:szCs w:val="20"/>
    </w:rPr>
  </w:style>
  <w:style w:type="character" w:customStyle="1" w:styleId="ListLabel44">
    <w:name w:val="ListLabel 44"/>
    <w:qFormat/>
    <w:rPr>
      <w:rFonts w:ascii="Calibri" w:hAnsi="Calibri" w:cs="Arial"/>
      <w:sz w:val="24"/>
    </w:rPr>
  </w:style>
  <w:style w:type="character" w:customStyle="1" w:styleId="ListLabel45">
    <w:name w:val="ListLabel 45"/>
    <w:qFormat/>
    <w:rPr>
      <w:rFonts w:ascii="Calibri" w:hAnsi="Calibri" w:cs="Arial"/>
      <w:color w:val="00000A"/>
      <w:spacing w:val="0"/>
      <w:sz w:val="24"/>
    </w:rPr>
  </w:style>
  <w:style w:type="character" w:customStyle="1" w:styleId="ListLabel46">
    <w:name w:val="ListLabel 46"/>
    <w:qFormat/>
    <w:rPr>
      <w:rFonts w:ascii="Calibri" w:hAnsi="Calibri" w:cs="Arial"/>
      <w:sz w:val="24"/>
    </w:rPr>
  </w:style>
  <w:style w:type="character" w:customStyle="1" w:styleId="ListLabel47">
    <w:name w:val="ListLabel 47"/>
    <w:qFormat/>
    <w:rPr>
      <w:rFonts w:cs="Arial"/>
      <w:sz w:val="24"/>
    </w:rPr>
  </w:style>
  <w:style w:type="character" w:customStyle="1" w:styleId="ListLabel48">
    <w:name w:val="ListLabel 48"/>
    <w:qFormat/>
    <w:rPr>
      <w:rFonts w:ascii="Calibri" w:hAnsi="Calibri" w:cs="Arial"/>
      <w:sz w:val="24"/>
    </w:rPr>
  </w:style>
  <w:style w:type="character" w:customStyle="1" w:styleId="ListLabel49">
    <w:name w:val="ListLabel 49"/>
    <w:qFormat/>
    <w:rPr>
      <w:rFonts w:ascii="Calibri" w:hAnsi="Calibri" w:cs="Arial"/>
      <w:sz w:val="24"/>
    </w:rPr>
  </w:style>
  <w:style w:type="character" w:customStyle="1" w:styleId="ListLabel50">
    <w:name w:val="ListLabel 50"/>
    <w:qFormat/>
    <w:rPr>
      <w:rFonts w:ascii="Calibri" w:hAnsi="Calibri"/>
      <w:i w:val="0"/>
      <w:sz w:val="24"/>
    </w:rPr>
  </w:style>
  <w:style w:type="character" w:customStyle="1" w:styleId="ListLabel51">
    <w:name w:val="ListLabel 51"/>
    <w:qFormat/>
    <w:rPr>
      <w:rFonts w:ascii="Calibri" w:hAnsi="Calibri" w:cs="Arial"/>
      <w:color w:val="000000"/>
      <w:w w:val="91"/>
      <w:sz w:val="24"/>
    </w:rPr>
  </w:style>
  <w:style w:type="character" w:customStyle="1" w:styleId="ListLabel52">
    <w:name w:val="ListLabel 52"/>
    <w:qFormat/>
    <w:rPr>
      <w:rFonts w:ascii="Arial" w:hAnsi="Arial"/>
      <w:b/>
      <w:color w:val="00000A"/>
      <w:sz w:val="22"/>
    </w:rPr>
  </w:style>
  <w:style w:type="character" w:customStyle="1" w:styleId="ListLabel53">
    <w:name w:val="ListLabel 53"/>
    <w:qFormat/>
    <w:rPr>
      <w:rFonts w:ascii="Calibri" w:hAnsi="Calibri" w:cs="Arial"/>
      <w:sz w:val="24"/>
    </w:rPr>
  </w:style>
  <w:style w:type="character" w:customStyle="1" w:styleId="ListLabel54">
    <w:name w:val="ListLabel 54"/>
    <w:qFormat/>
    <w:rPr>
      <w:rFonts w:ascii="Calibri" w:hAnsi="Calibri"/>
      <w:b/>
      <w:sz w:val="24"/>
    </w:rPr>
  </w:style>
  <w:style w:type="character" w:customStyle="1" w:styleId="ListLabel55">
    <w:name w:val="ListLabel 55"/>
    <w:qFormat/>
    <w:rPr>
      <w:rFonts w:ascii="Calibri" w:hAnsi="Calibri"/>
      <w:b/>
      <w:sz w:val="24"/>
    </w:rPr>
  </w:style>
  <w:style w:type="paragraph" w:styleId="Nagwek">
    <w:name w:val="header"/>
    <w:basedOn w:val="Normalny"/>
    <w:next w:val="Tekstpodstawowy"/>
    <w:link w:val="NagwekZnak"/>
    <w:uiPriority w:val="99"/>
    <w:unhideWhenUsed/>
    <w:rsid w:val="00972DF4"/>
    <w:pPr>
      <w:tabs>
        <w:tab w:val="center" w:pos="4536"/>
        <w:tab w:val="right" w:pos="9072"/>
      </w:tabs>
    </w:pPr>
  </w:style>
  <w:style w:type="paragraph" w:styleId="Tekstpodstawowy">
    <w:name w:val="Body Text"/>
    <w:basedOn w:val="Normalny"/>
    <w:link w:val="TekstpodstawowyZnak"/>
    <w:uiPriority w:val="99"/>
    <w:rsid w:val="00601C2C"/>
    <w:pPr>
      <w:widowControl/>
      <w:suppressAutoHyphens/>
      <w:spacing w:line="400" w:lineRule="atLeast"/>
      <w:jc w:val="both"/>
    </w:pPr>
    <w:rPr>
      <w:rFonts w:eastAsia="Times New Roman"/>
      <w:sz w:val="24"/>
      <w:szCs w:val="24"/>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1E554B"/>
    <w:rPr>
      <w:rFonts w:ascii="Tahoma" w:hAnsi="Tahoma" w:cs="Tahoma"/>
      <w:sz w:val="16"/>
      <w:szCs w:val="16"/>
    </w:rPr>
  </w:style>
  <w:style w:type="paragraph" w:styleId="Akapitzlist">
    <w:name w:val="List Paragraph"/>
    <w:basedOn w:val="Normalny"/>
    <w:uiPriority w:val="34"/>
    <w:qFormat/>
    <w:rsid w:val="00AA59A6"/>
    <w:pPr>
      <w:ind w:left="720"/>
      <w:contextualSpacing/>
    </w:pPr>
  </w:style>
  <w:style w:type="paragraph" w:styleId="Stopka">
    <w:name w:val="footer"/>
    <w:basedOn w:val="Normalny"/>
    <w:link w:val="StopkaZnak"/>
    <w:uiPriority w:val="99"/>
    <w:unhideWhenUsed/>
    <w:rsid w:val="00972DF4"/>
    <w:pPr>
      <w:tabs>
        <w:tab w:val="center" w:pos="4536"/>
        <w:tab w:val="right" w:pos="9072"/>
      </w:tabs>
    </w:pPr>
  </w:style>
  <w:style w:type="paragraph" w:styleId="NormalnyWeb">
    <w:name w:val="Normal (Web)"/>
    <w:basedOn w:val="Normalny"/>
    <w:link w:val="NormalnyWebZnak"/>
    <w:qFormat/>
    <w:rsid w:val="00601C2C"/>
    <w:pPr>
      <w:widowControl/>
      <w:spacing w:beforeAutospacing="1" w:afterAutospacing="1" w:line="276" w:lineRule="auto"/>
    </w:pPr>
    <w:rPr>
      <w:rFonts w:eastAsia="Calibri"/>
      <w:sz w:val="24"/>
      <w:szCs w:val="24"/>
      <w:lang w:val="x-none"/>
    </w:rPr>
  </w:style>
  <w:style w:type="paragraph" w:styleId="Tekstprzypisudolnego">
    <w:name w:val="footnote text"/>
    <w:basedOn w:val="Normalny"/>
    <w:link w:val="TekstprzypisudolnegoZnak"/>
    <w:uiPriority w:val="99"/>
    <w:unhideWhenUsed/>
    <w:qFormat/>
    <w:rsid w:val="003B7715"/>
    <w:pPr>
      <w:widowControl/>
    </w:pPr>
    <w:rPr>
      <w:rFonts w:asciiTheme="minorHAnsi" w:eastAsiaTheme="minorHAnsi" w:hAnsiTheme="minorHAnsi" w:cstheme="minorBidi"/>
      <w:sz w:val="24"/>
      <w:szCs w:val="24"/>
      <w:lang w:eastAsia="en-US"/>
    </w:rPr>
  </w:style>
  <w:style w:type="paragraph" w:styleId="Tekstkomentarza">
    <w:name w:val="annotation text"/>
    <w:basedOn w:val="Normalny"/>
    <w:link w:val="TekstkomentarzaZnak"/>
    <w:uiPriority w:val="99"/>
    <w:unhideWhenUsed/>
    <w:qFormat/>
    <w:rsid w:val="00646A13"/>
  </w:style>
  <w:style w:type="paragraph" w:styleId="Tematkomentarza">
    <w:name w:val="annotation subject"/>
    <w:basedOn w:val="Tekstkomentarza"/>
    <w:link w:val="TematkomentarzaZnak"/>
    <w:uiPriority w:val="99"/>
    <w:semiHidden/>
    <w:unhideWhenUsed/>
    <w:qFormat/>
    <w:rsid w:val="00646A13"/>
    <w:rPr>
      <w:b/>
      <w:bCs/>
    </w:rPr>
  </w:style>
  <w:style w:type="paragraph" w:styleId="Tekstprzypisukocowego">
    <w:name w:val="endnote text"/>
    <w:basedOn w:val="Normalny"/>
    <w:link w:val="TekstprzypisukocowegoZnak"/>
    <w:uiPriority w:val="99"/>
    <w:semiHidden/>
    <w:unhideWhenUsed/>
    <w:rsid w:val="002F2572"/>
  </w:style>
  <w:style w:type="character" w:customStyle="1" w:styleId="TekstprzypisukocowegoZnak">
    <w:name w:val="Tekst przypisu końcowego Znak"/>
    <w:basedOn w:val="Domylnaczcionkaakapitu"/>
    <w:link w:val="Tekstprzypisukocowego"/>
    <w:uiPriority w:val="99"/>
    <w:semiHidden/>
    <w:rsid w:val="002F2572"/>
    <w:rPr>
      <w:rFonts w:ascii="Times New Roman" w:hAnsi="Times New Roman" w:cs="Times New Roman"/>
      <w:color w:val="00000A"/>
      <w:szCs w:val="20"/>
    </w:rPr>
  </w:style>
  <w:style w:type="character" w:styleId="Odwoanieprzypisukocowego">
    <w:name w:val="endnote reference"/>
    <w:basedOn w:val="Domylnaczcionkaakapitu"/>
    <w:uiPriority w:val="99"/>
    <w:semiHidden/>
    <w:unhideWhenUsed/>
    <w:rsid w:val="002F2572"/>
    <w:rPr>
      <w:vertAlign w:val="superscript"/>
    </w:rPr>
  </w:style>
  <w:style w:type="paragraph" w:styleId="Tekstpodstawowywcity">
    <w:name w:val="Body Text Indent"/>
    <w:basedOn w:val="Normalny"/>
    <w:link w:val="TekstpodstawowywcityZnak"/>
    <w:uiPriority w:val="99"/>
    <w:semiHidden/>
    <w:unhideWhenUsed/>
    <w:rsid w:val="005515B8"/>
    <w:pPr>
      <w:spacing w:after="120"/>
      <w:ind w:left="283"/>
    </w:pPr>
  </w:style>
  <w:style w:type="character" w:customStyle="1" w:styleId="TekstpodstawowywcityZnak">
    <w:name w:val="Tekst podstawowy wcięty Znak"/>
    <w:basedOn w:val="Domylnaczcionkaakapitu"/>
    <w:link w:val="Tekstpodstawowywcity"/>
    <w:uiPriority w:val="99"/>
    <w:semiHidden/>
    <w:rsid w:val="005515B8"/>
    <w:rPr>
      <w:rFonts w:ascii="Times New Roman" w:hAnsi="Times New Roman" w:cs="Times New Roman"/>
      <w:color w:val="00000A"/>
      <w:szCs w:val="20"/>
    </w:rPr>
  </w:style>
  <w:style w:type="paragraph" w:styleId="Tekstpodstawowy3">
    <w:name w:val="Body Text 3"/>
    <w:basedOn w:val="Normalny"/>
    <w:link w:val="Tekstpodstawowy3Znak"/>
    <w:uiPriority w:val="99"/>
    <w:semiHidden/>
    <w:unhideWhenUsed/>
    <w:rsid w:val="00CE61C2"/>
    <w:pPr>
      <w:spacing w:after="120"/>
    </w:pPr>
    <w:rPr>
      <w:sz w:val="16"/>
      <w:szCs w:val="16"/>
    </w:rPr>
  </w:style>
  <w:style w:type="character" w:customStyle="1" w:styleId="Tekstpodstawowy3Znak">
    <w:name w:val="Tekst podstawowy 3 Znak"/>
    <w:basedOn w:val="Domylnaczcionkaakapitu"/>
    <w:link w:val="Tekstpodstawowy3"/>
    <w:uiPriority w:val="99"/>
    <w:semiHidden/>
    <w:rsid w:val="00CE61C2"/>
    <w:rPr>
      <w:rFonts w:ascii="Times New Roman" w:hAnsi="Times New Roman" w:cs="Times New Roman"/>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CCFC-57AB-446D-BCF2-0328D93D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9517</Words>
  <Characters>57104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mariuszf</dc:creator>
  <dc:description/>
  <cp:lastModifiedBy>Sylwia Jałocha</cp:lastModifiedBy>
  <cp:revision>33</cp:revision>
  <cp:lastPrinted>2023-07-18T06:42:00Z</cp:lastPrinted>
  <dcterms:created xsi:type="dcterms:W3CDTF">2024-10-24T08:00:00Z</dcterms:created>
  <dcterms:modified xsi:type="dcterms:W3CDTF">2025-01-16T09:26:00Z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