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2F" w:rsidRPr="00E24564" w:rsidRDefault="00A66B2F" w:rsidP="00CD484D">
      <w:pPr>
        <w:pStyle w:val="Akapitzlist"/>
        <w:numPr>
          <w:ilvl w:val="0"/>
          <w:numId w:val="3"/>
        </w:numPr>
        <w:spacing w:after="0" w:line="240" w:lineRule="auto"/>
        <w:ind w:left="1068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24564">
        <w:rPr>
          <w:rFonts w:ascii="Tahoma" w:eastAsia="Times New Roman" w:hAnsi="Tahoma" w:cs="Tahoma"/>
          <w:b/>
          <w:sz w:val="20"/>
          <w:szCs w:val="20"/>
          <w:lang w:eastAsia="pl-PL"/>
        </w:rPr>
        <w:t>B</w:t>
      </w:r>
      <w:r w:rsidR="00E24564">
        <w:rPr>
          <w:rFonts w:ascii="Tahoma" w:eastAsia="Times New Roman" w:hAnsi="Tahoma" w:cs="Tahoma"/>
          <w:b/>
          <w:sz w:val="20"/>
          <w:szCs w:val="20"/>
          <w:lang w:eastAsia="pl-PL"/>
        </w:rPr>
        <w:t>iurko</w:t>
      </w:r>
      <w:r w:rsidR="006A0495">
        <w:rPr>
          <w:rFonts w:ascii="Tahoma" w:eastAsia="Times New Roman" w:hAnsi="Tahoma" w:cs="Tahoma"/>
          <w:b/>
          <w:sz w:val="20"/>
          <w:szCs w:val="20"/>
          <w:lang w:eastAsia="pl-PL"/>
        </w:rPr>
        <w:t>,</w:t>
      </w:r>
      <w:r w:rsidRPr="00E2456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wymiary: </w:t>
      </w:r>
      <w:r w:rsidRPr="00E24564">
        <w:rPr>
          <w:rFonts w:ascii="Tahoma" w:hAnsi="Tahoma" w:cs="Tahoma"/>
          <w:b/>
          <w:sz w:val="20"/>
          <w:szCs w:val="20"/>
        </w:rPr>
        <w:t>1600x800x740</w:t>
      </w:r>
    </w:p>
    <w:p w:rsidR="00E24564" w:rsidRPr="00E24564" w:rsidRDefault="00E24564" w:rsidP="00E24564">
      <w:pPr>
        <w:pStyle w:val="Akapitzlist"/>
        <w:spacing w:after="0" w:line="240" w:lineRule="auto"/>
        <w:ind w:left="1068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23A05" w:rsidRPr="00523A05" w:rsidRDefault="00523A05" w:rsidP="00CD484D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pl-PL"/>
        </w:rPr>
      </w:pPr>
      <w:r w:rsidRPr="00CD484D">
        <w:rPr>
          <w:rFonts w:ascii="Tahoma" w:eastAsia="Times New Roman" w:hAnsi="Tahoma" w:cs="Tahoma"/>
          <w:sz w:val="20"/>
          <w:szCs w:val="20"/>
          <w:lang w:eastAsia="pl-PL"/>
        </w:rPr>
        <w:t>biurko posiada blat w kształcie prostokątnym</w:t>
      </w:r>
      <w:r w:rsidR="00A66B2F" w:rsidRPr="00CD484D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523A05">
        <w:rPr>
          <w:rFonts w:ascii="Tahoma" w:eastAsia="Times New Roman" w:hAnsi="Tahoma" w:cs="Tahoma"/>
          <w:sz w:val="20"/>
          <w:szCs w:val="20"/>
          <w:lang w:eastAsia="pl-PL"/>
        </w:rPr>
        <w:t>blat biurka o grubości 38mm, górna część blatu 28mm, dolna część lekko cofnięta, obrzeże o grubości 2mm</w:t>
      </w:r>
      <w:r w:rsidR="00A66B2F" w:rsidRPr="00CD484D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523A05">
        <w:rPr>
          <w:rFonts w:ascii="Tahoma" w:eastAsia="Times New Roman" w:hAnsi="Tahoma" w:cs="Tahoma"/>
          <w:sz w:val="20"/>
          <w:szCs w:val="20"/>
          <w:lang w:eastAsia="pl-PL"/>
        </w:rPr>
        <w:t>blat biurka lekko uniesiony, mocowany na kątownikach w kolorze antracytu</w:t>
      </w:r>
      <w:r w:rsidR="00A66B2F" w:rsidRPr="00CD484D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523A05">
        <w:rPr>
          <w:rFonts w:ascii="Tahoma" w:eastAsia="Times New Roman" w:hAnsi="Tahoma" w:cs="Tahoma"/>
          <w:sz w:val="20"/>
          <w:szCs w:val="20"/>
          <w:lang w:eastAsia="pl-PL"/>
        </w:rPr>
        <w:t xml:space="preserve">boki biurka o grubości 28mm, obrzeże 2mm, łączyna grubość 18mm </w:t>
      </w:r>
      <w:r w:rsidR="00A66B2F" w:rsidRPr="00CD484D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 w:rsidRPr="00523A05">
        <w:rPr>
          <w:rFonts w:ascii="Tahoma" w:eastAsia="Times New Roman" w:hAnsi="Tahoma" w:cs="Tahoma"/>
          <w:sz w:val="20"/>
          <w:szCs w:val="20"/>
          <w:lang w:eastAsia="pl-PL"/>
        </w:rPr>
        <w:t xml:space="preserve"> długa</w:t>
      </w:r>
      <w:r w:rsidR="00A66B2F" w:rsidRPr="00CD484D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523A05">
        <w:rPr>
          <w:rFonts w:ascii="Tahoma" w:eastAsia="Times New Roman" w:hAnsi="Tahoma" w:cs="Tahoma"/>
          <w:sz w:val="20"/>
          <w:szCs w:val="20"/>
          <w:lang w:eastAsia="pl-PL"/>
        </w:rPr>
        <w:t>biurko posiada regulatory poziomu w zakresie do 15mm</w:t>
      </w:r>
      <w:r w:rsidR="00A66B2F" w:rsidRPr="00CD484D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523A05">
        <w:rPr>
          <w:rFonts w:ascii="Tahoma" w:eastAsia="Times New Roman" w:hAnsi="Tahoma" w:cs="Tahoma"/>
          <w:sz w:val="20"/>
          <w:szCs w:val="20"/>
          <w:lang w:eastAsia="pl-PL"/>
        </w:rPr>
        <w:t>istnieje możliwość zamontowania przelotki na kable</w:t>
      </w:r>
      <w:r w:rsidR="00A66B2F" w:rsidRPr="00CD484D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584EC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515852" w:rsidRPr="00CD484D" w:rsidRDefault="00515852" w:rsidP="00CD484D">
      <w:pPr>
        <w:pStyle w:val="Akapitzlist"/>
        <w:ind w:left="708"/>
        <w:rPr>
          <w:rFonts w:ascii="Tahoma" w:hAnsi="Tahoma" w:cs="Tahoma"/>
          <w:sz w:val="20"/>
          <w:szCs w:val="20"/>
        </w:rPr>
      </w:pPr>
    </w:p>
    <w:p w:rsidR="00A66B2F" w:rsidRDefault="00A66B2F" w:rsidP="00CD484D">
      <w:pPr>
        <w:pStyle w:val="Akapitzlist"/>
        <w:numPr>
          <w:ilvl w:val="0"/>
          <w:numId w:val="3"/>
        </w:numPr>
        <w:ind w:left="1068"/>
        <w:rPr>
          <w:rFonts w:ascii="Tahoma" w:hAnsi="Tahoma" w:cs="Tahoma"/>
          <w:b/>
          <w:sz w:val="20"/>
          <w:szCs w:val="20"/>
        </w:rPr>
      </w:pPr>
      <w:r w:rsidRPr="00E24564">
        <w:rPr>
          <w:rFonts w:ascii="Tahoma" w:hAnsi="Tahoma" w:cs="Tahoma"/>
          <w:b/>
          <w:sz w:val="20"/>
          <w:szCs w:val="20"/>
        </w:rPr>
        <w:t xml:space="preserve">Kontener – pomocnik do biurka mobilny z 3 szufladami i 2 szafkami zamykanymi na zamek, wymiary: </w:t>
      </w:r>
      <w:r w:rsidRPr="00E24564">
        <w:rPr>
          <w:rFonts w:ascii="Tahoma" w:hAnsi="Tahoma" w:cs="Tahoma"/>
          <w:b/>
          <w:sz w:val="20"/>
          <w:szCs w:val="20"/>
        </w:rPr>
        <w:t>1150x450x655</w:t>
      </w:r>
    </w:p>
    <w:p w:rsidR="006A0495" w:rsidRPr="00E24564" w:rsidRDefault="006A0495" w:rsidP="006A0495">
      <w:pPr>
        <w:pStyle w:val="Akapitzlist"/>
        <w:ind w:left="1068"/>
        <w:rPr>
          <w:rFonts w:ascii="Tahoma" w:hAnsi="Tahoma" w:cs="Tahoma"/>
          <w:b/>
          <w:sz w:val="20"/>
          <w:szCs w:val="20"/>
        </w:rPr>
      </w:pPr>
    </w:p>
    <w:p w:rsidR="00A66B2F" w:rsidRPr="00CD484D" w:rsidRDefault="00A66B2F" w:rsidP="00CD484D">
      <w:pPr>
        <w:pStyle w:val="Akapitzlist"/>
        <w:ind w:left="708"/>
        <w:rPr>
          <w:rFonts w:ascii="Tahoma" w:hAnsi="Tahoma" w:cs="Tahoma"/>
          <w:sz w:val="20"/>
          <w:szCs w:val="20"/>
        </w:rPr>
      </w:pPr>
      <w:r w:rsidRPr="00CD484D">
        <w:rPr>
          <w:rFonts w:ascii="Tahoma" w:hAnsi="Tahoma" w:cs="Tahoma"/>
          <w:sz w:val="20"/>
          <w:szCs w:val="20"/>
        </w:rPr>
        <w:t>blat kontenera górny o grubości 38mm, w tym górna część topu 28mm</w:t>
      </w:r>
      <w:r w:rsidRPr="00CD484D">
        <w:rPr>
          <w:rFonts w:ascii="Tahoma" w:hAnsi="Tahoma" w:cs="Tahoma"/>
          <w:sz w:val="20"/>
          <w:szCs w:val="20"/>
        </w:rPr>
        <w:t xml:space="preserve">, dolna część lekko cofnięta, </w:t>
      </w:r>
      <w:r w:rsidRPr="00CD484D">
        <w:rPr>
          <w:rFonts w:ascii="Tahoma" w:hAnsi="Tahoma" w:cs="Tahoma"/>
          <w:sz w:val="20"/>
          <w:szCs w:val="20"/>
        </w:rPr>
        <w:t xml:space="preserve">dolna podstawa i boki z płyt o grubości 28mm, </w:t>
      </w:r>
      <w:r w:rsidRPr="00CD484D">
        <w:rPr>
          <w:rFonts w:ascii="Tahoma" w:hAnsi="Tahoma" w:cs="Tahoma"/>
          <w:sz w:val="20"/>
          <w:szCs w:val="20"/>
        </w:rPr>
        <w:t xml:space="preserve">fronty szuflad i dno o grubości </w:t>
      </w:r>
      <w:r w:rsidRPr="00CD484D">
        <w:rPr>
          <w:rFonts w:ascii="Tahoma" w:hAnsi="Tahoma" w:cs="Tahoma"/>
          <w:sz w:val="20"/>
          <w:szCs w:val="20"/>
        </w:rPr>
        <w:t xml:space="preserve">18mm, system szuflad typu </w:t>
      </w:r>
      <w:proofErr w:type="spellStart"/>
      <w:r w:rsidRPr="00CD484D">
        <w:rPr>
          <w:rFonts w:ascii="Tahoma" w:hAnsi="Tahoma" w:cs="Tahoma"/>
          <w:sz w:val="20"/>
          <w:szCs w:val="20"/>
        </w:rPr>
        <w:t>Metabox</w:t>
      </w:r>
      <w:proofErr w:type="spellEnd"/>
      <w:r w:rsidRPr="00CD484D">
        <w:rPr>
          <w:rFonts w:ascii="Tahoma" w:hAnsi="Tahoma" w:cs="Tahoma"/>
          <w:sz w:val="20"/>
          <w:szCs w:val="20"/>
        </w:rPr>
        <w:t xml:space="preserve"> - boki szuflad metalowe malowane proszkowo, górna szuflada zamykana zamkiem patentowym, dwie dolne nie zamykane, kółka z oponką gumową łożyskowane z hamulcem</w:t>
      </w:r>
      <w:r w:rsidR="00E65220">
        <w:rPr>
          <w:rFonts w:ascii="Tahoma" w:hAnsi="Tahoma" w:cs="Tahoma"/>
          <w:sz w:val="20"/>
          <w:szCs w:val="20"/>
        </w:rPr>
        <w:t>.</w:t>
      </w:r>
      <w:r w:rsidR="00353569" w:rsidRPr="00353569">
        <w:t xml:space="preserve"> </w:t>
      </w:r>
    </w:p>
    <w:p w:rsidR="00A66B2F" w:rsidRPr="00CD484D" w:rsidRDefault="00A66B2F" w:rsidP="00CD484D">
      <w:pPr>
        <w:pStyle w:val="Akapitzlist"/>
        <w:ind w:left="708"/>
        <w:rPr>
          <w:rFonts w:ascii="Tahoma" w:hAnsi="Tahoma" w:cs="Tahoma"/>
          <w:sz w:val="20"/>
          <w:szCs w:val="20"/>
        </w:rPr>
      </w:pPr>
    </w:p>
    <w:p w:rsidR="009A53E5" w:rsidRPr="00E24564" w:rsidRDefault="00A66B2F" w:rsidP="00CD484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068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24564">
        <w:rPr>
          <w:rFonts w:ascii="Tahoma" w:eastAsia="Times New Roman" w:hAnsi="Tahoma" w:cs="Tahoma"/>
          <w:b/>
          <w:sz w:val="20"/>
          <w:szCs w:val="20"/>
          <w:lang w:eastAsia="pl-PL"/>
        </w:rPr>
        <w:t>Regał wysoki z podziałem na zamykaną drzwiczkami część dolną zamykaną na zamek i otwartą część gó</w:t>
      </w:r>
      <w:r w:rsidR="009A53E5" w:rsidRPr="00E2456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rną, wymiary: </w:t>
      </w:r>
      <w:r w:rsidR="009A53E5" w:rsidRPr="00E24564">
        <w:rPr>
          <w:rFonts w:ascii="Tahoma" w:hAnsi="Tahoma" w:cs="Tahoma"/>
          <w:b/>
          <w:sz w:val="20"/>
          <w:szCs w:val="20"/>
        </w:rPr>
        <w:t>800x400x1921</w:t>
      </w:r>
    </w:p>
    <w:p w:rsidR="00944364" w:rsidRPr="00CD484D" w:rsidRDefault="00A66B2F" w:rsidP="006A0495">
      <w:pPr>
        <w:spacing w:before="100" w:beforeAutospacing="1" w:after="100" w:afterAutospacing="1" w:line="240" w:lineRule="auto"/>
        <w:ind w:left="708"/>
        <w:rPr>
          <w:rFonts w:ascii="Tahoma" w:hAnsi="Tahoma" w:cs="Tahoma"/>
          <w:sz w:val="20"/>
          <w:szCs w:val="20"/>
        </w:rPr>
      </w:pPr>
      <w:r w:rsidRPr="006A0495">
        <w:rPr>
          <w:rFonts w:ascii="Tahoma" w:eastAsia="Times New Roman" w:hAnsi="Tahoma" w:cs="Tahoma"/>
          <w:sz w:val="20"/>
          <w:szCs w:val="20"/>
          <w:lang w:eastAsia="pl-PL"/>
        </w:rPr>
        <w:t>w otwartej części górnej trzy półki regulowane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w zamykanej drzwiczkami części dolnej jedna półka przestawna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łącznie pięć poziomów przeznaczonych na standardowe segregatory biurowe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top górny regału 38mm, w tym górna część topu 28mm, dolna część lekko cofnięta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korpus i drzwi wykonane z płyt meblowych o grubości 18mm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tył regału wykonany z płyty HDF jednostronnie lak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ierowanej 3–4 mm w kolorze </w:t>
      </w:r>
      <w:r w:rsidR="00E9281C">
        <w:rPr>
          <w:rFonts w:ascii="Tahoma" w:eastAsia="Times New Roman" w:hAnsi="Tahoma" w:cs="Tahoma"/>
          <w:sz w:val="20"/>
          <w:szCs w:val="20"/>
          <w:lang w:eastAsia="pl-PL"/>
        </w:rPr>
        <w:t>czarnym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uchwyty aluminiowe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szlifowane o rozstawie 128mm, 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>regał posia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da cokół i regulatory poziomu</w:t>
      </w:r>
      <w:r w:rsidR="00353569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D484D" w:rsidRPr="00E24564" w:rsidRDefault="00CD484D" w:rsidP="00CD484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068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24564">
        <w:rPr>
          <w:rFonts w:ascii="Tahoma" w:eastAsia="Times New Roman" w:hAnsi="Tahoma" w:cs="Tahoma"/>
          <w:b/>
          <w:sz w:val="20"/>
          <w:szCs w:val="20"/>
          <w:lang w:eastAsia="pl-PL"/>
        </w:rPr>
        <w:t>Regał wysoki z podziałem na zamykaną drzwiczkami część dolną i górną zamykanymi na zamek, wymiary :</w:t>
      </w:r>
      <w:r w:rsidRPr="00E24564">
        <w:rPr>
          <w:rFonts w:ascii="Tahoma" w:hAnsi="Tahoma" w:cs="Tahoma"/>
          <w:b/>
          <w:sz w:val="20"/>
          <w:szCs w:val="20"/>
        </w:rPr>
        <w:t xml:space="preserve"> 800x400x1921</w:t>
      </w:r>
    </w:p>
    <w:p w:rsidR="00CD484D" w:rsidRPr="006A0495" w:rsidRDefault="00CD484D" w:rsidP="006A0495">
      <w:pPr>
        <w:spacing w:before="100" w:beforeAutospacing="1" w:after="100" w:afterAutospacing="1" w:line="240" w:lineRule="auto"/>
        <w:ind w:left="708"/>
        <w:rPr>
          <w:rFonts w:ascii="Tahoma" w:eastAsia="Times New Roman" w:hAnsi="Tahoma" w:cs="Tahoma"/>
          <w:sz w:val="20"/>
          <w:szCs w:val="20"/>
          <w:lang w:eastAsia="pl-PL"/>
        </w:rPr>
      </w:pPr>
      <w:r w:rsidRPr="006A0495">
        <w:rPr>
          <w:rFonts w:ascii="Tahoma" w:eastAsia="Times New Roman" w:hAnsi="Tahoma" w:cs="Tahoma"/>
          <w:sz w:val="20"/>
          <w:szCs w:val="20"/>
          <w:lang w:eastAsia="pl-PL"/>
        </w:rPr>
        <w:t>w regale w części górnej trzy półki regulowane przeznaczonych na standardowe segregatory biurowe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w części dolnej jedna półka przestawna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łącznie do przechowywania dokumentów w typowych segregatorach pięć poziomów półek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top górny regału 38mm, w tym górna część topu 28mm, dolna część lekko cofnięta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korpus i drzwi wykonane z płyt meblowych o grubości 18mm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tył regału wykonany z płyty HDF jednostronnie lakierowanej 3–4 mm w kolorze </w:t>
      </w:r>
      <w:r w:rsidR="00E9281C">
        <w:rPr>
          <w:rFonts w:ascii="Tahoma" w:eastAsia="Times New Roman" w:hAnsi="Tahoma" w:cs="Tahoma"/>
          <w:sz w:val="20"/>
          <w:szCs w:val="20"/>
          <w:lang w:eastAsia="pl-PL"/>
        </w:rPr>
        <w:t>czarnym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uchwyty aluminiowe szlifowane o rozstawie 128mm</w:t>
      </w:r>
      <w:r w:rsidR="006A0495" w:rsidRPr="006A049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A0495">
        <w:rPr>
          <w:rFonts w:ascii="Tahoma" w:eastAsia="Times New Roman" w:hAnsi="Tahoma" w:cs="Tahoma"/>
          <w:sz w:val="20"/>
          <w:szCs w:val="20"/>
          <w:lang w:eastAsia="pl-PL"/>
        </w:rPr>
        <w:t xml:space="preserve"> szafa posiada cokół i regulatory poziomu</w:t>
      </w:r>
      <w:r w:rsidR="00353569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353569" w:rsidRPr="00353569">
        <w:t xml:space="preserve"> </w:t>
      </w:r>
    </w:p>
    <w:p w:rsidR="00CD484D" w:rsidRDefault="00CD484D" w:rsidP="00CD484D">
      <w:pPr>
        <w:pStyle w:val="Akapitzlist"/>
        <w:numPr>
          <w:ilvl w:val="0"/>
          <w:numId w:val="3"/>
        </w:numPr>
        <w:ind w:left="1068"/>
        <w:rPr>
          <w:rFonts w:ascii="Tahoma" w:hAnsi="Tahoma" w:cs="Tahoma"/>
          <w:b/>
          <w:sz w:val="20"/>
          <w:szCs w:val="20"/>
        </w:rPr>
      </w:pPr>
      <w:r w:rsidRPr="00E24564">
        <w:rPr>
          <w:rFonts w:ascii="Tahoma" w:hAnsi="Tahoma" w:cs="Tahoma"/>
          <w:b/>
          <w:sz w:val="20"/>
          <w:szCs w:val="20"/>
        </w:rPr>
        <w:t xml:space="preserve">Regał niski z drzwiczkami, z dwoma poziomami półek na segregatory, wymiary: </w:t>
      </w:r>
      <w:r w:rsidRPr="00E24564">
        <w:rPr>
          <w:rFonts w:ascii="Tahoma" w:hAnsi="Tahoma" w:cs="Tahoma"/>
          <w:b/>
          <w:sz w:val="20"/>
          <w:szCs w:val="20"/>
        </w:rPr>
        <w:t>800x400x850</w:t>
      </w:r>
    </w:p>
    <w:p w:rsidR="006A0495" w:rsidRPr="00E24564" w:rsidRDefault="006A0495" w:rsidP="006A0495">
      <w:pPr>
        <w:pStyle w:val="Akapitzlist"/>
        <w:ind w:left="1068"/>
        <w:rPr>
          <w:rFonts w:ascii="Tahoma" w:hAnsi="Tahoma" w:cs="Tahoma"/>
          <w:b/>
          <w:sz w:val="20"/>
          <w:szCs w:val="20"/>
        </w:rPr>
      </w:pPr>
    </w:p>
    <w:p w:rsidR="00CD484D" w:rsidRDefault="00CD484D" w:rsidP="00CD484D">
      <w:pPr>
        <w:pStyle w:val="Akapitzlist"/>
        <w:ind w:left="708"/>
      </w:pPr>
      <w:r w:rsidRPr="00CD484D">
        <w:rPr>
          <w:rFonts w:ascii="Tahoma" w:hAnsi="Tahoma" w:cs="Tahoma"/>
          <w:sz w:val="20"/>
          <w:szCs w:val="20"/>
        </w:rPr>
        <w:t>top górny regału 38mm, w tym górna część topu 28mm, dolna część lekko cofnięta</w:t>
      </w:r>
      <w:r w:rsidR="00E9281C">
        <w:rPr>
          <w:rFonts w:ascii="Tahoma" w:hAnsi="Tahoma" w:cs="Tahoma"/>
          <w:sz w:val="20"/>
          <w:szCs w:val="20"/>
        </w:rPr>
        <w:t>,</w:t>
      </w:r>
      <w:r w:rsidRPr="00CD484D">
        <w:rPr>
          <w:rFonts w:ascii="Tahoma" w:hAnsi="Tahoma" w:cs="Tahoma"/>
          <w:sz w:val="20"/>
          <w:szCs w:val="20"/>
        </w:rPr>
        <w:br/>
        <w:t xml:space="preserve">korpus wykonany z płyt meblowych o grubości 18mm, tył regału wykonany z płyty HDF jednostronnie lakierowanej 3–4 mm w kolorze </w:t>
      </w:r>
      <w:r w:rsidR="00E9281C">
        <w:rPr>
          <w:rFonts w:ascii="Tahoma" w:hAnsi="Tahoma" w:cs="Tahoma"/>
          <w:sz w:val="20"/>
          <w:szCs w:val="20"/>
        </w:rPr>
        <w:t>czarnym</w:t>
      </w:r>
      <w:bookmarkStart w:id="0" w:name="_GoBack"/>
      <w:bookmarkEnd w:id="0"/>
      <w:r w:rsidRPr="00CD484D">
        <w:rPr>
          <w:rFonts w:ascii="Tahoma" w:hAnsi="Tahoma" w:cs="Tahoma"/>
          <w:sz w:val="20"/>
          <w:szCs w:val="20"/>
        </w:rPr>
        <w:t>, regał posiada cokół i regulatory poziomu</w:t>
      </w:r>
      <w:r w:rsidRPr="00CD484D">
        <w:rPr>
          <w:rFonts w:ascii="Tahoma" w:hAnsi="Tahoma" w:cs="Tahoma"/>
          <w:sz w:val="20"/>
          <w:szCs w:val="20"/>
        </w:rPr>
        <w:br/>
        <w:t>przy dwóch lub trzech regałach można zastosować top wspólny</w:t>
      </w:r>
      <w:r w:rsidR="00353569">
        <w:rPr>
          <w:rFonts w:ascii="Tahoma" w:hAnsi="Tahoma" w:cs="Tahoma"/>
          <w:sz w:val="20"/>
          <w:szCs w:val="20"/>
        </w:rPr>
        <w:t>.</w:t>
      </w:r>
    </w:p>
    <w:p w:rsidR="00353569" w:rsidRDefault="00353569" w:rsidP="00CD484D">
      <w:pPr>
        <w:pStyle w:val="Akapitzlist"/>
        <w:ind w:left="708"/>
      </w:pPr>
    </w:p>
    <w:p w:rsidR="00E9281C" w:rsidRDefault="00353569" w:rsidP="00353569">
      <w:pPr>
        <w:pStyle w:val="Akapitzlist"/>
        <w:ind w:left="708"/>
      </w:pPr>
      <w:r>
        <w:t>Wartości parametrów fizykochemicznych wszystkich mebli są zgodne z normą EN14322, w</w:t>
      </w:r>
      <w:r>
        <w:t xml:space="preserve">ykonane </w:t>
      </w:r>
      <w:r>
        <w:t xml:space="preserve">są </w:t>
      </w:r>
      <w:r>
        <w:t>z płyt meblowych klasy E1</w:t>
      </w:r>
      <w:r>
        <w:t>,</w:t>
      </w:r>
      <w:r>
        <w:t xml:space="preserve"> są p</w:t>
      </w:r>
      <w:r w:rsidR="00E9281C">
        <w:t>rzyjazna dla środowiska i ludzi.</w:t>
      </w:r>
    </w:p>
    <w:p w:rsidR="00353569" w:rsidRDefault="00E9281C" w:rsidP="00353569">
      <w:pPr>
        <w:pStyle w:val="Akapitzlist"/>
        <w:ind w:left="708"/>
      </w:pPr>
      <w:r>
        <w:t>Meble wykonane w kolorze dąb country. Wszystkie  elementy aluminiowe w kolorze czarnym.</w:t>
      </w:r>
    </w:p>
    <w:p w:rsidR="00353569" w:rsidRPr="00CD484D" w:rsidRDefault="00353569" w:rsidP="00CD484D">
      <w:pPr>
        <w:pStyle w:val="Akapitzlist"/>
        <w:ind w:left="708"/>
        <w:rPr>
          <w:rFonts w:ascii="Tahoma" w:hAnsi="Tahoma" w:cs="Tahoma"/>
          <w:sz w:val="20"/>
          <w:szCs w:val="20"/>
        </w:rPr>
      </w:pPr>
    </w:p>
    <w:sectPr w:rsidR="00353569" w:rsidRPr="00CD4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51ED"/>
    <w:multiLevelType w:val="hybridMultilevel"/>
    <w:tmpl w:val="6E52E1F0"/>
    <w:lvl w:ilvl="0" w:tplc="ED0A3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032A06"/>
    <w:multiLevelType w:val="multilevel"/>
    <w:tmpl w:val="CD4E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6D1341"/>
    <w:multiLevelType w:val="hybridMultilevel"/>
    <w:tmpl w:val="32925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735D3"/>
    <w:multiLevelType w:val="multilevel"/>
    <w:tmpl w:val="24949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37BED"/>
    <w:multiLevelType w:val="multilevel"/>
    <w:tmpl w:val="FE40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C2"/>
    <w:rsid w:val="002F1D21"/>
    <w:rsid w:val="00353569"/>
    <w:rsid w:val="003F39EC"/>
    <w:rsid w:val="00515852"/>
    <w:rsid w:val="00523A05"/>
    <w:rsid w:val="00584EC0"/>
    <w:rsid w:val="006A0495"/>
    <w:rsid w:val="007123DA"/>
    <w:rsid w:val="007D1392"/>
    <w:rsid w:val="008557C2"/>
    <w:rsid w:val="008B328C"/>
    <w:rsid w:val="008C5FEB"/>
    <w:rsid w:val="00944364"/>
    <w:rsid w:val="009A53E5"/>
    <w:rsid w:val="00A66B2F"/>
    <w:rsid w:val="00A77BC3"/>
    <w:rsid w:val="00CD484D"/>
    <w:rsid w:val="00E24564"/>
    <w:rsid w:val="00E65220"/>
    <w:rsid w:val="00E9281C"/>
    <w:rsid w:val="00EC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C584"/>
  <w15:chartTrackingRefBased/>
  <w15:docId w15:val="{C810D852-EAC0-4F31-8C67-0FC3051C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F1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F1D2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F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3A05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B2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Nowicka</dc:creator>
  <cp:keywords/>
  <dc:description/>
  <cp:lastModifiedBy>Agata Helcyk</cp:lastModifiedBy>
  <cp:revision>12</cp:revision>
  <dcterms:created xsi:type="dcterms:W3CDTF">2024-03-26T08:33:00Z</dcterms:created>
  <dcterms:modified xsi:type="dcterms:W3CDTF">2025-01-30T07:57:00Z</dcterms:modified>
</cp:coreProperties>
</file>