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3AF18" w14:textId="77777777" w:rsidR="001A5A07" w:rsidRDefault="001A5A07" w:rsidP="001A5A07">
      <w:pPr>
        <w:tabs>
          <w:tab w:val="left" w:pos="6300"/>
        </w:tabs>
        <w:spacing w:line="276" w:lineRule="auto"/>
        <w:rPr>
          <w:b/>
          <w:bCs/>
          <w:sz w:val="22"/>
          <w:szCs w:val="22"/>
        </w:rPr>
      </w:pPr>
      <w:bookmarkStart w:id="0" w:name="_Hlk42532787"/>
      <w:r>
        <w:rPr>
          <w:b/>
          <w:bCs/>
          <w:sz w:val="22"/>
          <w:szCs w:val="22"/>
        </w:rPr>
        <w:t>Załącznik nr 5 do SWZ</w:t>
      </w:r>
    </w:p>
    <w:p w14:paraId="1E10F500" w14:textId="6B50A95F" w:rsidR="001A5A07" w:rsidRPr="00784E40" w:rsidRDefault="001A5A07" w:rsidP="001A5A07">
      <w:pPr>
        <w:tabs>
          <w:tab w:val="left" w:pos="6300"/>
        </w:tabs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Znak sprawy: DZP.271.</w:t>
      </w:r>
      <w:r>
        <w:rPr>
          <w:b/>
          <w:bCs/>
          <w:sz w:val="22"/>
          <w:szCs w:val="22"/>
        </w:rPr>
        <w:t>64</w:t>
      </w:r>
      <w:r>
        <w:rPr>
          <w:b/>
          <w:bCs/>
          <w:sz w:val="22"/>
          <w:szCs w:val="22"/>
        </w:rPr>
        <w:t>.2024</w:t>
      </w:r>
    </w:p>
    <w:p w14:paraId="2EBF2941" w14:textId="77777777" w:rsidR="001A5A07" w:rsidRDefault="001A5A07" w:rsidP="001A5A07">
      <w:pPr>
        <w:pStyle w:val="Nagwek4"/>
        <w:tabs>
          <w:tab w:val="left" w:pos="5748"/>
        </w:tabs>
        <w:ind w:left="567"/>
        <w:rPr>
          <w:rFonts w:ascii="Arial Narrow" w:hAnsi="Arial Narrow" w:cs="Arial"/>
          <w:sz w:val="32"/>
          <w:szCs w:val="32"/>
          <w:lang w:val="pl-PL"/>
        </w:rPr>
      </w:pPr>
    </w:p>
    <w:p w14:paraId="354ACBA8" w14:textId="77777777" w:rsidR="001A5A07" w:rsidRDefault="001A5A07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32"/>
          <w:szCs w:val="32"/>
          <w:lang w:val="pl-PL"/>
        </w:rPr>
      </w:pPr>
    </w:p>
    <w:p w14:paraId="49BD7F7E" w14:textId="769E630C" w:rsidR="00912543" w:rsidRPr="00457C0F" w:rsidRDefault="00912543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24"/>
          <w:szCs w:val="24"/>
        </w:rPr>
      </w:pPr>
      <w:r w:rsidRPr="00457C0F">
        <w:rPr>
          <w:rFonts w:ascii="Arial Narrow" w:hAnsi="Arial Narrow" w:cs="Arial"/>
          <w:sz w:val="32"/>
          <w:szCs w:val="32"/>
          <w:lang w:val="pl-PL"/>
        </w:rPr>
        <w:t>FORMULARZ OFEROWANEGO SPRZĘTU</w:t>
      </w:r>
    </w:p>
    <w:p w14:paraId="05D0DD58" w14:textId="77777777" w:rsidR="00912543" w:rsidRPr="00457C0F" w:rsidRDefault="00912543" w:rsidP="00912543">
      <w:pPr>
        <w:pStyle w:val="Akapitzlist"/>
        <w:spacing w:line="276" w:lineRule="auto"/>
        <w:ind w:left="0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38C820E8" w14:textId="77777777" w:rsidR="00912543" w:rsidRPr="00457C0F" w:rsidRDefault="0061159E" w:rsidP="0062236D">
      <w:pPr>
        <w:pStyle w:val="Nagwek4"/>
        <w:tabs>
          <w:tab w:val="left" w:pos="284"/>
        </w:tabs>
        <w:spacing w:line="276" w:lineRule="auto"/>
        <w:rPr>
          <w:rFonts w:ascii="Arial Narrow" w:hAnsi="Arial Narrow"/>
        </w:rPr>
      </w:pPr>
      <w:r>
        <w:rPr>
          <w:rFonts w:ascii="Arial Narrow" w:hAnsi="Arial Narrow" w:cs="Arial"/>
          <w:sz w:val="28"/>
          <w:szCs w:val="28"/>
          <w:lang w:val="pl-PL"/>
        </w:rPr>
        <w:t>Lampa do fototerapii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– </w:t>
      </w:r>
      <w:r>
        <w:rPr>
          <w:rFonts w:ascii="Arial Narrow" w:hAnsi="Arial Narrow" w:cs="Arial"/>
          <w:sz w:val="28"/>
          <w:szCs w:val="28"/>
          <w:lang w:val="pl-PL"/>
        </w:rPr>
        <w:t>1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szt</w:t>
      </w:r>
      <w:r w:rsidR="00912543" w:rsidRPr="00457C0F">
        <w:rPr>
          <w:rFonts w:ascii="Arial Narrow" w:hAnsi="Arial Narrow" w:cs="Arial"/>
          <w:sz w:val="28"/>
          <w:szCs w:val="28"/>
          <w:lang w:val="pl-PL"/>
        </w:rPr>
        <w:t>.</w:t>
      </w:r>
    </w:p>
    <w:p w14:paraId="70A33700" w14:textId="77777777" w:rsidR="00912543" w:rsidRPr="00457C0F" w:rsidRDefault="00912543" w:rsidP="00912543">
      <w:pPr>
        <w:rPr>
          <w:rFonts w:ascii="Arial Narrow" w:hAnsi="Arial Narrow"/>
        </w:rPr>
      </w:pPr>
    </w:p>
    <w:p w14:paraId="4081E938" w14:textId="77777777" w:rsidR="00C7776F" w:rsidRPr="0014650B" w:rsidRDefault="0014650B" w:rsidP="00C7776F">
      <w:pPr>
        <w:pStyle w:val="Nagwek3"/>
        <w:spacing w:before="270" w:after="45"/>
        <w:rPr>
          <w:rFonts w:ascii="Arial Narrow" w:eastAsia="Times New Roman" w:hAnsi="Arial Narrow" w:cs="Times New Roman"/>
          <w:color w:val="auto"/>
          <w:sz w:val="20"/>
          <w:szCs w:val="20"/>
        </w:rPr>
      </w:pPr>
      <w:r w:rsidRPr="0014650B">
        <w:rPr>
          <w:rFonts w:ascii="Arial Narrow" w:eastAsia="Times New Roman" w:hAnsi="Arial Narrow" w:cs="Times New Roman"/>
          <w:color w:val="auto"/>
          <w:sz w:val="20"/>
          <w:szCs w:val="20"/>
        </w:rPr>
        <w:t>Kod CPV</w:t>
      </w:r>
      <w:r w:rsidR="00F10009" w:rsidRPr="0014650B">
        <w:rPr>
          <w:color w:val="auto"/>
        </w:rPr>
        <w:t>: 33100000 Urządzenia medyczne</w:t>
      </w:r>
    </w:p>
    <w:p w14:paraId="52DCEAAD" w14:textId="77777777" w:rsidR="00C7776F" w:rsidRPr="00457C0F" w:rsidRDefault="00C7776F" w:rsidP="00C7776F">
      <w:pPr>
        <w:rPr>
          <w:rStyle w:val="Hipercze"/>
          <w:rFonts w:ascii="Arial Narrow" w:hAnsi="Arial Narrow" w:cs="Arial"/>
          <w:shd w:val="clear" w:color="auto" w:fill="FFFFFF"/>
        </w:rPr>
      </w:pPr>
      <w:r w:rsidRPr="00457C0F">
        <w:rPr>
          <w:rFonts w:ascii="Arial Narrow" w:hAnsi="Arial Narrow"/>
        </w:rPr>
        <w:fldChar w:fldCharType="begin"/>
      </w:r>
      <w:r w:rsidRPr="00457C0F">
        <w:rPr>
          <w:rFonts w:ascii="Arial Narrow" w:hAnsi="Arial Narrow"/>
        </w:rPr>
        <w:instrText xml:space="preserve"> HYPERLINK "https://www.google.pl/url?sa=t&amp;rct=j&amp;q=&amp;esrc=s&amp;source=web&amp;cd=&amp;cad=rja&amp;uact=8&amp;ved=2ahUKEwjHjKO8yN-FAxXWLhAIHW1hAwIQFnoECBcQAQ&amp;url=https%3A%2F%2Fwww.portalzp.pl%2Fkody-cpv%2Fszczegoly%2Fnosniki-kontrastu-rentgenowskiego-3151&amp;usg=AOvVaw25cnFtDj7su-MgHU1Dx-pB&amp;opi=89978449" </w:instrText>
      </w:r>
      <w:r w:rsidRPr="00457C0F">
        <w:rPr>
          <w:rFonts w:ascii="Arial Narrow" w:hAnsi="Arial Narrow"/>
        </w:rPr>
      </w:r>
      <w:r w:rsidRPr="00457C0F">
        <w:rPr>
          <w:rFonts w:ascii="Arial Narrow" w:hAnsi="Arial Narrow"/>
        </w:rPr>
        <w:fldChar w:fldCharType="separate"/>
      </w:r>
    </w:p>
    <w:p w14:paraId="0023C6D1" w14:textId="77777777" w:rsidR="00912543" w:rsidRPr="00457C0F" w:rsidRDefault="00C7776F" w:rsidP="00C7776F">
      <w:pPr>
        <w:rPr>
          <w:rFonts w:ascii="Arial Narrow" w:hAnsi="Arial Narrow" w:cs="Arial"/>
          <w:color w:val="FF0000"/>
          <w:sz w:val="24"/>
          <w:szCs w:val="24"/>
        </w:rPr>
      </w:pPr>
      <w:r w:rsidRPr="00457C0F">
        <w:rPr>
          <w:rFonts w:ascii="Arial Narrow" w:hAnsi="Arial Narrow"/>
        </w:rPr>
        <w:fldChar w:fldCharType="end"/>
      </w:r>
    </w:p>
    <w:p w14:paraId="778EFCD7" w14:textId="77777777" w:rsidR="00912543" w:rsidRPr="00457C0F" w:rsidRDefault="00912543" w:rsidP="00912543">
      <w:pPr>
        <w:spacing w:line="276" w:lineRule="auto"/>
        <w:ind w:left="709"/>
        <w:rPr>
          <w:rFonts w:ascii="Arial Narrow" w:hAnsi="Arial Narrow" w:cs="Arial"/>
          <w:b/>
          <w:sz w:val="24"/>
          <w:szCs w:val="24"/>
        </w:rPr>
      </w:pPr>
      <w:r w:rsidRPr="00457C0F">
        <w:rPr>
          <w:rFonts w:ascii="Arial Narrow" w:hAnsi="Arial Narrow" w:cs="Arial"/>
          <w:b/>
          <w:sz w:val="24"/>
          <w:szCs w:val="24"/>
        </w:rPr>
        <w:t>Wykonawca:</w:t>
      </w:r>
    </w:p>
    <w:p w14:paraId="4386B7CC" w14:textId="77777777" w:rsidR="00912543" w:rsidRPr="00457C0F" w:rsidRDefault="00912543" w:rsidP="00912543">
      <w:pPr>
        <w:ind w:right="5244"/>
        <w:rPr>
          <w:rFonts w:ascii="Arial Narrow" w:hAnsi="Arial Narrow" w:cs="Arial"/>
        </w:rPr>
      </w:pPr>
    </w:p>
    <w:p w14:paraId="2245E05B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6DBCD554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0050E24B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3A060494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13EA777D" w14:textId="77777777" w:rsidR="00912543" w:rsidRPr="00457C0F" w:rsidRDefault="00912543" w:rsidP="00912543">
      <w:pPr>
        <w:spacing w:line="276" w:lineRule="auto"/>
        <w:ind w:left="284" w:right="4111"/>
        <w:rPr>
          <w:rFonts w:ascii="Arial Narrow" w:hAnsi="Arial Narrow" w:cs="Arial"/>
          <w:i/>
        </w:rPr>
      </w:pPr>
      <w:r w:rsidRPr="00457C0F">
        <w:rPr>
          <w:rFonts w:ascii="Arial Narrow" w:hAnsi="Arial Narrow" w:cs="Arial"/>
          <w:i/>
        </w:rPr>
        <w:t xml:space="preserve">        (pełna nazwa/firma, adres, w zależności</w:t>
      </w:r>
      <w:r w:rsidRPr="00457C0F">
        <w:rPr>
          <w:rFonts w:ascii="Arial Narrow" w:hAnsi="Arial Narrow" w:cs="Arial"/>
          <w:i/>
        </w:rPr>
        <w:br/>
        <w:t xml:space="preserve">        od podmiotu: NIP/PESEL, KRS/</w:t>
      </w:r>
      <w:proofErr w:type="spellStart"/>
      <w:r w:rsidRPr="00457C0F">
        <w:rPr>
          <w:rFonts w:ascii="Arial Narrow" w:hAnsi="Arial Narrow" w:cs="Arial"/>
          <w:i/>
        </w:rPr>
        <w:t>CEiDG</w:t>
      </w:r>
      <w:proofErr w:type="spellEnd"/>
      <w:r w:rsidRPr="00457C0F">
        <w:rPr>
          <w:rFonts w:ascii="Arial Narrow" w:hAnsi="Arial Narrow" w:cs="Arial"/>
          <w:i/>
        </w:rPr>
        <w:t>)</w:t>
      </w:r>
    </w:p>
    <w:p w14:paraId="24F6B07B" w14:textId="77777777" w:rsidR="00912543" w:rsidRPr="00457C0F" w:rsidRDefault="00912543" w:rsidP="00912543">
      <w:pPr>
        <w:spacing w:line="276" w:lineRule="auto"/>
        <w:ind w:left="284" w:right="5103"/>
        <w:rPr>
          <w:rFonts w:ascii="Arial Narrow" w:hAnsi="Arial Narrow" w:cs="Arial"/>
          <w:i/>
          <w:sz w:val="16"/>
          <w:szCs w:val="16"/>
        </w:rPr>
      </w:pPr>
    </w:p>
    <w:p w14:paraId="26DD2FC2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4"/>
          <w:szCs w:val="24"/>
        </w:rPr>
      </w:pPr>
      <w:r w:rsidRPr="00457C0F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0E7DED7C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100C76E1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49395E7E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  <w:r w:rsidRPr="00457C0F">
        <w:rPr>
          <w:rFonts w:ascii="Arial Narrow" w:hAnsi="Arial Narrow" w:cs="Arial"/>
        </w:rPr>
        <w:t>………………………………………</w:t>
      </w:r>
    </w:p>
    <w:p w14:paraId="38EAEFED" w14:textId="672A6ACD" w:rsidR="00912543" w:rsidRPr="00457C0F" w:rsidRDefault="00912543" w:rsidP="00912543">
      <w:pPr>
        <w:ind w:left="709" w:right="4820"/>
        <w:rPr>
          <w:rFonts w:ascii="Arial Narrow" w:hAnsi="Arial Narrow"/>
        </w:rPr>
      </w:pPr>
      <w:r w:rsidRPr="00457C0F">
        <w:rPr>
          <w:rFonts w:ascii="Arial Narrow" w:hAnsi="Arial Narrow" w:cs="Arial"/>
          <w:i/>
        </w:rPr>
        <w:t>(imię</w:t>
      </w:r>
      <w:r w:rsidR="005915A3">
        <w:rPr>
          <w:rFonts w:ascii="Arial Narrow" w:hAnsi="Arial Narrow" w:cs="Arial"/>
          <w:i/>
        </w:rPr>
        <w:t xml:space="preserve"> </w:t>
      </w:r>
      <w:r w:rsidRPr="00457C0F">
        <w:rPr>
          <w:rFonts w:ascii="Arial Narrow" w:hAnsi="Arial Narrow" w:cs="Arial"/>
          <w:i/>
        </w:rPr>
        <w:t>,nazwisko,</w:t>
      </w:r>
      <w:r w:rsidR="005915A3">
        <w:rPr>
          <w:rFonts w:ascii="Arial Narrow" w:hAnsi="Arial Narrow" w:cs="Arial"/>
          <w:i/>
        </w:rPr>
        <w:t xml:space="preserve"> </w:t>
      </w:r>
      <w:r w:rsidRPr="00457C0F">
        <w:rPr>
          <w:rFonts w:ascii="Arial Narrow" w:hAnsi="Arial Narrow" w:cs="Arial"/>
          <w:i/>
        </w:rPr>
        <w:t>stanowisko/podstawa</w:t>
      </w:r>
      <w:r w:rsidRPr="00457C0F">
        <w:rPr>
          <w:rFonts w:ascii="Arial Narrow" w:hAnsi="Arial Narrow" w:cs="Arial"/>
          <w:i/>
        </w:rPr>
        <w:br/>
        <w:t>do reprezentacji)</w:t>
      </w:r>
    </w:p>
    <w:p w14:paraId="28031D02" w14:textId="77777777" w:rsidR="00912543" w:rsidRPr="00457C0F" w:rsidRDefault="00912543" w:rsidP="00912543">
      <w:pPr>
        <w:pStyle w:val="Nagwek1"/>
        <w:numPr>
          <w:ilvl w:val="0"/>
          <w:numId w:val="0"/>
        </w:numPr>
        <w:spacing w:before="0" w:after="0"/>
        <w:jc w:val="both"/>
        <w:rPr>
          <w:rFonts w:ascii="Arial Narrow" w:hAnsi="Arial Narrow"/>
        </w:rPr>
      </w:pPr>
    </w:p>
    <w:p w14:paraId="1A7C9B43" w14:textId="6AA5AB2A" w:rsidR="0062236D" w:rsidRPr="00457C0F" w:rsidRDefault="00912543" w:rsidP="0062236D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Przedmiotem zamówienia jest </w:t>
      </w:r>
      <w:r w:rsidRPr="00457C0F">
        <w:rPr>
          <w:rFonts w:ascii="Arial Narrow" w:hAnsi="Arial Narrow"/>
          <w:bCs/>
          <w:sz w:val="22"/>
          <w:szCs w:val="22"/>
        </w:rPr>
        <w:t>dostawa</w:t>
      </w:r>
      <w:r w:rsidRPr="00457C0F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61159E">
        <w:rPr>
          <w:rFonts w:ascii="Arial Narrow" w:hAnsi="Arial Narrow"/>
          <w:b/>
          <w:bCs/>
          <w:sz w:val="22"/>
          <w:szCs w:val="22"/>
          <w:lang w:val="pl-PL"/>
        </w:rPr>
        <w:t>lampy do fototerapii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 – </w:t>
      </w:r>
      <w:r w:rsidR="0061159E">
        <w:rPr>
          <w:rFonts w:ascii="Arial Narrow" w:hAnsi="Arial Narrow"/>
          <w:b/>
          <w:bCs/>
          <w:sz w:val="22"/>
          <w:szCs w:val="22"/>
          <w:lang w:val="pl-PL"/>
        </w:rPr>
        <w:t>1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proofErr w:type="spellStart"/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>szt</w:t>
      </w:r>
      <w:proofErr w:type="spellEnd"/>
      <w:r w:rsidR="0062236D" w:rsidRPr="00457C0F">
        <w:rPr>
          <w:rFonts w:ascii="Arial Narrow" w:hAnsi="Arial Narrow"/>
          <w:bCs/>
          <w:sz w:val="22"/>
          <w:szCs w:val="22"/>
        </w:rPr>
        <w:t>.</w:t>
      </w:r>
      <w:r w:rsidR="0062236D" w:rsidRPr="00457C0F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zwanej dalej „Urządzeniem"</w:t>
      </w:r>
      <w:r w:rsidR="001A5A07">
        <w:rPr>
          <w:rFonts w:ascii="Arial Narrow" w:hAnsi="Arial Narrow"/>
          <w:bCs/>
          <w:sz w:val="22"/>
          <w:szCs w:val="22"/>
        </w:rPr>
        <w:t>,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 </w:t>
      </w:r>
      <w:r w:rsidR="0062236D" w:rsidRPr="00457C0F">
        <w:rPr>
          <w:rFonts w:ascii="Arial Narrow" w:hAnsi="Arial Narrow"/>
          <w:sz w:val="22"/>
          <w:szCs w:val="22"/>
        </w:rPr>
        <w:t xml:space="preserve">dla potrzeb Beskidzkiego Centrum Onkologii – Szpitala Miejskiego im. Jana Pawła II w Bielsku – Białej, </w:t>
      </w:r>
      <w:r w:rsidR="00A56AAF" w:rsidRPr="00457C0F">
        <w:rPr>
          <w:rFonts w:ascii="Arial Narrow" w:hAnsi="Arial Narrow"/>
          <w:sz w:val="22"/>
          <w:szCs w:val="22"/>
          <w:lang w:val="pl-PL"/>
        </w:rPr>
        <w:t xml:space="preserve">Oddział </w:t>
      </w:r>
      <w:r w:rsidR="0061159E">
        <w:rPr>
          <w:rFonts w:ascii="Arial Narrow" w:hAnsi="Arial Narrow"/>
          <w:sz w:val="22"/>
          <w:szCs w:val="22"/>
          <w:lang w:val="pl-PL"/>
        </w:rPr>
        <w:t>Noworodkowy</w:t>
      </w:r>
      <w:r w:rsidR="0062236D" w:rsidRPr="00457C0F">
        <w:rPr>
          <w:rFonts w:ascii="Arial Narrow" w:hAnsi="Arial Narrow"/>
          <w:sz w:val="22"/>
          <w:szCs w:val="22"/>
          <w:lang w:val="pl-PL"/>
        </w:rPr>
        <w:t xml:space="preserve"> </w:t>
      </w:r>
      <w:r w:rsidR="0062236D" w:rsidRPr="00457C0F">
        <w:rPr>
          <w:rFonts w:ascii="Arial Narrow" w:hAnsi="Arial Narrow"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sz w:val="22"/>
          <w:szCs w:val="22"/>
        </w:rPr>
        <w:t xml:space="preserve">w Szpitalu przy ul. </w:t>
      </w:r>
      <w:r w:rsidR="00A56AAF" w:rsidRPr="00457C0F">
        <w:rPr>
          <w:rFonts w:ascii="Arial Narrow" w:hAnsi="Arial Narrow"/>
          <w:sz w:val="22"/>
          <w:szCs w:val="22"/>
          <w:lang w:val="pl-PL"/>
        </w:rPr>
        <w:t>Wyspiańskiego 21</w:t>
      </w:r>
      <w:r w:rsidR="0062236D" w:rsidRPr="00457C0F">
        <w:rPr>
          <w:rFonts w:ascii="Arial Narrow" w:hAnsi="Arial Narrow"/>
          <w:sz w:val="22"/>
          <w:szCs w:val="22"/>
          <w:lang w:val="pl-PL"/>
        </w:rPr>
        <w:t>.</w:t>
      </w:r>
    </w:p>
    <w:p w14:paraId="395D2265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Wymogi medyczne i warunki techniczne przedmiotu zamówienia Zamawiający podał poniżej </w:t>
      </w:r>
      <w:r w:rsidR="002E215B" w:rsidRPr="00457C0F">
        <w:rPr>
          <w:rFonts w:ascii="Arial Narrow" w:hAnsi="Arial Narrow"/>
          <w:sz w:val="22"/>
          <w:szCs w:val="22"/>
        </w:rPr>
        <w:br/>
      </w:r>
      <w:r w:rsidRPr="00457C0F">
        <w:rPr>
          <w:rFonts w:ascii="Arial Narrow" w:hAnsi="Arial Narrow"/>
          <w:sz w:val="22"/>
          <w:szCs w:val="22"/>
        </w:rPr>
        <w:t>w ninie</w:t>
      </w:r>
      <w:r w:rsidR="0062236D" w:rsidRPr="00457C0F">
        <w:rPr>
          <w:rFonts w:ascii="Arial Narrow" w:hAnsi="Arial Narrow"/>
          <w:sz w:val="22"/>
          <w:szCs w:val="22"/>
        </w:rPr>
        <w:t>jszym załączniku do S</w:t>
      </w:r>
      <w:r w:rsidRPr="00457C0F">
        <w:rPr>
          <w:rFonts w:ascii="Arial Narrow" w:hAnsi="Arial Narrow"/>
          <w:sz w:val="22"/>
          <w:szCs w:val="22"/>
        </w:rPr>
        <w:t>WZ.</w:t>
      </w:r>
    </w:p>
    <w:p w14:paraId="44FD5A5A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  <w:u w:val="single"/>
        </w:rPr>
      </w:pPr>
      <w:r w:rsidRPr="00457C0F">
        <w:rPr>
          <w:rFonts w:ascii="Arial Narrow" w:hAnsi="Arial Narrow"/>
          <w:sz w:val="22"/>
          <w:szCs w:val="22"/>
          <w:u w:val="single"/>
        </w:rPr>
        <w:t>Przedmiot zamówienia obejmuje w szczególności:</w:t>
      </w:r>
    </w:p>
    <w:p w14:paraId="46800A7B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Dostawę, szkolenie i montaż urządzeń  w miejscu dostawy.</w:t>
      </w:r>
    </w:p>
    <w:p w14:paraId="391EFE14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Udzielenie gwarancji, jakości dla nowych Urządzeń na okres nie krótszy niż </w:t>
      </w:r>
      <w:r w:rsidR="00B72EBE">
        <w:rPr>
          <w:rFonts w:ascii="Arial Narrow" w:eastAsia="Calibri" w:hAnsi="Arial Narrow"/>
          <w:spacing w:val="-6"/>
          <w:sz w:val="22"/>
          <w:szCs w:val="22"/>
          <w:lang w:val="pl-PL" w:eastAsia="en-US"/>
        </w:rPr>
        <w:t>2</w:t>
      </w: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 lata (</w:t>
      </w:r>
      <w:r w:rsidR="00B72EBE">
        <w:rPr>
          <w:rFonts w:ascii="Arial Narrow" w:eastAsia="Calibri" w:hAnsi="Arial Narrow" w:cs="Arial"/>
          <w:b/>
          <w:bCs/>
          <w:spacing w:val="-6"/>
          <w:sz w:val="22"/>
          <w:szCs w:val="22"/>
          <w:lang w:eastAsia="en-US"/>
        </w:rPr>
        <w:t>24 miesiące</w:t>
      </w: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>) oraz rękojmi za wady na okres równy okresowi udzielonej gwarancji.</w:t>
      </w:r>
    </w:p>
    <w:p w14:paraId="75062698" w14:textId="77777777" w:rsidR="00EA6E54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Zapewnienie w cenie oferty  serwisu i  obowiązkowych przeglądów przez cały okres gwarancji i rękojmi dla </w:t>
      </w:r>
      <w:r w:rsidR="001B386F" w:rsidRPr="00457C0F">
        <w:rPr>
          <w:rFonts w:ascii="Arial Narrow" w:hAnsi="Arial Narrow"/>
          <w:sz w:val="22"/>
          <w:szCs w:val="22"/>
          <w:lang w:val="pl-PL"/>
        </w:rPr>
        <w:t>urządzenia</w:t>
      </w:r>
      <w:r w:rsidRPr="00457C0F">
        <w:rPr>
          <w:rFonts w:ascii="Arial Narrow" w:hAnsi="Arial Narrow"/>
          <w:sz w:val="22"/>
          <w:szCs w:val="22"/>
        </w:rPr>
        <w:t xml:space="preserve">, wykonywanych zgodnie z zaleceniami producenta  i wymogami przepisów prawnych , ale nie rzadziej niż raz do roku , potwierdzonymi wpisem do paszportu technicznego </w:t>
      </w:r>
      <w:proofErr w:type="spellStart"/>
      <w:r w:rsidR="00EA6E54" w:rsidRPr="00457C0F">
        <w:rPr>
          <w:rFonts w:ascii="Arial Narrow" w:hAnsi="Arial Narrow"/>
          <w:sz w:val="22"/>
          <w:szCs w:val="22"/>
        </w:rPr>
        <w:t>urządze</w:t>
      </w:r>
      <w:r w:rsidR="005B4CBE" w:rsidRPr="00457C0F">
        <w:rPr>
          <w:rFonts w:ascii="Arial Narrow" w:hAnsi="Arial Narrow"/>
          <w:sz w:val="22"/>
          <w:szCs w:val="22"/>
          <w:lang w:val="pl-PL"/>
        </w:rPr>
        <w:t>n</w:t>
      </w:r>
      <w:r w:rsidR="00EA6E54" w:rsidRPr="00457C0F">
        <w:rPr>
          <w:rFonts w:ascii="Arial Narrow" w:hAnsi="Arial Narrow"/>
          <w:sz w:val="22"/>
          <w:szCs w:val="22"/>
        </w:rPr>
        <w:t>ia</w:t>
      </w:r>
      <w:proofErr w:type="spellEnd"/>
      <w:r w:rsidR="00EA6E54" w:rsidRPr="00457C0F">
        <w:rPr>
          <w:rFonts w:ascii="Arial Narrow" w:hAnsi="Arial Narrow"/>
          <w:sz w:val="22"/>
          <w:szCs w:val="22"/>
        </w:rPr>
        <w:t xml:space="preserve">. </w:t>
      </w:r>
    </w:p>
    <w:p w14:paraId="0C40454B" w14:textId="6D49AF01" w:rsidR="002E215B" w:rsidRPr="001A5A07" w:rsidRDefault="00EA6E54" w:rsidP="001A5A07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 xml:space="preserve">Dostarczenie instrukcji obsługi (w języku polskim) oraz przeprowadzenie  szkolenia (w języku polskim) minimum </w:t>
      </w:r>
      <w:r w:rsidR="00B03254" w:rsidRPr="00457C0F">
        <w:rPr>
          <w:rFonts w:ascii="Arial Narrow" w:hAnsi="Arial Narrow"/>
          <w:sz w:val="22"/>
          <w:szCs w:val="22"/>
          <w:lang w:val="pl-PL" w:eastAsia="ar-SA"/>
        </w:rPr>
        <w:t xml:space="preserve">3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>pracowników użytkownika w zakresie obsługi i eksploatacji dostarczonych urządzeń w miejscu dostawy.</w:t>
      </w:r>
    </w:p>
    <w:p w14:paraId="18AF0326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Dostawa przedmiotu zamówienia będzie się odbywać na koszt i ryzyko Wykonawcy.</w:t>
      </w:r>
    </w:p>
    <w:p w14:paraId="00C3580E" w14:textId="7EBF9897" w:rsidR="00912543" w:rsidRPr="001A5A07" w:rsidRDefault="00912543" w:rsidP="001A5A07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</w:rPr>
        <w:t xml:space="preserve">Sprzęt należy dostarczyć, zmontować i uruchomić w terminie wymaganym: </w:t>
      </w:r>
      <w:r w:rsidRPr="00457C0F">
        <w:rPr>
          <w:rFonts w:ascii="Arial Narrow" w:hAnsi="Arial Narrow"/>
          <w:b/>
          <w:sz w:val="22"/>
        </w:rPr>
        <w:t xml:space="preserve">do </w:t>
      </w:r>
      <w:r w:rsidR="0061159E">
        <w:rPr>
          <w:rFonts w:ascii="Arial Narrow" w:hAnsi="Arial Narrow"/>
          <w:b/>
          <w:sz w:val="22"/>
        </w:rPr>
        <w:t>4</w:t>
      </w:r>
      <w:r w:rsidR="0062236D" w:rsidRPr="00457C0F">
        <w:rPr>
          <w:rFonts w:ascii="Arial Narrow" w:hAnsi="Arial Narrow"/>
          <w:b/>
          <w:sz w:val="22"/>
        </w:rPr>
        <w:t xml:space="preserve"> tygodni</w:t>
      </w:r>
      <w:r w:rsidRPr="00457C0F">
        <w:rPr>
          <w:rFonts w:ascii="Arial Narrow" w:hAnsi="Arial Narrow"/>
          <w:b/>
          <w:sz w:val="22"/>
        </w:rPr>
        <w:t xml:space="preserve"> od podpisania Umowy.</w:t>
      </w:r>
    </w:p>
    <w:p w14:paraId="1A7621BF" w14:textId="218E9B2C" w:rsidR="00912543" w:rsidRPr="001A5A07" w:rsidRDefault="00912543" w:rsidP="001A5A07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Wykonawca zobowiązany jest do bezwzględnego uzgodnienia z Zamawiającym terminu dostawy Urządzeń. </w:t>
      </w:r>
    </w:p>
    <w:p w14:paraId="40F96BF6" w14:textId="77777777" w:rsidR="00912543" w:rsidRPr="00457C0F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Oferowany Sprzęt musi być oznakowany znakiem CE i posiadać ważną deklarację zgodności CE.</w:t>
      </w:r>
    </w:p>
    <w:p w14:paraId="3BAF9276" w14:textId="77777777" w:rsidR="00912543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 Sprzęt wymagany fabrycznie nowy.</w:t>
      </w:r>
      <w:r w:rsidR="0062236D" w:rsidRPr="00457C0F">
        <w:rPr>
          <w:rFonts w:ascii="Arial Narrow" w:hAnsi="Arial Narrow"/>
          <w:sz w:val="22"/>
          <w:szCs w:val="22"/>
        </w:rPr>
        <w:t xml:space="preserve"> Rok produkcji </w:t>
      </w:r>
      <w:r w:rsidR="00B304DA" w:rsidRPr="00457C0F">
        <w:rPr>
          <w:rFonts w:ascii="Arial Narrow" w:hAnsi="Arial Narrow"/>
          <w:sz w:val="22"/>
          <w:szCs w:val="22"/>
        </w:rPr>
        <w:t xml:space="preserve">nie wcześniej niż </w:t>
      </w:r>
      <w:r w:rsidR="007F5003" w:rsidRPr="00457C0F">
        <w:rPr>
          <w:rFonts w:ascii="Arial Narrow" w:hAnsi="Arial Narrow"/>
          <w:sz w:val="22"/>
          <w:szCs w:val="22"/>
        </w:rPr>
        <w:t xml:space="preserve"> 202</w:t>
      </w:r>
      <w:r w:rsidR="001B386F" w:rsidRPr="00457C0F">
        <w:rPr>
          <w:rFonts w:ascii="Arial Narrow" w:hAnsi="Arial Narrow"/>
          <w:sz w:val="22"/>
          <w:szCs w:val="22"/>
        </w:rPr>
        <w:t>4</w:t>
      </w:r>
      <w:r w:rsidR="0062236D" w:rsidRPr="00457C0F">
        <w:rPr>
          <w:rFonts w:ascii="Arial Narrow" w:hAnsi="Arial Narrow"/>
          <w:sz w:val="22"/>
          <w:szCs w:val="22"/>
        </w:rPr>
        <w:t>.</w:t>
      </w:r>
      <w:r w:rsidRPr="00457C0F">
        <w:rPr>
          <w:rFonts w:ascii="Arial Narrow" w:hAnsi="Arial Narrow"/>
          <w:sz w:val="22"/>
          <w:szCs w:val="22"/>
        </w:rPr>
        <w:t xml:space="preserve"> Nie dopuszcza się egzemplarzy powystawowych, rekondycjonowanych , po demonstracyjnych , itp. </w:t>
      </w:r>
    </w:p>
    <w:p w14:paraId="59CBBFDA" w14:textId="77777777" w:rsidR="005915A3" w:rsidRPr="00457C0F" w:rsidRDefault="005915A3" w:rsidP="005915A3">
      <w:pPr>
        <w:pStyle w:val="Akapitzlist"/>
        <w:spacing w:after="240"/>
        <w:ind w:left="397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59928764" w14:textId="77777777" w:rsidR="00912543" w:rsidRPr="00457C0F" w:rsidRDefault="00912543" w:rsidP="00912543">
      <w:pPr>
        <w:numPr>
          <w:ilvl w:val="0"/>
          <w:numId w:val="4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 xml:space="preserve">Nazwa producenta:  </w:t>
      </w:r>
    </w:p>
    <w:p w14:paraId="6560EEF4" w14:textId="77777777" w:rsidR="00912543" w:rsidRPr="00457C0F" w:rsidRDefault="00912543" w:rsidP="00912543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52BBE87F" w14:textId="77777777" w:rsidR="00912543" w:rsidRPr="00457C0F" w:rsidRDefault="00912543" w:rsidP="00A12ABC">
      <w:pPr>
        <w:numPr>
          <w:ilvl w:val="0"/>
          <w:numId w:val="4"/>
        </w:numPr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Nazwa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i typ</w:t>
      </w:r>
      <w:r w:rsidR="00A12ABC" w:rsidRPr="00457C0F">
        <w:rPr>
          <w:rFonts w:ascii="Arial Narrow" w:hAnsi="Arial Narrow"/>
          <w:sz w:val="22"/>
          <w:szCs w:val="22"/>
          <w:lang w:eastAsia="en-US"/>
        </w:rPr>
        <w:t xml:space="preserve">/model 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Sprzętu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: …………………………………………………………………………</w:t>
      </w:r>
      <w:r w:rsidR="00B03254" w:rsidRPr="00457C0F">
        <w:rPr>
          <w:rFonts w:ascii="Arial Narrow" w:eastAsia="Calibri" w:hAnsi="Arial Narrow"/>
          <w:sz w:val="22"/>
          <w:szCs w:val="22"/>
          <w:lang w:eastAsia="en-US"/>
        </w:rPr>
        <w:t>…….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.</w:t>
      </w:r>
    </w:p>
    <w:p w14:paraId="0DD33285" w14:textId="77777777" w:rsidR="00912543" w:rsidRPr="00457C0F" w:rsidRDefault="00912543" w:rsidP="00912543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7A45DEBF" w14:textId="77777777" w:rsidR="00912543" w:rsidRPr="00457C0F" w:rsidRDefault="00912543" w:rsidP="00912543">
      <w:pPr>
        <w:numPr>
          <w:ilvl w:val="0"/>
          <w:numId w:val="4"/>
        </w:numPr>
        <w:tabs>
          <w:tab w:val="left" w:pos="426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hAnsi="Arial Narrow"/>
          <w:sz w:val="22"/>
          <w:szCs w:val="22"/>
          <w:lang w:eastAsia="en-US"/>
        </w:rPr>
        <w:t>Kraj pochodzenia: ……………………………………………………………………………</w:t>
      </w:r>
      <w:r w:rsidR="00B03254" w:rsidRPr="00457C0F">
        <w:rPr>
          <w:rFonts w:ascii="Arial Narrow" w:hAnsi="Arial Narrow"/>
          <w:sz w:val="22"/>
          <w:szCs w:val="22"/>
          <w:lang w:eastAsia="en-US"/>
        </w:rPr>
        <w:t>…</w:t>
      </w:r>
      <w:r w:rsidRPr="00457C0F">
        <w:rPr>
          <w:rFonts w:ascii="Arial Narrow" w:hAnsi="Arial Narrow"/>
          <w:sz w:val="22"/>
          <w:szCs w:val="22"/>
          <w:lang w:eastAsia="en-US"/>
        </w:rPr>
        <w:t>…..</w:t>
      </w:r>
    </w:p>
    <w:p w14:paraId="70F9238B" w14:textId="6497C7F5" w:rsidR="00912543" w:rsidRPr="005915A3" w:rsidRDefault="00912543" w:rsidP="005915A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Rok produkcji: ……………………………</w:t>
      </w:r>
    </w:p>
    <w:p w14:paraId="20D57D64" w14:textId="77777777" w:rsidR="00912543" w:rsidRPr="00457C0F" w:rsidRDefault="00912543" w:rsidP="00912543">
      <w:pPr>
        <w:ind w:left="720"/>
        <w:jc w:val="both"/>
        <w:rPr>
          <w:rFonts w:ascii="Arial Narrow" w:hAnsi="Arial Narrow" w:cs="Arial"/>
          <w:b/>
          <w:color w:val="000000"/>
        </w:rPr>
      </w:pPr>
    </w:p>
    <w:bookmarkEnd w:id="0"/>
    <w:p w14:paraId="39381C67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b/>
          <w:color w:val="FF0000"/>
          <w:sz w:val="24"/>
          <w:szCs w:val="24"/>
          <w:u w:val="single"/>
        </w:rPr>
      </w:pPr>
      <w:r w:rsidRPr="00457C0F">
        <w:rPr>
          <w:rFonts w:ascii="Arial Narrow" w:hAnsi="Arial Narrow" w:cs="Arial"/>
          <w:b/>
          <w:color w:val="FF0000"/>
          <w:sz w:val="24"/>
          <w:szCs w:val="24"/>
          <w:u w:val="single"/>
        </w:rPr>
        <w:t>UWAGA!</w:t>
      </w:r>
    </w:p>
    <w:p w14:paraId="38A6624D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  <w:bookmarkStart w:id="1" w:name="_Hlk42518007"/>
      <w:r w:rsidRPr="00457C0F">
        <w:rPr>
          <w:rFonts w:ascii="Arial Narrow" w:hAnsi="Arial Narrow" w:cs="Arial"/>
          <w:iCs/>
          <w:sz w:val="24"/>
          <w:szCs w:val="24"/>
        </w:rPr>
        <w:t xml:space="preserve">Wykonawca zobowiązany jest </w:t>
      </w:r>
      <w:r w:rsidRPr="00457C0F">
        <w:rPr>
          <w:rFonts w:ascii="Arial Narrow" w:eastAsia="Calibri" w:hAnsi="Arial Narrow" w:cs="Arial"/>
          <w:color w:val="000000"/>
          <w:sz w:val="24"/>
          <w:szCs w:val="24"/>
          <w:lang w:eastAsia="en-US"/>
        </w:rPr>
        <w:t xml:space="preserve">wypełnić wszystkie wiersze w kolumnie „Parametr oferowany”, przy czym: </w:t>
      </w:r>
      <w:bookmarkEnd w:id="1"/>
    </w:p>
    <w:p w14:paraId="6215F75E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liczbowej, Wykonawca winien podać wartość cyfrowo;</w:t>
      </w:r>
    </w:p>
    <w:p w14:paraId="7FBFB15A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słownej, Wykonawca winien podać wartość słownie, wpisując odpowiednie sformułowanie lub opis;</w:t>
      </w:r>
    </w:p>
    <w:p w14:paraId="7803D296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określenia czy urządzenie posiada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lub nie posada danego parametru, Wykonawca winien wpisać odpowiednio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TAK lub NIE;</w:t>
      </w:r>
    </w:p>
    <w:p w14:paraId="45B2BF4D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7561BBB8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89 ust. 1 pkt. 2 </w:t>
      </w:r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 xml:space="preserve">ustawy </w:t>
      </w:r>
      <w:proofErr w:type="spellStart"/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>Pzp</w:t>
      </w:r>
      <w:proofErr w:type="spellEnd"/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jako oferta, której treść nie odpowiada treści Specyfikacji Istotnych Warunków Zamówienia.</w:t>
      </w:r>
    </w:p>
    <w:p w14:paraId="416B7E60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385"/>
        <w:gridCol w:w="1559"/>
        <w:gridCol w:w="1562"/>
        <w:gridCol w:w="1840"/>
      </w:tblGrid>
      <w:tr w:rsidR="00912543" w:rsidRPr="00457C0F" w14:paraId="6F0FD356" w14:textId="77777777" w:rsidTr="00E516C8">
        <w:trPr>
          <w:cantSplit/>
          <w:trHeight w:val="900"/>
          <w:jc w:val="center"/>
        </w:trPr>
        <w:tc>
          <w:tcPr>
            <w:tcW w:w="706" w:type="dxa"/>
            <w:shd w:val="clear" w:color="auto" w:fill="F4B083"/>
            <w:vAlign w:val="center"/>
          </w:tcPr>
          <w:p w14:paraId="53DBFE84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5385" w:type="dxa"/>
            <w:shd w:val="clear" w:color="auto" w:fill="F4B083"/>
            <w:vAlign w:val="center"/>
          </w:tcPr>
          <w:p w14:paraId="39BFFF65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OPIS PARAMETRU / WARUNKU</w:t>
            </w:r>
          </w:p>
        </w:tc>
        <w:tc>
          <w:tcPr>
            <w:tcW w:w="1559" w:type="dxa"/>
            <w:shd w:val="clear" w:color="auto" w:fill="F4B083"/>
            <w:vAlign w:val="center"/>
          </w:tcPr>
          <w:p w14:paraId="15B59FAF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wymagany</w:t>
            </w:r>
          </w:p>
        </w:tc>
        <w:tc>
          <w:tcPr>
            <w:tcW w:w="1562" w:type="dxa"/>
            <w:shd w:val="clear" w:color="auto" w:fill="F4B083"/>
            <w:vAlign w:val="center"/>
          </w:tcPr>
          <w:p w14:paraId="73BBB5D1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oferowany/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br/>
              <w:t>podać</w:t>
            </w:r>
          </w:p>
        </w:tc>
        <w:tc>
          <w:tcPr>
            <w:tcW w:w="1840" w:type="dxa"/>
            <w:shd w:val="clear" w:color="auto" w:fill="F4B083"/>
            <w:vAlign w:val="center"/>
          </w:tcPr>
          <w:p w14:paraId="033B0A71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</w:t>
            </w:r>
          </w:p>
          <w:p w14:paraId="0B0C39BE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oceniany</w:t>
            </w:r>
          </w:p>
        </w:tc>
      </w:tr>
      <w:tr w:rsidR="00912543" w:rsidRPr="00457C0F" w14:paraId="1ABE097A" w14:textId="77777777" w:rsidTr="00E516C8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4D2B8C9C" w14:textId="77777777" w:rsidR="00912543" w:rsidRPr="00457C0F" w:rsidRDefault="002C333B" w:rsidP="00815A4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Parametry </w:t>
            </w:r>
            <w:r w:rsidR="00E516C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432456" w:rsidRPr="00457C0F" w14:paraId="28A2102A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77E47C5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293F7C2" w14:textId="77777777" w:rsidR="00432456" w:rsidRPr="00E4451A" w:rsidRDefault="0014650B" w:rsidP="00432456">
            <w:pPr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Lampa do fototerapii przeznaczona do użytku na oddziałach szpitalnych specjalizujących się w leczeniu noworodków i niemowląt, w tym na salach noworodków oraz na oddziałach intensywnej terapii noworodka.</w:t>
            </w:r>
          </w:p>
        </w:tc>
        <w:tc>
          <w:tcPr>
            <w:tcW w:w="1559" w:type="dxa"/>
            <w:vAlign w:val="center"/>
          </w:tcPr>
          <w:p w14:paraId="519480E0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49210271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2678690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251EAF8C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52EA88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3FC43FD" w14:textId="77777777" w:rsidR="00432456" w:rsidRPr="00E4451A" w:rsidRDefault="006C0A50" w:rsidP="00432456">
            <w:pPr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Lampa LED, przeznaczona dla pacjentów do 3 miesiąca życia.</w:t>
            </w:r>
          </w:p>
        </w:tc>
        <w:tc>
          <w:tcPr>
            <w:tcW w:w="1559" w:type="dxa"/>
            <w:vAlign w:val="center"/>
          </w:tcPr>
          <w:p w14:paraId="3FC91FFF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1DD405F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FFB41F8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7F8C4DB3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25414948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4A50434" w14:textId="77777777" w:rsidR="00432456" w:rsidRPr="00E4451A" w:rsidRDefault="006C0A50" w:rsidP="00432456">
            <w:pPr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4451A">
              <w:rPr>
                <w:rFonts w:ascii="Arial Narrow" w:hAnsi="Arial Narrow"/>
                <w:sz w:val="22"/>
                <w:szCs w:val="22"/>
              </w:rPr>
              <w:t>Terapeutyczne światło niebieskie z 5 stopniową regulacją natężenia.</w:t>
            </w:r>
          </w:p>
        </w:tc>
        <w:tc>
          <w:tcPr>
            <w:tcW w:w="1559" w:type="dxa"/>
            <w:vAlign w:val="center"/>
          </w:tcPr>
          <w:p w14:paraId="599F2FCE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4AF9E7C6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03D6D05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51D849C7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48DDA04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0F1AD63" w14:textId="77777777" w:rsidR="00432456" w:rsidRPr="00E4451A" w:rsidRDefault="006C0A50" w:rsidP="00432456">
            <w:pPr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Obserwacyjne światło białe.</w:t>
            </w:r>
          </w:p>
        </w:tc>
        <w:tc>
          <w:tcPr>
            <w:tcW w:w="1559" w:type="dxa"/>
            <w:vAlign w:val="center"/>
          </w:tcPr>
          <w:p w14:paraId="229571F4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A415FF3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90AE3F7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26A8D" w:rsidRPr="00457C0F" w14:paraId="4B97BDD3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71934955" w14:textId="77777777" w:rsidR="00C26A8D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A712D40" w14:textId="77777777" w:rsidR="00C26A8D" w:rsidRPr="001A5A07" w:rsidRDefault="005D22BA" w:rsidP="00432456">
            <w:pPr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A5A07">
              <w:rPr>
                <w:rFonts w:ascii="Arial Narrow" w:hAnsi="Arial Narrow"/>
                <w:color w:val="000000"/>
                <w:sz w:val="22"/>
                <w:szCs w:val="22"/>
              </w:rPr>
              <w:t>Dwie diody białego światła obserwacyjnego, zapewniające równomierne oświetlenie pacjenta podczas jego oceny.</w:t>
            </w:r>
          </w:p>
        </w:tc>
        <w:tc>
          <w:tcPr>
            <w:tcW w:w="1559" w:type="dxa"/>
            <w:vAlign w:val="center"/>
          </w:tcPr>
          <w:p w14:paraId="22E1D555" w14:textId="77777777" w:rsidR="00C26A8D" w:rsidRPr="00457C0F" w:rsidRDefault="005D22BA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TAK/NIE</w:t>
            </w:r>
          </w:p>
        </w:tc>
        <w:tc>
          <w:tcPr>
            <w:tcW w:w="1562" w:type="dxa"/>
            <w:vAlign w:val="center"/>
          </w:tcPr>
          <w:p w14:paraId="4CC1D2A1" w14:textId="77777777" w:rsidR="00C26A8D" w:rsidRPr="00457C0F" w:rsidRDefault="00C26A8D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2BA3F88" w14:textId="77777777" w:rsidR="005D22BA" w:rsidRDefault="005D22BA" w:rsidP="005D22BA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7E242476" w14:textId="77777777" w:rsidR="00C26A8D" w:rsidRPr="00457C0F" w:rsidRDefault="005D22BA" w:rsidP="005D22BA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432456" w:rsidRPr="00457C0F" w14:paraId="1B7DD6FE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75A2457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830EB87" w14:textId="77777777" w:rsidR="00432456" w:rsidRPr="00E4451A" w:rsidRDefault="00E22808" w:rsidP="00432456">
            <w:pPr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4451A">
              <w:rPr>
                <w:rFonts w:ascii="Arial Narrow" w:hAnsi="Arial Narrow"/>
                <w:sz w:val="22"/>
                <w:szCs w:val="22"/>
              </w:rPr>
              <w:t xml:space="preserve">Emitowane przez lampę światło terapeutyczne </w:t>
            </w:r>
            <w:r w:rsidRPr="00E4451A">
              <w:rPr>
                <w:rFonts w:ascii="Arial Narrow" w:hAnsi="Arial Narrow"/>
                <w:sz w:val="22"/>
                <w:szCs w:val="22"/>
              </w:rPr>
              <w:br/>
              <w:t>o największej intensywności na poziomie 460-490 nm.</w:t>
            </w:r>
          </w:p>
        </w:tc>
        <w:tc>
          <w:tcPr>
            <w:tcW w:w="1559" w:type="dxa"/>
            <w:vAlign w:val="center"/>
          </w:tcPr>
          <w:p w14:paraId="07C896A7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5483AD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F063075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4CC57C49" w14:textId="77777777" w:rsidTr="00432456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45AD839F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C9F5131" w14:textId="77777777" w:rsidR="003C2083" w:rsidRPr="00E4451A" w:rsidRDefault="003C2083" w:rsidP="003C2083">
            <w:pPr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4451A">
              <w:rPr>
                <w:rFonts w:ascii="Arial Narrow" w:hAnsi="Arial Narrow"/>
                <w:sz w:val="22"/>
                <w:szCs w:val="22"/>
              </w:rPr>
              <w:t>Światło terapeutycznego i obserwacyjnego włączane niezależnie.</w:t>
            </w:r>
          </w:p>
        </w:tc>
        <w:tc>
          <w:tcPr>
            <w:tcW w:w="1559" w:type="dxa"/>
            <w:vAlign w:val="center"/>
          </w:tcPr>
          <w:p w14:paraId="76FA83E3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3A2996C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FE484C0" w14:textId="77777777" w:rsidR="003C2083" w:rsidRPr="00457C0F" w:rsidRDefault="003C2083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2E46B1F5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F3DE1BF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40A4570" w14:textId="77777777" w:rsidR="00432456" w:rsidRPr="00E4451A" w:rsidRDefault="00E4451A" w:rsidP="00432456">
            <w:pPr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E4451A">
              <w:rPr>
                <w:rFonts w:ascii="Arial Narrow" w:hAnsi="Arial Narrow"/>
                <w:sz w:val="22"/>
                <w:szCs w:val="22"/>
              </w:rPr>
              <w:t>Lampa wyposażona w licznik czasu pracy.</w:t>
            </w:r>
          </w:p>
        </w:tc>
        <w:tc>
          <w:tcPr>
            <w:tcW w:w="1559" w:type="dxa"/>
            <w:vAlign w:val="center"/>
          </w:tcPr>
          <w:p w14:paraId="6916A67D" w14:textId="77777777" w:rsidR="00432456" w:rsidRPr="00457C0F" w:rsidRDefault="00FC03DA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4FDEA3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C0F33E5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04742AE0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925CEB5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A77D343" w14:textId="77777777" w:rsidR="00432456" w:rsidRPr="00E4451A" w:rsidRDefault="00E4451A" w:rsidP="0043245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Oczekiwany max. okres eksploatacji diod LED do fototerapii 50000 godzin.</w:t>
            </w:r>
          </w:p>
        </w:tc>
        <w:tc>
          <w:tcPr>
            <w:tcW w:w="1559" w:type="dxa"/>
            <w:vAlign w:val="center"/>
          </w:tcPr>
          <w:p w14:paraId="11F0A58F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5D20B1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580C07DC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0966381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21C7CBC8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779D9323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32295A8" w14:textId="77777777" w:rsidR="00432456" w:rsidRPr="00E4451A" w:rsidRDefault="00E4451A" w:rsidP="0043245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 xml:space="preserve">Możliwość stosowania lampy z inkubatorami otwartymi </w:t>
            </w:r>
            <w:r w:rsidR="005B181C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i zamkniętymi.</w:t>
            </w:r>
          </w:p>
        </w:tc>
        <w:tc>
          <w:tcPr>
            <w:tcW w:w="1559" w:type="dxa"/>
            <w:vAlign w:val="center"/>
          </w:tcPr>
          <w:p w14:paraId="10D43642" w14:textId="77777777" w:rsidR="00432456" w:rsidRPr="00457C0F" w:rsidRDefault="00DC4D15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8324EEE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D0AC8D7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67D3B88B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8E16BE3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AF487BB" w14:textId="77777777" w:rsidR="00432456" w:rsidRPr="00E4451A" w:rsidRDefault="00E4451A" w:rsidP="0043245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 xml:space="preserve">Możliwość zamocowania lampy na ramieniu przegubowym </w:t>
            </w:r>
            <w:r w:rsidR="005B181C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lub na wózku jezdnym oraz ustawienia bezpośrednio na kopule inkubatora.</w:t>
            </w:r>
          </w:p>
        </w:tc>
        <w:tc>
          <w:tcPr>
            <w:tcW w:w="1559" w:type="dxa"/>
            <w:vAlign w:val="center"/>
          </w:tcPr>
          <w:p w14:paraId="2207E77A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448054B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9FFDD24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69C6271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05BA01C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61A366E" w14:textId="77777777" w:rsidR="00432456" w:rsidRPr="00E4451A" w:rsidRDefault="00E4451A" w:rsidP="0043245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4451A">
              <w:rPr>
                <w:rFonts w:ascii="Arial Narrow" w:hAnsi="Arial Narrow"/>
                <w:color w:val="000000"/>
                <w:sz w:val="22"/>
                <w:szCs w:val="22"/>
              </w:rPr>
              <w:t>Minimalne pole powierzchni oświetlane przez lampę z wysokości 30 cm, 30x50 cm.</w:t>
            </w:r>
          </w:p>
        </w:tc>
        <w:tc>
          <w:tcPr>
            <w:tcW w:w="1559" w:type="dxa"/>
            <w:vAlign w:val="center"/>
          </w:tcPr>
          <w:p w14:paraId="06A6CECA" w14:textId="77777777" w:rsidR="00432456" w:rsidRPr="00457C0F" w:rsidRDefault="00E4451A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4857D10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BFAFBD7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659C0ABB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08793BEE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2DFCD9C0" w14:textId="77777777" w:rsidR="00432456" w:rsidRPr="00E4451A" w:rsidRDefault="00E4451A" w:rsidP="00E4451A">
            <w:pPr>
              <w:autoSpaceDE w:val="0"/>
              <w:autoSpaceDN w:val="0"/>
              <w:adjustRightInd w:val="0"/>
              <w:rPr>
                <w:rFonts w:ascii="Arial Narrow" w:eastAsiaTheme="minorHAnsi" w:hAnsi="Arial Narrow" w:cs="DraegerSans-Regular"/>
                <w:sz w:val="22"/>
                <w:szCs w:val="22"/>
                <w:lang w:eastAsia="en-US"/>
              </w:rPr>
            </w:pPr>
            <w:r w:rsidRPr="00E4451A">
              <w:rPr>
                <w:rFonts w:ascii="Arial Narrow" w:eastAsiaTheme="minorHAnsi" w:hAnsi="Arial Narrow" w:cs="DraegerSans-Regular"/>
                <w:sz w:val="22"/>
                <w:szCs w:val="22"/>
                <w:lang w:eastAsia="en-US"/>
              </w:rPr>
              <w:t>Lampa wyposażona w Radiometr zapewniający natychmiastowy pomiar natężenia</w:t>
            </w:r>
            <w:r>
              <w:rPr>
                <w:rFonts w:ascii="Arial Narrow" w:eastAsiaTheme="minorHAnsi" w:hAnsi="Arial Narrow" w:cs="DraegerSans-Regular"/>
                <w:sz w:val="22"/>
                <w:szCs w:val="22"/>
                <w:lang w:eastAsia="en-US"/>
              </w:rPr>
              <w:t xml:space="preserve"> p</w:t>
            </w:r>
            <w:r w:rsidRPr="00E4451A">
              <w:rPr>
                <w:rFonts w:ascii="Arial Narrow" w:eastAsiaTheme="minorHAnsi" w:hAnsi="Arial Narrow" w:cs="DraegerSans-Regular"/>
                <w:sz w:val="22"/>
                <w:szCs w:val="22"/>
                <w:lang w:eastAsia="en-US"/>
              </w:rPr>
              <w:t>romieniowania.</w:t>
            </w:r>
          </w:p>
        </w:tc>
        <w:tc>
          <w:tcPr>
            <w:tcW w:w="1559" w:type="dxa"/>
            <w:vAlign w:val="center"/>
          </w:tcPr>
          <w:p w14:paraId="583A6EBE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4B7609D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A024EF7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0BEE0738" w14:textId="77777777" w:rsidTr="00432456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2E54A032" w14:textId="77777777" w:rsidR="00432456" w:rsidRPr="00457C0F" w:rsidRDefault="00210944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F926617" w14:textId="77777777" w:rsidR="00432456" w:rsidRPr="00003A4D" w:rsidRDefault="007178D1" w:rsidP="0043245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>Wynik pomiaru radiometru wyświetlany na głównym ekranie terapeutycznym.</w:t>
            </w:r>
          </w:p>
        </w:tc>
        <w:tc>
          <w:tcPr>
            <w:tcW w:w="1559" w:type="dxa"/>
            <w:vAlign w:val="center"/>
          </w:tcPr>
          <w:p w14:paraId="2E638EF2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C6FA6DE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2615B08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2EA44394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4597A37E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56802CC" w14:textId="77777777" w:rsidR="003C2083" w:rsidRPr="00003A4D" w:rsidRDefault="00003A4D" w:rsidP="003C208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>Lampa bez wentylatora do chłodzenia, obudowa lampy bez otworów, ostrych krawędzi i trudno dostępnych zakamarków.</w:t>
            </w:r>
          </w:p>
        </w:tc>
        <w:tc>
          <w:tcPr>
            <w:tcW w:w="1559" w:type="dxa"/>
            <w:vAlign w:val="center"/>
          </w:tcPr>
          <w:p w14:paraId="624026C5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21C4B87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28A4C77" w14:textId="77777777" w:rsidR="003C2083" w:rsidRPr="00457C0F" w:rsidRDefault="003C2083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7E683DC2" w14:textId="77777777" w:rsidTr="00E72A9D">
        <w:trPr>
          <w:cantSplit/>
          <w:trHeight w:val="117"/>
          <w:jc w:val="center"/>
        </w:trPr>
        <w:tc>
          <w:tcPr>
            <w:tcW w:w="706" w:type="dxa"/>
            <w:vAlign w:val="center"/>
          </w:tcPr>
          <w:p w14:paraId="6EC15024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92C6AF2" w14:textId="77777777" w:rsidR="003C2083" w:rsidRPr="00003A4D" w:rsidRDefault="00003A4D" w:rsidP="003C208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 xml:space="preserve">Poziom hałasu w trakcie normalnej pracy maks. 21 </w:t>
            </w:r>
            <w:proofErr w:type="spellStart"/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>dB</w:t>
            </w:r>
            <w:proofErr w:type="spellEnd"/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080F6EC1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003A4D">
              <w:rPr>
                <w:rFonts w:ascii="Arial Narrow" w:hAnsi="Arial Narrow" w:cs="Arial"/>
                <w:sz w:val="16"/>
                <w:szCs w:val="16"/>
              </w:rPr>
              <w:t>, podać wartość.</w:t>
            </w:r>
          </w:p>
        </w:tc>
        <w:tc>
          <w:tcPr>
            <w:tcW w:w="1562" w:type="dxa"/>
            <w:vAlign w:val="center"/>
          </w:tcPr>
          <w:p w14:paraId="5318955D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126F3EA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4A2A080F" w14:textId="77777777" w:rsidTr="00E72A9D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00162F18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E1969AF" w14:textId="77777777" w:rsidR="003C2083" w:rsidRPr="00003A4D" w:rsidRDefault="00003A4D" w:rsidP="003C208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 xml:space="preserve">Waga lampy do 1,3kg. </w:t>
            </w:r>
          </w:p>
        </w:tc>
        <w:tc>
          <w:tcPr>
            <w:tcW w:w="1559" w:type="dxa"/>
            <w:vAlign w:val="center"/>
          </w:tcPr>
          <w:p w14:paraId="5FF840BB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003A4D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51D82B9C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D0DEC2A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1957E6EA" w14:textId="77777777" w:rsidTr="00E72A9D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49840A94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996B584" w14:textId="77777777" w:rsidR="003C2083" w:rsidRPr="00003A4D" w:rsidRDefault="00003A4D" w:rsidP="003C208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3A4D">
              <w:rPr>
                <w:rFonts w:ascii="Arial Narrow" w:hAnsi="Arial Narrow"/>
                <w:color w:val="000000"/>
                <w:sz w:val="22"/>
                <w:szCs w:val="22"/>
              </w:rPr>
              <w:t>Informacje wyświetlane na ekranie lampy w języku polskim .</w:t>
            </w:r>
          </w:p>
        </w:tc>
        <w:tc>
          <w:tcPr>
            <w:tcW w:w="1559" w:type="dxa"/>
            <w:vAlign w:val="center"/>
          </w:tcPr>
          <w:p w14:paraId="55BE7C6B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7B7EB31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5C673DE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C2083" w:rsidRPr="00457C0F" w14:paraId="769FAE46" w14:textId="77777777" w:rsidTr="003E59F9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5C425BA0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8C1E0F0" w14:textId="77777777" w:rsidR="003C2083" w:rsidRPr="003E59F9" w:rsidRDefault="003E59F9" w:rsidP="003E59F9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E59F9">
              <w:rPr>
                <w:rFonts w:ascii="Arial Narrow" w:hAnsi="Arial Narrow"/>
                <w:color w:val="000000"/>
                <w:sz w:val="22"/>
                <w:szCs w:val="22"/>
              </w:rPr>
              <w:t xml:space="preserve">Lampa wyposażona w funkcję przesyłania raportu z pracy poprzez </w:t>
            </w:r>
            <w:r w:rsidRPr="003E59F9">
              <w:rPr>
                <w:rFonts w:ascii="Arial Narrow" w:eastAsiaTheme="minorHAnsi" w:hAnsi="Arial Narrow" w:cs="DraegerSansTab-Regular"/>
                <w:sz w:val="22"/>
                <w:szCs w:val="22"/>
                <w:lang w:eastAsia="en-US"/>
              </w:rPr>
              <w:t xml:space="preserve">Pamięć USB </w:t>
            </w:r>
            <w:proofErr w:type="spellStart"/>
            <w:r w:rsidRPr="003E59F9">
              <w:rPr>
                <w:rFonts w:ascii="Arial Narrow" w:eastAsiaTheme="minorHAnsi" w:hAnsi="Arial Narrow" w:cs="DraegerSansTab-Regular"/>
                <w:sz w:val="22"/>
                <w:szCs w:val="22"/>
                <w:lang w:eastAsia="en-US"/>
              </w:rPr>
              <w:t>flash</w:t>
            </w:r>
            <w:proofErr w:type="spellEnd"/>
            <w:r w:rsidRPr="003E59F9">
              <w:rPr>
                <w:rFonts w:ascii="Arial Narrow" w:eastAsiaTheme="minorHAnsi" w:hAnsi="Arial Narrow" w:cs="DraegerSansTab-Regular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14:paraId="40DF52E5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27BF0D5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7D30CD1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3E59F9" w:rsidRPr="00457C0F" w14:paraId="7D266BE8" w14:textId="77777777" w:rsidTr="003E59F9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6EDB979" w14:textId="77777777" w:rsidR="003E59F9" w:rsidRPr="00457C0F" w:rsidRDefault="00210944" w:rsidP="003E59F9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8F15583" w14:textId="77777777" w:rsidR="003E59F9" w:rsidRPr="00BD41CF" w:rsidRDefault="003E59F9" w:rsidP="003E59F9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Raporty z ostatnich 3 sesji terapii wysyłane na USB.</w:t>
            </w:r>
          </w:p>
        </w:tc>
        <w:tc>
          <w:tcPr>
            <w:tcW w:w="1559" w:type="dxa"/>
            <w:vAlign w:val="center"/>
          </w:tcPr>
          <w:p w14:paraId="6D6A5469" w14:textId="77777777" w:rsidR="003E59F9" w:rsidRPr="00457C0F" w:rsidRDefault="003E59F9" w:rsidP="003E59F9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TAK/NIE</w:t>
            </w:r>
          </w:p>
        </w:tc>
        <w:tc>
          <w:tcPr>
            <w:tcW w:w="1562" w:type="dxa"/>
            <w:vAlign w:val="center"/>
          </w:tcPr>
          <w:p w14:paraId="23352779" w14:textId="77777777" w:rsidR="003E59F9" w:rsidRPr="00457C0F" w:rsidRDefault="003E59F9" w:rsidP="003E59F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49381304" w14:textId="77777777" w:rsidR="003E59F9" w:rsidRDefault="003E59F9" w:rsidP="003E59F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073E53ED" w14:textId="77777777" w:rsidR="003E59F9" w:rsidRPr="00457C0F" w:rsidRDefault="003E59F9" w:rsidP="003E59F9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3E59F9" w:rsidRPr="00457C0F" w14:paraId="7AAB88C6" w14:textId="77777777" w:rsidTr="007F2E07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4606A80E" w14:textId="77777777" w:rsidR="003E59F9" w:rsidRPr="00457C0F" w:rsidRDefault="00210944" w:rsidP="003E59F9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0869F5D5" w14:textId="77777777" w:rsidR="003E59F9" w:rsidRPr="00BD41CF" w:rsidRDefault="003E59F9" w:rsidP="002C5312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 xml:space="preserve">Raporty z terapii wysyłane na USB uwzględniają poziom natężenia promieniowania </w:t>
            </w:r>
            <w:r w:rsidR="002C5312" w:rsidRPr="00BD41CF">
              <w:rPr>
                <w:rFonts w:ascii="Arial Narrow" w:hAnsi="Arial Narrow"/>
                <w:color w:val="000000"/>
                <w:sz w:val="22"/>
                <w:szCs w:val="22"/>
              </w:rPr>
              <w:t>wskazany przez radiometr</w:t>
            </w: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408B090" w14:textId="77777777" w:rsidR="003E59F9" w:rsidRPr="00457C0F" w:rsidRDefault="003E59F9" w:rsidP="003E59F9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TAK/NIE</w:t>
            </w:r>
          </w:p>
        </w:tc>
        <w:tc>
          <w:tcPr>
            <w:tcW w:w="1562" w:type="dxa"/>
            <w:vAlign w:val="center"/>
          </w:tcPr>
          <w:p w14:paraId="3C6A6964" w14:textId="77777777" w:rsidR="003E59F9" w:rsidRPr="00457C0F" w:rsidRDefault="003E59F9" w:rsidP="003E59F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5959FC71" w14:textId="77777777" w:rsidR="003E59F9" w:rsidRDefault="003E59F9" w:rsidP="003E59F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6C365018" w14:textId="77777777" w:rsidR="003E59F9" w:rsidRPr="00457C0F" w:rsidRDefault="003E59F9" w:rsidP="003E59F9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3C2083" w:rsidRPr="00457C0F" w14:paraId="481C8215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21AB0F0A" w14:textId="77777777" w:rsidR="003C2083" w:rsidRPr="00457C0F" w:rsidRDefault="00210944" w:rsidP="003C2083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3A6CB6E5" w14:textId="77777777" w:rsidR="003C2083" w:rsidRPr="00BD41CF" w:rsidRDefault="007F2E07" w:rsidP="003C208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 xml:space="preserve">Lampa kompatybilna z </w:t>
            </w:r>
            <w:proofErr w:type="spellStart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Medibus.X</w:t>
            </w:r>
            <w:proofErr w:type="spellEnd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 xml:space="preserve"> lub inną formą transferu danych do systemów monitorowania lub </w:t>
            </w:r>
            <w:proofErr w:type="spellStart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eletronicznej</w:t>
            </w:r>
            <w:proofErr w:type="spellEnd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 xml:space="preserve"> karty pacjenta.</w:t>
            </w:r>
          </w:p>
        </w:tc>
        <w:tc>
          <w:tcPr>
            <w:tcW w:w="1559" w:type="dxa"/>
            <w:vAlign w:val="center"/>
          </w:tcPr>
          <w:p w14:paraId="77B134DF" w14:textId="77777777" w:rsidR="003C2083" w:rsidRPr="00457C0F" w:rsidRDefault="003C2083" w:rsidP="003C2083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4464C5D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7EC87A3" w14:textId="77777777" w:rsidR="003C2083" w:rsidRPr="00457C0F" w:rsidRDefault="003C2083" w:rsidP="003C208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178D1" w:rsidRPr="00457C0F" w14:paraId="1FC3F883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08B741DD" w14:textId="77777777" w:rsidR="007178D1" w:rsidRPr="00457C0F" w:rsidRDefault="00210944" w:rsidP="007178D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796673C7" w14:textId="77777777" w:rsidR="007178D1" w:rsidRPr="00BD41CF" w:rsidRDefault="007F2E07" w:rsidP="007178D1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Możliwość regulacji konta padania światła.</w:t>
            </w:r>
          </w:p>
        </w:tc>
        <w:tc>
          <w:tcPr>
            <w:tcW w:w="1559" w:type="dxa"/>
            <w:vAlign w:val="center"/>
          </w:tcPr>
          <w:p w14:paraId="6A7497D8" w14:textId="77777777" w:rsidR="007178D1" w:rsidRPr="00457C0F" w:rsidRDefault="007178D1" w:rsidP="007178D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5F231BB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076A9ADE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544A5D28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3C218678" w14:textId="77777777" w:rsidR="007F2E07" w:rsidRPr="00457C0F" w:rsidRDefault="00210944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D306B01" w14:textId="77777777" w:rsidR="007F2E07" w:rsidRPr="00BD41CF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Możliwość wstrzymania i wznowienia terapii przy jednoczesnym zarejestrowaniu tej czynności w zapisie terapii eksportowanym na USB - wstrzymanie np. na potrzeby oceny stanu pacjenta.</w:t>
            </w:r>
          </w:p>
        </w:tc>
        <w:tc>
          <w:tcPr>
            <w:tcW w:w="1559" w:type="dxa"/>
            <w:vAlign w:val="center"/>
          </w:tcPr>
          <w:p w14:paraId="7585F527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TAK/NIE</w:t>
            </w:r>
          </w:p>
        </w:tc>
        <w:tc>
          <w:tcPr>
            <w:tcW w:w="1562" w:type="dxa"/>
            <w:vAlign w:val="center"/>
          </w:tcPr>
          <w:p w14:paraId="2F1AD9AC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41D62BE" w14:textId="77777777" w:rsidR="007F2E07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6661E2E5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7178D1" w:rsidRPr="00457C0F" w14:paraId="4C6ED7A2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43E4ABEF" w14:textId="77777777" w:rsidR="007178D1" w:rsidRPr="00457C0F" w:rsidRDefault="00210944" w:rsidP="007178D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36A4D8F3" w14:textId="77777777" w:rsidR="007178D1" w:rsidRPr="00BD41CF" w:rsidRDefault="007F2E07" w:rsidP="007178D1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Podgląd następnego terminu przeglądu serwisowego na ekranie lampy.</w:t>
            </w:r>
          </w:p>
        </w:tc>
        <w:tc>
          <w:tcPr>
            <w:tcW w:w="1559" w:type="dxa"/>
            <w:vAlign w:val="center"/>
          </w:tcPr>
          <w:p w14:paraId="6D23B60B" w14:textId="77777777" w:rsidR="007178D1" w:rsidRPr="00457C0F" w:rsidRDefault="007178D1" w:rsidP="007178D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E0BC70D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4DFE55B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178D1" w:rsidRPr="00457C0F" w14:paraId="7C90F9BC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3533A31" w14:textId="77777777" w:rsidR="007178D1" w:rsidRPr="00457C0F" w:rsidRDefault="00210944" w:rsidP="007178D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3AEC498F" w14:textId="77777777" w:rsidR="007178D1" w:rsidRPr="00BD41CF" w:rsidRDefault="007F2E07" w:rsidP="007178D1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 xml:space="preserve">Zasilanie sieciowe zgodne z warunkami obowiązującymi w Polsce, AC 230 V 50 </w:t>
            </w:r>
            <w:proofErr w:type="spellStart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Hz</w:t>
            </w:r>
            <w:proofErr w:type="spellEnd"/>
            <w:r w:rsidRPr="00BD41CF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15CED209" w14:textId="77777777" w:rsidR="007178D1" w:rsidRPr="00457C0F" w:rsidRDefault="007178D1" w:rsidP="007178D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3A5C6A01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065B6DD3" w14:textId="77777777" w:rsidR="007178D1" w:rsidRPr="00457C0F" w:rsidRDefault="007178D1" w:rsidP="007178D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33762F8A" w14:textId="77777777" w:rsidTr="009E2036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60C9A971" w14:textId="77777777" w:rsidR="007F2E07" w:rsidRPr="004F5AF0" w:rsidRDefault="007F2E07" w:rsidP="007F2E0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Wyposażenie dodatkowe:</w:t>
            </w:r>
          </w:p>
        </w:tc>
      </w:tr>
      <w:tr w:rsidR="007F2E07" w:rsidRPr="00457C0F" w14:paraId="52E626C7" w14:textId="77777777" w:rsidTr="006C0A50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580A92A7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28A9027C" w14:textId="77777777" w:rsidR="007F2E07" w:rsidRPr="009420BA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Podstawa jezdna.</w:t>
            </w:r>
          </w:p>
        </w:tc>
        <w:tc>
          <w:tcPr>
            <w:tcW w:w="1559" w:type="dxa"/>
            <w:vAlign w:val="center"/>
          </w:tcPr>
          <w:p w14:paraId="76D12583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09903F5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939A11A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56F3CF0B" w14:textId="77777777" w:rsidTr="006C0A50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26A934E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2DA21092" w14:textId="77777777" w:rsidR="007F2E07" w:rsidRPr="009420BA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Uchwyt na szynę.</w:t>
            </w:r>
          </w:p>
        </w:tc>
        <w:tc>
          <w:tcPr>
            <w:tcW w:w="1559" w:type="dxa"/>
            <w:vAlign w:val="center"/>
          </w:tcPr>
          <w:p w14:paraId="3D6286D5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07DB7266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08C05E71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52BF9AF1" w14:textId="77777777" w:rsidTr="006C0A50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25AC976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4FEFA65B" w14:textId="77777777" w:rsidR="007F2E07" w:rsidRPr="009420BA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Okularki do fototerapii, min. 20 szt. </w:t>
            </w:r>
          </w:p>
        </w:tc>
        <w:tc>
          <w:tcPr>
            <w:tcW w:w="1559" w:type="dxa"/>
            <w:vAlign w:val="center"/>
          </w:tcPr>
          <w:p w14:paraId="37CDDFE1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70128703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D27AD9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6BF15C3F" w14:textId="77777777" w:rsidTr="006C0A50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BA7EDAA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4554BA2" w14:textId="77777777" w:rsidR="007F2E07" w:rsidRPr="009420BA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Ramię z </w:t>
            </w:r>
            <w:proofErr w:type="spellStart"/>
            <w:r>
              <w:rPr>
                <w:rFonts w:ascii="Arial Narrow" w:hAnsi="Arial Narrow"/>
                <w:color w:val="000000"/>
              </w:rPr>
              <w:t>szybkozłączką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27433429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834C61C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BA1095E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1260302B" w14:textId="77777777" w:rsidTr="006C0A50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256CDBE4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5C3C8F2C" w14:textId="77777777" w:rsidR="007F2E07" w:rsidRPr="009420BA" w:rsidRDefault="007F2E07" w:rsidP="007F2E0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Długość ramienia min. 100 cm</w:t>
            </w:r>
          </w:p>
        </w:tc>
        <w:tc>
          <w:tcPr>
            <w:tcW w:w="1559" w:type="dxa"/>
            <w:vAlign w:val="center"/>
          </w:tcPr>
          <w:p w14:paraId="1A4D608E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257DEBB3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AC7E9C6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08B53A8D" w14:textId="77777777" w:rsidTr="00E516C8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0F249001" w14:textId="77777777" w:rsidR="007F2E07" w:rsidRPr="00457C0F" w:rsidRDefault="007F2E07" w:rsidP="007F2E07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  <w:shd w:val="clear" w:color="auto" w:fill="FBE4D5"/>
              </w:rPr>
              <w:t>ZKOLENIA</w:t>
            </w:r>
          </w:p>
        </w:tc>
      </w:tr>
      <w:tr w:rsidR="007F2E07" w:rsidRPr="00457C0F" w14:paraId="126A6AAE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2B93F1F0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5B55F4C" w14:textId="77777777" w:rsidR="007F2E07" w:rsidRPr="00457C0F" w:rsidRDefault="007F2E07" w:rsidP="007F2E07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Nieodpłatne </w:t>
            </w:r>
            <w:r w:rsidRPr="00457C0F">
              <w:rPr>
                <w:rFonts w:ascii="Arial Narrow" w:hAnsi="Arial Narrow" w:cs="Arial"/>
                <w:sz w:val="22"/>
                <w:lang w:eastAsia="en-US"/>
              </w:rPr>
              <w:t xml:space="preserve">przeszkolenie personelu w zakresie poprawnej </w:t>
            </w:r>
          </w:p>
          <w:p w14:paraId="7A15E203" w14:textId="77777777" w:rsidR="007F2E07" w:rsidRPr="00457C0F" w:rsidRDefault="007F2E07" w:rsidP="007F2E07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457C0F">
              <w:rPr>
                <w:rFonts w:ascii="Arial Narrow" w:hAnsi="Arial Narrow" w:cs="Arial"/>
                <w:sz w:val="22"/>
                <w:lang w:eastAsia="en-US"/>
              </w:rPr>
              <w:t>i bezpiecznej eksploatacji Sprzętu (minimum 3 pracowników).</w:t>
            </w:r>
          </w:p>
        </w:tc>
        <w:tc>
          <w:tcPr>
            <w:tcW w:w="1559" w:type="dxa"/>
            <w:vAlign w:val="center"/>
          </w:tcPr>
          <w:p w14:paraId="348C9383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003DD56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7F4EF06C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55A41748" w14:textId="77777777" w:rsidTr="00E516C8">
        <w:trPr>
          <w:cantSplit/>
          <w:trHeight w:val="106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178B4A0A" w14:textId="77777777" w:rsidR="007F2E07" w:rsidRPr="00457C0F" w:rsidRDefault="007F2E07" w:rsidP="007F2E07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GWARANCJA I SERWIS</w:t>
            </w:r>
          </w:p>
        </w:tc>
      </w:tr>
      <w:tr w:rsidR="007F2E07" w:rsidRPr="00457C0F" w14:paraId="149D68AD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31E0119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011CCAB1" w14:textId="77777777" w:rsidR="007F2E07" w:rsidRPr="00457C0F" w:rsidRDefault="007F2E07" w:rsidP="007F2E07">
            <w:pPr>
              <w:tabs>
                <w:tab w:val="num" w:pos="720"/>
                <w:tab w:val="num" w:pos="1080"/>
              </w:tabs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Oświadczenie (wraz z kopią deklaracji zgodności CE) potwierdzające, że oferowany wyrób oznakowany jest znakiem CE i posiada ważne deklaracje zgodności CE </w:t>
            </w:r>
          </w:p>
        </w:tc>
        <w:tc>
          <w:tcPr>
            <w:tcW w:w="1559" w:type="dxa"/>
            <w:vAlign w:val="center"/>
          </w:tcPr>
          <w:p w14:paraId="48989B07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21803443" w14:textId="77777777" w:rsidR="007F2E07" w:rsidRPr="00457C0F" w:rsidRDefault="007F2E07" w:rsidP="007F2E07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4E61AFAD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0C02399B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75C56CBE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31E9A232" w14:textId="77777777" w:rsidR="007F2E07" w:rsidRPr="00457C0F" w:rsidRDefault="007F2E07" w:rsidP="007F2E0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Instrukcja obsługi w języku polskim – 1 egz. w wersji papierowej, 1 egz. w wersji elektronicznej –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załączyć przy</w:t>
            </w: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dostawie urządzenia.</w:t>
            </w:r>
          </w:p>
        </w:tc>
        <w:tc>
          <w:tcPr>
            <w:tcW w:w="1559" w:type="dxa"/>
            <w:vAlign w:val="center"/>
          </w:tcPr>
          <w:p w14:paraId="6B0024AA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7F8B790D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4AFEC1F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4E68F3F7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4C68A8B4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61CE079" w14:textId="77777777" w:rsidR="007F2E07" w:rsidRPr="001A5A07" w:rsidRDefault="007F2E07" w:rsidP="007F2E07">
            <w:pPr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1A5A07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Udzielenie gwarancji  jakości dla przedmiotu zamówienia na okres nie krótszy niż 24 miesiące i  oraz rękojmi za wady na okres równy okresowi udzielonej gwarancji dla urządzenia. </w:t>
            </w:r>
            <w:r w:rsidRPr="001A5A07">
              <w:rPr>
                <w:rFonts w:ascii="Arial Narrow" w:hAnsi="Arial Narrow" w:cs="Arial"/>
                <w:b/>
                <w:bCs/>
                <w:sz w:val="22"/>
                <w:szCs w:val="22"/>
              </w:rPr>
              <w:t>(podać)</w:t>
            </w:r>
          </w:p>
        </w:tc>
        <w:tc>
          <w:tcPr>
            <w:tcW w:w="1559" w:type="dxa"/>
            <w:vAlign w:val="center"/>
          </w:tcPr>
          <w:p w14:paraId="7CDC6F0D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2F9D318C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C828A06" w14:textId="77777777" w:rsidR="007F2E07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24 miesiące – 0 pkt.</w:t>
            </w:r>
          </w:p>
          <w:p w14:paraId="76F5CA90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36 miesięcy i więcej – 10 pkt.</w:t>
            </w:r>
          </w:p>
        </w:tc>
      </w:tr>
      <w:tr w:rsidR="007F2E07" w:rsidRPr="00457C0F" w14:paraId="4E9718DE" w14:textId="77777777" w:rsidTr="008D0564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2B643C19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3F625E1A" w14:textId="77777777" w:rsidR="007F2E07" w:rsidRPr="00457C0F" w:rsidRDefault="007F2E07" w:rsidP="007F2E07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Wykonanie nieodpłatne obowiązkowych przeglądów w okresie gwarancji, zgodnie z wymaganiami i w ilościach zalecanych przez producenta sprzętu</w:t>
            </w: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oraz przepisami prawa w cenie oferty.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C0EF2D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73A4621E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045511C3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4A4BAF79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5A1CAE0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AF0BF20" w14:textId="77777777" w:rsidR="007F2E07" w:rsidRPr="00457C0F" w:rsidRDefault="007F2E07" w:rsidP="007F2E07">
            <w:pPr>
              <w:autoSpaceDE w:val="0"/>
              <w:autoSpaceDN w:val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Autoryzowany serwis gwarancyjny 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>w okresie udzielonej Zamawiającemu gwarancji i rękojmi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za wady na okres równy okresowi udzielonej gwarancji.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0E120F8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57BA84C3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9840F4C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7C45F18A" w14:textId="77777777" w:rsidTr="003251B2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54979F21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57C09D96" w14:textId="77777777" w:rsidR="007F2E07" w:rsidRPr="00457C0F" w:rsidRDefault="007F2E07" w:rsidP="007F2E07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 w:rsidRPr="00457C0F">
              <w:rPr>
                <w:rFonts w:ascii="Arial Narrow" w:hAnsi="Arial Narrow" w:cs="Arial"/>
                <w:szCs w:val="22"/>
              </w:rPr>
              <w:t>Siedziba autoryzowanego serwisu - dokładny adres i nr telefonu, adres e-mail.</w:t>
            </w:r>
          </w:p>
        </w:tc>
        <w:tc>
          <w:tcPr>
            <w:tcW w:w="1559" w:type="dxa"/>
            <w:vAlign w:val="center"/>
          </w:tcPr>
          <w:p w14:paraId="136A7337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75D2B1C9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EFB5DB0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7E362DEF" w14:textId="77777777" w:rsidTr="00BD41CF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22503BB6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7B0F8344" w14:textId="77777777" w:rsidR="007F2E07" w:rsidRPr="00457C0F" w:rsidRDefault="007F2E07" w:rsidP="007F2E07">
            <w:pPr>
              <w:pStyle w:val="Tekstpodstawowywcity"/>
              <w:spacing w:after="0"/>
              <w:ind w:left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E775A9">
              <w:rPr>
                <w:rFonts w:ascii="Arial Narrow" w:hAnsi="Arial Narrow" w:cs="Arial"/>
              </w:rPr>
              <w:t xml:space="preserve">Maksymalny czas usunięcia awarii w ramach gwarancji nie może przekroczyć </w:t>
            </w:r>
            <w:r>
              <w:rPr>
                <w:rFonts w:ascii="Arial Narrow" w:hAnsi="Arial Narrow" w:cs="Arial"/>
                <w:lang w:val="pl-PL"/>
              </w:rPr>
              <w:t>7</w:t>
            </w:r>
            <w:r w:rsidRPr="00E775A9">
              <w:rPr>
                <w:rFonts w:ascii="Arial Narrow" w:hAnsi="Arial Narrow" w:cs="Arial"/>
                <w:b/>
                <w:bCs/>
              </w:rPr>
              <w:t xml:space="preserve"> dni</w:t>
            </w:r>
            <w:r w:rsidRPr="00E775A9">
              <w:rPr>
                <w:rFonts w:ascii="Arial Narrow" w:hAnsi="Arial Narrow" w:cs="Arial"/>
              </w:rPr>
              <w:t xml:space="preserve"> roboczych w przypadku konieczności dostarczenia nowych części  </w:t>
            </w:r>
            <w:r>
              <w:rPr>
                <w:rFonts w:ascii="Arial Narrow" w:hAnsi="Arial Narrow" w:cs="Arial"/>
                <w:lang w:val="pl-PL"/>
              </w:rPr>
              <w:t>14</w:t>
            </w:r>
            <w:r w:rsidRPr="00E775A9">
              <w:rPr>
                <w:rFonts w:ascii="Arial Narrow" w:hAnsi="Arial Narrow" w:cs="Arial"/>
              </w:rPr>
              <w:t xml:space="preserve"> dni roboczych. W przypadku przedłużenia czasu naprawy powyżej  </w:t>
            </w:r>
            <w:r>
              <w:rPr>
                <w:rFonts w:ascii="Arial Narrow" w:hAnsi="Arial Narrow" w:cs="Arial"/>
                <w:lang w:val="pl-PL"/>
              </w:rPr>
              <w:t>14</w:t>
            </w:r>
            <w:r w:rsidRPr="00E775A9">
              <w:rPr>
                <w:rFonts w:ascii="Arial Narrow" w:hAnsi="Arial Narrow" w:cs="Arial"/>
              </w:rPr>
              <w:t xml:space="preserve"> dni  roboczych konieczność wstawienia aparatu zastępczego tej samej klasy do 5 dni roboczych.</w:t>
            </w:r>
          </w:p>
        </w:tc>
        <w:tc>
          <w:tcPr>
            <w:tcW w:w="1559" w:type="dxa"/>
            <w:vAlign w:val="center"/>
          </w:tcPr>
          <w:p w14:paraId="1D2BB2DA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30792572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329E4E7F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6FEB5B3D" w14:textId="77777777" w:rsidTr="00BD41CF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7F8D14D1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264A4D0" w14:textId="77777777" w:rsidR="007F2E07" w:rsidRPr="00457C0F" w:rsidRDefault="007F2E07" w:rsidP="007F2E07">
            <w:pPr>
              <w:pStyle w:val="Tekstpodstawowywcity"/>
              <w:spacing w:after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val="pl-PL" w:eastAsia="en-US"/>
              </w:rPr>
              <w:t>48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godzin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1559" w:type="dxa"/>
            <w:vAlign w:val="center"/>
          </w:tcPr>
          <w:p w14:paraId="4A13A863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F2FBC39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554C3E1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0F3EE335" w14:textId="77777777" w:rsidTr="00BD41CF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33181E75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3F554C8A" w14:textId="77777777" w:rsidR="007F2E07" w:rsidRPr="00457C0F" w:rsidRDefault="007F2E07" w:rsidP="007F2E07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559" w:type="dxa"/>
            <w:vAlign w:val="center"/>
          </w:tcPr>
          <w:p w14:paraId="46662266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7427BD8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2C95F0AD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7F2E07" w:rsidRPr="00457C0F" w14:paraId="3D11477A" w14:textId="77777777" w:rsidTr="00BD41CF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7A9F313B" w14:textId="77777777" w:rsidR="007F2E07" w:rsidRPr="00457C0F" w:rsidRDefault="007F2E07" w:rsidP="007F2E07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4830A17D" w14:textId="77777777" w:rsidR="007F2E07" w:rsidRPr="00457C0F" w:rsidRDefault="007F2E07" w:rsidP="007F2E0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 okresie gwarancji 3 naprawy gwarancyjne tego samego typu ( techniczne lub wynikające z wad ukrytych) powodują wymianę elementów na nowe.</w:t>
            </w:r>
          </w:p>
        </w:tc>
        <w:tc>
          <w:tcPr>
            <w:tcW w:w="1559" w:type="dxa"/>
            <w:vAlign w:val="center"/>
          </w:tcPr>
          <w:p w14:paraId="0CB01866" w14:textId="77777777" w:rsidR="007F2E07" w:rsidRPr="00457C0F" w:rsidRDefault="007F2E07" w:rsidP="007F2E07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5AA4A851" w14:textId="77777777" w:rsidR="007F2E07" w:rsidRPr="00457C0F" w:rsidRDefault="007F2E07" w:rsidP="007F2E0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79DA0C28" w14:textId="77777777" w:rsidR="007F2E07" w:rsidRPr="00457C0F" w:rsidRDefault="007F2E07" w:rsidP="007F2E07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</w:tbl>
    <w:p w14:paraId="420B0853" w14:textId="77777777" w:rsidR="00912543" w:rsidRPr="00457C0F" w:rsidRDefault="00912543" w:rsidP="00912543">
      <w:pPr>
        <w:rPr>
          <w:rFonts w:ascii="Arial Narrow" w:hAnsi="Arial Narrow"/>
        </w:rPr>
      </w:pPr>
    </w:p>
    <w:p w14:paraId="4CCF58FF" w14:textId="77777777" w:rsidR="001A5A07" w:rsidRPr="007A0DD0" w:rsidRDefault="001A5A07" w:rsidP="001A5A07">
      <w:pPr>
        <w:spacing w:after="200"/>
        <w:ind w:left="1410" w:hanging="1410"/>
        <w:jc w:val="both"/>
        <w:rPr>
          <w:rFonts w:eastAsia="Calibri"/>
          <w:lang w:eastAsia="en-US"/>
        </w:rPr>
      </w:pPr>
      <w:r w:rsidRPr="007A0DD0">
        <w:rPr>
          <w:rFonts w:eastAsia="Calibri"/>
          <w:lang w:eastAsia="en-US"/>
        </w:rPr>
        <w:t xml:space="preserve">UWAGA: Niespełnienie wymaganych parametrów i warunków spowoduje odrzucenie oferty. </w:t>
      </w:r>
    </w:p>
    <w:p w14:paraId="4996051B" w14:textId="77777777" w:rsidR="001A5A07" w:rsidRDefault="001A5A07" w:rsidP="001A5A07">
      <w:pPr>
        <w:ind w:firstLine="567"/>
        <w:jc w:val="both"/>
      </w:pPr>
    </w:p>
    <w:p w14:paraId="1B4EA7D0" w14:textId="77777777" w:rsidR="001A5A07" w:rsidRPr="007A0DD0" w:rsidRDefault="001A5A07" w:rsidP="001A5A07">
      <w:pPr>
        <w:ind w:firstLine="567"/>
        <w:jc w:val="both"/>
      </w:pPr>
      <w:r w:rsidRPr="007A0DD0">
        <w:t>Brak odpowiedniego wpisu przez wykonawcę w kolumnie „</w:t>
      </w:r>
      <w:r w:rsidRPr="007A0DD0">
        <w:rPr>
          <w:iCs/>
        </w:rPr>
        <w:t xml:space="preserve">Parametr oferowany” </w:t>
      </w:r>
      <w:r w:rsidRPr="007A0DD0">
        <w:t xml:space="preserve">będzie traktowane, jako brak danego parametru/warunku w oferowanej konfiguracji urządzenia i będzie podstawą odrzucenia oferty. </w:t>
      </w:r>
    </w:p>
    <w:p w14:paraId="3388A996" w14:textId="77777777" w:rsidR="001A5A07" w:rsidRPr="007A0DD0" w:rsidRDefault="001A5A07" w:rsidP="001A5A07">
      <w:pPr>
        <w:jc w:val="both"/>
      </w:pPr>
    </w:p>
    <w:p w14:paraId="1CDE9CDC" w14:textId="77777777" w:rsidR="001A5A07" w:rsidRPr="00C63291" w:rsidRDefault="001A5A07" w:rsidP="001A5A07">
      <w:pPr>
        <w:spacing w:after="200" w:line="276" w:lineRule="auto"/>
        <w:ind w:right="125"/>
        <w:jc w:val="both"/>
        <w:rPr>
          <w:rFonts w:eastAsia="Calibri"/>
          <w:lang w:eastAsia="en-US"/>
        </w:rPr>
      </w:pPr>
      <w:r w:rsidRPr="007A0DD0">
        <w:rPr>
          <w:rFonts w:eastAsia="Calibri"/>
          <w:lang w:eastAsia="en-US"/>
        </w:rPr>
        <w:t>Oświadczam, że oferowane urządzenie (Sprzęt) spełnia wy</w:t>
      </w:r>
      <w:r>
        <w:rPr>
          <w:rFonts w:eastAsia="Calibri"/>
          <w:lang w:eastAsia="en-US"/>
        </w:rPr>
        <w:t xml:space="preserve">magania techniczne zawarte </w:t>
      </w:r>
      <w:r>
        <w:rPr>
          <w:rFonts w:eastAsia="Calibri"/>
          <w:lang w:eastAsia="en-US"/>
        </w:rPr>
        <w:br/>
        <w:t>w S</w:t>
      </w:r>
      <w:r w:rsidRPr="007A0DD0">
        <w:rPr>
          <w:rFonts w:eastAsia="Calibri"/>
          <w:lang w:eastAsia="en-US"/>
        </w:rPr>
        <w:t>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14:paraId="233474B2" w14:textId="77777777" w:rsidR="001A5A07" w:rsidRPr="00781F76" w:rsidRDefault="001A5A07" w:rsidP="001A5A07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2E6DA329" w14:textId="77777777" w:rsidR="001A5A07" w:rsidRPr="00781F76" w:rsidRDefault="001A5A07" w:rsidP="001A5A07">
      <w:pPr>
        <w:autoSpaceDE w:val="0"/>
        <w:autoSpaceDN w:val="0"/>
        <w:ind w:firstLine="708"/>
        <w:jc w:val="both"/>
        <w:rPr>
          <w:sz w:val="22"/>
          <w:szCs w:val="22"/>
        </w:rPr>
      </w:pPr>
    </w:p>
    <w:p w14:paraId="3F193536" w14:textId="77777777" w:rsidR="001A5A07" w:rsidRDefault="001A5A07" w:rsidP="001A5A07">
      <w:pPr>
        <w:autoSpaceDE w:val="0"/>
        <w:autoSpaceDN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..................................................................                          </w:t>
      </w:r>
    </w:p>
    <w:p w14:paraId="451B1FE0" w14:textId="77777777" w:rsidR="001A5A07" w:rsidRDefault="001A5A07" w:rsidP="001A5A07">
      <w:pPr>
        <w:autoSpaceDE w:val="0"/>
        <w:autoSpaceDN w:val="0"/>
        <w:ind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miejscowość i data                                                            </w:t>
      </w:r>
    </w:p>
    <w:p w14:paraId="3CA2A440" w14:textId="77777777" w:rsidR="001A5A07" w:rsidRDefault="001A5A07" w:rsidP="001A5A07">
      <w:pPr>
        <w:autoSpaceDE w:val="0"/>
        <w:autoSpaceDN w:val="0"/>
        <w:rPr>
          <w:rFonts w:ascii="Arial Narrow" w:hAnsi="Arial Narrow" w:cs="Arial"/>
          <w:sz w:val="24"/>
          <w:szCs w:val="24"/>
        </w:rPr>
      </w:pPr>
    </w:p>
    <w:p w14:paraId="4683F6DA" w14:textId="77777777" w:rsidR="001A5A07" w:rsidRDefault="001A5A07" w:rsidP="001A5A07">
      <w:pPr>
        <w:autoSpaceDE w:val="0"/>
        <w:autoSpaceDN w:val="0"/>
        <w:spacing w:line="276" w:lineRule="auto"/>
        <w:jc w:val="center"/>
      </w:pPr>
      <w:r>
        <w:rPr>
          <w:b/>
          <w:bCs/>
        </w:rPr>
        <w:t>Formularz podpisany przy pomocy podpisu elektronicznego</w:t>
      </w:r>
    </w:p>
    <w:p w14:paraId="4FA1ED99" w14:textId="77777777" w:rsidR="001A5A07" w:rsidRDefault="001A5A07" w:rsidP="001A5A07">
      <w:pPr>
        <w:autoSpaceDE w:val="0"/>
        <w:autoSpaceDN w:val="0"/>
        <w:spacing w:line="276" w:lineRule="auto"/>
        <w:jc w:val="center"/>
      </w:pPr>
      <w:r>
        <w:t>dokument należy wypełnić i podpisać kwalifikowanym podpisem elektronicznym,</w:t>
      </w:r>
    </w:p>
    <w:p w14:paraId="1224EFB6" w14:textId="77777777" w:rsidR="001A5A07" w:rsidRDefault="001A5A07" w:rsidP="001A5A07">
      <w:pPr>
        <w:autoSpaceDE w:val="0"/>
        <w:autoSpaceDN w:val="0"/>
        <w:spacing w:line="276" w:lineRule="auto"/>
        <w:jc w:val="center"/>
      </w:pPr>
      <w:r>
        <w:t>podpisem zaufanym lub osobistym;</w:t>
      </w:r>
    </w:p>
    <w:p w14:paraId="2E0CC686" w14:textId="77777777" w:rsidR="001A5A07" w:rsidRDefault="001A5A07" w:rsidP="001A5A07">
      <w:pPr>
        <w:autoSpaceDE w:val="0"/>
        <w:autoSpaceDN w:val="0"/>
        <w:jc w:val="center"/>
      </w:pPr>
      <w:r>
        <w:t>Zamawiający zaleca zapisanie dokumentu w formacie PDF</w:t>
      </w:r>
    </w:p>
    <w:p w14:paraId="42736085" w14:textId="77777777" w:rsidR="00C65018" w:rsidRPr="00457C0F" w:rsidRDefault="00C65018" w:rsidP="002C29AE">
      <w:pPr>
        <w:autoSpaceDE w:val="0"/>
        <w:autoSpaceDN w:val="0"/>
        <w:ind w:firstLine="708"/>
        <w:jc w:val="both"/>
        <w:rPr>
          <w:rFonts w:ascii="Arial Narrow" w:hAnsi="Arial Narrow"/>
        </w:rPr>
      </w:pPr>
    </w:p>
    <w:p w14:paraId="5F4AA0A9" w14:textId="77777777" w:rsidR="00C26A8D" w:rsidRPr="00C26A8D" w:rsidRDefault="00C26A8D" w:rsidP="00C26A8D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86"/>
      </w:tblGrid>
      <w:tr w:rsidR="00C26A8D" w:rsidRPr="00C26A8D" w14:paraId="6FEEBF36" w14:textId="77777777">
        <w:trPr>
          <w:trHeight w:val="227"/>
        </w:trPr>
        <w:tc>
          <w:tcPr>
            <w:tcW w:w="8386" w:type="dxa"/>
          </w:tcPr>
          <w:p w14:paraId="4D026523" w14:textId="77777777" w:rsidR="00C26A8D" w:rsidRPr="00C26A8D" w:rsidRDefault="00C26A8D" w:rsidP="00C26A8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52A701B" w14:textId="77777777" w:rsidR="00C65018" w:rsidRPr="00457C0F" w:rsidRDefault="00C65018" w:rsidP="006C33B9">
      <w:pPr>
        <w:autoSpaceDE w:val="0"/>
        <w:autoSpaceDN w:val="0"/>
        <w:jc w:val="both"/>
        <w:rPr>
          <w:rFonts w:ascii="Arial Narrow" w:hAnsi="Arial Narrow"/>
        </w:rPr>
      </w:pPr>
    </w:p>
    <w:sectPr w:rsidR="00C65018" w:rsidRPr="00457C0F" w:rsidSect="00E516C8">
      <w:footerReference w:type="default" r:id="rId7"/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1D8D2" w14:textId="77777777" w:rsidR="001A5A07" w:rsidRDefault="001A5A07" w:rsidP="001A5A07">
      <w:r>
        <w:separator/>
      </w:r>
    </w:p>
  </w:endnote>
  <w:endnote w:type="continuationSeparator" w:id="0">
    <w:p w14:paraId="327C26E9" w14:textId="77777777" w:rsidR="001A5A07" w:rsidRDefault="001A5A07" w:rsidP="001A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raegerSans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raegerSansTab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451396432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F0202B1" w14:textId="0CE1B22A" w:rsidR="001A5A07" w:rsidRDefault="001A5A0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2296915" w14:textId="77777777" w:rsidR="001A5A07" w:rsidRDefault="001A5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669FB" w14:textId="77777777" w:rsidR="001A5A07" w:rsidRDefault="001A5A07" w:rsidP="001A5A07">
      <w:r>
        <w:separator/>
      </w:r>
    </w:p>
  </w:footnote>
  <w:footnote w:type="continuationSeparator" w:id="0">
    <w:p w14:paraId="23BF7FD4" w14:textId="77777777" w:rsidR="001A5A07" w:rsidRDefault="001A5A07" w:rsidP="001A5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B57E7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CE0DE0"/>
    <w:multiLevelType w:val="multilevel"/>
    <w:tmpl w:val="1C9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AA563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D790F"/>
    <w:multiLevelType w:val="hybridMultilevel"/>
    <w:tmpl w:val="F3523EF2"/>
    <w:lvl w:ilvl="0" w:tplc="00C24982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01164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210278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1631DF"/>
    <w:multiLevelType w:val="hybridMultilevel"/>
    <w:tmpl w:val="02EE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545A3ED9"/>
    <w:multiLevelType w:val="hybridMultilevel"/>
    <w:tmpl w:val="75769F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1696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957FD0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844F9F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1006CB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8560216">
    <w:abstractNumId w:val="4"/>
  </w:num>
  <w:num w:numId="2" w16cid:durableId="1912543536">
    <w:abstractNumId w:val="3"/>
  </w:num>
  <w:num w:numId="3" w16cid:durableId="916598464">
    <w:abstractNumId w:val="5"/>
  </w:num>
  <w:num w:numId="4" w16cid:durableId="308753307">
    <w:abstractNumId w:val="8"/>
  </w:num>
  <w:num w:numId="5" w16cid:durableId="1985547746">
    <w:abstractNumId w:val="14"/>
  </w:num>
  <w:num w:numId="6" w16cid:durableId="703362504">
    <w:abstractNumId w:val="9"/>
  </w:num>
  <w:num w:numId="7" w16cid:durableId="2096591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9198389">
    <w:abstractNumId w:val="12"/>
  </w:num>
  <w:num w:numId="9" w16cid:durableId="2121221255">
    <w:abstractNumId w:val="13"/>
  </w:num>
  <w:num w:numId="10" w16cid:durableId="92239851">
    <w:abstractNumId w:val="1"/>
  </w:num>
  <w:num w:numId="11" w16cid:durableId="1560243967">
    <w:abstractNumId w:val="0"/>
  </w:num>
  <w:num w:numId="12" w16cid:durableId="1783111732">
    <w:abstractNumId w:val="2"/>
  </w:num>
  <w:num w:numId="13" w16cid:durableId="1515221251">
    <w:abstractNumId w:val="11"/>
  </w:num>
  <w:num w:numId="14" w16cid:durableId="972095673">
    <w:abstractNumId w:val="6"/>
  </w:num>
  <w:num w:numId="15" w16cid:durableId="2069650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7F"/>
    <w:rsid w:val="00003A4D"/>
    <w:rsid w:val="000246A3"/>
    <w:rsid w:val="000313D9"/>
    <w:rsid w:val="000525D9"/>
    <w:rsid w:val="0007786E"/>
    <w:rsid w:val="00080BAE"/>
    <w:rsid w:val="00096E4B"/>
    <w:rsid w:val="000A3D06"/>
    <w:rsid w:val="000C3444"/>
    <w:rsid w:val="000C7BDD"/>
    <w:rsid w:val="000F4294"/>
    <w:rsid w:val="000F61CE"/>
    <w:rsid w:val="0014650B"/>
    <w:rsid w:val="00150471"/>
    <w:rsid w:val="00150CF7"/>
    <w:rsid w:val="00160B4A"/>
    <w:rsid w:val="00163A33"/>
    <w:rsid w:val="00167E62"/>
    <w:rsid w:val="00172496"/>
    <w:rsid w:val="001957C5"/>
    <w:rsid w:val="001A5A07"/>
    <w:rsid w:val="001B2C5B"/>
    <w:rsid w:val="001B386F"/>
    <w:rsid w:val="001C33C9"/>
    <w:rsid w:val="001D4659"/>
    <w:rsid w:val="001D7863"/>
    <w:rsid w:val="001F47EB"/>
    <w:rsid w:val="00210944"/>
    <w:rsid w:val="002148A5"/>
    <w:rsid w:val="00215ECF"/>
    <w:rsid w:val="00241DD4"/>
    <w:rsid w:val="00257BB0"/>
    <w:rsid w:val="00272F5D"/>
    <w:rsid w:val="002824F5"/>
    <w:rsid w:val="00282B90"/>
    <w:rsid w:val="0028660E"/>
    <w:rsid w:val="00287766"/>
    <w:rsid w:val="002C29AE"/>
    <w:rsid w:val="002C333B"/>
    <w:rsid w:val="002C5312"/>
    <w:rsid w:val="002E215B"/>
    <w:rsid w:val="00315B6B"/>
    <w:rsid w:val="003251B2"/>
    <w:rsid w:val="00380F61"/>
    <w:rsid w:val="003C2083"/>
    <w:rsid w:val="003C49A2"/>
    <w:rsid w:val="003E59F9"/>
    <w:rsid w:val="00432456"/>
    <w:rsid w:val="0043306D"/>
    <w:rsid w:val="00434FF1"/>
    <w:rsid w:val="00435F02"/>
    <w:rsid w:val="00457C0F"/>
    <w:rsid w:val="0049481C"/>
    <w:rsid w:val="004A372E"/>
    <w:rsid w:val="004D6CBD"/>
    <w:rsid w:val="004D7125"/>
    <w:rsid w:val="004F5AF0"/>
    <w:rsid w:val="005121B4"/>
    <w:rsid w:val="005166BA"/>
    <w:rsid w:val="00532DDB"/>
    <w:rsid w:val="00562150"/>
    <w:rsid w:val="005729D8"/>
    <w:rsid w:val="00573F29"/>
    <w:rsid w:val="005814A6"/>
    <w:rsid w:val="00587873"/>
    <w:rsid w:val="005915A3"/>
    <w:rsid w:val="00592BA4"/>
    <w:rsid w:val="005B181C"/>
    <w:rsid w:val="005B297F"/>
    <w:rsid w:val="005B4CBE"/>
    <w:rsid w:val="005D20B1"/>
    <w:rsid w:val="005D22BA"/>
    <w:rsid w:val="00603F0B"/>
    <w:rsid w:val="0060597E"/>
    <w:rsid w:val="0061159E"/>
    <w:rsid w:val="0062236D"/>
    <w:rsid w:val="00653A46"/>
    <w:rsid w:val="00690838"/>
    <w:rsid w:val="00696384"/>
    <w:rsid w:val="006B16C1"/>
    <w:rsid w:val="006C0A50"/>
    <w:rsid w:val="006C33B9"/>
    <w:rsid w:val="006D5597"/>
    <w:rsid w:val="006F2082"/>
    <w:rsid w:val="00713424"/>
    <w:rsid w:val="007178D1"/>
    <w:rsid w:val="00717FEF"/>
    <w:rsid w:val="0078284E"/>
    <w:rsid w:val="00790B99"/>
    <w:rsid w:val="007B49B3"/>
    <w:rsid w:val="007B621D"/>
    <w:rsid w:val="007F2E07"/>
    <w:rsid w:val="007F3631"/>
    <w:rsid w:val="007F5003"/>
    <w:rsid w:val="00815A4E"/>
    <w:rsid w:val="0082430F"/>
    <w:rsid w:val="00827785"/>
    <w:rsid w:val="00836358"/>
    <w:rsid w:val="0084309D"/>
    <w:rsid w:val="00854127"/>
    <w:rsid w:val="0087332E"/>
    <w:rsid w:val="00890A52"/>
    <w:rsid w:val="008D0564"/>
    <w:rsid w:val="008D0F67"/>
    <w:rsid w:val="008D1BE8"/>
    <w:rsid w:val="00900347"/>
    <w:rsid w:val="00912543"/>
    <w:rsid w:val="0096142C"/>
    <w:rsid w:val="0096263D"/>
    <w:rsid w:val="00997555"/>
    <w:rsid w:val="009B7C10"/>
    <w:rsid w:val="009D68DD"/>
    <w:rsid w:val="00A00FE6"/>
    <w:rsid w:val="00A12ABC"/>
    <w:rsid w:val="00A312A1"/>
    <w:rsid w:val="00A40D03"/>
    <w:rsid w:val="00A56AAF"/>
    <w:rsid w:val="00A6435F"/>
    <w:rsid w:val="00A66A86"/>
    <w:rsid w:val="00A94E8F"/>
    <w:rsid w:val="00AF5781"/>
    <w:rsid w:val="00B03254"/>
    <w:rsid w:val="00B06638"/>
    <w:rsid w:val="00B07D86"/>
    <w:rsid w:val="00B13EAC"/>
    <w:rsid w:val="00B2726F"/>
    <w:rsid w:val="00B304DA"/>
    <w:rsid w:val="00B314CA"/>
    <w:rsid w:val="00B60AB7"/>
    <w:rsid w:val="00B627D9"/>
    <w:rsid w:val="00B72A02"/>
    <w:rsid w:val="00B72EBE"/>
    <w:rsid w:val="00B750AB"/>
    <w:rsid w:val="00B82DE1"/>
    <w:rsid w:val="00B8740D"/>
    <w:rsid w:val="00BC10D0"/>
    <w:rsid w:val="00BC7361"/>
    <w:rsid w:val="00BD2FF1"/>
    <w:rsid w:val="00BD41CF"/>
    <w:rsid w:val="00BD658A"/>
    <w:rsid w:val="00BD73BC"/>
    <w:rsid w:val="00C05ECC"/>
    <w:rsid w:val="00C15575"/>
    <w:rsid w:val="00C26A8D"/>
    <w:rsid w:val="00C33664"/>
    <w:rsid w:val="00C407EA"/>
    <w:rsid w:val="00C65018"/>
    <w:rsid w:val="00C67536"/>
    <w:rsid w:val="00C7776F"/>
    <w:rsid w:val="00C874BF"/>
    <w:rsid w:val="00C876B3"/>
    <w:rsid w:val="00C9664A"/>
    <w:rsid w:val="00CD2B7B"/>
    <w:rsid w:val="00CD4B6A"/>
    <w:rsid w:val="00D16579"/>
    <w:rsid w:val="00D232E7"/>
    <w:rsid w:val="00D303A4"/>
    <w:rsid w:val="00D4574D"/>
    <w:rsid w:val="00D46173"/>
    <w:rsid w:val="00D61660"/>
    <w:rsid w:val="00D70293"/>
    <w:rsid w:val="00D7566A"/>
    <w:rsid w:val="00D84D32"/>
    <w:rsid w:val="00D96089"/>
    <w:rsid w:val="00DB7FC7"/>
    <w:rsid w:val="00DC0354"/>
    <w:rsid w:val="00DC4D15"/>
    <w:rsid w:val="00DC64B0"/>
    <w:rsid w:val="00DD3B79"/>
    <w:rsid w:val="00E16D36"/>
    <w:rsid w:val="00E22808"/>
    <w:rsid w:val="00E34AA6"/>
    <w:rsid w:val="00E4451A"/>
    <w:rsid w:val="00E516C8"/>
    <w:rsid w:val="00E560E3"/>
    <w:rsid w:val="00E75311"/>
    <w:rsid w:val="00E875F2"/>
    <w:rsid w:val="00EA6E54"/>
    <w:rsid w:val="00EC1024"/>
    <w:rsid w:val="00ED3D5C"/>
    <w:rsid w:val="00EE3CD4"/>
    <w:rsid w:val="00F02EEE"/>
    <w:rsid w:val="00F05382"/>
    <w:rsid w:val="00F07631"/>
    <w:rsid w:val="00F10009"/>
    <w:rsid w:val="00F132FF"/>
    <w:rsid w:val="00F16A5C"/>
    <w:rsid w:val="00F40C7C"/>
    <w:rsid w:val="00F52DAA"/>
    <w:rsid w:val="00F61910"/>
    <w:rsid w:val="00F755AB"/>
    <w:rsid w:val="00F95117"/>
    <w:rsid w:val="00F9787A"/>
    <w:rsid w:val="00FA4992"/>
    <w:rsid w:val="00FC03DA"/>
    <w:rsid w:val="00FD3EDA"/>
    <w:rsid w:val="00FE6844"/>
    <w:rsid w:val="00FF2DD8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E4B5"/>
  <w15:chartTrackingRefBased/>
  <w15:docId w15:val="{2A4818F6-834C-411A-89E6-A95F2B2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543"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7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12543"/>
    <w:pPr>
      <w:keepNext/>
      <w:outlineLvl w:val="3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543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12543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Akapitzlist">
    <w:name w:val="List Paragraph"/>
    <w:aliases w:val="sw tekst,Akapit z listą3"/>
    <w:basedOn w:val="Normalny"/>
    <w:link w:val="AkapitzlistZnak"/>
    <w:uiPriority w:val="34"/>
    <w:qFormat/>
    <w:rsid w:val="00912543"/>
    <w:pPr>
      <w:ind w:left="720"/>
      <w:contextualSpacing/>
    </w:pPr>
  </w:style>
  <w:style w:type="character" w:customStyle="1" w:styleId="AkapitzlistZnak">
    <w:name w:val="Akapit z listą Znak"/>
    <w:aliases w:val="sw tekst Znak,Akapit z listą3 Znak"/>
    <w:link w:val="Akapitzlist"/>
    <w:uiPriority w:val="34"/>
    <w:locked/>
    <w:rsid w:val="009125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54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91254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bsatzTableFormat">
    <w:name w:val="AbsatzTableFormat"/>
    <w:basedOn w:val="Normalny"/>
    <w:rsid w:val="00912543"/>
    <w:pPr>
      <w:suppressAutoHyphens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912543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1254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E215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15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Zawartotabeli">
    <w:name w:val="Zawartość tabeli"/>
    <w:basedOn w:val="Normalny"/>
    <w:rsid w:val="00B72A02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ZnakZnakZnakZnak">
    <w:name w:val="Znak Znak Znak Znak"/>
    <w:basedOn w:val="Normalny"/>
    <w:rsid w:val="00F6191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F50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h4">
    <w:name w:val="h4"/>
    <w:basedOn w:val="Domylnaczcionkaakapitu"/>
    <w:rsid w:val="007F5003"/>
  </w:style>
  <w:style w:type="character" w:styleId="Pogrubienie">
    <w:name w:val="Strong"/>
    <w:basedOn w:val="Domylnaczcionkaakapitu"/>
    <w:uiPriority w:val="22"/>
    <w:qFormat/>
    <w:rsid w:val="00A66A8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B386F"/>
    <w:rPr>
      <w:color w:val="0000FF"/>
      <w:u w:val="single"/>
    </w:rPr>
  </w:style>
  <w:style w:type="paragraph" w:customStyle="1" w:styleId="Default">
    <w:name w:val="Default"/>
    <w:basedOn w:val="Normalny"/>
    <w:rsid w:val="0049481C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77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5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Karolina Żyrek</cp:lastModifiedBy>
  <cp:revision>186</cp:revision>
  <cp:lastPrinted>2024-12-09T08:56:00Z</cp:lastPrinted>
  <dcterms:created xsi:type="dcterms:W3CDTF">2020-09-11T10:31:00Z</dcterms:created>
  <dcterms:modified xsi:type="dcterms:W3CDTF">2024-12-09T08:56:00Z</dcterms:modified>
</cp:coreProperties>
</file>