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F0CAA" w14:textId="540BD874" w:rsidR="005C6F5D" w:rsidRDefault="005C6F5D" w:rsidP="00CE5F82">
      <w:pPr>
        <w:pStyle w:val="Teksttreci21"/>
        <w:shd w:val="clear" w:color="auto" w:fill="auto"/>
        <w:tabs>
          <w:tab w:val="left" w:leader="dot" w:pos="1675"/>
          <w:tab w:val="left" w:pos="2602"/>
          <w:tab w:val="left" w:leader="dot" w:pos="3082"/>
        </w:tabs>
        <w:ind w:left="360" w:hanging="502"/>
        <w:jc w:val="center"/>
        <w:rPr>
          <w:rStyle w:val="Teksttreci2"/>
          <w:rFonts w:ascii="Bookman Old Style" w:hAnsi="Bookman Old Style"/>
          <w:color w:val="000000"/>
        </w:rPr>
      </w:pPr>
      <w:r>
        <w:rPr>
          <w:rStyle w:val="Teksttreci2"/>
          <w:rFonts w:ascii="Bookman Old Style" w:hAnsi="Bookman Old Style"/>
          <w:color w:val="000000"/>
        </w:rPr>
        <w:t xml:space="preserve">                                                                                                          Załącznik nr 5a do SWZ</w:t>
      </w:r>
    </w:p>
    <w:p w14:paraId="663CDCBF" w14:textId="5B0C190D" w:rsidR="00CE5F82" w:rsidRPr="00CE5F82" w:rsidRDefault="00CE5F82" w:rsidP="00CE5F82">
      <w:pPr>
        <w:pStyle w:val="Teksttreci21"/>
        <w:shd w:val="clear" w:color="auto" w:fill="auto"/>
        <w:tabs>
          <w:tab w:val="left" w:leader="dot" w:pos="1675"/>
          <w:tab w:val="left" w:pos="2602"/>
          <w:tab w:val="left" w:leader="dot" w:pos="3082"/>
        </w:tabs>
        <w:ind w:left="360" w:hanging="502"/>
        <w:jc w:val="center"/>
        <w:rPr>
          <w:rStyle w:val="Teksttreci2"/>
          <w:rFonts w:ascii="Bookman Old Style" w:hAnsi="Bookman Old Style"/>
          <w:color w:val="000000"/>
        </w:rPr>
      </w:pPr>
      <w:r w:rsidRPr="00CE5F82">
        <w:rPr>
          <w:rStyle w:val="Teksttreci2"/>
          <w:rFonts w:ascii="Bookman Old Style" w:hAnsi="Bookman Old Style"/>
          <w:color w:val="000000"/>
        </w:rPr>
        <w:t>Umowa</w:t>
      </w:r>
      <w:r w:rsidR="00D80D2C">
        <w:rPr>
          <w:rStyle w:val="Teksttreci2"/>
          <w:rFonts w:ascii="Bookman Old Style" w:hAnsi="Bookman Old Style"/>
          <w:color w:val="000000"/>
        </w:rPr>
        <w:t xml:space="preserve"> nr </w:t>
      </w:r>
      <w:r w:rsidRPr="00CE5F82">
        <w:rPr>
          <w:rStyle w:val="Teksttreci2"/>
          <w:rFonts w:ascii="Bookman Old Style" w:hAnsi="Bookman Old Style"/>
          <w:color w:val="000000"/>
        </w:rPr>
        <w:t xml:space="preserve"> DZP</w:t>
      </w:r>
      <w:r w:rsidR="00D80D2C">
        <w:rPr>
          <w:rStyle w:val="Teksttreci2"/>
          <w:rFonts w:ascii="Bookman Old Style" w:hAnsi="Bookman Old Style"/>
          <w:color w:val="000000"/>
        </w:rPr>
        <w:t>.372</w:t>
      </w:r>
      <w:r w:rsidRPr="00CE5F82">
        <w:rPr>
          <w:rStyle w:val="Teksttreci2"/>
          <w:rFonts w:ascii="Bookman Old Style" w:hAnsi="Bookman Old Style"/>
          <w:color w:val="000000"/>
        </w:rPr>
        <w:t>……./2021</w:t>
      </w:r>
    </w:p>
    <w:p w14:paraId="47ED6DB1" w14:textId="77777777" w:rsidR="00CE5F82" w:rsidRPr="00CE5F82" w:rsidRDefault="00CE5F82" w:rsidP="00CE5F82">
      <w:pPr>
        <w:pStyle w:val="Teksttreci21"/>
        <w:shd w:val="clear" w:color="auto" w:fill="auto"/>
        <w:tabs>
          <w:tab w:val="left" w:leader="dot" w:pos="1675"/>
          <w:tab w:val="left" w:pos="2602"/>
          <w:tab w:val="left" w:leader="dot" w:pos="3082"/>
        </w:tabs>
        <w:ind w:left="360" w:firstLine="2192"/>
        <w:jc w:val="center"/>
        <w:rPr>
          <w:rStyle w:val="Teksttreci2"/>
          <w:rFonts w:ascii="Bookman Old Style" w:hAnsi="Bookman Old Style"/>
          <w:color w:val="000000"/>
        </w:rPr>
      </w:pPr>
    </w:p>
    <w:p w14:paraId="7A960520" w14:textId="77777777" w:rsidR="00CE5F82" w:rsidRPr="00CE5F82" w:rsidRDefault="00CE5F82" w:rsidP="002C7E3D">
      <w:pPr>
        <w:pStyle w:val="Teksttreci21"/>
        <w:shd w:val="clear" w:color="auto" w:fill="auto"/>
        <w:tabs>
          <w:tab w:val="left" w:leader="dot" w:pos="1675"/>
          <w:tab w:val="left" w:pos="2602"/>
          <w:tab w:val="left" w:leader="dot" w:pos="3082"/>
        </w:tabs>
        <w:spacing w:line="360" w:lineRule="auto"/>
        <w:ind w:left="142" w:hanging="142"/>
        <w:rPr>
          <w:rFonts w:ascii="Bookman Old Style" w:hAnsi="Bookman Old Style"/>
        </w:rPr>
      </w:pPr>
      <w:r w:rsidRPr="00CE5F82">
        <w:rPr>
          <w:rStyle w:val="Teksttreci2"/>
          <w:rFonts w:ascii="Bookman Old Style" w:hAnsi="Bookman Old Style"/>
          <w:color w:val="000000"/>
        </w:rPr>
        <w:t>zawarta w dniu……………. 2021  roku w Warszawie pomiędzy:</w:t>
      </w:r>
    </w:p>
    <w:p w14:paraId="684F970E" w14:textId="77777777" w:rsidR="00CE5F82" w:rsidRPr="00CE5F82" w:rsidRDefault="00CE5F82" w:rsidP="002C7E3D">
      <w:pPr>
        <w:pStyle w:val="Teksttreci50"/>
        <w:shd w:val="clear" w:color="auto" w:fill="auto"/>
        <w:spacing w:line="360" w:lineRule="auto"/>
        <w:ind w:left="360" w:hanging="360"/>
        <w:jc w:val="both"/>
        <w:rPr>
          <w:rFonts w:ascii="Bookman Old Style" w:hAnsi="Bookman Old Style"/>
        </w:rPr>
      </w:pPr>
      <w:r w:rsidRPr="00CE5F82">
        <w:rPr>
          <w:rStyle w:val="Teksttreci5"/>
          <w:rFonts w:ascii="Bookman Old Style" w:hAnsi="Bookman Old Style"/>
          <w:b/>
          <w:bCs/>
          <w:color w:val="000000"/>
        </w:rPr>
        <w:t>Uniwersytetem Kardynała Stefana Wyszyńskiego w Warszawie,</w:t>
      </w:r>
    </w:p>
    <w:p w14:paraId="5062ECCB" w14:textId="77777777" w:rsidR="00CE5F82" w:rsidRPr="00CE5F82" w:rsidRDefault="00CE5F82" w:rsidP="002C7E3D">
      <w:pPr>
        <w:pStyle w:val="Teksttreci21"/>
        <w:shd w:val="clear" w:color="auto" w:fill="auto"/>
        <w:spacing w:line="360" w:lineRule="auto"/>
        <w:ind w:firstLine="0"/>
        <w:jc w:val="left"/>
        <w:rPr>
          <w:rFonts w:ascii="Bookman Old Style" w:hAnsi="Bookman Old Style"/>
        </w:rPr>
      </w:pPr>
      <w:r w:rsidRPr="00CE5F82">
        <w:rPr>
          <w:rStyle w:val="Teksttreci2"/>
          <w:rFonts w:ascii="Bookman Old Style" w:hAnsi="Bookman Old Style"/>
          <w:color w:val="000000"/>
        </w:rPr>
        <w:t>siedziba: ul. Dewajtis 5, 01-815 Warszawa, REGON: 000001956, NIP: 525-00-12-946 reprezentowanym przez:</w:t>
      </w:r>
    </w:p>
    <w:p w14:paraId="7E23197C" w14:textId="77777777" w:rsidR="00CE5F82" w:rsidRPr="00CE5F82" w:rsidRDefault="002C7E3D" w:rsidP="002C7E3D">
      <w:pPr>
        <w:pStyle w:val="Teksttreci50"/>
        <w:shd w:val="clear" w:color="auto" w:fill="auto"/>
        <w:spacing w:line="360" w:lineRule="auto"/>
        <w:ind w:left="360" w:hanging="360"/>
        <w:jc w:val="both"/>
        <w:rPr>
          <w:rFonts w:ascii="Bookman Old Style" w:hAnsi="Bookman Old Style"/>
        </w:rPr>
      </w:pPr>
      <w:r>
        <w:rPr>
          <w:rStyle w:val="Teksttreci5"/>
          <w:rFonts w:ascii="Bookman Old Style" w:hAnsi="Bookman Old Style"/>
          <w:b/>
          <w:bCs/>
          <w:color w:val="000000"/>
        </w:rPr>
        <w:t>…………………………………………………………………………..</w:t>
      </w:r>
      <w:r w:rsidR="00CE5F82" w:rsidRPr="00CE5F82">
        <w:rPr>
          <w:rStyle w:val="Teksttreci5"/>
          <w:rFonts w:ascii="Bookman Old Style" w:hAnsi="Bookman Old Style"/>
          <w:b/>
          <w:bCs/>
          <w:color w:val="000000"/>
        </w:rPr>
        <w:t>,</w:t>
      </w:r>
    </w:p>
    <w:p w14:paraId="23959FE9" w14:textId="77777777" w:rsidR="002C7E3D" w:rsidRDefault="00CE5F82" w:rsidP="002C7E3D">
      <w:pPr>
        <w:pStyle w:val="Teksttreci21"/>
        <w:shd w:val="clear" w:color="auto" w:fill="auto"/>
        <w:spacing w:line="360" w:lineRule="auto"/>
        <w:ind w:firstLine="0"/>
        <w:jc w:val="left"/>
        <w:rPr>
          <w:rStyle w:val="Teksttreci2"/>
          <w:rFonts w:ascii="Bookman Old Style" w:hAnsi="Bookman Old Style"/>
          <w:color w:val="000000"/>
        </w:rPr>
      </w:pPr>
      <w:r w:rsidRPr="00CE5F82">
        <w:rPr>
          <w:rStyle w:val="Teksttreci2"/>
          <w:rFonts w:ascii="Bookman Old Style" w:hAnsi="Bookman Old Style"/>
          <w:color w:val="000000"/>
        </w:rPr>
        <w:t xml:space="preserve">na podstawie pełnomocnictwa z dnia </w:t>
      </w:r>
      <w:r w:rsidR="002C7E3D">
        <w:rPr>
          <w:rStyle w:val="Teksttreci2"/>
          <w:rFonts w:ascii="Bookman Old Style" w:hAnsi="Bookman Old Style"/>
          <w:color w:val="000000"/>
        </w:rPr>
        <w:t>………………….</w:t>
      </w:r>
      <w:r w:rsidRPr="00CE5F82">
        <w:rPr>
          <w:rStyle w:val="Teksttreci2"/>
          <w:rFonts w:ascii="Bookman Old Style" w:hAnsi="Bookman Old Style"/>
          <w:color w:val="000000"/>
        </w:rPr>
        <w:t xml:space="preserve">roku Nr </w:t>
      </w:r>
      <w:r w:rsidR="002C7E3D">
        <w:rPr>
          <w:rStyle w:val="Teksttreci2"/>
          <w:rFonts w:ascii="Bookman Old Style" w:hAnsi="Bookman Old Style"/>
          <w:color w:val="000000"/>
        </w:rPr>
        <w:t>…………………………………….</w:t>
      </w:r>
      <w:r w:rsidRPr="00CE5F82">
        <w:rPr>
          <w:rStyle w:val="Teksttreci2"/>
          <w:rFonts w:ascii="Bookman Old Style" w:hAnsi="Bookman Old Style"/>
          <w:color w:val="000000"/>
        </w:rPr>
        <w:t xml:space="preserve"> zwanym dalej Zamawiającym</w:t>
      </w:r>
    </w:p>
    <w:p w14:paraId="3E247CD8" w14:textId="77777777" w:rsidR="00CE5F82" w:rsidRPr="00CE5F82" w:rsidRDefault="00CE5F82" w:rsidP="002C7E3D">
      <w:pPr>
        <w:pStyle w:val="Teksttreci21"/>
        <w:shd w:val="clear" w:color="auto" w:fill="auto"/>
        <w:spacing w:line="360" w:lineRule="auto"/>
        <w:ind w:firstLine="0"/>
        <w:jc w:val="left"/>
        <w:rPr>
          <w:rFonts w:ascii="Bookman Old Style" w:hAnsi="Bookman Old Style"/>
        </w:rPr>
      </w:pPr>
      <w:r w:rsidRPr="00CE5F82">
        <w:rPr>
          <w:rStyle w:val="Teksttreci2"/>
          <w:rFonts w:ascii="Bookman Old Style" w:hAnsi="Bookman Old Style"/>
          <w:color w:val="000000"/>
        </w:rPr>
        <w:t xml:space="preserve"> a</w:t>
      </w:r>
    </w:p>
    <w:p w14:paraId="18D64416" w14:textId="77777777" w:rsidR="002C7E3D" w:rsidRDefault="002C7E3D" w:rsidP="002C7E3D">
      <w:pPr>
        <w:pStyle w:val="Teksttreci21"/>
        <w:shd w:val="clear" w:color="auto" w:fill="auto"/>
        <w:spacing w:line="360" w:lineRule="auto"/>
        <w:ind w:firstLine="0"/>
        <w:jc w:val="left"/>
        <w:rPr>
          <w:rStyle w:val="Teksttreci2"/>
          <w:rFonts w:ascii="Bookman Old Style" w:hAnsi="Bookman Old Style"/>
          <w:color w:val="000000"/>
        </w:rPr>
      </w:pPr>
      <w:r>
        <w:rPr>
          <w:rStyle w:val="Teksttreci2"/>
          <w:rFonts w:ascii="Bookman Old Style" w:hAnsi="Bookman Old Style"/>
          <w:color w:val="000000"/>
        </w:rPr>
        <w:t>……………………………………………………………………………………………………………………..</w:t>
      </w:r>
    </w:p>
    <w:p w14:paraId="6EFEBCC2" w14:textId="77777777" w:rsidR="002C7E3D" w:rsidRDefault="002C7E3D" w:rsidP="002C7E3D">
      <w:pPr>
        <w:pStyle w:val="Teksttreci21"/>
        <w:shd w:val="clear" w:color="auto" w:fill="auto"/>
        <w:spacing w:line="360" w:lineRule="auto"/>
        <w:ind w:firstLine="0"/>
        <w:jc w:val="left"/>
        <w:rPr>
          <w:rStyle w:val="Teksttreci2"/>
          <w:rFonts w:ascii="Bookman Old Style" w:hAnsi="Bookman Old Style"/>
          <w:color w:val="000000"/>
        </w:rPr>
      </w:pPr>
      <w:r>
        <w:rPr>
          <w:rStyle w:val="Teksttreci2"/>
          <w:rFonts w:ascii="Bookman Old Style" w:hAnsi="Bookman Old Style"/>
          <w:color w:val="000000"/>
        </w:rPr>
        <w:t>………………………………………………………………………………………………………………………</w:t>
      </w:r>
      <w:r w:rsidR="00CE5F82" w:rsidRPr="00CE5F82">
        <w:rPr>
          <w:rStyle w:val="Teksttreci2"/>
          <w:rFonts w:ascii="Bookman Old Style" w:hAnsi="Bookman Old Style"/>
          <w:color w:val="000000"/>
        </w:rPr>
        <w:t>,</w:t>
      </w:r>
    </w:p>
    <w:p w14:paraId="3D9C443B" w14:textId="77777777" w:rsidR="00CE5F82" w:rsidRPr="00CE5F82" w:rsidRDefault="00CE5F82" w:rsidP="002C7E3D">
      <w:pPr>
        <w:pStyle w:val="Teksttreci21"/>
        <w:shd w:val="clear" w:color="auto" w:fill="auto"/>
        <w:spacing w:line="360" w:lineRule="auto"/>
        <w:ind w:firstLine="0"/>
        <w:jc w:val="left"/>
        <w:rPr>
          <w:rFonts w:ascii="Bookman Old Style" w:hAnsi="Bookman Old Style"/>
        </w:rPr>
      </w:pPr>
      <w:r w:rsidRPr="00CE5F82">
        <w:rPr>
          <w:rStyle w:val="Teksttreci2"/>
          <w:rFonts w:ascii="Bookman Old Style" w:hAnsi="Bookman Old Style"/>
          <w:color w:val="000000"/>
        </w:rPr>
        <w:t xml:space="preserve"> reprezentowaną przez:</w:t>
      </w:r>
    </w:p>
    <w:p w14:paraId="2EF258B0" w14:textId="77777777" w:rsidR="00CE5F82" w:rsidRDefault="002C7E3D" w:rsidP="002C7E3D">
      <w:pPr>
        <w:pStyle w:val="Teksttreci50"/>
        <w:shd w:val="clear" w:color="auto" w:fill="auto"/>
        <w:spacing w:line="360" w:lineRule="auto"/>
        <w:ind w:left="360" w:hanging="360"/>
        <w:jc w:val="both"/>
        <w:rPr>
          <w:rFonts w:ascii="Bookman Old Style" w:hAnsi="Bookman Old Style"/>
        </w:rPr>
      </w:pPr>
      <w:r>
        <w:rPr>
          <w:rFonts w:ascii="Bookman Old Style" w:hAnsi="Bookman Old Style"/>
        </w:rPr>
        <w:t>……………………………………………………………………………………………………………………….</w:t>
      </w:r>
    </w:p>
    <w:p w14:paraId="224115D5" w14:textId="77777777" w:rsidR="002C7E3D" w:rsidRPr="00CE5F82" w:rsidRDefault="002C7E3D" w:rsidP="002C7E3D">
      <w:pPr>
        <w:pStyle w:val="Teksttreci50"/>
        <w:shd w:val="clear" w:color="auto" w:fill="auto"/>
        <w:spacing w:line="360" w:lineRule="auto"/>
        <w:ind w:left="360" w:hanging="360"/>
        <w:jc w:val="both"/>
        <w:rPr>
          <w:rFonts w:ascii="Bookman Old Style" w:hAnsi="Bookman Old Style"/>
        </w:rPr>
      </w:pPr>
      <w:r>
        <w:rPr>
          <w:rFonts w:ascii="Bookman Old Style" w:hAnsi="Bookman Old Style"/>
        </w:rPr>
        <w:t>……………………………………………………………………………………………………………………….</w:t>
      </w:r>
    </w:p>
    <w:p w14:paraId="35EF4134" w14:textId="77777777" w:rsidR="00CE5F82" w:rsidRPr="00CE5F82" w:rsidRDefault="00CE5F82" w:rsidP="002C7E3D">
      <w:pPr>
        <w:pStyle w:val="Teksttreci21"/>
        <w:shd w:val="clear" w:color="auto" w:fill="auto"/>
        <w:spacing w:line="360" w:lineRule="auto"/>
        <w:ind w:right="4980" w:firstLine="0"/>
        <w:jc w:val="left"/>
        <w:rPr>
          <w:rFonts w:ascii="Bookman Old Style" w:hAnsi="Bookman Old Style"/>
        </w:rPr>
      </w:pPr>
      <w:r w:rsidRPr="00CE5F82">
        <w:rPr>
          <w:rStyle w:val="Teksttreci2"/>
          <w:rFonts w:ascii="Bookman Old Style" w:hAnsi="Bookman Old Style"/>
          <w:color w:val="000000"/>
        </w:rPr>
        <w:t>zwanym dalej Wykonawcą</w:t>
      </w:r>
    </w:p>
    <w:p w14:paraId="36A543E7" w14:textId="77777777" w:rsidR="002C7E3D" w:rsidRDefault="002C7E3D" w:rsidP="00CE5F82">
      <w:pPr>
        <w:pStyle w:val="Teksttreci21"/>
        <w:shd w:val="clear" w:color="auto" w:fill="auto"/>
        <w:spacing w:after="148" w:line="245" w:lineRule="exact"/>
        <w:ind w:firstLine="0"/>
        <w:rPr>
          <w:rStyle w:val="Teksttreci2"/>
          <w:rFonts w:ascii="Bookman Old Style" w:hAnsi="Bookman Old Style"/>
          <w:color w:val="000000"/>
        </w:rPr>
      </w:pPr>
    </w:p>
    <w:p w14:paraId="7D2AD0DA" w14:textId="77777777" w:rsidR="002C7E3D" w:rsidRDefault="00CE5F82" w:rsidP="00CE5F82">
      <w:pPr>
        <w:pStyle w:val="Teksttreci21"/>
        <w:shd w:val="clear" w:color="auto" w:fill="auto"/>
        <w:spacing w:after="148" w:line="245" w:lineRule="exact"/>
        <w:ind w:firstLine="0"/>
        <w:rPr>
          <w:rStyle w:val="Teksttreci2"/>
          <w:rFonts w:ascii="Bookman Old Style" w:hAnsi="Bookman Old Style"/>
          <w:color w:val="000000"/>
        </w:rPr>
      </w:pPr>
      <w:r w:rsidRPr="00CE5F82">
        <w:rPr>
          <w:rStyle w:val="Teksttreci2"/>
          <w:rFonts w:ascii="Bookman Old Style" w:hAnsi="Bookman Old Style"/>
          <w:color w:val="000000"/>
        </w:rPr>
        <w:t>Umowa niniejsza zostaje zawarta w wyniku postępowania o udzielenie zamówienia publiczne</w:t>
      </w:r>
      <w:r w:rsidR="002C7E3D">
        <w:rPr>
          <w:rStyle w:val="Teksttreci2"/>
          <w:rFonts w:ascii="Bookman Old Style" w:hAnsi="Bookman Old Style"/>
          <w:color w:val="000000"/>
        </w:rPr>
        <w:t>go w trybie …………………………………………………………………………………</w:t>
      </w:r>
    </w:p>
    <w:p w14:paraId="6E9B3686" w14:textId="77777777" w:rsidR="00CE5F82" w:rsidRPr="00CE5F82" w:rsidRDefault="002C7E3D" w:rsidP="002C7E3D">
      <w:pPr>
        <w:pStyle w:val="Teksttreci21"/>
        <w:shd w:val="clear" w:color="auto" w:fill="auto"/>
        <w:spacing w:after="148" w:line="245" w:lineRule="exact"/>
        <w:ind w:firstLine="0"/>
        <w:rPr>
          <w:rFonts w:ascii="Bookman Old Style" w:hAnsi="Bookman Old Style"/>
        </w:rPr>
      </w:pPr>
      <w:r>
        <w:rPr>
          <w:rStyle w:val="Teksttreci2"/>
          <w:rFonts w:ascii="Bookman Old Style" w:hAnsi="Bookman Old Style"/>
          <w:color w:val="000000"/>
        </w:rPr>
        <w:t>………………………………………………………………………………………………………………………</w:t>
      </w:r>
    </w:p>
    <w:p w14:paraId="5387B248" w14:textId="77777777" w:rsidR="00CE5F82" w:rsidRPr="00CE5F82" w:rsidRDefault="00CE5F82" w:rsidP="00CE5F82">
      <w:pPr>
        <w:pStyle w:val="Nagwek320"/>
        <w:keepNext/>
        <w:keepLines/>
        <w:shd w:val="clear" w:color="auto" w:fill="auto"/>
        <w:ind w:right="40"/>
        <w:rPr>
          <w:sz w:val="20"/>
          <w:szCs w:val="20"/>
        </w:rPr>
      </w:pPr>
      <w:bookmarkStart w:id="0" w:name="bookmark0"/>
      <w:r w:rsidRPr="00CE5F82">
        <w:rPr>
          <w:rStyle w:val="Nagwek32"/>
          <w:b/>
          <w:bCs/>
          <w:color w:val="000000"/>
          <w:sz w:val="20"/>
          <w:szCs w:val="20"/>
        </w:rPr>
        <w:t>§1</w:t>
      </w:r>
      <w:bookmarkEnd w:id="0"/>
    </w:p>
    <w:p w14:paraId="17CF5AE3" w14:textId="77777777" w:rsidR="00746030" w:rsidRPr="00A75AE5" w:rsidRDefault="00797CD8" w:rsidP="00A75AE5">
      <w:pPr>
        <w:pStyle w:val="Teksttreci21"/>
        <w:numPr>
          <w:ilvl w:val="0"/>
          <w:numId w:val="1"/>
        </w:numPr>
        <w:shd w:val="clear" w:color="auto" w:fill="auto"/>
        <w:tabs>
          <w:tab w:val="left" w:pos="290"/>
        </w:tabs>
        <w:spacing w:line="360" w:lineRule="auto"/>
        <w:ind w:left="357" w:hanging="357"/>
        <w:rPr>
          <w:rFonts w:ascii="Bookman Old Style" w:hAnsi="Bookman Old Style"/>
        </w:rPr>
      </w:pPr>
      <w:r>
        <w:rPr>
          <w:rStyle w:val="Teksttreci2"/>
          <w:rFonts w:ascii="Bookman Old Style" w:hAnsi="Bookman Old Style"/>
          <w:color w:val="000000"/>
        </w:rPr>
        <w:t>Przedmiotem umowy jest dostawa</w:t>
      </w:r>
      <w:r>
        <w:rPr>
          <w:rFonts w:ascii="Bookman Old Style" w:hAnsi="Bookman Old Style"/>
        </w:rPr>
        <w:t xml:space="preserve"> </w:t>
      </w:r>
      <w:r w:rsidRPr="006A610A">
        <w:rPr>
          <w:rFonts w:ascii="Bookman Old Style" w:hAnsi="Bookman Old Style" w:cstheme="minorHAnsi"/>
        </w:rPr>
        <w:t>zestawu do rejestracji i analizy ruchu w przestrzeni trójwymiarowej z możliwością oceny parametrów czasowo-przestrzennych chodu i ciśnienia podeszwowego obserwowanego pod sto</w:t>
      </w:r>
      <w:r>
        <w:rPr>
          <w:rFonts w:ascii="Bookman Old Style" w:hAnsi="Bookman Old Style" w:cstheme="minorHAnsi"/>
        </w:rPr>
        <w:t>pami w trakcie chodu na bieżni oraz</w:t>
      </w:r>
      <w:r w:rsidRPr="006A610A">
        <w:rPr>
          <w:rFonts w:ascii="Bookman Old Style" w:hAnsi="Bookman Old Style" w:cstheme="minorHAnsi"/>
        </w:rPr>
        <w:t xml:space="preserve"> </w:t>
      </w:r>
      <w:r w:rsidRPr="006A610A">
        <w:rPr>
          <w:rFonts w:ascii="Bookman Old Style" w:hAnsi="Bookman Old Style" w:cs="Calibri"/>
          <w:color w:val="0F243E"/>
        </w:rPr>
        <w:t>przenośnego, bezprzewodowego systemu do kompleksowej oceny parametrów czasowo przestrzennych chodu z możliwością rejestracji i analizy danych z testów</w:t>
      </w:r>
      <w:r>
        <w:rPr>
          <w:rFonts w:ascii="Bookman Old Style" w:hAnsi="Bookman Old Style" w:cs="Calibri"/>
          <w:color w:val="0F243E"/>
        </w:rPr>
        <w:t xml:space="preserve"> </w:t>
      </w:r>
      <w:r w:rsidRPr="006D0CD3">
        <w:rPr>
          <w:rFonts w:ascii="Bookman Old Style" w:hAnsi="Bookman Old Style"/>
          <w:sz w:val="18"/>
          <w:szCs w:val="18"/>
        </w:rPr>
        <w:t xml:space="preserve"> </w:t>
      </w:r>
      <w:r w:rsidRPr="009564B2">
        <w:rPr>
          <w:rFonts w:ascii="Bookman Old Style" w:hAnsi="Bookman Old Style"/>
        </w:rPr>
        <w:t>zgodnie z załączoną specyfikacją techniczną zawartą w załączniku nr 1</w:t>
      </w:r>
      <w:r>
        <w:rPr>
          <w:rFonts w:ascii="Bookman Old Style" w:hAnsi="Bookman Old Style"/>
        </w:rPr>
        <w:t xml:space="preserve"> i zał. nr 2. Opis przedmiotu zamówienia</w:t>
      </w:r>
      <w:r w:rsidR="00A75AE5">
        <w:rPr>
          <w:rFonts w:ascii="Bookman Old Style" w:hAnsi="Bookman Old Style"/>
        </w:rPr>
        <w:t xml:space="preserve"> w ramach realizacji projektu „</w:t>
      </w:r>
      <w:r w:rsidR="00A75AE5">
        <w:rPr>
          <w:rFonts w:ascii="Bookman Old Style" w:hAnsi="Bookman Old Style" w:cs="DejaVuSans"/>
          <w:color w:val="333333"/>
        </w:rPr>
        <w:t>Funkcjonalne materiały kompozytowe do drukowalnych sensorów do telerehabilitacji</w:t>
      </w:r>
      <w:r w:rsidR="00A75AE5">
        <w:rPr>
          <w:rFonts w:ascii="Bookman Old Style" w:hAnsi="Bookman Old Style"/>
          <w:bCs/>
          <w:iCs/>
        </w:rPr>
        <w:t xml:space="preserve">” </w:t>
      </w:r>
      <w:r w:rsidR="00A75AE5">
        <w:rPr>
          <w:rFonts w:ascii="Bookman Old Style" w:hAnsi="Bookman Old Style"/>
        </w:rPr>
        <w:t xml:space="preserve">spełniającego warunki przyznania </w:t>
      </w:r>
      <w:r w:rsidR="00A75AE5">
        <w:rPr>
          <w:rFonts w:ascii="Bookman Old Style" w:hAnsi="Bookman Old Style"/>
          <w:color w:val="000000" w:themeColor="text1"/>
        </w:rPr>
        <w:t>dofinansowania</w:t>
      </w:r>
      <w:r w:rsidR="00A75AE5">
        <w:rPr>
          <w:rFonts w:ascii="Bookman Old Style" w:hAnsi="Bookman Old Style" w:cs="DejaVuSans"/>
          <w:color w:val="000000" w:themeColor="text1"/>
        </w:rPr>
        <w:t>: TECHMATSTRATEG-III/0032/2019</w:t>
      </w:r>
      <w:r w:rsidR="00A75AE5">
        <w:rPr>
          <w:rFonts w:ascii="Bookman Old Style" w:hAnsi="Bookman Old Style"/>
        </w:rPr>
        <w:t>.</w:t>
      </w:r>
    </w:p>
    <w:p w14:paraId="08DE6B11" w14:textId="77777777" w:rsidR="00CE5F82" w:rsidRPr="00797CD8" w:rsidRDefault="00797CD8" w:rsidP="0003139F">
      <w:pPr>
        <w:pStyle w:val="Teksttreci21"/>
        <w:numPr>
          <w:ilvl w:val="0"/>
          <w:numId w:val="1"/>
        </w:numPr>
        <w:shd w:val="clear" w:color="auto" w:fill="auto"/>
        <w:tabs>
          <w:tab w:val="left" w:pos="290"/>
        </w:tabs>
        <w:spacing w:line="360" w:lineRule="auto"/>
        <w:ind w:left="360" w:hanging="360"/>
        <w:rPr>
          <w:rFonts w:ascii="Bookman Old Style" w:hAnsi="Bookman Old Style"/>
        </w:rPr>
      </w:pPr>
      <w:r>
        <w:rPr>
          <w:rFonts w:ascii="Bookman Old Style" w:hAnsi="Bookman Old Style"/>
        </w:rPr>
        <w:t xml:space="preserve"> </w:t>
      </w:r>
      <w:r w:rsidR="00CE5F82" w:rsidRPr="00797CD8">
        <w:rPr>
          <w:rStyle w:val="Teksttreci2"/>
          <w:rFonts w:ascii="Bookman Old Style" w:hAnsi="Bookman Old Style"/>
          <w:color w:val="000000"/>
        </w:rPr>
        <w:t>Wykonawca zobowiązuje się, w ramach kwoty określonej w § 3 ust. 1, do realizacji zamówienia, w szczególności do:</w:t>
      </w:r>
    </w:p>
    <w:p w14:paraId="57BE3248" w14:textId="77777777" w:rsidR="00CE5F82" w:rsidRPr="00CE5F82" w:rsidRDefault="00CE5F82" w:rsidP="00F07F69">
      <w:pPr>
        <w:pStyle w:val="Teksttreci21"/>
        <w:numPr>
          <w:ilvl w:val="0"/>
          <w:numId w:val="2"/>
        </w:numPr>
        <w:shd w:val="clear" w:color="auto" w:fill="auto"/>
        <w:tabs>
          <w:tab w:val="left" w:pos="664"/>
        </w:tabs>
        <w:spacing w:line="360" w:lineRule="auto"/>
        <w:ind w:left="640" w:hanging="280"/>
        <w:rPr>
          <w:rFonts w:ascii="Bookman Old Style" w:hAnsi="Bookman Old Style"/>
        </w:rPr>
      </w:pPr>
      <w:r w:rsidRPr="00CE5F82">
        <w:rPr>
          <w:rStyle w:val="Teksttreci2"/>
          <w:rFonts w:ascii="Bookman Old Style" w:hAnsi="Bookman Old Style"/>
          <w:color w:val="000000"/>
        </w:rPr>
        <w:t xml:space="preserve">dostarczenia nowego, wolnego od wad sprzętu o jakości i parametrach określonych przez Zamawiającego w Załączniku nr 1 do umowy, do Zamawiającego na koszt i ryzyko </w:t>
      </w:r>
      <w:r w:rsidRPr="00CE5F82">
        <w:rPr>
          <w:rStyle w:val="Teksttreci2"/>
          <w:rFonts w:ascii="Bookman Old Style" w:hAnsi="Bookman Old Style"/>
          <w:color w:val="000000"/>
        </w:rPr>
        <w:lastRenderedPageBreak/>
        <w:t>Wykonawcy;</w:t>
      </w:r>
    </w:p>
    <w:p w14:paraId="369BDC75" w14:textId="77777777" w:rsidR="00CE5F82" w:rsidRPr="00CE5F82" w:rsidRDefault="00CE5F82" w:rsidP="00F07F69">
      <w:pPr>
        <w:pStyle w:val="Teksttreci21"/>
        <w:numPr>
          <w:ilvl w:val="0"/>
          <w:numId w:val="2"/>
        </w:numPr>
        <w:shd w:val="clear" w:color="auto" w:fill="auto"/>
        <w:tabs>
          <w:tab w:val="left" w:pos="674"/>
        </w:tabs>
        <w:spacing w:line="360" w:lineRule="auto"/>
        <w:ind w:left="640" w:hanging="280"/>
        <w:rPr>
          <w:rFonts w:ascii="Bookman Old Style" w:hAnsi="Bookman Old Style"/>
        </w:rPr>
      </w:pPr>
      <w:r w:rsidRPr="00CE5F82">
        <w:rPr>
          <w:rStyle w:val="Teksttreci2"/>
          <w:rFonts w:ascii="Bookman Old Style" w:hAnsi="Bookman Old Style"/>
          <w:color w:val="000000"/>
        </w:rPr>
        <w:t>dostarczenia sprzętu do miejsca wskazanego przez Zamawiającego w opakowaniach posiadających wyraźne oznaczenie danego urządzenia (nazwa, liczba sztuk), pozwalających na podpisanie protokołu odbioru ilościowego bez otwierania opakowań;</w:t>
      </w:r>
    </w:p>
    <w:p w14:paraId="1465485A" w14:textId="77777777" w:rsidR="00CE5F82" w:rsidRPr="00CE5F82" w:rsidRDefault="00CE5F82" w:rsidP="00F07F69">
      <w:pPr>
        <w:pStyle w:val="Teksttreci21"/>
        <w:numPr>
          <w:ilvl w:val="0"/>
          <w:numId w:val="2"/>
        </w:numPr>
        <w:shd w:val="clear" w:color="auto" w:fill="auto"/>
        <w:spacing w:line="360" w:lineRule="auto"/>
        <w:ind w:left="640" w:hanging="280"/>
        <w:rPr>
          <w:rFonts w:ascii="Bookman Old Style" w:hAnsi="Bookman Old Style"/>
        </w:rPr>
      </w:pPr>
      <w:r w:rsidRPr="00CE5F82">
        <w:rPr>
          <w:rStyle w:val="Teksttreci2"/>
          <w:rFonts w:ascii="Bookman Old Style" w:hAnsi="Bookman Old Style"/>
          <w:color w:val="000000"/>
        </w:rPr>
        <w:t xml:space="preserve"> dostarczenia wszystkich niezbędnych akcesoriów i innych drobnych elementów wymaganych do poprawnego działania dostarczanego sprzętu;</w:t>
      </w:r>
    </w:p>
    <w:p w14:paraId="0C9561FD" w14:textId="77777777" w:rsidR="00CE5F82" w:rsidRPr="00EC428C" w:rsidRDefault="00CE5F82" w:rsidP="00F07F69">
      <w:pPr>
        <w:pStyle w:val="Teksttreci21"/>
        <w:numPr>
          <w:ilvl w:val="0"/>
          <w:numId w:val="2"/>
        </w:numPr>
        <w:shd w:val="clear" w:color="auto" w:fill="auto"/>
        <w:spacing w:line="360" w:lineRule="auto"/>
        <w:ind w:left="640" w:hanging="280"/>
        <w:rPr>
          <w:rFonts w:ascii="Bookman Old Style" w:hAnsi="Bookman Old Style"/>
        </w:rPr>
      </w:pPr>
      <w:r w:rsidRPr="00EC428C">
        <w:rPr>
          <w:rStyle w:val="Teksttreci2"/>
          <w:rFonts w:ascii="Bookman Old Style" w:hAnsi="Bookman Old Style"/>
        </w:rPr>
        <w:t xml:space="preserve"> podłączenia, instalacji i sprawdzenia sprzętu w obecności przedstawiciela Zamawiającego, przeprowadzenie instruktażu w zakresie obsługi i konserwacji sprzętu;</w:t>
      </w:r>
    </w:p>
    <w:p w14:paraId="59DCF0B7" w14:textId="77777777" w:rsidR="00CE5F82" w:rsidRPr="004A7EE8" w:rsidRDefault="004A7EE8" w:rsidP="004A7EE8">
      <w:pPr>
        <w:pStyle w:val="Teksttreci21"/>
        <w:numPr>
          <w:ilvl w:val="0"/>
          <w:numId w:val="2"/>
        </w:numPr>
        <w:shd w:val="clear" w:color="auto" w:fill="auto"/>
        <w:tabs>
          <w:tab w:val="left" w:pos="674"/>
        </w:tabs>
        <w:spacing w:line="360" w:lineRule="auto"/>
        <w:ind w:left="635" w:hanging="278"/>
        <w:rPr>
          <w:rStyle w:val="Teksttreci2"/>
          <w:rFonts w:ascii="Bookman Old Style" w:hAnsi="Bookman Old Style"/>
          <w:shd w:val="clear" w:color="auto" w:fill="auto"/>
        </w:rPr>
      </w:pPr>
      <w:r w:rsidRPr="004A7EE8">
        <w:rPr>
          <w:rFonts w:ascii="Bookman Old Style" w:hAnsi="Bookman Old Style" w:cs="Tahoma"/>
        </w:rPr>
        <w:t>przekazania Zamawiającemu instrukcji obsługi w języku polskim, dokumentów gwarancji producenta oraz wymaganych przepisami prawa lub wymaganych przez Zamawiającego opatrzonych oświadczeniem Wykonawcy, że dokumenty te dotyczą wyposażenia dostarczonego do Zamawiającego w ramach niniejszej umowy</w:t>
      </w:r>
      <w:r w:rsidR="00CE5F82" w:rsidRPr="004A7EE8">
        <w:rPr>
          <w:rStyle w:val="Teksttreci2"/>
          <w:rFonts w:ascii="Bookman Old Style" w:hAnsi="Bookman Old Style"/>
          <w:color w:val="000000"/>
        </w:rPr>
        <w:t>.</w:t>
      </w:r>
    </w:p>
    <w:p w14:paraId="0C0B731A" w14:textId="77777777" w:rsidR="004A7EE8" w:rsidRPr="008E18EF" w:rsidRDefault="004A7EE8" w:rsidP="008E18EF">
      <w:pPr>
        <w:widowControl/>
        <w:numPr>
          <w:ilvl w:val="0"/>
          <w:numId w:val="2"/>
        </w:numPr>
        <w:tabs>
          <w:tab w:val="num" w:pos="284"/>
        </w:tabs>
        <w:suppressAutoHyphens/>
        <w:spacing w:line="360" w:lineRule="auto"/>
        <w:ind w:left="709" w:hanging="284"/>
        <w:jc w:val="both"/>
        <w:rPr>
          <w:rFonts w:ascii="Bookman Old Style" w:hAnsi="Bookman Old Style" w:cs="Tahoma"/>
          <w:sz w:val="20"/>
          <w:szCs w:val="20"/>
        </w:rPr>
      </w:pPr>
      <w:r w:rsidRPr="004A7EE8">
        <w:rPr>
          <w:rFonts w:ascii="Bookman Old Style" w:hAnsi="Bookman Old Style" w:cs="Tahoma"/>
          <w:sz w:val="20"/>
          <w:szCs w:val="20"/>
        </w:rPr>
        <w:t>przekazania Zamawiającemu wraz z dostawą przedmiotu umowy, dokumentów potwierdzających dopuszczenie do obrotu wyrobów medycznych stanowiących przedmiot zamówienia (jeżeli dotyczy).</w:t>
      </w:r>
    </w:p>
    <w:p w14:paraId="2E4B5F06" w14:textId="77777777" w:rsidR="008E1F79" w:rsidRDefault="008E18EF" w:rsidP="008E1F79">
      <w:pPr>
        <w:pStyle w:val="Teksttreci21"/>
        <w:widowControl/>
        <w:numPr>
          <w:ilvl w:val="0"/>
          <w:numId w:val="1"/>
        </w:numPr>
        <w:shd w:val="clear" w:color="auto" w:fill="auto"/>
        <w:tabs>
          <w:tab w:val="left" w:pos="295"/>
        </w:tabs>
        <w:suppressAutoHyphens/>
        <w:spacing w:before="120" w:after="120" w:line="360" w:lineRule="auto"/>
        <w:ind w:left="284" w:hanging="284"/>
        <w:rPr>
          <w:rFonts w:ascii="Bookman Old Style" w:hAnsi="Bookman Old Style" w:cs="Tahoma"/>
        </w:rPr>
      </w:pPr>
      <w:r w:rsidRPr="008E1F79">
        <w:rPr>
          <w:rFonts w:ascii="Bookman Old Style" w:hAnsi="Bookman Old Style" w:cs="Tahoma"/>
        </w:rPr>
        <w:t>Wykonawca oświadcza, że posiada wszelkie wymagane prawem uprawnienia i zezwolenia do realizacji przedmiotu umowy. Wykonawca jest zobowiązany niezwłocznie zawiadomić Zamawiającego o utracie wymaganych uprawnień i zezwoleń niezbędnych do prawidłowej realizacji niniejszej Umowy oraz innych zmian w tym zakresie.</w:t>
      </w:r>
    </w:p>
    <w:p w14:paraId="1C8933F6" w14:textId="77777777" w:rsidR="008E1F79" w:rsidRDefault="008E18EF" w:rsidP="008E1F79">
      <w:pPr>
        <w:pStyle w:val="Teksttreci21"/>
        <w:widowControl/>
        <w:numPr>
          <w:ilvl w:val="0"/>
          <w:numId w:val="1"/>
        </w:numPr>
        <w:shd w:val="clear" w:color="auto" w:fill="auto"/>
        <w:tabs>
          <w:tab w:val="left" w:pos="295"/>
          <w:tab w:val="num" w:pos="426"/>
        </w:tabs>
        <w:suppressAutoHyphens/>
        <w:spacing w:before="120" w:after="120" w:line="360" w:lineRule="auto"/>
        <w:ind w:left="284" w:hanging="284"/>
        <w:rPr>
          <w:rFonts w:ascii="Bookman Old Style" w:hAnsi="Bookman Old Style" w:cs="Tahoma"/>
        </w:rPr>
      </w:pPr>
      <w:r w:rsidRPr="008E1F79">
        <w:rPr>
          <w:rFonts w:ascii="Bookman Old Style" w:hAnsi="Bookman Old Style" w:cs="Tahoma"/>
        </w:rPr>
        <w:t>Wyroby medyczne stanowiące przedmiot zamówienia muszą odpowiadać wymaganiom wg aktualnego stanu prawnego, a w szczególności wymaganiom ustawy z dnia 20 maja 2010 r. o wyrobach medycznych (t. j. Dz. U. z 2017 r. poz. 211, z późn. zm.).</w:t>
      </w:r>
    </w:p>
    <w:p w14:paraId="569B227B" w14:textId="77777777" w:rsidR="008E18EF" w:rsidRPr="008E1F79" w:rsidRDefault="008E18EF" w:rsidP="008E1F79">
      <w:pPr>
        <w:pStyle w:val="Teksttreci21"/>
        <w:widowControl/>
        <w:numPr>
          <w:ilvl w:val="0"/>
          <w:numId w:val="1"/>
        </w:numPr>
        <w:shd w:val="clear" w:color="auto" w:fill="auto"/>
        <w:tabs>
          <w:tab w:val="left" w:pos="295"/>
          <w:tab w:val="num" w:pos="426"/>
        </w:tabs>
        <w:suppressAutoHyphens/>
        <w:spacing w:before="120" w:after="120" w:line="360" w:lineRule="auto"/>
        <w:ind w:left="284" w:hanging="284"/>
        <w:rPr>
          <w:rFonts w:ascii="Bookman Old Style" w:hAnsi="Bookman Old Style" w:cs="Tahoma"/>
        </w:rPr>
      </w:pPr>
      <w:r w:rsidRPr="008E1F79">
        <w:rPr>
          <w:rFonts w:ascii="Bookman Old Style" w:hAnsi="Bookman Old Style" w:cs="Tahoma"/>
        </w:rPr>
        <w:t>Wykonawca jest obowiązany do spełnienia wymagań prawnych wynikających z ustawy z dnia 11 września 2015 r. o zużytym sprzęcie elektrycznym i elektronicznym (Dz. U. z 2015 r. poz. 1688, z późn. zm.).</w:t>
      </w:r>
    </w:p>
    <w:p w14:paraId="1886B8C7" w14:textId="77777777" w:rsidR="00CE5F82" w:rsidRPr="00CE5F82" w:rsidRDefault="00CE5F82" w:rsidP="00F07F69">
      <w:pPr>
        <w:pStyle w:val="Teksttreci21"/>
        <w:shd w:val="clear" w:color="auto" w:fill="auto"/>
        <w:spacing w:line="360" w:lineRule="auto"/>
        <w:ind w:firstLine="0"/>
        <w:jc w:val="center"/>
        <w:rPr>
          <w:rFonts w:ascii="Bookman Old Style" w:hAnsi="Bookman Old Style"/>
        </w:rPr>
      </w:pPr>
      <w:r w:rsidRPr="00CE5F82">
        <w:rPr>
          <w:rStyle w:val="Teksttreci2"/>
          <w:rFonts w:ascii="Bookman Old Style" w:hAnsi="Bookman Old Style"/>
          <w:color w:val="000000"/>
        </w:rPr>
        <w:t>§2.</w:t>
      </w:r>
    </w:p>
    <w:p w14:paraId="036B79F2" w14:textId="6424CD63" w:rsidR="00CE5F82" w:rsidRPr="00CE5F82" w:rsidRDefault="00CE5F82" w:rsidP="00F07F69">
      <w:pPr>
        <w:pStyle w:val="Teksttreci21"/>
        <w:numPr>
          <w:ilvl w:val="0"/>
          <w:numId w:val="3"/>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 xml:space="preserve">Wykonawca zobowiązuje się wykonać przedmiot umowy w terminie </w:t>
      </w:r>
      <w:r w:rsidRPr="00CE5F82">
        <w:rPr>
          <w:rStyle w:val="Teksttreci2Pogrubienie"/>
          <w:rFonts w:ascii="Bookman Old Style" w:hAnsi="Bookman Old Style"/>
          <w:color w:val="000000"/>
        </w:rPr>
        <w:t xml:space="preserve">do 21 dni kalendarzowych </w:t>
      </w:r>
      <w:r w:rsidR="004E7FCE" w:rsidRPr="00AD2EE7">
        <w:rPr>
          <w:rStyle w:val="Teksttreci2Pogrubienie"/>
          <w:rFonts w:ascii="Bookman Old Style" w:hAnsi="Bookman Old Style"/>
          <w:b w:val="0"/>
          <w:bCs w:val="0"/>
          <w:i/>
          <w:iCs/>
          <w:color w:val="000000"/>
        </w:rPr>
        <w:t xml:space="preserve">( termin </w:t>
      </w:r>
      <w:r w:rsidR="004E7FCE">
        <w:rPr>
          <w:rStyle w:val="Teksttreci2Pogrubienie"/>
          <w:rFonts w:ascii="Bookman Old Style" w:hAnsi="Bookman Old Style"/>
          <w:b w:val="0"/>
          <w:bCs w:val="0"/>
          <w:i/>
          <w:iCs/>
          <w:color w:val="000000"/>
        </w:rPr>
        <w:t>dostawy</w:t>
      </w:r>
      <w:r w:rsidR="004E7FCE" w:rsidRPr="00AD2EE7">
        <w:rPr>
          <w:rStyle w:val="Teksttreci2Pogrubienie"/>
          <w:rFonts w:ascii="Bookman Old Style" w:hAnsi="Bookman Old Style"/>
          <w:b w:val="0"/>
          <w:bCs w:val="0"/>
          <w:i/>
          <w:iCs/>
          <w:color w:val="000000"/>
        </w:rPr>
        <w:t xml:space="preserve"> </w:t>
      </w:r>
      <w:r w:rsidR="004E7FCE">
        <w:rPr>
          <w:rStyle w:val="Teksttreci2Pogrubienie"/>
          <w:rFonts w:ascii="Bookman Old Style" w:hAnsi="Bookman Old Style"/>
          <w:b w:val="0"/>
          <w:bCs w:val="0"/>
          <w:i/>
          <w:iCs/>
          <w:color w:val="000000"/>
        </w:rPr>
        <w:t xml:space="preserve">stanowi </w:t>
      </w:r>
      <w:r w:rsidR="004E7FCE" w:rsidRPr="00AD2EE7">
        <w:rPr>
          <w:rStyle w:val="Teksttreci2Pogrubienie"/>
          <w:rFonts w:ascii="Bookman Old Style" w:hAnsi="Bookman Old Style"/>
          <w:b w:val="0"/>
          <w:bCs w:val="0"/>
          <w:i/>
          <w:iCs/>
          <w:color w:val="000000"/>
        </w:rPr>
        <w:t xml:space="preserve">kryterium oceny ofert, do umowy zostanie wpisany termin </w:t>
      </w:r>
      <w:r w:rsidR="004E7FCE">
        <w:rPr>
          <w:rStyle w:val="Teksttreci2Pogrubienie"/>
          <w:rFonts w:ascii="Bookman Old Style" w:hAnsi="Bookman Old Style"/>
          <w:b w:val="0"/>
          <w:bCs w:val="0"/>
          <w:i/>
          <w:iCs/>
          <w:color w:val="000000"/>
        </w:rPr>
        <w:t>dostawy</w:t>
      </w:r>
      <w:r w:rsidR="004E7FCE" w:rsidRPr="00AD2EE7">
        <w:rPr>
          <w:rStyle w:val="Teksttreci2Pogrubienie"/>
          <w:rFonts w:ascii="Bookman Old Style" w:hAnsi="Bookman Old Style"/>
          <w:b w:val="0"/>
          <w:bCs w:val="0"/>
          <w:i/>
          <w:iCs/>
          <w:color w:val="000000"/>
        </w:rPr>
        <w:t xml:space="preserve"> podany w  najkorzystniejszej oferci</w:t>
      </w:r>
      <w:r w:rsidR="004E7FCE" w:rsidRPr="00785C07">
        <w:rPr>
          <w:rStyle w:val="Teksttreci2Pogrubienie"/>
          <w:rFonts w:ascii="Bookman Old Style" w:hAnsi="Bookman Old Style"/>
          <w:b w:val="0"/>
          <w:bCs w:val="0"/>
          <w:i/>
          <w:iCs/>
          <w:color w:val="000000"/>
        </w:rPr>
        <w:t>e</w:t>
      </w:r>
      <w:r w:rsidR="004E7FCE" w:rsidRPr="00CE5F82">
        <w:rPr>
          <w:rStyle w:val="Teksttreci2"/>
          <w:rFonts w:ascii="Bookman Old Style" w:hAnsi="Bookman Old Style"/>
          <w:color w:val="000000"/>
        </w:rPr>
        <w:t xml:space="preserve"> </w:t>
      </w:r>
      <w:r w:rsidR="004E7FCE">
        <w:rPr>
          <w:rStyle w:val="Teksttreci2"/>
          <w:rFonts w:ascii="Bookman Old Style" w:hAnsi="Bookman Old Style"/>
          <w:color w:val="000000"/>
        </w:rPr>
        <w:t>)</w:t>
      </w:r>
      <w:r w:rsidRPr="00CE5F82">
        <w:rPr>
          <w:rStyle w:val="Teksttreci2"/>
          <w:rFonts w:ascii="Bookman Old Style" w:hAnsi="Bookman Old Style"/>
          <w:color w:val="000000"/>
        </w:rPr>
        <w:t>od daty zawarcia umowy. Wykonanie przedmiotu umowy zostanie potwierdzone Protokołem wykonania umowy bez zastrzeżeń.</w:t>
      </w:r>
    </w:p>
    <w:p w14:paraId="4D31EF9C" w14:textId="77777777" w:rsidR="00CE5F82" w:rsidRPr="00CE5F82" w:rsidRDefault="00CE5F82" w:rsidP="00F07F69">
      <w:pPr>
        <w:pStyle w:val="Teksttreci21"/>
        <w:numPr>
          <w:ilvl w:val="0"/>
          <w:numId w:val="3"/>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 xml:space="preserve">Miejscem wykonania przedmiotu umowy </w:t>
      </w:r>
      <w:r w:rsidR="00EC428C">
        <w:rPr>
          <w:rStyle w:val="Teksttreci2"/>
          <w:rFonts w:ascii="Bookman Old Style" w:hAnsi="Bookman Old Style"/>
          <w:color w:val="000000"/>
        </w:rPr>
        <w:t>ul.</w:t>
      </w:r>
      <w:r w:rsidRPr="00CE5F82">
        <w:rPr>
          <w:rStyle w:val="Teksttreci2"/>
          <w:rFonts w:ascii="Bookman Old Style" w:hAnsi="Bookman Old Style"/>
          <w:color w:val="000000"/>
        </w:rPr>
        <w:t xml:space="preserve"> Wóycickiego 1/3 w Warszawie</w:t>
      </w:r>
      <w:r w:rsidR="009369E2">
        <w:rPr>
          <w:rStyle w:val="Teksttreci2"/>
          <w:rFonts w:ascii="Bookman Old Style" w:hAnsi="Bookman Old Style"/>
          <w:color w:val="000000"/>
        </w:rPr>
        <w:t xml:space="preserve"> [kampus UKSW]</w:t>
      </w:r>
      <w:r w:rsidRPr="00CE5F82">
        <w:rPr>
          <w:rStyle w:val="Teksttreci2"/>
          <w:rFonts w:ascii="Bookman Old Style" w:hAnsi="Bookman Old Style"/>
          <w:color w:val="000000"/>
        </w:rPr>
        <w:t xml:space="preserve">. Szczegółowy termin i miejsce dostarczenia Wykonawca uzgodni z przedstawicielem </w:t>
      </w:r>
      <w:r w:rsidRPr="00CE5F82">
        <w:rPr>
          <w:rStyle w:val="Teksttreci2"/>
          <w:rFonts w:ascii="Bookman Old Style" w:hAnsi="Bookman Old Style"/>
          <w:color w:val="000000"/>
        </w:rPr>
        <w:lastRenderedPageBreak/>
        <w:t>Zamawiającego, wskazanym w ust. 4 telefonicznie lub e-mailem. Gotowość do wykonania dostawy zostanie zgłoszona e-mailem z wyprzedzeniem co najmniej 2 dni roboczych.</w:t>
      </w:r>
    </w:p>
    <w:p w14:paraId="0FC22471" w14:textId="77777777" w:rsidR="00CE5F82" w:rsidRPr="00CE5F82" w:rsidRDefault="00CE5F82" w:rsidP="00F07F69">
      <w:pPr>
        <w:pStyle w:val="Teksttreci21"/>
        <w:numPr>
          <w:ilvl w:val="0"/>
          <w:numId w:val="3"/>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Dostawa odbędzie się w dni robocze, w godzinach 8:00-14:00.</w:t>
      </w:r>
    </w:p>
    <w:p w14:paraId="25FCC4B1" w14:textId="77777777" w:rsidR="00CE5F82" w:rsidRPr="00CE5F82" w:rsidRDefault="00CE5F82" w:rsidP="00F07F69">
      <w:pPr>
        <w:pStyle w:val="Teksttreci21"/>
        <w:numPr>
          <w:ilvl w:val="0"/>
          <w:numId w:val="3"/>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Dla celów realizacji umowy Zamawiający ustanawia następujących przedstawicieli:</w:t>
      </w:r>
    </w:p>
    <w:p w14:paraId="6D127245" w14:textId="77777777" w:rsidR="00CE5F82" w:rsidRPr="00EC428C" w:rsidRDefault="00CE5F82" w:rsidP="00317565">
      <w:pPr>
        <w:pStyle w:val="Teksttreci21"/>
        <w:numPr>
          <w:ilvl w:val="0"/>
          <w:numId w:val="4"/>
        </w:numPr>
        <w:shd w:val="clear" w:color="auto" w:fill="auto"/>
        <w:tabs>
          <w:tab w:val="left" w:pos="613"/>
        </w:tabs>
        <w:spacing w:line="360" w:lineRule="auto"/>
        <w:ind w:left="600" w:hanging="280"/>
        <w:jc w:val="left"/>
        <w:rPr>
          <w:rFonts w:ascii="Bookman Old Style" w:hAnsi="Bookman Old Style"/>
        </w:rPr>
      </w:pPr>
      <w:r w:rsidRPr="00EC428C">
        <w:rPr>
          <w:rStyle w:val="Teksttreci2"/>
          <w:rFonts w:ascii="Bookman Old Style" w:hAnsi="Bookman Old Style"/>
          <w:color w:val="000000"/>
        </w:rPr>
        <w:t xml:space="preserve">w zakresie dostawy </w:t>
      </w:r>
      <w:r w:rsidR="00EC428C" w:rsidRPr="00EC428C">
        <w:rPr>
          <w:rStyle w:val="Teksttreci2"/>
          <w:rFonts w:ascii="Bookman Old Style" w:hAnsi="Bookman Old Style"/>
          <w:color w:val="000000"/>
        </w:rPr>
        <w:t>i odbioru jakościowego</w:t>
      </w:r>
      <w:r w:rsidR="00EC428C">
        <w:rPr>
          <w:rStyle w:val="Teksttreci2"/>
          <w:rFonts w:ascii="Bookman Old Style" w:hAnsi="Bookman Old Style"/>
          <w:color w:val="000000"/>
        </w:rPr>
        <w:t xml:space="preserve"> ……………………………………………..</w:t>
      </w:r>
    </w:p>
    <w:p w14:paraId="77B6B534" w14:textId="77777777" w:rsidR="00CE5F82" w:rsidRPr="00CE5F82" w:rsidRDefault="00CE5F82" w:rsidP="00F07F69">
      <w:pPr>
        <w:pStyle w:val="Teksttreci21"/>
        <w:numPr>
          <w:ilvl w:val="0"/>
          <w:numId w:val="3"/>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Dla celów realizacji niniejszej umowy Wykonawca ustanawia przedstawiciela, którym jest</w:t>
      </w:r>
      <w:r w:rsidR="005079FF">
        <w:rPr>
          <w:rStyle w:val="Teksttreci2"/>
          <w:rFonts w:ascii="Bookman Old Style" w:hAnsi="Bookman Old Style"/>
          <w:color w:val="000000"/>
        </w:rPr>
        <w:t>……………………………………………………………………………...</w:t>
      </w:r>
      <w:r w:rsidRPr="00CE5F82">
        <w:rPr>
          <w:rStyle w:val="Teksttreci2"/>
          <w:rFonts w:ascii="Bookman Old Style" w:hAnsi="Bookman Old Style"/>
          <w:color w:val="000000"/>
        </w:rPr>
        <w:t>.</w:t>
      </w:r>
    </w:p>
    <w:p w14:paraId="37527AB6" w14:textId="77777777" w:rsidR="00CE5F82" w:rsidRPr="00CE5F82" w:rsidRDefault="00CE5F82" w:rsidP="00F07F69">
      <w:pPr>
        <w:pStyle w:val="Teksttreci50"/>
        <w:shd w:val="clear" w:color="auto" w:fill="auto"/>
        <w:spacing w:line="360" w:lineRule="auto"/>
        <w:ind w:firstLine="0"/>
        <w:jc w:val="center"/>
        <w:rPr>
          <w:rFonts w:ascii="Bookman Old Style" w:hAnsi="Bookman Old Style"/>
        </w:rPr>
      </w:pPr>
      <w:r w:rsidRPr="00CE5F82">
        <w:rPr>
          <w:rStyle w:val="Teksttreci5"/>
          <w:rFonts w:ascii="Bookman Old Style" w:hAnsi="Bookman Old Style"/>
          <w:b/>
          <w:bCs/>
          <w:color w:val="000000"/>
        </w:rPr>
        <w:t>§3</w:t>
      </w:r>
    </w:p>
    <w:p w14:paraId="723A6477" w14:textId="77777777" w:rsidR="001B50CC" w:rsidRPr="001B50CC" w:rsidRDefault="00CE5F82" w:rsidP="00F07F69">
      <w:pPr>
        <w:pStyle w:val="Teksttreci50"/>
        <w:numPr>
          <w:ilvl w:val="0"/>
          <w:numId w:val="5"/>
        </w:numPr>
        <w:shd w:val="clear" w:color="auto" w:fill="auto"/>
        <w:tabs>
          <w:tab w:val="left" w:pos="284"/>
        </w:tabs>
        <w:spacing w:line="360" w:lineRule="auto"/>
        <w:ind w:left="320" w:hanging="320"/>
        <w:jc w:val="both"/>
        <w:rPr>
          <w:rStyle w:val="Teksttreci5"/>
          <w:rFonts w:ascii="Bookman Old Style" w:hAnsi="Bookman Old Style"/>
          <w:b/>
          <w:bCs/>
          <w:shd w:val="clear" w:color="auto" w:fill="auto"/>
        </w:rPr>
      </w:pPr>
      <w:r w:rsidRPr="00CE5F82">
        <w:rPr>
          <w:rStyle w:val="Teksttreci5"/>
          <w:rFonts w:ascii="Bookman Old Style" w:hAnsi="Bookman Old Style"/>
          <w:b/>
          <w:bCs/>
          <w:color w:val="000000"/>
        </w:rPr>
        <w:t>Całkowita wartość zamówienia wynosi zgodnie z ceną całkowitą podaną w ofercie:</w:t>
      </w:r>
    </w:p>
    <w:p w14:paraId="452D2CF4" w14:textId="77777777" w:rsidR="00CE5F82" w:rsidRPr="00CE5F82" w:rsidRDefault="001B50CC" w:rsidP="001B50CC">
      <w:pPr>
        <w:pStyle w:val="Teksttreci50"/>
        <w:shd w:val="clear" w:color="auto" w:fill="auto"/>
        <w:tabs>
          <w:tab w:val="left" w:pos="284"/>
        </w:tabs>
        <w:spacing w:line="360" w:lineRule="auto"/>
        <w:ind w:left="320" w:firstLine="0"/>
        <w:jc w:val="both"/>
        <w:rPr>
          <w:rFonts w:ascii="Bookman Old Style" w:hAnsi="Bookman Old Style"/>
        </w:rPr>
      </w:pPr>
      <w:r>
        <w:rPr>
          <w:rStyle w:val="Teksttreci5"/>
          <w:rFonts w:ascii="Bookman Old Style" w:hAnsi="Bookman Old Style"/>
          <w:b/>
          <w:bCs/>
          <w:color w:val="000000"/>
        </w:rPr>
        <w:t>…………………..</w:t>
      </w:r>
      <w:r w:rsidR="00CE5F82" w:rsidRPr="00CE5F82">
        <w:rPr>
          <w:rStyle w:val="Teksttreci5"/>
          <w:rFonts w:ascii="Bookman Old Style" w:hAnsi="Bookman Old Style"/>
          <w:b/>
          <w:bCs/>
          <w:color w:val="000000"/>
        </w:rPr>
        <w:t xml:space="preserve"> VAT </w:t>
      </w:r>
      <w:r>
        <w:rPr>
          <w:rStyle w:val="Teksttreci5"/>
          <w:rFonts w:ascii="Bookman Old Style" w:hAnsi="Bookman Old Style"/>
          <w:b/>
          <w:bCs/>
          <w:color w:val="000000"/>
        </w:rPr>
        <w:t xml:space="preserve">8% </w:t>
      </w:r>
      <w:r w:rsidRPr="00CE5F82">
        <w:rPr>
          <w:rStyle w:val="Teksttreci5"/>
          <w:rFonts w:ascii="Bookman Old Style" w:hAnsi="Bookman Old Style"/>
          <w:b/>
          <w:bCs/>
          <w:color w:val="000000"/>
        </w:rPr>
        <w:t xml:space="preserve">w kwocie: </w:t>
      </w:r>
      <w:r w:rsidR="000257DF">
        <w:rPr>
          <w:rStyle w:val="Teksttreci5"/>
          <w:rFonts w:ascii="Bookman Old Style" w:hAnsi="Bookman Old Style"/>
          <w:b/>
          <w:bCs/>
          <w:color w:val="000000"/>
        </w:rPr>
        <w:t>………….</w:t>
      </w:r>
      <w:r>
        <w:rPr>
          <w:rStyle w:val="Teksttreci5"/>
          <w:rFonts w:ascii="Bookman Old Style" w:hAnsi="Bookman Old Style"/>
          <w:b/>
          <w:bCs/>
          <w:color w:val="000000"/>
        </w:rPr>
        <w:t xml:space="preserve">i </w:t>
      </w:r>
      <w:r w:rsidR="00CE5F82" w:rsidRPr="00CE5F82">
        <w:rPr>
          <w:rStyle w:val="Teksttreci5"/>
          <w:rFonts w:ascii="Bookman Old Style" w:hAnsi="Bookman Old Style"/>
          <w:b/>
          <w:bCs/>
          <w:color w:val="000000"/>
        </w:rPr>
        <w:t xml:space="preserve">23 % </w:t>
      </w:r>
      <w:r w:rsidRPr="00CE5F82">
        <w:rPr>
          <w:rStyle w:val="Teksttreci5"/>
          <w:rFonts w:ascii="Bookman Old Style" w:hAnsi="Bookman Old Style"/>
          <w:b/>
          <w:bCs/>
          <w:color w:val="000000"/>
        </w:rPr>
        <w:t xml:space="preserve">w kwocie: </w:t>
      </w:r>
      <w:r>
        <w:rPr>
          <w:rStyle w:val="Teksttreci5"/>
          <w:rFonts w:ascii="Bookman Old Style" w:hAnsi="Bookman Old Style"/>
          <w:b/>
          <w:bCs/>
          <w:color w:val="000000"/>
        </w:rPr>
        <w:t>……………</w:t>
      </w:r>
      <w:r w:rsidR="00CE5F82" w:rsidRPr="00CE5F82">
        <w:rPr>
          <w:rStyle w:val="Teksttreci5"/>
          <w:rFonts w:ascii="Bookman Old Style" w:hAnsi="Bookman Old Style"/>
          <w:b/>
          <w:bCs/>
          <w:color w:val="000000"/>
        </w:rPr>
        <w:t xml:space="preserve">zł, co stanowi łącznie </w:t>
      </w:r>
      <w:r>
        <w:rPr>
          <w:rStyle w:val="Teksttreci5"/>
          <w:rFonts w:ascii="Bookman Old Style" w:hAnsi="Bookman Old Style"/>
          <w:b/>
          <w:bCs/>
          <w:color w:val="000000"/>
        </w:rPr>
        <w:t>………………..</w:t>
      </w:r>
      <w:r w:rsidR="00CE5F82" w:rsidRPr="00CE5F82">
        <w:rPr>
          <w:rStyle w:val="Teksttreci5"/>
          <w:rFonts w:ascii="Bookman Old Style" w:hAnsi="Bookman Old Style"/>
          <w:b/>
          <w:bCs/>
          <w:color w:val="000000"/>
        </w:rPr>
        <w:t xml:space="preserve"> zł brutto.</w:t>
      </w:r>
    </w:p>
    <w:p w14:paraId="71227311" w14:textId="77777777" w:rsidR="00CE5F82" w:rsidRPr="00CE5F82" w:rsidRDefault="00CE5F82" w:rsidP="00F07F69">
      <w:pPr>
        <w:pStyle w:val="Teksttreci21"/>
        <w:numPr>
          <w:ilvl w:val="0"/>
          <w:numId w:val="5"/>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Wynagrodzenie, jest wynagrodzeniem ryczałtowym w rozumieniu art. 632 kodeksu cywilnego, obejmującym wszystkie czynności niezbędne do prawidłowego wykonania umowy, nawet jeśli czynności te nie zostały wprost wyszczególnione w Załączniku nr 1 do umowy i w samej umowie. Wykonawca nie może żądać podwyższenia wynagrodzenia, nawet jeżeli z przyczyn od siebie niezależnych nie mógł przewidzieć wszystkich czynności niezbędnych do prawidłowego wykonania umowy.</w:t>
      </w:r>
    </w:p>
    <w:p w14:paraId="51A538A1" w14:textId="77777777" w:rsidR="00CE5F82" w:rsidRPr="00CE5F82" w:rsidRDefault="00CE5F82" w:rsidP="00F07F69">
      <w:pPr>
        <w:pStyle w:val="Teksttreci21"/>
        <w:numPr>
          <w:ilvl w:val="0"/>
          <w:numId w:val="5"/>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Faktura zostanie wystawiona po podpisaniu protokołu wymienionego w § 2 ust. 1 przez Strony umowy lub przez Zamawiającego oraz przedstawiciela Wykonawcy, wskazanego w § 2 ust. 5.</w:t>
      </w:r>
    </w:p>
    <w:p w14:paraId="4A7A503B" w14:textId="77777777" w:rsidR="00CE5F82" w:rsidRPr="00CE5F82" w:rsidRDefault="00CE5F82" w:rsidP="00F07F69">
      <w:pPr>
        <w:pStyle w:val="Teksttreci21"/>
        <w:numPr>
          <w:ilvl w:val="0"/>
          <w:numId w:val="5"/>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Zamawiający zrealizuje płatność przelewem na rachunek bankowy Wykonawcy, wskazany na fakturze, w terminie do 21 dni od daty dostarczenia prawidłowo wystawionej faktury VAT do siedziby Zamawiającego.</w:t>
      </w:r>
    </w:p>
    <w:p w14:paraId="5164B5CF" w14:textId="77777777" w:rsidR="00CE5F82" w:rsidRPr="00CE5F82" w:rsidRDefault="00CE5F82" w:rsidP="00F07F69">
      <w:pPr>
        <w:pStyle w:val="Teksttreci21"/>
        <w:numPr>
          <w:ilvl w:val="0"/>
          <w:numId w:val="5"/>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Za termin dokonania płatności strony przyjmują datę obciążenia rachunku bankowego Zamawiającego.</w:t>
      </w:r>
    </w:p>
    <w:p w14:paraId="1F9F9FE4" w14:textId="77777777" w:rsidR="00CE5F82" w:rsidRPr="00CE5F82" w:rsidRDefault="00CE5F82" w:rsidP="00F07F69">
      <w:pPr>
        <w:pStyle w:val="Teksttreci21"/>
        <w:numPr>
          <w:ilvl w:val="0"/>
          <w:numId w:val="5"/>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Wszelkie rozliczenia pomiędzy Zamawiającym a Wykonawcą będą dokonywane w złotych polskich.</w:t>
      </w:r>
    </w:p>
    <w:p w14:paraId="49C5B190" w14:textId="77777777" w:rsidR="00CE5F82" w:rsidRPr="00CE5F82" w:rsidRDefault="00CE5F82" w:rsidP="00F07F69">
      <w:pPr>
        <w:pStyle w:val="Teksttreci50"/>
        <w:shd w:val="clear" w:color="auto" w:fill="auto"/>
        <w:spacing w:line="360" w:lineRule="auto"/>
        <w:ind w:firstLine="0"/>
        <w:jc w:val="center"/>
        <w:rPr>
          <w:rFonts w:ascii="Bookman Old Style" w:hAnsi="Bookman Old Style"/>
        </w:rPr>
      </w:pPr>
      <w:r w:rsidRPr="00CE5F82">
        <w:rPr>
          <w:rStyle w:val="Teksttreci5"/>
          <w:rFonts w:ascii="Bookman Old Style" w:hAnsi="Bookman Old Style"/>
          <w:b/>
          <w:bCs/>
          <w:color w:val="000000"/>
        </w:rPr>
        <w:t>§4</w:t>
      </w:r>
    </w:p>
    <w:p w14:paraId="4039C2F2" w14:textId="77777777" w:rsidR="00CE5F82" w:rsidRPr="00CE5F82" w:rsidRDefault="00CE5F82" w:rsidP="00F07F69">
      <w:pPr>
        <w:pStyle w:val="Teksttreci21"/>
        <w:numPr>
          <w:ilvl w:val="0"/>
          <w:numId w:val="6"/>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 xml:space="preserve">W przypadku przekroczenia terminu wykonania przedmiotu umowy, określonego w § 2 ust. 1 umowy przez Wykonawcę, Zamawiający naliczy karę umowną w wysokości 0,2% kwoty brutto określonej w § 3 </w:t>
      </w:r>
      <w:r w:rsidR="009369E2">
        <w:rPr>
          <w:rStyle w:val="Teksttreci2"/>
          <w:rFonts w:ascii="Bookman Old Style" w:hAnsi="Bookman Old Style"/>
          <w:color w:val="000000"/>
        </w:rPr>
        <w:t>ust. 1 za każdy dzień zwłoki</w:t>
      </w:r>
      <w:r w:rsidRPr="00CE5F82">
        <w:rPr>
          <w:rStyle w:val="Teksttreci2"/>
          <w:rFonts w:ascii="Bookman Old Style" w:hAnsi="Bookman Old Style"/>
          <w:color w:val="000000"/>
        </w:rPr>
        <w:t>.</w:t>
      </w:r>
    </w:p>
    <w:p w14:paraId="0EFCE97C" w14:textId="0154191A" w:rsidR="00421EFC" w:rsidRPr="00421EFC" w:rsidRDefault="00CE5F82" w:rsidP="002A2E1E">
      <w:pPr>
        <w:pStyle w:val="Teksttreci21"/>
        <w:numPr>
          <w:ilvl w:val="0"/>
          <w:numId w:val="6"/>
        </w:numPr>
        <w:shd w:val="clear" w:color="auto" w:fill="auto"/>
        <w:tabs>
          <w:tab w:val="left" w:pos="284"/>
        </w:tabs>
        <w:spacing w:line="360" w:lineRule="auto"/>
        <w:ind w:left="320" w:hanging="320"/>
        <w:rPr>
          <w:rStyle w:val="Teksttreci2"/>
          <w:rFonts w:ascii="Bookman Old Style" w:hAnsi="Bookman Old Style"/>
          <w:shd w:val="clear" w:color="auto" w:fill="auto"/>
        </w:rPr>
      </w:pPr>
      <w:r w:rsidRPr="00421EFC">
        <w:rPr>
          <w:rStyle w:val="Teksttreci2"/>
          <w:rFonts w:ascii="Bookman Old Style" w:hAnsi="Bookman Old Style"/>
          <w:color w:val="000000"/>
        </w:rPr>
        <w:t xml:space="preserve">Kara, o której mowa w ust. 1, nie jest naliczana jeśli </w:t>
      </w:r>
      <w:r w:rsidR="00421EFC">
        <w:rPr>
          <w:rStyle w:val="Teksttreci2"/>
          <w:rFonts w:ascii="Bookman Old Style" w:hAnsi="Bookman Old Style"/>
          <w:color w:val="000000"/>
        </w:rPr>
        <w:t>W</w:t>
      </w:r>
      <w:r w:rsidR="00421EFC" w:rsidRPr="00421EFC">
        <w:rPr>
          <w:rStyle w:val="Teksttreci2"/>
          <w:rFonts w:ascii="Bookman Old Style" w:hAnsi="Bookman Old Style"/>
          <w:color w:val="000000"/>
        </w:rPr>
        <w:t xml:space="preserve">ykonawca wykaże ze </w:t>
      </w:r>
      <w:r w:rsidR="00421EFC">
        <w:rPr>
          <w:rStyle w:val="Teksttreci2"/>
          <w:rFonts w:ascii="Bookman Old Style" w:hAnsi="Bookman Old Style"/>
          <w:color w:val="000000"/>
        </w:rPr>
        <w:t>zwłoka</w:t>
      </w:r>
      <w:r w:rsidR="00421EFC" w:rsidRPr="00421EFC">
        <w:rPr>
          <w:rStyle w:val="Teksttreci2"/>
          <w:rFonts w:ascii="Bookman Old Style" w:hAnsi="Bookman Old Style"/>
          <w:color w:val="000000"/>
        </w:rPr>
        <w:t xml:space="preserve"> w dostawie nastąpił</w:t>
      </w:r>
      <w:r w:rsidR="00421EFC">
        <w:rPr>
          <w:rStyle w:val="Teksttreci2"/>
          <w:rFonts w:ascii="Bookman Old Style" w:hAnsi="Bookman Old Style"/>
          <w:color w:val="000000"/>
        </w:rPr>
        <w:t>a</w:t>
      </w:r>
      <w:r w:rsidR="00421EFC" w:rsidRPr="00421EFC">
        <w:rPr>
          <w:rStyle w:val="Teksttreci2"/>
          <w:rFonts w:ascii="Bookman Old Style" w:hAnsi="Bookman Old Style"/>
          <w:color w:val="000000"/>
        </w:rPr>
        <w:t xml:space="preserve"> nie z jego winy</w:t>
      </w:r>
      <w:r w:rsidR="00814259">
        <w:rPr>
          <w:rStyle w:val="Teksttreci2"/>
          <w:rFonts w:ascii="Bookman Old Style" w:hAnsi="Bookman Old Style"/>
          <w:color w:val="000000"/>
        </w:rPr>
        <w:t>.</w:t>
      </w:r>
    </w:p>
    <w:p w14:paraId="14084E20" w14:textId="1627C6A8" w:rsidR="00CE5F82" w:rsidRPr="00421EFC" w:rsidRDefault="009369E2" w:rsidP="002A2E1E">
      <w:pPr>
        <w:pStyle w:val="Teksttreci21"/>
        <w:numPr>
          <w:ilvl w:val="0"/>
          <w:numId w:val="6"/>
        </w:numPr>
        <w:shd w:val="clear" w:color="auto" w:fill="auto"/>
        <w:tabs>
          <w:tab w:val="left" w:pos="284"/>
        </w:tabs>
        <w:spacing w:line="360" w:lineRule="auto"/>
        <w:ind w:left="320" w:hanging="320"/>
        <w:rPr>
          <w:rFonts w:ascii="Bookman Old Style" w:hAnsi="Bookman Old Style"/>
        </w:rPr>
      </w:pPr>
      <w:r w:rsidRPr="00421EFC">
        <w:rPr>
          <w:rStyle w:val="Teksttreci2"/>
          <w:rFonts w:ascii="Bookman Old Style" w:hAnsi="Bookman Old Style"/>
          <w:color w:val="000000"/>
        </w:rPr>
        <w:t xml:space="preserve">Jeżeli zwłoka </w:t>
      </w:r>
      <w:r w:rsidR="00CE5F82" w:rsidRPr="00421EFC">
        <w:rPr>
          <w:rStyle w:val="Teksttreci2"/>
          <w:rFonts w:ascii="Bookman Old Style" w:hAnsi="Bookman Old Style"/>
          <w:color w:val="000000"/>
        </w:rPr>
        <w:t xml:space="preserve">w wykonaniu przedmiotu umowy, nie licząc okresu wskazanego w oświadczeniu, o którym mowa w ust. 2, przekroczy 7 dni, Zamawiający może odstąpić od </w:t>
      </w:r>
      <w:r w:rsidR="00CE5F82" w:rsidRPr="00421EFC">
        <w:rPr>
          <w:rStyle w:val="Teksttreci2"/>
          <w:rFonts w:ascii="Bookman Old Style" w:hAnsi="Bookman Old Style"/>
          <w:color w:val="000000"/>
        </w:rPr>
        <w:lastRenderedPageBreak/>
        <w:t>umowy, a Wykonawca zobowiązany jest do zapłaty kary umownej w wysokości 10% kwoty brutto określonej w § 3 ust. 1.</w:t>
      </w:r>
    </w:p>
    <w:p w14:paraId="1DA9F074" w14:textId="34F10643" w:rsidR="00CE5F82" w:rsidRPr="004E7FCE" w:rsidRDefault="00CE5F82" w:rsidP="00F07F69">
      <w:pPr>
        <w:pStyle w:val="Teksttreci21"/>
        <w:numPr>
          <w:ilvl w:val="0"/>
          <w:numId w:val="6"/>
        </w:numPr>
        <w:shd w:val="clear" w:color="auto" w:fill="auto"/>
        <w:tabs>
          <w:tab w:val="left" w:pos="284"/>
        </w:tabs>
        <w:spacing w:line="360" w:lineRule="auto"/>
        <w:ind w:left="320" w:hanging="320"/>
        <w:rPr>
          <w:rStyle w:val="Teksttreci2"/>
          <w:rFonts w:ascii="Bookman Old Style" w:hAnsi="Bookman Old Style"/>
          <w:shd w:val="clear" w:color="auto" w:fill="auto"/>
        </w:rPr>
      </w:pPr>
      <w:r w:rsidRPr="00CE5F82">
        <w:rPr>
          <w:rStyle w:val="Teksttreci2"/>
          <w:rFonts w:ascii="Bookman Old Style" w:hAnsi="Bookman Old Style"/>
          <w:color w:val="000000"/>
        </w:rPr>
        <w:t>W przypadku odstąpienia od umowy przez Zamawiającego z powodu niewykonania lub nienależytego wykonania umowy przez Wykonawcę, Wykonawca jest zobowiązany do zapłaty kary umownej na wypadek odstąpienia w wysokości 10% kwoty brutto określonej w § 3 ust. 1.</w:t>
      </w:r>
    </w:p>
    <w:p w14:paraId="72C49474" w14:textId="77777777" w:rsidR="004E7FCE" w:rsidRPr="00695D5F" w:rsidRDefault="004E7FCE" w:rsidP="004E7FCE">
      <w:pPr>
        <w:pStyle w:val="Akapitzlist"/>
        <w:numPr>
          <w:ilvl w:val="0"/>
          <w:numId w:val="6"/>
        </w:numPr>
        <w:tabs>
          <w:tab w:val="left" w:pos="284"/>
        </w:tabs>
        <w:spacing w:line="360" w:lineRule="auto"/>
        <w:rPr>
          <w:rStyle w:val="Teksttreci2"/>
          <w:rFonts w:ascii="Bookman Old Style" w:eastAsiaTheme="minorHAnsi" w:hAnsi="Bookman Old Style"/>
          <w:lang w:eastAsia="en-US"/>
        </w:rPr>
      </w:pPr>
      <w:bookmarkStart w:id="1" w:name="_Hlk77856676"/>
      <w:r w:rsidRPr="00695D5F">
        <w:rPr>
          <w:rStyle w:val="Teksttreci2"/>
          <w:rFonts w:ascii="Bookman Old Style" w:hAnsi="Bookman Old Style"/>
        </w:rPr>
        <w:t xml:space="preserve">Łączna wysokość kar umownych nie może przekroczyć 20% wartości umowy </w:t>
      </w:r>
      <w:r>
        <w:rPr>
          <w:rStyle w:val="Teksttreci2"/>
          <w:rFonts w:ascii="Bookman Old Style" w:hAnsi="Bookman Old Style"/>
        </w:rPr>
        <w:t xml:space="preserve"> </w:t>
      </w:r>
      <w:r w:rsidRPr="00695D5F">
        <w:rPr>
          <w:rStyle w:val="Teksttreci2"/>
          <w:rFonts w:ascii="Bookman Old Style" w:hAnsi="Bookman Old Style"/>
        </w:rPr>
        <w:t xml:space="preserve">określonej  </w:t>
      </w:r>
      <w:r>
        <w:rPr>
          <w:rStyle w:val="Teksttreci2"/>
          <w:rFonts w:ascii="Bookman Old Style" w:hAnsi="Bookman Old Style"/>
        </w:rPr>
        <w:t xml:space="preserve"> </w:t>
      </w:r>
    </w:p>
    <w:p w14:paraId="1D89FFE6" w14:textId="683B2350" w:rsidR="004E7FCE" w:rsidRPr="004E7FCE" w:rsidRDefault="004E7FCE" w:rsidP="004E7FCE">
      <w:pPr>
        <w:pStyle w:val="Akapitzlist"/>
        <w:tabs>
          <w:tab w:val="left" w:pos="284"/>
        </w:tabs>
        <w:spacing w:line="360" w:lineRule="auto"/>
        <w:ind w:left="0"/>
        <w:rPr>
          <w:rFonts w:ascii="Bookman Old Style" w:eastAsiaTheme="minorHAnsi" w:hAnsi="Bookman Old Style" w:cs="Book Antiqua"/>
          <w:sz w:val="20"/>
          <w:szCs w:val="20"/>
          <w:shd w:val="clear" w:color="auto" w:fill="FFFFFF"/>
          <w:lang w:eastAsia="en-US"/>
        </w:rPr>
      </w:pPr>
      <w:r>
        <w:rPr>
          <w:rStyle w:val="Teksttreci2"/>
          <w:rFonts w:ascii="Bookman Old Style" w:hAnsi="Bookman Old Style"/>
        </w:rPr>
        <w:t xml:space="preserve">     </w:t>
      </w:r>
      <w:r w:rsidRPr="00695D5F">
        <w:rPr>
          <w:rStyle w:val="Teksttreci2"/>
          <w:rFonts w:ascii="Bookman Old Style" w:hAnsi="Bookman Old Style"/>
        </w:rPr>
        <w:t xml:space="preserve">w § 3 ust. 1. </w:t>
      </w:r>
      <w:r>
        <w:rPr>
          <w:rStyle w:val="Teksttreci2"/>
          <w:rFonts w:ascii="Bookman Old Style" w:hAnsi="Bookman Old Style"/>
        </w:rPr>
        <w:t xml:space="preserve">                   </w:t>
      </w:r>
      <w:bookmarkEnd w:id="1"/>
    </w:p>
    <w:p w14:paraId="67A80B8D" w14:textId="4823FEA5" w:rsidR="00CE5F82" w:rsidRPr="00CE5F82" w:rsidRDefault="00CE5F82" w:rsidP="004122B0">
      <w:pPr>
        <w:pStyle w:val="Teksttreci21"/>
        <w:numPr>
          <w:ilvl w:val="0"/>
          <w:numId w:val="6"/>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 xml:space="preserve">W przypadku, o którym mowa w ust. 3 i 4, umowne prawo odstąpienia od umowy, przysługuje Zamawiającemu w terminie do 2 tygodni, licząc od terminu określonego w § 2 </w:t>
      </w:r>
    </w:p>
    <w:p w14:paraId="34CFFEDC" w14:textId="77777777" w:rsidR="00CE5F82" w:rsidRPr="00CE5F82" w:rsidRDefault="00CE5F82" w:rsidP="001B50CC">
      <w:pPr>
        <w:pStyle w:val="Teksttreci21"/>
        <w:numPr>
          <w:ilvl w:val="0"/>
          <w:numId w:val="6"/>
        </w:numPr>
        <w:shd w:val="clear" w:color="auto" w:fill="auto"/>
        <w:tabs>
          <w:tab w:val="left" w:pos="567"/>
        </w:tabs>
        <w:spacing w:line="360" w:lineRule="auto"/>
        <w:ind w:left="284" w:hanging="280"/>
        <w:rPr>
          <w:rFonts w:ascii="Bookman Old Style" w:hAnsi="Bookman Old Style"/>
        </w:rPr>
      </w:pPr>
      <w:r w:rsidRPr="00CE5F82">
        <w:rPr>
          <w:rStyle w:val="Teksttreci2"/>
          <w:rFonts w:ascii="Bookman Old Style" w:hAnsi="Bookman Old Style"/>
          <w:color w:val="000000"/>
        </w:rPr>
        <w:t>Kary umowne Zamawiający ma prawo potrącić bezpośrednio z faktury VAT wystawionej przez Wykonawcę lub z kwoty zabezpieczenia należytego wykonania umowy. Zamawiający poinformuje Wykonawcę na piśmie, o fakcie pomniejszenia wynagrodzenia Wykonawcy, w związku z powstaniem obowiązku zapłaty kar umownych lub potrąceniem kar z zabezpieczenia.</w:t>
      </w:r>
    </w:p>
    <w:p w14:paraId="2A710136" w14:textId="77777777" w:rsidR="00CE5F82" w:rsidRPr="00CE5F82" w:rsidRDefault="00CE5F82" w:rsidP="001B50CC">
      <w:pPr>
        <w:pStyle w:val="Teksttreci21"/>
        <w:numPr>
          <w:ilvl w:val="0"/>
          <w:numId w:val="6"/>
        </w:numPr>
        <w:shd w:val="clear" w:color="auto" w:fill="auto"/>
        <w:tabs>
          <w:tab w:val="left" w:pos="567"/>
        </w:tabs>
        <w:spacing w:line="360" w:lineRule="auto"/>
        <w:ind w:left="284" w:hanging="280"/>
        <w:rPr>
          <w:rFonts w:ascii="Bookman Old Style" w:hAnsi="Bookman Old Style"/>
        </w:rPr>
      </w:pPr>
      <w:r w:rsidRPr="00CE5F82">
        <w:rPr>
          <w:rStyle w:val="Teksttreci2"/>
          <w:rFonts w:ascii="Bookman Old Style" w:hAnsi="Bookman Old Style"/>
          <w:color w:val="000000"/>
        </w:rPr>
        <w:t>W przypadku, gdy wysokość należnych kar umownych nie pokrywa wysokości szkody powstałej na skutek niewykonania lub nienależytego wykonania umowy, niezależnie od zastrzeżonych kar umownych, Zamawiający może dochodzić odszkodowania uzupełniającego na zasadach ogólnych kodeksu cywilnego.</w:t>
      </w:r>
    </w:p>
    <w:p w14:paraId="4C482C70" w14:textId="77777777" w:rsidR="00CE5F82" w:rsidRPr="00CE5F82" w:rsidRDefault="00CE5F82" w:rsidP="001B50CC">
      <w:pPr>
        <w:pStyle w:val="Teksttreci21"/>
        <w:numPr>
          <w:ilvl w:val="0"/>
          <w:numId w:val="6"/>
        </w:numPr>
        <w:shd w:val="clear" w:color="auto" w:fill="auto"/>
        <w:tabs>
          <w:tab w:val="left" w:pos="567"/>
          <w:tab w:val="left" w:pos="930"/>
        </w:tabs>
        <w:spacing w:line="360" w:lineRule="auto"/>
        <w:ind w:left="284" w:hanging="280"/>
        <w:rPr>
          <w:rFonts w:ascii="Bookman Old Style" w:hAnsi="Bookman Old Style"/>
        </w:rPr>
      </w:pPr>
      <w:r w:rsidRPr="00CE5F82">
        <w:rPr>
          <w:rStyle w:val="Teksttreci2"/>
          <w:rFonts w:ascii="Bookman Old Style" w:hAnsi="Bookman Old Style"/>
          <w:color w:val="000000"/>
        </w:rPr>
        <w:t>Wykonawca zobowiązuje się do zapłaty kar umownych w terminie 14 dni od dnia doręczenia wezwania.</w:t>
      </w:r>
    </w:p>
    <w:p w14:paraId="07DDAAE5" w14:textId="77777777" w:rsidR="00CE5F82" w:rsidRPr="00CE5F82" w:rsidRDefault="00CE5F82" w:rsidP="001B50CC">
      <w:pPr>
        <w:pStyle w:val="Teksttreci21"/>
        <w:numPr>
          <w:ilvl w:val="0"/>
          <w:numId w:val="6"/>
        </w:numPr>
        <w:shd w:val="clear" w:color="auto" w:fill="auto"/>
        <w:tabs>
          <w:tab w:val="left" w:pos="567"/>
          <w:tab w:val="left" w:pos="935"/>
        </w:tabs>
        <w:spacing w:line="360" w:lineRule="auto"/>
        <w:ind w:left="284" w:hanging="280"/>
        <w:rPr>
          <w:rFonts w:ascii="Bookman Old Style" w:hAnsi="Bookman Old Style"/>
        </w:rPr>
      </w:pPr>
      <w:r w:rsidRPr="00CE5F82">
        <w:rPr>
          <w:rStyle w:val="Teksttreci2"/>
          <w:rFonts w:ascii="Bookman Old Style" w:hAnsi="Bookman Old Style"/>
          <w:color w:val="000000"/>
        </w:rPr>
        <w:t>W przypadku naliczenia kar umownych z przyczyn, o których mowa w § 6 ust. 4, Wykonawca będzie zobowiązany do zapłaty kary umownej na podstawie noty obciążeniowej wystawionej przez Zamawiającego.</w:t>
      </w:r>
    </w:p>
    <w:p w14:paraId="5DF1BD60" w14:textId="77777777" w:rsidR="00CE5F82" w:rsidRPr="00CE5F82" w:rsidRDefault="00CE5F82" w:rsidP="001B50CC">
      <w:pPr>
        <w:pStyle w:val="Teksttreci21"/>
        <w:numPr>
          <w:ilvl w:val="0"/>
          <w:numId w:val="6"/>
        </w:numPr>
        <w:shd w:val="clear" w:color="auto" w:fill="auto"/>
        <w:tabs>
          <w:tab w:val="left" w:pos="567"/>
          <w:tab w:val="left" w:pos="935"/>
        </w:tabs>
        <w:spacing w:line="360" w:lineRule="auto"/>
        <w:ind w:left="284" w:hanging="280"/>
        <w:rPr>
          <w:rFonts w:ascii="Bookman Old Style" w:hAnsi="Bookman Old Style"/>
        </w:rPr>
      </w:pPr>
      <w:r w:rsidRPr="00CE5F82">
        <w:rPr>
          <w:rStyle w:val="Teksttreci2"/>
          <w:rFonts w:ascii="Bookman Old Style" w:hAnsi="Bookman Old Style"/>
          <w:color w:val="000000"/>
        </w:rPr>
        <w:t>Odpowiedzialność odszkodowawczą Stron wynikającą z niniejszej umowy wyłączają jedynie zdarzenia siły wyższej, których nie można było przewidzieć i którym, jak również ich skutkom, nie można było zapobiec.</w:t>
      </w:r>
    </w:p>
    <w:p w14:paraId="1DFAEFD5" w14:textId="13C464FD" w:rsidR="00CE5F82" w:rsidRPr="00CE5F82" w:rsidRDefault="00CE5F82" w:rsidP="001B50CC">
      <w:pPr>
        <w:pStyle w:val="Teksttreci21"/>
        <w:numPr>
          <w:ilvl w:val="0"/>
          <w:numId w:val="6"/>
        </w:numPr>
        <w:shd w:val="clear" w:color="auto" w:fill="auto"/>
        <w:tabs>
          <w:tab w:val="left" w:pos="567"/>
          <w:tab w:val="left" w:pos="935"/>
        </w:tabs>
        <w:spacing w:line="360" w:lineRule="auto"/>
        <w:ind w:left="284" w:hanging="280"/>
        <w:rPr>
          <w:rFonts w:ascii="Bookman Old Style" w:hAnsi="Bookman Old Style"/>
        </w:rPr>
      </w:pPr>
      <w:r w:rsidRPr="00CE5F82">
        <w:rPr>
          <w:rStyle w:val="Teksttreci2"/>
          <w:rFonts w:ascii="Bookman Old Style" w:hAnsi="Bookman Old Style"/>
          <w:color w:val="000000"/>
        </w:rPr>
        <w:t>Przez siłę wyższą, o której mowa w ust. 1</w:t>
      </w:r>
      <w:r w:rsidR="00421EFC">
        <w:rPr>
          <w:rStyle w:val="Teksttreci2"/>
          <w:rFonts w:ascii="Bookman Old Style" w:hAnsi="Bookman Old Style"/>
          <w:color w:val="000000"/>
        </w:rPr>
        <w:t>1</w:t>
      </w:r>
      <w:r w:rsidRPr="00CE5F82">
        <w:rPr>
          <w:rStyle w:val="Teksttreci2"/>
          <w:rFonts w:ascii="Bookman Old Style" w:hAnsi="Bookman Old Style"/>
          <w:color w:val="000000"/>
        </w:rPr>
        <w:t>, należy rozumieć przypadki lub zdarzenia zewnętrzne, które są poza kontrolą i niezawinione przez żadną ze Stron, których nie można przewidzieć, ani uniknąć, a które zaistnieją po wejściu Umowy w życie i staną się przeszkodą w realizacji zobowiązań umownych.</w:t>
      </w:r>
    </w:p>
    <w:p w14:paraId="3ECF7DB2" w14:textId="77777777" w:rsidR="00CE5F82" w:rsidRPr="00CE5F82" w:rsidRDefault="00CE5F82" w:rsidP="001B50CC">
      <w:pPr>
        <w:pStyle w:val="Teksttreci21"/>
        <w:numPr>
          <w:ilvl w:val="0"/>
          <w:numId w:val="6"/>
        </w:numPr>
        <w:shd w:val="clear" w:color="auto" w:fill="auto"/>
        <w:tabs>
          <w:tab w:val="left" w:pos="567"/>
          <w:tab w:val="left" w:pos="935"/>
        </w:tabs>
        <w:spacing w:line="360" w:lineRule="auto"/>
        <w:ind w:left="284" w:hanging="280"/>
        <w:rPr>
          <w:rFonts w:ascii="Bookman Old Style" w:hAnsi="Bookman Old Style"/>
        </w:rPr>
      </w:pPr>
      <w:r w:rsidRPr="00CE5F82">
        <w:rPr>
          <w:rStyle w:val="Teksttreci2"/>
          <w:rFonts w:ascii="Bookman Old Style" w:hAnsi="Bookman Old Style"/>
          <w:color w:val="000000"/>
        </w:rPr>
        <w:t>Strona powołująca się na stan siły wyższej jest zobowiązana do powiadomienia drugiej Strony, a następnie do udokumentowania zaistnienia tego stanu.</w:t>
      </w:r>
    </w:p>
    <w:p w14:paraId="3915DBCC" w14:textId="77777777" w:rsidR="00CE5F82" w:rsidRPr="00CE5F82" w:rsidRDefault="00CE5F82" w:rsidP="001B50CC">
      <w:pPr>
        <w:pStyle w:val="Teksttreci21"/>
        <w:numPr>
          <w:ilvl w:val="0"/>
          <w:numId w:val="6"/>
        </w:numPr>
        <w:shd w:val="clear" w:color="auto" w:fill="auto"/>
        <w:tabs>
          <w:tab w:val="left" w:pos="567"/>
          <w:tab w:val="left" w:pos="935"/>
        </w:tabs>
        <w:spacing w:line="360" w:lineRule="auto"/>
        <w:ind w:left="284" w:hanging="280"/>
        <w:rPr>
          <w:rFonts w:ascii="Bookman Old Style" w:hAnsi="Bookman Old Style"/>
        </w:rPr>
      </w:pPr>
      <w:r w:rsidRPr="00CE5F82">
        <w:rPr>
          <w:rStyle w:val="Teksttreci2"/>
          <w:rFonts w:ascii="Bookman Old Style" w:hAnsi="Bookman Old Style"/>
          <w:color w:val="000000"/>
        </w:rPr>
        <w:t>Wystąpienie siły wyższej, poinformowanie o tym Strony oraz udokumentowanie powoduje zawieszenie wykonania zobowiązań umownych o czas trwania siły wyższej.</w:t>
      </w:r>
    </w:p>
    <w:p w14:paraId="169DFB8D" w14:textId="30B1F6D0" w:rsidR="00CE5F82" w:rsidRPr="00CE5F82" w:rsidRDefault="00CE5F82" w:rsidP="001B50CC">
      <w:pPr>
        <w:pStyle w:val="Teksttreci21"/>
        <w:numPr>
          <w:ilvl w:val="0"/>
          <w:numId w:val="6"/>
        </w:numPr>
        <w:shd w:val="clear" w:color="auto" w:fill="auto"/>
        <w:tabs>
          <w:tab w:val="left" w:pos="567"/>
          <w:tab w:val="left" w:pos="935"/>
        </w:tabs>
        <w:spacing w:line="360" w:lineRule="auto"/>
        <w:ind w:left="284" w:hanging="280"/>
        <w:rPr>
          <w:rFonts w:ascii="Bookman Old Style" w:hAnsi="Bookman Old Style"/>
        </w:rPr>
      </w:pPr>
      <w:r w:rsidRPr="00CE5F82">
        <w:rPr>
          <w:rStyle w:val="Teksttreci2"/>
          <w:rFonts w:ascii="Bookman Old Style" w:hAnsi="Bookman Old Style"/>
          <w:color w:val="000000"/>
        </w:rPr>
        <w:lastRenderedPageBreak/>
        <w:t xml:space="preserve">W rozumieniu postanowień ust. </w:t>
      </w:r>
      <w:r w:rsidR="00421EFC">
        <w:rPr>
          <w:rStyle w:val="Teksttreci2"/>
          <w:rFonts w:ascii="Bookman Old Style" w:hAnsi="Bookman Old Style"/>
          <w:color w:val="000000"/>
        </w:rPr>
        <w:t>12</w:t>
      </w:r>
      <w:r w:rsidRPr="00CE5F82">
        <w:rPr>
          <w:rStyle w:val="Teksttreci2"/>
          <w:rFonts w:ascii="Bookman Old Style" w:hAnsi="Bookman Old Style"/>
          <w:color w:val="000000"/>
        </w:rPr>
        <w:t xml:space="preserve"> umowy silą wyższą nie są w szczególności deficyt sprzętowy, kadrowy, materiałowy, spory pracownicze, strajki, trudności finansowe ani też kumulacja takich czynników.</w:t>
      </w:r>
    </w:p>
    <w:p w14:paraId="45C80CEA" w14:textId="4C66A862" w:rsidR="00CE5F82" w:rsidRPr="004122B0" w:rsidRDefault="00CE5F82" w:rsidP="001B50CC">
      <w:pPr>
        <w:pStyle w:val="Teksttreci21"/>
        <w:numPr>
          <w:ilvl w:val="0"/>
          <w:numId w:val="6"/>
        </w:numPr>
        <w:shd w:val="clear" w:color="auto" w:fill="auto"/>
        <w:tabs>
          <w:tab w:val="left" w:pos="567"/>
          <w:tab w:val="left" w:pos="935"/>
        </w:tabs>
        <w:spacing w:line="360" w:lineRule="auto"/>
        <w:ind w:left="284" w:hanging="280"/>
        <w:rPr>
          <w:rStyle w:val="Teksttreci2"/>
          <w:rFonts w:ascii="Bookman Old Style" w:hAnsi="Bookman Old Style"/>
          <w:shd w:val="clear" w:color="auto" w:fill="auto"/>
        </w:rPr>
      </w:pPr>
      <w:r w:rsidRPr="00CE5F82">
        <w:rPr>
          <w:rStyle w:val="Teksttreci2"/>
          <w:rFonts w:ascii="Bookman Old Style" w:hAnsi="Bookman Old Style"/>
          <w:color w:val="000000"/>
        </w:rPr>
        <w:t>Wykonawca, jak i Zamawiający będą czynić starania w kierunku zmniejszenia strat i szkód, jakie mogą powstać w wyniku zaistnienia siły wyższej.</w:t>
      </w:r>
    </w:p>
    <w:p w14:paraId="239850E1" w14:textId="77777777" w:rsidR="004122B0" w:rsidRPr="004122B0" w:rsidRDefault="004122B0" w:rsidP="004122B0">
      <w:pPr>
        <w:pStyle w:val="Teksttreci21"/>
        <w:numPr>
          <w:ilvl w:val="0"/>
          <w:numId w:val="6"/>
        </w:numPr>
        <w:tabs>
          <w:tab w:val="left" w:pos="567"/>
          <w:tab w:val="left" w:pos="935"/>
        </w:tabs>
        <w:spacing w:line="360" w:lineRule="auto"/>
        <w:rPr>
          <w:rFonts w:ascii="Bookman Old Style" w:hAnsi="Bookman Old Style"/>
        </w:rPr>
      </w:pPr>
      <w:bookmarkStart w:id="2" w:name="_Hlk79483663"/>
      <w:r w:rsidRPr="004122B0">
        <w:rPr>
          <w:rFonts w:ascii="Bookman Old Style" w:hAnsi="Bookman Old Style"/>
        </w:rPr>
        <w:t>Zamawiający może odstąpić od umowy:</w:t>
      </w:r>
    </w:p>
    <w:p w14:paraId="74697F6D" w14:textId="12B6C532" w:rsidR="004122B0" w:rsidRPr="004122B0" w:rsidRDefault="004122B0" w:rsidP="004122B0">
      <w:pPr>
        <w:pStyle w:val="Teksttreci21"/>
        <w:tabs>
          <w:tab w:val="left" w:pos="567"/>
          <w:tab w:val="left" w:pos="935"/>
        </w:tabs>
        <w:spacing w:line="360" w:lineRule="auto"/>
        <w:ind w:firstLine="0"/>
        <w:rPr>
          <w:rFonts w:ascii="Bookman Old Style" w:hAnsi="Bookman Old Style"/>
        </w:rPr>
      </w:pPr>
      <w:r w:rsidRPr="004122B0">
        <w:rPr>
          <w:rFonts w:ascii="Bookman Old Style" w:hAnsi="Bookman Old Style"/>
        </w:rPr>
        <w:t>1) w terminie 30 dni od dnia powzięcia wiadomości o zaistnieniu istotnej zmiany okoliczności powodującej, że wykonanie umowy nie leży w interesie publicznym, czego nie można było przewidzieć</w:t>
      </w:r>
      <w:r>
        <w:rPr>
          <w:rFonts w:ascii="Bookman Old Style" w:hAnsi="Bookman Old Style"/>
        </w:rPr>
        <w:t xml:space="preserve"> </w:t>
      </w:r>
      <w:r w:rsidRPr="004122B0">
        <w:rPr>
          <w:rFonts w:ascii="Bookman Old Style" w:hAnsi="Bookman Old Style"/>
        </w:rPr>
        <w:t>w chwili zawarcia umowy, lub dalsze wykonywanie umowy może zagrozić podstawowemu interesowi bezpieczeństwa państwa lub bezpieczeństwu publicznemu;</w:t>
      </w:r>
    </w:p>
    <w:p w14:paraId="0E4A6AB8" w14:textId="77777777" w:rsidR="004122B0" w:rsidRPr="004122B0" w:rsidRDefault="004122B0" w:rsidP="004122B0">
      <w:pPr>
        <w:pStyle w:val="Teksttreci21"/>
        <w:tabs>
          <w:tab w:val="left" w:pos="567"/>
          <w:tab w:val="left" w:pos="935"/>
        </w:tabs>
        <w:spacing w:line="360" w:lineRule="auto"/>
        <w:ind w:firstLine="0"/>
        <w:rPr>
          <w:rFonts w:ascii="Bookman Old Style" w:hAnsi="Bookman Old Style"/>
        </w:rPr>
      </w:pPr>
      <w:r w:rsidRPr="004122B0">
        <w:rPr>
          <w:rFonts w:ascii="Bookman Old Style" w:hAnsi="Bookman Old Style"/>
        </w:rPr>
        <w:t>2) jeżeli zachodzi co najmniej jedna z następujących okoliczności:</w:t>
      </w:r>
    </w:p>
    <w:p w14:paraId="57ECBA88" w14:textId="77777777" w:rsidR="004122B0" w:rsidRPr="004122B0" w:rsidRDefault="004122B0" w:rsidP="004122B0">
      <w:pPr>
        <w:pStyle w:val="Teksttreci21"/>
        <w:tabs>
          <w:tab w:val="left" w:pos="567"/>
          <w:tab w:val="left" w:pos="935"/>
        </w:tabs>
        <w:spacing w:line="360" w:lineRule="auto"/>
        <w:ind w:firstLine="0"/>
        <w:rPr>
          <w:rFonts w:ascii="Bookman Old Style" w:hAnsi="Bookman Old Style"/>
        </w:rPr>
      </w:pPr>
      <w:r w:rsidRPr="004122B0">
        <w:rPr>
          <w:rFonts w:ascii="Bookman Old Style" w:hAnsi="Bookman Old Style"/>
        </w:rPr>
        <w:t>a) dokonano zmiany umowy z naruszeniem art. 454 i art. 455,</w:t>
      </w:r>
    </w:p>
    <w:p w14:paraId="2FBCDB42" w14:textId="77777777" w:rsidR="004122B0" w:rsidRPr="004122B0" w:rsidRDefault="004122B0" w:rsidP="004122B0">
      <w:pPr>
        <w:pStyle w:val="Teksttreci21"/>
        <w:tabs>
          <w:tab w:val="left" w:pos="567"/>
          <w:tab w:val="left" w:pos="935"/>
        </w:tabs>
        <w:spacing w:line="360" w:lineRule="auto"/>
        <w:ind w:firstLine="0"/>
        <w:rPr>
          <w:rFonts w:ascii="Bookman Old Style" w:hAnsi="Bookman Old Style"/>
        </w:rPr>
      </w:pPr>
      <w:r w:rsidRPr="004122B0">
        <w:rPr>
          <w:rFonts w:ascii="Bookman Old Style" w:hAnsi="Bookman Old Style"/>
        </w:rPr>
        <w:t>b) wykonawca w chwili zawarcia umowy podlegał wykluczeniu na podstawie art. 108,</w:t>
      </w:r>
    </w:p>
    <w:p w14:paraId="7B34435F" w14:textId="77777777" w:rsidR="004122B0" w:rsidRPr="004122B0" w:rsidRDefault="004122B0" w:rsidP="004122B0">
      <w:pPr>
        <w:pStyle w:val="Teksttreci21"/>
        <w:tabs>
          <w:tab w:val="left" w:pos="567"/>
          <w:tab w:val="left" w:pos="935"/>
        </w:tabs>
        <w:spacing w:line="360" w:lineRule="auto"/>
        <w:ind w:firstLine="0"/>
        <w:rPr>
          <w:rFonts w:ascii="Bookman Old Style" w:hAnsi="Bookman Old Style"/>
        </w:rPr>
      </w:pPr>
      <w:r w:rsidRPr="004122B0">
        <w:rPr>
          <w:rFonts w:ascii="Bookman Old Style" w:hAnsi="Bookman Old Style"/>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CBFF533" w14:textId="77777777" w:rsidR="004122B0" w:rsidRDefault="004122B0" w:rsidP="004122B0">
      <w:pPr>
        <w:pStyle w:val="Teksttreci21"/>
        <w:tabs>
          <w:tab w:val="left" w:pos="567"/>
          <w:tab w:val="left" w:pos="935"/>
        </w:tabs>
        <w:spacing w:line="360" w:lineRule="auto"/>
        <w:ind w:firstLine="0"/>
        <w:rPr>
          <w:rFonts w:ascii="Bookman Old Style" w:hAnsi="Bookman Old Style"/>
        </w:rPr>
      </w:pPr>
      <w:r>
        <w:rPr>
          <w:rFonts w:ascii="Bookman Old Style" w:hAnsi="Bookman Old Style"/>
        </w:rPr>
        <w:t>18</w:t>
      </w:r>
      <w:r w:rsidRPr="004122B0">
        <w:rPr>
          <w:rFonts w:ascii="Bookman Old Style" w:hAnsi="Bookman Old Style"/>
        </w:rPr>
        <w:t>. W przypadku, o którym mowa w ust. 1</w:t>
      </w:r>
      <w:r>
        <w:rPr>
          <w:rFonts w:ascii="Bookman Old Style" w:hAnsi="Bookman Old Style"/>
        </w:rPr>
        <w:t>7</w:t>
      </w:r>
      <w:r w:rsidRPr="004122B0">
        <w:rPr>
          <w:rFonts w:ascii="Bookman Old Style" w:hAnsi="Bookman Old Style"/>
        </w:rPr>
        <w:t xml:space="preserve"> pkt 2 lit. a, zamawiający odstępuje od umowy w części, której zmiana dotyczy.</w:t>
      </w:r>
    </w:p>
    <w:p w14:paraId="19568B60" w14:textId="2CCDC309" w:rsidR="004122B0" w:rsidRPr="00CE5F82" w:rsidRDefault="004122B0" w:rsidP="004122B0">
      <w:pPr>
        <w:pStyle w:val="Teksttreci21"/>
        <w:tabs>
          <w:tab w:val="left" w:pos="567"/>
          <w:tab w:val="left" w:pos="935"/>
        </w:tabs>
        <w:spacing w:line="360" w:lineRule="auto"/>
        <w:ind w:firstLine="0"/>
        <w:rPr>
          <w:rFonts w:ascii="Bookman Old Style" w:hAnsi="Bookman Old Style"/>
        </w:rPr>
      </w:pPr>
      <w:r>
        <w:rPr>
          <w:rFonts w:ascii="Bookman Old Style" w:hAnsi="Bookman Old Style"/>
        </w:rPr>
        <w:t xml:space="preserve">19. </w:t>
      </w:r>
      <w:r w:rsidRPr="004122B0">
        <w:rPr>
          <w:rFonts w:ascii="Bookman Old Style" w:hAnsi="Bookman Old Style"/>
        </w:rPr>
        <w:t>W przypadkach, o których mowa w ust. 1</w:t>
      </w:r>
      <w:r>
        <w:rPr>
          <w:rFonts w:ascii="Bookman Old Style" w:hAnsi="Bookman Old Style"/>
        </w:rPr>
        <w:t>7</w:t>
      </w:r>
      <w:r w:rsidRPr="004122B0">
        <w:rPr>
          <w:rFonts w:ascii="Bookman Old Style" w:hAnsi="Bookman Old Style"/>
        </w:rPr>
        <w:t>, wykonawca może żądać wyłącznie wynagrodzenia należnego z tytułu wykonania części umowy</w:t>
      </w:r>
    </w:p>
    <w:bookmarkEnd w:id="2"/>
    <w:p w14:paraId="26A44BCB" w14:textId="77777777" w:rsidR="008B6C94" w:rsidRDefault="008B6C94" w:rsidP="00A50E97">
      <w:pPr>
        <w:pStyle w:val="Teksttreci50"/>
        <w:shd w:val="clear" w:color="auto" w:fill="auto"/>
        <w:spacing w:line="360" w:lineRule="auto"/>
        <w:ind w:firstLine="0"/>
        <w:jc w:val="center"/>
        <w:rPr>
          <w:rStyle w:val="Teksttreci5"/>
          <w:rFonts w:ascii="Bookman Old Style" w:hAnsi="Bookman Old Style"/>
          <w:b/>
          <w:bCs/>
          <w:color w:val="000000"/>
        </w:rPr>
      </w:pPr>
    </w:p>
    <w:p w14:paraId="07FC7BF9" w14:textId="77777777" w:rsidR="00CE5F82" w:rsidRPr="00CE5F82" w:rsidRDefault="00CE5F82" w:rsidP="00A50E97">
      <w:pPr>
        <w:pStyle w:val="Teksttreci50"/>
        <w:shd w:val="clear" w:color="auto" w:fill="auto"/>
        <w:spacing w:line="360" w:lineRule="auto"/>
        <w:ind w:firstLine="0"/>
        <w:jc w:val="center"/>
        <w:rPr>
          <w:rFonts w:ascii="Bookman Old Style" w:hAnsi="Bookman Old Style"/>
        </w:rPr>
      </w:pPr>
      <w:r w:rsidRPr="00CE5F82">
        <w:rPr>
          <w:rStyle w:val="Teksttreci5"/>
          <w:rFonts w:ascii="Bookman Old Style" w:hAnsi="Bookman Old Style"/>
          <w:b/>
          <w:bCs/>
          <w:color w:val="000000"/>
        </w:rPr>
        <w:t>§5</w:t>
      </w:r>
    </w:p>
    <w:p w14:paraId="39923506" w14:textId="77777777" w:rsidR="004E7FCE" w:rsidRPr="00CE5F82" w:rsidRDefault="004E7FCE" w:rsidP="004E7FCE">
      <w:pPr>
        <w:pStyle w:val="Teksttreci21"/>
        <w:numPr>
          <w:ilvl w:val="0"/>
          <w:numId w:val="7"/>
        </w:numPr>
        <w:shd w:val="clear" w:color="auto" w:fill="auto"/>
        <w:tabs>
          <w:tab w:val="left" w:pos="567"/>
        </w:tabs>
        <w:spacing w:line="360" w:lineRule="auto"/>
        <w:ind w:left="284" w:hanging="280"/>
        <w:rPr>
          <w:rFonts w:ascii="Bookman Old Style" w:hAnsi="Bookman Old Style"/>
        </w:rPr>
      </w:pPr>
      <w:r w:rsidRPr="00CE5F82">
        <w:rPr>
          <w:rStyle w:val="Teksttreci2"/>
          <w:rFonts w:ascii="Bookman Old Style" w:hAnsi="Bookman Old Style"/>
          <w:color w:val="000000"/>
        </w:rPr>
        <w:t xml:space="preserve">Wykonawca udziela Zamawiającemu gwarancji na </w:t>
      </w:r>
      <w:r w:rsidRPr="00927AF3">
        <w:rPr>
          <w:rStyle w:val="Teksttreci2"/>
          <w:rFonts w:ascii="Bookman Old Style" w:hAnsi="Bookman Old Style"/>
          <w:color w:val="000000"/>
        </w:rPr>
        <w:t xml:space="preserve">okres </w:t>
      </w:r>
      <w:r w:rsidRPr="00927AF3">
        <w:rPr>
          <w:rStyle w:val="Teksttreci2"/>
          <w:rFonts w:ascii="Bookman Old Style" w:hAnsi="Bookman Old Style"/>
          <w:b/>
        </w:rPr>
        <w:t xml:space="preserve">minimum 24 </w:t>
      </w:r>
      <w:bookmarkStart w:id="3" w:name="_Hlk77855459"/>
      <w:r w:rsidRPr="00927AF3">
        <w:rPr>
          <w:rStyle w:val="Teksttreci2Pogrubienie"/>
          <w:rFonts w:ascii="Bookman Old Style" w:hAnsi="Bookman Old Style"/>
          <w:b w:val="0"/>
        </w:rPr>
        <w:t>miesiące</w:t>
      </w:r>
      <w:r>
        <w:rPr>
          <w:rStyle w:val="Teksttreci2Pogrubienie"/>
          <w:rFonts w:ascii="Bookman Old Style" w:hAnsi="Bookman Old Style"/>
          <w:b w:val="0"/>
        </w:rPr>
        <w:t xml:space="preserve"> ( </w:t>
      </w:r>
      <w:r w:rsidRPr="00927AF3">
        <w:rPr>
          <w:rStyle w:val="Teksttreci2Pogrubienie"/>
          <w:rFonts w:ascii="Bookman Old Style" w:hAnsi="Bookman Old Style"/>
          <w:b w:val="0"/>
          <w:i/>
          <w:iCs/>
        </w:rPr>
        <w:t xml:space="preserve">termin gwarancji </w:t>
      </w:r>
      <w:r>
        <w:rPr>
          <w:rStyle w:val="Teksttreci2Pogrubienie"/>
          <w:rFonts w:ascii="Bookman Old Style" w:hAnsi="Bookman Old Style"/>
          <w:b w:val="0"/>
          <w:i/>
          <w:iCs/>
        </w:rPr>
        <w:t>stanowi</w:t>
      </w:r>
      <w:r w:rsidRPr="00927AF3">
        <w:rPr>
          <w:rStyle w:val="Teksttreci2Pogrubienie"/>
          <w:rFonts w:ascii="Bookman Old Style" w:hAnsi="Bookman Old Style"/>
          <w:b w:val="0"/>
          <w:i/>
          <w:iCs/>
        </w:rPr>
        <w:t xml:space="preserve"> kryterium oceny ofert, do umowy zostanie wpisany termin gwarancji podany w  najkorzystniejszej ofercie</w:t>
      </w:r>
      <w:r>
        <w:rPr>
          <w:rStyle w:val="Teksttreci2Pogrubienie"/>
          <w:rFonts w:ascii="Bookman Old Style" w:hAnsi="Bookman Old Style"/>
          <w:b w:val="0"/>
        </w:rPr>
        <w:t>).</w:t>
      </w:r>
      <w:bookmarkEnd w:id="3"/>
    </w:p>
    <w:p w14:paraId="5943D338" w14:textId="77777777" w:rsidR="00CE5F82" w:rsidRPr="00CE5F82" w:rsidRDefault="00CE5F82" w:rsidP="001B50CC">
      <w:pPr>
        <w:pStyle w:val="Teksttreci21"/>
        <w:numPr>
          <w:ilvl w:val="0"/>
          <w:numId w:val="7"/>
        </w:numPr>
        <w:shd w:val="clear" w:color="auto" w:fill="auto"/>
        <w:tabs>
          <w:tab w:val="left" w:pos="567"/>
        </w:tabs>
        <w:spacing w:line="360" w:lineRule="auto"/>
        <w:ind w:left="284" w:hanging="280"/>
        <w:rPr>
          <w:rFonts w:ascii="Bookman Old Style" w:hAnsi="Bookman Old Style"/>
        </w:rPr>
      </w:pPr>
      <w:r w:rsidRPr="00CE5F82">
        <w:rPr>
          <w:rStyle w:val="Teksttreci2"/>
          <w:rFonts w:ascii="Bookman Old Style" w:hAnsi="Bookman Old Style"/>
          <w:color w:val="000000"/>
        </w:rPr>
        <w:t>Termin rękojmi za wady jest równy okresowi gwarancji zgodnie z art. 558 kodeksu cywilnego.</w:t>
      </w:r>
    </w:p>
    <w:p w14:paraId="1A0AFB5D" w14:textId="77777777" w:rsidR="00CE5F82" w:rsidRPr="00A50E97" w:rsidRDefault="00CE5F82" w:rsidP="00010E7C">
      <w:pPr>
        <w:pStyle w:val="Teksttreci21"/>
        <w:numPr>
          <w:ilvl w:val="0"/>
          <w:numId w:val="7"/>
        </w:numPr>
        <w:shd w:val="clear" w:color="auto" w:fill="auto"/>
        <w:tabs>
          <w:tab w:val="left" w:pos="284"/>
        </w:tabs>
        <w:spacing w:line="360" w:lineRule="auto"/>
        <w:ind w:left="284" w:hanging="284"/>
        <w:rPr>
          <w:rFonts w:ascii="Bookman Old Style" w:hAnsi="Bookman Old Style"/>
        </w:rPr>
      </w:pPr>
      <w:r w:rsidRPr="00A50E97">
        <w:rPr>
          <w:rStyle w:val="Teksttreci2"/>
          <w:rFonts w:ascii="Bookman Old Style" w:hAnsi="Bookman Old Style"/>
          <w:color w:val="000000"/>
        </w:rPr>
        <w:t>Termin gwarancji i rękojmi za wady rozpoczyna swój bieg od dnia podpisania bez zastrzeżeń protokołu,</w:t>
      </w:r>
      <w:r w:rsidR="00A50E97">
        <w:rPr>
          <w:rStyle w:val="Teksttreci2"/>
          <w:rFonts w:ascii="Bookman Old Style" w:hAnsi="Bookman Old Style"/>
          <w:color w:val="000000"/>
        </w:rPr>
        <w:t xml:space="preserve"> o </w:t>
      </w:r>
      <w:r w:rsidRPr="00A50E97">
        <w:rPr>
          <w:rStyle w:val="Teksttreci2"/>
          <w:rFonts w:ascii="Bookman Old Style" w:hAnsi="Bookman Old Style"/>
          <w:color w:val="000000"/>
        </w:rPr>
        <w:t>którym mowa w § 2 ust. 1.</w:t>
      </w:r>
    </w:p>
    <w:p w14:paraId="3259E777" w14:textId="77777777" w:rsidR="00CE5F82" w:rsidRPr="00A50E97" w:rsidRDefault="00CE5F82" w:rsidP="00010E7C">
      <w:pPr>
        <w:pStyle w:val="Teksttreci21"/>
        <w:numPr>
          <w:ilvl w:val="0"/>
          <w:numId w:val="7"/>
        </w:numPr>
        <w:shd w:val="clear" w:color="auto" w:fill="auto"/>
        <w:tabs>
          <w:tab w:val="left" w:pos="567"/>
        </w:tabs>
        <w:spacing w:line="360" w:lineRule="auto"/>
        <w:ind w:left="284" w:hanging="284"/>
        <w:rPr>
          <w:rFonts w:ascii="Bookman Old Style" w:hAnsi="Bookman Old Style"/>
        </w:rPr>
      </w:pPr>
      <w:r w:rsidRPr="00A50E97">
        <w:rPr>
          <w:rStyle w:val="Teksttreci2"/>
          <w:rFonts w:ascii="Bookman Old Style" w:hAnsi="Bookman Old Style"/>
          <w:color w:val="000000"/>
        </w:rPr>
        <w:t>Gwarancja oraz rękojmia obejmuje zapewnienie, że urządzenia posiadają parametry techniczne zgodne z określonymi w Załączniku nr 1 do umowy. Gwarancja oraz rękojmia obejmuje także w pełni sprawne</w:t>
      </w:r>
      <w:r w:rsidR="00A50E97" w:rsidRPr="00A50E97">
        <w:rPr>
          <w:rStyle w:val="Teksttreci2"/>
          <w:rFonts w:ascii="Bookman Old Style" w:hAnsi="Bookman Old Style"/>
          <w:color w:val="000000"/>
        </w:rPr>
        <w:t xml:space="preserve"> </w:t>
      </w:r>
      <w:r w:rsidRPr="00A50E97">
        <w:rPr>
          <w:rStyle w:val="Teksttreci2"/>
          <w:rFonts w:ascii="Bookman Old Style" w:hAnsi="Bookman Old Style"/>
          <w:color w:val="000000"/>
        </w:rPr>
        <w:t>bezawaryjne funkcjonowanie tych urządzeń.</w:t>
      </w:r>
    </w:p>
    <w:p w14:paraId="3E11A16A" w14:textId="77777777" w:rsidR="00CE5F82" w:rsidRPr="00CE5F82" w:rsidRDefault="00CE5F82" w:rsidP="001B50CC">
      <w:pPr>
        <w:pStyle w:val="Teksttreci21"/>
        <w:numPr>
          <w:ilvl w:val="0"/>
          <w:numId w:val="7"/>
        </w:numPr>
        <w:shd w:val="clear" w:color="auto" w:fill="auto"/>
        <w:tabs>
          <w:tab w:val="left" w:pos="567"/>
        </w:tabs>
        <w:spacing w:line="360" w:lineRule="auto"/>
        <w:ind w:left="284" w:hanging="280"/>
        <w:rPr>
          <w:rStyle w:val="Teksttreci2"/>
          <w:rFonts w:ascii="Bookman Old Style" w:hAnsi="Bookman Old Style"/>
          <w:shd w:val="clear" w:color="auto" w:fill="auto"/>
        </w:rPr>
      </w:pPr>
      <w:r w:rsidRPr="00CE5F82">
        <w:rPr>
          <w:rStyle w:val="Teksttreci2"/>
          <w:rFonts w:ascii="Bookman Old Style" w:hAnsi="Bookman Old Style"/>
          <w:color w:val="000000"/>
        </w:rPr>
        <w:t xml:space="preserve">Wszelkie uszkodzenia, awarie i niesprawne działanie urządzeń Zamawiający będzie </w:t>
      </w:r>
      <w:r w:rsidRPr="00CE5F82">
        <w:rPr>
          <w:rStyle w:val="Teksttreci2"/>
          <w:rFonts w:ascii="Bookman Old Style" w:hAnsi="Bookman Old Style"/>
          <w:color w:val="000000"/>
        </w:rPr>
        <w:lastRenderedPageBreak/>
        <w:t xml:space="preserve">zgłaszać Wykonawcy pisemnie lub e-mailem na adres: </w:t>
      </w:r>
      <w:r w:rsidR="001D6763">
        <w:rPr>
          <w:rStyle w:val="Teksttreci2"/>
          <w:rFonts w:ascii="Bookman Old Style" w:hAnsi="Bookman Old Style"/>
          <w:color w:val="000000"/>
        </w:rPr>
        <w:t>…………………………………….</w:t>
      </w:r>
    </w:p>
    <w:p w14:paraId="456A2989" w14:textId="77777777" w:rsidR="00CE5F82" w:rsidRPr="000257DF" w:rsidRDefault="00CE5F82" w:rsidP="00F07F69">
      <w:pPr>
        <w:pStyle w:val="Teksttreci21"/>
        <w:numPr>
          <w:ilvl w:val="0"/>
          <w:numId w:val="7"/>
        </w:numPr>
        <w:shd w:val="clear" w:color="auto" w:fill="auto"/>
        <w:tabs>
          <w:tab w:val="left" w:pos="284"/>
        </w:tabs>
        <w:spacing w:line="360" w:lineRule="auto"/>
        <w:ind w:left="320" w:hanging="320"/>
        <w:rPr>
          <w:rFonts w:ascii="Bookman Old Style" w:hAnsi="Bookman Old Style"/>
        </w:rPr>
      </w:pPr>
      <w:r w:rsidRPr="000257DF">
        <w:rPr>
          <w:rStyle w:val="Teksttreci2"/>
          <w:rFonts w:ascii="Bookman Old Style" w:hAnsi="Bookman Old Style"/>
        </w:rPr>
        <w:t>Za wykonanie naprawy, wymianę urządzeń lub ich części na nowe oraz usunięcie nieprawidłowości w działaniu całkowitą odpowiedzialność ponosi Wykonawca.</w:t>
      </w:r>
    </w:p>
    <w:p w14:paraId="14C8584B" w14:textId="77777777" w:rsidR="00CE5F82" w:rsidRPr="00CE5F82" w:rsidRDefault="00CE5F82" w:rsidP="00F07F69">
      <w:pPr>
        <w:pStyle w:val="Teksttreci21"/>
        <w:numPr>
          <w:ilvl w:val="0"/>
          <w:numId w:val="7"/>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W przypadku nieusunięcia wad przez Wykonawcę w wymaganych terminach Zamawiający może usunąć stwierdzone wady na koszt Wykonawcy, zachowując jednocześnie wszelkie uprawnienia do naliczenia kar umownych i odszkodowań uzupełniających, jak również uprawnienia wynikające z gwarancji i rękojmi za wady.</w:t>
      </w:r>
    </w:p>
    <w:p w14:paraId="64F001D2" w14:textId="77777777" w:rsidR="00CE5F82" w:rsidRPr="00CE5F82" w:rsidRDefault="00CE5F82" w:rsidP="00F07F69">
      <w:pPr>
        <w:pStyle w:val="Teksttreci21"/>
        <w:numPr>
          <w:ilvl w:val="0"/>
          <w:numId w:val="7"/>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Niezależnie od uprawnień z gwarancji udzielonej przez Wykonawcę, Zamawiający może korzystać z uprawnień z gwarancji Producenta.</w:t>
      </w:r>
    </w:p>
    <w:p w14:paraId="6682C78D" w14:textId="77777777" w:rsidR="00CE5F82" w:rsidRPr="000257DF" w:rsidRDefault="00CE5F82" w:rsidP="00F07F69">
      <w:pPr>
        <w:pStyle w:val="Teksttreci21"/>
        <w:numPr>
          <w:ilvl w:val="0"/>
          <w:numId w:val="7"/>
        </w:numPr>
        <w:shd w:val="clear" w:color="auto" w:fill="auto"/>
        <w:tabs>
          <w:tab w:val="left" w:pos="284"/>
        </w:tabs>
        <w:spacing w:line="360" w:lineRule="auto"/>
        <w:ind w:left="320" w:hanging="320"/>
        <w:rPr>
          <w:rFonts w:ascii="Bookman Old Style" w:hAnsi="Bookman Old Style"/>
        </w:rPr>
      </w:pPr>
      <w:r w:rsidRPr="000257DF">
        <w:rPr>
          <w:rStyle w:val="Teksttreci2"/>
          <w:rFonts w:ascii="Bookman Old Style" w:hAnsi="Bookman Old Style"/>
        </w:rPr>
        <w:t>Wykonawca zobowiązany jest uzyskać od Producenta oświadczenie gwarancyjne w rozumieniu art. 577 i art. 577</w:t>
      </w:r>
      <w:r w:rsidRPr="000257DF">
        <w:rPr>
          <w:rStyle w:val="Teksttreci2"/>
          <w:rFonts w:ascii="Bookman Old Style" w:hAnsi="Bookman Old Style"/>
          <w:vertAlign w:val="superscript"/>
        </w:rPr>
        <w:t>1</w:t>
      </w:r>
      <w:r w:rsidRPr="000257DF">
        <w:rPr>
          <w:rStyle w:val="Teksttreci2"/>
          <w:rFonts w:ascii="Bookman Old Style" w:hAnsi="Bookman Old Style"/>
        </w:rPr>
        <w:t xml:space="preserve"> Kodeksu cywilnego, zawierające wskazanie Zamawiającego jako beneficjenta uprawnień z tytułu gwarancji Producenta. Obowiązek ten zostaje wyłączony w przypadku, gdy Wykonawca jest jednocześnie Producentem urządzeń.</w:t>
      </w:r>
    </w:p>
    <w:p w14:paraId="422E6C80" w14:textId="77777777" w:rsidR="008B6C94" w:rsidRDefault="008B6C94" w:rsidP="00F07F69">
      <w:pPr>
        <w:pStyle w:val="Nagwek330"/>
        <w:keepNext/>
        <w:keepLines/>
        <w:shd w:val="clear" w:color="auto" w:fill="auto"/>
        <w:spacing w:before="0" w:after="0" w:line="360" w:lineRule="auto"/>
        <w:rPr>
          <w:rStyle w:val="Nagwek33"/>
          <w:rFonts w:ascii="Bookman Old Style" w:hAnsi="Bookman Old Style"/>
          <w:b/>
          <w:color w:val="000000"/>
          <w:sz w:val="20"/>
          <w:szCs w:val="20"/>
        </w:rPr>
      </w:pPr>
      <w:bookmarkStart w:id="4" w:name="bookmark1"/>
    </w:p>
    <w:p w14:paraId="0A054325" w14:textId="77777777" w:rsidR="00CE5F82" w:rsidRPr="008B6C94" w:rsidRDefault="00CE5F82" w:rsidP="00F07F69">
      <w:pPr>
        <w:pStyle w:val="Nagwek330"/>
        <w:keepNext/>
        <w:keepLines/>
        <w:shd w:val="clear" w:color="auto" w:fill="auto"/>
        <w:spacing w:before="0" w:after="0" w:line="360" w:lineRule="auto"/>
        <w:rPr>
          <w:rFonts w:ascii="Bookman Old Style" w:hAnsi="Bookman Old Style"/>
          <w:b/>
          <w:sz w:val="20"/>
          <w:szCs w:val="20"/>
        </w:rPr>
      </w:pPr>
      <w:r w:rsidRPr="008B6C94">
        <w:rPr>
          <w:rStyle w:val="Nagwek33"/>
          <w:rFonts w:ascii="Bookman Old Style" w:hAnsi="Bookman Old Style"/>
          <w:b/>
          <w:color w:val="000000"/>
          <w:sz w:val="20"/>
          <w:szCs w:val="20"/>
        </w:rPr>
        <w:t>§6</w:t>
      </w:r>
      <w:bookmarkEnd w:id="4"/>
    </w:p>
    <w:p w14:paraId="06ED915A" w14:textId="77777777" w:rsidR="00CE5F82" w:rsidRPr="00CE5F82" w:rsidRDefault="00CE5F82" w:rsidP="00F07F69">
      <w:pPr>
        <w:pStyle w:val="Teksttreci21"/>
        <w:numPr>
          <w:ilvl w:val="0"/>
          <w:numId w:val="9"/>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Czynności serwisowe urządzenia w okresie gwarancji będą świadczone przez Wykonawcę nieodpłatnie, o ile uszkodzenia nie nastąpiły z powodu nieprawidłowego użytkowania urządzenia przez Zamawiającego. Czynności serwisowe mogą być wykonywane w siedzibie Zamawiającego w godzinach 07:30 - 14:30 od poniedziałku - piątku.</w:t>
      </w:r>
    </w:p>
    <w:p w14:paraId="62EDD1EE" w14:textId="77777777" w:rsidR="00CE5F82" w:rsidRPr="00CE5F82" w:rsidRDefault="00CE5F82" w:rsidP="00F07F69">
      <w:pPr>
        <w:pStyle w:val="Teksttreci21"/>
        <w:numPr>
          <w:ilvl w:val="0"/>
          <w:numId w:val="9"/>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 xml:space="preserve">Zamawiający może zgłaszać reklamacje do Wykonawcy w sposób określony w § </w:t>
      </w:r>
      <w:r w:rsidRPr="00CE5F82">
        <w:rPr>
          <w:rStyle w:val="Teksttreci2Arial"/>
          <w:rFonts w:ascii="Bookman Old Style" w:hAnsi="Bookman Old Style"/>
          <w:color w:val="000000"/>
          <w:sz w:val="20"/>
          <w:szCs w:val="20"/>
        </w:rPr>
        <w:t xml:space="preserve">5 </w:t>
      </w:r>
      <w:r w:rsidRPr="00CE5F82">
        <w:rPr>
          <w:rStyle w:val="Teksttreci2"/>
          <w:rFonts w:ascii="Bookman Old Style" w:hAnsi="Bookman Old Style"/>
          <w:color w:val="000000"/>
        </w:rPr>
        <w:t>ust. 5 umowy podając numer seryjny urządzenia oraz powód zgłoszenia.</w:t>
      </w:r>
    </w:p>
    <w:p w14:paraId="589B860E" w14:textId="77777777" w:rsidR="00CE5F82" w:rsidRPr="00CE5F82" w:rsidRDefault="00CE5F82" w:rsidP="00F07F69">
      <w:pPr>
        <w:pStyle w:val="Teksttreci21"/>
        <w:numPr>
          <w:ilvl w:val="0"/>
          <w:numId w:val="9"/>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Wykonawca zapewni naprawę urządzenia od daty zgłoszenia naprawy gwarancyjnej, niesprawnego działania, uszkodzenia lub awarii urządzenia do 14 dni roboczych i zapewni w ciągu 48 h od zgłoszenia awarii urządzenie zastępcze o nie gorszych parametrach na czas naprawy. W przypadku konieczności sprowadzenia części zamiennych z zagranicy termin ten może zostać przedłużony po akceptacji terminu przez Zamawiającego.</w:t>
      </w:r>
    </w:p>
    <w:p w14:paraId="6172A4D2" w14:textId="77777777" w:rsidR="00CE5F82" w:rsidRPr="00CE5F82" w:rsidRDefault="00CE5F82" w:rsidP="00F07F69">
      <w:pPr>
        <w:pStyle w:val="Teksttreci21"/>
        <w:numPr>
          <w:ilvl w:val="0"/>
          <w:numId w:val="9"/>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W przypadku niedotrzymania terminu naprawy lub wymiany urządzeń w ramach gwarancji, Zamawiający może naliczyć kary umowne w wysokości 0,2% kwoty brutto zgłoszonego do naprawy lub wymiany urząd</w:t>
      </w:r>
      <w:r w:rsidR="009369E2">
        <w:rPr>
          <w:rStyle w:val="Teksttreci2"/>
          <w:rFonts w:ascii="Bookman Old Style" w:hAnsi="Bookman Old Style"/>
          <w:color w:val="000000"/>
        </w:rPr>
        <w:t>zenia, za każdy dzień zwłoki</w:t>
      </w:r>
      <w:r w:rsidRPr="00CE5F82">
        <w:rPr>
          <w:rStyle w:val="Teksttreci2"/>
          <w:rFonts w:ascii="Bookman Old Style" w:hAnsi="Bookman Old Style"/>
          <w:color w:val="000000"/>
        </w:rPr>
        <w:t>.</w:t>
      </w:r>
    </w:p>
    <w:p w14:paraId="0629EF0C" w14:textId="77777777" w:rsidR="00CE5F82" w:rsidRPr="00CE5F82" w:rsidRDefault="00CE5F82" w:rsidP="00F07F69">
      <w:pPr>
        <w:pStyle w:val="Teksttreci21"/>
        <w:numPr>
          <w:ilvl w:val="0"/>
          <w:numId w:val="9"/>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W przypadku wymiany części lub urządzenia na nowe, gwarancja dla danej części lub urządzenia rozpoczyna swój bieg na nowo, licząc od daty podpisania protokołu wymiany gwarancyjnej.</w:t>
      </w:r>
    </w:p>
    <w:p w14:paraId="11C46246" w14:textId="77777777" w:rsidR="00CE5F82" w:rsidRPr="00015356" w:rsidRDefault="00CE5F82" w:rsidP="00F07F69">
      <w:pPr>
        <w:pStyle w:val="Teksttreci21"/>
        <w:shd w:val="clear" w:color="auto" w:fill="auto"/>
        <w:spacing w:line="360" w:lineRule="auto"/>
        <w:ind w:firstLine="0"/>
        <w:jc w:val="center"/>
        <w:rPr>
          <w:rFonts w:ascii="Bookman Old Style" w:hAnsi="Bookman Old Style"/>
          <w:b/>
        </w:rPr>
      </w:pPr>
      <w:r w:rsidRPr="00015356">
        <w:rPr>
          <w:rStyle w:val="Teksttreci2"/>
          <w:rFonts w:ascii="Bookman Old Style" w:hAnsi="Bookman Old Style"/>
          <w:b/>
        </w:rPr>
        <w:t>§7</w:t>
      </w:r>
    </w:p>
    <w:p w14:paraId="35FAD2C6" w14:textId="77777777" w:rsidR="00CE5F82" w:rsidRPr="000257DF" w:rsidRDefault="00CE5F82" w:rsidP="00F07F69">
      <w:pPr>
        <w:pStyle w:val="Teksttreci21"/>
        <w:numPr>
          <w:ilvl w:val="0"/>
          <w:numId w:val="10"/>
        </w:numPr>
        <w:shd w:val="clear" w:color="auto" w:fill="auto"/>
        <w:tabs>
          <w:tab w:val="left" w:pos="284"/>
        </w:tabs>
        <w:spacing w:line="360" w:lineRule="auto"/>
        <w:ind w:left="320" w:hanging="320"/>
        <w:rPr>
          <w:rFonts w:ascii="Bookman Old Style" w:hAnsi="Bookman Old Style"/>
        </w:rPr>
      </w:pPr>
      <w:r w:rsidRPr="000257DF">
        <w:rPr>
          <w:rStyle w:val="Teksttreci2"/>
          <w:rFonts w:ascii="Bookman Old Style" w:hAnsi="Bookman Old Style"/>
        </w:rPr>
        <w:t xml:space="preserve">Wykonawca wniósł zabezpieczenie należytego wykonania umowy w pieniądzu w wysokości 5% ceny całkowitej podanej w ofercie, tj. kwotę: </w:t>
      </w:r>
      <w:r w:rsidR="000257DF" w:rsidRPr="000257DF">
        <w:rPr>
          <w:rStyle w:val="Teksttreci2"/>
          <w:rFonts w:ascii="Bookman Old Style" w:hAnsi="Bookman Old Style"/>
        </w:rPr>
        <w:t>………………………..</w:t>
      </w:r>
      <w:r w:rsidRPr="000257DF">
        <w:rPr>
          <w:rStyle w:val="Teksttreci2"/>
          <w:rFonts w:ascii="Bookman Old Style" w:hAnsi="Bookman Old Style"/>
        </w:rPr>
        <w:t xml:space="preserve"> zł.</w:t>
      </w:r>
    </w:p>
    <w:p w14:paraId="7274CA5F" w14:textId="77777777" w:rsidR="00CE5F82" w:rsidRPr="00CE5F82" w:rsidRDefault="00CE5F82" w:rsidP="00F07F69">
      <w:pPr>
        <w:pStyle w:val="Teksttreci21"/>
        <w:numPr>
          <w:ilvl w:val="0"/>
          <w:numId w:val="10"/>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lastRenderedPageBreak/>
        <w:t>Zamawiający zwróci zabezpieczenie w terminie 30 dni od dnia wykonania zamówienia i uznania przez Zamawiającego za należycie wykonane, tj. po podpisaniu protokołu, o którym mowa w § 2 ust. 1.</w:t>
      </w:r>
    </w:p>
    <w:p w14:paraId="0584938E" w14:textId="77777777" w:rsidR="00CE5F82" w:rsidRPr="00CE5F82" w:rsidRDefault="00CE5F82" w:rsidP="00F07F69">
      <w:pPr>
        <w:pStyle w:val="Nagwek340"/>
        <w:keepNext/>
        <w:keepLines/>
        <w:shd w:val="clear" w:color="auto" w:fill="auto"/>
        <w:spacing w:before="0" w:after="0" w:line="360" w:lineRule="auto"/>
        <w:rPr>
          <w:rFonts w:ascii="Bookman Old Style" w:hAnsi="Bookman Old Style"/>
          <w:sz w:val="20"/>
          <w:szCs w:val="20"/>
        </w:rPr>
      </w:pPr>
      <w:bookmarkStart w:id="5" w:name="bookmark2"/>
      <w:r w:rsidRPr="00CE5F82">
        <w:rPr>
          <w:rStyle w:val="Nagwek34"/>
          <w:rFonts w:ascii="Bookman Old Style" w:hAnsi="Bookman Old Style"/>
          <w:b/>
          <w:bCs/>
          <w:color w:val="000000"/>
          <w:sz w:val="20"/>
          <w:szCs w:val="20"/>
        </w:rPr>
        <w:t>§8</w:t>
      </w:r>
      <w:bookmarkEnd w:id="5"/>
    </w:p>
    <w:p w14:paraId="4A1D5792" w14:textId="77777777" w:rsidR="00CE5F82" w:rsidRPr="00CE5F82" w:rsidRDefault="00CE5F82" w:rsidP="00F07F69">
      <w:pPr>
        <w:pStyle w:val="Teksttreci21"/>
        <w:numPr>
          <w:ilvl w:val="0"/>
          <w:numId w:val="11"/>
        </w:numPr>
        <w:shd w:val="clear" w:color="auto" w:fill="auto"/>
        <w:tabs>
          <w:tab w:val="left" w:pos="284"/>
        </w:tabs>
        <w:spacing w:line="360" w:lineRule="auto"/>
        <w:ind w:left="320" w:hanging="320"/>
        <w:rPr>
          <w:rFonts w:ascii="Bookman Old Style" w:hAnsi="Bookman Old Style"/>
        </w:rPr>
      </w:pPr>
      <w:r w:rsidRPr="00CE5F82">
        <w:rPr>
          <w:rStyle w:val="Teksttreci2"/>
          <w:rFonts w:ascii="Bookman Old Style" w:hAnsi="Bookman Old Style"/>
          <w:color w:val="000000"/>
        </w:rPr>
        <w:t>Zamawiający przewiduje następujące możliwości dokonania zmian postanowień zawartej umowy w stosunku do treści oferty, na podstawie której dokonano wyboru Wykonawcy, w szczególności w sytuacjach:</w:t>
      </w:r>
    </w:p>
    <w:p w14:paraId="62B56397" w14:textId="77777777" w:rsidR="00CE5F82" w:rsidRPr="00CE5F82" w:rsidRDefault="00CE5F82" w:rsidP="00F07F69">
      <w:pPr>
        <w:pStyle w:val="Teksttreci21"/>
        <w:numPr>
          <w:ilvl w:val="0"/>
          <w:numId w:val="12"/>
        </w:numPr>
        <w:shd w:val="clear" w:color="auto" w:fill="auto"/>
        <w:tabs>
          <w:tab w:val="left" w:pos="604"/>
        </w:tabs>
        <w:spacing w:line="360" w:lineRule="auto"/>
        <w:ind w:left="320"/>
        <w:rPr>
          <w:rFonts w:ascii="Bookman Old Style" w:hAnsi="Bookman Old Style"/>
        </w:rPr>
      </w:pPr>
      <w:r w:rsidRPr="00CE5F82">
        <w:rPr>
          <w:rStyle w:val="Teksttreci2"/>
          <w:rFonts w:ascii="Bookman Old Style" w:hAnsi="Bookman Old Style"/>
          <w:color w:val="000000"/>
        </w:rPr>
        <w:t>zmiany w przepisach prawa lub wykładni jego przepisów;</w:t>
      </w:r>
    </w:p>
    <w:p w14:paraId="63BA72BE" w14:textId="77777777" w:rsidR="00CE5F82" w:rsidRPr="00CE5F82" w:rsidRDefault="00CE5F82" w:rsidP="00F07F69">
      <w:pPr>
        <w:pStyle w:val="Teksttreci21"/>
        <w:numPr>
          <w:ilvl w:val="0"/>
          <w:numId w:val="12"/>
        </w:numPr>
        <w:shd w:val="clear" w:color="auto" w:fill="auto"/>
        <w:tabs>
          <w:tab w:val="left" w:pos="609"/>
        </w:tabs>
        <w:spacing w:line="360" w:lineRule="auto"/>
        <w:ind w:left="600" w:hanging="280"/>
        <w:jc w:val="left"/>
        <w:rPr>
          <w:rFonts w:ascii="Bookman Old Style" w:hAnsi="Bookman Old Style"/>
        </w:rPr>
      </w:pPr>
      <w:r w:rsidRPr="00CE5F82">
        <w:rPr>
          <w:rStyle w:val="Teksttreci2"/>
          <w:rFonts w:ascii="Bookman Old Style" w:hAnsi="Bookman Old Style"/>
          <w:color w:val="000000"/>
        </w:rPr>
        <w:t>wystąpienia okoliczności (zdarzeń), na które Strony umowy nie miały wpływu, a okoliczności (zdarzenia) te dotyczyły działania lub zaniechania:</w:t>
      </w:r>
    </w:p>
    <w:p w14:paraId="02D0C988" w14:textId="77777777" w:rsidR="00CE5F82" w:rsidRPr="00CE5F82" w:rsidRDefault="00CE5F82" w:rsidP="00F07F69">
      <w:pPr>
        <w:pStyle w:val="Teksttreci21"/>
        <w:numPr>
          <w:ilvl w:val="0"/>
          <w:numId w:val="13"/>
        </w:numPr>
        <w:shd w:val="clear" w:color="auto" w:fill="auto"/>
        <w:tabs>
          <w:tab w:val="left" w:pos="889"/>
        </w:tabs>
        <w:spacing w:line="360" w:lineRule="auto"/>
        <w:ind w:left="600"/>
        <w:rPr>
          <w:rFonts w:ascii="Bookman Old Style" w:hAnsi="Bookman Old Style"/>
        </w:rPr>
      </w:pPr>
      <w:r w:rsidRPr="00CE5F82">
        <w:rPr>
          <w:rStyle w:val="Teksttreci2"/>
          <w:rFonts w:ascii="Bookman Old Style" w:hAnsi="Bookman Old Style"/>
          <w:color w:val="000000"/>
        </w:rPr>
        <w:t>osób trzecich,</w:t>
      </w:r>
    </w:p>
    <w:p w14:paraId="1ED0061A" w14:textId="77777777" w:rsidR="00CE5F82" w:rsidRPr="00CE5F82" w:rsidRDefault="00CE5F82" w:rsidP="00F07F69">
      <w:pPr>
        <w:pStyle w:val="Teksttreci21"/>
        <w:numPr>
          <w:ilvl w:val="0"/>
          <w:numId w:val="13"/>
        </w:numPr>
        <w:shd w:val="clear" w:color="auto" w:fill="auto"/>
        <w:tabs>
          <w:tab w:val="left" w:pos="894"/>
        </w:tabs>
        <w:spacing w:line="360" w:lineRule="auto"/>
        <w:ind w:left="600"/>
        <w:rPr>
          <w:rStyle w:val="Teksttreci2"/>
          <w:rFonts w:ascii="Bookman Old Style" w:hAnsi="Bookman Old Style"/>
          <w:shd w:val="clear" w:color="auto" w:fill="auto"/>
        </w:rPr>
      </w:pPr>
      <w:r w:rsidRPr="00CE5F82">
        <w:rPr>
          <w:rStyle w:val="Teksttreci2"/>
          <w:rFonts w:ascii="Bookman Old Style" w:hAnsi="Bookman Old Style"/>
          <w:color w:val="000000"/>
        </w:rPr>
        <w:t>organów administracji publicznej,</w:t>
      </w:r>
    </w:p>
    <w:p w14:paraId="2D86E6EB" w14:textId="77777777" w:rsidR="00CE5F82" w:rsidRPr="00CE5F82" w:rsidRDefault="00CE5F82" w:rsidP="00F07F69">
      <w:pPr>
        <w:pStyle w:val="Teksttreci21"/>
        <w:shd w:val="clear" w:color="auto" w:fill="auto"/>
        <w:spacing w:line="360" w:lineRule="auto"/>
        <w:ind w:left="320" w:firstLine="0"/>
        <w:rPr>
          <w:rFonts w:ascii="Bookman Old Style" w:hAnsi="Bookman Old Style"/>
        </w:rPr>
      </w:pPr>
      <w:r w:rsidRPr="00CE5F82">
        <w:rPr>
          <w:rStyle w:val="Teksttreci2"/>
          <w:rFonts w:ascii="Bookman Old Style" w:hAnsi="Bookman Old Style"/>
          <w:color w:val="000000"/>
        </w:rPr>
        <w:t>w stosunku</w:t>
      </w:r>
      <w:r>
        <w:rPr>
          <w:rStyle w:val="Teksttreci2"/>
          <w:rFonts w:ascii="Bookman Old Style" w:hAnsi="Bookman Old Style"/>
          <w:color w:val="000000"/>
        </w:rPr>
        <w:t xml:space="preserve"> do okoliczności towarzyszących </w:t>
      </w:r>
      <w:r w:rsidRPr="00CE5F82">
        <w:rPr>
          <w:rStyle w:val="Teksttreci2"/>
          <w:rFonts w:ascii="Bookman Old Style" w:hAnsi="Bookman Old Style"/>
          <w:color w:val="000000"/>
        </w:rPr>
        <w:t>zawarciu umowy, a wpływających obiektywnie, bezpośrednio lub pośrednio w sposób dalece utrudniający lub czyniący niemożliwym spełnienie świadczeń Stron umowy, w sposób określony pierwotnie w umowie;</w:t>
      </w:r>
    </w:p>
    <w:p w14:paraId="2B559D30" w14:textId="77777777" w:rsidR="00CE5F82" w:rsidRPr="00CE5F82" w:rsidRDefault="00CE5F82" w:rsidP="00F07F69">
      <w:pPr>
        <w:pStyle w:val="Teksttreci21"/>
        <w:numPr>
          <w:ilvl w:val="0"/>
          <w:numId w:val="12"/>
        </w:numPr>
        <w:shd w:val="clear" w:color="auto" w:fill="auto"/>
        <w:tabs>
          <w:tab w:val="left" w:pos="614"/>
        </w:tabs>
        <w:spacing w:line="360" w:lineRule="auto"/>
        <w:ind w:left="580" w:hanging="260"/>
        <w:rPr>
          <w:rFonts w:ascii="Bookman Old Style" w:hAnsi="Bookman Old Style"/>
        </w:rPr>
      </w:pPr>
      <w:r w:rsidRPr="00CE5F82">
        <w:rPr>
          <w:rStyle w:val="Teksttreci2"/>
          <w:rFonts w:ascii="Bookman Old Style" w:hAnsi="Bookman Old Style"/>
          <w:color w:val="000000"/>
        </w:rPr>
        <w:t>zmiany wartości Umowy - w przypadku zwiększenia bądź zmniejszenia stawek podatku od towarów i usług, dotyczących przedmiotu zamówienia, w wyniku zmiany ustawy z dnia 11 marca 2004 roku o podatku od towarów i u</w:t>
      </w:r>
      <w:r w:rsidR="005B1F45">
        <w:rPr>
          <w:rStyle w:val="Teksttreci2"/>
          <w:rFonts w:ascii="Bookman Old Style" w:hAnsi="Bookman Old Style"/>
          <w:color w:val="000000"/>
        </w:rPr>
        <w:t xml:space="preserve">sług (Dz. U. 2021, poz. 685 </w:t>
      </w:r>
      <w:r w:rsidRPr="00CE5F82">
        <w:rPr>
          <w:rStyle w:val="Teksttreci2"/>
          <w:rFonts w:ascii="Bookman Old Style" w:hAnsi="Bookman Old Style"/>
          <w:color w:val="000000"/>
        </w:rPr>
        <w:t>ze zm.), które wejdą w życie po dniu zawarcia umowy, a przed wykonaniem przez Wykonawcę obowiązku, po wykonaniu którego Wykonawca jest uprawniony do uzyskania wynagrodzenia. Wynagrodzenie Wykonawcy może ulec odpowiedniemu zwiększeniu bądź zmniejszeniu, jeżeli w wyniku zastosowania zmienionych stawek podatku od towarów i usług ulega zmianie kwota należnego podatku oraz wynagrodzenie Wykonawcy uwzględniające podatek od towarów i usług. Zmiana wartości umowy w zakresie dotyczącym wynagrodzenia Wykonawcy będzie dokonana w ten sposób, że należne Wykonawcy wynagrodzenie za wykonanie umowy będzie obliczone z uwzględnieniem stawki VAT obowiązującej w dniu wystawienia faktury VAT;</w:t>
      </w:r>
    </w:p>
    <w:p w14:paraId="0E7C0FC9" w14:textId="77777777" w:rsidR="00CE5F82" w:rsidRPr="00CE5F82" w:rsidRDefault="00CE5F82" w:rsidP="00F07F69">
      <w:pPr>
        <w:pStyle w:val="Teksttreci21"/>
        <w:numPr>
          <w:ilvl w:val="0"/>
          <w:numId w:val="12"/>
        </w:numPr>
        <w:shd w:val="clear" w:color="auto" w:fill="auto"/>
        <w:tabs>
          <w:tab w:val="left" w:pos="614"/>
        </w:tabs>
        <w:spacing w:line="360" w:lineRule="auto"/>
        <w:ind w:left="580" w:hanging="260"/>
        <w:rPr>
          <w:rFonts w:ascii="Bookman Old Style" w:hAnsi="Bookman Old Style"/>
        </w:rPr>
      </w:pPr>
      <w:r w:rsidRPr="00CE5F82">
        <w:rPr>
          <w:rStyle w:val="Teksttreci2"/>
          <w:rFonts w:ascii="Bookman Old Style" w:hAnsi="Bookman Old Style"/>
          <w:color w:val="000000"/>
        </w:rPr>
        <w:t>zmiany przedmiotu umowy - w przypadku, gdy produkt stanowiący przedmiot oferty został wycofany z rynku lub zaprzestano jego produkcji, a proponowany przez Wykonawcę produkt posiada nie gorsze cechy, parametry i funkcjonalność:</w:t>
      </w:r>
    </w:p>
    <w:p w14:paraId="48764139" w14:textId="77777777" w:rsidR="00CE5F82" w:rsidRPr="00CE5F82" w:rsidRDefault="00CE5F82" w:rsidP="00F07F69">
      <w:pPr>
        <w:pStyle w:val="Teksttreci21"/>
        <w:numPr>
          <w:ilvl w:val="0"/>
          <w:numId w:val="14"/>
        </w:numPr>
        <w:shd w:val="clear" w:color="auto" w:fill="auto"/>
        <w:tabs>
          <w:tab w:val="left" w:pos="864"/>
        </w:tabs>
        <w:spacing w:line="360" w:lineRule="auto"/>
        <w:ind w:left="580"/>
        <w:rPr>
          <w:rFonts w:ascii="Bookman Old Style" w:hAnsi="Bookman Old Style"/>
        </w:rPr>
      </w:pPr>
      <w:r w:rsidRPr="00CE5F82">
        <w:rPr>
          <w:rStyle w:val="Teksttreci2"/>
          <w:rFonts w:ascii="Bookman Old Style" w:hAnsi="Bookman Old Style"/>
          <w:color w:val="000000"/>
        </w:rPr>
        <w:t>niż produkt będący przedmiotem umowy oraz</w:t>
      </w:r>
    </w:p>
    <w:p w14:paraId="7BB1122D" w14:textId="77777777" w:rsidR="00CE5F82" w:rsidRPr="00CE5F82" w:rsidRDefault="00CE5F82" w:rsidP="00F07F69">
      <w:pPr>
        <w:pStyle w:val="Teksttreci21"/>
        <w:numPr>
          <w:ilvl w:val="0"/>
          <w:numId w:val="14"/>
        </w:numPr>
        <w:shd w:val="clear" w:color="auto" w:fill="auto"/>
        <w:tabs>
          <w:tab w:val="left" w:pos="878"/>
        </w:tabs>
        <w:spacing w:line="360" w:lineRule="auto"/>
        <w:ind w:left="580"/>
        <w:rPr>
          <w:rFonts w:ascii="Bookman Old Style" w:hAnsi="Bookman Old Style"/>
        </w:rPr>
      </w:pPr>
      <w:r w:rsidRPr="00CE5F82">
        <w:rPr>
          <w:rStyle w:val="Teksttreci2"/>
          <w:rFonts w:ascii="Bookman Old Style" w:hAnsi="Bookman Old Style"/>
          <w:color w:val="000000"/>
        </w:rPr>
        <w:t>niż określone dla zmienianego produktu w Specyfikacji istotnych warunków zamówienia;</w:t>
      </w:r>
    </w:p>
    <w:p w14:paraId="53134CD2" w14:textId="7D2201AF" w:rsidR="00CE5F82" w:rsidRPr="004E7FCE" w:rsidRDefault="00CE5F82" w:rsidP="00F07F69">
      <w:pPr>
        <w:pStyle w:val="Teksttreci21"/>
        <w:numPr>
          <w:ilvl w:val="0"/>
          <w:numId w:val="12"/>
        </w:numPr>
        <w:shd w:val="clear" w:color="auto" w:fill="auto"/>
        <w:tabs>
          <w:tab w:val="left" w:pos="614"/>
        </w:tabs>
        <w:spacing w:line="360" w:lineRule="auto"/>
        <w:ind w:left="580" w:hanging="260"/>
        <w:rPr>
          <w:rStyle w:val="Teksttreci2"/>
          <w:rFonts w:ascii="Bookman Old Style" w:hAnsi="Bookman Old Style"/>
          <w:shd w:val="clear" w:color="auto" w:fill="auto"/>
        </w:rPr>
      </w:pPr>
      <w:r w:rsidRPr="00CE5F82">
        <w:rPr>
          <w:rStyle w:val="Teksttreci2"/>
          <w:rFonts w:ascii="Bookman Old Style" w:hAnsi="Bookman Old Style"/>
          <w:color w:val="000000"/>
        </w:rPr>
        <w:t xml:space="preserve">istnieje możliwość zastosowania nowszych i korzystniejszych dla Zamawiającego </w:t>
      </w:r>
      <w:r w:rsidRPr="00CE5F82">
        <w:rPr>
          <w:rStyle w:val="Teksttreci2"/>
          <w:rFonts w:ascii="Bookman Old Style" w:hAnsi="Bookman Old Style"/>
          <w:color w:val="000000"/>
        </w:rPr>
        <w:lastRenderedPageBreak/>
        <w:t>rozwiązań technologicznych lub technicznych, niż istniejące w chwili podpisania umowy.</w:t>
      </w:r>
    </w:p>
    <w:p w14:paraId="1CA78E63" w14:textId="2B2431FA" w:rsidR="004E7FCE" w:rsidRPr="004E7FCE" w:rsidRDefault="004E7FCE" w:rsidP="004E7FCE">
      <w:pPr>
        <w:pStyle w:val="Teksttreci21"/>
        <w:numPr>
          <w:ilvl w:val="0"/>
          <w:numId w:val="12"/>
        </w:numPr>
        <w:shd w:val="clear" w:color="auto" w:fill="auto"/>
        <w:tabs>
          <w:tab w:val="left" w:pos="614"/>
        </w:tabs>
        <w:spacing w:line="360" w:lineRule="auto"/>
        <w:ind w:left="580" w:hanging="260"/>
        <w:rPr>
          <w:rFonts w:ascii="Bookman Old Style" w:hAnsi="Bookman Old Style"/>
        </w:rPr>
      </w:pPr>
      <w:r w:rsidRPr="00894111">
        <w:rPr>
          <w:rFonts w:ascii="Bookman Old Style" w:hAnsi="Bookman Old Style"/>
        </w:rPr>
        <w:t>zmian określonych w art. 455</w:t>
      </w:r>
      <w:r>
        <w:rPr>
          <w:rFonts w:ascii="Bookman Old Style" w:hAnsi="Bookman Old Style"/>
        </w:rPr>
        <w:t xml:space="preserve"> ust 1 pkt. 2-4 oraz ust 2 </w:t>
      </w:r>
      <w:r w:rsidRPr="00894111">
        <w:rPr>
          <w:rFonts w:ascii="Bookman Old Style" w:hAnsi="Bookman Old Style"/>
        </w:rPr>
        <w:t>ustawy pzp.</w:t>
      </w:r>
    </w:p>
    <w:p w14:paraId="2676F386" w14:textId="77777777" w:rsidR="00CE5F82" w:rsidRPr="00CE5F82" w:rsidRDefault="00CE5F82" w:rsidP="00F07F69">
      <w:pPr>
        <w:pStyle w:val="Teksttreci21"/>
        <w:numPr>
          <w:ilvl w:val="0"/>
          <w:numId w:val="11"/>
        </w:numPr>
        <w:shd w:val="clear" w:color="auto" w:fill="auto"/>
        <w:tabs>
          <w:tab w:val="left" w:pos="283"/>
        </w:tabs>
        <w:spacing w:line="360" w:lineRule="auto"/>
        <w:ind w:left="320" w:hanging="320"/>
        <w:rPr>
          <w:rFonts w:ascii="Bookman Old Style" w:hAnsi="Bookman Old Style"/>
        </w:rPr>
      </w:pPr>
      <w:r w:rsidRPr="00CE5F82">
        <w:rPr>
          <w:rStyle w:val="Teksttreci2"/>
          <w:rFonts w:ascii="Bookman Old Style" w:hAnsi="Bookman Old Style"/>
          <w:color w:val="000000"/>
        </w:rPr>
        <w:t>W przypadkach określonych w ust. 1 pkt. 4-5 wynagrodzenie Wykonawcy nie ulega zmianie.</w:t>
      </w:r>
    </w:p>
    <w:p w14:paraId="3C693059" w14:textId="77777777" w:rsidR="00CE5F82" w:rsidRPr="00CE5F82" w:rsidRDefault="00CE5F82" w:rsidP="00F07F69">
      <w:pPr>
        <w:pStyle w:val="Teksttreci21"/>
        <w:numPr>
          <w:ilvl w:val="0"/>
          <w:numId w:val="11"/>
        </w:numPr>
        <w:shd w:val="clear" w:color="auto" w:fill="auto"/>
        <w:tabs>
          <w:tab w:val="left" w:pos="283"/>
        </w:tabs>
        <w:spacing w:line="360" w:lineRule="auto"/>
        <w:ind w:left="320" w:hanging="320"/>
        <w:rPr>
          <w:rFonts w:ascii="Bookman Old Style" w:hAnsi="Bookman Old Style"/>
        </w:rPr>
      </w:pPr>
      <w:r w:rsidRPr="00CE5F82">
        <w:rPr>
          <w:rStyle w:val="Teksttreci2"/>
          <w:rFonts w:ascii="Bookman Old Style" w:hAnsi="Bookman Old Style"/>
          <w:color w:val="000000"/>
        </w:rPr>
        <w:t>Wprowadzenie do umowy zmian, o których mowa w ust. 1 pkt. 4-5 jest warunkowane złożeniem przez Stronę inicjującą zmianę wniosku zawierającego opis propozycji zmiany wraz z uzasadnieniem zmiany.</w:t>
      </w:r>
    </w:p>
    <w:p w14:paraId="2A70A9EA" w14:textId="61AA504C" w:rsidR="00CE5F82" w:rsidRPr="00D16CE4" w:rsidRDefault="00CE5F82" w:rsidP="00F07F69">
      <w:pPr>
        <w:pStyle w:val="Teksttreci21"/>
        <w:numPr>
          <w:ilvl w:val="0"/>
          <w:numId w:val="11"/>
        </w:numPr>
        <w:shd w:val="clear" w:color="auto" w:fill="auto"/>
        <w:tabs>
          <w:tab w:val="left" w:pos="283"/>
        </w:tabs>
        <w:spacing w:line="360" w:lineRule="auto"/>
        <w:ind w:left="320" w:hanging="320"/>
        <w:rPr>
          <w:rStyle w:val="Teksttreci2"/>
          <w:rFonts w:ascii="Bookman Old Style" w:hAnsi="Bookman Old Style"/>
          <w:shd w:val="clear" w:color="auto" w:fill="auto"/>
        </w:rPr>
      </w:pPr>
      <w:r w:rsidRPr="00CE5F82">
        <w:rPr>
          <w:rStyle w:val="Teksttreci2"/>
          <w:rFonts w:ascii="Bookman Old Style" w:hAnsi="Bookman Old Style"/>
          <w:color w:val="000000"/>
        </w:rPr>
        <w:t>Wprowadzenie do umowy zmian, o których mowa w ust. 1, wymaga zgody obydwu Stron wyrażonej w drodze pisemnego aneksu do niniejszej umowy.</w:t>
      </w:r>
    </w:p>
    <w:p w14:paraId="0971E1A6" w14:textId="77777777" w:rsidR="00D16CE4" w:rsidRPr="00D16CE4" w:rsidRDefault="00D16CE4" w:rsidP="00D16CE4">
      <w:pPr>
        <w:pStyle w:val="Teksttreci21"/>
        <w:numPr>
          <w:ilvl w:val="0"/>
          <w:numId w:val="11"/>
        </w:numPr>
        <w:shd w:val="clear" w:color="auto" w:fill="auto"/>
        <w:tabs>
          <w:tab w:val="left" w:pos="283"/>
        </w:tabs>
        <w:spacing w:line="360" w:lineRule="auto"/>
        <w:ind w:left="320" w:hanging="320"/>
        <w:rPr>
          <w:rFonts w:ascii="Bookman Old Style" w:hAnsi="Bookman Old Style"/>
        </w:rPr>
      </w:pPr>
      <w:r w:rsidRPr="00D16CE4">
        <w:rPr>
          <w:rFonts w:ascii="Bookman Old Style" w:hAnsi="Bookman Old Style"/>
        </w:rPr>
        <w:t>Z uwagi na zaistniałą sytuację epidemiologiczną, związaną z ogłoszeniem przez Światową Organizację Zdrowia pandemii koronawirusa (wywołującego COVID-19) strony przewidują możliwość zmiany terminu realizacji dostawy, jeżeli w konsekwencji pandemii zaistnieje zagrożenie dla wykonania zamówienia w terminie przewidzianym w umowie. W takim przypadku wynagrodzenie wykonawcy nie ulega jednak zmianie. Niniejsza zmiana zostaje wprowadzona na piśmie po uzgodnieniu przez obie strony.</w:t>
      </w:r>
    </w:p>
    <w:p w14:paraId="7BC2775B" w14:textId="77777777" w:rsidR="00D16CE4" w:rsidRPr="00CE5F82" w:rsidRDefault="00D16CE4" w:rsidP="00D16CE4">
      <w:pPr>
        <w:pStyle w:val="Teksttreci21"/>
        <w:shd w:val="clear" w:color="auto" w:fill="auto"/>
        <w:tabs>
          <w:tab w:val="left" w:pos="283"/>
        </w:tabs>
        <w:spacing w:line="360" w:lineRule="auto"/>
        <w:ind w:firstLine="0"/>
        <w:rPr>
          <w:rFonts w:ascii="Bookman Old Style" w:hAnsi="Bookman Old Style"/>
        </w:rPr>
      </w:pPr>
    </w:p>
    <w:p w14:paraId="3F3338D8" w14:textId="77777777" w:rsidR="008B6C94" w:rsidRDefault="008B6C94" w:rsidP="00F07F69">
      <w:pPr>
        <w:pStyle w:val="Nagwek350"/>
        <w:keepNext/>
        <w:keepLines/>
        <w:shd w:val="clear" w:color="auto" w:fill="auto"/>
        <w:spacing w:before="0" w:after="0" w:line="360" w:lineRule="auto"/>
        <w:rPr>
          <w:rStyle w:val="Nagwek35"/>
          <w:rFonts w:ascii="Bookman Old Style" w:hAnsi="Bookman Old Style"/>
          <w:b/>
          <w:bCs/>
          <w:color w:val="000000"/>
        </w:rPr>
      </w:pPr>
      <w:bookmarkStart w:id="6" w:name="bookmark3"/>
    </w:p>
    <w:p w14:paraId="2B189135" w14:textId="77777777" w:rsidR="00CE5F82" w:rsidRPr="00CE5F82" w:rsidRDefault="00CE5F82" w:rsidP="00F07F69">
      <w:pPr>
        <w:pStyle w:val="Nagwek350"/>
        <w:keepNext/>
        <w:keepLines/>
        <w:shd w:val="clear" w:color="auto" w:fill="auto"/>
        <w:spacing w:before="0" w:after="0" w:line="360" w:lineRule="auto"/>
        <w:rPr>
          <w:rFonts w:ascii="Bookman Old Style" w:hAnsi="Bookman Old Style"/>
        </w:rPr>
      </w:pPr>
      <w:r w:rsidRPr="00CE5F82">
        <w:rPr>
          <w:rStyle w:val="Nagwek35"/>
          <w:rFonts w:ascii="Bookman Old Style" w:hAnsi="Bookman Old Style"/>
          <w:b/>
          <w:bCs/>
          <w:color w:val="000000"/>
        </w:rPr>
        <w:t>§9</w:t>
      </w:r>
      <w:bookmarkEnd w:id="6"/>
    </w:p>
    <w:p w14:paraId="688776D1" w14:textId="77777777" w:rsidR="00CE5F82" w:rsidRPr="00CE5F82" w:rsidRDefault="00CE5F82" w:rsidP="00F07F69">
      <w:pPr>
        <w:pStyle w:val="Teksttreci21"/>
        <w:numPr>
          <w:ilvl w:val="0"/>
          <w:numId w:val="15"/>
        </w:numPr>
        <w:shd w:val="clear" w:color="auto" w:fill="auto"/>
        <w:tabs>
          <w:tab w:val="left" w:pos="283"/>
        </w:tabs>
        <w:spacing w:line="360" w:lineRule="auto"/>
        <w:ind w:left="320" w:hanging="320"/>
        <w:rPr>
          <w:rFonts w:ascii="Bookman Old Style" w:hAnsi="Bookman Old Style"/>
        </w:rPr>
      </w:pPr>
      <w:r w:rsidRPr="00CE5F82">
        <w:rPr>
          <w:rStyle w:val="Teksttreci2"/>
          <w:rFonts w:ascii="Bookman Old Style" w:hAnsi="Bookman Old Style"/>
          <w:color w:val="000000"/>
        </w:rPr>
        <w:t>Strony wzajemnie oświadczają, że posiadają zgodę osób, o których mowa w niniejszej umowie do przetwarzania ich danych osobowych, tj. imienia, nazwiska, stanowiska służbowego, numeru telefonu oraz adresu e-mail oraz że dane te przetwarzane będą przez każdą z nich wyłącznie dla potrzeb wykonywania niniejszej umowy, przez okres jej trwania z uwzględnieniem ustawowych terminów przechowywania dokumentacji dla celów podatkowych - w trybie i na zasadach określonych Rozporządzeniem Parlamentu Europejskiego i Rady (UE) nr 2016/ 679 w sprawie ochrony osób fizycznych w związku z przetwarzaniem danych osobowych i w sprawie swobodnego przepływu takich danych oraz uchylenia dyrektywy 95/46/WE opublikowane w Dzienniku Urzędowym z 2016 r. nr 119, str. 1.</w:t>
      </w:r>
    </w:p>
    <w:p w14:paraId="2FE62497" w14:textId="77777777" w:rsidR="00CE5F82" w:rsidRPr="00CE5F82" w:rsidRDefault="00CE5F82" w:rsidP="00F07F69">
      <w:pPr>
        <w:pStyle w:val="Teksttreci21"/>
        <w:numPr>
          <w:ilvl w:val="0"/>
          <w:numId w:val="15"/>
        </w:numPr>
        <w:shd w:val="clear" w:color="auto" w:fill="auto"/>
        <w:tabs>
          <w:tab w:val="left" w:pos="283"/>
        </w:tabs>
        <w:spacing w:line="360" w:lineRule="auto"/>
        <w:ind w:left="320" w:hanging="320"/>
        <w:rPr>
          <w:rFonts w:ascii="Bookman Old Style" w:hAnsi="Bookman Old Style"/>
        </w:rPr>
      </w:pPr>
      <w:r w:rsidRPr="00CE5F82">
        <w:rPr>
          <w:rStyle w:val="Teksttreci2"/>
          <w:rFonts w:ascii="Bookman Old Style" w:hAnsi="Bookman Old Style"/>
          <w:color w:val="000000"/>
        </w:rPr>
        <w:t>Wszelkie spory wynikłe w trakcie realizacji niniejszej umowy strony zobowiązują się załatwić polubownie, a w przypadku braku takiej możliwości poddają rozstrzygnięciu sądu właściwego dla siedziby Zamawiającego.</w:t>
      </w:r>
    </w:p>
    <w:p w14:paraId="2B168794" w14:textId="77777777" w:rsidR="00CE5F82" w:rsidRPr="00CE5F82" w:rsidRDefault="00CE5F82" w:rsidP="00F07F69">
      <w:pPr>
        <w:pStyle w:val="Teksttreci21"/>
        <w:numPr>
          <w:ilvl w:val="0"/>
          <w:numId w:val="15"/>
        </w:numPr>
        <w:shd w:val="clear" w:color="auto" w:fill="auto"/>
        <w:tabs>
          <w:tab w:val="left" w:pos="283"/>
        </w:tabs>
        <w:spacing w:line="360" w:lineRule="auto"/>
        <w:ind w:left="320" w:hanging="320"/>
        <w:rPr>
          <w:rFonts w:ascii="Bookman Old Style" w:hAnsi="Bookman Old Style"/>
        </w:rPr>
      </w:pPr>
      <w:r w:rsidRPr="00CE5F82">
        <w:rPr>
          <w:rStyle w:val="Teksttreci2"/>
          <w:rFonts w:ascii="Bookman Old Style" w:hAnsi="Bookman Old Style"/>
          <w:color w:val="000000"/>
        </w:rPr>
        <w:t>Wszelkie zmiany umowy wymagają formy pisemnej pod rygorem nieważności.</w:t>
      </w:r>
    </w:p>
    <w:p w14:paraId="1A5C00A0" w14:textId="77777777" w:rsidR="00CE5F82" w:rsidRPr="00CE5F82" w:rsidRDefault="00CE5F82" w:rsidP="00F07F69">
      <w:pPr>
        <w:pStyle w:val="Teksttreci21"/>
        <w:numPr>
          <w:ilvl w:val="0"/>
          <w:numId w:val="15"/>
        </w:numPr>
        <w:shd w:val="clear" w:color="auto" w:fill="auto"/>
        <w:tabs>
          <w:tab w:val="left" w:pos="283"/>
        </w:tabs>
        <w:spacing w:line="360" w:lineRule="auto"/>
        <w:ind w:left="320" w:hanging="320"/>
        <w:rPr>
          <w:rFonts w:ascii="Bookman Old Style" w:hAnsi="Bookman Old Style"/>
        </w:rPr>
      </w:pPr>
      <w:r w:rsidRPr="00CE5F82">
        <w:rPr>
          <w:rStyle w:val="Teksttreci2"/>
          <w:rFonts w:ascii="Bookman Old Style" w:hAnsi="Bookman Old Style"/>
          <w:color w:val="000000"/>
        </w:rPr>
        <w:t xml:space="preserve">Sprawy sporne wynikłe w trakcie realizacji umowy Strony zobowiązują się uzgadniać polubownie, a w przypadku braku takiej możliwości poddają pod rozstrzygnięcie sądu </w:t>
      </w:r>
      <w:r w:rsidRPr="00CE5F82">
        <w:rPr>
          <w:rStyle w:val="Teksttreci2"/>
          <w:rFonts w:ascii="Bookman Old Style" w:hAnsi="Bookman Old Style"/>
          <w:color w:val="000000"/>
        </w:rPr>
        <w:lastRenderedPageBreak/>
        <w:t>właściwego dla siedziby Zamawiającego.</w:t>
      </w:r>
    </w:p>
    <w:p w14:paraId="5690B505" w14:textId="77777777" w:rsidR="00CE5F82" w:rsidRPr="00CE5F82" w:rsidRDefault="00CE5F82" w:rsidP="00F07F69">
      <w:pPr>
        <w:pStyle w:val="Teksttreci21"/>
        <w:numPr>
          <w:ilvl w:val="0"/>
          <w:numId w:val="15"/>
        </w:numPr>
        <w:shd w:val="clear" w:color="auto" w:fill="auto"/>
        <w:tabs>
          <w:tab w:val="left" w:pos="283"/>
        </w:tabs>
        <w:spacing w:line="360" w:lineRule="auto"/>
        <w:ind w:left="320" w:hanging="320"/>
        <w:rPr>
          <w:rFonts w:ascii="Bookman Old Style" w:hAnsi="Bookman Old Style"/>
        </w:rPr>
      </w:pPr>
      <w:r w:rsidRPr="00CE5F82">
        <w:rPr>
          <w:rStyle w:val="Teksttreci2"/>
          <w:rFonts w:ascii="Bookman Old Style" w:hAnsi="Bookman Old Style"/>
          <w:color w:val="000000"/>
        </w:rPr>
        <w:t>W sprawach nieuregulowanych umową mają zast</w:t>
      </w:r>
      <w:r w:rsidR="00F25101">
        <w:rPr>
          <w:rStyle w:val="Teksttreci2"/>
          <w:rFonts w:ascii="Bookman Old Style" w:hAnsi="Bookman Old Style"/>
          <w:color w:val="000000"/>
        </w:rPr>
        <w:t>osowanie przepisy ustawy Prawo Z</w:t>
      </w:r>
      <w:r w:rsidRPr="00CE5F82">
        <w:rPr>
          <w:rStyle w:val="Teksttreci2"/>
          <w:rFonts w:ascii="Bookman Old Style" w:hAnsi="Bookman Old Style"/>
          <w:color w:val="000000"/>
        </w:rPr>
        <w:t>amówień publicznych oraz kodeksu cywilnego.</w:t>
      </w:r>
    </w:p>
    <w:p w14:paraId="087D51D1" w14:textId="77777777" w:rsidR="00CE5F82" w:rsidRPr="00CE5F82" w:rsidRDefault="00CE5F82" w:rsidP="00F07F69">
      <w:pPr>
        <w:pStyle w:val="Teksttreci21"/>
        <w:numPr>
          <w:ilvl w:val="0"/>
          <w:numId w:val="15"/>
        </w:numPr>
        <w:shd w:val="clear" w:color="auto" w:fill="auto"/>
        <w:tabs>
          <w:tab w:val="left" w:pos="283"/>
        </w:tabs>
        <w:spacing w:line="360" w:lineRule="auto"/>
        <w:ind w:left="320" w:hanging="320"/>
        <w:rPr>
          <w:rStyle w:val="Teksttreci2"/>
          <w:rFonts w:ascii="Bookman Old Style" w:hAnsi="Bookman Old Style"/>
          <w:shd w:val="clear" w:color="auto" w:fill="auto"/>
        </w:rPr>
      </w:pPr>
      <w:r w:rsidRPr="00CE5F82">
        <w:rPr>
          <w:rStyle w:val="Teksttreci2"/>
          <w:rFonts w:ascii="Bookman Old Style" w:hAnsi="Bookman Old Style"/>
          <w:color w:val="000000"/>
        </w:rPr>
        <w:t>Umowa została sporządzona w trzech jednobrzmiących egzemplarzach, z których jeden otrzymuje Wykonawca, a dwa Zamawiający.</w:t>
      </w:r>
    </w:p>
    <w:p w14:paraId="4AB87FF7" w14:textId="77777777" w:rsidR="00F25101" w:rsidRPr="00F25101" w:rsidRDefault="00F25101" w:rsidP="00F25101">
      <w:pPr>
        <w:pStyle w:val="Akapitzlist"/>
        <w:widowControl/>
        <w:numPr>
          <w:ilvl w:val="0"/>
          <w:numId w:val="15"/>
        </w:numPr>
        <w:tabs>
          <w:tab w:val="left" w:pos="567"/>
        </w:tabs>
        <w:suppressAutoHyphens/>
        <w:spacing w:before="120" w:after="120"/>
        <w:jc w:val="both"/>
        <w:rPr>
          <w:rFonts w:ascii="Bookman Old Style" w:hAnsi="Bookman Old Style" w:cs="Tahoma"/>
          <w:sz w:val="20"/>
          <w:szCs w:val="20"/>
        </w:rPr>
      </w:pPr>
      <w:r w:rsidRPr="00F25101">
        <w:rPr>
          <w:rFonts w:ascii="Bookman Old Style" w:hAnsi="Bookman Old Style" w:cs="Tahoma"/>
          <w:sz w:val="20"/>
          <w:szCs w:val="20"/>
        </w:rPr>
        <w:t>Integralną część Umowy stanowią załączniki:</w:t>
      </w:r>
    </w:p>
    <w:p w14:paraId="2311F3AF" w14:textId="77777777" w:rsidR="00F25101" w:rsidRPr="00EC60B2" w:rsidRDefault="00F25101" w:rsidP="00F25101">
      <w:pPr>
        <w:widowControl/>
        <w:numPr>
          <w:ilvl w:val="0"/>
          <w:numId w:val="22"/>
        </w:numPr>
        <w:tabs>
          <w:tab w:val="clear" w:pos="4500"/>
        </w:tabs>
        <w:suppressAutoHyphens/>
        <w:spacing w:before="120" w:after="120"/>
        <w:ind w:left="993" w:hanging="426"/>
        <w:jc w:val="both"/>
        <w:rPr>
          <w:rFonts w:ascii="Bookman Old Style" w:hAnsi="Bookman Old Style" w:cs="Tahoma"/>
          <w:sz w:val="20"/>
          <w:szCs w:val="20"/>
        </w:rPr>
      </w:pPr>
      <w:r w:rsidRPr="00EC60B2">
        <w:rPr>
          <w:rFonts w:ascii="Bookman Old Style" w:hAnsi="Bookman Old Style" w:cs="Tahoma"/>
          <w:sz w:val="20"/>
          <w:szCs w:val="20"/>
        </w:rPr>
        <w:t>Załącznik nr 1 – Formularz cenowy</w:t>
      </w:r>
      <w:r>
        <w:rPr>
          <w:rFonts w:ascii="Bookman Old Style" w:hAnsi="Bookman Old Style" w:cs="Tahoma"/>
          <w:sz w:val="20"/>
          <w:szCs w:val="20"/>
        </w:rPr>
        <w:t xml:space="preserve"> z opisem </w:t>
      </w:r>
      <w:r w:rsidRPr="00EC60B2">
        <w:rPr>
          <w:rFonts w:ascii="Bookman Old Style" w:hAnsi="Bookman Old Style" w:cs="Tahoma"/>
          <w:sz w:val="20"/>
          <w:szCs w:val="20"/>
        </w:rPr>
        <w:t xml:space="preserve">, </w:t>
      </w:r>
    </w:p>
    <w:p w14:paraId="02BE48F6" w14:textId="77777777" w:rsidR="00F25101" w:rsidRPr="00EC60B2" w:rsidRDefault="00F25101" w:rsidP="00F25101">
      <w:pPr>
        <w:widowControl/>
        <w:numPr>
          <w:ilvl w:val="0"/>
          <w:numId w:val="22"/>
        </w:numPr>
        <w:tabs>
          <w:tab w:val="clear" w:pos="4500"/>
        </w:tabs>
        <w:suppressAutoHyphens/>
        <w:spacing w:before="120" w:after="120"/>
        <w:ind w:left="993" w:hanging="426"/>
        <w:jc w:val="both"/>
        <w:rPr>
          <w:rFonts w:ascii="Bookman Old Style" w:hAnsi="Bookman Old Style" w:cs="Tahoma"/>
          <w:sz w:val="20"/>
          <w:szCs w:val="20"/>
        </w:rPr>
      </w:pPr>
      <w:r w:rsidRPr="00EC60B2">
        <w:rPr>
          <w:rFonts w:ascii="Bookman Old Style" w:hAnsi="Bookman Old Style" w:cs="Tahoma"/>
          <w:sz w:val="20"/>
          <w:szCs w:val="20"/>
        </w:rPr>
        <w:t>Załącznik nr 2 - Wzór Protokołu Wykonania Przedmiotu umowy.</w:t>
      </w:r>
    </w:p>
    <w:p w14:paraId="5901A450" w14:textId="77777777" w:rsidR="00F25101" w:rsidRDefault="00F25101">
      <w:pPr>
        <w:rPr>
          <w:rFonts w:ascii="Bookman Old Style" w:hAnsi="Bookman Old Style"/>
          <w:sz w:val="20"/>
          <w:szCs w:val="20"/>
        </w:rPr>
      </w:pPr>
    </w:p>
    <w:p w14:paraId="2F096B94" w14:textId="77777777" w:rsidR="000257DF" w:rsidRDefault="000257DF">
      <w:pPr>
        <w:rPr>
          <w:rFonts w:ascii="Bookman Old Style" w:hAnsi="Bookman Old Style"/>
          <w:sz w:val="20"/>
          <w:szCs w:val="20"/>
        </w:rPr>
      </w:pPr>
    </w:p>
    <w:p w14:paraId="1770E76F" w14:textId="77777777" w:rsidR="000257DF" w:rsidRDefault="000257DF" w:rsidP="000257DF">
      <w:pPr>
        <w:ind w:firstLine="426"/>
        <w:rPr>
          <w:rFonts w:ascii="Bookman Old Style" w:hAnsi="Bookman Old Style"/>
          <w:sz w:val="20"/>
          <w:szCs w:val="20"/>
        </w:rPr>
      </w:pPr>
      <w:r>
        <w:rPr>
          <w:rFonts w:ascii="Bookman Old Style" w:hAnsi="Bookman Old Style"/>
          <w:sz w:val="20"/>
          <w:szCs w:val="20"/>
        </w:rPr>
        <w:t>Wykonawca</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Zamawiający</w:t>
      </w:r>
    </w:p>
    <w:p w14:paraId="616B388E" w14:textId="77777777" w:rsidR="000257DF" w:rsidRDefault="000257DF">
      <w:pPr>
        <w:rPr>
          <w:rFonts w:ascii="Bookman Old Style" w:hAnsi="Bookman Old Style"/>
          <w:sz w:val="20"/>
          <w:szCs w:val="20"/>
        </w:rPr>
      </w:pPr>
    </w:p>
    <w:p w14:paraId="6965985E" w14:textId="77777777" w:rsidR="000257DF" w:rsidRDefault="000257DF">
      <w:pPr>
        <w:rPr>
          <w:rFonts w:ascii="Bookman Old Style" w:hAnsi="Bookman Old Style"/>
          <w:sz w:val="20"/>
          <w:szCs w:val="20"/>
        </w:rPr>
      </w:pPr>
    </w:p>
    <w:p w14:paraId="799346DB" w14:textId="77777777" w:rsidR="000257DF" w:rsidRDefault="000257DF">
      <w:pPr>
        <w:rPr>
          <w:rFonts w:ascii="Bookman Old Style" w:hAnsi="Bookman Old Style"/>
          <w:sz w:val="20"/>
          <w:szCs w:val="20"/>
        </w:rPr>
      </w:pPr>
    </w:p>
    <w:p w14:paraId="2212314D" w14:textId="77777777" w:rsidR="000257DF" w:rsidRDefault="000257DF">
      <w:pPr>
        <w:rPr>
          <w:rFonts w:ascii="Bookman Old Style" w:hAnsi="Bookman Old Style"/>
          <w:sz w:val="20"/>
          <w:szCs w:val="20"/>
        </w:rPr>
      </w:pPr>
      <w:r>
        <w:rPr>
          <w:rFonts w:ascii="Bookman Old Style" w:hAnsi="Bookman Old Style"/>
          <w:sz w:val="20"/>
          <w:szCs w:val="20"/>
        </w:rPr>
        <w:t>…………………………….…….</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w:t>
      </w:r>
    </w:p>
    <w:p w14:paraId="2EFA269F" w14:textId="77777777" w:rsidR="000257DF" w:rsidRDefault="000257DF">
      <w:pPr>
        <w:rPr>
          <w:rFonts w:ascii="Bookman Old Style" w:hAnsi="Bookman Old Style"/>
          <w:sz w:val="20"/>
          <w:szCs w:val="20"/>
        </w:rPr>
      </w:pPr>
    </w:p>
    <w:p w14:paraId="4DA87ED2" w14:textId="77777777" w:rsidR="000257DF" w:rsidRDefault="000257DF">
      <w:pPr>
        <w:rPr>
          <w:rFonts w:ascii="Bookman Old Style" w:hAnsi="Bookman Old Style"/>
          <w:sz w:val="20"/>
          <w:szCs w:val="20"/>
        </w:rPr>
      </w:pPr>
    </w:p>
    <w:p w14:paraId="54162F0E" w14:textId="77777777" w:rsidR="000257DF" w:rsidRDefault="000257DF">
      <w:pPr>
        <w:rPr>
          <w:rFonts w:ascii="Bookman Old Style" w:hAnsi="Bookman Old Style"/>
          <w:sz w:val="20"/>
          <w:szCs w:val="20"/>
        </w:rPr>
      </w:pPr>
    </w:p>
    <w:p w14:paraId="72181415" w14:textId="77777777" w:rsidR="000257DF" w:rsidRDefault="000257DF">
      <w:pPr>
        <w:rPr>
          <w:rFonts w:ascii="Bookman Old Style" w:hAnsi="Bookman Old Style"/>
          <w:sz w:val="20"/>
          <w:szCs w:val="20"/>
        </w:rPr>
      </w:pPr>
    </w:p>
    <w:p w14:paraId="20C76E54" w14:textId="77777777" w:rsidR="000257DF" w:rsidRDefault="000257DF">
      <w:pPr>
        <w:rPr>
          <w:rFonts w:ascii="Bookman Old Style" w:hAnsi="Bookman Old Style"/>
          <w:sz w:val="20"/>
          <w:szCs w:val="20"/>
        </w:rPr>
      </w:pPr>
    </w:p>
    <w:p w14:paraId="1DE05A5E" w14:textId="77777777" w:rsidR="000257DF" w:rsidRDefault="000257DF">
      <w:pPr>
        <w:widowControl/>
        <w:spacing w:after="160" w:line="259" w:lineRule="auto"/>
        <w:rPr>
          <w:rFonts w:ascii="Bookman Old Style" w:hAnsi="Bookman Old Style"/>
          <w:sz w:val="20"/>
          <w:szCs w:val="20"/>
        </w:rPr>
      </w:pPr>
      <w:r>
        <w:rPr>
          <w:rFonts w:ascii="Bookman Old Style" w:hAnsi="Bookman Old Style"/>
          <w:sz w:val="20"/>
          <w:szCs w:val="20"/>
        </w:rPr>
        <w:br w:type="page"/>
      </w:r>
    </w:p>
    <w:p w14:paraId="32C2CD97" w14:textId="77777777" w:rsidR="009E63A4" w:rsidRPr="003F2AE2" w:rsidRDefault="009E63A4" w:rsidP="009E63A4">
      <w:pPr>
        <w:rPr>
          <w:rFonts w:ascii="Bookman Old Style" w:hAnsi="Bookman Old Style" w:cs="Calibri"/>
          <w:sz w:val="20"/>
          <w:szCs w:val="20"/>
        </w:rPr>
      </w:pPr>
    </w:p>
    <w:p w14:paraId="7655EF6C" w14:textId="77777777" w:rsidR="009E63A4" w:rsidRPr="003F2AE2" w:rsidRDefault="009E63A4" w:rsidP="009E63A4">
      <w:pPr>
        <w:rPr>
          <w:rFonts w:ascii="Bookman Old Style" w:hAnsi="Bookman Old Style" w:cs="Calibri"/>
          <w:sz w:val="20"/>
          <w:szCs w:val="20"/>
        </w:rPr>
      </w:pPr>
    </w:p>
    <w:p w14:paraId="59CEECB5" w14:textId="77777777" w:rsidR="008B6C94" w:rsidRPr="008B6C94" w:rsidRDefault="008B6C94" w:rsidP="008B6C94">
      <w:pPr>
        <w:spacing w:before="60" w:afterLines="60" w:after="144"/>
        <w:jc w:val="right"/>
        <w:rPr>
          <w:rFonts w:ascii="Bookman Old Style" w:eastAsia="Calibri" w:hAnsi="Bookman Old Style" w:cs="Tahoma"/>
          <w:b/>
          <w:sz w:val="20"/>
          <w:szCs w:val="20"/>
        </w:rPr>
      </w:pPr>
      <w:r w:rsidRPr="008B6C94">
        <w:rPr>
          <w:rFonts w:ascii="Bookman Old Style" w:eastAsia="Calibri" w:hAnsi="Bookman Old Style" w:cs="Tahoma"/>
          <w:b/>
          <w:sz w:val="20"/>
          <w:szCs w:val="20"/>
        </w:rPr>
        <w:t>Załącznik nr 2 do umowy nr: ………..</w:t>
      </w:r>
    </w:p>
    <w:p w14:paraId="725BB9F0" w14:textId="77777777" w:rsidR="008B6C94" w:rsidRPr="008B6C94" w:rsidRDefault="008B6C94" w:rsidP="008B6C94">
      <w:pPr>
        <w:jc w:val="center"/>
        <w:rPr>
          <w:rFonts w:ascii="Bookman Old Style" w:eastAsia="Calibri" w:hAnsi="Bookman Old Style" w:cs="Tahoma"/>
          <w:b/>
          <w:bCs/>
          <w:sz w:val="20"/>
          <w:szCs w:val="20"/>
          <w:lang w:eastAsia="ar-SA"/>
        </w:rPr>
      </w:pPr>
    </w:p>
    <w:p w14:paraId="43F91264" w14:textId="77777777" w:rsidR="008B6C94" w:rsidRPr="008B6C94" w:rsidRDefault="008B6C94" w:rsidP="008B6C94">
      <w:pPr>
        <w:spacing w:after="120"/>
        <w:jc w:val="center"/>
        <w:rPr>
          <w:rFonts w:ascii="Bookman Old Style" w:eastAsia="Calibri" w:hAnsi="Bookman Old Style" w:cs="Tahoma"/>
          <w:b/>
          <w:bCs/>
          <w:sz w:val="20"/>
          <w:szCs w:val="20"/>
          <w:lang w:eastAsia="ar-SA"/>
        </w:rPr>
      </w:pPr>
      <w:r w:rsidRPr="008B6C94">
        <w:rPr>
          <w:rFonts w:ascii="Bookman Old Style" w:eastAsia="Calibri" w:hAnsi="Bookman Old Style" w:cs="Tahoma"/>
          <w:b/>
          <w:bCs/>
          <w:sz w:val="20"/>
          <w:szCs w:val="20"/>
          <w:lang w:eastAsia="ar-SA"/>
        </w:rPr>
        <w:t xml:space="preserve">PROTOKÓŁ WYKONANIA PRZEDMIOTU UMOWY NA DOSTAWĘ TOWARÓW </w:t>
      </w:r>
    </w:p>
    <w:p w14:paraId="454356E0" w14:textId="77777777" w:rsidR="008B6C94" w:rsidRPr="008B6C94" w:rsidRDefault="008B6C94" w:rsidP="008B6C94">
      <w:pPr>
        <w:jc w:val="center"/>
        <w:rPr>
          <w:rFonts w:ascii="Bookman Old Style" w:eastAsia="Calibri" w:hAnsi="Bookman Old Style" w:cs="Tahoma"/>
          <w:sz w:val="20"/>
          <w:szCs w:val="20"/>
          <w:lang w:eastAsia="ar-SA"/>
        </w:rPr>
      </w:pPr>
      <w:r w:rsidRPr="008B6C94">
        <w:rPr>
          <w:rFonts w:ascii="Bookman Old Style" w:eastAsia="Calibri" w:hAnsi="Bookman Old Style" w:cs="Tahoma"/>
          <w:b/>
          <w:bCs/>
          <w:sz w:val="20"/>
          <w:szCs w:val="20"/>
          <w:lang w:eastAsia="ar-SA"/>
        </w:rPr>
        <w:t>do umowy nr ………………………………….. z dnia …………………….. r.</w:t>
      </w:r>
    </w:p>
    <w:p w14:paraId="4368B354" w14:textId="77777777" w:rsidR="008B6C94" w:rsidRPr="008B6C94" w:rsidRDefault="008B6C94" w:rsidP="008B6C94">
      <w:pPr>
        <w:ind w:left="1620" w:hanging="1620"/>
        <w:jc w:val="both"/>
        <w:rPr>
          <w:rFonts w:ascii="Bookman Old Style" w:eastAsia="Calibri" w:hAnsi="Bookman Old Style" w:cs="Tahoma"/>
          <w:b/>
          <w:bCs/>
          <w:sz w:val="20"/>
          <w:szCs w:val="20"/>
          <w:lang w:eastAsia="ar-SA"/>
        </w:rPr>
      </w:pPr>
    </w:p>
    <w:p w14:paraId="22B48332" w14:textId="77777777" w:rsidR="008B6C94" w:rsidRPr="008B6C94" w:rsidRDefault="008B6C94" w:rsidP="008B6C94">
      <w:pPr>
        <w:ind w:left="1620" w:hanging="1620"/>
        <w:jc w:val="both"/>
        <w:rPr>
          <w:rFonts w:ascii="Bookman Old Style" w:eastAsia="Calibri" w:hAnsi="Bookman Old Style" w:cs="Tahoma"/>
          <w:sz w:val="20"/>
          <w:szCs w:val="20"/>
          <w:lang w:eastAsia="ar-SA"/>
        </w:rPr>
      </w:pPr>
      <w:r w:rsidRPr="008B6C94">
        <w:rPr>
          <w:rFonts w:ascii="Bookman Old Style" w:eastAsia="Calibri" w:hAnsi="Bookman Old Style" w:cs="Tahoma"/>
          <w:b/>
          <w:bCs/>
          <w:sz w:val="20"/>
          <w:szCs w:val="20"/>
          <w:lang w:eastAsia="ar-SA"/>
        </w:rPr>
        <w:t>Zamawiający</w:t>
      </w:r>
      <w:r w:rsidRPr="008B6C94">
        <w:rPr>
          <w:rFonts w:ascii="Bookman Old Style" w:eastAsia="Calibri" w:hAnsi="Bookman Old Style" w:cs="Tahoma"/>
          <w:sz w:val="20"/>
          <w:szCs w:val="20"/>
          <w:lang w:eastAsia="ar-SA"/>
        </w:rPr>
        <w:t xml:space="preserve">: Uniwersytet Kardynała Stefana Wyszyńskiego w Warszawie, </w:t>
      </w:r>
    </w:p>
    <w:p w14:paraId="0219DB4D" w14:textId="77777777" w:rsidR="008B6C94" w:rsidRPr="008B6C94" w:rsidRDefault="008B6C94" w:rsidP="008B6C94">
      <w:pPr>
        <w:spacing w:after="120"/>
        <w:ind w:left="1620" w:hanging="202"/>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siedziba: ul. Dewajtis 5, 01-815 Warszawa</w:t>
      </w:r>
    </w:p>
    <w:p w14:paraId="34FECD0C" w14:textId="77777777" w:rsidR="008B6C94" w:rsidRPr="008B6C94" w:rsidRDefault="008B6C94" w:rsidP="008B6C94">
      <w:pPr>
        <w:spacing w:after="120"/>
        <w:ind w:left="1620" w:hanging="202"/>
        <w:jc w:val="both"/>
        <w:rPr>
          <w:rFonts w:ascii="Bookman Old Style" w:eastAsia="Calibri" w:hAnsi="Bookman Old Style" w:cs="Tahoma"/>
          <w:sz w:val="20"/>
          <w:szCs w:val="20"/>
          <w:lang w:eastAsia="ar-SA"/>
        </w:rPr>
      </w:pPr>
    </w:p>
    <w:p w14:paraId="2E0D286B" w14:textId="77777777" w:rsidR="008B6C94" w:rsidRPr="008B6C94" w:rsidRDefault="008B6C94" w:rsidP="008B6C94">
      <w:pPr>
        <w:rPr>
          <w:rFonts w:ascii="Bookman Old Style" w:eastAsia="Calibri" w:hAnsi="Bookman Old Style" w:cs="Tahoma"/>
          <w:sz w:val="20"/>
          <w:szCs w:val="20"/>
          <w:lang w:eastAsia="ar-SA"/>
        </w:rPr>
      </w:pPr>
      <w:r w:rsidRPr="008B6C94">
        <w:rPr>
          <w:rFonts w:ascii="Bookman Old Style" w:eastAsia="Calibri" w:hAnsi="Bookman Old Style" w:cs="Tahoma"/>
          <w:b/>
          <w:bCs/>
          <w:sz w:val="20"/>
          <w:szCs w:val="20"/>
          <w:lang w:eastAsia="ar-SA"/>
        </w:rPr>
        <w:t>Wykonawca:</w:t>
      </w:r>
      <w:r w:rsidRPr="008B6C94">
        <w:rPr>
          <w:rFonts w:ascii="Bookman Old Style" w:eastAsia="Calibri" w:hAnsi="Bookman Old Style" w:cs="Tahoma"/>
          <w:sz w:val="20"/>
          <w:szCs w:val="20"/>
          <w:lang w:eastAsia="ar-SA"/>
        </w:rPr>
        <w:t xml:space="preserve"> …………………………………………………………………………………</w:t>
      </w:r>
    </w:p>
    <w:p w14:paraId="49D4604B" w14:textId="77777777" w:rsidR="008B6C94" w:rsidRPr="008B6C94" w:rsidRDefault="008B6C94" w:rsidP="008B6C94">
      <w:pPr>
        <w:jc w:val="center"/>
        <w:rPr>
          <w:rFonts w:ascii="Bookman Old Style" w:eastAsia="Calibri" w:hAnsi="Bookman Old Style" w:cs="Tahoma"/>
          <w:b/>
          <w:sz w:val="20"/>
          <w:szCs w:val="20"/>
          <w:lang w:eastAsia="ar-SA"/>
        </w:rPr>
      </w:pPr>
    </w:p>
    <w:p w14:paraId="737F0BC3" w14:textId="77777777" w:rsidR="008B6C94" w:rsidRPr="008B6C94" w:rsidRDefault="008B6C94" w:rsidP="008B6C94">
      <w:pPr>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Odbiór ilościowy</w:t>
      </w:r>
    </w:p>
    <w:p w14:paraId="6BF334F8" w14:textId="77777777" w:rsidR="008B6C94" w:rsidRPr="008B6C94" w:rsidRDefault="008B6C94" w:rsidP="008B6C94">
      <w:pPr>
        <w:jc w:val="center"/>
        <w:rPr>
          <w:rFonts w:ascii="Bookman Old Style" w:eastAsia="Calibri" w:hAnsi="Bookman Old Style" w:cs="Tahoma"/>
          <w:b/>
          <w:sz w:val="20"/>
          <w:szCs w:val="20"/>
          <w:lang w:eastAsia="ar-SA"/>
        </w:rPr>
      </w:pPr>
    </w:p>
    <w:p w14:paraId="6C43F51E" w14:textId="77777777" w:rsidR="008B6C94" w:rsidRPr="008B6C94" w:rsidRDefault="008B6C94" w:rsidP="008B6C94">
      <w:pPr>
        <w:spacing w:line="360" w:lineRule="auto"/>
        <w:ind w:left="1259" w:hanging="1259"/>
        <w:jc w:val="both"/>
        <w:rPr>
          <w:rFonts w:ascii="Bookman Old Style" w:eastAsia="Calibri" w:hAnsi="Bookman Old Style" w:cs="Tahoma"/>
          <w:b/>
          <w:bCs/>
          <w:sz w:val="20"/>
          <w:szCs w:val="20"/>
          <w:lang w:eastAsia="ar-SA"/>
        </w:rPr>
      </w:pPr>
      <w:r w:rsidRPr="008B6C94">
        <w:rPr>
          <w:rFonts w:ascii="Bookman Old Style" w:eastAsia="Calibri" w:hAnsi="Bookman Old Style" w:cs="Tahoma"/>
          <w:b/>
          <w:bCs/>
          <w:sz w:val="20"/>
          <w:szCs w:val="20"/>
          <w:lang w:eastAsia="ar-SA"/>
        </w:rPr>
        <w:t>Strony stwierdzają, że:</w:t>
      </w:r>
    </w:p>
    <w:p w14:paraId="061F76D0" w14:textId="77777777" w:rsidR="008B6C94" w:rsidRPr="008B6C94" w:rsidRDefault="008B6C94" w:rsidP="008B6C94">
      <w:pPr>
        <w:widowControl/>
        <w:numPr>
          <w:ilvl w:val="0"/>
          <w:numId w:val="19"/>
        </w:numPr>
        <w:tabs>
          <w:tab w:val="num" w:pos="284"/>
          <w:tab w:val="num" w:pos="426"/>
        </w:tabs>
        <w:ind w:hanging="436"/>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W dniu ……………………..….. Wykonawca dostarczył:</w:t>
      </w:r>
    </w:p>
    <w:p w14:paraId="001DC73C" w14:textId="77777777" w:rsidR="008B6C94" w:rsidRPr="008B6C94" w:rsidRDefault="008B6C94" w:rsidP="008B6C94">
      <w:pPr>
        <w:tabs>
          <w:tab w:val="num" w:pos="426"/>
        </w:tabs>
        <w:ind w:left="720"/>
        <w:jc w:val="both"/>
        <w:rPr>
          <w:rFonts w:ascii="Bookman Old Style" w:eastAsia="Calibri" w:hAnsi="Bookman Old Style" w:cs="Tahoma"/>
          <w:sz w:val="20"/>
          <w:szCs w:val="20"/>
          <w:lang w:eastAsia="ar-SA"/>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844"/>
        <w:gridCol w:w="1116"/>
        <w:gridCol w:w="1537"/>
        <w:gridCol w:w="1536"/>
        <w:gridCol w:w="1536"/>
        <w:gridCol w:w="1650"/>
      </w:tblGrid>
      <w:tr w:rsidR="008B6C94" w:rsidRPr="008B6C94" w14:paraId="3453FF5F" w14:textId="77777777" w:rsidTr="00811AEE">
        <w:trPr>
          <w:trHeight w:val="11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170E8B8"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L.P</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39C9CDC"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Przedmiot</w:t>
            </w:r>
          </w:p>
        </w:tc>
        <w:tc>
          <w:tcPr>
            <w:tcW w:w="1116" w:type="dxa"/>
            <w:tcBorders>
              <w:top w:val="single" w:sz="4" w:space="0" w:color="auto"/>
              <w:left w:val="single" w:sz="4" w:space="0" w:color="auto"/>
              <w:bottom w:val="single" w:sz="4" w:space="0" w:color="auto"/>
              <w:right w:val="single" w:sz="4" w:space="0" w:color="auto"/>
            </w:tcBorders>
            <w:vAlign w:val="center"/>
            <w:hideMark/>
          </w:tcPr>
          <w:p w14:paraId="1A3A66BE"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Ilość</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D844344"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Wartość jednostkowa netto</w:t>
            </w:r>
          </w:p>
        </w:tc>
        <w:tc>
          <w:tcPr>
            <w:tcW w:w="1535" w:type="dxa"/>
            <w:tcBorders>
              <w:top w:val="single" w:sz="4" w:space="0" w:color="auto"/>
              <w:left w:val="single" w:sz="4" w:space="0" w:color="auto"/>
              <w:bottom w:val="single" w:sz="4" w:space="0" w:color="auto"/>
              <w:right w:val="single" w:sz="4" w:space="0" w:color="auto"/>
            </w:tcBorders>
            <w:vAlign w:val="center"/>
            <w:hideMark/>
          </w:tcPr>
          <w:p w14:paraId="6615630A"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Wartość jednostkowa brutto</w:t>
            </w:r>
          </w:p>
        </w:tc>
        <w:tc>
          <w:tcPr>
            <w:tcW w:w="1535" w:type="dxa"/>
            <w:tcBorders>
              <w:top w:val="single" w:sz="4" w:space="0" w:color="auto"/>
              <w:left w:val="single" w:sz="4" w:space="0" w:color="auto"/>
              <w:bottom w:val="single" w:sz="4" w:space="0" w:color="auto"/>
              <w:right w:val="single" w:sz="4" w:space="0" w:color="auto"/>
            </w:tcBorders>
            <w:vAlign w:val="center"/>
            <w:hideMark/>
          </w:tcPr>
          <w:p w14:paraId="5D856094"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Wartość brutto</w:t>
            </w:r>
            <w:r w:rsidRPr="008B6C94">
              <w:rPr>
                <w:rFonts w:ascii="Bookman Old Style" w:eastAsia="Calibri" w:hAnsi="Bookman Old Style" w:cs="Tahoma"/>
                <w:b/>
                <w:sz w:val="20"/>
                <w:szCs w:val="20"/>
                <w:lang w:eastAsia="ar-SA"/>
              </w:rPr>
              <w:br/>
              <w:t>(II x IV)</w:t>
            </w:r>
          </w:p>
        </w:tc>
        <w:tc>
          <w:tcPr>
            <w:tcW w:w="1649" w:type="dxa"/>
            <w:tcBorders>
              <w:top w:val="single" w:sz="4" w:space="0" w:color="auto"/>
              <w:left w:val="single" w:sz="4" w:space="0" w:color="auto"/>
              <w:bottom w:val="single" w:sz="4" w:space="0" w:color="auto"/>
              <w:right w:val="single" w:sz="4" w:space="0" w:color="auto"/>
            </w:tcBorders>
            <w:vAlign w:val="center"/>
            <w:hideMark/>
          </w:tcPr>
          <w:p w14:paraId="60D707D2" w14:textId="77777777" w:rsidR="008B6C94" w:rsidRPr="008B6C94" w:rsidRDefault="008B6C94" w:rsidP="00811AEE">
            <w:pPr>
              <w:spacing w:after="200"/>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Potwierdzenie dostawy TAK/NIE</w:t>
            </w:r>
          </w:p>
        </w:tc>
      </w:tr>
      <w:tr w:rsidR="008B6C94" w:rsidRPr="008B6C94" w14:paraId="76ABE7C8" w14:textId="77777777" w:rsidTr="00811AEE">
        <w:trPr>
          <w:trHeight w:val="35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578B190"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X</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4090D1"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I</w:t>
            </w:r>
          </w:p>
        </w:tc>
        <w:tc>
          <w:tcPr>
            <w:tcW w:w="1116" w:type="dxa"/>
            <w:tcBorders>
              <w:top w:val="single" w:sz="4" w:space="0" w:color="auto"/>
              <w:left w:val="single" w:sz="4" w:space="0" w:color="auto"/>
              <w:bottom w:val="single" w:sz="4" w:space="0" w:color="auto"/>
              <w:right w:val="single" w:sz="4" w:space="0" w:color="auto"/>
            </w:tcBorders>
            <w:vAlign w:val="center"/>
            <w:hideMark/>
          </w:tcPr>
          <w:p w14:paraId="120081E9"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II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8849545"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III</w:t>
            </w:r>
          </w:p>
        </w:tc>
        <w:tc>
          <w:tcPr>
            <w:tcW w:w="1535" w:type="dxa"/>
            <w:tcBorders>
              <w:top w:val="single" w:sz="4" w:space="0" w:color="auto"/>
              <w:left w:val="single" w:sz="4" w:space="0" w:color="auto"/>
              <w:bottom w:val="single" w:sz="4" w:space="0" w:color="auto"/>
              <w:right w:val="single" w:sz="4" w:space="0" w:color="auto"/>
            </w:tcBorders>
            <w:vAlign w:val="center"/>
            <w:hideMark/>
          </w:tcPr>
          <w:p w14:paraId="515F58CC"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IV</w:t>
            </w:r>
          </w:p>
        </w:tc>
        <w:tc>
          <w:tcPr>
            <w:tcW w:w="1535" w:type="dxa"/>
            <w:tcBorders>
              <w:top w:val="single" w:sz="4" w:space="0" w:color="auto"/>
              <w:left w:val="single" w:sz="4" w:space="0" w:color="auto"/>
              <w:bottom w:val="single" w:sz="4" w:space="0" w:color="auto"/>
              <w:right w:val="single" w:sz="4" w:space="0" w:color="auto"/>
            </w:tcBorders>
            <w:vAlign w:val="center"/>
            <w:hideMark/>
          </w:tcPr>
          <w:p w14:paraId="51DE770E"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V</w:t>
            </w:r>
          </w:p>
        </w:tc>
        <w:tc>
          <w:tcPr>
            <w:tcW w:w="1649" w:type="dxa"/>
            <w:tcBorders>
              <w:top w:val="single" w:sz="4" w:space="0" w:color="auto"/>
              <w:left w:val="single" w:sz="4" w:space="0" w:color="auto"/>
              <w:bottom w:val="single" w:sz="4" w:space="0" w:color="auto"/>
              <w:right w:val="single" w:sz="4" w:space="0" w:color="auto"/>
            </w:tcBorders>
            <w:hideMark/>
          </w:tcPr>
          <w:p w14:paraId="5E8A31F8"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VI</w:t>
            </w:r>
          </w:p>
        </w:tc>
      </w:tr>
      <w:tr w:rsidR="008B6C94" w:rsidRPr="008B6C94" w14:paraId="1E3C5B3A" w14:textId="77777777" w:rsidTr="00811AEE">
        <w:trPr>
          <w:trHeight w:val="511"/>
          <w:jc w:val="center"/>
        </w:trPr>
        <w:tc>
          <w:tcPr>
            <w:tcW w:w="562" w:type="dxa"/>
            <w:tcBorders>
              <w:top w:val="single" w:sz="4" w:space="0" w:color="auto"/>
              <w:left w:val="single" w:sz="4" w:space="0" w:color="auto"/>
              <w:bottom w:val="single" w:sz="4" w:space="0" w:color="auto"/>
              <w:right w:val="single" w:sz="4" w:space="0" w:color="auto"/>
            </w:tcBorders>
            <w:vAlign w:val="bottom"/>
            <w:hideMark/>
          </w:tcPr>
          <w:p w14:paraId="3BE7EB0D"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1</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B313441"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w:t>
            </w:r>
          </w:p>
        </w:tc>
        <w:tc>
          <w:tcPr>
            <w:tcW w:w="1116" w:type="dxa"/>
            <w:tcBorders>
              <w:top w:val="single" w:sz="4" w:space="0" w:color="auto"/>
              <w:left w:val="single" w:sz="4" w:space="0" w:color="auto"/>
              <w:bottom w:val="single" w:sz="4" w:space="0" w:color="auto"/>
              <w:right w:val="single" w:sz="4" w:space="0" w:color="auto"/>
            </w:tcBorders>
            <w:vAlign w:val="bottom"/>
            <w:hideMark/>
          </w:tcPr>
          <w:p w14:paraId="39AE75FC"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w:t>
            </w:r>
          </w:p>
        </w:tc>
        <w:tc>
          <w:tcPr>
            <w:tcW w:w="1536" w:type="dxa"/>
            <w:tcBorders>
              <w:top w:val="single" w:sz="4" w:space="0" w:color="auto"/>
              <w:left w:val="single" w:sz="4" w:space="0" w:color="auto"/>
              <w:bottom w:val="single" w:sz="4" w:space="0" w:color="auto"/>
              <w:right w:val="single" w:sz="4" w:space="0" w:color="auto"/>
            </w:tcBorders>
            <w:vAlign w:val="bottom"/>
            <w:hideMark/>
          </w:tcPr>
          <w:p w14:paraId="74F10C40"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w:t>
            </w:r>
          </w:p>
        </w:tc>
        <w:tc>
          <w:tcPr>
            <w:tcW w:w="1535" w:type="dxa"/>
            <w:tcBorders>
              <w:top w:val="single" w:sz="4" w:space="0" w:color="auto"/>
              <w:left w:val="single" w:sz="4" w:space="0" w:color="auto"/>
              <w:bottom w:val="single" w:sz="4" w:space="0" w:color="auto"/>
              <w:right w:val="single" w:sz="4" w:space="0" w:color="auto"/>
            </w:tcBorders>
            <w:vAlign w:val="bottom"/>
            <w:hideMark/>
          </w:tcPr>
          <w:p w14:paraId="5E6FECEF"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w:t>
            </w:r>
          </w:p>
        </w:tc>
        <w:tc>
          <w:tcPr>
            <w:tcW w:w="1535" w:type="dxa"/>
            <w:tcBorders>
              <w:top w:val="single" w:sz="4" w:space="0" w:color="auto"/>
              <w:left w:val="single" w:sz="4" w:space="0" w:color="auto"/>
              <w:bottom w:val="single" w:sz="4" w:space="0" w:color="auto"/>
              <w:right w:val="single" w:sz="4" w:space="0" w:color="auto"/>
            </w:tcBorders>
            <w:vAlign w:val="bottom"/>
            <w:hideMark/>
          </w:tcPr>
          <w:p w14:paraId="06E16611"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w:t>
            </w:r>
          </w:p>
        </w:tc>
        <w:tc>
          <w:tcPr>
            <w:tcW w:w="1649" w:type="dxa"/>
            <w:tcBorders>
              <w:top w:val="single" w:sz="4" w:space="0" w:color="auto"/>
              <w:left w:val="single" w:sz="4" w:space="0" w:color="auto"/>
              <w:bottom w:val="single" w:sz="4" w:space="0" w:color="auto"/>
              <w:right w:val="single" w:sz="4" w:space="0" w:color="auto"/>
            </w:tcBorders>
          </w:tcPr>
          <w:p w14:paraId="10155A78" w14:textId="77777777" w:rsidR="008B6C94" w:rsidRPr="008B6C94" w:rsidRDefault="008B6C94" w:rsidP="00811AEE">
            <w:pPr>
              <w:spacing w:after="200" w:line="276" w:lineRule="auto"/>
              <w:jc w:val="center"/>
              <w:rPr>
                <w:rFonts w:ascii="Bookman Old Style" w:eastAsia="Calibri" w:hAnsi="Bookman Old Style" w:cs="Tahoma"/>
                <w:b/>
                <w:sz w:val="20"/>
                <w:szCs w:val="20"/>
                <w:lang w:eastAsia="ar-SA"/>
              </w:rPr>
            </w:pPr>
          </w:p>
        </w:tc>
      </w:tr>
    </w:tbl>
    <w:p w14:paraId="0C848B4D" w14:textId="77777777" w:rsidR="008B6C94" w:rsidRPr="008B6C94" w:rsidRDefault="008B6C94" w:rsidP="008B6C94">
      <w:pPr>
        <w:jc w:val="both"/>
        <w:rPr>
          <w:rFonts w:ascii="Bookman Old Style" w:eastAsia="Calibri" w:hAnsi="Bookman Old Style" w:cs="Tahoma"/>
          <w:sz w:val="20"/>
          <w:szCs w:val="20"/>
          <w:lang w:eastAsia="ar-SA"/>
        </w:rPr>
      </w:pPr>
    </w:p>
    <w:p w14:paraId="53E0CA89" w14:textId="77777777" w:rsidR="008B6C94" w:rsidRPr="008B6C94" w:rsidRDefault="008B6C94" w:rsidP="008B6C94">
      <w:pPr>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będące przedmiotem w/w umowy.</w:t>
      </w:r>
    </w:p>
    <w:p w14:paraId="71C6C122" w14:textId="77777777" w:rsidR="008B6C94" w:rsidRPr="008B6C94" w:rsidRDefault="008B6C94" w:rsidP="008B6C94">
      <w:pPr>
        <w:ind w:left="284"/>
        <w:jc w:val="both"/>
        <w:rPr>
          <w:rFonts w:ascii="Bookman Old Style" w:eastAsia="Calibri" w:hAnsi="Bookman Old Style" w:cs="Tahoma"/>
          <w:sz w:val="20"/>
          <w:szCs w:val="20"/>
          <w:lang w:eastAsia="ar-SA"/>
        </w:rPr>
      </w:pPr>
    </w:p>
    <w:p w14:paraId="70EC2D9C" w14:textId="77777777" w:rsidR="008B6C94" w:rsidRPr="008B6C94" w:rsidRDefault="008B6C94" w:rsidP="008B6C94">
      <w:pPr>
        <w:widowControl/>
        <w:numPr>
          <w:ilvl w:val="0"/>
          <w:numId w:val="19"/>
        </w:numPr>
        <w:tabs>
          <w:tab w:val="num" w:pos="284"/>
        </w:tabs>
        <w:ind w:hanging="720"/>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Dostawę wykonano:</w:t>
      </w:r>
      <w:r w:rsidRPr="008B6C94">
        <w:rPr>
          <w:rFonts w:ascii="Bookman Old Style" w:eastAsia="Calibri" w:hAnsi="Bookman Old Style" w:cs="Tahoma"/>
          <w:sz w:val="20"/>
          <w:szCs w:val="20"/>
          <w:vertAlign w:val="superscript"/>
          <w:lang w:eastAsia="ar-SA"/>
        </w:rPr>
        <w:t xml:space="preserve"> *</w:t>
      </w:r>
    </w:p>
    <w:p w14:paraId="2F9EA80B" w14:textId="77777777" w:rsidR="008B6C94" w:rsidRPr="008B6C94" w:rsidRDefault="008B6C94" w:rsidP="008B6C94">
      <w:pPr>
        <w:ind w:left="720" w:hanging="436"/>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a) w całości</w:t>
      </w:r>
    </w:p>
    <w:p w14:paraId="74A176E6" w14:textId="77777777" w:rsidR="008B6C94" w:rsidRPr="008B6C94" w:rsidRDefault="008B6C94" w:rsidP="008B6C94">
      <w:pPr>
        <w:ind w:left="720" w:hanging="436"/>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b) w części – brak poz.: ……………………………………………………………..............</w:t>
      </w:r>
    </w:p>
    <w:p w14:paraId="715B4BA4" w14:textId="77777777" w:rsidR="008B6C94" w:rsidRPr="008B6C94" w:rsidRDefault="008B6C94" w:rsidP="008B6C94">
      <w:pPr>
        <w:jc w:val="both"/>
        <w:rPr>
          <w:rFonts w:ascii="Bookman Old Style" w:eastAsia="Calibri" w:hAnsi="Bookman Old Style" w:cs="Tahoma"/>
          <w:sz w:val="20"/>
          <w:szCs w:val="20"/>
          <w:lang w:eastAsia="ar-SA"/>
        </w:rPr>
      </w:pPr>
    </w:p>
    <w:p w14:paraId="5671B69B" w14:textId="77777777" w:rsidR="008B6C94" w:rsidRPr="008B6C94" w:rsidRDefault="008B6C94" w:rsidP="008B6C94">
      <w:pPr>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3. W dniu ……………… Wykonawca dostarczył brakujące pozycje.</w:t>
      </w:r>
    </w:p>
    <w:p w14:paraId="63774507" w14:textId="77777777" w:rsidR="008B6C94" w:rsidRPr="008B6C94" w:rsidRDefault="008B6C94" w:rsidP="008B6C94">
      <w:pPr>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4. Dostawa została wykonana:</w:t>
      </w:r>
      <w:r w:rsidRPr="008B6C94">
        <w:rPr>
          <w:rFonts w:ascii="Bookman Old Style" w:eastAsia="Calibri" w:hAnsi="Bookman Old Style" w:cs="Tahoma"/>
          <w:sz w:val="20"/>
          <w:szCs w:val="20"/>
          <w:vertAlign w:val="superscript"/>
          <w:lang w:eastAsia="ar-SA"/>
        </w:rPr>
        <w:t xml:space="preserve"> *</w:t>
      </w:r>
    </w:p>
    <w:p w14:paraId="71A00CE2" w14:textId="77777777" w:rsidR="008B6C94" w:rsidRPr="008B6C94" w:rsidRDefault="008B6C94" w:rsidP="008B6C94">
      <w:pPr>
        <w:ind w:left="720" w:hanging="436"/>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a) w terminie,</w:t>
      </w:r>
    </w:p>
    <w:p w14:paraId="241B3729" w14:textId="77777777" w:rsidR="008B6C94" w:rsidRPr="008B6C94" w:rsidRDefault="008B6C94" w:rsidP="008B6C94">
      <w:pPr>
        <w:ind w:left="720" w:hanging="436"/>
        <w:jc w:val="both"/>
        <w:rPr>
          <w:rFonts w:ascii="Bookman Old Style" w:eastAsia="Calibri" w:hAnsi="Bookman Old Style" w:cs="Tahoma"/>
          <w:sz w:val="20"/>
          <w:szCs w:val="20"/>
          <w:lang w:eastAsia="ar-SA"/>
        </w:rPr>
      </w:pPr>
    </w:p>
    <w:p w14:paraId="431FD984" w14:textId="77777777" w:rsidR="008B6C94" w:rsidRPr="008B6C94" w:rsidRDefault="008B6C94" w:rsidP="008B6C94">
      <w:pPr>
        <w:ind w:left="720" w:hanging="436"/>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b) z ................. - dniowym opóźnieniem.</w:t>
      </w:r>
    </w:p>
    <w:p w14:paraId="37E86A94" w14:textId="77777777" w:rsidR="008B6C94" w:rsidRPr="008B6C94" w:rsidRDefault="008B6C94" w:rsidP="008B6C94">
      <w:pPr>
        <w:jc w:val="both"/>
        <w:rPr>
          <w:rFonts w:ascii="Bookman Old Style" w:eastAsia="Calibri" w:hAnsi="Bookman Old Style" w:cs="Tahoma"/>
          <w:sz w:val="20"/>
          <w:szCs w:val="20"/>
          <w:lang w:eastAsia="ar-SA"/>
        </w:rPr>
      </w:pPr>
    </w:p>
    <w:p w14:paraId="6A4D907F" w14:textId="77777777" w:rsidR="008B6C94" w:rsidRPr="008B6C94" w:rsidRDefault="008B6C94" w:rsidP="008B6C94">
      <w:pPr>
        <w:widowControl/>
        <w:numPr>
          <w:ilvl w:val="0"/>
          <w:numId w:val="20"/>
        </w:numPr>
        <w:tabs>
          <w:tab w:val="clear" w:pos="720"/>
        </w:tabs>
        <w:ind w:left="284" w:hanging="284"/>
        <w:jc w:val="both"/>
        <w:rPr>
          <w:rFonts w:ascii="Bookman Old Style" w:eastAsia="Calibri" w:hAnsi="Bookman Old Style" w:cs="Tahoma"/>
          <w:b/>
          <w:sz w:val="20"/>
          <w:szCs w:val="20"/>
          <w:lang w:eastAsia="ar-SA"/>
        </w:rPr>
      </w:pPr>
      <w:r w:rsidRPr="008B6C94">
        <w:rPr>
          <w:rFonts w:ascii="Bookman Old Style" w:eastAsia="Calibri" w:hAnsi="Bookman Old Style" w:cs="Tahoma"/>
          <w:sz w:val="20"/>
          <w:szCs w:val="20"/>
          <w:lang w:eastAsia="ar-SA"/>
        </w:rPr>
        <w:t xml:space="preserve">Przeprowadzono instruktaż przedstawicieli Zamawiającego w zakresie obsługi i konserwacji wyposażenia: </w:t>
      </w:r>
      <w:r w:rsidRPr="008B6C94">
        <w:rPr>
          <w:rFonts w:ascii="Bookman Old Style" w:eastAsia="Calibri" w:hAnsi="Bookman Old Style" w:cs="Tahoma"/>
          <w:b/>
          <w:sz w:val="20"/>
          <w:szCs w:val="20"/>
          <w:lang w:eastAsia="ar-SA"/>
        </w:rPr>
        <w:t>TAK/NIE</w:t>
      </w:r>
    </w:p>
    <w:p w14:paraId="3CAD4515" w14:textId="77777777" w:rsidR="008B6C94" w:rsidRPr="008B6C94" w:rsidRDefault="008B6C94" w:rsidP="008B6C94">
      <w:pPr>
        <w:widowControl/>
        <w:numPr>
          <w:ilvl w:val="0"/>
          <w:numId w:val="20"/>
        </w:numPr>
        <w:tabs>
          <w:tab w:val="clear" w:pos="720"/>
        </w:tabs>
        <w:ind w:left="284" w:hanging="284"/>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 xml:space="preserve">Przekazano Zamawiającemu instrukcje obsługi w języku polskim, dokumenty gwarancji producenta oraz wymagane przepisami prawa lub wymagane przez Zamawiającego opatrzone oświadczeniem Wykonawcy, że dokumenty te dotyczą wyposażenia dostarczonego do Zamawiającego w ramach niniejszej umowy: </w:t>
      </w:r>
      <w:r w:rsidRPr="008B6C94">
        <w:rPr>
          <w:rFonts w:ascii="Bookman Old Style" w:eastAsia="Calibri" w:hAnsi="Bookman Old Style" w:cs="Tahoma"/>
          <w:b/>
          <w:sz w:val="20"/>
          <w:szCs w:val="20"/>
          <w:lang w:eastAsia="ar-SA"/>
        </w:rPr>
        <w:t>TAK/NIE</w:t>
      </w:r>
    </w:p>
    <w:p w14:paraId="5E401483" w14:textId="77777777" w:rsidR="008B6C94" w:rsidRPr="008B6C94" w:rsidRDefault="008B6C94" w:rsidP="008B6C94">
      <w:pPr>
        <w:widowControl/>
        <w:numPr>
          <w:ilvl w:val="0"/>
          <w:numId w:val="20"/>
        </w:numPr>
        <w:tabs>
          <w:tab w:val="clear" w:pos="720"/>
        </w:tabs>
        <w:ind w:left="284" w:hanging="284"/>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 xml:space="preserve">przekazano Zamawiającemu wraz z dostawą przedmiotu umowy, dokumenty potwierdzające dopuszczenie do obrotu wyroby medyczne stanowiące przedmiot zamówienia (jeżeli dotyczy): </w:t>
      </w:r>
      <w:r w:rsidRPr="008B6C94">
        <w:rPr>
          <w:rFonts w:ascii="Bookman Old Style" w:eastAsia="Calibri" w:hAnsi="Bookman Old Style" w:cs="Tahoma"/>
          <w:b/>
          <w:sz w:val="20"/>
          <w:szCs w:val="20"/>
          <w:lang w:eastAsia="ar-SA"/>
        </w:rPr>
        <w:t>TAK/NIE</w:t>
      </w:r>
    </w:p>
    <w:p w14:paraId="5B5FD648" w14:textId="77777777" w:rsidR="008B6C94" w:rsidRPr="008B6C94" w:rsidRDefault="008B6C94" w:rsidP="008B6C94">
      <w:pPr>
        <w:jc w:val="both"/>
        <w:rPr>
          <w:rFonts w:ascii="Bookman Old Style" w:eastAsia="Calibri" w:hAnsi="Bookman Old Style" w:cs="Tahoma"/>
          <w:sz w:val="20"/>
          <w:szCs w:val="20"/>
          <w:lang w:eastAsia="ar-SA"/>
        </w:rPr>
      </w:pPr>
    </w:p>
    <w:p w14:paraId="06AC6931" w14:textId="77777777" w:rsidR="008B6C94" w:rsidRPr="008B6C94" w:rsidRDefault="008B6C94" w:rsidP="008B6C94">
      <w:pPr>
        <w:ind w:left="720" w:hanging="436"/>
        <w:jc w:val="both"/>
        <w:rPr>
          <w:rFonts w:ascii="Bookman Old Style" w:eastAsia="Calibri" w:hAnsi="Bookman Old Style" w:cs="Tahoma"/>
          <w:sz w:val="20"/>
          <w:szCs w:val="20"/>
          <w:lang w:eastAsia="ar-SA"/>
        </w:rPr>
      </w:pPr>
    </w:p>
    <w:p w14:paraId="1F4C38E5" w14:textId="77777777" w:rsidR="008B6C94" w:rsidRPr="008B6C94" w:rsidRDefault="008B6C94" w:rsidP="008B6C94">
      <w:pPr>
        <w:spacing w:after="120"/>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8. Uwagi: ……………………………………………………………………………………….</w:t>
      </w:r>
    </w:p>
    <w:p w14:paraId="4A2F7698" w14:textId="77777777" w:rsidR="008B6C94" w:rsidRPr="008B6C94" w:rsidRDefault="008B6C94" w:rsidP="008B6C94">
      <w:pPr>
        <w:ind w:left="708"/>
        <w:rPr>
          <w:rFonts w:ascii="Bookman Old Style" w:eastAsia="Calibri" w:hAnsi="Bookman Old Style" w:cs="Tahoma"/>
          <w:sz w:val="20"/>
          <w:szCs w:val="20"/>
          <w:lang w:eastAsia="ar-SA"/>
        </w:rPr>
      </w:pPr>
    </w:p>
    <w:p w14:paraId="19E5710D" w14:textId="77777777" w:rsidR="008B6C94" w:rsidRPr="008B6C94" w:rsidRDefault="008B6C94" w:rsidP="008B6C94">
      <w:pPr>
        <w:jc w:val="right"/>
        <w:rPr>
          <w:rFonts w:ascii="Bookman Old Style" w:eastAsia="Calibri" w:hAnsi="Bookman Old Style" w:cs="Tahoma"/>
          <w:sz w:val="20"/>
          <w:szCs w:val="20"/>
          <w:lang w:eastAsia="ar-SA"/>
        </w:rPr>
      </w:pPr>
    </w:p>
    <w:p w14:paraId="122EAC4F" w14:textId="77777777" w:rsidR="008B6C94" w:rsidRPr="008B6C94" w:rsidRDefault="008B6C94" w:rsidP="008B6C94">
      <w:pPr>
        <w:jc w:val="right"/>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w:t>
      </w:r>
    </w:p>
    <w:p w14:paraId="23950919" w14:textId="77777777" w:rsidR="008B6C94" w:rsidRPr="008B6C94" w:rsidRDefault="008B6C94" w:rsidP="008B6C94">
      <w:pPr>
        <w:jc w:val="right"/>
        <w:rPr>
          <w:rFonts w:ascii="Bookman Old Style" w:eastAsia="Calibri" w:hAnsi="Bookman Old Style" w:cs="Tahoma"/>
          <w:sz w:val="18"/>
          <w:szCs w:val="18"/>
          <w:lang w:eastAsia="ar-SA"/>
        </w:rPr>
      </w:pPr>
      <w:r w:rsidRPr="008B6C94">
        <w:rPr>
          <w:rFonts w:ascii="Bookman Old Style" w:eastAsia="Calibri" w:hAnsi="Bookman Old Style" w:cs="Tahoma"/>
          <w:sz w:val="18"/>
          <w:szCs w:val="18"/>
          <w:lang w:eastAsia="ar-SA"/>
        </w:rPr>
        <w:t>Podpis Przedstawiciela Zamawiającego</w:t>
      </w:r>
    </w:p>
    <w:p w14:paraId="278AD8FA" w14:textId="77777777" w:rsidR="008B6C94" w:rsidRPr="008B6C94" w:rsidRDefault="008B6C94" w:rsidP="008B6C94">
      <w:pPr>
        <w:jc w:val="right"/>
        <w:rPr>
          <w:rFonts w:ascii="Bookman Old Style" w:eastAsia="Calibri" w:hAnsi="Bookman Old Style" w:cs="Tahoma"/>
          <w:sz w:val="18"/>
          <w:szCs w:val="18"/>
          <w:lang w:eastAsia="ar-SA"/>
        </w:rPr>
      </w:pPr>
      <w:r w:rsidRPr="008B6C94">
        <w:rPr>
          <w:rFonts w:ascii="Bookman Old Style" w:eastAsia="Calibri" w:hAnsi="Bookman Old Style" w:cs="Tahoma"/>
          <w:sz w:val="18"/>
          <w:szCs w:val="18"/>
          <w:lang w:eastAsia="ar-SA"/>
        </w:rPr>
        <w:t xml:space="preserve"> dokonującego odbioru ilościowego</w:t>
      </w:r>
    </w:p>
    <w:p w14:paraId="14B2C0F2" w14:textId="77777777" w:rsidR="008B6C94" w:rsidRPr="008B6C94" w:rsidRDefault="008B6C94" w:rsidP="008B6C94">
      <w:pPr>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br w:type="page"/>
      </w:r>
      <w:r w:rsidRPr="008B6C94">
        <w:rPr>
          <w:rFonts w:ascii="Bookman Old Style" w:eastAsia="Calibri" w:hAnsi="Bookman Old Style" w:cs="Tahoma"/>
          <w:b/>
          <w:sz w:val="20"/>
          <w:szCs w:val="20"/>
          <w:lang w:eastAsia="ar-SA"/>
        </w:rPr>
        <w:lastRenderedPageBreak/>
        <w:t>Odbiór jakościowy</w:t>
      </w:r>
    </w:p>
    <w:p w14:paraId="28A0BA64" w14:textId="77777777" w:rsidR="008B6C94" w:rsidRPr="008B6C94" w:rsidRDefault="008B6C94" w:rsidP="008B6C94">
      <w:pPr>
        <w:rPr>
          <w:rFonts w:ascii="Bookman Old Style" w:eastAsia="Calibri" w:hAnsi="Bookman Old Style" w:cs="Tahoma"/>
          <w:sz w:val="20"/>
          <w:szCs w:val="20"/>
          <w:lang w:eastAsia="ar-SA"/>
        </w:rPr>
      </w:pPr>
    </w:p>
    <w:p w14:paraId="391B43D4" w14:textId="77777777" w:rsidR="008B6C94" w:rsidRPr="008B6C94" w:rsidRDefault="008B6C94" w:rsidP="008B6C94">
      <w:pPr>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 xml:space="preserve">9. Odbiór jakościowy przedmiotu umowy nr ……………………………. przeprowadzono </w:t>
      </w:r>
    </w:p>
    <w:p w14:paraId="6605EA04" w14:textId="77777777" w:rsidR="008B6C94" w:rsidRPr="008B6C94" w:rsidRDefault="008B6C94" w:rsidP="008B6C94">
      <w:pPr>
        <w:rPr>
          <w:rFonts w:ascii="Bookman Old Style" w:eastAsia="Calibri" w:hAnsi="Bookman Old Style" w:cs="Tahoma"/>
          <w:sz w:val="20"/>
          <w:szCs w:val="20"/>
          <w:lang w:eastAsia="ar-SA"/>
        </w:rPr>
      </w:pPr>
    </w:p>
    <w:p w14:paraId="0BEF78AB" w14:textId="77777777" w:rsidR="008B6C94" w:rsidRPr="008B6C94" w:rsidRDefault="008B6C94" w:rsidP="008B6C94">
      <w:pPr>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w dniu …………………….. i stwierdzono, że parametry techniczne i jakość dostarczonego asortymentu:</w:t>
      </w:r>
      <w:r w:rsidRPr="008B6C94">
        <w:rPr>
          <w:rFonts w:ascii="Bookman Old Style" w:eastAsia="Calibri" w:hAnsi="Bookman Old Style" w:cs="Tahoma"/>
          <w:sz w:val="20"/>
          <w:szCs w:val="20"/>
          <w:vertAlign w:val="superscript"/>
          <w:lang w:eastAsia="ar-SA"/>
        </w:rPr>
        <w:t xml:space="preserve"> *</w:t>
      </w:r>
    </w:p>
    <w:p w14:paraId="7CF4EA18" w14:textId="77777777" w:rsidR="008B6C94" w:rsidRPr="008B6C94" w:rsidRDefault="008B6C94" w:rsidP="008B6C94">
      <w:pPr>
        <w:tabs>
          <w:tab w:val="left" w:pos="142"/>
        </w:tabs>
        <w:ind w:left="567"/>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a) są zgodne z umową</w:t>
      </w:r>
    </w:p>
    <w:p w14:paraId="5AC5A0D7" w14:textId="77777777" w:rsidR="008B6C94" w:rsidRPr="008B6C94" w:rsidRDefault="008B6C94" w:rsidP="008B6C94">
      <w:pPr>
        <w:tabs>
          <w:tab w:val="left" w:pos="142"/>
        </w:tabs>
        <w:ind w:left="567"/>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b) nie są zgodne z umową – Zamawiający zgłasza zastrzeżenia:</w:t>
      </w:r>
    </w:p>
    <w:p w14:paraId="6AB83756" w14:textId="77777777" w:rsidR="008B6C94" w:rsidRPr="008B6C94" w:rsidRDefault="008B6C94" w:rsidP="008B6C94">
      <w:pPr>
        <w:tabs>
          <w:tab w:val="left" w:pos="142"/>
        </w:tabs>
        <w:ind w:left="567"/>
        <w:jc w:val="both"/>
        <w:rPr>
          <w:rFonts w:ascii="Bookman Old Style" w:eastAsia="Calibri" w:hAnsi="Bookman Old Style" w:cs="Tahoma"/>
          <w:sz w:val="20"/>
          <w:szCs w:val="20"/>
          <w:lang w:eastAsia="ar-SA"/>
        </w:rPr>
      </w:pPr>
    </w:p>
    <w:p w14:paraId="382FD946" w14:textId="77777777" w:rsidR="008B6C94" w:rsidRPr="008B6C94" w:rsidRDefault="008B6C94" w:rsidP="008B6C94">
      <w:pPr>
        <w:tabs>
          <w:tab w:val="left" w:pos="142"/>
        </w:tabs>
        <w:ind w:left="567"/>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w:t>
      </w:r>
    </w:p>
    <w:p w14:paraId="1EAF3603" w14:textId="77777777" w:rsidR="008B6C94" w:rsidRPr="008B6C94" w:rsidRDefault="008B6C94" w:rsidP="008B6C94">
      <w:pPr>
        <w:tabs>
          <w:tab w:val="left" w:pos="142"/>
        </w:tabs>
        <w:ind w:left="567"/>
        <w:jc w:val="both"/>
        <w:rPr>
          <w:rFonts w:ascii="Bookman Old Style" w:eastAsia="Calibri" w:hAnsi="Bookman Old Style" w:cs="Tahoma"/>
          <w:sz w:val="20"/>
          <w:szCs w:val="20"/>
          <w:lang w:eastAsia="ar-SA"/>
        </w:rPr>
      </w:pPr>
    </w:p>
    <w:p w14:paraId="42B7D3ED" w14:textId="77777777" w:rsidR="008B6C94" w:rsidRPr="008B6C94" w:rsidRDefault="008B6C94" w:rsidP="008B6C94">
      <w:pPr>
        <w:tabs>
          <w:tab w:val="left" w:pos="142"/>
        </w:tabs>
        <w:ind w:left="567"/>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w:t>
      </w:r>
    </w:p>
    <w:p w14:paraId="214A05D7" w14:textId="77777777" w:rsidR="008B6C94" w:rsidRPr="008B6C94" w:rsidRDefault="008B6C94" w:rsidP="008B6C94">
      <w:pPr>
        <w:tabs>
          <w:tab w:val="left" w:pos="142"/>
        </w:tabs>
        <w:ind w:left="567"/>
        <w:jc w:val="both"/>
        <w:rPr>
          <w:rFonts w:ascii="Bookman Old Style" w:eastAsia="Calibri" w:hAnsi="Bookman Old Style" w:cs="Tahoma"/>
          <w:sz w:val="20"/>
          <w:szCs w:val="20"/>
          <w:lang w:eastAsia="ar-SA"/>
        </w:rPr>
      </w:pPr>
    </w:p>
    <w:p w14:paraId="2FCEBB4F" w14:textId="77777777" w:rsidR="008B6C94" w:rsidRPr="008B6C94" w:rsidRDefault="008B6C94" w:rsidP="008B6C94">
      <w:pPr>
        <w:tabs>
          <w:tab w:val="left" w:pos="284"/>
        </w:tabs>
        <w:ind w:left="720" w:hanging="720"/>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10. W dniu …………… Zamawiający stwierdza, że:</w:t>
      </w:r>
      <w:r w:rsidRPr="008B6C94">
        <w:rPr>
          <w:rFonts w:ascii="Bookman Old Style" w:eastAsia="Calibri" w:hAnsi="Bookman Old Style" w:cs="Tahoma"/>
          <w:sz w:val="20"/>
          <w:szCs w:val="20"/>
          <w:vertAlign w:val="superscript"/>
          <w:lang w:eastAsia="ar-SA"/>
        </w:rPr>
        <w:t xml:space="preserve"> *</w:t>
      </w:r>
    </w:p>
    <w:p w14:paraId="28F49400" w14:textId="77777777" w:rsidR="008B6C94" w:rsidRPr="008B6C94" w:rsidRDefault="008B6C94" w:rsidP="008B6C94">
      <w:pPr>
        <w:widowControl/>
        <w:numPr>
          <w:ilvl w:val="2"/>
          <w:numId w:val="19"/>
        </w:numPr>
        <w:tabs>
          <w:tab w:val="left" w:pos="284"/>
        </w:tabs>
        <w:ind w:left="928"/>
        <w:contextualSpacing/>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Wykonawca usunął zgłoszone zastrzeżenia</w:t>
      </w:r>
    </w:p>
    <w:p w14:paraId="49DE96B8" w14:textId="77777777" w:rsidR="008B6C94" w:rsidRPr="008B6C94" w:rsidRDefault="008B6C94" w:rsidP="008B6C94">
      <w:pPr>
        <w:widowControl/>
        <w:numPr>
          <w:ilvl w:val="2"/>
          <w:numId w:val="19"/>
        </w:numPr>
        <w:tabs>
          <w:tab w:val="left" w:pos="284"/>
        </w:tabs>
        <w:ind w:left="928"/>
        <w:contextualSpacing/>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Wykonawca nie usunął zastrzeżeń …………………………………………………</w:t>
      </w:r>
    </w:p>
    <w:p w14:paraId="7B48FF0F" w14:textId="77777777" w:rsidR="008B6C94" w:rsidRPr="008B6C94" w:rsidRDefault="008B6C94" w:rsidP="008B6C94">
      <w:pPr>
        <w:tabs>
          <w:tab w:val="left" w:pos="284"/>
        </w:tabs>
        <w:ind w:left="928"/>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 xml:space="preserve">i w związku z tym podjęto następujące ustalenia: </w:t>
      </w:r>
    </w:p>
    <w:p w14:paraId="3A6DEA12" w14:textId="77777777" w:rsidR="008B6C94" w:rsidRPr="008B6C94" w:rsidRDefault="008B6C94" w:rsidP="008B6C94">
      <w:pPr>
        <w:tabs>
          <w:tab w:val="left" w:pos="284"/>
        </w:tabs>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ab/>
      </w:r>
      <w:r w:rsidRPr="008B6C94">
        <w:rPr>
          <w:rFonts w:ascii="Bookman Old Style" w:eastAsia="Calibri" w:hAnsi="Bookman Old Style" w:cs="Tahoma"/>
          <w:sz w:val="20"/>
          <w:szCs w:val="20"/>
          <w:lang w:eastAsia="ar-SA"/>
        </w:rPr>
        <w:tab/>
      </w:r>
    </w:p>
    <w:p w14:paraId="25B985B0" w14:textId="77777777" w:rsidR="008B6C94" w:rsidRPr="008B6C94" w:rsidRDefault="008B6C94" w:rsidP="008B6C94">
      <w:pPr>
        <w:tabs>
          <w:tab w:val="left" w:pos="284"/>
        </w:tabs>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w:t>
      </w:r>
    </w:p>
    <w:p w14:paraId="594A7FE9" w14:textId="77777777" w:rsidR="008B6C94" w:rsidRPr="008B6C94" w:rsidRDefault="008B6C94" w:rsidP="008B6C94">
      <w:pPr>
        <w:tabs>
          <w:tab w:val="left" w:pos="284"/>
        </w:tabs>
        <w:jc w:val="both"/>
        <w:rPr>
          <w:rFonts w:ascii="Bookman Old Style" w:eastAsia="Calibri" w:hAnsi="Bookman Old Style" w:cs="Tahoma"/>
          <w:sz w:val="20"/>
          <w:szCs w:val="20"/>
          <w:lang w:eastAsia="ar-SA"/>
        </w:rPr>
      </w:pPr>
    </w:p>
    <w:p w14:paraId="1A19F8B8" w14:textId="77777777" w:rsidR="008B6C94" w:rsidRPr="008B6C94" w:rsidRDefault="008B6C94" w:rsidP="008B6C94">
      <w:pPr>
        <w:tabs>
          <w:tab w:val="left" w:pos="284"/>
        </w:tabs>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w:t>
      </w:r>
      <w:r w:rsidR="005D247F">
        <w:rPr>
          <w:rFonts w:ascii="Bookman Old Style" w:eastAsia="Calibri" w:hAnsi="Bookman Old Style" w:cs="Tahoma"/>
          <w:sz w:val="20"/>
          <w:szCs w:val="20"/>
          <w:lang w:eastAsia="ar-SA"/>
        </w:rPr>
        <w:t>……………………….</w:t>
      </w:r>
      <w:r w:rsidRPr="008B6C94">
        <w:rPr>
          <w:rFonts w:ascii="Bookman Old Style" w:eastAsia="Calibri" w:hAnsi="Bookman Old Style" w:cs="Tahoma"/>
          <w:sz w:val="20"/>
          <w:szCs w:val="20"/>
          <w:lang w:eastAsia="ar-SA"/>
        </w:rPr>
        <w:t>………………………………………………………………</w:t>
      </w:r>
    </w:p>
    <w:p w14:paraId="716773F9" w14:textId="77777777" w:rsidR="008B6C94" w:rsidRPr="008B6C94" w:rsidRDefault="008B6C94" w:rsidP="008B6C94">
      <w:pPr>
        <w:tabs>
          <w:tab w:val="left" w:pos="284"/>
        </w:tabs>
        <w:spacing w:after="120"/>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11. Przedmiot umowy ZOSTAŁ/NIE ZOSTAŁ</w:t>
      </w:r>
      <w:r w:rsidRPr="008B6C94">
        <w:rPr>
          <w:rFonts w:ascii="Bookman Old Style" w:eastAsia="Calibri" w:hAnsi="Bookman Old Style" w:cs="Tahoma"/>
          <w:sz w:val="20"/>
          <w:szCs w:val="20"/>
          <w:vertAlign w:val="superscript"/>
          <w:lang w:eastAsia="ar-SA"/>
        </w:rPr>
        <w:t>*</w:t>
      </w:r>
      <w:r w:rsidRPr="008B6C94">
        <w:rPr>
          <w:rFonts w:ascii="Bookman Old Style" w:eastAsia="Calibri" w:hAnsi="Bookman Old Style" w:cs="Tahoma"/>
          <w:sz w:val="20"/>
          <w:szCs w:val="20"/>
          <w:lang w:eastAsia="ar-SA"/>
        </w:rPr>
        <w:t xml:space="preserve"> przez Zamawiającego przyjęty.</w:t>
      </w:r>
    </w:p>
    <w:p w14:paraId="28D8FC16" w14:textId="77777777" w:rsidR="008B6C94" w:rsidRPr="008B6C94" w:rsidRDefault="008B6C94" w:rsidP="008B6C94">
      <w:pPr>
        <w:spacing w:after="120"/>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12. Przedmiot umowy wykonano:</w:t>
      </w:r>
      <w:r w:rsidRPr="008B6C94">
        <w:rPr>
          <w:rFonts w:ascii="Bookman Old Style" w:eastAsia="Calibri" w:hAnsi="Bookman Old Style" w:cs="Tahoma"/>
          <w:sz w:val="20"/>
          <w:szCs w:val="20"/>
          <w:vertAlign w:val="superscript"/>
          <w:lang w:eastAsia="ar-SA"/>
        </w:rPr>
        <w:t xml:space="preserve"> *</w:t>
      </w:r>
    </w:p>
    <w:p w14:paraId="274BAFBC" w14:textId="77777777" w:rsidR="008B6C94" w:rsidRPr="008B6C94" w:rsidRDefault="008B6C94" w:rsidP="008B6C94">
      <w:pPr>
        <w:spacing w:after="120"/>
        <w:ind w:firstLine="708"/>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 xml:space="preserve">a) w terminie </w:t>
      </w:r>
    </w:p>
    <w:p w14:paraId="1DA18DAD" w14:textId="77777777" w:rsidR="008B6C94" w:rsidRPr="008B6C94" w:rsidRDefault="008B6C94" w:rsidP="008B6C94">
      <w:pPr>
        <w:spacing w:after="120"/>
        <w:ind w:firstLine="708"/>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b) z …………………. dniowym opóźnieniem</w:t>
      </w:r>
    </w:p>
    <w:p w14:paraId="59C4D92C" w14:textId="77777777" w:rsidR="008B6C94" w:rsidRPr="008B6C94" w:rsidRDefault="008B6C94" w:rsidP="008B6C94">
      <w:pPr>
        <w:spacing w:after="120"/>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 xml:space="preserve">Uwagi: </w:t>
      </w:r>
    </w:p>
    <w:p w14:paraId="6FCC5715" w14:textId="77777777" w:rsidR="008B6C94" w:rsidRPr="008B6C94" w:rsidRDefault="008B6C94" w:rsidP="008B6C94">
      <w:pPr>
        <w:spacing w:after="120"/>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w:t>
      </w:r>
    </w:p>
    <w:p w14:paraId="0D35A244" w14:textId="77777777" w:rsidR="008B6C94" w:rsidRPr="008B6C94" w:rsidRDefault="008B6C94" w:rsidP="008B6C94">
      <w:pPr>
        <w:spacing w:after="120"/>
        <w:rPr>
          <w:rFonts w:ascii="Bookman Old Style" w:eastAsia="Calibri" w:hAnsi="Bookman Old Style" w:cs="Tahoma"/>
          <w:sz w:val="20"/>
          <w:szCs w:val="20"/>
          <w:lang w:eastAsia="ar-SA"/>
        </w:rPr>
      </w:pPr>
    </w:p>
    <w:p w14:paraId="5D9EB1E4" w14:textId="77777777" w:rsidR="008B6C94" w:rsidRPr="008B6C94" w:rsidRDefault="008B6C94" w:rsidP="008B6C94">
      <w:pPr>
        <w:rPr>
          <w:rFonts w:ascii="Bookman Old Style" w:eastAsia="Calibri" w:hAnsi="Bookman Old Style" w:cs="Tahoma"/>
          <w:sz w:val="20"/>
          <w:szCs w:val="20"/>
          <w:lang w:eastAsia="ar-SA"/>
        </w:rPr>
      </w:pPr>
    </w:p>
    <w:p w14:paraId="2C1B5198" w14:textId="77777777" w:rsidR="008B6C94" w:rsidRPr="008B6C94" w:rsidRDefault="00F25101" w:rsidP="008B6C94">
      <w:pPr>
        <w:rPr>
          <w:rFonts w:ascii="Bookman Old Style" w:eastAsia="Calibri" w:hAnsi="Bookman Old Style" w:cs="Tahoma"/>
          <w:sz w:val="20"/>
          <w:szCs w:val="20"/>
          <w:lang w:eastAsia="ar-SA"/>
        </w:rPr>
      </w:pPr>
      <w:r>
        <w:rPr>
          <w:rFonts w:ascii="Bookman Old Style" w:eastAsia="Calibri" w:hAnsi="Bookman Old Style" w:cs="Tahoma"/>
          <w:sz w:val="20"/>
          <w:szCs w:val="20"/>
          <w:lang w:eastAsia="ar-SA"/>
        </w:rPr>
        <w:t>…………….………………………………..</w:t>
      </w:r>
      <w:r>
        <w:rPr>
          <w:rFonts w:ascii="Bookman Old Style" w:eastAsia="Calibri" w:hAnsi="Bookman Old Style" w:cs="Tahoma"/>
          <w:sz w:val="20"/>
          <w:szCs w:val="20"/>
          <w:lang w:eastAsia="ar-SA"/>
        </w:rPr>
        <w:tab/>
      </w:r>
      <w:r>
        <w:rPr>
          <w:rFonts w:ascii="Bookman Old Style" w:eastAsia="Calibri" w:hAnsi="Bookman Old Style" w:cs="Tahoma"/>
          <w:sz w:val="20"/>
          <w:szCs w:val="20"/>
          <w:lang w:eastAsia="ar-SA"/>
        </w:rPr>
        <w:tab/>
      </w:r>
      <w:r w:rsidR="008B6C94" w:rsidRPr="008B6C94">
        <w:rPr>
          <w:rFonts w:ascii="Bookman Old Style" w:eastAsia="Calibri" w:hAnsi="Bookman Old Style" w:cs="Tahoma"/>
          <w:sz w:val="20"/>
          <w:szCs w:val="20"/>
          <w:lang w:eastAsia="ar-SA"/>
        </w:rPr>
        <w:t>…</w:t>
      </w:r>
      <w:r>
        <w:rPr>
          <w:rFonts w:ascii="Bookman Old Style" w:eastAsia="Calibri" w:hAnsi="Bookman Old Style" w:cs="Tahoma"/>
          <w:sz w:val="20"/>
          <w:szCs w:val="20"/>
          <w:lang w:eastAsia="ar-SA"/>
        </w:rPr>
        <w:t>……………..</w:t>
      </w:r>
      <w:r w:rsidR="008B6C94" w:rsidRPr="008B6C94">
        <w:rPr>
          <w:rFonts w:ascii="Bookman Old Style" w:eastAsia="Calibri" w:hAnsi="Bookman Old Style" w:cs="Tahoma"/>
          <w:sz w:val="20"/>
          <w:szCs w:val="20"/>
          <w:lang w:eastAsia="ar-SA"/>
        </w:rPr>
        <w:t>……………………………….</w:t>
      </w:r>
      <w:r w:rsidR="008B6C94" w:rsidRPr="008B6C94">
        <w:rPr>
          <w:rFonts w:ascii="Bookman Old Style" w:eastAsia="Calibri" w:hAnsi="Bookman Old Style" w:cs="Tahoma"/>
          <w:sz w:val="20"/>
          <w:szCs w:val="20"/>
          <w:lang w:eastAsia="ar-SA"/>
        </w:rPr>
        <w:tab/>
      </w:r>
    </w:p>
    <w:p w14:paraId="2F15FEEC" w14:textId="77777777" w:rsidR="008B6C94" w:rsidRPr="008B6C94" w:rsidRDefault="008B6C94" w:rsidP="008B6C94">
      <w:pPr>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Data i podpis Przedstawiciela Zamawiając</w:t>
      </w:r>
      <w:r w:rsidR="00F25101">
        <w:rPr>
          <w:rFonts w:ascii="Bookman Old Style" w:eastAsia="Calibri" w:hAnsi="Bookman Old Style" w:cs="Tahoma"/>
          <w:sz w:val="20"/>
          <w:szCs w:val="20"/>
          <w:lang w:eastAsia="ar-SA"/>
        </w:rPr>
        <w:t xml:space="preserve">ego    </w:t>
      </w:r>
      <w:r w:rsidRPr="008B6C94">
        <w:rPr>
          <w:rFonts w:ascii="Bookman Old Style" w:eastAsia="Calibri" w:hAnsi="Bookman Old Style" w:cs="Tahoma"/>
          <w:sz w:val="20"/>
          <w:szCs w:val="20"/>
          <w:lang w:eastAsia="ar-SA"/>
        </w:rPr>
        <w:t xml:space="preserve"> Data i podpis Przedstawiciela Wykonawcy </w:t>
      </w:r>
    </w:p>
    <w:p w14:paraId="79E1813E" w14:textId="77777777" w:rsidR="008B6C94" w:rsidRPr="008B6C94" w:rsidRDefault="008B6C94" w:rsidP="008B6C94">
      <w:pPr>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 xml:space="preserve">potwierdzającego odbiór </w:t>
      </w:r>
      <w:r w:rsidR="00F25101">
        <w:rPr>
          <w:rFonts w:ascii="Bookman Old Style" w:eastAsia="Calibri" w:hAnsi="Bookman Old Style" w:cs="Tahoma"/>
          <w:sz w:val="20"/>
          <w:szCs w:val="20"/>
          <w:lang w:eastAsia="ar-SA"/>
        </w:rPr>
        <w:t xml:space="preserve">jakościowy </w:t>
      </w:r>
      <w:r w:rsidR="00F25101">
        <w:rPr>
          <w:rFonts w:ascii="Bookman Old Style" w:eastAsia="Calibri" w:hAnsi="Bookman Old Style" w:cs="Tahoma"/>
          <w:sz w:val="20"/>
          <w:szCs w:val="20"/>
          <w:lang w:eastAsia="ar-SA"/>
        </w:rPr>
        <w:tab/>
      </w:r>
      <w:r w:rsidR="00F25101">
        <w:rPr>
          <w:rFonts w:ascii="Bookman Old Style" w:eastAsia="Calibri" w:hAnsi="Bookman Old Style" w:cs="Tahoma"/>
          <w:sz w:val="20"/>
          <w:szCs w:val="20"/>
          <w:lang w:eastAsia="ar-SA"/>
        </w:rPr>
        <w:tab/>
      </w:r>
      <w:r w:rsidR="00F25101">
        <w:rPr>
          <w:rFonts w:ascii="Bookman Old Style" w:eastAsia="Calibri" w:hAnsi="Bookman Old Style" w:cs="Tahoma"/>
          <w:sz w:val="20"/>
          <w:szCs w:val="20"/>
          <w:lang w:eastAsia="ar-SA"/>
        </w:rPr>
        <w:tab/>
      </w:r>
      <w:r w:rsidRPr="008B6C94">
        <w:rPr>
          <w:rFonts w:ascii="Bookman Old Style" w:eastAsia="Calibri" w:hAnsi="Bookman Old Style" w:cs="Tahoma"/>
          <w:sz w:val="20"/>
          <w:szCs w:val="20"/>
          <w:lang w:eastAsia="ar-SA"/>
        </w:rPr>
        <w:t>dokonującego odbioru jakościowego</w:t>
      </w:r>
      <w:r w:rsidRPr="008B6C94">
        <w:rPr>
          <w:rFonts w:ascii="Bookman Old Style" w:eastAsia="Calibri" w:hAnsi="Bookman Old Style" w:cs="Tahoma"/>
          <w:sz w:val="20"/>
          <w:szCs w:val="20"/>
          <w:lang w:eastAsia="ar-SA"/>
        </w:rPr>
        <w:tab/>
      </w:r>
      <w:r w:rsidRPr="008B6C94">
        <w:rPr>
          <w:rFonts w:ascii="Bookman Old Style" w:eastAsia="Calibri" w:hAnsi="Bookman Old Style" w:cs="Tahoma"/>
          <w:sz w:val="20"/>
          <w:szCs w:val="20"/>
          <w:lang w:eastAsia="ar-SA"/>
        </w:rPr>
        <w:tab/>
      </w:r>
      <w:r w:rsidRPr="008B6C94">
        <w:rPr>
          <w:rFonts w:ascii="Bookman Old Style" w:eastAsia="Calibri" w:hAnsi="Bookman Old Style" w:cs="Tahoma"/>
          <w:sz w:val="20"/>
          <w:szCs w:val="20"/>
          <w:lang w:eastAsia="ar-SA"/>
        </w:rPr>
        <w:tab/>
      </w:r>
      <w:r w:rsidRPr="008B6C94">
        <w:rPr>
          <w:rFonts w:ascii="Bookman Old Style" w:eastAsia="Calibri" w:hAnsi="Bookman Old Style" w:cs="Tahoma"/>
          <w:sz w:val="20"/>
          <w:szCs w:val="20"/>
          <w:lang w:eastAsia="ar-SA"/>
        </w:rPr>
        <w:tab/>
      </w:r>
    </w:p>
    <w:p w14:paraId="5B281BBC" w14:textId="77777777" w:rsidR="008B6C94" w:rsidRPr="008B6C94" w:rsidRDefault="008B6C94" w:rsidP="008B6C94">
      <w:pPr>
        <w:rPr>
          <w:rFonts w:ascii="Bookman Old Style" w:eastAsia="Calibri" w:hAnsi="Bookman Old Style" w:cs="Tahoma"/>
          <w:sz w:val="20"/>
          <w:szCs w:val="20"/>
          <w:lang w:eastAsia="ar-SA"/>
        </w:rPr>
      </w:pPr>
    </w:p>
    <w:p w14:paraId="2CBCF103" w14:textId="77777777" w:rsidR="008B6C94" w:rsidRPr="008B6C94" w:rsidRDefault="008B6C94" w:rsidP="008B6C94">
      <w:pPr>
        <w:rPr>
          <w:rFonts w:ascii="Bookman Old Style" w:eastAsia="Calibri" w:hAnsi="Bookman Old Style" w:cs="Tahoma"/>
          <w:sz w:val="20"/>
          <w:szCs w:val="20"/>
          <w:lang w:eastAsia="ar-SA"/>
        </w:rPr>
      </w:pPr>
    </w:p>
    <w:p w14:paraId="6776C146" w14:textId="77777777" w:rsidR="008B6C94" w:rsidRPr="008B6C94" w:rsidRDefault="008B6C94" w:rsidP="008B6C94">
      <w:pPr>
        <w:spacing w:after="120"/>
        <w:rPr>
          <w:rFonts w:ascii="Bookman Old Style" w:eastAsia="Calibri" w:hAnsi="Bookman Old Style" w:cs="Tahoma"/>
          <w:sz w:val="20"/>
          <w:szCs w:val="20"/>
          <w:lang w:eastAsia="ar-SA"/>
        </w:rPr>
      </w:pPr>
      <w:r w:rsidRPr="008B6C94">
        <w:rPr>
          <w:rFonts w:ascii="Bookman Old Style" w:eastAsia="Calibri" w:hAnsi="Bookman Old Style" w:cs="Tahoma"/>
          <w:b/>
          <w:sz w:val="20"/>
          <w:szCs w:val="20"/>
          <w:lang w:eastAsia="ar-SA"/>
        </w:rPr>
        <w:t>-----------------------------------------------------------------------------------------------------------------</w:t>
      </w:r>
    </w:p>
    <w:p w14:paraId="51E19BAE" w14:textId="77777777" w:rsidR="008B6C94" w:rsidRPr="008B6C94" w:rsidRDefault="008B6C94" w:rsidP="008B6C94">
      <w:pPr>
        <w:jc w:val="both"/>
        <w:rPr>
          <w:rFonts w:ascii="Bookman Old Style" w:eastAsia="Calibri" w:hAnsi="Bookman Old Style" w:cs="Tahoma"/>
          <w:sz w:val="20"/>
          <w:szCs w:val="20"/>
          <w:lang w:eastAsia="ar-SA"/>
        </w:rPr>
      </w:pPr>
      <w:r w:rsidRPr="008B6C94">
        <w:rPr>
          <w:rFonts w:ascii="Bookman Old Style" w:eastAsia="Calibri" w:hAnsi="Bookman Old Style" w:cs="Tahoma"/>
          <w:sz w:val="20"/>
          <w:szCs w:val="20"/>
          <w:lang w:eastAsia="ar-SA"/>
        </w:rPr>
        <w:t>Przedmiot umowy został wykonany.</w:t>
      </w:r>
    </w:p>
    <w:p w14:paraId="571E48B6" w14:textId="77777777" w:rsidR="008B6C94" w:rsidRPr="008B6C94" w:rsidRDefault="008B6C94" w:rsidP="008B6C94">
      <w:pPr>
        <w:jc w:val="both"/>
        <w:rPr>
          <w:rFonts w:ascii="Bookman Old Style" w:eastAsia="Calibri" w:hAnsi="Bookman Old Style" w:cs="Tahoma"/>
          <w:sz w:val="20"/>
          <w:szCs w:val="20"/>
          <w:lang w:eastAsia="ar-SA"/>
        </w:rPr>
      </w:pPr>
    </w:p>
    <w:p w14:paraId="3FD85A8A" w14:textId="77777777" w:rsidR="008B6C94" w:rsidRPr="008B6C94" w:rsidRDefault="008B6C94" w:rsidP="008B6C94">
      <w:pPr>
        <w:ind w:left="2836" w:hanging="2836"/>
        <w:jc w:val="center"/>
        <w:rPr>
          <w:rFonts w:ascii="Bookman Old Style" w:eastAsia="Calibri" w:hAnsi="Bookman Old Style" w:cs="Tahoma"/>
          <w:b/>
          <w:sz w:val="20"/>
          <w:szCs w:val="20"/>
          <w:lang w:eastAsia="ar-SA"/>
        </w:rPr>
      </w:pPr>
    </w:p>
    <w:p w14:paraId="6A16339A" w14:textId="77777777" w:rsidR="008B6C94" w:rsidRPr="008B6C94" w:rsidRDefault="008B6C94" w:rsidP="008B6C94">
      <w:pPr>
        <w:ind w:left="2836" w:hanging="2836"/>
        <w:jc w:val="center"/>
        <w:rPr>
          <w:rFonts w:ascii="Bookman Old Style" w:eastAsia="Calibri" w:hAnsi="Bookman Old Style" w:cs="Tahoma"/>
          <w:b/>
          <w:sz w:val="20"/>
          <w:szCs w:val="20"/>
          <w:lang w:eastAsia="ar-SA"/>
        </w:rPr>
      </w:pPr>
    </w:p>
    <w:p w14:paraId="70C6821E" w14:textId="77777777" w:rsidR="008B6C94" w:rsidRPr="008B6C94" w:rsidRDefault="008B6C94" w:rsidP="008B6C94">
      <w:pPr>
        <w:ind w:left="2836" w:hanging="2836"/>
        <w:jc w:val="center"/>
        <w:rPr>
          <w:rFonts w:ascii="Bookman Old Style" w:eastAsia="Calibri" w:hAnsi="Bookman Old Style" w:cs="Tahoma"/>
          <w:b/>
          <w:sz w:val="20"/>
          <w:szCs w:val="20"/>
          <w:lang w:eastAsia="ar-SA"/>
        </w:rPr>
      </w:pPr>
      <w:r w:rsidRPr="008B6C94">
        <w:rPr>
          <w:rFonts w:ascii="Bookman Old Style" w:eastAsia="Calibri" w:hAnsi="Bookman Old Style" w:cs="Tahoma"/>
          <w:b/>
          <w:sz w:val="20"/>
          <w:szCs w:val="20"/>
          <w:lang w:eastAsia="ar-SA"/>
        </w:rPr>
        <w:t xml:space="preserve">ZAMAWIAJĄCY:                     </w:t>
      </w:r>
      <w:r w:rsidR="00F25101">
        <w:rPr>
          <w:rFonts w:ascii="Bookman Old Style" w:eastAsia="Calibri" w:hAnsi="Bookman Old Style" w:cs="Tahoma"/>
          <w:b/>
          <w:sz w:val="20"/>
          <w:szCs w:val="20"/>
          <w:lang w:eastAsia="ar-SA"/>
        </w:rPr>
        <w:t xml:space="preserve">                          </w:t>
      </w:r>
      <w:r w:rsidRPr="008B6C94">
        <w:rPr>
          <w:rFonts w:ascii="Bookman Old Style" w:eastAsia="Calibri" w:hAnsi="Bookman Old Style" w:cs="Tahoma"/>
          <w:b/>
          <w:sz w:val="20"/>
          <w:szCs w:val="20"/>
          <w:lang w:eastAsia="ar-SA"/>
        </w:rPr>
        <w:t>Podpis Przedstawiciela Wykonawcy:</w:t>
      </w:r>
    </w:p>
    <w:p w14:paraId="0A7ABDAD" w14:textId="77777777" w:rsidR="008B6C94" w:rsidRPr="008B6C94" w:rsidRDefault="008B6C94" w:rsidP="008B6C94">
      <w:pPr>
        <w:spacing w:line="360" w:lineRule="auto"/>
        <w:jc w:val="both"/>
        <w:rPr>
          <w:rFonts w:ascii="Bookman Old Style" w:eastAsia="Calibri" w:hAnsi="Bookman Old Style" w:cs="Tahoma"/>
          <w:sz w:val="20"/>
          <w:szCs w:val="20"/>
          <w:lang w:eastAsia="ar-SA"/>
        </w:rPr>
      </w:pPr>
    </w:p>
    <w:p w14:paraId="21CB443B" w14:textId="77777777" w:rsidR="008B6C94" w:rsidRPr="008B6C94" w:rsidRDefault="00F25101" w:rsidP="008B6C94">
      <w:pPr>
        <w:spacing w:line="360" w:lineRule="auto"/>
        <w:jc w:val="both"/>
        <w:rPr>
          <w:rFonts w:ascii="Bookman Old Style" w:eastAsia="Calibri" w:hAnsi="Bookman Old Style" w:cs="Tahoma"/>
          <w:sz w:val="20"/>
          <w:szCs w:val="20"/>
          <w:lang w:eastAsia="ar-SA"/>
        </w:rPr>
      </w:pPr>
      <w:r>
        <w:rPr>
          <w:rFonts w:ascii="Bookman Old Style" w:eastAsia="Calibri" w:hAnsi="Bookman Old Style" w:cs="Tahoma"/>
          <w:sz w:val="20"/>
          <w:szCs w:val="20"/>
          <w:lang w:eastAsia="ar-SA"/>
        </w:rPr>
        <w:t>……………………………………</w:t>
      </w:r>
      <w:r>
        <w:rPr>
          <w:rFonts w:ascii="Bookman Old Style" w:eastAsia="Calibri" w:hAnsi="Bookman Old Style" w:cs="Tahoma"/>
          <w:sz w:val="20"/>
          <w:szCs w:val="20"/>
          <w:lang w:eastAsia="ar-SA"/>
        </w:rPr>
        <w:tab/>
      </w:r>
      <w:r>
        <w:rPr>
          <w:rFonts w:ascii="Bookman Old Style" w:eastAsia="Calibri" w:hAnsi="Bookman Old Style" w:cs="Tahoma"/>
          <w:sz w:val="20"/>
          <w:szCs w:val="20"/>
          <w:lang w:eastAsia="ar-SA"/>
        </w:rPr>
        <w:tab/>
      </w:r>
      <w:r>
        <w:rPr>
          <w:rFonts w:ascii="Bookman Old Style" w:eastAsia="Calibri" w:hAnsi="Bookman Old Style" w:cs="Tahoma"/>
          <w:sz w:val="20"/>
          <w:szCs w:val="20"/>
          <w:lang w:eastAsia="ar-SA"/>
        </w:rPr>
        <w:tab/>
      </w:r>
      <w:r>
        <w:rPr>
          <w:rFonts w:ascii="Bookman Old Style" w:eastAsia="Calibri" w:hAnsi="Bookman Old Style" w:cs="Tahoma"/>
          <w:sz w:val="20"/>
          <w:szCs w:val="20"/>
          <w:lang w:eastAsia="ar-SA"/>
        </w:rPr>
        <w:tab/>
        <w:t>…………………………………………………</w:t>
      </w:r>
    </w:p>
    <w:sectPr w:rsidR="008B6C94" w:rsidRPr="008B6C94" w:rsidSect="005D247F">
      <w:headerReference w:type="default" r:id="rId8"/>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623B8" w14:textId="77777777" w:rsidR="00253AB6" w:rsidRDefault="00253AB6" w:rsidP="00CE5F82">
      <w:r>
        <w:separator/>
      </w:r>
    </w:p>
  </w:endnote>
  <w:endnote w:type="continuationSeparator" w:id="0">
    <w:p w14:paraId="4F2AFC4C" w14:textId="77777777" w:rsidR="00253AB6" w:rsidRDefault="00253AB6" w:rsidP="00CE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San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919DF" w14:textId="77777777" w:rsidR="00CE5F82" w:rsidRPr="00CE5F82" w:rsidRDefault="00CE5F82" w:rsidP="00CE5F82">
    <w:pPr>
      <w:widowControl/>
      <w:tabs>
        <w:tab w:val="center" w:pos="4536"/>
        <w:tab w:val="right" w:pos="9072"/>
      </w:tabs>
      <w:jc w:val="center"/>
      <w:rPr>
        <w:rFonts w:asciiTheme="minorHAnsi" w:eastAsiaTheme="minorHAnsi" w:hAnsiTheme="minorHAnsi" w:cstheme="minorBidi"/>
        <w:color w:val="auto"/>
        <w:sz w:val="22"/>
        <w:szCs w:val="22"/>
        <w:lang w:eastAsia="en-US"/>
      </w:rPr>
    </w:pPr>
    <w:r w:rsidRPr="00CE5F82">
      <w:rPr>
        <w:rFonts w:ascii="Bookman Old Style" w:eastAsiaTheme="minorHAnsi" w:hAnsi="Bookman Old Style" w:cstheme="minorBidi"/>
        <w:color w:val="auto"/>
        <w:sz w:val="20"/>
        <w:szCs w:val="20"/>
        <w:lang w:eastAsia="en-US"/>
      </w:rPr>
      <w:t>__________________________________________________________________________________________</w:t>
    </w:r>
    <w:r w:rsidRPr="00CE5F82">
      <w:rPr>
        <w:rFonts w:ascii="Bookman Old Style" w:eastAsia="Times New Roman" w:hAnsi="Bookman Old Style" w:cs="Times New Roman"/>
        <w:color w:val="auto"/>
        <w:sz w:val="20"/>
        <w:szCs w:val="20"/>
      </w:rPr>
      <w:t>„</w:t>
    </w:r>
    <w:r w:rsidRPr="00CE5F82">
      <w:rPr>
        <w:rFonts w:ascii="Bookman Old Style" w:eastAsia="Times New Roman" w:hAnsi="Bookman Old Style" w:cs="DejaVuSans"/>
        <w:color w:val="333333"/>
        <w:sz w:val="20"/>
        <w:szCs w:val="20"/>
      </w:rPr>
      <w:t>Funkcjonalne materiały kompozytowe do drukowalnych sensorów do telerehabilitacji</w:t>
    </w:r>
    <w:r w:rsidRPr="00CE5F82">
      <w:rPr>
        <w:rFonts w:ascii="Bookman Old Style" w:eastAsia="Times New Roman" w:hAnsi="Bookman Old Style" w:cs="Times New Roman"/>
        <w:bCs/>
        <w:i/>
        <w:iCs/>
        <w:color w:val="auto"/>
        <w:sz w:val="20"/>
        <w:szCs w:val="20"/>
      </w:rPr>
      <w:t xml:space="preserve">” </w:t>
    </w:r>
    <w:r w:rsidRPr="00CE5F82">
      <w:rPr>
        <w:rFonts w:ascii="Bookman Old Style" w:eastAsia="Times New Roman" w:hAnsi="Bookman Old Style" w:cs="Times New Roman"/>
        <w:color w:val="auto"/>
        <w:sz w:val="20"/>
        <w:szCs w:val="20"/>
      </w:rPr>
      <w:t xml:space="preserve">spełniającego warunki przyznania </w:t>
    </w:r>
    <w:r w:rsidRPr="00CE5F82">
      <w:rPr>
        <w:rFonts w:ascii="Bookman Old Style" w:eastAsia="Times New Roman" w:hAnsi="Bookman Old Style" w:cs="Times New Roman"/>
        <w:color w:val="000000" w:themeColor="text1"/>
        <w:sz w:val="18"/>
        <w:szCs w:val="18"/>
      </w:rPr>
      <w:t>dofinansowania</w:t>
    </w:r>
    <w:r w:rsidRPr="00CE5F82">
      <w:rPr>
        <w:rFonts w:ascii="Bookman Old Style" w:eastAsia="Times New Roman" w:hAnsi="Bookman Old Style" w:cs="DejaVuSans"/>
        <w:color w:val="000000" w:themeColor="text1"/>
        <w:sz w:val="18"/>
        <w:szCs w:val="18"/>
      </w:rPr>
      <w:t>: TECHMATSTRATEG-III/0032/2019</w:t>
    </w:r>
  </w:p>
  <w:p w14:paraId="24428277" w14:textId="77777777" w:rsidR="00CE5F82" w:rsidRPr="00CE5F82" w:rsidRDefault="00CE5F82" w:rsidP="00CE5F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45A17" w14:textId="77777777" w:rsidR="00253AB6" w:rsidRDefault="00253AB6" w:rsidP="00CE5F82">
      <w:r>
        <w:separator/>
      </w:r>
    </w:p>
  </w:footnote>
  <w:footnote w:type="continuationSeparator" w:id="0">
    <w:p w14:paraId="1AB97DEE" w14:textId="77777777" w:rsidR="00253AB6" w:rsidRDefault="00253AB6" w:rsidP="00CE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0FFF7" w14:textId="6FE5B621" w:rsidR="00525F22" w:rsidRDefault="00525F22">
    <w:pPr>
      <w:pStyle w:val="Nagwek"/>
    </w:pPr>
    <w:r w:rsidRPr="00525F22">
      <w:rPr>
        <w:noProof/>
      </w:rPr>
      <w:drawing>
        <wp:inline distT="0" distB="0" distL="0" distR="0" wp14:anchorId="1B986237" wp14:editId="74B8731F">
          <wp:extent cx="5760720" cy="12871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87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1E86216"/>
    <w:lvl w:ilvl="0">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1" w15:restartNumberingAfterBreak="0">
    <w:nsid w:val="00000003"/>
    <w:multiLevelType w:val="multilevel"/>
    <w:tmpl w:val="00000002"/>
    <w:lvl w:ilvl="0">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2" w15:restartNumberingAfterBreak="0">
    <w:nsid w:val="00000005"/>
    <w:multiLevelType w:val="multilevel"/>
    <w:tmpl w:val="00000004"/>
    <w:lvl w:ilvl="0">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3" w15:restartNumberingAfterBreak="0">
    <w:nsid w:val="00000007"/>
    <w:multiLevelType w:val="multilevel"/>
    <w:tmpl w:val="00000006"/>
    <w:lvl w:ilvl="0">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4" w15:restartNumberingAfterBreak="0">
    <w:nsid w:val="00000009"/>
    <w:multiLevelType w:val="multilevel"/>
    <w:tmpl w:val="00000008"/>
    <w:lvl w:ilvl="0">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5" w15:restartNumberingAfterBreak="0">
    <w:nsid w:val="0000000B"/>
    <w:multiLevelType w:val="multilevel"/>
    <w:tmpl w:val="0000000A"/>
    <w:lvl w:ilvl="0">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6" w15:restartNumberingAfterBreak="0">
    <w:nsid w:val="0000000D"/>
    <w:multiLevelType w:val="multilevel"/>
    <w:tmpl w:val="0000000C"/>
    <w:lvl w:ilvl="0">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7" w15:restartNumberingAfterBreak="0">
    <w:nsid w:val="0000000F"/>
    <w:multiLevelType w:val="multilevel"/>
    <w:tmpl w:val="0000000E"/>
    <w:lvl w:ilvl="0">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8" w15:restartNumberingAfterBreak="0">
    <w:nsid w:val="00000011"/>
    <w:multiLevelType w:val="multilevel"/>
    <w:tmpl w:val="00000010"/>
    <w:lvl w:ilvl="0">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9" w15:restartNumberingAfterBreak="0">
    <w:nsid w:val="00000013"/>
    <w:multiLevelType w:val="multilevel"/>
    <w:tmpl w:val="00000012"/>
    <w:lvl w:ilvl="0">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10" w15:restartNumberingAfterBreak="0">
    <w:nsid w:val="00000015"/>
    <w:multiLevelType w:val="multilevel"/>
    <w:tmpl w:val="00000014"/>
    <w:lvl w:ilvl="0">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11" w15:restartNumberingAfterBreak="0">
    <w:nsid w:val="00000017"/>
    <w:multiLevelType w:val="multilevel"/>
    <w:tmpl w:val="00000016"/>
    <w:lvl w:ilvl="0">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12" w15:restartNumberingAfterBreak="0">
    <w:nsid w:val="00000019"/>
    <w:multiLevelType w:val="multilevel"/>
    <w:tmpl w:val="00000018"/>
    <w:lvl w:ilvl="0">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13" w15:restartNumberingAfterBreak="0">
    <w:nsid w:val="0000001B"/>
    <w:multiLevelType w:val="multilevel"/>
    <w:tmpl w:val="0000001A"/>
    <w:lvl w:ilvl="0">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lowerLetter"/>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14" w15:restartNumberingAfterBreak="0">
    <w:nsid w:val="0000001D"/>
    <w:multiLevelType w:val="multilevel"/>
    <w:tmpl w:val="0000001C"/>
    <w:lvl w:ilvl="0">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0"/>
        <w:szCs w:val="20"/>
        <w:u w:val="none"/>
        <w:effect w:val="none"/>
      </w:rPr>
    </w:lvl>
  </w:abstractNum>
  <w:abstractNum w:abstractNumId="15" w15:restartNumberingAfterBreak="0">
    <w:nsid w:val="0A017194"/>
    <w:multiLevelType w:val="hybridMultilevel"/>
    <w:tmpl w:val="942036BE"/>
    <w:name w:val="WW8Num82"/>
    <w:lvl w:ilvl="0" w:tplc="69C074E6">
      <w:start w:val="1"/>
      <w:numFmt w:val="decimal"/>
      <w:lvlText w:val="%1)"/>
      <w:lvlJc w:val="left"/>
      <w:pPr>
        <w:tabs>
          <w:tab w:val="num" w:pos="765"/>
        </w:tabs>
        <w:ind w:left="745" w:hanging="340"/>
      </w:pPr>
      <w:rPr>
        <w:rFonts w:ascii="Tahoma" w:hAnsi="Tahoma" w:cs="Tahoma" w:hint="default"/>
        <w:b w:val="0"/>
        <w:i w:val="0"/>
        <w:sz w:val="20"/>
        <w:szCs w:val="20"/>
      </w:rPr>
    </w:lvl>
    <w:lvl w:ilvl="1" w:tplc="6172DD00">
      <w:start w:val="9"/>
      <w:numFmt w:val="decimal"/>
      <w:lvlText w:val="%2."/>
      <w:lvlJc w:val="left"/>
      <w:pPr>
        <w:tabs>
          <w:tab w:val="num" w:pos="1440"/>
        </w:tabs>
        <w:ind w:left="1440" w:hanging="360"/>
      </w:pPr>
      <w:rPr>
        <w:rFonts w:cs="Times New Roman" w:hint="default"/>
        <w:b w:val="0"/>
        <w:i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7D26AA46">
      <w:start w:val="1"/>
      <w:numFmt w:val="decimal"/>
      <w:lvlText w:val="%5)"/>
      <w:lvlJc w:val="left"/>
      <w:pPr>
        <w:tabs>
          <w:tab w:val="num" w:pos="4150"/>
        </w:tabs>
        <w:ind w:left="1344" w:hanging="624"/>
      </w:pPr>
      <w:rPr>
        <w:rFonts w:cs="Times New Roman" w:hint="default"/>
        <w:b w:val="0"/>
        <w:i w:val="0"/>
        <w:sz w:val="20"/>
        <w:szCs w:val="20"/>
      </w:rPr>
    </w:lvl>
    <w:lvl w:ilvl="5" w:tplc="B7A02BCE">
      <w:start w:val="1"/>
      <w:numFmt w:val="decimal"/>
      <w:lvlText w:val="%6)"/>
      <w:lvlJc w:val="left"/>
      <w:pPr>
        <w:tabs>
          <w:tab w:val="num" w:pos="4500"/>
        </w:tabs>
        <w:ind w:left="567" w:hanging="283"/>
      </w:pPr>
      <w:rPr>
        <w:rFonts w:ascii="Tahoma" w:eastAsia="Times New Roman" w:hAnsi="Tahoma" w:cs="Tahoma" w:hint="default"/>
        <w:b w:val="0"/>
        <w:i w:val="0"/>
        <w:sz w:val="20"/>
        <w:szCs w:val="20"/>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07B6DF1"/>
    <w:multiLevelType w:val="hybridMultilevel"/>
    <w:tmpl w:val="E8E0938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91045C"/>
    <w:multiLevelType w:val="hybridMultilevel"/>
    <w:tmpl w:val="E6A4B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9F9235B"/>
    <w:multiLevelType w:val="hybridMultilevel"/>
    <w:tmpl w:val="BA1C3B0C"/>
    <w:lvl w:ilvl="0" w:tplc="93709574">
      <w:start w:val="1"/>
      <w:numFmt w:val="decimal"/>
      <w:lvlText w:val="%1)"/>
      <w:lvlJc w:val="left"/>
      <w:pPr>
        <w:tabs>
          <w:tab w:val="num" w:pos="4500"/>
        </w:tabs>
        <w:ind w:left="567" w:hanging="283"/>
      </w:pPr>
      <w:rPr>
        <w:rFonts w:ascii="Tahoma" w:eastAsia="Times New Roman" w:hAnsi="Tahoma" w:cs="Tahoma" w:hint="default"/>
        <w:b w:val="0"/>
      </w:rPr>
    </w:lvl>
    <w:lvl w:ilvl="1" w:tplc="1DFEDD6C">
      <w:start w:val="1"/>
      <w:numFmt w:val="lowerLetter"/>
      <w:lvlText w:val="%2)"/>
      <w:lvlJc w:val="left"/>
      <w:pPr>
        <w:tabs>
          <w:tab w:val="num" w:pos="1440"/>
        </w:tabs>
        <w:ind w:left="851" w:hanging="397"/>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0C0DAF"/>
    <w:multiLevelType w:val="hybridMultilevel"/>
    <w:tmpl w:val="AD12F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91312F"/>
    <w:multiLevelType w:val="hybridMultilevel"/>
    <w:tmpl w:val="288604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7F6CD0"/>
    <w:multiLevelType w:val="multilevel"/>
    <w:tmpl w:val="EE667ED0"/>
    <w:lvl w:ilvl="0">
      <w:start w:val="1"/>
      <w:numFmt w:val="decimal"/>
      <w:lvlText w:val="%1."/>
      <w:lvlJc w:val="left"/>
      <w:pPr>
        <w:tabs>
          <w:tab w:val="num" w:pos="1440"/>
        </w:tabs>
        <w:ind w:left="1440" w:hanging="360"/>
      </w:pPr>
      <w:rPr>
        <w:rFonts w:hint="default"/>
      </w:rPr>
    </w:lvl>
    <w:lvl w:ilvl="1">
      <w:start w:val="1"/>
      <w:numFmt w:val="decimal"/>
      <w:isLgl/>
      <w:lvlText w:val="%2)"/>
      <w:lvlJc w:val="left"/>
      <w:pPr>
        <w:ind w:left="1620" w:hanging="54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3ADF3031"/>
    <w:multiLevelType w:val="hybridMultilevel"/>
    <w:tmpl w:val="1AE8A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F2584D"/>
    <w:multiLevelType w:val="hybridMultilevel"/>
    <w:tmpl w:val="B920782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F850B71"/>
    <w:multiLevelType w:val="multilevel"/>
    <w:tmpl w:val="96B6739C"/>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C4E7F48"/>
    <w:multiLevelType w:val="hybridMultilevel"/>
    <w:tmpl w:val="327AEAFC"/>
    <w:lvl w:ilvl="0" w:tplc="49A811D4">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F5658A"/>
    <w:multiLevelType w:val="hybridMultilevel"/>
    <w:tmpl w:val="EE3057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7C85284"/>
    <w:multiLevelType w:val="hybridMultilevel"/>
    <w:tmpl w:val="AF583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 w:numId="24">
    <w:abstractNumId w:val="17"/>
  </w:num>
  <w:num w:numId="25">
    <w:abstractNumId w:val="19"/>
  </w:num>
  <w:num w:numId="26">
    <w:abstractNumId w:val="20"/>
  </w:num>
  <w:num w:numId="27">
    <w:abstractNumId w:val="23"/>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F82"/>
    <w:rsid w:val="00010E7C"/>
    <w:rsid w:val="00015356"/>
    <w:rsid w:val="000257DF"/>
    <w:rsid w:val="001B50CC"/>
    <w:rsid w:val="001D6763"/>
    <w:rsid w:val="00253AB6"/>
    <w:rsid w:val="002C5066"/>
    <w:rsid w:val="002C7E3D"/>
    <w:rsid w:val="003C60D1"/>
    <w:rsid w:val="003D4506"/>
    <w:rsid w:val="004122B0"/>
    <w:rsid w:val="00421EFC"/>
    <w:rsid w:val="00466EFE"/>
    <w:rsid w:val="004A7EE8"/>
    <w:rsid w:val="004E7FCE"/>
    <w:rsid w:val="005079FF"/>
    <w:rsid w:val="00525F22"/>
    <w:rsid w:val="005B1F45"/>
    <w:rsid w:val="005C6F5D"/>
    <w:rsid w:val="005D247F"/>
    <w:rsid w:val="00746030"/>
    <w:rsid w:val="007526B8"/>
    <w:rsid w:val="00797CD8"/>
    <w:rsid w:val="00814259"/>
    <w:rsid w:val="008B6C94"/>
    <w:rsid w:val="008E18EF"/>
    <w:rsid w:val="008E1F79"/>
    <w:rsid w:val="009369E2"/>
    <w:rsid w:val="009E63A4"/>
    <w:rsid w:val="00A10EFD"/>
    <w:rsid w:val="00A50E97"/>
    <w:rsid w:val="00A75AE5"/>
    <w:rsid w:val="00BF591D"/>
    <w:rsid w:val="00CE5F82"/>
    <w:rsid w:val="00D16CE4"/>
    <w:rsid w:val="00D80D2C"/>
    <w:rsid w:val="00E011A7"/>
    <w:rsid w:val="00E73ED7"/>
    <w:rsid w:val="00EC428C"/>
    <w:rsid w:val="00F07F69"/>
    <w:rsid w:val="00F25101"/>
    <w:rsid w:val="00F3534F"/>
    <w:rsid w:val="00FB6109"/>
    <w:rsid w:val="00FC1862"/>
    <w:rsid w:val="00FD4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AA9E0"/>
  <w15:chartTrackingRefBased/>
  <w15:docId w15:val="{4121A962-689A-43D1-A7ED-77E3C1E3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5F82"/>
    <w:pPr>
      <w:widowControl w:val="0"/>
      <w:spacing w:after="0" w:line="240" w:lineRule="auto"/>
    </w:pPr>
    <w:rPr>
      <w:rFonts w:ascii="Arial Unicode MS" w:eastAsia="Arial Unicode MS" w:hAnsi="Arial Unicode MS" w:cs="Arial Unicode M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E5F82"/>
    <w:rPr>
      <w:rFonts w:ascii="Times New Roman" w:hAnsi="Times New Roman" w:cs="Times New Roman" w:hint="default"/>
      <w:color w:val="000000"/>
      <w:u w:val="single"/>
    </w:rPr>
  </w:style>
  <w:style w:type="character" w:customStyle="1" w:styleId="Teksttreci5">
    <w:name w:val="Tekst treści (5)_"/>
    <w:basedOn w:val="Domylnaczcionkaakapitu"/>
    <w:link w:val="Teksttreci50"/>
    <w:uiPriority w:val="99"/>
    <w:locked/>
    <w:rsid w:val="00CE5F82"/>
    <w:rPr>
      <w:rFonts w:ascii="Book Antiqua" w:hAnsi="Book Antiqua" w:cs="Book Antiqua"/>
      <w:b/>
      <w:bCs/>
      <w:sz w:val="20"/>
      <w:szCs w:val="20"/>
      <w:shd w:val="clear" w:color="auto" w:fill="FFFFFF"/>
    </w:rPr>
  </w:style>
  <w:style w:type="paragraph" w:customStyle="1" w:styleId="Teksttreci50">
    <w:name w:val="Tekst treści (5)"/>
    <w:basedOn w:val="Normalny"/>
    <w:link w:val="Teksttreci5"/>
    <w:uiPriority w:val="99"/>
    <w:rsid w:val="00CE5F82"/>
    <w:pPr>
      <w:shd w:val="clear" w:color="auto" w:fill="FFFFFF"/>
      <w:spacing w:line="240" w:lineRule="atLeast"/>
      <w:ind w:hanging="1740"/>
    </w:pPr>
    <w:rPr>
      <w:rFonts w:ascii="Book Antiqua" w:eastAsiaTheme="minorHAnsi" w:hAnsi="Book Antiqua" w:cs="Book Antiqua"/>
      <w:b/>
      <w:bCs/>
      <w:color w:val="auto"/>
      <w:sz w:val="20"/>
      <w:szCs w:val="20"/>
      <w:lang w:eastAsia="en-US"/>
    </w:rPr>
  </w:style>
  <w:style w:type="character" w:customStyle="1" w:styleId="Teksttreci7Exact">
    <w:name w:val="Tekst treści (7) Exact"/>
    <w:basedOn w:val="Domylnaczcionkaakapitu"/>
    <w:link w:val="Teksttreci7"/>
    <w:uiPriority w:val="99"/>
    <w:locked/>
    <w:rsid w:val="00CE5F82"/>
    <w:rPr>
      <w:rFonts w:ascii="Book Antiqua" w:hAnsi="Book Antiqua" w:cs="Book Antiqua"/>
      <w:b/>
      <w:bCs/>
      <w:sz w:val="19"/>
      <w:szCs w:val="19"/>
      <w:shd w:val="clear" w:color="auto" w:fill="FFFFFF"/>
    </w:rPr>
  </w:style>
  <w:style w:type="paragraph" w:customStyle="1" w:styleId="Teksttreci7">
    <w:name w:val="Tekst treści (7)"/>
    <w:basedOn w:val="Normalny"/>
    <w:link w:val="Teksttreci7Exact"/>
    <w:uiPriority w:val="99"/>
    <w:rsid w:val="00CE5F82"/>
    <w:pPr>
      <w:shd w:val="clear" w:color="auto" w:fill="FFFFFF"/>
      <w:spacing w:before="60" w:line="240" w:lineRule="atLeast"/>
      <w:jc w:val="center"/>
    </w:pPr>
    <w:rPr>
      <w:rFonts w:ascii="Book Antiqua" w:eastAsiaTheme="minorHAnsi" w:hAnsi="Book Antiqua" w:cs="Book Antiqua"/>
      <w:b/>
      <w:bCs/>
      <w:color w:val="auto"/>
      <w:sz w:val="19"/>
      <w:szCs w:val="19"/>
      <w:lang w:eastAsia="en-US"/>
    </w:rPr>
  </w:style>
  <w:style w:type="character" w:customStyle="1" w:styleId="Podpisobrazu2Exact">
    <w:name w:val="Podpis obrazu (2) Exact"/>
    <w:basedOn w:val="Domylnaczcionkaakapitu"/>
    <w:link w:val="Podpisobrazu2"/>
    <w:uiPriority w:val="99"/>
    <w:locked/>
    <w:rsid w:val="00CE5F82"/>
    <w:rPr>
      <w:rFonts w:ascii="Book Antiqua" w:hAnsi="Book Antiqua" w:cs="Book Antiqua"/>
      <w:sz w:val="20"/>
      <w:szCs w:val="20"/>
      <w:shd w:val="clear" w:color="auto" w:fill="FFFFFF"/>
    </w:rPr>
  </w:style>
  <w:style w:type="paragraph" w:customStyle="1" w:styleId="Podpisobrazu2">
    <w:name w:val="Podpis obrazu (2)"/>
    <w:basedOn w:val="Normalny"/>
    <w:link w:val="Podpisobrazu2Exact"/>
    <w:uiPriority w:val="99"/>
    <w:rsid w:val="00CE5F82"/>
    <w:pPr>
      <w:shd w:val="clear" w:color="auto" w:fill="FFFFFF"/>
      <w:spacing w:line="240" w:lineRule="atLeast"/>
    </w:pPr>
    <w:rPr>
      <w:rFonts w:ascii="Book Antiqua" w:eastAsiaTheme="minorHAnsi" w:hAnsi="Book Antiqua" w:cs="Book Antiqua"/>
      <w:color w:val="auto"/>
      <w:sz w:val="20"/>
      <w:szCs w:val="20"/>
      <w:lang w:eastAsia="en-US"/>
    </w:rPr>
  </w:style>
  <w:style w:type="character" w:customStyle="1" w:styleId="Teksttreci2">
    <w:name w:val="Tekst treści (2)_"/>
    <w:basedOn w:val="Domylnaczcionkaakapitu"/>
    <w:link w:val="Teksttreci21"/>
    <w:uiPriority w:val="99"/>
    <w:locked/>
    <w:rsid w:val="00CE5F82"/>
    <w:rPr>
      <w:rFonts w:ascii="Book Antiqua" w:hAnsi="Book Antiqua" w:cs="Book Antiqua"/>
      <w:sz w:val="20"/>
      <w:szCs w:val="20"/>
      <w:shd w:val="clear" w:color="auto" w:fill="FFFFFF"/>
    </w:rPr>
  </w:style>
  <w:style w:type="paragraph" w:customStyle="1" w:styleId="Teksttreci21">
    <w:name w:val="Tekst treści (2)1"/>
    <w:basedOn w:val="Normalny"/>
    <w:link w:val="Teksttreci2"/>
    <w:uiPriority w:val="99"/>
    <w:rsid w:val="00CE5F82"/>
    <w:pPr>
      <w:shd w:val="clear" w:color="auto" w:fill="FFFFFF"/>
      <w:spacing w:line="302" w:lineRule="exact"/>
      <w:ind w:hanging="1460"/>
      <w:jc w:val="both"/>
    </w:pPr>
    <w:rPr>
      <w:rFonts w:ascii="Book Antiqua" w:eastAsiaTheme="minorHAnsi" w:hAnsi="Book Antiqua" w:cs="Book Antiqua"/>
      <w:color w:val="auto"/>
      <w:sz w:val="20"/>
      <w:szCs w:val="20"/>
      <w:lang w:eastAsia="en-US"/>
    </w:rPr>
  </w:style>
  <w:style w:type="character" w:customStyle="1" w:styleId="Nagwek32">
    <w:name w:val="Nagłówek #3 (2)_"/>
    <w:basedOn w:val="Domylnaczcionkaakapitu"/>
    <w:link w:val="Nagwek320"/>
    <w:uiPriority w:val="99"/>
    <w:locked/>
    <w:rsid w:val="00CE5F82"/>
    <w:rPr>
      <w:rFonts w:ascii="Bookman Old Style" w:hAnsi="Bookman Old Style" w:cs="Bookman Old Style"/>
      <w:b/>
      <w:bCs/>
      <w:spacing w:val="30"/>
      <w:sz w:val="19"/>
      <w:szCs w:val="19"/>
      <w:shd w:val="clear" w:color="auto" w:fill="FFFFFF"/>
    </w:rPr>
  </w:style>
  <w:style w:type="paragraph" w:customStyle="1" w:styleId="Nagwek320">
    <w:name w:val="Nagłówek #3 (2)"/>
    <w:basedOn w:val="Normalny"/>
    <w:link w:val="Nagwek32"/>
    <w:uiPriority w:val="99"/>
    <w:rsid w:val="00CE5F82"/>
    <w:pPr>
      <w:shd w:val="clear" w:color="auto" w:fill="FFFFFF"/>
      <w:spacing w:line="360" w:lineRule="exact"/>
      <w:jc w:val="center"/>
      <w:outlineLvl w:val="2"/>
    </w:pPr>
    <w:rPr>
      <w:rFonts w:ascii="Bookman Old Style" w:eastAsiaTheme="minorHAnsi" w:hAnsi="Bookman Old Style" w:cs="Bookman Old Style"/>
      <w:b/>
      <w:bCs/>
      <w:color w:val="auto"/>
      <w:spacing w:val="30"/>
      <w:sz w:val="19"/>
      <w:szCs w:val="19"/>
      <w:lang w:eastAsia="en-US"/>
    </w:rPr>
  </w:style>
  <w:style w:type="character" w:customStyle="1" w:styleId="Podpisobrazu3Exact">
    <w:name w:val="Podpis obrazu (3) Exact"/>
    <w:basedOn w:val="Domylnaczcionkaakapitu"/>
    <w:link w:val="Podpisobrazu3"/>
    <w:uiPriority w:val="99"/>
    <w:locked/>
    <w:rsid w:val="00CE5F82"/>
    <w:rPr>
      <w:rFonts w:ascii="Book Antiqua" w:hAnsi="Book Antiqua" w:cs="Book Antiqua"/>
      <w:i/>
      <w:iCs/>
      <w:sz w:val="19"/>
      <w:szCs w:val="19"/>
      <w:shd w:val="clear" w:color="auto" w:fill="FFFFFF"/>
    </w:rPr>
  </w:style>
  <w:style w:type="paragraph" w:customStyle="1" w:styleId="Podpisobrazu3">
    <w:name w:val="Podpis obrazu (3)"/>
    <w:basedOn w:val="Normalny"/>
    <w:link w:val="Podpisobrazu3Exact"/>
    <w:uiPriority w:val="99"/>
    <w:rsid w:val="00CE5F82"/>
    <w:pPr>
      <w:shd w:val="clear" w:color="auto" w:fill="FFFFFF"/>
      <w:spacing w:line="240" w:lineRule="atLeast"/>
    </w:pPr>
    <w:rPr>
      <w:rFonts w:ascii="Book Antiqua" w:eastAsiaTheme="minorHAnsi" w:hAnsi="Book Antiqua" w:cs="Book Antiqua"/>
      <w:i/>
      <w:iCs/>
      <w:color w:val="auto"/>
      <w:sz w:val="19"/>
      <w:szCs w:val="19"/>
      <w:lang w:eastAsia="en-US"/>
    </w:rPr>
  </w:style>
  <w:style w:type="character" w:customStyle="1" w:styleId="Nagwek33">
    <w:name w:val="Nagłówek #3 (3)_"/>
    <w:basedOn w:val="Domylnaczcionkaakapitu"/>
    <w:link w:val="Nagwek330"/>
    <w:uiPriority w:val="99"/>
    <w:locked/>
    <w:rsid w:val="00CE5F82"/>
    <w:rPr>
      <w:rFonts w:ascii="Arial" w:hAnsi="Arial" w:cs="Arial"/>
      <w:spacing w:val="40"/>
      <w:sz w:val="18"/>
      <w:szCs w:val="18"/>
      <w:shd w:val="clear" w:color="auto" w:fill="FFFFFF"/>
    </w:rPr>
  </w:style>
  <w:style w:type="paragraph" w:customStyle="1" w:styleId="Nagwek330">
    <w:name w:val="Nagłówek #3 (3)"/>
    <w:basedOn w:val="Normalny"/>
    <w:link w:val="Nagwek33"/>
    <w:uiPriority w:val="99"/>
    <w:rsid w:val="00CE5F82"/>
    <w:pPr>
      <w:shd w:val="clear" w:color="auto" w:fill="FFFFFF"/>
      <w:spacing w:before="60" w:after="180" w:line="240" w:lineRule="atLeast"/>
      <w:jc w:val="center"/>
      <w:outlineLvl w:val="2"/>
    </w:pPr>
    <w:rPr>
      <w:rFonts w:ascii="Arial" w:eastAsiaTheme="minorHAnsi" w:hAnsi="Arial" w:cs="Arial"/>
      <w:color w:val="auto"/>
      <w:spacing w:val="40"/>
      <w:sz w:val="18"/>
      <w:szCs w:val="18"/>
      <w:lang w:eastAsia="en-US"/>
    </w:rPr>
  </w:style>
  <w:style w:type="character" w:customStyle="1" w:styleId="Nagwek34">
    <w:name w:val="Nagłówek #3 (4)_"/>
    <w:basedOn w:val="Domylnaczcionkaakapitu"/>
    <w:link w:val="Nagwek340"/>
    <w:uiPriority w:val="99"/>
    <w:locked/>
    <w:rsid w:val="00CE5F82"/>
    <w:rPr>
      <w:rFonts w:ascii="Book Antiqua" w:hAnsi="Book Antiqua" w:cs="Book Antiqua"/>
      <w:b/>
      <w:bCs/>
      <w:spacing w:val="50"/>
      <w:sz w:val="19"/>
      <w:szCs w:val="19"/>
      <w:shd w:val="clear" w:color="auto" w:fill="FFFFFF"/>
    </w:rPr>
  </w:style>
  <w:style w:type="paragraph" w:customStyle="1" w:styleId="Nagwek340">
    <w:name w:val="Nagłówek #3 (4)"/>
    <w:basedOn w:val="Normalny"/>
    <w:link w:val="Nagwek34"/>
    <w:uiPriority w:val="99"/>
    <w:rsid w:val="00CE5F82"/>
    <w:pPr>
      <w:shd w:val="clear" w:color="auto" w:fill="FFFFFF"/>
      <w:spacing w:before="60" w:after="180" w:line="240" w:lineRule="atLeast"/>
      <w:jc w:val="center"/>
      <w:outlineLvl w:val="2"/>
    </w:pPr>
    <w:rPr>
      <w:rFonts w:ascii="Book Antiqua" w:eastAsiaTheme="minorHAnsi" w:hAnsi="Book Antiqua" w:cs="Book Antiqua"/>
      <w:b/>
      <w:bCs/>
      <w:color w:val="auto"/>
      <w:spacing w:val="50"/>
      <w:sz w:val="19"/>
      <w:szCs w:val="19"/>
      <w:lang w:eastAsia="en-US"/>
    </w:rPr>
  </w:style>
  <w:style w:type="character" w:customStyle="1" w:styleId="Nagwek35">
    <w:name w:val="Nagłówek #3 (5)_"/>
    <w:basedOn w:val="Domylnaczcionkaakapitu"/>
    <w:link w:val="Nagwek350"/>
    <w:uiPriority w:val="99"/>
    <w:locked/>
    <w:rsid w:val="00CE5F82"/>
    <w:rPr>
      <w:rFonts w:ascii="Book Antiqua" w:hAnsi="Book Antiqua" w:cs="Book Antiqua"/>
      <w:b/>
      <w:bCs/>
      <w:sz w:val="20"/>
      <w:szCs w:val="20"/>
      <w:shd w:val="clear" w:color="auto" w:fill="FFFFFF"/>
    </w:rPr>
  </w:style>
  <w:style w:type="paragraph" w:customStyle="1" w:styleId="Nagwek350">
    <w:name w:val="Nagłówek #3 (5)"/>
    <w:basedOn w:val="Normalny"/>
    <w:link w:val="Nagwek35"/>
    <w:uiPriority w:val="99"/>
    <w:rsid w:val="00CE5F82"/>
    <w:pPr>
      <w:shd w:val="clear" w:color="auto" w:fill="FFFFFF"/>
      <w:spacing w:before="60" w:after="180" w:line="240" w:lineRule="atLeast"/>
      <w:jc w:val="center"/>
      <w:outlineLvl w:val="2"/>
    </w:pPr>
    <w:rPr>
      <w:rFonts w:ascii="Book Antiqua" w:eastAsiaTheme="minorHAnsi" w:hAnsi="Book Antiqua" w:cs="Book Antiqua"/>
      <w:b/>
      <w:bCs/>
      <w:color w:val="auto"/>
      <w:sz w:val="20"/>
      <w:szCs w:val="20"/>
      <w:lang w:eastAsia="en-US"/>
    </w:rPr>
  </w:style>
  <w:style w:type="character" w:customStyle="1" w:styleId="Teksttreci2Pogrubienie">
    <w:name w:val="Tekst treści (2) + Pogrubienie"/>
    <w:basedOn w:val="Teksttreci2"/>
    <w:uiPriority w:val="99"/>
    <w:rsid w:val="00CE5F82"/>
    <w:rPr>
      <w:rFonts w:ascii="Book Antiqua" w:hAnsi="Book Antiqua" w:cs="Book Antiqua"/>
      <w:b/>
      <w:bCs/>
      <w:sz w:val="20"/>
      <w:szCs w:val="20"/>
      <w:shd w:val="clear" w:color="auto" w:fill="FFFFFF"/>
    </w:rPr>
  </w:style>
  <w:style w:type="character" w:customStyle="1" w:styleId="Teksttreci26">
    <w:name w:val="Tekst treści (2)6"/>
    <w:basedOn w:val="Teksttreci2"/>
    <w:uiPriority w:val="99"/>
    <w:rsid w:val="00CE5F82"/>
    <w:rPr>
      <w:rFonts w:ascii="Book Antiqua" w:hAnsi="Book Antiqua" w:cs="Book Antiqua"/>
      <w:sz w:val="20"/>
      <w:szCs w:val="20"/>
      <w:u w:val="single"/>
      <w:shd w:val="clear" w:color="auto" w:fill="FFFFFF"/>
    </w:rPr>
  </w:style>
  <w:style w:type="character" w:customStyle="1" w:styleId="Podpisobrazu3MaeliteryExact">
    <w:name w:val="Podpis obrazu (3) + Małe litery Exact"/>
    <w:basedOn w:val="Podpisobrazu3Exact"/>
    <w:uiPriority w:val="99"/>
    <w:rsid w:val="00CE5F82"/>
    <w:rPr>
      <w:rFonts w:ascii="Book Antiqua" w:hAnsi="Book Antiqua" w:cs="Book Antiqua"/>
      <w:i/>
      <w:iCs/>
      <w:smallCaps/>
      <w:sz w:val="19"/>
      <w:szCs w:val="19"/>
      <w:shd w:val="clear" w:color="auto" w:fill="FFFFFF"/>
    </w:rPr>
  </w:style>
  <w:style w:type="character" w:customStyle="1" w:styleId="Teksttreci2Exact">
    <w:name w:val="Tekst treści (2) Exact"/>
    <w:basedOn w:val="Domylnaczcionkaakapitu"/>
    <w:uiPriority w:val="99"/>
    <w:rsid w:val="00CE5F82"/>
    <w:rPr>
      <w:rFonts w:ascii="Book Antiqua" w:hAnsi="Book Antiqua" w:cs="Book Antiqua" w:hint="default"/>
      <w:strike w:val="0"/>
      <w:dstrike w:val="0"/>
      <w:sz w:val="20"/>
      <w:szCs w:val="20"/>
      <w:u w:val="none"/>
      <w:effect w:val="none"/>
    </w:rPr>
  </w:style>
  <w:style w:type="character" w:customStyle="1" w:styleId="Teksttreci2Arial">
    <w:name w:val="Tekst treści (2) + Arial"/>
    <w:aliases w:val="9,5 pt"/>
    <w:basedOn w:val="Teksttreci2"/>
    <w:uiPriority w:val="99"/>
    <w:rsid w:val="00CE5F82"/>
    <w:rPr>
      <w:rFonts w:ascii="Arial" w:hAnsi="Arial" w:cs="Arial"/>
      <w:sz w:val="19"/>
      <w:szCs w:val="19"/>
      <w:shd w:val="clear" w:color="auto" w:fill="FFFFFF"/>
    </w:rPr>
  </w:style>
  <w:style w:type="paragraph" w:styleId="Nagwek">
    <w:name w:val="header"/>
    <w:basedOn w:val="Normalny"/>
    <w:link w:val="NagwekZnak"/>
    <w:uiPriority w:val="99"/>
    <w:unhideWhenUsed/>
    <w:rsid w:val="00CE5F82"/>
    <w:pPr>
      <w:tabs>
        <w:tab w:val="center" w:pos="4536"/>
        <w:tab w:val="right" w:pos="9072"/>
      </w:tabs>
    </w:pPr>
  </w:style>
  <w:style w:type="character" w:customStyle="1" w:styleId="NagwekZnak">
    <w:name w:val="Nagłówek Znak"/>
    <w:basedOn w:val="Domylnaczcionkaakapitu"/>
    <w:link w:val="Nagwek"/>
    <w:uiPriority w:val="99"/>
    <w:rsid w:val="00CE5F82"/>
    <w:rPr>
      <w:rFonts w:ascii="Arial Unicode MS" w:eastAsia="Arial Unicode MS" w:hAnsi="Arial Unicode MS" w:cs="Arial Unicode MS"/>
      <w:color w:val="000000"/>
      <w:sz w:val="24"/>
      <w:szCs w:val="24"/>
      <w:lang w:eastAsia="pl-PL"/>
    </w:rPr>
  </w:style>
  <w:style w:type="paragraph" w:styleId="Stopka">
    <w:name w:val="footer"/>
    <w:basedOn w:val="Normalny"/>
    <w:link w:val="StopkaZnak"/>
    <w:uiPriority w:val="99"/>
    <w:unhideWhenUsed/>
    <w:rsid w:val="00CE5F82"/>
    <w:pPr>
      <w:tabs>
        <w:tab w:val="center" w:pos="4536"/>
        <w:tab w:val="right" w:pos="9072"/>
      </w:tabs>
    </w:pPr>
  </w:style>
  <w:style w:type="character" w:customStyle="1" w:styleId="StopkaZnak">
    <w:name w:val="Stopka Znak"/>
    <w:basedOn w:val="Domylnaczcionkaakapitu"/>
    <w:link w:val="Stopka"/>
    <w:uiPriority w:val="99"/>
    <w:rsid w:val="00CE5F82"/>
    <w:rPr>
      <w:rFonts w:ascii="Arial Unicode MS" w:eastAsia="Arial Unicode MS" w:hAnsi="Arial Unicode MS" w:cs="Arial Unicode MS"/>
      <w:color w:val="000000"/>
      <w:sz w:val="24"/>
      <w:szCs w:val="24"/>
      <w:lang w:eastAsia="pl-PL"/>
    </w:rPr>
  </w:style>
  <w:style w:type="paragraph" w:styleId="Akapitzlist">
    <w:name w:val="List Paragraph"/>
    <w:basedOn w:val="Normalny"/>
    <w:uiPriority w:val="34"/>
    <w:qFormat/>
    <w:rsid w:val="00F25101"/>
    <w:pPr>
      <w:ind w:left="720"/>
      <w:contextualSpacing/>
    </w:pPr>
  </w:style>
  <w:style w:type="character" w:styleId="Odwoaniedokomentarza">
    <w:name w:val="annotation reference"/>
    <w:basedOn w:val="Domylnaczcionkaakapitu"/>
    <w:uiPriority w:val="99"/>
    <w:semiHidden/>
    <w:unhideWhenUsed/>
    <w:rsid w:val="00FD4A91"/>
    <w:rPr>
      <w:sz w:val="16"/>
      <w:szCs w:val="16"/>
    </w:rPr>
  </w:style>
  <w:style w:type="paragraph" w:styleId="Tekstkomentarza">
    <w:name w:val="annotation text"/>
    <w:basedOn w:val="Normalny"/>
    <w:link w:val="TekstkomentarzaZnak"/>
    <w:uiPriority w:val="99"/>
    <w:semiHidden/>
    <w:unhideWhenUsed/>
    <w:rsid w:val="00FD4A91"/>
    <w:rPr>
      <w:sz w:val="20"/>
      <w:szCs w:val="20"/>
    </w:rPr>
  </w:style>
  <w:style w:type="character" w:customStyle="1" w:styleId="TekstkomentarzaZnak">
    <w:name w:val="Tekst komentarza Znak"/>
    <w:basedOn w:val="Domylnaczcionkaakapitu"/>
    <w:link w:val="Tekstkomentarza"/>
    <w:uiPriority w:val="99"/>
    <w:semiHidden/>
    <w:rsid w:val="00FD4A91"/>
    <w:rPr>
      <w:rFonts w:ascii="Arial Unicode MS" w:eastAsia="Arial Unicode MS" w:hAnsi="Arial Unicode MS" w:cs="Arial Unicode MS"/>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FD4A91"/>
    <w:rPr>
      <w:b/>
      <w:bCs/>
    </w:rPr>
  </w:style>
  <w:style w:type="character" w:customStyle="1" w:styleId="TematkomentarzaZnak">
    <w:name w:val="Temat komentarza Znak"/>
    <w:basedOn w:val="TekstkomentarzaZnak"/>
    <w:link w:val="Tematkomentarza"/>
    <w:uiPriority w:val="99"/>
    <w:semiHidden/>
    <w:rsid w:val="00FD4A91"/>
    <w:rPr>
      <w:rFonts w:ascii="Arial Unicode MS" w:eastAsia="Arial Unicode MS" w:hAnsi="Arial Unicode MS" w:cs="Arial Unicode MS"/>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614241">
      <w:bodyDiv w:val="1"/>
      <w:marLeft w:val="0"/>
      <w:marRight w:val="0"/>
      <w:marTop w:val="0"/>
      <w:marBottom w:val="0"/>
      <w:divBdr>
        <w:top w:val="none" w:sz="0" w:space="0" w:color="auto"/>
        <w:left w:val="none" w:sz="0" w:space="0" w:color="auto"/>
        <w:bottom w:val="none" w:sz="0" w:space="0" w:color="auto"/>
        <w:right w:val="none" w:sz="0" w:space="0" w:color="auto"/>
      </w:divBdr>
    </w:div>
    <w:div w:id="138355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6942-234D-48A9-9885-B9758D5E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3054</Words>
  <Characters>18329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Uniwersytet Kardynała Stefana Wyszyńskiego</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Gąsiorowska</dc:creator>
  <cp:keywords/>
  <dc:description/>
  <cp:lastModifiedBy>Agnieszka Januszko</cp:lastModifiedBy>
  <cp:revision>3</cp:revision>
  <dcterms:created xsi:type="dcterms:W3CDTF">2021-08-10T08:35:00Z</dcterms:created>
  <dcterms:modified xsi:type="dcterms:W3CDTF">2021-08-10T08:47:00Z</dcterms:modified>
</cp:coreProperties>
</file>