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16C0" w14:textId="77777777" w:rsidR="006E6539" w:rsidRDefault="006E6539" w:rsidP="00C73956">
      <w:pPr>
        <w:jc w:val="right"/>
        <w:rPr>
          <w:rFonts w:ascii="Arial Narrow" w:hAnsi="Arial Narrow"/>
          <w:b/>
        </w:rPr>
      </w:pPr>
    </w:p>
    <w:p w14:paraId="76EFBA0F" w14:textId="77777777" w:rsidR="006E6539" w:rsidRDefault="006E6539" w:rsidP="00C73956">
      <w:pPr>
        <w:jc w:val="right"/>
        <w:rPr>
          <w:rFonts w:ascii="Arial Narrow" w:hAnsi="Arial Narrow"/>
          <w:b/>
        </w:rPr>
      </w:pPr>
    </w:p>
    <w:p w14:paraId="65C1CA75" w14:textId="77777777" w:rsidR="006E6539" w:rsidRDefault="006E6539" w:rsidP="00C73956">
      <w:pPr>
        <w:jc w:val="right"/>
        <w:rPr>
          <w:rFonts w:ascii="Arial Narrow" w:hAnsi="Arial Narrow"/>
          <w:b/>
        </w:rPr>
      </w:pPr>
    </w:p>
    <w:p w14:paraId="5680D1D4" w14:textId="77777777" w:rsidR="006E6539" w:rsidRDefault="006E6539" w:rsidP="00C73956">
      <w:pPr>
        <w:jc w:val="right"/>
        <w:rPr>
          <w:rFonts w:ascii="Arial Narrow" w:hAnsi="Arial Narrow"/>
          <w:b/>
        </w:rPr>
      </w:pPr>
    </w:p>
    <w:p w14:paraId="26FE9E5D" w14:textId="77777777" w:rsidR="00C73956" w:rsidRPr="00B72180" w:rsidRDefault="00C73956" w:rsidP="00C73956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14:paraId="110E224A" w14:textId="77777777" w:rsidR="00C73956" w:rsidRPr="00B72180" w:rsidRDefault="00C73956" w:rsidP="00C73956">
      <w:pPr>
        <w:rPr>
          <w:rFonts w:ascii="Arial Narrow" w:hAnsi="Arial Narrow"/>
        </w:rPr>
      </w:pPr>
    </w:p>
    <w:p w14:paraId="664635D1" w14:textId="77777777" w:rsidR="00C73956" w:rsidRPr="00B72180" w:rsidRDefault="00C73956" w:rsidP="00C73956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2E8B70F6" w14:textId="77777777" w:rsidR="00C73956" w:rsidRPr="00B72180" w:rsidRDefault="00C73956" w:rsidP="00C73956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367965A2" w14:textId="77777777" w:rsidR="00C73956" w:rsidRPr="00B72180" w:rsidRDefault="00C73956" w:rsidP="00C73956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6A3CD0A4" w14:textId="77777777" w:rsidR="00C73956" w:rsidRDefault="00C73956" w:rsidP="00C73956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oraz </w:t>
      </w:r>
    </w:p>
    <w:p w14:paraId="3A1D06C9" w14:textId="77777777" w:rsidR="00C73956" w:rsidRPr="00913A04" w:rsidRDefault="00C73956" w:rsidP="00C73956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069A1362" w14:textId="77777777" w:rsidR="00C73956" w:rsidRPr="00B72180" w:rsidRDefault="00C73956" w:rsidP="00C73956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5FE63938" w14:textId="77777777" w:rsidR="00C73956" w:rsidRPr="00B72180" w:rsidRDefault="00C73956" w:rsidP="00C73956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1E2DF00A" w14:textId="77777777" w:rsidR="00C73956" w:rsidRPr="00B72180" w:rsidRDefault="00C73956" w:rsidP="00C73956">
      <w:pPr>
        <w:jc w:val="center"/>
        <w:rPr>
          <w:rFonts w:ascii="Arial Narrow" w:hAnsi="Arial Narrow"/>
        </w:rPr>
      </w:pPr>
    </w:p>
    <w:p w14:paraId="635E692D" w14:textId="77777777" w:rsidR="00C73956" w:rsidRDefault="00C73956" w:rsidP="000523EF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color w:val="323E4F" w:themeColor="text2" w:themeShade="BF"/>
        </w:rPr>
      </w:pPr>
      <w:r w:rsidRPr="00B72180">
        <w:rPr>
          <w:rFonts w:ascii="Arial Narrow" w:hAnsi="Arial Narrow"/>
        </w:rPr>
        <w:t>Odpowiadając na ogłoszenie o postępowaniu o udzielenie zamówienia klasycznego o wartości mniejszej niż progi unijne,  opublikowanego w Biuletynie Zamówień Publicznych Urzędu Zamówień Publicznych</w:t>
      </w:r>
      <w:r>
        <w:rPr>
          <w:rFonts w:ascii="Arial Narrow" w:hAnsi="Arial Narrow"/>
        </w:rPr>
        <w:t xml:space="preserve">, </w:t>
      </w:r>
      <w:r w:rsidRPr="00B72180">
        <w:rPr>
          <w:rFonts w:ascii="Arial Narrow" w:hAnsi="Arial Narrow"/>
        </w:rPr>
        <w:t xml:space="preserve">ogłoszonego na </w:t>
      </w:r>
      <w:hyperlink r:id="rId7" w:history="1">
        <w:r w:rsidRPr="000974C4">
          <w:rPr>
            <w:rStyle w:val="Hipercze"/>
            <w:rFonts w:ascii="Arial Narrow" w:hAnsi="Arial Narrow"/>
          </w:rPr>
          <w:t>WWW.platgormazakupowa.pl</w:t>
        </w:r>
      </w:hyperlink>
      <w:hyperlink r:id="rId8" w:history="1">
        <w:r w:rsidRPr="000C3E97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Pr="00953436">
        <w:rPr>
          <w:rFonts w:ascii="Arial Narrow" w:hAnsi="Arial Narrow"/>
          <w:b/>
        </w:rPr>
        <w:t>oferuję/emy</w:t>
      </w:r>
      <w:r w:rsidRPr="00B72180">
        <w:rPr>
          <w:rFonts w:ascii="Arial Narrow" w:hAnsi="Arial Narrow"/>
        </w:rPr>
        <w:t xml:space="preserve"> wykonanie  zamówienia pod nazwą:</w:t>
      </w:r>
      <w:r w:rsidRPr="00987444">
        <w:rPr>
          <w:rFonts w:ascii="Arial Narrow" w:hAnsi="Arial Narrow"/>
        </w:rPr>
        <w:t xml:space="preserve">– </w:t>
      </w:r>
      <w:r w:rsidR="006E6539" w:rsidRPr="00604162">
        <w:rPr>
          <w:rFonts w:ascii="Arial Narrow" w:hAnsi="Arial Narrow" w:cs="ArialMT"/>
          <w:b/>
          <w:bCs/>
          <w:color w:val="323E4F" w:themeColor="text2" w:themeShade="BF"/>
        </w:rPr>
        <w:t>Przebudowa Gminnego Ośrodka Kultury w Kruszynie z dostosowaniem pomieszczeń w ramach Programu Wieloletniego "Senior+" na lata 2021-2025</w:t>
      </w:r>
    </w:p>
    <w:p w14:paraId="37F5D05E" w14:textId="77777777" w:rsidR="00931787" w:rsidRPr="000523EF" w:rsidRDefault="00931787" w:rsidP="000523E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323E4F" w:themeColor="text2" w:themeShade="BF"/>
        </w:rPr>
      </w:pPr>
    </w:p>
    <w:p w14:paraId="6C478B00" w14:textId="77777777" w:rsidR="000523EF" w:rsidRDefault="000523EF" w:rsidP="000523EF">
      <w:pPr>
        <w:tabs>
          <w:tab w:val="left" w:pos="1134"/>
        </w:tabs>
        <w:spacing w:after="200"/>
        <w:contextualSpacing/>
        <w:jc w:val="both"/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</w:pPr>
      <w:r>
        <w:rPr>
          <w:rFonts w:ascii="Arial Narrow" w:hAnsi="Arial Narrow"/>
          <w:b/>
        </w:rPr>
        <w:t xml:space="preserve">1. </w:t>
      </w:r>
      <w:r w:rsidRPr="000523EF">
        <w:rPr>
          <w:rFonts w:ascii="Arial Narrow" w:hAnsi="Arial Narrow"/>
          <w:b/>
          <w:color w:val="323E4F" w:themeColor="text2" w:themeShade="BF"/>
        </w:rPr>
        <w:t xml:space="preserve">I część </w:t>
      </w:r>
      <w:r w:rsidRPr="000523EF"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 – </w:t>
      </w:r>
      <w:r w:rsidRPr="00EB1832"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>Przebudowa pomieszczeń GO</w:t>
      </w:r>
      <w:r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K w Kruszynie </w:t>
      </w:r>
      <w:r w:rsidRPr="00EB1832"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 z dostosowaniem na pracownie </w:t>
      </w:r>
    </w:p>
    <w:p w14:paraId="0FAC6B93" w14:textId="77777777" w:rsidR="000523EF" w:rsidRPr="00B72180" w:rsidRDefault="000523EF" w:rsidP="000523EF">
      <w:pPr>
        <w:tabs>
          <w:tab w:val="left" w:pos="1134"/>
        </w:tabs>
        <w:spacing w:after="200"/>
        <w:contextualSpacing/>
        <w:jc w:val="both"/>
        <w:rPr>
          <w:rFonts w:ascii="Arial Narrow" w:hAnsi="Arial Narrow"/>
          <w:b/>
        </w:rPr>
      </w:pPr>
      <w:r w:rsidRPr="00EB1832"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rehabilitacji w ramach programu </w:t>
      </w:r>
      <w:proofErr w:type="spellStart"/>
      <w:r w:rsidRPr="00EB1832"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>Senior+</w:t>
      </w:r>
      <w:r w:rsidRPr="00B72180">
        <w:rPr>
          <w:rFonts w:ascii="Arial Narrow" w:hAnsi="Arial Narrow"/>
          <w:b/>
        </w:rPr>
        <w:t>za</w:t>
      </w:r>
      <w:proofErr w:type="spellEnd"/>
      <w:r w:rsidRPr="00B72180">
        <w:rPr>
          <w:rFonts w:ascii="Arial Narrow" w:hAnsi="Arial Narrow"/>
          <w:b/>
        </w:rPr>
        <w:t xml:space="preserve">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</w:t>
      </w:r>
      <w:r>
        <w:rPr>
          <w:rFonts w:ascii="Arial Narrow" w:hAnsi="Arial Narrow"/>
          <w:b/>
        </w:rPr>
        <w:t xml:space="preserve"> …………………………………………………………</w:t>
      </w:r>
    </w:p>
    <w:p w14:paraId="64A7A185" w14:textId="77777777" w:rsidR="000523EF" w:rsidRDefault="000523EF" w:rsidP="000523EF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B72180">
        <w:rPr>
          <w:rFonts w:ascii="Arial Narrow" w:hAnsi="Arial Narrow"/>
        </w:rPr>
        <w:t xml:space="preserve">Cena uwzględnia wszystkie koszty związane z realizacją zadania obejmujące koszt wykonania </w:t>
      </w:r>
    </w:p>
    <w:p w14:paraId="0DEC5139" w14:textId="77777777" w:rsidR="000523EF" w:rsidRDefault="000523EF" w:rsidP="000523EF">
      <w:pPr>
        <w:pStyle w:val="Tekstpodstawowy"/>
        <w:ind w:left="405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robót budowlanych. </w:t>
      </w:r>
    </w:p>
    <w:p w14:paraId="3DF4AC62" w14:textId="77777777" w:rsidR="000523EF" w:rsidRPr="000523EF" w:rsidRDefault="000523EF" w:rsidP="000523EF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2)</w:t>
      </w:r>
      <w:r w:rsidRPr="000523EF">
        <w:rPr>
          <w:rFonts w:ascii="Arial Narrow" w:hAnsi="Arial Narrow"/>
          <w:color w:val="000000"/>
        </w:rPr>
        <w:t>Oferuję/</w:t>
      </w:r>
      <w:proofErr w:type="spellStart"/>
      <w:r w:rsidRPr="000523EF">
        <w:rPr>
          <w:rFonts w:ascii="Arial Narrow" w:hAnsi="Arial Narrow"/>
          <w:color w:val="000000"/>
        </w:rPr>
        <w:t>emy</w:t>
      </w:r>
      <w:proofErr w:type="spellEnd"/>
      <w:r w:rsidRPr="000523EF"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6E85F9AD" w14:textId="77777777" w:rsidR="000523EF" w:rsidRDefault="000523EF" w:rsidP="000523EF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</w:t>
      </w:r>
      <w:proofErr w:type="spellStart"/>
      <w:r w:rsidR="00931787">
        <w:rPr>
          <w:rFonts w:ascii="Arial Narrow" w:hAnsi="Arial Narrow"/>
          <w:b/>
          <w:i/>
        </w:rPr>
        <w:t>igwarancji</w:t>
      </w:r>
      <w:proofErr w:type="spellEnd"/>
      <w:r w:rsidRPr="00B72180">
        <w:rPr>
          <w:rFonts w:ascii="Arial Narrow" w:hAnsi="Arial Narrow"/>
          <w:b/>
          <w:i/>
        </w:rPr>
        <w:t xml:space="preserve"> nie może być krótszy niż </w:t>
      </w:r>
      <w:r>
        <w:rPr>
          <w:rFonts w:ascii="Arial Narrow" w:hAnsi="Arial Narrow"/>
          <w:b/>
          <w:i/>
        </w:rPr>
        <w:t>36</w:t>
      </w:r>
      <w:r w:rsidRPr="00B72180">
        <w:rPr>
          <w:rFonts w:ascii="Arial Narrow" w:hAnsi="Arial Narrow"/>
          <w:b/>
          <w:i/>
        </w:rPr>
        <w:t xml:space="preserve"> miesi</w:t>
      </w:r>
      <w:r>
        <w:rPr>
          <w:rFonts w:ascii="Arial Narrow" w:hAnsi="Arial Narrow"/>
          <w:b/>
          <w:i/>
        </w:rPr>
        <w:t>ęcy</w:t>
      </w:r>
      <w:r w:rsidRPr="00B72180">
        <w:rPr>
          <w:rFonts w:ascii="Arial Narrow" w:hAnsi="Arial Narrow"/>
          <w:b/>
          <w:i/>
        </w:rPr>
        <w:t xml:space="preserve"> i maksymalny </w:t>
      </w:r>
      <w:r>
        <w:rPr>
          <w:rFonts w:ascii="Arial Narrow" w:hAnsi="Arial Narrow"/>
          <w:b/>
          <w:i/>
        </w:rPr>
        <w:t>60</w:t>
      </w:r>
      <w:r w:rsidRPr="00B72180">
        <w:rPr>
          <w:rFonts w:ascii="Arial Narrow" w:hAnsi="Arial Narrow"/>
          <w:b/>
          <w:i/>
        </w:rPr>
        <w:t xml:space="preserve"> miesi</w:t>
      </w:r>
      <w:r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>
        <w:rPr>
          <w:rFonts w:ascii="Arial Narrow" w:hAnsi="Arial Narrow"/>
          <w:b/>
          <w:i/>
        </w:rPr>
        <w:t>.</w:t>
      </w:r>
    </w:p>
    <w:p w14:paraId="24C84607" w14:textId="77777777" w:rsidR="000523EF" w:rsidRDefault="000523EF" w:rsidP="000523EF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</w:p>
    <w:p w14:paraId="32334ED7" w14:textId="77777777" w:rsidR="000523EF" w:rsidRPr="00B72180" w:rsidRDefault="000523EF" w:rsidP="000523EF">
      <w:pPr>
        <w:tabs>
          <w:tab w:val="left" w:pos="1134"/>
        </w:tabs>
        <w:spacing w:after="200"/>
        <w:contextualSpacing/>
        <w:jc w:val="both"/>
        <w:rPr>
          <w:rFonts w:ascii="Arial Narrow" w:hAnsi="Arial Narrow"/>
          <w:b/>
        </w:rPr>
      </w:pPr>
      <w:r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2.  II część </w:t>
      </w:r>
      <w:r w:rsidRPr="00EB1832"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>–</w:t>
      </w:r>
      <w:r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 Dostawa i montaż windy zewnętrznej</w:t>
      </w:r>
      <w:r w:rsidR="00931787"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 </w:t>
      </w:r>
      <w:r w:rsidRPr="00B72180">
        <w:rPr>
          <w:rFonts w:ascii="Arial Narrow" w:hAnsi="Arial Narrow"/>
          <w:b/>
        </w:rPr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</w:t>
      </w:r>
      <w:r>
        <w:rPr>
          <w:rFonts w:ascii="Arial Narrow" w:hAnsi="Arial Narrow"/>
          <w:b/>
        </w:rPr>
        <w:t xml:space="preserve"> …………………………………………………………</w:t>
      </w:r>
    </w:p>
    <w:p w14:paraId="75644ED7" w14:textId="77777777" w:rsidR="000523EF" w:rsidRDefault="000523EF" w:rsidP="000523EF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B72180">
        <w:rPr>
          <w:rFonts w:ascii="Arial Narrow" w:hAnsi="Arial Narrow"/>
        </w:rPr>
        <w:t xml:space="preserve">Cena uwzględnia wszystkie koszty związane z realizacją zadania obejmujące koszt wykonania </w:t>
      </w:r>
    </w:p>
    <w:p w14:paraId="24318BE9" w14:textId="77777777" w:rsidR="000523EF" w:rsidRDefault="000523EF" w:rsidP="000523EF">
      <w:pPr>
        <w:pStyle w:val="Tekstpodstawowy"/>
        <w:ind w:left="405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robót budowlanych. </w:t>
      </w:r>
    </w:p>
    <w:p w14:paraId="1BD14296" w14:textId="77777777" w:rsidR="000523EF" w:rsidRPr="000523EF" w:rsidRDefault="000523EF" w:rsidP="000523EF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2)</w:t>
      </w:r>
      <w:r w:rsidR="00931787">
        <w:rPr>
          <w:rFonts w:ascii="Arial Narrow" w:hAnsi="Arial Narrow"/>
        </w:rPr>
        <w:t xml:space="preserve"> </w:t>
      </w:r>
      <w:r w:rsidRPr="000523EF">
        <w:rPr>
          <w:rFonts w:ascii="Arial Narrow" w:hAnsi="Arial Narrow"/>
          <w:color w:val="000000"/>
        </w:rPr>
        <w:t>Oferuję/</w:t>
      </w:r>
      <w:proofErr w:type="spellStart"/>
      <w:r w:rsidRPr="000523EF">
        <w:rPr>
          <w:rFonts w:ascii="Arial Narrow" w:hAnsi="Arial Narrow"/>
          <w:color w:val="000000"/>
        </w:rPr>
        <w:t>emy</w:t>
      </w:r>
      <w:proofErr w:type="spellEnd"/>
      <w:r w:rsidRPr="000523EF">
        <w:rPr>
          <w:rFonts w:ascii="Arial Narrow" w:hAnsi="Arial Narrow"/>
          <w:color w:val="000000"/>
        </w:rPr>
        <w:t xml:space="preserve"> ......................... miesięcy okres rękojmi i gwarancji  na wykonany przedmiot umowy w zakresie dostawy i montażu urządzeń  licząc od daty odbioru końcowego. </w:t>
      </w:r>
    </w:p>
    <w:p w14:paraId="45F43F45" w14:textId="77777777" w:rsidR="000523EF" w:rsidRDefault="000523EF" w:rsidP="000523EF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</w:t>
      </w:r>
      <w:r w:rsidR="00931787">
        <w:rPr>
          <w:rFonts w:ascii="Arial Narrow" w:hAnsi="Arial Narrow"/>
          <w:b/>
          <w:i/>
        </w:rPr>
        <w:t>i gwarancji</w:t>
      </w:r>
      <w:r w:rsidRPr="00B72180">
        <w:rPr>
          <w:rFonts w:ascii="Arial Narrow" w:hAnsi="Arial Narrow"/>
          <w:b/>
          <w:i/>
        </w:rPr>
        <w:t xml:space="preserve"> nie może być krótszy niż </w:t>
      </w:r>
      <w:r>
        <w:rPr>
          <w:rFonts w:ascii="Arial Narrow" w:hAnsi="Arial Narrow"/>
          <w:b/>
          <w:i/>
        </w:rPr>
        <w:t xml:space="preserve">36 </w:t>
      </w:r>
      <w:r w:rsidRPr="00B72180">
        <w:rPr>
          <w:rFonts w:ascii="Arial Narrow" w:hAnsi="Arial Narrow"/>
          <w:b/>
          <w:i/>
        </w:rPr>
        <w:t xml:space="preserve"> miesi</w:t>
      </w:r>
      <w:r>
        <w:rPr>
          <w:rFonts w:ascii="Arial Narrow" w:hAnsi="Arial Narrow"/>
          <w:b/>
          <w:i/>
        </w:rPr>
        <w:t>ęcy</w:t>
      </w:r>
      <w:r w:rsidRPr="00B72180">
        <w:rPr>
          <w:rFonts w:ascii="Arial Narrow" w:hAnsi="Arial Narrow"/>
          <w:b/>
          <w:i/>
        </w:rPr>
        <w:t xml:space="preserve"> i maksymalny </w:t>
      </w:r>
      <w:r>
        <w:rPr>
          <w:rFonts w:ascii="Arial Narrow" w:hAnsi="Arial Narrow"/>
          <w:b/>
          <w:i/>
        </w:rPr>
        <w:t>60</w:t>
      </w:r>
      <w:r w:rsidRPr="00B72180">
        <w:rPr>
          <w:rFonts w:ascii="Arial Narrow" w:hAnsi="Arial Narrow"/>
          <w:b/>
          <w:i/>
        </w:rPr>
        <w:t xml:space="preserve"> miesi</w:t>
      </w:r>
      <w:r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>
        <w:rPr>
          <w:rFonts w:ascii="Arial Narrow" w:hAnsi="Arial Narrow"/>
          <w:b/>
          <w:i/>
        </w:rPr>
        <w:t>.</w:t>
      </w:r>
    </w:p>
    <w:p w14:paraId="462C1E8C" w14:textId="77777777" w:rsidR="000523EF" w:rsidRDefault="000523EF" w:rsidP="000523EF">
      <w:pPr>
        <w:tabs>
          <w:tab w:val="left" w:pos="1134"/>
        </w:tabs>
        <w:spacing w:after="200"/>
        <w:contextualSpacing/>
        <w:jc w:val="both"/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</w:pPr>
    </w:p>
    <w:p w14:paraId="259CAA97" w14:textId="77777777" w:rsidR="000523EF" w:rsidRDefault="000523EF" w:rsidP="000523EF">
      <w:pPr>
        <w:tabs>
          <w:tab w:val="left" w:pos="1134"/>
        </w:tabs>
        <w:spacing w:after="200"/>
        <w:contextualSpacing/>
        <w:jc w:val="both"/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</w:pPr>
      <w:r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3) III część  – Dostawa i montaż wyposażenia na potrzeby Dziennego Domu „Senior+” w    </w:t>
      </w:r>
    </w:p>
    <w:p w14:paraId="06493282" w14:textId="77777777" w:rsidR="000523EF" w:rsidRDefault="000523EF" w:rsidP="000523EF">
      <w:pPr>
        <w:tabs>
          <w:tab w:val="left" w:pos="1134"/>
        </w:tabs>
        <w:spacing w:after="200"/>
        <w:contextualSpacing/>
        <w:jc w:val="both"/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</w:pPr>
      <w:r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  <w:t xml:space="preserve">    Kruszynie. </w:t>
      </w:r>
    </w:p>
    <w:p w14:paraId="41235BED" w14:textId="77777777" w:rsidR="000523EF" w:rsidRPr="00EB1832" w:rsidRDefault="000523EF" w:rsidP="000523EF">
      <w:pPr>
        <w:tabs>
          <w:tab w:val="left" w:pos="1134"/>
        </w:tabs>
        <w:spacing w:after="200"/>
        <w:contextualSpacing/>
        <w:jc w:val="both"/>
        <w:rPr>
          <w:rFonts w:ascii="Arial Narrow" w:eastAsiaTheme="majorEastAsia" w:hAnsi="Arial Narrow" w:cstheme="majorBidi"/>
          <w:b/>
          <w:bCs/>
          <w:color w:val="323E4F" w:themeColor="text2" w:themeShade="BF"/>
          <w:lang w:eastAsia="en-US"/>
        </w:rPr>
      </w:pPr>
    </w:p>
    <w:p w14:paraId="048A5D81" w14:textId="77777777" w:rsidR="00C73956" w:rsidRPr="00B72180" w:rsidRDefault="00C73956" w:rsidP="00C73956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lastRenderedPageBreak/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</w:t>
      </w:r>
      <w:r>
        <w:rPr>
          <w:rFonts w:ascii="Arial Narrow" w:hAnsi="Arial Narrow"/>
          <w:b/>
        </w:rPr>
        <w:t xml:space="preserve"> …………………………………………………………………………………………………………………………</w:t>
      </w:r>
    </w:p>
    <w:p w14:paraId="4B31DF80" w14:textId="77777777" w:rsidR="00C73956" w:rsidRPr="00B72180" w:rsidRDefault="00C73956" w:rsidP="00C73956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53580FD5" w14:textId="77777777" w:rsidR="00C73956" w:rsidRPr="00B72180" w:rsidRDefault="00C73956" w:rsidP="00C73956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>Oferuj</w:t>
      </w:r>
      <w:r>
        <w:rPr>
          <w:rFonts w:ascii="Arial Narrow" w:hAnsi="Arial Narrow"/>
          <w:color w:val="000000"/>
        </w:rPr>
        <w:t>ę/</w:t>
      </w:r>
      <w:proofErr w:type="spellStart"/>
      <w:r w:rsidRPr="00B72180">
        <w:rPr>
          <w:rFonts w:ascii="Arial Narrow" w:hAnsi="Arial Narrow"/>
          <w:color w:val="000000"/>
        </w:rPr>
        <w:t>emy</w:t>
      </w:r>
      <w:proofErr w:type="spellEnd"/>
      <w:r w:rsidRPr="00B72180">
        <w:rPr>
          <w:rFonts w:ascii="Arial Narrow" w:hAnsi="Arial Narrow"/>
          <w:color w:val="000000"/>
        </w:rPr>
        <w:t xml:space="preserve"> ......................... miesięcy okres rękojmi </w:t>
      </w:r>
      <w:r>
        <w:rPr>
          <w:rFonts w:ascii="Arial Narrow" w:hAnsi="Arial Narrow"/>
          <w:color w:val="000000"/>
        </w:rPr>
        <w:t xml:space="preserve">i 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</w:t>
      </w:r>
      <w:r>
        <w:rPr>
          <w:rFonts w:ascii="Arial Narrow" w:hAnsi="Arial Narrow"/>
          <w:color w:val="000000"/>
        </w:rPr>
        <w:t xml:space="preserve"> dostawy i montażu urządzeń </w:t>
      </w:r>
      <w:r w:rsidRPr="00B72180">
        <w:rPr>
          <w:rFonts w:ascii="Arial Narrow" w:hAnsi="Arial Narrow"/>
          <w:color w:val="000000"/>
        </w:rPr>
        <w:t xml:space="preserve"> licząc od daty odbioru końcowego. </w:t>
      </w:r>
    </w:p>
    <w:p w14:paraId="74645284" w14:textId="77777777" w:rsidR="00C73956" w:rsidRDefault="00C73956" w:rsidP="00C73956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</w:t>
      </w:r>
      <w:r w:rsidR="00931787">
        <w:rPr>
          <w:rFonts w:ascii="Arial Narrow" w:hAnsi="Arial Narrow"/>
          <w:b/>
          <w:i/>
        </w:rPr>
        <w:t xml:space="preserve">gwarancji </w:t>
      </w:r>
      <w:r w:rsidRPr="00B72180">
        <w:rPr>
          <w:rFonts w:ascii="Arial Narrow" w:hAnsi="Arial Narrow"/>
          <w:b/>
          <w:i/>
        </w:rPr>
        <w:t xml:space="preserve">nie może być krótszy niż </w:t>
      </w:r>
      <w:r w:rsidR="00931787">
        <w:rPr>
          <w:rFonts w:ascii="Arial Narrow" w:hAnsi="Arial Narrow"/>
          <w:b/>
          <w:i/>
        </w:rPr>
        <w:t>36</w:t>
      </w:r>
      <w:r>
        <w:rPr>
          <w:rFonts w:ascii="Arial Narrow" w:hAnsi="Arial Narrow"/>
          <w:b/>
          <w:i/>
        </w:rPr>
        <w:t xml:space="preserve"> </w:t>
      </w:r>
      <w:r w:rsidRPr="00B72180">
        <w:rPr>
          <w:rFonts w:ascii="Arial Narrow" w:hAnsi="Arial Narrow"/>
          <w:b/>
          <w:i/>
        </w:rPr>
        <w:t xml:space="preserve"> miesi</w:t>
      </w:r>
      <w:r>
        <w:rPr>
          <w:rFonts w:ascii="Arial Narrow" w:hAnsi="Arial Narrow"/>
          <w:b/>
          <w:i/>
        </w:rPr>
        <w:t>ęcy</w:t>
      </w:r>
      <w:r w:rsidRPr="00B72180">
        <w:rPr>
          <w:rFonts w:ascii="Arial Narrow" w:hAnsi="Arial Narrow"/>
          <w:b/>
          <w:i/>
        </w:rPr>
        <w:t xml:space="preserve"> i maksymalny </w:t>
      </w:r>
      <w:r w:rsidR="00931787">
        <w:rPr>
          <w:rFonts w:ascii="Arial Narrow" w:hAnsi="Arial Narrow"/>
          <w:b/>
          <w:i/>
        </w:rPr>
        <w:t>60</w:t>
      </w:r>
      <w:r w:rsidRPr="00B72180">
        <w:rPr>
          <w:rFonts w:ascii="Arial Narrow" w:hAnsi="Arial Narrow"/>
          <w:b/>
          <w:i/>
        </w:rPr>
        <w:t xml:space="preserve"> miesi</w:t>
      </w:r>
      <w:r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>
        <w:rPr>
          <w:rFonts w:ascii="Arial Narrow" w:hAnsi="Arial Narrow"/>
          <w:b/>
          <w:i/>
        </w:rPr>
        <w:t>.</w:t>
      </w:r>
    </w:p>
    <w:p w14:paraId="47BE809F" w14:textId="77777777" w:rsidR="00C73956" w:rsidRPr="00887E69" w:rsidRDefault="00C73956" w:rsidP="00C73956">
      <w:pPr>
        <w:tabs>
          <w:tab w:val="left" w:pos="-3686"/>
        </w:tabs>
        <w:suppressAutoHyphens/>
        <w:jc w:val="both"/>
        <w:rPr>
          <w:rFonts w:ascii="Arial Narrow" w:hAnsi="Arial Narrow"/>
          <w:b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>.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w terminie </w:t>
      </w:r>
      <w:r w:rsidR="00931787" w:rsidRPr="00931787">
        <w:rPr>
          <w:rFonts w:ascii="Arial Narrow" w:hAnsi="Arial Narrow"/>
          <w:b/>
        </w:rPr>
        <w:t>60 dni</w:t>
      </w:r>
      <w:r w:rsidR="00931787">
        <w:rPr>
          <w:rFonts w:ascii="Arial Narrow" w:hAnsi="Arial Narrow"/>
        </w:rPr>
        <w:t xml:space="preserve"> </w:t>
      </w:r>
      <w:r w:rsidRPr="00887E69">
        <w:rPr>
          <w:rFonts w:ascii="Arial Narrow" w:hAnsi="Arial Narrow"/>
          <w:b/>
        </w:rPr>
        <w:t xml:space="preserve"> od dnia zawarcia umowy</w:t>
      </w:r>
      <w:r>
        <w:rPr>
          <w:rFonts w:ascii="Arial Narrow" w:hAnsi="Arial Narrow"/>
          <w:b/>
        </w:rPr>
        <w:t>.</w:t>
      </w:r>
    </w:p>
    <w:p w14:paraId="7259388A" w14:textId="77777777" w:rsidR="00C73956" w:rsidRPr="00B72180" w:rsidRDefault="00C73956" w:rsidP="00C73956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14:paraId="63DAEBBC" w14:textId="77777777" w:rsidR="00C73956" w:rsidRPr="00B72180" w:rsidRDefault="00C73956" w:rsidP="00C73956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4.1.  zapoznaliśmy się ze Specyfikacją  Warunków Zamówienia, </w:t>
      </w:r>
      <w:r w:rsidR="00931787">
        <w:rPr>
          <w:rFonts w:ascii="Arial Narrow" w:hAnsi="Arial Narrow"/>
        </w:rPr>
        <w:t>projektowanymi postanowieniami umowy  (umów)</w:t>
      </w:r>
      <w:r w:rsidRPr="00B72180">
        <w:rPr>
          <w:rFonts w:ascii="Arial Narrow" w:hAnsi="Arial Narrow"/>
        </w:rPr>
        <w:t xml:space="preserve"> i akceptujemy je bez zastrzeżeń,</w:t>
      </w:r>
    </w:p>
    <w:p w14:paraId="609270D3" w14:textId="77777777" w:rsidR="00C73956" w:rsidRPr="00B72180" w:rsidRDefault="00C73956" w:rsidP="00C73956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14:paraId="6CFF2D36" w14:textId="77777777" w:rsidR="00C73956" w:rsidRPr="00B72180" w:rsidRDefault="00C73956" w:rsidP="00C73956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4.4. w przypadku przyznania nam zamówienia zobowiązujemy się do zawarcia umowy </w:t>
      </w:r>
      <w:r w:rsidR="00931787">
        <w:rPr>
          <w:rFonts w:ascii="Arial Narrow" w:hAnsi="Arial Narrow"/>
        </w:rPr>
        <w:t xml:space="preserve">(umów) </w:t>
      </w:r>
      <w:r w:rsidRPr="00B72180">
        <w:rPr>
          <w:rFonts w:ascii="Arial Narrow" w:hAnsi="Arial Narrow"/>
        </w:rPr>
        <w:t>w miejscu i terminie wskazanym przez Zamawiającego za wyżej wymienioną cenę na warunkach określonych w</w:t>
      </w:r>
      <w:r>
        <w:rPr>
          <w:rFonts w:ascii="Arial Narrow" w:hAnsi="Arial Narrow"/>
        </w:rPr>
        <w:t xml:space="preserve"> projektowanych postanowieniach umowy</w:t>
      </w:r>
      <w:r w:rsidRPr="00B72180">
        <w:rPr>
          <w:rFonts w:ascii="Arial Narrow" w:hAnsi="Arial Narrow"/>
        </w:rPr>
        <w:t>,</w:t>
      </w:r>
    </w:p>
    <w:p w14:paraId="1476534D" w14:textId="77777777" w:rsidR="00C73956" w:rsidRPr="00B72180" w:rsidRDefault="00C73956" w:rsidP="00C73956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4.5. akceptujemy podane w</w:t>
      </w:r>
      <w:r>
        <w:rPr>
          <w:rFonts w:ascii="Arial Narrow" w:hAnsi="Arial Narrow"/>
        </w:rPr>
        <w:t xml:space="preserve"> projektowanych postanowieniach umowy </w:t>
      </w:r>
      <w:r w:rsidRPr="00B72180">
        <w:rPr>
          <w:rFonts w:ascii="Arial Narrow" w:hAnsi="Arial Narrow"/>
        </w:rPr>
        <w:t xml:space="preserve">warunki i terminy płatności wynagrodzenia za wykonane roboty budowlane, </w:t>
      </w:r>
    </w:p>
    <w:p w14:paraId="1A666CFE" w14:textId="77777777" w:rsidR="00C73956" w:rsidRPr="00B72180" w:rsidRDefault="00C73956" w:rsidP="00C73956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667012B4" w14:textId="77777777" w:rsidR="00931787" w:rsidRDefault="00C73956" w:rsidP="00C73956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4.7. informuję, że Wykonawca jest </w:t>
      </w:r>
      <w:r w:rsidR="0093178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748A79B3" w14:textId="77777777" w:rsidR="00931787" w:rsidRDefault="00931787" w:rsidP="00C73956">
      <w:pPr>
        <w:jc w:val="both"/>
        <w:rPr>
          <w:rFonts w:ascii="Arial Narrow" w:hAnsi="Arial Narrow"/>
        </w:rPr>
      </w:pPr>
      <w:r w:rsidRPr="00931787">
        <w:rPr>
          <w:rFonts w:ascii="Arial Narrow" w:hAnsi="Arial Narrow"/>
          <w:sz w:val="32"/>
          <w:szCs w:val="32"/>
        </w:rPr>
        <w:t xml:space="preserve">  □</w:t>
      </w:r>
      <w:r>
        <w:rPr>
          <w:rFonts w:ascii="Arial Narrow" w:hAnsi="Arial Narrow"/>
        </w:rPr>
        <w:t xml:space="preserve">   </w:t>
      </w:r>
      <w:proofErr w:type="spellStart"/>
      <w:r w:rsidR="00C73956">
        <w:rPr>
          <w:rFonts w:ascii="Arial Narrow" w:hAnsi="Arial Narrow"/>
        </w:rPr>
        <w:t>mikro</w:t>
      </w:r>
      <w:r>
        <w:rPr>
          <w:rFonts w:ascii="Arial Narrow" w:hAnsi="Arial Narrow"/>
        </w:rPr>
        <w:t>przedsiębiorcą</w:t>
      </w:r>
      <w:proofErr w:type="spellEnd"/>
      <w:r>
        <w:rPr>
          <w:rFonts w:ascii="Arial Narrow" w:hAnsi="Arial Narrow"/>
        </w:rPr>
        <w:t>;</w:t>
      </w:r>
    </w:p>
    <w:p w14:paraId="7F6BC0F5" w14:textId="77777777" w:rsidR="00931787" w:rsidRPr="00931787" w:rsidRDefault="00931787" w:rsidP="00C73956">
      <w:pPr>
        <w:jc w:val="both"/>
        <w:rPr>
          <w:rFonts w:ascii="Arial Narrow" w:hAnsi="Arial Narrow"/>
        </w:rPr>
      </w:pPr>
      <w:r w:rsidRPr="00931787">
        <w:rPr>
          <w:rFonts w:ascii="Arial Narrow" w:hAnsi="Arial Narrow"/>
          <w:sz w:val="32"/>
          <w:szCs w:val="32"/>
        </w:rPr>
        <w:t xml:space="preserve">  □</w:t>
      </w:r>
      <w:r>
        <w:rPr>
          <w:rFonts w:ascii="Arial Narrow" w:hAnsi="Arial Narrow"/>
          <w:sz w:val="32"/>
          <w:szCs w:val="32"/>
        </w:rPr>
        <w:t xml:space="preserve">  </w:t>
      </w:r>
      <w:r w:rsidRPr="00931787">
        <w:rPr>
          <w:rFonts w:ascii="Arial Narrow" w:hAnsi="Arial Narrow"/>
        </w:rPr>
        <w:t>małym</w:t>
      </w:r>
      <w:r>
        <w:rPr>
          <w:rFonts w:ascii="Arial Narrow" w:hAnsi="Arial Narrow"/>
        </w:rPr>
        <w:t xml:space="preserve"> przedsiębiorcą;</w:t>
      </w:r>
    </w:p>
    <w:p w14:paraId="63D67DCC" w14:textId="77777777" w:rsidR="00931787" w:rsidRDefault="00931787" w:rsidP="00C73956">
      <w:pPr>
        <w:jc w:val="both"/>
        <w:rPr>
          <w:rFonts w:ascii="Arial Narrow" w:hAnsi="Arial Narrow"/>
        </w:rPr>
      </w:pPr>
      <w:r w:rsidRPr="00931787">
        <w:rPr>
          <w:rFonts w:ascii="Arial Narrow" w:hAnsi="Arial Narrow"/>
          <w:sz w:val="32"/>
          <w:szCs w:val="32"/>
        </w:rPr>
        <w:t xml:space="preserve">  □</w:t>
      </w:r>
      <w:r>
        <w:rPr>
          <w:rFonts w:ascii="Arial Narrow" w:hAnsi="Arial Narrow"/>
          <w:sz w:val="32"/>
          <w:szCs w:val="32"/>
        </w:rPr>
        <w:t xml:space="preserve">  </w:t>
      </w:r>
      <w:r w:rsidRPr="00931787">
        <w:rPr>
          <w:rFonts w:ascii="Arial Narrow" w:hAnsi="Arial Narrow"/>
        </w:rPr>
        <w:t xml:space="preserve">średnim </w:t>
      </w:r>
      <w:r>
        <w:rPr>
          <w:rFonts w:ascii="Arial Narrow" w:hAnsi="Arial Narrow"/>
        </w:rPr>
        <w:t>przedsiębiorcą.</w:t>
      </w:r>
    </w:p>
    <w:p w14:paraId="36A4F29F" w14:textId="77777777" w:rsidR="00C73956" w:rsidRPr="00931787" w:rsidRDefault="00C73956" w:rsidP="00C73956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  (</w:t>
      </w:r>
      <w:r w:rsidRPr="00B72180">
        <w:rPr>
          <w:rFonts w:ascii="Arial Narrow" w:hAnsi="Arial Narrow"/>
          <w:i/>
        </w:rPr>
        <w:t xml:space="preserve">właściwe </w:t>
      </w:r>
      <w:r w:rsidR="00931787">
        <w:rPr>
          <w:rFonts w:ascii="Arial Narrow" w:hAnsi="Arial Narrow"/>
          <w:i/>
        </w:rPr>
        <w:t>zaznaczyć</w:t>
      </w:r>
      <w:r w:rsidRPr="00B72180">
        <w:rPr>
          <w:rFonts w:ascii="Arial Narrow" w:hAnsi="Arial Narrow"/>
          <w:i/>
        </w:rPr>
        <w:t xml:space="preserve">) </w:t>
      </w:r>
    </w:p>
    <w:p w14:paraId="70FC8CBC" w14:textId="77777777" w:rsidR="00C73956" w:rsidRPr="00B72180" w:rsidRDefault="00C73956" w:rsidP="00C73956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23AFF35F" w14:textId="77777777" w:rsidR="00C73956" w:rsidRPr="00B72180" w:rsidRDefault="00C73956" w:rsidP="00C73956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C73956" w:rsidRPr="00B72180" w14:paraId="75DC22E8" w14:textId="77777777" w:rsidTr="00C45CE6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CB8" w14:textId="77777777" w:rsidR="00C73956" w:rsidRPr="00B72180" w:rsidRDefault="00C73956" w:rsidP="00C45CE6">
            <w:pPr>
              <w:jc w:val="center"/>
              <w:rPr>
                <w:rFonts w:ascii="Arial Narrow" w:hAnsi="Arial Narrow"/>
              </w:rPr>
            </w:pPr>
          </w:p>
          <w:p w14:paraId="2F43F414" w14:textId="77777777" w:rsidR="00C73956" w:rsidRPr="00B72180" w:rsidRDefault="00C73956" w:rsidP="00C45CE6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5CF776CF" w14:textId="77777777" w:rsidR="00C73956" w:rsidRPr="00B72180" w:rsidRDefault="00C73956" w:rsidP="00C45C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159" w14:textId="77777777" w:rsidR="00C73956" w:rsidRPr="00B72180" w:rsidRDefault="00C73956" w:rsidP="00C45CE6">
            <w:pPr>
              <w:jc w:val="center"/>
              <w:rPr>
                <w:rFonts w:ascii="Arial Narrow" w:hAnsi="Arial Narrow"/>
              </w:rPr>
            </w:pPr>
          </w:p>
          <w:p w14:paraId="3A8CF742" w14:textId="77777777" w:rsidR="00C73956" w:rsidRPr="00B72180" w:rsidRDefault="00C73956" w:rsidP="00C45CE6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418" w14:textId="77777777" w:rsidR="00C73956" w:rsidRPr="00B72180" w:rsidRDefault="00C73956" w:rsidP="00C45CE6">
            <w:pPr>
              <w:jc w:val="center"/>
              <w:rPr>
                <w:rFonts w:ascii="Arial Narrow" w:hAnsi="Arial Narrow"/>
              </w:rPr>
            </w:pPr>
          </w:p>
          <w:p w14:paraId="25D0A3BF" w14:textId="77777777" w:rsidR="00C73956" w:rsidRPr="00B72180" w:rsidRDefault="00C73956" w:rsidP="00C45CE6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5026A6DC" w14:textId="77777777" w:rsidR="00C73956" w:rsidRPr="00B72180" w:rsidRDefault="00C73956" w:rsidP="00C45CE6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C73956" w:rsidRPr="00B72180" w14:paraId="1BCF4A6C" w14:textId="77777777" w:rsidTr="00C45CE6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0815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362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  <w:p w14:paraId="78885AEC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78C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</w:tc>
      </w:tr>
      <w:tr w:rsidR="00C73956" w:rsidRPr="00B72180" w14:paraId="351AF511" w14:textId="77777777" w:rsidTr="00C45CE6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C6D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54BD5E78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895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  <w:p w14:paraId="019667EA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22F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</w:tc>
      </w:tr>
      <w:tr w:rsidR="00C73956" w:rsidRPr="00B72180" w14:paraId="2DBBEE10" w14:textId="77777777" w:rsidTr="00C45CE6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50CB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578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62C" w14:textId="77777777" w:rsidR="00C73956" w:rsidRPr="00B72180" w:rsidRDefault="00C73956" w:rsidP="00C45CE6">
            <w:pPr>
              <w:rPr>
                <w:rFonts w:ascii="Arial Narrow" w:hAnsi="Arial Narrow"/>
              </w:rPr>
            </w:pPr>
          </w:p>
        </w:tc>
      </w:tr>
    </w:tbl>
    <w:p w14:paraId="1DA89AD4" w14:textId="77777777" w:rsidR="00C73956" w:rsidRDefault="00C73956" w:rsidP="00C73956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684887A3" w14:textId="77777777" w:rsidR="00C73956" w:rsidRPr="00893283" w:rsidRDefault="00C73956" w:rsidP="00C73956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</w:rPr>
        <w:t xml:space="preserve">6. Wykazując spełnienie warunków udziału w postępowaniu, których mowa w rozdziale  SWZ </w:t>
      </w:r>
      <w:r w:rsidRPr="00B72180">
        <w:rPr>
          <w:rFonts w:ascii="Arial Narrow" w:hAnsi="Arial Narrow"/>
          <w:b/>
          <w:bCs/>
        </w:rPr>
        <w:t>będę / nie  będę</w:t>
      </w:r>
      <w:r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</w:t>
      </w:r>
      <w:r>
        <w:rPr>
          <w:rFonts w:ascii="Arial Narrow" w:hAnsi="Arial Narrow"/>
          <w:i/>
          <w:iCs/>
        </w:rPr>
        <w:t xml:space="preserve">ego mnie </w:t>
      </w:r>
      <w:r w:rsidRPr="00B72180">
        <w:rPr>
          <w:rFonts w:ascii="Arial Narrow" w:hAnsi="Arial Narrow"/>
          <w:i/>
          <w:iCs/>
        </w:rPr>
        <w:t xml:space="preserve"> z nim stosunków </w:t>
      </w:r>
      <w:r w:rsidR="00440828">
        <w:rPr>
          <w:rFonts w:ascii="Arial Narrow" w:hAnsi="Arial Narrow"/>
          <w:i/>
          <w:iCs/>
        </w:rPr>
        <w:t>p</w:t>
      </w:r>
      <w:r w:rsidRPr="00B72180">
        <w:rPr>
          <w:rFonts w:ascii="Arial Narrow" w:hAnsi="Arial Narrow"/>
          <w:i/>
          <w:iCs/>
        </w:rPr>
        <w:t>rawnych</w:t>
      </w:r>
      <w:r w:rsidR="00440828">
        <w:rPr>
          <w:rFonts w:ascii="Arial Narrow" w:hAnsi="Arial Narrow"/>
          <w:i/>
          <w:iCs/>
        </w:rPr>
        <w:t xml:space="preserve"> </w:t>
      </w:r>
      <w:r w:rsidR="00893283">
        <w:rPr>
          <w:rFonts w:ascii="Arial Narrow" w:hAnsi="Arial Narrow"/>
          <w:i/>
          <w:iCs/>
        </w:rPr>
        <w:t>……………………………………...</w:t>
      </w:r>
      <w:r w:rsidR="00440828">
        <w:rPr>
          <w:rFonts w:ascii="Arial Narrow" w:hAnsi="Arial Narrow"/>
          <w:i/>
          <w:iCs/>
        </w:rPr>
        <w:t xml:space="preserve"> </w:t>
      </w:r>
    </w:p>
    <w:p w14:paraId="41886323" w14:textId="77777777" w:rsidR="00C73956" w:rsidRPr="00B72180" w:rsidRDefault="00C73956" w:rsidP="00C73956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lastRenderedPageBreak/>
        <w:t xml:space="preserve">7. Zabezpieczenie należytego  wykonania umowy  wniesiemy w formie (wskazać  jedną z form określoną w  art. </w:t>
      </w:r>
      <w:r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>Pzp ) ……………………</w:t>
      </w:r>
      <w:r>
        <w:rPr>
          <w:rFonts w:ascii="Arial Narrow" w:hAnsi="Arial Narrow"/>
        </w:rPr>
        <w:t>………………………………………………</w:t>
      </w:r>
    </w:p>
    <w:p w14:paraId="28501746" w14:textId="77777777" w:rsidR="00C73956" w:rsidRPr="00B72180" w:rsidRDefault="00C73956" w:rsidP="00C73956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</w:t>
      </w:r>
      <w:r w:rsidR="00D349E3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Pełnomocnik Wykonawców wspólnie składających ofertę:</w:t>
      </w:r>
    </w:p>
    <w:p w14:paraId="23999EF0" w14:textId="77777777" w:rsidR="00C73956" w:rsidRPr="00B72180" w:rsidRDefault="00C73956" w:rsidP="00C73956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5773341A" w14:textId="77777777" w:rsidR="00C73956" w:rsidRPr="00B72180" w:rsidRDefault="00C73956" w:rsidP="00C73956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</w:p>
    <w:p w14:paraId="79A2BE41" w14:textId="77777777" w:rsidR="00C73956" w:rsidRPr="00B72180" w:rsidRDefault="00C73956" w:rsidP="00C73956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>
        <w:rPr>
          <w:rFonts w:ascii="Arial Narrow" w:hAnsi="Arial Narrow"/>
        </w:rPr>
        <w:t>………………………</w:t>
      </w:r>
    </w:p>
    <w:p w14:paraId="7369CAA2" w14:textId="77777777" w:rsidR="00C73956" w:rsidRPr="00B72180" w:rsidRDefault="00C73956" w:rsidP="00C73956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14:paraId="3C8F8EFB" w14:textId="77777777" w:rsidR="00D349E3" w:rsidRDefault="00C73956" w:rsidP="00C73956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……………………….</w:t>
      </w:r>
    </w:p>
    <w:p w14:paraId="6A6CFCD6" w14:textId="77777777" w:rsidR="00C73956" w:rsidRDefault="00C73956" w:rsidP="00C73956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 w:rsidRPr="00B72180">
        <w:rPr>
          <w:rFonts w:ascii="Arial Narrow" w:hAnsi="Arial Narrow" w:cs="Times New Roman"/>
          <w:sz w:val="24"/>
          <w:szCs w:val="24"/>
        </w:rPr>
        <w:t xml:space="preserve">9. Dane adresowe, teleadresowe (telefon, fax)oraz adres poczty elektronicznej </w:t>
      </w:r>
      <w:r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="00D349E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>
        <w:rPr>
          <w:rFonts w:ascii="Arial Narrow" w:hAnsi="Arial Narrow" w:cs="Times New Roman"/>
          <w:bCs/>
          <w:i/>
          <w:sz w:val="24"/>
          <w:szCs w:val="24"/>
        </w:rPr>
        <w:t>r t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722C8CC8" w14:textId="77777777" w:rsidR="00C73956" w:rsidRDefault="00C73956" w:rsidP="00C73956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3221DC34" w14:textId="77777777" w:rsidR="00C73956" w:rsidRPr="00B72180" w:rsidRDefault="00C73956" w:rsidP="00C73956">
      <w:pPr>
        <w:pStyle w:val="WW-Domy3flnie"/>
        <w:spacing w:after="0" w:line="24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10.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580980FE" w14:textId="77777777" w:rsidR="00C73956" w:rsidRPr="00B72180" w:rsidRDefault="00C73956" w:rsidP="00C73956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FA682C3" w14:textId="77777777" w:rsidR="00C73956" w:rsidRPr="00B72180" w:rsidRDefault="00C73956" w:rsidP="00C73956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31F361A9" w14:textId="77777777" w:rsidR="00C73956" w:rsidRPr="00425D83" w:rsidRDefault="00C73956" w:rsidP="00C73956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F65CBF" w14:textId="77777777" w:rsidR="00C73956" w:rsidRPr="00425D83" w:rsidRDefault="00C73956" w:rsidP="00C73956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50E8BF" w14:textId="77777777" w:rsidR="00C73956" w:rsidRPr="00425D83" w:rsidRDefault="00C73956" w:rsidP="00C73956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48FDCDAA" w14:textId="77777777" w:rsidR="00C73956" w:rsidRPr="00B72180" w:rsidRDefault="00C73956" w:rsidP="00C73956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B72180">
        <w:rPr>
          <w:rFonts w:ascii="Arial Narrow" w:hAnsi="Arial Narrow"/>
        </w:rPr>
        <w:t>. Załącznikami do niniejszej oferty są:</w:t>
      </w:r>
    </w:p>
    <w:p w14:paraId="4BC7CA46" w14:textId="77777777" w:rsidR="00C73956" w:rsidRPr="00B72180" w:rsidRDefault="00C73956" w:rsidP="00C73956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4AA7BF43" w14:textId="77777777" w:rsidR="00C73956" w:rsidRPr="00B72180" w:rsidRDefault="00C73956" w:rsidP="00C73956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14:paraId="20615365" w14:textId="77777777" w:rsidR="00C73956" w:rsidRPr="00B72180" w:rsidRDefault="00C73956" w:rsidP="00C73956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50C90C4D" w14:textId="77777777" w:rsidR="00C73956" w:rsidRPr="00B72180" w:rsidRDefault="00C73956" w:rsidP="00C73956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4BE9D22B" w14:textId="77777777" w:rsidR="00C73956" w:rsidRPr="00B72180" w:rsidRDefault="00C73956" w:rsidP="00C73956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6430A08C" w14:textId="77777777" w:rsidR="00E00F09" w:rsidRDefault="00E00F09" w:rsidP="00E00F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 w14:paraId="388C0E66" w14:textId="77777777" w:rsidR="00E00F09" w:rsidRDefault="00E00F09" w:rsidP="00E00F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Data</w:t>
      </w:r>
    </w:p>
    <w:p w14:paraId="70113C56" w14:textId="77777777" w:rsidR="00C73956" w:rsidRPr="00B72180" w:rsidRDefault="00C73956" w:rsidP="00C73956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6044B4EA" w14:textId="77777777" w:rsidR="00C73956" w:rsidRPr="00FB0154" w:rsidRDefault="00C73956" w:rsidP="00C73956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46DD50A5" w14:textId="77777777" w:rsidR="000833C0" w:rsidRDefault="00C73956" w:rsidP="00D349E3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p w14:paraId="336BA967" w14:textId="77777777" w:rsidR="00E00F09" w:rsidRPr="00E400C9" w:rsidRDefault="00E00F09" w:rsidP="00E00F09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400C9">
        <w:rPr>
          <w:rFonts w:ascii="Arial Narrow" w:hAnsi="Arial Narrow" w:cs="Arial"/>
          <w:b/>
          <w:bCs/>
          <w:sz w:val="20"/>
          <w:szCs w:val="20"/>
          <w:u w:val="single"/>
        </w:rPr>
        <w:t>Informacja dla Wykonawcy:</w:t>
      </w:r>
    </w:p>
    <w:p w14:paraId="444E97A1" w14:textId="77777777" w:rsidR="00E00F09" w:rsidRPr="00E400C9" w:rsidRDefault="00E00F09" w:rsidP="00E00F09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Oferta</w:t>
      </w:r>
      <w:r w:rsidRPr="00E400C9">
        <w:rPr>
          <w:rFonts w:ascii="Arial Narrow" w:hAnsi="Arial Narrow" w:cs="Arial"/>
          <w:b/>
          <w:bCs/>
          <w:sz w:val="20"/>
          <w:szCs w:val="20"/>
        </w:rPr>
        <w:t xml:space="preserve"> musi być złożone w formie elektronicznej lub postaci elektronicznej opatrzonej kwalifikowanym podpisem elektronicznym, podpisem zaufanych lub podpisem osobistym osoby lub osób uprawnionych do reprezentowania Wykonawcy</w:t>
      </w:r>
    </w:p>
    <w:p w14:paraId="161BD2B5" w14:textId="77777777" w:rsidR="00E00F09" w:rsidRPr="00D349E3" w:rsidRDefault="00E00F09" w:rsidP="00E00F09">
      <w:pPr>
        <w:rPr>
          <w:rFonts w:ascii="Arial Narrow" w:hAnsi="Arial Narrow"/>
          <w:sz w:val="18"/>
          <w:szCs w:val="18"/>
        </w:rPr>
      </w:pPr>
    </w:p>
    <w:sectPr w:rsidR="00E00F09" w:rsidRPr="00D349E3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D436" w14:textId="77777777" w:rsidR="008827E1" w:rsidRDefault="008827E1" w:rsidP="00C73956">
      <w:r>
        <w:separator/>
      </w:r>
    </w:p>
  </w:endnote>
  <w:endnote w:type="continuationSeparator" w:id="0">
    <w:p w14:paraId="05E2DECD" w14:textId="77777777" w:rsidR="008827E1" w:rsidRDefault="008827E1" w:rsidP="00C7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8579" w14:textId="77777777" w:rsidR="008827E1" w:rsidRDefault="008827E1" w:rsidP="00C73956">
      <w:r>
        <w:separator/>
      </w:r>
    </w:p>
  </w:footnote>
  <w:footnote w:type="continuationSeparator" w:id="0">
    <w:p w14:paraId="65092D4D" w14:textId="77777777" w:rsidR="008827E1" w:rsidRDefault="008827E1" w:rsidP="00C7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ACF5" w14:textId="77777777" w:rsidR="006E6539" w:rsidRDefault="006E6539">
    <w:pPr>
      <w:pStyle w:val="Nagwek"/>
    </w:pPr>
  </w:p>
  <w:p w14:paraId="2E7C1B3B" w14:textId="77777777" w:rsidR="006E6539" w:rsidRDefault="006E6539" w:rsidP="006E6539">
    <w:pPr>
      <w:autoSpaceDE w:val="0"/>
      <w:autoSpaceDN w:val="0"/>
      <w:adjustRightInd w:val="0"/>
      <w:jc w:val="both"/>
      <w:rPr>
        <w:rFonts w:ascii="Arial Narrow" w:hAnsi="Arial Narrow" w:cs="ArialMT"/>
        <w:b/>
        <w:bCs/>
        <w:color w:val="323E4F" w:themeColor="text2" w:themeShade="BF"/>
      </w:rPr>
    </w:pPr>
    <w:r>
      <w:rPr>
        <w:noProof/>
      </w:rPr>
      <w:drawing>
        <wp:inline distT="0" distB="0" distL="0" distR="0" wp14:anchorId="5F24A702" wp14:editId="1C27E6FF">
          <wp:extent cx="1824301" cy="65722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33" cy="70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D734F" w14:textId="77777777" w:rsidR="006E6539" w:rsidRPr="006E6539" w:rsidRDefault="006E6539" w:rsidP="006E6539">
    <w:pPr>
      <w:autoSpaceDE w:val="0"/>
      <w:autoSpaceDN w:val="0"/>
      <w:adjustRightInd w:val="0"/>
      <w:jc w:val="both"/>
      <w:rPr>
        <w:rFonts w:ascii="Arial Narrow" w:hAnsi="Arial Narrow"/>
        <w:b/>
        <w:bCs/>
        <w:color w:val="2F5496" w:themeColor="accent1" w:themeShade="BF"/>
      </w:rPr>
    </w:pPr>
    <w:r w:rsidRPr="006E6539">
      <w:rPr>
        <w:rFonts w:ascii="Arial Narrow" w:hAnsi="Arial Narrow" w:cs="ArialMT"/>
        <w:b/>
        <w:bCs/>
        <w:color w:val="2F5496" w:themeColor="accent1" w:themeShade="BF"/>
      </w:rPr>
      <w:t>RBRiGK.271.2.20.2021 -Przebudowa Gminnego Ośrodka Kultury w Kruszynie z dostosowaniem pomieszczeń w ramach Programu Wieloletniego "Senior+" na lata 2021-2025</w:t>
    </w:r>
  </w:p>
  <w:p w14:paraId="6CAD8579" w14:textId="77777777" w:rsidR="006E6539" w:rsidRPr="006E6539" w:rsidRDefault="006E6539" w:rsidP="006E6539">
    <w:pPr>
      <w:autoSpaceDE w:val="0"/>
      <w:autoSpaceDN w:val="0"/>
      <w:adjustRightInd w:val="0"/>
      <w:jc w:val="both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56"/>
    <w:rsid w:val="000523EF"/>
    <w:rsid w:val="000833C0"/>
    <w:rsid w:val="00440828"/>
    <w:rsid w:val="00442561"/>
    <w:rsid w:val="004F1FBC"/>
    <w:rsid w:val="00524586"/>
    <w:rsid w:val="006E6539"/>
    <w:rsid w:val="008827E1"/>
    <w:rsid w:val="00893283"/>
    <w:rsid w:val="00931787"/>
    <w:rsid w:val="00B52169"/>
    <w:rsid w:val="00C73956"/>
    <w:rsid w:val="00D200C6"/>
    <w:rsid w:val="00D349E3"/>
    <w:rsid w:val="00E00F09"/>
    <w:rsid w:val="00E035C3"/>
    <w:rsid w:val="00F5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174"/>
  <w15:docId w15:val="{C320FE50-0A2D-4D58-BBE4-DFF923F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395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39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739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3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956"/>
    <w:pPr>
      <w:ind w:left="720"/>
      <w:contextualSpacing/>
    </w:pPr>
  </w:style>
  <w:style w:type="paragraph" w:customStyle="1" w:styleId="WW-Domy3flnie">
    <w:name w:val="WW-Domyś3flnie"/>
    <w:uiPriority w:val="99"/>
    <w:rsid w:val="00C7395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C73956"/>
  </w:style>
  <w:style w:type="paragraph" w:styleId="Nagwek">
    <w:name w:val="header"/>
    <w:basedOn w:val="Normalny"/>
    <w:link w:val="NagwekZnak"/>
    <w:uiPriority w:val="99"/>
    <w:unhideWhenUsed/>
    <w:rsid w:val="00C73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9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395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73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73956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2021-09-03T03:15:00Z</dcterms:created>
  <dcterms:modified xsi:type="dcterms:W3CDTF">2021-09-03T03:15:00Z</dcterms:modified>
</cp:coreProperties>
</file>