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 </w:t>
      </w:r>
      <w:r>
        <w:rPr>
          <w:rFonts w:ascii="Calibri" w:hAnsi="Calibri"/>
          <w:b/>
          <w:bCs/>
          <w:sz w:val="18"/>
          <w:szCs w:val="18"/>
        </w:rPr>
        <w:t xml:space="preserve">załącznik nr 1 do SWZ - </w:t>
      </w:r>
      <w:r>
        <w:rPr>
          <w:rFonts w:ascii="Calibri" w:hAnsi="Calibri"/>
          <w:b/>
          <w:bCs/>
          <w:sz w:val="18"/>
          <w:szCs w:val="18"/>
        </w:rPr>
        <w:t>ZMIANA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NIP, numer KRS/CEIDG):</w:t>
      </w:r>
    </w:p>
    <w:p>
      <w:pPr>
        <w:pStyle w:val="Normal"/>
        <w:bidi w:val="0"/>
        <w:jc w:val="left"/>
        <w:rPr>
          <w:rFonts w:ascii="Calibri" w:hAnsi="Calibri"/>
          <w:b/>
          <w:bCs/>
          <w:sz w:val="20"/>
          <w:szCs w:val="20"/>
        </w:rPr>
      </w:pPr>
      <w:r>
        <w:rPr>
          <w:rFonts w:ascii="Calibri" w:hAnsi="Calibri"/>
          <w:b/>
          <w:bCs/>
          <w:sz w:val="20"/>
          <w:szCs w:val="20"/>
        </w:rPr>
      </w:r>
    </w:p>
    <w:tbl>
      <w:tblPr>
        <w:tblW w:w="7650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650"/>
      </w:tblGrid>
      <w:tr>
        <w:trPr/>
        <w:tc>
          <w:tcPr>
            <w:tcW w:w="76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spacing w:lineRule="auto" w:line="240" w:before="57" w:after="0"/>
        <w:jc w:val="both"/>
        <w:rPr/>
      </w:pP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pl-PL" w:eastAsia="zh-CN" w:bidi="ar-SA"/>
        </w:rPr>
        <w:t>1. W odpowiedzi na ogłoszenie o zamówieniu w postępowaniu o udzielenie zamówienia publicznego oznaczonego numerem</w:t>
      </w:r>
      <w:r>
        <w:rPr>
          <w:rFonts w:cs="Tahoma" w:ascii="Calibri" w:hAnsi="Calibri"/>
          <w:b/>
          <w:bCs/>
          <w:i w:val="false"/>
          <w:iCs w:val="false"/>
          <w:color w:val="000000"/>
          <w:sz w:val="20"/>
          <w:szCs w:val="20"/>
          <w:shd w:fill="auto" w:val="clear"/>
          <w:lang w:val="pl-PL" w:eastAsia="zh-CN" w:bidi="ar-SA"/>
        </w:rPr>
        <w:t xml:space="preserve"> 8/PA/2025  </w:t>
      </w:r>
      <w:r>
        <w:rPr>
          <w:rFonts w:cs="Tahoma" w:ascii="Calibri" w:hAnsi="Calibri"/>
          <w:b w:val="false"/>
          <w:bCs w:val="false"/>
          <w:i w:val="false"/>
          <w:iCs w:val="false"/>
          <w:color w:val="000000"/>
          <w:sz w:val="20"/>
          <w:szCs w:val="20"/>
          <w:shd w:fill="auto" w:val="clear"/>
          <w:lang w:val="pl-PL" w:eastAsia="zh-CN" w:bidi="ar-SA"/>
        </w:rPr>
        <w:t xml:space="preserve">prowadzonego pod nazwą: </w:t>
      </w:r>
    </w:p>
    <w:p>
      <w:pPr>
        <w:pStyle w:val="Normal"/>
        <w:spacing w:lineRule="auto" w:line="240" w:before="113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>Przebudowa przegród zewnętrznych oraz remont elewacji frontowych budynku mieszkalnego wielorodzinnego położonego przy ul. Ks. Skorupki 1 w Bydgoszczy</w:t>
      </w: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 xml:space="preserve"> </w:t>
      </w:r>
    </w:p>
    <w:p>
      <w:pPr>
        <w:pStyle w:val="Normal"/>
        <w:widowControl/>
        <w:suppressAutoHyphens w:val="true"/>
        <w:overflowPunct w:val="true"/>
        <w:bidi w:val="0"/>
        <w:spacing w:lineRule="auto" w:line="240" w:before="57" w:after="57"/>
        <w:ind w:right="0"/>
        <w:jc w:val="both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FFFFFF" w:val="clear"/>
          <w:lang w:val="zxx" w:eastAsia="zxx" w:bidi="zxx"/>
        </w:rPr>
        <w:t xml:space="preserve">- </w:t>
      </w:r>
      <w:r>
        <w:rPr>
          <w:rStyle w:val="Domylnaczcionkaakapitu"/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zh-CN" w:bidi="ar-SA"/>
        </w:rPr>
        <w:t>składam/y niniejszą ofertę i zobowiązuje/my się do wykonania przedmiotu zamówienia na warunkach określonych przez Zamawiającego w dokumentach zamówienia, w tym SWZ i dokumentacji technicznej, na następujących zasadach:</w:t>
      </w:r>
    </w:p>
    <w:p>
      <w:pPr>
        <w:pStyle w:val="Normal"/>
        <w:spacing w:lineRule="auto" w:line="240" w:before="57" w:after="0"/>
        <w:jc w:val="both"/>
        <w:rPr>
          <w:rFonts w:ascii="Calibri" w:hAnsi="Calibri" w:eastAsia="Arial Black" w:cs="Tahoma"/>
          <w:b w:val="false"/>
          <w:bCs w:val="false"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zh-CN" w:bidi="ar-SA"/>
        </w:rPr>
      </w:pPr>
      <w:r>
        <w:rPr>
          <w:rFonts w:eastAsia="Arial Black" w:cs="Tahoma" w:ascii="Calibri" w:hAnsi="Calibri"/>
          <w:b w:val="false"/>
          <w:bCs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shd w:fill="auto" w:val="clear"/>
          <w:lang w:val="pl-PL" w:eastAsia="zh-CN" w:bidi="ar-SA"/>
        </w:rPr>
      </w:r>
    </w:p>
    <w:tbl>
      <w:tblPr>
        <w:tblW w:w="9738" w:type="dxa"/>
        <w:jc w:val="left"/>
        <w:tblInd w:w="-67" w:type="dxa"/>
        <w:tblLayout w:type="fixed"/>
        <w:tblCellMar>
          <w:top w:w="28" w:type="dxa"/>
          <w:left w:w="28" w:type="dxa"/>
          <w:bottom w:w="28" w:type="dxa"/>
          <w:right w:w="28" w:type="dxa"/>
        </w:tblCellMar>
      </w:tblPr>
      <w:tblGrid>
        <w:gridCol w:w="5590"/>
        <w:gridCol w:w="4147"/>
      </w:tblGrid>
      <w:tr>
        <w:trPr>
          <w:trHeight w:val="709" w:hRule="atLeast"/>
        </w:trPr>
        <w:tc>
          <w:tcPr>
            <w:tcW w:w="55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</w:tcPr>
          <w:p>
            <w:pPr>
              <w:pStyle w:val="Header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hanging="0" w:left="0" w:right="0"/>
              <w:jc w:val="center"/>
              <w:rPr>
                <w:rFonts w:ascii="Calibri" w:hAnsi="Calibri" w:eastAsia="Arial Black" w:cs="Tahoma"/>
                <w:b/>
                <w:bCs/>
                <w:i w:val="false"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pPr>
            <w:r>
              <w:rPr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</w:r>
          </w:p>
          <w:p>
            <w:pPr>
              <w:pStyle w:val="Header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000000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C</w:t>
            </w: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ena brutto oferty - RYCZAŁT</w:t>
            </w:r>
          </w:p>
          <w:p>
            <w:pPr>
              <w:pStyle w:val="Header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0" w:after="0"/>
              <w:ind w:hanging="0" w:left="0" w:right="0"/>
              <w:jc w:val="center"/>
              <w:rPr/>
            </w:pPr>
            <w:r>
              <w:rPr>
                <w:rStyle w:val="Domylnaczcionkaakapitu"/>
                <w:rFonts w:eastAsia="Arial Black" w:cs="Tahoma" w:ascii="Calibri" w:hAnsi="Calibri"/>
                <w:b/>
                <w:bCs/>
                <w:i w:val="false"/>
                <w:iCs/>
                <w:strike w:val="false"/>
                <w:dstrike w:val="false"/>
                <w:color w:val="auto"/>
                <w:kern w:val="2"/>
                <w:sz w:val="20"/>
                <w:szCs w:val="20"/>
                <w:highlight w:val="white"/>
                <w:u w:val="none"/>
                <w:lang w:val="pl-PL" w:eastAsia="zh-CN" w:bidi="ar-SA"/>
              </w:rPr>
              <w:t>(w tym podatek VAT) :</w:t>
            </w:r>
          </w:p>
        </w:tc>
        <w:tc>
          <w:tcPr>
            <w:tcW w:w="414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BodyText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hanging="0" w:left="0" w:right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BodyText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hanging="0" w:left="0" w:right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BodyText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57" w:after="57"/>
              <w:ind w:hanging="0" w:left="0" w:right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  <w:tr>
        <w:trPr/>
        <w:tc>
          <w:tcPr>
            <w:tcW w:w="5590" w:type="dxa"/>
            <w:tcBorders>
              <w:left w:val="single" w:sz="2" w:space="0" w:color="000000"/>
              <w:bottom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hanging="0" w:left="0" w:right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 xml:space="preserve">Termin udzielonej gwarancji i rękojmi </w:t>
            </w:r>
            <w:r>
              <w:rPr>
                <w:rStyle w:val="Domylnaczcionkaakapitu"/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na cały zrealizowany przedmiot zamówienia (Roboty) , w tym wykonane roboty budowlane, zastosowane materiały i wyroby, wbudowane lub zamontowane urządzenia (w tym stolarkę otworową)                           licząc od dnia  końcowego odbioru robót</w:t>
            </w:r>
          </w:p>
          <w:p>
            <w:pPr>
              <w:pStyle w:val="Pkt1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hanging="0" w:left="0" w:right="0"/>
              <w:jc w:val="center"/>
              <w:rPr/>
            </w:pPr>
            <w:r>
              <w:rPr>
                <w:rStyle w:val="Domylnaczcionkaakapitu"/>
                <w:rFonts w:eastAsia="Lucida Sans Unicode" w:cs="Tahoma" w:ascii="Calibri" w:hAnsi="Calibri"/>
                <w:b/>
                <w:bCs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  <w:t>(wpisać liczbę miesięcy)</w:t>
            </w:r>
          </w:p>
        </w:tc>
        <w:tc>
          <w:tcPr>
            <w:tcW w:w="4147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</w:tcPr>
          <w:p>
            <w:pPr>
              <w:pStyle w:val="Tekstpodstawowywcity26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240" w:before="113" w:after="0"/>
              <w:ind w:hanging="0" w:left="0" w:right="0"/>
              <w:jc w:val="left"/>
              <w:rPr>
                <w:rStyle w:val="Domylnaczcionkaakapitu"/>
                <w:rFonts w:ascii="Calibri" w:hAnsi="Calibri" w:cs="Tahoma"/>
                <w:b/>
                <w:bCs/>
                <w:sz w:val="20"/>
                <w:szCs w:val="20"/>
              </w:rPr>
            </w:pPr>
            <w:r>
              <w:rPr>
                <w:rFonts w:cs="Tahoma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BodyText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hanging="0" w:left="0" w:right="0"/>
              <w:jc w:val="center"/>
              <w:rPr>
                <w:rFonts w:ascii="Calibri" w:hAnsi="Calibri" w:eastAsia="Lucida Sans Unicode" w:cs="Times New Roman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imes New Roman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  <w:p>
            <w:pPr>
              <w:pStyle w:val="BodyText"/>
              <w:widowControl w:val="false"/>
              <w:suppressLineNumbers/>
              <w:tabs>
                <w:tab w:val="clear" w:pos="709"/>
                <w:tab w:val="center" w:pos="284" w:leader="none"/>
                <w:tab w:val="right" w:pos="9072" w:leader="none"/>
              </w:tabs>
              <w:suppressAutoHyphens w:val="true"/>
              <w:bidi w:val="0"/>
              <w:spacing w:lineRule="auto" w:line="360" w:before="0" w:after="0"/>
              <w:ind w:hanging="0" w:left="0" w:right="0"/>
              <w:jc w:val="center"/>
              <w:rPr>
                <w:rFonts w:ascii="Calibri" w:hAnsi="Calibri" w:eastAsia="Lucida Sans Unicode" w:cs="Tahoma"/>
                <w:b w:val="false"/>
                <w:bCs w:val="false"/>
                <w:i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pPr>
            <w:r>
              <w:rPr>
                <w:rFonts w:eastAsia="Lucida Sans Unicode" w:cs="Tahoma" w:ascii="Calibri" w:hAnsi="Calibri"/>
                <w:b w:val="false"/>
                <w:bCs w:val="false"/>
                <w:i w:val="false"/>
                <w:iCs w:val="false"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0"/>
                <w:szCs w:val="20"/>
                <w:highlight w:val="white"/>
                <w:u w:val="none"/>
                <w:shd w:fill="FFFF00" w:val="clear"/>
                <w:lang w:val="pl-PL" w:eastAsia="zh-CN" w:bidi="ar-SA"/>
              </w:rPr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Normal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hanging="0" w:left="0" w:right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7) w przypadku wyboru mojej oferty jako najkorzystniejszej zobowiązuję się do zawarcia umowy na warunkach, w miejscu i terminie określonym przez zamawiającego, dostarczenia wszystkich wymaganych dokumentów i oświadczeń, zgodnie z SWZ, w tym dowodu zawarcia ubezpieczenia odpowiedzialności cywilnej z tytułu prowadzonej działalności gospodarczej wraz z dowodem opłacenia wszystkich wymagalnych składek ubezpieczeniowych, zgodnie z SWZ.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>3. Oświadczam, że w celu wykazania spełniania warunków udziału w niniejszym postępowaniu, o których mowa art.112 ust.2 uPZP, a określonych przez Zamawiającego w Rozdziale IX SWZ, powołuję się na zasoby innych podmiotów, na zasadach określonych  w art.118-123  ustawy Prawo zamówień publicznych: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113"/>
        <w:ind w:hanging="0" w:left="0" w:right="17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ab/>
        <w:tab/>
        <w:tab/>
        <w:tab/>
        <w:t xml:space="preserve">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 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………………………………………...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hanging="0" w:left="0" w:right="17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227" w:after="0"/>
        <w:ind w:hanging="0" w:left="0" w:right="17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należy wpisać poniżej nazwę/firmę/adres podmiotu, na zasoby którego powołuje się wykonawca w celu wykazania spełniania warunków udziału w niniejszym postępowaniu, załączyć do oferty zobowiązanie tego podmiotu, o którym mowa w Rozdziale XII ust.3 SWZ  oraz dodatkowo wskazać warunek udziału w postępowaniu określony w SWZ, który spełni ten Podmiot) 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17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5"/>
        <w:gridCol w:w="4430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Podmiot na zasobach, którego polega Wykonawca</w:t>
            </w:r>
          </w:p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(nazwa, adres, NIP)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Określić zakres udostępnionych zasobów poprzez wskazanie warunku udziału w postępowaniu wskazanego w rozdziale IX SWZ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-142"/>
        <w:jc w:val="both"/>
        <w:rPr>
          <w:sz w:val="20"/>
          <w:szCs w:val="20"/>
        </w:rPr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4.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>Wykonawca wypełnia poniższe oświadczenie zarówno w sytuacji, gdy samodzielnie spełnia warunki udziału w postępowaniu oraz gdy powołuje się na zasoby podmiotu trzeciego na zasadach określonych w art.118-123 uPzp.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227" w:after="0"/>
        <w:ind w:hanging="0" w:left="0" w:right="-142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20"/>
          <w:szCs w:val="20"/>
          <w:u w:val="none"/>
          <w:lang w:val="pl-PL"/>
        </w:rPr>
        <w:t>………………...……………</w:t>
      </w:r>
    </w:p>
    <w:p>
      <w:pPr>
        <w:pStyle w:val="Normal"/>
        <w:widowControl w:val="false"/>
        <w:tabs>
          <w:tab w:val="clear" w:pos="709"/>
          <w:tab w:val="left" w:pos="3240" w:leader="none"/>
        </w:tabs>
        <w:suppressAutoHyphens w:val="true"/>
        <w:bidi w:val="0"/>
        <w:spacing w:before="113" w:after="0"/>
        <w:ind w:hanging="0" w:left="0" w:right="0"/>
        <w:jc w:val="both"/>
        <w:rPr>
          <w:sz w:val="18"/>
          <w:szCs w:val="18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opisać szczegółowo zakres prac jakie wykonawca zamierza zlecić podwykonawcy oraz wskazać tego podwykonawcę , o ile jest  już Wykonawcy znany na dzień składania oferty – pełna nazwa i adres, numer NIP)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170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5"/>
        <w:gridCol w:w="4430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5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360" w:before="57" w:after="0"/>
        <w:ind w:hanging="0" w:left="0" w:right="-142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/>
        </w:rPr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highlight w:val="white"/>
          <w:u w:val="none"/>
          <w:lang w:val="pl-PL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5.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Rozdziale V SWZ, zgodnie z art.95 ust.1 ustawy PZP zostaną powierzone osobom zatrudnionym na podstawie umowy o pracę przez wykonawcę/podwykonawcę/dalszego 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6.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7. Oświadczam, że wypełniłem obowiązki informacyjne przewidziane w art.13 lub art.14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>8.  Oświadczam,  że jestem zarejestrowanym  czynnym  płatnikiem podatku VAT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________________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hanging="0" w:left="0" w:right="-142"/>
        <w:jc w:val="both"/>
        <w:rPr/>
      </w:pP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</w:rPr>
        <w:t xml:space="preserve">9. </w:t>
      </w:r>
      <w:r>
        <w:rPr>
          <w:rStyle w:val="Strong"/>
          <w:rFonts w:ascii="Calibri" w:hAnsi="Calibri"/>
          <w:b w:val="false"/>
          <w:bCs w:val="false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 w:val="false"/>
          <w:bCs w:val="false"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hanging="0" w:left="0" w:right="-142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10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360" w:before="57" w:after="0"/>
        <w:ind w:hanging="0" w:left="0" w:right="-142"/>
        <w:jc w:val="both"/>
        <w:rPr>
          <w:rStyle w:val="Domylnaczcionkaakapitu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11. Jako Wykonawcy wspólnie ubiegający się o udzielenie zamówienia publicznego (np. w formie konsorcjum lub spółki cywilnej) oświadczamy, że dla potrzeb niniejszego zamówienia ustanawiamy pełnomocnika w osobie: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hanging="0" w:left="0" w:right="244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do reprezentacji w postępowaniu o udzielenie zamówienia lub do reprezentacji w postępowaniu o udzielenie   zamówienia i               zawarcia umowy w sprawnie niniejszego zamówienia  </w:t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57" w:after="0"/>
        <w:ind w:hanging="0" w:left="0" w:right="244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(wypełniają jedynie wykonawcy wspólnie ubiegający się o udzielenie zamówienia np. prowadzący  działalność w formie spółki  cywilnej lub  konsorcjum).</w:t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formularz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w formacie .pdf</w:t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pPr>
      <w:r>
        <w:rPr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</w:r>
    </w:p>
    <w:p>
      <w:pPr>
        <w:pStyle w:val="Normal"/>
        <w:bidi w:val="0"/>
        <w:jc w:val="right"/>
        <w:rPr/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Wzór - załącznik nr 2 do SWZ  -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ZMIANA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6354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354"/>
      </w:tblGrid>
      <w:tr>
        <w:trPr/>
        <w:tc>
          <w:tcPr>
            <w:tcW w:w="63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2"/>
          <w:szCs w:val="22"/>
          <w:u w:val="none"/>
        </w:rPr>
        <w:t>OŚWIADCZENIE  WYKONAWCY</w:t>
      </w:r>
      <w:r>
        <w:rPr>
          <w:rFonts w:ascii="Calibri" w:hAnsi="Calibri"/>
          <w:b/>
          <w:bCs/>
          <w:color w:val="0000CD"/>
          <w:sz w:val="22"/>
          <w:szCs w:val="22"/>
          <w:u w:val="none"/>
        </w:rPr>
        <w:t xml:space="preserve">  </w:t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0"/>
          <w:szCs w:val="20"/>
          <w:u w:val="none"/>
        </w:rPr>
        <w:t>DOTYCZĄCE BRAKU PRZESŁANEK WYKLUCZENIA Z POSTĘPOWANIA                               ORAZ  SPEŁNIANIA WARUNKÓW UDZIAŁU W POSTĘPOWANIU</w:t>
      </w:r>
    </w:p>
    <w:p>
      <w:pPr>
        <w:pStyle w:val="Normal"/>
        <w:bidi w:val="0"/>
        <w:spacing w:before="113" w:after="0"/>
        <w:jc w:val="center"/>
        <w:rPr>
          <w:u w:val="single"/>
        </w:rPr>
      </w:pPr>
      <w:r>
        <w:rPr>
          <w:rFonts w:ascii="Calibri" w:hAnsi="Calibri"/>
          <w:b w:val="false"/>
          <w:bCs w:val="false"/>
          <w:sz w:val="20"/>
          <w:szCs w:val="20"/>
          <w:u w:val="singl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rFonts w:ascii="Calibri" w:hAnsi="Calibri"/>
          <w:b w:val="false"/>
          <w:bCs w:val="false"/>
          <w:sz w:val="18"/>
          <w:szCs w:val="18"/>
          <w:u w:val="none"/>
        </w:rPr>
      </w:pPr>
      <w:r>
        <w:rPr>
          <w:rFonts w:ascii="Calibri" w:hAnsi="Calibri"/>
          <w:b w:val="false"/>
          <w:bCs w:val="false"/>
          <w:sz w:val="18"/>
          <w:szCs w:val="18"/>
          <w:u w:val="none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dotyczy postępowania o udzielenie zamówienia publicznego prowadzonego w trybie art.275 pkt 1 ustawy PZP                                           (tryb podstawowy bez negocjacji) </w:t>
      </w: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none"/>
        </w:rPr>
        <w:t xml:space="preserve">o numerze: </w:t>
      </w:r>
      <w:r>
        <w:rPr>
          <w:rFonts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  8</w:t>
      </w:r>
      <w:r>
        <w:rPr>
          <w:rFonts w:ascii="Calibri" w:hAnsi="Calibri"/>
          <w:b/>
          <w:bCs/>
          <w:i w:val="false"/>
          <w:iCs w:val="false"/>
          <w:sz w:val="22"/>
          <w:szCs w:val="22"/>
          <w:u w:val="none"/>
        </w:rPr>
        <w:t>/PA/2025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Fonts w:ascii="Calibri" w:hAnsi="Calibri"/>
          <w:b w:val="false"/>
          <w:bCs w:val="false"/>
          <w:i w:val="false"/>
          <w:iCs w:val="false"/>
          <w:sz w:val="20"/>
          <w:szCs w:val="20"/>
          <w:u w:val="single"/>
        </w:rPr>
        <w:t>nazwa postępowania:</w:t>
      </w:r>
    </w:p>
    <w:p>
      <w:pPr>
        <w:pStyle w:val="Normal"/>
        <w:spacing w:lineRule="auto" w:line="240" w:before="113" w:after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>Przebudowa przegród zewnętrznych oraz remont elewacji frontowych budynku mieszkalnego wielorodzinnego położonego przy ul. Ks. Skorupki 1 w Bydgoszczy</w:t>
      </w:r>
      <w:r>
        <w:rPr>
          <w:rStyle w:val="Domylnaczcionkaakapitu"/>
          <w:rFonts w:eastAsia="Tahoma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00"/>
          <w:kern w:val="2"/>
          <w:position w:val="0"/>
          <w:sz w:val="20"/>
          <w:sz w:val="20"/>
          <w:szCs w:val="20"/>
          <w:highlight w:val="white"/>
          <w:u w:val="none"/>
          <w:shd w:fill="FFFFFF" w:val="clear"/>
          <w:vertAlign w:val="baseline"/>
          <w:em w:val="none"/>
          <w:lang w:val="pl-PL" w:eastAsia="zh-CN" w:bidi="ar-SA"/>
        </w:rPr>
        <w:t xml:space="preserve"> </w:t>
      </w:r>
    </w:p>
    <w:p>
      <w:pPr>
        <w:pStyle w:val="Normal"/>
        <w:jc w:val="center"/>
        <w:rPr>
          <w:rStyle w:val="Domylnaczcionkaakapitu"/>
          <w:rFonts w:ascii="Calibri" w:hAnsi="Calibri" w:eastAsia="Arial Black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zxx" w:eastAsia="zxx" w:bidi="zxx"/>
        </w:rPr>
      </w:pPr>
      <w:r>
        <w:rPr>
          <w:rFonts w:eastAsia="Arial Black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4"/>
          <w:szCs w:val="24"/>
          <w:highlight w:val="white"/>
          <w:u w:val="none"/>
          <w:shd w:fill="FFFFFF" w:val="clear"/>
          <w:lang w:val="zxx" w:eastAsia="zxx" w:bidi="zxx"/>
        </w:rPr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Cs w:val="false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>1.  Oświadczam, że  nie podlegam wykluczeniu  z postępowania na podstawie art.108 ust.1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>2.  Oświadczam, że  nie podlegam wykluczeniu z postępowania na podstawie art.109 ust.1 pkt 4) ustawy PZP.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3. Oświadczam, że zachodzą w stosunku do mnie podstawy wykluczenia z postępowania na podstawie art. ……… ustawy PZP (należy podać mającą zastosowanie podstawę wykluczenia spośród wymienionych w art.108 ust.1 lub art.109 ust.1 pkt 4 ustawy PZP). Jednocześnie oświadczam, że w związku z ww. okolicznością, na podstawie art.110 ust.2 ustawy PZP podjąłem następujące środki naprawcze:</w:t>
      </w:r>
    </w:p>
    <w:p>
      <w:pPr>
        <w:pStyle w:val="Normal"/>
        <w:bidi w:val="0"/>
        <w:spacing w:lineRule="auto" w:line="240" w:before="57" w:after="0"/>
        <w:jc w:val="both"/>
        <w:rPr>
          <w:sz w:val="20"/>
          <w:szCs w:val="20"/>
        </w:rPr>
      </w:pPr>
      <w:r>
        <w:rPr>
          <w:sz w:val="20"/>
          <w:szCs w:val="20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ind w:hanging="0" w:left="720" w:right="0"/>
              <w:rPr/>
            </w:pPr>
            <w:r>
              <w:rPr/>
            </w:r>
          </w:p>
        </w:tc>
      </w:tr>
    </w:tbl>
    <w:p>
      <w:pPr>
        <w:pStyle w:val="Normal"/>
        <w:bidi w:val="0"/>
        <w:spacing w:before="113" w:after="0"/>
        <w:jc w:val="both"/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</w:pPr>
      <w:r>
        <w:rPr>
          <w:rFonts w:ascii="Calibri" w:hAnsi="Calibri"/>
          <w:b w:val="false"/>
          <w:bCs w:val="false"/>
          <w:color w:val="auto"/>
          <w:sz w:val="12"/>
          <w:szCs w:val="12"/>
          <w:u w:val="none"/>
        </w:rPr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Cs w:val="false"/>
        </w:rPr>
      </w:pPr>
      <w:r>
        <w:rPr>
          <w:rFonts w:ascii="Calibri" w:hAnsi="Calibri"/>
          <w:b w:val="false"/>
          <w:bCs w:val="false"/>
          <w:color w:val="000000"/>
          <w:sz w:val="20"/>
          <w:szCs w:val="20"/>
          <w:u w:val="none"/>
          <w:shd w:fill="auto" w:val="clear"/>
        </w:rPr>
        <w:t xml:space="preserve">4. Oświadczam, że nie podlegam wykluczeniu z postępowania na podstawie art.7 ust.1 ustawy z dnia 13 kwietnia 2022r. O szczególnych rozwiązaniach w zakresie przeciwdziałania wspieraniu agresji na Ukrainę oraz służących ochronie bezpieczeństwa narodowego. </w:t>
      </w:r>
    </w:p>
    <w:p>
      <w:pPr>
        <w:pStyle w:val="Normal"/>
        <w:bidi w:val="0"/>
        <w:spacing w:lineRule="auto" w:line="240" w:before="113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Oświadczam, że spełniam warunki udziału w postępowaniu dotyczące zdolności technicznej lub zawodowej, określone przez Zamawiającego w SWZ   (należy zaznaczyć poniżej właściwą odpowiedź):</w:t>
      </w:r>
    </w:p>
    <w:p>
      <w:pPr>
        <w:pStyle w:val="Normal"/>
        <w:bidi w:val="0"/>
        <w:spacing w:before="170" w:after="0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C9211E"/>
          <w:sz w:val="20"/>
          <w:szCs w:val="20"/>
          <w:u w:val="none"/>
        </w:rPr>
        <w:tab/>
      </w:r>
      <w:r>
        <w:rPr>
          <w:rFonts w:ascii="Calibri" w:hAnsi="Calibri"/>
          <w:b/>
          <w:bCs/>
          <w:color w:val="C9211E"/>
          <w:sz w:val="21"/>
          <w:szCs w:val="21"/>
          <w:u w:val="none"/>
        </w:rPr>
        <w:t>[     ]  samodzielnie</w:t>
        <w:tab/>
        <w:tab/>
        <w:t xml:space="preserve">[     ]  polegając na zasobach podmiotu udostępniającego zasoby na </w:t>
        <w:tab/>
        <w:tab/>
        <w:tab/>
        <w:tab/>
        <w:tab/>
        <w:tab/>
        <w:t xml:space="preserve">          podstawie przepisów art.118-123 ustawy PZP</w:t>
      </w:r>
    </w:p>
    <w:p>
      <w:pPr>
        <w:pStyle w:val="Normal"/>
        <w:bidi w:val="0"/>
        <w:spacing w:before="57" w:after="0"/>
        <w:jc w:val="both"/>
        <w:rPr>
          <w:rFonts w:ascii="Calibri" w:hAnsi="Calibri" w:eastAsia="Times New Roman" w:cs="Calibri"/>
          <w:b/>
          <w:bCs/>
          <w:color w:val="auto"/>
          <w:sz w:val="20"/>
          <w:szCs w:val="20"/>
          <w:u w:val="none"/>
          <w:lang w:val="pl-PL" w:eastAsia="zh-CN" w:bidi="ar-SA"/>
        </w:rPr>
      </w:pPr>
      <w:r>
        <w:rPr>
          <w:rFonts w:eastAsia="Times New Roman" w:cs="Calibri" w:ascii="Calibri" w:hAnsi="Calibri"/>
          <w:b/>
          <w:bCs/>
          <w:color w:val="auto"/>
          <w:sz w:val="20"/>
          <w:szCs w:val="20"/>
          <w:u w:val="none"/>
          <w:lang w:val="pl-PL" w:eastAsia="zh-CN" w:bidi="ar-SA"/>
        </w:rPr>
      </w:r>
    </w:p>
    <w:p>
      <w:pPr>
        <w:pStyle w:val="Normal"/>
        <w:bidi w:val="0"/>
        <w:spacing w:before="57" w:after="0"/>
        <w:jc w:val="both"/>
        <w:rPr>
          <w:sz w:val="20"/>
          <w:szCs w:val="20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  <w:t>6. Oświadczam, że wszystkie informacje zawarte w powyższych oświadczeniach są aktualne i zgodne z prawdą oraz zostały przedstawione z pełną świadomością konsekwencji wprowadzenia zamawiającego w błąd przy przedstawianiu 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pPr>
      <w:r>
        <w:rPr>
          <w:rFonts w:ascii="Calibri" w:hAnsi="Calibri"/>
          <w:b w:val="false"/>
          <w:bCs w:val="false"/>
          <w:color w:val="auto"/>
          <w:sz w:val="20"/>
          <w:szCs w:val="20"/>
          <w:u w:val="none"/>
        </w:rPr>
      </w:r>
    </w:p>
    <w:p>
      <w:pPr>
        <w:pStyle w:val="Normal"/>
        <w:bidi w:val="0"/>
        <w:spacing w:before="0" w:after="0"/>
        <w:jc w:val="both"/>
        <w:rPr/>
      </w:pPr>
      <w:r>
        <w:rPr>
          <w:rFonts w:ascii="Calibri" w:hAnsi="Calibri"/>
          <w:b/>
          <w:bCs/>
          <w:color w:val="auto"/>
          <w:sz w:val="16"/>
          <w:szCs w:val="16"/>
          <w:u w:val="none"/>
        </w:rPr>
        <w:t xml:space="preserve">UWAGA: 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dokument należy podpisać kwalifikowanym podpisem elektronicznym lub podpisem zaufanym lub podpisem osobistym.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r>
        <w:rPr>
          <w:rFonts w:ascii="Calibri" w:hAnsi="Calibri"/>
          <w:b w:val="false"/>
          <w:bCs w:val="false"/>
          <w:color w:val="auto"/>
          <w:sz w:val="16"/>
          <w:szCs w:val="16"/>
          <w:u w:val="none"/>
        </w:rPr>
        <w:t>dokument składa odrębnie każdy wykonawca / wykonawcy wspólnie ubiegający się o zamówienie</w:t>
      </w:r>
    </w:p>
    <w:p>
      <w:pPr>
        <w:pStyle w:val="Normal"/>
        <w:numPr>
          <w:ilvl w:val="0"/>
          <w:numId w:val="2"/>
        </w:numPr>
        <w:bidi w:val="0"/>
        <w:spacing w:before="0" w:after="0"/>
        <w:jc w:val="both"/>
        <w:rPr/>
      </w:pPr>
      <w:bookmarkStart w:id="0" w:name="__DdeLink__10035_27098140371"/>
      <w:bookmarkStart w:id="1" w:name="__DdeLink__10035_2709814037"/>
      <w:bookmarkStart w:id="2" w:name="__DdeLink__10035_2709814037_kopia_2"/>
      <w:bookmarkStart w:id="3" w:name="__DdeLink__10035_2709814037_kopia_1"/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6"/>
          <w:szCs w:val="16"/>
          <w:u w:val="none"/>
          <w:lang w:val="pl-PL"/>
        </w:rPr>
        <w:t>Zamawiający zaleca zapisanie dokumentu w formacie .pdf</w:t>
      </w:r>
      <w:bookmarkEnd w:id="0"/>
      <w:bookmarkEnd w:id="1"/>
      <w:bookmarkEnd w:id="2"/>
      <w:bookmarkEnd w:id="3"/>
    </w:p>
    <w:sectPr>
      <w:type w:val="nextPage"/>
      <w:pgSz w:w="11906" w:h="16838"/>
      <w:pgMar w:left="1134" w:right="1134" w:gutter="0" w:header="0" w:top="654" w:footer="0" w:bottom="1130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Arial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 Black"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sz w:val="18"/>
        <w:b w:val="false"/>
        <w:szCs w:val="18"/>
        <w:bCs w:val="false"/>
        <w:rFonts w:ascii="Calibri" w:hAnsi="Calibri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3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  <w:num w:numId="3">
    <w:abstractNumId w:val="3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agwek"/>
    <w:next w:val="BodyText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Heading3">
    <w:name w:val="Heading 3"/>
    <w:basedOn w:val="Nagwek"/>
    <w:next w:val="BodyText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Heading4">
    <w:name w:val="Heading 4"/>
    <w:basedOn w:val="Normal"/>
    <w:next w:val="Normal"/>
    <w:qFormat/>
    <w:pPr>
      <w:keepNext w:val="true"/>
      <w:numPr>
        <w:ilvl w:val="0"/>
        <w:numId w:val="0"/>
      </w:numPr>
      <w:spacing w:lineRule="auto" w:line="312"/>
      <w:jc w:val="center"/>
      <w:outlineLvl w:val="3"/>
    </w:pPr>
    <w:rPr>
      <w:b/>
      <w:bCs/>
    </w:rPr>
  </w:style>
  <w:style w:type="paragraph" w:styleId="Heading5">
    <w:name w:val="Heading 5"/>
    <w:basedOn w:val="Nagwek"/>
    <w:next w:val="BodyText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 w:val="true"/>
      <w:numPr>
        <w:ilvl w:val="0"/>
        <w:numId w:val="0"/>
      </w:numPr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hanging="12" w:left="2160" w:right="1888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numPr>
        <w:ilvl w:val="0"/>
        <w:numId w:val="0"/>
      </w:num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keepNext w:val="true"/>
      <w:numPr>
        <w:ilvl w:val="0"/>
        <w:numId w:val="0"/>
      </w:numPr>
      <w:jc w:val="center"/>
      <w:outlineLvl w:val="7"/>
    </w:pPr>
    <w:rPr>
      <w:rFonts w:ascii="Tahoma" w:hAnsi="Tahoma" w:cs="Tahoma"/>
      <w:sz w:val="28"/>
      <w:szCs w:val="22"/>
    </w:rPr>
  </w:style>
  <w:style w:type="paragraph" w:styleId="Heading9">
    <w:name w:val="Heading 9"/>
    <w:basedOn w:val="Normal"/>
    <w:next w:val="Normal"/>
    <w:qFormat/>
    <w:pPr>
      <w:keepNext w:val="true"/>
      <w:numPr>
        <w:ilvl w:val="0"/>
        <w:numId w:val="0"/>
      </w:numPr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PageNumber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character" w:styleId="WW8Num4z1">
    <w:name w:val="WW8Num4z1"/>
    <w:qFormat/>
    <w:rPr>
      <w:rFonts w:ascii="OpenSymbol" w:hAnsi="OpenSymbol" w:cs="OpenSymbol"/>
    </w:rPr>
  </w:style>
  <w:style w:type="character" w:styleId="WW8Num3z1">
    <w:name w:val="WW8Num3z1"/>
    <w:qFormat/>
    <w:rPr>
      <w:rFonts w:ascii="OpenSymbol" w:hAnsi="OpenSymbol" w:cs="OpenSymbol"/>
    </w:rPr>
  </w:style>
  <w:style w:type="character" w:styleId="Domylnaczcionkaakapitu1">
    <w:name w:val="Domyślna czcionka akapitu1"/>
    <w:qFormat/>
    <w:rPr/>
  </w:style>
  <w:style w:type="character" w:styleId="Strong1">
    <w:name w:val="Strong1"/>
    <w:qFormat/>
    <w:rPr>
      <w:b/>
      <w:bCs/>
    </w:rPr>
  </w:style>
  <w:style w:type="character" w:styleId="WW8Num40z4">
    <w:name w:val="WW8Num40z4"/>
    <w:qFormat/>
    <w:rPr>
      <w:rFonts w:ascii="Calibri" w:hAnsi="Calibri" w:eastAsia="Times New Roman" w:cs="Calibri"/>
      <w:b w:val="false"/>
      <w:bCs w:val="false"/>
      <w:i w:val="false"/>
      <w:iCs w:val="false"/>
      <w:strike w:val="false"/>
      <w:dstrike w:val="false"/>
      <w:color w:val="000000"/>
    </w:rPr>
  </w:style>
  <w:style w:type="character" w:styleId="WW8Num40z3">
    <w:name w:val="WW8Num40z3"/>
    <w:qFormat/>
    <w:rPr>
      <w:strike w:val="false"/>
      <w:dstrike w:val="false"/>
    </w:rPr>
  </w:style>
  <w:style w:type="character" w:styleId="WW8Num40z2">
    <w:name w:val="WW8Num40z2"/>
    <w:qFormat/>
    <w:rPr>
      <w:rFonts w:ascii="Calibri" w:hAnsi="Calibri" w:eastAsia="Times New Roman" w:cs="Calibri"/>
    </w:rPr>
  </w:style>
  <w:style w:type="character" w:styleId="WW8Num40z1">
    <w:name w:val="WW8Num40z1"/>
    <w:qFormat/>
    <w:rPr/>
  </w:style>
  <w:style w:type="character" w:styleId="WW8Num40z0">
    <w:name w:val="WW8Num40z0"/>
    <w:qFormat/>
    <w:rPr>
      <w:rFonts w:ascii="Arial" w:hAnsi="Arial" w:cs="Arial"/>
      <w:b/>
      <w:i w:val="false"/>
      <w:sz w:val="22"/>
      <w:szCs w:val="22"/>
    </w:rPr>
  </w:style>
  <w:style w:type="character" w:styleId="WW8Num39z2">
    <w:name w:val="WW8Num39z2"/>
    <w:qFormat/>
    <w:rPr>
      <w:rFonts w:ascii="Calibri" w:hAnsi="Calibri" w:cs="Calibri"/>
      <w:b w:val="false"/>
      <w:bCs w:val="false"/>
      <w:i w:val="false"/>
      <w:iCs w:val="false"/>
      <w:color w:val="000000"/>
      <w:sz w:val="22"/>
      <w:szCs w:val="22"/>
    </w:rPr>
  </w:style>
  <w:style w:type="character" w:styleId="WW8Num39z1">
    <w:name w:val="WW8Num39z1"/>
    <w:qFormat/>
    <w:rPr/>
  </w:style>
  <w:style w:type="character" w:styleId="WW8Num39z0">
    <w:name w:val="WW8Num39z0"/>
    <w:qFormat/>
    <w:rPr>
      <w:rFonts w:ascii="Times New Roman" w:hAnsi="Times New Roman" w:cs="Times New Roman"/>
      <w:b w:val="false"/>
      <w:i w:val="false"/>
      <w:sz w:val="22"/>
    </w:rPr>
  </w:style>
  <w:style w:type="character" w:styleId="WW8Num23z2">
    <w:name w:val="WW8Num23z2"/>
    <w:qFormat/>
    <w:rPr>
      <w:rFonts w:ascii="Calibri" w:hAnsi="Calibri" w:eastAsia="Times New Roman" w:cs="Calibri"/>
      <w:b w:val="false"/>
      <w:bCs w:val="false"/>
    </w:rPr>
  </w:style>
  <w:style w:type="character" w:styleId="WW8Num23z0">
    <w:name w:val="WW8Num23z0"/>
    <w:qFormat/>
    <w:rPr>
      <w:rFonts w:ascii="Calibri" w:hAnsi="Calibri" w:cs="Calibri"/>
      <w:b w:val="false"/>
      <w:i w:val="false"/>
      <w:color w:val="000000"/>
      <w:sz w:val="22"/>
      <w:szCs w:val="22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Emphasis">
    <w:name w:val="Emphasis"/>
    <w:qFormat/>
    <w:rPr>
      <w:i/>
      <w:iCs/>
    </w:rPr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bidi w:val="0"/>
      <w:spacing w:before="0" w:after="0"/>
      <w:jc w:val="left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hanging="0" w:left="283" w:right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Footer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firstLine="17" w:left="539" w:right="0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hanging="0" w:left="3600" w:right="0"/>
      <w:jc w:val="center"/>
    </w:pPr>
    <w:rPr>
      <w:rFonts w:ascii="Tahoma" w:hAnsi="Tahoma" w:cs="Tahoma"/>
      <w:sz w:val="22"/>
    </w:rPr>
  </w:style>
  <w:style w:type="paragraph" w:styleId="BodyTextIndent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hanging="360" w:left="900" w:right="0"/>
    </w:pPr>
    <w:rPr>
      <w:sz w:val="22"/>
    </w:rPr>
  </w:style>
  <w:style w:type="paragraph" w:styleId="Subtitle">
    <w:name w:val="Subtitle"/>
    <w:basedOn w:val="Normal"/>
    <w:next w:val="BodyText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tru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 w:right="0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 w:right="0"/>
    </w:pPr>
    <w:rPr/>
  </w:style>
  <w:style w:type="paragraph" w:styleId="BodyText2">
    <w:name w:val="Body Text 2"/>
    <w:basedOn w:val="Normal"/>
    <w:qFormat/>
    <w:pPr>
      <w:overflowPunct w:val="fals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Default">
    <w:name w:val="Default"/>
    <w:qFormat/>
    <w:pPr>
      <w:widowControl w:val="false"/>
      <w:suppressAutoHyphens w:val="true"/>
      <w:bidi w:val="0"/>
      <w:spacing w:before="0" w:after="0"/>
      <w:jc w:val="left"/>
    </w:pPr>
    <w:rPr>
      <w:rFonts w:ascii="Arial" w:hAnsi="Arial" w:eastAsia="NSimSun" w:cs="Arial"/>
      <w:color w:val="000000"/>
      <w:kern w:val="2"/>
      <w:sz w:val="24"/>
      <w:szCs w:val="24"/>
      <w:lang w:val="pl-PL" w:eastAsia="zh-CN" w:bidi="hi-IN"/>
    </w:rPr>
  </w:style>
  <w:style w:type="paragraph" w:styleId="Western">
    <w:name w:val="western"/>
    <w:basedOn w:val="Normal"/>
    <w:qFormat/>
    <w:pPr>
      <w:widowControl/>
      <w:suppressAutoHyphens w:val="false"/>
      <w:spacing w:before="280" w:after="119"/>
    </w:pPr>
    <w:rPr>
      <w:rFonts w:eastAsia="Arial Unicode MS"/>
      <w:color w:val="000000"/>
      <w:kern w:val="2"/>
    </w:rPr>
  </w:style>
  <w:style w:type="paragraph" w:styleId="Nagwek12">
    <w:name w:val="Nagłówek1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">
    <w:name w:val="Nagłówek9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">
    <w:name w:val="Nagłówek8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">
    <w:name w:val="Nagłówek7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">
    <w:name w:val="Nagłówek6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Tekstpodstawowywcity21">
    <w:name w:val="Tekst podstawowy wcięty 21"/>
    <w:basedOn w:val="Normal"/>
    <w:qFormat/>
    <w:pPr>
      <w:spacing w:before="113" w:after="0"/>
      <w:ind w:hanging="0" w:left="120" w:right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 w:right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 w:right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bidi w:val="0"/>
      <w:spacing w:before="60" w:after="60"/>
      <w:ind w:hanging="284" w:left="426" w:right="0"/>
      <w:jc w:val="both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blokowy">
    <w:name w:val="Cytat blokowy"/>
    <w:basedOn w:val="Normal"/>
    <w:qFormat/>
    <w:pPr>
      <w:spacing w:before="0" w:after="283"/>
      <w:ind w:hanging="0" w:left="567" w:right="567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hanging="0" w:left="0" w:right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Normalny">
    <w:name w:val="Normalny"/>
    <w:qFormat/>
    <w:pPr>
      <w:widowControl/>
      <w:suppressAutoHyphens w:val="true"/>
      <w:bidi w:val="0"/>
      <w:spacing w:before="0" w:after="0"/>
      <w:jc w:val="left"/>
    </w:pPr>
    <w:rPr>
      <w:rFonts w:ascii="Liberation Serif" w:hAnsi="Liberation Serif" w:eastAsia="NSimSun" w:cs="Arial"/>
      <w:color w:val="auto"/>
      <w:kern w:val="2"/>
      <w:sz w:val="20"/>
      <w:szCs w:val="24"/>
      <w:lang w:val="pl-PL" w:eastAsia="zh-CN" w:bidi="hi-IN"/>
    </w:rPr>
  </w:style>
  <w:style w:type="paragraph" w:styleId="Textbody">
    <w:name w:val="Text body"/>
    <w:basedOn w:val="Standard1"/>
    <w:qFormat/>
    <w:pPr>
      <w:spacing w:before="0" w:after="120"/>
    </w:pPr>
    <w:rPr/>
  </w:style>
  <w:style w:type="paragraph" w:styleId="Tekstpodstawowy210">
    <w:name w:val="Tekst podstawowy 210"/>
    <w:basedOn w:val="Standard1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 w:right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Textbodyindent1">
    <w:name w:val="Text body indent1"/>
    <w:basedOn w:val="Standard1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Standard1">
    <w:name w:val="Standard1"/>
    <w:qFormat/>
    <w:pPr>
      <w:widowControl w:val="false"/>
      <w:suppressAutoHyphens w:val="tru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  <w:style w:type="numbering" w:styleId="WW8Num23">
    <w:name w:val="WW8Num23"/>
    <w:qFormat/>
  </w:style>
  <w:style w:type="numbering" w:styleId="WW8Num39">
    <w:name w:val="WW8Num39"/>
    <w:qFormat/>
  </w:style>
  <w:style w:type="numbering" w:styleId="WW8Num17">
    <w:name w:val="WW8Num17"/>
    <w:qFormat/>
  </w:style>
  <w:style w:type="numbering" w:styleId="WW8Num40">
    <w:name w:val="WW8Num40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423</TotalTime>
  <Application>LibreOffice/24.2.0.3$Windows_X86_64 LibreOffice_project/da48488a73ddd66ea24cf16bbc4f7b9c08e9bea1</Application>
  <AppVersion>15.0000</AppVersion>
  <Pages>4</Pages>
  <Words>1156</Words>
  <Characters>7430</Characters>
  <CharactersWithSpaces>8886</CharactersWithSpaces>
  <Paragraphs>75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dcterms:modified xsi:type="dcterms:W3CDTF">2025-02-28T12:37:33Z</dcterms:modified>
  <cp:revision>280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