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DF47B1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  <w:r w:rsidRPr="00DF47B1">
        <w:rPr>
          <w:rFonts w:ascii="Cambria" w:hAnsi="Cambria" w:cs="Tahoma"/>
          <w:szCs w:val="24"/>
        </w:rPr>
        <w:t>Znak: ZOZ.V.010/DZP/</w:t>
      </w:r>
      <w:r w:rsidR="00112D82" w:rsidRPr="00DF47B1">
        <w:rPr>
          <w:rFonts w:ascii="Cambria" w:hAnsi="Cambria" w:cs="Tahoma"/>
          <w:szCs w:val="24"/>
        </w:rPr>
        <w:t>10</w:t>
      </w:r>
      <w:r w:rsidR="004C79AD" w:rsidRPr="00DF47B1">
        <w:rPr>
          <w:rFonts w:ascii="Cambria" w:hAnsi="Cambria" w:cs="Tahoma"/>
          <w:szCs w:val="24"/>
        </w:rPr>
        <w:t>9</w:t>
      </w:r>
      <w:r w:rsidR="00972157" w:rsidRPr="00DF47B1">
        <w:rPr>
          <w:rFonts w:ascii="Cambria" w:hAnsi="Cambria" w:cs="Tahoma"/>
          <w:szCs w:val="24"/>
        </w:rPr>
        <w:t>/2</w:t>
      </w:r>
      <w:r w:rsidR="00A76112" w:rsidRPr="00DF47B1">
        <w:rPr>
          <w:rFonts w:ascii="Cambria" w:hAnsi="Cambria" w:cs="Tahoma"/>
          <w:szCs w:val="24"/>
        </w:rPr>
        <w:t>2</w:t>
      </w:r>
      <w:r w:rsidRPr="00DF47B1">
        <w:rPr>
          <w:rFonts w:ascii="Cambria" w:hAnsi="Cambria" w:cs="Tahoma"/>
          <w:szCs w:val="24"/>
        </w:rPr>
        <w:t xml:space="preserve">             </w:t>
      </w:r>
      <w:r w:rsidR="00E11FBD" w:rsidRPr="00DF47B1">
        <w:rPr>
          <w:rFonts w:ascii="Cambria" w:hAnsi="Cambria" w:cs="Tahoma"/>
          <w:szCs w:val="24"/>
        </w:rPr>
        <w:t xml:space="preserve">                       </w:t>
      </w:r>
      <w:r w:rsidRPr="00DF47B1">
        <w:rPr>
          <w:rFonts w:ascii="Cambria" w:hAnsi="Cambria" w:cs="Tahoma"/>
          <w:szCs w:val="24"/>
        </w:rPr>
        <w:t xml:space="preserve">Sucha Beskidzka dnia </w:t>
      </w:r>
      <w:r w:rsidR="00E11FBD" w:rsidRPr="00DF47B1">
        <w:rPr>
          <w:rFonts w:ascii="Cambria" w:hAnsi="Cambria" w:cs="Tahoma"/>
          <w:szCs w:val="24"/>
        </w:rPr>
        <w:t>30</w:t>
      </w:r>
      <w:r w:rsidR="00112D82" w:rsidRPr="00DF47B1">
        <w:rPr>
          <w:rFonts w:ascii="Cambria" w:hAnsi="Cambria" w:cs="Tahoma"/>
          <w:szCs w:val="24"/>
        </w:rPr>
        <w:t>.11.202</w:t>
      </w:r>
      <w:r w:rsidR="00A76112" w:rsidRPr="00DF47B1">
        <w:rPr>
          <w:rFonts w:ascii="Cambria" w:hAnsi="Cambria" w:cs="Tahoma"/>
          <w:szCs w:val="24"/>
        </w:rPr>
        <w:t>2</w:t>
      </w:r>
      <w:r w:rsidR="00112D82" w:rsidRPr="00DF47B1">
        <w:rPr>
          <w:rFonts w:ascii="Cambria" w:hAnsi="Cambria" w:cs="Tahoma"/>
          <w:szCs w:val="24"/>
        </w:rPr>
        <w:t xml:space="preserve">r. </w:t>
      </w:r>
      <w:r w:rsidR="00972157" w:rsidRPr="00DF47B1">
        <w:rPr>
          <w:rFonts w:ascii="Cambria" w:hAnsi="Cambria" w:cs="Tahoma"/>
          <w:szCs w:val="24"/>
        </w:rPr>
        <w:t xml:space="preserve"> </w:t>
      </w:r>
      <w:r w:rsidRPr="00DF47B1">
        <w:rPr>
          <w:rFonts w:ascii="Cambria" w:hAnsi="Cambria" w:cs="Tahoma"/>
          <w:szCs w:val="24"/>
        </w:rPr>
        <w:t xml:space="preserve">    </w:t>
      </w:r>
    </w:p>
    <w:p w:rsidR="00C60907" w:rsidRPr="00DF47B1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DF47B1" w:rsidRDefault="00C60907" w:rsidP="00C60907">
      <w:pPr>
        <w:jc w:val="both"/>
        <w:rPr>
          <w:rFonts w:ascii="Cambria" w:hAnsi="Cambria" w:cs="Tahoma"/>
        </w:rPr>
      </w:pPr>
      <w:r w:rsidRPr="00DF47B1">
        <w:rPr>
          <w:rFonts w:ascii="Cambria" w:hAnsi="Cambria" w:cs="Tahoma"/>
        </w:rPr>
        <w:t xml:space="preserve"> </w:t>
      </w:r>
    </w:p>
    <w:p w:rsidR="00112D82" w:rsidRPr="00DF47B1" w:rsidRDefault="00C60907" w:rsidP="00E11FBD">
      <w:pPr>
        <w:spacing w:line="360" w:lineRule="auto"/>
        <w:jc w:val="both"/>
        <w:rPr>
          <w:rFonts w:ascii="Cambria" w:hAnsi="Cambria" w:cs="Tahoma"/>
        </w:rPr>
      </w:pPr>
      <w:r w:rsidRPr="00DF47B1">
        <w:rPr>
          <w:rFonts w:ascii="Cambria" w:hAnsi="Cambria" w:cs="Tahoma"/>
        </w:rPr>
        <w:t>Doty</w:t>
      </w:r>
      <w:r w:rsidR="00F56BEA" w:rsidRPr="00DF47B1">
        <w:rPr>
          <w:rFonts w:ascii="Cambria" w:hAnsi="Cambria" w:cs="Tahoma"/>
        </w:rPr>
        <w:t xml:space="preserve">czy: Przetargu </w:t>
      </w:r>
      <w:r w:rsidRPr="00DF47B1">
        <w:rPr>
          <w:rFonts w:ascii="Cambria" w:hAnsi="Cambria" w:cs="Tahoma"/>
        </w:rPr>
        <w:t xml:space="preserve"> </w:t>
      </w:r>
      <w:r w:rsidR="001E6462" w:rsidRPr="00DF47B1">
        <w:rPr>
          <w:rFonts w:ascii="Cambria" w:hAnsi="Cambria" w:cs="Tahoma"/>
        </w:rPr>
        <w:t>nieograniczonego na d</w:t>
      </w:r>
      <w:r w:rsidR="00112D82" w:rsidRPr="00DF47B1">
        <w:rPr>
          <w:rFonts w:ascii="Cambria" w:hAnsi="Cambria" w:cs="Tahoma"/>
        </w:rPr>
        <w:t>ostaw</w:t>
      </w:r>
      <w:r w:rsidR="001E6462" w:rsidRPr="00DF47B1">
        <w:rPr>
          <w:rFonts w:ascii="Cambria" w:hAnsi="Cambria" w:cs="Tahoma"/>
        </w:rPr>
        <w:t>ę</w:t>
      </w:r>
      <w:r w:rsidR="00112D82" w:rsidRPr="00DF47B1">
        <w:rPr>
          <w:rFonts w:ascii="Cambria" w:hAnsi="Cambria" w:cs="Tahoma"/>
        </w:rPr>
        <w:t xml:space="preserve"> </w:t>
      </w:r>
      <w:r w:rsidR="001E6462" w:rsidRPr="00DF47B1">
        <w:rPr>
          <w:rFonts w:ascii="Cambria" w:hAnsi="Cambria" w:cs="Tahoma"/>
        </w:rPr>
        <w:t xml:space="preserve">leków </w:t>
      </w:r>
      <w:r w:rsidR="00AD6D9A" w:rsidRPr="00DF47B1">
        <w:rPr>
          <w:rFonts w:ascii="Cambria" w:hAnsi="Cambria" w:cs="Tahoma"/>
        </w:rPr>
        <w:t xml:space="preserve">w ramach chemioterapii dla </w:t>
      </w:r>
      <w:r w:rsidR="00112D82" w:rsidRPr="00DF47B1">
        <w:rPr>
          <w:rFonts w:ascii="Cambria" w:hAnsi="Cambria" w:cs="Tahoma"/>
        </w:rPr>
        <w:t xml:space="preserve"> Apteki Szpitalnej</w:t>
      </w:r>
      <w:r w:rsidR="00F56BEA" w:rsidRPr="00DF47B1">
        <w:rPr>
          <w:rFonts w:ascii="Cambria" w:hAnsi="Cambria" w:cs="Tahoma"/>
        </w:rPr>
        <w:t xml:space="preserve">. </w:t>
      </w:r>
    </w:p>
    <w:p w:rsidR="00C60907" w:rsidRPr="00DF47B1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DF47B1" w:rsidRDefault="00C60907" w:rsidP="00C60907">
      <w:pPr>
        <w:jc w:val="both"/>
        <w:rPr>
          <w:rFonts w:ascii="Cambria" w:hAnsi="Cambria" w:cs="Tahoma"/>
        </w:rPr>
      </w:pPr>
    </w:p>
    <w:p w:rsidR="00C60907" w:rsidRPr="00DF47B1" w:rsidRDefault="00C60907" w:rsidP="00C60907">
      <w:pPr>
        <w:jc w:val="both"/>
        <w:rPr>
          <w:rFonts w:ascii="Cambria" w:hAnsi="Cambria" w:cs="Tahoma"/>
        </w:rPr>
      </w:pPr>
      <w:r w:rsidRPr="00DF47B1">
        <w:rPr>
          <w:rFonts w:ascii="Cambria" w:hAnsi="Cambria" w:cs="Tahoma"/>
        </w:rPr>
        <w:t xml:space="preserve">                                </w:t>
      </w:r>
    </w:p>
    <w:p w:rsidR="00C60907" w:rsidRPr="00DF47B1" w:rsidRDefault="00C60907" w:rsidP="00A76112">
      <w:pPr>
        <w:jc w:val="both"/>
        <w:rPr>
          <w:rFonts w:ascii="Cambria" w:hAnsi="Cambria" w:cs="Tahoma"/>
        </w:rPr>
      </w:pPr>
      <w:r w:rsidRPr="00DF47B1">
        <w:rPr>
          <w:rFonts w:ascii="Cambria" w:hAnsi="Cambria" w:cs="Tahoma"/>
        </w:rPr>
        <w:t xml:space="preserve">                        Dyrekcja Zespołu Opieki Zdrowotnej w Suchej Beskidzkiej odpowiada na poniższe pytania:</w:t>
      </w:r>
    </w:p>
    <w:p w:rsidR="00E11FBD" w:rsidRPr="00DF47B1" w:rsidRDefault="00E11FBD" w:rsidP="00E11FBD">
      <w:pPr>
        <w:pStyle w:val="Default"/>
        <w:spacing w:line="360" w:lineRule="auto"/>
        <w:rPr>
          <w:rFonts w:ascii="Cambria" w:hAnsi="Cambria" w:cs="Tahoma"/>
        </w:rPr>
      </w:pPr>
      <w:r w:rsidRPr="00DF47B1">
        <w:rPr>
          <w:rFonts w:ascii="Cambria" w:hAnsi="Cambria" w:cs="Tahoma"/>
        </w:rPr>
        <w:t xml:space="preserve"> Pytanie 1 </w:t>
      </w:r>
    </w:p>
    <w:p w:rsidR="000F47C8" w:rsidRPr="00DF47B1" w:rsidRDefault="00E11FBD" w:rsidP="00E11FBD">
      <w:pPr>
        <w:spacing w:line="360" w:lineRule="auto"/>
        <w:jc w:val="both"/>
        <w:rPr>
          <w:rFonts w:ascii="Cambria" w:hAnsi="Cambria" w:cs="Tahoma"/>
        </w:rPr>
      </w:pPr>
      <w:r w:rsidRPr="00DF47B1">
        <w:rPr>
          <w:rFonts w:ascii="Cambria" w:hAnsi="Cambria" w:cs="Tahoma"/>
        </w:rPr>
        <w:t xml:space="preserve">Czy Zamawiający w pakiecie 4 dopuści lek </w:t>
      </w:r>
      <w:proofErr w:type="spellStart"/>
      <w:r w:rsidRPr="00DF47B1">
        <w:rPr>
          <w:rFonts w:ascii="Cambria" w:hAnsi="Cambria" w:cs="Tahoma"/>
        </w:rPr>
        <w:t>Onko</w:t>
      </w:r>
      <w:proofErr w:type="spellEnd"/>
      <w:r w:rsidRPr="00DF47B1">
        <w:rPr>
          <w:rFonts w:ascii="Cambria" w:hAnsi="Cambria" w:cs="Tahoma"/>
        </w:rPr>
        <w:t xml:space="preserve"> BCG + zestaw do przygotowania, który ma tożsame wskazania co lek konkurencji. W 100% jest bezpieczny dla Osoby przygotowującej wlewkę i dodatkowo jest tańszy o 50 %.</w:t>
      </w:r>
    </w:p>
    <w:p w:rsidR="00E11FBD" w:rsidRPr="00DF47B1" w:rsidRDefault="00E11FBD" w:rsidP="00E11FBD">
      <w:pPr>
        <w:spacing w:line="360" w:lineRule="auto"/>
        <w:jc w:val="both"/>
        <w:rPr>
          <w:rFonts w:ascii="Cambria" w:hAnsi="Cambria" w:cs="Tahoma"/>
          <w:b/>
        </w:rPr>
      </w:pPr>
      <w:r w:rsidRPr="00DF47B1">
        <w:rPr>
          <w:rFonts w:ascii="Cambria" w:hAnsi="Cambria" w:cs="Tahoma"/>
          <w:b/>
        </w:rPr>
        <w:t>Odp.</w:t>
      </w:r>
      <w:r w:rsidR="00DF47B1" w:rsidRPr="00DF47B1">
        <w:rPr>
          <w:rFonts w:ascii="Cambria" w:hAnsi="Cambria" w:cs="Tahoma"/>
          <w:b/>
        </w:rPr>
        <w:t xml:space="preserve"> Zamawiający podtrzymuje zapisy SWZ.</w:t>
      </w:r>
    </w:p>
    <w:p w:rsidR="00E11FBD" w:rsidRPr="00DF47B1" w:rsidRDefault="00E11FBD" w:rsidP="00E11FBD">
      <w:pPr>
        <w:spacing w:line="360" w:lineRule="auto"/>
        <w:jc w:val="both"/>
        <w:rPr>
          <w:rFonts w:ascii="Cambria" w:hAnsi="Cambria" w:cs="Tahoma"/>
        </w:rPr>
      </w:pPr>
      <w:bookmarkStart w:id="0" w:name="_GoBack"/>
      <w:bookmarkEnd w:id="0"/>
    </w:p>
    <w:sectPr w:rsidR="00E11FBD" w:rsidRPr="00DF47B1" w:rsidSect="00750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07"/>
    <w:rsid w:val="00051D7F"/>
    <w:rsid w:val="000C52A2"/>
    <w:rsid w:val="000E74F6"/>
    <w:rsid w:val="000F47C8"/>
    <w:rsid w:val="00112D82"/>
    <w:rsid w:val="001468E3"/>
    <w:rsid w:val="001C5E64"/>
    <w:rsid w:val="001E6462"/>
    <w:rsid w:val="001F558A"/>
    <w:rsid w:val="002110CB"/>
    <w:rsid w:val="002D2D03"/>
    <w:rsid w:val="002E3FB8"/>
    <w:rsid w:val="00311320"/>
    <w:rsid w:val="003D23BE"/>
    <w:rsid w:val="004C79AD"/>
    <w:rsid w:val="00516BE3"/>
    <w:rsid w:val="005A6D6C"/>
    <w:rsid w:val="006A3FA2"/>
    <w:rsid w:val="007505FF"/>
    <w:rsid w:val="00811DC8"/>
    <w:rsid w:val="00972157"/>
    <w:rsid w:val="00976177"/>
    <w:rsid w:val="009B7C3E"/>
    <w:rsid w:val="00A76112"/>
    <w:rsid w:val="00A82E54"/>
    <w:rsid w:val="00AD6D9A"/>
    <w:rsid w:val="00B14C2F"/>
    <w:rsid w:val="00B325AF"/>
    <w:rsid w:val="00B615BC"/>
    <w:rsid w:val="00C60907"/>
    <w:rsid w:val="00C95635"/>
    <w:rsid w:val="00CC3E39"/>
    <w:rsid w:val="00D066BC"/>
    <w:rsid w:val="00D94472"/>
    <w:rsid w:val="00DD7D98"/>
    <w:rsid w:val="00DF47B1"/>
    <w:rsid w:val="00E11FBD"/>
    <w:rsid w:val="00E64F35"/>
    <w:rsid w:val="00ED36F8"/>
    <w:rsid w:val="00F56BEA"/>
    <w:rsid w:val="00F771CE"/>
    <w:rsid w:val="00FD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B7F5A-4F72-4EAE-9792-13DAB703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09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60907"/>
    <w:pPr>
      <w:suppressAutoHyphens w:val="0"/>
      <w:autoSpaceDN/>
      <w:textAlignment w:val="auto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090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blokowy">
    <w:name w:val="Block Text"/>
    <w:basedOn w:val="Normalny"/>
    <w:rsid w:val="00DD7D98"/>
    <w:pPr>
      <w:tabs>
        <w:tab w:val="left" w:pos="1134"/>
      </w:tabs>
      <w:suppressAutoHyphens w:val="0"/>
      <w:autoSpaceDN/>
      <w:ind w:left="426" w:right="447" w:firstLine="708"/>
      <w:jc w:val="both"/>
      <w:textAlignment w:val="auto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58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72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11A5D-ADEC-462E-BBD0-79061E05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5</cp:revision>
  <cp:lastPrinted>2022-12-02T07:57:00Z</cp:lastPrinted>
  <dcterms:created xsi:type="dcterms:W3CDTF">2022-11-30T07:08:00Z</dcterms:created>
  <dcterms:modified xsi:type="dcterms:W3CDTF">2022-12-05T10:50:00Z</dcterms:modified>
</cp:coreProperties>
</file>