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893052" w:rsidRPr="00F277B6" w:rsidRDefault="001C696A">
      <w:pPr>
        <w:jc w:val="right"/>
        <w:rPr>
          <w:rFonts w:ascii="Cambria" w:hAnsi="Cambria" w:cs="Cambria"/>
          <w:b/>
          <w:i/>
          <w:color w:val="000000"/>
          <w:sz w:val="12"/>
          <w:szCs w:val="12"/>
        </w:rPr>
      </w:pPr>
      <w:r w:rsidRPr="00F277B6">
        <w:rPr>
          <w:rFonts w:ascii="Cambria" w:hAnsi="Cambria" w:cs="Cambria"/>
          <w:b/>
          <w:i/>
          <w:noProof/>
          <w:color w:val="000000"/>
          <w:sz w:val="12"/>
          <w:szCs w:val="12"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-668787</wp:posOffset>
            </wp:positionV>
            <wp:extent cx="1028700" cy="102044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052" w:rsidRPr="00F277B6" w:rsidRDefault="00893052">
      <w:pPr>
        <w:rPr>
          <w:rFonts w:ascii="Cambria" w:hAnsi="Cambria" w:cs="Cambria"/>
          <w:b/>
          <w:i/>
          <w:color w:val="000000"/>
          <w:sz w:val="12"/>
          <w:szCs w:val="12"/>
        </w:rPr>
      </w:pPr>
    </w:p>
    <w:p w:rsidR="00893052" w:rsidRPr="00F277B6" w:rsidRDefault="00893052">
      <w:pPr>
        <w:spacing w:line="360" w:lineRule="auto"/>
        <w:rPr>
          <w:sz w:val="20"/>
          <w:szCs w:val="20"/>
        </w:rPr>
      </w:pPr>
    </w:p>
    <w:p w:rsidR="00893052" w:rsidRPr="00F277B6" w:rsidRDefault="006C733C">
      <w:pPr>
        <w:rPr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 xml:space="preserve">                 </w:t>
      </w:r>
      <w:r w:rsidR="001C696A" w:rsidRPr="00F277B6">
        <w:rPr>
          <w:rFonts w:ascii="Cambria" w:hAnsi="Cambria" w:cs="Cambria"/>
          <w:b/>
          <w:color w:val="000000"/>
          <w:sz w:val="20"/>
          <w:szCs w:val="20"/>
        </w:rPr>
        <w:t>SAMODZIELNY PUBLICZNY ZAKŁAD OPIEKI ZDROWOTNEJ NR 1W BEŁŻYCACH</w:t>
      </w:r>
    </w:p>
    <w:p w:rsidR="00893052" w:rsidRPr="00F277B6" w:rsidRDefault="001C696A">
      <w:pPr>
        <w:jc w:val="center"/>
        <w:rPr>
          <w:sz w:val="20"/>
          <w:szCs w:val="20"/>
        </w:rPr>
      </w:pPr>
      <w:r w:rsidRPr="00F277B6">
        <w:rPr>
          <w:rFonts w:ascii="Cambria" w:hAnsi="Cambria" w:cs="Cambria"/>
          <w:color w:val="000000"/>
          <w:sz w:val="20"/>
          <w:szCs w:val="20"/>
        </w:rPr>
        <w:t>24-200 Bełżyce, ul. Przemysłowa 44</w:t>
      </w:r>
    </w:p>
    <w:p w:rsidR="00893052" w:rsidRPr="00F277B6" w:rsidRDefault="001C696A">
      <w:pPr>
        <w:jc w:val="center"/>
        <w:rPr>
          <w:sz w:val="20"/>
          <w:szCs w:val="20"/>
        </w:rPr>
      </w:pPr>
      <w:r w:rsidRPr="00F277B6">
        <w:rPr>
          <w:rFonts w:ascii="Cambria" w:hAnsi="Cambria" w:cs="Cambria"/>
          <w:b/>
          <w:color w:val="000000"/>
          <w:sz w:val="20"/>
          <w:szCs w:val="20"/>
        </w:rPr>
        <w:t>NIP:</w:t>
      </w:r>
      <w:r w:rsidRPr="00F277B6">
        <w:rPr>
          <w:rFonts w:ascii="Cambria" w:hAnsi="Cambria" w:cs="Cambria"/>
          <w:color w:val="000000"/>
          <w:sz w:val="20"/>
          <w:szCs w:val="20"/>
        </w:rPr>
        <w:t xml:space="preserve"> 713-28-46-648,</w:t>
      </w:r>
      <w:r w:rsidRPr="00F277B6">
        <w:rPr>
          <w:rFonts w:ascii="Cambria" w:hAnsi="Cambria" w:cs="Cambria"/>
          <w:color w:val="000000"/>
          <w:sz w:val="20"/>
          <w:szCs w:val="20"/>
        </w:rPr>
        <w:tab/>
      </w:r>
      <w:r w:rsidRPr="00F277B6">
        <w:rPr>
          <w:rFonts w:ascii="Cambria" w:hAnsi="Cambria" w:cs="Cambria"/>
          <w:b/>
          <w:color w:val="000000"/>
          <w:sz w:val="20"/>
          <w:szCs w:val="20"/>
        </w:rPr>
        <w:t>Regon:</w:t>
      </w:r>
      <w:r w:rsidRPr="00F277B6">
        <w:rPr>
          <w:rFonts w:ascii="Cambria" w:hAnsi="Cambria" w:cs="Cambria"/>
          <w:color w:val="000000"/>
          <w:sz w:val="20"/>
          <w:szCs w:val="20"/>
        </w:rPr>
        <w:t xml:space="preserve"> 432710721, </w:t>
      </w:r>
      <w:r w:rsidRPr="00F277B6">
        <w:rPr>
          <w:rFonts w:ascii="Cambria" w:hAnsi="Cambria" w:cs="Cambria"/>
          <w:color w:val="000000"/>
          <w:sz w:val="20"/>
          <w:szCs w:val="20"/>
        </w:rPr>
        <w:tab/>
      </w:r>
      <w:r w:rsidRPr="00F277B6">
        <w:rPr>
          <w:rFonts w:ascii="Cambria" w:hAnsi="Cambria" w:cs="Cambria"/>
          <w:b/>
          <w:color w:val="000000"/>
          <w:sz w:val="20"/>
          <w:szCs w:val="20"/>
        </w:rPr>
        <w:t>Numer KRS:</w:t>
      </w:r>
      <w:r w:rsidRPr="00F277B6">
        <w:rPr>
          <w:rFonts w:ascii="Cambria" w:hAnsi="Cambria" w:cs="Cambria"/>
          <w:color w:val="000000"/>
          <w:sz w:val="20"/>
          <w:szCs w:val="20"/>
        </w:rPr>
        <w:t xml:space="preserve"> 0000208113</w:t>
      </w:r>
    </w:p>
    <w:p w:rsidR="00893052" w:rsidRPr="00F277B6" w:rsidRDefault="001C696A">
      <w:pPr>
        <w:jc w:val="center"/>
        <w:rPr>
          <w:sz w:val="20"/>
          <w:szCs w:val="20"/>
        </w:rPr>
      </w:pPr>
      <w:r w:rsidRPr="00F277B6">
        <w:rPr>
          <w:rFonts w:ascii="Cambria" w:hAnsi="Cambria" w:cs="Cambria"/>
          <w:color w:val="000000"/>
          <w:sz w:val="20"/>
          <w:szCs w:val="20"/>
        </w:rPr>
        <w:t>Bank Spółdzielczy w Nałęczowie, Filia w Bełżycach  96 8733 0009 0015 3113 2000 0010</w:t>
      </w:r>
    </w:p>
    <w:p w:rsidR="00893052" w:rsidRPr="00F277B6" w:rsidRDefault="00893052">
      <w:pPr>
        <w:spacing w:line="360" w:lineRule="auto"/>
        <w:rPr>
          <w:rFonts w:ascii="Cambria" w:hAnsi="Cambria" w:cs="Cambria"/>
          <w:b/>
          <w:i/>
          <w:color w:val="000000"/>
          <w:sz w:val="12"/>
          <w:szCs w:val="12"/>
        </w:rPr>
      </w:pPr>
    </w:p>
    <w:p w:rsidR="00893052" w:rsidRPr="00F277B6" w:rsidRDefault="001C696A">
      <w:pPr>
        <w:jc w:val="right"/>
        <w:rPr>
          <w:sz w:val="20"/>
          <w:szCs w:val="20"/>
        </w:rPr>
      </w:pPr>
      <w:r w:rsidRPr="00F277B6">
        <w:rPr>
          <w:rFonts w:ascii="Cambria" w:hAnsi="Cambria"/>
          <w:color w:val="000000"/>
          <w:sz w:val="20"/>
          <w:szCs w:val="20"/>
        </w:rPr>
        <w:t>Bełżyce, dn</w:t>
      </w:r>
      <w:r w:rsidRPr="00F277B6">
        <w:rPr>
          <w:rFonts w:ascii="Cambria" w:hAnsi="Cambria"/>
          <w:sz w:val="20"/>
          <w:szCs w:val="20"/>
        </w:rPr>
        <w:t xml:space="preserve">. </w:t>
      </w:r>
      <w:r w:rsidR="0006587B">
        <w:rPr>
          <w:rFonts w:ascii="Cambria" w:hAnsi="Cambria"/>
          <w:sz w:val="20"/>
          <w:szCs w:val="20"/>
        </w:rPr>
        <w:t>0</w:t>
      </w:r>
      <w:r w:rsidR="004139F6">
        <w:rPr>
          <w:rFonts w:ascii="Cambria" w:hAnsi="Cambria"/>
          <w:sz w:val="20"/>
          <w:szCs w:val="20"/>
        </w:rPr>
        <w:t>9</w:t>
      </w:r>
      <w:r w:rsidRPr="00F277B6">
        <w:rPr>
          <w:rFonts w:ascii="Cambria" w:hAnsi="Cambria"/>
          <w:sz w:val="20"/>
          <w:szCs w:val="20"/>
        </w:rPr>
        <w:t>.</w:t>
      </w:r>
      <w:r w:rsidR="00EF210F" w:rsidRPr="00F277B6">
        <w:rPr>
          <w:rFonts w:ascii="Cambria" w:hAnsi="Cambria"/>
          <w:sz w:val="20"/>
          <w:szCs w:val="20"/>
        </w:rPr>
        <w:t>12</w:t>
      </w:r>
      <w:r w:rsidRPr="00F277B6">
        <w:rPr>
          <w:rFonts w:ascii="Cambria" w:hAnsi="Cambria"/>
          <w:sz w:val="20"/>
          <w:szCs w:val="20"/>
        </w:rPr>
        <w:t>.202</w:t>
      </w:r>
      <w:r w:rsidR="00EF210F" w:rsidRPr="00F277B6">
        <w:rPr>
          <w:rFonts w:ascii="Cambria" w:hAnsi="Cambria"/>
          <w:sz w:val="20"/>
          <w:szCs w:val="20"/>
        </w:rPr>
        <w:t>4</w:t>
      </w:r>
      <w:r w:rsidRPr="00F277B6">
        <w:rPr>
          <w:rFonts w:ascii="Cambria" w:hAnsi="Cambria"/>
          <w:sz w:val="20"/>
          <w:szCs w:val="20"/>
        </w:rPr>
        <w:t>r.</w:t>
      </w:r>
    </w:p>
    <w:p w:rsidR="00FC20B0" w:rsidRPr="00F277B6" w:rsidRDefault="00FC20B0" w:rsidP="00FC20B0">
      <w:pPr>
        <w:jc w:val="center"/>
        <w:rPr>
          <w:rFonts w:ascii="Cambria" w:hAnsi="Cambria" w:cs="Cambria"/>
          <w:b/>
          <w:bCs/>
          <w:color w:val="000000"/>
          <w:sz w:val="20"/>
          <w:szCs w:val="20"/>
          <w:u w:val="single"/>
        </w:rPr>
      </w:pPr>
    </w:p>
    <w:p w:rsidR="00893052" w:rsidRPr="00F277B6" w:rsidRDefault="00FC20B0" w:rsidP="00FC20B0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u w:val="single"/>
        </w:rPr>
      </w:pPr>
      <w:r w:rsidRPr="00F277B6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PYTANIA I ODPOWIEDZI</w:t>
      </w:r>
    </w:p>
    <w:p w:rsidR="00FC20B0" w:rsidRPr="00F277B6" w:rsidRDefault="00FC20B0" w:rsidP="00FC20B0">
      <w:pPr>
        <w:jc w:val="center"/>
        <w:rPr>
          <w:rFonts w:ascii="Cambria" w:hAnsi="Cambria" w:cs="Cambria"/>
          <w:b/>
          <w:bCs/>
          <w:color w:val="000000"/>
          <w:sz w:val="22"/>
          <w:szCs w:val="22"/>
          <w:u w:val="single"/>
        </w:rPr>
      </w:pPr>
    </w:p>
    <w:p w:rsidR="00893052" w:rsidRPr="00F277B6" w:rsidRDefault="001C696A">
      <w:pPr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sz w:val="22"/>
          <w:szCs w:val="22"/>
        </w:rPr>
        <w:t>Numer postępowania: ZP/PN/4</w:t>
      </w:r>
      <w:r w:rsidR="00EF210F" w:rsidRPr="00F277B6">
        <w:rPr>
          <w:rFonts w:ascii="Cambria" w:hAnsi="Cambria" w:cs="Cambria"/>
          <w:sz w:val="22"/>
          <w:szCs w:val="22"/>
        </w:rPr>
        <w:t>4</w:t>
      </w:r>
      <w:r w:rsidRPr="00F277B6">
        <w:rPr>
          <w:rFonts w:ascii="Cambria" w:hAnsi="Cambria" w:cs="Cambria"/>
          <w:sz w:val="22"/>
          <w:szCs w:val="22"/>
        </w:rPr>
        <w:t>/202</w:t>
      </w:r>
      <w:r w:rsidR="00EF210F" w:rsidRPr="00F277B6">
        <w:rPr>
          <w:rFonts w:ascii="Cambria" w:hAnsi="Cambria" w:cs="Cambria"/>
          <w:sz w:val="22"/>
          <w:szCs w:val="22"/>
        </w:rPr>
        <w:t>4</w:t>
      </w:r>
    </w:p>
    <w:p w:rsidR="00893052" w:rsidRPr="00F277B6" w:rsidRDefault="001C696A">
      <w:pPr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sz w:val="22"/>
          <w:szCs w:val="22"/>
        </w:rPr>
        <w:t xml:space="preserve">Tryb: </w:t>
      </w:r>
      <w:r w:rsidR="00400517" w:rsidRPr="00F277B6">
        <w:rPr>
          <w:rFonts w:ascii="Cambria" w:hAnsi="Cambria" w:cs="Cambria"/>
          <w:sz w:val="22"/>
          <w:szCs w:val="22"/>
        </w:rPr>
        <w:t>Przetarg nieograniczony, art. 132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sz w:val="22"/>
          <w:szCs w:val="22"/>
        </w:rPr>
        <w:t xml:space="preserve">Dotyczy postępowania pn.: </w:t>
      </w:r>
      <w:r w:rsidRPr="00F277B6">
        <w:rPr>
          <w:rFonts w:ascii="Cambria" w:hAnsi="Cambria" w:cs="Cambria"/>
          <w:b/>
          <w:bCs/>
          <w:sz w:val="22"/>
          <w:szCs w:val="22"/>
        </w:rPr>
        <w:t>„</w:t>
      </w:r>
      <w:r w:rsidR="00EF210F" w:rsidRPr="00F277B6">
        <w:rPr>
          <w:rFonts w:ascii="Cambria" w:hAnsi="Cambria" w:cs="Cambria"/>
          <w:b/>
          <w:bCs/>
          <w:sz w:val="22"/>
          <w:szCs w:val="22"/>
        </w:rPr>
        <w:t>LEKI</w:t>
      </w:r>
      <w:r w:rsidRPr="00F277B6">
        <w:rPr>
          <w:rFonts w:ascii="Cambria" w:hAnsi="Cambria" w:cs="Cambria"/>
          <w:b/>
          <w:bCs/>
          <w:sz w:val="22"/>
          <w:szCs w:val="22"/>
        </w:rPr>
        <w:t>”</w:t>
      </w:r>
    </w:p>
    <w:p w:rsidR="00893052" w:rsidRPr="00F277B6" w:rsidRDefault="00893052">
      <w:pPr>
        <w:jc w:val="both"/>
        <w:rPr>
          <w:rFonts w:ascii="Cambria" w:hAnsi="Cambria" w:cs="Cambria"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iCs/>
          <w:sz w:val="22"/>
          <w:szCs w:val="22"/>
        </w:rPr>
        <w:tab/>
        <w:t>Zamawiający działając na podstawie art. 284 ust. 6 ustawy z dnia  11 września 2019 r. - Prawo zamówień publicznych (Dz. U. z 202</w:t>
      </w:r>
      <w:r w:rsidR="00EF210F" w:rsidRPr="00F277B6">
        <w:rPr>
          <w:rFonts w:ascii="Cambria" w:hAnsi="Cambria" w:cs="Cambria"/>
          <w:iCs/>
          <w:sz w:val="22"/>
          <w:szCs w:val="22"/>
        </w:rPr>
        <w:t>4</w:t>
      </w:r>
      <w:r w:rsidRPr="00F277B6">
        <w:rPr>
          <w:rFonts w:ascii="Cambria" w:hAnsi="Cambria" w:cs="Cambria"/>
          <w:iCs/>
          <w:sz w:val="22"/>
          <w:szCs w:val="22"/>
        </w:rPr>
        <w:t xml:space="preserve"> r., poz. 1</w:t>
      </w:r>
      <w:r w:rsidR="00EF210F" w:rsidRPr="00F277B6">
        <w:rPr>
          <w:rFonts w:ascii="Cambria" w:hAnsi="Cambria" w:cs="Cambria"/>
          <w:iCs/>
          <w:sz w:val="22"/>
          <w:szCs w:val="22"/>
        </w:rPr>
        <w:t>320</w:t>
      </w:r>
      <w:r w:rsidRPr="00F277B6">
        <w:rPr>
          <w:rFonts w:ascii="Cambria" w:hAnsi="Cambria" w:cs="Cambria"/>
          <w:iCs/>
          <w:sz w:val="22"/>
          <w:szCs w:val="22"/>
        </w:rPr>
        <w:t xml:space="preserve"> ze zmianami), przekazuje treść zapytań do SWZ wraz z udzielonymi odpowiedziami.</w:t>
      </w:r>
    </w:p>
    <w:p w:rsidR="00893052" w:rsidRPr="00F277B6" w:rsidRDefault="00893052">
      <w:pPr>
        <w:jc w:val="both"/>
        <w:rPr>
          <w:rFonts w:ascii="Cambria" w:hAnsi="Cambria" w:cs="Cambria"/>
          <w:iCs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 xml:space="preserve">Pytanie 1 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Zwracamy się z prośbą o określenie w jaki sposób postąpić w przypadku zaprzestania lub braku produkcji danego preparatu. Czy Zamawiający wyrazi zgodę na podanie ostatniej ceny i informacji pod pakietem?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  <w:lang w:eastAsia="pl-PL"/>
        </w:rPr>
        <w:t>Odpowiedź: Odpowiedź jest zawarta w postanowieniach ogólnych SWZ.  Zamawiający wyraża zgodę na podanie ostatniej ceny i informację pod zadaniem.</w:t>
      </w:r>
    </w:p>
    <w:p w:rsidR="00893052" w:rsidRPr="00F277B6" w:rsidRDefault="00893052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2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 xml:space="preserve">Czy zamawiający wyraża zgodę na zmianę wielkości opakowań? Proszę podać sposób przeliczenia – do 2 miejsc po przecinku czy do pełnego opakowania w górę? 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  <w:lang w:eastAsia="pl-PL"/>
        </w:rPr>
        <w:t>Odpowiedź: Odpowiedź jest zawarta w</w:t>
      </w:r>
      <w:r w:rsidR="00C34294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 postanowieniach ogólnych SWZ.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Zamawiając</w:t>
      </w:r>
      <w:r w:rsidR="00C34294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y wyraża zgodę na zaokrąglenie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w górę do pełneg</w:t>
      </w:r>
      <w:r w:rsidR="00C34294" w:rsidRPr="00F277B6">
        <w:rPr>
          <w:rFonts w:ascii="Cambria" w:hAnsi="Cambria"/>
          <w:b/>
          <w:bCs/>
          <w:sz w:val="22"/>
          <w:szCs w:val="22"/>
          <w:lang w:eastAsia="pl-PL"/>
        </w:rPr>
        <w:t>o opakowania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.</w:t>
      </w:r>
    </w:p>
    <w:p w:rsidR="00893052" w:rsidRPr="00F277B6" w:rsidRDefault="00893052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3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Zamawiający wyrazi zgodę na zmianę postaci proponowanych preparatów – tabletki na tabletki powlekane lub kapsułki lub drażetki i odwrotnie?</w:t>
      </w:r>
    </w:p>
    <w:p w:rsidR="00893052" w:rsidRPr="00F277B6" w:rsidRDefault="001C696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 xml:space="preserve">Odpowiedź: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Odpowiedź jest zawarta w postanowieniach ogólnych SWZ. Zamawiający wyraża zgodę.</w:t>
      </w:r>
    </w:p>
    <w:p w:rsidR="00893052" w:rsidRPr="00F277B6" w:rsidRDefault="00893052">
      <w:pPr>
        <w:pStyle w:val="Akapitzlist"/>
        <w:spacing w:line="276" w:lineRule="auto"/>
        <w:ind w:left="0"/>
        <w:jc w:val="both"/>
        <w:rPr>
          <w:rFonts w:ascii="Cambria" w:hAnsi="Cambria" w:cs="Cambria"/>
          <w:b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4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Zamawiający wyrazi zgodę na zmianę postaci proponowanych preparatów – fiolki na ampułki lub ampułko-strzykawki i odwrotnie?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 xml:space="preserve">Odpowiedź: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Odpowiedź jest zawarta w postanowieniach ogólnych SWZ. Zamawiający wyraża zgodę.</w:t>
      </w:r>
    </w:p>
    <w:p w:rsidR="00893052" w:rsidRPr="00F277B6" w:rsidRDefault="00893052">
      <w:pPr>
        <w:jc w:val="both"/>
        <w:rPr>
          <w:rFonts w:ascii="Cambria" w:hAnsi="Cambria" w:cs="Cambria"/>
          <w:b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5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Zamawiający wyrazi zgodę na zmianę wielkości opakowań płynów, syropów, maści, kremów itp. celem zaproponowania oferty korzystniejszej cenowo (przeliczenie ilości opakowań miałoby miejsce w oparciu o mg, ml itp.)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>Odpowiedź: Zamawiający wyraża zgodę.</w:t>
      </w:r>
    </w:p>
    <w:p w:rsidR="00893052" w:rsidRPr="00F277B6" w:rsidRDefault="00893052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6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 xml:space="preserve">Prosimy o podanie, w jaki sposób prawidłowo przeliczyć ilość  opakowań handlowych w przypadku występowania na rynku opakowań posiadających inną ilość sztuk (tabletek, ampułek, </w:t>
      </w:r>
      <w:r w:rsidRPr="00F277B6">
        <w:rPr>
          <w:rFonts w:ascii="Cambria" w:hAnsi="Cambria"/>
          <w:sz w:val="22"/>
          <w:szCs w:val="22"/>
        </w:rPr>
        <w:lastRenderedPageBreak/>
        <w:t>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Odpowiedź:  </w:t>
      </w:r>
      <w:r w:rsidR="008D5A03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Należy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 podać</w:t>
      </w:r>
      <w:r w:rsidR="008D5A03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 pełną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 ilość opakowań, zaokrąg</w:t>
      </w:r>
      <w:r w:rsidR="008D5A03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lając 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w górę.</w:t>
      </w:r>
    </w:p>
    <w:p w:rsidR="00893052" w:rsidRPr="00F277B6" w:rsidRDefault="00893052">
      <w:pPr>
        <w:jc w:val="both"/>
        <w:rPr>
          <w:rFonts w:ascii="Cambria" w:hAnsi="Cambria" w:cs="Cambria"/>
          <w:b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7</w:t>
      </w: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Zamawiający dopuści wycenę produktów dostępnych na jednorazowe zezwolenie MZ ? W sytuacji jeśli aktualnie tylko takie produkty są dostępne na rynku.</w:t>
      </w:r>
    </w:p>
    <w:p w:rsidR="00EF210F" w:rsidRPr="00305BEB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  <w:lang w:eastAsia="pl-PL"/>
        </w:rPr>
        <w:t>Odpowiedź:  Odpowiedź jest zawarta w postanowieniach ogólnych</w:t>
      </w:r>
      <w:r w:rsidR="00094E2F" w:rsidRPr="00F277B6">
        <w:rPr>
          <w:rFonts w:ascii="Cambria" w:hAnsi="Cambria"/>
          <w:b/>
          <w:bCs/>
          <w:sz w:val="22"/>
          <w:szCs w:val="22"/>
          <w:lang w:eastAsia="pl-PL"/>
        </w:rPr>
        <w:t xml:space="preserve"> Opisu przedmiotu zamówienia – zał. nr 1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. Zamawiający  dopuszcza wycenę produktów dostępnych na jednorazowe zezwolenie MZ , tylko w sytuacji braku na rynku produktów ogólnie dostępnych.</w:t>
      </w:r>
    </w:p>
    <w:p w:rsidR="00EF210F" w:rsidRPr="00F277B6" w:rsidRDefault="00EF210F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893052" w:rsidRPr="00F277B6" w:rsidRDefault="001C696A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 xml:space="preserve">Pytanie </w:t>
      </w:r>
      <w:r w:rsidR="007A665E"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8</w:t>
      </w:r>
    </w:p>
    <w:p w:rsidR="008D5A03" w:rsidRPr="00F277B6" w:rsidRDefault="008D5A03" w:rsidP="008D5A03">
      <w:pPr>
        <w:suppressAutoHyphens w:val="0"/>
        <w:autoSpaceDE w:val="0"/>
        <w:autoSpaceDN w:val="0"/>
        <w:adjustRightInd w:val="0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Czy Zamawiający w zadaniu 25 </w:t>
      </w:r>
      <w:proofErr w:type="spellStart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poz</w:t>
      </w:r>
      <w:proofErr w:type="spellEnd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1 ( </w:t>
      </w:r>
      <w:proofErr w:type="spellStart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Sevoflurane</w:t>
      </w:r>
      <w:proofErr w:type="spellEnd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) wymaga dostarczenia produktu, którego</w:t>
      </w:r>
    </w:p>
    <w:p w:rsidR="008D5A03" w:rsidRPr="00F277B6" w:rsidRDefault="008D5A03" w:rsidP="008D5A03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maksymalna temperatura przechowywania nie jest limitowana przez wytwórcę?</w:t>
      </w:r>
    </w:p>
    <w:p w:rsidR="008D5A03" w:rsidRPr="00F277B6" w:rsidRDefault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>Odpowiedź: Zamawiający wymaga.</w:t>
      </w:r>
    </w:p>
    <w:p w:rsidR="008D5A03" w:rsidRPr="00F277B6" w:rsidRDefault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</w:p>
    <w:p w:rsidR="008D5A03" w:rsidRPr="00F277B6" w:rsidRDefault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>Pytanie 9</w:t>
      </w:r>
    </w:p>
    <w:p w:rsidR="008D5A03" w:rsidRPr="00F277B6" w:rsidRDefault="008D5A03" w:rsidP="008D5A03">
      <w:pPr>
        <w:suppressAutoHyphens w:val="0"/>
        <w:autoSpaceDE w:val="0"/>
        <w:autoSpaceDN w:val="0"/>
        <w:adjustRightInd w:val="0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Czy Zamawiający w zadaniu 25 </w:t>
      </w:r>
      <w:proofErr w:type="spellStart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poz</w:t>
      </w:r>
      <w:proofErr w:type="spellEnd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1 (</w:t>
      </w:r>
      <w:proofErr w:type="spellStart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Sevoflurane</w:t>
      </w:r>
      <w:proofErr w:type="spellEnd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) wymaga zaoferowania produktu, który zgodnie z</w:t>
      </w:r>
    </w:p>
    <w:p w:rsidR="008D5A03" w:rsidRPr="00F277B6" w:rsidRDefault="008D5A03" w:rsidP="008D5A03">
      <w:pPr>
        <w:suppressAutoHyphens w:val="0"/>
        <w:autoSpaceDE w:val="0"/>
        <w:autoSpaceDN w:val="0"/>
        <w:adjustRightInd w:val="0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zapisami </w:t>
      </w:r>
      <w:proofErr w:type="spellStart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Chpl</w:t>
      </w:r>
      <w:proofErr w:type="spellEnd"/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nie posiada zapisu: „Należy używać tylko butelki bez ostrego zapachu płynu”?</w:t>
      </w:r>
    </w:p>
    <w:p w:rsidR="008D5A03" w:rsidRPr="00F277B6" w:rsidRDefault="008D5A03" w:rsidP="008D5A03">
      <w:pPr>
        <w:suppressAutoHyphens w:val="0"/>
        <w:autoSpaceDE w:val="0"/>
        <w:autoSpaceDN w:val="0"/>
        <w:adjustRightInd w:val="0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Powyższy zapis nakłada na Zamawiającego obowiązek każdorazowej weryfikacji, czy zakupiony produkt</w:t>
      </w:r>
    </w:p>
    <w:p w:rsidR="008D5A03" w:rsidRPr="00F277B6" w:rsidRDefault="008D5A03" w:rsidP="008D5A03">
      <w:pPr>
        <w:suppressAutoHyphens w:val="0"/>
        <w:autoSpaceDE w:val="0"/>
        <w:autoSpaceDN w:val="0"/>
        <w:adjustRightInd w:val="0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pomimo zachowania daty ważności oraz właściwego zabezpieczenia opakowania jednostkowego, może</w:t>
      </w:r>
    </w:p>
    <w:p w:rsidR="008D5A03" w:rsidRPr="00F277B6" w:rsidRDefault="008D5A03" w:rsidP="008D5A03">
      <w:pPr>
        <w:jc w:val="both"/>
        <w:rPr>
          <w:rFonts w:ascii="Cambria" w:eastAsia="NSimSun" w:hAnsi="Cambria" w:cs="DejaVuSansCondensed"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sz w:val="22"/>
          <w:szCs w:val="22"/>
          <w:lang w:eastAsia="pl-PL"/>
        </w:rPr>
        <w:t>zostać użyty do znieczuleń podczas wykonywanych zabiegów</w:t>
      </w:r>
      <w:r w:rsidR="00094E2F" w:rsidRPr="00F277B6">
        <w:rPr>
          <w:rFonts w:ascii="Cambria" w:eastAsia="NSimSun" w:hAnsi="Cambria" w:cs="DejaVuSansCondensed"/>
          <w:sz w:val="22"/>
          <w:szCs w:val="22"/>
          <w:lang w:eastAsia="pl-PL"/>
        </w:rPr>
        <w:t>.</w:t>
      </w:r>
    </w:p>
    <w:p w:rsidR="008D5A03" w:rsidRPr="00F277B6" w:rsidRDefault="008D5A03" w:rsidP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>Odpowiedź: Zamawiający wymaga.</w:t>
      </w:r>
    </w:p>
    <w:p w:rsidR="008D5A03" w:rsidRPr="00F277B6" w:rsidRDefault="008D5A03" w:rsidP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</w:p>
    <w:p w:rsidR="008D5A03" w:rsidRPr="00F277B6" w:rsidRDefault="008D5A03" w:rsidP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>Pytanie 10</w:t>
      </w:r>
    </w:p>
    <w:p w:rsidR="008D5A03" w:rsidRPr="00F277B6" w:rsidRDefault="008D5A03" w:rsidP="008D5A03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ogłaszający w postępowaniu przetargowym o numerze referencyjnym ZP/PN/44/2024, ZADANIE NR 7-CPV 33690000-3, pozycja 197 dotycząca „</w:t>
      </w:r>
      <w:proofErr w:type="spellStart"/>
      <w:r w:rsidRPr="00F277B6">
        <w:rPr>
          <w:rFonts w:ascii="Cambria" w:hAnsi="Cambria"/>
          <w:sz w:val="22"/>
          <w:szCs w:val="22"/>
        </w:rPr>
        <w:t>Probiotyk</w:t>
      </w:r>
      <w:proofErr w:type="spellEnd"/>
      <w:r w:rsidRPr="00F277B6">
        <w:rPr>
          <w:rFonts w:ascii="Cambria" w:hAnsi="Cambria"/>
          <w:sz w:val="22"/>
          <w:szCs w:val="22"/>
        </w:rPr>
        <w:t xml:space="preserve"> zawierający </w:t>
      </w:r>
      <w:proofErr w:type="spellStart"/>
      <w:r w:rsidRPr="00F277B6">
        <w:rPr>
          <w:rFonts w:ascii="Cambria" w:hAnsi="Cambria"/>
          <w:sz w:val="22"/>
          <w:szCs w:val="22"/>
        </w:rPr>
        <w:t>Lactobacillusrhamnosus</w:t>
      </w:r>
      <w:proofErr w:type="spellEnd"/>
      <w:r w:rsidRPr="00F277B6">
        <w:rPr>
          <w:rFonts w:ascii="Cambria" w:hAnsi="Cambria"/>
          <w:sz w:val="22"/>
          <w:szCs w:val="22"/>
        </w:rPr>
        <w:t xml:space="preserve"> min. 6 mld CFU kaps. x 20 kaps., produkt dopuszczony do stosowania u dzieci i dorosłych” </w:t>
      </w:r>
      <w:proofErr w:type="spellStart"/>
      <w:r w:rsidRPr="00F277B6">
        <w:rPr>
          <w:rFonts w:ascii="Cambria" w:hAnsi="Cambria"/>
          <w:sz w:val="22"/>
          <w:szCs w:val="22"/>
        </w:rPr>
        <w:t>dopuszczamożliwość</w:t>
      </w:r>
      <w:proofErr w:type="spellEnd"/>
      <w:r w:rsidRPr="00F277B6">
        <w:rPr>
          <w:rFonts w:ascii="Cambria" w:hAnsi="Cambria"/>
          <w:sz w:val="22"/>
          <w:szCs w:val="22"/>
        </w:rPr>
        <w:t xml:space="preserve"> zastosowania </w:t>
      </w:r>
      <w:r w:rsidRPr="00F277B6">
        <w:rPr>
          <w:rFonts w:ascii="Cambria" w:hAnsi="Cambria"/>
          <w:b/>
          <w:sz w:val="22"/>
          <w:szCs w:val="22"/>
        </w:rPr>
        <w:t>produktu leczniczego (lek OTC)</w:t>
      </w:r>
      <w:r w:rsidRPr="00F277B6">
        <w:rPr>
          <w:rFonts w:ascii="Cambria" w:hAnsi="Cambria"/>
          <w:sz w:val="22"/>
          <w:szCs w:val="22"/>
        </w:rPr>
        <w:t xml:space="preserve"> o </w:t>
      </w:r>
      <w:proofErr w:type="spellStart"/>
      <w:r w:rsidRPr="00F277B6">
        <w:rPr>
          <w:rFonts w:ascii="Cambria" w:hAnsi="Cambria"/>
          <w:sz w:val="22"/>
          <w:szCs w:val="22"/>
        </w:rPr>
        <w:t>nazwiehandlowej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Trilac</w:t>
      </w:r>
      <w:proofErr w:type="spellEnd"/>
      <w:r w:rsidRPr="00F277B6">
        <w:rPr>
          <w:rFonts w:ascii="Cambria" w:hAnsi="Cambria"/>
          <w:sz w:val="22"/>
          <w:szCs w:val="22"/>
        </w:rPr>
        <w:t xml:space="preserve"> w opakowaniach x 20 kapsułek lub Trilac20 x 20 kapsułek z możliwością przeliczenia na taką wielkość opakowań?</w:t>
      </w:r>
    </w:p>
    <w:p w:rsidR="008D5A03" w:rsidRPr="00F277B6" w:rsidRDefault="008D5A03" w:rsidP="008D5A03">
      <w:pPr>
        <w:rPr>
          <w:rFonts w:ascii="Cambria" w:hAnsi="Cambria"/>
          <w:b/>
          <w:sz w:val="22"/>
          <w:szCs w:val="22"/>
        </w:rPr>
      </w:pPr>
      <w:r w:rsidRPr="00F277B6">
        <w:rPr>
          <w:rFonts w:ascii="Cambria" w:hAnsi="Cambria"/>
          <w:b/>
          <w:sz w:val="22"/>
          <w:szCs w:val="22"/>
        </w:rPr>
        <w:t>Odpowiedź</w:t>
      </w:r>
      <w:r w:rsidR="00C34294" w:rsidRPr="00F277B6">
        <w:rPr>
          <w:rFonts w:ascii="Cambria" w:hAnsi="Cambria"/>
          <w:b/>
          <w:sz w:val="22"/>
          <w:szCs w:val="22"/>
        </w:rPr>
        <w:t>:</w:t>
      </w:r>
      <w:r w:rsidRPr="00F277B6">
        <w:rPr>
          <w:rFonts w:ascii="Cambria" w:hAnsi="Cambria"/>
          <w:b/>
          <w:sz w:val="22"/>
          <w:szCs w:val="22"/>
        </w:rPr>
        <w:t xml:space="preserve"> Zamawiający nie dopuszcza. W SWZ zawarty jest zapis </w:t>
      </w:r>
      <w:proofErr w:type="spellStart"/>
      <w:r w:rsidRPr="00F277B6">
        <w:rPr>
          <w:rFonts w:ascii="Cambria" w:hAnsi="Cambria"/>
          <w:b/>
          <w:sz w:val="22"/>
          <w:szCs w:val="22"/>
        </w:rPr>
        <w:t>probiotyk</w:t>
      </w:r>
      <w:proofErr w:type="spellEnd"/>
      <w:r w:rsidRPr="00F277B6">
        <w:rPr>
          <w:rFonts w:ascii="Cambria" w:hAnsi="Cambria"/>
          <w:b/>
          <w:sz w:val="22"/>
          <w:szCs w:val="22"/>
        </w:rPr>
        <w:t xml:space="preserve"> dla dorosłych i dla dzieci. Ulotka </w:t>
      </w:r>
      <w:proofErr w:type="spellStart"/>
      <w:r w:rsidRPr="00F277B6">
        <w:rPr>
          <w:rFonts w:ascii="Cambria" w:hAnsi="Cambria"/>
          <w:b/>
          <w:sz w:val="22"/>
          <w:szCs w:val="22"/>
        </w:rPr>
        <w:t>Trilac</w:t>
      </w:r>
      <w:proofErr w:type="spellEnd"/>
      <w:r w:rsidRPr="00F277B6">
        <w:rPr>
          <w:rFonts w:ascii="Cambria" w:hAnsi="Cambria"/>
          <w:b/>
          <w:sz w:val="22"/>
          <w:szCs w:val="22"/>
        </w:rPr>
        <w:t xml:space="preserve"> i </w:t>
      </w:r>
      <w:proofErr w:type="spellStart"/>
      <w:r w:rsidRPr="00F277B6">
        <w:rPr>
          <w:rFonts w:ascii="Cambria" w:hAnsi="Cambria"/>
          <w:b/>
          <w:sz w:val="22"/>
          <w:szCs w:val="22"/>
        </w:rPr>
        <w:t>Trilac</w:t>
      </w:r>
      <w:proofErr w:type="spellEnd"/>
      <w:r w:rsidRPr="00F277B6">
        <w:rPr>
          <w:rFonts w:ascii="Cambria" w:hAnsi="Cambria"/>
          <w:b/>
          <w:sz w:val="22"/>
          <w:szCs w:val="22"/>
        </w:rPr>
        <w:t xml:space="preserve"> 20 nie zawiera informacji o możliwości podania preparatu u dzieci.</w:t>
      </w:r>
    </w:p>
    <w:p w:rsidR="008D5A03" w:rsidRPr="00F277B6" w:rsidRDefault="008D5A03" w:rsidP="008D5A03">
      <w:pPr>
        <w:rPr>
          <w:rFonts w:ascii="Cambria" w:hAnsi="Cambria"/>
          <w:b/>
          <w:sz w:val="22"/>
          <w:szCs w:val="22"/>
        </w:rPr>
      </w:pPr>
    </w:p>
    <w:p w:rsidR="008D5A03" w:rsidRPr="00F277B6" w:rsidRDefault="008D5A03" w:rsidP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 xml:space="preserve"> Pytanie 11</w:t>
      </w:r>
    </w:p>
    <w:p w:rsidR="008D5A03" w:rsidRPr="00F277B6" w:rsidRDefault="008D5A03" w:rsidP="008D5A03">
      <w:pPr>
        <w:spacing w:after="200" w:line="276" w:lineRule="auto"/>
        <w:contextualSpacing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Czy ogłaszający w postępowaniu przetargowym o numerze referencyjnym ZP/PN/44/2024, ZADANIE NR 7-CPV 33690000-3, pozycja 198 dotycząca „</w:t>
      </w:r>
      <w:proofErr w:type="spellStart"/>
      <w:r w:rsidRPr="00F277B6">
        <w:rPr>
          <w:rFonts w:ascii="Cambria" w:hAnsi="Cambria"/>
          <w:sz w:val="22"/>
          <w:szCs w:val="22"/>
        </w:rPr>
        <w:t>Probiotyk</w:t>
      </w:r>
      <w:proofErr w:type="spellEnd"/>
      <w:r w:rsidRPr="00F277B6">
        <w:rPr>
          <w:rFonts w:ascii="Cambria" w:hAnsi="Cambria"/>
          <w:sz w:val="22"/>
          <w:szCs w:val="22"/>
        </w:rPr>
        <w:t xml:space="preserve"> zawierający 5 mln CFU krople doustne 5 ml dla niemowląt po pierwszym miesiącu życia” dopuszcza możliwość zastosowania produktu o nazwie handlowej </w:t>
      </w:r>
      <w:proofErr w:type="spellStart"/>
      <w:r w:rsidRPr="00F277B6">
        <w:rPr>
          <w:rFonts w:ascii="Cambria" w:hAnsi="Cambria"/>
          <w:sz w:val="22"/>
          <w:szCs w:val="22"/>
        </w:rPr>
        <w:t>Trilac</w:t>
      </w:r>
      <w:proofErr w:type="spellEnd"/>
      <w:r w:rsidRPr="00F277B6">
        <w:rPr>
          <w:rFonts w:ascii="Cambria" w:hAnsi="Cambria"/>
          <w:sz w:val="22"/>
          <w:szCs w:val="22"/>
        </w:rPr>
        <w:t xml:space="preserve"> Plus Forte krople 5 ml?</w:t>
      </w:r>
    </w:p>
    <w:p w:rsidR="008D5A03" w:rsidRPr="00F277B6" w:rsidRDefault="008D5A03" w:rsidP="008D5A03">
      <w:pPr>
        <w:spacing w:after="200" w:line="276" w:lineRule="auto"/>
        <w:contextualSpacing/>
        <w:rPr>
          <w:rFonts w:ascii="Cambria" w:hAnsi="Cambria"/>
          <w:b/>
          <w:sz w:val="22"/>
          <w:szCs w:val="22"/>
        </w:rPr>
      </w:pPr>
      <w:r w:rsidRPr="00F277B6">
        <w:rPr>
          <w:rFonts w:ascii="Cambria" w:hAnsi="Cambria"/>
          <w:b/>
          <w:sz w:val="22"/>
          <w:szCs w:val="22"/>
        </w:rPr>
        <w:t>Odpowiedź</w:t>
      </w:r>
      <w:r w:rsidR="00C34294" w:rsidRPr="00F277B6">
        <w:rPr>
          <w:rFonts w:ascii="Cambria" w:hAnsi="Cambria"/>
          <w:b/>
          <w:sz w:val="22"/>
          <w:szCs w:val="22"/>
        </w:rPr>
        <w:t>:</w:t>
      </w:r>
      <w:r w:rsidRPr="00F277B6">
        <w:rPr>
          <w:rFonts w:ascii="Cambria" w:hAnsi="Cambria"/>
          <w:b/>
          <w:sz w:val="22"/>
          <w:szCs w:val="22"/>
        </w:rPr>
        <w:t xml:space="preserve"> Zamawiający dopuszcza.</w:t>
      </w:r>
    </w:p>
    <w:p w:rsidR="008D5A03" w:rsidRPr="00F277B6" w:rsidRDefault="008D5A03" w:rsidP="008D5A03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</w:p>
    <w:p w:rsidR="00C34294" w:rsidRPr="00F277B6" w:rsidRDefault="00C34294" w:rsidP="00C34294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  <w:t>Pytanie 12</w:t>
      </w:r>
    </w:p>
    <w:p w:rsidR="00C34294" w:rsidRPr="00F277B6" w:rsidRDefault="00C34294" w:rsidP="00C34294">
      <w:pPr>
        <w:jc w:val="both"/>
        <w:rPr>
          <w:rFonts w:ascii="Cambria" w:hAnsi="Cambria"/>
          <w:b/>
          <w:bCs/>
          <w:sz w:val="22"/>
          <w:szCs w:val="22"/>
          <w:shd w:val="clear" w:color="auto" w:fill="FFFFFF"/>
          <w:lang w:eastAsia="pl-PL"/>
        </w:rPr>
      </w:pPr>
      <w:r w:rsidRPr="00F277B6">
        <w:rPr>
          <w:rFonts w:ascii="Cambria" w:eastAsia="NSimSun" w:hAnsi="Cambria"/>
          <w:sz w:val="22"/>
          <w:szCs w:val="22"/>
          <w:lang w:eastAsia="pl-PL"/>
        </w:rPr>
        <w:t xml:space="preserve"> Czy Zamawiający w zadaniu 25 </w:t>
      </w:r>
      <w:proofErr w:type="spellStart"/>
      <w:r w:rsidRPr="00F277B6">
        <w:rPr>
          <w:rFonts w:ascii="Cambria" w:eastAsia="NSimSun" w:hAnsi="Cambria"/>
          <w:sz w:val="22"/>
          <w:szCs w:val="22"/>
          <w:lang w:eastAsia="pl-PL"/>
        </w:rPr>
        <w:t>poz</w:t>
      </w:r>
      <w:proofErr w:type="spellEnd"/>
      <w:r w:rsidRPr="00F277B6">
        <w:rPr>
          <w:rFonts w:ascii="Cambria" w:eastAsia="NSimSun" w:hAnsi="Cambria"/>
          <w:sz w:val="22"/>
          <w:szCs w:val="22"/>
          <w:lang w:eastAsia="pl-PL"/>
        </w:rPr>
        <w:t xml:space="preserve"> 1 ( </w:t>
      </w:r>
      <w:proofErr w:type="spellStart"/>
      <w:r w:rsidRPr="00F277B6">
        <w:rPr>
          <w:rFonts w:ascii="Cambria" w:eastAsia="NSimSun" w:hAnsi="Cambria"/>
          <w:sz w:val="22"/>
          <w:szCs w:val="22"/>
          <w:lang w:eastAsia="pl-PL"/>
        </w:rPr>
        <w:t>Sevoflurane</w:t>
      </w:r>
      <w:proofErr w:type="spellEnd"/>
      <w:r w:rsidRPr="00F277B6">
        <w:rPr>
          <w:rFonts w:ascii="Cambria" w:eastAsia="NSimSun" w:hAnsi="Cambria"/>
          <w:sz w:val="22"/>
          <w:szCs w:val="22"/>
          <w:lang w:eastAsia="pl-PL"/>
        </w:rPr>
        <w:t xml:space="preserve">) dopuści </w:t>
      </w:r>
      <w:proofErr w:type="spellStart"/>
      <w:r w:rsidRPr="00F277B6">
        <w:rPr>
          <w:rFonts w:ascii="Cambria" w:eastAsia="NSimSun" w:hAnsi="Cambria"/>
          <w:sz w:val="22"/>
          <w:szCs w:val="22"/>
          <w:lang w:eastAsia="pl-PL"/>
        </w:rPr>
        <w:t>Sevoflurane</w:t>
      </w:r>
      <w:proofErr w:type="spellEnd"/>
      <w:r w:rsidRPr="00F277B6">
        <w:rPr>
          <w:rFonts w:ascii="Cambria" w:eastAsia="NSimSun" w:hAnsi="Cambria"/>
          <w:sz w:val="22"/>
          <w:szCs w:val="22"/>
          <w:lang w:eastAsia="pl-PL"/>
        </w:rPr>
        <w:t xml:space="preserve"> 250 ml pakowany po 6 butelek w opakowaniu zbiorczym?</w:t>
      </w:r>
    </w:p>
    <w:p w:rsidR="008D5A03" w:rsidRPr="00F277B6" w:rsidRDefault="00C34294" w:rsidP="008D5A03">
      <w:pPr>
        <w:jc w:val="both"/>
        <w:rPr>
          <w:rFonts w:ascii="Cambria" w:hAnsi="Cambria"/>
          <w:b/>
          <w:sz w:val="22"/>
          <w:szCs w:val="22"/>
        </w:rPr>
      </w:pPr>
      <w:r w:rsidRPr="00F277B6">
        <w:rPr>
          <w:rFonts w:ascii="Cambria" w:hAnsi="Cambria"/>
          <w:b/>
          <w:sz w:val="22"/>
          <w:szCs w:val="22"/>
        </w:rPr>
        <w:t>Odpowiedź:</w:t>
      </w:r>
      <w:r w:rsidR="006A7D71" w:rsidRPr="00F277B6">
        <w:rPr>
          <w:rFonts w:ascii="Cambria" w:hAnsi="Cambria"/>
          <w:sz w:val="22"/>
          <w:szCs w:val="22"/>
        </w:rPr>
        <w:t xml:space="preserve"> </w:t>
      </w:r>
      <w:r w:rsidR="006A7D71" w:rsidRPr="00F277B6">
        <w:rPr>
          <w:rFonts w:ascii="Cambria" w:hAnsi="Cambria"/>
          <w:b/>
          <w:sz w:val="22"/>
          <w:szCs w:val="22"/>
        </w:rPr>
        <w:t>Zamawiający dopuszcza opakowanie x 6 z przeliczeniem ilości.</w:t>
      </w:r>
    </w:p>
    <w:p w:rsidR="00C34294" w:rsidRPr="00F277B6" w:rsidRDefault="00C34294" w:rsidP="008D5A03">
      <w:pPr>
        <w:jc w:val="both"/>
        <w:rPr>
          <w:rFonts w:ascii="Cambria" w:hAnsi="Cambria"/>
          <w:b/>
          <w:sz w:val="22"/>
          <w:szCs w:val="22"/>
        </w:rPr>
      </w:pPr>
    </w:p>
    <w:p w:rsidR="00C34294" w:rsidRPr="00F277B6" w:rsidRDefault="00C34294" w:rsidP="008D5A03">
      <w:pPr>
        <w:jc w:val="both"/>
        <w:rPr>
          <w:rFonts w:ascii="Cambria" w:hAnsi="Cambria"/>
          <w:b/>
          <w:sz w:val="22"/>
          <w:szCs w:val="22"/>
        </w:rPr>
      </w:pPr>
      <w:r w:rsidRPr="00F277B6">
        <w:rPr>
          <w:rFonts w:ascii="Cambria" w:hAnsi="Cambria"/>
          <w:b/>
          <w:sz w:val="22"/>
          <w:szCs w:val="22"/>
        </w:rPr>
        <w:t>Pytanie nr 13</w:t>
      </w:r>
    </w:p>
    <w:p w:rsidR="00C34294" w:rsidRPr="00305BEB" w:rsidRDefault="0097117A" w:rsidP="00C34294">
      <w:pPr>
        <w:jc w:val="both"/>
        <w:rPr>
          <w:rFonts w:ascii="Cambria" w:hAnsi="Cambria"/>
          <w:b/>
          <w:sz w:val="22"/>
          <w:szCs w:val="22"/>
        </w:rPr>
      </w:pPr>
      <w:r w:rsidRPr="00F277B6">
        <w:rPr>
          <w:rFonts w:ascii="Cambria" w:hAnsi="Cambria"/>
          <w:b/>
          <w:sz w:val="22"/>
          <w:szCs w:val="22"/>
        </w:rPr>
        <w:t>Dot. Pakietu nr 30.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Czy Zamawiający wyrazi zgodę na wycenę :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W miejsce produktu opisanego jako :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Mleko modyfikowane , hypoalergiczne , bezglutenowe, gotowe do spożycia dla niemowląt od urodzenia</w:t>
      </w:r>
      <w:r w:rsidR="00305BEB">
        <w:rPr>
          <w:rFonts w:ascii="Cambria" w:eastAsia="NSimSun" w:hAnsi="Cambria" w:cs="DejaVuSansCondensed"/>
          <w:sz w:val="22"/>
          <w:szCs w:val="22"/>
          <w:lang w:eastAsia="pl-PL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do 6 miesiąca życia opakowanie 90 ml zawierające w 100 ml tłuszcz 3,56 g, węglowodany 7,45 g, błonnik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0,1 g białko 1,24 g, witaminy A, D, E, K, C, D, E, B1, niacynę, B2, B6, kwas foliowy, B12, sód, potas,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chlorki, wapń, fosfor, magnez,-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-mleka NAN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Expertpro</w:t>
      </w:r>
      <w:proofErr w:type="spellEnd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HA – zawierającego powyższe składniki oraz opatentowane białko serwatkowe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Optipro</w:t>
      </w:r>
      <w:proofErr w:type="spellEnd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HA poddane częściowej hydrolizie o udowodnionej klinicznie skuteczności w zapobieganiu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atopowemu zapaleniu skóry u dzieci ,w ilości 1,3g na 100ml gotowego produktu oraz niezawierające oleju</w:t>
      </w:r>
      <w:r w:rsidR="00305BEB">
        <w:rPr>
          <w:rFonts w:ascii="Cambria" w:hAnsi="Cambria"/>
          <w:b/>
          <w:sz w:val="22"/>
          <w:szCs w:val="22"/>
        </w:rPr>
        <w:t xml:space="preserve"> </w:t>
      </w:r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palmowego i kokosowego. Mleko NAN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Expertpro</w:t>
      </w:r>
      <w:proofErr w:type="spellEnd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HA jest wzbogacone w kwas DHA z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mikroalg</w:t>
      </w:r>
      <w:proofErr w:type="spellEnd"/>
      <w:r w:rsidR="00305BE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Schizochytrium</w:t>
      </w:r>
      <w:proofErr w:type="spellEnd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sp. w </w:t>
      </w:r>
      <w:proofErr w:type="spellStart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>ilosci</w:t>
      </w:r>
      <w:proofErr w:type="spellEnd"/>
      <w:r w:rsidR="00C34294" w:rsidRPr="00F277B6">
        <w:rPr>
          <w:rFonts w:ascii="Cambria" w:eastAsia="NSimSun" w:hAnsi="Cambria" w:cs="DejaVuSansCondensed"/>
          <w:sz w:val="22"/>
          <w:szCs w:val="22"/>
          <w:lang w:eastAsia="pl-PL"/>
        </w:rPr>
        <w:t xml:space="preserve"> 16,5mg/100ml i witaminę D w ilości 1,5μg/100ml; 1op=karton: 32sztx90ml</w:t>
      </w:r>
    </w:p>
    <w:p w:rsidR="00C34294" w:rsidRPr="00F277B6" w:rsidRDefault="00C34294" w:rsidP="00C34294">
      <w:pPr>
        <w:jc w:val="both"/>
        <w:rPr>
          <w:rFonts w:ascii="Cambria" w:eastAsia="NSimSun" w:hAnsi="Cambria" w:cs="DejaVuSansCondensed"/>
          <w:b/>
          <w:sz w:val="22"/>
          <w:szCs w:val="22"/>
          <w:lang w:eastAsia="pl-PL"/>
        </w:rPr>
      </w:pPr>
      <w:r w:rsidRPr="00F277B6">
        <w:rPr>
          <w:rFonts w:ascii="Cambria" w:eastAsia="NSimSun" w:hAnsi="Cambria" w:cs="DejaVuSansCondensed"/>
          <w:b/>
          <w:sz w:val="22"/>
          <w:szCs w:val="22"/>
          <w:lang w:eastAsia="pl-PL"/>
        </w:rPr>
        <w:t>Odpowiedź:</w:t>
      </w:r>
      <w:r w:rsidR="006A7D71" w:rsidRPr="00F277B6">
        <w:rPr>
          <w:rFonts w:ascii="Cambria" w:eastAsia="NSimSun" w:hAnsi="Cambria" w:cs="DejaVuSansCondensed"/>
          <w:b/>
          <w:sz w:val="22"/>
          <w:szCs w:val="22"/>
          <w:lang w:eastAsia="pl-PL"/>
        </w:rPr>
        <w:t xml:space="preserve"> Zamawiający wyraża zgodę.</w:t>
      </w:r>
    </w:p>
    <w:p w:rsidR="00A94B55" w:rsidRPr="00F277B6" w:rsidRDefault="00A94B55" w:rsidP="00C34294">
      <w:pPr>
        <w:jc w:val="both"/>
        <w:rPr>
          <w:rFonts w:ascii="Cambria" w:eastAsia="NSimSun" w:hAnsi="Cambria" w:cs="DejaVuSansCondensed"/>
          <w:b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14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Z uwagi na zapis SWZ dla pakietu nr 6, pozycja nr 6, oraz  możliwością zaoferowania klinicznie nierównoważnych produktów, proszę o doprecyzowanie i potwierdzenie, że Zamawiający oczekuje zaoferowania w pakiecie nr 6, pozycja nr 6, gotowy do użycia preparat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Amikacyny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2,5mg/ml a 100ml, który zawiera w 1ml roztworu do infuzji 3,34 mg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amikacyny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w postaci siarczanu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amikacyny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>?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 xml:space="preserve">Odpowiedź: </w:t>
      </w:r>
      <w:r w:rsidR="00915796" w:rsidRPr="00F277B6">
        <w:rPr>
          <w:rFonts w:ascii="Cambria" w:hAnsi="Cambria" w:cs="Arial"/>
          <w:b/>
          <w:bCs/>
          <w:spacing w:val="4"/>
          <w:sz w:val="22"/>
          <w:szCs w:val="22"/>
          <w:lang w:eastAsia="pl-PL"/>
        </w:rPr>
        <w:t xml:space="preserve">Zamawiający potwierdza. W zadaniu nr 6 poz.6 oczekuje </w:t>
      </w:r>
      <w:proofErr w:type="spellStart"/>
      <w:r w:rsidR="00915796" w:rsidRPr="00F277B6">
        <w:rPr>
          <w:rFonts w:ascii="Cambria" w:hAnsi="Cambria" w:cs="Arial"/>
          <w:b/>
          <w:bCs/>
          <w:spacing w:val="4"/>
          <w:sz w:val="22"/>
          <w:szCs w:val="22"/>
          <w:lang w:eastAsia="pl-PL"/>
        </w:rPr>
        <w:t>Amikacin</w:t>
      </w:r>
      <w:proofErr w:type="spellEnd"/>
      <w:r w:rsidR="00915796" w:rsidRPr="00F277B6">
        <w:rPr>
          <w:rFonts w:ascii="Cambria" w:hAnsi="Cambria" w:cs="Arial"/>
          <w:b/>
          <w:bCs/>
          <w:spacing w:val="4"/>
          <w:sz w:val="22"/>
          <w:szCs w:val="22"/>
          <w:lang w:eastAsia="pl-PL"/>
        </w:rPr>
        <w:t xml:space="preserve"> 2,5mg/ml 100 ml 1ml roztworu do infuzji zawiera 3,34 mg </w:t>
      </w:r>
      <w:proofErr w:type="spellStart"/>
      <w:r w:rsidR="00915796" w:rsidRPr="00F277B6">
        <w:rPr>
          <w:rFonts w:ascii="Cambria" w:hAnsi="Cambria" w:cs="Arial"/>
          <w:b/>
          <w:bCs/>
          <w:spacing w:val="4"/>
          <w:sz w:val="22"/>
          <w:szCs w:val="22"/>
          <w:lang w:eastAsia="pl-PL"/>
        </w:rPr>
        <w:t>amikacin</w:t>
      </w:r>
      <w:proofErr w:type="spellEnd"/>
      <w:r w:rsidR="00915796" w:rsidRPr="00F277B6">
        <w:rPr>
          <w:rFonts w:ascii="Cambria" w:hAnsi="Cambria" w:cs="Arial"/>
          <w:b/>
          <w:bCs/>
          <w:spacing w:val="4"/>
          <w:sz w:val="22"/>
          <w:szCs w:val="22"/>
          <w:lang w:eastAsia="pl-PL"/>
        </w:rPr>
        <w:t xml:space="preserve"> w postaci siarczanu.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15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Czy Zamawiający w pakiecie nr 14, pozycja nr 1, 2, 3, 4, 5, 6, 7, 8, 12,13, 14,  dopuści zaoferowanie płynów infuzyjnych konfekcjonowanych w workach z dwoma portami?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Odpowiedź: Zamawiający dopuszcza</w:t>
      </w:r>
    </w:p>
    <w:p w:rsidR="00F277B6" w:rsidRDefault="00F277B6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16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Ważne jest w praktyce klinicznej stosowanie krystaloidów, izotonicznych, które nie wywołują i nie powodują przesunięć płynowych pomiędzy przestrzeniami płynowymi organizmu, oraz nie zaburzają istotnych procesów dla bezpieczeństwa  funkcjonowania organizmu, z uwagi na fakt, że cytryniany są naturalnym antykoagulantem i wiążą jony Ca zaburzając proces krzepnięcia, a mleczany powodują  powstanie kwasicy mleczanowej z rozcieńczenia oraz  na zalecenia dotyczące zbilansowanej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płynoterapii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,  w pakiecie nr 14, pozycja nr 9, 10, 11, Zamawiający oczekuje zaoferowania  płynu wieloelektrolitowego fizjologicznego, izotonicznego w pełni zbilansowanego, zawierającego jony Na, Cl, K, Mg, Ca, o  układzie  buforujący składającym się z octanów,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jabłczanów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lub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glukonianów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, ale  nie powinien zawierać mleczanów i cytrynianów?. </w:t>
      </w:r>
    </w:p>
    <w:p w:rsidR="00496988" w:rsidRPr="00F277B6" w:rsidRDefault="003C302E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Odpowiedź: Zamawiający dopuszcza, nie wymaga.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17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Z uwagi na zapis w SWZ dla płynu wieloelektrolitowego oraz wytyczne i zalecenia towarzystw anestezjologicznych, europejskie ESA  i krajowe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PTAiIT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>. Proszę o doprecyzowanie, czy w pakiecie nr 14, pozycja nr 9, 10,11,   należy zaoferować płyn wieloelektrolitowy, fizjologiczny, izotoniczny, który zgodnie z obecnie zalecaną  fizyko-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chemicznyą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koncepcją  Stewarda, posiada SID (różnica w stężeniu silnych jonów) w granicach 24-29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mEq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/l, o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osmolalności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zbliżonej do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osmolalności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osocza w granicach 285 – 295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mOsm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>/kg H20 ?</w:t>
      </w:r>
    </w:p>
    <w:p w:rsidR="00496988" w:rsidRPr="00F277B6" w:rsidRDefault="003C302E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Odpowiedź: Zamawiający dopuszcza, nie wymaga.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18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Ze względu na fakt, dużego problemu w żywieniu pozajelitowym pacjentów z wysoką glikemią, oraz powikłaniami jakie generuje wysoki poziom glukozy u tych pacjentów, czy Zamawiający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lastRenderedPageBreak/>
        <w:t>oczekuje zaoferowania w pakiecie nr 16, pozycja nr 3, 4, trzykomorowych worków do żywienia pozajelitowego, do podaży drogą żył obwodowych lub centralnych, o niskiej  zawartością glukozy, w granicach 60,0g - 64,0g w 1000ml mieszaniny żywieniowej ?</w:t>
      </w:r>
    </w:p>
    <w:p w:rsidR="003C302E" w:rsidRPr="00F277B6" w:rsidRDefault="003C302E" w:rsidP="003C302E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Odpowiedź: Zamawiający dopuszcza, nie wymaga.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19</w:t>
      </w:r>
    </w:p>
    <w:p w:rsidR="00496988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Opierając się na potwierdzonych badaniach i zaleceniach dotyczących suplementacji żywienia pozajelitowego w pierwiastki śladowe, a zwłaszcza w cynk oraz  z uwagi, że cynk jest ważny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kofaktorem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wielu istotnych dla organizmu przemian biochemicznych, a jego niedobór skutkuje między innymi upośledzeniem gojenia się ran, proszę o doprecyzowanie i potwierdzenie, czy oferowane w pakiecie nr 16, pozycja nr 3, 4,  worki trzykomorowe powinny zawierać przynajmniej 0,02 -0,07 </w:t>
      </w:r>
      <w:proofErr w:type="spellStart"/>
      <w:r w:rsidRPr="00F277B6">
        <w:rPr>
          <w:rFonts w:ascii="Cambria" w:hAnsi="Cambria" w:cs="Cambria"/>
          <w:iCs/>
          <w:sz w:val="22"/>
          <w:szCs w:val="22"/>
          <w:lang w:eastAsia="pl-PL"/>
        </w:rPr>
        <w:t>mmo</w:t>
      </w:r>
      <w:proofErr w:type="spellEnd"/>
      <w:r w:rsidRPr="00F277B6">
        <w:rPr>
          <w:rFonts w:ascii="Cambria" w:hAnsi="Cambria" w:cs="Cambria"/>
          <w:iCs/>
          <w:sz w:val="22"/>
          <w:szCs w:val="22"/>
          <w:lang w:eastAsia="pl-PL"/>
        </w:rPr>
        <w:t>/l cynku?</w:t>
      </w:r>
    </w:p>
    <w:p w:rsidR="003C302E" w:rsidRPr="00F277B6" w:rsidRDefault="003C302E" w:rsidP="003C302E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Odpowiedź: Zamawiający dopuszcza, nie wymaga.</w:t>
      </w: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496988" w:rsidRPr="00F277B6" w:rsidRDefault="00496988" w:rsidP="00496988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nr 20</w:t>
      </w:r>
    </w:p>
    <w:p w:rsidR="00A94B55" w:rsidRPr="00F277B6" w:rsidRDefault="00496988" w:rsidP="00496988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Proszę, o doprecyzowanie czy Zamawiający oczekuj zaoferowania w pakiecie nr 16, pozycja nr 2, preparat  do suplementacji żywienia pozajelitowego, w skład którego wchodzi zbilansowany kompleks witamin rozpuszczalne w wodzie i tłuszczach z witaminą K w jednej fiolce, 5ml x 10 fiolek, który pokrywa dzienne zapotrzebowanie pacjentów żywionych pozajelitowo na witaminy rozpuszczalne w wodzie i tłuszczach?.</w:t>
      </w:r>
    </w:p>
    <w:p w:rsidR="003C302E" w:rsidRPr="00F277B6" w:rsidRDefault="003C302E" w:rsidP="003C302E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Odpowiedź: Zamawiający oczekuje w pakiecie 16 poz.2 preparatu po 5 ml x 10 fiolek w ilości 5 opakowań.</w:t>
      </w:r>
    </w:p>
    <w:p w:rsidR="003C302E" w:rsidRPr="00F277B6" w:rsidRDefault="003C302E" w:rsidP="003C302E">
      <w:pPr>
        <w:ind w:left="1080" w:right="-108"/>
        <w:contextualSpacing/>
        <w:jc w:val="both"/>
        <w:rPr>
          <w:rFonts w:ascii="Cambria" w:hAnsi="Cambria" w:cs="Calibri"/>
          <w:spacing w:val="4"/>
          <w:sz w:val="22"/>
          <w:szCs w:val="22"/>
        </w:rPr>
      </w:pP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21</w:t>
      </w:r>
    </w:p>
    <w:p w:rsidR="003C302E" w:rsidRPr="00F277B6" w:rsidRDefault="003C302E" w:rsidP="003C302E">
      <w:pPr>
        <w:shd w:val="clear" w:color="auto" w:fill="FFFFFF"/>
        <w:suppressAutoHyphens w:val="0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t>Do §2 ust.2 wzoru umowy. Prosimy o wydłużenie wymaganego czasu dostawy w trybie „na ratunek” do 12 godzin.</w:t>
      </w: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ź:  Zamawiający  wyraża zgodę na wydłużenie terminu ,, na ratunek’’ do 12 godzin.</w:t>
      </w:r>
    </w:p>
    <w:p w:rsidR="003C302E" w:rsidRPr="00F277B6" w:rsidRDefault="003C302E" w:rsidP="003C302E">
      <w:pPr>
        <w:pStyle w:val="Akapitzlist"/>
        <w:ind w:left="1080" w:right="-108"/>
        <w:contextualSpacing/>
        <w:jc w:val="both"/>
        <w:rPr>
          <w:rFonts w:ascii="Cambria" w:hAnsi="Cambria" w:cs="Calibri"/>
          <w:spacing w:val="4"/>
          <w:sz w:val="22"/>
          <w:szCs w:val="22"/>
        </w:rPr>
      </w:pP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22</w:t>
      </w: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t>Do §4 ust.2 wzoru umowy. Prosimy o rezygnację z wymogu dostarczania dokumentów dotyczących towarów (materiałów) będących przedmiotem niniejszej umowy przy pierwszej dostawie przy jednoczesnym pozostawieniu wymogu ich dostarczenia na każde wezwanie Zamawiającego.</w:t>
      </w:r>
    </w:p>
    <w:p w:rsidR="003C302E" w:rsidRPr="00F277B6" w:rsidRDefault="003C302E" w:rsidP="003C302E">
      <w:pPr>
        <w:ind w:right="-108"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Zamawiający wyraża zgodę na dostarczenie dokumentów dotyczących materiałów będących przedmiotem umowy na każde wezwanie.</w:t>
      </w:r>
    </w:p>
    <w:p w:rsidR="003C302E" w:rsidRPr="00F277B6" w:rsidRDefault="003C302E" w:rsidP="003C302E">
      <w:pPr>
        <w:ind w:left="1080" w:right="-108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23</w:t>
      </w: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t>Do §4 ust.4 wzoru umowy. Prosimy o dopisanie do §4 ust.4 projektu umowy następującej treści: "Dostawy produktów z krótszym terminem ważności mogą być dopuszczone w wyjątkowych sytuacjach i każdorazowo zgodę na nie musi wyrazić upoważniony przedstawiciel Zamawiającego."</w:t>
      </w:r>
    </w:p>
    <w:p w:rsidR="003C302E" w:rsidRPr="00F277B6" w:rsidRDefault="003C302E" w:rsidP="003C302E">
      <w:pPr>
        <w:ind w:right="-108"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Zamawiający wyraża zgodę.</w:t>
      </w:r>
    </w:p>
    <w:p w:rsidR="003C302E" w:rsidRPr="00F277B6" w:rsidRDefault="003C302E" w:rsidP="003C302E">
      <w:pPr>
        <w:ind w:left="1080" w:right="-108"/>
        <w:jc w:val="both"/>
        <w:rPr>
          <w:rFonts w:ascii="Cambria" w:hAnsi="Cambria" w:cstheme="minorHAnsi"/>
          <w:sz w:val="22"/>
          <w:szCs w:val="22"/>
          <w:lang w:eastAsia="pl-PL"/>
        </w:rPr>
      </w:pP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24</w:t>
      </w:r>
    </w:p>
    <w:p w:rsidR="003C302E" w:rsidRPr="00F277B6" w:rsidRDefault="003C302E" w:rsidP="003C302E">
      <w:pPr>
        <w:pStyle w:val="Akapitzlist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t>Do §4 ust.5 wzoru umowy. Czy w przypadku wstrzymania produkcji lub wycofania z obrotu przedmiotu umowy i braku możliwości dostarczenia zamiennika leku w cenie przetargowej (bo np. będzie to raziło rażącą startą dla Wykonawcy), Zamawiający wyrazi zgodę na sprzedaż w cenie zbliżonej do rynkowej lub na wyłączenie tego produktu z umowy bez konieczności ponoszenia kary przez Wykonawcę?</w:t>
      </w:r>
    </w:p>
    <w:p w:rsidR="003C302E" w:rsidRPr="00F277B6" w:rsidRDefault="003C302E" w:rsidP="003C302E">
      <w:pPr>
        <w:ind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</w:t>
      </w:r>
      <w:r w:rsidRPr="00F277B6">
        <w:rPr>
          <w:rFonts w:ascii="Cambria" w:hAnsi="Cambria"/>
          <w:b/>
          <w:bCs/>
          <w:sz w:val="22"/>
          <w:szCs w:val="22"/>
          <w:lang w:eastAsia="pl-PL"/>
        </w:rPr>
        <w:t>ź: Zamawiający nie wyraża zgody.</w:t>
      </w:r>
    </w:p>
    <w:p w:rsidR="003C302E" w:rsidRPr="00F277B6" w:rsidRDefault="003C302E" w:rsidP="003C302E">
      <w:pPr>
        <w:pStyle w:val="Akapitzlist"/>
        <w:ind w:left="1080" w:right="-108"/>
        <w:contextualSpacing/>
        <w:jc w:val="both"/>
        <w:rPr>
          <w:rFonts w:ascii="Cambria" w:hAnsi="Cambria" w:cs="Calibri"/>
          <w:spacing w:val="4"/>
          <w:sz w:val="22"/>
          <w:szCs w:val="22"/>
        </w:rPr>
      </w:pPr>
    </w:p>
    <w:p w:rsidR="003C302E" w:rsidRPr="00F277B6" w:rsidRDefault="003C302E" w:rsidP="003C302E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25</w:t>
      </w:r>
    </w:p>
    <w:p w:rsid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="Open Sans"/>
          <w:sz w:val="22"/>
          <w:szCs w:val="22"/>
          <w:lang w:eastAsia="pl-PL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lastRenderedPageBreak/>
        <w:t>Do §6 ust.1 pkt 1) wzoru umowy. Czy Zamawiający wyrazi zgodę na zmianę zapisu dotyczącego kar umownych za niedostarczenie w terminie zamówionej partii towaru, czy towaru podlegającego reklamacji poprzez wprowadzenie zapisu o karze w wysokości 0,1% wartości nie dostarczonej w terminie części przedmiotu zamówienia/zamówienia podlegającego reklamacji za każdy dzień opóźnienia? Wskazujemy, że dotychczasowy zapis może sugerować, że ewentualna kara będzie naliczana od wartości całego zamówienia jednostkowego, a zatem może być obliczana również od wartości tej części zamówienia, która została zrealizowana terminowo.</w:t>
      </w:r>
    </w:p>
    <w:p w:rsidR="003C302E" w:rsidRP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305BEB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Zamawiający wyraża zgodę.</w:t>
      </w:r>
    </w:p>
    <w:p w:rsidR="003C302E" w:rsidRPr="00F277B6" w:rsidRDefault="003C302E" w:rsidP="003C302E">
      <w:pPr>
        <w:pStyle w:val="Akapitzlist"/>
        <w:spacing w:afterAutospacing="1"/>
        <w:ind w:left="720" w:right="-108"/>
        <w:contextualSpacing/>
        <w:jc w:val="both"/>
        <w:rPr>
          <w:rFonts w:ascii="Cambria" w:hAnsi="Cambria" w:cs="Calibri"/>
          <w:spacing w:val="4"/>
          <w:sz w:val="22"/>
          <w:szCs w:val="22"/>
        </w:rPr>
      </w:pPr>
    </w:p>
    <w:p w:rsidR="003C302E" w:rsidRPr="00F277B6" w:rsidRDefault="003C302E" w:rsidP="003C302E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26</w:t>
      </w:r>
    </w:p>
    <w:p w:rsid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="Open Sans"/>
          <w:sz w:val="22"/>
          <w:szCs w:val="22"/>
          <w:lang w:eastAsia="pl-PL"/>
        </w:rPr>
      </w:pPr>
      <w:r w:rsidRPr="00F277B6">
        <w:rPr>
          <w:rFonts w:ascii="Cambria" w:hAnsi="Cambria" w:cs="Open Sans"/>
          <w:sz w:val="22"/>
          <w:szCs w:val="22"/>
          <w:lang w:eastAsia="pl-PL"/>
        </w:rPr>
        <w:t>Do §9 ust.2 pkt 2) wzoru umowy.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na wyłączenie tego produktu z umowy bez konieczności ponoszenia kary przez Wykonawcę?</w:t>
      </w:r>
    </w:p>
    <w:p w:rsidR="003C302E" w:rsidRP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305BEB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 Zamawiający nie wyraża zgody.</w:t>
      </w:r>
    </w:p>
    <w:p w:rsidR="006E7796" w:rsidRPr="00F277B6" w:rsidRDefault="006E7796" w:rsidP="006E779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:rsidR="00F277B6" w:rsidRDefault="006E7796" w:rsidP="00F277B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</w:t>
      </w:r>
      <w:r w:rsidR="00F277B6">
        <w:rPr>
          <w:rFonts w:ascii="Cambria" w:hAnsi="Cambria" w:cstheme="minorHAnsi"/>
          <w:b/>
          <w:bCs/>
          <w:sz w:val="22"/>
          <w:szCs w:val="22"/>
          <w:lang w:eastAsia="pl-PL"/>
        </w:rPr>
        <w:t>n</w:t>
      </w: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ie 27</w:t>
      </w:r>
    </w:p>
    <w:p w:rsid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Do §9a ust. 1 pkt 5) wzoru umowy. Czy Zamawiający zgodzi się na zmianę §9a ust.1 pkt 5) wzoru</w:t>
      </w:r>
      <w:r w:rsid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umowy poprzez usunięcie postanowienia ustanawiającego poziom zmiany ceny materiałów lub kosztów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uprawniający strony umowy do żądania zmiany wynagrodzenia na co najmniej 15% oraz zastąpienie go</w:t>
      </w:r>
      <w:r w:rsid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postanowieniem przewidującym, że wartość ww. poziomu zmiany cen wyniesie 5%, albowiem ww.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postanowienie narusza zasadę ekwiwalentności świadczeń stron oraz postulat równomiernego rozłożenia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ryzyka kontraktowego?</w:t>
      </w:r>
      <w:r w:rsid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Uzasadniając powyższe w pierwszej kolejności wskazać należy, że zapis §9a ust. 1 pkt 5) wzoru umowy,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ustanawiający poziom zmiany ceny materiałów lub kosztów uprawniający strony umowy do żądania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zmiany wynagrodzenia na 15%, w żadnym stopniu nie zapewnia ekwiwalentności świadczeń stron umowy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oraz nie niweluje ryzyka związanego ze zmianą kosztów wykonania zamówienia publicznego, co przy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aktualnym poziomie inflacji nieuchronnie prowadzi do uznania, że narusza on istotę waloryzacji, zasady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uczciwej konkurencji oraz postulat równego traktowania stron stosunku zobowiązaniowego. Przy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obecnym kształcie ww. postanowienia Wykonawca musi zatem z góry założyć, że w przypadku wzrostu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kosztów realizacji umowy np. o 14% (co stanowi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bardzo dużą wartość, zwłaszcza uwzględniając kwotę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przedmiotu zamówienia oraz niskie marże w zamówieniach publicznych na dostawy leków) jego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wynagrodzenie nie zostanie zwiększone. Tak znaczne ograniczenie możliwości waloryzacji wynagrodzenia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w umowie jest przejawem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nadużycia przez Zamawiającego dominującej pozycji w postępowaniu, w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związku z czym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kwestionowane postanowienie winno zostać zmienione w zaproponowany sposób.</w:t>
      </w:r>
    </w:p>
    <w:p w:rsidR="003C302E" w:rsidRPr="00305BEB" w:rsidRDefault="006E7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 xml:space="preserve">Odpowiedź:  </w:t>
      </w:r>
      <w:r w:rsidR="00F277B6"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Zgodnie z SWZ.</w:t>
      </w:r>
    </w:p>
    <w:p w:rsidR="006E7796" w:rsidRPr="00F277B6" w:rsidRDefault="006E7796" w:rsidP="003C302E">
      <w:pPr>
        <w:jc w:val="both"/>
        <w:rPr>
          <w:rFonts w:ascii="Cambria" w:hAnsi="Cambria"/>
          <w:b/>
          <w:bCs/>
          <w:spacing w:val="4"/>
          <w:sz w:val="22"/>
          <w:szCs w:val="22"/>
          <w:lang w:eastAsia="pl-PL"/>
        </w:rPr>
      </w:pPr>
    </w:p>
    <w:p w:rsidR="006E7796" w:rsidRPr="00F277B6" w:rsidRDefault="006E7796" w:rsidP="003C302E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F277B6" w:rsidRDefault="006E7796" w:rsidP="00F277B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28</w:t>
      </w:r>
    </w:p>
    <w:p w:rsid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Do §9a ust.11 wzoru umowy. Czy Zamawiający wyrazi zgodę na podniesienie maksymalnego poziomu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wartości zmiany wynagrodzenia, jaką dopuszcza do łącznie 15% w stosunku do wartości całkowitego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wynagrodzenia brutto określonego w umowie? Wyjaśniamy, że możliwość taka została przewidziana w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art. 48 ust. 1 zdanie wspólne in fine ustawy z dnia 7 października 2022 r. o zmianie niektórych ustaw w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celu uproszczenia procedur administracyjnych dla obywateli i przedsiębiorców (Dz. U. z 2022 r. poz.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2185).</w:t>
      </w:r>
    </w:p>
    <w:p w:rsidR="006E7796" w:rsidRDefault="006E7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b/>
          <w:bCs/>
          <w:spacing w:val="4"/>
          <w:sz w:val="22"/>
          <w:szCs w:val="22"/>
          <w:lang w:eastAsia="pl-PL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 xml:space="preserve">Odpowiedź: </w:t>
      </w:r>
      <w:r w:rsidR="00F277B6"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Zgodnie z SWZ.</w:t>
      </w:r>
    </w:p>
    <w:p w:rsidR="00305BEB" w:rsidRPr="00305BEB" w:rsidRDefault="00305BEB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</w:p>
    <w:p w:rsidR="00F277B6" w:rsidRDefault="006E7796" w:rsidP="00F277B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29</w:t>
      </w:r>
    </w:p>
    <w:p w:rsidR="00305BEB" w:rsidRDefault="003C302E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Do §9a projektu umowy prosimy o dodanie zastrzeżenia, że w przypadku gdy strony nie dojdą do</w:t>
      </w:r>
      <w:r w:rsid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porozumienia w zakresie zmiany wynagrodzenia Wykonawcy w oparciu o §9a wzoru umowy, zarówno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Wykonawca jaki i Zamawiający nabędą uprawnienie do rozwiązania w tej części umowy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lastRenderedPageBreak/>
        <w:t>za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porozumieniem stron, z zachowaniem jednomiesięcznego okresu wypowiedzenia, bez obowiązku</w:t>
      </w:r>
      <w:r w:rsidR="00F277B6" w:rsidRPr="00F277B6">
        <w:rPr>
          <w:rFonts w:ascii="Cambria" w:hAnsi="Cambria" w:cs="Cambria"/>
          <w:i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 w:cs="Cambria"/>
          <w:iCs/>
          <w:sz w:val="22"/>
          <w:szCs w:val="22"/>
          <w:lang w:eastAsia="pl-PL"/>
        </w:rPr>
        <w:t>ponoszenia z tego tytułu kar umownych.</w:t>
      </w:r>
    </w:p>
    <w:p w:rsidR="006E7796" w:rsidRPr="00305BEB" w:rsidRDefault="006E7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 xml:space="preserve">Odpowiedź:  </w:t>
      </w:r>
      <w:r w:rsidR="00F277B6"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Zgodnie z SWZ.</w:t>
      </w:r>
    </w:p>
    <w:p w:rsidR="003C302E" w:rsidRPr="00F277B6" w:rsidRDefault="003C302E" w:rsidP="008D5A03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</w:p>
    <w:p w:rsid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30</w:t>
      </w:r>
    </w:p>
    <w:p w:rsidR="00305BEB" w:rsidRP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305BEB">
        <w:rPr>
          <w:rFonts w:ascii="Cambria" w:hAnsi="Cambria"/>
          <w:sz w:val="22"/>
          <w:szCs w:val="22"/>
        </w:rPr>
        <w:t xml:space="preserve">Pakiet 6 </w:t>
      </w:r>
      <w:proofErr w:type="spellStart"/>
      <w:r w:rsidRPr="00305BEB">
        <w:rPr>
          <w:rFonts w:ascii="Cambria" w:hAnsi="Cambria"/>
          <w:sz w:val="22"/>
          <w:szCs w:val="22"/>
        </w:rPr>
        <w:t>poz</w:t>
      </w:r>
      <w:proofErr w:type="spellEnd"/>
      <w:r w:rsidRPr="00305BEB">
        <w:rPr>
          <w:rFonts w:ascii="Cambria" w:hAnsi="Cambria"/>
          <w:sz w:val="22"/>
          <w:szCs w:val="22"/>
        </w:rPr>
        <w:t xml:space="preserve"> 6</w:t>
      </w:r>
      <w:r w:rsidR="00305BEB">
        <w:rPr>
          <w:rFonts w:ascii="Cambria" w:hAnsi="Cambria" w:cstheme="minorHAnsi"/>
          <w:b/>
          <w:bCs/>
          <w:sz w:val="22"/>
          <w:szCs w:val="22"/>
          <w:lang w:eastAsia="pl-PL"/>
        </w:rPr>
        <w:t xml:space="preserve"> </w:t>
      </w:r>
      <w:r w:rsidRPr="00F277B6">
        <w:rPr>
          <w:rFonts w:ascii="Cambria" w:hAnsi="Cambria"/>
          <w:sz w:val="22"/>
          <w:szCs w:val="22"/>
        </w:rPr>
        <w:t>Czy Zamawiający dopuści produkt o pojemności 50 ml?</w:t>
      </w:r>
    </w:p>
    <w:p w:rsidR="00915796" w:rsidRP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Zamawiający dopuszcza.</w:t>
      </w:r>
    </w:p>
    <w:p w:rsidR="00915796" w:rsidRPr="00F277B6" w:rsidRDefault="00915796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:rsid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31</w:t>
      </w:r>
    </w:p>
    <w:p w:rsid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 xml:space="preserve">Pakiet 11 </w:t>
      </w:r>
      <w:proofErr w:type="spellStart"/>
      <w:r w:rsidRPr="00F277B6">
        <w:rPr>
          <w:rFonts w:ascii="Cambria" w:hAnsi="Cambria"/>
          <w:b/>
          <w:bCs/>
          <w:sz w:val="22"/>
          <w:szCs w:val="22"/>
        </w:rPr>
        <w:t>poz</w:t>
      </w:r>
      <w:proofErr w:type="spellEnd"/>
      <w:r w:rsidRPr="00F277B6">
        <w:rPr>
          <w:rFonts w:ascii="Cambria" w:hAnsi="Cambria"/>
          <w:b/>
          <w:bCs/>
          <w:sz w:val="22"/>
          <w:szCs w:val="22"/>
        </w:rPr>
        <w:t xml:space="preserve"> 42,43</w:t>
      </w:r>
      <w:r w:rsidR="00305BEB">
        <w:rPr>
          <w:rFonts w:ascii="Cambria" w:hAnsi="Cambria"/>
          <w:b/>
          <w:bCs/>
          <w:sz w:val="22"/>
          <w:szCs w:val="22"/>
        </w:rPr>
        <w:t xml:space="preserve"> </w:t>
      </w:r>
      <w:r w:rsidRPr="00F277B6">
        <w:rPr>
          <w:rFonts w:ascii="Cambria" w:hAnsi="Cambria"/>
          <w:sz w:val="22"/>
          <w:szCs w:val="22"/>
        </w:rPr>
        <w:t>Czy Zamawiający wymaga ampułek w systemie bezigłowym?</w:t>
      </w:r>
    </w:p>
    <w:p w:rsidR="00915796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b/>
          <w:bCs/>
          <w:spacing w:val="4"/>
          <w:sz w:val="22"/>
          <w:szCs w:val="22"/>
          <w:lang w:eastAsia="pl-PL"/>
        </w:rPr>
      </w:pPr>
      <w:r w:rsidRPr="00F277B6">
        <w:rPr>
          <w:rFonts w:ascii="Cambria" w:hAnsi="Cambria"/>
          <w:b/>
          <w:bCs/>
          <w:spacing w:val="4"/>
          <w:sz w:val="22"/>
          <w:szCs w:val="22"/>
          <w:lang w:eastAsia="pl-PL"/>
        </w:rPr>
        <w:t>Odpowiedź: Zamawiający dopuszcza, nie wymaga.</w:t>
      </w:r>
    </w:p>
    <w:p w:rsidR="00305BEB" w:rsidRPr="00305BEB" w:rsidRDefault="00305BEB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</w:p>
    <w:p w:rsid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Pytanie 32</w:t>
      </w:r>
    </w:p>
    <w:p w:rsidR="00915796" w:rsidRPr="00305BEB" w:rsidRDefault="00915796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/>
          <w:b/>
          <w:bCs/>
          <w:sz w:val="22"/>
          <w:szCs w:val="22"/>
        </w:rPr>
        <w:t xml:space="preserve">Pakiet 14 </w:t>
      </w:r>
      <w:proofErr w:type="spellStart"/>
      <w:r w:rsidRPr="00F277B6">
        <w:rPr>
          <w:rFonts w:ascii="Cambria" w:hAnsi="Cambria"/>
          <w:b/>
          <w:bCs/>
          <w:sz w:val="22"/>
          <w:szCs w:val="22"/>
        </w:rPr>
        <w:t>poz</w:t>
      </w:r>
      <w:proofErr w:type="spellEnd"/>
      <w:r w:rsidRPr="00F277B6">
        <w:rPr>
          <w:rFonts w:ascii="Cambria" w:hAnsi="Cambria"/>
          <w:b/>
          <w:bCs/>
          <w:sz w:val="22"/>
          <w:szCs w:val="22"/>
        </w:rPr>
        <w:t xml:space="preserve"> 15</w:t>
      </w:r>
      <w:r w:rsidR="00305BEB">
        <w:rPr>
          <w:rFonts w:ascii="Cambria" w:hAnsi="Cambria"/>
          <w:b/>
          <w:bCs/>
          <w:sz w:val="22"/>
          <w:szCs w:val="22"/>
        </w:rPr>
        <w:t xml:space="preserve"> </w:t>
      </w:r>
      <w:r w:rsidRPr="00F277B6">
        <w:rPr>
          <w:rFonts w:ascii="Cambria" w:hAnsi="Cambria"/>
          <w:sz w:val="22"/>
          <w:szCs w:val="22"/>
        </w:rPr>
        <w:t xml:space="preserve">Czy Zamawiający dopuści produkt </w:t>
      </w:r>
      <w:proofErr w:type="spellStart"/>
      <w:r w:rsidRPr="00F277B6">
        <w:rPr>
          <w:rFonts w:ascii="Cambria" w:hAnsi="Cambria"/>
          <w:sz w:val="22"/>
          <w:szCs w:val="22"/>
        </w:rPr>
        <w:t>Gelpoplasma</w:t>
      </w:r>
      <w:proofErr w:type="spellEnd"/>
      <w:r w:rsidRPr="00F277B6">
        <w:rPr>
          <w:rFonts w:ascii="Cambria" w:hAnsi="Cambria"/>
          <w:sz w:val="22"/>
          <w:szCs w:val="22"/>
        </w:rPr>
        <w:t xml:space="preserve"> (żelatyna 3%)  w opakowaniu typu worek?</w:t>
      </w:r>
    </w:p>
    <w:p w:rsidR="00915796" w:rsidRPr="00F277B6" w:rsidRDefault="00915796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 w:cstheme="minorHAnsi"/>
          <w:b/>
          <w:bCs/>
          <w:sz w:val="22"/>
          <w:szCs w:val="22"/>
          <w:lang w:eastAsia="pl-PL"/>
        </w:rPr>
      </w:pPr>
      <w:r w:rsidRPr="00F277B6">
        <w:rPr>
          <w:rFonts w:ascii="Cambria" w:hAnsi="Cambria" w:cstheme="minorHAnsi"/>
          <w:b/>
          <w:bCs/>
          <w:sz w:val="22"/>
          <w:szCs w:val="22"/>
          <w:lang w:eastAsia="pl-PL"/>
        </w:rPr>
        <w:t>Odpowiedź: Zamawiający dopuszcza.</w:t>
      </w:r>
    </w:p>
    <w:p w:rsidR="00915CB2" w:rsidRPr="00F277B6" w:rsidRDefault="00915CB2" w:rsidP="00915796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33</w:t>
      </w:r>
    </w:p>
    <w:p w:rsidR="00915CB2" w:rsidRPr="00F277B6" w:rsidRDefault="00915CB2" w:rsidP="00915CB2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Poniższe pytania dotyczą opisu przedmiotu zamówienia w Zadaniu 7 poz. 16 w przedmiotowym postępowaniu:</w:t>
      </w:r>
      <w:r w:rsidR="00305BEB">
        <w:rPr>
          <w:rFonts w:ascii="Cambria" w:hAnsi="Cambria"/>
          <w:sz w:val="22"/>
          <w:szCs w:val="22"/>
        </w:rPr>
        <w:t xml:space="preserve"> </w:t>
      </w:r>
      <w:r w:rsidRPr="00F277B6">
        <w:rPr>
          <w:rFonts w:ascii="Cambria" w:hAnsi="Cambria"/>
          <w:sz w:val="22"/>
          <w:szCs w:val="22"/>
        </w:rPr>
        <w:t xml:space="preserve">Czy w Zadaniu 7 poz. 16 Zamawiający dopuści produkt </w:t>
      </w:r>
      <w:proofErr w:type="spellStart"/>
      <w:r w:rsidRPr="00F277B6">
        <w:rPr>
          <w:rFonts w:ascii="Cambria" w:hAnsi="Cambria"/>
          <w:sz w:val="22"/>
          <w:szCs w:val="22"/>
        </w:rPr>
        <w:t>ZinoDr</w:t>
      </w:r>
      <w:proofErr w:type="spellEnd"/>
      <w:r w:rsidRPr="00F277B6">
        <w:rPr>
          <w:rFonts w:ascii="Cambria" w:hAnsi="Cambria"/>
          <w:sz w:val="22"/>
          <w:szCs w:val="22"/>
        </w:rPr>
        <w:t xml:space="preserve">. Zasypka zawierający allantoin, </w:t>
      </w:r>
      <w:proofErr w:type="spellStart"/>
      <w:r w:rsidRPr="00F277B6">
        <w:rPr>
          <w:rFonts w:ascii="Cambria" w:hAnsi="Cambria"/>
          <w:sz w:val="22"/>
          <w:szCs w:val="22"/>
        </w:rPr>
        <w:t>solanum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tuberosum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starch</w:t>
      </w:r>
      <w:proofErr w:type="spellEnd"/>
      <w:r w:rsidRPr="00F277B6">
        <w:rPr>
          <w:rFonts w:ascii="Cambria" w:hAnsi="Cambria"/>
          <w:sz w:val="22"/>
          <w:szCs w:val="22"/>
        </w:rPr>
        <w:t xml:space="preserve">, </w:t>
      </w:r>
      <w:proofErr w:type="spellStart"/>
      <w:r w:rsidRPr="00F277B6">
        <w:rPr>
          <w:rFonts w:ascii="Cambria" w:hAnsi="Cambria"/>
          <w:sz w:val="22"/>
          <w:szCs w:val="22"/>
        </w:rPr>
        <w:t>zinc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oxide</w:t>
      </w:r>
      <w:proofErr w:type="spellEnd"/>
      <w:r w:rsidRPr="00F277B6">
        <w:rPr>
          <w:rFonts w:ascii="Cambria" w:hAnsi="Cambria"/>
          <w:sz w:val="22"/>
          <w:szCs w:val="22"/>
        </w:rPr>
        <w:t xml:space="preserve">, </w:t>
      </w:r>
      <w:proofErr w:type="spellStart"/>
      <w:r w:rsidRPr="00F277B6">
        <w:rPr>
          <w:rFonts w:ascii="Cambria" w:hAnsi="Cambria"/>
          <w:sz w:val="22"/>
          <w:szCs w:val="22"/>
        </w:rPr>
        <w:t>talc</w:t>
      </w:r>
      <w:proofErr w:type="spellEnd"/>
      <w:r w:rsidRPr="00F277B6">
        <w:rPr>
          <w:rFonts w:ascii="Cambria" w:hAnsi="Cambria"/>
          <w:sz w:val="22"/>
          <w:szCs w:val="22"/>
        </w:rPr>
        <w:t>?</w:t>
      </w:r>
    </w:p>
    <w:p w:rsidR="00915CB2" w:rsidRPr="00F277B6" w:rsidRDefault="00915CB2" w:rsidP="00915CB2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Odpowiedź: Zamawiający dopuszcza.</w:t>
      </w:r>
    </w:p>
    <w:p w:rsidR="00915796" w:rsidRPr="00F277B6" w:rsidRDefault="00915796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</w:p>
    <w:p w:rsidR="00915CB2" w:rsidRPr="00F277B6" w:rsidRDefault="00915CB2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>Pytanie 34</w:t>
      </w:r>
    </w:p>
    <w:p w:rsidR="00305BEB" w:rsidRDefault="00915CB2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Poniższe pytania dotyczą opisu przedmiotu zamówienia w Zadaniu nr 7 poz. 197 w przedmiotowym postępowaniu:</w:t>
      </w:r>
      <w:r w:rsidRPr="00F277B6">
        <w:rPr>
          <w:rFonts w:ascii="Cambria" w:hAnsi="Cambria"/>
          <w:sz w:val="22"/>
          <w:szCs w:val="22"/>
        </w:rPr>
        <w:br/>
        <w:t>Czy w Zadaniu nr 7 poz. 197 Zamawiający dopuści produkt konfekcjonowany w opakowaniach x 30 kaps. – po przeliczeniu na odpowiednią ilość opakowań i zaokrągleniu uzyskanego wyniku w górę?</w:t>
      </w:r>
    </w:p>
    <w:p w:rsidR="00915CB2" w:rsidRPr="00F277B6" w:rsidRDefault="00915CB2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Odpowiedź: Zamawiający dopuszcza.</w:t>
      </w:r>
    </w:p>
    <w:p w:rsidR="00915CB2" w:rsidRPr="00F277B6" w:rsidRDefault="00915CB2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</w:p>
    <w:p w:rsidR="00915CB2" w:rsidRPr="00F277B6" w:rsidRDefault="00915CB2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>Pytanie 35</w:t>
      </w:r>
    </w:p>
    <w:p w:rsidR="00305BEB" w:rsidRDefault="00915CB2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Poniższe pytania dotyczą opisu przedmiotu zamówienia w Zadaniu nr 7 poz. 235 w przedmiotowym postępowaniu:</w:t>
      </w:r>
      <w:r w:rsidRPr="00F277B6">
        <w:rPr>
          <w:rFonts w:ascii="Cambria" w:hAnsi="Cambria"/>
          <w:sz w:val="22"/>
          <w:szCs w:val="22"/>
        </w:rPr>
        <w:br/>
        <w:t xml:space="preserve">Czy w Zadaniu nr 7 poz. 235 Zamawiający dopuści zaoferowanie produktu </w:t>
      </w:r>
      <w:proofErr w:type="spellStart"/>
      <w:r w:rsidRPr="00F277B6">
        <w:rPr>
          <w:rFonts w:ascii="Cambria" w:hAnsi="Cambria"/>
          <w:sz w:val="22"/>
          <w:szCs w:val="22"/>
        </w:rPr>
        <w:t>EnteroDr</w:t>
      </w:r>
      <w:proofErr w:type="spellEnd"/>
      <w:r w:rsidRPr="00F277B6">
        <w:rPr>
          <w:rFonts w:ascii="Cambria" w:hAnsi="Cambria"/>
          <w:sz w:val="22"/>
          <w:szCs w:val="22"/>
        </w:rPr>
        <w:t xml:space="preserve">., również zawierającego 250 mg drożdżaków </w:t>
      </w:r>
      <w:proofErr w:type="spellStart"/>
      <w:r w:rsidRPr="00F277B6">
        <w:rPr>
          <w:rFonts w:ascii="Cambria" w:hAnsi="Cambria"/>
          <w:sz w:val="22"/>
          <w:szCs w:val="22"/>
        </w:rPr>
        <w:t>Saccharomyces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boulardii</w:t>
      </w:r>
      <w:proofErr w:type="spellEnd"/>
      <w:r w:rsidRPr="00F277B6">
        <w:rPr>
          <w:rFonts w:ascii="Cambria" w:hAnsi="Cambria"/>
          <w:sz w:val="22"/>
          <w:szCs w:val="22"/>
        </w:rPr>
        <w:t xml:space="preserve"> / kaps. (szczep identyczny pod względem genotypowym)?. Produkt nie zawiera laktozy i może być podawany osobom z nietolerancją laktozy, zespołem złego wchłaniania glukozy-galaktozy i niedoborem laktazy. Poniżej tabela porównująca oba produkty:</w:t>
      </w:r>
      <w:r w:rsidRPr="00F277B6">
        <w:rPr>
          <w:rFonts w:ascii="Cambria" w:hAnsi="Cambria"/>
          <w:sz w:val="22"/>
          <w:szCs w:val="22"/>
        </w:rPr>
        <w:br/>
        <w:t xml:space="preserve">produkt </w:t>
      </w:r>
      <w:proofErr w:type="spellStart"/>
      <w:r w:rsidRPr="00F277B6">
        <w:rPr>
          <w:rFonts w:ascii="Cambria" w:hAnsi="Cambria"/>
          <w:sz w:val="22"/>
          <w:szCs w:val="22"/>
        </w:rPr>
        <w:t>Enterol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EnteroDr</w:t>
      </w:r>
      <w:proofErr w:type="spellEnd"/>
      <w:r w:rsidRPr="00F277B6">
        <w:rPr>
          <w:rFonts w:ascii="Cambria" w:hAnsi="Cambria"/>
          <w:sz w:val="22"/>
          <w:szCs w:val="22"/>
        </w:rPr>
        <w:br/>
        <w:t xml:space="preserve">postać kapsułki </w:t>
      </w:r>
      <w:proofErr w:type="spellStart"/>
      <w:r w:rsidRPr="00F277B6">
        <w:rPr>
          <w:rFonts w:ascii="Cambria" w:hAnsi="Cambria"/>
          <w:sz w:val="22"/>
          <w:szCs w:val="22"/>
        </w:rPr>
        <w:t>kapsułki</w:t>
      </w:r>
      <w:proofErr w:type="spellEnd"/>
      <w:r w:rsidRPr="00F277B6">
        <w:rPr>
          <w:rFonts w:ascii="Cambria" w:hAnsi="Cambria"/>
          <w:sz w:val="22"/>
          <w:szCs w:val="22"/>
        </w:rPr>
        <w:br/>
        <w:t xml:space="preserve">zawartość bakterii </w:t>
      </w:r>
      <w:proofErr w:type="spellStart"/>
      <w:r w:rsidRPr="00F277B6">
        <w:rPr>
          <w:rFonts w:ascii="Cambria" w:hAnsi="Cambria"/>
          <w:sz w:val="22"/>
          <w:szCs w:val="22"/>
        </w:rPr>
        <w:t>probiotycznych</w:t>
      </w:r>
      <w:proofErr w:type="spellEnd"/>
      <w:r w:rsidRPr="00F277B6">
        <w:rPr>
          <w:rFonts w:ascii="Cambria" w:hAnsi="Cambria"/>
          <w:sz w:val="22"/>
          <w:szCs w:val="22"/>
        </w:rPr>
        <w:t xml:space="preserve"> Kultury </w:t>
      </w:r>
      <w:proofErr w:type="spellStart"/>
      <w:r w:rsidRPr="00F277B6">
        <w:rPr>
          <w:rFonts w:ascii="Cambria" w:hAnsi="Cambria"/>
          <w:sz w:val="22"/>
          <w:szCs w:val="22"/>
        </w:rPr>
        <w:t>probiotycznych</w:t>
      </w:r>
      <w:proofErr w:type="spellEnd"/>
      <w:r w:rsidRPr="00F277B6">
        <w:rPr>
          <w:rFonts w:ascii="Cambria" w:hAnsi="Cambria"/>
          <w:sz w:val="22"/>
          <w:szCs w:val="22"/>
        </w:rPr>
        <w:t xml:space="preserve"> drożdży </w:t>
      </w:r>
      <w:proofErr w:type="spellStart"/>
      <w:r w:rsidRPr="00F277B6">
        <w:rPr>
          <w:rFonts w:ascii="Cambria" w:hAnsi="Cambria"/>
          <w:sz w:val="22"/>
          <w:szCs w:val="22"/>
        </w:rPr>
        <w:t>Saccharomyces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boulardii</w:t>
      </w:r>
      <w:proofErr w:type="spellEnd"/>
      <w:r w:rsidRPr="00F277B6">
        <w:rPr>
          <w:rFonts w:ascii="Cambria" w:hAnsi="Cambria"/>
          <w:sz w:val="22"/>
          <w:szCs w:val="22"/>
        </w:rPr>
        <w:t xml:space="preserve"> CNCM I-745, Kultury </w:t>
      </w:r>
      <w:proofErr w:type="spellStart"/>
      <w:r w:rsidRPr="00F277B6">
        <w:rPr>
          <w:rFonts w:ascii="Cambria" w:hAnsi="Cambria"/>
          <w:sz w:val="22"/>
          <w:szCs w:val="22"/>
        </w:rPr>
        <w:t>probiotycznych</w:t>
      </w:r>
      <w:proofErr w:type="spellEnd"/>
      <w:r w:rsidRPr="00F277B6">
        <w:rPr>
          <w:rFonts w:ascii="Cambria" w:hAnsi="Cambria"/>
          <w:sz w:val="22"/>
          <w:szCs w:val="22"/>
        </w:rPr>
        <w:t xml:space="preserve"> drożdży </w:t>
      </w:r>
      <w:proofErr w:type="spellStart"/>
      <w:r w:rsidRPr="00F277B6">
        <w:rPr>
          <w:rFonts w:ascii="Cambria" w:hAnsi="Cambria"/>
          <w:sz w:val="22"/>
          <w:szCs w:val="22"/>
        </w:rPr>
        <w:t>Saccharomyces</w:t>
      </w:r>
      <w:proofErr w:type="spellEnd"/>
      <w:r w:rsidRPr="00F277B6">
        <w:rPr>
          <w:rFonts w:ascii="Cambria" w:hAnsi="Cambria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/>
          <w:sz w:val="22"/>
          <w:szCs w:val="22"/>
        </w:rPr>
        <w:t>boulardii</w:t>
      </w:r>
      <w:proofErr w:type="spellEnd"/>
      <w:r w:rsidRPr="00F277B6">
        <w:rPr>
          <w:rFonts w:ascii="Cambria" w:hAnsi="Cambria"/>
          <w:sz w:val="22"/>
          <w:szCs w:val="22"/>
        </w:rPr>
        <w:t xml:space="preserve"> DBVPG 6763 (szczep identyczny z CNCM I-745 w badaniach genotypowych)</w:t>
      </w:r>
      <w:r w:rsidRPr="00F277B6">
        <w:rPr>
          <w:rFonts w:ascii="Cambria" w:hAnsi="Cambria"/>
          <w:sz w:val="22"/>
          <w:szCs w:val="22"/>
        </w:rPr>
        <w:br/>
        <w:t>stężenie/pojedyncza dawka stężenie 5 x 109 CFU/ kaps (250mg/ kaps) stężenie 5 x 109 CFU/ kaps (250mg/ kaps)</w:t>
      </w:r>
      <w:r w:rsidRPr="00F277B6">
        <w:rPr>
          <w:rFonts w:ascii="Cambria" w:hAnsi="Cambria"/>
          <w:sz w:val="22"/>
          <w:szCs w:val="22"/>
        </w:rPr>
        <w:br/>
        <w:t>główne wskazanie do stosowania zaburzenia mikroflory jelitowej u dzieci i osób dorosłych w biegunkach o różnej etiologii zaburzenia mikroflory jelitowej u dzieci i osób dorosłych w biegunkach o różnej etiologii</w:t>
      </w:r>
      <w:r w:rsidRPr="00F277B6">
        <w:rPr>
          <w:rFonts w:ascii="Cambria" w:hAnsi="Cambria"/>
          <w:sz w:val="22"/>
          <w:szCs w:val="22"/>
        </w:rPr>
        <w:br/>
        <w:t>możliwość przechowywania poza lodówką tak, tak.</w:t>
      </w:r>
    </w:p>
    <w:p w:rsidR="00915CB2" w:rsidRPr="00F277B6" w:rsidRDefault="00915CB2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Odpowiedź: Zamawiający nie dopuszcza. Zgodnie z O</w:t>
      </w:r>
      <w:r w:rsidR="0032298D"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 xml:space="preserve">pisem </w:t>
      </w: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P</w:t>
      </w:r>
      <w:r w:rsidR="0032298D"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 xml:space="preserve">rzedmiotu </w:t>
      </w: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Z</w:t>
      </w:r>
      <w:r w:rsidR="0032298D"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amówienia</w:t>
      </w:r>
      <w:r w:rsidRPr="00F277B6">
        <w:rPr>
          <w:rFonts w:ascii="Cambria" w:hAnsi="Cambria"/>
          <w:b/>
          <w:bCs/>
          <w:iCs/>
          <w:sz w:val="22"/>
          <w:szCs w:val="22"/>
          <w:shd w:val="clear" w:color="auto" w:fill="FFFFFF"/>
          <w:lang w:eastAsia="pl-PL"/>
        </w:rPr>
        <w:t>, oczekuje preparatu w formie saszetek.</w:t>
      </w:r>
    </w:p>
    <w:p w:rsidR="00915CB2" w:rsidRPr="00F277B6" w:rsidRDefault="00915CB2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</w:p>
    <w:p w:rsidR="00026D97" w:rsidRPr="00F277B6" w:rsidRDefault="00026D97" w:rsidP="00915796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lastRenderedPageBreak/>
        <w:t>Pytanie 36</w:t>
      </w:r>
    </w:p>
    <w:p w:rsidR="00305BEB" w:rsidRDefault="00026D97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Poniższe pytania dotyczą opisu przedmiotu zamówienia w Zadaniu nr 7 poz. 176 w przedmiotowym postępowaniu:</w:t>
      </w:r>
      <w:r w:rsidRPr="00F277B6">
        <w:rPr>
          <w:rFonts w:ascii="Cambria" w:hAnsi="Cambria"/>
          <w:sz w:val="22"/>
          <w:szCs w:val="22"/>
        </w:rPr>
        <w:br/>
        <w:t>Czy w Zadaniu nr 7 poz. 176 Zamawiający dopuści paski testowe z czasem pomiaru 5s, krótszym i wygodniejszym niż 7s? Prosimy o uzasadnienie odpowiedzi.</w:t>
      </w:r>
    </w:p>
    <w:p w:rsidR="00026D97" w:rsidRPr="00305BEB" w:rsidRDefault="00026D97" w:rsidP="00305BEB">
      <w:pPr>
        <w:pStyle w:val="Akapitzlist"/>
        <w:spacing w:afterAutospacing="1"/>
        <w:ind w:left="0" w:right="-108"/>
        <w:contextualSpacing/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Odpowiedź: Zamawiający dopuszcza.</w:t>
      </w:r>
    </w:p>
    <w:p w:rsidR="00026D97" w:rsidRPr="00F277B6" w:rsidRDefault="00026D97" w:rsidP="008D5A03">
      <w:pPr>
        <w:jc w:val="both"/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>Pytanie 37</w:t>
      </w:r>
    </w:p>
    <w:p w:rsidR="00026D97" w:rsidRPr="00F277B6" w:rsidRDefault="00026D97" w:rsidP="008D5A03">
      <w:pPr>
        <w:jc w:val="both"/>
        <w:rPr>
          <w:rFonts w:ascii="Cambria" w:hAnsi="Cambria" w:cs="Cambria"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iCs/>
          <w:sz w:val="22"/>
          <w:szCs w:val="22"/>
          <w:lang w:eastAsia="pl-PL"/>
        </w:rPr>
        <w:t>Prosimy o wyjaśnienie co Zamawiający rozumie przez „technologię 60/90”? nie jest to termin techniczny spotykany w jakimkolwiek piśmiennictwie dotyczącym tematyki pasków testowych.</w:t>
      </w:r>
    </w:p>
    <w:p w:rsidR="003C302E" w:rsidRPr="00F277B6" w:rsidRDefault="00026D97" w:rsidP="00026D97">
      <w:pPr>
        <w:rPr>
          <w:rFonts w:ascii="Cambria" w:hAnsi="Cambria" w:cs="Cambria"/>
          <w:b/>
          <w:bCs/>
          <w:iCs/>
          <w:sz w:val="22"/>
          <w:szCs w:val="22"/>
          <w:lang w:eastAsia="pl-PL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 xml:space="preserve">Odpowiedź: technologia 60/90 AVG to funkcja średnich z 60 i 90 dni pomagająca w oszacowaniu HBA1C i </w:t>
      </w: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br/>
        <w:t>profilaktyce powikłań cukrzycy.</w:t>
      </w:r>
    </w:p>
    <w:p w:rsidR="008D5A03" w:rsidRPr="00F277B6" w:rsidRDefault="008D5A03">
      <w:pPr>
        <w:jc w:val="both"/>
        <w:rPr>
          <w:rFonts w:ascii="Cambria" w:hAnsi="Cambria"/>
          <w:sz w:val="22"/>
          <w:szCs w:val="22"/>
        </w:rPr>
      </w:pPr>
    </w:p>
    <w:p w:rsidR="00026D97" w:rsidRPr="00F277B6" w:rsidRDefault="00026D97">
      <w:pPr>
        <w:jc w:val="both"/>
        <w:rPr>
          <w:rFonts w:ascii="Cambria" w:hAnsi="Cambria"/>
          <w:b/>
          <w:bCs/>
          <w:sz w:val="22"/>
          <w:szCs w:val="22"/>
        </w:rPr>
      </w:pPr>
      <w:r w:rsidRPr="00F277B6">
        <w:rPr>
          <w:rFonts w:ascii="Cambria" w:hAnsi="Cambria"/>
          <w:b/>
          <w:bCs/>
          <w:sz w:val="22"/>
          <w:szCs w:val="22"/>
        </w:rPr>
        <w:t>Pytanie 38</w:t>
      </w:r>
    </w:p>
    <w:p w:rsidR="00026D97" w:rsidRPr="00F277B6" w:rsidRDefault="00026D97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/>
          <w:sz w:val="22"/>
          <w:szCs w:val="22"/>
        </w:rPr>
        <w:t> Prosimy o dopuszczenie pasków testowych z innymi proporcjami enzymu, nośników i pozostałych elementów niż oksydaza glukozowa 10%,nośnik elektronów 50 %, osłonkę enzymu 8%. Proporcje ujęte w % nie są żadnymi parametrami lecz tylko składem chemicznym i odchylenia od nich nie mają znaczenia dla działania paska testowego – u różnych producentów proporcje te są różne, co w żaden sposób nie wpływa na rzeczywiste parametry sprawności czy dokładności działania paska testowego. Wyspecyfikowane przez Zamawiającego proporcje określają tylko jeden model pasków testowych.</w:t>
      </w:r>
    </w:p>
    <w:p w:rsidR="00026D97" w:rsidRPr="00F277B6" w:rsidRDefault="00026D97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t xml:space="preserve">Odpowiedź: Zamawiający w Opisie Przedmiotu Zamówienia określił dopuszczalne odchylenie od wskazanych parametrów na poziome </w:t>
      </w:r>
      <w:r w:rsidRPr="00F277B6">
        <w:rPr>
          <w:rFonts w:ascii="Cambria" w:hAnsi="Cambria" w:cs="Cambria"/>
          <w:b/>
          <w:bCs/>
          <w:iCs/>
          <w:sz w:val="22"/>
          <w:szCs w:val="22"/>
          <w:lang w:eastAsia="pl-PL"/>
        </w:rPr>
        <w:br/>
        <w:t>+-15 %.</w:t>
      </w:r>
    </w:p>
    <w:p w:rsidR="00026D97" w:rsidRPr="00F277B6" w:rsidRDefault="00026D97">
      <w:pPr>
        <w:jc w:val="both"/>
        <w:rPr>
          <w:rFonts w:ascii="Cambria" w:hAnsi="Cambria"/>
          <w:sz w:val="22"/>
          <w:szCs w:val="22"/>
        </w:rPr>
      </w:pPr>
    </w:p>
    <w:p w:rsidR="00893052" w:rsidRPr="00F277B6" w:rsidRDefault="00026D97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39</w:t>
      </w:r>
    </w:p>
    <w:p w:rsidR="00026D97" w:rsidRPr="00F277B6" w:rsidRDefault="00230E05">
      <w:pPr>
        <w:jc w:val="both"/>
        <w:rPr>
          <w:rFonts w:ascii="Cambria" w:hAnsi="Cambria" w:cs="Cambria"/>
          <w:iCs/>
          <w:sz w:val="22"/>
          <w:szCs w:val="22"/>
        </w:rPr>
      </w:pPr>
      <w:r w:rsidRPr="00F277B6">
        <w:rPr>
          <w:rFonts w:ascii="Cambria" w:hAnsi="Cambria" w:cs="Cambria"/>
          <w:iCs/>
          <w:sz w:val="22"/>
          <w:szCs w:val="22"/>
        </w:rPr>
        <w:t xml:space="preserve">Pakiet 2, Pozycja 16,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Midazolamum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inj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5mg/1ml x10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amp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: Czy Zamawiający wymaga, aby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Midazolamy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zgodnie z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ChPL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miały możliwość mieszania w jednej strzykawce z morfiną i wykazywały stabilności przez 24h w temp. 25°C?</w:t>
      </w:r>
    </w:p>
    <w:p w:rsidR="00230E05" w:rsidRPr="00305BEB" w:rsidRDefault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305BEB">
        <w:rPr>
          <w:rFonts w:ascii="Cambria" w:hAnsi="Cambria" w:cs="Cambria"/>
          <w:b/>
          <w:bCs/>
          <w:iCs/>
          <w:sz w:val="22"/>
          <w:szCs w:val="22"/>
        </w:rPr>
        <w:t>Odpowiedź: Zamawiający nie wymaga, dopuszcza.</w:t>
      </w:r>
    </w:p>
    <w:p w:rsidR="00230E05" w:rsidRPr="00F277B6" w:rsidRDefault="00230E05">
      <w:pPr>
        <w:jc w:val="both"/>
        <w:rPr>
          <w:rFonts w:ascii="Cambria" w:hAnsi="Cambria" w:cs="Cambria"/>
          <w:iCs/>
          <w:sz w:val="22"/>
          <w:szCs w:val="22"/>
        </w:rPr>
      </w:pPr>
    </w:p>
    <w:p w:rsidR="00230E05" w:rsidRPr="00F277B6" w:rsidRDefault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40</w:t>
      </w:r>
    </w:p>
    <w:p w:rsidR="00230E05" w:rsidRPr="00F277B6" w:rsidRDefault="00230E05">
      <w:pPr>
        <w:jc w:val="both"/>
        <w:rPr>
          <w:rFonts w:ascii="Cambria" w:hAnsi="Cambria" w:cs="Cambria"/>
          <w:iCs/>
          <w:sz w:val="22"/>
          <w:szCs w:val="22"/>
        </w:rPr>
      </w:pPr>
      <w:r w:rsidRPr="00F277B6">
        <w:rPr>
          <w:rFonts w:ascii="Cambria" w:hAnsi="Cambria" w:cs="Cambria"/>
          <w:iCs/>
          <w:sz w:val="22"/>
          <w:szCs w:val="22"/>
        </w:rPr>
        <w:t xml:space="preserve">Pakiet 2, Pozycja 16,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Midazolamum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inj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5mg/1ml x10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amp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: Czy Zamawiający wymaga aby,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Midazolam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posiadał w swoim składzie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edetynian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F277B6">
        <w:rPr>
          <w:rFonts w:ascii="Cambria" w:hAnsi="Cambria" w:cs="Cambria"/>
          <w:iCs/>
          <w:sz w:val="22"/>
          <w:szCs w:val="22"/>
        </w:rPr>
        <w:t>Midazolamu</w:t>
      </w:r>
      <w:proofErr w:type="spellEnd"/>
      <w:r w:rsidRPr="00F277B6">
        <w:rPr>
          <w:rFonts w:ascii="Cambria" w:hAnsi="Cambria" w:cs="Cambria"/>
          <w:iCs/>
          <w:sz w:val="22"/>
          <w:szCs w:val="22"/>
        </w:rPr>
        <w:t>?</w:t>
      </w:r>
    </w:p>
    <w:p w:rsidR="00230E05" w:rsidRPr="00305BEB" w:rsidRDefault="00230E05" w:rsidP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305BEB">
        <w:rPr>
          <w:rFonts w:ascii="Cambria" w:hAnsi="Cambria" w:cs="Cambria"/>
          <w:b/>
          <w:bCs/>
          <w:iCs/>
          <w:sz w:val="22"/>
          <w:szCs w:val="22"/>
        </w:rPr>
        <w:t>Odpowiedź: Zamawiający nie wymaga, dopuszcza.</w:t>
      </w:r>
    </w:p>
    <w:p w:rsidR="00230E05" w:rsidRPr="00F277B6" w:rsidRDefault="00230E05">
      <w:pPr>
        <w:jc w:val="both"/>
        <w:rPr>
          <w:rFonts w:ascii="Cambria" w:hAnsi="Cambria" w:cs="Cambria"/>
          <w:iCs/>
          <w:sz w:val="22"/>
          <w:szCs w:val="22"/>
        </w:rPr>
      </w:pPr>
    </w:p>
    <w:p w:rsidR="00230E05" w:rsidRPr="00F277B6" w:rsidRDefault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41</w:t>
      </w:r>
    </w:p>
    <w:p w:rsidR="00230E05" w:rsidRPr="00F277B6" w:rsidRDefault="00230E05" w:rsidP="00305BEB">
      <w:pPr>
        <w:jc w:val="both"/>
        <w:rPr>
          <w:rFonts w:ascii="Cambria" w:hAnsi="Cambria" w:cstheme="minorHAnsi"/>
          <w:sz w:val="22"/>
          <w:szCs w:val="22"/>
        </w:rPr>
      </w:pPr>
      <w:r w:rsidRPr="00F277B6">
        <w:rPr>
          <w:rFonts w:ascii="Cambria" w:hAnsi="Cambria" w:cstheme="minorHAnsi"/>
          <w:sz w:val="22"/>
          <w:szCs w:val="22"/>
        </w:rPr>
        <w:t xml:space="preserve">Pakiet 2, Pozycja 17,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Midazolamum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inj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15mg/3ml x 5 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amp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: Czy Zamawiający wymaga aby,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Midazolam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posiadał w swoim składzie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edetynian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Midazolamu</w:t>
      </w:r>
      <w:proofErr w:type="spellEnd"/>
      <w:r w:rsidRPr="00F277B6">
        <w:rPr>
          <w:rFonts w:ascii="Cambria" w:hAnsi="Cambria" w:cstheme="minorHAnsi"/>
          <w:sz w:val="22"/>
          <w:szCs w:val="22"/>
        </w:rPr>
        <w:t>?</w:t>
      </w:r>
    </w:p>
    <w:p w:rsidR="00230E05" w:rsidRPr="00305BEB" w:rsidRDefault="00230E05" w:rsidP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305BEB">
        <w:rPr>
          <w:rFonts w:ascii="Cambria" w:hAnsi="Cambria" w:cs="Cambria"/>
          <w:b/>
          <w:bCs/>
          <w:iCs/>
          <w:sz w:val="22"/>
          <w:szCs w:val="22"/>
        </w:rPr>
        <w:t>Odpowiedź: Zamawiający nie wymaga, dopuszcza.</w:t>
      </w:r>
    </w:p>
    <w:p w:rsidR="00230E05" w:rsidRPr="00F277B6" w:rsidRDefault="00230E05" w:rsidP="00230E05">
      <w:pPr>
        <w:spacing w:after="120"/>
        <w:jc w:val="both"/>
        <w:rPr>
          <w:rFonts w:ascii="Cambria" w:hAnsi="Cambria" w:cstheme="minorHAnsi"/>
          <w:sz w:val="22"/>
          <w:szCs w:val="22"/>
        </w:rPr>
      </w:pPr>
    </w:p>
    <w:p w:rsidR="00230E05" w:rsidRPr="00F277B6" w:rsidRDefault="00230E05" w:rsidP="00305B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</w:rPr>
        <w:t>Pytanie 42</w:t>
      </w:r>
    </w:p>
    <w:p w:rsidR="00230E05" w:rsidRPr="00F277B6" w:rsidRDefault="00230E05" w:rsidP="00305BEB">
      <w:pPr>
        <w:jc w:val="both"/>
        <w:rPr>
          <w:rFonts w:ascii="Cambria" w:hAnsi="Cambria" w:cstheme="minorHAnsi"/>
          <w:sz w:val="22"/>
          <w:szCs w:val="22"/>
        </w:rPr>
      </w:pPr>
      <w:r w:rsidRPr="00F277B6">
        <w:rPr>
          <w:rFonts w:ascii="Cambria" w:hAnsi="Cambria" w:cstheme="minorHAnsi"/>
          <w:sz w:val="22"/>
          <w:szCs w:val="22"/>
        </w:rPr>
        <w:t xml:space="preserve">Pakiet 2, Pozycja 17,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Midazolamum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inj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15mg/3ml x 5 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amp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: Czy Zamawiający wymaga, aby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Midazolamy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zgodnie z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ChPL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miały możliwość mieszania w jednej strzykawce z morfiną i wykazywały stabilności przez 24h w temp. 25°C?</w:t>
      </w:r>
    </w:p>
    <w:p w:rsidR="00230E05" w:rsidRPr="00305BEB" w:rsidRDefault="00230E05" w:rsidP="00230E05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305BEB">
        <w:rPr>
          <w:rFonts w:ascii="Cambria" w:hAnsi="Cambria" w:cs="Cambria"/>
          <w:b/>
          <w:bCs/>
          <w:iCs/>
          <w:sz w:val="22"/>
          <w:szCs w:val="22"/>
        </w:rPr>
        <w:t>Odpowiedź: Zamawiający nie wymaga, dopuszcza.</w:t>
      </w:r>
    </w:p>
    <w:p w:rsidR="00230E05" w:rsidRPr="00F277B6" w:rsidRDefault="00230E05" w:rsidP="00230E05">
      <w:pPr>
        <w:spacing w:after="120"/>
        <w:jc w:val="both"/>
        <w:rPr>
          <w:rFonts w:ascii="Cambria" w:hAnsi="Cambria" w:cstheme="minorHAnsi"/>
          <w:sz w:val="22"/>
          <w:szCs w:val="22"/>
        </w:rPr>
      </w:pPr>
    </w:p>
    <w:p w:rsidR="00230E05" w:rsidRPr="00F277B6" w:rsidRDefault="00230E05" w:rsidP="00305B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</w:rPr>
        <w:t>Pytanie 43</w:t>
      </w:r>
    </w:p>
    <w:p w:rsidR="00393447" w:rsidRPr="00F277B6" w:rsidRDefault="00393447" w:rsidP="00305BEB">
      <w:pPr>
        <w:jc w:val="both"/>
        <w:rPr>
          <w:rFonts w:ascii="Cambria" w:hAnsi="Cambria" w:cstheme="minorHAnsi"/>
          <w:sz w:val="22"/>
          <w:szCs w:val="22"/>
        </w:rPr>
      </w:pPr>
      <w:r w:rsidRPr="00F277B6">
        <w:rPr>
          <w:rFonts w:ascii="Cambria" w:hAnsi="Cambria" w:cstheme="minorHAnsi"/>
          <w:sz w:val="22"/>
          <w:szCs w:val="22"/>
        </w:rPr>
        <w:lastRenderedPageBreak/>
        <w:t xml:space="preserve">Pakiet 3, Pozycja 2,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Bupivacain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hydroch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. 5mg/ml  r -r do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wstrzyk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.  Hiperbaryczny X  5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amp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.4 ml .Ampułki  zapakowane  sterylnie: Czy Zamawiający dopuści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Bupivacaine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Spinał Heavy w blistrach nie jałowych, co spowoduje bardziej konkurencyjną ofertę końcową dla szpitala ?</w:t>
      </w:r>
    </w:p>
    <w:p w:rsidR="00230E05" w:rsidRPr="00305BEB" w:rsidRDefault="00393447" w:rsidP="00230E05">
      <w:pPr>
        <w:spacing w:after="12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05BEB">
        <w:rPr>
          <w:rFonts w:ascii="Cambria" w:hAnsi="Cambria" w:cstheme="minorHAnsi"/>
          <w:b/>
          <w:bCs/>
          <w:sz w:val="22"/>
          <w:szCs w:val="22"/>
        </w:rPr>
        <w:t>Odpowiedź: Zamawiający podtrzymuje zapisy SWZ, wymaga ampułek zapakowanych sterylnie.</w:t>
      </w:r>
    </w:p>
    <w:p w:rsidR="00393447" w:rsidRPr="00F277B6" w:rsidRDefault="00393447" w:rsidP="00305BE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F277B6">
        <w:rPr>
          <w:rFonts w:ascii="Cambria" w:hAnsi="Cambria" w:cstheme="minorHAnsi"/>
          <w:b/>
          <w:bCs/>
          <w:sz w:val="22"/>
          <w:szCs w:val="22"/>
        </w:rPr>
        <w:t>Pytanie 44</w:t>
      </w:r>
    </w:p>
    <w:p w:rsidR="00393447" w:rsidRPr="00F277B6" w:rsidRDefault="00393447" w:rsidP="00305BEB">
      <w:pPr>
        <w:jc w:val="both"/>
        <w:rPr>
          <w:rFonts w:ascii="Cambria" w:hAnsi="Cambria" w:cstheme="minorHAnsi"/>
          <w:sz w:val="22"/>
          <w:szCs w:val="22"/>
        </w:rPr>
      </w:pPr>
      <w:r w:rsidRPr="00F277B6">
        <w:rPr>
          <w:rFonts w:ascii="Cambria" w:hAnsi="Cambria" w:cstheme="minorHAnsi"/>
          <w:sz w:val="22"/>
          <w:szCs w:val="22"/>
        </w:rPr>
        <w:t xml:space="preserve">Pakiet 3, Pozycja 2,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Bupivacain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hydroch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. 5mg/ml  r -r do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wstrzyk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.  Hiperbaryczny X  5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amp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.4 ml .Ampułki  zapakowane  sterylnie: Czy Zamawiający wymaga, aby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Bupivacaine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Spinal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HEAVY była roztworem hiperbarycznym?</w:t>
      </w:r>
    </w:p>
    <w:p w:rsidR="00393447" w:rsidRPr="00305BEB" w:rsidRDefault="00393447" w:rsidP="00230E05">
      <w:pPr>
        <w:spacing w:after="12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05BEB">
        <w:rPr>
          <w:rFonts w:ascii="Cambria" w:hAnsi="Cambria" w:cstheme="minorHAnsi"/>
          <w:b/>
          <w:bCs/>
          <w:sz w:val="22"/>
          <w:szCs w:val="22"/>
        </w:rPr>
        <w:t xml:space="preserve">Odpowiedź: Zamawiający podtrzymuje zapisy SWZ, wymaga </w:t>
      </w:r>
      <w:proofErr w:type="spellStart"/>
      <w:r w:rsidRPr="00305BEB">
        <w:rPr>
          <w:rFonts w:ascii="Cambria" w:hAnsi="Cambria" w:cstheme="minorHAnsi"/>
          <w:b/>
          <w:bCs/>
          <w:sz w:val="22"/>
          <w:szCs w:val="22"/>
        </w:rPr>
        <w:t>Bupivacaine</w:t>
      </w:r>
      <w:proofErr w:type="spellEnd"/>
      <w:r w:rsidRPr="00305BEB">
        <w:rPr>
          <w:rFonts w:ascii="Cambria" w:hAnsi="Cambria" w:cstheme="minorHAnsi"/>
          <w:b/>
          <w:bCs/>
          <w:sz w:val="22"/>
          <w:szCs w:val="22"/>
        </w:rPr>
        <w:t xml:space="preserve"> hydroch.5mg/ml, roztworu hiperbarycznego.</w:t>
      </w:r>
    </w:p>
    <w:p w:rsidR="00230E05" w:rsidRPr="00F277B6" w:rsidRDefault="00230E05">
      <w:pPr>
        <w:jc w:val="both"/>
        <w:rPr>
          <w:rFonts w:ascii="Cambria" w:hAnsi="Cambria" w:cs="Cambria"/>
          <w:iCs/>
          <w:sz w:val="22"/>
          <w:szCs w:val="22"/>
        </w:rPr>
      </w:pPr>
    </w:p>
    <w:p w:rsidR="00026D97" w:rsidRPr="00F277B6" w:rsidRDefault="00393447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F277B6">
        <w:rPr>
          <w:rFonts w:ascii="Cambria" w:hAnsi="Cambria" w:cs="Cambria"/>
          <w:b/>
          <w:bCs/>
          <w:iCs/>
          <w:sz w:val="22"/>
          <w:szCs w:val="22"/>
        </w:rPr>
        <w:t>Pytanie 45</w:t>
      </w:r>
    </w:p>
    <w:p w:rsidR="00393447" w:rsidRPr="00305BEB" w:rsidRDefault="00393447" w:rsidP="00305BEB">
      <w:pPr>
        <w:jc w:val="both"/>
        <w:rPr>
          <w:rFonts w:ascii="Cambria" w:hAnsi="Cambria" w:cstheme="minorHAnsi"/>
          <w:sz w:val="22"/>
          <w:szCs w:val="22"/>
        </w:rPr>
      </w:pPr>
      <w:r w:rsidRPr="00F277B6">
        <w:rPr>
          <w:rFonts w:ascii="Cambria" w:hAnsi="Cambria" w:cstheme="minorHAnsi"/>
          <w:sz w:val="22"/>
          <w:szCs w:val="22"/>
        </w:rPr>
        <w:t xml:space="preserve">Pakiet 10, Pozycja 1,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Omeprazol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40 mg proszek do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sporz</w:t>
      </w:r>
      <w:proofErr w:type="spellEnd"/>
      <w:r w:rsidRPr="00F277B6">
        <w:rPr>
          <w:rFonts w:ascii="Cambria" w:hAnsi="Cambria" w:cstheme="minorHAnsi"/>
          <w:sz w:val="22"/>
          <w:szCs w:val="22"/>
        </w:rPr>
        <w:t>. r-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ru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do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inf.x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1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amp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: Czy Zamawiający wymaga, aby preparat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Omeprazolu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40 mg posiadał stabilność gotowego roztworu, która zgodnie z </w:t>
      </w:r>
      <w:proofErr w:type="spellStart"/>
      <w:r w:rsidRPr="00F277B6">
        <w:rPr>
          <w:rFonts w:ascii="Cambria" w:hAnsi="Cambria" w:cstheme="minorHAnsi"/>
          <w:sz w:val="22"/>
          <w:szCs w:val="22"/>
        </w:rPr>
        <w:t>ChPL</w:t>
      </w:r>
      <w:proofErr w:type="spellEnd"/>
      <w:r w:rsidRPr="00F277B6">
        <w:rPr>
          <w:rFonts w:ascii="Cambria" w:hAnsi="Cambria" w:cstheme="minorHAnsi"/>
          <w:sz w:val="22"/>
          <w:szCs w:val="22"/>
        </w:rPr>
        <w:t xml:space="preserve"> została wykazana w okresie 12 godzin w temperaturze 25°C po sporządzeniu roztworu poprzez zmieszanie z roztworem chlorku sodowego 9 mg/ml (0,9%) do infuzji, oraz w okresie 6 godzin w temperaturze 25°C po sporządzeniu roztworu poprzez zmieszanie z roztworem glukozy 50 mg/ml (5%) do infuzji?</w:t>
      </w:r>
    </w:p>
    <w:p w:rsidR="00393447" w:rsidRPr="00305BEB" w:rsidRDefault="00393447" w:rsidP="00393447">
      <w:pPr>
        <w:jc w:val="both"/>
        <w:rPr>
          <w:rFonts w:ascii="Cambria" w:hAnsi="Cambria" w:cs="Cambria"/>
          <w:b/>
          <w:bCs/>
          <w:iCs/>
          <w:sz w:val="22"/>
          <w:szCs w:val="22"/>
        </w:rPr>
      </w:pPr>
      <w:r w:rsidRPr="00305BEB">
        <w:rPr>
          <w:rFonts w:ascii="Cambria" w:hAnsi="Cambria" w:cs="Cambria"/>
          <w:b/>
          <w:bCs/>
          <w:iCs/>
          <w:sz w:val="22"/>
          <w:szCs w:val="22"/>
        </w:rPr>
        <w:t>Odpowiedź: Zamawiający nie wymaga, dopuszcza.</w:t>
      </w:r>
    </w:p>
    <w:p w:rsidR="00026D97" w:rsidRPr="00F277B6" w:rsidRDefault="00026D97">
      <w:pPr>
        <w:jc w:val="both"/>
        <w:rPr>
          <w:rFonts w:ascii="Cambria" w:hAnsi="Cambria" w:cs="Cambria"/>
          <w:iCs/>
          <w:sz w:val="22"/>
          <w:szCs w:val="22"/>
        </w:rPr>
      </w:pPr>
    </w:p>
    <w:p w:rsidR="00026D97" w:rsidRPr="00F277B6" w:rsidRDefault="00026D97">
      <w:pPr>
        <w:jc w:val="both"/>
        <w:rPr>
          <w:rFonts w:ascii="Cambria" w:hAnsi="Cambria" w:cs="Cambria"/>
          <w:iCs/>
          <w:sz w:val="22"/>
          <w:szCs w:val="22"/>
        </w:rPr>
      </w:pPr>
    </w:p>
    <w:p w:rsidR="00893052" w:rsidRPr="00F277B6" w:rsidRDefault="00893052">
      <w:pPr>
        <w:jc w:val="both"/>
        <w:rPr>
          <w:rFonts w:ascii="Cambria" w:hAnsi="Cambria" w:cs="Cambria"/>
          <w:iCs/>
          <w:sz w:val="22"/>
          <w:szCs w:val="22"/>
        </w:rPr>
      </w:pPr>
    </w:p>
    <w:p w:rsidR="00893052" w:rsidRPr="00F277B6" w:rsidRDefault="001C696A">
      <w:pPr>
        <w:jc w:val="both"/>
        <w:rPr>
          <w:rFonts w:ascii="Cambria" w:hAnsi="Cambria"/>
          <w:sz w:val="22"/>
          <w:szCs w:val="22"/>
        </w:rPr>
      </w:pPr>
      <w:r w:rsidRPr="00F277B6">
        <w:rPr>
          <w:rFonts w:ascii="Cambria" w:hAnsi="Cambria" w:cs="Cambria"/>
          <w:iCs/>
          <w:sz w:val="22"/>
          <w:szCs w:val="22"/>
        </w:rPr>
        <w:tab/>
        <w:t xml:space="preserve">Zamawiający informuje, że powyższe pytania oraz odpowiedzi na nie stają się integralną częścią SWZ i będą wiążące przy składaniu ofert. </w:t>
      </w:r>
    </w:p>
    <w:p w:rsidR="00893052" w:rsidRPr="00F277B6" w:rsidRDefault="00893052">
      <w:pPr>
        <w:jc w:val="both"/>
        <w:rPr>
          <w:sz w:val="12"/>
          <w:szCs w:val="12"/>
        </w:rPr>
      </w:pPr>
    </w:p>
    <w:p w:rsidR="00357FE6" w:rsidRPr="00F277B6" w:rsidRDefault="00357FE6">
      <w:pPr>
        <w:jc w:val="both"/>
        <w:rPr>
          <w:sz w:val="12"/>
          <w:szCs w:val="12"/>
        </w:rPr>
      </w:pPr>
    </w:p>
    <w:p w:rsidR="00357FE6" w:rsidRPr="00F277B6" w:rsidRDefault="00357FE6">
      <w:pPr>
        <w:jc w:val="both"/>
        <w:rPr>
          <w:sz w:val="12"/>
          <w:szCs w:val="12"/>
        </w:rPr>
      </w:pPr>
    </w:p>
    <w:p w:rsidR="00F277B6" w:rsidRDefault="00F277B6">
      <w:pPr>
        <w:jc w:val="both"/>
        <w:rPr>
          <w:sz w:val="20"/>
          <w:szCs w:val="20"/>
        </w:rPr>
      </w:pPr>
    </w:p>
    <w:p w:rsidR="00305BEB" w:rsidRDefault="00305BEB">
      <w:pPr>
        <w:jc w:val="both"/>
        <w:rPr>
          <w:sz w:val="20"/>
          <w:szCs w:val="20"/>
        </w:rPr>
      </w:pPr>
    </w:p>
    <w:p w:rsidR="00F277B6" w:rsidRDefault="00F277B6">
      <w:pPr>
        <w:jc w:val="both"/>
        <w:rPr>
          <w:sz w:val="20"/>
          <w:szCs w:val="20"/>
        </w:rPr>
      </w:pPr>
    </w:p>
    <w:p w:rsidR="00F277B6" w:rsidRDefault="00F277B6">
      <w:pPr>
        <w:jc w:val="both"/>
        <w:rPr>
          <w:sz w:val="20"/>
          <w:szCs w:val="20"/>
        </w:rPr>
      </w:pPr>
    </w:p>
    <w:p w:rsidR="00F277B6" w:rsidRPr="00F277B6" w:rsidRDefault="00F277B6">
      <w:pPr>
        <w:jc w:val="both"/>
        <w:rPr>
          <w:sz w:val="20"/>
          <w:szCs w:val="20"/>
        </w:rPr>
      </w:pPr>
    </w:p>
    <w:p w:rsidR="00357FE6" w:rsidRPr="00F277B6" w:rsidRDefault="00357FE6">
      <w:pPr>
        <w:jc w:val="both"/>
        <w:rPr>
          <w:sz w:val="20"/>
          <w:szCs w:val="20"/>
        </w:rPr>
      </w:pPr>
    </w:p>
    <w:p w:rsidR="00357FE6" w:rsidRPr="00357FE6" w:rsidRDefault="00357FE6" w:rsidP="00357FE6">
      <w:pPr>
        <w:ind w:left="6372"/>
        <w:jc w:val="both"/>
        <w:rPr>
          <w:sz w:val="22"/>
          <w:szCs w:val="22"/>
        </w:rPr>
      </w:pPr>
    </w:p>
    <w:sectPr w:rsidR="00357FE6" w:rsidRPr="00357FE6" w:rsidSect="00F277B6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40C0" w:rsidRDefault="00F340C0" w:rsidP="00893052">
      <w:r>
        <w:separator/>
      </w:r>
    </w:p>
  </w:endnote>
  <w:endnote w:type="continuationSeparator" w:id="0">
    <w:p w:rsidR="00F340C0" w:rsidRDefault="00F340C0" w:rsidP="0089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01688"/>
      <w:docPartObj>
        <w:docPartGallery w:val="Page Numbers (Bottom of Page)"/>
        <w:docPartUnique/>
      </w:docPartObj>
    </w:sdtPr>
    <w:sdtContent>
      <w:p w:rsidR="008D5A03" w:rsidRDefault="006A7D71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A03" w:rsidRDefault="008D5A0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40C0" w:rsidRDefault="00F340C0" w:rsidP="00893052">
      <w:r>
        <w:separator/>
      </w:r>
    </w:p>
  </w:footnote>
  <w:footnote w:type="continuationSeparator" w:id="0">
    <w:p w:rsidR="00F340C0" w:rsidRDefault="00F340C0" w:rsidP="0089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7DA2"/>
    <w:multiLevelType w:val="multilevel"/>
    <w:tmpl w:val="E55CB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700A3D"/>
    <w:multiLevelType w:val="multilevel"/>
    <w:tmpl w:val="EBDC0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0638306">
    <w:abstractNumId w:val="1"/>
  </w:num>
  <w:num w:numId="2" w16cid:durableId="17205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052"/>
    <w:rsid w:val="00006289"/>
    <w:rsid w:val="000238D0"/>
    <w:rsid w:val="00026D97"/>
    <w:rsid w:val="000423DE"/>
    <w:rsid w:val="0006587B"/>
    <w:rsid w:val="00073D40"/>
    <w:rsid w:val="00077124"/>
    <w:rsid w:val="00094E2F"/>
    <w:rsid w:val="000F444C"/>
    <w:rsid w:val="001C696A"/>
    <w:rsid w:val="00213406"/>
    <w:rsid w:val="00230E05"/>
    <w:rsid w:val="00267A37"/>
    <w:rsid w:val="00274FF5"/>
    <w:rsid w:val="00305BEB"/>
    <w:rsid w:val="0032298D"/>
    <w:rsid w:val="00357FE6"/>
    <w:rsid w:val="00365960"/>
    <w:rsid w:val="00393447"/>
    <w:rsid w:val="003C302E"/>
    <w:rsid w:val="00400517"/>
    <w:rsid w:val="004139F6"/>
    <w:rsid w:val="00495E48"/>
    <w:rsid w:val="00496988"/>
    <w:rsid w:val="00496CAB"/>
    <w:rsid w:val="004F2FF8"/>
    <w:rsid w:val="004F7AC2"/>
    <w:rsid w:val="00583E05"/>
    <w:rsid w:val="00591B68"/>
    <w:rsid w:val="00601CB4"/>
    <w:rsid w:val="00696938"/>
    <w:rsid w:val="006A5ECC"/>
    <w:rsid w:val="006A7D71"/>
    <w:rsid w:val="006B1C16"/>
    <w:rsid w:val="006B544E"/>
    <w:rsid w:val="006C733C"/>
    <w:rsid w:val="006D04F1"/>
    <w:rsid w:val="006E7796"/>
    <w:rsid w:val="00704299"/>
    <w:rsid w:val="00745D46"/>
    <w:rsid w:val="007A665E"/>
    <w:rsid w:val="007F1D47"/>
    <w:rsid w:val="00893052"/>
    <w:rsid w:val="008C4867"/>
    <w:rsid w:val="008D5A03"/>
    <w:rsid w:val="00915796"/>
    <w:rsid w:val="00915CB2"/>
    <w:rsid w:val="0097117A"/>
    <w:rsid w:val="00A94B55"/>
    <w:rsid w:val="00BF1FFF"/>
    <w:rsid w:val="00C34294"/>
    <w:rsid w:val="00CA28AB"/>
    <w:rsid w:val="00E91B33"/>
    <w:rsid w:val="00EF210F"/>
    <w:rsid w:val="00F277B6"/>
    <w:rsid w:val="00F340C0"/>
    <w:rsid w:val="00F46933"/>
    <w:rsid w:val="00F91BEA"/>
    <w:rsid w:val="00F91EEB"/>
    <w:rsid w:val="00FC20B0"/>
    <w:rsid w:val="00FF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FAB8"/>
  <w15:docId w15:val="{EC97C322-F6B1-40A7-9F8B-E983F22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agwek3"/>
    <w:next w:val="Tekstpodstawowy"/>
    <w:uiPriority w:val="9"/>
    <w:semiHidden/>
    <w:unhideWhenUsed/>
    <w:qFormat/>
    <w:rsid w:val="00893052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customStyle="1" w:styleId="WW8Num2z3">
    <w:name w:val="WW8Num2z3"/>
    <w:qFormat/>
    <w:rsid w:val="00893052"/>
    <w:rPr>
      <w:rFonts w:ascii="Century Gothic" w:hAnsi="Century Gothic" w:cs="Century Gothic"/>
    </w:rPr>
  </w:style>
  <w:style w:type="character" w:customStyle="1" w:styleId="WW8Num4z3">
    <w:name w:val="WW8Num4z3"/>
    <w:qFormat/>
    <w:rsid w:val="00893052"/>
    <w:rPr>
      <w:rFonts w:ascii="Symbol" w:hAnsi="Symbol" w:cs="Symbol"/>
    </w:rPr>
  </w:style>
  <w:style w:type="character" w:customStyle="1" w:styleId="WW8Num3z3">
    <w:name w:val="WW8Num3z3"/>
    <w:qFormat/>
    <w:rsid w:val="00893052"/>
    <w:rPr>
      <w:rFonts w:ascii="Century Gothic" w:hAnsi="Century Gothic" w:cs="Century Gothic"/>
    </w:rPr>
  </w:style>
  <w:style w:type="character" w:customStyle="1" w:styleId="WW8Num5z3">
    <w:name w:val="WW8Num5z3"/>
    <w:qFormat/>
    <w:rsid w:val="00893052"/>
    <w:rPr>
      <w:rFonts w:ascii="Symbol" w:hAnsi="Symbol" w:cs="Symbol"/>
    </w:rPr>
  </w:style>
  <w:style w:type="character" w:customStyle="1" w:styleId="WW8Num6z0">
    <w:name w:val="WW8Num6z0"/>
    <w:qFormat/>
    <w:rsid w:val="00893052"/>
    <w:rPr>
      <w:b/>
    </w:rPr>
  </w:style>
  <w:style w:type="character" w:customStyle="1" w:styleId="WW8Num6z1">
    <w:name w:val="WW8Num6z1"/>
    <w:qFormat/>
    <w:rsid w:val="00893052"/>
    <w:rPr>
      <w:b w:val="0"/>
    </w:rPr>
  </w:style>
  <w:style w:type="character" w:customStyle="1" w:styleId="WW8Num6z4">
    <w:name w:val="WW8Num6z4"/>
    <w:qFormat/>
    <w:rsid w:val="00893052"/>
    <w:rPr>
      <w:b w:val="0"/>
      <w:i w:val="0"/>
    </w:rPr>
  </w:style>
  <w:style w:type="character" w:customStyle="1" w:styleId="WW8Num6z6">
    <w:name w:val="WW8Num6z6"/>
    <w:qFormat/>
    <w:rsid w:val="00893052"/>
    <w:rPr>
      <w:b w:val="0"/>
      <w:i w:val="0"/>
      <w:color w:val="auto"/>
    </w:rPr>
  </w:style>
  <w:style w:type="character" w:customStyle="1" w:styleId="WW8Num6z7">
    <w:name w:val="WW8Num6z7"/>
    <w:qFormat/>
    <w:rsid w:val="00893052"/>
    <w:rPr>
      <w:rFonts w:cs="Times New Roman"/>
    </w:rPr>
  </w:style>
  <w:style w:type="character" w:customStyle="1" w:styleId="WW8Num2z0">
    <w:name w:val="WW8Num2z0"/>
    <w:qFormat/>
    <w:rsid w:val="00893052"/>
    <w:rPr>
      <w:b/>
    </w:rPr>
  </w:style>
  <w:style w:type="character" w:customStyle="1" w:styleId="WW8Num2z1">
    <w:name w:val="WW8Num2z1"/>
    <w:qFormat/>
    <w:rsid w:val="00893052"/>
    <w:rPr>
      <w:b w:val="0"/>
    </w:rPr>
  </w:style>
  <w:style w:type="character" w:customStyle="1" w:styleId="WW8Num2z4">
    <w:name w:val="WW8Num2z4"/>
    <w:qFormat/>
    <w:rsid w:val="00893052"/>
    <w:rPr>
      <w:b w:val="0"/>
      <w:i w:val="0"/>
    </w:rPr>
  </w:style>
  <w:style w:type="character" w:customStyle="1" w:styleId="WW8Num2z6">
    <w:name w:val="WW8Num2z6"/>
    <w:qFormat/>
    <w:rsid w:val="00893052"/>
    <w:rPr>
      <w:b w:val="0"/>
      <w:i w:val="0"/>
      <w:color w:val="auto"/>
    </w:rPr>
  </w:style>
  <w:style w:type="character" w:customStyle="1" w:styleId="WW8Num2z7">
    <w:name w:val="WW8Num2z7"/>
    <w:qFormat/>
    <w:rsid w:val="00893052"/>
    <w:rPr>
      <w:rFonts w:cs="Times New Roman"/>
    </w:rPr>
  </w:style>
  <w:style w:type="character" w:customStyle="1" w:styleId="WW8Num3z0">
    <w:name w:val="WW8Num3z0"/>
    <w:qFormat/>
    <w:rsid w:val="00893052"/>
    <w:rPr>
      <w:rFonts w:ascii="Cambria" w:eastAsia="Times New Roman" w:hAnsi="Cambria" w:cs="Times New Roman"/>
    </w:rPr>
  </w:style>
  <w:style w:type="character" w:customStyle="1" w:styleId="WW8Num4z0">
    <w:name w:val="WW8Num4z0"/>
    <w:qFormat/>
    <w:rsid w:val="00893052"/>
    <w:rPr>
      <w:rFonts w:ascii="Calibri" w:eastAsia="Calibri" w:hAnsi="Calibri" w:cs="Calibri"/>
      <w:bCs/>
      <w:sz w:val="20"/>
      <w:szCs w:val="20"/>
    </w:rPr>
  </w:style>
  <w:style w:type="character" w:customStyle="1" w:styleId="WW8Num1z0">
    <w:name w:val="WW8Num1z0"/>
    <w:qFormat/>
    <w:rsid w:val="00893052"/>
  </w:style>
  <w:style w:type="character" w:customStyle="1" w:styleId="WW8Num1z1">
    <w:name w:val="WW8Num1z1"/>
    <w:qFormat/>
    <w:rsid w:val="00893052"/>
  </w:style>
  <w:style w:type="character" w:customStyle="1" w:styleId="WW8Num1z2">
    <w:name w:val="WW8Num1z2"/>
    <w:qFormat/>
    <w:rsid w:val="00893052"/>
  </w:style>
  <w:style w:type="character" w:customStyle="1" w:styleId="WW8Num1z3">
    <w:name w:val="WW8Num1z3"/>
    <w:qFormat/>
    <w:rsid w:val="00893052"/>
  </w:style>
  <w:style w:type="character" w:customStyle="1" w:styleId="WW8Num1z4">
    <w:name w:val="WW8Num1z4"/>
    <w:qFormat/>
    <w:rsid w:val="00893052"/>
  </w:style>
  <w:style w:type="character" w:customStyle="1" w:styleId="WW8Num1z5">
    <w:name w:val="WW8Num1z5"/>
    <w:qFormat/>
    <w:rsid w:val="00893052"/>
  </w:style>
  <w:style w:type="character" w:customStyle="1" w:styleId="WW8Num1z6">
    <w:name w:val="WW8Num1z6"/>
    <w:qFormat/>
    <w:rsid w:val="00893052"/>
  </w:style>
  <w:style w:type="character" w:customStyle="1" w:styleId="WW8Num1z7">
    <w:name w:val="WW8Num1z7"/>
    <w:qFormat/>
    <w:rsid w:val="00893052"/>
  </w:style>
  <w:style w:type="character" w:customStyle="1" w:styleId="WW8Num1z8">
    <w:name w:val="WW8Num1z8"/>
    <w:qFormat/>
    <w:rsid w:val="00893052"/>
  </w:style>
  <w:style w:type="character" w:customStyle="1" w:styleId="WW8Num2z2">
    <w:name w:val="WW8Num2z2"/>
    <w:qFormat/>
    <w:rsid w:val="00893052"/>
  </w:style>
  <w:style w:type="character" w:customStyle="1" w:styleId="WW8Num2z5">
    <w:name w:val="WW8Num2z5"/>
    <w:qFormat/>
    <w:rsid w:val="00893052"/>
  </w:style>
  <w:style w:type="character" w:customStyle="1" w:styleId="WW8Num2z8">
    <w:name w:val="WW8Num2z8"/>
    <w:qFormat/>
    <w:rsid w:val="00893052"/>
  </w:style>
  <w:style w:type="character" w:customStyle="1" w:styleId="WW8Num3z1">
    <w:name w:val="WW8Num3z1"/>
    <w:qFormat/>
    <w:rsid w:val="00893052"/>
  </w:style>
  <w:style w:type="character" w:customStyle="1" w:styleId="WW8Num3z2">
    <w:name w:val="WW8Num3z2"/>
    <w:qFormat/>
    <w:rsid w:val="00893052"/>
  </w:style>
  <w:style w:type="character" w:customStyle="1" w:styleId="WW8Num3z4">
    <w:name w:val="WW8Num3z4"/>
    <w:qFormat/>
    <w:rsid w:val="00893052"/>
  </w:style>
  <w:style w:type="character" w:customStyle="1" w:styleId="WW8Num3z5">
    <w:name w:val="WW8Num3z5"/>
    <w:qFormat/>
    <w:rsid w:val="00893052"/>
  </w:style>
  <w:style w:type="character" w:customStyle="1" w:styleId="WW8Num3z6">
    <w:name w:val="WW8Num3z6"/>
    <w:qFormat/>
    <w:rsid w:val="00893052"/>
  </w:style>
  <w:style w:type="character" w:customStyle="1" w:styleId="WW8Num3z7">
    <w:name w:val="WW8Num3z7"/>
    <w:qFormat/>
    <w:rsid w:val="00893052"/>
  </w:style>
  <w:style w:type="character" w:customStyle="1" w:styleId="WW8Num3z8">
    <w:name w:val="WW8Num3z8"/>
    <w:qFormat/>
    <w:rsid w:val="00893052"/>
  </w:style>
  <w:style w:type="character" w:customStyle="1" w:styleId="Domylnaczcionkaakapitu3">
    <w:name w:val="Domyślna czcionka akapitu3"/>
    <w:qFormat/>
    <w:rsid w:val="00893052"/>
  </w:style>
  <w:style w:type="character" w:customStyle="1" w:styleId="WW-Znakiprzypiswkocowych1">
    <w:name w:val="WW-Znaki przypisów końcowych1"/>
    <w:qFormat/>
    <w:rsid w:val="00893052"/>
  </w:style>
  <w:style w:type="character" w:customStyle="1" w:styleId="WW-Znakiprzypiswdolnych">
    <w:name w:val="WW-Znaki przypisów dolnych"/>
    <w:qFormat/>
    <w:rsid w:val="00893052"/>
  </w:style>
  <w:style w:type="character" w:customStyle="1" w:styleId="WW8Num12z0">
    <w:name w:val="WW8Num12z0"/>
    <w:qFormat/>
    <w:rsid w:val="00893052"/>
    <w:rPr>
      <w:rFonts w:cs="Times New Roman"/>
      <w:b w:val="0"/>
      <w:bCs w:val="0"/>
    </w:rPr>
  </w:style>
  <w:style w:type="character" w:customStyle="1" w:styleId="WW8Num12z1">
    <w:name w:val="WW8Num12z1"/>
    <w:qFormat/>
    <w:rsid w:val="00893052"/>
    <w:rPr>
      <w:szCs w:val="18"/>
    </w:rPr>
  </w:style>
  <w:style w:type="character" w:customStyle="1" w:styleId="WW8Num12z2">
    <w:name w:val="WW8Num12z2"/>
    <w:qFormat/>
    <w:rsid w:val="00893052"/>
  </w:style>
  <w:style w:type="character" w:customStyle="1" w:styleId="WW8Num12z3">
    <w:name w:val="WW8Num12z3"/>
    <w:qFormat/>
    <w:rsid w:val="00893052"/>
  </w:style>
  <w:style w:type="character" w:customStyle="1" w:styleId="WW8Num12z4">
    <w:name w:val="WW8Num12z4"/>
    <w:qFormat/>
    <w:rsid w:val="00893052"/>
  </w:style>
  <w:style w:type="character" w:customStyle="1" w:styleId="WW8Num12z5">
    <w:name w:val="WW8Num12z5"/>
    <w:qFormat/>
    <w:rsid w:val="00893052"/>
  </w:style>
  <w:style w:type="character" w:customStyle="1" w:styleId="WW8Num12z6">
    <w:name w:val="WW8Num12z6"/>
    <w:qFormat/>
    <w:rsid w:val="00893052"/>
  </w:style>
  <w:style w:type="character" w:customStyle="1" w:styleId="WW8Num12z7">
    <w:name w:val="WW8Num12z7"/>
    <w:qFormat/>
    <w:rsid w:val="00893052"/>
  </w:style>
  <w:style w:type="character" w:customStyle="1" w:styleId="WW8Num12z8">
    <w:name w:val="WW8Num12z8"/>
    <w:qFormat/>
    <w:rsid w:val="00893052"/>
  </w:style>
  <w:style w:type="character" w:customStyle="1" w:styleId="WW8Num13z0">
    <w:name w:val="WW8Num13z0"/>
    <w:qFormat/>
    <w:rsid w:val="00893052"/>
    <w:rPr>
      <w:rFonts w:ascii="Times New Roman" w:eastAsia="Calibri" w:hAnsi="Times New Roman" w:cs="Times New Roman"/>
      <w:b w:val="0"/>
      <w:bCs w:val="0"/>
      <w:color w:val="000000"/>
      <w:szCs w:val="22"/>
    </w:rPr>
  </w:style>
  <w:style w:type="character" w:customStyle="1" w:styleId="WW8Num14z0">
    <w:name w:val="WW8Num14z0"/>
    <w:qFormat/>
    <w:rsid w:val="00893052"/>
    <w:rPr>
      <w:rFonts w:eastAsia="Calibri" w:cs="Times New Roman"/>
      <w:b/>
      <w:szCs w:val="22"/>
    </w:rPr>
  </w:style>
  <w:style w:type="character" w:customStyle="1" w:styleId="WW8Num15z0">
    <w:name w:val="WW8Num15z0"/>
    <w:qFormat/>
    <w:rsid w:val="00893052"/>
    <w:rPr>
      <w:rFonts w:eastAsia="Calibri" w:cs="Times New Roman"/>
      <w:b w:val="0"/>
      <w:color w:val="000000"/>
      <w:szCs w:val="22"/>
    </w:rPr>
  </w:style>
  <w:style w:type="character" w:customStyle="1" w:styleId="WW8Num16z0">
    <w:name w:val="WW8Num16z0"/>
    <w:qFormat/>
    <w:rsid w:val="00893052"/>
    <w:rPr>
      <w:rFonts w:eastAsia="Calibri" w:cs="Times New Roman"/>
      <w:b/>
    </w:rPr>
  </w:style>
  <w:style w:type="character" w:customStyle="1" w:styleId="WW8Num17z0">
    <w:name w:val="WW8Num17z0"/>
    <w:qFormat/>
    <w:rsid w:val="00893052"/>
    <w:rPr>
      <w:rFonts w:cs="Calibri"/>
      <w:color w:val="000000"/>
      <w:spacing w:val="2"/>
      <w:kern w:val="2"/>
      <w:sz w:val="24"/>
      <w:szCs w:val="18"/>
    </w:rPr>
  </w:style>
  <w:style w:type="character" w:customStyle="1" w:styleId="WW8Num17z1">
    <w:name w:val="WW8Num17z1"/>
    <w:qFormat/>
    <w:rsid w:val="00893052"/>
  </w:style>
  <w:style w:type="character" w:customStyle="1" w:styleId="WW8Num17z2">
    <w:name w:val="WW8Num17z2"/>
    <w:qFormat/>
    <w:rsid w:val="00893052"/>
  </w:style>
  <w:style w:type="character" w:customStyle="1" w:styleId="WW8Num17z3">
    <w:name w:val="WW8Num17z3"/>
    <w:qFormat/>
    <w:rsid w:val="00893052"/>
  </w:style>
  <w:style w:type="character" w:customStyle="1" w:styleId="WW8Num17z4">
    <w:name w:val="WW8Num17z4"/>
    <w:qFormat/>
    <w:rsid w:val="00893052"/>
  </w:style>
  <w:style w:type="character" w:customStyle="1" w:styleId="WW8Num17z5">
    <w:name w:val="WW8Num17z5"/>
    <w:qFormat/>
    <w:rsid w:val="00893052"/>
  </w:style>
  <w:style w:type="character" w:customStyle="1" w:styleId="WW8Num17z6">
    <w:name w:val="WW8Num17z6"/>
    <w:qFormat/>
    <w:rsid w:val="00893052"/>
  </w:style>
  <w:style w:type="character" w:customStyle="1" w:styleId="WW8Num17z7">
    <w:name w:val="WW8Num17z7"/>
    <w:qFormat/>
    <w:rsid w:val="00893052"/>
  </w:style>
  <w:style w:type="character" w:customStyle="1" w:styleId="WW8Num17z8">
    <w:name w:val="WW8Num17z8"/>
    <w:qFormat/>
    <w:rsid w:val="00893052"/>
  </w:style>
  <w:style w:type="character" w:customStyle="1" w:styleId="WW8Num18z0">
    <w:name w:val="WW8Num18z0"/>
    <w:qFormat/>
    <w:rsid w:val="00893052"/>
    <w:rPr>
      <w:rFonts w:cs="Calibri"/>
      <w:b w:val="0"/>
      <w:bCs/>
      <w:i w:val="0"/>
      <w:iCs w:val="0"/>
      <w:color w:val="000000"/>
    </w:rPr>
  </w:style>
  <w:style w:type="character" w:customStyle="1" w:styleId="WW8Num18z1">
    <w:name w:val="WW8Num18z1"/>
    <w:qFormat/>
    <w:rsid w:val="00893052"/>
  </w:style>
  <w:style w:type="character" w:customStyle="1" w:styleId="WW8Num18z2">
    <w:name w:val="WW8Num18z2"/>
    <w:qFormat/>
    <w:rsid w:val="00893052"/>
  </w:style>
  <w:style w:type="character" w:customStyle="1" w:styleId="WW8Num18z3">
    <w:name w:val="WW8Num18z3"/>
    <w:qFormat/>
    <w:rsid w:val="00893052"/>
  </w:style>
  <w:style w:type="character" w:customStyle="1" w:styleId="WW8Num18z4">
    <w:name w:val="WW8Num18z4"/>
    <w:qFormat/>
    <w:rsid w:val="00893052"/>
  </w:style>
  <w:style w:type="character" w:customStyle="1" w:styleId="WW8Num18z5">
    <w:name w:val="WW8Num18z5"/>
    <w:qFormat/>
    <w:rsid w:val="00893052"/>
  </w:style>
  <w:style w:type="character" w:customStyle="1" w:styleId="WW8Num18z6">
    <w:name w:val="WW8Num18z6"/>
    <w:qFormat/>
    <w:rsid w:val="00893052"/>
  </w:style>
  <w:style w:type="character" w:customStyle="1" w:styleId="WW8Num18z7">
    <w:name w:val="WW8Num18z7"/>
    <w:qFormat/>
    <w:rsid w:val="00893052"/>
  </w:style>
  <w:style w:type="character" w:customStyle="1" w:styleId="WW8Num18z8">
    <w:name w:val="WW8Num18z8"/>
    <w:qFormat/>
    <w:rsid w:val="00893052"/>
  </w:style>
  <w:style w:type="character" w:customStyle="1" w:styleId="WW8Num16z1">
    <w:name w:val="WW8Num16z1"/>
    <w:qFormat/>
    <w:rsid w:val="00893052"/>
  </w:style>
  <w:style w:type="character" w:customStyle="1" w:styleId="WW8Num16z2">
    <w:name w:val="WW8Num16z2"/>
    <w:qFormat/>
    <w:rsid w:val="00893052"/>
  </w:style>
  <w:style w:type="character" w:customStyle="1" w:styleId="WW8Num16z3">
    <w:name w:val="WW8Num16z3"/>
    <w:qFormat/>
    <w:rsid w:val="00893052"/>
  </w:style>
  <w:style w:type="character" w:customStyle="1" w:styleId="WW8Num16z4">
    <w:name w:val="WW8Num16z4"/>
    <w:qFormat/>
    <w:rsid w:val="00893052"/>
  </w:style>
  <w:style w:type="character" w:customStyle="1" w:styleId="WW8Num16z5">
    <w:name w:val="WW8Num16z5"/>
    <w:qFormat/>
    <w:rsid w:val="00893052"/>
  </w:style>
  <w:style w:type="character" w:customStyle="1" w:styleId="WW8Num16z6">
    <w:name w:val="WW8Num16z6"/>
    <w:qFormat/>
    <w:rsid w:val="00893052"/>
  </w:style>
  <w:style w:type="character" w:customStyle="1" w:styleId="WW8Num16z7">
    <w:name w:val="WW8Num16z7"/>
    <w:qFormat/>
    <w:rsid w:val="00893052"/>
  </w:style>
  <w:style w:type="character" w:customStyle="1" w:styleId="WW8Num16z8">
    <w:name w:val="WW8Num16z8"/>
    <w:qFormat/>
    <w:rsid w:val="00893052"/>
  </w:style>
  <w:style w:type="character" w:customStyle="1" w:styleId="Domylnaczcionkaakapitu2">
    <w:name w:val="Domyślna czcionka akapitu2"/>
    <w:qFormat/>
    <w:rsid w:val="00893052"/>
  </w:style>
  <w:style w:type="character" w:customStyle="1" w:styleId="WW8Num13z1">
    <w:name w:val="WW8Num13z1"/>
    <w:qFormat/>
    <w:rsid w:val="00893052"/>
  </w:style>
  <w:style w:type="character" w:customStyle="1" w:styleId="WW8Num13z2">
    <w:name w:val="WW8Num13z2"/>
    <w:qFormat/>
    <w:rsid w:val="00893052"/>
  </w:style>
  <w:style w:type="character" w:customStyle="1" w:styleId="WW8Num13z3">
    <w:name w:val="WW8Num13z3"/>
    <w:qFormat/>
    <w:rsid w:val="00893052"/>
  </w:style>
  <w:style w:type="character" w:customStyle="1" w:styleId="WW8Num13z4">
    <w:name w:val="WW8Num13z4"/>
    <w:qFormat/>
    <w:rsid w:val="00893052"/>
  </w:style>
  <w:style w:type="character" w:customStyle="1" w:styleId="WW8Num13z5">
    <w:name w:val="WW8Num13z5"/>
    <w:qFormat/>
    <w:rsid w:val="00893052"/>
  </w:style>
  <w:style w:type="character" w:customStyle="1" w:styleId="WW8Num13z6">
    <w:name w:val="WW8Num13z6"/>
    <w:qFormat/>
    <w:rsid w:val="00893052"/>
  </w:style>
  <w:style w:type="character" w:customStyle="1" w:styleId="WW8Num13z7">
    <w:name w:val="WW8Num13z7"/>
    <w:qFormat/>
    <w:rsid w:val="00893052"/>
  </w:style>
  <w:style w:type="character" w:customStyle="1" w:styleId="WW8Num13z8">
    <w:name w:val="WW8Num13z8"/>
    <w:qFormat/>
    <w:rsid w:val="00893052"/>
  </w:style>
  <w:style w:type="character" w:customStyle="1" w:styleId="WW8Num19z0">
    <w:name w:val="WW8Num19z0"/>
    <w:qFormat/>
    <w:rsid w:val="00893052"/>
    <w:rPr>
      <w:rFonts w:cs="Calibri"/>
      <w:b/>
      <w:bCs/>
      <w:i w:val="0"/>
      <w:iCs w:val="0"/>
    </w:rPr>
  </w:style>
  <w:style w:type="character" w:customStyle="1" w:styleId="WW8Num19z1">
    <w:name w:val="WW8Num19z1"/>
    <w:qFormat/>
    <w:rsid w:val="00893052"/>
  </w:style>
  <w:style w:type="character" w:customStyle="1" w:styleId="WW8Num19z2">
    <w:name w:val="WW8Num19z2"/>
    <w:qFormat/>
    <w:rsid w:val="00893052"/>
  </w:style>
  <w:style w:type="character" w:customStyle="1" w:styleId="WW8Num19z3">
    <w:name w:val="WW8Num19z3"/>
    <w:qFormat/>
    <w:rsid w:val="00893052"/>
  </w:style>
  <w:style w:type="character" w:customStyle="1" w:styleId="WW8Num19z4">
    <w:name w:val="WW8Num19z4"/>
    <w:qFormat/>
    <w:rsid w:val="00893052"/>
  </w:style>
  <w:style w:type="character" w:customStyle="1" w:styleId="WW8Num19z5">
    <w:name w:val="WW8Num19z5"/>
    <w:qFormat/>
    <w:rsid w:val="00893052"/>
  </w:style>
  <w:style w:type="character" w:customStyle="1" w:styleId="WW8Num19z6">
    <w:name w:val="WW8Num19z6"/>
    <w:qFormat/>
    <w:rsid w:val="00893052"/>
  </w:style>
  <w:style w:type="character" w:customStyle="1" w:styleId="WW8Num19z7">
    <w:name w:val="WW8Num19z7"/>
    <w:qFormat/>
    <w:rsid w:val="00893052"/>
  </w:style>
  <w:style w:type="character" w:customStyle="1" w:styleId="WW8Num19z8">
    <w:name w:val="WW8Num19z8"/>
    <w:qFormat/>
    <w:rsid w:val="00893052"/>
  </w:style>
  <w:style w:type="character" w:customStyle="1" w:styleId="WW8Num20z1">
    <w:name w:val="WW8Num20z1"/>
    <w:qFormat/>
    <w:rsid w:val="00893052"/>
    <w:rPr>
      <w:rFonts w:ascii="Courier New" w:hAnsi="Courier New" w:cs="Times New Roman"/>
    </w:rPr>
  </w:style>
  <w:style w:type="character" w:customStyle="1" w:styleId="WW8Num20z4">
    <w:name w:val="WW8Num20z4"/>
    <w:qFormat/>
    <w:rsid w:val="00893052"/>
    <w:rPr>
      <w:rFonts w:cs="Times New Roman"/>
    </w:rPr>
  </w:style>
  <w:style w:type="character" w:customStyle="1" w:styleId="WW8Num20z5">
    <w:name w:val="WW8Num20z5"/>
    <w:qFormat/>
    <w:rsid w:val="00893052"/>
  </w:style>
  <w:style w:type="character" w:customStyle="1" w:styleId="WW8Num20z6">
    <w:name w:val="WW8Num20z6"/>
    <w:qFormat/>
    <w:rsid w:val="00893052"/>
  </w:style>
  <w:style w:type="character" w:customStyle="1" w:styleId="WW8Num20z7">
    <w:name w:val="WW8Num20z7"/>
    <w:qFormat/>
    <w:rsid w:val="00893052"/>
  </w:style>
  <w:style w:type="character" w:customStyle="1" w:styleId="WW8Num20z8">
    <w:name w:val="WW8Num20z8"/>
    <w:qFormat/>
    <w:rsid w:val="00893052"/>
  </w:style>
  <w:style w:type="character" w:customStyle="1" w:styleId="WW8Num14z1">
    <w:name w:val="WW8Num14z1"/>
    <w:qFormat/>
    <w:rsid w:val="00893052"/>
  </w:style>
  <w:style w:type="character" w:customStyle="1" w:styleId="WW8Num14z2">
    <w:name w:val="WW8Num14z2"/>
    <w:qFormat/>
    <w:rsid w:val="00893052"/>
  </w:style>
  <w:style w:type="character" w:customStyle="1" w:styleId="WW8Num14z3">
    <w:name w:val="WW8Num14z3"/>
    <w:qFormat/>
    <w:rsid w:val="00893052"/>
  </w:style>
  <w:style w:type="character" w:customStyle="1" w:styleId="WW8Num14z4">
    <w:name w:val="WW8Num14z4"/>
    <w:qFormat/>
    <w:rsid w:val="00893052"/>
  </w:style>
  <w:style w:type="character" w:customStyle="1" w:styleId="WW8Num14z5">
    <w:name w:val="WW8Num14z5"/>
    <w:qFormat/>
    <w:rsid w:val="00893052"/>
  </w:style>
  <w:style w:type="character" w:customStyle="1" w:styleId="WW8Num14z6">
    <w:name w:val="WW8Num14z6"/>
    <w:qFormat/>
    <w:rsid w:val="00893052"/>
  </w:style>
  <w:style w:type="character" w:customStyle="1" w:styleId="WW8Num14z7">
    <w:name w:val="WW8Num14z7"/>
    <w:qFormat/>
    <w:rsid w:val="00893052"/>
  </w:style>
  <w:style w:type="character" w:customStyle="1" w:styleId="WW8Num14z8">
    <w:name w:val="WW8Num14z8"/>
    <w:qFormat/>
    <w:rsid w:val="00893052"/>
  </w:style>
  <w:style w:type="character" w:customStyle="1" w:styleId="WW8Num15z1">
    <w:name w:val="WW8Num15z1"/>
    <w:qFormat/>
    <w:rsid w:val="00893052"/>
  </w:style>
  <w:style w:type="character" w:customStyle="1" w:styleId="WW8Num15z2">
    <w:name w:val="WW8Num15z2"/>
    <w:qFormat/>
    <w:rsid w:val="00893052"/>
  </w:style>
  <w:style w:type="character" w:customStyle="1" w:styleId="WW8Num15z3">
    <w:name w:val="WW8Num15z3"/>
    <w:qFormat/>
    <w:rsid w:val="00893052"/>
  </w:style>
  <w:style w:type="character" w:customStyle="1" w:styleId="WW8Num15z4">
    <w:name w:val="WW8Num15z4"/>
    <w:qFormat/>
    <w:rsid w:val="00893052"/>
  </w:style>
  <w:style w:type="character" w:customStyle="1" w:styleId="WW8Num15z5">
    <w:name w:val="WW8Num15z5"/>
    <w:qFormat/>
    <w:rsid w:val="00893052"/>
  </w:style>
  <w:style w:type="character" w:customStyle="1" w:styleId="WW8Num15z6">
    <w:name w:val="WW8Num15z6"/>
    <w:qFormat/>
    <w:rsid w:val="00893052"/>
  </w:style>
  <w:style w:type="character" w:customStyle="1" w:styleId="WW8Num15z7">
    <w:name w:val="WW8Num15z7"/>
    <w:qFormat/>
    <w:rsid w:val="00893052"/>
  </w:style>
  <w:style w:type="character" w:customStyle="1" w:styleId="WW8Num15z8">
    <w:name w:val="WW8Num15z8"/>
    <w:qFormat/>
    <w:rsid w:val="00893052"/>
  </w:style>
  <w:style w:type="character" w:customStyle="1" w:styleId="WW8Num21z0">
    <w:name w:val="WW8Num21z0"/>
    <w:qFormat/>
    <w:rsid w:val="00893052"/>
    <w:rPr>
      <w:rFonts w:cs="Times New Roman"/>
      <w:b w:val="0"/>
      <w:bCs w:val="0"/>
    </w:rPr>
  </w:style>
  <w:style w:type="character" w:customStyle="1" w:styleId="WW8Num21z1">
    <w:name w:val="WW8Num21z1"/>
    <w:qFormat/>
    <w:rsid w:val="00893052"/>
    <w:rPr>
      <w:rFonts w:cs="Times New Roman"/>
    </w:rPr>
  </w:style>
  <w:style w:type="character" w:customStyle="1" w:styleId="WW8Num21z2">
    <w:name w:val="WW8Num21z2"/>
    <w:qFormat/>
    <w:rsid w:val="00893052"/>
  </w:style>
  <w:style w:type="character" w:customStyle="1" w:styleId="WW8Num21z3">
    <w:name w:val="WW8Num21z3"/>
    <w:qFormat/>
    <w:rsid w:val="00893052"/>
  </w:style>
  <w:style w:type="character" w:customStyle="1" w:styleId="WW8Num21z4">
    <w:name w:val="WW8Num21z4"/>
    <w:qFormat/>
    <w:rsid w:val="00893052"/>
  </w:style>
  <w:style w:type="character" w:customStyle="1" w:styleId="WW8Num21z5">
    <w:name w:val="WW8Num21z5"/>
    <w:qFormat/>
    <w:rsid w:val="00893052"/>
  </w:style>
  <w:style w:type="character" w:customStyle="1" w:styleId="WW8Num21z6">
    <w:name w:val="WW8Num21z6"/>
    <w:qFormat/>
    <w:rsid w:val="00893052"/>
  </w:style>
  <w:style w:type="character" w:customStyle="1" w:styleId="WW8Num21z7">
    <w:name w:val="WW8Num21z7"/>
    <w:qFormat/>
    <w:rsid w:val="00893052"/>
  </w:style>
  <w:style w:type="character" w:customStyle="1" w:styleId="WW8Num21z8">
    <w:name w:val="WW8Num21z8"/>
    <w:qFormat/>
    <w:rsid w:val="00893052"/>
  </w:style>
  <w:style w:type="character" w:customStyle="1" w:styleId="WW8Num22z0">
    <w:name w:val="WW8Num22z0"/>
    <w:qFormat/>
    <w:rsid w:val="00893052"/>
    <w:rPr>
      <w:b w:val="0"/>
    </w:rPr>
  </w:style>
  <w:style w:type="character" w:customStyle="1" w:styleId="WW8Num22z2">
    <w:name w:val="WW8Num22z2"/>
    <w:qFormat/>
    <w:rsid w:val="00893052"/>
  </w:style>
  <w:style w:type="character" w:customStyle="1" w:styleId="WW8Num22z3">
    <w:name w:val="WW8Num22z3"/>
    <w:qFormat/>
    <w:rsid w:val="00893052"/>
  </w:style>
  <w:style w:type="character" w:customStyle="1" w:styleId="WW8Num22z4">
    <w:name w:val="WW8Num22z4"/>
    <w:qFormat/>
    <w:rsid w:val="00893052"/>
  </w:style>
  <w:style w:type="character" w:customStyle="1" w:styleId="WW8Num22z5">
    <w:name w:val="WW8Num22z5"/>
    <w:qFormat/>
    <w:rsid w:val="00893052"/>
  </w:style>
  <w:style w:type="character" w:customStyle="1" w:styleId="WW8Num22z6">
    <w:name w:val="WW8Num22z6"/>
    <w:qFormat/>
    <w:rsid w:val="00893052"/>
  </w:style>
  <w:style w:type="character" w:customStyle="1" w:styleId="WW8Num22z7">
    <w:name w:val="WW8Num22z7"/>
    <w:qFormat/>
    <w:rsid w:val="00893052"/>
  </w:style>
  <w:style w:type="character" w:customStyle="1" w:styleId="WW8Num22z8">
    <w:name w:val="WW8Num22z8"/>
    <w:qFormat/>
    <w:rsid w:val="00893052"/>
  </w:style>
  <w:style w:type="character" w:customStyle="1" w:styleId="WW8Num23z0">
    <w:name w:val="WW8Num23z0"/>
    <w:qFormat/>
    <w:rsid w:val="00893052"/>
    <w:rPr>
      <w:color w:val="000000"/>
    </w:rPr>
  </w:style>
  <w:style w:type="character" w:customStyle="1" w:styleId="WW8Num23z1">
    <w:name w:val="WW8Num23z1"/>
    <w:qFormat/>
    <w:rsid w:val="00893052"/>
  </w:style>
  <w:style w:type="character" w:customStyle="1" w:styleId="WW8Num23z2">
    <w:name w:val="WW8Num23z2"/>
    <w:qFormat/>
    <w:rsid w:val="00893052"/>
  </w:style>
  <w:style w:type="character" w:customStyle="1" w:styleId="WW8Num23z3">
    <w:name w:val="WW8Num23z3"/>
    <w:qFormat/>
    <w:rsid w:val="00893052"/>
  </w:style>
  <w:style w:type="character" w:customStyle="1" w:styleId="WW8Num23z4">
    <w:name w:val="WW8Num23z4"/>
    <w:qFormat/>
    <w:rsid w:val="00893052"/>
  </w:style>
  <w:style w:type="character" w:customStyle="1" w:styleId="WW8Num23z5">
    <w:name w:val="WW8Num23z5"/>
    <w:qFormat/>
    <w:rsid w:val="00893052"/>
  </w:style>
  <w:style w:type="character" w:customStyle="1" w:styleId="WW8Num23z6">
    <w:name w:val="WW8Num23z6"/>
    <w:qFormat/>
    <w:rsid w:val="00893052"/>
  </w:style>
  <w:style w:type="character" w:customStyle="1" w:styleId="WW8Num23z7">
    <w:name w:val="WW8Num23z7"/>
    <w:qFormat/>
    <w:rsid w:val="00893052"/>
  </w:style>
  <w:style w:type="character" w:customStyle="1" w:styleId="WW8Num23z8">
    <w:name w:val="WW8Num23z8"/>
    <w:qFormat/>
    <w:rsid w:val="00893052"/>
  </w:style>
  <w:style w:type="character" w:customStyle="1" w:styleId="WW8Num24z0">
    <w:name w:val="WW8Num24z0"/>
    <w:qFormat/>
    <w:rsid w:val="00893052"/>
  </w:style>
  <w:style w:type="character" w:customStyle="1" w:styleId="WW8Num24z2">
    <w:name w:val="WW8Num24z2"/>
    <w:qFormat/>
    <w:rsid w:val="00893052"/>
  </w:style>
  <w:style w:type="character" w:customStyle="1" w:styleId="WW8Num24z3">
    <w:name w:val="WW8Num24z3"/>
    <w:qFormat/>
    <w:rsid w:val="00893052"/>
  </w:style>
  <w:style w:type="character" w:customStyle="1" w:styleId="WW8Num24z4">
    <w:name w:val="WW8Num24z4"/>
    <w:qFormat/>
    <w:rsid w:val="00893052"/>
  </w:style>
  <w:style w:type="character" w:customStyle="1" w:styleId="WW8Num24z5">
    <w:name w:val="WW8Num24z5"/>
    <w:qFormat/>
    <w:rsid w:val="00893052"/>
  </w:style>
  <w:style w:type="character" w:customStyle="1" w:styleId="WW8Num24z6">
    <w:name w:val="WW8Num24z6"/>
    <w:qFormat/>
    <w:rsid w:val="00893052"/>
  </w:style>
  <w:style w:type="character" w:customStyle="1" w:styleId="WW8Num24z7">
    <w:name w:val="WW8Num24z7"/>
    <w:qFormat/>
    <w:rsid w:val="00893052"/>
  </w:style>
  <w:style w:type="character" w:customStyle="1" w:styleId="WW8Num24z8">
    <w:name w:val="WW8Num24z8"/>
    <w:qFormat/>
    <w:rsid w:val="00893052"/>
  </w:style>
  <w:style w:type="character" w:customStyle="1" w:styleId="WW8Num25z0">
    <w:name w:val="WW8Num25z0"/>
    <w:qFormat/>
    <w:rsid w:val="00893052"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sid w:val="00893052"/>
    <w:rPr>
      <w:rFonts w:ascii="Courier New" w:hAnsi="Courier New" w:cs="Times New Roman"/>
    </w:rPr>
  </w:style>
  <w:style w:type="character" w:customStyle="1" w:styleId="WW8Num26z0">
    <w:name w:val="WW8Num26z0"/>
    <w:qFormat/>
    <w:rsid w:val="00893052"/>
    <w:rPr>
      <w:b w:val="0"/>
    </w:rPr>
  </w:style>
  <w:style w:type="character" w:customStyle="1" w:styleId="WW8Num26z1">
    <w:name w:val="WW8Num26z1"/>
    <w:qFormat/>
    <w:rsid w:val="00893052"/>
  </w:style>
  <w:style w:type="character" w:customStyle="1" w:styleId="WW8Num27z1">
    <w:name w:val="WW8Num27z1"/>
    <w:qFormat/>
    <w:rsid w:val="00893052"/>
    <w:rPr>
      <w:rFonts w:ascii="Courier New" w:hAnsi="Courier New" w:cs="Courier New"/>
    </w:rPr>
  </w:style>
  <w:style w:type="character" w:customStyle="1" w:styleId="WW8Num28z0">
    <w:name w:val="WW8Num28z0"/>
    <w:qFormat/>
    <w:rsid w:val="00893052"/>
  </w:style>
  <w:style w:type="character" w:customStyle="1" w:styleId="WW8Num28z1">
    <w:name w:val="WW8Num28z1"/>
    <w:qFormat/>
    <w:rsid w:val="00893052"/>
  </w:style>
  <w:style w:type="character" w:customStyle="1" w:styleId="WW8Num28z2">
    <w:name w:val="WW8Num28z2"/>
    <w:qFormat/>
    <w:rsid w:val="00893052"/>
  </w:style>
  <w:style w:type="character" w:customStyle="1" w:styleId="WW8Num28z3">
    <w:name w:val="WW8Num28z3"/>
    <w:qFormat/>
    <w:rsid w:val="00893052"/>
  </w:style>
  <w:style w:type="character" w:customStyle="1" w:styleId="WW8Num28z4">
    <w:name w:val="WW8Num28z4"/>
    <w:qFormat/>
    <w:rsid w:val="00893052"/>
  </w:style>
  <w:style w:type="character" w:customStyle="1" w:styleId="WW8Num28z5">
    <w:name w:val="WW8Num28z5"/>
    <w:qFormat/>
    <w:rsid w:val="00893052"/>
  </w:style>
  <w:style w:type="character" w:customStyle="1" w:styleId="WW8Num28z6">
    <w:name w:val="WW8Num28z6"/>
    <w:qFormat/>
    <w:rsid w:val="00893052"/>
  </w:style>
  <w:style w:type="character" w:customStyle="1" w:styleId="WW8Num28z7">
    <w:name w:val="WW8Num28z7"/>
    <w:qFormat/>
    <w:rsid w:val="00893052"/>
  </w:style>
  <w:style w:type="character" w:customStyle="1" w:styleId="WW8Num28z8">
    <w:name w:val="WW8Num28z8"/>
    <w:qFormat/>
    <w:rsid w:val="00893052"/>
  </w:style>
  <w:style w:type="character" w:customStyle="1" w:styleId="WW8Num29z0">
    <w:name w:val="WW8Num29z0"/>
    <w:qFormat/>
    <w:rsid w:val="00893052"/>
    <w:rPr>
      <w:rFonts w:cs="Times New Roman"/>
    </w:rPr>
  </w:style>
  <w:style w:type="character" w:customStyle="1" w:styleId="WW8Num29z1">
    <w:name w:val="WW8Num29z1"/>
    <w:qFormat/>
    <w:rsid w:val="00893052"/>
    <w:rPr>
      <w:rFonts w:cs="Times New Roman"/>
    </w:rPr>
  </w:style>
  <w:style w:type="character" w:customStyle="1" w:styleId="WW8Num30z0">
    <w:name w:val="WW8Num30z0"/>
    <w:qFormat/>
    <w:rsid w:val="00893052"/>
  </w:style>
  <w:style w:type="character" w:customStyle="1" w:styleId="WW8Num30z1">
    <w:name w:val="WW8Num30z1"/>
    <w:qFormat/>
    <w:rsid w:val="00893052"/>
  </w:style>
  <w:style w:type="character" w:customStyle="1" w:styleId="WW8Num30z3">
    <w:name w:val="WW8Num30z3"/>
    <w:qFormat/>
    <w:rsid w:val="00893052"/>
  </w:style>
  <w:style w:type="character" w:customStyle="1" w:styleId="WW8Num30z4">
    <w:name w:val="WW8Num30z4"/>
    <w:qFormat/>
    <w:rsid w:val="00893052"/>
  </w:style>
  <w:style w:type="character" w:customStyle="1" w:styleId="WW8Num30z5">
    <w:name w:val="WW8Num30z5"/>
    <w:qFormat/>
    <w:rsid w:val="00893052"/>
  </w:style>
  <w:style w:type="character" w:customStyle="1" w:styleId="WW8Num30z6">
    <w:name w:val="WW8Num30z6"/>
    <w:qFormat/>
    <w:rsid w:val="00893052"/>
  </w:style>
  <w:style w:type="character" w:customStyle="1" w:styleId="WW8Num30z7">
    <w:name w:val="WW8Num30z7"/>
    <w:qFormat/>
    <w:rsid w:val="00893052"/>
  </w:style>
  <w:style w:type="character" w:customStyle="1" w:styleId="WW8Num30z8">
    <w:name w:val="WW8Num30z8"/>
    <w:qFormat/>
    <w:rsid w:val="00893052"/>
  </w:style>
  <w:style w:type="character" w:customStyle="1" w:styleId="WW8Num31z0">
    <w:name w:val="WW8Num31z0"/>
    <w:qFormat/>
    <w:rsid w:val="00893052"/>
  </w:style>
  <w:style w:type="character" w:customStyle="1" w:styleId="WW8Num31z1">
    <w:name w:val="WW8Num31z1"/>
    <w:qFormat/>
    <w:rsid w:val="00893052"/>
  </w:style>
  <w:style w:type="character" w:customStyle="1" w:styleId="WW8Num31z2">
    <w:name w:val="WW8Num31z2"/>
    <w:qFormat/>
    <w:rsid w:val="00893052"/>
  </w:style>
  <w:style w:type="character" w:customStyle="1" w:styleId="WW8Num31z3">
    <w:name w:val="WW8Num31z3"/>
    <w:qFormat/>
    <w:rsid w:val="00893052"/>
  </w:style>
  <w:style w:type="character" w:customStyle="1" w:styleId="WW8Num31z4">
    <w:name w:val="WW8Num31z4"/>
    <w:qFormat/>
    <w:rsid w:val="00893052"/>
  </w:style>
  <w:style w:type="character" w:customStyle="1" w:styleId="WW8Num31z5">
    <w:name w:val="WW8Num31z5"/>
    <w:qFormat/>
    <w:rsid w:val="00893052"/>
  </w:style>
  <w:style w:type="character" w:customStyle="1" w:styleId="WW8Num31z6">
    <w:name w:val="WW8Num31z6"/>
    <w:qFormat/>
    <w:rsid w:val="00893052"/>
  </w:style>
  <w:style w:type="character" w:customStyle="1" w:styleId="WW8Num31z7">
    <w:name w:val="WW8Num31z7"/>
    <w:qFormat/>
    <w:rsid w:val="00893052"/>
  </w:style>
  <w:style w:type="character" w:customStyle="1" w:styleId="WW8Num31z8">
    <w:name w:val="WW8Num31z8"/>
    <w:qFormat/>
    <w:rsid w:val="00893052"/>
  </w:style>
  <w:style w:type="character" w:customStyle="1" w:styleId="WW8Num32z0">
    <w:name w:val="WW8Num32z0"/>
    <w:qFormat/>
    <w:rsid w:val="00893052"/>
    <w:rPr>
      <w:rFonts w:cs="Times New Roman"/>
    </w:rPr>
  </w:style>
  <w:style w:type="character" w:customStyle="1" w:styleId="WW8Num32z4">
    <w:name w:val="WW8Num32z4"/>
    <w:qFormat/>
    <w:rsid w:val="00893052"/>
    <w:rPr>
      <w:rFonts w:ascii="Courier New" w:hAnsi="Courier New" w:cs="Courier New"/>
    </w:rPr>
  </w:style>
  <w:style w:type="character" w:customStyle="1" w:styleId="WW8Num33z0">
    <w:name w:val="WW8Num33z0"/>
    <w:qFormat/>
    <w:rsid w:val="00893052"/>
    <w:rPr>
      <w:rFonts w:cs="Times New Roman"/>
    </w:rPr>
  </w:style>
  <w:style w:type="character" w:customStyle="1" w:styleId="WW8Num33z1">
    <w:name w:val="WW8Num33z1"/>
    <w:qFormat/>
    <w:rsid w:val="00893052"/>
    <w:rPr>
      <w:rFonts w:cs="Times New Roman"/>
    </w:rPr>
  </w:style>
  <w:style w:type="character" w:customStyle="1" w:styleId="WW8Num34z0">
    <w:name w:val="WW8Num34z0"/>
    <w:qFormat/>
    <w:rsid w:val="00893052"/>
  </w:style>
  <w:style w:type="character" w:customStyle="1" w:styleId="WW8Num34z1">
    <w:name w:val="WW8Num34z1"/>
    <w:qFormat/>
    <w:rsid w:val="00893052"/>
    <w:rPr>
      <w:b w:val="0"/>
    </w:rPr>
  </w:style>
  <w:style w:type="character" w:customStyle="1" w:styleId="WW8Num34z2">
    <w:name w:val="WW8Num34z2"/>
    <w:qFormat/>
    <w:rsid w:val="00893052"/>
    <w:rPr>
      <w:b/>
    </w:rPr>
  </w:style>
  <w:style w:type="character" w:customStyle="1" w:styleId="WW8Num35z0">
    <w:name w:val="WW8Num35z0"/>
    <w:qFormat/>
    <w:rsid w:val="00893052"/>
  </w:style>
  <w:style w:type="character" w:customStyle="1" w:styleId="WW8Num35z1">
    <w:name w:val="WW8Num35z1"/>
    <w:qFormat/>
    <w:rsid w:val="00893052"/>
    <w:rPr>
      <w:b w:val="0"/>
      <w:bCs w:val="0"/>
    </w:rPr>
  </w:style>
  <w:style w:type="character" w:customStyle="1" w:styleId="WW8Num35z2">
    <w:name w:val="WW8Num35z2"/>
    <w:qFormat/>
    <w:rsid w:val="00893052"/>
  </w:style>
  <w:style w:type="character" w:customStyle="1" w:styleId="WW8Num35z3">
    <w:name w:val="WW8Num35z3"/>
    <w:qFormat/>
    <w:rsid w:val="00893052"/>
  </w:style>
  <w:style w:type="character" w:customStyle="1" w:styleId="WW8Num35z4">
    <w:name w:val="WW8Num35z4"/>
    <w:qFormat/>
    <w:rsid w:val="00893052"/>
  </w:style>
  <w:style w:type="character" w:customStyle="1" w:styleId="WW8Num35z5">
    <w:name w:val="WW8Num35z5"/>
    <w:qFormat/>
    <w:rsid w:val="00893052"/>
  </w:style>
  <w:style w:type="character" w:customStyle="1" w:styleId="WW8Num35z6">
    <w:name w:val="WW8Num35z6"/>
    <w:qFormat/>
    <w:rsid w:val="00893052"/>
  </w:style>
  <w:style w:type="character" w:customStyle="1" w:styleId="WW8Num35z7">
    <w:name w:val="WW8Num35z7"/>
    <w:qFormat/>
    <w:rsid w:val="00893052"/>
  </w:style>
  <w:style w:type="character" w:customStyle="1" w:styleId="WW8Num35z8">
    <w:name w:val="WW8Num35z8"/>
    <w:qFormat/>
    <w:rsid w:val="00893052"/>
  </w:style>
  <w:style w:type="character" w:customStyle="1" w:styleId="WW8Num36z0">
    <w:name w:val="WW8Num36z0"/>
    <w:qFormat/>
    <w:rsid w:val="00893052"/>
  </w:style>
  <w:style w:type="character" w:customStyle="1" w:styleId="WW8Num36z1">
    <w:name w:val="WW8Num36z1"/>
    <w:qFormat/>
    <w:rsid w:val="00893052"/>
  </w:style>
  <w:style w:type="character" w:customStyle="1" w:styleId="WW8Num36z2">
    <w:name w:val="WW8Num36z2"/>
    <w:qFormat/>
    <w:rsid w:val="00893052"/>
  </w:style>
  <w:style w:type="character" w:customStyle="1" w:styleId="WW8Num36z3">
    <w:name w:val="WW8Num36z3"/>
    <w:qFormat/>
    <w:rsid w:val="00893052"/>
  </w:style>
  <w:style w:type="character" w:customStyle="1" w:styleId="WW8Num36z4">
    <w:name w:val="WW8Num36z4"/>
    <w:qFormat/>
    <w:rsid w:val="00893052"/>
  </w:style>
  <w:style w:type="character" w:customStyle="1" w:styleId="WW8Num36z5">
    <w:name w:val="WW8Num36z5"/>
    <w:qFormat/>
    <w:rsid w:val="00893052"/>
  </w:style>
  <w:style w:type="character" w:customStyle="1" w:styleId="WW8Num36z6">
    <w:name w:val="WW8Num36z6"/>
    <w:qFormat/>
    <w:rsid w:val="00893052"/>
  </w:style>
  <w:style w:type="character" w:customStyle="1" w:styleId="WW8Num36z7">
    <w:name w:val="WW8Num36z7"/>
    <w:qFormat/>
    <w:rsid w:val="00893052"/>
  </w:style>
  <w:style w:type="character" w:customStyle="1" w:styleId="WW8Num36z8">
    <w:name w:val="WW8Num36z8"/>
    <w:qFormat/>
    <w:rsid w:val="00893052"/>
  </w:style>
  <w:style w:type="character" w:customStyle="1" w:styleId="WW8Num37z1">
    <w:name w:val="WW8Num37z1"/>
    <w:qFormat/>
    <w:rsid w:val="00893052"/>
    <w:rPr>
      <w:rFonts w:ascii="Courier New" w:hAnsi="Courier New" w:cs="Times New Roman"/>
    </w:rPr>
  </w:style>
  <w:style w:type="character" w:customStyle="1" w:styleId="WW8Num38z0">
    <w:name w:val="WW8Num38z0"/>
    <w:qFormat/>
    <w:rsid w:val="00893052"/>
  </w:style>
  <w:style w:type="character" w:customStyle="1" w:styleId="WW8Num38z1">
    <w:name w:val="WW8Num38z1"/>
    <w:qFormat/>
    <w:rsid w:val="00893052"/>
  </w:style>
  <w:style w:type="character" w:customStyle="1" w:styleId="WW8Num38z2">
    <w:name w:val="WW8Num38z2"/>
    <w:qFormat/>
    <w:rsid w:val="00893052"/>
  </w:style>
  <w:style w:type="character" w:customStyle="1" w:styleId="WW8Num38z3">
    <w:name w:val="WW8Num38z3"/>
    <w:qFormat/>
    <w:rsid w:val="00893052"/>
  </w:style>
  <w:style w:type="character" w:customStyle="1" w:styleId="WW8Num38z4">
    <w:name w:val="WW8Num38z4"/>
    <w:qFormat/>
    <w:rsid w:val="00893052"/>
  </w:style>
  <w:style w:type="character" w:customStyle="1" w:styleId="WW8Num38z5">
    <w:name w:val="WW8Num38z5"/>
    <w:qFormat/>
    <w:rsid w:val="00893052"/>
  </w:style>
  <w:style w:type="character" w:customStyle="1" w:styleId="WW8Num38z6">
    <w:name w:val="WW8Num38z6"/>
    <w:qFormat/>
    <w:rsid w:val="00893052"/>
  </w:style>
  <w:style w:type="character" w:customStyle="1" w:styleId="WW8Num38z7">
    <w:name w:val="WW8Num38z7"/>
    <w:qFormat/>
    <w:rsid w:val="00893052"/>
  </w:style>
  <w:style w:type="character" w:customStyle="1" w:styleId="WW8Num38z8">
    <w:name w:val="WW8Num38z8"/>
    <w:qFormat/>
    <w:rsid w:val="00893052"/>
  </w:style>
  <w:style w:type="character" w:customStyle="1" w:styleId="WW8Num39z0">
    <w:name w:val="WW8Num39z0"/>
    <w:qFormat/>
    <w:rsid w:val="00893052"/>
    <w:rPr>
      <w:rFonts w:cs="Times New Roman"/>
    </w:rPr>
  </w:style>
  <w:style w:type="character" w:customStyle="1" w:styleId="WW8Num39z1">
    <w:name w:val="WW8Num39z1"/>
    <w:qFormat/>
    <w:rsid w:val="00893052"/>
    <w:rPr>
      <w:rFonts w:cs="Times New Roman"/>
    </w:rPr>
  </w:style>
  <w:style w:type="character" w:customStyle="1" w:styleId="WW8Num40z0">
    <w:name w:val="WW8Num40z0"/>
    <w:qFormat/>
    <w:rsid w:val="00893052"/>
    <w:rPr>
      <w:b/>
    </w:rPr>
  </w:style>
  <w:style w:type="character" w:customStyle="1" w:styleId="WW8Num40z1">
    <w:name w:val="WW8Num40z1"/>
    <w:qFormat/>
    <w:rsid w:val="00893052"/>
  </w:style>
  <w:style w:type="character" w:customStyle="1" w:styleId="WW8Num40z2">
    <w:name w:val="WW8Num40z2"/>
    <w:qFormat/>
    <w:rsid w:val="00893052"/>
  </w:style>
  <w:style w:type="character" w:customStyle="1" w:styleId="WW8Num40z5">
    <w:name w:val="WW8Num40z5"/>
    <w:qFormat/>
    <w:rsid w:val="00893052"/>
  </w:style>
  <w:style w:type="character" w:customStyle="1" w:styleId="WW8Num40z6">
    <w:name w:val="WW8Num40z6"/>
    <w:qFormat/>
    <w:rsid w:val="00893052"/>
  </w:style>
  <w:style w:type="character" w:customStyle="1" w:styleId="WW8Num40z7">
    <w:name w:val="WW8Num40z7"/>
    <w:qFormat/>
    <w:rsid w:val="00893052"/>
  </w:style>
  <w:style w:type="character" w:customStyle="1" w:styleId="WW8Num40z8">
    <w:name w:val="WW8Num40z8"/>
    <w:qFormat/>
    <w:rsid w:val="00893052"/>
  </w:style>
  <w:style w:type="character" w:customStyle="1" w:styleId="WW8Num41z1">
    <w:name w:val="WW8Num41z1"/>
    <w:qFormat/>
    <w:rsid w:val="00893052"/>
    <w:rPr>
      <w:rFonts w:ascii="Courier New" w:hAnsi="Courier New" w:cs="Courier New"/>
    </w:rPr>
  </w:style>
  <w:style w:type="character" w:customStyle="1" w:styleId="WW8Num42z0">
    <w:name w:val="WW8Num42z0"/>
    <w:qFormat/>
    <w:rsid w:val="00893052"/>
    <w:rPr>
      <w:b w:val="0"/>
      <w:i w:val="0"/>
    </w:rPr>
  </w:style>
  <w:style w:type="character" w:customStyle="1" w:styleId="WW8Num42z1">
    <w:name w:val="WW8Num42z1"/>
    <w:qFormat/>
    <w:rsid w:val="00893052"/>
  </w:style>
  <w:style w:type="character" w:customStyle="1" w:styleId="WW8Num42z2">
    <w:name w:val="WW8Num42z2"/>
    <w:qFormat/>
    <w:rsid w:val="00893052"/>
  </w:style>
  <w:style w:type="character" w:customStyle="1" w:styleId="WW8Num42z3">
    <w:name w:val="WW8Num42z3"/>
    <w:qFormat/>
    <w:rsid w:val="00893052"/>
    <w:rPr>
      <w:b w:val="0"/>
    </w:rPr>
  </w:style>
  <w:style w:type="character" w:customStyle="1" w:styleId="WW8Num42z4">
    <w:name w:val="WW8Num42z4"/>
    <w:qFormat/>
    <w:rsid w:val="00893052"/>
  </w:style>
  <w:style w:type="character" w:customStyle="1" w:styleId="WW8Num42z5">
    <w:name w:val="WW8Num42z5"/>
    <w:qFormat/>
    <w:rsid w:val="00893052"/>
  </w:style>
  <w:style w:type="character" w:customStyle="1" w:styleId="WW8Num42z6">
    <w:name w:val="WW8Num42z6"/>
    <w:qFormat/>
    <w:rsid w:val="00893052"/>
  </w:style>
  <w:style w:type="character" w:customStyle="1" w:styleId="WW8Num42z7">
    <w:name w:val="WW8Num42z7"/>
    <w:qFormat/>
    <w:rsid w:val="00893052"/>
  </w:style>
  <w:style w:type="character" w:customStyle="1" w:styleId="WW8Num42z8">
    <w:name w:val="WW8Num42z8"/>
    <w:qFormat/>
    <w:rsid w:val="00893052"/>
  </w:style>
  <w:style w:type="character" w:customStyle="1" w:styleId="WW8Num43z0">
    <w:name w:val="WW8Num43z0"/>
    <w:qFormat/>
    <w:rsid w:val="00893052"/>
    <w:rPr>
      <w:rFonts w:cs="Times New Roman"/>
    </w:rPr>
  </w:style>
  <w:style w:type="character" w:customStyle="1" w:styleId="WW8Num44z0">
    <w:name w:val="WW8Num44z0"/>
    <w:qFormat/>
    <w:rsid w:val="00893052"/>
    <w:rPr>
      <w:sz w:val="18"/>
      <w:szCs w:val="18"/>
    </w:rPr>
  </w:style>
  <w:style w:type="character" w:customStyle="1" w:styleId="WW8Num44z1">
    <w:name w:val="WW8Num44z1"/>
    <w:qFormat/>
    <w:rsid w:val="00893052"/>
    <w:rPr>
      <w:rFonts w:ascii="Arial" w:hAnsi="Arial" w:cs="Arial"/>
      <w:b w:val="0"/>
      <w:bCs w:val="0"/>
      <w:sz w:val="18"/>
      <w:szCs w:val="18"/>
    </w:rPr>
  </w:style>
  <w:style w:type="character" w:customStyle="1" w:styleId="WW8Num44z2">
    <w:name w:val="WW8Num44z2"/>
    <w:qFormat/>
    <w:rsid w:val="00893052"/>
    <w:rPr>
      <w:rFonts w:ascii="Bookman Old Style" w:hAnsi="Bookman Old Style" w:cs="Bookman Old Style"/>
      <w:sz w:val="18"/>
      <w:szCs w:val="18"/>
    </w:rPr>
  </w:style>
  <w:style w:type="character" w:customStyle="1" w:styleId="WW8Num44z3">
    <w:name w:val="WW8Num44z3"/>
    <w:qFormat/>
    <w:rsid w:val="00893052"/>
    <w:rPr>
      <w:rFonts w:cs="Times New Roman"/>
      <w:b/>
      <w:bCs/>
    </w:rPr>
  </w:style>
  <w:style w:type="character" w:customStyle="1" w:styleId="WW8Num44z4">
    <w:name w:val="WW8Num44z4"/>
    <w:qFormat/>
    <w:rsid w:val="00893052"/>
    <w:rPr>
      <w:rFonts w:cs="Times New Roman"/>
    </w:rPr>
  </w:style>
  <w:style w:type="character" w:customStyle="1" w:styleId="WW8Num45z0">
    <w:name w:val="WW8Num45z0"/>
    <w:qFormat/>
    <w:rsid w:val="00893052"/>
  </w:style>
  <w:style w:type="character" w:customStyle="1" w:styleId="WW8Num45z1">
    <w:name w:val="WW8Num45z1"/>
    <w:qFormat/>
    <w:rsid w:val="00893052"/>
    <w:rPr>
      <w:b/>
    </w:rPr>
  </w:style>
  <w:style w:type="character" w:customStyle="1" w:styleId="WW8Num45z2">
    <w:name w:val="WW8Num45z2"/>
    <w:qFormat/>
    <w:rsid w:val="00893052"/>
  </w:style>
  <w:style w:type="character" w:customStyle="1" w:styleId="WW8Num45z3">
    <w:name w:val="WW8Num45z3"/>
    <w:qFormat/>
    <w:rsid w:val="00893052"/>
  </w:style>
  <w:style w:type="character" w:customStyle="1" w:styleId="WW8Num45z4">
    <w:name w:val="WW8Num45z4"/>
    <w:qFormat/>
    <w:rsid w:val="00893052"/>
  </w:style>
  <w:style w:type="character" w:customStyle="1" w:styleId="WW8Num45z5">
    <w:name w:val="WW8Num45z5"/>
    <w:qFormat/>
    <w:rsid w:val="00893052"/>
  </w:style>
  <w:style w:type="character" w:customStyle="1" w:styleId="WW8Num45z6">
    <w:name w:val="WW8Num45z6"/>
    <w:qFormat/>
    <w:rsid w:val="00893052"/>
  </w:style>
  <w:style w:type="character" w:customStyle="1" w:styleId="WW8Num45z7">
    <w:name w:val="WW8Num45z7"/>
    <w:qFormat/>
    <w:rsid w:val="00893052"/>
  </w:style>
  <w:style w:type="character" w:customStyle="1" w:styleId="WW8Num45z8">
    <w:name w:val="WW8Num45z8"/>
    <w:qFormat/>
    <w:rsid w:val="00893052"/>
  </w:style>
  <w:style w:type="character" w:customStyle="1" w:styleId="WW8Num46z0">
    <w:name w:val="WW8Num46z0"/>
    <w:qFormat/>
    <w:rsid w:val="00893052"/>
  </w:style>
  <w:style w:type="character" w:customStyle="1" w:styleId="WW8Num46z1">
    <w:name w:val="WW8Num46z1"/>
    <w:qFormat/>
    <w:rsid w:val="00893052"/>
  </w:style>
  <w:style w:type="character" w:customStyle="1" w:styleId="WW8Num46z2">
    <w:name w:val="WW8Num46z2"/>
    <w:qFormat/>
    <w:rsid w:val="00893052"/>
  </w:style>
  <w:style w:type="character" w:customStyle="1" w:styleId="WW8Num46z3">
    <w:name w:val="WW8Num46z3"/>
    <w:qFormat/>
    <w:rsid w:val="00893052"/>
  </w:style>
  <w:style w:type="character" w:customStyle="1" w:styleId="WW8Num46z4">
    <w:name w:val="WW8Num46z4"/>
    <w:qFormat/>
    <w:rsid w:val="00893052"/>
  </w:style>
  <w:style w:type="character" w:customStyle="1" w:styleId="WW8Num46z5">
    <w:name w:val="WW8Num46z5"/>
    <w:qFormat/>
    <w:rsid w:val="00893052"/>
  </w:style>
  <w:style w:type="character" w:customStyle="1" w:styleId="WW8Num46z6">
    <w:name w:val="WW8Num46z6"/>
    <w:qFormat/>
    <w:rsid w:val="00893052"/>
  </w:style>
  <w:style w:type="character" w:customStyle="1" w:styleId="WW8Num46z7">
    <w:name w:val="WW8Num46z7"/>
    <w:qFormat/>
    <w:rsid w:val="00893052"/>
  </w:style>
  <w:style w:type="character" w:customStyle="1" w:styleId="WW8Num46z8">
    <w:name w:val="WW8Num46z8"/>
    <w:qFormat/>
    <w:rsid w:val="00893052"/>
  </w:style>
  <w:style w:type="character" w:customStyle="1" w:styleId="WW8Num47z0">
    <w:name w:val="WW8Num47z0"/>
    <w:qFormat/>
    <w:rsid w:val="00893052"/>
    <w:rPr>
      <w:spacing w:val="2"/>
      <w:sz w:val="24"/>
    </w:rPr>
  </w:style>
  <w:style w:type="character" w:customStyle="1" w:styleId="WW8Num47z1">
    <w:name w:val="WW8Num47z1"/>
    <w:qFormat/>
    <w:rsid w:val="00893052"/>
    <w:rPr>
      <w:spacing w:val="2"/>
      <w:sz w:val="24"/>
    </w:rPr>
  </w:style>
  <w:style w:type="character" w:customStyle="1" w:styleId="WW8Num47z2">
    <w:name w:val="WW8Num47z2"/>
    <w:qFormat/>
    <w:rsid w:val="00893052"/>
  </w:style>
  <w:style w:type="character" w:customStyle="1" w:styleId="WW8Num47z3">
    <w:name w:val="WW8Num47z3"/>
    <w:qFormat/>
    <w:rsid w:val="00893052"/>
  </w:style>
  <w:style w:type="character" w:customStyle="1" w:styleId="WW8Num47z4">
    <w:name w:val="WW8Num47z4"/>
    <w:qFormat/>
    <w:rsid w:val="00893052"/>
  </w:style>
  <w:style w:type="character" w:customStyle="1" w:styleId="WW8Num47z5">
    <w:name w:val="WW8Num47z5"/>
    <w:qFormat/>
    <w:rsid w:val="00893052"/>
  </w:style>
  <w:style w:type="character" w:customStyle="1" w:styleId="WW8Num47z6">
    <w:name w:val="WW8Num47z6"/>
    <w:qFormat/>
    <w:rsid w:val="00893052"/>
  </w:style>
  <w:style w:type="character" w:customStyle="1" w:styleId="WW8Num47z7">
    <w:name w:val="WW8Num47z7"/>
    <w:qFormat/>
    <w:rsid w:val="00893052"/>
  </w:style>
  <w:style w:type="character" w:customStyle="1" w:styleId="WW8Num47z8">
    <w:name w:val="WW8Num47z8"/>
    <w:qFormat/>
    <w:rsid w:val="00893052"/>
  </w:style>
  <w:style w:type="character" w:customStyle="1" w:styleId="WW8Num48z0">
    <w:name w:val="WW8Num48z0"/>
    <w:qFormat/>
    <w:rsid w:val="00893052"/>
  </w:style>
  <w:style w:type="character" w:customStyle="1" w:styleId="WW8Num48z1">
    <w:name w:val="WW8Num48z1"/>
    <w:qFormat/>
    <w:rsid w:val="00893052"/>
  </w:style>
  <w:style w:type="character" w:customStyle="1" w:styleId="WW8Num48z2">
    <w:name w:val="WW8Num48z2"/>
    <w:qFormat/>
    <w:rsid w:val="00893052"/>
  </w:style>
  <w:style w:type="character" w:customStyle="1" w:styleId="WW8Num48z3">
    <w:name w:val="WW8Num48z3"/>
    <w:qFormat/>
    <w:rsid w:val="00893052"/>
  </w:style>
  <w:style w:type="character" w:customStyle="1" w:styleId="WW8Num48z4">
    <w:name w:val="WW8Num48z4"/>
    <w:qFormat/>
    <w:rsid w:val="00893052"/>
  </w:style>
  <w:style w:type="character" w:customStyle="1" w:styleId="WW8Num48z5">
    <w:name w:val="WW8Num48z5"/>
    <w:qFormat/>
    <w:rsid w:val="00893052"/>
  </w:style>
  <w:style w:type="character" w:customStyle="1" w:styleId="WW8Num48z6">
    <w:name w:val="WW8Num48z6"/>
    <w:qFormat/>
    <w:rsid w:val="00893052"/>
  </w:style>
  <w:style w:type="character" w:customStyle="1" w:styleId="WW8Num48z7">
    <w:name w:val="WW8Num48z7"/>
    <w:qFormat/>
    <w:rsid w:val="00893052"/>
  </w:style>
  <w:style w:type="character" w:customStyle="1" w:styleId="WW8Num48z8">
    <w:name w:val="WW8Num48z8"/>
    <w:qFormat/>
    <w:rsid w:val="00893052"/>
  </w:style>
  <w:style w:type="character" w:customStyle="1" w:styleId="WW8Num49z0">
    <w:name w:val="WW8Num49z0"/>
    <w:qFormat/>
    <w:rsid w:val="00893052"/>
    <w:rPr>
      <w:b w:val="0"/>
      <w:sz w:val="20"/>
      <w:szCs w:val="20"/>
    </w:rPr>
  </w:style>
  <w:style w:type="character" w:customStyle="1" w:styleId="WW8Num49z1">
    <w:name w:val="WW8Num49z1"/>
    <w:qFormat/>
    <w:rsid w:val="00893052"/>
  </w:style>
  <w:style w:type="character" w:customStyle="1" w:styleId="WW8Num49z2">
    <w:name w:val="WW8Num49z2"/>
    <w:qFormat/>
    <w:rsid w:val="00893052"/>
  </w:style>
  <w:style w:type="character" w:customStyle="1" w:styleId="WW8Num49z3">
    <w:name w:val="WW8Num49z3"/>
    <w:qFormat/>
    <w:rsid w:val="00893052"/>
  </w:style>
  <w:style w:type="character" w:customStyle="1" w:styleId="WW8Num49z4">
    <w:name w:val="WW8Num49z4"/>
    <w:qFormat/>
    <w:rsid w:val="00893052"/>
  </w:style>
  <w:style w:type="character" w:customStyle="1" w:styleId="WW8Num49z5">
    <w:name w:val="WW8Num49z5"/>
    <w:qFormat/>
    <w:rsid w:val="00893052"/>
  </w:style>
  <w:style w:type="character" w:customStyle="1" w:styleId="WW8Num49z6">
    <w:name w:val="WW8Num49z6"/>
    <w:qFormat/>
    <w:rsid w:val="00893052"/>
  </w:style>
  <w:style w:type="character" w:customStyle="1" w:styleId="WW8Num49z7">
    <w:name w:val="WW8Num49z7"/>
    <w:qFormat/>
    <w:rsid w:val="00893052"/>
  </w:style>
  <w:style w:type="character" w:customStyle="1" w:styleId="WW8Num49z8">
    <w:name w:val="WW8Num49z8"/>
    <w:qFormat/>
    <w:rsid w:val="00893052"/>
  </w:style>
  <w:style w:type="character" w:customStyle="1" w:styleId="WW8Num50z0">
    <w:name w:val="WW8Num50z0"/>
    <w:qFormat/>
    <w:rsid w:val="00893052"/>
    <w:rPr>
      <w:b/>
      <w:bCs/>
    </w:rPr>
  </w:style>
  <w:style w:type="character" w:customStyle="1" w:styleId="WW8Num50z4">
    <w:name w:val="WW8Num50z4"/>
    <w:qFormat/>
    <w:rsid w:val="00893052"/>
  </w:style>
  <w:style w:type="character" w:customStyle="1" w:styleId="WW8Num50z5">
    <w:name w:val="WW8Num50z5"/>
    <w:qFormat/>
    <w:rsid w:val="00893052"/>
  </w:style>
  <w:style w:type="character" w:customStyle="1" w:styleId="WW8Num50z6">
    <w:name w:val="WW8Num50z6"/>
    <w:qFormat/>
    <w:rsid w:val="00893052"/>
  </w:style>
  <w:style w:type="character" w:customStyle="1" w:styleId="WW8Num50z7">
    <w:name w:val="WW8Num50z7"/>
    <w:qFormat/>
    <w:rsid w:val="00893052"/>
  </w:style>
  <w:style w:type="character" w:customStyle="1" w:styleId="WW8Num50z8">
    <w:name w:val="WW8Num50z8"/>
    <w:qFormat/>
    <w:rsid w:val="00893052"/>
  </w:style>
  <w:style w:type="character" w:customStyle="1" w:styleId="WW8Num51z0">
    <w:name w:val="WW8Num51z0"/>
    <w:qFormat/>
    <w:rsid w:val="00893052"/>
  </w:style>
  <w:style w:type="character" w:customStyle="1" w:styleId="WW8Num51z1">
    <w:name w:val="WW8Num51z1"/>
    <w:qFormat/>
    <w:rsid w:val="00893052"/>
    <w:rPr>
      <w:rFonts w:ascii="Arial" w:hAnsi="Arial" w:cs="Arial"/>
      <w:b w:val="0"/>
      <w:i w:val="0"/>
      <w:sz w:val="20"/>
    </w:rPr>
  </w:style>
  <w:style w:type="character" w:customStyle="1" w:styleId="WW8Num52z0">
    <w:name w:val="WW8Num52z0"/>
    <w:qFormat/>
    <w:rsid w:val="00893052"/>
    <w:rPr>
      <w:rFonts w:cs="Times New Roman"/>
    </w:rPr>
  </w:style>
  <w:style w:type="character" w:customStyle="1" w:styleId="WW8Num52z3">
    <w:name w:val="WW8Num52z3"/>
    <w:qFormat/>
    <w:rsid w:val="00893052"/>
    <w:rPr>
      <w:rFonts w:cs="Times New Roman"/>
    </w:rPr>
  </w:style>
  <w:style w:type="character" w:customStyle="1" w:styleId="WW8Num53z0">
    <w:name w:val="WW8Num53z0"/>
    <w:qFormat/>
    <w:rsid w:val="00893052"/>
  </w:style>
  <w:style w:type="character" w:customStyle="1" w:styleId="WW8Num53z3">
    <w:name w:val="WW8Num53z3"/>
    <w:qFormat/>
    <w:rsid w:val="00893052"/>
  </w:style>
  <w:style w:type="character" w:customStyle="1" w:styleId="WW8Num53z4">
    <w:name w:val="WW8Num53z4"/>
    <w:qFormat/>
    <w:rsid w:val="00893052"/>
  </w:style>
  <w:style w:type="character" w:customStyle="1" w:styleId="WW8Num53z5">
    <w:name w:val="WW8Num53z5"/>
    <w:qFormat/>
    <w:rsid w:val="00893052"/>
  </w:style>
  <w:style w:type="character" w:customStyle="1" w:styleId="WW8Num53z6">
    <w:name w:val="WW8Num53z6"/>
    <w:qFormat/>
    <w:rsid w:val="00893052"/>
  </w:style>
  <w:style w:type="character" w:customStyle="1" w:styleId="WW8Num53z7">
    <w:name w:val="WW8Num53z7"/>
    <w:qFormat/>
    <w:rsid w:val="00893052"/>
  </w:style>
  <w:style w:type="character" w:customStyle="1" w:styleId="WW8Num53z8">
    <w:name w:val="WW8Num53z8"/>
    <w:qFormat/>
    <w:rsid w:val="00893052"/>
  </w:style>
  <w:style w:type="character" w:customStyle="1" w:styleId="WW8Num54z0">
    <w:name w:val="WW8Num54z0"/>
    <w:qFormat/>
    <w:rsid w:val="00893052"/>
    <w:rPr>
      <w:b w:val="0"/>
      <w:strike w:val="0"/>
      <w:dstrike w:val="0"/>
      <w:sz w:val="24"/>
    </w:rPr>
  </w:style>
  <w:style w:type="character" w:customStyle="1" w:styleId="WW8Num54z1">
    <w:name w:val="WW8Num54z1"/>
    <w:qFormat/>
    <w:rsid w:val="00893052"/>
  </w:style>
  <w:style w:type="character" w:customStyle="1" w:styleId="WW8Num54z2">
    <w:name w:val="WW8Num54z2"/>
    <w:qFormat/>
    <w:rsid w:val="00893052"/>
  </w:style>
  <w:style w:type="character" w:customStyle="1" w:styleId="WW8Num54z3">
    <w:name w:val="WW8Num54z3"/>
    <w:qFormat/>
    <w:rsid w:val="00893052"/>
  </w:style>
  <w:style w:type="character" w:customStyle="1" w:styleId="WW8Num54z4">
    <w:name w:val="WW8Num54z4"/>
    <w:qFormat/>
    <w:rsid w:val="00893052"/>
  </w:style>
  <w:style w:type="character" w:customStyle="1" w:styleId="WW8Num54z5">
    <w:name w:val="WW8Num54z5"/>
    <w:qFormat/>
    <w:rsid w:val="00893052"/>
  </w:style>
  <w:style w:type="character" w:customStyle="1" w:styleId="WW8Num54z6">
    <w:name w:val="WW8Num54z6"/>
    <w:qFormat/>
    <w:rsid w:val="00893052"/>
  </w:style>
  <w:style w:type="character" w:customStyle="1" w:styleId="WW8Num54z7">
    <w:name w:val="WW8Num54z7"/>
    <w:qFormat/>
    <w:rsid w:val="00893052"/>
  </w:style>
  <w:style w:type="character" w:customStyle="1" w:styleId="WW8Num54z8">
    <w:name w:val="WW8Num54z8"/>
    <w:qFormat/>
    <w:rsid w:val="00893052"/>
  </w:style>
  <w:style w:type="character" w:customStyle="1" w:styleId="WW8Num55z0">
    <w:name w:val="WW8Num55z0"/>
    <w:qFormat/>
    <w:rsid w:val="00893052"/>
  </w:style>
  <w:style w:type="character" w:customStyle="1" w:styleId="WW8Num55z1">
    <w:name w:val="WW8Num55z1"/>
    <w:qFormat/>
    <w:rsid w:val="00893052"/>
  </w:style>
  <w:style w:type="character" w:customStyle="1" w:styleId="WW8Num55z2">
    <w:name w:val="WW8Num55z2"/>
    <w:qFormat/>
    <w:rsid w:val="00893052"/>
  </w:style>
  <w:style w:type="character" w:customStyle="1" w:styleId="WW8Num55z3">
    <w:name w:val="WW8Num55z3"/>
    <w:qFormat/>
    <w:rsid w:val="00893052"/>
  </w:style>
  <w:style w:type="character" w:customStyle="1" w:styleId="WW8Num55z4">
    <w:name w:val="WW8Num55z4"/>
    <w:qFormat/>
    <w:rsid w:val="00893052"/>
  </w:style>
  <w:style w:type="character" w:customStyle="1" w:styleId="WW8Num55z5">
    <w:name w:val="WW8Num55z5"/>
    <w:qFormat/>
    <w:rsid w:val="00893052"/>
  </w:style>
  <w:style w:type="character" w:customStyle="1" w:styleId="WW8Num55z6">
    <w:name w:val="WW8Num55z6"/>
    <w:qFormat/>
    <w:rsid w:val="00893052"/>
  </w:style>
  <w:style w:type="character" w:customStyle="1" w:styleId="WW8Num55z7">
    <w:name w:val="WW8Num55z7"/>
    <w:qFormat/>
    <w:rsid w:val="00893052"/>
  </w:style>
  <w:style w:type="character" w:customStyle="1" w:styleId="WW8Num55z8">
    <w:name w:val="WW8Num55z8"/>
    <w:qFormat/>
    <w:rsid w:val="00893052"/>
  </w:style>
  <w:style w:type="character" w:customStyle="1" w:styleId="WW8Num56z0">
    <w:name w:val="WW8Num56z0"/>
    <w:qFormat/>
    <w:rsid w:val="00893052"/>
  </w:style>
  <w:style w:type="character" w:customStyle="1" w:styleId="WW8Num56z2">
    <w:name w:val="WW8Num56z2"/>
    <w:qFormat/>
    <w:rsid w:val="00893052"/>
  </w:style>
  <w:style w:type="character" w:customStyle="1" w:styleId="WW8Num56z3">
    <w:name w:val="WW8Num56z3"/>
    <w:qFormat/>
    <w:rsid w:val="00893052"/>
  </w:style>
  <w:style w:type="character" w:customStyle="1" w:styleId="WW8Num56z4">
    <w:name w:val="WW8Num56z4"/>
    <w:qFormat/>
    <w:rsid w:val="00893052"/>
  </w:style>
  <w:style w:type="character" w:customStyle="1" w:styleId="WW8Num56z5">
    <w:name w:val="WW8Num56z5"/>
    <w:qFormat/>
    <w:rsid w:val="00893052"/>
  </w:style>
  <w:style w:type="character" w:customStyle="1" w:styleId="WW8Num56z6">
    <w:name w:val="WW8Num56z6"/>
    <w:qFormat/>
    <w:rsid w:val="00893052"/>
  </w:style>
  <w:style w:type="character" w:customStyle="1" w:styleId="WW8Num56z7">
    <w:name w:val="WW8Num56z7"/>
    <w:qFormat/>
    <w:rsid w:val="00893052"/>
  </w:style>
  <w:style w:type="character" w:customStyle="1" w:styleId="WW8Num56z8">
    <w:name w:val="WW8Num56z8"/>
    <w:qFormat/>
    <w:rsid w:val="00893052"/>
  </w:style>
  <w:style w:type="character" w:customStyle="1" w:styleId="WW8Num57z0">
    <w:name w:val="WW8Num57z0"/>
    <w:qFormat/>
    <w:rsid w:val="00893052"/>
    <w:rPr>
      <w:rFonts w:cs="Times New Roman"/>
      <w:bCs/>
    </w:rPr>
  </w:style>
  <w:style w:type="character" w:customStyle="1" w:styleId="WW8Num57z4">
    <w:name w:val="WW8Num57z4"/>
    <w:qFormat/>
    <w:rsid w:val="00893052"/>
    <w:rPr>
      <w:rFonts w:cs="Times New Roman"/>
    </w:rPr>
  </w:style>
  <w:style w:type="character" w:customStyle="1" w:styleId="WW8Num58z0">
    <w:name w:val="WW8Num58z0"/>
    <w:qFormat/>
    <w:rsid w:val="00893052"/>
  </w:style>
  <w:style w:type="character" w:customStyle="1" w:styleId="WW8Num58z1">
    <w:name w:val="WW8Num58z1"/>
    <w:qFormat/>
    <w:rsid w:val="00893052"/>
    <w:rPr>
      <w:rFonts w:ascii="Calibri" w:eastAsia="Calibri" w:hAnsi="Calibri" w:cs="Arial"/>
    </w:rPr>
  </w:style>
  <w:style w:type="character" w:customStyle="1" w:styleId="WW8Num58z3">
    <w:name w:val="WW8Num58z3"/>
    <w:qFormat/>
    <w:rsid w:val="00893052"/>
  </w:style>
  <w:style w:type="character" w:customStyle="1" w:styleId="WW8Num58z4">
    <w:name w:val="WW8Num58z4"/>
    <w:qFormat/>
    <w:rsid w:val="00893052"/>
  </w:style>
  <w:style w:type="character" w:customStyle="1" w:styleId="WW8Num58z5">
    <w:name w:val="WW8Num58z5"/>
    <w:qFormat/>
    <w:rsid w:val="00893052"/>
  </w:style>
  <w:style w:type="character" w:customStyle="1" w:styleId="WW8Num58z6">
    <w:name w:val="WW8Num58z6"/>
    <w:qFormat/>
    <w:rsid w:val="00893052"/>
  </w:style>
  <w:style w:type="character" w:customStyle="1" w:styleId="WW8Num58z7">
    <w:name w:val="WW8Num58z7"/>
    <w:qFormat/>
    <w:rsid w:val="00893052"/>
  </w:style>
  <w:style w:type="character" w:customStyle="1" w:styleId="WW8Num58z8">
    <w:name w:val="WW8Num58z8"/>
    <w:qFormat/>
    <w:rsid w:val="00893052"/>
  </w:style>
  <w:style w:type="character" w:customStyle="1" w:styleId="WW8Num59z0">
    <w:name w:val="WW8Num59z0"/>
    <w:qFormat/>
    <w:rsid w:val="00893052"/>
    <w:rPr>
      <w:color w:val="000000"/>
    </w:rPr>
  </w:style>
  <w:style w:type="character" w:customStyle="1" w:styleId="WW8Num59z1">
    <w:name w:val="WW8Num59z1"/>
    <w:qFormat/>
    <w:rsid w:val="00893052"/>
  </w:style>
  <w:style w:type="character" w:customStyle="1" w:styleId="WW8Num59z2">
    <w:name w:val="WW8Num59z2"/>
    <w:qFormat/>
    <w:rsid w:val="00893052"/>
  </w:style>
  <w:style w:type="character" w:customStyle="1" w:styleId="WW8Num59z3">
    <w:name w:val="WW8Num59z3"/>
    <w:qFormat/>
    <w:rsid w:val="00893052"/>
  </w:style>
  <w:style w:type="character" w:customStyle="1" w:styleId="WW8Num59z4">
    <w:name w:val="WW8Num59z4"/>
    <w:qFormat/>
    <w:rsid w:val="00893052"/>
  </w:style>
  <w:style w:type="character" w:customStyle="1" w:styleId="WW8Num59z5">
    <w:name w:val="WW8Num59z5"/>
    <w:qFormat/>
    <w:rsid w:val="00893052"/>
  </w:style>
  <w:style w:type="character" w:customStyle="1" w:styleId="WW8Num59z6">
    <w:name w:val="WW8Num59z6"/>
    <w:qFormat/>
    <w:rsid w:val="00893052"/>
  </w:style>
  <w:style w:type="character" w:customStyle="1" w:styleId="WW8Num59z7">
    <w:name w:val="WW8Num59z7"/>
    <w:qFormat/>
    <w:rsid w:val="00893052"/>
  </w:style>
  <w:style w:type="character" w:customStyle="1" w:styleId="WW8Num59z8">
    <w:name w:val="WW8Num59z8"/>
    <w:qFormat/>
    <w:rsid w:val="00893052"/>
  </w:style>
  <w:style w:type="character" w:customStyle="1" w:styleId="WW8Num60z0">
    <w:name w:val="WW8Num60z0"/>
    <w:qFormat/>
    <w:rsid w:val="00893052"/>
  </w:style>
  <w:style w:type="character" w:customStyle="1" w:styleId="WW8Num61z0">
    <w:name w:val="WW8Num61z0"/>
    <w:qFormat/>
    <w:rsid w:val="00893052"/>
  </w:style>
  <w:style w:type="character" w:customStyle="1" w:styleId="WW8Num61z1">
    <w:name w:val="WW8Num61z1"/>
    <w:qFormat/>
    <w:rsid w:val="00893052"/>
  </w:style>
  <w:style w:type="character" w:customStyle="1" w:styleId="WW8Num61z2">
    <w:name w:val="WW8Num61z2"/>
    <w:qFormat/>
    <w:rsid w:val="00893052"/>
  </w:style>
  <w:style w:type="character" w:customStyle="1" w:styleId="WW8Num61z3">
    <w:name w:val="WW8Num61z3"/>
    <w:qFormat/>
    <w:rsid w:val="00893052"/>
  </w:style>
  <w:style w:type="character" w:customStyle="1" w:styleId="WW8Num61z4">
    <w:name w:val="WW8Num61z4"/>
    <w:qFormat/>
    <w:rsid w:val="00893052"/>
  </w:style>
  <w:style w:type="character" w:customStyle="1" w:styleId="WW8Num61z5">
    <w:name w:val="WW8Num61z5"/>
    <w:qFormat/>
    <w:rsid w:val="00893052"/>
  </w:style>
  <w:style w:type="character" w:customStyle="1" w:styleId="WW8Num61z6">
    <w:name w:val="WW8Num61z6"/>
    <w:qFormat/>
    <w:rsid w:val="00893052"/>
  </w:style>
  <w:style w:type="character" w:customStyle="1" w:styleId="WW8Num61z7">
    <w:name w:val="WW8Num61z7"/>
    <w:qFormat/>
    <w:rsid w:val="00893052"/>
  </w:style>
  <w:style w:type="character" w:customStyle="1" w:styleId="WW8Num61z8">
    <w:name w:val="WW8Num61z8"/>
    <w:qFormat/>
    <w:rsid w:val="00893052"/>
  </w:style>
  <w:style w:type="character" w:customStyle="1" w:styleId="WW8Num62z1">
    <w:name w:val="WW8Num62z1"/>
    <w:qFormat/>
    <w:rsid w:val="00893052"/>
    <w:rPr>
      <w:rFonts w:ascii="Courier New" w:hAnsi="Courier New" w:cs="Courier New"/>
    </w:rPr>
  </w:style>
  <w:style w:type="character" w:customStyle="1" w:styleId="WW8Num63z0">
    <w:name w:val="WW8Num63z0"/>
    <w:qFormat/>
    <w:rsid w:val="00893052"/>
  </w:style>
  <w:style w:type="character" w:customStyle="1" w:styleId="WW8Num63z1">
    <w:name w:val="WW8Num63z1"/>
    <w:qFormat/>
    <w:rsid w:val="00893052"/>
  </w:style>
  <w:style w:type="character" w:customStyle="1" w:styleId="WW8Num63z2">
    <w:name w:val="WW8Num63z2"/>
    <w:qFormat/>
    <w:rsid w:val="00893052"/>
  </w:style>
  <w:style w:type="character" w:customStyle="1" w:styleId="WW8Num63z3">
    <w:name w:val="WW8Num63z3"/>
    <w:qFormat/>
    <w:rsid w:val="00893052"/>
  </w:style>
  <w:style w:type="character" w:customStyle="1" w:styleId="WW8Num63z4">
    <w:name w:val="WW8Num63z4"/>
    <w:qFormat/>
    <w:rsid w:val="00893052"/>
  </w:style>
  <w:style w:type="character" w:customStyle="1" w:styleId="WW8Num63z5">
    <w:name w:val="WW8Num63z5"/>
    <w:qFormat/>
    <w:rsid w:val="00893052"/>
  </w:style>
  <w:style w:type="character" w:customStyle="1" w:styleId="WW8Num63z6">
    <w:name w:val="WW8Num63z6"/>
    <w:qFormat/>
    <w:rsid w:val="00893052"/>
  </w:style>
  <w:style w:type="character" w:customStyle="1" w:styleId="WW8Num63z7">
    <w:name w:val="WW8Num63z7"/>
    <w:qFormat/>
    <w:rsid w:val="00893052"/>
  </w:style>
  <w:style w:type="character" w:customStyle="1" w:styleId="WW8Num63z8">
    <w:name w:val="WW8Num63z8"/>
    <w:qFormat/>
    <w:rsid w:val="00893052"/>
  </w:style>
  <w:style w:type="character" w:customStyle="1" w:styleId="WW8NumSt37z0">
    <w:name w:val="WW8NumSt37z0"/>
    <w:qFormat/>
    <w:rsid w:val="00893052"/>
  </w:style>
  <w:style w:type="character" w:customStyle="1" w:styleId="WW8NumSt37z1">
    <w:name w:val="WW8NumSt37z1"/>
    <w:qFormat/>
    <w:rsid w:val="00893052"/>
    <w:rPr>
      <w:rFonts w:ascii="Arial" w:hAnsi="Arial" w:cs="Arial"/>
      <w:b w:val="0"/>
      <w:i w:val="0"/>
      <w:sz w:val="20"/>
    </w:rPr>
  </w:style>
  <w:style w:type="character" w:customStyle="1" w:styleId="Domylnaczcionkaakapitu1">
    <w:name w:val="Domyślna czcionka akapitu1"/>
    <w:qFormat/>
    <w:rsid w:val="00893052"/>
  </w:style>
  <w:style w:type="character" w:customStyle="1" w:styleId="Heading1Char">
    <w:name w:val="Heading 1 Char"/>
    <w:qFormat/>
    <w:rsid w:val="00893052"/>
    <w:rPr>
      <w:rFonts w:eastAsia="SimSun;宋体" w:cs="Tahoma"/>
      <w:b/>
      <w:bCs/>
      <w:caps/>
      <w:kern w:val="2"/>
      <w:sz w:val="24"/>
      <w:szCs w:val="24"/>
      <w:lang w:val="pl-PL" w:bidi="ar-SA"/>
    </w:rPr>
  </w:style>
  <w:style w:type="character" w:customStyle="1" w:styleId="BodyMSBulletZnakZnak">
    <w:name w:val="Body MS Bullet Znak Znak"/>
    <w:qFormat/>
    <w:rsid w:val="00893052"/>
    <w:rPr>
      <w:rFonts w:eastAsia="Calibri"/>
      <w:sz w:val="24"/>
      <w:szCs w:val="24"/>
      <w:lang w:val="pl-PL" w:bidi="ar-SA"/>
    </w:rPr>
  </w:style>
  <w:style w:type="character" w:customStyle="1" w:styleId="BodyTextIndentChar">
    <w:name w:val="Body Text Indent Char"/>
    <w:qFormat/>
    <w:rsid w:val="00893052"/>
    <w:rPr>
      <w:rFonts w:eastAsia="MS ??"/>
      <w:sz w:val="24"/>
      <w:szCs w:val="24"/>
      <w:lang w:val="pl-PL" w:bidi="ar-SA"/>
    </w:rPr>
  </w:style>
  <w:style w:type="character" w:customStyle="1" w:styleId="FootnoteTextChar">
    <w:name w:val="Footnote Text Char"/>
    <w:qFormat/>
    <w:rsid w:val="00893052"/>
    <w:rPr>
      <w:rFonts w:eastAsia="Calibri"/>
      <w:sz w:val="24"/>
      <w:szCs w:val="24"/>
      <w:lang w:val="pl-PL" w:bidi="ar-SA"/>
    </w:rPr>
  </w:style>
  <w:style w:type="character" w:customStyle="1" w:styleId="DeltaViewInsertion">
    <w:name w:val="DeltaView Insertion"/>
    <w:qFormat/>
    <w:rsid w:val="00893052"/>
    <w:rPr>
      <w:b/>
      <w:i/>
      <w:spacing w:val="0"/>
    </w:rPr>
  </w:style>
  <w:style w:type="character" w:customStyle="1" w:styleId="Znak">
    <w:name w:val="Znak"/>
    <w:qFormat/>
    <w:rsid w:val="00893052"/>
  </w:style>
  <w:style w:type="character" w:customStyle="1" w:styleId="Odwoanieprzypisudolnego1">
    <w:name w:val="Odwołanie przypisu dolnego1"/>
    <w:qFormat/>
    <w:rsid w:val="00893052"/>
    <w:rPr>
      <w:vertAlign w:val="superscript"/>
    </w:rPr>
  </w:style>
  <w:style w:type="character" w:customStyle="1" w:styleId="WW-Znakiprzypiswkocowych">
    <w:name w:val="WW-Znaki przypisów końcowych"/>
    <w:qFormat/>
    <w:rsid w:val="00893052"/>
  </w:style>
  <w:style w:type="character" w:customStyle="1" w:styleId="Odwoanieprzypisukocowego1">
    <w:name w:val="Odwołanie przypisu końcowego1"/>
    <w:qFormat/>
    <w:rsid w:val="00893052"/>
    <w:rPr>
      <w:vertAlign w:val="superscript"/>
    </w:rPr>
  </w:style>
  <w:style w:type="character" w:customStyle="1" w:styleId="WW8Num26z2">
    <w:name w:val="WW8Num26z2"/>
    <w:qFormat/>
    <w:rsid w:val="00893052"/>
  </w:style>
  <w:style w:type="character" w:customStyle="1" w:styleId="WW8Num26z3">
    <w:name w:val="WW8Num26z3"/>
    <w:qFormat/>
    <w:rsid w:val="00893052"/>
  </w:style>
  <w:style w:type="character" w:customStyle="1" w:styleId="WW8Num26z4">
    <w:name w:val="WW8Num26z4"/>
    <w:qFormat/>
    <w:rsid w:val="00893052"/>
  </w:style>
  <w:style w:type="character" w:customStyle="1" w:styleId="WW8Num26z5">
    <w:name w:val="WW8Num26z5"/>
    <w:qFormat/>
    <w:rsid w:val="00893052"/>
  </w:style>
  <w:style w:type="character" w:customStyle="1" w:styleId="WW8Num26z6">
    <w:name w:val="WW8Num26z6"/>
    <w:qFormat/>
    <w:rsid w:val="00893052"/>
  </w:style>
  <w:style w:type="character" w:customStyle="1" w:styleId="WW8Num26z7">
    <w:name w:val="WW8Num26z7"/>
    <w:qFormat/>
    <w:rsid w:val="00893052"/>
  </w:style>
  <w:style w:type="character" w:customStyle="1" w:styleId="WW8Num26z8">
    <w:name w:val="WW8Num26z8"/>
    <w:qFormat/>
    <w:rsid w:val="00893052"/>
  </w:style>
  <w:style w:type="character" w:customStyle="1" w:styleId="Symbolewypunktowania">
    <w:name w:val="Symbole wypunktowania"/>
    <w:qFormat/>
    <w:rsid w:val="00893052"/>
    <w:rPr>
      <w:rFonts w:ascii="OpenSymbol;Arial Unicode MS" w:eastAsia="OpenSymbol;Arial Unicode MS" w:hAnsi="OpenSymbol;Arial Unicode MS" w:cs="OpenSymbol;Arial Unicode MS"/>
    </w:rPr>
  </w:style>
  <w:style w:type="character" w:customStyle="1" w:styleId="Odwoanieprzypisudolnego2">
    <w:name w:val="Odwołanie przypisu dolnego2"/>
    <w:qFormat/>
    <w:rsid w:val="00893052"/>
    <w:rPr>
      <w:vertAlign w:val="superscript"/>
    </w:rPr>
  </w:style>
  <w:style w:type="character" w:customStyle="1" w:styleId="Odwoanieprzypisukocowego2">
    <w:name w:val="Odwołanie przypisu końcowego2"/>
    <w:qFormat/>
    <w:rsid w:val="00893052"/>
    <w:rPr>
      <w:vertAlign w:val="superscript"/>
    </w:rPr>
  </w:style>
  <w:style w:type="character" w:customStyle="1" w:styleId="WW8Num11z8">
    <w:name w:val="WW8Num11z8"/>
    <w:qFormat/>
    <w:rsid w:val="00893052"/>
  </w:style>
  <w:style w:type="character" w:customStyle="1" w:styleId="WW8Num11z7">
    <w:name w:val="WW8Num11z7"/>
    <w:qFormat/>
    <w:rsid w:val="00893052"/>
  </w:style>
  <w:style w:type="character" w:customStyle="1" w:styleId="WW8Num11z6">
    <w:name w:val="WW8Num11z6"/>
    <w:qFormat/>
    <w:rsid w:val="00893052"/>
  </w:style>
  <w:style w:type="character" w:customStyle="1" w:styleId="WW8Num11z5">
    <w:name w:val="WW8Num11z5"/>
    <w:qFormat/>
    <w:rsid w:val="00893052"/>
  </w:style>
  <w:style w:type="character" w:customStyle="1" w:styleId="WW8Num11z4">
    <w:name w:val="WW8Num11z4"/>
    <w:qFormat/>
    <w:rsid w:val="00893052"/>
  </w:style>
  <w:style w:type="character" w:customStyle="1" w:styleId="WW8Num11z3">
    <w:name w:val="WW8Num11z3"/>
    <w:qFormat/>
    <w:rsid w:val="00893052"/>
  </w:style>
  <w:style w:type="character" w:customStyle="1" w:styleId="WW8Num11z2">
    <w:name w:val="WW8Num11z2"/>
    <w:qFormat/>
    <w:rsid w:val="00893052"/>
  </w:style>
  <w:style w:type="character" w:customStyle="1" w:styleId="WW8Num11z1">
    <w:name w:val="WW8Num11z1"/>
    <w:qFormat/>
    <w:rsid w:val="00893052"/>
  </w:style>
  <w:style w:type="character" w:customStyle="1" w:styleId="WW8Num11z0">
    <w:name w:val="WW8Num11z0"/>
    <w:qFormat/>
    <w:rsid w:val="00893052"/>
  </w:style>
  <w:style w:type="character" w:customStyle="1" w:styleId="WW8Num10z8">
    <w:name w:val="WW8Num10z8"/>
    <w:qFormat/>
    <w:rsid w:val="00893052"/>
  </w:style>
  <w:style w:type="character" w:customStyle="1" w:styleId="WW8Num10z7">
    <w:name w:val="WW8Num10z7"/>
    <w:qFormat/>
    <w:rsid w:val="00893052"/>
  </w:style>
  <w:style w:type="character" w:customStyle="1" w:styleId="WW8Num10z6">
    <w:name w:val="WW8Num10z6"/>
    <w:qFormat/>
    <w:rsid w:val="00893052"/>
  </w:style>
  <w:style w:type="character" w:customStyle="1" w:styleId="WW8Num10z5">
    <w:name w:val="WW8Num10z5"/>
    <w:qFormat/>
    <w:rsid w:val="00893052"/>
  </w:style>
  <w:style w:type="character" w:customStyle="1" w:styleId="WW8Num10z4">
    <w:name w:val="WW8Num10z4"/>
    <w:qFormat/>
    <w:rsid w:val="00893052"/>
  </w:style>
  <w:style w:type="character" w:customStyle="1" w:styleId="WW8Num10z3">
    <w:name w:val="WW8Num10z3"/>
    <w:qFormat/>
    <w:rsid w:val="00893052"/>
  </w:style>
  <w:style w:type="character" w:customStyle="1" w:styleId="WW8Num10z2">
    <w:name w:val="WW8Num10z2"/>
    <w:qFormat/>
    <w:rsid w:val="00893052"/>
  </w:style>
  <w:style w:type="character" w:customStyle="1" w:styleId="WW8Num10z1">
    <w:name w:val="WW8Num10z1"/>
    <w:qFormat/>
    <w:rsid w:val="00893052"/>
  </w:style>
  <w:style w:type="character" w:customStyle="1" w:styleId="WW8Num9z8">
    <w:name w:val="WW8Num9z8"/>
    <w:qFormat/>
    <w:rsid w:val="00893052"/>
  </w:style>
  <w:style w:type="character" w:customStyle="1" w:styleId="WW8Num9z7">
    <w:name w:val="WW8Num9z7"/>
    <w:qFormat/>
    <w:rsid w:val="00893052"/>
  </w:style>
  <w:style w:type="character" w:customStyle="1" w:styleId="WW8Num9z6">
    <w:name w:val="WW8Num9z6"/>
    <w:qFormat/>
    <w:rsid w:val="00893052"/>
  </w:style>
  <w:style w:type="character" w:customStyle="1" w:styleId="WW8Num9z5">
    <w:name w:val="WW8Num9z5"/>
    <w:qFormat/>
    <w:rsid w:val="00893052"/>
  </w:style>
  <w:style w:type="character" w:customStyle="1" w:styleId="WW8Num9z4">
    <w:name w:val="WW8Num9z4"/>
    <w:qFormat/>
    <w:rsid w:val="00893052"/>
  </w:style>
  <w:style w:type="character" w:customStyle="1" w:styleId="WW8Num9z3">
    <w:name w:val="WW8Num9z3"/>
    <w:qFormat/>
    <w:rsid w:val="00893052"/>
  </w:style>
  <w:style w:type="character" w:customStyle="1" w:styleId="WW8Num9z2">
    <w:name w:val="WW8Num9z2"/>
    <w:qFormat/>
    <w:rsid w:val="00893052"/>
  </w:style>
  <w:style w:type="character" w:customStyle="1" w:styleId="WW8Num9z1">
    <w:name w:val="WW8Num9z1"/>
    <w:qFormat/>
    <w:rsid w:val="00893052"/>
  </w:style>
  <w:style w:type="character" w:customStyle="1" w:styleId="WW8Num9z0">
    <w:name w:val="WW8Num9z0"/>
    <w:qFormat/>
    <w:rsid w:val="00893052"/>
    <w:rPr>
      <w:rFonts w:ascii="Calibri" w:eastAsia="Calibri" w:hAnsi="Calibri" w:cs="Times New Roman"/>
      <w:b/>
      <w:sz w:val="20"/>
      <w:szCs w:val="22"/>
    </w:rPr>
  </w:style>
  <w:style w:type="character" w:customStyle="1" w:styleId="WW8Num8z8">
    <w:name w:val="WW8Num8z8"/>
    <w:qFormat/>
    <w:rsid w:val="00893052"/>
  </w:style>
  <w:style w:type="character" w:customStyle="1" w:styleId="WW8Num8z7">
    <w:name w:val="WW8Num8z7"/>
    <w:qFormat/>
    <w:rsid w:val="00893052"/>
  </w:style>
  <w:style w:type="character" w:customStyle="1" w:styleId="WW8Num8z6">
    <w:name w:val="WW8Num8z6"/>
    <w:qFormat/>
    <w:rsid w:val="00893052"/>
  </w:style>
  <w:style w:type="character" w:customStyle="1" w:styleId="WW8Num8z5">
    <w:name w:val="WW8Num8z5"/>
    <w:qFormat/>
    <w:rsid w:val="00893052"/>
  </w:style>
  <w:style w:type="character" w:customStyle="1" w:styleId="WW8Num8z4">
    <w:name w:val="WW8Num8z4"/>
    <w:qFormat/>
    <w:rsid w:val="00893052"/>
  </w:style>
  <w:style w:type="character" w:customStyle="1" w:styleId="WW8Num8z3">
    <w:name w:val="WW8Num8z3"/>
    <w:qFormat/>
    <w:rsid w:val="00893052"/>
  </w:style>
  <w:style w:type="character" w:customStyle="1" w:styleId="WW8Num8z2">
    <w:name w:val="WW8Num8z2"/>
    <w:qFormat/>
    <w:rsid w:val="00893052"/>
  </w:style>
  <w:style w:type="character" w:customStyle="1" w:styleId="WW8Num8z1">
    <w:name w:val="WW8Num8z1"/>
    <w:qFormat/>
    <w:rsid w:val="00893052"/>
  </w:style>
  <w:style w:type="character" w:customStyle="1" w:styleId="WW8Num8z0">
    <w:name w:val="WW8Num8z0"/>
    <w:qFormat/>
    <w:rsid w:val="00893052"/>
  </w:style>
  <w:style w:type="character" w:customStyle="1" w:styleId="WW8Num7z8">
    <w:name w:val="WW8Num7z8"/>
    <w:qFormat/>
    <w:rsid w:val="00893052"/>
  </w:style>
  <w:style w:type="character" w:customStyle="1" w:styleId="WW8Num7z7">
    <w:name w:val="WW8Num7z7"/>
    <w:qFormat/>
    <w:rsid w:val="00893052"/>
  </w:style>
  <w:style w:type="character" w:customStyle="1" w:styleId="WW8Num7z6">
    <w:name w:val="WW8Num7z6"/>
    <w:qFormat/>
    <w:rsid w:val="00893052"/>
  </w:style>
  <w:style w:type="character" w:customStyle="1" w:styleId="WW8Num7z5">
    <w:name w:val="WW8Num7z5"/>
    <w:qFormat/>
    <w:rsid w:val="00893052"/>
  </w:style>
  <w:style w:type="character" w:customStyle="1" w:styleId="WW8Num7z4">
    <w:name w:val="WW8Num7z4"/>
    <w:qFormat/>
    <w:rsid w:val="00893052"/>
  </w:style>
  <w:style w:type="character" w:customStyle="1" w:styleId="WW8Num7z3">
    <w:name w:val="WW8Num7z3"/>
    <w:qFormat/>
    <w:rsid w:val="00893052"/>
  </w:style>
  <w:style w:type="character" w:customStyle="1" w:styleId="WW8Num7z2">
    <w:name w:val="WW8Num7z2"/>
    <w:qFormat/>
    <w:rsid w:val="00893052"/>
  </w:style>
  <w:style w:type="character" w:customStyle="1" w:styleId="WW8Num7z1">
    <w:name w:val="WW8Num7z1"/>
    <w:qFormat/>
    <w:rsid w:val="00893052"/>
  </w:style>
  <w:style w:type="character" w:customStyle="1" w:styleId="WW8Num7z0">
    <w:name w:val="WW8Num7z0"/>
    <w:qFormat/>
    <w:rsid w:val="00893052"/>
  </w:style>
  <w:style w:type="character" w:customStyle="1" w:styleId="WW8Num6z8">
    <w:name w:val="WW8Num6z8"/>
    <w:qFormat/>
    <w:rsid w:val="00893052"/>
  </w:style>
  <w:style w:type="character" w:customStyle="1" w:styleId="WW8Num6z5">
    <w:name w:val="WW8Num6z5"/>
    <w:qFormat/>
    <w:rsid w:val="00893052"/>
  </w:style>
  <w:style w:type="character" w:customStyle="1" w:styleId="WW8Num6z3">
    <w:name w:val="WW8Num6z3"/>
    <w:qFormat/>
    <w:rsid w:val="00893052"/>
  </w:style>
  <w:style w:type="character" w:customStyle="1" w:styleId="WW8Num6z2">
    <w:name w:val="WW8Num6z2"/>
    <w:qFormat/>
    <w:rsid w:val="00893052"/>
  </w:style>
  <w:style w:type="character" w:customStyle="1" w:styleId="WW8Num5z8">
    <w:name w:val="WW8Num5z8"/>
    <w:qFormat/>
    <w:rsid w:val="00893052"/>
  </w:style>
  <w:style w:type="character" w:customStyle="1" w:styleId="WW8Num5z7">
    <w:name w:val="WW8Num5z7"/>
    <w:qFormat/>
    <w:rsid w:val="00893052"/>
  </w:style>
  <w:style w:type="character" w:customStyle="1" w:styleId="WW8Num5z6">
    <w:name w:val="WW8Num5z6"/>
    <w:qFormat/>
    <w:rsid w:val="00893052"/>
  </w:style>
  <w:style w:type="character" w:customStyle="1" w:styleId="WW8Num5z5">
    <w:name w:val="WW8Num5z5"/>
    <w:qFormat/>
    <w:rsid w:val="00893052"/>
  </w:style>
  <w:style w:type="character" w:customStyle="1" w:styleId="WW8Num5z4">
    <w:name w:val="WW8Num5z4"/>
    <w:qFormat/>
    <w:rsid w:val="00893052"/>
  </w:style>
  <w:style w:type="character" w:customStyle="1" w:styleId="WW8Num5z2">
    <w:name w:val="WW8Num5z2"/>
    <w:qFormat/>
    <w:rsid w:val="00893052"/>
  </w:style>
  <w:style w:type="character" w:customStyle="1" w:styleId="WW8Num5z1">
    <w:name w:val="WW8Num5z1"/>
    <w:qFormat/>
    <w:rsid w:val="00893052"/>
  </w:style>
  <w:style w:type="character" w:customStyle="1" w:styleId="WW8Num5z0">
    <w:name w:val="WW8Num5z0"/>
    <w:qFormat/>
    <w:rsid w:val="00893052"/>
  </w:style>
  <w:style w:type="character" w:customStyle="1" w:styleId="WW8Num4z8">
    <w:name w:val="WW8Num4z8"/>
    <w:qFormat/>
    <w:rsid w:val="00893052"/>
  </w:style>
  <w:style w:type="character" w:customStyle="1" w:styleId="WW8Num4z7">
    <w:name w:val="WW8Num4z7"/>
    <w:qFormat/>
    <w:rsid w:val="00893052"/>
  </w:style>
  <w:style w:type="character" w:customStyle="1" w:styleId="WW8Num4z6">
    <w:name w:val="WW8Num4z6"/>
    <w:qFormat/>
    <w:rsid w:val="00893052"/>
  </w:style>
  <w:style w:type="character" w:customStyle="1" w:styleId="WW8Num4z5">
    <w:name w:val="WW8Num4z5"/>
    <w:qFormat/>
    <w:rsid w:val="00893052"/>
  </w:style>
  <w:style w:type="character" w:customStyle="1" w:styleId="WW8Num4z4">
    <w:name w:val="WW8Num4z4"/>
    <w:qFormat/>
    <w:rsid w:val="00893052"/>
  </w:style>
  <w:style w:type="character" w:customStyle="1" w:styleId="WW8Num4z2">
    <w:name w:val="WW8Num4z2"/>
    <w:qFormat/>
    <w:rsid w:val="00893052"/>
  </w:style>
  <w:style w:type="character" w:customStyle="1" w:styleId="WW8Num4z1">
    <w:name w:val="WW8Num4z1"/>
    <w:qFormat/>
    <w:rsid w:val="00893052"/>
  </w:style>
  <w:style w:type="character" w:customStyle="1" w:styleId="highlight-text">
    <w:name w:val="highlight-text"/>
    <w:qFormat/>
    <w:rsid w:val="00893052"/>
  </w:style>
  <w:style w:type="character" w:customStyle="1" w:styleId="czeinternetowe">
    <w:name w:val="Łącze internetowe"/>
    <w:rsid w:val="0089305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42F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rsid w:val="008930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93052"/>
    <w:pPr>
      <w:spacing w:after="140" w:line="276" w:lineRule="auto"/>
    </w:pPr>
  </w:style>
  <w:style w:type="paragraph" w:styleId="Lista">
    <w:name w:val="List"/>
    <w:basedOn w:val="Tekstpodstawowy"/>
    <w:rsid w:val="00893052"/>
    <w:rPr>
      <w:rFonts w:cs="Lucida Sans"/>
    </w:rPr>
  </w:style>
  <w:style w:type="paragraph" w:customStyle="1" w:styleId="Legenda1">
    <w:name w:val="Legenda1"/>
    <w:basedOn w:val="Normalny"/>
    <w:qFormat/>
    <w:rsid w:val="0089305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89305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93052"/>
  </w:style>
  <w:style w:type="paragraph" w:customStyle="1" w:styleId="Nagwek1">
    <w:name w:val="Nagłówek1"/>
    <w:basedOn w:val="Normalny"/>
    <w:next w:val="Tekstpodstawowy"/>
    <w:qFormat/>
    <w:rsid w:val="0089305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893052"/>
    <w:pPr>
      <w:suppressLineNumbers/>
      <w:spacing w:before="120" w:after="120"/>
    </w:pPr>
    <w:rPr>
      <w:rFonts w:cs="Lucida Sans"/>
      <w:i/>
      <w:iCs/>
    </w:rPr>
  </w:style>
  <w:style w:type="paragraph" w:customStyle="1" w:styleId="Nagwek3">
    <w:name w:val="Nagłówek3"/>
    <w:basedOn w:val="Normalny"/>
    <w:next w:val="Tekstpodstawowy"/>
    <w:qFormat/>
    <w:rsid w:val="0089305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2">
    <w:name w:val="Nagłówek2"/>
    <w:basedOn w:val="Normalny"/>
    <w:qFormat/>
    <w:rsid w:val="008930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893052"/>
    <w:pPr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qFormat/>
    <w:rsid w:val="008930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rsid w:val="00893052"/>
    <w:pPr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qFormat/>
    <w:rsid w:val="00893052"/>
    <w:rPr>
      <w:rFonts w:ascii="Arial" w:hAnsi="Arial" w:cs="Arial"/>
    </w:rPr>
  </w:style>
  <w:style w:type="paragraph" w:customStyle="1" w:styleId="S">
    <w:name w:val="S"/>
    <w:basedOn w:val="Normalny"/>
    <w:qFormat/>
    <w:rsid w:val="00893052"/>
    <w:pPr>
      <w:jc w:val="both"/>
    </w:pPr>
    <w:rPr>
      <w:szCs w:val="20"/>
    </w:rPr>
  </w:style>
  <w:style w:type="paragraph" w:customStyle="1" w:styleId="NormalnyWeb1">
    <w:name w:val="Normalny (Web)1"/>
    <w:basedOn w:val="Normalny"/>
    <w:qFormat/>
    <w:rsid w:val="00893052"/>
    <w:pPr>
      <w:spacing w:before="280" w:after="119"/>
    </w:pPr>
  </w:style>
  <w:style w:type="paragraph" w:customStyle="1" w:styleId="Tekstpodstawowy31">
    <w:name w:val="Tekst podstawowy 31"/>
    <w:basedOn w:val="Normalny"/>
    <w:qFormat/>
    <w:rsid w:val="0089305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893052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rsid w:val="00893052"/>
    <w:pPr>
      <w:ind w:left="720"/>
    </w:pPr>
    <w:rPr>
      <w:rFonts w:ascii="Calibri" w:hAnsi="Calibri" w:cs="Calibri"/>
    </w:rPr>
  </w:style>
  <w:style w:type="paragraph" w:customStyle="1" w:styleId="1">
    <w:name w:val="1"/>
    <w:basedOn w:val="Normalny"/>
    <w:qFormat/>
    <w:rsid w:val="00893052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893052"/>
    <w:pPr>
      <w:spacing w:after="120"/>
    </w:pPr>
  </w:style>
  <w:style w:type="paragraph" w:customStyle="1" w:styleId="Akapitzlist2">
    <w:name w:val="Akapit z listą2"/>
    <w:basedOn w:val="Normalny"/>
    <w:qFormat/>
    <w:rsid w:val="00893052"/>
    <w:pPr>
      <w:spacing w:after="160"/>
      <w:ind w:left="720"/>
      <w:contextualSpacing/>
    </w:pPr>
  </w:style>
  <w:style w:type="paragraph" w:customStyle="1" w:styleId="Standard">
    <w:name w:val="Standard"/>
    <w:qFormat/>
    <w:rsid w:val="00893052"/>
    <w:pPr>
      <w:widowControl w:val="0"/>
      <w:textAlignment w:val="baseline"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93052"/>
    <w:pPr>
      <w:ind w:left="708"/>
    </w:pPr>
  </w:style>
  <w:style w:type="paragraph" w:customStyle="1" w:styleId="Tekstdymka1">
    <w:name w:val="Tekst dymka1"/>
    <w:basedOn w:val="Normalny"/>
    <w:qFormat/>
    <w:rsid w:val="00893052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rsid w:val="008930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qFormat/>
    <w:rsid w:val="0089305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93052"/>
    <w:pPr>
      <w:jc w:val="center"/>
    </w:pPr>
    <w:rPr>
      <w:b/>
      <w:bCs/>
    </w:rPr>
  </w:style>
  <w:style w:type="paragraph" w:customStyle="1" w:styleId="Default">
    <w:name w:val="Default"/>
    <w:qFormat/>
    <w:rsid w:val="00893052"/>
    <w:rPr>
      <w:rFonts w:ascii="Arial" w:eastAsia="Calibri" w:hAnsi="Arial"/>
      <w:color w:val="000000"/>
      <w:sz w:val="24"/>
      <w:szCs w:val="24"/>
      <w:lang w:eastAsia="en-US"/>
    </w:rPr>
  </w:style>
  <w:style w:type="paragraph" w:customStyle="1" w:styleId="Domylnie">
    <w:name w:val="Domyślnie"/>
    <w:qFormat/>
    <w:rsid w:val="00893052"/>
    <w:pPr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lang w:eastAsia="zh-CN"/>
    </w:rPr>
  </w:style>
  <w:style w:type="paragraph" w:customStyle="1" w:styleId="Domylne">
    <w:name w:val="Domyślne"/>
    <w:qFormat/>
    <w:rsid w:val="00893052"/>
    <w:rPr>
      <w:rFonts w:ascii="Helvetica;Arial" w:eastAsia="Arial Unicode MS" w:hAnsi="Helvetica;Arial" w:cs="Arial Unicode MS"/>
      <w:color w:val="000000"/>
      <w:sz w:val="22"/>
      <w:szCs w:val="22"/>
      <w:lang w:val="pt-PT" w:eastAsia="zh-CN"/>
    </w:rPr>
  </w:style>
  <w:style w:type="paragraph" w:styleId="Bezodstpw">
    <w:name w:val="No Spacing"/>
    <w:qFormat/>
    <w:rsid w:val="00893052"/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qFormat/>
    <w:rsid w:val="00893052"/>
    <w:pPr>
      <w:spacing w:before="280" w:after="280"/>
    </w:pPr>
  </w:style>
  <w:style w:type="paragraph" w:styleId="Tekstpodstawowywcity2">
    <w:name w:val="Body Text Indent 2"/>
    <w:basedOn w:val="Normalny"/>
    <w:qFormat/>
    <w:rsid w:val="00893052"/>
    <w:pPr>
      <w:spacing w:after="120" w:line="480" w:lineRule="auto"/>
      <w:ind w:left="283"/>
    </w:pPr>
    <w:rPr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942FCA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  <w:rsid w:val="00893052"/>
  </w:style>
  <w:style w:type="numbering" w:customStyle="1" w:styleId="WW8Num2">
    <w:name w:val="WW8Num2"/>
    <w:qFormat/>
    <w:rsid w:val="00893052"/>
  </w:style>
  <w:style w:type="numbering" w:customStyle="1" w:styleId="WW8Num3">
    <w:name w:val="WW8Num3"/>
    <w:qFormat/>
    <w:rsid w:val="00893052"/>
  </w:style>
  <w:style w:type="numbering" w:customStyle="1" w:styleId="WW8Num4">
    <w:name w:val="WW8Num4"/>
    <w:qFormat/>
    <w:rsid w:val="0089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3021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Magda Pietras</cp:lastModifiedBy>
  <cp:revision>23</cp:revision>
  <cp:lastPrinted>2024-12-03T09:32:00Z</cp:lastPrinted>
  <dcterms:created xsi:type="dcterms:W3CDTF">2023-12-28T09:49:00Z</dcterms:created>
  <dcterms:modified xsi:type="dcterms:W3CDTF">2024-12-09T10:53:00Z</dcterms:modified>
  <dc:language>pl-PL</dc:language>
</cp:coreProperties>
</file>