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A41E9" w14:textId="7606330A" w:rsidR="009C56F1" w:rsidRPr="00EE4BCC" w:rsidRDefault="00EE4BCC" w:rsidP="00EE4BCC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Załącznik nr 2</w:t>
      </w: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103977DC" w:rsidR="00D7002B" w:rsidRPr="002C1A83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2C1A83">
        <w:rPr>
          <w:rFonts w:asciiTheme="minorHAnsi" w:hAnsiTheme="minorHAnsi" w:cstheme="minorHAnsi"/>
          <w:b/>
          <w:sz w:val="22"/>
          <w:szCs w:val="22"/>
        </w:rPr>
        <w:t xml:space="preserve">1. Zakup wraz z dostawą </w:t>
      </w:r>
      <w:r w:rsidR="00802D19">
        <w:rPr>
          <w:rFonts w:asciiTheme="minorHAnsi" w:hAnsiTheme="minorHAnsi" w:cstheme="minorHAnsi"/>
          <w:b/>
          <w:sz w:val="22"/>
          <w:szCs w:val="22"/>
        </w:rPr>
        <w:t>laptopów</w:t>
      </w:r>
      <w:r w:rsidR="008A082A" w:rsidRPr="002C1A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sz w:val="22"/>
          <w:szCs w:val="22"/>
        </w:rPr>
        <w:t>(</w:t>
      </w:r>
      <w:r w:rsidR="00146321">
        <w:rPr>
          <w:rFonts w:asciiTheme="minorHAnsi" w:hAnsiTheme="minorHAnsi" w:cstheme="minorHAnsi"/>
          <w:b/>
          <w:sz w:val="22"/>
          <w:szCs w:val="22"/>
        </w:rPr>
        <w:t>5</w:t>
      </w:r>
      <w:r w:rsidRPr="002C1A83">
        <w:rPr>
          <w:rFonts w:asciiTheme="minorHAnsi" w:hAnsiTheme="minorHAnsi" w:cstheme="minorHAnsi"/>
          <w:b/>
          <w:sz w:val="22"/>
          <w:szCs w:val="22"/>
        </w:rPr>
        <w:t xml:space="preserve"> sztuk)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850"/>
        <w:gridCol w:w="740"/>
        <w:gridCol w:w="335"/>
        <w:gridCol w:w="1276"/>
        <w:gridCol w:w="709"/>
        <w:gridCol w:w="909"/>
      </w:tblGrid>
      <w:tr w:rsidR="00D7002B" w:rsidRPr="002C1A83" w14:paraId="2E86F9D5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611052" w:rsidRDefault="00611052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2C1A83" w14:paraId="03FFE1C7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25FD0" w:rsidRPr="002C1A83" w14:paraId="61CD9E3A" w14:textId="77777777" w:rsidTr="00E11870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2C1A83" w:rsidRDefault="00D25FD0" w:rsidP="002C1A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68756BB0" w:rsidR="00D25FD0" w:rsidRPr="002C531B" w:rsidRDefault="00D25FD0" w:rsidP="00AE5E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wraz z dostawą </w:t>
            </w:r>
            <w:r w:rsidR="00AE5E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Laptopów </w:t>
            </w: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>wg opisu przedmiotu zamówienia</w:t>
            </w:r>
            <w:r w:rsidRPr="002C5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B0BE6" w:rsidRPr="002C5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6785B9E5" w:rsidR="00D25FD0" w:rsidRPr="002C531B" w:rsidRDefault="00146321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D25FD0" w:rsidRPr="002C53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2C1A83" w14:paraId="14603CD2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2C531B" w:rsidRDefault="00D25FD0" w:rsidP="002C53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2C531B" w:rsidRDefault="00D25FD0" w:rsidP="002C53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typ oferowanego urządzenia:</w:t>
            </w:r>
            <w:r w:rsidRPr="002C53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2C531B" w:rsidRDefault="00D25FD0" w:rsidP="002C53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Producent:</w:t>
            </w:r>
            <w:r w:rsidR="002C1A83" w:rsidRPr="002C53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C53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2C1A83" w14:paraId="4179680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2C531B" w:rsidRDefault="00D25FD0" w:rsidP="002C53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2C531B" w:rsidRDefault="00D25FD0" w:rsidP="002C53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2C531B" w:rsidRDefault="00D25FD0" w:rsidP="002C5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34066CE2" w:rsidR="00D25FD0" w:rsidRPr="002C531B" w:rsidRDefault="00D25FD0" w:rsidP="002C5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  <w:r w:rsidR="00DC5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W przypadku </w:t>
            </w:r>
            <w:r w:rsidR="006F644B">
              <w:rPr>
                <w:rFonts w:asciiTheme="minorHAnsi" w:hAnsiTheme="minorHAnsi" w:cstheme="minorHAnsi"/>
                <w:b/>
                <w:sz w:val="22"/>
                <w:szCs w:val="22"/>
              </w:rPr>
              <w:t>dołączania rzeczy dodatkowych należy podać ich nazwę.</w:t>
            </w:r>
          </w:p>
        </w:tc>
      </w:tr>
      <w:tr w:rsidR="00D7002B" w:rsidRPr="002C1A83" w14:paraId="590104D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4BCEC4BF" w:rsidR="00D7002B" w:rsidRPr="002C531B" w:rsidRDefault="00733904" w:rsidP="002C531B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Procesor: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osiągający w teście </w:t>
            </w:r>
            <w:proofErr w:type="spellStart"/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CPU Benchmark wynik nie mniejszy niż </w:t>
            </w:r>
            <w:r w:rsidR="00D7218C" w:rsidRPr="002C531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  <w:r w:rsidR="002B71D8" w:rsidRPr="002C531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5D3A52C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0143749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Pamięć RAM: </w:t>
            </w:r>
            <w:r w:rsidR="002B71D8" w:rsidRPr="002C531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BC6CD3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="00360649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0D569DE7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664D1C7E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Dysk twardy: SSD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M.2 </w:t>
            </w:r>
            <w:r w:rsidR="002B71D8" w:rsidRPr="002C531B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zawierający partycję </w:t>
            </w:r>
            <w:proofErr w:type="spellStart"/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C2C8963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17ED8BE5" w14:textId="77777777" w:rsidTr="002C531B">
        <w:trPr>
          <w:cantSplit/>
          <w:trHeight w:val="11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18062E89" w:rsidR="00D7002B" w:rsidRPr="002C531B" w:rsidRDefault="005A675E" w:rsidP="002C531B">
            <w:pPr>
              <w:numPr>
                <w:ilvl w:val="0"/>
                <w:numId w:val="1"/>
              </w:numPr>
              <w:ind w:left="391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Wyświetlacz: </w:t>
            </w:r>
            <w:r w:rsidR="0072763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Matowy, 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15,6’’, Full HD</w:t>
            </w:r>
            <w:r w:rsidR="0072763D" w:rsidRPr="002C531B">
              <w:rPr>
                <w:rFonts w:asciiTheme="minorHAnsi" w:hAnsiTheme="minorHAnsi" w:cstheme="minorHAnsi"/>
                <w:sz w:val="22"/>
                <w:szCs w:val="22"/>
              </w:rPr>
              <w:t>. Zawiasy matrycy w całości wykonane ze stopów metali celem zabezpieczenia wrażliwych elementów na uszkodzenia mechaniczne.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27F23C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9F" w14:textId="06D79BDF" w:rsidR="005A675E" w:rsidRPr="002C531B" w:rsidRDefault="005A675E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Łączność: </w:t>
            </w:r>
            <w:r w:rsidR="00F950D7" w:rsidRPr="00F950D7">
              <w:rPr>
                <w:rFonts w:asciiTheme="minorHAnsi" w:hAnsiTheme="minorHAnsi" w:cstheme="minorHAnsi"/>
                <w:sz w:val="22"/>
                <w:szCs w:val="22"/>
              </w:rPr>
              <w:t>Gigabit Ethernet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3E8894F" w14:textId="1A747B8F" w:rsidR="00D7002B" w:rsidRPr="002C531B" w:rsidRDefault="005A675E" w:rsidP="002C531B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218C" w:rsidRPr="002C531B">
              <w:rPr>
                <w:rFonts w:asciiTheme="minorHAnsi" w:hAnsiTheme="minorHAnsi" w:cstheme="minorHAnsi"/>
                <w:sz w:val="22"/>
                <w:szCs w:val="22"/>
              </w:rPr>
              <w:t>6E, Bluetooth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675E" w:rsidRPr="002C1A83" w14:paraId="7CECFE0B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BB7C" w14:textId="77777777" w:rsidR="005A675E" w:rsidRPr="002C1A83" w:rsidRDefault="005A675E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14D" w14:textId="16F3EDBF" w:rsidR="00612D04" w:rsidRPr="002C531B" w:rsidRDefault="00612D04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Złącza: </w:t>
            </w:r>
            <w:r w:rsidR="00421A74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minimum 4 x USB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5Gbps</w:t>
            </w:r>
            <w:r w:rsidR="00421A74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lub szybsze</w:t>
            </w:r>
            <w:r w:rsidR="00133A95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w tym jedno USB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3A95" w:rsidRPr="002C531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i jedno </w:t>
            </w:r>
            <w:proofErr w:type="spellStart"/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br/>
              <w:t>HDMI – 1 szt.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950D7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– 1szt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Słuchawkowo/mikrofonowe Jack 3,5mm</w:t>
            </w:r>
          </w:p>
          <w:p w14:paraId="1CD1329A" w14:textId="08FE1E5A" w:rsidR="00421A74" w:rsidRPr="002C531B" w:rsidRDefault="00421A74" w:rsidP="002C531B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Czytnik </w:t>
            </w:r>
            <w:proofErr w:type="spellStart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SmartCard</w:t>
            </w:r>
            <w:proofErr w:type="spellEnd"/>
          </w:p>
          <w:p w14:paraId="46E64E00" w14:textId="03D18DF6" w:rsidR="00F8416D" w:rsidRPr="002C531B" w:rsidRDefault="0072763D" w:rsidP="002C531B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Zasilanie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 xml:space="preserve">laptopa 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poprzez port USB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-C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3A8F" w14:textId="77777777" w:rsidR="005A675E" w:rsidRPr="002C531B" w:rsidRDefault="005A675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2A49" w14:textId="77777777" w:rsidR="005A675E" w:rsidRPr="002C531B" w:rsidRDefault="005A675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416D" w:rsidRPr="002C1A83" w14:paraId="617EFA5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2276" w14:textId="77777777" w:rsidR="00F8416D" w:rsidRPr="002C1A83" w:rsidRDefault="00F8416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C2A3" w14:textId="42A335B5" w:rsidR="00F8416D" w:rsidRPr="002C531B" w:rsidRDefault="00F8416D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Karta dźwiękowa zintegrowana z płytą główną, trwale wbudowane głośniki. Fabrycznie zintegrowana kamera HD wraz z mechaniczną zasłoną obiektywu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2C8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C8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416D" w:rsidRPr="002C1A83" w14:paraId="4BE1A4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7079" w14:textId="77777777" w:rsidR="00F8416D" w:rsidRPr="002C1A83" w:rsidRDefault="00F8416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CA7" w14:textId="009DCA09" w:rsidR="00391B2C" w:rsidRPr="002C531B" w:rsidRDefault="00F8416D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Klawiatura laptopa odporna na zalanie cieczą, podświetlana, wyposażona w klawiaturę numeryczną. Dodatkowo dołączony zestaw bezprzewodowy (bezprzewodowa mysz i klawiatura)</w:t>
            </w:r>
            <w:r w:rsidR="00391B2C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o specyfikacji: mysz i klawiatura w jednolitym matowym czarnym kolorze zasilane bateriami AA lub AAA dołączonymi w zestawie. Zestaw powinien łączyć się z komputerem odbiornikiem podłączanym po USB również dołączonym do zestawu. Gwarancja na zestaw: 24 miesiące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E88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CA1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E0E18D1" w14:textId="77777777" w:rsidTr="002C531B">
        <w:trPr>
          <w:cantSplit/>
          <w:trHeight w:val="19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0BBD" w14:textId="55F4D4DB" w:rsidR="00D7002B" w:rsidRPr="002C531B" w:rsidRDefault="00D7002B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System Operacyjny: najnowszy stabilny 64-bitowy system operacyjny w języku polskim, w pełni obsługujący pracę w domenie i kontrolę użytkowników w technologii </w:t>
            </w:r>
            <w:proofErr w:type="spellStart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ActiveDirectory</w:t>
            </w:r>
            <w:proofErr w:type="spellEnd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Policy.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63D" w:rsidRPr="002C1A83" w14:paraId="1EC9F63E" w14:textId="77777777" w:rsidTr="002C531B">
        <w:trPr>
          <w:cantSplit/>
          <w:trHeight w:val="114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9836" w14:textId="77777777" w:rsidR="0072763D" w:rsidRPr="002C1A83" w:rsidRDefault="0072763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E2B" w14:textId="6C5F72C8" w:rsidR="0072763D" w:rsidRPr="002C531B" w:rsidRDefault="0072763D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Bios zgodny z UEFI z możliwością: Wyłączenia / włączenia portów USB, karty sieciowej, karty audio, Bluetooth. Możliwość ustawienia hasła administratora</w:t>
            </w:r>
            <w:r w:rsidR="00F950D7">
              <w:rPr>
                <w:rFonts w:asciiTheme="minorHAnsi" w:hAnsiTheme="minorHAnsi" w:cstheme="minorHAnsi"/>
                <w:sz w:val="22"/>
                <w:szCs w:val="22"/>
              </w:rPr>
              <w:t>, dysku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systemowego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>Moduł</w:t>
            </w:r>
            <w:r w:rsidR="00F950D7">
              <w:rPr>
                <w:rFonts w:asciiTheme="minorHAnsi" w:hAnsiTheme="minorHAnsi" w:cstheme="minorHAnsi"/>
                <w:sz w:val="22"/>
                <w:szCs w:val="22"/>
              </w:rPr>
              <w:t xml:space="preserve"> TPM 2.0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BFCE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92A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63D" w:rsidRPr="002C1A83" w14:paraId="312B54BF" w14:textId="77777777" w:rsidTr="0072763D">
        <w:trPr>
          <w:cantSplit/>
          <w:trHeight w:val="179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72ED" w14:textId="77777777" w:rsidR="0072763D" w:rsidRPr="002C1A83" w:rsidRDefault="0072763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D44D" w14:textId="29FAE69F" w:rsidR="0072763D" w:rsidRPr="002C531B" w:rsidRDefault="0072763D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Zintegrowany system diagnostyczny działający nawet w przypadku uszkodzenia dysku twardego z systemem operacyjnym umożliwiający wykonanie diagnostyki podzespołów: procesora, pamięci RAM, dysku twardego, matrycy oraz płyty głównej.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E86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846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716C" w:rsidRPr="002C1A83" w14:paraId="0CE08237" w14:textId="77777777" w:rsidTr="0098716C">
        <w:trPr>
          <w:cantSplit/>
          <w:trHeight w:val="57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E9D3" w14:textId="77777777" w:rsidR="0098716C" w:rsidRPr="002C1A83" w:rsidRDefault="0098716C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0118" w14:textId="4FE3223F" w:rsidR="0098716C" w:rsidRPr="002C531B" w:rsidRDefault="0098716C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Dołączona torba na laptopa</w:t>
            </w:r>
            <w:r w:rsidR="00AE5EB3">
              <w:rPr>
                <w:rFonts w:asciiTheme="minorHAnsi" w:hAnsiTheme="minorHAnsi" w:cstheme="minorHAnsi"/>
                <w:sz w:val="22"/>
                <w:szCs w:val="22"/>
              </w:rPr>
              <w:t>, wraz z dedykowanym zasilaczem.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D76" w14:textId="77777777" w:rsidR="0098716C" w:rsidRPr="002C531B" w:rsidRDefault="0098716C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63E" w14:textId="77777777" w:rsidR="0098716C" w:rsidRPr="002C531B" w:rsidRDefault="0098716C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EBE" w:rsidRPr="002C1A83" w14:paraId="02CE672E" w14:textId="77777777" w:rsidTr="0098716C">
        <w:trPr>
          <w:cantSplit/>
          <w:trHeight w:val="57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2CE0" w14:textId="77777777" w:rsidR="00DC5EBE" w:rsidRPr="002C1A83" w:rsidRDefault="00DC5EBE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34B6" w14:textId="1E24C88B" w:rsidR="00DC5EBE" w:rsidRPr="002C531B" w:rsidRDefault="00DC5EBE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Dołączona stacja dokująca/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replikator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USB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 zasilana z tego portu USB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 bez dodatkowego zasilacza. Wyposażona w porty: 2x USB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5Gbps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1x USB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C, DP, HDMI,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 xml:space="preserve"> Gigabit Ethernet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Zgodność z Power Delivery.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1D2" w14:textId="77777777" w:rsidR="00DC5EBE" w:rsidRPr="002C531B" w:rsidRDefault="00DC5EB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7ED4" w14:textId="77777777" w:rsidR="00DC5EBE" w:rsidRPr="002C531B" w:rsidRDefault="00DC5EB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BD56398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32F15D6B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Gwarancja: </w:t>
            </w:r>
            <w:r w:rsidR="00D12B4F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Producenta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miesięcy w miejscu instalacji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D704A1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0DA75C79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Sprzęt fabrycznie nowy wyprodukowany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nie wcześniej niż w 202</w:t>
            </w:r>
            <w:r w:rsidR="00D7218C" w:rsidRPr="002C53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roku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2AA15DB" w14:textId="542892B0" w:rsidR="00711B76" w:rsidRPr="002C1A83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2C1A83">
        <w:rPr>
          <w:rFonts w:asciiTheme="minorHAnsi" w:hAnsiTheme="minorHAnsi" w:cstheme="minorHAnsi"/>
          <w:i/>
          <w:sz w:val="22"/>
          <w:szCs w:val="22"/>
        </w:rPr>
        <w:t>*</w:t>
      </w:r>
      <w:r w:rsidRPr="002C1A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2C1A83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2C1A83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D4D752B" w14:textId="7B74C80C" w:rsidR="00D7002B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lastRenderedPageBreak/>
        <w:t>W przypadku zaznaczenia w/w opcji NIE lub w przypadku niespełnienia minimalnych wymagań Zamawiającego, określonych w powyższej tabeli oferta Wykonawcy zostanie odrzucona.</w:t>
      </w:r>
      <w:bookmarkEnd w:id="1"/>
    </w:p>
    <w:p w14:paraId="46F4ECF0" w14:textId="77777777" w:rsidR="004060F0" w:rsidRPr="007A4D9F" w:rsidRDefault="004060F0" w:rsidP="004060F0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060F0" w:rsidRPr="007A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B0BE6"/>
    <w:rsid w:val="000C27C8"/>
    <w:rsid w:val="00133A95"/>
    <w:rsid w:val="0014242C"/>
    <w:rsid w:val="00146321"/>
    <w:rsid w:val="001F2A7F"/>
    <w:rsid w:val="001F2F8B"/>
    <w:rsid w:val="002B71D8"/>
    <w:rsid w:val="002C1A83"/>
    <w:rsid w:val="002C531B"/>
    <w:rsid w:val="002C5956"/>
    <w:rsid w:val="002D1D6F"/>
    <w:rsid w:val="00300798"/>
    <w:rsid w:val="00360649"/>
    <w:rsid w:val="00391B2C"/>
    <w:rsid w:val="00401068"/>
    <w:rsid w:val="004060F0"/>
    <w:rsid w:val="00421A74"/>
    <w:rsid w:val="00463BCA"/>
    <w:rsid w:val="004B1F9B"/>
    <w:rsid w:val="004B49A2"/>
    <w:rsid w:val="0051570A"/>
    <w:rsid w:val="0052202D"/>
    <w:rsid w:val="005715EE"/>
    <w:rsid w:val="005A675E"/>
    <w:rsid w:val="00611052"/>
    <w:rsid w:val="00612D04"/>
    <w:rsid w:val="00635586"/>
    <w:rsid w:val="006511A8"/>
    <w:rsid w:val="00664E43"/>
    <w:rsid w:val="006F644B"/>
    <w:rsid w:val="00711B76"/>
    <w:rsid w:val="0072763D"/>
    <w:rsid w:val="00731B07"/>
    <w:rsid w:val="00733904"/>
    <w:rsid w:val="007A4D9F"/>
    <w:rsid w:val="007A5907"/>
    <w:rsid w:val="00802D19"/>
    <w:rsid w:val="008661D7"/>
    <w:rsid w:val="008A082A"/>
    <w:rsid w:val="008E2556"/>
    <w:rsid w:val="0097655F"/>
    <w:rsid w:val="0098716C"/>
    <w:rsid w:val="009B6E5E"/>
    <w:rsid w:val="009C2958"/>
    <w:rsid w:val="009C56F1"/>
    <w:rsid w:val="009D11DE"/>
    <w:rsid w:val="009D4AFF"/>
    <w:rsid w:val="00A40F11"/>
    <w:rsid w:val="00AE5EB3"/>
    <w:rsid w:val="00B21EA8"/>
    <w:rsid w:val="00B632D3"/>
    <w:rsid w:val="00B73B01"/>
    <w:rsid w:val="00BC6CD3"/>
    <w:rsid w:val="00CD174C"/>
    <w:rsid w:val="00CD4924"/>
    <w:rsid w:val="00CF3967"/>
    <w:rsid w:val="00D12B4F"/>
    <w:rsid w:val="00D20D51"/>
    <w:rsid w:val="00D25FD0"/>
    <w:rsid w:val="00D62788"/>
    <w:rsid w:val="00D7002B"/>
    <w:rsid w:val="00D7218C"/>
    <w:rsid w:val="00DC5EBE"/>
    <w:rsid w:val="00E11870"/>
    <w:rsid w:val="00E466B8"/>
    <w:rsid w:val="00EE4BCC"/>
    <w:rsid w:val="00F27D59"/>
    <w:rsid w:val="00F80961"/>
    <w:rsid w:val="00F81652"/>
    <w:rsid w:val="00F8416D"/>
    <w:rsid w:val="00F950D7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2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7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7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242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4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1F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2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7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7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242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4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1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51</cp:revision>
  <cp:lastPrinted>2020-05-29T06:41:00Z</cp:lastPrinted>
  <dcterms:created xsi:type="dcterms:W3CDTF">2020-04-27T07:05:00Z</dcterms:created>
  <dcterms:modified xsi:type="dcterms:W3CDTF">2025-02-28T10:46:00Z</dcterms:modified>
</cp:coreProperties>
</file>