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D6EE1">
        <w:rPr>
          <w:rFonts w:ascii="Times New Roman" w:hAnsi="Times New Roman"/>
          <w:b/>
          <w:sz w:val="24"/>
          <w:szCs w:val="24"/>
        </w:rPr>
        <w:t>2021.0</w:t>
      </w:r>
      <w:r w:rsidR="005D5848">
        <w:rPr>
          <w:rFonts w:ascii="Times New Roman" w:hAnsi="Times New Roman"/>
          <w:b/>
          <w:sz w:val="24"/>
          <w:szCs w:val="24"/>
        </w:rPr>
        <w:t>7</w:t>
      </w:r>
      <w:r w:rsidR="005D6EE1">
        <w:rPr>
          <w:rFonts w:ascii="Times New Roman" w:hAnsi="Times New Roman"/>
          <w:b/>
          <w:sz w:val="24"/>
          <w:szCs w:val="24"/>
        </w:rPr>
        <w:t>.ZP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297017" w:rsidRPr="00426939" w:rsidRDefault="000D5CE8" w:rsidP="00DF1169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0D1581">
        <w:rPr>
          <w:rFonts w:ascii="Times New Roman" w:eastAsia="Times New Roman" w:hAnsi="Times New Roman"/>
          <w:b/>
          <w:bCs/>
          <w:lang w:eastAsia="pl-PL"/>
        </w:rPr>
        <w:t>Sukcesywne dostawy części i akcesoriów medycznych.</w:t>
      </w:r>
    </w:p>
    <w:p w:rsidR="009F1AD8" w:rsidRPr="00DC6DD0" w:rsidRDefault="009F1AD8" w:rsidP="00DF11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0D1F6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0D1581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1581"/>
    <w:rsid w:val="000D1F68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5848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E98D-359C-4A5C-9254-43DFCF82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2021-09-03T06:15:00Z</dcterms:created>
  <dcterms:modified xsi:type="dcterms:W3CDTF">2021-09-03T06:15:00Z</dcterms:modified>
</cp:coreProperties>
</file>