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bookmarkStart w:id="0" w:name="_GoBack"/>
      <w:bookmarkEnd w:id="0"/>
      <w:r w:rsidRPr="00507513">
        <w:rPr>
          <w:rFonts w:ascii="Arial Narrow" w:hAnsi="Arial Narrow" w:cs="Calibri"/>
          <w:b/>
          <w:i/>
        </w:rPr>
        <w:t>Załącznik nr 1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C658BD">
        <w:rPr>
          <w:rFonts w:ascii="Arial Narrow" w:hAnsi="Arial Narrow" w:cs="Calibri"/>
          <w:b/>
        </w:rPr>
        <w:t>DZ.282.16.2024.TP-fn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1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1"/>
      <w:r w:rsidRPr="00BE69B3">
        <w:rPr>
          <w:rFonts w:ascii="Arial Narrow" w:hAnsi="Arial Narrow" w:cs="Calibri"/>
          <w:b/>
          <w:bCs/>
        </w:rPr>
        <w:t>:</w:t>
      </w:r>
    </w:p>
    <w:p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:rsidR="008476B7" w:rsidRPr="00BE69B3" w:rsidRDefault="00520711" w:rsidP="008476B7">
      <w:pPr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Nazwa:</w:t>
      </w:r>
    </w:p>
    <w:p w:rsidR="008476B7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Siedziba/adres</w:t>
      </w:r>
    </w:p>
    <w:p w:rsidR="00520711" w:rsidRPr="00BE69B3" w:rsidRDefault="00520711" w:rsidP="008476B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województwo</w:t>
      </w:r>
    </w:p>
    <w:p w:rsidR="008476B7" w:rsidRPr="00BE69B3" w:rsidRDefault="00520711" w:rsidP="008476B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Adres poczty elektronicznej:</w:t>
      </w:r>
    </w:p>
    <w:p w:rsidR="008476B7" w:rsidRPr="00BE69B3" w:rsidRDefault="00520711" w:rsidP="008476B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Strona internetowa:</w:t>
      </w:r>
    </w:p>
    <w:p w:rsidR="008476B7" w:rsidRPr="00BE69B3" w:rsidRDefault="00520711" w:rsidP="008476B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telefonu:</w:t>
      </w:r>
      <w:r>
        <w:rPr>
          <w:rFonts w:ascii="Arial Narrow" w:hAnsi="Arial Narrow" w:cs="Calibri"/>
        </w:rPr>
        <w:tab/>
      </w:r>
    </w:p>
    <w:p w:rsidR="008476B7" w:rsidRPr="00BE69B3" w:rsidRDefault="00520711" w:rsidP="008476B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REGON: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</w:t>
      </w:r>
      <w:r w:rsidR="00520711">
        <w:rPr>
          <w:rFonts w:ascii="Arial Narrow" w:hAnsi="Arial Narrow" w:cs="Calibri"/>
        </w:rPr>
        <w:t>er NIP:</w:t>
      </w:r>
    </w:p>
    <w:p w:rsidR="008476B7" w:rsidRPr="00BE69B3" w:rsidRDefault="00520711" w:rsidP="008476B7">
      <w:pPr>
        <w:jc w:val="both"/>
        <w:rPr>
          <w:rFonts w:ascii="Arial Narrow" w:hAnsi="Arial Narrow" w:cs="Calibri"/>
          <w:lang w:val="en-US"/>
        </w:rPr>
      </w:pPr>
      <w:bookmarkStart w:id="2" w:name="bookmark1"/>
      <w:r>
        <w:rPr>
          <w:rFonts w:ascii="Arial Narrow" w:hAnsi="Arial Narrow" w:cs="Calibri"/>
        </w:rPr>
        <w:t>Numer KRS: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:rsidR="008476B7" w:rsidRDefault="008476B7" w:rsidP="008476B7">
      <w:pPr>
        <w:jc w:val="both"/>
        <w:rPr>
          <w:rFonts w:ascii="Arial Narrow" w:hAnsi="Arial Narrow" w:cs="Calibri"/>
        </w:rPr>
      </w:pP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Adres e mail do składania zamówień bieżących/częściowych</w:t>
      </w:r>
      <w:r w:rsidRPr="00BE69B3">
        <w:rPr>
          <w:rFonts w:ascii="Arial Narrow" w:hAnsi="Arial Narrow" w:cs="Calibri"/>
        </w:rPr>
        <w:t>: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  <w:i/>
        </w:rPr>
        <w:t xml:space="preserve">(Zmiana adresu e mail przez Wykonawcę bez powiadomienia Zamawiającego o zmianie, skutkuje tym, iż złożone zamówienie na wskazany w ofercie  adres uważa się za złożone skutecznie) </w:t>
      </w:r>
    </w:p>
    <w:p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</w:p>
    <w:p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e-mail, z którego Wy</w:t>
      </w:r>
      <w:r w:rsidR="00520711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konawca będzie wysyłać faktury:</w:t>
      </w: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:rsidR="008476B7" w:rsidRDefault="008476B7" w:rsidP="008476B7">
      <w:pPr>
        <w:jc w:val="both"/>
        <w:rPr>
          <w:rFonts w:ascii="Arial Narrow" w:eastAsia="Calibri" w:hAnsi="Arial Narrow"/>
          <w:lang w:eastAsia="pl-PL"/>
        </w:rPr>
      </w:pPr>
      <w:r w:rsidRPr="00BE69B3">
        <w:rPr>
          <w:rFonts w:ascii="Arial Narrow" w:eastAsia="Calibri" w:hAnsi="Arial Narrow"/>
          <w:b/>
          <w:lang w:eastAsia="pl-PL"/>
        </w:rPr>
        <w:t>Osoba odpowiedzialna za realizację umowy</w:t>
      </w:r>
      <w:r w:rsidR="00520711">
        <w:rPr>
          <w:rFonts w:ascii="Arial Narrow" w:eastAsia="Calibri" w:hAnsi="Arial Narrow"/>
          <w:lang w:eastAsia="pl-PL"/>
        </w:rPr>
        <w:t>:</w:t>
      </w:r>
    </w:p>
    <w:p w:rsidR="00520711" w:rsidRDefault="00520711" w:rsidP="00520711">
      <w:pPr>
        <w:ind w:firstLine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imię i nazwisko:</w:t>
      </w:r>
    </w:p>
    <w:p w:rsidR="00520711" w:rsidRDefault="00520711" w:rsidP="00520711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e-mail:</w:t>
      </w:r>
    </w:p>
    <w:p w:rsidR="00520711" w:rsidRPr="00BE69B3" w:rsidRDefault="00520711" w:rsidP="00520711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nr tel</w:t>
      </w:r>
      <w:r>
        <w:rPr>
          <w:rFonts w:ascii="Arial Narrow" w:hAnsi="Arial Narrow" w:cs="Calibri"/>
        </w:rPr>
        <w:t>efonu:</w:t>
      </w:r>
    </w:p>
    <w:p w:rsidR="008476B7" w:rsidRPr="00BE69B3" w:rsidRDefault="008476B7" w:rsidP="00520711">
      <w:p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:rsidR="00520711" w:rsidRDefault="00520711" w:rsidP="008476B7">
      <w:pPr>
        <w:ind w:firstLine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imię i nazwisko:</w:t>
      </w:r>
    </w:p>
    <w:p w:rsidR="00520711" w:rsidRDefault="008476B7" w:rsidP="008476B7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e-mail:</w:t>
      </w:r>
    </w:p>
    <w:p w:rsidR="008476B7" w:rsidRPr="00BE69B3" w:rsidRDefault="008476B7" w:rsidP="008476B7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nr tel</w:t>
      </w:r>
      <w:r>
        <w:rPr>
          <w:rFonts w:ascii="Arial Narrow" w:hAnsi="Arial Narrow" w:cs="Calibri"/>
        </w:rPr>
        <w:t>efonu</w:t>
      </w:r>
      <w:r w:rsidR="00520711">
        <w:rPr>
          <w:rFonts w:ascii="Arial Narrow" w:hAnsi="Arial Narrow" w:cs="Calibri"/>
        </w:rPr>
        <w:t>: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bookmarkStart w:id="3" w:name="bookmark2"/>
      <w:bookmarkEnd w:id="2"/>
      <w:r w:rsidRPr="00BE69B3">
        <w:rPr>
          <w:rFonts w:ascii="Arial Narrow" w:hAnsi="Arial Narrow" w:cs="Calibri"/>
          <w:b/>
        </w:rPr>
        <w:t>Zobowiązania wykonawcy</w:t>
      </w:r>
      <w:bookmarkEnd w:id="3"/>
    </w:p>
    <w:p w:rsidR="008476B7" w:rsidRPr="00BE69B3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="00C658BD">
        <w:rPr>
          <w:rFonts w:ascii="Arial Narrow" w:hAnsi="Arial Narrow" w:cs="Calibri"/>
          <w:b/>
          <w:bCs/>
        </w:rPr>
        <w:t>SUKCESYWNE DOSTAWY ŚRODKÓW CIENIUJĄCYCH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C658BD">
        <w:rPr>
          <w:rFonts w:ascii="Arial Narrow" w:hAnsi="Arial Narrow" w:cs="Calibri"/>
          <w:b/>
        </w:rPr>
        <w:t>DZ.282.16.2024.TP-fn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="00C658BD">
        <w:rPr>
          <w:rFonts w:ascii="Arial Narrow" w:hAnsi="Arial Narrow" w:cs="Calibri"/>
          <w:b/>
          <w:bCs/>
        </w:rPr>
        <w:t>SUKCESYWNE DOSTAWY ŚRODKÓW CIENIUJĄCYCH</w:t>
      </w:r>
      <w:r w:rsidRPr="00BE69B3">
        <w:rPr>
          <w:rFonts w:ascii="Arial Narrow" w:hAnsi="Arial Narrow" w:cs="Calibri"/>
          <w:b/>
          <w:bCs/>
        </w:rPr>
        <w:t xml:space="preserve">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>godnie z wymogami i warunkami Specyfikacji Warunków Zamówienia, za cenę jak niżej: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</w:p>
    <w:tbl>
      <w:tblPr>
        <w:tblW w:w="2721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3921"/>
      </w:tblGrid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  <w:b/>
              </w:rPr>
              <w:t>Nr pakietu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  <w:b/>
              </w:rPr>
              <w:t>Zaoferowana cena w złotych brutto</w:t>
            </w:r>
          </w:p>
        </w:tc>
      </w:tr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1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2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lastRenderedPageBreak/>
              <w:t>3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1466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4</w:t>
            </w:r>
          </w:p>
        </w:tc>
        <w:tc>
          <w:tcPr>
            <w:tcW w:w="3534" w:type="pct"/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520711" w:rsidRPr="00BE69B3" w:rsidTr="00C42F32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1" w:rsidRDefault="00520711" w:rsidP="00C42F32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1" w:rsidRPr="00BE69B3" w:rsidRDefault="00520711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520711" w:rsidRPr="00BE69B3" w:rsidTr="00C42F32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1" w:rsidRDefault="00520711" w:rsidP="00C42F32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1" w:rsidRPr="00BE69B3" w:rsidRDefault="00520711" w:rsidP="00C42F32">
            <w:pPr>
              <w:jc w:val="center"/>
              <w:rPr>
                <w:rFonts w:ascii="Arial Narrow" w:hAnsi="Arial Narrow" w:cs="Calibri"/>
              </w:rPr>
            </w:pPr>
          </w:p>
        </w:tc>
      </w:tr>
    </w:tbl>
    <w:p w:rsidR="008476B7" w:rsidRDefault="008476B7" w:rsidP="008476B7">
      <w:pPr>
        <w:ind w:left="360"/>
        <w:jc w:val="both"/>
        <w:rPr>
          <w:rFonts w:ascii="Arial Narrow" w:hAnsi="Arial Narrow" w:cs="Calibri"/>
          <w:b/>
        </w:rPr>
      </w:pP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Oświadczam, że posiadam wszystkie wymagane uprawnienia do prowadzenia działalności związanej ze sprzedażą oferowanych produktów. Oferowane przeze mnie wszystkie produkty zostały wprowadzone do obrotu i na rynek</w:t>
      </w:r>
      <w:r>
        <w:rPr>
          <w:rFonts w:ascii="Arial Narrow" w:hAnsi="Arial Narrow" w:cs="Calibri"/>
          <w:b/>
        </w:rPr>
        <w:t xml:space="preserve"> i do stosowania w placówkach ochrony zdrowia w Polsce</w:t>
      </w:r>
      <w:r w:rsidRPr="00BE69B3">
        <w:rPr>
          <w:rFonts w:ascii="Arial Narrow" w:hAnsi="Arial Narrow" w:cs="Calibri"/>
          <w:b/>
        </w:rPr>
        <w:t>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C9692F">
        <w:rPr>
          <w:rFonts w:ascii="Arial Narrow" w:hAnsi="Arial Narrow" w:cs="Arial"/>
        </w:rPr>
      </w:r>
      <w:r w:rsidR="00C9692F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C9692F">
        <w:rPr>
          <w:rFonts w:ascii="Arial Narrow" w:hAnsi="Arial Narrow" w:cs="Arial"/>
        </w:rPr>
      </w:r>
      <w:r w:rsidR="00C9692F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>Wskazać  nazwę (rodzaj) towaru dla, których dostawa będzie prowadzić do jego powstania (wskazać wartość podatku) ………………………………………………………………</w:t>
      </w:r>
      <w:r>
        <w:rPr>
          <w:rFonts w:ascii="Arial Narrow" w:hAnsi="Arial Narrow" w:cs="Arial"/>
        </w:rPr>
        <w:t>..</w:t>
      </w:r>
      <w:r w:rsidRPr="00BE69B3">
        <w:rPr>
          <w:rFonts w:ascii="Arial Narrow" w:hAnsi="Arial Narrow" w:cs="Arial"/>
        </w:rPr>
        <w:t>…………………………………..…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Wyrażam zgodę na otrzymywanie należności w terminie do 30 dni od daty otrzymania faktury przez Zamawiającego.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przedmiotowe zamówienie realizować będę zgodnie z wymaganiami określonymi w SWZ, w tym określonymi we wzorze umowy,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dostawy realizować będę w terminie </w:t>
      </w:r>
      <w:r w:rsidR="00B240D0">
        <w:rPr>
          <w:rFonts w:ascii="Arial Narrow" w:hAnsi="Arial Narrow" w:cs="Calibri"/>
        </w:rPr>
        <w:t>12</w:t>
      </w:r>
      <w:r w:rsidRPr="00BE69B3">
        <w:rPr>
          <w:rFonts w:ascii="Arial Narrow" w:hAnsi="Arial Narrow" w:cs="Calibri"/>
        </w:rPr>
        <w:t xml:space="preserve"> mi</w:t>
      </w:r>
      <w:r>
        <w:rPr>
          <w:rFonts w:ascii="Arial Narrow" w:hAnsi="Arial Narrow" w:cs="Calibri"/>
        </w:rPr>
        <w:t>e</w:t>
      </w:r>
      <w:r w:rsidRPr="00BE69B3">
        <w:rPr>
          <w:rFonts w:ascii="Arial Narrow" w:hAnsi="Arial Narrow" w:cs="Calibri"/>
        </w:rPr>
        <w:t>si</w:t>
      </w:r>
      <w:r>
        <w:rPr>
          <w:rFonts w:ascii="Arial Narrow" w:hAnsi="Arial Narrow" w:cs="Calibri"/>
        </w:rPr>
        <w:t>ę</w:t>
      </w:r>
      <w:r w:rsidRPr="00BE69B3">
        <w:rPr>
          <w:rFonts w:ascii="Arial Narrow" w:hAnsi="Arial Narrow" w:cs="Calibri"/>
        </w:rPr>
        <w:t>cy od dnia zawarcia umowy,</w:t>
      </w:r>
    </w:p>
    <w:p w:rsidR="008476B7" w:rsidRPr="002832B7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2832B7">
        <w:rPr>
          <w:rFonts w:ascii="Arial Narrow" w:hAnsi="Arial Narrow" w:cs="Calibri"/>
        </w:rPr>
        <w:t xml:space="preserve">zamówienia bieżące (częściowe) zrealizuję w terminie maksymalnie do </w:t>
      </w:r>
      <w:r w:rsidR="00B240D0">
        <w:rPr>
          <w:rFonts w:ascii="Arial Narrow" w:hAnsi="Arial Narrow" w:cs="Calibri"/>
        </w:rPr>
        <w:t>2 dni roboczych</w:t>
      </w:r>
      <w:r w:rsidRPr="002832B7">
        <w:rPr>
          <w:rFonts w:ascii="Arial Narrow" w:hAnsi="Arial Narrow" w:cs="Calibri"/>
        </w:rPr>
        <w:t xml:space="preserve"> od momentu złożenia zamówienia, do Apteki szpitalnej Zamawiającego, zgodnie z zapisami wzoru umowy stanowiącym załącznik nr 4 do </w:t>
      </w:r>
      <w:proofErr w:type="spellStart"/>
      <w:r w:rsidRPr="002832B7">
        <w:rPr>
          <w:rFonts w:ascii="Arial Narrow" w:hAnsi="Arial Narrow" w:cs="Calibri"/>
        </w:rPr>
        <w:t>swz</w:t>
      </w:r>
      <w:proofErr w:type="spellEnd"/>
      <w:r w:rsidRPr="002832B7">
        <w:rPr>
          <w:rFonts w:ascii="Arial Narrow" w:hAnsi="Arial Narrow" w:cs="Calibri"/>
        </w:rPr>
        <w:t>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okres ważności dostarczonych produktów, w chwili dostawy nie będzie krótszy niż 6 miesięcy,</w:t>
      </w:r>
    </w:p>
    <w:p w:rsidR="008476B7" w:rsidRPr="008363E4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do dnia </w:t>
      </w:r>
      <w:r w:rsidR="00520711">
        <w:rPr>
          <w:rFonts w:ascii="Arial Narrow" w:hAnsi="Arial Narrow" w:cs="Calibri"/>
          <w:b/>
          <w:highlight w:val="cyan"/>
        </w:rPr>
        <w:t>03</w:t>
      </w:r>
      <w:r>
        <w:rPr>
          <w:rFonts w:ascii="Arial Narrow" w:hAnsi="Arial Narrow" w:cs="Calibri"/>
          <w:b/>
          <w:highlight w:val="cyan"/>
        </w:rPr>
        <w:t>.</w:t>
      </w:r>
      <w:r w:rsidR="00520711">
        <w:rPr>
          <w:rFonts w:ascii="Arial Narrow" w:hAnsi="Arial Narrow" w:cs="Calibri"/>
          <w:b/>
          <w:highlight w:val="cyan"/>
        </w:rPr>
        <w:t>1</w:t>
      </w:r>
      <w:r>
        <w:rPr>
          <w:rFonts w:ascii="Arial Narrow" w:hAnsi="Arial Narrow" w:cs="Calibri"/>
          <w:b/>
          <w:highlight w:val="cyan"/>
        </w:rPr>
        <w:t>0</w:t>
      </w:r>
      <w:r w:rsidRPr="00751434">
        <w:rPr>
          <w:rFonts w:ascii="Arial Narrow" w:hAnsi="Arial Narrow" w:cs="Calibri"/>
          <w:b/>
          <w:highlight w:val="cyan"/>
        </w:rPr>
        <w:t>.202</w:t>
      </w:r>
      <w:r w:rsidR="00520711">
        <w:rPr>
          <w:rFonts w:ascii="Arial Narrow" w:hAnsi="Arial Narrow" w:cs="Calibri"/>
          <w:b/>
          <w:highlight w:val="cyan"/>
        </w:rPr>
        <w:t>4</w:t>
      </w:r>
      <w:r w:rsidRPr="00751434">
        <w:rPr>
          <w:rFonts w:ascii="Arial Narrow" w:hAnsi="Arial Narrow" w:cs="Calibri"/>
          <w:b/>
          <w:highlight w:val="cyan"/>
        </w:rPr>
        <w:t xml:space="preserve"> r</w:t>
      </w:r>
      <w:r w:rsidRPr="008363E4">
        <w:rPr>
          <w:rFonts w:ascii="Arial Narrow" w:hAnsi="Arial Narrow" w:cs="Calibri"/>
          <w:b/>
        </w:rPr>
        <w:t>.,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bookmarkStart w:id="4" w:name="bookmark4"/>
      <w:r w:rsidRPr="00BE69B3">
        <w:rPr>
          <w:rFonts w:ascii="Arial Narrow" w:hAnsi="Arial Narrow" w:cs="Calibri"/>
          <w:b/>
        </w:rPr>
        <w:t xml:space="preserve">Przedmiot zamówienia zrealizujemy: </w:t>
      </w:r>
    </w:p>
    <w:p w:rsidR="008476B7" w:rsidRPr="00520711" w:rsidRDefault="008476B7" w:rsidP="00520711">
      <w:pPr>
        <w:pStyle w:val="Akapitzlist"/>
        <w:numPr>
          <w:ilvl w:val="0"/>
          <w:numId w:val="35"/>
        </w:numPr>
        <w:jc w:val="both"/>
        <w:rPr>
          <w:rFonts w:ascii="Arial Narrow" w:hAnsi="Arial Narrow" w:cs="Calibri"/>
          <w:b/>
        </w:rPr>
      </w:pPr>
      <w:r w:rsidRPr="00520711">
        <w:rPr>
          <w:rFonts w:ascii="Arial Narrow" w:hAnsi="Arial Narrow" w:cs="Calibri"/>
          <w:b/>
        </w:rPr>
        <w:t>siłami własnymi *</w:t>
      </w:r>
    </w:p>
    <w:p w:rsidR="008476B7" w:rsidRPr="00BE69B3" w:rsidRDefault="008476B7" w:rsidP="00520711">
      <w:pPr>
        <w:pStyle w:val="Akapitzlist"/>
        <w:numPr>
          <w:ilvl w:val="0"/>
          <w:numId w:val="35"/>
        </w:num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lastRenderedPageBreak/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8476B7" w:rsidRPr="00BE69B3" w:rsidTr="00C42F32">
        <w:tc>
          <w:tcPr>
            <w:tcW w:w="3936" w:type="dxa"/>
            <w:shd w:val="clear" w:color="auto" w:fill="F2F2F2"/>
          </w:tcPr>
          <w:p w:rsidR="008476B7" w:rsidRPr="00BE69B3" w:rsidRDefault="008476B7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8476B7" w:rsidRPr="00BE69B3" w:rsidRDefault="008476B7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:rsidR="008476B7" w:rsidRPr="00BE69B3" w:rsidRDefault="008476B7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jeżeli dotyczy: KRS/  NIP/PESEL</w:t>
            </w:r>
          </w:p>
        </w:tc>
        <w:tc>
          <w:tcPr>
            <w:tcW w:w="2835" w:type="dxa"/>
            <w:shd w:val="clear" w:color="auto" w:fill="F2F2F2"/>
          </w:tcPr>
          <w:p w:rsidR="008476B7" w:rsidRPr="00BE69B3" w:rsidRDefault="008476B7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Pakiet</w:t>
            </w:r>
          </w:p>
        </w:tc>
      </w:tr>
      <w:tr w:rsidR="008476B7" w:rsidRPr="00BE69B3" w:rsidTr="00C42F32">
        <w:tc>
          <w:tcPr>
            <w:tcW w:w="3936" w:type="dxa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  <w:shd w:val="clear" w:color="auto" w:fill="auto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8476B7" w:rsidRPr="00BE69B3" w:rsidTr="00C42F32">
        <w:tc>
          <w:tcPr>
            <w:tcW w:w="3936" w:type="dxa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  <w:shd w:val="clear" w:color="auto" w:fill="auto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</w:tcPr>
          <w:p w:rsidR="008476B7" w:rsidRPr="00BE69B3" w:rsidRDefault="008476B7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Formularz asortymentowo-cenowy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 xml:space="preserve">Dokumenty </w:t>
      </w:r>
      <w:proofErr w:type="spellStart"/>
      <w:r w:rsidRPr="00BE69B3">
        <w:rPr>
          <w:rFonts w:ascii="Arial Narrow" w:hAnsi="Arial Narrow" w:cs="Calibri"/>
        </w:rPr>
        <w:t>potw</w:t>
      </w:r>
      <w:proofErr w:type="spellEnd"/>
      <w:r w:rsidRPr="00BE69B3">
        <w:rPr>
          <w:rFonts w:ascii="Arial Narrow" w:hAnsi="Arial Narrow" w:cs="Calibri"/>
        </w:rPr>
        <w:t>., że zastrzeżone informacje stanowią tajemnicę przedsiębiorstwa*</w:t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</w:p>
    <w:p w:rsidR="008476B7" w:rsidRPr="00507513" w:rsidRDefault="008476B7" w:rsidP="008476B7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</w:rPr>
        <w:br w:type="page"/>
      </w:r>
      <w:r w:rsidRPr="00507513">
        <w:rPr>
          <w:rFonts w:ascii="Arial Narrow" w:hAnsi="Arial Narrow" w:cs="Calibri"/>
          <w:b/>
          <w:i/>
        </w:rPr>
        <w:lastRenderedPageBreak/>
        <w:t xml:space="preserve"> Załącznik nr 2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Nr sprawy </w:t>
      </w:r>
      <w:r w:rsidR="00C658BD">
        <w:rPr>
          <w:rFonts w:ascii="Arial Narrow" w:hAnsi="Arial Narrow" w:cs="Calibri"/>
          <w:b/>
        </w:rPr>
        <w:t>DZ.282.16.2024.TP-fn</w:t>
      </w:r>
    </w:p>
    <w:p w:rsidR="008476B7" w:rsidRPr="00507513" w:rsidRDefault="008476B7" w:rsidP="008476B7">
      <w:pPr>
        <w:jc w:val="center"/>
        <w:rPr>
          <w:rFonts w:ascii="Arial Narrow" w:hAnsi="Arial Narrow" w:cs="Calibri"/>
          <w:b/>
        </w:rPr>
      </w:pPr>
    </w:p>
    <w:p w:rsidR="008476B7" w:rsidRPr="00507513" w:rsidRDefault="008476B7" w:rsidP="008476B7">
      <w:pPr>
        <w:jc w:val="center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>FORMULARZ ASORTYMENTOWO-CENOWY</w:t>
      </w: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BB23C5" w:rsidRPr="00507513" w:rsidRDefault="00BB23C5" w:rsidP="00BB23C5">
      <w:pPr>
        <w:suppressAutoHyphens w:val="0"/>
        <w:rPr>
          <w:rFonts w:ascii="Arial Narrow" w:hAnsi="Arial Narrow" w:cs="Tahoma"/>
          <w:b/>
          <w:lang w:eastAsia="pl-PL"/>
        </w:rPr>
      </w:pPr>
      <w:r>
        <w:rPr>
          <w:rFonts w:ascii="Arial Narrow" w:hAnsi="Arial Narrow" w:cs="Tahoma"/>
          <w:b/>
          <w:lang w:eastAsia="pl-PL"/>
        </w:rPr>
        <w:t>WERSJA e-</w:t>
      </w:r>
      <w:proofErr w:type="spellStart"/>
      <w:r>
        <w:rPr>
          <w:rFonts w:ascii="Arial Narrow" w:hAnsi="Arial Narrow" w:cs="Tahoma"/>
          <w:b/>
          <w:lang w:eastAsia="pl-PL"/>
        </w:rPr>
        <w:t>xel</w:t>
      </w:r>
      <w:proofErr w:type="spellEnd"/>
      <w:r>
        <w:rPr>
          <w:rFonts w:ascii="Arial Narrow" w:hAnsi="Arial Narrow" w:cs="Tahoma"/>
          <w:b/>
          <w:lang w:eastAsia="pl-PL"/>
        </w:rPr>
        <w:t xml:space="preserve"> do WYPEŁNIENIA i PODPISANIA</w:t>
      </w: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suppressAutoHyphens w:val="0"/>
        <w:rPr>
          <w:rFonts w:ascii="Arial Narrow" w:hAnsi="Arial Narrow" w:cs="Tahoma"/>
          <w:b/>
          <w:lang w:eastAsia="pl-PL"/>
        </w:rPr>
      </w:pPr>
    </w:p>
    <w:p w:rsidR="008476B7" w:rsidRPr="00507513" w:rsidRDefault="008476B7" w:rsidP="008476B7">
      <w:pPr>
        <w:ind w:firstLine="5387"/>
        <w:rPr>
          <w:rFonts w:ascii="Arial Narrow" w:hAnsi="Arial Narrow" w:cs="Arial"/>
        </w:rPr>
      </w:pPr>
    </w:p>
    <w:p w:rsidR="008476B7" w:rsidRPr="00507513" w:rsidRDefault="008476B7" w:rsidP="008476B7">
      <w:pPr>
        <w:ind w:firstLine="5529"/>
        <w:jc w:val="center"/>
        <w:rPr>
          <w:rFonts w:ascii="Arial Narrow" w:hAnsi="Arial Narrow" w:cs="Arial"/>
        </w:rPr>
      </w:pPr>
      <w:r w:rsidRPr="00507513">
        <w:rPr>
          <w:rFonts w:ascii="Arial Narrow" w:hAnsi="Arial Narrow" w:cs="Arial"/>
        </w:rPr>
        <w:t>podpis Wykonawcy / Pełnomocnika</w:t>
      </w:r>
    </w:p>
    <w:p w:rsidR="008476B7" w:rsidRPr="00507513" w:rsidRDefault="008476B7" w:rsidP="008476B7">
      <w:pPr>
        <w:suppressAutoHyphens w:val="0"/>
        <w:rPr>
          <w:rFonts w:ascii="Arial Narrow" w:eastAsia="Calibri" w:hAnsi="Arial Narrow"/>
          <w:lang w:eastAsia="en-US"/>
        </w:rPr>
      </w:pP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br w:type="page"/>
      </w:r>
    </w:p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lastRenderedPageBreak/>
        <w:t>Załącznik nr 3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C658BD">
        <w:rPr>
          <w:rFonts w:ascii="Arial Narrow" w:hAnsi="Arial Narrow" w:cs="Calibri"/>
          <w:b/>
        </w:rPr>
        <w:t>DZ.282.16.2024.TP-fn</w:t>
      </w:r>
    </w:p>
    <w:p w:rsidR="008476B7" w:rsidRPr="00507513" w:rsidRDefault="008476B7" w:rsidP="008476B7">
      <w:pPr>
        <w:jc w:val="both"/>
        <w:rPr>
          <w:rFonts w:ascii="Arial Narrow" w:hAnsi="Arial Narrow" w:cs="Arial"/>
          <w:b/>
          <w:u w:val="single"/>
        </w:rPr>
      </w:pPr>
      <w:r w:rsidRPr="00507513">
        <w:rPr>
          <w:rFonts w:ascii="Arial Narrow" w:hAnsi="Arial Narrow" w:cs="Arial"/>
          <w:b/>
          <w:u w:val="single"/>
        </w:rPr>
        <w:t>Wykonawca/Wykonawcy: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507513">
        <w:rPr>
          <w:rFonts w:ascii="Arial Narrow" w:hAnsi="Arial Narrow" w:cs="Arial"/>
          <w:i/>
        </w:rPr>
        <w:t>CEiDG</w:t>
      </w:r>
      <w:proofErr w:type="spellEnd"/>
      <w:r w:rsidRPr="00507513">
        <w:rPr>
          <w:rFonts w:ascii="Arial Narrow" w:hAnsi="Arial Narrow" w:cs="Arial"/>
          <w:i/>
        </w:rPr>
        <w:t>)</w:t>
      </w:r>
    </w:p>
    <w:p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</w:p>
    <w:p w:rsidR="008476B7" w:rsidRPr="00507513" w:rsidRDefault="008476B7" w:rsidP="008476B7">
      <w:pPr>
        <w:rPr>
          <w:rFonts w:ascii="Arial Narrow" w:hAnsi="Arial Narrow" w:cs="Arial"/>
          <w:u w:val="single"/>
        </w:rPr>
      </w:pPr>
      <w:r w:rsidRPr="00507513">
        <w:rPr>
          <w:rFonts w:ascii="Arial Narrow" w:hAnsi="Arial Narrow" w:cs="Arial"/>
          <w:u w:val="single"/>
        </w:rPr>
        <w:t>reprezentowany przez:</w:t>
      </w:r>
    </w:p>
    <w:p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:rsidR="008476B7" w:rsidRPr="00507513" w:rsidRDefault="008476B7" w:rsidP="008476B7">
      <w:pPr>
        <w:ind w:right="5953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(imię, nazwisko, stanowisko/podstawa do reprezentacji)</w:t>
      </w:r>
    </w:p>
    <w:p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OŚWIADCZENIE O NIEPODLEGANIU WYKLUCZENIU</w:t>
      </w:r>
    </w:p>
    <w:p w:rsidR="008476B7" w:rsidRDefault="008476B7" w:rsidP="008476B7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8476B7" w:rsidRPr="0073098B" w:rsidRDefault="008476B7" w:rsidP="008476B7">
      <w:pPr>
        <w:pStyle w:val="Teksttreci0"/>
        <w:tabs>
          <w:tab w:val="left" w:pos="579"/>
          <w:tab w:val="left" w:leader="underscore" w:pos="8769"/>
        </w:tabs>
        <w:ind w:right="23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sz w:val="22"/>
          <w:szCs w:val="22"/>
        </w:rPr>
        <w:tab/>
      </w:r>
      <w:r w:rsidRPr="0073098B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73098B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73098B">
        <w:rPr>
          <w:rFonts w:ascii="Arial Narrow" w:hAnsi="Arial Narrow" w:cs="Arial"/>
          <w:sz w:val="24"/>
          <w:szCs w:val="24"/>
        </w:rPr>
        <w:t xml:space="preserve">pn. </w:t>
      </w:r>
      <w:r w:rsidR="00C658BD">
        <w:rPr>
          <w:rFonts w:ascii="Arial Narrow" w:hAnsi="Arial Narrow"/>
          <w:b/>
          <w:bCs/>
          <w:sz w:val="24"/>
          <w:szCs w:val="24"/>
        </w:rPr>
        <w:t>SUKCESYWNE DOSTAWY ŚRODKÓW CIENIUJĄCYCH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>oświadczam, że: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  <w:b/>
        </w:rPr>
        <w:t xml:space="preserve">na podstawie art. 125 ust. 1 ustawy </w:t>
      </w:r>
      <w:proofErr w:type="spellStart"/>
      <w:r w:rsidRPr="0073098B">
        <w:rPr>
          <w:rFonts w:ascii="Arial Narrow" w:hAnsi="Arial Narrow" w:cs="Arial"/>
          <w:b/>
        </w:rPr>
        <w:t>Pzp</w:t>
      </w:r>
      <w:proofErr w:type="spellEnd"/>
      <w:r w:rsidRPr="0073098B">
        <w:rPr>
          <w:rFonts w:ascii="Arial Narrow" w:hAnsi="Arial Narrow" w:cs="Arial"/>
          <w:b/>
        </w:rPr>
        <w:t>:</w:t>
      </w:r>
    </w:p>
    <w:p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oraz </w:t>
      </w:r>
    </w:p>
    <w:p w:rsidR="008476B7" w:rsidRPr="0073098B" w:rsidRDefault="008476B7" w:rsidP="008476B7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zachodzą w stosunku do mnie podstawy wykluczenia z postępowania o udzielenie zamówienia na podstawie art. 108 ust. 1 pkt </w:t>
      </w:r>
      <w:r w:rsidR="0088756A">
        <w:rPr>
          <w:rFonts w:ascii="Arial Narrow" w:hAnsi="Arial Narrow" w:cs="Arial"/>
        </w:rPr>
        <w:t xml:space="preserve">   </w:t>
      </w:r>
      <w:r w:rsidRPr="0073098B">
        <w:rPr>
          <w:rFonts w:ascii="Arial Narrow" w:hAnsi="Arial Narrow" w:cs="Arial"/>
        </w:rPr>
        <w:t xml:space="preserve"> oraz art. 109 ust. 1 pkt 5, 7 - 10 ustawy Prawo zamówień publicznych. Jednocześnie oświadczam, że w związku z w/w okolicznością na podstawie art. 110 ust. 2 ustawy </w:t>
      </w:r>
      <w:proofErr w:type="spellStart"/>
      <w:r w:rsidRPr="0073098B">
        <w:rPr>
          <w:rFonts w:ascii="Arial Narrow" w:hAnsi="Arial Narrow" w:cs="Arial"/>
        </w:rPr>
        <w:t>Pzp</w:t>
      </w:r>
      <w:proofErr w:type="spellEnd"/>
      <w:r w:rsidRPr="0073098B">
        <w:rPr>
          <w:rFonts w:ascii="Arial Narrow" w:hAnsi="Arial Narrow" w:cs="Arial"/>
        </w:rPr>
        <w:t xml:space="preserve"> podjąłem następujące środki naprawcze:</w:t>
      </w:r>
    </w:p>
    <w:p w:rsidR="008476B7" w:rsidRPr="0073098B" w:rsidRDefault="008476B7" w:rsidP="008476B7">
      <w:pPr>
        <w:rPr>
          <w:rFonts w:ascii="Arial Narrow" w:hAnsi="Arial Narrow" w:cs="Arial"/>
        </w:rPr>
      </w:pPr>
    </w:p>
    <w:p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:rsidR="008476B7" w:rsidRPr="00685880" w:rsidRDefault="008476B7" w:rsidP="008476B7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że nie podlegam wykluczeniu z w/w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:rsidR="008476B7" w:rsidRPr="00982A3B" w:rsidRDefault="008476B7" w:rsidP="008476B7">
      <w:pPr>
        <w:ind w:firstLine="5670"/>
        <w:rPr>
          <w:rFonts w:ascii="Arial Narrow" w:hAnsi="Arial Narrow" w:cs="Arial"/>
          <w:sz w:val="22"/>
          <w:szCs w:val="22"/>
        </w:rPr>
      </w:pPr>
    </w:p>
    <w:p w:rsidR="008476B7" w:rsidRDefault="008476B7" w:rsidP="008476B7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:rsidR="008476B7" w:rsidRPr="00136EEF" w:rsidRDefault="008476B7" w:rsidP="008476B7">
      <w:pPr>
        <w:rPr>
          <w:rFonts w:ascii="Arial Narrow" w:hAnsi="Arial Narrow" w:cs="Arial"/>
          <w:i/>
          <w:sz w:val="22"/>
          <w:szCs w:val="22"/>
        </w:rPr>
      </w:pPr>
      <w:r w:rsidRPr="00136EEF">
        <w:rPr>
          <w:rFonts w:ascii="Arial Narrow" w:hAnsi="Arial Narrow" w:cs="Arial"/>
          <w:b/>
          <w:i/>
          <w:sz w:val="22"/>
          <w:szCs w:val="22"/>
        </w:rPr>
        <w:t>*</w:t>
      </w:r>
      <w:r w:rsidRPr="00136EEF">
        <w:rPr>
          <w:rFonts w:ascii="Arial Narrow" w:hAnsi="Arial Narrow" w:cs="Arial"/>
          <w:i/>
          <w:sz w:val="22"/>
          <w:szCs w:val="22"/>
        </w:rPr>
        <w:t>niepotrzebne skreślić</w:t>
      </w:r>
    </w:p>
    <w:p w:rsidR="008476B7" w:rsidRPr="00507513" w:rsidRDefault="008476B7" w:rsidP="008476B7">
      <w:pPr>
        <w:rPr>
          <w:rFonts w:ascii="Arial Narrow" w:hAnsi="Arial Narrow" w:cs="Arial"/>
        </w:rPr>
      </w:pPr>
    </w:p>
    <w:p w:rsidR="00CF31F4" w:rsidRDefault="00CF31F4"/>
    <w:sectPr w:rsidR="00CF31F4" w:rsidSect="00C42F32">
      <w:headerReference w:type="default" r:id="rId7"/>
      <w:footerReference w:type="default" r:id="rId8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6A" w:rsidRDefault="0088756A" w:rsidP="008476B7">
      <w:r>
        <w:separator/>
      </w:r>
    </w:p>
  </w:endnote>
  <w:endnote w:type="continuationSeparator" w:id="0">
    <w:p w:rsidR="0088756A" w:rsidRDefault="0088756A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6A" w:rsidRDefault="0088756A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88756A" w:rsidRPr="00600440" w:rsidRDefault="0088756A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DZ.282.1</w:t>
    </w:r>
    <w:r>
      <w:rPr>
        <w:rFonts w:ascii="Arial Narrow" w:hAnsi="Arial Narrow" w:cs="Calibri Light"/>
        <w:i/>
        <w:sz w:val="20"/>
        <w:lang w:val="pl-PL"/>
      </w:rPr>
      <w:t>6</w:t>
    </w:r>
    <w:r w:rsidRPr="00925E09">
      <w:rPr>
        <w:rFonts w:ascii="Arial Narrow" w:hAnsi="Arial Narrow" w:cs="Calibri Light"/>
        <w:i/>
        <w:sz w:val="20"/>
        <w:lang w:val="pl-PL"/>
      </w:rPr>
      <w:t>.202</w:t>
    </w:r>
    <w:r>
      <w:rPr>
        <w:rFonts w:ascii="Arial Narrow" w:hAnsi="Arial Narrow" w:cs="Calibri Light"/>
        <w:i/>
        <w:sz w:val="20"/>
        <w:lang w:val="pl-PL"/>
      </w:rPr>
      <w:t>4</w:t>
    </w:r>
    <w:r w:rsidRPr="00925E09">
      <w:rPr>
        <w:rFonts w:ascii="Arial Narrow" w:hAnsi="Arial Narrow" w:cs="Calibri Light"/>
        <w:i/>
        <w:sz w:val="20"/>
        <w:lang w:val="pl-PL"/>
      </w:rPr>
      <w:t>.TP-fn</w:t>
    </w:r>
  </w:p>
  <w:p w:rsidR="0088756A" w:rsidRPr="001A4AEB" w:rsidRDefault="0088756A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C9692F">
      <w:rPr>
        <w:rFonts w:ascii="Arial Narrow" w:hAnsi="Arial Narrow" w:cs="Calibri Light"/>
        <w:i/>
        <w:noProof/>
        <w:sz w:val="20"/>
      </w:rPr>
      <w:t>1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C9692F">
      <w:rPr>
        <w:rFonts w:ascii="Arial Narrow" w:hAnsi="Arial Narrow" w:cs="Calibri Light"/>
        <w:i/>
        <w:noProof/>
        <w:sz w:val="20"/>
      </w:rPr>
      <w:t>5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88756A" w:rsidRPr="00CE47D8" w:rsidRDefault="0088756A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88756A" w:rsidRPr="00CE47D8" w:rsidRDefault="0088756A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6A" w:rsidRDefault="0088756A" w:rsidP="008476B7">
      <w:r>
        <w:separator/>
      </w:r>
    </w:p>
  </w:footnote>
  <w:footnote w:type="continuationSeparator" w:id="0">
    <w:p w:rsidR="0088756A" w:rsidRDefault="0088756A" w:rsidP="008476B7">
      <w:r>
        <w:continuationSeparator/>
      </w:r>
    </w:p>
  </w:footnote>
  <w:footnote w:id="1">
    <w:p w:rsidR="0088756A" w:rsidRPr="0033551F" w:rsidRDefault="0088756A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88756A" w:rsidRPr="00464551" w:rsidRDefault="0088756A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:rsidR="0088756A" w:rsidRPr="0033551F" w:rsidRDefault="0088756A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88756A" w:rsidRPr="0033551F" w:rsidRDefault="0088756A" w:rsidP="008476B7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6A" w:rsidRDefault="0088756A">
    <w:pPr>
      <w:pStyle w:val="Nagwek"/>
      <w:pBdr>
        <w:bottom w:val="single" w:sz="6" w:space="1" w:color="auto"/>
      </w:pBdr>
    </w:pPr>
    <w:r>
      <w:t xml:space="preserve">    </w:t>
    </w:r>
  </w:p>
  <w:p w:rsidR="0088756A" w:rsidRPr="00E66860" w:rsidRDefault="0088756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4595C18"/>
    <w:multiLevelType w:val="hybridMultilevel"/>
    <w:tmpl w:val="B9AC9DE4"/>
    <w:lvl w:ilvl="0" w:tplc="7E6A0B9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28"/>
  </w:num>
  <w:num w:numId="4">
    <w:abstractNumId w:val="24"/>
  </w:num>
  <w:num w:numId="5">
    <w:abstractNumId w:val="30"/>
  </w:num>
  <w:num w:numId="6">
    <w:abstractNumId w:val="2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7"/>
  </w:num>
  <w:num w:numId="12">
    <w:abstractNumId w:val="26"/>
  </w:num>
  <w:num w:numId="13">
    <w:abstractNumId w:val="11"/>
  </w:num>
  <w:num w:numId="14">
    <w:abstractNumId w:val="3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2"/>
  </w:num>
  <w:num w:numId="18">
    <w:abstractNumId w:val="33"/>
  </w:num>
  <w:num w:numId="19">
    <w:abstractNumId w:val="3"/>
  </w:num>
  <w:num w:numId="20">
    <w:abstractNumId w:val="15"/>
  </w:num>
  <w:num w:numId="21">
    <w:abstractNumId w:val="16"/>
  </w:num>
  <w:num w:numId="22">
    <w:abstractNumId w:val="20"/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19"/>
  </w:num>
  <w:num w:numId="25">
    <w:abstractNumId w:val="25"/>
  </w:num>
  <w:num w:numId="26">
    <w:abstractNumId w:val="27"/>
  </w:num>
  <w:num w:numId="27">
    <w:abstractNumId w:val="12"/>
  </w:num>
  <w:num w:numId="28">
    <w:abstractNumId w:val="9"/>
  </w:num>
  <w:num w:numId="29">
    <w:abstractNumId w:val="23"/>
  </w:num>
  <w:num w:numId="30">
    <w:abstractNumId w:val="7"/>
  </w:num>
  <w:num w:numId="31">
    <w:abstractNumId w:val="5"/>
  </w:num>
  <w:num w:numId="32">
    <w:abstractNumId w:val="2"/>
  </w:num>
  <w:num w:numId="33">
    <w:abstractNumId w:val="18"/>
  </w:num>
  <w:num w:numId="34">
    <w:abstractNumId w:val="3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1651FB"/>
    <w:rsid w:val="00210314"/>
    <w:rsid w:val="0045567B"/>
    <w:rsid w:val="004B1665"/>
    <w:rsid w:val="00520711"/>
    <w:rsid w:val="007227CD"/>
    <w:rsid w:val="0073098B"/>
    <w:rsid w:val="008476B7"/>
    <w:rsid w:val="0088756A"/>
    <w:rsid w:val="00932338"/>
    <w:rsid w:val="009E15B8"/>
    <w:rsid w:val="00B23D16"/>
    <w:rsid w:val="00B240D0"/>
    <w:rsid w:val="00BB23C5"/>
    <w:rsid w:val="00C42F32"/>
    <w:rsid w:val="00C658BD"/>
    <w:rsid w:val="00C9692F"/>
    <w:rsid w:val="00CF31F4"/>
    <w:rsid w:val="00DC7086"/>
    <w:rsid w:val="00E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706E3B6F.dotm</Template>
  <TotalTime>99</TotalTime>
  <Pages>5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13</cp:revision>
  <cp:lastPrinted>2023-08-24T10:36:00Z</cp:lastPrinted>
  <dcterms:created xsi:type="dcterms:W3CDTF">2023-08-23T07:38:00Z</dcterms:created>
  <dcterms:modified xsi:type="dcterms:W3CDTF">2024-08-23T10:08:00Z</dcterms:modified>
</cp:coreProperties>
</file>