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BB107" w14:textId="419DB4E8" w:rsidR="00370E93" w:rsidRPr="002B22C8" w:rsidRDefault="00370E93" w:rsidP="00BB475C">
      <w:pPr>
        <w:spacing w:after="0" w:line="276" w:lineRule="auto"/>
        <w:jc w:val="right"/>
        <w:rPr>
          <w:rFonts w:cstheme="minorHAnsi"/>
          <w:i/>
          <w:sz w:val="20"/>
          <w:szCs w:val="20"/>
        </w:rPr>
      </w:pPr>
      <w:r w:rsidRPr="002B22C8">
        <w:rPr>
          <w:rFonts w:cstheme="minorHAnsi"/>
          <w:i/>
          <w:sz w:val="20"/>
          <w:szCs w:val="20"/>
        </w:rPr>
        <w:t xml:space="preserve">Załącznik nr 4 do SWZ </w:t>
      </w:r>
    </w:p>
    <w:p w14:paraId="6B932DC3" w14:textId="22B0F82C" w:rsidR="00370E93" w:rsidRPr="002B22C8" w:rsidRDefault="00370E93" w:rsidP="00BB475C">
      <w:pPr>
        <w:spacing w:after="0" w:line="276" w:lineRule="auto"/>
        <w:jc w:val="right"/>
        <w:rPr>
          <w:rFonts w:cstheme="minorHAnsi"/>
          <w:i/>
          <w:sz w:val="20"/>
          <w:szCs w:val="20"/>
        </w:rPr>
      </w:pPr>
      <w:r w:rsidRPr="002B22C8">
        <w:rPr>
          <w:rFonts w:cstheme="minorHAnsi"/>
          <w:i/>
          <w:sz w:val="20"/>
          <w:szCs w:val="20"/>
        </w:rPr>
        <w:t>RZP-II.271.</w:t>
      </w:r>
      <w:r w:rsidR="00BB475C" w:rsidRPr="002B22C8">
        <w:rPr>
          <w:rFonts w:cstheme="minorHAnsi"/>
          <w:i/>
          <w:sz w:val="20"/>
          <w:szCs w:val="20"/>
        </w:rPr>
        <w:t>1</w:t>
      </w:r>
      <w:r w:rsidRPr="002B22C8">
        <w:rPr>
          <w:rFonts w:cstheme="minorHAnsi"/>
          <w:i/>
          <w:sz w:val="20"/>
          <w:szCs w:val="20"/>
        </w:rPr>
        <w:t>.202</w:t>
      </w:r>
      <w:r w:rsidR="00BB475C" w:rsidRPr="002B22C8">
        <w:rPr>
          <w:rFonts w:cstheme="minorHAnsi"/>
          <w:i/>
          <w:sz w:val="20"/>
          <w:szCs w:val="20"/>
        </w:rPr>
        <w:t>3</w:t>
      </w:r>
    </w:p>
    <w:p w14:paraId="084F71FA" w14:textId="77777777" w:rsidR="00662B9D" w:rsidRPr="00BB475C" w:rsidRDefault="00662B9D" w:rsidP="00BB475C">
      <w:pPr>
        <w:spacing w:after="0" w:line="276" w:lineRule="auto"/>
        <w:jc w:val="center"/>
        <w:rPr>
          <w:rFonts w:eastAsia="Calibri" w:cstheme="minorHAnsi"/>
          <w:b/>
        </w:rPr>
      </w:pPr>
      <w:r w:rsidRPr="00BB475C">
        <w:rPr>
          <w:rFonts w:eastAsia="Calibri" w:cstheme="minorHAnsi"/>
          <w:b/>
        </w:rPr>
        <w:t>Umowa nr ZP.272…….2023</w:t>
      </w:r>
    </w:p>
    <w:p w14:paraId="6AD43918" w14:textId="1855DC89" w:rsidR="00662B9D" w:rsidRPr="00BB475C" w:rsidRDefault="00662B9D" w:rsidP="00BB475C">
      <w:pPr>
        <w:spacing w:after="0" w:line="276" w:lineRule="auto"/>
        <w:jc w:val="center"/>
        <w:rPr>
          <w:rFonts w:eastAsia="Calibri" w:cstheme="minorHAnsi"/>
          <w:b/>
        </w:rPr>
      </w:pPr>
      <w:r w:rsidRPr="00BB475C">
        <w:rPr>
          <w:rFonts w:eastAsia="Calibri" w:cstheme="minorHAnsi"/>
          <w:b/>
        </w:rPr>
        <w:t xml:space="preserve">na wykonanie </w:t>
      </w:r>
      <w:r w:rsidR="00BB475C">
        <w:rPr>
          <w:rFonts w:eastAsia="Calibri" w:cstheme="minorHAnsi"/>
          <w:b/>
        </w:rPr>
        <w:t>usług społecznych</w:t>
      </w:r>
    </w:p>
    <w:p w14:paraId="6A9F2D2D" w14:textId="77777777" w:rsidR="00662B9D" w:rsidRPr="00BB475C" w:rsidRDefault="00662B9D" w:rsidP="00BB475C">
      <w:pPr>
        <w:spacing w:after="0" w:line="276" w:lineRule="auto"/>
        <w:jc w:val="center"/>
        <w:rPr>
          <w:rFonts w:eastAsia="Calibri" w:cstheme="minorHAnsi"/>
          <w:b/>
        </w:rPr>
      </w:pPr>
    </w:p>
    <w:p w14:paraId="77950112" w14:textId="77777777" w:rsidR="00662B9D" w:rsidRPr="00BB475C" w:rsidRDefault="00662B9D" w:rsidP="00BB475C">
      <w:pPr>
        <w:spacing w:after="0" w:line="276" w:lineRule="auto"/>
        <w:rPr>
          <w:rFonts w:eastAsia="Calibri" w:cstheme="minorHAnsi"/>
        </w:rPr>
      </w:pPr>
      <w:r w:rsidRPr="00BB475C">
        <w:rPr>
          <w:rFonts w:eastAsia="Calibri" w:cstheme="minorHAnsi"/>
        </w:rPr>
        <w:t>zawarta w dniu ……………………..2023 r. w Chmielnie pomiędzy:</w:t>
      </w:r>
    </w:p>
    <w:p w14:paraId="2A56F4B2" w14:textId="77777777" w:rsidR="00662B9D" w:rsidRPr="00BB475C" w:rsidRDefault="00662B9D" w:rsidP="00BB475C">
      <w:pPr>
        <w:spacing w:after="0" w:line="276" w:lineRule="auto"/>
        <w:rPr>
          <w:rFonts w:eastAsia="Calibri" w:cstheme="minorHAnsi"/>
        </w:rPr>
      </w:pPr>
    </w:p>
    <w:p w14:paraId="64F60C88" w14:textId="77777777" w:rsidR="00662B9D" w:rsidRPr="00BB475C" w:rsidRDefault="00662B9D" w:rsidP="00BB475C">
      <w:pPr>
        <w:spacing w:after="0" w:line="276" w:lineRule="auto"/>
        <w:rPr>
          <w:rFonts w:eastAsia="Calibri" w:cstheme="minorHAnsi"/>
        </w:rPr>
      </w:pPr>
      <w:r w:rsidRPr="00BB475C">
        <w:rPr>
          <w:rFonts w:eastAsia="Calibri" w:cstheme="minorHAnsi"/>
          <w:b/>
          <w:bCs/>
        </w:rPr>
        <w:t>Gmina Chmielno</w:t>
      </w:r>
      <w:r w:rsidRPr="00BB475C">
        <w:rPr>
          <w:rFonts w:eastAsia="Calibri" w:cstheme="minorHAnsi"/>
        </w:rPr>
        <w:t xml:space="preserve"> z siedzibą w Chmielnie ul. Gryfa Pomorskiego 22, 83-333 Chmielno NIP 589-10-05-420 reprezentowana przez Wójta Gminy – Michała Melibrudę</w:t>
      </w:r>
    </w:p>
    <w:p w14:paraId="4E4B9C44" w14:textId="77777777" w:rsidR="00662B9D" w:rsidRPr="00BB475C" w:rsidRDefault="00662B9D" w:rsidP="00BB475C">
      <w:pPr>
        <w:spacing w:after="0" w:line="276" w:lineRule="auto"/>
        <w:rPr>
          <w:rFonts w:eastAsia="Calibri" w:cstheme="minorHAnsi"/>
        </w:rPr>
      </w:pPr>
      <w:r w:rsidRPr="00BB475C">
        <w:rPr>
          <w:rFonts w:eastAsia="Calibri" w:cstheme="minorHAnsi"/>
        </w:rPr>
        <w:t>przy kontrasygnacie ……………………. …………………………..</w:t>
      </w:r>
    </w:p>
    <w:p w14:paraId="45B6B4E5" w14:textId="77777777" w:rsidR="00662B9D" w:rsidRPr="00BB475C" w:rsidRDefault="00662B9D" w:rsidP="00BB475C">
      <w:pPr>
        <w:spacing w:after="0" w:line="276" w:lineRule="auto"/>
        <w:rPr>
          <w:rFonts w:eastAsia="Calibri" w:cstheme="minorHAnsi"/>
        </w:rPr>
      </w:pPr>
      <w:r w:rsidRPr="00BB475C">
        <w:rPr>
          <w:rFonts w:eastAsia="Calibri" w:cstheme="minorHAnsi"/>
        </w:rPr>
        <w:t xml:space="preserve">zwaną dalej </w:t>
      </w:r>
      <w:r w:rsidRPr="00BB475C">
        <w:rPr>
          <w:rFonts w:eastAsia="Calibri" w:cstheme="minorHAnsi"/>
          <w:b/>
          <w:bCs/>
        </w:rPr>
        <w:t>ZAMAWIAJĄCYM,</w:t>
      </w:r>
    </w:p>
    <w:p w14:paraId="0D468704" w14:textId="77777777" w:rsidR="00662B9D" w:rsidRPr="00BB475C" w:rsidRDefault="00662B9D" w:rsidP="00BB475C">
      <w:pPr>
        <w:spacing w:after="0" w:line="276" w:lineRule="auto"/>
        <w:rPr>
          <w:rFonts w:eastAsia="Calibri" w:cstheme="minorHAnsi"/>
        </w:rPr>
      </w:pPr>
      <w:r w:rsidRPr="00BB475C">
        <w:rPr>
          <w:rFonts w:eastAsia="Calibri" w:cstheme="minorHAnsi"/>
        </w:rPr>
        <w:t>a</w:t>
      </w:r>
    </w:p>
    <w:p w14:paraId="65B6656A" w14:textId="0828B9A8" w:rsidR="00662B9D" w:rsidRPr="00BB475C" w:rsidRDefault="00662B9D" w:rsidP="00BB475C">
      <w:pPr>
        <w:spacing w:after="0" w:line="276" w:lineRule="auto"/>
        <w:jc w:val="both"/>
        <w:rPr>
          <w:rFonts w:eastAsia="Calibri" w:cstheme="minorHAnsi"/>
        </w:rPr>
      </w:pPr>
      <w:r w:rsidRPr="00BB475C">
        <w:rPr>
          <w:rFonts w:eastAsia="Calibri" w:cstheme="minorHAnsi"/>
          <w:b/>
        </w:rPr>
        <w:t>……………………………………. z siedzibą ……………………</w:t>
      </w:r>
      <w:r w:rsidRPr="00BB475C">
        <w:rPr>
          <w:rFonts w:eastAsia="Calibri" w:cstheme="minorHAnsi"/>
        </w:rPr>
        <w:t xml:space="preserve"> przy ………………………………, …..-……………. ………………….., NIP …………………………….., REGON …………………………….., zarejestrowaną </w:t>
      </w:r>
      <w:r w:rsidR="00AA0561" w:rsidRPr="00BB475C">
        <w:rPr>
          <w:rFonts w:eastAsia="Calibri" w:cstheme="minorHAnsi"/>
        </w:rPr>
        <w:t>w …</w:t>
      </w:r>
      <w:r w:rsidRPr="00BB475C">
        <w:rPr>
          <w:rFonts w:eastAsia="Calibri" w:cstheme="minorHAnsi"/>
        </w:rPr>
        <w:t>……………………………………………………… pod nr ………………..  reprezentowanym przez:</w:t>
      </w:r>
    </w:p>
    <w:p w14:paraId="215D7FDB" w14:textId="77777777" w:rsidR="00662B9D" w:rsidRPr="00BB475C" w:rsidRDefault="00662B9D" w:rsidP="00BB475C">
      <w:pPr>
        <w:spacing w:after="0" w:line="276" w:lineRule="auto"/>
        <w:rPr>
          <w:rFonts w:eastAsia="Calibri" w:cstheme="minorHAnsi"/>
        </w:rPr>
      </w:pPr>
      <w:r w:rsidRPr="00BB475C">
        <w:rPr>
          <w:rFonts w:eastAsia="Calibri" w:cstheme="minorHAnsi"/>
        </w:rPr>
        <w:t xml:space="preserve">…………………………….- …………………………………….. </w:t>
      </w:r>
    </w:p>
    <w:p w14:paraId="1AFEC110" w14:textId="77777777" w:rsidR="00662B9D" w:rsidRPr="00BB475C" w:rsidRDefault="00662B9D" w:rsidP="00BB475C">
      <w:pPr>
        <w:spacing w:after="0" w:line="276" w:lineRule="auto"/>
        <w:rPr>
          <w:rFonts w:eastAsia="Calibri" w:cstheme="minorHAnsi"/>
          <w:b/>
          <w:bCs/>
        </w:rPr>
      </w:pPr>
      <w:r w:rsidRPr="00BB475C">
        <w:rPr>
          <w:rFonts w:eastAsia="Calibri" w:cstheme="minorHAnsi"/>
        </w:rPr>
        <w:t xml:space="preserve">zwanym dalej </w:t>
      </w:r>
      <w:r w:rsidRPr="00BB475C">
        <w:rPr>
          <w:rFonts w:eastAsia="Calibri" w:cstheme="minorHAnsi"/>
          <w:b/>
          <w:bCs/>
        </w:rPr>
        <w:t>WYKONAWCĄ,</w:t>
      </w:r>
    </w:p>
    <w:p w14:paraId="3A4147BF" w14:textId="77777777" w:rsidR="00662B9D" w:rsidRPr="00BB475C" w:rsidRDefault="00662B9D" w:rsidP="00BB475C">
      <w:pPr>
        <w:spacing w:after="0" w:line="276" w:lineRule="auto"/>
        <w:jc w:val="both"/>
        <w:rPr>
          <w:rFonts w:eastAsia="Calibri" w:cstheme="minorHAnsi"/>
        </w:rPr>
      </w:pPr>
    </w:p>
    <w:p w14:paraId="756A486B" w14:textId="77777777" w:rsidR="00662B9D" w:rsidRPr="00BB475C" w:rsidRDefault="00662B9D" w:rsidP="00BB475C">
      <w:pPr>
        <w:spacing w:after="0" w:line="276" w:lineRule="auto"/>
        <w:jc w:val="both"/>
        <w:rPr>
          <w:rFonts w:eastAsia="Calibri" w:cstheme="minorHAnsi"/>
        </w:rPr>
      </w:pPr>
      <w:r w:rsidRPr="00BB475C">
        <w:rPr>
          <w:rFonts w:eastAsia="Calibri" w:cstheme="minorHAnsi"/>
        </w:rPr>
        <w:t xml:space="preserve">łącznie zwanych </w:t>
      </w:r>
      <w:r w:rsidRPr="00BB475C">
        <w:rPr>
          <w:rFonts w:eastAsia="Calibri" w:cstheme="minorHAnsi"/>
          <w:b/>
          <w:bCs/>
        </w:rPr>
        <w:t>STRONAMI</w:t>
      </w:r>
      <w:r w:rsidRPr="00BB475C">
        <w:rPr>
          <w:rFonts w:eastAsia="Calibri" w:cstheme="minorHAnsi"/>
        </w:rPr>
        <w:t xml:space="preserve">, a każde z nich także </w:t>
      </w:r>
      <w:r w:rsidRPr="00BB475C">
        <w:rPr>
          <w:rFonts w:eastAsia="Calibri" w:cstheme="minorHAnsi"/>
          <w:b/>
          <w:bCs/>
        </w:rPr>
        <w:t>STRONĄ,</w:t>
      </w:r>
    </w:p>
    <w:p w14:paraId="09692F81" w14:textId="77777777" w:rsidR="00662B9D" w:rsidRPr="00BB475C" w:rsidRDefault="00662B9D" w:rsidP="00BB475C">
      <w:pPr>
        <w:spacing w:after="0" w:line="276" w:lineRule="auto"/>
        <w:jc w:val="both"/>
        <w:rPr>
          <w:rFonts w:eastAsia="Calibri" w:cstheme="minorHAnsi"/>
        </w:rPr>
      </w:pPr>
    </w:p>
    <w:p w14:paraId="23501A71" w14:textId="3DD5C3B0" w:rsidR="00662B9D" w:rsidRPr="00BB475C" w:rsidRDefault="00662B9D" w:rsidP="00BB475C">
      <w:pPr>
        <w:spacing w:after="0" w:line="276" w:lineRule="auto"/>
        <w:jc w:val="both"/>
        <w:rPr>
          <w:rFonts w:eastAsia="Calibri" w:cstheme="minorHAnsi"/>
          <w:color w:val="000000" w:themeColor="text1"/>
        </w:rPr>
      </w:pPr>
      <w:r w:rsidRPr="00BB475C">
        <w:rPr>
          <w:rFonts w:eastAsia="Calibri" w:cstheme="minorHAnsi"/>
          <w:color w:val="000000" w:themeColor="text1"/>
        </w:rPr>
        <w:t xml:space="preserve">w wyniku rozstrzygnięcia postępowania </w:t>
      </w:r>
      <w:r w:rsidR="00BB475C" w:rsidRPr="00BB475C">
        <w:rPr>
          <w:rFonts w:eastAsia="Calibri" w:cstheme="minorHAnsi"/>
          <w:color w:val="000000" w:themeColor="text1"/>
        </w:rPr>
        <w:t>w sprawie udzielenia zamówienia publicznego na usługi społeczne prowadzone</w:t>
      </w:r>
      <w:r w:rsidR="00BB475C">
        <w:rPr>
          <w:rFonts w:eastAsia="Calibri" w:cstheme="minorHAnsi"/>
          <w:color w:val="000000" w:themeColor="text1"/>
        </w:rPr>
        <w:t xml:space="preserve">go </w:t>
      </w:r>
      <w:r w:rsidR="00BB475C" w:rsidRPr="00BB475C">
        <w:rPr>
          <w:rFonts w:eastAsia="Calibri" w:cstheme="minorHAnsi"/>
          <w:color w:val="000000" w:themeColor="text1"/>
        </w:rPr>
        <w:t>w trybie podstawowym z możliwością przeprowadzenia negocjacji w celu ulepszenia treści ofert, o którym mowa w art. 275 pkt 2 ustawy z 11 września 2019 r. – Prawo zamówień publicznych (Dz.U. z 202</w:t>
      </w:r>
      <w:r w:rsidR="00BB475C">
        <w:rPr>
          <w:rFonts w:eastAsia="Calibri" w:cstheme="minorHAnsi"/>
          <w:color w:val="000000" w:themeColor="text1"/>
        </w:rPr>
        <w:t>2</w:t>
      </w:r>
      <w:r w:rsidR="00BB475C" w:rsidRPr="00BB475C">
        <w:rPr>
          <w:rFonts w:eastAsia="Calibri" w:cstheme="minorHAnsi"/>
          <w:color w:val="000000" w:themeColor="text1"/>
        </w:rPr>
        <w:t xml:space="preserve"> r., poz. 1</w:t>
      </w:r>
      <w:r w:rsidR="00BB475C">
        <w:rPr>
          <w:rFonts w:eastAsia="Calibri" w:cstheme="minorHAnsi"/>
          <w:color w:val="000000" w:themeColor="text1"/>
        </w:rPr>
        <w:t>710</w:t>
      </w:r>
      <w:r w:rsidR="00BB475C" w:rsidRPr="00BB475C">
        <w:rPr>
          <w:rFonts w:eastAsia="Calibri" w:cstheme="minorHAnsi"/>
          <w:color w:val="000000" w:themeColor="text1"/>
        </w:rPr>
        <w:t xml:space="preserve"> ze zm.) – dalej: ustawa PZP w związku z art. 359 pkt 2 ustawy PZP</w:t>
      </w:r>
      <w:r w:rsidRPr="00BB475C">
        <w:rPr>
          <w:rFonts w:eastAsia="Calibri" w:cstheme="minorHAnsi"/>
          <w:color w:val="000000" w:themeColor="text1"/>
        </w:rPr>
        <w:t>, o następującej treści:</w:t>
      </w:r>
    </w:p>
    <w:p w14:paraId="53132BD4" w14:textId="77777777" w:rsidR="00662B9D" w:rsidRPr="00BB475C" w:rsidRDefault="00662B9D" w:rsidP="00BB475C">
      <w:pPr>
        <w:spacing w:after="0" w:line="276" w:lineRule="auto"/>
        <w:jc w:val="center"/>
        <w:rPr>
          <w:rFonts w:eastAsia="Calibri" w:cstheme="minorHAnsi"/>
          <w:b/>
        </w:rPr>
      </w:pPr>
      <w:r w:rsidRPr="00BB475C">
        <w:rPr>
          <w:rFonts w:eastAsia="Calibri" w:cstheme="minorHAnsi"/>
          <w:b/>
        </w:rPr>
        <w:t>§ 1</w:t>
      </w:r>
    </w:p>
    <w:p w14:paraId="2185487F" w14:textId="77777777" w:rsidR="00662B9D" w:rsidRPr="00BB475C" w:rsidRDefault="00662B9D" w:rsidP="00BB475C">
      <w:pPr>
        <w:spacing w:after="0" w:line="276" w:lineRule="auto"/>
        <w:jc w:val="center"/>
        <w:rPr>
          <w:rFonts w:eastAsia="Calibri" w:cstheme="minorHAnsi"/>
          <w:b/>
        </w:rPr>
      </w:pPr>
      <w:r w:rsidRPr="00BB475C">
        <w:rPr>
          <w:rFonts w:eastAsia="Calibri" w:cstheme="minorHAnsi"/>
          <w:b/>
        </w:rPr>
        <w:t>[Przedmiot umowy]</w:t>
      </w:r>
    </w:p>
    <w:p w14:paraId="113AF9DF" w14:textId="0B13E219" w:rsidR="00662B9D" w:rsidRPr="00BB475C" w:rsidRDefault="00662B9D" w:rsidP="00BB475C">
      <w:pPr>
        <w:numPr>
          <w:ilvl w:val="0"/>
          <w:numId w:val="1"/>
        </w:numPr>
        <w:spacing w:after="0" w:line="276" w:lineRule="auto"/>
        <w:ind w:left="284" w:hanging="284"/>
        <w:jc w:val="both"/>
        <w:rPr>
          <w:rFonts w:eastAsia="Calibri" w:cstheme="minorHAnsi"/>
        </w:rPr>
      </w:pPr>
      <w:r w:rsidRPr="00BB475C">
        <w:rPr>
          <w:rFonts w:eastAsia="Calibri" w:cstheme="minorHAnsi"/>
        </w:rPr>
        <w:t xml:space="preserve">Wykonawca </w:t>
      </w:r>
      <w:r w:rsidR="004A3D45" w:rsidRPr="00BB475C">
        <w:rPr>
          <w:rFonts w:eastAsia="Calibri" w:cstheme="minorHAnsi"/>
        </w:rPr>
        <w:t>zobowiązuje się do dostawy w ramach</w:t>
      </w:r>
      <w:r w:rsidRPr="00BB475C">
        <w:rPr>
          <w:rFonts w:eastAsia="Calibri" w:cstheme="minorHAnsi"/>
        </w:rPr>
        <w:t xml:space="preserve"> zadani</w:t>
      </w:r>
      <w:r w:rsidR="004A3D45" w:rsidRPr="00BB475C">
        <w:rPr>
          <w:rFonts w:eastAsia="Calibri" w:cstheme="minorHAnsi"/>
        </w:rPr>
        <w:t>a</w:t>
      </w:r>
      <w:r w:rsidRPr="00BB475C">
        <w:rPr>
          <w:rFonts w:eastAsia="Calibri" w:cstheme="minorHAnsi"/>
        </w:rPr>
        <w:t xml:space="preserve"> pn.: </w:t>
      </w:r>
      <w:r w:rsidR="0032666A">
        <w:rPr>
          <w:rFonts w:eastAsia="Calibri" w:cstheme="minorHAnsi"/>
          <w:b/>
        </w:rPr>
        <w:t>R</w:t>
      </w:r>
      <w:r w:rsidR="0032666A" w:rsidRPr="00297F6F">
        <w:rPr>
          <w:rFonts w:cs="Linux Libertine G"/>
          <w:b/>
        </w:rPr>
        <w:t>ealizacj</w:t>
      </w:r>
      <w:r w:rsidR="0032666A">
        <w:rPr>
          <w:rFonts w:cs="Linux Libertine G"/>
          <w:b/>
        </w:rPr>
        <w:t>a</w:t>
      </w:r>
      <w:r w:rsidR="0032666A" w:rsidRPr="00297F6F">
        <w:rPr>
          <w:rFonts w:cs="Linux Libertine G"/>
          <w:b/>
        </w:rPr>
        <w:t xml:space="preserve"> działań</w:t>
      </w:r>
      <w:r w:rsidR="0032666A">
        <w:rPr>
          <w:rFonts w:cs="Linux Libertine G"/>
          <w:b/>
        </w:rPr>
        <w:t xml:space="preserve"> </w:t>
      </w:r>
      <w:r w:rsidR="0032666A" w:rsidRPr="002B22C8">
        <w:rPr>
          <w:rFonts w:cs="Linux Libertine G"/>
          <w:b/>
        </w:rPr>
        <w:t xml:space="preserve">wspierających oraz integrujących dla obywateli Ukrainy z terenu gminy Chmielno w ramach projektu „Pomorskie z Ukrainą” Działanie </w:t>
      </w:r>
      <w:r w:rsidR="0032666A" w:rsidRPr="00297F6F">
        <w:rPr>
          <w:rFonts w:cs="Linux Libertine G"/>
          <w:b/>
        </w:rPr>
        <w:t>14.</w:t>
      </w:r>
      <w:r w:rsidR="0032666A">
        <w:rPr>
          <w:rFonts w:cs="Linux Libertine G"/>
          <w:b/>
        </w:rPr>
        <w:t xml:space="preserve"> </w:t>
      </w:r>
      <w:r w:rsidR="00BB475C" w:rsidRPr="00BB475C">
        <w:rPr>
          <w:rFonts w:cstheme="minorHAnsi"/>
          <w:b/>
        </w:rPr>
        <w:t>Integracja imigrantów Regionalnego Programu Operacyjnego Województwa Pomorskiego na lata 2014-2020</w:t>
      </w:r>
      <w:r w:rsidRPr="00BB475C">
        <w:rPr>
          <w:rFonts w:cstheme="minorHAnsi"/>
          <w:b/>
        </w:rPr>
        <w:t>”</w:t>
      </w:r>
      <w:r w:rsidRPr="00BB475C">
        <w:rPr>
          <w:rFonts w:eastAsia="Calibri" w:cstheme="minorHAnsi"/>
          <w:color w:val="000000" w:themeColor="text1"/>
        </w:rPr>
        <w:t>.</w:t>
      </w:r>
    </w:p>
    <w:p w14:paraId="1E90894D" w14:textId="2358CD1A" w:rsidR="004A3D45" w:rsidRPr="00BB475C" w:rsidRDefault="00662B9D" w:rsidP="00BB475C">
      <w:pPr>
        <w:numPr>
          <w:ilvl w:val="0"/>
          <w:numId w:val="1"/>
        </w:numPr>
        <w:spacing w:after="0" w:line="276" w:lineRule="auto"/>
        <w:ind w:left="284" w:hanging="284"/>
        <w:jc w:val="both"/>
        <w:rPr>
          <w:rFonts w:eastAsia="Calibri" w:cstheme="minorHAnsi"/>
        </w:rPr>
      </w:pPr>
      <w:r w:rsidRPr="00BB475C">
        <w:rPr>
          <w:rFonts w:eastAsia="Calibri" w:cstheme="minorHAnsi"/>
        </w:rPr>
        <w:t xml:space="preserve">Szczegółowy zakres </w:t>
      </w:r>
      <w:r w:rsidR="00BB475C">
        <w:rPr>
          <w:rFonts w:eastAsia="Calibri" w:cstheme="minorHAnsi"/>
        </w:rPr>
        <w:t>usług</w:t>
      </w:r>
      <w:r w:rsidRPr="00BB475C">
        <w:rPr>
          <w:rFonts w:eastAsia="Calibri" w:cstheme="minorHAnsi"/>
        </w:rPr>
        <w:t xml:space="preserve"> został określony w </w:t>
      </w:r>
      <w:r w:rsidR="0064665C" w:rsidRPr="00BB475C">
        <w:rPr>
          <w:rFonts w:eastAsia="Calibri" w:cstheme="minorHAnsi"/>
        </w:rPr>
        <w:t>Opisie przedmiotu</w:t>
      </w:r>
      <w:r w:rsidRPr="00BB475C">
        <w:rPr>
          <w:rFonts w:eastAsia="Calibri" w:cstheme="minorHAnsi"/>
        </w:rPr>
        <w:t xml:space="preserve"> zamówienia (</w:t>
      </w:r>
      <w:r w:rsidR="0064665C" w:rsidRPr="00BB475C">
        <w:rPr>
          <w:rFonts w:eastAsia="Calibri" w:cstheme="minorHAnsi"/>
        </w:rPr>
        <w:t>OPZ</w:t>
      </w:r>
      <w:r w:rsidRPr="00BB475C">
        <w:rPr>
          <w:rFonts w:eastAsia="Calibri" w:cstheme="minorHAnsi"/>
        </w:rPr>
        <w:t xml:space="preserve">) </w:t>
      </w:r>
      <w:r w:rsidR="0064665C" w:rsidRPr="00BB475C">
        <w:rPr>
          <w:rFonts w:eastAsia="Calibri" w:cstheme="minorHAnsi"/>
        </w:rPr>
        <w:t xml:space="preserve">stanowiącym załącznik </w:t>
      </w:r>
      <w:r w:rsidR="00BB475C">
        <w:rPr>
          <w:rFonts w:eastAsia="Calibri" w:cstheme="minorHAnsi"/>
        </w:rPr>
        <w:t xml:space="preserve">A </w:t>
      </w:r>
      <w:r w:rsidR="0064665C" w:rsidRPr="00BB475C">
        <w:rPr>
          <w:rFonts w:eastAsia="Calibri" w:cstheme="minorHAnsi"/>
        </w:rPr>
        <w:t>do SWZ.</w:t>
      </w:r>
      <w:r w:rsidRPr="00BB475C">
        <w:rPr>
          <w:rFonts w:eastAsia="Calibri" w:cstheme="minorHAnsi"/>
        </w:rPr>
        <w:t xml:space="preserve"> Realizacja przedmiotu umowy odbywać się będzie zgodnie z umową, wytycznymi Zamawiającego, zapisami SWZ i załączników, w szczególności </w:t>
      </w:r>
      <w:r w:rsidR="0064665C" w:rsidRPr="00BB475C">
        <w:rPr>
          <w:rFonts w:eastAsia="Calibri" w:cstheme="minorHAnsi"/>
        </w:rPr>
        <w:t>OPZ</w:t>
      </w:r>
      <w:r w:rsidRPr="00BB475C">
        <w:rPr>
          <w:rFonts w:eastAsia="Calibri" w:cstheme="minorHAnsi"/>
        </w:rPr>
        <w:t>, przepisami prawa</w:t>
      </w:r>
      <w:r w:rsidR="00BB475C">
        <w:rPr>
          <w:rFonts w:eastAsia="Calibri" w:cstheme="minorHAnsi"/>
        </w:rPr>
        <w:t xml:space="preserve"> </w:t>
      </w:r>
      <w:r w:rsidRPr="00BB475C">
        <w:rPr>
          <w:rFonts w:eastAsia="Calibri" w:cstheme="minorHAnsi"/>
        </w:rPr>
        <w:t>oraz ofertą Wykonawcy. Dokumentacja ta stanowi integralną część umowy. Wykonawca zobowiązany jest uwzględniać ewentualne zmiany stanu prawnego, odnoszącego się do przedmiotu umowy.</w:t>
      </w:r>
    </w:p>
    <w:p w14:paraId="4981E9DF" w14:textId="77777777" w:rsidR="001E135C" w:rsidRPr="00BB475C" w:rsidRDefault="001E135C" w:rsidP="00BB475C">
      <w:pPr>
        <w:spacing w:after="0" w:line="276" w:lineRule="auto"/>
        <w:jc w:val="center"/>
        <w:rPr>
          <w:rFonts w:eastAsia="Calibri" w:cstheme="minorHAnsi"/>
          <w:b/>
        </w:rPr>
      </w:pPr>
      <w:r w:rsidRPr="00BB475C">
        <w:rPr>
          <w:rFonts w:eastAsia="Calibri" w:cstheme="minorHAnsi"/>
          <w:b/>
        </w:rPr>
        <w:t>§ 2</w:t>
      </w:r>
    </w:p>
    <w:p w14:paraId="17F5DACB" w14:textId="77777777" w:rsidR="001E135C" w:rsidRPr="00BB475C" w:rsidRDefault="001E135C" w:rsidP="00BB475C">
      <w:pPr>
        <w:spacing w:after="0" w:line="276" w:lineRule="auto"/>
        <w:jc w:val="center"/>
        <w:rPr>
          <w:rFonts w:eastAsia="Calibri" w:cstheme="minorHAnsi"/>
          <w:b/>
        </w:rPr>
      </w:pPr>
      <w:r w:rsidRPr="00BB475C">
        <w:rPr>
          <w:rFonts w:eastAsia="Calibri" w:cstheme="minorHAnsi"/>
          <w:b/>
        </w:rPr>
        <w:t>[Terminy wykonania przedmiotu umowy]</w:t>
      </w:r>
    </w:p>
    <w:p w14:paraId="4DD75BDC" w14:textId="77777777" w:rsidR="00C30826" w:rsidRPr="00BB475C" w:rsidRDefault="001E135C" w:rsidP="00BB475C">
      <w:pPr>
        <w:numPr>
          <w:ilvl w:val="0"/>
          <w:numId w:val="2"/>
        </w:numPr>
        <w:spacing w:after="0" w:line="276" w:lineRule="auto"/>
        <w:ind w:left="284" w:hanging="284"/>
        <w:jc w:val="both"/>
        <w:rPr>
          <w:rFonts w:eastAsia="Calibri" w:cstheme="minorHAnsi"/>
        </w:rPr>
      </w:pPr>
      <w:r w:rsidRPr="00BB475C">
        <w:rPr>
          <w:rFonts w:eastAsia="Calibri" w:cstheme="minorHAnsi"/>
        </w:rPr>
        <w:t xml:space="preserve">Terminem rozpoczęcia realizacji przedmiotu </w:t>
      </w:r>
      <w:r w:rsidR="00E73424" w:rsidRPr="00BB475C">
        <w:rPr>
          <w:rFonts w:eastAsia="Calibri" w:cstheme="minorHAnsi"/>
        </w:rPr>
        <w:t>zamówienia</w:t>
      </w:r>
      <w:r w:rsidRPr="00BB475C">
        <w:rPr>
          <w:rFonts w:eastAsia="Calibri" w:cstheme="minorHAnsi"/>
        </w:rPr>
        <w:t xml:space="preserve"> jest data podpisania</w:t>
      </w:r>
      <w:r w:rsidR="00C30826" w:rsidRPr="00BB475C">
        <w:rPr>
          <w:rFonts w:eastAsia="Calibri" w:cstheme="minorHAnsi"/>
        </w:rPr>
        <w:t xml:space="preserve"> umowy</w:t>
      </w:r>
      <w:r w:rsidRPr="00BB475C">
        <w:rPr>
          <w:rFonts w:eastAsia="Calibri" w:cstheme="minorHAnsi"/>
        </w:rPr>
        <w:t xml:space="preserve">. </w:t>
      </w:r>
    </w:p>
    <w:p w14:paraId="59EBF703" w14:textId="2218D8D3" w:rsidR="001E135C" w:rsidRPr="00BB475C" w:rsidRDefault="001E135C" w:rsidP="00BB475C">
      <w:pPr>
        <w:numPr>
          <w:ilvl w:val="0"/>
          <w:numId w:val="2"/>
        </w:numPr>
        <w:spacing w:after="0" w:line="276" w:lineRule="auto"/>
        <w:ind w:left="284" w:hanging="284"/>
        <w:jc w:val="both"/>
        <w:rPr>
          <w:rFonts w:eastAsia="Calibri" w:cstheme="minorHAnsi"/>
        </w:rPr>
      </w:pPr>
      <w:r w:rsidRPr="00BB475C">
        <w:rPr>
          <w:rFonts w:eastAsia="Calibri" w:cstheme="minorHAnsi"/>
        </w:rPr>
        <w:t xml:space="preserve">Wykonawca zobowiązuje się </w:t>
      </w:r>
      <w:r w:rsidR="00BB475C">
        <w:rPr>
          <w:rFonts w:eastAsia="Calibri" w:cstheme="minorHAnsi"/>
        </w:rPr>
        <w:t>zrealizować</w:t>
      </w:r>
      <w:r w:rsidRPr="00BB475C">
        <w:rPr>
          <w:rFonts w:eastAsia="Calibri" w:cstheme="minorHAnsi"/>
        </w:rPr>
        <w:t xml:space="preserve"> przedmiot umowy w termin</w:t>
      </w:r>
      <w:r w:rsidR="00C30826" w:rsidRPr="00BB475C">
        <w:rPr>
          <w:rFonts w:eastAsia="Calibri" w:cstheme="minorHAnsi"/>
        </w:rPr>
        <w:t xml:space="preserve">ie </w:t>
      </w:r>
      <w:r w:rsidR="00BB475C">
        <w:rPr>
          <w:rFonts w:eastAsia="Calibri" w:cstheme="minorHAnsi"/>
          <w:b/>
        </w:rPr>
        <w:t xml:space="preserve">do </w:t>
      </w:r>
      <w:r w:rsidR="002B22C8">
        <w:rPr>
          <w:rFonts w:eastAsia="Calibri" w:cstheme="minorHAnsi"/>
          <w:b/>
        </w:rPr>
        <w:t>23</w:t>
      </w:r>
      <w:r w:rsidR="00BB475C">
        <w:rPr>
          <w:rFonts w:eastAsia="Calibri" w:cstheme="minorHAnsi"/>
          <w:b/>
        </w:rPr>
        <w:t xml:space="preserve"> czerwca 2023 r.</w:t>
      </w:r>
    </w:p>
    <w:p w14:paraId="4C70241A" w14:textId="77777777" w:rsidR="00E73424" w:rsidRPr="00BB475C" w:rsidRDefault="00E73424" w:rsidP="00BB475C">
      <w:pPr>
        <w:spacing w:after="0" w:line="276" w:lineRule="auto"/>
        <w:ind w:left="284"/>
        <w:jc w:val="center"/>
        <w:rPr>
          <w:rFonts w:eastAsia="Calibri" w:cstheme="minorHAnsi"/>
        </w:rPr>
      </w:pPr>
      <w:r w:rsidRPr="00BB475C">
        <w:rPr>
          <w:rFonts w:eastAsia="Calibri" w:cstheme="minorHAnsi"/>
          <w:b/>
        </w:rPr>
        <w:t>§ 3</w:t>
      </w:r>
    </w:p>
    <w:p w14:paraId="0525D683" w14:textId="7BF601FB" w:rsidR="00E73424" w:rsidRPr="00BB475C" w:rsidRDefault="00E73424" w:rsidP="00BB475C">
      <w:pPr>
        <w:pStyle w:val="Akapitzlist"/>
        <w:spacing w:line="276" w:lineRule="auto"/>
        <w:ind w:left="360"/>
        <w:jc w:val="center"/>
        <w:rPr>
          <w:rFonts w:asciiTheme="minorHAnsi" w:eastAsia="Calibri" w:hAnsiTheme="minorHAnsi" w:cstheme="minorHAnsi"/>
          <w:b/>
          <w:sz w:val="22"/>
          <w:szCs w:val="22"/>
        </w:rPr>
      </w:pPr>
      <w:r w:rsidRPr="00BB475C">
        <w:rPr>
          <w:rFonts w:asciiTheme="minorHAnsi" w:eastAsia="Calibri" w:hAnsiTheme="minorHAnsi" w:cstheme="minorHAnsi"/>
          <w:b/>
          <w:sz w:val="22"/>
          <w:szCs w:val="22"/>
        </w:rPr>
        <w:t xml:space="preserve">[Wykonywanie </w:t>
      </w:r>
      <w:r w:rsidR="00BB475C">
        <w:rPr>
          <w:rFonts w:asciiTheme="minorHAnsi" w:eastAsia="Calibri" w:hAnsiTheme="minorHAnsi" w:cstheme="minorHAnsi"/>
          <w:b/>
          <w:sz w:val="22"/>
          <w:szCs w:val="22"/>
        </w:rPr>
        <w:t>usług</w:t>
      </w:r>
      <w:r w:rsidRPr="00BB475C">
        <w:rPr>
          <w:rFonts w:asciiTheme="minorHAnsi" w:eastAsia="Calibri" w:hAnsiTheme="minorHAnsi" w:cstheme="minorHAnsi"/>
          <w:b/>
          <w:sz w:val="22"/>
          <w:szCs w:val="22"/>
        </w:rPr>
        <w:t xml:space="preserve"> przez Podwykonawców]</w:t>
      </w:r>
    </w:p>
    <w:p w14:paraId="17A303A2" w14:textId="77777777" w:rsidR="007F7B6E" w:rsidRPr="00BB475C" w:rsidRDefault="00E73424" w:rsidP="00BB475C">
      <w:pPr>
        <w:pStyle w:val="Akapitzlist"/>
        <w:numPr>
          <w:ilvl w:val="0"/>
          <w:numId w:val="4"/>
        </w:numPr>
        <w:spacing w:line="276" w:lineRule="auto"/>
        <w:ind w:left="284" w:hanging="284"/>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Wykonawca może powierzyć wykonanie części zamówienia Podwykonawcy.</w:t>
      </w:r>
    </w:p>
    <w:p w14:paraId="63CF1F7D" w14:textId="1BC1A3BD" w:rsidR="007F7B6E" w:rsidRPr="00BB475C" w:rsidRDefault="00E73424" w:rsidP="00BB475C">
      <w:pPr>
        <w:pStyle w:val="Akapitzlist"/>
        <w:numPr>
          <w:ilvl w:val="0"/>
          <w:numId w:val="4"/>
        </w:numPr>
        <w:spacing w:line="276" w:lineRule="auto"/>
        <w:ind w:left="284" w:hanging="284"/>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lastRenderedPageBreak/>
        <w:t xml:space="preserve">Wykonawca, podwykonawca lub dalszy podwykonawca zamówienia na </w:t>
      </w:r>
      <w:r w:rsidR="00BB475C">
        <w:rPr>
          <w:rFonts w:asciiTheme="minorHAnsi" w:eastAsia="Calibri" w:hAnsiTheme="minorHAnsi" w:cstheme="minorHAnsi"/>
          <w:sz w:val="22"/>
          <w:szCs w:val="22"/>
        </w:rPr>
        <w:t>usługi</w:t>
      </w:r>
      <w:r w:rsidR="007F7B6E" w:rsidRPr="00BB475C">
        <w:rPr>
          <w:rFonts w:asciiTheme="minorHAnsi" w:eastAsia="Calibri" w:hAnsiTheme="minorHAnsi" w:cstheme="minorHAnsi"/>
          <w:sz w:val="22"/>
          <w:szCs w:val="22"/>
        </w:rPr>
        <w:t xml:space="preserve"> </w:t>
      </w:r>
      <w:r w:rsidRPr="00BB475C">
        <w:rPr>
          <w:rFonts w:asciiTheme="minorHAnsi" w:eastAsia="Calibri" w:hAnsiTheme="minorHAnsi" w:cstheme="minorHAnsi"/>
          <w:sz w:val="22"/>
          <w:szCs w:val="22"/>
        </w:rPr>
        <w:t xml:space="preserve">zamierzający zawrzeć umowę o podwykonawstwo, której przedmiotem są </w:t>
      </w:r>
      <w:r w:rsidR="007F7B6E" w:rsidRPr="00BB475C">
        <w:rPr>
          <w:rFonts w:asciiTheme="minorHAnsi" w:eastAsia="Calibri" w:hAnsiTheme="minorHAnsi" w:cstheme="minorHAnsi"/>
          <w:sz w:val="22"/>
          <w:szCs w:val="22"/>
        </w:rPr>
        <w:t>usługi</w:t>
      </w:r>
      <w:r w:rsidRPr="00BB475C">
        <w:rPr>
          <w:rFonts w:asciiTheme="minorHAnsi" w:eastAsia="Calibri" w:hAnsiTheme="minorHAnsi" w:cstheme="minorHAnsi"/>
          <w:sz w:val="22"/>
          <w:szCs w:val="22"/>
        </w:rPr>
        <w:t>,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1BF7DCBF" w14:textId="001DD240" w:rsidR="007F7B6E" w:rsidRPr="00BB475C" w:rsidRDefault="00E73424" w:rsidP="00BB475C">
      <w:pPr>
        <w:pStyle w:val="Akapitzlist"/>
        <w:numPr>
          <w:ilvl w:val="0"/>
          <w:numId w:val="4"/>
        </w:numPr>
        <w:spacing w:line="276" w:lineRule="auto"/>
        <w:ind w:left="284" w:hanging="284"/>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Termin zapłaty wynagrodzenia podwykonawcy lub dalszemu podwykonawcy przewidziany w umowie o podwykonawstwo nie może być dłuższy niż</w:t>
      </w:r>
      <w:r w:rsidRPr="00BB475C">
        <w:rPr>
          <w:rStyle w:val="Odwoaniedokomentarza"/>
          <w:rFonts w:asciiTheme="minorHAnsi" w:hAnsiTheme="minorHAnsi" w:cstheme="minorHAnsi"/>
          <w:sz w:val="22"/>
          <w:szCs w:val="22"/>
        </w:rPr>
        <w:t xml:space="preserve"> 21 dni o</w:t>
      </w:r>
      <w:r w:rsidRPr="00BB475C">
        <w:rPr>
          <w:rFonts w:asciiTheme="minorHAnsi" w:eastAsia="Calibri" w:hAnsiTheme="minorHAnsi" w:cstheme="minorHAnsi"/>
          <w:sz w:val="22"/>
          <w:szCs w:val="22"/>
        </w:rPr>
        <w:t xml:space="preserve">d dnia doręczenia Wykonawcy, Podwykonawcy lub dalszemu Podwykonawcy faktury, potwierdzających wykonanie zleconej Podwykonawcy lub dalszemu Podwykonawcy </w:t>
      </w:r>
      <w:r w:rsidR="007F7B6E" w:rsidRPr="00BB475C">
        <w:rPr>
          <w:rFonts w:asciiTheme="minorHAnsi" w:eastAsia="Calibri" w:hAnsiTheme="minorHAnsi" w:cstheme="minorHAnsi"/>
          <w:sz w:val="22"/>
          <w:szCs w:val="22"/>
        </w:rPr>
        <w:t>usługi</w:t>
      </w:r>
      <w:r w:rsidRPr="00BB475C">
        <w:rPr>
          <w:rFonts w:asciiTheme="minorHAnsi" w:eastAsia="Calibri" w:hAnsiTheme="minorHAnsi" w:cstheme="minorHAnsi"/>
          <w:sz w:val="22"/>
          <w:szCs w:val="22"/>
        </w:rPr>
        <w:t>.</w:t>
      </w:r>
    </w:p>
    <w:p w14:paraId="0EDC592A" w14:textId="13179939" w:rsidR="00E73424" w:rsidRPr="00BB475C" w:rsidRDefault="00E73424" w:rsidP="00BB475C">
      <w:pPr>
        <w:pStyle w:val="Akapitzlist"/>
        <w:numPr>
          <w:ilvl w:val="0"/>
          <w:numId w:val="4"/>
        </w:numPr>
        <w:spacing w:line="276" w:lineRule="auto"/>
        <w:ind w:left="284" w:hanging="284"/>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 xml:space="preserve">Zamawiający, w terminie 14 dni od dnia otrzymania projektu umowy o podwykonawstwo, której przedmiotem są </w:t>
      </w:r>
      <w:r w:rsidR="007F7B6E" w:rsidRPr="00BB475C">
        <w:rPr>
          <w:rFonts w:asciiTheme="minorHAnsi" w:eastAsia="Calibri" w:hAnsiTheme="minorHAnsi" w:cstheme="minorHAnsi"/>
          <w:sz w:val="22"/>
          <w:szCs w:val="22"/>
        </w:rPr>
        <w:t>usługi</w:t>
      </w:r>
      <w:r w:rsidRPr="00BB475C">
        <w:rPr>
          <w:rFonts w:asciiTheme="minorHAnsi" w:eastAsia="Calibri" w:hAnsiTheme="minorHAnsi" w:cstheme="minorHAnsi"/>
          <w:sz w:val="22"/>
          <w:szCs w:val="22"/>
        </w:rPr>
        <w:t>, zgłasza pisemne zastrzeżenia w zakresie:</w:t>
      </w:r>
    </w:p>
    <w:p w14:paraId="36556891" w14:textId="77777777" w:rsidR="00E73424" w:rsidRPr="00BB475C" w:rsidRDefault="00E73424" w:rsidP="00BB475C">
      <w:pPr>
        <w:pStyle w:val="Akapitzlist"/>
        <w:tabs>
          <w:tab w:val="left" w:pos="1134"/>
        </w:tabs>
        <w:spacing w:line="276" w:lineRule="auto"/>
        <w:ind w:left="360"/>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4.1.</w:t>
      </w:r>
      <w:r w:rsidRPr="00BB475C">
        <w:rPr>
          <w:rFonts w:asciiTheme="minorHAnsi" w:eastAsia="Calibri" w:hAnsiTheme="minorHAnsi" w:cstheme="minorHAnsi"/>
          <w:sz w:val="22"/>
          <w:szCs w:val="22"/>
        </w:rPr>
        <w:tab/>
        <w:t>niespełnienia wymagań określonych w specyfikacji istotnych warunków zamówienia lub ustawie z dnia 11 września 2019 roku Prawo zamówień publicznych;</w:t>
      </w:r>
    </w:p>
    <w:p w14:paraId="05994105" w14:textId="77777777" w:rsidR="00E73424" w:rsidRPr="00BB475C" w:rsidRDefault="00E73424" w:rsidP="00BB475C">
      <w:pPr>
        <w:pStyle w:val="Akapitzlist"/>
        <w:tabs>
          <w:tab w:val="left" w:pos="1134"/>
        </w:tabs>
        <w:spacing w:line="276" w:lineRule="auto"/>
        <w:ind w:left="360"/>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4.2.</w:t>
      </w:r>
      <w:r w:rsidRPr="00BB475C">
        <w:rPr>
          <w:rFonts w:asciiTheme="minorHAnsi" w:eastAsia="Calibri" w:hAnsiTheme="minorHAnsi" w:cstheme="minorHAnsi"/>
          <w:sz w:val="22"/>
          <w:szCs w:val="22"/>
        </w:rPr>
        <w:tab/>
        <w:t>termin zapłaty wynagrodzenia, gdy jest on dłuższy niż określony w ust. 3.</w:t>
      </w:r>
    </w:p>
    <w:p w14:paraId="63601516" w14:textId="0B5DED7D" w:rsidR="00980357" w:rsidRPr="00BB475C" w:rsidRDefault="00E73424" w:rsidP="00BB475C">
      <w:pPr>
        <w:pStyle w:val="Akapitzlist"/>
        <w:numPr>
          <w:ilvl w:val="0"/>
          <w:numId w:val="4"/>
        </w:numPr>
        <w:spacing w:line="276" w:lineRule="auto"/>
        <w:ind w:left="284" w:hanging="284"/>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 xml:space="preserve">Niezgłoszenie pisemnych zastrzeżeń do przedłożonego projektu umowy o podwykonawstwo, której przedmiotem są </w:t>
      </w:r>
      <w:r w:rsidR="007F7B6E" w:rsidRPr="00BB475C">
        <w:rPr>
          <w:rFonts w:asciiTheme="minorHAnsi" w:eastAsia="Calibri" w:hAnsiTheme="minorHAnsi" w:cstheme="minorHAnsi"/>
          <w:sz w:val="22"/>
          <w:szCs w:val="22"/>
        </w:rPr>
        <w:t>usługi</w:t>
      </w:r>
      <w:r w:rsidRPr="00BB475C">
        <w:rPr>
          <w:rFonts w:asciiTheme="minorHAnsi" w:eastAsia="Calibri" w:hAnsiTheme="minorHAnsi" w:cstheme="minorHAnsi"/>
          <w:sz w:val="22"/>
          <w:szCs w:val="22"/>
        </w:rPr>
        <w:t>, w terminie określonym w ust. 4, uważa się za akceptację projektu umowy przez Zamawiającego.</w:t>
      </w:r>
    </w:p>
    <w:p w14:paraId="7815D6A3" w14:textId="372C6E9A" w:rsidR="00980357" w:rsidRPr="00BB475C" w:rsidRDefault="00E73424" w:rsidP="00BB475C">
      <w:pPr>
        <w:pStyle w:val="Akapitzlist"/>
        <w:numPr>
          <w:ilvl w:val="0"/>
          <w:numId w:val="4"/>
        </w:numPr>
        <w:spacing w:line="276" w:lineRule="auto"/>
        <w:ind w:left="284" w:hanging="284"/>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 xml:space="preserve">Wykonawca, podwykonawca lub dalszy podwykonawca zamówienia przedkłada Zamawiającemu poświadczoną za zgodność z oryginałem kopię zawartej umowy o podwykonawstwo, której przedmiotem są </w:t>
      </w:r>
      <w:r w:rsidR="007F7B6E" w:rsidRPr="00BB475C">
        <w:rPr>
          <w:rFonts w:asciiTheme="minorHAnsi" w:eastAsia="Calibri" w:hAnsiTheme="minorHAnsi" w:cstheme="minorHAnsi"/>
          <w:sz w:val="22"/>
          <w:szCs w:val="22"/>
        </w:rPr>
        <w:t>usługi</w:t>
      </w:r>
      <w:r w:rsidRPr="00BB475C">
        <w:rPr>
          <w:rFonts w:asciiTheme="minorHAnsi" w:eastAsia="Calibri" w:hAnsiTheme="minorHAnsi" w:cstheme="minorHAnsi"/>
          <w:sz w:val="22"/>
          <w:szCs w:val="22"/>
        </w:rPr>
        <w:t>, w terminie 7 dni od dnia jej zawarcia.</w:t>
      </w:r>
    </w:p>
    <w:p w14:paraId="78D82FC3" w14:textId="5F7EE946" w:rsidR="00980357" w:rsidRPr="00BB475C" w:rsidRDefault="00E73424" w:rsidP="00BB475C">
      <w:pPr>
        <w:pStyle w:val="Akapitzlist"/>
        <w:numPr>
          <w:ilvl w:val="0"/>
          <w:numId w:val="4"/>
        </w:numPr>
        <w:spacing w:line="276" w:lineRule="auto"/>
        <w:ind w:left="284" w:hanging="284"/>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Zamawiający, w terminie 14 dni od dnia otrzymania zgłasza pisemny sprzeciw do umowy o podwykonawstwo, w przypadkach, o których mowa w ust. 4.</w:t>
      </w:r>
    </w:p>
    <w:p w14:paraId="18AD321F" w14:textId="22C81080" w:rsidR="00980357" w:rsidRPr="00BB475C" w:rsidRDefault="00E73424" w:rsidP="00BB475C">
      <w:pPr>
        <w:pStyle w:val="Akapitzlist"/>
        <w:numPr>
          <w:ilvl w:val="0"/>
          <w:numId w:val="4"/>
        </w:numPr>
        <w:spacing w:line="276" w:lineRule="auto"/>
        <w:ind w:left="284" w:hanging="284"/>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 xml:space="preserve">Niezgłoszenie pisemnego sprzeciwu do przedłożonej umowy o podwykonawstwo, której przedmiotem są </w:t>
      </w:r>
      <w:r w:rsidR="007F7B6E" w:rsidRPr="00BB475C">
        <w:rPr>
          <w:rFonts w:asciiTheme="minorHAnsi" w:eastAsia="Calibri" w:hAnsiTheme="minorHAnsi" w:cstheme="minorHAnsi"/>
          <w:sz w:val="22"/>
          <w:szCs w:val="22"/>
        </w:rPr>
        <w:t>usługi</w:t>
      </w:r>
      <w:r w:rsidRPr="00BB475C">
        <w:rPr>
          <w:rFonts w:asciiTheme="minorHAnsi" w:eastAsia="Calibri" w:hAnsiTheme="minorHAnsi" w:cstheme="minorHAnsi"/>
          <w:sz w:val="22"/>
          <w:szCs w:val="22"/>
        </w:rPr>
        <w:t>, w terminie określonym w ust. 7 uważa się za akceptację umowy przez Zamawiającego.</w:t>
      </w:r>
    </w:p>
    <w:p w14:paraId="4768807D" w14:textId="28D73E88" w:rsidR="00980357" w:rsidRPr="00BB475C" w:rsidRDefault="00E73424" w:rsidP="00BB475C">
      <w:pPr>
        <w:pStyle w:val="Akapitzlist"/>
        <w:numPr>
          <w:ilvl w:val="0"/>
          <w:numId w:val="4"/>
        </w:numPr>
        <w:spacing w:line="276" w:lineRule="auto"/>
        <w:ind w:left="284" w:hanging="284"/>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 xml:space="preserve">Wykonawca, podwykonawca lub dalszy podwykonawca zamówienia przedkłada Zamawiającemu poświadczoną za zgodność z oryginałem kopię zawartej umowy o podwykonawstwo, której przedmiotem są usługi, w terminie 7 dni od dnia jej zawarcia, z wyłączeniem umów o podwykonawstwo o wartości większej niż 50.000 zł oraz umów o podwykonawstwo, których przedmiot został wskazany przez Zamawiającego w specyfikacji istotnych warunków zamówienia jako niepodlegający niniejszemu obowiązkowi. </w:t>
      </w:r>
    </w:p>
    <w:p w14:paraId="0F162237" w14:textId="77777777" w:rsidR="00980357" w:rsidRPr="00BB475C" w:rsidRDefault="00E73424" w:rsidP="00BB475C">
      <w:pPr>
        <w:pStyle w:val="Akapitzlist"/>
        <w:numPr>
          <w:ilvl w:val="0"/>
          <w:numId w:val="4"/>
        </w:numPr>
        <w:spacing w:line="276" w:lineRule="auto"/>
        <w:ind w:left="284" w:hanging="426"/>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W przypadku, o którym mowa w ust. 9, jeżeli termin zapłaty wynagrodzenia jest dłuższy niż określony w ust. 3, Zamawiający informuje o tym Wykonawcę i wzywa go do doprowadzenia do zmiany tej umowy pod rygorem wystąpienia o zapłatę kary umownej.</w:t>
      </w:r>
    </w:p>
    <w:p w14:paraId="5F2B538C" w14:textId="77777777" w:rsidR="00980357" w:rsidRPr="00BB475C" w:rsidRDefault="00E73424" w:rsidP="00BB475C">
      <w:pPr>
        <w:pStyle w:val="Akapitzlist"/>
        <w:numPr>
          <w:ilvl w:val="0"/>
          <w:numId w:val="4"/>
        </w:numPr>
        <w:spacing w:line="276" w:lineRule="auto"/>
        <w:ind w:left="284" w:hanging="426"/>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Przepisy ust. 2–10 stosuje się odpowiednio do zmian umowy o podwykonawstwo.</w:t>
      </w:r>
    </w:p>
    <w:p w14:paraId="1C310B36" w14:textId="5191F20F" w:rsidR="00980357" w:rsidRPr="00BB475C" w:rsidRDefault="00E73424" w:rsidP="00BB475C">
      <w:pPr>
        <w:pStyle w:val="Akapitzlist"/>
        <w:numPr>
          <w:ilvl w:val="0"/>
          <w:numId w:val="4"/>
        </w:numPr>
        <w:spacing w:line="276" w:lineRule="auto"/>
        <w:ind w:left="284" w:hanging="426"/>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 xml:space="preserve">Wykonawca zobowiązany będzie przekazywać Zamawiającemu dowody zapłaty wymagalnego wynagrodzenia podwykonawcom. Warunkiem zapłaty przez Zamawiającego należnego wynagrodzenia za odebrane </w:t>
      </w:r>
      <w:r w:rsidR="00AA0561" w:rsidRPr="00BB475C">
        <w:rPr>
          <w:rFonts w:asciiTheme="minorHAnsi" w:eastAsia="Calibri" w:hAnsiTheme="minorHAnsi" w:cstheme="minorHAnsi"/>
          <w:sz w:val="22"/>
          <w:szCs w:val="22"/>
        </w:rPr>
        <w:t>usługi jest</w:t>
      </w:r>
      <w:r w:rsidRPr="00BB475C">
        <w:rPr>
          <w:rFonts w:asciiTheme="minorHAnsi" w:eastAsia="Calibri" w:hAnsiTheme="minorHAnsi" w:cstheme="minorHAnsi"/>
          <w:sz w:val="22"/>
          <w:szCs w:val="22"/>
        </w:rPr>
        <w:t xml:space="preserve"> przedstawienie dowodów zapłaty wymagalnego wynagrodzenia Podwykonawcom i dalszym Podwykonawcom, o których mowa w ust. 13, biorącym udział w realizacji odebranych </w:t>
      </w:r>
      <w:r w:rsidR="0056620C" w:rsidRPr="00BB475C">
        <w:rPr>
          <w:rFonts w:asciiTheme="minorHAnsi" w:eastAsia="Calibri" w:hAnsiTheme="minorHAnsi" w:cstheme="minorHAnsi"/>
          <w:sz w:val="22"/>
          <w:szCs w:val="22"/>
        </w:rPr>
        <w:t>usług</w:t>
      </w:r>
      <w:r w:rsidR="007F7B6E" w:rsidRPr="00BB475C">
        <w:rPr>
          <w:rFonts w:asciiTheme="minorHAnsi" w:eastAsia="Calibri" w:hAnsiTheme="minorHAnsi" w:cstheme="minorHAnsi"/>
          <w:sz w:val="22"/>
          <w:szCs w:val="22"/>
        </w:rPr>
        <w:t>.</w:t>
      </w:r>
    </w:p>
    <w:p w14:paraId="2087D8EE" w14:textId="4BDA62AC" w:rsidR="00980357" w:rsidRPr="00BB475C" w:rsidRDefault="00E73424" w:rsidP="00BB475C">
      <w:pPr>
        <w:pStyle w:val="Akapitzlist"/>
        <w:numPr>
          <w:ilvl w:val="0"/>
          <w:numId w:val="4"/>
        </w:numPr>
        <w:spacing w:line="276" w:lineRule="auto"/>
        <w:ind w:left="284" w:hanging="426"/>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 xml:space="preserve">Zamawiający dokonuje bezpośredniej zapłaty wymagalnego wynagrodzenia przysługującego podwykonawcy lub dalszemu podwykonawcy, który zawarł zaakceptowaną przez Zamawiającego umowę o podwykonawstwo, której przedmiotem </w:t>
      </w:r>
      <w:r w:rsidR="0056620C" w:rsidRPr="00BB475C">
        <w:rPr>
          <w:rFonts w:asciiTheme="minorHAnsi" w:eastAsia="Calibri" w:hAnsiTheme="minorHAnsi" w:cstheme="minorHAnsi"/>
          <w:sz w:val="22"/>
          <w:szCs w:val="22"/>
        </w:rPr>
        <w:t>są usługi</w:t>
      </w:r>
      <w:r w:rsidRPr="00BB475C">
        <w:rPr>
          <w:rFonts w:asciiTheme="minorHAnsi" w:eastAsia="Calibri" w:hAnsiTheme="minorHAnsi" w:cstheme="minorHAnsi"/>
          <w:sz w:val="22"/>
          <w:szCs w:val="22"/>
        </w:rPr>
        <w:t xml:space="preserve"> w przypadku uchylenia się od obowiązku zapłaty odpowiednio przez Wykonawcę, Podwykonawcę lub dalszego P</w:t>
      </w:r>
      <w:r w:rsidR="0056620C" w:rsidRPr="00BB475C">
        <w:rPr>
          <w:rFonts w:asciiTheme="minorHAnsi" w:eastAsia="Calibri" w:hAnsiTheme="minorHAnsi" w:cstheme="minorHAnsi"/>
          <w:sz w:val="22"/>
          <w:szCs w:val="22"/>
        </w:rPr>
        <w:t>odwykonawcę zamówienia na usługi</w:t>
      </w:r>
      <w:r w:rsidRPr="00BB475C">
        <w:rPr>
          <w:rFonts w:asciiTheme="minorHAnsi" w:eastAsia="Calibri" w:hAnsiTheme="minorHAnsi" w:cstheme="minorHAnsi"/>
          <w:sz w:val="22"/>
          <w:szCs w:val="22"/>
        </w:rPr>
        <w:t>.</w:t>
      </w:r>
    </w:p>
    <w:p w14:paraId="1699F2C9" w14:textId="14084438" w:rsidR="00980357" w:rsidRPr="00BB475C" w:rsidRDefault="00E73424" w:rsidP="00BB475C">
      <w:pPr>
        <w:pStyle w:val="Akapitzlist"/>
        <w:numPr>
          <w:ilvl w:val="0"/>
          <w:numId w:val="4"/>
        </w:numPr>
        <w:spacing w:line="276" w:lineRule="auto"/>
        <w:ind w:left="284" w:hanging="426"/>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lastRenderedPageBreak/>
        <w:t xml:space="preserve">Wynagrodzenie, o którym mowa w ust. 13, dotyczy wyłącznie należności powstałych po zaakceptowaniu przez Zamawiającego umowy o podwykonawstwo, której przedmiotem są </w:t>
      </w:r>
      <w:r w:rsidR="0056620C" w:rsidRPr="00BB475C">
        <w:rPr>
          <w:rFonts w:asciiTheme="minorHAnsi" w:eastAsia="Calibri" w:hAnsiTheme="minorHAnsi" w:cstheme="minorHAnsi"/>
          <w:sz w:val="22"/>
          <w:szCs w:val="22"/>
        </w:rPr>
        <w:t>usługi</w:t>
      </w:r>
      <w:r w:rsidRPr="00BB475C">
        <w:rPr>
          <w:rFonts w:asciiTheme="minorHAnsi" w:eastAsia="Calibri" w:hAnsiTheme="minorHAnsi" w:cstheme="minorHAnsi"/>
          <w:sz w:val="22"/>
          <w:szCs w:val="22"/>
        </w:rPr>
        <w:t>.</w:t>
      </w:r>
    </w:p>
    <w:p w14:paraId="2B03D812" w14:textId="77777777" w:rsidR="00980357" w:rsidRPr="00BB475C" w:rsidRDefault="00E73424" w:rsidP="00BB475C">
      <w:pPr>
        <w:pStyle w:val="Akapitzlist"/>
        <w:numPr>
          <w:ilvl w:val="0"/>
          <w:numId w:val="4"/>
        </w:numPr>
        <w:spacing w:line="276" w:lineRule="auto"/>
        <w:ind w:left="284" w:hanging="426"/>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Bezpośrednia zapłata obejmuje wyłącznie wynagrodzenie należne Podwykonawcy lub dalszemu Podwykonawcy, bez należności ubocznych, np. odsetek ustawowych za opóźnienie.</w:t>
      </w:r>
    </w:p>
    <w:p w14:paraId="4D84F637" w14:textId="77777777" w:rsidR="00980357" w:rsidRPr="00BB475C" w:rsidRDefault="00E73424" w:rsidP="00BB475C">
      <w:pPr>
        <w:pStyle w:val="Akapitzlist"/>
        <w:numPr>
          <w:ilvl w:val="0"/>
          <w:numId w:val="4"/>
        </w:numPr>
        <w:spacing w:line="276" w:lineRule="auto"/>
        <w:ind w:left="284" w:hanging="426"/>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Przed dokonaniem bezpośredniej zapłaty Zamawiający jest obowiązany umożliwić Wykonawcy zgłoszenie pisemnych uwag dotyczących zasadności bezpośredniej zapłaty wynagrodzenia Podwykonawcy lub dalszemu podwykonawcy, o których mowa w ust. 13. Zamawiający informuje o terminie zgłaszania uwag, nie krótszym niż 7 dni od dnia doręczenia tej informacji.</w:t>
      </w:r>
    </w:p>
    <w:p w14:paraId="00E6875B" w14:textId="77777777" w:rsidR="00E73424" w:rsidRPr="00BB475C" w:rsidRDefault="00E73424" w:rsidP="00BB475C">
      <w:pPr>
        <w:pStyle w:val="Akapitzlist"/>
        <w:numPr>
          <w:ilvl w:val="0"/>
          <w:numId w:val="4"/>
        </w:numPr>
        <w:spacing w:line="276" w:lineRule="auto"/>
        <w:ind w:left="284" w:hanging="426"/>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W przypadku zgłoszenia uwag, o których mowa w ust. 16, w terminie wskazanym przez Zamawiającego, Zamawiający może:</w:t>
      </w:r>
    </w:p>
    <w:p w14:paraId="26E36CB3" w14:textId="77777777" w:rsidR="00E73424" w:rsidRPr="00BB475C" w:rsidRDefault="00E73424" w:rsidP="00BB475C">
      <w:pPr>
        <w:pStyle w:val="Akapitzlist"/>
        <w:spacing w:line="276" w:lineRule="auto"/>
        <w:ind w:left="360"/>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1) nie dokonać bezpośredniej zapłaty wynagrodzenia Podwykonawcy lub dalszemu Podwykonawcy, jeżeli Wykonawca wykaże niezasadność takiej zapłaty, albo</w:t>
      </w:r>
    </w:p>
    <w:p w14:paraId="7DCDE32B" w14:textId="77777777" w:rsidR="00E73424" w:rsidRPr="00BB475C" w:rsidRDefault="00E73424" w:rsidP="00BB475C">
      <w:pPr>
        <w:pStyle w:val="Akapitzlist"/>
        <w:spacing w:line="276" w:lineRule="auto"/>
        <w:ind w:left="360"/>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E90F3A6" w14:textId="77777777" w:rsidR="00E73424" w:rsidRPr="00BB475C" w:rsidRDefault="00E73424" w:rsidP="00BB475C">
      <w:pPr>
        <w:pStyle w:val="Akapitzlist"/>
        <w:spacing w:line="276" w:lineRule="auto"/>
        <w:ind w:left="360"/>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3) dokonać bezpośredniej zapłaty wynagrodzenia Podwykonawcy lub dalszemu Podwykonawcy, jeżeli Podwykonawca lub dalszy Podwykonawca wykaże zasadność takiej zapłaty.</w:t>
      </w:r>
    </w:p>
    <w:p w14:paraId="79E015AC" w14:textId="77777777" w:rsidR="00980357" w:rsidRPr="00BB475C" w:rsidRDefault="00E73424" w:rsidP="00BB475C">
      <w:pPr>
        <w:pStyle w:val="Akapitzlist"/>
        <w:numPr>
          <w:ilvl w:val="0"/>
          <w:numId w:val="4"/>
        </w:numPr>
        <w:spacing w:line="276" w:lineRule="auto"/>
        <w:ind w:left="284"/>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W przypadku dokonania bezpośredniej zapłaty Podwykonawcy lub dalszemu Podwykonawcy, o których mowa w ust. 13, Zamawiający potrąca kwotę wypłaconego wynagrodzenia z wynagrodzenia należnego Wykonawcy.</w:t>
      </w:r>
    </w:p>
    <w:p w14:paraId="24AC56AE" w14:textId="77777777" w:rsidR="00980357" w:rsidRPr="00BB475C" w:rsidRDefault="00E73424" w:rsidP="00BB475C">
      <w:pPr>
        <w:pStyle w:val="Akapitzlist"/>
        <w:numPr>
          <w:ilvl w:val="0"/>
          <w:numId w:val="4"/>
        </w:numPr>
        <w:spacing w:line="276" w:lineRule="auto"/>
        <w:ind w:left="284"/>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14:paraId="028619F8" w14:textId="31377CE2" w:rsidR="00980357" w:rsidRPr="00BB475C" w:rsidRDefault="00E73424" w:rsidP="00BB475C">
      <w:pPr>
        <w:pStyle w:val="Akapitzlist"/>
        <w:numPr>
          <w:ilvl w:val="0"/>
          <w:numId w:val="4"/>
        </w:numPr>
        <w:spacing w:line="276" w:lineRule="auto"/>
        <w:ind w:left="284"/>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 xml:space="preserve">W przypadku stwierdzenia, że </w:t>
      </w:r>
      <w:r w:rsidR="00A55072">
        <w:rPr>
          <w:rFonts w:asciiTheme="minorHAnsi" w:eastAsia="Calibri" w:hAnsiTheme="minorHAnsi" w:cstheme="minorHAnsi"/>
          <w:sz w:val="22"/>
          <w:szCs w:val="22"/>
        </w:rPr>
        <w:t>usługi</w:t>
      </w:r>
      <w:r w:rsidRPr="00BB475C">
        <w:rPr>
          <w:rFonts w:asciiTheme="minorHAnsi" w:eastAsia="Calibri" w:hAnsiTheme="minorHAnsi" w:cstheme="minorHAnsi"/>
          <w:sz w:val="22"/>
          <w:szCs w:val="22"/>
        </w:rPr>
        <w:t xml:space="preserve"> wykonywane są przez Podwykonawcę (Podwykonawców), które nie zostały ujawnione przez Wykonawcę, Zamawiający ma prawo do wstrzymania Wykonawcy zapłaty wynagrodzenia do czasu dostarczenia wystarczających wyjaśnień lub dowodów zapłaty o których mowa powyżej.</w:t>
      </w:r>
    </w:p>
    <w:p w14:paraId="6D9F00E1" w14:textId="77777777" w:rsidR="00980357" w:rsidRPr="00BB475C" w:rsidRDefault="00E73424" w:rsidP="00BB475C">
      <w:pPr>
        <w:pStyle w:val="Akapitzlist"/>
        <w:numPr>
          <w:ilvl w:val="0"/>
          <w:numId w:val="4"/>
        </w:numPr>
        <w:spacing w:line="276" w:lineRule="auto"/>
        <w:ind w:left="284"/>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W przypadku stwierdzenia naruszeń w zakresie umów o podwykonawstwo Zamawiający naliczy kary umowne określone w § 10.</w:t>
      </w:r>
    </w:p>
    <w:p w14:paraId="07F1A404" w14:textId="72D76686" w:rsidR="00E73424" w:rsidRPr="00BB475C" w:rsidRDefault="00E73424" w:rsidP="00BB475C">
      <w:pPr>
        <w:pStyle w:val="Akapitzlist"/>
        <w:numPr>
          <w:ilvl w:val="0"/>
          <w:numId w:val="4"/>
        </w:numPr>
        <w:spacing w:line="276" w:lineRule="auto"/>
        <w:ind w:left="284"/>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 xml:space="preserve">W przypadku powierzenia wykonania części zamówienia Podwykonawcom, Wykonawca pełni funkcję koordynatora Podwykonawców podczas wykonywania </w:t>
      </w:r>
      <w:r w:rsidR="00A55072">
        <w:rPr>
          <w:rFonts w:asciiTheme="minorHAnsi" w:eastAsia="Calibri" w:hAnsiTheme="minorHAnsi" w:cstheme="minorHAnsi"/>
          <w:sz w:val="22"/>
          <w:szCs w:val="22"/>
        </w:rPr>
        <w:t>usług</w:t>
      </w:r>
      <w:r w:rsidRPr="00BB475C">
        <w:rPr>
          <w:rFonts w:asciiTheme="minorHAnsi" w:eastAsia="Calibri" w:hAnsiTheme="minorHAnsi" w:cstheme="minorHAnsi"/>
          <w:sz w:val="22"/>
          <w:szCs w:val="22"/>
        </w:rPr>
        <w:t>. Wykonawca odpowiada za działania lub uchybienia każdego Podwykonawcy jak za działania własne.</w:t>
      </w:r>
    </w:p>
    <w:p w14:paraId="5C2DE3A0" w14:textId="77777777" w:rsidR="001E135C" w:rsidRPr="00BB475C" w:rsidRDefault="001E135C" w:rsidP="00BB475C">
      <w:pPr>
        <w:spacing w:after="0" w:line="276" w:lineRule="auto"/>
        <w:ind w:left="284"/>
        <w:jc w:val="both"/>
        <w:rPr>
          <w:rFonts w:eastAsia="Calibri" w:cstheme="minorHAnsi"/>
        </w:rPr>
      </w:pPr>
    </w:p>
    <w:p w14:paraId="6782577A" w14:textId="77777777" w:rsidR="0056620C" w:rsidRPr="00BB475C" w:rsidRDefault="0056620C" w:rsidP="00BB475C">
      <w:pPr>
        <w:spacing w:after="0" w:line="276" w:lineRule="auto"/>
        <w:jc w:val="center"/>
        <w:rPr>
          <w:rFonts w:eastAsia="Calibri" w:cstheme="minorHAnsi"/>
          <w:b/>
        </w:rPr>
      </w:pPr>
      <w:r w:rsidRPr="00BB475C">
        <w:rPr>
          <w:rFonts w:eastAsia="Calibri" w:cstheme="minorHAnsi"/>
          <w:b/>
        </w:rPr>
        <w:t>§ 4</w:t>
      </w:r>
    </w:p>
    <w:p w14:paraId="0E62C1CF" w14:textId="77777777" w:rsidR="0056620C" w:rsidRPr="00BB475C" w:rsidRDefault="0056620C" w:rsidP="00BB475C">
      <w:pPr>
        <w:spacing w:after="0" w:line="276" w:lineRule="auto"/>
        <w:jc w:val="center"/>
        <w:rPr>
          <w:rFonts w:eastAsia="Calibri" w:cstheme="minorHAnsi"/>
          <w:b/>
        </w:rPr>
      </w:pPr>
      <w:r w:rsidRPr="00BB475C">
        <w:rPr>
          <w:rFonts w:eastAsia="Calibri" w:cstheme="minorHAnsi"/>
          <w:b/>
        </w:rPr>
        <w:t>[Obowiązki Stron umowy]</w:t>
      </w:r>
    </w:p>
    <w:p w14:paraId="7DB1D78B" w14:textId="77777777" w:rsidR="0056620C" w:rsidRPr="00BB475C" w:rsidRDefault="0056620C" w:rsidP="00BB475C">
      <w:pPr>
        <w:numPr>
          <w:ilvl w:val="0"/>
          <w:numId w:val="5"/>
        </w:numPr>
        <w:spacing w:after="0" w:line="276" w:lineRule="auto"/>
        <w:ind w:left="284" w:hanging="284"/>
        <w:jc w:val="both"/>
        <w:rPr>
          <w:rFonts w:eastAsia="Calibri" w:cstheme="minorHAnsi"/>
        </w:rPr>
      </w:pPr>
      <w:r w:rsidRPr="00BB475C">
        <w:rPr>
          <w:rFonts w:eastAsia="Calibri" w:cstheme="minorHAnsi"/>
        </w:rPr>
        <w:t>Strony umowy są zobowiązane do wzajemnej współpracy na rzecz osiągnięcia celu, dla którego niniejsza umowa jest realizowana.</w:t>
      </w:r>
    </w:p>
    <w:p w14:paraId="11C8AB08" w14:textId="51A32430" w:rsidR="0056620C" w:rsidRPr="008B3B70" w:rsidRDefault="0056620C" w:rsidP="008B3B70">
      <w:pPr>
        <w:numPr>
          <w:ilvl w:val="0"/>
          <w:numId w:val="5"/>
        </w:numPr>
        <w:spacing w:after="0" w:line="276" w:lineRule="auto"/>
        <w:ind w:left="284" w:hanging="284"/>
        <w:jc w:val="both"/>
        <w:rPr>
          <w:rFonts w:eastAsia="Calibri" w:cstheme="minorHAnsi"/>
        </w:rPr>
      </w:pPr>
      <w:r w:rsidRPr="008B3B70">
        <w:rPr>
          <w:rFonts w:eastAsia="Calibri" w:cstheme="minorHAnsi"/>
        </w:rPr>
        <w:t>Do obowiązków Zamawiającego należy</w:t>
      </w:r>
      <w:r w:rsidR="008B3B70" w:rsidRPr="008B3B70">
        <w:rPr>
          <w:rFonts w:eastAsia="Calibri" w:cstheme="minorHAnsi"/>
        </w:rPr>
        <w:t xml:space="preserve"> </w:t>
      </w:r>
      <w:r w:rsidRPr="008B3B70">
        <w:rPr>
          <w:rFonts w:eastAsia="Calibri" w:cstheme="minorHAnsi"/>
        </w:rPr>
        <w:t xml:space="preserve">odbiór prawidłowo wykonanych </w:t>
      </w:r>
      <w:r w:rsidR="008B3B70" w:rsidRPr="008B3B70">
        <w:rPr>
          <w:rFonts w:eastAsia="Calibri" w:cstheme="minorHAnsi"/>
        </w:rPr>
        <w:t>usług</w:t>
      </w:r>
      <w:r w:rsidRPr="008B3B70">
        <w:rPr>
          <w:rFonts w:eastAsia="Calibri" w:cstheme="minorHAnsi"/>
        </w:rPr>
        <w:t xml:space="preserve"> i </w:t>
      </w:r>
      <w:r w:rsidR="00C15098" w:rsidRPr="008B3B70">
        <w:rPr>
          <w:rFonts w:eastAsia="Calibri" w:cstheme="minorHAnsi"/>
        </w:rPr>
        <w:t>terminowa zapłata wynagrodzenia.</w:t>
      </w:r>
    </w:p>
    <w:p w14:paraId="5A56115F" w14:textId="77777777" w:rsidR="0056620C" w:rsidRPr="00BB475C" w:rsidRDefault="0056620C" w:rsidP="00BB475C">
      <w:pPr>
        <w:numPr>
          <w:ilvl w:val="0"/>
          <w:numId w:val="5"/>
        </w:numPr>
        <w:spacing w:after="0" w:line="276" w:lineRule="auto"/>
        <w:ind w:left="284" w:hanging="284"/>
        <w:jc w:val="both"/>
        <w:rPr>
          <w:rFonts w:eastAsia="Calibri" w:cstheme="minorHAnsi"/>
        </w:rPr>
      </w:pPr>
      <w:r w:rsidRPr="00BB475C">
        <w:rPr>
          <w:rFonts w:eastAsia="Calibri" w:cstheme="minorHAnsi"/>
        </w:rPr>
        <w:t>Do obowiązków Wykonawcy należy w szczególności:</w:t>
      </w:r>
    </w:p>
    <w:p w14:paraId="623D10BA" w14:textId="58573E88" w:rsidR="00A55072" w:rsidRPr="00D66B30" w:rsidRDefault="00A55072" w:rsidP="00D66B30">
      <w:pPr>
        <w:numPr>
          <w:ilvl w:val="2"/>
          <w:numId w:val="5"/>
        </w:numPr>
        <w:tabs>
          <w:tab w:val="left" w:pos="633"/>
        </w:tabs>
        <w:spacing w:after="0" w:line="276" w:lineRule="auto"/>
        <w:ind w:left="709"/>
        <w:jc w:val="both"/>
        <w:rPr>
          <w:rFonts w:eastAsia="Calibri" w:cstheme="minorHAnsi"/>
        </w:rPr>
      </w:pPr>
      <w:r w:rsidRPr="00A55072">
        <w:rPr>
          <w:rFonts w:eastAsia="Calibri" w:cstheme="minorHAnsi"/>
        </w:rPr>
        <w:t>oznakowanie prowadzonej w ramach usługi dokumentacji oraz oznakowanie</w:t>
      </w:r>
      <w:r>
        <w:rPr>
          <w:rFonts w:eastAsia="Calibri" w:cstheme="minorHAnsi"/>
        </w:rPr>
        <w:t xml:space="preserve"> </w:t>
      </w:r>
      <w:r w:rsidRPr="00A55072">
        <w:rPr>
          <w:rFonts w:eastAsia="Calibri" w:cstheme="minorHAnsi"/>
        </w:rPr>
        <w:t xml:space="preserve">miejsca </w:t>
      </w:r>
      <w:r>
        <w:rPr>
          <w:rFonts w:eastAsia="Calibri" w:cstheme="minorHAnsi"/>
        </w:rPr>
        <w:t>realizacji projektu</w:t>
      </w:r>
      <w:r w:rsidRPr="00A55072">
        <w:rPr>
          <w:rFonts w:eastAsia="Calibri" w:cstheme="minorHAnsi"/>
        </w:rPr>
        <w:t>, zgodnie z obowiązującymi Wytycznymi</w:t>
      </w:r>
      <w:r>
        <w:rPr>
          <w:rFonts w:eastAsia="Calibri" w:cstheme="minorHAnsi"/>
        </w:rPr>
        <w:t xml:space="preserve"> </w:t>
      </w:r>
      <w:r w:rsidRPr="00A55072">
        <w:rPr>
          <w:rFonts w:eastAsia="Calibri" w:cstheme="minorHAnsi"/>
        </w:rPr>
        <w:t>w zakresie informacji i promocji projektów dofinansowanych w ramach</w:t>
      </w:r>
      <w:r>
        <w:rPr>
          <w:rFonts w:eastAsia="Calibri" w:cstheme="minorHAnsi"/>
        </w:rPr>
        <w:t xml:space="preserve"> </w:t>
      </w:r>
      <w:r w:rsidRPr="00A55072">
        <w:rPr>
          <w:rFonts w:eastAsia="Calibri" w:cstheme="minorHAnsi"/>
        </w:rPr>
        <w:t>Regionalnego Programu Operacyjnego Województwa Pomorskiego na lata 2014–</w:t>
      </w:r>
      <w:r w:rsidRPr="00D66B30">
        <w:rPr>
          <w:rFonts w:eastAsia="Calibri" w:cstheme="minorHAnsi"/>
        </w:rPr>
        <w:t>2020,</w:t>
      </w:r>
    </w:p>
    <w:p w14:paraId="5BB78BA8" w14:textId="0B3D039D" w:rsidR="00A55072" w:rsidRPr="00A55072" w:rsidRDefault="00A55072" w:rsidP="00A55072">
      <w:pPr>
        <w:numPr>
          <w:ilvl w:val="2"/>
          <w:numId w:val="5"/>
        </w:numPr>
        <w:tabs>
          <w:tab w:val="left" w:pos="633"/>
        </w:tabs>
        <w:spacing w:after="0" w:line="276" w:lineRule="auto"/>
        <w:ind w:left="709"/>
        <w:jc w:val="both"/>
        <w:rPr>
          <w:rFonts w:eastAsia="Calibri" w:cstheme="minorHAnsi"/>
        </w:rPr>
      </w:pPr>
      <w:r w:rsidRPr="00A55072">
        <w:rPr>
          <w:rFonts w:eastAsia="Calibri" w:cstheme="minorHAnsi"/>
        </w:rPr>
        <w:lastRenderedPageBreak/>
        <w:t xml:space="preserve">przekazanie Zamawiającemu wszelkiej dokumentacji związanej </w:t>
      </w:r>
      <w:r w:rsidR="00D66B30">
        <w:rPr>
          <w:rFonts w:eastAsia="Calibri" w:cstheme="minorHAnsi"/>
        </w:rPr>
        <w:t>z realizacją projektu zgodnie z założeniami wskazanymi w załącznik A do SWZ,</w:t>
      </w:r>
    </w:p>
    <w:p w14:paraId="59EDF97D" w14:textId="6696819C" w:rsidR="00A55072" w:rsidRPr="00D66B30" w:rsidRDefault="00D66B30" w:rsidP="00D66B30">
      <w:pPr>
        <w:numPr>
          <w:ilvl w:val="2"/>
          <w:numId w:val="5"/>
        </w:numPr>
        <w:tabs>
          <w:tab w:val="left" w:pos="633"/>
        </w:tabs>
        <w:spacing w:after="0" w:line="276" w:lineRule="auto"/>
        <w:ind w:left="709"/>
        <w:jc w:val="both"/>
        <w:rPr>
          <w:rFonts w:eastAsia="Calibri" w:cstheme="minorHAnsi"/>
        </w:rPr>
      </w:pPr>
      <w:r>
        <w:rPr>
          <w:rFonts w:eastAsia="Calibri" w:cstheme="minorHAnsi"/>
        </w:rPr>
        <w:t>realizacja zadań</w:t>
      </w:r>
      <w:r w:rsidR="00A55072" w:rsidRPr="00A55072">
        <w:rPr>
          <w:rFonts w:eastAsia="Calibri" w:cstheme="minorHAnsi"/>
        </w:rPr>
        <w:t xml:space="preserve"> z uwzględnieniem aktualnych wymogów</w:t>
      </w:r>
      <w:r>
        <w:rPr>
          <w:rFonts w:eastAsia="Calibri" w:cstheme="minorHAnsi"/>
        </w:rPr>
        <w:t xml:space="preserve"> </w:t>
      </w:r>
      <w:r w:rsidR="00A55072" w:rsidRPr="00D66B30">
        <w:rPr>
          <w:rFonts w:eastAsia="Calibri" w:cstheme="minorHAnsi"/>
        </w:rPr>
        <w:t>sanitarnych, związanych z epidemią COVID19,</w:t>
      </w:r>
    </w:p>
    <w:p w14:paraId="7B57BB34" w14:textId="73F52BE6" w:rsidR="00A55072" w:rsidRPr="00D66B30" w:rsidRDefault="00A55072" w:rsidP="00D66B30">
      <w:pPr>
        <w:numPr>
          <w:ilvl w:val="2"/>
          <w:numId w:val="5"/>
        </w:numPr>
        <w:tabs>
          <w:tab w:val="left" w:pos="633"/>
        </w:tabs>
        <w:spacing w:after="0" w:line="276" w:lineRule="auto"/>
        <w:ind w:left="709"/>
        <w:jc w:val="both"/>
        <w:rPr>
          <w:rFonts w:eastAsia="Calibri" w:cstheme="minorHAnsi"/>
        </w:rPr>
      </w:pPr>
      <w:r w:rsidRPr="00A55072">
        <w:rPr>
          <w:rFonts w:eastAsia="Calibri" w:cstheme="minorHAnsi"/>
        </w:rPr>
        <w:t>przestrzeganie zasady równości szans kobiet i mężczyzn podczas realizowanej usługi</w:t>
      </w:r>
      <w:r w:rsidR="00D66B30">
        <w:rPr>
          <w:rFonts w:eastAsia="Calibri" w:cstheme="minorHAnsi"/>
        </w:rPr>
        <w:t xml:space="preserve"> </w:t>
      </w:r>
      <w:r w:rsidRPr="00D66B30">
        <w:rPr>
          <w:rFonts w:eastAsia="Calibri" w:cstheme="minorHAnsi"/>
        </w:rPr>
        <w:t>objętej umową, zgodnie z Wytycznymi w zakresie realizacji zasady równości szans</w:t>
      </w:r>
      <w:r w:rsidR="00D66B30">
        <w:rPr>
          <w:rFonts w:eastAsia="Calibri" w:cstheme="minorHAnsi"/>
        </w:rPr>
        <w:t xml:space="preserve"> </w:t>
      </w:r>
      <w:r w:rsidRPr="00D66B30">
        <w:rPr>
          <w:rFonts w:eastAsia="Calibri" w:cstheme="minorHAnsi"/>
        </w:rPr>
        <w:t>i niedyskryminacji, w tym dostępności dla osób z niepełnosprawnościami oraz</w:t>
      </w:r>
      <w:r w:rsidR="00D66B30">
        <w:rPr>
          <w:rFonts w:eastAsia="Calibri" w:cstheme="minorHAnsi"/>
        </w:rPr>
        <w:t xml:space="preserve"> </w:t>
      </w:r>
      <w:r w:rsidRPr="00D66B30">
        <w:rPr>
          <w:rFonts w:eastAsia="Calibri" w:cstheme="minorHAnsi"/>
        </w:rPr>
        <w:t>zasady równości szans kobiet i mężczyzn w ramach funduszy unijnych na lata 2014–2020,</w:t>
      </w:r>
    </w:p>
    <w:p w14:paraId="2A96F21F" w14:textId="542F562E" w:rsidR="00A55072" w:rsidRPr="00D66B30" w:rsidRDefault="00A55072" w:rsidP="00707326">
      <w:pPr>
        <w:numPr>
          <w:ilvl w:val="2"/>
          <w:numId w:val="5"/>
        </w:numPr>
        <w:tabs>
          <w:tab w:val="left" w:pos="633"/>
        </w:tabs>
        <w:spacing w:after="0" w:line="276" w:lineRule="auto"/>
        <w:ind w:left="709"/>
        <w:jc w:val="both"/>
        <w:rPr>
          <w:rFonts w:eastAsia="Calibri" w:cstheme="minorHAnsi"/>
        </w:rPr>
      </w:pPr>
      <w:r w:rsidRPr="00D66B30">
        <w:rPr>
          <w:rFonts w:eastAsia="Calibri" w:cstheme="minorHAnsi"/>
        </w:rPr>
        <w:t>poinformowanie Uczestnika</w:t>
      </w:r>
      <w:r w:rsidR="00186B44">
        <w:rPr>
          <w:rFonts w:eastAsia="Calibri" w:cstheme="minorHAnsi"/>
        </w:rPr>
        <w:t>/</w:t>
      </w:r>
      <w:r w:rsidR="00186B44" w:rsidRPr="002B22C8">
        <w:rPr>
          <w:rFonts w:eastAsia="Calibri" w:cstheme="minorHAnsi"/>
        </w:rPr>
        <w:t>Uczestniczki</w:t>
      </w:r>
      <w:r w:rsidRPr="00D66B30">
        <w:rPr>
          <w:rFonts w:eastAsia="Calibri" w:cstheme="minorHAnsi"/>
        </w:rPr>
        <w:t xml:space="preserve"> Projektu o współfinansowaniu ze środków Europejskiego Funduszu Społecznego,</w:t>
      </w:r>
    </w:p>
    <w:p w14:paraId="4C535CDA" w14:textId="77777777" w:rsidR="00D66B30" w:rsidRDefault="00A55072" w:rsidP="00D66B30">
      <w:pPr>
        <w:numPr>
          <w:ilvl w:val="2"/>
          <w:numId w:val="5"/>
        </w:numPr>
        <w:tabs>
          <w:tab w:val="left" w:pos="633"/>
        </w:tabs>
        <w:spacing w:after="0" w:line="276" w:lineRule="auto"/>
        <w:ind w:left="709"/>
        <w:jc w:val="both"/>
        <w:rPr>
          <w:rFonts w:eastAsia="Calibri" w:cstheme="minorHAnsi"/>
        </w:rPr>
      </w:pPr>
      <w:r w:rsidRPr="00A55072">
        <w:rPr>
          <w:rFonts w:eastAsia="Calibri" w:cstheme="minorHAnsi"/>
        </w:rPr>
        <w:t>niezwłoczne przekazywanie w formie telefonicznej lub elektronicznej informacji</w:t>
      </w:r>
      <w:r w:rsidR="00D66B30">
        <w:rPr>
          <w:rFonts w:eastAsia="Calibri" w:cstheme="minorHAnsi"/>
        </w:rPr>
        <w:t xml:space="preserve">, </w:t>
      </w:r>
      <w:r w:rsidRPr="00D66B30">
        <w:rPr>
          <w:rFonts w:eastAsia="Calibri" w:cstheme="minorHAnsi"/>
        </w:rPr>
        <w:t xml:space="preserve">o </w:t>
      </w:r>
      <w:r w:rsidR="00D66B30">
        <w:rPr>
          <w:rFonts w:eastAsia="Calibri" w:cstheme="minorHAnsi"/>
        </w:rPr>
        <w:t>okolicznościach mogących mieć wpływ na realizację projektu i osiągnięcie wskaźników</w:t>
      </w:r>
      <w:r w:rsidR="00B5462F" w:rsidRPr="00D66B30">
        <w:rPr>
          <w:rFonts w:cstheme="minorHAnsi"/>
        </w:rPr>
        <w:t>.</w:t>
      </w:r>
    </w:p>
    <w:p w14:paraId="576A244A" w14:textId="77777777" w:rsidR="00D66B30" w:rsidRDefault="00D66B30" w:rsidP="00D66B30">
      <w:pPr>
        <w:numPr>
          <w:ilvl w:val="2"/>
          <w:numId w:val="5"/>
        </w:numPr>
        <w:tabs>
          <w:tab w:val="left" w:pos="633"/>
        </w:tabs>
        <w:spacing w:after="0" w:line="276" w:lineRule="auto"/>
        <w:ind w:left="709"/>
        <w:jc w:val="both"/>
        <w:rPr>
          <w:rFonts w:eastAsia="Calibri" w:cstheme="minorHAnsi"/>
        </w:rPr>
      </w:pPr>
      <w:r>
        <w:rPr>
          <w:rFonts w:eastAsia="Calibri" w:cstheme="minorHAnsi"/>
        </w:rPr>
        <w:t>n</w:t>
      </w:r>
      <w:r w:rsidRPr="00D66B30">
        <w:rPr>
          <w:rFonts w:eastAsia="Calibri" w:cstheme="minorHAnsi"/>
        </w:rPr>
        <w:t>iezwłoczne udostępnianie do wglądu na żądanie Instytucji Zarządzającej lub innych</w:t>
      </w:r>
      <w:r>
        <w:rPr>
          <w:rFonts w:eastAsia="Calibri" w:cstheme="minorHAnsi"/>
        </w:rPr>
        <w:t xml:space="preserve"> </w:t>
      </w:r>
      <w:r w:rsidRPr="00D66B30">
        <w:rPr>
          <w:rFonts w:eastAsia="Calibri" w:cstheme="minorHAnsi"/>
        </w:rPr>
        <w:t>podmiotów, uprawnionych do przeprowadzania kontroli, wszelkich dokumentów</w:t>
      </w:r>
      <w:r>
        <w:rPr>
          <w:rFonts w:eastAsia="Calibri" w:cstheme="minorHAnsi"/>
        </w:rPr>
        <w:t xml:space="preserve"> </w:t>
      </w:r>
      <w:r w:rsidRPr="00D66B30">
        <w:rPr>
          <w:rFonts w:eastAsia="Calibri" w:cstheme="minorHAnsi"/>
        </w:rPr>
        <w:t>związanych z realizowanym Projektem,</w:t>
      </w:r>
    </w:p>
    <w:p w14:paraId="6BE1FA6E" w14:textId="2F54D238" w:rsidR="00D66B30" w:rsidRPr="00D66B30" w:rsidRDefault="00D66B30" w:rsidP="00D66B30">
      <w:pPr>
        <w:numPr>
          <w:ilvl w:val="2"/>
          <w:numId w:val="5"/>
        </w:numPr>
        <w:tabs>
          <w:tab w:val="left" w:pos="633"/>
        </w:tabs>
        <w:spacing w:after="0" w:line="276" w:lineRule="auto"/>
        <w:ind w:left="709"/>
        <w:jc w:val="both"/>
        <w:rPr>
          <w:rFonts w:eastAsia="Calibri" w:cstheme="minorHAnsi"/>
        </w:rPr>
      </w:pPr>
      <w:r>
        <w:rPr>
          <w:rFonts w:eastAsia="Calibri" w:cstheme="minorHAnsi"/>
        </w:rPr>
        <w:t>realizacji Projektu</w:t>
      </w:r>
      <w:r w:rsidRPr="00D66B30">
        <w:rPr>
          <w:rFonts w:eastAsia="Calibri" w:cstheme="minorHAnsi"/>
        </w:rPr>
        <w:t xml:space="preserve"> przez osoby </w:t>
      </w:r>
      <w:r>
        <w:rPr>
          <w:rFonts w:eastAsia="Calibri" w:cstheme="minorHAnsi"/>
        </w:rPr>
        <w:t xml:space="preserve">posiadające </w:t>
      </w:r>
      <w:r w:rsidRPr="00D66B30">
        <w:rPr>
          <w:rFonts w:eastAsia="Calibri" w:cstheme="minorHAnsi"/>
        </w:rPr>
        <w:t>odpowiednie doświadczenie w zakresie przedmiotu zamówienia wskazane</w:t>
      </w:r>
      <w:r>
        <w:rPr>
          <w:rFonts w:eastAsia="Calibri" w:cstheme="minorHAnsi"/>
        </w:rPr>
        <w:t xml:space="preserve"> </w:t>
      </w:r>
      <w:r w:rsidRPr="00D66B30">
        <w:rPr>
          <w:rFonts w:eastAsia="Calibri" w:cstheme="minorHAnsi"/>
        </w:rPr>
        <w:t>w ofercie lub w uzasadnionych przypadkach przez inne osoby, o nie gorszych</w:t>
      </w:r>
      <w:r>
        <w:rPr>
          <w:rFonts w:eastAsia="Calibri" w:cstheme="minorHAnsi"/>
        </w:rPr>
        <w:t xml:space="preserve"> </w:t>
      </w:r>
      <w:r w:rsidRPr="00D66B30">
        <w:rPr>
          <w:rFonts w:eastAsia="Calibri" w:cstheme="minorHAnsi"/>
        </w:rPr>
        <w:t>kwalifikacjach i doświadczeniu od osób, które zostały wskazane w ofercie.</w:t>
      </w:r>
    </w:p>
    <w:p w14:paraId="6F1D0664" w14:textId="77777777" w:rsidR="00D66B30" w:rsidRPr="008B3B70" w:rsidRDefault="00D66B30" w:rsidP="00D66B30">
      <w:pPr>
        <w:pStyle w:val="Akapitzlist"/>
        <w:numPr>
          <w:ilvl w:val="0"/>
          <w:numId w:val="5"/>
        </w:numPr>
        <w:spacing w:line="276" w:lineRule="auto"/>
        <w:ind w:left="426"/>
        <w:jc w:val="both"/>
        <w:rPr>
          <w:rFonts w:asciiTheme="minorHAnsi" w:eastAsia="Calibri" w:hAnsiTheme="minorHAnsi" w:cstheme="minorHAnsi"/>
          <w:sz w:val="22"/>
          <w:szCs w:val="22"/>
        </w:rPr>
      </w:pPr>
      <w:r w:rsidRPr="00D66B30">
        <w:rPr>
          <w:rFonts w:asciiTheme="minorHAnsi" w:eastAsia="Calibri" w:hAnsiTheme="minorHAnsi" w:cstheme="minorHAnsi"/>
          <w:sz w:val="22"/>
          <w:szCs w:val="22"/>
        </w:rPr>
        <w:t xml:space="preserve">Wykonawca ponosi wszelkie koszty związane z </w:t>
      </w:r>
      <w:r>
        <w:rPr>
          <w:rFonts w:asciiTheme="minorHAnsi" w:eastAsia="Calibri" w:hAnsiTheme="minorHAnsi" w:cstheme="minorHAnsi"/>
          <w:sz w:val="22"/>
          <w:szCs w:val="22"/>
        </w:rPr>
        <w:t xml:space="preserve">ewentualnym transportem uczestników do miejsca </w:t>
      </w:r>
      <w:r w:rsidRPr="008B3B70">
        <w:rPr>
          <w:rFonts w:asciiTheme="minorHAnsi" w:eastAsia="Calibri" w:hAnsiTheme="minorHAnsi" w:cstheme="minorHAnsi"/>
          <w:sz w:val="22"/>
          <w:szCs w:val="22"/>
        </w:rPr>
        <w:t>realizacji poszczególnych usług w ramach Projektu.</w:t>
      </w:r>
    </w:p>
    <w:p w14:paraId="6EC85797" w14:textId="77777777" w:rsidR="008B3B70" w:rsidRPr="008B3B70" w:rsidRDefault="00D66B30" w:rsidP="008B3B70">
      <w:pPr>
        <w:pStyle w:val="Akapitzlist"/>
        <w:numPr>
          <w:ilvl w:val="0"/>
          <w:numId w:val="5"/>
        </w:numPr>
        <w:spacing w:line="276" w:lineRule="auto"/>
        <w:ind w:left="426"/>
        <w:jc w:val="both"/>
        <w:rPr>
          <w:rFonts w:asciiTheme="minorHAnsi" w:eastAsia="Calibri" w:hAnsiTheme="minorHAnsi" w:cstheme="minorHAnsi"/>
          <w:sz w:val="22"/>
          <w:szCs w:val="22"/>
        </w:rPr>
      </w:pPr>
      <w:r w:rsidRPr="008B3B70">
        <w:rPr>
          <w:rFonts w:asciiTheme="minorHAnsi" w:eastAsia="Calibri" w:hAnsiTheme="minorHAnsi" w:cstheme="minorHAnsi"/>
          <w:sz w:val="22"/>
          <w:szCs w:val="22"/>
        </w:rPr>
        <w:t xml:space="preserve">Wykonawca utrzymywać będzie stały kontakt z Zamawiającym </w:t>
      </w:r>
      <w:r w:rsidR="008B3B70" w:rsidRPr="008B3B70">
        <w:rPr>
          <w:rFonts w:asciiTheme="minorHAnsi" w:eastAsia="Calibri" w:hAnsiTheme="minorHAnsi" w:cstheme="minorHAnsi"/>
          <w:sz w:val="22"/>
          <w:szCs w:val="22"/>
        </w:rPr>
        <w:t>podczas realizacji zadań</w:t>
      </w:r>
      <w:r w:rsidRPr="008B3B70">
        <w:rPr>
          <w:rFonts w:asciiTheme="minorHAnsi" w:eastAsia="Calibri" w:hAnsiTheme="minorHAnsi" w:cstheme="minorHAnsi"/>
          <w:sz w:val="22"/>
          <w:szCs w:val="22"/>
        </w:rPr>
        <w:t>.</w:t>
      </w:r>
    </w:p>
    <w:p w14:paraId="32D4600E" w14:textId="2B04A6EB" w:rsidR="008B3B70" w:rsidRPr="008B3B70" w:rsidRDefault="00D66B30" w:rsidP="008B3B70">
      <w:pPr>
        <w:pStyle w:val="Akapitzlist"/>
        <w:numPr>
          <w:ilvl w:val="0"/>
          <w:numId w:val="5"/>
        </w:numPr>
        <w:spacing w:line="276" w:lineRule="auto"/>
        <w:ind w:left="426"/>
        <w:jc w:val="both"/>
        <w:rPr>
          <w:rFonts w:asciiTheme="minorHAnsi" w:eastAsia="Calibri" w:hAnsiTheme="minorHAnsi" w:cstheme="minorHAnsi"/>
          <w:sz w:val="22"/>
          <w:szCs w:val="22"/>
        </w:rPr>
      </w:pPr>
      <w:r w:rsidRPr="008B3B70">
        <w:rPr>
          <w:rFonts w:asciiTheme="minorHAnsi" w:eastAsia="Calibri" w:hAnsiTheme="minorHAnsi" w:cstheme="minorHAnsi"/>
          <w:sz w:val="22"/>
          <w:szCs w:val="22"/>
        </w:rPr>
        <w:t>Wykonawca informować będzie pisemnie Zamawiającego o pojawiających się</w:t>
      </w:r>
      <w:r w:rsidR="008B3B70" w:rsidRPr="008B3B70">
        <w:rPr>
          <w:rFonts w:asciiTheme="minorHAnsi" w:eastAsia="Calibri" w:hAnsiTheme="minorHAnsi" w:cstheme="minorHAnsi"/>
          <w:sz w:val="22"/>
          <w:szCs w:val="22"/>
        </w:rPr>
        <w:t xml:space="preserve"> </w:t>
      </w:r>
      <w:r w:rsidRPr="008B3B70">
        <w:rPr>
          <w:rFonts w:asciiTheme="minorHAnsi" w:eastAsia="Calibri" w:hAnsiTheme="minorHAnsi" w:cstheme="minorHAnsi"/>
          <w:sz w:val="22"/>
          <w:szCs w:val="22"/>
        </w:rPr>
        <w:t xml:space="preserve">problemach i innych zagadnieniach, istotnych dla realizacji </w:t>
      </w:r>
      <w:r w:rsidR="008B3B70" w:rsidRPr="008B3B70">
        <w:rPr>
          <w:rFonts w:asciiTheme="minorHAnsi" w:eastAsia="Calibri" w:hAnsiTheme="minorHAnsi" w:cstheme="minorHAnsi"/>
          <w:sz w:val="22"/>
          <w:szCs w:val="22"/>
        </w:rPr>
        <w:t>Projektu</w:t>
      </w:r>
      <w:r w:rsidRPr="008B3B70">
        <w:rPr>
          <w:rFonts w:asciiTheme="minorHAnsi" w:eastAsia="Calibri" w:hAnsiTheme="minorHAnsi" w:cstheme="minorHAnsi"/>
          <w:sz w:val="22"/>
          <w:szCs w:val="22"/>
        </w:rPr>
        <w:t>.</w:t>
      </w:r>
    </w:p>
    <w:p w14:paraId="6C84425C" w14:textId="4866067E" w:rsidR="008B3B70" w:rsidRPr="008B3B70" w:rsidRDefault="00186B44" w:rsidP="008B3B70">
      <w:pPr>
        <w:pStyle w:val="Akapitzlist"/>
        <w:numPr>
          <w:ilvl w:val="0"/>
          <w:numId w:val="5"/>
        </w:numPr>
        <w:spacing w:line="276" w:lineRule="auto"/>
        <w:ind w:left="426"/>
        <w:jc w:val="both"/>
        <w:rPr>
          <w:rFonts w:asciiTheme="minorHAnsi" w:eastAsia="Calibri" w:hAnsiTheme="minorHAnsi" w:cstheme="minorHAnsi"/>
          <w:sz w:val="22"/>
          <w:szCs w:val="22"/>
        </w:rPr>
      </w:pPr>
      <w:r w:rsidRPr="002B22C8">
        <w:rPr>
          <w:rFonts w:asciiTheme="minorHAnsi" w:eastAsia="Calibri" w:hAnsiTheme="minorHAnsi" w:cstheme="minorHAnsi"/>
          <w:sz w:val="22"/>
          <w:szCs w:val="22"/>
        </w:rPr>
        <w:t>Wykonawca p</w:t>
      </w:r>
      <w:r w:rsidR="008B3B70" w:rsidRPr="002B22C8">
        <w:rPr>
          <w:rFonts w:asciiTheme="minorHAnsi" w:eastAsia="Calibri" w:hAnsiTheme="minorHAnsi" w:cstheme="minorHAnsi"/>
          <w:sz w:val="22"/>
          <w:szCs w:val="22"/>
        </w:rPr>
        <w:t>rzedstawi</w:t>
      </w:r>
      <w:r w:rsidRPr="002B22C8">
        <w:rPr>
          <w:rFonts w:asciiTheme="minorHAnsi" w:eastAsia="Calibri" w:hAnsiTheme="minorHAnsi" w:cstheme="minorHAnsi"/>
          <w:sz w:val="22"/>
          <w:szCs w:val="22"/>
        </w:rPr>
        <w:t xml:space="preserve"> Zamawiającemu </w:t>
      </w:r>
      <w:r w:rsidR="008B3B70" w:rsidRPr="002B22C8">
        <w:rPr>
          <w:rFonts w:asciiTheme="minorHAnsi" w:eastAsia="Calibri" w:hAnsiTheme="minorHAnsi" w:cstheme="minorHAnsi"/>
          <w:sz w:val="22"/>
          <w:szCs w:val="22"/>
        </w:rPr>
        <w:t xml:space="preserve">harmonogram realizacji </w:t>
      </w:r>
      <w:r w:rsidR="008B3B70" w:rsidRPr="008B3B70">
        <w:rPr>
          <w:rFonts w:asciiTheme="minorHAnsi" w:eastAsia="Calibri" w:hAnsiTheme="minorHAnsi" w:cstheme="minorHAnsi"/>
          <w:sz w:val="22"/>
          <w:szCs w:val="22"/>
        </w:rPr>
        <w:t>zadań w poszczególnych obszarach w terminie 7 dni roboczych od podpisania umowy.</w:t>
      </w:r>
    </w:p>
    <w:p w14:paraId="757B5E7D" w14:textId="77777777" w:rsidR="008B3B70" w:rsidRPr="008B3B70" w:rsidRDefault="00D66B30" w:rsidP="008B3B70">
      <w:pPr>
        <w:pStyle w:val="Akapitzlist"/>
        <w:numPr>
          <w:ilvl w:val="0"/>
          <w:numId w:val="5"/>
        </w:numPr>
        <w:spacing w:line="276" w:lineRule="auto"/>
        <w:ind w:left="426"/>
        <w:jc w:val="both"/>
        <w:rPr>
          <w:rFonts w:asciiTheme="minorHAnsi" w:eastAsia="Calibri" w:hAnsiTheme="minorHAnsi" w:cstheme="minorHAnsi"/>
          <w:sz w:val="22"/>
          <w:szCs w:val="22"/>
        </w:rPr>
      </w:pPr>
      <w:r w:rsidRPr="008B3B70">
        <w:rPr>
          <w:rFonts w:asciiTheme="minorHAnsi" w:eastAsia="Calibri" w:hAnsiTheme="minorHAnsi" w:cstheme="minorHAnsi"/>
          <w:sz w:val="22"/>
          <w:szCs w:val="22"/>
        </w:rPr>
        <w:t>Wykonawca sporządzi, w każdym miesiącu trwania umowy, miesięczn</w:t>
      </w:r>
      <w:r w:rsidR="008B3B70" w:rsidRPr="008B3B70">
        <w:rPr>
          <w:rFonts w:asciiTheme="minorHAnsi" w:eastAsia="Calibri" w:hAnsiTheme="minorHAnsi" w:cstheme="minorHAnsi"/>
          <w:sz w:val="22"/>
          <w:szCs w:val="22"/>
        </w:rPr>
        <w:t>y raport potwierdzający realizację przedmiotu zamówienia zgodnie z harmonogramem, o którym mowa w ustępie wyżej.</w:t>
      </w:r>
    </w:p>
    <w:p w14:paraId="4CFC13B9" w14:textId="77777777" w:rsidR="008B3B70" w:rsidRPr="008B3B70" w:rsidRDefault="00D66B30" w:rsidP="008B3B70">
      <w:pPr>
        <w:pStyle w:val="Akapitzlist"/>
        <w:numPr>
          <w:ilvl w:val="0"/>
          <w:numId w:val="5"/>
        </w:numPr>
        <w:spacing w:line="276" w:lineRule="auto"/>
        <w:ind w:left="426"/>
        <w:jc w:val="both"/>
        <w:rPr>
          <w:rFonts w:asciiTheme="minorHAnsi" w:eastAsia="Calibri" w:hAnsiTheme="minorHAnsi" w:cstheme="minorHAnsi"/>
          <w:sz w:val="22"/>
          <w:szCs w:val="22"/>
        </w:rPr>
      </w:pPr>
      <w:r w:rsidRPr="008B3B70">
        <w:rPr>
          <w:rFonts w:asciiTheme="minorHAnsi" w:eastAsia="Calibri" w:hAnsiTheme="minorHAnsi" w:cstheme="minorHAnsi"/>
          <w:sz w:val="22"/>
          <w:szCs w:val="22"/>
        </w:rPr>
        <w:t xml:space="preserve">Wykonawca </w:t>
      </w:r>
      <w:r w:rsidR="008B3B70" w:rsidRPr="008B3B70">
        <w:rPr>
          <w:rFonts w:asciiTheme="minorHAnsi" w:eastAsia="Calibri" w:hAnsiTheme="minorHAnsi" w:cstheme="minorHAnsi"/>
          <w:sz w:val="22"/>
          <w:szCs w:val="22"/>
        </w:rPr>
        <w:t>oświadcza, że</w:t>
      </w:r>
      <w:r w:rsidRPr="008B3B70">
        <w:rPr>
          <w:rFonts w:asciiTheme="minorHAnsi" w:eastAsia="Calibri" w:hAnsiTheme="minorHAnsi" w:cstheme="minorHAnsi"/>
          <w:sz w:val="22"/>
          <w:szCs w:val="22"/>
        </w:rPr>
        <w:t xml:space="preserve"> posiada niezbędne kwalifikacje oraz</w:t>
      </w:r>
      <w:r w:rsidR="008B3B70" w:rsidRPr="008B3B70">
        <w:rPr>
          <w:rFonts w:asciiTheme="minorHAnsi" w:eastAsia="Calibri" w:hAnsiTheme="minorHAnsi" w:cstheme="minorHAnsi"/>
          <w:sz w:val="22"/>
          <w:szCs w:val="22"/>
        </w:rPr>
        <w:t xml:space="preserve"> </w:t>
      </w:r>
      <w:r w:rsidRPr="008B3B70">
        <w:rPr>
          <w:rFonts w:asciiTheme="minorHAnsi" w:eastAsia="Calibri" w:hAnsiTheme="minorHAnsi" w:cstheme="minorHAnsi"/>
          <w:sz w:val="22"/>
          <w:szCs w:val="22"/>
        </w:rPr>
        <w:t>doświadczenie</w:t>
      </w:r>
      <w:r w:rsidR="008B3B70" w:rsidRPr="008B3B70">
        <w:rPr>
          <w:rFonts w:asciiTheme="minorHAnsi" w:eastAsia="Calibri" w:hAnsiTheme="minorHAnsi" w:cstheme="minorHAnsi"/>
          <w:sz w:val="22"/>
          <w:szCs w:val="22"/>
        </w:rPr>
        <w:t xml:space="preserve"> do realizacji Projektu.</w:t>
      </w:r>
    </w:p>
    <w:p w14:paraId="0CE4F29B" w14:textId="59D88D1D" w:rsidR="00D66B30" w:rsidRPr="008B3B70" w:rsidRDefault="00D66B30" w:rsidP="008B3B70">
      <w:pPr>
        <w:pStyle w:val="Akapitzlist"/>
        <w:numPr>
          <w:ilvl w:val="0"/>
          <w:numId w:val="5"/>
        </w:numPr>
        <w:spacing w:line="276" w:lineRule="auto"/>
        <w:ind w:left="426"/>
        <w:jc w:val="both"/>
        <w:rPr>
          <w:rFonts w:asciiTheme="minorHAnsi" w:eastAsia="Calibri" w:hAnsiTheme="minorHAnsi" w:cstheme="minorHAnsi"/>
          <w:sz w:val="22"/>
          <w:szCs w:val="22"/>
        </w:rPr>
      </w:pPr>
      <w:r w:rsidRPr="008B3B70">
        <w:rPr>
          <w:rFonts w:asciiTheme="minorHAnsi" w:eastAsia="Calibri" w:hAnsiTheme="minorHAnsi" w:cstheme="minorHAnsi"/>
          <w:sz w:val="22"/>
          <w:szCs w:val="22"/>
        </w:rPr>
        <w:t xml:space="preserve">Wykonawca zobowiązuje się do </w:t>
      </w:r>
      <w:r w:rsidR="008B3B70" w:rsidRPr="008B3B70">
        <w:rPr>
          <w:rFonts w:asciiTheme="minorHAnsi" w:eastAsia="Calibri" w:hAnsiTheme="minorHAnsi" w:cstheme="minorHAnsi"/>
          <w:sz w:val="22"/>
          <w:szCs w:val="22"/>
        </w:rPr>
        <w:t>realizacji zadań</w:t>
      </w:r>
      <w:r w:rsidRPr="008B3B70">
        <w:rPr>
          <w:rFonts w:asciiTheme="minorHAnsi" w:eastAsia="Calibri" w:hAnsiTheme="minorHAnsi" w:cstheme="minorHAnsi"/>
          <w:sz w:val="22"/>
          <w:szCs w:val="22"/>
        </w:rPr>
        <w:t xml:space="preserve"> w formie </w:t>
      </w:r>
      <w:r w:rsidR="008B3B70" w:rsidRPr="008B3B70">
        <w:rPr>
          <w:rFonts w:asciiTheme="minorHAnsi" w:eastAsia="Calibri" w:hAnsiTheme="minorHAnsi" w:cstheme="minorHAnsi"/>
          <w:sz w:val="22"/>
          <w:szCs w:val="22"/>
        </w:rPr>
        <w:t>stacjonarnej w miejscach wskazanych w załączniku A do SWZ</w:t>
      </w:r>
      <w:r w:rsidRPr="008B3B70">
        <w:rPr>
          <w:rFonts w:asciiTheme="minorHAnsi" w:eastAsia="Calibri" w:hAnsiTheme="minorHAnsi" w:cstheme="minorHAnsi"/>
          <w:sz w:val="22"/>
          <w:szCs w:val="22"/>
        </w:rPr>
        <w:t>, zgodnie ze wskazaniami</w:t>
      </w:r>
      <w:r w:rsidR="008B3B70" w:rsidRPr="008B3B70">
        <w:rPr>
          <w:rFonts w:asciiTheme="minorHAnsi" w:eastAsia="Calibri" w:hAnsiTheme="minorHAnsi" w:cstheme="minorHAnsi"/>
          <w:sz w:val="22"/>
          <w:szCs w:val="22"/>
        </w:rPr>
        <w:t xml:space="preserve"> </w:t>
      </w:r>
      <w:r w:rsidRPr="008B3B70">
        <w:rPr>
          <w:rFonts w:asciiTheme="minorHAnsi" w:eastAsia="Calibri" w:hAnsiTheme="minorHAnsi" w:cstheme="minorHAnsi"/>
          <w:sz w:val="22"/>
          <w:szCs w:val="22"/>
        </w:rPr>
        <w:t>aktualnej wiedzy, uwzględniając poszanowanie uczestnika</w:t>
      </w:r>
      <w:r w:rsidR="00186B44">
        <w:rPr>
          <w:rFonts w:asciiTheme="minorHAnsi" w:eastAsia="Calibri" w:hAnsiTheme="minorHAnsi" w:cstheme="minorHAnsi"/>
          <w:sz w:val="22"/>
          <w:szCs w:val="22"/>
        </w:rPr>
        <w:t>/</w:t>
      </w:r>
      <w:r w:rsidR="00186B44" w:rsidRPr="002B22C8">
        <w:rPr>
          <w:rFonts w:asciiTheme="minorHAnsi" w:eastAsia="Calibri" w:hAnsiTheme="minorHAnsi" w:cstheme="minorHAnsi"/>
          <w:sz w:val="22"/>
          <w:szCs w:val="22"/>
        </w:rPr>
        <w:t>uczestniczki</w:t>
      </w:r>
      <w:r w:rsidRPr="002B22C8">
        <w:rPr>
          <w:rFonts w:asciiTheme="minorHAnsi" w:eastAsia="Calibri" w:hAnsiTheme="minorHAnsi" w:cstheme="minorHAnsi"/>
          <w:sz w:val="22"/>
          <w:szCs w:val="22"/>
        </w:rPr>
        <w:t xml:space="preserve">, </w:t>
      </w:r>
      <w:r w:rsidRPr="008B3B70">
        <w:rPr>
          <w:rFonts w:asciiTheme="minorHAnsi" w:eastAsia="Calibri" w:hAnsiTheme="minorHAnsi" w:cstheme="minorHAnsi"/>
          <w:sz w:val="22"/>
          <w:szCs w:val="22"/>
        </w:rPr>
        <w:t>jego prawa jako człowieka,</w:t>
      </w:r>
      <w:r w:rsidR="008B3B70" w:rsidRPr="008B3B70">
        <w:rPr>
          <w:rFonts w:asciiTheme="minorHAnsi" w:eastAsia="Calibri" w:hAnsiTheme="minorHAnsi" w:cstheme="minorHAnsi"/>
          <w:sz w:val="22"/>
          <w:szCs w:val="22"/>
        </w:rPr>
        <w:t xml:space="preserve"> </w:t>
      </w:r>
      <w:r w:rsidRPr="008B3B70">
        <w:rPr>
          <w:rFonts w:asciiTheme="minorHAnsi" w:eastAsia="Calibri" w:hAnsiTheme="minorHAnsi" w:cstheme="minorHAnsi"/>
          <w:sz w:val="22"/>
          <w:szCs w:val="22"/>
        </w:rPr>
        <w:t>a zwłaszcza godność i niezależność, niezależnie od stanu fizycznego i psychicznego,</w:t>
      </w:r>
      <w:r w:rsidR="008B3B70" w:rsidRPr="008B3B70">
        <w:rPr>
          <w:rFonts w:asciiTheme="minorHAnsi" w:eastAsia="Calibri" w:hAnsiTheme="minorHAnsi" w:cstheme="minorHAnsi"/>
          <w:sz w:val="22"/>
          <w:szCs w:val="22"/>
        </w:rPr>
        <w:t xml:space="preserve"> </w:t>
      </w:r>
      <w:r w:rsidRPr="008B3B70">
        <w:rPr>
          <w:rFonts w:asciiTheme="minorHAnsi" w:eastAsia="Calibri" w:hAnsiTheme="minorHAnsi" w:cstheme="minorHAnsi"/>
          <w:sz w:val="22"/>
          <w:szCs w:val="22"/>
        </w:rPr>
        <w:t>a także zgodnie z przepisami prawa. Usługi będą prowadzone, zgodnie</w:t>
      </w:r>
      <w:r w:rsidR="008B3B70" w:rsidRPr="008B3B70">
        <w:rPr>
          <w:rFonts w:asciiTheme="minorHAnsi" w:eastAsia="Calibri" w:hAnsiTheme="minorHAnsi" w:cstheme="minorHAnsi"/>
          <w:sz w:val="22"/>
          <w:szCs w:val="22"/>
        </w:rPr>
        <w:t xml:space="preserve"> </w:t>
      </w:r>
      <w:r w:rsidRPr="008B3B70">
        <w:rPr>
          <w:rFonts w:asciiTheme="minorHAnsi" w:eastAsia="Calibri" w:hAnsiTheme="minorHAnsi" w:cstheme="minorHAnsi"/>
          <w:sz w:val="22"/>
          <w:szCs w:val="22"/>
        </w:rPr>
        <w:t>z zasadą równości szans i dostępności dla osób z niepełnosprawnościami.</w:t>
      </w:r>
    </w:p>
    <w:p w14:paraId="49D35695" w14:textId="77777777" w:rsidR="00B5462F" w:rsidRPr="00BB475C" w:rsidRDefault="00B5462F" w:rsidP="00BB475C">
      <w:pPr>
        <w:spacing w:after="0" w:line="276" w:lineRule="auto"/>
        <w:jc w:val="center"/>
        <w:rPr>
          <w:rFonts w:eastAsia="Calibri" w:cstheme="minorHAnsi"/>
          <w:b/>
        </w:rPr>
      </w:pPr>
    </w:p>
    <w:p w14:paraId="4BAD5B7C" w14:textId="77777777" w:rsidR="00B5462F" w:rsidRPr="00BB475C" w:rsidRDefault="00B5462F" w:rsidP="00BB475C">
      <w:pPr>
        <w:spacing w:after="0" w:line="276" w:lineRule="auto"/>
        <w:jc w:val="center"/>
        <w:rPr>
          <w:rFonts w:eastAsia="Calibri" w:cstheme="minorHAnsi"/>
          <w:b/>
        </w:rPr>
      </w:pPr>
      <w:r w:rsidRPr="00BB475C">
        <w:rPr>
          <w:rFonts w:eastAsia="Calibri" w:cstheme="minorHAnsi"/>
          <w:b/>
        </w:rPr>
        <w:t>§ 5</w:t>
      </w:r>
    </w:p>
    <w:p w14:paraId="549B7737" w14:textId="77777777" w:rsidR="00B5462F" w:rsidRPr="00BB475C" w:rsidRDefault="00B5462F" w:rsidP="00BB475C">
      <w:pPr>
        <w:spacing w:after="0" w:line="276" w:lineRule="auto"/>
        <w:jc w:val="center"/>
        <w:rPr>
          <w:rFonts w:eastAsia="Calibri" w:cstheme="minorHAnsi"/>
          <w:b/>
        </w:rPr>
      </w:pPr>
      <w:r w:rsidRPr="00BB475C">
        <w:rPr>
          <w:rFonts w:eastAsia="Calibri" w:cstheme="minorHAnsi"/>
          <w:b/>
        </w:rPr>
        <w:t>[Wynagrodzenie]</w:t>
      </w:r>
    </w:p>
    <w:p w14:paraId="6B396AA5" w14:textId="77777777" w:rsidR="00B5462F" w:rsidRPr="00BB475C" w:rsidRDefault="00B5462F" w:rsidP="00BB475C">
      <w:pPr>
        <w:numPr>
          <w:ilvl w:val="0"/>
          <w:numId w:val="8"/>
        </w:numPr>
        <w:spacing w:after="0" w:line="276" w:lineRule="auto"/>
        <w:ind w:left="284" w:hanging="284"/>
        <w:jc w:val="both"/>
        <w:rPr>
          <w:rFonts w:eastAsia="Calibri" w:cstheme="minorHAnsi"/>
        </w:rPr>
      </w:pPr>
      <w:r w:rsidRPr="00BB475C">
        <w:rPr>
          <w:rFonts w:eastAsia="Calibri" w:cstheme="minorHAnsi"/>
        </w:rPr>
        <w:t>Wynagrodzenie Wykonawcy, o którym mowa w ust 2 poniżej, jest ceną w rozumieniu art. 3 ust. 1 pkt 1 i ust. 2 ustawy z dnia 9 maja 2014 r. o informowaniu o cenach towarów i usług.</w:t>
      </w:r>
    </w:p>
    <w:p w14:paraId="14BD2AD7" w14:textId="77777777" w:rsidR="00B5462F" w:rsidRPr="00BB475C" w:rsidRDefault="00B5462F" w:rsidP="00BB475C">
      <w:pPr>
        <w:numPr>
          <w:ilvl w:val="0"/>
          <w:numId w:val="8"/>
        </w:numPr>
        <w:spacing w:after="0" w:line="276" w:lineRule="auto"/>
        <w:ind w:left="284" w:hanging="284"/>
        <w:jc w:val="both"/>
        <w:rPr>
          <w:rFonts w:eastAsia="Calibri" w:cstheme="minorHAnsi"/>
        </w:rPr>
      </w:pPr>
      <w:r w:rsidRPr="00BB475C">
        <w:rPr>
          <w:rFonts w:eastAsia="Calibri" w:cstheme="minorHAnsi"/>
        </w:rPr>
        <w:t xml:space="preserve">Wynagrodzenie ryczałtowe Wykonawcy za wykonanie przedmiotu umowy zgodnie ze złożoną ofertą wynosi łącznie z podatkiem VAT: </w:t>
      </w:r>
      <w:r w:rsidRPr="00BB475C">
        <w:rPr>
          <w:rFonts w:eastAsia="Calibri" w:cstheme="minorHAnsi"/>
          <w:b/>
          <w:bCs/>
        </w:rPr>
        <w:t xml:space="preserve">…………………. złotych (słownie: </w:t>
      </w:r>
      <w:r w:rsidRPr="00BB475C">
        <w:rPr>
          <w:rFonts w:eastAsia="Calibri" w:cstheme="minorHAnsi"/>
          <w:b/>
          <w:bCs/>
          <w:i/>
        </w:rPr>
        <w:t>………………... …………….….złotych ……/100</w:t>
      </w:r>
      <w:r w:rsidRPr="00BB475C">
        <w:rPr>
          <w:rFonts w:eastAsia="Calibri" w:cstheme="minorHAnsi"/>
          <w:b/>
          <w:bCs/>
        </w:rPr>
        <w:t>).</w:t>
      </w:r>
      <w:r w:rsidRPr="00BB475C">
        <w:rPr>
          <w:rFonts w:eastAsia="Calibri" w:cstheme="minorHAnsi"/>
        </w:rPr>
        <w:t xml:space="preserve"> Wynagrodzenie uwzględnia podatek VAT wg stawki: </w:t>
      </w:r>
      <w:r w:rsidRPr="00BB475C">
        <w:rPr>
          <w:rFonts w:eastAsia="Calibri" w:cstheme="minorHAnsi"/>
          <w:b/>
          <w:bCs/>
        </w:rPr>
        <w:t>……%.</w:t>
      </w:r>
    </w:p>
    <w:p w14:paraId="382126FD" w14:textId="77777777" w:rsidR="002246D8" w:rsidRPr="00BB475C" w:rsidRDefault="00B5462F" w:rsidP="00BB475C">
      <w:pPr>
        <w:numPr>
          <w:ilvl w:val="0"/>
          <w:numId w:val="8"/>
        </w:numPr>
        <w:spacing w:after="0" w:line="276" w:lineRule="auto"/>
        <w:ind w:left="284" w:hanging="284"/>
        <w:jc w:val="both"/>
        <w:rPr>
          <w:rFonts w:eastAsia="Calibri" w:cstheme="minorHAnsi"/>
        </w:rPr>
      </w:pPr>
      <w:r w:rsidRPr="00BB475C">
        <w:rPr>
          <w:rFonts w:eastAsia="Calibri" w:cstheme="minorHAnsi"/>
        </w:rPr>
        <w:t>Wynagrodzenie określone w ust. 2 zawiera wszystkie niezbędnie koszty związane z realizacją przedmiotu umowy wprost lub pośrednio określone niniejszą umową.</w:t>
      </w:r>
    </w:p>
    <w:p w14:paraId="6AE18A2E" w14:textId="4A6CA2AB" w:rsidR="00B5462F" w:rsidRPr="008B3B70" w:rsidRDefault="00B5462F" w:rsidP="008B3B70">
      <w:pPr>
        <w:numPr>
          <w:ilvl w:val="0"/>
          <w:numId w:val="8"/>
        </w:numPr>
        <w:spacing w:after="0" w:line="276" w:lineRule="auto"/>
        <w:ind w:left="284"/>
        <w:jc w:val="both"/>
        <w:rPr>
          <w:rFonts w:cstheme="minorHAnsi"/>
        </w:rPr>
      </w:pPr>
      <w:r w:rsidRPr="00BB475C">
        <w:rPr>
          <w:rFonts w:eastAsia="Calibri" w:cstheme="minorHAnsi"/>
        </w:rPr>
        <w:lastRenderedPageBreak/>
        <w:t xml:space="preserve">Wynagrodzenie jest współfinansowane </w:t>
      </w:r>
      <w:r w:rsidR="008B3B70" w:rsidRPr="008B3B70">
        <w:rPr>
          <w:rFonts w:cstheme="minorHAnsi"/>
        </w:rPr>
        <w:t>ze środków</w:t>
      </w:r>
      <w:r w:rsidR="008B3B70">
        <w:rPr>
          <w:rFonts w:cstheme="minorHAnsi"/>
        </w:rPr>
        <w:t xml:space="preserve"> </w:t>
      </w:r>
      <w:r w:rsidR="008B3B70" w:rsidRPr="008B3B70">
        <w:rPr>
          <w:rFonts w:cstheme="minorHAnsi"/>
        </w:rPr>
        <w:t>Unii Europejskiej – Europejskiego Funduszu Społecznego</w:t>
      </w:r>
      <w:r w:rsidRPr="008B3B70">
        <w:rPr>
          <w:rFonts w:cstheme="minorHAnsi"/>
        </w:rPr>
        <w:t>.</w:t>
      </w:r>
    </w:p>
    <w:p w14:paraId="697EF17B" w14:textId="77777777" w:rsidR="002246D8" w:rsidRPr="00BB475C" w:rsidRDefault="002246D8" w:rsidP="00BB475C">
      <w:pPr>
        <w:spacing w:after="0" w:line="276" w:lineRule="auto"/>
        <w:jc w:val="center"/>
        <w:rPr>
          <w:rFonts w:eastAsia="Calibri" w:cstheme="minorHAnsi"/>
          <w:b/>
        </w:rPr>
      </w:pPr>
      <w:r w:rsidRPr="00BB475C">
        <w:rPr>
          <w:rFonts w:eastAsia="Calibri" w:cstheme="minorHAnsi"/>
          <w:b/>
        </w:rPr>
        <w:t>§ 6</w:t>
      </w:r>
    </w:p>
    <w:p w14:paraId="7FA343C2" w14:textId="70ADE5BF" w:rsidR="00CF6A71" w:rsidRPr="00BB475C" w:rsidRDefault="00CF6A71" w:rsidP="00BB475C">
      <w:pPr>
        <w:spacing w:after="0" w:line="276" w:lineRule="auto"/>
        <w:jc w:val="center"/>
        <w:rPr>
          <w:rFonts w:eastAsia="Calibri" w:cstheme="minorHAnsi"/>
          <w:b/>
        </w:rPr>
      </w:pPr>
      <w:r w:rsidRPr="00BB475C">
        <w:rPr>
          <w:rFonts w:eastAsia="Calibri" w:cstheme="minorHAnsi"/>
          <w:b/>
        </w:rPr>
        <w:t xml:space="preserve">[Zasady rozliczeń i płatności za wykonane </w:t>
      </w:r>
      <w:r w:rsidR="001B5549">
        <w:rPr>
          <w:rFonts w:eastAsia="Calibri" w:cstheme="minorHAnsi"/>
          <w:b/>
        </w:rPr>
        <w:t>usługi</w:t>
      </w:r>
      <w:r w:rsidRPr="00BB475C">
        <w:rPr>
          <w:rFonts w:eastAsia="Calibri" w:cstheme="minorHAnsi"/>
          <w:b/>
        </w:rPr>
        <w:t>]</w:t>
      </w:r>
    </w:p>
    <w:p w14:paraId="356B7572" w14:textId="5A53B22B" w:rsidR="007C12A6" w:rsidRPr="00BB475C" w:rsidRDefault="002D4474" w:rsidP="00BB475C">
      <w:pPr>
        <w:pStyle w:val="Akapitzlist"/>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426"/>
        <w:jc w:val="both"/>
        <w:rPr>
          <w:rFonts w:asciiTheme="minorHAnsi" w:eastAsia="Calibri" w:hAnsiTheme="minorHAnsi" w:cstheme="minorHAnsi"/>
          <w:sz w:val="22"/>
          <w:szCs w:val="22"/>
          <w:lang w:eastAsia="en-US"/>
        </w:rPr>
      </w:pPr>
      <w:r w:rsidRPr="00BB475C">
        <w:rPr>
          <w:rFonts w:asciiTheme="minorHAnsi" w:eastAsia="Calibri" w:hAnsiTheme="minorHAnsi" w:cstheme="minorHAnsi"/>
          <w:sz w:val="22"/>
          <w:szCs w:val="22"/>
          <w:lang w:eastAsia="en-US"/>
        </w:rPr>
        <w:t xml:space="preserve">Strony uzgadniają, że płatność z tytułu realizacji przedmiotu umowy będzie zrealizowana w następujący sposób: Zamawiający udzieli Wykonawcy zaliczki, przy jednoczesnym założeniu, że wysokość zaliczki będzie stanowić minimum 5% wynagrodzenia wskazanego w §5 ust. 2 umowy. </w:t>
      </w:r>
    </w:p>
    <w:p w14:paraId="76855593" w14:textId="5C37B026" w:rsidR="005C2125" w:rsidRPr="00BB475C" w:rsidRDefault="002D4474" w:rsidP="00BB475C">
      <w:pPr>
        <w:pStyle w:val="Akapitzlist"/>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426"/>
        <w:jc w:val="both"/>
        <w:rPr>
          <w:rFonts w:asciiTheme="minorHAnsi" w:eastAsia="Calibri" w:hAnsiTheme="minorHAnsi" w:cstheme="minorHAnsi"/>
          <w:sz w:val="22"/>
          <w:szCs w:val="22"/>
          <w:lang w:eastAsia="en-US"/>
        </w:rPr>
      </w:pPr>
      <w:r w:rsidRPr="00BB475C">
        <w:rPr>
          <w:rFonts w:asciiTheme="minorHAnsi" w:eastAsia="Calibri" w:hAnsiTheme="minorHAnsi" w:cstheme="minorHAnsi"/>
          <w:sz w:val="22"/>
          <w:szCs w:val="22"/>
          <w:lang w:eastAsia="en-US"/>
        </w:rPr>
        <w:t>Zaliczka, będzie dokonana przelewem na rachunek</w:t>
      </w:r>
      <w:r w:rsidR="005C2125" w:rsidRPr="00BB475C">
        <w:rPr>
          <w:rFonts w:asciiTheme="minorHAnsi" w:eastAsia="Calibri" w:hAnsiTheme="minorHAnsi" w:cstheme="minorHAnsi"/>
          <w:sz w:val="22"/>
          <w:szCs w:val="22"/>
          <w:lang w:eastAsia="en-US"/>
        </w:rPr>
        <w:t xml:space="preserve"> bankowy W</w:t>
      </w:r>
      <w:r w:rsidRPr="00BB475C">
        <w:rPr>
          <w:rFonts w:asciiTheme="minorHAnsi" w:eastAsia="Calibri" w:hAnsiTheme="minorHAnsi" w:cstheme="minorHAnsi"/>
          <w:sz w:val="22"/>
          <w:szCs w:val="22"/>
          <w:lang w:eastAsia="en-US"/>
        </w:rPr>
        <w:t xml:space="preserve">ykonawcy </w:t>
      </w:r>
      <w:r w:rsidR="007C12A6" w:rsidRPr="00BB475C">
        <w:rPr>
          <w:rFonts w:asciiTheme="minorHAnsi" w:eastAsia="Calibri" w:hAnsiTheme="minorHAnsi" w:cstheme="minorHAnsi"/>
          <w:sz w:val="22"/>
          <w:szCs w:val="22"/>
          <w:lang w:eastAsia="en-US"/>
        </w:rPr>
        <w:t xml:space="preserve">w wysokości ……………………… zł (słownie:…………………………….. złotych …../100) </w:t>
      </w:r>
      <w:r w:rsidRPr="00BB475C">
        <w:rPr>
          <w:rFonts w:asciiTheme="minorHAnsi" w:eastAsia="Calibri" w:hAnsiTheme="minorHAnsi" w:cstheme="minorHAnsi"/>
          <w:sz w:val="22"/>
          <w:szCs w:val="22"/>
          <w:lang w:eastAsia="en-US"/>
        </w:rPr>
        <w:t xml:space="preserve">nie później niż w terminie </w:t>
      </w:r>
      <w:r w:rsidR="001B5549">
        <w:rPr>
          <w:rFonts w:asciiTheme="minorHAnsi" w:eastAsia="Calibri" w:hAnsiTheme="minorHAnsi" w:cstheme="minorHAnsi"/>
          <w:sz w:val="22"/>
          <w:szCs w:val="22"/>
          <w:lang w:eastAsia="en-US"/>
        </w:rPr>
        <w:t xml:space="preserve">30 </w:t>
      </w:r>
      <w:r w:rsidRPr="00BB475C">
        <w:rPr>
          <w:rFonts w:asciiTheme="minorHAnsi" w:eastAsia="Calibri" w:hAnsiTheme="minorHAnsi" w:cstheme="minorHAnsi"/>
          <w:sz w:val="22"/>
          <w:szCs w:val="22"/>
          <w:lang w:eastAsia="en-US"/>
        </w:rPr>
        <w:t xml:space="preserve">dni </w:t>
      </w:r>
      <w:r w:rsidR="005C2125" w:rsidRPr="00BB475C">
        <w:rPr>
          <w:rFonts w:asciiTheme="minorHAnsi" w:eastAsia="Calibri" w:hAnsiTheme="minorHAnsi" w:cstheme="minorHAnsi"/>
          <w:sz w:val="22"/>
          <w:szCs w:val="22"/>
          <w:lang w:eastAsia="en-US"/>
        </w:rPr>
        <w:t xml:space="preserve">od dnia </w:t>
      </w:r>
      <w:r w:rsidRPr="00BB475C">
        <w:rPr>
          <w:rFonts w:asciiTheme="minorHAnsi" w:eastAsia="Calibri" w:hAnsiTheme="minorHAnsi" w:cstheme="minorHAnsi"/>
          <w:sz w:val="22"/>
          <w:szCs w:val="22"/>
          <w:lang w:eastAsia="en-US"/>
        </w:rPr>
        <w:t>podpisani</w:t>
      </w:r>
      <w:r w:rsidR="005C2125" w:rsidRPr="00BB475C">
        <w:rPr>
          <w:rFonts w:asciiTheme="minorHAnsi" w:eastAsia="Calibri" w:hAnsiTheme="minorHAnsi" w:cstheme="minorHAnsi"/>
          <w:sz w:val="22"/>
          <w:szCs w:val="22"/>
          <w:lang w:eastAsia="en-US"/>
        </w:rPr>
        <w:t>a</w:t>
      </w:r>
      <w:r w:rsidRPr="00BB475C">
        <w:rPr>
          <w:rFonts w:asciiTheme="minorHAnsi" w:eastAsia="Calibri" w:hAnsiTheme="minorHAnsi" w:cstheme="minorHAnsi"/>
          <w:sz w:val="22"/>
          <w:szCs w:val="22"/>
          <w:lang w:eastAsia="en-US"/>
        </w:rPr>
        <w:t xml:space="preserve"> umowy. Pozostała kwota wynagrodzenia</w:t>
      </w:r>
      <w:r w:rsidR="005C2125" w:rsidRPr="00BB475C">
        <w:rPr>
          <w:rFonts w:asciiTheme="minorHAnsi" w:eastAsia="Calibri" w:hAnsiTheme="minorHAnsi" w:cstheme="minorHAnsi"/>
          <w:sz w:val="22"/>
          <w:szCs w:val="22"/>
          <w:lang w:eastAsia="en-US"/>
        </w:rPr>
        <w:t xml:space="preserve"> zostanie wypłacona Wykonawcy</w:t>
      </w:r>
      <w:r w:rsidRPr="00BB475C">
        <w:rPr>
          <w:rFonts w:asciiTheme="minorHAnsi" w:eastAsia="Calibri" w:hAnsiTheme="minorHAnsi" w:cstheme="minorHAnsi"/>
          <w:sz w:val="22"/>
          <w:szCs w:val="22"/>
          <w:lang w:eastAsia="en-US"/>
        </w:rPr>
        <w:t xml:space="preserve"> </w:t>
      </w:r>
      <w:r w:rsidR="005C2125" w:rsidRPr="00BB475C">
        <w:rPr>
          <w:rFonts w:asciiTheme="minorHAnsi" w:eastAsia="Calibri" w:hAnsiTheme="minorHAnsi" w:cstheme="minorHAnsi"/>
          <w:sz w:val="22"/>
          <w:szCs w:val="22"/>
          <w:lang w:eastAsia="en-US"/>
        </w:rPr>
        <w:t xml:space="preserve">na </w:t>
      </w:r>
      <w:r w:rsidR="005C2125" w:rsidRPr="00BB475C">
        <w:rPr>
          <w:rFonts w:asciiTheme="minorHAnsi" w:hAnsiTheme="minorHAnsi" w:cstheme="minorHAnsi"/>
          <w:sz w:val="22"/>
          <w:szCs w:val="22"/>
        </w:rPr>
        <w:t>podstawie faktury VAT zaakceptowanej przez Zamawiającego, po dokonaniu odbioru końcowego zamówienia.</w:t>
      </w:r>
    </w:p>
    <w:p w14:paraId="7430ED53" w14:textId="77777777" w:rsidR="002D4474" w:rsidRPr="00BB475C" w:rsidRDefault="002D4474" w:rsidP="00BB475C">
      <w:pPr>
        <w:pStyle w:val="Akapitzlist"/>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426"/>
        <w:jc w:val="both"/>
        <w:rPr>
          <w:rFonts w:asciiTheme="minorHAnsi" w:eastAsia="Calibri" w:hAnsiTheme="minorHAnsi" w:cstheme="minorHAnsi"/>
          <w:sz w:val="22"/>
          <w:szCs w:val="22"/>
          <w:lang w:eastAsia="en-US"/>
        </w:rPr>
      </w:pPr>
      <w:r w:rsidRPr="00BB475C">
        <w:rPr>
          <w:rFonts w:asciiTheme="minorHAnsi" w:eastAsia="Calibri" w:hAnsiTheme="minorHAnsi" w:cstheme="minorHAnsi"/>
          <w:sz w:val="22"/>
          <w:szCs w:val="22"/>
          <w:lang w:eastAsia="en-US"/>
        </w:rPr>
        <w:t>Zaliczka zostanie wypłacona po wniesieniu przez Wykonawcę zabezpieczenia zaliczki</w:t>
      </w:r>
      <w:r w:rsidR="005C2125" w:rsidRPr="00BB475C">
        <w:rPr>
          <w:rFonts w:asciiTheme="minorHAnsi" w:eastAsia="Calibri" w:hAnsiTheme="minorHAnsi" w:cstheme="minorHAnsi"/>
          <w:sz w:val="22"/>
          <w:szCs w:val="22"/>
          <w:lang w:eastAsia="en-US"/>
        </w:rPr>
        <w:t xml:space="preserve"> zgodnie z zapisami </w:t>
      </w:r>
      <w:r w:rsidR="007726F3" w:rsidRPr="00BB475C">
        <w:rPr>
          <w:rFonts w:asciiTheme="minorHAnsi" w:eastAsia="Calibri" w:hAnsiTheme="minorHAnsi" w:cstheme="minorHAnsi"/>
          <w:sz w:val="22"/>
          <w:szCs w:val="22"/>
          <w:lang w:eastAsia="en-US"/>
        </w:rPr>
        <w:t>niniejszego paragrafu</w:t>
      </w:r>
      <w:r w:rsidRPr="00BB475C">
        <w:rPr>
          <w:rFonts w:asciiTheme="minorHAnsi" w:eastAsia="Calibri" w:hAnsiTheme="minorHAnsi" w:cstheme="minorHAnsi"/>
          <w:sz w:val="22"/>
          <w:szCs w:val="22"/>
          <w:lang w:eastAsia="en-US"/>
        </w:rPr>
        <w:t xml:space="preserve">. Zabezpieczenie zaliczki powinno być wniesione </w:t>
      </w:r>
      <w:r w:rsidR="005C2125" w:rsidRPr="00BB475C">
        <w:rPr>
          <w:rFonts w:asciiTheme="minorHAnsi" w:eastAsia="Calibri" w:hAnsiTheme="minorHAnsi" w:cstheme="minorHAnsi"/>
          <w:sz w:val="22"/>
          <w:szCs w:val="22"/>
          <w:lang w:eastAsia="en-US"/>
        </w:rPr>
        <w:t>najpóźniej w dniu podpisania</w:t>
      </w:r>
      <w:r w:rsidRPr="00BB475C">
        <w:rPr>
          <w:rFonts w:asciiTheme="minorHAnsi" w:eastAsia="Calibri" w:hAnsiTheme="minorHAnsi" w:cstheme="minorHAnsi"/>
          <w:sz w:val="22"/>
          <w:szCs w:val="22"/>
          <w:lang w:eastAsia="en-US"/>
        </w:rPr>
        <w:t xml:space="preserve"> umowy. </w:t>
      </w:r>
    </w:p>
    <w:p w14:paraId="140D6BFC" w14:textId="13D32C63" w:rsidR="00CF6A71" w:rsidRPr="00BB475C" w:rsidRDefault="00CF6A71" w:rsidP="00BB475C">
      <w:pPr>
        <w:pStyle w:val="Akapitzlist"/>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425"/>
        <w:jc w:val="both"/>
        <w:rPr>
          <w:rFonts w:asciiTheme="minorHAnsi" w:eastAsia="Calibri" w:hAnsiTheme="minorHAnsi" w:cstheme="minorHAnsi"/>
          <w:sz w:val="22"/>
          <w:szCs w:val="22"/>
          <w:lang w:eastAsia="en-US"/>
        </w:rPr>
      </w:pPr>
      <w:r w:rsidRPr="00BB475C">
        <w:rPr>
          <w:rFonts w:asciiTheme="minorHAnsi" w:eastAsia="Calibri" w:hAnsiTheme="minorHAnsi" w:cstheme="minorHAnsi"/>
          <w:sz w:val="22"/>
          <w:szCs w:val="22"/>
          <w:lang w:eastAsia="en-US"/>
        </w:rPr>
        <w:t xml:space="preserve">W przypadku realizacji </w:t>
      </w:r>
      <w:r w:rsidR="001B5549">
        <w:rPr>
          <w:rFonts w:asciiTheme="minorHAnsi" w:eastAsia="Calibri" w:hAnsiTheme="minorHAnsi" w:cstheme="minorHAnsi"/>
          <w:sz w:val="22"/>
          <w:szCs w:val="22"/>
          <w:lang w:eastAsia="en-US"/>
        </w:rPr>
        <w:t xml:space="preserve">usług </w:t>
      </w:r>
      <w:r w:rsidRPr="00BB475C">
        <w:rPr>
          <w:rFonts w:asciiTheme="minorHAnsi" w:eastAsia="Calibri" w:hAnsiTheme="minorHAnsi" w:cstheme="minorHAnsi"/>
          <w:sz w:val="22"/>
          <w:szCs w:val="22"/>
          <w:lang w:eastAsia="en-US"/>
        </w:rPr>
        <w:t>przy udziale P</w:t>
      </w:r>
      <w:r w:rsidR="007D371D" w:rsidRPr="00BB475C">
        <w:rPr>
          <w:rFonts w:asciiTheme="minorHAnsi" w:eastAsia="Calibri" w:hAnsiTheme="minorHAnsi" w:cstheme="minorHAnsi"/>
          <w:sz w:val="22"/>
          <w:szCs w:val="22"/>
          <w:lang w:eastAsia="en-US"/>
        </w:rPr>
        <w:t xml:space="preserve">odwykonawców, warunkiem zapłaty </w:t>
      </w:r>
      <w:r w:rsidRPr="00BB475C">
        <w:rPr>
          <w:rFonts w:asciiTheme="minorHAnsi" w:eastAsia="Calibri" w:hAnsiTheme="minorHAnsi" w:cstheme="minorHAnsi"/>
          <w:sz w:val="22"/>
          <w:szCs w:val="22"/>
          <w:lang w:eastAsia="en-US"/>
        </w:rPr>
        <w:t>wynagrodzenia jest dostarczenie przez Wykonawcę dokumentów określonych w § 1 ust. 4.</w:t>
      </w:r>
    </w:p>
    <w:p w14:paraId="78F34F0D" w14:textId="77777777" w:rsidR="005D7430" w:rsidRPr="00BB475C" w:rsidRDefault="00CF6A71" w:rsidP="00BB475C">
      <w:pPr>
        <w:pStyle w:val="Akapitzlist"/>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425"/>
        <w:jc w:val="both"/>
        <w:rPr>
          <w:rFonts w:asciiTheme="minorHAnsi" w:eastAsia="Calibri" w:hAnsiTheme="minorHAnsi" w:cstheme="minorHAnsi"/>
          <w:sz w:val="22"/>
          <w:szCs w:val="22"/>
          <w:lang w:eastAsia="en-US"/>
        </w:rPr>
      </w:pPr>
      <w:r w:rsidRPr="00BB475C">
        <w:rPr>
          <w:rFonts w:asciiTheme="minorHAnsi" w:eastAsia="Calibri" w:hAnsiTheme="minorHAnsi" w:cstheme="minorHAnsi"/>
          <w:sz w:val="22"/>
          <w:szCs w:val="22"/>
          <w:lang w:eastAsia="en-US"/>
        </w:rPr>
        <w:t>Płatności będą dokonywane przelewem na rachunek bankowy wskazany w fakturze przez Wykonawcę, w terminie nie dłuższym niż 30 dni od daty otrzymania przez Zamawiającego faktury. Termin zapłaty uważa się za dotrzymany, gdy rachunek bankowy Zamawiającego zostanie obciążony w ww. terminie.</w:t>
      </w:r>
    </w:p>
    <w:p w14:paraId="2F8796A0" w14:textId="2033158F" w:rsidR="00687FBD" w:rsidRPr="00BB475C" w:rsidRDefault="00EA4E6F" w:rsidP="00BB475C">
      <w:pPr>
        <w:pStyle w:val="Akapitzlist"/>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425"/>
        <w:jc w:val="both"/>
        <w:rPr>
          <w:rFonts w:asciiTheme="minorHAnsi" w:eastAsia="Calibri" w:hAnsiTheme="minorHAnsi" w:cstheme="minorHAnsi"/>
          <w:sz w:val="22"/>
          <w:szCs w:val="22"/>
          <w:lang w:eastAsia="en-US"/>
        </w:rPr>
      </w:pPr>
      <w:r w:rsidRPr="00BB475C">
        <w:rPr>
          <w:rFonts w:asciiTheme="minorHAnsi" w:eastAsia="Calibri" w:hAnsiTheme="minorHAnsi" w:cstheme="minorHAnsi"/>
          <w:sz w:val="22"/>
          <w:szCs w:val="22"/>
          <w:lang w:eastAsia="en-US"/>
        </w:rPr>
        <w:t>Wykonawca zobowiązany jest do wniesienia zabezpieczenia zaliczki zgodnie z art. 442 ust. 3</w:t>
      </w:r>
      <w:r w:rsidR="00687FBD" w:rsidRPr="00BB475C">
        <w:rPr>
          <w:rFonts w:asciiTheme="minorHAnsi" w:eastAsia="Calibri" w:hAnsiTheme="minorHAnsi" w:cstheme="minorHAnsi"/>
          <w:sz w:val="22"/>
          <w:szCs w:val="22"/>
          <w:lang w:eastAsia="en-US"/>
        </w:rPr>
        <w:t xml:space="preserve"> pkt.1-</w:t>
      </w:r>
      <w:r w:rsidR="007C12A6" w:rsidRPr="00BB475C">
        <w:rPr>
          <w:rFonts w:asciiTheme="minorHAnsi" w:eastAsia="Calibri" w:hAnsiTheme="minorHAnsi" w:cstheme="minorHAnsi"/>
          <w:sz w:val="22"/>
          <w:szCs w:val="22"/>
          <w:lang w:eastAsia="en-US"/>
        </w:rPr>
        <w:t>3</w:t>
      </w:r>
      <w:r w:rsidRPr="00BB475C">
        <w:rPr>
          <w:rFonts w:asciiTheme="minorHAnsi" w:eastAsia="Calibri" w:hAnsiTheme="minorHAnsi" w:cstheme="minorHAnsi"/>
          <w:sz w:val="22"/>
          <w:szCs w:val="22"/>
          <w:lang w:eastAsia="en-US"/>
        </w:rPr>
        <w:t xml:space="preserve"> ustawy</w:t>
      </w:r>
      <w:r w:rsidR="00687FBD" w:rsidRPr="00BB475C">
        <w:rPr>
          <w:rFonts w:asciiTheme="minorHAnsi" w:eastAsia="Calibri" w:hAnsiTheme="minorHAnsi" w:cstheme="minorHAnsi"/>
          <w:sz w:val="22"/>
          <w:szCs w:val="22"/>
          <w:lang w:eastAsia="en-US"/>
        </w:rPr>
        <w:t xml:space="preserve"> </w:t>
      </w:r>
      <w:r w:rsidRPr="00BB475C">
        <w:rPr>
          <w:rFonts w:asciiTheme="minorHAnsi" w:eastAsia="Calibri" w:hAnsiTheme="minorHAnsi" w:cstheme="minorHAnsi"/>
          <w:sz w:val="22"/>
          <w:szCs w:val="22"/>
          <w:lang w:eastAsia="en-US"/>
        </w:rPr>
        <w:t>P</w:t>
      </w:r>
      <w:r w:rsidR="001C3203" w:rsidRPr="00BB475C">
        <w:rPr>
          <w:rFonts w:asciiTheme="minorHAnsi" w:eastAsia="Calibri" w:hAnsiTheme="minorHAnsi" w:cstheme="minorHAnsi"/>
          <w:sz w:val="22"/>
          <w:szCs w:val="22"/>
          <w:lang w:eastAsia="en-US"/>
        </w:rPr>
        <w:t>ZP</w:t>
      </w:r>
      <w:r w:rsidRPr="00BB475C">
        <w:rPr>
          <w:rFonts w:asciiTheme="minorHAnsi" w:eastAsia="Calibri" w:hAnsiTheme="minorHAnsi" w:cstheme="minorHAnsi"/>
          <w:sz w:val="22"/>
          <w:szCs w:val="22"/>
          <w:lang w:eastAsia="en-US"/>
        </w:rPr>
        <w:t xml:space="preserve">, w kwocie odpowiadającej 2% </w:t>
      </w:r>
      <w:r w:rsidR="00AA0561" w:rsidRPr="00BB475C">
        <w:rPr>
          <w:rFonts w:asciiTheme="minorHAnsi" w:eastAsia="Calibri" w:hAnsiTheme="minorHAnsi" w:cstheme="minorHAnsi"/>
          <w:sz w:val="22"/>
          <w:szCs w:val="22"/>
          <w:lang w:eastAsia="en-US"/>
        </w:rPr>
        <w:t>wynagrodzenia,</w:t>
      </w:r>
      <w:r w:rsidRPr="00BB475C">
        <w:rPr>
          <w:rFonts w:asciiTheme="minorHAnsi" w:eastAsia="Calibri" w:hAnsiTheme="minorHAnsi" w:cstheme="minorHAnsi"/>
          <w:sz w:val="22"/>
          <w:szCs w:val="22"/>
          <w:lang w:eastAsia="en-US"/>
        </w:rPr>
        <w:t xml:space="preserve"> </w:t>
      </w:r>
      <w:r w:rsidR="00687FBD" w:rsidRPr="00BB475C">
        <w:rPr>
          <w:rFonts w:asciiTheme="minorHAnsi" w:eastAsia="Calibri" w:hAnsiTheme="minorHAnsi" w:cstheme="minorHAnsi"/>
          <w:sz w:val="22"/>
          <w:szCs w:val="22"/>
          <w:lang w:eastAsia="en-US"/>
        </w:rPr>
        <w:t>o którym mowa w</w:t>
      </w:r>
      <w:r w:rsidRPr="00BB475C">
        <w:rPr>
          <w:rFonts w:asciiTheme="minorHAnsi" w:eastAsia="Calibri" w:hAnsiTheme="minorHAnsi" w:cstheme="minorHAnsi"/>
          <w:sz w:val="22"/>
          <w:szCs w:val="22"/>
          <w:lang w:eastAsia="en-US"/>
        </w:rPr>
        <w:t xml:space="preserve"> § 5 ust. </w:t>
      </w:r>
      <w:r w:rsidR="00687FBD" w:rsidRPr="00BB475C">
        <w:rPr>
          <w:rFonts w:asciiTheme="minorHAnsi" w:eastAsia="Calibri" w:hAnsiTheme="minorHAnsi" w:cstheme="minorHAnsi"/>
          <w:sz w:val="22"/>
          <w:szCs w:val="22"/>
          <w:lang w:eastAsia="en-US"/>
        </w:rPr>
        <w:t>2 umowy.</w:t>
      </w:r>
    </w:p>
    <w:p w14:paraId="7FAA3629" w14:textId="77777777" w:rsidR="007C12A6" w:rsidRPr="00BB475C" w:rsidRDefault="00687FBD" w:rsidP="00BB475C">
      <w:pPr>
        <w:pStyle w:val="Akapitzlist"/>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425"/>
        <w:jc w:val="both"/>
        <w:rPr>
          <w:rFonts w:asciiTheme="minorHAnsi" w:eastAsia="Calibri" w:hAnsiTheme="minorHAnsi" w:cstheme="minorHAnsi"/>
          <w:sz w:val="22"/>
          <w:szCs w:val="22"/>
          <w:lang w:eastAsia="en-US"/>
        </w:rPr>
      </w:pPr>
      <w:r w:rsidRPr="00BB475C">
        <w:rPr>
          <w:rFonts w:asciiTheme="minorHAnsi" w:eastAsia="Calibri" w:hAnsiTheme="minorHAnsi" w:cstheme="minorHAnsi"/>
          <w:sz w:val="22"/>
          <w:szCs w:val="22"/>
          <w:lang w:eastAsia="en-US"/>
        </w:rPr>
        <w:t>Zamawiający potwierdza wniesieni</w:t>
      </w:r>
      <w:r w:rsidR="007C12A6" w:rsidRPr="00BB475C">
        <w:rPr>
          <w:rFonts w:asciiTheme="minorHAnsi" w:eastAsia="Calibri" w:hAnsiTheme="minorHAnsi" w:cstheme="minorHAnsi"/>
          <w:sz w:val="22"/>
          <w:szCs w:val="22"/>
          <w:lang w:eastAsia="en-US"/>
        </w:rPr>
        <w:t>e</w:t>
      </w:r>
      <w:r w:rsidRPr="00BB475C">
        <w:rPr>
          <w:rFonts w:asciiTheme="minorHAnsi" w:eastAsia="Calibri" w:hAnsiTheme="minorHAnsi" w:cstheme="minorHAnsi"/>
          <w:sz w:val="22"/>
          <w:szCs w:val="22"/>
          <w:lang w:eastAsia="en-US"/>
        </w:rPr>
        <w:t xml:space="preserve"> zabezpieczenia zaliczki</w:t>
      </w:r>
      <w:r w:rsidR="00EA4E6F" w:rsidRPr="00BB475C">
        <w:rPr>
          <w:rFonts w:asciiTheme="minorHAnsi" w:eastAsia="Calibri" w:hAnsiTheme="minorHAnsi" w:cstheme="minorHAnsi"/>
          <w:sz w:val="22"/>
          <w:szCs w:val="22"/>
          <w:lang w:eastAsia="en-US"/>
        </w:rPr>
        <w:t xml:space="preserve"> </w:t>
      </w:r>
      <w:r w:rsidRPr="00BB475C">
        <w:rPr>
          <w:rFonts w:asciiTheme="minorHAnsi" w:eastAsia="Calibri" w:hAnsiTheme="minorHAnsi" w:cstheme="minorHAnsi"/>
          <w:sz w:val="22"/>
          <w:szCs w:val="22"/>
          <w:lang w:eastAsia="en-US"/>
        </w:rPr>
        <w:t xml:space="preserve">przez Wykonawcę </w:t>
      </w:r>
      <w:r w:rsidR="00EA4E6F" w:rsidRPr="00BB475C">
        <w:rPr>
          <w:rFonts w:asciiTheme="minorHAnsi" w:eastAsia="Calibri" w:hAnsiTheme="minorHAnsi" w:cstheme="minorHAnsi"/>
          <w:sz w:val="22"/>
          <w:szCs w:val="22"/>
          <w:lang w:eastAsia="en-US"/>
        </w:rPr>
        <w:t xml:space="preserve">w wysokości ……………………. </w:t>
      </w:r>
      <w:r w:rsidRPr="00BB475C">
        <w:rPr>
          <w:rFonts w:asciiTheme="minorHAnsi" w:eastAsia="Calibri" w:hAnsiTheme="minorHAnsi" w:cstheme="minorHAnsi"/>
          <w:sz w:val="22"/>
          <w:szCs w:val="22"/>
          <w:lang w:eastAsia="en-US"/>
        </w:rPr>
        <w:t>zł (</w:t>
      </w:r>
      <w:r w:rsidR="00EA4E6F" w:rsidRPr="00BB475C">
        <w:rPr>
          <w:rFonts w:asciiTheme="minorHAnsi" w:eastAsia="Calibri" w:hAnsiTheme="minorHAnsi" w:cstheme="minorHAnsi"/>
          <w:sz w:val="22"/>
          <w:szCs w:val="22"/>
          <w:lang w:eastAsia="en-US"/>
        </w:rPr>
        <w:t>słownie: ………………………..</w:t>
      </w:r>
      <w:r w:rsidR="007C12A6" w:rsidRPr="00BB475C">
        <w:rPr>
          <w:rFonts w:asciiTheme="minorHAnsi" w:eastAsia="Calibri" w:hAnsiTheme="minorHAnsi" w:cstheme="minorHAnsi"/>
          <w:sz w:val="22"/>
          <w:szCs w:val="22"/>
          <w:lang w:eastAsia="en-US"/>
        </w:rPr>
        <w:t>złotych  …/100</w:t>
      </w:r>
      <w:r w:rsidRPr="00BB475C">
        <w:rPr>
          <w:rFonts w:asciiTheme="minorHAnsi" w:eastAsia="Calibri" w:hAnsiTheme="minorHAnsi" w:cstheme="minorHAnsi"/>
          <w:sz w:val="22"/>
          <w:szCs w:val="22"/>
          <w:lang w:eastAsia="en-US"/>
        </w:rPr>
        <w:t>)</w:t>
      </w:r>
      <w:r w:rsidR="00EA4E6F" w:rsidRPr="00BB475C">
        <w:rPr>
          <w:rFonts w:asciiTheme="minorHAnsi" w:eastAsia="Calibri" w:hAnsiTheme="minorHAnsi" w:cstheme="minorHAnsi"/>
          <w:sz w:val="22"/>
          <w:szCs w:val="22"/>
          <w:lang w:eastAsia="en-US"/>
        </w:rPr>
        <w:t xml:space="preserve"> przed podpisaniem Umowy w formie…………</w:t>
      </w:r>
      <w:r w:rsidR="007C12A6" w:rsidRPr="00BB475C">
        <w:rPr>
          <w:rFonts w:asciiTheme="minorHAnsi" w:eastAsia="Calibri" w:hAnsiTheme="minorHAnsi" w:cstheme="minorHAnsi"/>
          <w:sz w:val="22"/>
          <w:szCs w:val="22"/>
          <w:lang w:eastAsia="en-US"/>
        </w:rPr>
        <w:t>…..</w:t>
      </w:r>
      <w:r w:rsidR="00EA4E6F" w:rsidRPr="00BB475C">
        <w:rPr>
          <w:rFonts w:asciiTheme="minorHAnsi" w:eastAsia="Calibri" w:hAnsiTheme="minorHAnsi" w:cstheme="minorHAnsi"/>
          <w:sz w:val="22"/>
          <w:szCs w:val="22"/>
          <w:lang w:eastAsia="en-US"/>
        </w:rPr>
        <w:t>……...</w:t>
      </w:r>
    </w:p>
    <w:p w14:paraId="3FECD262" w14:textId="77777777" w:rsidR="007C12A6" w:rsidRPr="00BB475C" w:rsidRDefault="00EA4E6F" w:rsidP="00BB475C">
      <w:pPr>
        <w:pStyle w:val="Akapitzlist"/>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425"/>
        <w:jc w:val="both"/>
        <w:rPr>
          <w:rFonts w:asciiTheme="minorHAnsi" w:eastAsia="Calibri" w:hAnsiTheme="minorHAnsi" w:cstheme="minorHAnsi"/>
          <w:sz w:val="22"/>
          <w:szCs w:val="22"/>
          <w:lang w:eastAsia="en-US"/>
        </w:rPr>
      </w:pPr>
      <w:r w:rsidRPr="00BB475C">
        <w:rPr>
          <w:rFonts w:asciiTheme="minorHAnsi" w:eastAsia="Calibri" w:hAnsiTheme="minorHAnsi" w:cstheme="minorHAnsi"/>
          <w:sz w:val="22"/>
          <w:szCs w:val="22"/>
          <w:lang w:eastAsia="en-US"/>
        </w:rPr>
        <w:t>Zabezpieczenie zaliczki w postaci poręczenia bankowego, gwarancji bankowej lub gwarancji ubezpieczeniowej musi być ustanowione zgodnie z prawem polskim i podlegać prawu polskiemu.</w:t>
      </w:r>
    </w:p>
    <w:p w14:paraId="7B4FCD71" w14:textId="77777777" w:rsidR="00EA4E6F" w:rsidRPr="00BB475C" w:rsidRDefault="00EA4E6F" w:rsidP="00BB475C">
      <w:pPr>
        <w:pStyle w:val="Akapitzlist"/>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425"/>
        <w:jc w:val="both"/>
        <w:rPr>
          <w:rFonts w:asciiTheme="minorHAnsi" w:eastAsia="Calibri" w:hAnsiTheme="minorHAnsi" w:cstheme="minorHAnsi"/>
          <w:sz w:val="22"/>
          <w:szCs w:val="22"/>
          <w:lang w:eastAsia="en-US"/>
        </w:rPr>
      </w:pPr>
      <w:r w:rsidRPr="00BB475C">
        <w:rPr>
          <w:rFonts w:asciiTheme="minorHAnsi" w:eastAsia="Calibri" w:hAnsiTheme="minorHAnsi" w:cstheme="minorHAnsi"/>
          <w:sz w:val="22"/>
          <w:szCs w:val="22"/>
          <w:lang w:eastAsia="en-US"/>
        </w:rPr>
        <w:t xml:space="preserve">W przypadku, gdy dokumenty potwierdzające wniesienie zabezpieczenia zaliczki wystawi bank zagraniczny lub zagraniczny zakład ubezpieczeń oprócz wymagań zawartych w </w:t>
      </w:r>
      <w:r w:rsidR="007C12A6" w:rsidRPr="00BB475C">
        <w:rPr>
          <w:rFonts w:asciiTheme="minorHAnsi" w:eastAsia="Calibri" w:hAnsiTheme="minorHAnsi" w:cstheme="minorHAnsi"/>
          <w:sz w:val="22"/>
          <w:szCs w:val="22"/>
          <w:lang w:eastAsia="en-US"/>
        </w:rPr>
        <w:t>niniejszym para</w:t>
      </w:r>
      <w:r w:rsidRPr="00BB475C">
        <w:rPr>
          <w:rFonts w:asciiTheme="minorHAnsi" w:eastAsia="Calibri" w:hAnsiTheme="minorHAnsi" w:cstheme="minorHAnsi"/>
          <w:sz w:val="22"/>
          <w:szCs w:val="22"/>
          <w:lang w:eastAsia="en-US"/>
        </w:rPr>
        <w:t>grafie, dokumenty te winny zawierać klauzulę, iż wszelkie prawa i obowiązki wynikające z wystawionych dokumentów podlegają ustawodawstwu polskiemu oraz dodatkowo należy do nich dołączyć tłumaczenie przysięgłe na język polski.</w:t>
      </w:r>
    </w:p>
    <w:p w14:paraId="3F897212" w14:textId="77777777" w:rsidR="00EA4E6F" w:rsidRPr="00BB475C" w:rsidRDefault="00EA4E6F" w:rsidP="00BB475C">
      <w:pPr>
        <w:pStyle w:val="Akapitzlist"/>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both"/>
        <w:rPr>
          <w:rFonts w:asciiTheme="minorHAnsi" w:eastAsia="Calibri" w:hAnsiTheme="minorHAnsi" w:cstheme="minorHAnsi"/>
          <w:sz w:val="22"/>
          <w:szCs w:val="22"/>
          <w:lang w:eastAsia="en-US"/>
        </w:rPr>
      </w:pPr>
      <w:r w:rsidRPr="00BB475C">
        <w:rPr>
          <w:rFonts w:asciiTheme="minorHAnsi" w:eastAsia="Calibri" w:hAnsiTheme="minorHAnsi" w:cstheme="minorHAnsi"/>
          <w:sz w:val="22"/>
          <w:szCs w:val="22"/>
          <w:lang w:eastAsia="en-US"/>
        </w:rPr>
        <w:t>W przypadku zabezpieczenia w postaci gwarancji lub poręczenia,</w:t>
      </w:r>
      <w:r w:rsidR="007C12A6" w:rsidRPr="00BB475C">
        <w:rPr>
          <w:rFonts w:asciiTheme="minorHAnsi" w:eastAsia="Calibri" w:hAnsiTheme="minorHAnsi" w:cstheme="minorHAnsi"/>
          <w:sz w:val="22"/>
          <w:szCs w:val="22"/>
          <w:lang w:eastAsia="en-US"/>
        </w:rPr>
        <w:t xml:space="preserve"> gdy zbliża się termin wygaśnię</w:t>
      </w:r>
      <w:r w:rsidRPr="00BB475C">
        <w:rPr>
          <w:rFonts w:asciiTheme="minorHAnsi" w:eastAsia="Calibri" w:hAnsiTheme="minorHAnsi" w:cstheme="minorHAnsi"/>
          <w:sz w:val="22"/>
          <w:szCs w:val="22"/>
          <w:lang w:eastAsia="en-US"/>
        </w:rPr>
        <w:t>cia zabezpieczenia, a brak jest podstaw do zwrotu zabezpieczenia, Wykonawca zobowiązany jest na 30 dni przed terminem wygaśnięcia zabezpieczenia do przedłużenia okresu obowiązywania zabezpieczenia na dalszy okres obowiązywania Umowy. W razie opóźnienia w wykonaniu tego obowiązku Wykonawca na żądanie Zamawiającego zapłaci karę umowną w wysokości 1000 zł za każdy dzień opóźnienia w dostarczeniu przedłużonego zabezpieczenia.</w:t>
      </w:r>
    </w:p>
    <w:p w14:paraId="16E9E67F" w14:textId="5AA608CC" w:rsidR="00EA4E6F" w:rsidRPr="00BB475C" w:rsidRDefault="00EA4E6F" w:rsidP="00BB475C">
      <w:pPr>
        <w:pStyle w:val="Akapitzlist"/>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both"/>
        <w:rPr>
          <w:rFonts w:asciiTheme="minorHAnsi" w:eastAsia="Calibri" w:hAnsiTheme="minorHAnsi" w:cstheme="minorHAnsi"/>
          <w:sz w:val="22"/>
          <w:szCs w:val="22"/>
          <w:lang w:eastAsia="en-US"/>
        </w:rPr>
      </w:pPr>
      <w:r w:rsidRPr="00BB475C">
        <w:rPr>
          <w:rFonts w:asciiTheme="minorHAnsi" w:eastAsia="Calibri" w:hAnsiTheme="minorHAnsi" w:cstheme="minorHAnsi"/>
          <w:sz w:val="22"/>
          <w:szCs w:val="22"/>
          <w:lang w:eastAsia="en-US"/>
        </w:rPr>
        <w:t>Zamawiający dokona zwrotu zabezpieczenia</w:t>
      </w:r>
      <w:r w:rsidR="006B23E6">
        <w:rPr>
          <w:rFonts w:asciiTheme="minorHAnsi" w:eastAsia="Calibri" w:hAnsiTheme="minorHAnsi" w:cstheme="minorHAnsi"/>
          <w:sz w:val="22"/>
          <w:szCs w:val="22"/>
          <w:lang w:eastAsia="en-US"/>
        </w:rPr>
        <w:t xml:space="preserve"> zaliczki</w:t>
      </w:r>
      <w:bookmarkStart w:id="0" w:name="_GoBack"/>
      <w:bookmarkEnd w:id="0"/>
      <w:r w:rsidRPr="00BB475C">
        <w:rPr>
          <w:rFonts w:asciiTheme="minorHAnsi" w:eastAsia="Calibri" w:hAnsiTheme="minorHAnsi" w:cstheme="minorHAnsi"/>
          <w:sz w:val="22"/>
          <w:szCs w:val="22"/>
          <w:lang w:eastAsia="en-US"/>
        </w:rPr>
        <w:t xml:space="preserve"> w terminie </w:t>
      </w:r>
      <w:r w:rsidR="001C3203" w:rsidRPr="00BB475C">
        <w:rPr>
          <w:rFonts w:asciiTheme="minorHAnsi" w:eastAsia="Calibri" w:hAnsiTheme="minorHAnsi" w:cstheme="minorHAnsi"/>
          <w:sz w:val="22"/>
          <w:szCs w:val="22"/>
          <w:lang w:eastAsia="en-US"/>
        </w:rPr>
        <w:t>30 dni od dnia wykonania zamówienia i uznania przez Zamawiającego za należycie wykonane.</w:t>
      </w:r>
    </w:p>
    <w:p w14:paraId="263C5454" w14:textId="0F490E17" w:rsidR="005D7430" w:rsidRPr="00BB475C" w:rsidRDefault="00CF6A71" w:rsidP="00BB475C">
      <w:pPr>
        <w:pStyle w:val="Akapitzlist"/>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425"/>
        <w:jc w:val="both"/>
        <w:rPr>
          <w:rFonts w:asciiTheme="minorHAnsi" w:eastAsia="Calibri" w:hAnsiTheme="minorHAnsi" w:cstheme="minorHAnsi"/>
          <w:sz w:val="22"/>
          <w:szCs w:val="22"/>
          <w:lang w:eastAsia="en-US"/>
        </w:rPr>
      </w:pPr>
      <w:r w:rsidRPr="00BB475C">
        <w:rPr>
          <w:rFonts w:asciiTheme="minorHAnsi" w:eastAsia="Calibri" w:hAnsiTheme="minorHAnsi" w:cstheme="minorHAnsi"/>
          <w:sz w:val="22"/>
          <w:szCs w:val="22"/>
          <w:lang w:eastAsia="en-US"/>
        </w:rPr>
        <w:t xml:space="preserve">Wykonawca oświadcza, że numer rachunku rozliczeniowego wskazany </w:t>
      </w:r>
      <w:r w:rsidR="00AA0561" w:rsidRPr="00BB475C">
        <w:rPr>
          <w:rFonts w:asciiTheme="minorHAnsi" w:eastAsia="Calibri" w:hAnsiTheme="minorHAnsi" w:cstheme="minorHAnsi"/>
          <w:sz w:val="22"/>
          <w:szCs w:val="22"/>
          <w:lang w:eastAsia="en-US"/>
        </w:rPr>
        <w:t>na fakturze</w:t>
      </w:r>
      <w:r w:rsidRPr="00BB475C">
        <w:rPr>
          <w:rFonts w:asciiTheme="minorHAnsi" w:eastAsia="Calibri" w:hAnsiTheme="minorHAnsi" w:cstheme="minorHAnsi"/>
          <w:sz w:val="22"/>
          <w:szCs w:val="22"/>
          <w:lang w:eastAsia="en-US"/>
        </w:rPr>
        <w:t xml:space="preserve">, która będzie wystawiona w jego imieniu, jest </w:t>
      </w:r>
      <w:r w:rsidR="00AA0561" w:rsidRPr="00BB475C">
        <w:rPr>
          <w:rFonts w:asciiTheme="minorHAnsi" w:eastAsia="Calibri" w:hAnsiTheme="minorHAnsi" w:cstheme="minorHAnsi"/>
          <w:sz w:val="22"/>
          <w:szCs w:val="22"/>
          <w:lang w:eastAsia="en-US"/>
        </w:rPr>
        <w:t>rachunkiem,</w:t>
      </w:r>
      <w:r w:rsidRPr="00BB475C">
        <w:rPr>
          <w:rFonts w:asciiTheme="minorHAnsi" w:eastAsia="Calibri" w:hAnsiTheme="minorHAnsi" w:cstheme="minorHAnsi"/>
          <w:sz w:val="22"/>
          <w:szCs w:val="22"/>
          <w:lang w:eastAsia="en-US"/>
        </w:rPr>
        <w:t xml:space="preserve"> dla którego zgodnie z Rozdziałem 3a ustawy z dnia 29 sierpnia 1997 r. - Prawo Bankowe (t.j. Dz. U. 202</w:t>
      </w:r>
      <w:r w:rsidR="001B5549">
        <w:rPr>
          <w:rFonts w:asciiTheme="minorHAnsi" w:eastAsia="Calibri" w:hAnsiTheme="minorHAnsi" w:cstheme="minorHAnsi"/>
          <w:sz w:val="22"/>
          <w:szCs w:val="22"/>
          <w:lang w:eastAsia="en-US"/>
        </w:rPr>
        <w:t>2</w:t>
      </w:r>
      <w:r w:rsidR="005D7430" w:rsidRPr="00BB475C">
        <w:rPr>
          <w:rFonts w:asciiTheme="minorHAnsi" w:eastAsia="Calibri" w:hAnsiTheme="minorHAnsi" w:cstheme="minorHAnsi"/>
          <w:sz w:val="22"/>
          <w:szCs w:val="22"/>
          <w:lang w:eastAsia="en-US"/>
        </w:rPr>
        <w:t xml:space="preserve"> </w:t>
      </w:r>
      <w:r w:rsidRPr="00BB475C">
        <w:rPr>
          <w:rFonts w:asciiTheme="minorHAnsi" w:eastAsia="Calibri" w:hAnsiTheme="minorHAnsi" w:cstheme="minorHAnsi"/>
          <w:sz w:val="22"/>
          <w:szCs w:val="22"/>
          <w:lang w:eastAsia="en-US"/>
        </w:rPr>
        <w:t>poz. 24</w:t>
      </w:r>
      <w:r w:rsidR="001B5549">
        <w:rPr>
          <w:rFonts w:asciiTheme="minorHAnsi" w:eastAsia="Calibri" w:hAnsiTheme="minorHAnsi" w:cstheme="minorHAnsi"/>
          <w:sz w:val="22"/>
          <w:szCs w:val="22"/>
          <w:lang w:eastAsia="en-US"/>
        </w:rPr>
        <w:t>23</w:t>
      </w:r>
      <w:r w:rsidRPr="00BB475C">
        <w:rPr>
          <w:rFonts w:asciiTheme="minorHAnsi" w:eastAsia="Calibri" w:hAnsiTheme="minorHAnsi" w:cstheme="minorHAnsi"/>
          <w:sz w:val="22"/>
          <w:szCs w:val="22"/>
          <w:lang w:eastAsia="en-US"/>
        </w:rPr>
        <w:t xml:space="preserve"> ze zm.) prowadzony jest rachunek VAT zgodnie z oświadczeniem Wykonawcy złożonym w ofercie (jeśli dotyczy).</w:t>
      </w:r>
    </w:p>
    <w:p w14:paraId="737BEB36" w14:textId="77777777" w:rsidR="005D7430" w:rsidRPr="00BB475C" w:rsidRDefault="00CF6A71" w:rsidP="00BB475C">
      <w:pPr>
        <w:pStyle w:val="Akapitzlist"/>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425"/>
        <w:jc w:val="both"/>
        <w:rPr>
          <w:rFonts w:asciiTheme="minorHAnsi" w:eastAsia="Calibri" w:hAnsiTheme="minorHAnsi" w:cstheme="minorHAnsi"/>
          <w:sz w:val="22"/>
          <w:szCs w:val="22"/>
          <w:lang w:eastAsia="en-US"/>
        </w:rPr>
      </w:pPr>
      <w:r w:rsidRPr="00BB475C">
        <w:rPr>
          <w:rFonts w:asciiTheme="minorHAnsi" w:eastAsia="Calibri" w:hAnsiTheme="minorHAnsi" w:cstheme="minorHAnsi"/>
          <w:sz w:val="22"/>
          <w:szCs w:val="22"/>
          <w:lang w:eastAsia="en-US"/>
        </w:rPr>
        <w:lastRenderedPageBreak/>
        <w:t xml:space="preserve">Zamawiający oświadcza, że dokona zapłaty wynagrodzenia z zastosowaniem mechanizmu podzielonej płatności. Zapłatę w tym systemie uznaje się za dokonanie płatności w terminie ustalonym w § 7 ust. </w:t>
      </w:r>
      <w:r w:rsidR="001C3203" w:rsidRPr="00BB475C">
        <w:rPr>
          <w:rFonts w:asciiTheme="minorHAnsi" w:eastAsia="Calibri" w:hAnsiTheme="minorHAnsi" w:cstheme="minorHAnsi"/>
          <w:sz w:val="22"/>
          <w:szCs w:val="22"/>
          <w:lang w:eastAsia="en-US"/>
        </w:rPr>
        <w:t>6</w:t>
      </w:r>
      <w:r w:rsidRPr="00BB475C">
        <w:rPr>
          <w:rFonts w:asciiTheme="minorHAnsi" w:eastAsia="Calibri" w:hAnsiTheme="minorHAnsi" w:cstheme="minorHAnsi"/>
          <w:sz w:val="22"/>
          <w:szCs w:val="22"/>
          <w:lang w:eastAsia="en-US"/>
        </w:rPr>
        <w:t xml:space="preserve"> umowy (jeśli dotyczy).</w:t>
      </w:r>
    </w:p>
    <w:p w14:paraId="73FB6881" w14:textId="46F08C6F" w:rsidR="005D7430" w:rsidRPr="00BB475C" w:rsidRDefault="00CF6A71" w:rsidP="00BB475C">
      <w:pPr>
        <w:pStyle w:val="Akapitzlist"/>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425"/>
        <w:jc w:val="both"/>
        <w:rPr>
          <w:rFonts w:asciiTheme="minorHAnsi" w:eastAsia="Calibri" w:hAnsiTheme="minorHAnsi" w:cstheme="minorHAnsi"/>
          <w:sz w:val="22"/>
          <w:szCs w:val="22"/>
          <w:lang w:eastAsia="en-US"/>
        </w:rPr>
      </w:pPr>
      <w:r w:rsidRPr="00BB475C">
        <w:rPr>
          <w:rFonts w:asciiTheme="minorHAnsi" w:eastAsia="Calibri" w:hAnsiTheme="minorHAnsi" w:cstheme="minorHAnsi"/>
          <w:sz w:val="22"/>
          <w:szCs w:val="22"/>
          <w:lang w:eastAsia="en-US"/>
        </w:rPr>
        <w:t xml:space="preserve">Mechanizm podzielonej płatności nie </w:t>
      </w:r>
      <w:r w:rsidR="00AA0561" w:rsidRPr="00BB475C">
        <w:rPr>
          <w:rFonts w:asciiTheme="minorHAnsi" w:eastAsia="Calibri" w:hAnsiTheme="minorHAnsi" w:cstheme="minorHAnsi"/>
          <w:sz w:val="22"/>
          <w:szCs w:val="22"/>
          <w:lang w:eastAsia="en-US"/>
        </w:rPr>
        <w:t>będzie wykorzystywany</w:t>
      </w:r>
      <w:r w:rsidRPr="00BB475C">
        <w:rPr>
          <w:rFonts w:asciiTheme="minorHAnsi" w:eastAsia="Calibri" w:hAnsiTheme="minorHAnsi" w:cstheme="minorHAnsi"/>
          <w:sz w:val="22"/>
          <w:szCs w:val="22"/>
          <w:lang w:eastAsia="en-US"/>
        </w:rPr>
        <w:t xml:space="preserve"> do zapłaty za czynności lub zdarzenia pozostające poza zakresem VAT (np. zapłata odszkodowania), a także za świadczenia zwolnione z VAT, opodatkowane stawką 0% lub objęte odwrotnym obciążeniem.</w:t>
      </w:r>
    </w:p>
    <w:p w14:paraId="0EE520AA" w14:textId="77777777" w:rsidR="005D7430" w:rsidRPr="00BB475C" w:rsidRDefault="00CF6A71" w:rsidP="00BB475C">
      <w:pPr>
        <w:pStyle w:val="Akapitzlist"/>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425"/>
        <w:jc w:val="both"/>
        <w:rPr>
          <w:rFonts w:asciiTheme="minorHAnsi" w:eastAsia="Calibri" w:hAnsiTheme="minorHAnsi" w:cstheme="minorHAnsi"/>
          <w:sz w:val="22"/>
          <w:szCs w:val="22"/>
          <w:lang w:eastAsia="en-US"/>
        </w:rPr>
      </w:pPr>
      <w:r w:rsidRPr="00BB475C">
        <w:rPr>
          <w:rFonts w:asciiTheme="minorHAnsi" w:eastAsia="Calibri" w:hAnsiTheme="minorHAnsi" w:cstheme="minorHAnsi"/>
          <w:sz w:val="22"/>
          <w:szCs w:val="22"/>
          <w:lang w:eastAsia="en-US"/>
        </w:rPr>
        <w:t xml:space="preserve">Wykonawca uprawniony jest do wystawienia ustrukturyzowanych faktur drogą elektroniczną zgodnie z postanowieniami ustawy z dnia 09 listopada 2018r o elektronicznym fakturowaniu w zamówieniach publicznych, koncesjach na roboty budowlane lub usługi oraz partnerstwie publiczno-prywatnym (Dz. U. z 2020 r. poz. 1666) za pośrednictwem platformy elektronicznego fakturowania na stronie: </w:t>
      </w:r>
      <w:hyperlink r:id="rId7" w:history="1">
        <w:r w:rsidR="005D7430" w:rsidRPr="00BB475C">
          <w:rPr>
            <w:rStyle w:val="Hipercze"/>
            <w:rFonts w:asciiTheme="minorHAnsi" w:eastAsia="Calibri" w:hAnsiTheme="minorHAnsi" w:cstheme="minorHAnsi"/>
            <w:sz w:val="22"/>
            <w:szCs w:val="22"/>
            <w:lang w:eastAsia="en-US"/>
          </w:rPr>
          <w:t>https://efaktura.gov.pl</w:t>
        </w:r>
      </w:hyperlink>
      <w:r w:rsidR="005D7430" w:rsidRPr="00BB475C">
        <w:rPr>
          <w:rFonts w:asciiTheme="minorHAnsi" w:hAnsiTheme="minorHAnsi" w:cstheme="minorHAnsi"/>
          <w:sz w:val="22"/>
          <w:szCs w:val="22"/>
        </w:rPr>
        <w:t>.</w:t>
      </w:r>
    </w:p>
    <w:p w14:paraId="0722E0B8" w14:textId="77777777" w:rsidR="005D7430" w:rsidRPr="00BB475C" w:rsidRDefault="00CF6A71" w:rsidP="00BB475C">
      <w:pPr>
        <w:pStyle w:val="Akapitzlist"/>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425"/>
        <w:jc w:val="both"/>
        <w:rPr>
          <w:rFonts w:asciiTheme="minorHAnsi" w:eastAsia="Calibri" w:hAnsiTheme="minorHAnsi" w:cstheme="minorHAnsi"/>
          <w:sz w:val="22"/>
          <w:szCs w:val="22"/>
          <w:lang w:eastAsia="en-US"/>
        </w:rPr>
      </w:pPr>
      <w:r w:rsidRPr="00BB475C">
        <w:rPr>
          <w:rFonts w:asciiTheme="minorHAnsi" w:hAnsiTheme="minorHAnsi" w:cstheme="minorHAnsi"/>
          <w:sz w:val="22"/>
          <w:szCs w:val="22"/>
        </w:rPr>
        <w:t>Zamawiający informuje, że nie wyraża zgody na wysyłanie innych ustrukturyzowanych dokumentów elektronicznych, o których mowa w art. 5 ust. 3 Ustawy o elektronicznym fakturowaniu za pośrednictwem platformy elektronicznego fakturowania. Przedmiotowy zapis nie zwalnia Wykonawcy z obowiązku przedłożenia wszystkich wymaganych niniejszą umową dokumentów niezbędnych do prawidłowego rozliczenia umowy.</w:t>
      </w:r>
    </w:p>
    <w:p w14:paraId="6CF4888E" w14:textId="77777777" w:rsidR="00CF6A71" w:rsidRPr="00BB475C" w:rsidRDefault="00CF6A71" w:rsidP="00BB475C">
      <w:pPr>
        <w:pStyle w:val="Akapitzlist"/>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425"/>
        <w:jc w:val="both"/>
        <w:rPr>
          <w:rFonts w:asciiTheme="minorHAnsi" w:eastAsia="Calibri" w:hAnsiTheme="minorHAnsi" w:cstheme="minorHAnsi"/>
          <w:sz w:val="22"/>
          <w:szCs w:val="22"/>
          <w:lang w:eastAsia="en-US"/>
        </w:rPr>
      </w:pPr>
      <w:r w:rsidRPr="00BB475C">
        <w:rPr>
          <w:rFonts w:asciiTheme="minorHAnsi" w:eastAsia="Calibri" w:hAnsiTheme="minorHAnsi" w:cstheme="minorHAnsi"/>
          <w:sz w:val="22"/>
          <w:szCs w:val="22"/>
          <w:lang w:eastAsia="en-US"/>
        </w:rPr>
        <w:t>Zamawiający jest upoważniony do dokonania potrącenia przysługujących mu należności tytułem kar umownych lub odszkodowania za wyrządzoną szkodę z przysługującym Wykonawcy wynagrodzeniem.</w:t>
      </w:r>
    </w:p>
    <w:p w14:paraId="7C27927D" w14:textId="770FC25D" w:rsidR="001C3203" w:rsidRPr="00BB475C" w:rsidRDefault="006B5833" w:rsidP="00BB475C">
      <w:pPr>
        <w:autoSpaceDE w:val="0"/>
        <w:autoSpaceDN w:val="0"/>
        <w:adjustRightInd w:val="0"/>
        <w:spacing w:after="0" w:line="276" w:lineRule="auto"/>
        <w:jc w:val="center"/>
        <w:rPr>
          <w:rFonts w:eastAsia="Calibri" w:cstheme="minorHAnsi"/>
        </w:rPr>
      </w:pPr>
      <w:r w:rsidRPr="00BB475C">
        <w:rPr>
          <w:rFonts w:eastAsia="Calibri" w:cstheme="minorHAnsi"/>
          <w:b/>
          <w:bCs/>
        </w:rPr>
        <w:t xml:space="preserve">§ </w:t>
      </w:r>
      <w:r w:rsidR="001B5549">
        <w:rPr>
          <w:rFonts w:eastAsia="Calibri" w:cstheme="minorHAnsi"/>
          <w:b/>
          <w:bCs/>
        </w:rPr>
        <w:t>7</w:t>
      </w:r>
    </w:p>
    <w:p w14:paraId="152BBCA0" w14:textId="77777777" w:rsidR="001C3203" w:rsidRPr="00BB475C" w:rsidRDefault="001C3203" w:rsidP="00BB475C">
      <w:pPr>
        <w:autoSpaceDE w:val="0"/>
        <w:autoSpaceDN w:val="0"/>
        <w:adjustRightInd w:val="0"/>
        <w:spacing w:after="0" w:line="276" w:lineRule="auto"/>
        <w:jc w:val="center"/>
        <w:rPr>
          <w:rFonts w:eastAsia="Calibri" w:cstheme="minorHAnsi"/>
          <w:b/>
          <w:bCs/>
        </w:rPr>
      </w:pPr>
      <w:r w:rsidRPr="00BB475C">
        <w:rPr>
          <w:rFonts w:eastAsia="Calibri" w:cstheme="minorHAnsi"/>
          <w:b/>
          <w:bCs/>
        </w:rPr>
        <w:t>Reprezentacja</w:t>
      </w:r>
    </w:p>
    <w:p w14:paraId="49EFF94D" w14:textId="77777777" w:rsidR="001C3203" w:rsidRPr="00BB475C" w:rsidRDefault="001C3203" w:rsidP="00BB475C">
      <w:pPr>
        <w:pStyle w:val="Akapitzlist"/>
        <w:numPr>
          <w:ilvl w:val="0"/>
          <w:numId w:val="16"/>
        </w:numPr>
        <w:autoSpaceDE w:val="0"/>
        <w:autoSpaceDN w:val="0"/>
        <w:adjustRightInd w:val="0"/>
        <w:spacing w:line="276" w:lineRule="auto"/>
        <w:ind w:left="284"/>
        <w:jc w:val="both"/>
        <w:rPr>
          <w:rFonts w:asciiTheme="minorHAnsi" w:eastAsia="Calibri" w:hAnsiTheme="minorHAnsi" w:cstheme="minorHAnsi"/>
          <w:sz w:val="22"/>
          <w:szCs w:val="22"/>
          <w:lang w:eastAsia="en-US"/>
        </w:rPr>
      </w:pPr>
      <w:r w:rsidRPr="00BB475C">
        <w:rPr>
          <w:rFonts w:asciiTheme="minorHAnsi" w:eastAsia="Calibri" w:hAnsiTheme="minorHAnsi" w:cstheme="minorHAnsi"/>
          <w:sz w:val="22"/>
          <w:szCs w:val="22"/>
          <w:lang w:eastAsia="en-US"/>
        </w:rPr>
        <w:t xml:space="preserve">W trakcie realizacji umowy w imieniu Zamawiającego występują: </w:t>
      </w:r>
    </w:p>
    <w:p w14:paraId="163BDB23" w14:textId="77777777" w:rsidR="001C3203" w:rsidRPr="00BB475C" w:rsidRDefault="001C3203" w:rsidP="00BB475C">
      <w:pPr>
        <w:pStyle w:val="Akapitzlist"/>
        <w:numPr>
          <w:ilvl w:val="0"/>
          <w:numId w:val="17"/>
        </w:numPr>
        <w:autoSpaceDE w:val="0"/>
        <w:autoSpaceDN w:val="0"/>
        <w:adjustRightInd w:val="0"/>
        <w:spacing w:line="276" w:lineRule="auto"/>
        <w:jc w:val="both"/>
        <w:rPr>
          <w:rFonts w:asciiTheme="minorHAnsi" w:eastAsia="Calibri" w:hAnsiTheme="minorHAnsi" w:cstheme="minorHAnsi"/>
          <w:sz w:val="22"/>
          <w:szCs w:val="22"/>
          <w:lang w:eastAsia="en-US"/>
        </w:rPr>
      </w:pPr>
      <w:r w:rsidRPr="00BB475C">
        <w:rPr>
          <w:rFonts w:asciiTheme="minorHAnsi" w:eastAsia="Calibri" w:hAnsiTheme="minorHAnsi" w:cstheme="minorHAnsi"/>
          <w:sz w:val="22"/>
          <w:szCs w:val="22"/>
          <w:lang w:eastAsia="en-US"/>
        </w:rPr>
        <w:t>…………………………………... - ……………………………………</w:t>
      </w:r>
    </w:p>
    <w:p w14:paraId="1152913A" w14:textId="77777777" w:rsidR="001C3203" w:rsidRPr="00BB475C" w:rsidRDefault="001C3203" w:rsidP="00BB475C">
      <w:pPr>
        <w:pStyle w:val="Akapitzlist"/>
        <w:numPr>
          <w:ilvl w:val="0"/>
          <w:numId w:val="17"/>
        </w:numPr>
        <w:autoSpaceDE w:val="0"/>
        <w:autoSpaceDN w:val="0"/>
        <w:adjustRightInd w:val="0"/>
        <w:spacing w:line="276" w:lineRule="auto"/>
        <w:jc w:val="both"/>
        <w:rPr>
          <w:rFonts w:asciiTheme="minorHAnsi" w:eastAsia="Calibri" w:hAnsiTheme="minorHAnsi" w:cstheme="minorHAnsi"/>
          <w:sz w:val="22"/>
          <w:szCs w:val="22"/>
          <w:lang w:eastAsia="en-US"/>
        </w:rPr>
      </w:pPr>
      <w:r w:rsidRPr="00BB475C">
        <w:rPr>
          <w:rFonts w:asciiTheme="minorHAnsi" w:eastAsia="Calibri" w:hAnsiTheme="minorHAnsi" w:cstheme="minorHAnsi"/>
          <w:sz w:val="22"/>
          <w:szCs w:val="22"/>
          <w:lang w:eastAsia="en-US"/>
        </w:rPr>
        <w:t xml:space="preserve">…………………………………… - …………………………………… </w:t>
      </w:r>
    </w:p>
    <w:p w14:paraId="279A2ACC" w14:textId="77777777" w:rsidR="001C3203" w:rsidRPr="00BB475C" w:rsidRDefault="001C3203" w:rsidP="00BB475C">
      <w:pPr>
        <w:pStyle w:val="Akapitzlist"/>
        <w:numPr>
          <w:ilvl w:val="0"/>
          <w:numId w:val="16"/>
        </w:numPr>
        <w:autoSpaceDE w:val="0"/>
        <w:autoSpaceDN w:val="0"/>
        <w:adjustRightInd w:val="0"/>
        <w:spacing w:line="276" w:lineRule="auto"/>
        <w:ind w:left="284"/>
        <w:jc w:val="both"/>
        <w:rPr>
          <w:rFonts w:asciiTheme="minorHAnsi" w:eastAsia="Calibri" w:hAnsiTheme="minorHAnsi" w:cstheme="minorHAnsi"/>
          <w:sz w:val="22"/>
          <w:szCs w:val="22"/>
          <w:lang w:eastAsia="en-US"/>
        </w:rPr>
      </w:pPr>
      <w:r w:rsidRPr="00BB475C">
        <w:rPr>
          <w:rFonts w:asciiTheme="minorHAnsi" w:eastAsia="Calibri" w:hAnsiTheme="minorHAnsi" w:cstheme="minorHAnsi"/>
          <w:sz w:val="22"/>
          <w:szCs w:val="22"/>
          <w:lang w:eastAsia="en-US"/>
        </w:rPr>
        <w:t xml:space="preserve">W trakcie realizacji umowy w imieniu Wykonawcy występują: </w:t>
      </w:r>
    </w:p>
    <w:p w14:paraId="6068ADF2" w14:textId="77777777" w:rsidR="001C3203" w:rsidRPr="00BB475C" w:rsidRDefault="001C3203" w:rsidP="00BB475C">
      <w:pPr>
        <w:pStyle w:val="Akapitzlist"/>
        <w:numPr>
          <w:ilvl w:val="0"/>
          <w:numId w:val="18"/>
        </w:numPr>
        <w:autoSpaceDE w:val="0"/>
        <w:autoSpaceDN w:val="0"/>
        <w:adjustRightInd w:val="0"/>
        <w:spacing w:line="276" w:lineRule="auto"/>
        <w:jc w:val="both"/>
        <w:rPr>
          <w:rFonts w:asciiTheme="minorHAnsi" w:eastAsia="Calibri" w:hAnsiTheme="minorHAnsi" w:cstheme="minorHAnsi"/>
          <w:sz w:val="22"/>
          <w:szCs w:val="22"/>
          <w:lang w:eastAsia="en-US"/>
        </w:rPr>
      </w:pPr>
      <w:r w:rsidRPr="00BB475C">
        <w:rPr>
          <w:rFonts w:asciiTheme="minorHAnsi" w:eastAsia="Calibri" w:hAnsiTheme="minorHAnsi" w:cstheme="minorHAnsi"/>
          <w:sz w:val="22"/>
          <w:szCs w:val="22"/>
          <w:lang w:eastAsia="en-US"/>
        </w:rPr>
        <w:t>………….……………………………………… - …………………………………….</w:t>
      </w:r>
    </w:p>
    <w:p w14:paraId="2AE614F3" w14:textId="77777777" w:rsidR="001C3203" w:rsidRPr="00BB475C" w:rsidRDefault="001C3203" w:rsidP="00BB475C">
      <w:pPr>
        <w:pStyle w:val="Akapitzlist"/>
        <w:numPr>
          <w:ilvl w:val="0"/>
          <w:numId w:val="18"/>
        </w:numPr>
        <w:autoSpaceDE w:val="0"/>
        <w:autoSpaceDN w:val="0"/>
        <w:adjustRightInd w:val="0"/>
        <w:spacing w:line="276" w:lineRule="auto"/>
        <w:jc w:val="both"/>
        <w:rPr>
          <w:rFonts w:asciiTheme="minorHAnsi" w:eastAsia="Calibri" w:hAnsiTheme="minorHAnsi" w:cstheme="minorHAnsi"/>
          <w:sz w:val="22"/>
          <w:szCs w:val="22"/>
          <w:lang w:eastAsia="en-US"/>
        </w:rPr>
      </w:pPr>
      <w:r w:rsidRPr="00BB475C">
        <w:rPr>
          <w:rFonts w:asciiTheme="minorHAnsi" w:eastAsia="Calibri" w:hAnsiTheme="minorHAnsi" w:cstheme="minorHAnsi"/>
          <w:sz w:val="22"/>
          <w:szCs w:val="22"/>
          <w:lang w:eastAsia="en-US"/>
        </w:rPr>
        <w:t xml:space="preserve">………..………………………………………………………………………………… </w:t>
      </w:r>
    </w:p>
    <w:p w14:paraId="43677959" w14:textId="77777777" w:rsidR="001C3203" w:rsidRPr="00BB475C" w:rsidRDefault="001C3203" w:rsidP="00BB475C">
      <w:pPr>
        <w:pStyle w:val="Akapitzlist"/>
        <w:numPr>
          <w:ilvl w:val="0"/>
          <w:numId w:val="16"/>
        </w:numPr>
        <w:autoSpaceDE w:val="0"/>
        <w:autoSpaceDN w:val="0"/>
        <w:adjustRightInd w:val="0"/>
        <w:spacing w:line="276" w:lineRule="auto"/>
        <w:ind w:left="284"/>
        <w:jc w:val="both"/>
        <w:rPr>
          <w:rFonts w:asciiTheme="minorHAnsi" w:eastAsia="Calibri" w:hAnsiTheme="minorHAnsi" w:cstheme="minorHAnsi"/>
          <w:sz w:val="22"/>
          <w:szCs w:val="22"/>
          <w:lang w:eastAsia="en-US"/>
        </w:rPr>
      </w:pPr>
      <w:r w:rsidRPr="00BB475C">
        <w:rPr>
          <w:rFonts w:asciiTheme="minorHAnsi" w:eastAsia="Calibri" w:hAnsiTheme="minorHAnsi" w:cstheme="minorHAnsi"/>
          <w:sz w:val="22"/>
          <w:szCs w:val="22"/>
          <w:lang w:eastAsia="en-US"/>
        </w:rPr>
        <w:t>Wykonawca zobowiązuje się wypełnić obowiązki informacyjne 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3A71715" w14:textId="77777777" w:rsidR="001C3203" w:rsidRPr="00BB475C" w:rsidRDefault="001C3203" w:rsidP="00BB475C">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both"/>
        <w:rPr>
          <w:rFonts w:asciiTheme="minorHAnsi" w:eastAsia="Calibri" w:hAnsiTheme="minorHAnsi" w:cstheme="minorHAnsi"/>
          <w:sz w:val="22"/>
          <w:szCs w:val="22"/>
          <w:lang w:eastAsia="en-US"/>
        </w:rPr>
      </w:pPr>
    </w:p>
    <w:p w14:paraId="73BD3A85" w14:textId="380A292F" w:rsidR="002629B8" w:rsidRPr="00BB475C" w:rsidRDefault="002629B8" w:rsidP="00BB475C">
      <w:pPr>
        <w:spacing w:after="0" w:line="276" w:lineRule="auto"/>
        <w:jc w:val="center"/>
        <w:rPr>
          <w:rFonts w:eastAsia="Calibri" w:cstheme="minorHAnsi"/>
          <w:b/>
        </w:rPr>
      </w:pPr>
      <w:r w:rsidRPr="00BB475C">
        <w:rPr>
          <w:rFonts w:eastAsia="Calibri" w:cstheme="minorHAnsi"/>
          <w:b/>
        </w:rPr>
        <w:t xml:space="preserve">§ </w:t>
      </w:r>
      <w:r w:rsidR="001B5549">
        <w:rPr>
          <w:rFonts w:eastAsia="Calibri" w:cstheme="minorHAnsi"/>
          <w:b/>
        </w:rPr>
        <w:t>8</w:t>
      </w:r>
    </w:p>
    <w:p w14:paraId="3D7AEF10" w14:textId="77777777" w:rsidR="002629B8" w:rsidRPr="00BB475C" w:rsidRDefault="002629B8" w:rsidP="00BB475C">
      <w:pPr>
        <w:spacing w:after="0" w:line="276" w:lineRule="auto"/>
        <w:jc w:val="center"/>
        <w:rPr>
          <w:rFonts w:eastAsia="Calibri" w:cstheme="minorHAnsi"/>
          <w:b/>
        </w:rPr>
      </w:pPr>
      <w:r w:rsidRPr="00BB475C">
        <w:rPr>
          <w:rFonts w:eastAsia="Calibri" w:cstheme="minorHAnsi"/>
          <w:b/>
        </w:rPr>
        <w:t>[Kary umowne]</w:t>
      </w:r>
    </w:p>
    <w:p w14:paraId="3031FE46" w14:textId="77777777" w:rsidR="002629B8" w:rsidRPr="00BB475C" w:rsidRDefault="002629B8" w:rsidP="00BB475C">
      <w:pPr>
        <w:numPr>
          <w:ilvl w:val="0"/>
          <w:numId w:val="28"/>
        </w:numPr>
        <w:spacing w:after="0" w:line="276" w:lineRule="auto"/>
        <w:ind w:left="284"/>
        <w:jc w:val="both"/>
        <w:rPr>
          <w:rFonts w:eastAsia="Calibri" w:cstheme="minorHAnsi"/>
        </w:rPr>
      </w:pPr>
      <w:r w:rsidRPr="00BB475C">
        <w:rPr>
          <w:rFonts w:eastAsia="Calibri" w:cstheme="minorHAnsi"/>
        </w:rPr>
        <w:t>Wykonawca zapłaci Zamawiającemu kary umowne w następujących przypadkach:</w:t>
      </w:r>
    </w:p>
    <w:p w14:paraId="08F48585" w14:textId="77777777" w:rsidR="002629B8" w:rsidRPr="00BB475C" w:rsidRDefault="002629B8" w:rsidP="00BB475C">
      <w:pPr>
        <w:numPr>
          <w:ilvl w:val="0"/>
          <w:numId w:val="26"/>
        </w:numPr>
        <w:spacing w:after="0" w:line="276" w:lineRule="auto"/>
        <w:ind w:left="567" w:hanging="284"/>
        <w:jc w:val="both"/>
        <w:rPr>
          <w:rFonts w:eastAsia="Calibri" w:cstheme="minorHAnsi"/>
          <w:color w:val="000000" w:themeColor="text1"/>
        </w:rPr>
      </w:pPr>
      <w:r w:rsidRPr="00BB475C">
        <w:rPr>
          <w:rFonts w:eastAsia="Calibri" w:cstheme="minorHAnsi"/>
        </w:rPr>
        <w:t xml:space="preserve">za nieterminowe zakończenie realizacji przedmiotu umowy w wysokości 0,5% wynagrodzenia brutto określonego w § 5 ust. 2 za każdy rozpoczęty dzień </w:t>
      </w:r>
      <w:r w:rsidRPr="00BB475C">
        <w:rPr>
          <w:rFonts w:eastAsia="Calibri" w:cstheme="minorHAnsi"/>
          <w:color w:val="000000" w:themeColor="text1"/>
        </w:rPr>
        <w:t>zwłoki, lecz nie więcej niż 10% wartości zamówienia.</w:t>
      </w:r>
    </w:p>
    <w:p w14:paraId="1849D9B6" w14:textId="77777777" w:rsidR="002629B8" w:rsidRPr="00BB475C" w:rsidRDefault="002629B8" w:rsidP="00BB475C">
      <w:pPr>
        <w:numPr>
          <w:ilvl w:val="0"/>
          <w:numId w:val="26"/>
        </w:numPr>
        <w:spacing w:after="0" w:line="276" w:lineRule="auto"/>
        <w:ind w:left="567" w:hanging="284"/>
        <w:jc w:val="both"/>
        <w:rPr>
          <w:rFonts w:eastAsia="Calibri" w:cstheme="minorHAnsi"/>
        </w:rPr>
      </w:pPr>
      <w:r w:rsidRPr="00BB475C">
        <w:rPr>
          <w:rFonts w:eastAsia="Calibri" w:cstheme="minorHAnsi"/>
        </w:rPr>
        <w:t>za odstąpienie od umowy z przyczyn</w:t>
      </w:r>
      <w:r w:rsidRPr="00BB475C">
        <w:rPr>
          <w:rFonts w:eastAsia="Calibri" w:cstheme="minorHAnsi"/>
          <w:color w:val="000000" w:themeColor="text1"/>
        </w:rPr>
        <w:t xml:space="preserve"> </w:t>
      </w:r>
      <w:r w:rsidRPr="00BB475C">
        <w:rPr>
          <w:rFonts w:eastAsia="Calibri" w:cstheme="minorHAnsi"/>
        </w:rPr>
        <w:t>leżących po stronie Wykonawcy w wysokości 10% wynagrodzenia brutto określonego w § 5 ust. 2,</w:t>
      </w:r>
    </w:p>
    <w:p w14:paraId="6431E5AB" w14:textId="77777777" w:rsidR="002629B8" w:rsidRPr="00BB475C" w:rsidRDefault="002629B8" w:rsidP="00BB475C">
      <w:pPr>
        <w:numPr>
          <w:ilvl w:val="0"/>
          <w:numId w:val="26"/>
        </w:numPr>
        <w:spacing w:after="0" w:line="276" w:lineRule="auto"/>
        <w:ind w:left="567" w:hanging="284"/>
        <w:jc w:val="both"/>
        <w:rPr>
          <w:rFonts w:eastAsia="Calibri" w:cstheme="minorHAnsi"/>
        </w:rPr>
      </w:pPr>
      <w:r w:rsidRPr="00BB475C">
        <w:rPr>
          <w:rFonts w:eastAsia="Calibri" w:cstheme="minorHAnsi"/>
        </w:rPr>
        <w:t>podwykonawstwa z tytułu:</w:t>
      </w:r>
    </w:p>
    <w:p w14:paraId="6944C70E" w14:textId="77777777" w:rsidR="002629B8" w:rsidRPr="00BB475C" w:rsidRDefault="002629B8" w:rsidP="00BB475C">
      <w:pPr>
        <w:spacing w:after="0" w:line="276" w:lineRule="auto"/>
        <w:ind w:left="851" w:hanging="284"/>
        <w:jc w:val="both"/>
        <w:rPr>
          <w:rFonts w:eastAsia="Calibri" w:cstheme="minorHAnsi"/>
        </w:rPr>
      </w:pPr>
      <w:r w:rsidRPr="00BB475C">
        <w:rPr>
          <w:rFonts w:eastAsia="Calibri" w:cstheme="minorHAnsi"/>
        </w:rPr>
        <w:t>a.</w:t>
      </w:r>
      <w:r w:rsidRPr="00BB475C">
        <w:rPr>
          <w:rFonts w:eastAsia="Calibri" w:cstheme="minorHAnsi"/>
        </w:rPr>
        <w:tab/>
        <w:t>braku zapłaty wynagrodzenia należnego Podwykonawcom lub dalszym Podwykonawcom w wysokości 5% wynagrodzenia brutto należnego Podwykonawcy lub dalszym Podwykonawcom,</w:t>
      </w:r>
    </w:p>
    <w:p w14:paraId="0E95608C" w14:textId="77777777" w:rsidR="002629B8" w:rsidRPr="00BB475C" w:rsidRDefault="002629B8" w:rsidP="00BB475C">
      <w:pPr>
        <w:spacing w:after="0" w:line="276" w:lineRule="auto"/>
        <w:ind w:left="851" w:hanging="284"/>
        <w:jc w:val="both"/>
        <w:rPr>
          <w:rFonts w:eastAsia="Calibri" w:cstheme="minorHAnsi"/>
          <w:color w:val="00B050"/>
        </w:rPr>
      </w:pPr>
      <w:r w:rsidRPr="00BB475C">
        <w:rPr>
          <w:rFonts w:eastAsia="Calibri" w:cstheme="minorHAnsi"/>
        </w:rPr>
        <w:lastRenderedPageBreak/>
        <w:t>b.</w:t>
      </w:r>
      <w:r w:rsidRPr="00BB475C">
        <w:rPr>
          <w:rFonts w:eastAsia="Calibri" w:cstheme="minorHAnsi"/>
        </w:rPr>
        <w:tab/>
        <w:t xml:space="preserve">nieterminowej zapłaty wynagrodzenia należnego Podwykonawcom lub dalszym Podwykonawcom w wysokości 0,5% wynagrodzenia brutto należnego Podwykonawcy lub dalszym Podwykonawcom za każdy dzień </w:t>
      </w:r>
      <w:r w:rsidRPr="00BB475C">
        <w:rPr>
          <w:rFonts w:eastAsia="Calibri" w:cstheme="minorHAnsi"/>
          <w:color w:val="000000" w:themeColor="text1"/>
        </w:rPr>
        <w:t>zwłoki, lecz nie więcej niż 10 % wartości zamówienia.</w:t>
      </w:r>
    </w:p>
    <w:p w14:paraId="13A58306" w14:textId="77777777" w:rsidR="002629B8" w:rsidRPr="00BB475C" w:rsidRDefault="002629B8" w:rsidP="00BB475C">
      <w:pPr>
        <w:spacing w:after="0" w:line="276" w:lineRule="auto"/>
        <w:ind w:left="851" w:hanging="284"/>
        <w:jc w:val="both"/>
        <w:rPr>
          <w:rFonts w:eastAsia="Calibri" w:cstheme="minorHAnsi"/>
        </w:rPr>
      </w:pPr>
      <w:r w:rsidRPr="00BB475C">
        <w:rPr>
          <w:rFonts w:eastAsia="Calibri" w:cstheme="minorHAnsi"/>
        </w:rPr>
        <w:t>c.</w:t>
      </w:r>
      <w:r w:rsidRPr="00BB475C">
        <w:rPr>
          <w:rFonts w:eastAsia="Calibri" w:cstheme="minorHAnsi"/>
        </w:rPr>
        <w:tab/>
        <w:t xml:space="preserve">nieprzedłożenia do zaakceptowania projektu umowy o podwykonawstwo, której przedmiotem są dostawy lub projektu jej zmiany w terminie 7 dni od zawarcia umowy lub jej zmiany w wysokości 100 zł za każdy dzień </w:t>
      </w:r>
      <w:r w:rsidRPr="00BB475C">
        <w:rPr>
          <w:rFonts w:eastAsia="Calibri" w:cstheme="minorHAnsi"/>
          <w:color w:val="000000" w:themeColor="text1"/>
        </w:rPr>
        <w:t>zwłoki, lecz nie więcej niż 10 % wartości zamówienia.</w:t>
      </w:r>
    </w:p>
    <w:p w14:paraId="4FA03E71" w14:textId="77777777" w:rsidR="002629B8" w:rsidRPr="00BB475C" w:rsidRDefault="002629B8" w:rsidP="00BB475C">
      <w:pPr>
        <w:spacing w:after="0" w:line="276" w:lineRule="auto"/>
        <w:ind w:left="1134" w:hanging="426"/>
        <w:jc w:val="both"/>
        <w:rPr>
          <w:rFonts w:eastAsia="Calibri" w:cstheme="minorHAnsi"/>
        </w:rPr>
      </w:pPr>
      <w:r w:rsidRPr="00BB475C">
        <w:rPr>
          <w:rFonts w:eastAsia="Calibri" w:cstheme="minorHAnsi"/>
        </w:rPr>
        <w:t>d.</w:t>
      </w:r>
      <w:r w:rsidRPr="00BB475C">
        <w:rPr>
          <w:rFonts w:eastAsia="Calibri" w:cstheme="minorHAnsi"/>
        </w:rPr>
        <w:tab/>
        <w:t xml:space="preserve">nieprzedłożenia poświadczonej za zgodność z oryginałem kopii umowy o podwykonawstwo lub jej </w:t>
      </w:r>
      <w:r w:rsidRPr="00BB475C">
        <w:rPr>
          <w:rFonts w:eastAsia="Calibri" w:cstheme="minorHAnsi"/>
          <w:color w:val="000000" w:themeColor="text1"/>
        </w:rPr>
        <w:t>zmiany w terminie 7 dni od zawarcia umowy lub jej zmiany w wysokości 100 zł za każdy dzień zwłoki, lecz nie więcej niż 10 % wartości zamówienia.</w:t>
      </w:r>
    </w:p>
    <w:p w14:paraId="518856E8" w14:textId="77777777" w:rsidR="002629B8" w:rsidRPr="00BB475C" w:rsidRDefault="002629B8" w:rsidP="00BB475C">
      <w:pPr>
        <w:spacing w:after="0" w:line="276" w:lineRule="auto"/>
        <w:ind w:left="1134" w:hanging="426"/>
        <w:jc w:val="both"/>
        <w:rPr>
          <w:rFonts w:eastAsia="Calibri" w:cstheme="minorHAnsi"/>
        </w:rPr>
      </w:pPr>
      <w:r w:rsidRPr="00BB475C">
        <w:rPr>
          <w:rFonts w:eastAsia="Calibri" w:cstheme="minorHAnsi"/>
        </w:rPr>
        <w:t xml:space="preserve">e. </w:t>
      </w:r>
      <w:r w:rsidRPr="00BB475C">
        <w:rPr>
          <w:rFonts w:eastAsia="Calibri" w:cstheme="minorHAnsi"/>
        </w:rPr>
        <w:tab/>
        <w:t>braku zmiany umowy o podwykonawstwo w zakresie terminu zapłaty w wysokości 5.000 zł.</w:t>
      </w:r>
    </w:p>
    <w:p w14:paraId="767AE4A9" w14:textId="77777777" w:rsidR="002629B8" w:rsidRPr="00BB475C" w:rsidRDefault="002629B8" w:rsidP="00BB475C">
      <w:pPr>
        <w:numPr>
          <w:ilvl w:val="0"/>
          <w:numId w:val="28"/>
        </w:numPr>
        <w:spacing w:after="0" w:line="276" w:lineRule="auto"/>
        <w:ind w:left="284"/>
        <w:jc w:val="both"/>
        <w:rPr>
          <w:rFonts w:eastAsia="Calibri" w:cstheme="minorHAnsi"/>
        </w:rPr>
      </w:pPr>
      <w:r w:rsidRPr="00BB475C">
        <w:rPr>
          <w:rFonts w:eastAsia="Calibri" w:cstheme="minorHAnsi"/>
        </w:rPr>
        <w:t>W przypadku odstąpienia od umowy z winy Zamawiającego, Zamawiający zapłaci karę umowną Wykonawcy w wysokości 10 % wynagrodzenia brutto określonego w § 5 ust. 2.</w:t>
      </w:r>
    </w:p>
    <w:p w14:paraId="63A31430" w14:textId="77777777" w:rsidR="002629B8" w:rsidRPr="00BB475C" w:rsidRDefault="002629B8" w:rsidP="00BB475C">
      <w:pPr>
        <w:numPr>
          <w:ilvl w:val="0"/>
          <w:numId w:val="28"/>
        </w:numPr>
        <w:spacing w:after="0" w:line="276" w:lineRule="auto"/>
        <w:ind w:left="284"/>
        <w:jc w:val="both"/>
        <w:rPr>
          <w:rFonts w:eastAsia="Calibri" w:cstheme="minorHAnsi"/>
        </w:rPr>
      </w:pPr>
      <w:r w:rsidRPr="00BB475C">
        <w:rPr>
          <w:rFonts w:eastAsia="Calibri" w:cstheme="minorHAnsi"/>
        </w:rPr>
        <w:t>Strony są uprawnione do dochodzenia odszkodowania przenoszącego wysokość zastrzeżonych kar umownych, do wysokości rzeczywiście poniesionej szkody na zasadach ogólnych.</w:t>
      </w:r>
    </w:p>
    <w:p w14:paraId="024A6BC1" w14:textId="77777777" w:rsidR="002629B8" w:rsidRPr="00BB475C" w:rsidRDefault="002629B8" w:rsidP="00BB475C">
      <w:pPr>
        <w:numPr>
          <w:ilvl w:val="0"/>
          <w:numId w:val="28"/>
        </w:numPr>
        <w:spacing w:after="0" w:line="276" w:lineRule="auto"/>
        <w:ind w:left="284"/>
        <w:jc w:val="both"/>
        <w:rPr>
          <w:rFonts w:eastAsia="Calibri" w:cstheme="minorHAnsi"/>
        </w:rPr>
      </w:pPr>
      <w:r w:rsidRPr="00BB475C">
        <w:rPr>
          <w:rFonts w:eastAsia="Calibri" w:cstheme="minorHAnsi"/>
        </w:rPr>
        <w:t>Kary umowne określone w ust. 1 mogą być kumulowane i naliczane wielokrotnie w przypadku powtarzających się naruszeń postanowień umowy, w odniesieniu do każdego zachowania naruszającego postanowienia umowy. Limit kar umownych określonych w ust. 1, do których naliczenia upoważniony jest Zamawiający, to 20% wynagrodzenia brutto określonego w § 5 ust. 2</w:t>
      </w:r>
    </w:p>
    <w:p w14:paraId="7C147751" w14:textId="3D828630" w:rsidR="002629B8" w:rsidRPr="00BB475C" w:rsidRDefault="002629B8" w:rsidP="00BB475C">
      <w:pPr>
        <w:spacing w:after="0" w:line="276" w:lineRule="auto"/>
        <w:jc w:val="center"/>
        <w:rPr>
          <w:rFonts w:eastAsia="Calibri" w:cstheme="minorHAnsi"/>
          <w:b/>
        </w:rPr>
      </w:pPr>
      <w:r w:rsidRPr="00BB475C">
        <w:rPr>
          <w:rFonts w:eastAsia="Calibri" w:cstheme="minorHAnsi"/>
          <w:b/>
        </w:rPr>
        <w:t xml:space="preserve">§ </w:t>
      </w:r>
      <w:r w:rsidR="001B5549">
        <w:rPr>
          <w:rFonts w:eastAsia="Calibri" w:cstheme="minorHAnsi"/>
          <w:b/>
        </w:rPr>
        <w:t>9</w:t>
      </w:r>
    </w:p>
    <w:p w14:paraId="38326513" w14:textId="77777777" w:rsidR="002629B8" w:rsidRPr="00BB475C" w:rsidRDefault="002629B8" w:rsidP="00BB475C">
      <w:pPr>
        <w:spacing w:after="0" w:line="276" w:lineRule="auto"/>
        <w:jc w:val="center"/>
        <w:rPr>
          <w:rFonts w:eastAsia="Calibri" w:cstheme="minorHAnsi"/>
          <w:b/>
        </w:rPr>
      </w:pPr>
      <w:r w:rsidRPr="00BB475C">
        <w:rPr>
          <w:rFonts w:eastAsia="Calibri" w:cstheme="minorHAnsi"/>
          <w:b/>
        </w:rPr>
        <w:t>[Odstąpienie od umowy]</w:t>
      </w:r>
    </w:p>
    <w:p w14:paraId="005C640C" w14:textId="77777777" w:rsidR="009D17EE" w:rsidRPr="00BB475C" w:rsidRDefault="009D17EE" w:rsidP="00BB475C">
      <w:pPr>
        <w:pStyle w:val="Akapitzlist"/>
        <w:numPr>
          <w:ilvl w:val="0"/>
          <w:numId w:val="29"/>
        </w:numPr>
        <w:spacing w:line="276" w:lineRule="auto"/>
        <w:ind w:left="284" w:hanging="426"/>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 xml:space="preserve">Odstąpienie od umowy przez Zamawiającego z przyczyn </w:t>
      </w:r>
      <w:r w:rsidR="00980357" w:rsidRPr="00BB475C">
        <w:rPr>
          <w:rFonts w:asciiTheme="minorHAnsi" w:eastAsia="Calibri" w:hAnsiTheme="minorHAnsi" w:cstheme="minorHAnsi"/>
          <w:sz w:val="22"/>
          <w:szCs w:val="22"/>
        </w:rPr>
        <w:t>leżących po stronie</w:t>
      </w:r>
      <w:r w:rsidRPr="00BB475C">
        <w:rPr>
          <w:rFonts w:asciiTheme="minorHAnsi" w:eastAsia="Calibri" w:hAnsiTheme="minorHAnsi" w:cstheme="minorHAnsi"/>
          <w:sz w:val="22"/>
          <w:szCs w:val="22"/>
        </w:rPr>
        <w:t xml:space="preserve"> Wykonawcy może nastąpić po bezskutecznym wezwaniu, gdy Wykonawca: </w:t>
      </w:r>
    </w:p>
    <w:p w14:paraId="7376C12D" w14:textId="07EFCBB2" w:rsidR="009D17EE" w:rsidRPr="00BB475C" w:rsidRDefault="009D17EE" w:rsidP="00BB475C">
      <w:pPr>
        <w:pStyle w:val="Akapitzlist"/>
        <w:numPr>
          <w:ilvl w:val="1"/>
          <w:numId w:val="29"/>
        </w:numPr>
        <w:spacing w:line="276" w:lineRule="auto"/>
        <w:ind w:left="709"/>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 xml:space="preserve">wykonuje przedmiot umowy wadliwie i niezgodnie z niniejszą umową oraz nie reaguje na polecenia Zamawiającego dotyczące poprawek i zmian sposobu wykonania </w:t>
      </w:r>
      <w:r w:rsidR="001B5549">
        <w:rPr>
          <w:rFonts w:asciiTheme="minorHAnsi" w:eastAsia="Calibri" w:hAnsiTheme="minorHAnsi" w:cstheme="minorHAnsi"/>
          <w:sz w:val="22"/>
          <w:szCs w:val="22"/>
        </w:rPr>
        <w:t>usługi</w:t>
      </w:r>
      <w:r w:rsidRPr="00BB475C">
        <w:rPr>
          <w:rFonts w:asciiTheme="minorHAnsi" w:eastAsia="Calibri" w:hAnsiTheme="minorHAnsi" w:cstheme="minorHAnsi"/>
          <w:sz w:val="22"/>
          <w:szCs w:val="22"/>
        </w:rPr>
        <w:t xml:space="preserve"> w ustalonym z Zamawiającym terminie, </w:t>
      </w:r>
    </w:p>
    <w:p w14:paraId="2DDDCA9E" w14:textId="77777777" w:rsidR="009D17EE" w:rsidRPr="00BB475C" w:rsidRDefault="009D17EE" w:rsidP="00BB475C">
      <w:pPr>
        <w:pStyle w:val="Akapitzlist"/>
        <w:numPr>
          <w:ilvl w:val="1"/>
          <w:numId w:val="29"/>
        </w:numPr>
        <w:spacing w:line="276" w:lineRule="auto"/>
        <w:ind w:left="709"/>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 xml:space="preserve">a także w następujących przypadkach: </w:t>
      </w:r>
    </w:p>
    <w:p w14:paraId="30B2ED96" w14:textId="77777777" w:rsidR="009D17EE" w:rsidRPr="00BB475C" w:rsidRDefault="009D17EE" w:rsidP="00BB475C">
      <w:pPr>
        <w:pStyle w:val="Akapitzlist"/>
        <w:numPr>
          <w:ilvl w:val="1"/>
          <w:numId w:val="31"/>
        </w:numPr>
        <w:spacing w:line="276" w:lineRule="auto"/>
        <w:ind w:left="1134"/>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postawienia wykonawcy w stan likwidacji, z wyjątkiem dobrowolności likwidacji w celu połączenia lub reorganizacji lub ogłoszenia upadłości Wykonawcy,</w:t>
      </w:r>
    </w:p>
    <w:p w14:paraId="5B515354" w14:textId="77777777" w:rsidR="009D17EE" w:rsidRPr="00BB475C" w:rsidRDefault="009D17EE" w:rsidP="00BB475C">
      <w:pPr>
        <w:pStyle w:val="Akapitzlist"/>
        <w:numPr>
          <w:ilvl w:val="1"/>
          <w:numId w:val="31"/>
        </w:numPr>
        <w:spacing w:line="276" w:lineRule="auto"/>
        <w:ind w:left="1134"/>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 xml:space="preserve">zajęcia przez uprawnione organy majątku Wykonawcy lub jego utraty w inny sposób skutkujący, uniemożliwieniem wykonania przedmiotu Umowy. </w:t>
      </w:r>
    </w:p>
    <w:p w14:paraId="59F6B46D" w14:textId="77777777" w:rsidR="009D17EE" w:rsidRPr="00BB475C" w:rsidRDefault="009D17EE" w:rsidP="00BB475C">
      <w:pPr>
        <w:pStyle w:val="Akapitzlist"/>
        <w:numPr>
          <w:ilvl w:val="1"/>
          <w:numId w:val="31"/>
        </w:numPr>
        <w:spacing w:line="276" w:lineRule="auto"/>
        <w:ind w:left="1134"/>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 xml:space="preserve">w przypadku, gdy Wykonawca opóźnia się w wykonaniu przedmiotu Umowy w stosunku do terminu wskazanego w § 2 ust. </w:t>
      </w:r>
      <w:r w:rsidR="00980357" w:rsidRPr="00BB475C">
        <w:rPr>
          <w:rFonts w:asciiTheme="minorHAnsi" w:eastAsia="Calibri" w:hAnsiTheme="minorHAnsi" w:cstheme="minorHAnsi"/>
          <w:sz w:val="22"/>
          <w:szCs w:val="22"/>
        </w:rPr>
        <w:t>2</w:t>
      </w:r>
      <w:r w:rsidRPr="00BB475C">
        <w:rPr>
          <w:rFonts w:asciiTheme="minorHAnsi" w:eastAsia="Calibri" w:hAnsiTheme="minorHAnsi" w:cstheme="minorHAnsi"/>
          <w:sz w:val="22"/>
          <w:szCs w:val="22"/>
        </w:rPr>
        <w:t xml:space="preserve"> umowy, a opóźnienie to przekracza 14 dni, </w:t>
      </w:r>
    </w:p>
    <w:p w14:paraId="68749D8D" w14:textId="77777777" w:rsidR="009D17EE" w:rsidRPr="00BB475C" w:rsidRDefault="009D17EE" w:rsidP="00BB475C">
      <w:pPr>
        <w:pStyle w:val="Akapitzlist"/>
        <w:numPr>
          <w:ilvl w:val="1"/>
          <w:numId w:val="31"/>
        </w:numPr>
        <w:spacing w:line="276" w:lineRule="auto"/>
        <w:ind w:left="1134"/>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 xml:space="preserve">w przypadku osiągnięcia maksymalnej wysokości naliczonych kar umownych. </w:t>
      </w:r>
    </w:p>
    <w:p w14:paraId="5CCD0FE6" w14:textId="77777777" w:rsidR="009D17EE" w:rsidRPr="00BB475C" w:rsidRDefault="009D17EE" w:rsidP="00BB475C">
      <w:pPr>
        <w:pStyle w:val="Akapitzlist"/>
        <w:numPr>
          <w:ilvl w:val="0"/>
          <w:numId w:val="29"/>
        </w:numPr>
        <w:spacing w:line="276" w:lineRule="auto"/>
        <w:ind w:left="284" w:hanging="426"/>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 xml:space="preserve">Zamawiający ma prawo do odstąpienia od Umowy, w terminie 30 dni od powzięcia wiadomości o okolicznościach stanowiących podstawę odstąpienia wskazanych w niniejszej Umowie, chyba że inny przepis Umowy wskazuje na termin odmienny. Upływ powyższego terminu nie ma wpływu na prawo do odstąpienia od Umowy przez Zamawiającego, jeżeli w dniu odstąpienia w dalszym ciągu te okoliczności trwają – wówczas prawo odstąpienia może być wykonane nie później niż w terminie 60 dni od powzięcia wiadomości o ustaniu okoliczności stanowiących podstawę odstąpienia. </w:t>
      </w:r>
    </w:p>
    <w:p w14:paraId="41E7D70D" w14:textId="124BA1DE" w:rsidR="009D17EE" w:rsidRPr="00BB475C" w:rsidRDefault="009D17EE" w:rsidP="00BB475C">
      <w:pPr>
        <w:pStyle w:val="Akapitzlist"/>
        <w:numPr>
          <w:ilvl w:val="0"/>
          <w:numId w:val="29"/>
        </w:numPr>
        <w:spacing w:line="276" w:lineRule="auto"/>
        <w:ind w:left="284" w:hanging="426"/>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 xml:space="preserve">W przypadkach wymienionych w ust. 1, Zamawiający może, po uprzedzeniu Wykonawcy, wkroczyć na teren dostaw, nie zwalniając Wykonawcy z odpowiedzialności wynikającej z warunków </w:t>
      </w:r>
      <w:r w:rsidR="00AA0561" w:rsidRPr="00BB475C">
        <w:rPr>
          <w:rFonts w:asciiTheme="minorHAnsi" w:eastAsia="Calibri" w:hAnsiTheme="minorHAnsi" w:cstheme="minorHAnsi"/>
          <w:sz w:val="22"/>
          <w:szCs w:val="22"/>
        </w:rPr>
        <w:t>umowy</w:t>
      </w:r>
      <w:r w:rsidRPr="00BB475C">
        <w:rPr>
          <w:rFonts w:asciiTheme="minorHAnsi" w:eastAsia="Calibri" w:hAnsiTheme="minorHAnsi" w:cstheme="minorHAnsi"/>
          <w:sz w:val="22"/>
          <w:szCs w:val="22"/>
        </w:rPr>
        <w:t xml:space="preserve"> i powierzyć realizację dostaw osobie trzeciej. Zaangażowana przez Zamawiającego osoba trzecia po </w:t>
      </w:r>
      <w:r w:rsidRPr="00BB475C">
        <w:rPr>
          <w:rFonts w:asciiTheme="minorHAnsi" w:eastAsia="Calibri" w:hAnsiTheme="minorHAnsi" w:cstheme="minorHAnsi"/>
          <w:sz w:val="22"/>
          <w:szCs w:val="22"/>
        </w:rPr>
        <w:lastRenderedPageBreak/>
        <w:t xml:space="preserve">uzgodnieniu z Wykonawcą może wykorzystać, w celu realizacji dostaw, materiały i urządzenia tymczasowe Wykonawcy. </w:t>
      </w:r>
    </w:p>
    <w:p w14:paraId="7631E828" w14:textId="77777777" w:rsidR="009D17EE" w:rsidRPr="00BB475C" w:rsidRDefault="009D17EE" w:rsidP="00BB475C">
      <w:pPr>
        <w:pStyle w:val="Akapitzlist"/>
        <w:numPr>
          <w:ilvl w:val="0"/>
          <w:numId w:val="29"/>
        </w:numPr>
        <w:spacing w:line="276" w:lineRule="auto"/>
        <w:ind w:left="284" w:hanging="426"/>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 xml:space="preserve">Niezależnie od wystąpienia przypadków, o których mowa w ust. 1, Zamawiający może odstąpić od umowy w terminie 30 dni od powzięcia wiadomości o wystąpieniu istotnych zmian okoliczności powodujących, że wykonanie umowy nie leży w interesie publicznym, czego nie można było przewidzieć w chwili zawarcia umowy. </w:t>
      </w:r>
    </w:p>
    <w:p w14:paraId="73A44FF2" w14:textId="61777F20" w:rsidR="009D17EE" w:rsidRPr="00BB475C" w:rsidRDefault="009D17EE" w:rsidP="00BB475C">
      <w:pPr>
        <w:pStyle w:val="Akapitzlist"/>
        <w:numPr>
          <w:ilvl w:val="0"/>
          <w:numId w:val="29"/>
        </w:numPr>
        <w:spacing w:line="276" w:lineRule="auto"/>
        <w:ind w:left="284" w:hanging="426"/>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 xml:space="preserve">Jeżeli umowa zostanie rozwiązana, Wykonawca powinien natychmiast wstrzymać </w:t>
      </w:r>
      <w:r w:rsidR="001B5549">
        <w:rPr>
          <w:rFonts w:asciiTheme="minorHAnsi" w:eastAsia="Calibri" w:hAnsiTheme="minorHAnsi" w:cstheme="minorHAnsi"/>
          <w:sz w:val="22"/>
          <w:szCs w:val="22"/>
        </w:rPr>
        <w:t>świadczenie usług</w:t>
      </w:r>
      <w:r w:rsidRPr="00BB475C">
        <w:rPr>
          <w:rFonts w:asciiTheme="minorHAnsi" w:eastAsia="Calibri" w:hAnsiTheme="minorHAnsi" w:cstheme="minorHAnsi"/>
          <w:sz w:val="22"/>
          <w:szCs w:val="22"/>
        </w:rPr>
        <w:t xml:space="preserve">. </w:t>
      </w:r>
    </w:p>
    <w:p w14:paraId="1B8E4255" w14:textId="6E8EFC5B" w:rsidR="009D17EE" w:rsidRPr="00BB475C" w:rsidRDefault="009D17EE" w:rsidP="00BB475C">
      <w:pPr>
        <w:pStyle w:val="Akapitzlist"/>
        <w:numPr>
          <w:ilvl w:val="0"/>
          <w:numId w:val="29"/>
        </w:numPr>
        <w:spacing w:line="276" w:lineRule="auto"/>
        <w:ind w:left="284" w:hanging="426"/>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 xml:space="preserve">Wykonawca zgłosi do odbioru </w:t>
      </w:r>
      <w:r w:rsidR="001B5549">
        <w:rPr>
          <w:rFonts w:asciiTheme="minorHAnsi" w:eastAsia="Calibri" w:hAnsiTheme="minorHAnsi" w:cstheme="minorHAnsi"/>
          <w:sz w:val="22"/>
          <w:szCs w:val="22"/>
        </w:rPr>
        <w:t xml:space="preserve">usługi </w:t>
      </w:r>
      <w:r w:rsidRPr="00BB475C">
        <w:rPr>
          <w:rFonts w:asciiTheme="minorHAnsi" w:eastAsia="Calibri" w:hAnsiTheme="minorHAnsi" w:cstheme="minorHAnsi"/>
          <w:sz w:val="22"/>
          <w:szCs w:val="22"/>
        </w:rPr>
        <w:t xml:space="preserve">wykonane do dnia odstąpienia od umowy, jeżeli odstąpienie od umowy nastąpiło z przyczyn, za które Wykonawca nie odpowiada; </w:t>
      </w:r>
    </w:p>
    <w:p w14:paraId="267E9A64" w14:textId="7C5711BB" w:rsidR="009D17EE" w:rsidRPr="00BB475C" w:rsidRDefault="009D17EE" w:rsidP="001B5549">
      <w:pPr>
        <w:pStyle w:val="Akapitzlist"/>
        <w:numPr>
          <w:ilvl w:val="0"/>
          <w:numId w:val="29"/>
        </w:numPr>
        <w:spacing w:line="276" w:lineRule="auto"/>
        <w:ind w:left="284" w:hanging="426"/>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 xml:space="preserve">Zamawiający w </w:t>
      </w:r>
      <w:r w:rsidRPr="001B5549">
        <w:rPr>
          <w:rFonts w:asciiTheme="minorHAnsi" w:eastAsia="Calibri" w:hAnsiTheme="minorHAnsi" w:cstheme="minorHAnsi"/>
          <w:sz w:val="22"/>
          <w:szCs w:val="22"/>
        </w:rPr>
        <w:t>razie odstąpienia od umowy, zobowiązany jest do</w:t>
      </w:r>
      <w:r w:rsidR="001B5549" w:rsidRPr="001B5549">
        <w:rPr>
          <w:rFonts w:asciiTheme="minorHAnsi" w:eastAsia="Calibri" w:hAnsiTheme="minorHAnsi" w:cstheme="minorHAnsi"/>
          <w:sz w:val="22"/>
          <w:szCs w:val="22"/>
        </w:rPr>
        <w:t xml:space="preserve"> </w:t>
      </w:r>
      <w:r w:rsidRPr="001B5549">
        <w:rPr>
          <w:rFonts w:asciiTheme="minorHAnsi" w:eastAsia="Calibri" w:hAnsiTheme="minorHAnsi" w:cstheme="minorHAnsi"/>
          <w:sz w:val="22"/>
          <w:szCs w:val="22"/>
        </w:rPr>
        <w:t xml:space="preserve">zapłaty wynagrodzenia za odebrane </w:t>
      </w:r>
      <w:r w:rsidR="001B5549" w:rsidRPr="001B5549">
        <w:rPr>
          <w:rFonts w:asciiTheme="minorHAnsi" w:eastAsia="Calibri" w:hAnsiTheme="minorHAnsi" w:cstheme="minorHAnsi"/>
          <w:sz w:val="22"/>
          <w:szCs w:val="22"/>
        </w:rPr>
        <w:t>usługi</w:t>
      </w:r>
      <w:r w:rsidRPr="001B5549">
        <w:rPr>
          <w:rFonts w:asciiTheme="minorHAnsi" w:eastAsia="Calibri" w:hAnsiTheme="minorHAnsi" w:cstheme="minorHAnsi"/>
          <w:sz w:val="22"/>
          <w:szCs w:val="22"/>
        </w:rPr>
        <w:t xml:space="preserve">, wynagrodzenie to zostanie naliczone proporcjonalnie do stopnia zaawansowania </w:t>
      </w:r>
      <w:r w:rsidR="001B5549" w:rsidRPr="001B5549">
        <w:rPr>
          <w:rFonts w:asciiTheme="minorHAnsi" w:eastAsia="Calibri" w:hAnsiTheme="minorHAnsi" w:cstheme="minorHAnsi"/>
          <w:sz w:val="22"/>
          <w:szCs w:val="22"/>
        </w:rPr>
        <w:t>realizacji Projektu.</w:t>
      </w:r>
    </w:p>
    <w:p w14:paraId="61F5BBA7" w14:textId="77777777" w:rsidR="009D17EE" w:rsidRPr="00BB475C" w:rsidRDefault="009D17EE" w:rsidP="00BB475C">
      <w:pPr>
        <w:pStyle w:val="Akapitzlist"/>
        <w:numPr>
          <w:ilvl w:val="0"/>
          <w:numId w:val="29"/>
        </w:numPr>
        <w:spacing w:line="276" w:lineRule="auto"/>
        <w:ind w:left="284" w:hanging="426"/>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 xml:space="preserve">W przypadku odstąpienia od umowy przez Zamawiającego lub ograniczenia zakresu rzeczowego przedmiotu umowy, Wykonawca nie będzie dochodził roszczeń z tego tytułu, z zastrzeżeniem, że w tym przypadku Wykonawcy przysługuje wynagrodzenie za dostawy faktycznie wykonane. </w:t>
      </w:r>
    </w:p>
    <w:p w14:paraId="2B2CE0E4" w14:textId="32393E5E" w:rsidR="002629B8" w:rsidRPr="00BB475C" w:rsidRDefault="002629B8" w:rsidP="00BB475C">
      <w:pPr>
        <w:spacing w:after="0" w:line="276" w:lineRule="auto"/>
        <w:jc w:val="center"/>
        <w:rPr>
          <w:rFonts w:eastAsia="Calibri" w:cstheme="minorHAnsi"/>
          <w:b/>
        </w:rPr>
      </w:pPr>
      <w:r w:rsidRPr="00BB475C">
        <w:rPr>
          <w:rFonts w:eastAsia="Calibri" w:cstheme="minorHAnsi"/>
          <w:b/>
        </w:rPr>
        <w:t xml:space="preserve">§ </w:t>
      </w:r>
      <w:r w:rsidR="001B5549">
        <w:rPr>
          <w:rFonts w:eastAsia="Calibri" w:cstheme="minorHAnsi"/>
          <w:b/>
        </w:rPr>
        <w:t>10</w:t>
      </w:r>
    </w:p>
    <w:p w14:paraId="73BC61E4" w14:textId="77777777" w:rsidR="002629B8" w:rsidRPr="00BB475C" w:rsidRDefault="002629B8" w:rsidP="00BB475C">
      <w:pPr>
        <w:spacing w:after="0" w:line="276" w:lineRule="auto"/>
        <w:jc w:val="center"/>
        <w:rPr>
          <w:rFonts w:eastAsia="Calibri" w:cstheme="minorHAnsi"/>
          <w:b/>
        </w:rPr>
      </w:pPr>
      <w:r w:rsidRPr="00BB475C">
        <w:rPr>
          <w:rFonts w:eastAsia="Calibri" w:cstheme="minorHAnsi"/>
          <w:b/>
        </w:rPr>
        <w:t>[Hierarchia ważności dokumentów]</w:t>
      </w:r>
    </w:p>
    <w:p w14:paraId="1D046A95" w14:textId="77777777" w:rsidR="002629B8" w:rsidRPr="00BB475C" w:rsidRDefault="002629B8" w:rsidP="00BB475C">
      <w:pPr>
        <w:spacing w:after="0" w:line="276" w:lineRule="auto"/>
        <w:jc w:val="both"/>
        <w:rPr>
          <w:rFonts w:eastAsia="Calibri" w:cstheme="minorHAnsi"/>
        </w:rPr>
      </w:pPr>
      <w:r w:rsidRPr="00BB475C">
        <w:rPr>
          <w:rFonts w:eastAsia="Calibri" w:cstheme="minorHAnsi"/>
        </w:rPr>
        <w:t xml:space="preserve">W przypadku wątpliwości interpretacyjnych, co do rodzaju i zakresu </w:t>
      </w:r>
      <w:r w:rsidR="00DC7BA2" w:rsidRPr="00BB475C">
        <w:rPr>
          <w:rFonts w:eastAsia="Calibri" w:cstheme="minorHAnsi"/>
        </w:rPr>
        <w:t>dostaw</w:t>
      </w:r>
      <w:r w:rsidRPr="00BB475C">
        <w:rPr>
          <w:rFonts w:eastAsia="Calibri" w:cstheme="minorHAnsi"/>
        </w:rPr>
        <w:t xml:space="preserve"> określonych w niniejszej umowie oraz zakresu praw i obowiązków Zamawiającego i Wykonawcy, będzie obowiązywać następująca kolejność ważności niżej wymienionych dokumentów:</w:t>
      </w:r>
    </w:p>
    <w:p w14:paraId="4D798841" w14:textId="77777777" w:rsidR="002629B8" w:rsidRPr="00BB475C" w:rsidRDefault="002629B8" w:rsidP="00BB475C">
      <w:pPr>
        <w:spacing w:after="0" w:line="276" w:lineRule="auto"/>
        <w:rPr>
          <w:rFonts w:eastAsia="Calibri" w:cstheme="minorHAnsi"/>
        </w:rPr>
      </w:pPr>
      <w:r w:rsidRPr="00BB475C">
        <w:rPr>
          <w:rFonts w:eastAsia="Calibri" w:cstheme="minorHAnsi"/>
        </w:rPr>
        <w:t>1) Umowa,</w:t>
      </w:r>
    </w:p>
    <w:p w14:paraId="4A6D134F" w14:textId="37146CF8" w:rsidR="002629B8" w:rsidRPr="00BB475C" w:rsidRDefault="002629B8" w:rsidP="00BB475C">
      <w:pPr>
        <w:spacing w:after="0" w:line="276" w:lineRule="auto"/>
        <w:rPr>
          <w:rFonts w:eastAsia="Calibri" w:cstheme="minorHAnsi"/>
        </w:rPr>
      </w:pPr>
      <w:r w:rsidRPr="00BB475C">
        <w:rPr>
          <w:rFonts w:eastAsia="Calibri" w:cstheme="minorHAnsi"/>
        </w:rPr>
        <w:t xml:space="preserve">2) Specyfikacja Istotnych Warunków Zamówienia (SWZ) wraz z </w:t>
      </w:r>
      <w:r w:rsidR="001B5549">
        <w:rPr>
          <w:rFonts w:eastAsia="Calibri" w:cstheme="minorHAnsi"/>
        </w:rPr>
        <w:t>załącznikiem A</w:t>
      </w:r>
    </w:p>
    <w:p w14:paraId="558A948A" w14:textId="77777777" w:rsidR="002629B8" w:rsidRPr="00BB475C" w:rsidRDefault="002629B8" w:rsidP="00BB475C">
      <w:pPr>
        <w:spacing w:after="0" w:line="276" w:lineRule="auto"/>
        <w:rPr>
          <w:rFonts w:eastAsia="Calibri" w:cstheme="minorHAnsi"/>
        </w:rPr>
      </w:pPr>
      <w:r w:rsidRPr="00BB475C">
        <w:rPr>
          <w:rFonts w:eastAsia="Calibri" w:cstheme="minorHAnsi"/>
        </w:rPr>
        <w:t>3) Oferta Wykonawcy.</w:t>
      </w:r>
    </w:p>
    <w:p w14:paraId="40715FFA" w14:textId="66DCC033" w:rsidR="002629B8" w:rsidRPr="00BB475C" w:rsidRDefault="002629B8" w:rsidP="00BB475C">
      <w:pPr>
        <w:spacing w:after="0" w:line="276" w:lineRule="auto"/>
        <w:jc w:val="center"/>
        <w:rPr>
          <w:rFonts w:eastAsia="Calibri" w:cstheme="minorHAnsi"/>
          <w:b/>
        </w:rPr>
      </w:pPr>
      <w:r w:rsidRPr="00BB475C">
        <w:rPr>
          <w:rFonts w:eastAsia="Calibri" w:cstheme="minorHAnsi"/>
          <w:b/>
        </w:rPr>
        <w:t>§ 1</w:t>
      </w:r>
      <w:r w:rsidR="001B5549">
        <w:rPr>
          <w:rFonts w:eastAsia="Calibri" w:cstheme="minorHAnsi"/>
          <w:b/>
        </w:rPr>
        <w:t>1</w:t>
      </w:r>
    </w:p>
    <w:p w14:paraId="587BDE99" w14:textId="77777777" w:rsidR="002629B8" w:rsidRPr="00BB475C" w:rsidRDefault="002629B8" w:rsidP="00BB475C">
      <w:pPr>
        <w:spacing w:after="0" w:line="276" w:lineRule="auto"/>
        <w:jc w:val="center"/>
        <w:rPr>
          <w:rFonts w:eastAsia="Calibri" w:cstheme="minorHAnsi"/>
          <w:b/>
        </w:rPr>
      </w:pPr>
      <w:r w:rsidRPr="00BB475C">
        <w:rPr>
          <w:rFonts w:eastAsia="Calibri" w:cstheme="minorHAnsi"/>
          <w:b/>
        </w:rPr>
        <w:t>[Forma zmian i uzupełnień umowy]</w:t>
      </w:r>
    </w:p>
    <w:p w14:paraId="23177930" w14:textId="77777777" w:rsidR="009D17EE" w:rsidRPr="00BB475C" w:rsidRDefault="002629B8" w:rsidP="00BB475C">
      <w:pPr>
        <w:numPr>
          <w:ilvl w:val="2"/>
          <w:numId w:val="22"/>
        </w:numPr>
        <w:spacing w:after="0" w:line="276" w:lineRule="auto"/>
        <w:ind w:left="284"/>
        <w:jc w:val="both"/>
        <w:rPr>
          <w:rFonts w:eastAsia="Calibri" w:cstheme="minorHAnsi"/>
        </w:rPr>
      </w:pPr>
      <w:r w:rsidRPr="00BB475C">
        <w:rPr>
          <w:rFonts w:eastAsia="Calibri" w:cstheme="minorHAnsi"/>
        </w:rPr>
        <w:t>Wszelkie zmiany i uzupełnienia niniejszej umowy nie mogą prowadzić do zmiany charakteru umowy (zgodnie z art. 455 ust. 3 pkt. 1 Pzp) oraz wymagają formy pisemnej pod rygorem nieważności.</w:t>
      </w:r>
      <w:r w:rsidR="009D17EE" w:rsidRPr="00BB475C">
        <w:rPr>
          <w:rFonts w:cstheme="minorHAnsi"/>
        </w:rPr>
        <w:t xml:space="preserve"> </w:t>
      </w:r>
      <w:r w:rsidR="009D17EE" w:rsidRPr="00BB475C">
        <w:rPr>
          <w:rFonts w:eastAsia="Calibri" w:cstheme="minorHAnsi"/>
        </w:rPr>
        <w:t xml:space="preserve">Zakazuje się istotnych zmian postanowień zawartej umowy w stosunku do treści oferty, na podstawie której dokonano wyboru wykonawcy, chyba że zmiana będzie dotyczyła następujących zdarzeń: </w:t>
      </w:r>
    </w:p>
    <w:p w14:paraId="5690E59A" w14:textId="77777777" w:rsidR="009D17EE" w:rsidRPr="00BB475C" w:rsidRDefault="009D17EE" w:rsidP="00BB475C">
      <w:pPr>
        <w:numPr>
          <w:ilvl w:val="3"/>
          <w:numId w:val="22"/>
        </w:numPr>
        <w:spacing w:after="0" w:line="276" w:lineRule="auto"/>
        <w:ind w:left="709"/>
        <w:jc w:val="both"/>
        <w:rPr>
          <w:rFonts w:eastAsia="Calibri" w:cstheme="minorHAnsi"/>
        </w:rPr>
      </w:pPr>
      <w:r w:rsidRPr="00BB475C">
        <w:rPr>
          <w:rFonts w:eastAsia="Calibri" w:cstheme="minorHAnsi"/>
        </w:rPr>
        <w:t xml:space="preserve">wystąpienia zmian powszechnie obowiązujących przepisów prawa w zakresie mającym wpływ na realizację przedmiotu umowy; </w:t>
      </w:r>
    </w:p>
    <w:p w14:paraId="0FC52382" w14:textId="77777777" w:rsidR="009D17EE" w:rsidRPr="00BB475C" w:rsidRDefault="009D17EE" w:rsidP="00BB475C">
      <w:pPr>
        <w:numPr>
          <w:ilvl w:val="3"/>
          <w:numId w:val="22"/>
        </w:numPr>
        <w:spacing w:after="0" w:line="276" w:lineRule="auto"/>
        <w:ind w:left="709"/>
        <w:jc w:val="both"/>
        <w:rPr>
          <w:rFonts w:eastAsia="Calibri" w:cstheme="minorHAnsi"/>
        </w:rPr>
      </w:pPr>
      <w:r w:rsidRPr="00BB475C">
        <w:rPr>
          <w:rFonts w:eastAsia="Calibri" w:cstheme="minorHAnsi"/>
        </w:rPr>
        <w:t xml:space="preserve">wyniknięcia rozbieżności lub niejasności w rozumieniu pojęć użytych w umowie lub jej załącznikach, których nie można usunąć w inny sposób, a zmiana będzie umożliwiać usunięcie rozbieżności i doprecyzowanie umowy lub jej załączników w celu jednoznacznej interpretacji jej zapisów przez Strony. </w:t>
      </w:r>
    </w:p>
    <w:p w14:paraId="18EFEE8C" w14:textId="77777777" w:rsidR="00A3096F" w:rsidRPr="00BB475C" w:rsidRDefault="009D17EE" w:rsidP="00BB475C">
      <w:pPr>
        <w:numPr>
          <w:ilvl w:val="3"/>
          <w:numId w:val="22"/>
        </w:numPr>
        <w:spacing w:after="0" w:line="276" w:lineRule="auto"/>
        <w:ind w:left="709"/>
        <w:jc w:val="both"/>
        <w:rPr>
          <w:rFonts w:eastAsia="Calibri" w:cstheme="minorHAnsi"/>
        </w:rPr>
      </w:pPr>
      <w:r w:rsidRPr="00BB475C">
        <w:rPr>
          <w:rFonts w:eastAsia="Calibri" w:cstheme="minorHAnsi"/>
        </w:rPr>
        <w:t>zmiany podwykonawcy, który będzie podmiotem udostępniającym zasoby niezbędne do realizacji zamówienia. W takim przypadku Wykonawca jest zobowiązany zaproponować innego podwykonawcę spełniającego na dzień składania ofert warunki określone przez Zamawiającego w SWZ wraz z załączeniem wszystkich wymaganych oświadczeń i do</w:t>
      </w:r>
      <w:r w:rsidR="00A3096F" w:rsidRPr="00BB475C">
        <w:rPr>
          <w:rFonts w:eastAsia="Calibri" w:cstheme="minorHAnsi"/>
        </w:rPr>
        <w:t>kumentów określonych w rozdz. XXII</w:t>
      </w:r>
      <w:r w:rsidRPr="00BB475C">
        <w:rPr>
          <w:rFonts w:eastAsia="Calibri" w:cstheme="minorHAnsi"/>
        </w:rPr>
        <w:t xml:space="preserve">I SWZ. </w:t>
      </w:r>
    </w:p>
    <w:p w14:paraId="479F2CCD" w14:textId="77777777" w:rsidR="00A3096F" w:rsidRPr="00BB475C" w:rsidRDefault="009D17EE" w:rsidP="00BB475C">
      <w:pPr>
        <w:numPr>
          <w:ilvl w:val="3"/>
          <w:numId w:val="22"/>
        </w:numPr>
        <w:spacing w:after="0" w:line="276" w:lineRule="auto"/>
        <w:ind w:left="709"/>
        <w:jc w:val="both"/>
        <w:rPr>
          <w:rFonts w:eastAsia="Calibri" w:cstheme="minorHAnsi"/>
        </w:rPr>
      </w:pPr>
      <w:r w:rsidRPr="00BB475C">
        <w:rPr>
          <w:rFonts w:eastAsia="Calibri" w:cstheme="minorHAnsi"/>
        </w:rPr>
        <w:t xml:space="preserve">w przypadku, gdy zmiana albo rezygnacja z podwykonawcy dotyczy podmiotu, na którego zasoby Wykonawca powoływał w celu wykazania spełnienia warunków udziału w postępowaniu, o których mowa w art. 22 ust. 1, Wykonawca jest obowiązany wykazać </w:t>
      </w:r>
      <w:r w:rsidRPr="00BB475C">
        <w:rPr>
          <w:rFonts w:eastAsia="Calibri" w:cstheme="minorHAnsi"/>
        </w:rPr>
        <w:lastRenderedPageBreak/>
        <w:t xml:space="preserve">Zamawiającemu, iż proponowany inny podwykonawca lub Wykonawca samodzielnie spełnia je w stopniu nie mniejszym niż wymagany w trakcie postępowania o udzielenie zamówienia. </w:t>
      </w:r>
    </w:p>
    <w:p w14:paraId="40869A4D" w14:textId="77777777" w:rsidR="00A3096F" w:rsidRPr="00BB475C" w:rsidRDefault="009D17EE" w:rsidP="00BB475C">
      <w:pPr>
        <w:numPr>
          <w:ilvl w:val="3"/>
          <w:numId w:val="22"/>
        </w:numPr>
        <w:spacing w:after="0" w:line="276" w:lineRule="auto"/>
        <w:ind w:left="709"/>
        <w:jc w:val="both"/>
        <w:rPr>
          <w:rFonts w:eastAsia="Calibri" w:cstheme="minorHAnsi"/>
        </w:rPr>
      </w:pPr>
      <w:r w:rsidRPr="00BB475C">
        <w:rPr>
          <w:rFonts w:eastAsia="Calibri" w:cstheme="minorHAnsi"/>
        </w:rPr>
        <w:t xml:space="preserve">zmiany podwykonawcy, o którym mowa w art. 36b ust. 1 ustawy Prawo zamówień publicznych, pod warunkiem spełnienia warunków określonych w § </w:t>
      </w:r>
      <w:r w:rsidR="00A3096F" w:rsidRPr="00BB475C">
        <w:rPr>
          <w:rFonts w:eastAsia="Calibri" w:cstheme="minorHAnsi"/>
        </w:rPr>
        <w:t>3</w:t>
      </w:r>
      <w:r w:rsidRPr="00BB475C">
        <w:rPr>
          <w:rFonts w:eastAsia="Calibri" w:cstheme="minorHAnsi"/>
        </w:rPr>
        <w:t xml:space="preserve"> niniejszej umowy. </w:t>
      </w:r>
    </w:p>
    <w:p w14:paraId="003D8832" w14:textId="77777777" w:rsidR="009D17EE" w:rsidRPr="00BB475C" w:rsidRDefault="009D17EE" w:rsidP="00BB475C">
      <w:pPr>
        <w:numPr>
          <w:ilvl w:val="2"/>
          <w:numId w:val="22"/>
        </w:numPr>
        <w:spacing w:after="0" w:line="276" w:lineRule="auto"/>
        <w:ind w:left="284"/>
        <w:jc w:val="both"/>
        <w:rPr>
          <w:rFonts w:eastAsia="Calibri" w:cstheme="minorHAnsi"/>
        </w:rPr>
      </w:pPr>
      <w:r w:rsidRPr="00BB475C">
        <w:rPr>
          <w:rFonts w:eastAsia="Calibri" w:cstheme="minorHAnsi"/>
        </w:rPr>
        <w:t xml:space="preserve">Wszelkie zmiany niniejszej umowy wymagają pisemnego aneksu podpisanego przez strony, pod rygorem nieważności. Przewidziane w ust 1 niniejszej umowy zmiany nie stanowią jednocześnie zobowiązania Zamawiającego do wyrażenia na nie zgody. W przypadku konieczności dokonania jakiejkolwiek zmiany, o której mowa w ust 1 powyżej, po stronie wnoszącego propozycję zmian leży uzasadnienie powstałej okoliczności. </w:t>
      </w:r>
    </w:p>
    <w:p w14:paraId="539EA39B" w14:textId="77777777" w:rsidR="009D17EE" w:rsidRPr="00BB475C" w:rsidRDefault="009D17EE" w:rsidP="00BB475C">
      <w:pPr>
        <w:numPr>
          <w:ilvl w:val="2"/>
          <w:numId w:val="22"/>
        </w:numPr>
        <w:spacing w:after="0" w:line="276" w:lineRule="auto"/>
        <w:ind w:left="284"/>
        <w:jc w:val="both"/>
        <w:rPr>
          <w:rFonts w:eastAsia="Calibri" w:cstheme="minorHAnsi"/>
        </w:rPr>
      </w:pPr>
      <w:r w:rsidRPr="00BB475C">
        <w:rPr>
          <w:rFonts w:eastAsia="Calibri" w:cstheme="minorHAnsi"/>
        </w:rPr>
        <w:t>Zmiana danych związanych ze zmianami administracyjno-organizacyjno-prawnymi Stron umowy (np. zmiana numeru rachunku bankowego), zmiany danych teleadresowych, nie stanowi zmiany umowy i nie wymaga sporządzenia aneksu. Strony zobowiązane są do wzajemnego zawiadamiania o zaistniałych zmianach ich dotyczących, mających znaczenie dla realizacji umowy. Zawiadomienie winno być dokonanie niezwłocznie. Do czasu otrzymania zawiadomienia zmiana nie wywołuje skutku względem drugiej Strony.</w:t>
      </w:r>
    </w:p>
    <w:p w14:paraId="07F7490E" w14:textId="77777777" w:rsidR="009D17EE" w:rsidRPr="00BB475C" w:rsidRDefault="009D17EE" w:rsidP="00BB475C">
      <w:pPr>
        <w:spacing w:after="0" w:line="276" w:lineRule="auto"/>
        <w:ind w:left="567"/>
        <w:jc w:val="both"/>
        <w:rPr>
          <w:rFonts w:eastAsia="Calibri" w:cstheme="minorHAnsi"/>
        </w:rPr>
      </w:pPr>
      <w:r w:rsidRPr="00BB475C">
        <w:rPr>
          <w:rFonts w:eastAsia="Calibri" w:cstheme="minorHAnsi"/>
        </w:rPr>
        <w:t xml:space="preserve"> </w:t>
      </w:r>
    </w:p>
    <w:p w14:paraId="34BA547C" w14:textId="4DEBF882" w:rsidR="002629B8" w:rsidRPr="00BB475C" w:rsidRDefault="002629B8" w:rsidP="00BB475C">
      <w:pPr>
        <w:spacing w:after="0" w:line="276" w:lineRule="auto"/>
        <w:jc w:val="center"/>
        <w:rPr>
          <w:rFonts w:eastAsia="Calibri" w:cstheme="minorHAnsi"/>
          <w:b/>
        </w:rPr>
      </w:pPr>
      <w:r w:rsidRPr="00BB475C">
        <w:rPr>
          <w:rFonts w:eastAsia="Calibri" w:cstheme="minorHAnsi"/>
          <w:b/>
        </w:rPr>
        <w:t>§ 1</w:t>
      </w:r>
      <w:r w:rsidR="001B5549">
        <w:rPr>
          <w:rFonts w:eastAsia="Calibri" w:cstheme="minorHAnsi"/>
          <w:b/>
        </w:rPr>
        <w:t>2</w:t>
      </w:r>
    </w:p>
    <w:p w14:paraId="6B47EDF0" w14:textId="77777777" w:rsidR="002629B8" w:rsidRPr="00BB475C" w:rsidRDefault="002629B8" w:rsidP="00BB475C">
      <w:pPr>
        <w:spacing w:after="0" w:line="276" w:lineRule="auto"/>
        <w:jc w:val="center"/>
        <w:rPr>
          <w:rFonts w:eastAsia="Calibri" w:cstheme="minorHAnsi"/>
          <w:b/>
        </w:rPr>
      </w:pPr>
      <w:r w:rsidRPr="00BB475C">
        <w:rPr>
          <w:rFonts w:eastAsia="Calibri" w:cstheme="minorHAnsi"/>
          <w:b/>
        </w:rPr>
        <w:t>[Sposób doręczania pism]</w:t>
      </w:r>
    </w:p>
    <w:p w14:paraId="418008AC" w14:textId="77777777" w:rsidR="002629B8" w:rsidRPr="00BB475C" w:rsidRDefault="002629B8" w:rsidP="00BB475C">
      <w:pPr>
        <w:pStyle w:val="Akapitzlist"/>
        <w:numPr>
          <w:ilvl w:val="0"/>
          <w:numId w:val="32"/>
        </w:numPr>
        <w:spacing w:line="276" w:lineRule="auto"/>
        <w:ind w:left="284"/>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Strony oświadczają, że wskazane poniżej adresy do doręczeń traktować będą jako adresy do doręczeń wszelkich pism związanych z zawarciem i wykonaniem niniejszej umowy:</w:t>
      </w:r>
    </w:p>
    <w:p w14:paraId="67D98B52" w14:textId="77777777" w:rsidR="002629B8" w:rsidRPr="00BB475C" w:rsidRDefault="002629B8" w:rsidP="00BB475C">
      <w:pPr>
        <w:pStyle w:val="Akapitzlist"/>
        <w:numPr>
          <w:ilvl w:val="2"/>
          <w:numId w:val="13"/>
        </w:numPr>
        <w:spacing w:line="276" w:lineRule="auto"/>
        <w:ind w:left="1418" w:hanging="747"/>
        <w:jc w:val="both"/>
        <w:rPr>
          <w:rFonts w:asciiTheme="minorHAnsi" w:eastAsia="Calibri" w:hAnsiTheme="minorHAnsi" w:cstheme="minorHAnsi"/>
          <w:sz w:val="22"/>
          <w:szCs w:val="22"/>
          <w:lang w:eastAsia="en-US"/>
        </w:rPr>
      </w:pPr>
      <w:r w:rsidRPr="00BB475C">
        <w:rPr>
          <w:rFonts w:asciiTheme="minorHAnsi" w:eastAsia="Calibri" w:hAnsiTheme="minorHAnsi" w:cstheme="minorHAnsi"/>
          <w:sz w:val="22"/>
          <w:szCs w:val="22"/>
          <w:lang w:eastAsia="en-US"/>
        </w:rPr>
        <w:t>Adres do doręczeń Zamawiającego: ul. Gryfa Pomorskiego 22, 83-333 Chmielno,</w:t>
      </w:r>
    </w:p>
    <w:p w14:paraId="1FC2A4A7" w14:textId="77777777" w:rsidR="002629B8" w:rsidRPr="00BB475C" w:rsidRDefault="002629B8" w:rsidP="00BB475C">
      <w:pPr>
        <w:pStyle w:val="Akapitzlist"/>
        <w:numPr>
          <w:ilvl w:val="2"/>
          <w:numId w:val="13"/>
        </w:numPr>
        <w:spacing w:line="276" w:lineRule="auto"/>
        <w:ind w:left="851"/>
        <w:jc w:val="both"/>
        <w:rPr>
          <w:rFonts w:asciiTheme="minorHAnsi" w:eastAsia="Calibri" w:hAnsiTheme="minorHAnsi" w:cstheme="minorHAnsi"/>
          <w:sz w:val="22"/>
          <w:szCs w:val="22"/>
          <w:lang w:eastAsia="en-US"/>
        </w:rPr>
      </w:pPr>
      <w:r w:rsidRPr="00BB475C">
        <w:rPr>
          <w:rFonts w:asciiTheme="minorHAnsi" w:eastAsia="Calibri" w:hAnsiTheme="minorHAnsi" w:cstheme="minorHAnsi"/>
          <w:sz w:val="22"/>
          <w:szCs w:val="22"/>
          <w:lang w:eastAsia="en-US"/>
        </w:rPr>
        <w:t xml:space="preserve">Adres do doręczeń Wykonawcy: </w:t>
      </w:r>
      <w:r w:rsidR="00A3096F" w:rsidRPr="00BB475C">
        <w:rPr>
          <w:rFonts w:asciiTheme="minorHAnsi" w:eastAsia="Calibri" w:hAnsiTheme="minorHAnsi" w:cstheme="minorHAnsi"/>
          <w:sz w:val="22"/>
          <w:szCs w:val="22"/>
          <w:lang w:eastAsia="en-US"/>
        </w:rPr>
        <w:t>………………………………………..</w:t>
      </w:r>
    </w:p>
    <w:p w14:paraId="093368AC" w14:textId="77777777" w:rsidR="002629B8" w:rsidRPr="00BB475C" w:rsidRDefault="002629B8" w:rsidP="00BB475C">
      <w:pPr>
        <w:pStyle w:val="Akapitzlist"/>
        <w:numPr>
          <w:ilvl w:val="0"/>
          <w:numId w:val="32"/>
        </w:numPr>
        <w:spacing w:line="276" w:lineRule="auto"/>
        <w:ind w:left="284"/>
        <w:jc w:val="both"/>
        <w:rPr>
          <w:rFonts w:asciiTheme="minorHAnsi" w:eastAsia="Calibri" w:hAnsiTheme="minorHAnsi" w:cstheme="minorHAnsi"/>
          <w:sz w:val="22"/>
          <w:szCs w:val="22"/>
          <w:lang w:eastAsia="en-US"/>
        </w:rPr>
      </w:pPr>
      <w:r w:rsidRPr="00BB475C">
        <w:rPr>
          <w:rFonts w:asciiTheme="minorHAnsi" w:eastAsia="Calibri" w:hAnsiTheme="minorHAnsi" w:cstheme="minorHAnsi"/>
          <w:sz w:val="22"/>
          <w:szCs w:val="22"/>
          <w:lang w:eastAsia="en-US"/>
        </w:rPr>
        <w:t xml:space="preserve">W przypadku dokonania zmiany ww. adresów, Strona, której zmiana dotyczy, zobowiązana jest niezwłocznie, nie później niż w terminie 3 dni, powiadomić o tym drugą Stronę. Brak informacji o dokonanej zmianie skutkuje przyjęciem, że przesyłka polecona wysłana na dotychczasowy adres Strony zostanie uznana za doręczoną z upływem 14 dnia od momentu podjęcia pierwszej próby jej doręczenia. Skutek doręczenia będzie miał również zwrot wysłanej przesyłki poleconej z adnotacją poczty typu: „Nie podjęto w terminie”, „Adresat wyprowadził się” itp. Wówczas za dzień doręczenia przyjmuje się dzień dokonania adnotacji o zwrocie przesyłki przez doręczyciela. </w:t>
      </w:r>
    </w:p>
    <w:p w14:paraId="14434556" w14:textId="77777777" w:rsidR="002629B8" w:rsidRPr="00BB475C" w:rsidRDefault="002629B8" w:rsidP="00BB475C">
      <w:pPr>
        <w:spacing w:after="0" w:line="276" w:lineRule="auto"/>
        <w:jc w:val="center"/>
        <w:rPr>
          <w:rFonts w:eastAsia="Calibri" w:cstheme="minorHAnsi"/>
          <w:b/>
        </w:rPr>
      </w:pPr>
    </w:p>
    <w:p w14:paraId="73C7A637" w14:textId="3DDA08E4" w:rsidR="002629B8" w:rsidRPr="00BB475C" w:rsidRDefault="002629B8" w:rsidP="00BB475C">
      <w:pPr>
        <w:spacing w:after="0" w:line="276" w:lineRule="auto"/>
        <w:jc w:val="center"/>
        <w:rPr>
          <w:rFonts w:eastAsia="Calibri" w:cstheme="minorHAnsi"/>
          <w:b/>
        </w:rPr>
      </w:pPr>
      <w:r w:rsidRPr="00BB475C">
        <w:rPr>
          <w:rFonts w:eastAsia="Calibri" w:cstheme="minorHAnsi"/>
          <w:b/>
        </w:rPr>
        <w:t>§ 1</w:t>
      </w:r>
      <w:r w:rsidR="00AA0561">
        <w:rPr>
          <w:rFonts w:eastAsia="Calibri" w:cstheme="minorHAnsi"/>
          <w:b/>
        </w:rPr>
        <w:t>3</w:t>
      </w:r>
    </w:p>
    <w:p w14:paraId="4D40921A" w14:textId="77777777" w:rsidR="002629B8" w:rsidRPr="00BB475C" w:rsidRDefault="002629B8" w:rsidP="00BB475C">
      <w:pPr>
        <w:spacing w:after="0" w:line="276" w:lineRule="auto"/>
        <w:jc w:val="center"/>
        <w:rPr>
          <w:rFonts w:eastAsia="Calibri" w:cstheme="minorHAnsi"/>
          <w:b/>
        </w:rPr>
      </w:pPr>
      <w:r w:rsidRPr="00BB475C">
        <w:rPr>
          <w:rFonts w:eastAsia="Calibri" w:cstheme="minorHAnsi"/>
          <w:b/>
        </w:rPr>
        <w:t xml:space="preserve">[Klauzula </w:t>
      </w:r>
      <w:proofErr w:type="spellStart"/>
      <w:r w:rsidRPr="00BB475C">
        <w:rPr>
          <w:rFonts w:eastAsia="Calibri" w:cstheme="minorHAnsi"/>
          <w:b/>
        </w:rPr>
        <w:t>Salwatoryjna</w:t>
      </w:r>
      <w:proofErr w:type="spellEnd"/>
      <w:r w:rsidRPr="00BB475C">
        <w:rPr>
          <w:rFonts w:eastAsia="Calibri" w:cstheme="minorHAnsi"/>
          <w:b/>
        </w:rPr>
        <w:t>]</w:t>
      </w:r>
    </w:p>
    <w:p w14:paraId="4131CEAE" w14:textId="77777777" w:rsidR="00A3096F" w:rsidRPr="00BB475C" w:rsidRDefault="002629B8" w:rsidP="00BB475C">
      <w:pPr>
        <w:numPr>
          <w:ilvl w:val="1"/>
          <w:numId w:val="21"/>
        </w:numPr>
        <w:spacing w:after="0" w:line="276" w:lineRule="auto"/>
        <w:ind w:left="284" w:hanging="284"/>
        <w:jc w:val="both"/>
        <w:rPr>
          <w:rFonts w:eastAsia="Calibri" w:cstheme="minorHAnsi"/>
        </w:rPr>
      </w:pPr>
      <w:r w:rsidRPr="00BB475C">
        <w:rPr>
          <w:rFonts w:eastAsia="Calibri" w:cstheme="minorHAnsi"/>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14:paraId="2ED2BDE2" w14:textId="77777777" w:rsidR="002629B8" w:rsidRPr="00BB475C" w:rsidRDefault="002629B8" w:rsidP="00BB475C">
      <w:pPr>
        <w:numPr>
          <w:ilvl w:val="1"/>
          <w:numId w:val="21"/>
        </w:numPr>
        <w:spacing w:after="0" w:line="276" w:lineRule="auto"/>
        <w:ind w:left="284" w:hanging="284"/>
        <w:jc w:val="both"/>
        <w:rPr>
          <w:rFonts w:eastAsia="Calibri" w:cstheme="minorHAnsi"/>
        </w:rPr>
      </w:pPr>
      <w:r w:rsidRPr="00BB475C">
        <w:rPr>
          <w:rFonts w:eastAsia="Calibri" w:cstheme="minorHAnsi"/>
        </w:rPr>
        <w:t>W przypadku, gdy jakiekolwiek postanowienie Umowy okaże się lub stanie nieważne albo niewykonalne, Strony zobowiązane będą do niezwłocznej zmiany lub uzupełnienia Umowy w sposób oddający możliwie najwierniejszy zamiar Stron wyrażony w postanowieniu, które uznane zostało za nieważne albo niewykonalne.</w:t>
      </w:r>
    </w:p>
    <w:p w14:paraId="4208C0A0" w14:textId="73B7C723" w:rsidR="002629B8" w:rsidRPr="00BB475C" w:rsidRDefault="002629B8" w:rsidP="00BB475C">
      <w:pPr>
        <w:spacing w:after="0" w:line="276" w:lineRule="auto"/>
        <w:jc w:val="center"/>
        <w:rPr>
          <w:rFonts w:eastAsia="Calibri" w:cstheme="minorHAnsi"/>
          <w:b/>
        </w:rPr>
      </w:pPr>
      <w:r w:rsidRPr="00BB475C">
        <w:rPr>
          <w:rFonts w:eastAsia="Calibri" w:cstheme="minorHAnsi"/>
          <w:b/>
        </w:rPr>
        <w:t>§ 1</w:t>
      </w:r>
      <w:r w:rsidR="00AA0561">
        <w:rPr>
          <w:rFonts w:eastAsia="Calibri" w:cstheme="minorHAnsi"/>
          <w:b/>
        </w:rPr>
        <w:t>4</w:t>
      </w:r>
    </w:p>
    <w:p w14:paraId="64D294DC" w14:textId="77777777" w:rsidR="002629B8" w:rsidRPr="00BB475C" w:rsidRDefault="002629B8" w:rsidP="00BB475C">
      <w:pPr>
        <w:spacing w:after="0" w:line="276" w:lineRule="auto"/>
        <w:jc w:val="center"/>
        <w:rPr>
          <w:rFonts w:eastAsia="Calibri" w:cstheme="minorHAnsi"/>
          <w:b/>
        </w:rPr>
      </w:pPr>
      <w:r w:rsidRPr="00BB475C">
        <w:rPr>
          <w:rFonts w:eastAsia="Calibri" w:cstheme="minorHAnsi"/>
          <w:b/>
        </w:rPr>
        <w:t>[Rozstrzyganie sporów i regulacje prawne]</w:t>
      </w:r>
    </w:p>
    <w:p w14:paraId="7DA5BAD9" w14:textId="34355AFD" w:rsidR="00A3096F" w:rsidRPr="00BB475C" w:rsidRDefault="002629B8" w:rsidP="00BB475C">
      <w:pPr>
        <w:pStyle w:val="Akapitzlist"/>
        <w:numPr>
          <w:ilvl w:val="0"/>
          <w:numId w:val="24"/>
        </w:numPr>
        <w:spacing w:line="276" w:lineRule="auto"/>
        <w:ind w:left="284"/>
        <w:jc w:val="both"/>
        <w:rPr>
          <w:rFonts w:asciiTheme="minorHAnsi" w:eastAsia="Calibri" w:hAnsiTheme="minorHAnsi" w:cstheme="minorHAnsi"/>
          <w:sz w:val="22"/>
          <w:szCs w:val="22"/>
        </w:rPr>
      </w:pPr>
      <w:r w:rsidRPr="00BB475C">
        <w:rPr>
          <w:rFonts w:asciiTheme="minorHAnsi" w:eastAsia="Calibri" w:hAnsiTheme="minorHAnsi" w:cstheme="minorHAnsi"/>
          <w:sz w:val="22"/>
          <w:szCs w:val="22"/>
        </w:rPr>
        <w:t xml:space="preserve">Ewentualne spory o roszczenia cywilnoprawne w </w:t>
      </w:r>
      <w:r w:rsidR="00AA0561" w:rsidRPr="00BB475C">
        <w:rPr>
          <w:rFonts w:asciiTheme="minorHAnsi" w:eastAsia="Calibri" w:hAnsiTheme="minorHAnsi" w:cstheme="minorHAnsi"/>
          <w:sz w:val="22"/>
          <w:szCs w:val="22"/>
        </w:rPr>
        <w:t>sprawach,</w:t>
      </w:r>
      <w:r w:rsidRPr="00BB475C">
        <w:rPr>
          <w:rFonts w:asciiTheme="minorHAnsi" w:eastAsia="Calibri" w:hAnsiTheme="minorHAnsi" w:cstheme="minorHAnsi"/>
          <w:sz w:val="22"/>
          <w:szCs w:val="22"/>
        </w:rPr>
        <w:t xml:space="preserve"> w których zawarcie ugody jest dopuszczalne, zostaną rozstrzygnięte w drodze mediacji lub rozwiązane w inny polubowny sposób </w:t>
      </w:r>
      <w:r w:rsidRPr="00BB475C">
        <w:rPr>
          <w:rFonts w:asciiTheme="minorHAnsi" w:eastAsia="Calibri" w:hAnsiTheme="minorHAnsi" w:cstheme="minorHAnsi"/>
          <w:sz w:val="22"/>
          <w:szCs w:val="22"/>
        </w:rPr>
        <w:lastRenderedPageBreak/>
        <w:t>przed Sądem Polubownym przy Prokuratorii Generalnej Rzeczypospolitej Polskiej, wybranym mediatorem lub osobą prowadzącą inne polubowne rozwiązanie sporu.</w:t>
      </w:r>
    </w:p>
    <w:p w14:paraId="59FE0B7E" w14:textId="77777777" w:rsidR="00A3096F" w:rsidRPr="00BB475C" w:rsidRDefault="002629B8" w:rsidP="00BB475C">
      <w:pPr>
        <w:pStyle w:val="Akapitzlist"/>
        <w:numPr>
          <w:ilvl w:val="0"/>
          <w:numId w:val="24"/>
        </w:numPr>
        <w:spacing w:line="276" w:lineRule="auto"/>
        <w:ind w:left="284"/>
        <w:jc w:val="both"/>
        <w:rPr>
          <w:rFonts w:asciiTheme="minorHAnsi" w:eastAsia="Calibri" w:hAnsiTheme="minorHAnsi" w:cstheme="minorHAnsi"/>
          <w:sz w:val="22"/>
          <w:szCs w:val="22"/>
        </w:rPr>
      </w:pPr>
      <w:r w:rsidRPr="00BB475C">
        <w:rPr>
          <w:rFonts w:asciiTheme="minorHAnsi" w:eastAsia="Calibri" w:hAnsiTheme="minorHAnsi" w:cstheme="minorHAnsi"/>
          <w:sz w:val="22"/>
          <w:szCs w:val="22"/>
          <w:lang w:eastAsia="en-US"/>
        </w:rPr>
        <w:t>Ewentualne spory wynikające z realizacji umowy lub z nią związane, w przypadku nie osiągnięcia porozumienia z zastrzeżeniem ust. 1 będą rozstrzygane na drodze sądowej przez właściwy rzeczowo sąd powszechny właściwy dla siedziby Zamawiającego.</w:t>
      </w:r>
    </w:p>
    <w:p w14:paraId="020BD9F0" w14:textId="77777777" w:rsidR="002629B8" w:rsidRPr="00BB475C" w:rsidRDefault="002629B8" w:rsidP="00BB475C">
      <w:pPr>
        <w:pStyle w:val="Akapitzlist"/>
        <w:numPr>
          <w:ilvl w:val="0"/>
          <w:numId w:val="24"/>
        </w:numPr>
        <w:spacing w:line="276" w:lineRule="auto"/>
        <w:ind w:left="284"/>
        <w:jc w:val="both"/>
        <w:rPr>
          <w:rFonts w:asciiTheme="minorHAnsi" w:eastAsia="Calibri" w:hAnsiTheme="minorHAnsi" w:cstheme="minorHAnsi"/>
          <w:sz w:val="22"/>
          <w:szCs w:val="22"/>
        </w:rPr>
      </w:pPr>
      <w:r w:rsidRPr="00BB475C">
        <w:rPr>
          <w:rFonts w:asciiTheme="minorHAnsi" w:eastAsia="Calibri" w:hAnsiTheme="minorHAnsi" w:cstheme="minorHAnsi"/>
          <w:sz w:val="22"/>
          <w:szCs w:val="22"/>
          <w:lang w:eastAsia="en-US"/>
        </w:rPr>
        <w:t>W sprawach nieuregulowanych w umowie będą miały zastosowanie przepisy:</w:t>
      </w:r>
    </w:p>
    <w:p w14:paraId="1BB474A7" w14:textId="77777777" w:rsidR="002629B8" w:rsidRPr="00BB475C" w:rsidRDefault="002629B8" w:rsidP="00BB475C">
      <w:pPr>
        <w:numPr>
          <w:ilvl w:val="0"/>
          <w:numId w:val="25"/>
        </w:numPr>
        <w:spacing w:after="0" w:line="276" w:lineRule="auto"/>
        <w:ind w:left="851" w:hanging="284"/>
        <w:jc w:val="both"/>
        <w:rPr>
          <w:rFonts w:eastAsia="Calibri" w:cstheme="minorHAnsi"/>
        </w:rPr>
      </w:pPr>
      <w:r w:rsidRPr="00BB475C">
        <w:rPr>
          <w:rFonts w:eastAsia="Calibri" w:cstheme="minorHAnsi"/>
        </w:rPr>
        <w:t>ustawy z dnia 11 września 2019 r. Prawo zamówień publicznych (tj. Dz. U. 202</w:t>
      </w:r>
      <w:r w:rsidR="00A3096F" w:rsidRPr="00BB475C">
        <w:rPr>
          <w:rFonts w:eastAsia="Calibri" w:cstheme="minorHAnsi"/>
        </w:rPr>
        <w:t>2</w:t>
      </w:r>
      <w:r w:rsidRPr="00BB475C">
        <w:rPr>
          <w:rFonts w:eastAsia="Calibri" w:cstheme="minorHAnsi"/>
        </w:rPr>
        <w:t xml:space="preserve"> r., poz. </w:t>
      </w:r>
      <w:r w:rsidR="00A3096F" w:rsidRPr="00BB475C">
        <w:rPr>
          <w:rFonts w:eastAsia="Calibri" w:cstheme="minorHAnsi"/>
        </w:rPr>
        <w:t>1710</w:t>
      </w:r>
      <w:r w:rsidRPr="00BB475C">
        <w:rPr>
          <w:rFonts w:eastAsia="Calibri" w:cstheme="minorHAnsi"/>
        </w:rPr>
        <w:t xml:space="preserve"> ze zm.),</w:t>
      </w:r>
    </w:p>
    <w:p w14:paraId="74EBE171" w14:textId="77777777" w:rsidR="002629B8" w:rsidRPr="00BB475C" w:rsidRDefault="002629B8" w:rsidP="00BB475C">
      <w:pPr>
        <w:numPr>
          <w:ilvl w:val="0"/>
          <w:numId w:val="25"/>
        </w:numPr>
        <w:spacing w:after="0" w:line="276" w:lineRule="auto"/>
        <w:ind w:left="851" w:hanging="284"/>
        <w:jc w:val="both"/>
        <w:rPr>
          <w:rFonts w:eastAsia="Calibri" w:cstheme="minorHAnsi"/>
        </w:rPr>
      </w:pPr>
      <w:r w:rsidRPr="00BB475C">
        <w:rPr>
          <w:rFonts w:eastAsia="Calibri" w:cstheme="minorHAnsi"/>
        </w:rPr>
        <w:t>ustawy z dnia 23 kwietnia 1964 r. Kodeks cywilny (tj. Dz. U. 202</w:t>
      </w:r>
      <w:r w:rsidR="00A3096F" w:rsidRPr="00BB475C">
        <w:rPr>
          <w:rFonts w:eastAsia="Calibri" w:cstheme="minorHAnsi"/>
        </w:rPr>
        <w:t>2</w:t>
      </w:r>
      <w:r w:rsidRPr="00BB475C">
        <w:rPr>
          <w:rFonts w:eastAsia="Calibri" w:cstheme="minorHAnsi"/>
        </w:rPr>
        <w:t xml:space="preserve"> r., poz. 1</w:t>
      </w:r>
      <w:r w:rsidR="00A3096F" w:rsidRPr="00BB475C">
        <w:rPr>
          <w:rFonts w:eastAsia="Calibri" w:cstheme="minorHAnsi"/>
        </w:rPr>
        <w:t>360</w:t>
      </w:r>
      <w:r w:rsidRPr="00BB475C">
        <w:rPr>
          <w:rFonts w:eastAsia="Calibri" w:cstheme="minorHAnsi"/>
        </w:rPr>
        <w:t>),</w:t>
      </w:r>
    </w:p>
    <w:p w14:paraId="1834946E" w14:textId="77777777" w:rsidR="002629B8" w:rsidRPr="00BB475C" w:rsidRDefault="002629B8" w:rsidP="00BB475C">
      <w:pPr>
        <w:numPr>
          <w:ilvl w:val="0"/>
          <w:numId w:val="25"/>
        </w:numPr>
        <w:spacing w:after="0" w:line="276" w:lineRule="auto"/>
        <w:ind w:left="851" w:hanging="284"/>
        <w:jc w:val="both"/>
        <w:rPr>
          <w:rFonts w:eastAsia="Calibri" w:cstheme="minorHAnsi"/>
        </w:rPr>
      </w:pPr>
      <w:r w:rsidRPr="00BB475C">
        <w:rPr>
          <w:rFonts w:eastAsia="Calibri" w:cstheme="minorHAnsi"/>
        </w:rPr>
        <w:t>obowiązujące w zakresie przedmiotowym, w szczególności ustawa z dnia 7 lipca 1994 r. Prawo budowlane (tj. Dz. U. 20</w:t>
      </w:r>
      <w:r w:rsidR="00A3096F" w:rsidRPr="00BB475C">
        <w:rPr>
          <w:rFonts w:eastAsia="Calibri" w:cstheme="minorHAnsi"/>
        </w:rPr>
        <w:t>21</w:t>
      </w:r>
      <w:r w:rsidRPr="00BB475C">
        <w:rPr>
          <w:rFonts w:eastAsia="Calibri" w:cstheme="minorHAnsi"/>
        </w:rPr>
        <w:t xml:space="preserve"> r., poz. </w:t>
      </w:r>
      <w:r w:rsidR="00A3096F" w:rsidRPr="00BB475C">
        <w:rPr>
          <w:rFonts w:eastAsia="Calibri" w:cstheme="minorHAnsi"/>
        </w:rPr>
        <w:t>2351</w:t>
      </w:r>
      <w:r w:rsidRPr="00BB475C">
        <w:rPr>
          <w:rFonts w:eastAsia="Calibri" w:cstheme="minorHAnsi"/>
        </w:rPr>
        <w:t>) oraz akty wykonawcze wydane na jej podstawie.</w:t>
      </w:r>
    </w:p>
    <w:p w14:paraId="342EF47D" w14:textId="287FCB04" w:rsidR="002629B8" w:rsidRPr="00BB475C" w:rsidRDefault="002629B8" w:rsidP="00BB475C">
      <w:pPr>
        <w:spacing w:after="0" w:line="276" w:lineRule="auto"/>
        <w:jc w:val="center"/>
        <w:rPr>
          <w:rFonts w:eastAsia="Calibri" w:cstheme="minorHAnsi"/>
          <w:b/>
        </w:rPr>
      </w:pPr>
      <w:r w:rsidRPr="00BB475C">
        <w:rPr>
          <w:rFonts w:eastAsia="Calibri" w:cstheme="minorHAnsi"/>
          <w:b/>
        </w:rPr>
        <w:t>§ 1</w:t>
      </w:r>
      <w:r w:rsidR="00AA0561">
        <w:rPr>
          <w:rFonts w:eastAsia="Calibri" w:cstheme="minorHAnsi"/>
          <w:b/>
        </w:rPr>
        <w:t>5</w:t>
      </w:r>
    </w:p>
    <w:p w14:paraId="08661F8D" w14:textId="77777777" w:rsidR="002629B8" w:rsidRPr="00BB475C" w:rsidRDefault="002629B8" w:rsidP="00BB475C">
      <w:pPr>
        <w:spacing w:after="0" w:line="276" w:lineRule="auto"/>
        <w:jc w:val="center"/>
        <w:rPr>
          <w:rFonts w:eastAsia="Calibri" w:cstheme="minorHAnsi"/>
          <w:b/>
        </w:rPr>
      </w:pPr>
      <w:r w:rsidRPr="00BB475C">
        <w:rPr>
          <w:rFonts w:eastAsia="Calibri" w:cstheme="minorHAnsi"/>
          <w:b/>
        </w:rPr>
        <w:t>[Ochrona danych osobowych]</w:t>
      </w:r>
    </w:p>
    <w:p w14:paraId="50D52A48" w14:textId="77777777" w:rsidR="00A3096F" w:rsidRPr="00BB475C" w:rsidRDefault="002629B8" w:rsidP="00BB475C">
      <w:pPr>
        <w:pStyle w:val="Akapitzlist"/>
        <w:numPr>
          <w:ilvl w:val="6"/>
          <w:numId w:val="15"/>
        </w:numPr>
        <w:spacing w:line="276" w:lineRule="auto"/>
        <w:ind w:left="284" w:hanging="426"/>
        <w:jc w:val="both"/>
        <w:rPr>
          <w:rFonts w:asciiTheme="minorHAnsi" w:eastAsia="Calibri" w:hAnsiTheme="minorHAnsi" w:cstheme="minorHAnsi"/>
          <w:sz w:val="22"/>
          <w:szCs w:val="22"/>
          <w:lang w:eastAsia="en-US"/>
        </w:rPr>
      </w:pPr>
      <w:r w:rsidRPr="00BB475C">
        <w:rPr>
          <w:rFonts w:asciiTheme="minorHAnsi" w:eastAsia="Calibri" w:hAnsiTheme="minorHAnsi" w:cstheme="minorHAnsi"/>
          <w:sz w:val="22"/>
          <w:szCs w:val="22"/>
          <w:lang w:eastAsia="en-US"/>
        </w:rPr>
        <w:t>Strony oświadczają, że wypełniły obowiązki informacyjne przewidziane w art. 13 i/lub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w:t>
      </w:r>
      <w:r w:rsidR="00A3096F" w:rsidRPr="00BB475C">
        <w:rPr>
          <w:rFonts w:asciiTheme="minorHAnsi" w:eastAsia="Calibri" w:hAnsiTheme="minorHAnsi" w:cstheme="minorHAnsi"/>
          <w:sz w:val="22"/>
          <w:szCs w:val="22"/>
          <w:lang w:eastAsia="en-US"/>
        </w:rPr>
        <w:t>n</w:t>
      </w:r>
      <w:r w:rsidRPr="00BB475C">
        <w:rPr>
          <w:rFonts w:asciiTheme="minorHAnsi" w:eastAsia="Calibri" w:hAnsiTheme="minorHAnsi" w:cstheme="minorHAnsi"/>
          <w:sz w:val="22"/>
          <w:szCs w:val="22"/>
          <w:lang w:eastAsia="en-US"/>
        </w:rPr>
        <w:t>y w celu zawarcia niniejszej umowy.</w:t>
      </w:r>
    </w:p>
    <w:p w14:paraId="1CC3DFA1" w14:textId="499C22B5" w:rsidR="002629B8" w:rsidRDefault="002629B8" w:rsidP="00BB475C">
      <w:pPr>
        <w:pStyle w:val="Akapitzlist"/>
        <w:numPr>
          <w:ilvl w:val="6"/>
          <w:numId w:val="15"/>
        </w:numPr>
        <w:spacing w:line="276" w:lineRule="auto"/>
        <w:ind w:left="284" w:hanging="426"/>
        <w:jc w:val="both"/>
        <w:rPr>
          <w:rFonts w:asciiTheme="minorHAnsi" w:eastAsia="Calibri" w:hAnsiTheme="minorHAnsi" w:cstheme="minorHAnsi"/>
          <w:sz w:val="22"/>
          <w:szCs w:val="22"/>
          <w:lang w:eastAsia="en-US"/>
        </w:rPr>
      </w:pPr>
      <w:r w:rsidRPr="00BB475C">
        <w:rPr>
          <w:rFonts w:asciiTheme="minorHAnsi" w:eastAsia="Calibri" w:hAnsiTheme="minorHAnsi" w:cstheme="minorHAnsi"/>
          <w:sz w:val="22"/>
          <w:szCs w:val="22"/>
          <w:lang w:eastAsia="en-US"/>
        </w:rPr>
        <w:t xml:space="preserve">Szczegóły dotyczące podstaw i zasad przetwarzania danych osobowych osób reprezentujących Wykonawcę, osób wskazanych do kontaktu w ramach realizacji niniejszej umowy oraz osób wyznaczonych do realizacji umowy znajdują się w Polityce Przetwarzania danych osobowych w Urzędzie Gminy w Chmielnie zamieszczonej w Biuletynie Informacji Publicznej Gminy Chmielno pod adresem: </w:t>
      </w:r>
      <w:hyperlink r:id="rId8" w:history="1">
        <w:r w:rsidR="007B1E08" w:rsidRPr="00BB475C">
          <w:rPr>
            <w:rStyle w:val="Hipercze"/>
            <w:rFonts w:asciiTheme="minorHAnsi" w:eastAsia="Calibri" w:hAnsiTheme="minorHAnsi" w:cstheme="minorHAnsi"/>
            <w:sz w:val="22"/>
            <w:szCs w:val="22"/>
            <w:lang w:eastAsia="en-US"/>
          </w:rPr>
          <w:t>http://bip.chmielno.pl/a,20599,polityka-prywatnosci-w-urzedzie-gminy-w-chmielnie.html</w:t>
        </w:r>
      </w:hyperlink>
      <w:r w:rsidRPr="00BB475C">
        <w:rPr>
          <w:rFonts w:asciiTheme="minorHAnsi" w:eastAsia="Calibri" w:hAnsiTheme="minorHAnsi" w:cstheme="minorHAnsi"/>
          <w:sz w:val="22"/>
          <w:szCs w:val="22"/>
          <w:lang w:eastAsia="en-US"/>
        </w:rPr>
        <w:t>.</w:t>
      </w:r>
    </w:p>
    <w:p w14:paraId="05EC53D2" w14:textId="5194FC2D" w:rsidR="00AA0561" w:rsidRPr="00BB475C" w:rsidRDefault="00AA0561" w:rsidP="00BB475C">
      <w:pPr>
        <w:pStyle w:val="Akapitzlist"/>
        <w:numPr>
          <w:ilvl w:val="6"/>
          <w:numId w:val="15"/>
        </w:numPr>
        <w:spacing w:line="276" w:lineRule="auto"/>
        <w:ind w:left="284" w:hanging="426"/>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Zasady powierzenia danych osobowych Uczestników projektu uregulowano odrębną umową. Umowa przetwarzania danych osobowych stanowi integralną część niniejszej umowy.</w:t>
      </w:r>
    </w:p>
    <w:p w14:paraId="2166E44E" w14:textId="77777777" w:rsidR="007B1E08" w:rsidRPr="00BB475C" w:rsidRDefault="007B1E08" w:rsidP="00BB475C">
      <w:pPr>
        <w:pStyle w:val="Akapitzlist"/>
        <w:spacing w:line="276" w:lineRule="auto"/>
        <w:ind w:left="284"/>
        <w:jc w:val="both"/>
        <w:rPr>
          <w:rFonts w:asciiTheme="minorHAnsi" w:eastAsia="Calibri" w:hAnsiTheme="minorHAnsi" w:cstheme="minorHAnsi"/>
          <w:sz w:val="22"/>
          <w:szCs w:val="22"/>
          <w:lang w:eastAsia="en-US"/>
        </w:rPr>
      </w:pPr>
    </w:p>
    <w:p w14:paraId="03513C63" w14:textId="6AC22BDB" w:rsidR="002629B8" w:rsidRPr="00BB475C" w:rsidRDefault="002629B8" w:rsidP="00BB475C">
      <w:pPr>
        <w:spacing w:after="0" w:line="276" w:lineRule="auto"/>
        <w:jc w:val="center"/>
        <w:rPr>
          <w:rFonts w:eastAsia="Calibri" w:cstheme="minorHAnsi"/>
          <w:b/>
        </w:rPr>
      </w:pPr>
      <w:r w:rsidRPr="00BB475C">
        <w:rPr>
          <w:rFonts w:eastAsia="Calibri" w:cstheme="minorHAnsi"/>
          <w:b/>
        </w:rPr>
        <w:t>§ 1</w:t>
      </w:r>
      <w:r w:rsidR="00AA0561">
        <w:rPr>
          <w:rFonts w:eastAsia="Calibri" w:cstheme="minorHAnsi"/>
          <w:b/>
        </w:rPr>
        <w:t>6</w:t>
      </w:r>
    </w:p>
    <w:p w14:paraId="5E865058" w14:textId="77777777" w:rsidR="002629B8" w:rsidRPr="00BB475C" w:rsidRDefault="002629B8" w:rsidP="00BB475C">
      <w:pPr>
        <w:spacing w:after="0" w:line="276" w:lineRule="auto"/>
        <w:jc w:val="center"/>
        <w:rPr>
          <w:rFonts w:eastAsia="Calibri" w:cstheme="minorHAnsi"/>
          <w:b/>
        </w:rPr>
      </w:pPr>
      <w:r w:rsidRPr="00BB475C">
        <w:rPr>
          <w:rFonts w:eastAsia="Calibri" w:cstheme="minorHAnsi"/>
          <w:b/>
        </w:rPr>
        <w:t>[Ilość egzemplarzy umowy]</w:t>
      </w:r>
    </w:p>
    <w:p w14:paraId="61C52A84" w14:textId="77777777" w:rsidR="002629B8" w:rsidRPr="00BB475C" w:rsidRDefault="002629B8" w:rsidP="00BB475C">
      <w:pPr>
        <w:spacing w:after="0" w:line="276" w:lineRule="auto"/>
        <w:rPr>
          <w:rFonts w:eastAsia="Calibri" w:cstheme="minorHAnsi"/>
        </w:rPr>
      </w:pPr>
      <w:r w:rsidRPr="00BB475C">
        <w:rPr>
          <w:rFonts w:eastAsia="Calibri" w:cstheme="minorHAnsi"/>
        </w:rPr>
        <w:t xml:space="preserve">Umowę sporządzono w </w:t>
      </w:r>
      <w:r w:rsidR="00847AEB" w:rsidRPr="00BB475C">
        <w:rPr>
          <w:rFonts w:eastAsia="Calibri" w:cstheme="minorHAnsi"/>
        </w:rPr>
        <w:t>dwóch</w:t>
      </w:r>
      <w:r w:rsidRPr="00BB475C">
        <w:rPr>
          <w:rFonts w:eastAsia="Calibri" w:cstheme="minorHAnsi"/>
        </w:rPr>
        <w:t xml:space="preserve"> jednobrzmiących egzemplarzach, po </w:t>
      </w:r>
      <w:r w:rsidR="00847AEB" w:rsidRPr="00BB475C">
        <w:rPr>
          <w:rFonts w:eastAsia="Calibri" w:cstheme="minorHAnsi"/>
        </w:rPr>
        <w:t>jednym</w:t>
      </w:r>
      <w:r w:rsidRPr="00BB475C">
        <w:rPr>
          <w:rFonts w:eastAsia="Calibri" w:cstheme="minorHAnsi"/>
        </w:rPr>
        <w:t xml:space="preserve"> dla każdej ze Stron.</w:t>
      </w:r>
    </w:p>
    <w:p w14:paraId="63FD0608" w14:textId="77777777" w:rsidR="002629B8" w:rsidRPr="00BB475C" w:rsidRDefault="002629B8" w:rsidP="00BB475C">
      <w:pPr>
        <w:spacing w:after="0" w:line="276" w:lineRule="auto"/>
        <w:jc w:val="center"/>
        <w:rPr>
          <w:rFonts w:eastAsia="Calibri" w:cstheme="minorHAnsi"/>
        </w:rPr>
      </w:pPr>
    </w:p>
    <w:p w14:paraId="7CDD5950" w14:textId="77777777" w:rsidR="002629B8" w:rsidRPr="00BB475C" w:rsidRDefault="002629B8" w:rsidP="00BB475C">
      <w:pPr>
        <w:spacing w:after="0" w:line="276" w:lineRule="auto"/>
        <w:jc w:val="center"/>
        <w:rPr>
          <w:rFonts w:eastAsia="Calibri" w:cstheme="minorHAnsi"/>
        </w:rPr>
      </w:pPr>
      <w:r w:rsidRPr="00BB475C">
        <w:rPr>
          <w:rFonts w:eastAsia="Calibri" w:cstheme="minorHAnsi"/>
        </w:rPr>
        <w:t xml:space="preserve">ZAMAWIAJĄCY: </w:t>
      </w:r>
      <w:r w:rsidRPr="00BB475C">
        <w:rPr>
          <w:rFonts w:eastAsia="Calibri" w:cstheme="minorHAnsi"/>
        </w:rPr>
        <w:tab/>
      </w:r>
      <w:r w:rsidRPr="00BB475C">
        <w:rPr>
          <w:rFonts w:eastAsia="Calibri" w:cstheme="minorHAnsi"/>
        </w:rPr>
        <w:tab/>
      </w:r>
      <w:r w:rsidRPr="00BB475C">
        <w:rPr>
          <w:rFonts w:eastAsia="Calibri" w:cstheme="minorHAnsi"/>
        </w:rPr>
        <w:tab/>
      </w:r>
      <w:r w:rsidRPr="00BB475C">
        <w:rPr>
          <w:rFonts w:eastAsia="Calibri" w:cstheme="minorHAnsi"/>
        </w:rPr>
        <w:tab/>
      </w:r>
      <w:r w:rsidRPr="00BB475C">
        <w:rPr>
          <w:rFonts w:eastAsia="Calibri" w:cstheme="minorHAnsi"/>
        </w:rPr>
        <w:tab/>
      </w:r>
      <w:r w:rsidRPr="00BB475C">
        <w:rPr>
          <w:rFonts w:eastAsia="Calibri" w:cstheme="minorHAnsi"/>
        </w:rPr>
        <w:tab/>
      </w:r>
      <w:r w:rsidRPr="00BB475C">
        <w:rPr>
          <w:rFonts w:eastAsia="Calibri" w:cstheme="minorHAnsi"/>
        </w:rPr>
        <w:tab/>
        <w:t>WYKONAWCA:</w:t>
      </w:r>
    </w:p>
    <w:p w14:paraId="52B84E4B" w14:textId="77777777" w:rsidR="002629B8" w:rsidRPr="00BB475C" w:rsidRDefault="002629B8" w:rsidP="00BB475C">
      <w:pPr>
        <w:pStyle w:val="Akapitzlist"/>
        <w:spacing w:line="276" w:lineRule="auto"/>
        <w:ind w:left="1440"/>
        <w:jc w:val="both"/>
        <w:rPr>
          <w:rFonts w:asciiTheme="minorHAnsi" w:eastAsia="Calibri" w:hAnsiTheme="minorHAnsi" w:cstheme="minorHAnsi"/>
          <w:sz w:val="22"/>
          <w:szCs w:val="22"/>
        </w:rPr>
      </w:pPr>
    </w:p>
    <w:sectPr w:rsidR="002629B8" w:rsidRPr="00BB475C" w:rsidSect="00BB475C">
      <w:headerReference w:type="default" r:id="rId9"/>
      <w:footerReference w:type="default" r:id="rId10"/>
      <w:pgSz w:w="11906" w:h="16838"/>
      <w:pgMar w:top="1417" w:right="1417" w:bottom="1417" w:left="1417" w:header="113" w:footer="3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4F887" w16cex:dateUtc="2023-01-20T10:24:00Z"/>
  <w16cex:commentExtensible w16cex:durableId="2774FBE0" w16cex:dateUtc="2023-01-20T1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F79A3E" w16cid:durableId="2774F887"/>
  <w16cid:commentId w16cid:paraId="51439E66" w16cid:durableId="2774FBE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5174B" w14:textId="77777777" w:rsidR="00D055BC" w:rsidRDefault="00D055BC" w:rsidP="001D6D60">
      <w:pPr>
        <w:spacing w:after="0" w:line="240" w:lineRule="auto"/>
      </w:pPr>
      <w:r>
        <w:separator/>
      </w:r>
    </w:p>
  </w:endnote>
  <w:endnote w:type="continuationSeparator" w:id="0">
    <w:p w14:paraId="3F3C2871" w14:textId="77777777" w:rsidR="00D055BC" w:rsidRDefault="00D055BC" w:rsidP="001D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Calibri"/>
    <w:panose1 w:val="020B0504030602030204"/>
    <w:charset w:val="EE"/>
    <w:family w:val="swiss"/>
    <w:pitch w:val="variable"/>
    <w:sig w:usb0="E00002FF" w:usb1="5000205B" w:usb2="00000000" w:usb3="00000000" w:csb0="0000009F" w:csb1="00000000"/>
  </w:font>
  <w:font w:name="Calibri">
    <w:panose1 w:val="020F0502020204030204"/>
    <w:charset w:val="EE"/>
    <w:family w:val="swiss"/>
    <w:pitch w:val="variable"/>
    <w:sig w:usb0="E00002FF" w:usb1="4000ACFF" w:usb2="00000001" w:usb3="00000000" w:csb0="0000019F" w:csb1="00000000"/>
  </w:font>
  <w:font w:name="Linux Libertine G">
    <w:altName w:val="Times New Roman"/>
    <w:charset w:val="EE"/>
    <w:family w:val="auto"/>
    <w:pitch w:val="variable"/>
    <w:sig w:usb0="E0000AFF" w:usb1="5200E5FB" w:usb2="02000020" w:usb3="00000000" w:csb0="000001B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83354"/>
      <w:docPartObj>
        <w:docPartGallery w:val="Page Numbers (Bottom of Page)"/>
        <w:docPartUnique/>
      </w:docPartObj>
    </w:sdtPr>
    <w:sdtEndPr/>
    <w:sdtContent>
      <w:sdt>
        <w:sdtPr>
          <w:id w:val="-1769616900"/>
          <w:docPartObj>
            <w:docPartGallery w:val="Page Numbers (Top of Page)"/>
            <w:docPartUnique/>
          </w:docPartObj>
        </w:sdtPr>
        <w:sdtEndPr/>
        <w:sdtContent>
          <w:p w14:paraId="2185AEB1" w14:textId="126075C0" w:rsidR="00851AAA" w:rsidRDefault="00BB475C">
            <w:pPr>
              <w:pStyle w:val="Stopka"/>
              <w:jc w:val="right"/>
            </w:pPr>
            <w:r w:rsidRPr="00606448">
              <w:rPr>
                <w:noProof/>
                <w:sz w:val="32"/>
                <w:szCs w:val="32"/>
                <w:lang w:eastAsia="pl-PL"/>
              </w:rPr>
              <w:drawing>
                <wp:anchor distT="0" distB="0" distL="114300" distR="114300" simplePos="0" relativeHeight="251660288" behindDoc="0" locked="0" layoutInCell="1" allowOverlap="1" wp14:anchorId="549DF0F9" wp14:editId="57E8C064">
                  <wp:simplePos x="0" y="0"/>
                  <wp:positionH relativeFrom="column">
                    <wp:posOffset>-457835</wp:posOffset>
                  </wp:positionH>
                  <wp:positionV relativeFrom="paragraph">
                    <wp:posOffset>-229235</wp:posOffset>
                  </wp:positionV>
                  <wp:extent cx="6598920" cy="212725"/>
                  <wp:effectExtent l="0" t="0" r="0" b="0"/>
                  <wp:wrapNone/>
                  <wp:docPr id="12" name="Obraz 1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Obraz 1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8920" cy="212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1AAA">
              <w:t xml:space="preserve">Strona </w:t>
            </w:r>
            <w:r w:rsidR="00851AAA">
              <w:rPr>
                <w:b/>
                <w:bCs/>
                <w:sz w:val="24"/>
                <w:szCs w:val="24"/>
              </w:rPr>
              <w:fldChar w:fldCharType="begin"/>
            </w:r>
            <w:r w:rsidR="00851AAA">
              <w:rPr>
                <w:b/>
                <w:bCs/>
              </w:rPr>
              <w:instrText>PAGE</w:instrText>
            </w:r>
            <w:r w:rsidR="00851AAA">
              <w:rPr>
                <w:b/>
                <w:bCs/>
                <w:sz w:val="24"/>
                <w:szCs w:val="24"/>
              </w:rPr>
              <w:fldChar w:fldCharType="separate"/>
            </w:r>
            <w:r w:rsidR="006B23E6">
              <w:rPr>
                <w:b/>
                <w:bCs/>
                <w:noProof/>
              </w:rPr>
              <w:t>6</w:t>
            </w:r>
            <w:r w:rsidR="00851AAA">
              <w:rPr>
                <w:b/>
                <w:bCs/>
                <w:sz w:val="24"/>
                <w:szCs w:val="24"/>
              </w:rPr>
              <w:fldChar w:fldCharType="end"/>
            </w:r>
            <w:r w:rsidR="00851AAA">
              <w:t xml:space="preserve"> z </w:t>
            </w:r>
            <w:r w:rsidR="00851AAA">
              <w:rPr>
                <w:b/>
                <w:bCs/>
                <w:sz w:val="24"/>
                <w:szCs w:val="24"/>
              </w:rPr>
              <w:fldChar w:fldCharType="begin"/>
            </w:r>
            <w:r w:rsidR="00851AAA">
              <w:rPr>
                <w:b/>
                <w:bCs/>
              </w:rPr>
              <w:instrText>NUMPAGES</w:instrText>
            </w:r>
            <w:r w:rsidR="00851AAA">
              <w:rPr>
                <w:b/>
                <w:bCs/>
                <w:sz w:val="24"/>
                <w:szCs w:val="24"/>
              </w:rPr>
              <w:fldChar w:fldCharType="separate"/>
            </w:r>
            <w:r w:rsidR="006B23E6">
              <w:rPr>
                <w:b/>
                <w:bCs/>
                <w:noProof/>
              </w:rPr>
              <w:t>10</w:t>
            </w:r>
            <w:r w:rsidR="00851AAA">
              <w:rPr>
                <w:b/>
                <w:bCs/>
                <w:sz w:val="24"/>
                <w:szCs w:val="24"/>
              </w:rPr>
              <w:fldChar w:fldCharType="end"/>
            </w:r>
          </w:p>
        </w:sdtContent>
      </w:sdt>
    </w:sdtContent>
  </w:sdt>
  <w:p w14:paraId="208B6E0E" w14:textId="3296ADED" w:rsidR="00851AAA" w:rsidRDefault="00851AA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EC14E" w14:textId="77777777" w:rsidR="00D055BC" w:rsidRDefault="00D055BC" w:rsidP="001D6D60">
      <w:pPr>
        <w:spacing w:after="0" w:line="240" w:lineRule="auto"/>
      </w:pPr>
      <w:r>
        <w:separator/>
      </w:r>
    </w:p>
  </w:footnote>
  <w:footnote w:type="continuationSeparator" w:id="0">
    <w:p w14:paraId="351C70EF" w14:textId="77777777" w:rsidR="00D055BC" w:rsidRDefault="00D055BC" w:rsidP="001D6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1882D" w14:textId="3C32D8D8" w:rsidR="001D6D60" w:rsidRPr="001D6D60" w:rsidRDefault="00BB475C" w:rsidP="001D6D60">
    <w:pPr>
      <w:spacing w:after="200" w:line="276" w:lineRule="auto"/>
      <w:jc w:val="center"/>
      <w:rPr>
        <w:rFonts w:ascii="Ubuntu" w:eastAsia="Calibri" w:hAnsi="Ubuntu" w:cstheme="minorHAnsi"/>
        <w:b/>
        <w:sz w:val="20"/>
        <w:szCs w:val="20"/>
      </w:rPr>
    </w:pPr>
    <w:r>
      <w:rPr>
        <w:noProof/>
        <w:lang w:eastAsia="pl-PL"/>
      </w:rPr>
      <w:drawing>
        <wp:anchor distT="0" distB="0" distL="114300" distR="114300" simplePos="0" relativeHeight="251659264" behindDoc="0" locked="0" layoutInCell="0" allowOverlap="1" wp14:anchorId="05B5B016" wp14:editId="2D34183D">
          <wp:simplePos x="0" y="0"/>
          <wp:positionH relativeFrom="margin">
            <wp:align>center</wp:align>
          </wp:positionH>
          <wp:positionV relativeFrom="topMargin">
            <wp:align>bottom</wp:align>
          </wp:positionV>
          <wp:extent cx="7019925" cy="752475"/>
          <wp:effectExtent l="0" t="0" r="9525" b="9525"/>
          <wp:wrapNone/>
          <wp:docPr id="6" name="Obraz 6"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5D1"/>
    <w:multiLevelType w:val="hybridMultilevel"/>
    <w:tmpl w:val="17706192"/>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2C62C8"/>
    <w:multiLevelType w:val="hybridMultilevel"/>
    <w:tmpl w:val="5394AB14"/>
    <w:lvl w:ilvl="0" w:tplc="8B1E922A">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C3F0EB8"/>
    <w:multiLevelType w:val="hybridMultilevel"/>
    <w:tmpl w:val="1E2A8A60"/>
    <w:lvl w:ilvl="0" w:tplc="D812B3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D2C7BAB"/>
    <w:multiLevelType w:val="hybridMultilevel"/>
    <w:tmpl w:val="636460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21F73EE9"/>
    <w:multiLevelType w:val="hybridMultilevel"/>
    <w:tmpl w:val="4240DDA6"/>
    <w:lvl w:ilvl="0" w:tplc="EB26AFF2">
      <w:start w:val="1"/>
      <w:numFmt w:val="decimal"/>
      <w:lvlText w:val="%1."/>
      <w:lvlJc w:val="left"/>
      <w:pPr>
        <w:ind w:left="720" w:hanging="360"/>
      </w:pPr>
      <w:rPr>
        <w:rFonts w:ascii="Ubuntu" w:eastAsia="Calibri" w:hAnsi="Ubuntu" w:cs="Linux Libertine G"/>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947548B"/>
    <w:multiLevelType w:val="hybridMultilevel"/>
    <w:tmpl w:val="2D84940A"/>
    <w:lvl w:ilvl="0" w:tplc="CE8A011A">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15:restartNumberingAfterBreak="0">
    <w:nsid w:val="2C2663C2"/>
    <w:multiLevelType w:val="hybridMultilevel"/>
    <w:tmpl w:val="83DE6B6A"/>
    <w:lvl w:ilvl="0" w:tplc="1AF46F6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C953B3"/>
    <w:multiLevelType w:val="hybridMultilevel"/>
    <w:tmpl w:val="81E4897E"/>
    <w:lvl w:ilvl="0" w:tplc="50BA636C">
      <w:start w:val="1"/>
      <w:numFmt w:val="decimal"/>
      <w:lvlText w:val="%1)"/>
      <w:lvlJc w:val="left"/>
      <w:pPr>
        <w:ind w:left="720" w:hanging="360"/>
      </w:pPr>
      <w:rPr>
        <w:rFonts w:hint="default"/>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C04B70"/>
    <w:multiLevelType w:val="hybridMultilevel"/>
    <w:tmpl w:val="D93C6BB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C93586"/>
    <w:multiLevelType w:val="hybridMultilevel"/>
    <w:tmpl w:val="2A5EA6BA"/>
    <w:lvl w:ilvl="0" w:tplc="936E7B0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ED0889"/>
    <w:multiLevelType w:val="hybridMultilevel"/>
    <w:tmpl w:val="63E02266"/>
    <w:lvl w:ilvl="0" w:tplc="0415000F">
      <w:start w:val="1"/>
      <w:numFmt w:val="decimal"/>
      <w:lvlText w:val="%1."/>
      <w:lvlJc w:val="left"/>
      <w:pPr>
        <w:ind w:left="2700" w:hanging="360"/>
      </w:pPr>
    </w:lvl>
    <w:lvl w:ilvl="1" w:tplc="04150019">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2" w15:restartNumberingAfterBreak="0">
    <w:nsid w:val="32DC6A41"/>
    <w:multiLevelType w:val="multilevel"/>
    <w:tmpl w:val="3912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E76FBD"/>
    <w:multiLevelType w:val="hybridMultilevel"/>
    <w:tmpl w:val="6664673C"/>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F25A2080">
      <w:start w:val="1"/>
      <w:numFmt w:val="decimal"/>
      <w:lvlText w:val="%3)"/>
      <w:lvlJc w:val="left"/>
      <w:pPr>
        <w:ind w:left="2340" w:hanging="360"/>
      </w:pPr>
      <w:rPr>
        <w:rFonts w:asciiTheme="minorHAnsi" w:eastAsia="Calibri" w:hAnsiTheme="minorHAnsi" w:cstheme="minorHAnsi" w:hint="default"/>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C32AD9"/>
    <w:multiLevelType w:val="hybridMultilevel"/>
    <w:tmpl w:val="28C8E7BA"/>
    <w:lvl w:ilvl="0" w:tplc="869A409E">
      <w:start w:val="1"/>
      <w:numFmt w:val="decimal"/>
      <w:lvlText w:val="%1."/>
      <w:lvlJc w:val="left"/>
      <w:pPr>
        <w:ind w:left="720" w:hanging="360"/>
      </w:pPr>
      <w:rPr>
        <w:rFonts w:hint="default"/>
        <w:b w:val="0"/>
        <w:bCs/>
      </w:rPr>
    </w:lvl>
    <w:lvl w:ilvl="1" w:tplc="53B49FDA">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CE6D34"/>
    <w:multiLevelType w:val="hybridMultilevel"/>
    <w:tmpl w:val="5650C5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9D14A3"/>
    <w:multiLevelType w:val="multilevel"/>
    <w:tmpl w:val="3912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871774"/>
    <w:multiLevelType w:val="hybridMultilevel"/>
    <w:tmpl w:val="C008A0F8"/>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8" w15:restartNumberingAfterBreak="0">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6B7ACC"/>
    <w:multiLevelType w:val="hybridMultilevel"/>
    <w:tmpl w:val="52C241FC"/>
    <w:lvl w:ilvl="0" w:tplc="CE8A011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51F153D3"/>
    <w:multiLevelType w:val="hybridMultilevel"/>
    <w:tmpl w:val="36828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F51A27"/>
    <w:multiLevelType w:val="hybridMultilevel"/>
    <w:tmpl w:val="19FE757E"/>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E327FD8">
      <w:start w:val="1"/>
      <w:numFmt w:val="decimal"/>
      <w:lvlText w:val="%3)"/>
      <w:lvlJc w:val="left"/>
      <w:pPr>
        <w:ind w:left="2340" w:hanging="360"/>
      </w:pPr>
      <w:rPr>
        <w:rFonts w:ascii="Calibri" w:eastAsia="Calibri" w:hAnsi="Calibri" w:cs="Times New Roman"/>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DB2BE3"/>
    <w:multiLevelType w:val="multilevel"/>
    <w:tmpl w:val="CF466360"/>
    <w:lvl w:ilvl="0">
      <w:start w:val="1"/>
      <w:numFmt w:val="decimal"/>
      <w:lvlText w:val="%1."/>
      <w:lvlJc w:val="left"/>
      <w:pPr>
        <w:ind w:left="360" w:hanging="360"/>
      </w:pPr>
      <w:rPr>
        <w:rFonts w:hint="default"/>
        <w:color w:val="auto"/>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abstractNum w:abstractNumId="23" w15:restartNumberingAfterBreak="0">
    <w:nsid w:val="5C683DBB"/>
    <w:multiLevelType w:val="hybridMultilevel"/>
    <w:tmpl w:val="DAD82608"/>
    <w:lvl w:ilvl="0" w:tplc="8CCA872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EE7FF5"/>
    <w:multiLevelType w:val="hybridMultilevel"/>
    <w:tmpl w:val="C8527C0C"/>
    <w:lvl w:ilvl="0" w:tplc="0415000F">
      <w:start w:val="1"/>
      <w:numFmt w:val="decimal"/>
      <w:lvlText w:val="%1."/>
      <w:lvlJc w:val="left"/>
      <w:pPr>
        <w:ind w:left="72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4F594A"/>
    <w:multiLevelType w:val="hybridMultilevel"/>
    <w:tmpl w:val="81700786"/>
    <w:lvl w:ilvl="0" w:tplc="8AB49A3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6C067202"/>
    <w:multiLevelType w:val="hybridMultilevel"/>
    <w:tmpl w:val="2E0C0AEC"/>
    <w:lvl w:ilvl="0" w:tplc="1AF46F6A">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73121A"/>
    <w:multiLevelType w:val="hybridMultilevel"/>
    <w:tmpl w:val="73E23ADE"/>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A1360B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474158"/>
    <w:multiLevelType w:val="hybridMultilevel"/>
    <w:tmpl w:val="35486646"/>
    <w:lvl w:ilvl="0" w:tplc="936E7B0A">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AB79E0"/>
    <w:multiLevelType w:val="hybridMultilevel"/>
    <w:tmpl w:val="C7D846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281320"/>
    <w:multiLevelType w:val="hybridMultilevel"/>
    <w:tmpl w:val="EF4CD46E"/>
    <w:lvl w:ilvl="0" w:tplc="A574D604">
      <w:start w:val="1"/>
      <w:numFmt w:val="lowerLetter"/>
      <w:lvlText w:val="%1)"/>
      <w:lvlJc w:val="left"/>
      <w:pPr>
        <w:ind w:left="720" w:hanging="360"/>
      </w:pPr>
      <w:rPr>
        <w:rFonts w:hint="default"/>
      </w:rPr>
    </w:lvl>
    <w:lvl w:ilvl="1" w:tplc="1C066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C725D2"/>
    <w:multiLevelType w:val="hybridMultilevel"/>
    <w:tmpl w:val="3E165AA8"/>
    <w:lvl w:ilvl="0" w:tplc="936E7B0A">
      <w:start w:val="1"/>
      <w:numFmt w:val="decimal"/>
      <w:lvlText w:val="%1."/>
      <w:lvlJc w:val="left"/>
      <w:pPr>
        <w:ind w:left="144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651C65"/>
    <w:multiLevelType w:val="multilevel"/>
    <w:tmpl w:val="CF466360"/>
    <w:lvl w:ilvl="0">
      <w:start w:val="1"/>
      <w:numFmt w:val="decimal"/>
      <w:lvlText w:val="%1."/>
      <w:lvlJc w:val="left"/>
      <w:pPr>
        <w:ind w:left="360" w:hanging="360"/>
      </w:pPr>
      <w:rPr>
        <w:rFonts w:hint="default"/>
        <w:color w:val="auto"/>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abstractNum w:abstractNumId="33" w15:restartNumberingAfterBreak="0">
    <w:nsid w:val="7E9A350D"/>
    <w:multiLevelType w:val="hybridMultilevel"/>
    <w:tmpl w:val="AB3A721E"/>
    <w:lvl w:ilvl="0" w:tplc="936E7B0A">
      <w:start w:val="1"/>
      <w:numFmt w:val="decimal"/>
      <w:lvlText w:val="%1."/>
      <w:lvlJc w:val="left"/>
      <w:pPr>
        <w:ind w:left="144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2"/>
  </w:num>
  <w:num w:numId="3">
    <w:abstractNumId w:val="1"/>
  </w:num>
  <w:num w:numId="4">
    <w:abstractNumId w:val="29"/>
  </w:num>
  <w:num w:numId="5">
    <w:abstractNumId w:val="13"/>
  </w:num>
  <w:num w:numId="6">
    <w:abstractNumId w:val="27"/>
  </w:num>
  <w:num w:numId="7">
    <w:abstractNumId w:val="19"/>
  </w:num>
  <w:num w:numId="8">
    <w:abstractNumId w:val="14"/>
  </w:num>
  <w:num w:numId="9">
    <w:abstractNumId w:val="9"/>
  </w:num>
  <w:num w:numId="10">
    <w:abstractNumId w:val="7"/>
  </w:num>
  <w:num w:numId="11">
    <w:abstractNumId w:val="8"/>
  </w:num>
  <w:num w:numId="12">
    <w:abstractNumId w:val="25"/>
  </w:num>
  <w:num w:numId="13">
    <w:abstractNumId w:val="26"/>
  </w:num>
  <w:num w:numId="14">
    <w:abstractNumId w:val="6"/>
  </w:num>
  <w:num w:numId="15">
    <w:abstractNumId w:val="12"/>
  </w:num>
  <w:num w:numId="16">
    <w:abstractNumId w:val="21"/>
  </w:num>
  <w:num w:numId="17">
    <w:abstractNumId w:val="20"/>
  </w:num>
  <w:num w:numId="18">
    <w:abstractNumId w:val="17"/>
  </w:num>
  <w:num w:numId="19">
    <w:abstractNumId w:val="16"/>
  </w:num>
  <w:num w:numId="20">
    <w:abstractNumId w:val="24"/>
  </w:num>
  <w:num w:numId="21">
    <w:abstractNumId w:val="5"/>
  </w:num>
  <w:num w:numId="22">
    <w:abstractNumId w:val="0"/>
  </w:num>
  <w:num w:numId="23">
    <w:abstractNumId w:val="30"/>
  </w:num>
  <w:num w:numId="24">
    <w:abstractNumId w:val="4"/>
  </w:num>
  <w:num w:numId="25">
    <w:abstractNumId w:val="18"/>
  </w:num>
  <w:num w:numId="26">
    <w:abstractNumId w:val="3"/>
  </w:num>
  <w:num w:numId="27">
    <w:abstractNumId w:val="15"/>
  </w:num>
  <w:num w:numId="28">
    <w:abstractNumId w:val="10"/>
  </w:num>
  <w:num w:numId="29">
    <w:abstractNumId w:val="33"/>
  </w:num>
  <w:num w:numId="30">
    <w:abstractNumId w:val="31"/>
  </w:num>
  <w:num w:numId="31">
    <w:abstractNumId w:val="28"/>
  </w:num>
  <w:num w:numId="32">
    <w:abstractNumId w:val="2"/>
  </w:num>
  <w:num w:numId="33">
    <w:abstractNumId w:val="2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80"/>
    <w:rsid w:val="000433F2"/>
    <w:rsid w:val="00075273"/>
    <w:rsid w:val="00085373"/>
    <w:rsid w:val="000D5F19"/>
    <w:rsid w:val="00186B44"/>
    <w:rsid w:val="001B5549"/>
    <w:rsid w:val="001C3203"/>
    <w:rsid w:val="001D6D60"/>
    <w:rsid w:val="001E135C"/>
    <w:rsid w:val="002246D8"/>
    <w:rsid w:val="002629B8"/>
    <w:rsid w:val="00283393"/>
    <w:rsid w:val="002B22C8"/>
    <w:rsid w:val="002D4474"/>
    <w:rsid w:val="00311291"/>
    <w:rsid w:val="0032666A"/>
    <w:rsid w:val="00370E93"/>
    <w:rsid w:val="003F6E17"/>
    <w:rsid w:val="00413801"/>
    <w:rsid w:val="00433FE6"/>
    <w:rsid w:val="004827C2"/>
    <w:rsid w:val="004A3D45"/>
    <w:rsid w:val="004C3280"/>
    <w:rsid w:val="0056620C"/>
    <w:rsid w:val="005C2125"/>
    <w:rsid w:val="005D7430"/>
    <w:rsid w:val="005E530C"/>
    <w:rsid w:val="0064665C"/>
    <w:rsid w:val="00662B9D"/>
    <w:rsid w:val="0067478E"/>
    <w:rsid w:val="00687FBD"/>
    <w:rsid w:val="006A7803"/>
    <w:rsid w:val="006B23E6"/>
    <w:rsid w:val="006B5833"/>
    <w:rsid w:val="006C677A"/>
    <w:rsid w:val="007726F3"/>
    <w:rsid w:val="007B1E08"/>
    <w:rsid w:val="007C12A6"/>
    <w:rsid w:val="007D371D"/>
    <w:rsid w:val="007F7B6E"/>
    <w:rsid w:val="00847AEB"/>
    <w:rsid w:val="00851AAA"/>
    <w:rsid w:val="008B2184"/>
    <w:rsid w:val="008B3B70"/>
    <w:rsid w:val="009775AA"/>
    <w:rsid w:val="00980357"/>
    <w:rsid w:val="009D17EE"/>
    <w:rsid w:val="00A3096F"/>
    <w:rsid w:val="00A55072"/>
    <w:rsid w:val="00A606D6"/>
    <w:rsid w:val="00A75801"/>
    <w:rsid w:val="00A771B5"/>
    <w:rsid w:val="00AA0561"/>
    <w:rsid w:val="00AF5DB7"/>
    <w:rsid w:val="00B5462F"/>
    <w:rsid w:val="00B54B99"/>
    <w:rsid w:val="00BB475C"/>
    <w:rsid w:val="00C15098"/>
    <w:rsid w:val="00C22DF3"/>
    <w:rsid w:val="00C30826"/>
    <w:rsid w:val="00C80E96"/>
    <w:rsid w:val="00CA51A7"/>
    <w:rsid w:val="00CC3621"/>
    <w:rsid w:val="00CF6A71"/>
    <w:rsid w:val="00D055BC"/>
    <w:rsid w:val="00D42371"/>
    <w:rsid w:val="00D66B30"/>
    <w:rsid w:val="00D87063"/>
    <w:rsid w:val="00D93154"/>
    <w:rsid w:val="00DC7BA2"/>
    <w:rsid w:val="00E1115F"/>
    <w:rsid w:val="00E40A46"/>
    <w:rsid w:val="00E73424"/>
    <w:rsid w:val="00EA4566"/>
    <w:rsid w:val="00EA4E6F"/>
    <w:rsid w:val="00EC0161"/>
    <w:rsid w:val="00F124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4BD27"/>
  <w15:chartTrackingRefBased/>
  <w15:docId w15:val="{BC9E02B4-13BB-4453-8482-1A97FAF4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46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D6D60"/>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1D6D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6D60"/>
  </w:style>
  <w:style w:type="paragraph" w:styleId="Stopka">
    <w:name w:val="footer"/>
    <w:basedOn w:val="Normalny"/>
    <w:link w:val="StopkaZnak"/>
    <w:uiPriority w:val="99"/>
    <w:unhideWhenUsed/>
    <w:rsid w:val="001D6D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6D60"/>
  </w:style>
  <w:style w:type="table" w:styleId="Tabela-Siatka">
    <w:name w:val="Table Grid"/>
    <w:basedOn w:val="Standardowy"/>
    <w:rsid w:val="000D5F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Colorful Shading Accent 3,L1,Light List Accent 5,lp1,Preambuła,sw tekst,Akapit z listą5,CW_Lista,normalny tekst,Eko punkty,List Paragraph2,wypunktowanie,Bullet Number"/>
    <w:basedOn w:val="Normalny"/>
    <w:link w:val="AkapitzlistZnak"/>
    <w:uiPriority w:val="34"/>
    <w:qFormat/>
    <w:rsid w:val="001E135C"/>
    <w:pPr>
      <w:spacing w:after="0" w:line="240" w:lineRule="auto"/>
      <w:ind w:left="720"/>
      <w:contextualSpacing/>
    </w:pPr>
    <w:rPr>
      <w:rFonts w:ascii="Arial" w:eastAsia="Times New Roman" w:hAnsi="Arial" w:cs="Times New Roman"/>
      <w:sz w:val="24"/>
      <w:szCs w:val="24"/>
      <w:lang w:eastAsia="pl-PL"/>
    </w:rPr>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1E135C"/>
    <w:rPr>
      <w:rFonts w:ascii="Arial" w:eastAsia="Times New Roman" w:hAnsi="Arial" w:cs="Times New Roman"/>
      <w:sz w:val="24"/>
      <w:szCs w:val="24"/>
      <w:lang w:eastAsia="pl-PL"/>
    </w:rPr>
  </w:style>
  <w:style w:type="character" w:styleId="Odwoaniedokomentarza">
    <w:name w:val="annotation reference"/>
    <w:basedOn w:val="Domylnaczcionkaakapitu"/>
    <w:semiHidden/>
    <w:unhideWhenUsed/>
    <w:rsid w:val="00E73424"/>
    <w:rPr>
      <w:sz w:val="16"/>
      <w:szCs w:val="16"/>
    </w:rPr>
  </w:style>
  <w:style w:type="character" w:styleId="Hipercze">
    <w:name w:val="Hyperlink"/>
    <w:basedOn w:val="Domylnaczcionkaakapitu"/>
    <w:rsid w:val="00CF6A71"/>
    <w:rPr>
      <w:color w:val="0563C1" w:themeColor="hyperlink"/>
      <w:u w:val="single"/>
    </w:rPr>
  </w:style>
  <w:style w:type="paragraph" w:styleId="Tekstdymka">
    <w:name w:val="Balloon Text"/>
    <w:basedOn w:val="Normalny"/>
    <w:link w:val="TekstdymkaZnak"/>
    <w:uiPriority w:val="99"/>
    <w:semiHidden/>
    <w:unhideWhenUsed/>
    <w:rsid w:val="006A7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7803"/>
    <w:rPr>
      <w:rFonts w:ascii="Segoe UI" w:hAnsi="Segoe UI" w:cs="Segoe UI"/>
      <w:sz w:val="18"/>
      <w:szCs w:val="18"/>
    </w:rPr>
  </w:style>
  <w:style w:type="paragraph" w:styleId="Tekstkomentarza">
    <w:name w:val="annotation text"/>
    <w:basedOn w:val="Normalny"/>
    <w:link w:val="TekstkomentarzaZnak"/>
    <w:uiPriority w:val="99"/>
    <w:semiHidden/>
    <w:unhideWhenUsed/>
    <w:rsid w:val="00186B4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6B44"/>
    <w:rPr>
      <w:sz w:val="20"/>
      <w:szCs w:val="20"/>
    </w:rPr>
  </w:style>
  <w:style w:type="paragraph" w:styleId="Tematkomentarza">
    <w:name w:val="annotation subject"/>
    <w:basedOn w:val="Tekstkomentarza"/>
    <w:next w:val="Tekstkomentarza"/>
    <w:link w:val="TematkomentarzaZnak"/>
    <w:uiPriority w:val="99"/>
    <w:semiHidden/>
    <w:unhideWhenUsed/>
    <w:rsid w:val="00186B44"/>
    <w:rPr>
      <w:b/>
      <w:bCs/>
    </w:rPr>
  </w:style>
  <w:style w:type="character" w:customStyle="1" w:styleId="TematkomentarzaZnak">
    <w:name w:val="Temat komentarza Znak"/>
    <w:basedOn w:val="TekstkomentarzaZnak"/>
    <w:link w:val="Tematkomentarza"/>
    <w:uiPriority w:val="99"/>
    <w:semiHidden/>
    <w:rsid w:val="00186B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65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chmielno.pl/a,20599,polityka-prywatnosci-w-urzedzie-gminy-w-chmielnie.html"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785</TotalTime>
  <Pages>10</Pages>
  <Words>4237</Words>
  <Characters>25423</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Lelek</dc:creator>
  <cp:keywords/>
  <dc:description/>
  <cp:lastModifiedBy>Karolina Lelek</cp:lastModifiedBy>
  <cp:revision>27</cp:revision>
  <cp:lastPrinted>2022-10-24T06:13:00Z</cp:lastPrinted>
  <dcterms:created xsi:type="dcterms:W3CDTF">2022-09-29T07:29:00Z</dcterms:created>
  <dcterms:modified xsi:type="dcterms:W3CDTF">2023-01-20T12:31:00Z</dcterms:modified>
</cp:coreProperties>
</file>