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DCBF7" w:themeColor="text1"/>
  <w:body>
    <w:p w14:paraId="381D5D79" w14:textId="4958E380" w:rsidR="007E2706" w:rsidRPr="00011008" w:rsidRDefault="007E2706" w:rsidP="00011008">
      <w:pPr>
        <w:widowControl w:val="0"/>
        <w:spacing w:before="120" w:after="0" w:line="240" w:lineRule="auto"/>
        <w:jc w:val="right"/>
        <w:rPr>
          <w:rFonts w:ascii="Verdana" w:eastAsia="Times New Roman" w:hAnsi="Verdana"/>
          <w:b/>
          <w:snapToGrid w:val="0"/>
          <w:sz w:val="18"/>
          <w:szCs w:val="18"/>
          <w:lang w:eastAsia="pl-PL"/>
        </w:rPr>
      </w:pPr>
      <w:r w:rsidRPr="007E2706">
        <w:rPr>
          <w:rFonts w:ascii="Verdana" w:eastAsia="Times New Roman" w:hAnsi="Verdana"/>
          <w:b/>
          <w:snapToGrid w:val="0"/>
          <w:sz w:val="18"/>
          <w:szCs w:val="18"/>
          <w:lang w:eastAsia="pl-PL"/>
        </w:rPr>
        <w:t>WZÓR ZAŁĄCZNIKA NR 8</w:t>
      </w:r>
    </w:p>
    <w:p w14:paraId="5997BF40" w14:textId="77777777" w:rsidR="005719FB" w:rsidRPr="00011008" w:rsidRDefault="005719FB" w:rsidP="00011008">
      <w:pPr>
        <w:tabs>
          <w:tab w:val="left" w:pos="4560"/>
        </w:tabs>
        <w:spacing w:before="120" w:after="0" w:line="240" w:lineRule="auto"/>
        <w:jc w:val="center"/>
        <w:rPr>
          <w:rFonts w:ascii="Verdana" w:hAnsi="Verdana"/>
          <w:b/>
          <w:bCs/>
          <w:sz w:val="24"/>
          <w:szCs w:val="24"/>
        </w:rPr>
      </w:pPr>
      <w:r w:rsidRPr="00011008">
        <w:rPr>
          <w:rFonts w:ascii="Verdana" w:hAnsi="Verdana"/>
          <w:b/>
          <w:bCs/>
          <w:sz w:val="24"/>
          <w:szCs w:val="24"/>
        </w:rPr>
        <w:t>PROJEKTOWANE POSTANOWIENIA UMOWY</w:t>
      </w:r>
    </w:p>
    <w:p w14:paraId="2D90E15A" w14:textId="77777777" w:rsidR="005719FB" w:rsidRPr="00011008" w:rsidRDefault="005719FB" w:rsidP="005719FB">
      <w:pPr>
        <w:tabs>
          <w:tab w:val="left" w:pos="4560"/>
        </w:tabs>
        <w:spacing w:after="0" w:line="240" w:lineRule="auto"/>
        <w:jc w:val="center"/>
        <w:rPr>
          <w:rFonts w:ascii="Verdana" w:hAnsi="Verdana"/>
          <w:b/>
          <w:sz w:val="24"/>
          <w:szCs w:val="24"/>
        </w:rPr>
      </w:pPr>
      <w:r w:rsidRPr="00011008">
        <w:rPr>
          <w:rFonts w:ascii="Verdana" w:hAnsi="Verdana"/>
          <w:b/>
          <w:sz w:val="24"/>
          <w:szCs w:val="24"/>
        </w:rPr>
        <w:t>UMOWA</w:t>
      </w:r>
    </w:p>
    <w:p w14:paraId="77F84494" w14:textId="34CB59F7" w:rsidR="00C02AAF" w:rsidRPr="00011008" w:rsidRDefault="008B3129" w:rsidP="00011008">
      <w:pPr>
        <w:tabs>
          <w:tab w:val="left" w:pos="4560"/>
        </w:tabs>
        <w:spacing w:after="0" w:line="240" w:lineRule="auto"/>
        <w:jc w:val="center"/>
        <w:rPr>
          <w:rFonts w:ascii="Verdana" w:hAnsi="Verdana"/>
          <w:b/>
          <w:sz w:val="24"/>
          <w:szCs w:val="24"/>
        </w:rPr>
      </w:pPr>
      <w:r w:rsidRPr="00011008">
        <w:rPr>
          <w:rFonts w:ascii="Verdana" w:hAnsi="Verdana"/>
          <w:b/>
          <w:sz w:val="24"/>
          <w:szCs w:val="24"/>
        </w:rPr>
        <w:t>WI-K/</w:t>
      </w:r>
      <w:r w:rsidR="00E82CCF" w:rsidRPr="00011008">
        <w:rPr>
          <w:rFonts w:ascii="Verdana" w:hAnsi="Verdana"/>
          <w:b/>
          <w:sz w:val="24"/>
          <w:szCs w:val="24"/>
        </w:rPr>
        <w:t>TP/</w:t>
      </w:r>
      <w:r w:rsidR="0093262C">
        <w:rPr>
          <w:rFonts w:ascii="Verdana" w:hAnsi="Verdana"/>
          <w:b/>
          <w:sz w:val="24"/>
          <w:szCs w:val="24"/>
        </w:rPr>
        <w:t>240828/5/1</w:t>
      </w:r>
    </w:p>
    <w:p w14:paraId="0A6BCBF1" w14:textId="77777777" w:rsidR="00C02AAF" w:rsidRPr="008C07A4" w:rsidRDefault="00C02AAF" w:rsidP="00011008">
      <w:pPr>
        <w:spacing w:before="120" w:after="0" w:line="240" w:lineRule="auto"/>
        <w:rPr>
          <w:rFonts w:ascii="Verdana" w:eastAsia="Times New Roman" w:hAnsi="Verdana"/>
          <w:snapToGrid w:val="0"/>
          <w:sz w:val="18"/>
          <w:szCs w:val="18"/>
          <w:lang w:eastAsia="pl-PL"/>
        </w:rPr>
      </w:pPr>
      <w:r w:rsidRPr="008C07A4">
        <w:rPr>
          <w:rFonts w:ascii="Verdana" w:hAnsi="Verdana"/>
          <w:sz w:val="18"/>
          <w:szCs w:val="18"/>
        </w:rPr>
        <w:t xml:space="preserve">w dniu ............................. w Katowicach </w:t>
      </w:r>
      <w:r w:rsidRPr="008C07A4">
        <w:rPr>
          <w:rFonts w:ascii="Verdana" w:eastAsia="Times New Roman" w:hAnsi="Verdana"/>
          <w:iCs/>
          <w:snapToGrid w:val="0"/>
          <w:sz w:val="18"/>
          <w:szCs w:val="18"/>
          <w:lang w:eastAsia="pl-PL"/>
        </w:rPr>
        <w:t>pomiędzy:</w:t>
      </w:r>
      <w:r w:rsidRPr="008C07A4">
        <w:rPr>
          <w:rFonts w:ascii="Verdana" w:eastAsia="Times New Roman" w:hAnsi="Verdana"/>
          <w:snapToGrid w:val="0"/>
          <w:sz w:val="18"/>
          <w:szCs w:val="18"/>
          <w:lang w:eastAsia="pl-PL"/>
        </w:rPr>
        <w:tab/>
      </w:r>
    </w:p>
    <w:p w14:paraId="647B9EDC" w14:textId="77777777" w:rsidR="00C02AAF" w:rsidRPr="008C07A4" w:rsidRDefault="00810091" w:rsidP="00810091">
      <w:pPr>
        <w:tabs>
          <w:tab w:val="left" w:pos="3864"/>
        </w:tabs>
        <w:spacing w:after="0" w:line="240" w:lineRule="auto"/>
        <w:rPr>
          <w:rFonts w:ascii="Verdana" w:eastAsia="Times New Roman" w:hAnsi="Verdana"/>
          <w:snapToGrid w:val="0"/>
          <w:sz w:val="18"/>
          <w:szCs w:val="18"/>
          <w:lang w:eastAsia="pl-PL"/>
        </w:rPr>
      </w:pPr>
      <w:r>
        <w:rPr>
          <w:rFonts w:ascii="Verdana" w:eastAsia="Times New Roman" w:hAnsi="Verdana"/>
          <w:snapToGrid w:val="0"/>
          <w:sz w:val="18"/>
          <w:szCs w:val="18"/>
          <w:lang w:eastAsia="pl-PL"/>
        </w:rPr>
        <w:tab/>
      </w:r>
    </w:p>
    <w:p w14:paraId="758A549B" w14:textId="77777777" w:rsidR="00C02AAF" w:rsidRPr="008C07A4" w:rsidRDefault="00C02AAF" w:rsidP="00C02AAF">
      <w:pPr>
        <w:widowControl w:val="0"/>
        <w:spacing w:after="0" w:line="240" w:lineRule="auto"/>
        <w:jc w:val="both"/>
        <w:rPr>
          <w:rFonts w:ascii="Verdana" w:eastAsia="Times New Roman" w:hAnsi="Verdana"/>
          <w:b/>
          <w:snapToGrid w:val="0"/>
          <w:sz w:val="18"/>
          <w:szCs w:val="18"/>
          <w:lang w:eastAsia="pl-PL"/>
        </w:rPr>
      </w:pPr>
      <w:r w:rsidRPr="008C07A4">
        <w:rPr>
          <w:rFonts w:ascii="Verdana" w:eastAsia="Times New Roman" w:hAnsi="Verdana"/>
          <w:b/>
          <w:snapToGrid w:val="0"/>
          <w:sz w:val="18"/>
          <w:szCs w:val="18"/>
          <w:lang w:eastAsia="pl-PL"/>
        </w:rPr>
        <w:t xml:space="preserve">ZARZĄDEM DRÓG WOJEWÓDZKICH W KATOWICACH </w:t>
      </w:r>
    </w:p>
    <w:p w14:paraId="56DCB3B8" w14:textId="77777777" w:rsidR="00C02AAF" w:rsidRPr="008C07A4" w:rsidRDefault="00C02AAF" w:rsidP="00C02AAF">
      <w:pPr>
        <w:widowControl w:val="0"/>
        <w:spacing w:after="0" w:line="240" w:lineRule="auto"/>
        <w:jc w:val="both"/>
        <w:rPr>
          <w:rFonts w:ascii="Verdana" w:eastAsia="Times New Roman" w:hAnsi="Verdana"/>
          <w:b/>
          <w:snapToGrid w:val="0"/>
          <w:sz w:val="18"/>
          <w:szCs w:val="18"/>
          <w:lang w:eastAsia="pl-PL"/>
        </w:rPr>
      </w:pPr>
      <w:r w:rsidRPr="008C07A4">
        <w:rPr>
          <w:rFonts w:ascii="Verdana" w:eastAsia="Times New Roman" w:hAnsi="Verdana"/>
          <w:b/>
          <w:snapToGrid w:val="0"/>
          <w:sz w:val="18"/>
          <w:szCs w:val="18"/>
          <w:lang w:eastAsia="pl-PL"/>
        </w:rPr>
        <w:t xml:space="preserve">ul. Lechicka 24, 40-609 Katowice </w:t>
      </w:r>
    </w:p>
    <w:p w14:paraId="6BE78BF5" w14:textId="77777777" w:rsidR="00C02AAF" w:rsidRPr="008C07A4" w:rsidRDefault="00C02AAF" w:rsidP="00C02AAF">
      <w:pPr>
        <w:widowControl w:val="0"/>
        <w:spacing w:after="0" w:line="240" w:lineRule="auto"/>
        <w:jc w:val="both"/>
        <w:rPr>
          <w:rFonts w:ascii="Verdana" w:eastAsia="Times New Roman" w:hAnsi="Verdana"/>
          <w:snapToGrid w:val="0"/>
          <w:sz w:val="18"/>
          <w:szCs w:val="18"/>
          <w:lang w:eastAsia="pl-PL"/>
        </w:rPr>
      </w:pPr>
      <w:r w:rsidRPr="008C07A4">
        <w:rPr>
          <w:rFonts w:ascii="Verdana" w:eastAsia="Times New Roman" w:hAnsi="Verdana"/>
          <w:snapToGrid w:val="0"/>
          <w:sz w:val="18"/>
          <w:szCs w:val="18"/>
          <w:lang w:eastAsia="pl-PL"/>
        </w:rPr>
        <w:t>NIP 954-22-95-953, REGON 276303005</w:t>
      </w:r>
    </w:p>
    <w:p w14:paraId="2CF12859" w14:textId="77777777" w:rsidR="00C02AAF" w:rsidRPr="008C07A4" w:rsidRDefault="00C02AAF" w:rsidP="00C02AAF">
      <w:pPr>
        <w:widowControl w:val="0"/>
        <w:spacing w:before="120" w:after="0" w:line="240" w:lineRule="auto"/>
        <w:jc w:val="both"/>
        <w:rPr>
          <w:rFonts w:ascii="Verdana" w:eastAsia="Times New Roman" w:hAnsi="Verdana"/>
          <w:snapToGrid w:val="0"/>
          <w:sz w:val="18"/>
          <w:szCs w:val="18"/>
          <w:lang w:eastAsia="pl-PL"/>
        </w:rPr>
      </w:pPr>
      <w:r w:rsidRPr="008C07A4">
        <w:rPr>
          <w:rFonts w:ascii="Verdana" w:eastAsia="Times New Roman" w:hAnsi="Verdana"/>
          <w:snapToGrid w:val="0"/>
          <w:sz w:val="18"/>
          <w:szCs w:val="18"/>
          <w:lang w:eastAsia="pl-PL"/>
        </w:rPr>
        <w:t>reprezentowanym przez:</w:t>
      </w:r>
    </w:p>
    <w:p w14:paraId="3AA59900" w14:textId="77777777" w:rsidR="00C02AAF" w:rsidRPr="008C07A4" w:rsidRDefault="00C02AAF" w:rsidP="00C02AAF">
      <w:pPr>
        <w:widowControl w:val="0"/>
        <w:spacing w:before="120" w:after="0" w:line="240" w:lineRule="auto"/>
        <w:jc w:val="both"/>
        <w:rPr>
          <w:rFonts w:ascii="Verdana" w:eastAsia="Times New Roman" w:hAnsi="Verdana"/>
          <w:snapToGrid w:val="0"/>
          <w:sz w:val="18"/>
          <w:szCs w:val="18"/>
          <w:lang w:eastAsia="pl-PL"/>
        </w:rPr>
      </w:pPr>
      <w:r w:rsidRPr="008C07A4">
        <w:rPr>
          <w:rFonts w:ascii="Verdana" w:eastAsia="Times New Roman" w:hAnsi="Verdana"/>
          <w:snapToGrid w:val="0"/>
          <w:sz w:val="18"/>
          <w:szCs w:val="18"/>
          <w:lang w:eastAsia="pl-PL"/>
        </w:rPr>
        <w:t>………………………………………………………………………….</w:t>
      </w:r>
    </w:p>
    <w:p w14:paraId="7DEB7774" w14:textId="77777777" w:rsidR="00C02AAF" w:rsidRPr="00AE49A5" w:rsidRDefault="00C02AAF" w:rsidP="00C02AAF">
      <w:pPr>
        <w:widowControl w:val="0"/>
        <w:spacing w:before="120" w:after="0" w:line="240" w:lineRule="auto"/>
        <w:jc w:val="both"/>
        <w:rPr>
          <w:rFonts w:ascii="Verdana" w:eastAsia="Times New Roman" w:hAnsi="Verdana"/>
          <w:bCs/>
          <w:snapToGrid w:val="0"/>
          <w:sz w:val="18"/>
          <w:szCs w:val="18"/>
          <w:lang w:eastAsia="pl-PL"/>
        </w:rPr>
      </w:pPr>
      <w:r w:rsidRPr="008C07A4">
        <w:rPr>
          <w:rFonts w:ascii="Verdana" w:eastAsia="Times New Roman" w:hAnsi="Verdana"/>
          <w:snapToGrid w:val="0"/>
          <w:sz w:val="18"/>
          <w:szCs w:val="18"/>
          <w:lang w:eastAsia="pl-PL"/>
        </w:rPr>
        <w:t xml:space="preserve">zwanym dalej </w:t>
      </w:r>
      <w:r w:rsidRPr="008C07A4">
        <w:rPr>
          <w:rFonts w:ascii="Verdana" w:eastAsia="Times New Roman" w:hAnsi="Verdana"/>
          <w:b/>
          <w:snapToGrid w:val="0"/>
          <w:sz w:val="18"/>
          <w:szCs w:val="18"/>
          <w:lang w:eastAsia="pl-PL"/>
        </w:rPr>
        <w:t>„Zamawiającym"</w:t>
      </w:r>
      <w:r w:rsidR="00AE49A5">
        <w:rPr>
          <w:rFonts w:ascii="Verdana" w:eastAsia="Times New Roman" w:hAnsi="Verdana"/>
          <w:bCs/>
          <w:snapToGrid w:val="0"/>
          <w:sz w:val="18"/>
          <w:szCs w:val="18"/>
          <w:lang w:eastAsia="pl-PL"/>
        </w:rPr>
        <w:t>/</w:t>
      </w:r>
      <w:r w:rsidR="00AE49A5" w:rsidRPr="008C07A4">
        <w:rPr>
          <w:rFonts w:ascii="Verdana" w:eastAsia="Times New Roman" w:hAnsi="Verdana"/>
          <w:b/>
          <w:snapToGrid w:val="0"/>
          <w:sz w:val="18"/>
          <w:szCs w:val="18"/>
          <w:lang w:eastAsia="pl-PL"/>
        </w:rPr>
        <w:t>„</w:t>
      </w:r>
      <w:r w:rsidR="00AE49A5" w:rsidRPr="00AE49A5">
        <w:rPr>
          <w:rFonts w:ascii="Verdana" w:eastAsia="Times New Roman" w:hAnsi="Verdana"/>
          <w:b/>
          <w:snapToGrid w:val="0"/>
          <w:sz w:val="18"/>
          <w:szCs w:val="18"/>
          <w:lang w:eastAsia="pl-PL"/>
        </w:rPr>
        <w:t>Administratorem danych”</w:t>
      </w:r>
    </w:p>
    <w:p w14:paraId="4D5290E8" w14:textId="77777777" w:rsidR="00C02AAF" w:rsidRPr="00C5004C" w:rsidRDefault="00C02AAF" w:rsidP="00C02AAF">
      <w:pPr>
        <w:widowControl w:val="0"/>
        <w:spacing w:before="120" w:after="0" w:line="240" w:lineRule="auto"/>
        <w:jc w:val="both"/>
        <w:rPr>
          <w:rFonts w:ascii="Verdana" w:eastAsia="Times New Roman" w:hAnsi="Verdana"/>
          <w:bCs/>
          <w:snapToGrid w:val="0"/>
          <w:sz w:val="18"/>
          <w:szCs w:val="18"/>
          <w:lang w:eastAsia="pl-PL"/>
        </w:rPr>
      </w:pPr>
      <w:r w:rsidRPr="00C5004C">
        <w:rPr>
          <w:rFonts w:ascii="Verdana" w:eastAsia="Times New Roman" w:hAnsi="Verdana"/>
          <w:bCs/>
          <w:snapToGrid w:val="0"/>
          <w:sz w:val="18"/>
          <w:szCs w:val="18"/>
          <w:lang w:eastAsia="pl-PL"/>
        </w:rPr>
        <w:t xml:space="preserve">a </w:t>
      </w:r>
    </w:p>
    <w:p w14:paraId="738DE02E" w14:textId="77777777" w:rsidR="00C02AAF" w:rsidRPr="008C07A4" w:rsidRDefault="00C02AAF" w:rsidP="00C02AAF">
      <w:pPr>
        <w:widowControl w:val="0"/>
        <w:tabs>
          <w:tab w:val="left" w:pos="1134"/>
        </w:tabs>
        <w:spacing w:before="120" w:after="0" w:line="240" w:lineRule="auto"/>
        <w:jc w:val="both"/>
        <w:rPr>
          <w:rFonts w:ascii="Verdana" w:eastAsia="Times New Roman" w:hAnsi="Verdana"/>
          <w:b/>
          <w:bCs/>
          <w:snapToGrid w:val="0"/>
          <w:sz w:val="18"/>
          <w:szCs w:val="18"/>
          <w:lang w:eastAsia="pl-PL"/>
        </w:rPr>
      </w:pPr>
      <w:r w:rsidRPr="008C07A4">
        <w:rPr>
          <w:rFonts w:ascii="Verdana" w:eastAsia="Times New Roman" w:hAnsi="Verdana"/>
          <w:b/>
          <w:bCs/>
          <w:snapToGrid w:val="0"/>
          <w:sz w:val="18"/>
          <w:szCs w:val="18"/>
          <w:lang w:eastAsia="pl-PL"/>
        </w:rPr>
        <w:t>………………………………………………………………………………</w:t>
      </w:r>
    </w:p>
    <w:p w14:paraId="24DE44FD" w14:textId="77777777" w:rsidR="00C02AAF" w:rsidRPr="008C07A4" w:rsidRDefault="00C02AAF" w:rsidP="00C02AAF">
      <w:pPr>
        <w:tabs>
          <w:tab w:val="left" w:pos="1134"/>
        </w:tabs>
        <w:spacing w:after="0" w:line="240" w:lineRule="auto"/>
        <w:rPr>
          <w:rFonts w:ascii="Verdana" w:eastAsia="Times New Roman" w:hAnsi="Verdana"/>
          <w:b/>
          <w:sz w:val="18"/>
          <w:szCs w:val="18"/>
          <w:lang w:eastAsia="pl-PL"/>
        </w:rPr>
      </w:pPr>
      <w:r w:rsidRPr="008C07A4">
        <w:rPr>
          <w:rFonts w:ascii="Verdana" w:eastAsia="Times New Roman" w:hAnsi="Verdana"/>
          <w:b/>
          <w:sz w:val="18"/>
          <w:szCs w:val="18"/>
          <w:lang w:eastAsia="pl-PL"/>
        </w:rPr>
        <w:t>ul. ……………………………………………………………………………..</w:t>
      </w:r>
    </w:p>
    <w:p w14:paraId="7E09768C" w14:textId="77777777" w:rsidR="00C02AAF" w:rsidRPr="008C07A4" w:rsidRDefault="00BE4A97" w:rsidP="00C02AAF">
      <w:pPr>
        <w:spacing w:after="0" w:line="240" w:lineRule="auto"/>
        <w:jc w:val="both"/>
        <w:rPr>
          <w:rFonts w:ascii="Verdana" w:eastAsia="Times New Roman" w:hAnsi="Verdana"/>
          <w:sz w:val="18"/>
          <w:szCs w:val="18"/>
          <w:lang w:eastAsia="pl-PL"/>
        </w:rPr>
      </w:pPr>
      <w:r w:rsidRPr="008C07A4">
        <w:rPr>
          <w:rFonts w:ascii="Verdana" w:eastAsia="Times New Roman" w:hAnsi="Verdana"/>
          <w:snapToGrid w:val="0"/>
          <w:sz w:val="18"/>
          <w:szCs w:val="18"/>
          <w:lang w:eastAsia="pl-PL"/>
        </w:rPr>
        <w:t xml:space="preserve">NIP </w:t>
      </w:r>
      <w:r>
        <w:rPr>
          <w:rFonts w:ascii="Verdana" w:eastAsia="Times New Roman" w:hAnsi="Verdana"/>
          <w:snapToGrid w:val="0"/>
          <w:sz w:val="18"/>
          <w:szCs w:val="18"/>
          <w:lang w:eastAsia="pl-PL"/>
        </w:rPr>
        <w:t>………………………………</w:t>
      </w:r>
      <w:r w:rsidRPr="008C07A4">
        <w:rPr>
          <w:rFonts w:ascii="Verdana" w:eastAsia="Times New Roman" w:hAnsi="Verdana"/>
          <w:snapToGrid w:val="0"/>
          <w:sz w:val="18"/>
          <w:szCs w:val="18"/>
          <w:lang w:eastAsia="pl-PL"/>
        </w:rPr>
        <w:t xml:space="preserve">, REGON </w:t>
      </w:r>
      <w:r>
        <w:rPr>
          <w:rFonts w:ascii="Verdana" w:eastAsia="Times New Roman" w:hAnsi="Verdana"/>
          <w:snapToGrid w:val="0"/>
          <w:sz w:val="18"/>
          <w:szCs w:val="18"/>
          <w:lang w:eastAsia="pl-PL"/>
        </w:rPr>
        <w:t>………………………</w:t>
      </w:r>
    </w:p>
    <w:p w14:paraId="4C15D47E" w14:textId="77777777" w:rsidR="00C02AAF" w:rsidRPr="008C07A4" w:rsidRDefault="00C02AAF" w:rsidP="00C02AAF">
      <w:pPr>
        <w:spacing w:before="120" w:after="0" w:line="240" w:lineRule="auto"/>
        <w:jc w:val="both"/>
        <w:rPr>
          <w:rFonts w:ascii="Verdana" w:hAnsi="Verdana"/>
          <w:b/>
          <w:sz w:val="18"/>
          <w:szCs w:val="18"/>
        </w:rPr>
      </w:pPr>
      <w:r w:rsidRPr="008C07A4">
        <w:rPr>
          <w:rFonts w:ascii="Verdana" w:hAnsi="Verdana"/>
          <w:sz w:val="18"/>
          <w:szCs w:val="18"/>
        </w:rPr>
        <w:t>reprezentowan</w:t>
      </w:r>
      <w:r w:rsidR="00FA595E">
        <w:rPr>
          <w:rFonts w:ascii="Verdana" w:hAnsi="Verdana"/>
          <w:sz w:val="18"/>
          <w:szCs w:val="18"/>
        </w:rPr>
        <w:t>ym</w:t>
      </w:r>
      <w:r w:rsidRPr="008C07A4">
        <w:rPr>
          <w:rFonts w:ascii="Verdana" w:hAnsi="Verdana"/>
          <w:sz w:val="18"/>
          <w:szCs w:val="18"/>
        </w:rPr>
        <w:t xml:space="preserve"> przez:</w:t>
      </w:r>
    </w:p>
    <w:p w14:paraId="7C85B485" w14:textId="77777777" w:rsidR="00C02AAF" w:rsidRPr="008C07A4" w:rsidRDefault="00C02AAF" w:rsidP="00C02AAF">
      <w:pPr>
        <w:spacing w:after="0" w:line="240" w:lineRule="auto"/>
        <w:jc w:val="both"/>
        <w:rPr>
          <w:rFonts w:ascii="Verdana" w:hAnsi="Verdana"/>
          <w:sz w:val="18"/>
          <w:szCs w:val="18"/>
        </w:rPr>
      </w:pPr>
    </w:p>
    <w:p w14:paraId="306B4ED9" w14:textId="77777777" w:rsidR="00C02AAF" w:rsidRPr="008C07A4" w:rsidRDefault="00C02AAF" w:rsidP="00C02AAF">
      <w:pPr>
        <w:spacing w:after="0" w:line="240" w:lineRule="auto"/>
        <w:jc w:val="both"/>
        <w:rPr>
          <w:rFonts w:ascii="Verdana" w:hAnsi="Verdana"/>
          <w:sz w:val="18"/>
          <w:szCs w:val="18"/>
        </w:rPr>
      </w:pPr>
      <w:r w:rsidRPr="008C07A4">
        <w:rPr>
          <w:rFonts w:ascii="Verdana" w:hAnsi="Verdana"/>
          <w:sz w:val="18"/>
          <w:szCs w:val="18"/>
        </w:rPr>
        <w:t xml:space="preserve"> ...........................................................................................................</w:t>
      </w:r>
    </w:p>
    <w:p w14:paraId="1FBCB07A" w14:textId="77777777" w:rsidR="00C02AAF" w:rsidRPr="00AE49A5" w:rsidRDefault="00C02AAF" w:rsidP="00C02AAF">
      <w:pPr>
        <w:widowControl w:val="0"/>
        <w:spacing w:before="120" w:after="0" w:line="240" w:lineRule="auto"/>
        <w:jc w:val="both"/>
        <w:rPr>
          <w:rFonts w:ascii="Verdana" w:eastAsia="Times New Roman" w:hAnsi="Verdana"/>
          <w:bCs/>
          <w:snapToGrid w:val="0"/>
          <w:sz w:val="18"/>
          <w:szCs w:val="18"/>
          <w:lang w:eastAsia="pl-PL"/>
        </w:rPr>
      </w:pPr>
      <w:r w:rsidRPr="008C07A4">
        <w:rPr>
          <w:rFonts w:ascii="Verdana" w:eastAsia="Times New Roman" w:hAnsi="Verdana"/>
          <w:snapToGrid w:val="0"/>
          <w:sz w:val="18"/>
          <w:szCs w:val="18"/>
          <w:lang w:eastAsia="pl-PL"/>
        </w:rPr>
        <w:t>zwan</w:t>
      </w:r>
      <w:r w:rsidR="00FA595E">
        <w:rPr>
          <w:rFonts w:ascii="Verdana" w:eastAsia="Times New Roman" w:hAnsi="Verdana"/>
          <w:snapToGrid w:val="0"/>
          <w:sz w:val="18"/>
          <w:szCs w:val="18"/>
          <w:lang w:eastAsia="pl-PL"/>
        </w:rPr>
        <w:t>ym</w:t>
      </w:r>
      <w:r w:rsidRPr="008C07A4">
        <w:rPr>
          <w:rFonts w:ascii="Verdana" w:eastAsia="Times New Roman" w:hAnsi="Verdana"/>
          <w:snapToGrid w:val="0"/>
          <w:sz w:val="18"/>
          <w:szCs w:val="18"/>
          <w:lang w:eastAsia="pl-PL"/>
        </w:rPr>
        <w:t xml:space="preserve"> dalej </w:t>
      </w:r>
      <w:r w:rsidRPr="008C07A4">
        <w:rPr>
          <w:rFonts w:ascii="Verdana" w:eastAsia="Times New Roman" w:hAnsi="Verdana"/>
          <w:b/>
          <w:snapToGrid w:val="0"/>
          <w:sz w:val="18"/>
          <w:szCs w:val="18"/>
          <w:lang w:eastAsia="pl-PL"/>
        </w:rPr>
        <w:t>„Wykonawcą"</w:t>
      </w:r>
      <w:r w:rsidR="00AE49A5">
        <w:rPr>
          <w:rFonts w:ascii="Verdana" w:eastAsia="Times New Roman" w:hAnsi="Verdana"/>
          <w:bCs/>
          <w:snapToGrid w:val="0"/>
          <w:sz w:val="18"/>
          <w:szCs w:val="18"/>
          <w:lang w:eastAsia="pl-PL"/>
        </w:rPr>
        <w:t>/</w:t>
      </w:r>
      <w:r w:rsidR="00AE49A5" w:rsidRPr="008C07A4">
        <w:rPr>
          <w:rFonts w:ascii="Verdana" w:eastAsia="Times New Roman" w:hAnsi="Verdana"/>
          <w:b/>
          <w:snapToGrid w:val="0"/>
          <w:sz w:val="18"/>
          <w:szCs w:val="18"/>
          <w:lang w:eastAsia="pl-PL"/>
        </w:rPr>
        <w:t>„</w:t>
      </w:r>
      <w:r w:rsidR="00AE49A5">
        <w:rPr>
          <w:rFonts w:ascii="Verdana" w:eastAsia="Times New Roman" w:hAnsi="Verdana"/>
          <w:b/>
          <w:snapToGrid w:val="0"/>
          <w:sz w:val="18"/>
          <w:szCs w:val="18"/>
          <w:lang w:eastAsia="pl-PL"/>
        </w:rPr>
        <w:t>Podmiotem przetwarzającym”</w:t>
      </w:r>
    </w:p>
    <w:p w14:paraId="24CB0367" w14:textId="77777777" w:rsidR="00C02AAF" w:rsidRPr="008C07A4" w:rsidRDefault="00C02AAF" w:rsidP="00C02AAF">
      <w:pPr>
        <w:widowControl w:val="0"/>
        <w:spacing w:after="0" w:line="360" w:lineRule="auto"/>
        <w:jc w:val="both"/>
        <w:rPr>
          <w:rFonts w:ascii="Verdana" w:hAnsi="Verdana"/>
          <w:sz w:val="18"/>
          <w:szCs w:val="18"/>
        </w:rPr>
      </w:pPr>
    </w:p>
    <w:p w14:paraId="1B4E3A0C" w14:textId="77777777" w:rsidR="00C02AAF" w:rsidRPr="008C07A4" w:rsidRDefault="00C02AAF" w:rsidP="00C02AAF">
      <w:pPr>
        <w:widowControl w:val="0"/>
        <w:spacing w:after="0" w:line="360" w:lineRule="auto"/>
        <w:jc w:val="both"/>
        <w:rPr>
          <w:rFonts w:ascii="Verdana" w:eastAsia="Times New Roman" w:hAnsi="Verdana"/>
          <w:snapToGrid w:val="0"/>
          <w:sz w:val="18"/>
          <w:szCs w:val="18"/>
          <w:lang w:eastAsia="pl-PL"/>
        </w:rPr>
      </w:pPr>
      <w:r w:rsidRPr="008C07A4">
        <w:rPr>
          <w:rFonts w:ascii="Verdana" w:hAnsi="Verdana"/>
          <w:sz w:val="18"/>
          <w:szCs w:val="18"/>
        </w:rPr>
        <w:t>łącznie w dalszej części umowy zwanymi „</w:t>
      </w:r>
      <w:r w:rsidRPr="008C07A4">
        <w:rPr>
          <w:rFonts w:ascii="Verdana" w:hAnsi="Verdana"/>
          <w:b/>
          <w:sz w:val="18"/>
          <w:szCs w:val="18"/>
        </w:rPr>
        <w:t>Stronami</w:t>
      </w:r>
      <w:r w:rsidRPr="008C07A4">
        <w:rPr>
          <w:rFonts w:ascii="Verdana" w:hAnsi="Verdana"/>
          <w:sz w:val="18"/>
          <w:szCs w:val="18"/>
        </w:rPr>
        <w:t>”</w:t>
      </w:r>
    </w:p>
    <w:p w14:paraId="2315979B" w14:textId="77777777" w:rsidR="00C02AAF" w:rsidRPr="008C07A4" w:rsidRDefault="00C02AAF" w:rsidP="006633F3">
      <w:pPr>
        <w:spacing w:after="120" w:line="240" w:lineRule="auto"/>
        <w:jc w:val="both"/>
        <w:rPr>
          <w:rFonts w:ascii="Verdana" w:hAnsi="Verdana"/>
          <w:b/>
          <w:sz w:val="18"/>
          <w:szCs w:val="18"/>
        </w:rPr>
      </w:pPr>
      <w:r w:rsidRPr="008C07A4">
        <w:rPr>
          <w:rFonts w:ascii="Verdana" w:eastAsia="Times New Roman" w:hAnsi="Verdana"/>
          <w:sz w:val="18"/>
          <w:szCs w:val="18"/>
          <w:lang w:eastAsia="pl-PL"/>
        </w:rPr>
        <w:t>w wyniku przeprowadzenia postępowania o udzielenie zamówienia w trybie podstawowym została zawarta umowa o następującej treści:</w:t>
      </w:r>
    </w:p>
    <w:p w14:paraId="0E65E676" w14:textId="77777777" w:rsidR="00C02AAF" w:rsidRPr="00FA595E" w:rsidRDefault="00C02AAF" w:rsidP="00FA595E">
      <w:pPr>
        <w:spacing w:after="0" w:line="240" w:lineRule="auto"/>
        <w:jc w:val="center"/>
        <w:rPr>
          <w:rFonts w:ascii="Verdana" w:hAnsi="Verdana"/>
          <w:b/>
          <w:sz w:val="18"/>
          <w:szCs w:val="18"/>
        </w:rPr>
      </w:pPr>
      <w:r w:rsidRPr="00FA595E">
        <w:rPr>
          <w:rFonts w:ascii="Verdana" w:hAnsi="Verdana"/>
          <w:b/>
          <w:sz w:val="18"/>
          <w:szCs w:val="18"/>
        </w:rPr>
        <w:t>§</w:t>
      </w:r>
      <w:r w:rsidR="005637AC">
        <w:rPr>
          <w:rFonts w:ascii="Verdana" w:hAnsi="Verdana"/>
          <w:b/>
          <w:sz w:val="18"/>
          <w:szCs w:val="18"/>
        </w:rPr>
        <w:t xml:space="preserve"> </w:t>
      </w:r>
      <w:r w:rsidRPr="00FA595E">
        <w:rPr>
          <w:rFonts w:ascii="Verdana" w:hAnsi="Verdana"/>
          <w:b/>
          <w:sz w:val="18"/>
          <w:szCs w:val="18"/>
        </w:rPr>
        <w:t>1 (Przedmiot umowy)</w:t>
      </w:r>
    </w:p>
    <w:p w14:paraId="7646E57A" w14:textId="77777777" w:rsidR="00122431" w:rsidRDefault="00C02AAF" w:rsidP="00FA595E">
      <w:pPr>
        <w:numPr>
          <w:ilvl w:val="0"/>
          <w:numId w:val="19"/>
        </w:numPr>
        <w:spacing w:after="0" w:line="240" w:lineRule="auto"/>
        <w:ind w:left="284" w:right="142" w:hanging="284"/>
        <w:jc w:val="both"/>
        <w:rPr>
          <w:rFonts w:ascii="Verdana" w:hAnsi="Verdana"/>
          <w:sz w:val="18"/>
          <w:szCs w:val="18"/>
        </w:rPr>
      </w:pPr>
      <w:r w:rsidRPr="00FA595E">
        <w:rPr>
          <w:rFonts w:ascii="Verdana" w:hAnsi="Verdana"/>
          <w:sz w:val="18"/>
          <w:szCs w:val="18"/>
        </w:rPr>
        <w:t>Zamawiający zleca a Wykonawca zobowiązuje się do wykonania usługi</w:t>
      </w:r>
      <w:r w:rsidR="00122431">
        <w:rPr>
          <w:rFonts w:ascii="Verdana" w:hAnsi="Verdana"/>
          <w:sz w:val="18"/>
          <w:szCs w:val="18"/>
        </w:rPr>
        <w:t>:</w:t>
      </w:r>
    </w:p>
    <w:p w14:paraId="5C386F3D" w14:textId="77777777" w:rsidR="0093262C" w:rsidRPr="0093262C" w:rsidRDefault="0093262C" w:rsidP="0093262C">
      <w:pPr>
        <w:pStyle w:val="Nagwek4"/>
        <w:tabs>
          <w:tab w:val="left" w:pos="1560"/>
        </w:tabs>
        <w:spacing w:before="0" w:line="240" w:lineRule="auto"/>
        <w:ind w:left="284"/>
        <w:jc w:val="both"/>
        <w:rPr>
          <w:rFonts w:ascii="Verdana" w:hAnsi="Verdana" w:cs="Arial"/>
          <w:b/>
          <w:bCs/>
          <w:color w:val="auto"/>
          <w:sz w:val="18"/>
          <w:szCs w:val="18"/>
        </w:rPr>
      </w:pPr>
      <w:bookmarkStart w:id="0" w:name="_Hlk167790342"/>
      <w:r w:rsidRPr="0093262C">
        <w:rPr>
          <w:rFonts w:ascii="Verdana" w:hAnsi="Verdana" w:cs="Arial"/>
          <w:b/>
          <w:bCs/>
          <w:color w:val="auto"/>
          <w:sz w:val="18"/>
          <w:szCs w:val="18"/>
        </w:rPr>
        <w:t>SPRAWOWANIE NADZORU AUTORSKIEGO DLA ZADANIA:</w:t>
      </w:r>
    </w:p>
    <w:p w14:paraId="7C104FCC" w14:textId="61740B0A" w:rsidR="0093262C" w:rsidRPr="0093262C" w:rsidRDefault="0093262C" w:rsidP="0093262C">
      <w:pPr>
        <w:pStyle w:val="Nagwek4"/>
        <w:tabs>
          <w:tab w:val="left" w:pos="1560"/>
        </w:tabs>
        <w:spacing w:before="0" w:line="240" w:lineRule="auto"/>
        <w:ind w:left="284"/>
        <w:jc w:val="both"/>
        <w:rPr>
          <w:rFonts w:ascii="Verdana" w:hAnsi="Verdana" w:cs="Arial"/>
          <w:b/>
          <w:bCs/>
          <w:color w:val="auto"/>
          <w:sz w:val="18"/>
          <w:szCs w:val="18"/>
        </w:rPr>
      </w:pPr>
      <w:r w:rsidRPr="0093262C">
        <w:rPr>
          <w:rFonts w:ascii="Verdana" w:hAnsi="Verdana" w:cs="Arial"/>
          <w:b/>
          <w:bCs/>
          <w:color w:val="auto"/>
          <w:sz w:val="18"/>
          <w:szCs w:val="18"/>
        </w:rPr>
        <w:t>„PRZEBUDOWA DW 492 OD DK 46 DO GRANICY WOJEWÓDZTWA. ODCINEK I OD GRANICY WOJEWÓDZTWA DO ŁOBODNA, ODCINEK II OD SKRZYŻOWANIA Z DW 491 W M. ŁOBODNO DO SKRZYŻOWANIA Z DK 43 W M. KŁOBUCK, ODCINEK III OD SKRZYŻOWANIA Z DW 494 W M. WRĘCZYCA WIELKA DO KM 31+616”</w:t>
      </w:r>
      <w:r>
        <w:rPr>
          <w:rFonts w:ascii="Verdana" w:hAnsi="Verdana" w:cs="Arial"/>
          <w:b/>
          <w:bCs/>
          <w:color w:val="auto"/>
          <w:sz w:val="18"/>
          <w:szCs w:val="18"/>
        </w:rPr>
        <w:t>,</w:t>
      </w:r>
    </w:p>
    <w:bookmarkEnd w:id="0"/>
    <w:p w14:paraId="18DE6465" w14:textId="25918F70" w:rsidR="000C6DF8" w:rsidRPr="005231AE" w:rsidRDefault="00CB53EE" w:rsidP="00075FCA">
      <w:pPr>
        <w:pStyle w:val="Nagwek4"/>
        <w:tabs>
          <w:tab w:val="left" w:pos="1560"/>
        </w:tabs>
        <w:spacing w:before="0" w:line="240" w:lineRule="auto"/>
        <w:ind w:left="284"/>
        <w:jc w:val="both"/>
        <w:rPr>
          <w:rFonts w:ascii="Verdana" w:hAnsi="Verdana" w:cs="Arial"/>
          <w:b/>
          <w:i w:val="0"/>
          <w:iCs w:val="0"/>
          <w:color w:val="auto"/>
          <w:sz w:val="18"/>
          <w:szCs w:val="18"/>
        </w:rPr>
      </w:pPr>
      <w:r w:rsidRPr="005231AE">
        <w:rPr>
          <w:rFonts w:ascii="Verdana" w:hAnsi="Verdana"/>
          <w:i w:val="0"/>
          <w:iCs w:val="0"/>
          <w:color w:val="auto"/>
          <w:sz w:val="18"/>
          <w:szCs w:val="18"/>
        </w:rPr>
        <w:t>polegającej na:</w:t>
      </w:r>
    </w:p>
    <w:p w14:paraId="26BE3FE6" w14:textId="15509C64" w:rsidR="00AF3664" w:rsidRPr="00AF3664" w:rsidRDefault="00AF3664" w:rsidP="005231AE">
      <w:pPr>
        <w:numPr>
          <w:ilvl w:val="0"/>
          <w:numId w:val="4"/>
        </w:numPr>
        <w:spacing w:after="0" w:line="240" w:lineRule="auto"/>
        <w:ind w:left="709" w:right="142" w:hanging="425"/>
        <w:jc w:val="both"/>
        <w:rPr>
          <w:rFonts w:ascii="Verdana" w:hAnsi="Verdana"/>
          <w:bCs/>
          <w:sz w:val="18"/>
          <w:szCs w:val="18"/>
        </w:rPr>
      </w:pPr>
      <w:r w:rsidRPr="00AF3664">
        <w:rPr>
          <w:rFonts w:ascii="Verdana" w:hAnsi="Verdana"/>
          <w:bCs/>
          <w:sz w:val="18"/>
          <w:szCs w:val="18"/>
        </w:rPr>
        <w:t>udzia</w:t>
      </w:r>
      <w:r w:rsidR="005231AE">
        <w:rPr>
          <w:rFonts w:ascii="Verdana" w:hAnsi="Verdana"/>
          <w:bCs/>
          <w:sz w:val="18"/>
          <w:szCs w:val="18"/>
        </w:rPr>
        <w:t>le</w:t>
      </w:r>
      <w:r w:rsidRPr="00AF3664">
        <w:rPr>
          <w:rFonts w:ascii="Verdana" w:hAnsi="Verdana"/>
          <w:bCs/>
          <w:sz w:val="18"/>
          <w:szCs w:val="18"/>
        </w:rPr>
        <w:t xml:space="preserve"> w przygotowaniu odpowiedzi na pytania, jakie pojawi</w:t>
      </w:r>
      <w:r w:rsidR="003E52C7">
        <w:rPr>
          <w:rFonts w:ascii="Verdana" w:hAnsi="Verdana"/>
          <w:bCs/>
          <w:sz w:val="18"/>
          <w:szCs w:val="18"/>
        </w:rPr>
        <w:t>ą</w:t>
      </w:r>
      <w:r w:rsidRPr="00AF3664">
        <w:rPr>
          <w:rFonts w:ascii="Verdana" w:hAnsi="Verdana"/>
          <w:bCs/>
          <w:sz w:val="18"/>
          <w:szCs w:val="18"/>
        </w:rPr>
        <w:t xml:space="preserve"> się w przetargu na roboty budowlane dla zadania oraz przygotowanie wszelkich materiałów niezbędnych do udzielenia odpowiedzi (zmiany, korekty dokumentacji projektowe, wyjaśnienia itp.)</w:t>
      </w:r>
      <w:r w:rsidR="006F5BC6">
        <w:rPr>
          <w:rFonts w:ascii="Verdana" w:hAnsi="Verdana"/>
          <w:bCs/>
          <w:sz w:val="18"/>
          <w:szCs w:val="18"/>
        </w:rPr>
        <w:t xml:space="preserve"> </w:t>
      </w:r>
      <w:r w:rsidRPr="00AF3664">
        <w:rPr>
          <w:rFonts w:ascii="Verdana" w:hAnsi="Verdana"/>
          <w:bCs/>
          <w:sz w:val="18"/>
          <w:szCs w:val="18"/>
        </w:rPr>
        <w:t xml:space="preserve">- odpowiedzi powinny być przygotowane w terminie wskazanym przez Zamawiającego, nie dłuższym niż 3 dni robocze od dnia przekazania pytania pocztą tradycyjną lub pocztą elektroniczną, a w przypadkach szczególnie złożonych nie dłużej niż 7 dni </w:t>
      </w:r>
      <w:r w:rsidR="003F3287">
        <w:rPr>
          <w:rFonts w:ascii="Verdana" w:hAnsi="Verdana"/>
          <w:bCs/>
          <w:sz w:val="18"/>
          <w:szCs w:val="18"/>
        </w:rPr>
        <w:t xml:space="preserve">roboczych </w:t>
      </w:r>
      <w:r w:rsidRPr="00AF3664">
        <w:rPr>
          <w:rFonts w:ascii="Verdana" w:hAnsi="Verdana"/>
          <w:bCs/>
          <w:sz w:val="18"/>
          <w:szCs w:val="18"/>
        </w:rPr>
        <w:t>od przekazania pytania</w:t>
      </w:r>
      <w:r w:rsidR="003E52C7">
        <w:rPr>
          <w:rFonts w:ascii="Verdana" w:hAnsi="Verdana"/>
          <w:bCs/>
          <w:sz w:val="18"/>
          <w:szCs w:val="18"/>
        </w:rPr>
        <w:t>,</w:t>
      </w:r>
    </w:p>
    <w:p w14:paraId="6BA61FC9" w14:textId="77777777" w:rsidR="00C02AAF" w:rsidRPr="00FA595E" w:rsidRDefault="00C02AAF" w:rsidP="005231AE">
      <w:pPr>
        <w:numPr>
          <w:ilvl w:val="0"/>
          <w:numId w:val="4"/>
        </w:numPr>
        <w:spacing w:after="0" w:line="240" w:lineRule="auto"/>
        <w:ind w:left="709" w:right="142" w:hanging="425"/>
        <w:jc w:val="both"/>
        <w:rPr>
          <w:rFonts w:ascii="Verdana" w:hAnsi="Verdana"/>
          <w:sz w:val="18"/>
          <w:szCs w:val="18"/>
        </w:rPr>
      </w:pPr>
      <w:r w:rsidRPr="00FA595E">
        <w:rPr>
          <w:rFonts w:ascii="Verdana" w:hAnsi="Verdana" w:cs="Calibri"/>
          <w:sz w:val="18"/>
          <w:szCs w:val="18"/>
        </w:rPr>
        <w:t>sprawowaniu zgodnie z ustawą z dnia 7 lipca 1994r. Prawo budowlane (dalej „Prawo budowlane”) nadzoru autorskiego nad robotami budowlanymi realizowanymi na podstawie Dokumentacji projektowej lub zmienionej Dokumentacji projektowej (dalej „Nadzór autorski”),</w:t>
      </w:r>
    </w:p>
    <w:p w14:paraId="5F1E5BED" w14:textId="77777777" w:rsidR="00C02AAF" w:rsidRPr="00FA595E" w:rsidRDefault="00C02AAF" w:rsidP="00FA595E">
      <w:pPr>
        <w:spacing w:after="0" w:line="240" w:lineRule="auto"/>
        <w:ind w:left="284" w:right="142"/>
        <w:jc w:val="both"/>
        <w:rPr>
          <w:rFonts w:ascii="Verdana" w:hAnsi="Verdana"/>
          <w:bCs/>
          <w:sz w:val="18"/>
          <w:szCs w:val="18"/>
        </w:rPr>
      </w:pPr>
      <w:r w:rsidRPr="00FA595E">
        <w:rPr>
          <w:rFonts w:ascii="Verdana" w:hAnsi="Verdana"/>
          <w:bCs/>
          <w:sz w:val="18"/>
          <w:szCs w:val="18"/>
        </w:rPr>
        <w:t xml:space="preserve">zwanej dalej łącznie „Przedmiotem umowy”. </w:t>
      </w:r>
    </w:p>
    <w:p w14:paraId="2AB98152" w14:textId="77777777" w:rsidR="00C02AAF" w:rsidRPr="00FA595E" w:rsidRDefault="00C02AAF" w:rsidP="00FA595E">
      <w:pPr>
        <w:pStyle w:val="BodyText2"/>
        <w:numPr>
          <w:ilvl w:val="0"/>
          <w:numId w:val="19"/>
        </w:numPr>
        <w:shd w:val="clear" w:color="auto" w:fill="auto"/>
        <w:spacing w:before="0" w:after="0" w:line="240" w:lineRule="auto"/>
        <w:ind w:left="284" w:right="280" w:hanging="284"/>
        <w:jc w:val="both"/>
        <w:rPr>
          <w:rFonts w:ascii="Verdana" w:hAnsi="Verdana" w:cs="Calibri"/>
          <w:sz w:val="18"/>
          <w:szCs w:val="18"/>
        </w:rPr>
      </w:pPr>
      <w:r w:rsidRPr="00FA595E">
        <w:rPr>
          <w:rFonts w:ascii="Verdana" w:hAnsi="Verdana" w:cs="Calibri"/>
          <w:sz w:val="18"/>
          <w:szCs w:val="18"/>
        </w:rPr>
        <w:t>Na Umowę składają się następujące dokumenty, które stanowią jej integralną część:</w:t>
      </w:r>
    </w:p>
    <w:p w14:paraId="29A2E1AF" w14:textId="77777777" w:rsidR="00C02AAF" w:rsidRPr="00FA595E" w:rsidRDefault="00C02AAF" w:rsidP="00FA595E">
      <w:pPr>
        <w:pStyle w:val="BodyText2"/>
        <w:numPr>
          <w:ilvl w:val="0"/>
          <w:numId w:val="18"/>
        </w:numPr>
        <w:shd w:val="clear" w:color="auto" w:fill="auto"/>
        <w:spacing w:before="0" w:after="0" w:line="240" w:lineRule="auto"/>
        <w:ind w:left="284" w:right="280" w:firstLine="0"/>
        <w:jc w:val="both"/>
        <w:rPr>
          <w:rFonts w:ascii="Verdana" w:hAnsi="Verdana" w:cs="Calibri"/>
          <w:sz w:val="18"/>
          <w:szCs w:val="18"/>
        </w:rPr>
      </w:pPr>
      <w:r w:rsidRPr="00FA595E">
        <w:rPr>
          <w:rFonts w:ascii="Verdana" w:hAnsi="Verdana" w:cs="Calibri"/>
          <w:sz w:val="18"/>
          <w:szCs w:val="18"/>
        </w:rPr>
        <w:t>Umowa wraz z Załącznikami,</w:t>
      </w:r>
    </w:p>
    <w:p w14:paraId="68B8C792" w14:textId="77777777" w:rsidR="00C02AAF" w:rsidRPr="00FA595E" w:rsidRDefault="00C02AAF" w:rsidP="00FA595E">
      <w:pPr>
        <w:pStyle w:val="BodyText2"/>
        <w:numPr>
          <w:ilvl w:val="0"/>
          <w:numId w:val="18"/>
        </w:numPr>
        <w:shd w:val="clear" w:color="auto" w:fill="auto"/>
        <w:spacing w:before="0" w:after="0" w:line="240" w:lineRule="auto"/>
        <w:ind w:left="284" w:right="280" w:firstLine="0"/>
        <w:jc w:val="both"/>
        <w:rPr>
          <w:rFonts w:ascii="Verdana" w:hAnsi="Verdana" w:cs="Calibri"/>
          <w:sz w:val="18"/>
          <w:szCs w:val="18"/>
        </w:rPr>
      </w:pPr>
      <w:r w:rsidRPr="00FA595E">
        <w:rPr>
          <w:rFonts w:ascii="Verdana" w:hAnsi="Verdana" w:cs="Calibri"/>
          <w:sz w:val="18"/>
          <w:szCs w:val="18"/>
        </w:rPr>
        <w:t>Opis Przedmiotu Zamówienia (dalej: „OPZ”),</w:t>
      </w:r>
    </w:p>
    <w:p w14:paraId="13CD1371" w14:textId="77777777" w:rsidR="00C02AAF" w:rsidRPr="00FA595E" w:rsidRDefault="00C02AAF" w:rsidP="00FA595E">
      <w:pPr>
        <w:pStyle w:val="BodyText2"/>
        <w:numPr>
          <w:ilvl w:val="0"/>
          <w:numId w:val="18"/>
        </w:numPr>
        <w:shd w:val="clear" w:color="auto" w:fill="auto"/>
        <w:spacing w:before="0" w:after="0" w:line="240" w:lineRule="auto"/>
        <w:ind w:left="284" w:right="280" w:firstLine="0"/>
        <w:jc w:val="both"/>
        <w:rPr>
          <w:rFonts w:ascii="Verdana" w:hAnsi="Verdana" w:cs="Calibri"/>
          <w:sz w:val="18"/>
          <w:szCs w:val="18"/>
        </w:rPr>
      </w:pPr>
      <w:r w:rsidRPr="00FA595E">
        <w:rPr>
          <w:rFonts w:ascii="Verdana" w:hAnsi="Verdana" w:cs="Calibri"/>
          <w:sz w:val="18"/>
          <w:szCs w:val="18"/>
        </w:rPr>
        <w:t>Oferta Wykonawcy.</w:t>
      </w:r>
    </w:p>
    <w:p w14:paraId="3D6FA301" w14:textId="77777777" w:rsidR="00C02AAF" w:rsidRPr="00FA595E" w:rsidRDefault="00C02AAF" w:rsidP="00FA595E">
      <w:pPr>
        <w:pStyle w:val="BodyText2"/>
        <w:numPr>
          <w:ilvl w:val="0"/>
          <w:numId w:val="19"/>
        </w:numPr>
        <w:shd w:val="clear" w:color="auto" w:fill="auto"/>
        <w:spacing w:before="0" w:after="0" w:line="240" w:lineRule="auto"/>
        <w:ind w:left="284" w:right="280" w:hanging="284"/>
        <w:jc w:val="both"/>
        <w:rPr>
          <w:rFonts w:ascii="Verdana" w:hAnsi="Verdana"/>
          <w:sz w:val="18"/>
          <w:szCs w:val="18"/>
        </w:rPr>
      </w:pPr>
      <w:r w:rsidRPr="00FA595E">
        <w:rPr>
          <w:rFonts w:ascii="Verdana" w:hAnsi="Verdana" w:cs="Calibri"/>
          <w:sz w:val="18"/>
          <w:szCs w:val="18"/>
        </w:rPr>
        <w:t>Do celów interpretacji dokumenty tworzące Umowę mają pierwszeństwo zgodnie z kolejnością określoną</w:t>
      </w:r>
      <w:r w:rsidR="00122431">
        <w:rPr>
          <w:rFonts w:ascii="Verdana" w:hAnsi="Verdana" w:cs="Calibri"/>
          <w:sz w:val="18"/>
          <w:szCs w:val="18"/>
          <w:lang w:val="pl-PL"/>
        </w:rPr>
        <w:t xml:space="preserve"> </w:t>
      </w:r>
      <w:r w:rsidRPr="00FA595E">
        <w:rPr>
          <w:rFonts w:ascii="Verdana" w:hAnsi="Verdana" w:cs="Calibri"/>
          <w:sz w:val="18"/>
          <w:szCs w:val="18"/>
        </w:rPr>
        <w:t xml:space="preserve">w ust. 2. </w:t>
      </w:r>
    </w:p>
    <w:p w14:paraId="7ECD25BE" w14:textId="77777777" w:rsidR="00C02AAF" w:rsidRPr="00FA595E" w:rsidRDefault="00C02AAF" w:rsidP="00FA595E">
      <w:pPr>
        <w:pStyle w:val="BodyText2"/>
        <w:numPr>
          <w:ilvl w:val="0"/>
          <w:numId w:val="19"/>
        </w:numPr>
        <w:shd w:val="clear" w:color="auto" w:fill="auto"/>
        <w:spacing w:before="0" w:after="0" w:line="240" w:lineRule="auto"/>
        <w:ind w:left="284" w:right="280" w:hanging="284"/>
        <w:jc w:val="both"/>
        <w:rPr>
          <w:rFonts w:ascii="Verdana" w:hAnsi="Verdana"/>
          <w:sz w:val="18"/>
          <w:szCs w:val="18"/>
        </w:rPr>
      </w:pPr>
      <w:r w:rsidRPr="00FA595E">
        <w:rPr>
          <w:rFonts w:ascii="Verdana" w:hAnsi="Verdana"/>
          <w:sz w:val="18"/>
          <w:szCs w:val="18"/>
        </w:rPr>
        <w:t>Wykonawca zobowiązuje się do wykonania Przedmiotu umowy z należytą starannością, w sposób zgodny</w:t>
      </w:r>
      <w:r w:rsidR="00FA595E">
        <w:rPr>
          <w:rFonts w:ascii="Verdana" w:hAnsi="Verdana"/>
          <w:sz w:val="18"/>
          <w:szCs w:val="18"/>
          <w:lang w:val="pl-PL"/>
        </w:rPr>
        <w:t xml:space="preserve"> </w:t>
      </w:r>
      <w:r w:rsidRPr="00FA595E">
        <w:rPr>
          <w:rFonts w:ascii="Verdana" w:hAnsi="Verdana"/>
          <w:sz w:val="18"/>
          <w:szCs w:val="18"/>
        </w:rPr>
        <w:t xml:space="preserve">z wymaganiami określonymi w Umowie. </w:t>
      </w:r>
    </w:p>
    <w:p w14:paraId="1F2DD5B3" w14:textId="77777777" w:rsidR="00C02AAF" w:rsidRPr="00FA595E" w:rsidRDefault="00C02AAF" w:rsidP="001243AF">
      <w:pPr>
        <w:spacing w:before="120" w:after="0" w:line="240" w:lineRule="auto"/>
        <w:jc w:val="center"/>
        <w:rPr>
          <w:rFonts w:ascii="Verdana" w:hAnsi="Verdana"/>
          <w:b/>
          <w:sz w:val="18"/>
          <w:szCs w:val="18"/>
        </w:rPr>
      </w:pPr>
      <w:r w:rsidRPr="00FA595E">
        <w:rPr>
          <w:rFonts w:ascii="Verdana" w:hAnsi="Verdana"/>
          <w:b/>
          <w:sz w:val="18"/>
          <w:szCs w:val="18"/>
        </w:rPr>
        <w:t>§</w:t>
      </w:r>
      <w:r w:rsidR="00330CC5">
        <w:rPr>
          <w:rFonts w:ascii="Verdana" w:hAnsi="Verdana"/>
          <w:b/>
          <w:sz w:val="18"/>
          <w:szCs w:val="18"/>
        </w:rPr>
        <w:t xml:space="preserve"> </w:t>
      </w:r>
      <w:r w:rsidRPr="00FA595E">
        <w:rPr>
          <w:rFonts w:ascii="Verdana" w:hAnsi="Verdana"/>
          <w:b/>
          <w:sz w:val="18"/>
          <w:szCs w:val="18"/>
        </w:rPr>
        <w:t>2 (Termin realizacji Przedmiotu umowy)</w:t>
      </w:r>
    </w:p>
    <w:p w14:paraId="3C6BE841" w14:textId="602459E4" w:rsidR="00C02AAF" w:rsidRPr="00FA595E" w:rsidRDefault="00C02AAF" w:rsidP="005026D2">
      <w:pPr>
        <w:pStyle w:val="Akapitzlist"/>
        <w:numPr>
          <w:ilvl w:val="3"/>
          <w:numId w:val="19"/>
        </w:numPr>
        <w:spacing w:after="0" w:line="240" w:lineRule="auto"/>
        <w:ind w:left="284" w:hanging="284"/>
        <w:contextualSpacing w:val="0"/>
        <w:jc w:val="both"/>
        <w:rPr>
          <w:rFonts w:ascii="Verdana" w:hAnsi="Verdana"/>
          <w:sz w:val="18"/>
          <w:szCs w:val="18"/>
        </w:rPr>
      </w:pPr>
      <w:r w:rsidRPr="00FA595E">
        <w:rPr>
          <w:rFonts w:ascii="Verdana" w:hAnsi="Verdana"/>
          <w:sz w:val="18"/>
          <w:szCs w:val="18"/>
        </w:rPr>
        <w:t>Wykonawca zobowiązany jest do:</w:t>
      </w:r>
    </w:p>
    <w:p w14:paraId="12B9D03F" w14:textId="77777777" w:rsidR="00C02AAF" w:rsidRPr="00AF3664" w:rsidRDefault="00C02AAF" w:rsidP="005026D2">
      <w:pPr>
        <w:pStyle w:val="Akapitzlist"/>
        <w:numPr>
          <w:ilvl w:val="0"/>
          <w:numId w:val="23"/>
        </w:numPr>
        <w:spacing w:after="0" w:line="240" w:lineRule="auto"/>
        <w:ind w:left="709" w:hanging="425"/>
        <w:contextualSpacing w:val="0"/>
        <w:jc w:val="both"/>
        <w:rPr>
          <w:rFonts w:ascii="Verdana" w:hAnsi="Verdana"/>
          <w:sz w:val="18"/>
          <w:szCs w:val="18"/>
        </w:rPr>
      </w:pPr>
      <w:r w:rsidRPr="00FA595E">
        <w:rPr>
          <w:rFonts w:ascii="Verdana" w:hAnsi="Verdana"/>
          <w:sz w:val="18"/>
          <w:szCs w:val="18"/>
        </w:rPr>
        <w:t xml:space="preserve">przygotowywania pisemnych odpowiedzi na pytania i ewentualnych zmian Dokumentacji projektowej, których konieczność będzie wynikać z zadawanych pytań i udzielanych odpowiedzi mających miejsce w trakcie postępowania o udzielenie zamówienia publicznego na roboty budowlane realizowane na podstawie Dokumentacji projektowej lub zmienionej Dokumentacji projektowej, aż do wyłonienia wykonawcy robót budowlanych. Zamawiający wyznaczy termin na przygotowanie odpowiedzi na pytania lub przygotowanie zmienionej Dokumentacji projektowej, który nie będzie </w:t>
      </w:r>
      <w:r w:rsidR="006B2D53">
        <w:rPr>
          <w:rFonts w:ascii="Verdana" w:hAnsi="Verdana"/>
          <w:sz w:val="18"/>
          <w:szCs w:val="18"/>
          <w:lang w:val="pl-PL"/>
        </w:rPr>
        <w:t>dłuższy</w:t>
      </w:r>
      <w:r w:rsidRPr="00FA595E">
        <w:rPr>
          <w:rFonts w:ascii="Verdana" w:hAnsi="Verdana"/>
          <w:sz w:val="18"/>
          <w:szCs w:val="18"/>
        </w:rPr>
        <w:t xml:space="preserve"> niż 3 dni robocze, a w przypadkach szczególnie</w:t>
      </w:r>
      <w:r w:rsidR="00FA595E">
        <w:rPr>
          <w:rFonts w:ascii="Verdana" w:hAnsi="Verdana"/>
          <w:sz w:val="18"/>
          <w:szCs w:val="18"/>
          <w:lang w:val="pl-PL"/>
        </w:rPr>
        <w:t xml:space="preserve"> </w:t>
      </w:r>
      <w:r w:rsidRPr="00FA595E">
        <w:rPr>
          <w:rFonts w:ascii="Verdana" w:hAnsi="Verdana"/>
          <w:sz w:val="18"/>
          <w:szCs w:val="18"/>
        </w:rPr>
        <w:t xml:space="preserve">złożonych– </w:t>
      </w:r>
      <w:r w:rsidR="006B2D53">
        <w:rPr>
          <w:rFonts w:ascii="Verdana" w:hAnsi="Verdana"/>
          <w:sz w:val="18"/>
          <w:szCs w:val="18"/>
          <w:lang w:val="pl-PL"/>
        </w:rPr>
        <w:t>nie dłuższy niż</w:t>
      </w:r>
      <w:r w:rsidR="006B2D53" w:rsidRPr="00FA595E">
        <w:rPr>
          <w:rFonts w:ascii="Verdana" w:hAnsi="Verdana"/>
          <w:sz w:val="18"/>
          <w:szCs w:val="18"/>
        </w:rPr>
        <w:t xml:space="preserve"> </w:t>
      </w:r>
      <w:r w:rsidRPr="00FA595E">
        <w:rPr>
          <w:rFonts w:ascii="Verdana" w:hAnsi="Verdana"/>
          <w:sz w:val="18"/>
          <w:szCs w:val="18"/>
        </w:rPr>
        <w:t>7 dni roboczych od dnia przekazania pytania Wykonawcy</w:t>
      </w:r>
      <w:r w:rsidR="000B773C">
        <w:rPr>
          <w:rFonts w:ascii="Verdana" w:hAnsi="Verdana"/>
          <w:sz w:val="18"/>
          <w:szCs w:val="18"/>
          <w:lang w:val="pl-PL"/>
        </w:rPr>
        <w:t>,</w:t>
      </w:r>
    </w:p>
    <w:p w14:paraId="7D76B110" w14:textId="77777777" w:rsidR="00C02AAF" w:rsidRPr="00FA595E" w:rsidRDefault="00C02AAF" w:rsidP="00FA595E">
      <w:pPr>
        <w:pStyle w:val="Akapitzlist"/>
        <w:numPr>
          <w:ilvl w:val="0"/>
          <w:numId w:val="23"/>
        </w:numPr>
        <w:spacing w:after="0" w:line="240" w:lineRule="auto"/>
        <w:ind w:left="709" w:hanging="283"/>
        <w:contextualSpacing w:val="0"/>
        <w:jc w:val="both"/>
        <w:rPr>
          <w:rFonts w:ascii="Verdana" w:hAnsi="Verdana"/>
          <w:sz w:val="18"/>
          <w:szCs w:val="18"/>
        </w:rPr>
      </w:pPr>
      <w:r w:rsidRPr="00FA595E">
        <w:rPr>
          <w:rFonts w:ascii="Verdana" w:hAnsi="Verdana"/>
          <w:sz w:val="18"/>
          <w:szCs w:val="18"/>
        </w:rPr>
        <w:lastRenderedPageBreak/>
        <w:t>sprawowania Nadzoru autorskiego od dnia rozpoczęcia robót budowlanych realizowanych na podstawie Dokumentacji projektowej lub zmienionej Dokumentacji projektowej do dnia ich zakończenia.</w:t>
      </w:r>
    </w:p>
    <w:p w14:paraId="4D73AB26" w14:textId="29A97AD9" w:rsidR="00C02AAF" w:rsidRDefault="00373BE3" w:rsidP="00FA595E">
      <w:pPr>
        <w:pStyle w:val="Akapitzlist"/>
        <w:spacing w:after="0" w:line="240" w:lineRule="auto"/>
        <w:ind w:left="284" w:hanging="284"/>
        <w:contextualSpacing w:val="0"/>
        <w:jc w:val="both"/>
        <w:rPr>
          <w:rFonts w:ascii="Verdana" w:hAnsi="Verdana"/>
          <w:b/>
          <w:bCs/>
          <w:sz w:val="18"/>
          <w:szCs w:val="18"/>
          <w:lang w:val="pl-PL"/>
        </w:rPr>
      </w:pPr>
      <w:r>
        <w:rPr>
          <w:rFonts w:ascii="Verdana" w:eastAsia="Times New Roman" w:hAnsi="Verdana"/>
          <w:sz w:val="18"/>
          <w:szCs w:val="18"/>
          <w:lang w:val="pl-PL" w:eastAsia="pl-PL"/>
        </w:rPr>
        <w:t>2</w:t>
      </w:r>
      <w:r w:rsidR="00C02AAF" w:rsidRPr="00FA595E">
        <w:rPr>
          <w:rFonts w:ascii="Verdana" w:eastAsia="Times New Roman" w:hAnsi="Verdana"/>
          <w:sz w:val="18"/>
          <w:szCs w:val="18"/>
          <w:lang w:eastAsia="pl-PL"/>
        </w:rPr>
        <w:t>.</w:t>
      </w:r>
      <w:r w:rsidR="00C02AAF" w:rsidRPr="00FA595E">
        <w:rPr>
          <w:rFonts w:ascii="Verdana" w:eastAsia="Times New Roman" w:hAnsi="Verdana"/>
          <w:sz w:val="18"/>
          <w:szCs w:val="18"/>
          <w:lang w:eastAsia="pl-PL"/>
        </w:rPr>
        <w:tab/>
        <w:t>Wykonawca będzie świadczył usługi będące przedmiotem Umowy w terminie</w:t>
      </w:r>
      <w:r w:rsidR="00FA595E">
        <w:rPr>
          <w:rFonts w:ascii="Verdana" w:eastAsia="Times New Roman" w:hAnsi="Verdana"/>
          <w:sz w:val="18"/>
          <w:szCs w:val="18"/>
          <w:lang w:val="pl-PL" w:eastAsia="pl-PL"/>
        </w:rPr>
        <w:t>:</w:t>
      </w:r>
      <w:r w:rsidR="00C02AAF" w:rsidRPr="00FA595E">
        <w:rPr>
          <w:rFonts w:ascii="Verdana" w:eastAsia="Times New Roman" w:hAnsi="Verdana"/>
          <w:sz w:val="18"/>
          <w:szCs w:val="18"/>
          <w:lang w:eastAsia="pl-PL"/>
        </w:rPr>
        <w:t xml:space="preserve"> </w:t>
      </w:r>
      <w:r w:rsidR="0093262C" w:rsidRPr="00060809">
        <w:rPr>
          <w:rFonts w:ascii="Verdana" w:eastAsia="Times New Roman" w:hAnsi="Verdana"/>
          <w:b/>
          <w:bCs/>
          <w:sz w:val="18"/>
          <w:szCs w:val="18"/>
          <w:lang w:eastAsia="pl-PL"/>
        </w:rPr>
        <w:t>do dnia 30.11.2028 r.</w:t>
      </w:r>
    </w:p>
    <w:p w14:paraId="69799FDA" w14:textId="08CC8734" w:rsidR="002D1575" w:rsidRPr="00FA595E" w:rsidRDefault="002D1575" w:rsidP="002D1575">
      <w:pPr>
        <w:pStyle w:val="Akapitzlist"/>
        <w:spacing w:after="0" w:line="240" w:lineRule="auto"/>
        <w:ind w:left="284"/>
        <w:contextualSpacing w:val="0"/>
        <w:jc w:val="both"/>
        <w:rPr>
          <w:rFonts w:ascii="Verdana" w:eastAsia="Times New Roman" w:hAnsi="Verdana"/>
          <w:sz w:val="18"/>
          <w:szCs w:val="18"/>
          <w:lang w:eastAsia="pl-PL"/>
        </w:rPr>
      </w:pPr>
      <w:r>
        <w:rPr>
          <w:rFonts w:ascii="Verdana" w:eastAsia="Times New Roman" w:hAnsi="Verdana"/>
          <w:sz w:val="18"/>
          <w:szCs w:val="18"/>
          <w:lang w:eastAsia="pl-PL"/>
        </w:rPr>
        <w:t>Termin</w:t>
      </w:r>
      <w:r w:rsidR="00CA50E6">
        <w:rPr>
          <w:rFonts w:ascii="Verdana" w:eastAsia="Times New Roman" w:hAnsi="Verdana"/>
          <w:sz w:val="18"/>
          <w:szCs w:val="18"/>
          <w:lang w:eastAsia="pl-PL"/>
        </w:rPr>
        <w:t>y</w:t>
      </w:r>
      <w:r>
        <w:rPr>
          <w:rFonts w:ascii="Verdana" w:eastAsia="Times New Roman" w:hAnsi="Verdana"/>
          <w:sz w:val="18"/>
          <w:szCs w:val="18"/>
          <w:lang w:eastAsia="pl-PL"/>
        </w:rPr>
        <w:t xml:space="preserve"> określon</w:t>
      </w:r>
      <w:r w:rsidR="00CA50E6">
        <w:rPr>
          <w:rFonts w:ascii="Verdana" w:eastAsia="Times New Roman" w:hAnsi="Verdana"/>
          <w:sz w:val="18"/>
          <w:szCs w:val="18"/>
          <w:lang w:eastAsia="pl-PL"/>
        </w:rPr>
        <w:t>e</w:t>
      </w:r>
      <w:r>
        <w:rPr>
          <w:rFonts w:ascii="Verdana" w:eastAsia="Times New Roman" w:hAnsi="Verdana"/>
          <w:sz w:val="18"/>
          <w:szCs w:val="18"/>
          <w:lang w:eastAsia="pl-PL"/>
        </w:rPr>
        <w:t xml:space="preserve"> powyżej </w:t>
      </w:r>
      <w:r w:rsidR="00CA50E6">
        <w:rPr>
          <w:rFonts w:ascii="Verdana" w:eastAsia="Times New Roman" w:hAnsi="Verdana"/>
          <w:sz w:val="18"/>
          <w:szCs w:val="18"/>
          <w:lang w:eastAsia="pl-PL"/>
        </w:rPr>
        <w:t>są</w:t>
      </w:r>
      <w:r>
        <w:rPr>
          <w:rFonts w:ascii="Verdana" w:eastAsia="Times New Roman" w:hAnsi="Verdana"/>
          <w:sz w:val="18"/>
          <w:szCs w:val="18"/>
          <w:lang w:eastAsia="pl-PL"/>
        </w:rPr>
        <w:t xml:space="preserve"> termin</w:t>
      </w:r>
      <w:r w:rsidR="00CA50E6">
        <w:rPr>
          <w:rFonts w:ascii="Verdana" w:eastAsia="Times New Roman" w:hAnsi="Verdana"/>
          <w:sz w:val="18"/>
          <w:szCs w:val="18"/>
          <w:lang w:eastAsia="pl-PL"/>
        </w:rPr>
        <w:t>ami</w:t>
      </w:r>
      <w:r>
        <w:rPr>
          <w:rFonts w:ascii="Verdana" w:eastAsia="Times New Roman" w:hAnsi="Verdana"/>
          <w:sz w:val="18"/>
          <w:szCs w:val="18"/>
          <w:lang w:eastAsia="pl-PL"/>
        </w:rPr>
        <w:t xml:space="preserve"> szacunkowym</w:t>
      </w:r>
      <w:r w:rsidR="00CA50E6">
        <w:rPr>
          <w:rFonts w:ascii="Verdana" w:eastAsia="Times New Roman" w:hAnsi="Verdana"/>
          <w:sz w:val="18"/>
          <w:szCs w:val="18"/>
          <w:lang w:eastAsia="pl-PL"/>
        </w:rPr>
        <w:t>i</w:t>
      </w:r>
      <w:r>
        <w:rPr>
          <w:rFonts w:ascii="Verdana" w:eastAsia="Times New Roman" w:hAnsi="Verdana"/>
          <w:sz w:val="18"/>
          <w:szCs w:val="18"/>
          <w:lang w:eastAsia="pl-PL"/>
        </w:rPr>
        <w:t xml:space="preserve"> i zależ</w:t>
      </w:r>
      <w:r w:rsidR="00CA50E6">
        <w:rPr>
          <w:rFonts w:ascii="Verdana" w:eastAsia="Times New Roman" w:hAnsi="Verdana"/>
          <w:sz w:val="18"/>
          <w:szCs w:val="18"/>
          <w:lang w:eastAsia="pl-PL"/>
        </w:rPr>
        <w:t>ą</w:t>
      </w:r>
      <w:r>
        <w:rPr>
          <w:rFonts w:ascii="Verdana" w:eastAsia="Times New Roman" w:hAnsi="Verdana"/>
          <w:sz w:val="18"/>
          <w:szCs w:val="18"/>
          <w:lang w:eastAsia="pl-PL"/>
        </w:rPr>
        <w:t xml:space="preserve"> od realizacji robót budowlanych wykonywanych na podstawie Dokumentacji projektowej, nad którymi sprawowany będzie Nadzór autorski i w związku z tym może ulec wydłużeniu lub skróceniu.</w:t>
      </w:r>
    </w:p>
    <w:p w14:paraId="79F6603C" w14:textId="77777777" w:rsidR="00C02AAF" w:rsidRPr="00FA595E" w:rsidRDefault="00C02AAF" w:rsidP="00FA595E">
      <w:pPr>
        <w:pStyle w:val="Nagwek3"/>
        <w:spacing w:before="120" w:after="0"/>
        <w:jc w:val="center"/>
        <w:rPr>
          <w:rStyle w:val="Heading2Consolas12pt1"/>
          <w:rFonts w:ascii="Verdana" w:hAnsi="Verdana" w:cs="Calibri"/>
          <w:sz w:val="18"/>
          <w:szCs w:val="18"/>
          <w:lang w:val="pl-PL"/>
        </w:rPr>
      </w:pPr>
      <w:bookmarkStart w:id="1" w:name="_§_7_(Obowiązki"/>
      <w:bookmarkStart w:id="2" w:name="_§_6_(Obowiązki"/>
      <w:bookmarkStart w:id="3" w:name="bookmark8"/>
      <w:bookmarkStart w:id="4" w:name="_Toc389562619"/>
      <w:bookmarkEnd w:id="1"/>
      <w:bookmarkEnd w:id="2"/>
      <w:r w:rsidRPr="00FA595E">
        <w:rPr>
          <w:rStyle w:val="Heading2Consolas12pt1"/>
          <w:rFonts w:ascii="Verdana" w:hAnsi="Verdana" w:cs="Calibri"/>
          <w:sz w:val="18"/>
          <w:szCs w:val="18"/>
        </w:rPr>
        <w:t>§</w:t>
      </w:r>
      <w:bookmarkEnd w:id="3"/>
      <w:r w:rsidRPr="00FA595E">
        <w:rPr>
          <w:rStyle w:val="Heading2Consolas12pt1"/>
          <w:rFonts w:ascii="Verdana" w:hAnsi="Verdana" w:cs="Calibri"/>
          <w:sz w:val="18"/>
          <w:szCs w:val="18"/>
        </w:rPr>
        <w:t xml:space="preserve"> </w:t>
      </w:r>
      <w:bookmarkEnd w:id="4"/>
      <w:r w:rsidRPr="00FA595E">
        <w:rPr>
          <w:rStyle w:val="Heading2Consolas12pt1"/>
          <w:rFonts w:ascii="Verdana" w:hAnsi="Verdana" w:cs="Calibri"/>
          <w:sz w:val="18"/>
          <w:szCs w:val="18"/>
        </w:rPr>
        <w:t>3</w:t>
      </w:r>
      <w:r w:rsidRPr="00FA595E">
        <w:rPr>
          <w:rStyle w:val="Heading2Consolas12pt1"/>
          <w:rFonts w:ascii="Verdana" w:hAnsi="Verdana" w:cs="Calibri"/>
          <w:sz w:val="18"/>
          <w:szCs w:val="18"/>
          <w:lang w:val="pl-PL"/>
        </w:rPr>
        <w:t xml:space="preserve"> (Obowiązki Wykonawcy)</w:t>
      </w:r>
    </w:p>
    <w:p w14:paraId="7BD6C92A"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Wykonawca zobowiązany jest do realizacji Umowy z należytą starannością przewidzianą dla prowadzącego działalność gospodarczą polegającą na opracowywaniu Dokumentacji projektowej i</w:t>
      </w:r>
      <w:r w:rsidR="007273C2">
        <w:rPr>
          <w:rFonts w:ascii="Verdana" w:hAnsi="Verdana" w:cs="Calibri"/>
          <w:sz w:val="18"/>
          <w:szCs w:val="18"/>
          <w:lang w:val="pl-PL"/>
        </w:rPr>
        <w:t> </w:t>
      </w:r>
      <w:r w:rsidRPr="00FA595E">
        <w:rPr>
          <w:rFonts w:ascii="Verdana" w:hAnsi="Verdana" w:cs="Calibri"/>
          <w:sz w:val="18"/>
          <w:szCs w:val="18"/>
        </w:rPr>
        <w:t>sprawowaniu Nadzoru autorskiego przy uwzględnieniu zawodowego charakteru tej działalności oraz do spełnienia wymagań przewidzianych w przepisach prawa związanych z realizacją Przedmiotu umowy, w tym wymagań przewidzianych w szczególności w następujących ustawach: Prawo budowlane; o szczególnych zasadach przygotowania</w:t>
      </w:r>
      <w:r w:rsidR="00C04F34">
        <w:rPr>
          <w:rFonts w:ascii="Verdana" w:hAnsi="Verdana" w:cs="Calibri"/>
          <w:sz w:val="18"/>
          <w:szCs w:val="18"/>
          <w:lang w:val="pl-PL"/>
        </w:rPr>
        <w:t xml:space="preserve"> </w:t>
      </w:r>
      <w:r w:rsidRPr="00FA595E">
        <w:rPr>
          <w:rFonts w:ascii="Verdana" w:hAnsi="Verdana" w:cs="Calibri"/>
          <w:sz w:val="18"/>
          <w:szCs w:val="18"/>
        </w:rPr>
        <w:t>i realizacji inwestycji w zakresie dróg publicznych, o udostępnianiu informacji o środowisku i jego ochronie,</w:t>
      </w:r>
      <w:r w:rsidR="00C04F34">
        <w:rPr>
          <w:rFonts w:ascii="Verdana" w:hAnsi="Verdana" w:cs="Calibri"/>
          <w:sz w:val="18"/>
          <w:szCs w:val="18"/>
          <w:lang w:val="pl-PL"/>
        </w:rPr>
        <w:t xml:space="preserve"> </w:t>
      </w:r>
      <w:r w:rsidRPr="00FA595E">
        <w:rPr>
          <w:rFonts w:ascii="Verdana" w:hAnsi="Verdana" w:cs="Calibri"/>
          <w:sz w:val="18"/>
          <w:szCs w:val="18"/>
        </w:rPr>
        <w:t>o udziale społeczeństwa w</w:t>
      </w:r>
      <w:r w:rsidR="007273C2">
        <w:rPr>
          <w:rFonts w:ascii="Verdana" w:hAnsi="Verdana" w:cs="Calibri"/>
          <w:sz w:val="18"/>
          <w:szCs w:val="18"/>
          <w:lang w:val="pl-PL"/>
        </w:rPr>
        <w:t> </w:t>
      </w:r>
      <w:r w:rsidRPr="00FA595E">
        <w:rPr>
          <w:rFonts w:ascii="Verdana" w:hAnsi="Verdana" w:cs="Calibri"/>
          <w:sz w:val="18"/>
          <w:szCs w:val="18"/>
        </w:rPr>
        <w:t>ochronie środowiska oraz o ocenach oddziaływania na środowisko.</w:t>
      </w:r>
    </w:p>
    <w:p w14:paraId="79F05BB2"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sz w:val="18"/>
          <w:szCs w:val="18"/>
        </w:rPr>
      </w:pPr>
      <w:r w:rsidRPr="00FA595E">
        <w:rPr>
          <w:rFonts w:ascii="Verdana" w:hAnsi="Verdana"/>
          <w:sz w:val="18"/>
          <w:szCs w:val="18"/>
        </w:rPr>
        <w:t>Wykonawca zobowiązany jest do dysponowania składem osobowym, posiadającym odpowiednie kwalifikacje</w:t>
      </w:r>
      <w:r w:rsidR="00C04F34">
        <w:rPr>
          <w:rFonts w:ascii="Verdana" w:hAnsi="Verdana"/>
          <w:sz w:val="18"/>
          <w:szCs w:val="18"/>
          <w:lang w:val="pl-PL"/>
        </w:rPr>
        <w:t xml:space="preserve"> </w:t>
      </w:r>
      <w:r w:rsidRPr="00FA595E">
        <w:rPr>
          <w:rFonts w:ascii="Verdana" w:hAnsi="Verdana"/>
          <w:sz w:val="18"/>
          <w:szCs w:val="18"/>
        </w:rPr>
        <w:t>i doświadczenie wymagane przez Zamawiającego oraz dysponowania zapleczem materialnym i technicznym, umożliwiającym wykonanie Umowy zgodnie z jej przedmiotem i treścią.</w:t>
      </w:r>
    </w:p>
    <w:p w14:paraId="14FABD38"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Wykonawca zobowiązany jest do współpracy z Zamawiającym i działania na jego rzecz w całym okresie realizacji Umowy.</w:t>
      </w:r>
    </w:p>
    <w:p w14:paraId="7239C311"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Wykonawca, z uwzględnieniem pozostałych obowiązków określonych w Umowie, zobowiązany jest także:</w:t>
      </w:r>
    </w:p>
    <w:p w14:paraId="2CFD4615"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realizować objęte treścią Umowy pisemne polecenia Zamawiającego;</w:t>
      </w:r>
    </w:p>
    <w:p w14:paraId="0B76647B"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niezwłocznie, pisemnie i wyczerpująco informować Zamawiającego o problemach lub okolicznościach mogących wpłynąć na jakość, koszt lub termin wykonania Przedmiotu umowy lub jego części;</w:t>
      </w:r>
    </w:p>
    <w:p w14:paraId="57F975C9"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przestrzegać praw autorskich i pokrewnych, patentów i licencji;</w:t>
      </w:r>
    </w:p>
    <w:p w14:paraId="18287537"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brać udział w spotkaniach informacyjnych i konsultacjach społecznych prowadzonych przez Zamawiającego lub właściwe organy w celu merytorycznego i technicznego wsparcia Zamawiającego – każdorazowo na wniosek Zamawiającego;</w:t>
      </w:r>
    </w:p>
    <w:p w14:paraId="6325869C"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w terminach wskazanych przez Zamawiającego przygotowywać dla Zamawiającego wyczerpujące</w:t>
      </w:r>
      <w:r w:rsidR="00D466DF">
        <w:rPr>
          <w:rFonts w:ascii="Verdana" w:hAnsi="Verdana" w:cs="Calibri"/>
          <w:sz w:val="18"/>
          <w:szCs w:val="18"/>
          <w:lang w:val="pl-PL"/>
        </w:rPr>
        <w:t xml:space="preserve"> </w:t>
      </w:r>
      <w:r w:rsidRPr="00FA595E">
        <w:rPr>
          <w:rFonts w:ascii="Verdana" w:hAnsi="Verdana" w:cs="Calibri"/>
          <w:sz w:val="18"/>
          <w:szCs w:val="18"/>
        </w:rPr>
        <w:t>i</w:t>
      </w:r>
      <w:r w:rsidR="00D466DF">
        <w:rPr>
          <w:rFonts w:ascii="Verdana" w:hAnsi="Verdana" w:cs="Calibri"/>
          <w:sz w:val="18"/>
          <w:szCs w:val="18"/>
          <w:lang w:val="pl-PL"/>
        </w:rPr>
        <w:t> </w:t>
      </w:r>
      <w:r w:rsidRPr="00FA595E">
        <w:rPr>
          <w:rFonts w:ascii="Verdana" w:hAnsi="Verdana" w:cs="Calibri"/>
          <w:sz w:val="18"/>
          <w:szCs w:val="18"/>
        </w:rPr>
        <w:t>szczegółowe odpowiedzi na pytania oraz zarzuty dotyczące Przedmiotu umowy, w tym w</w:t>
      </w:r>
      <w:r w:rsidR="007273C2">
        <w:rPr>
          <w:rFonts w:ascii="Verdana" w:hAnsi="Verdana" w:cs="Calibri"/>
          <w:sz w:val="18"/>
          <w:szCs w:val="18"/>
          <w:lang w:val="pl-PL"/>
        </w:rPr>
        <w:t> </w:t>
      </w:r>
      <w:r w:rsidRPr="00FA595E">
        <w:rPr>
          <w:rFonts w:ascii="Verdana" w:hAnsi="Verdana" w:cs="Calibri"/>
          <w:sz w:val="18"/>
          <w:szCs w:val="18"/>
        </w:rPr>
        <w:t>szczególności</w:t>
      </w:r>
      <w:r w:rsidR="00D466DF">
        <w:rPr>
          <w:rFonts w:ascii="Verdana" w:hAnsi="Verdana" w:cs="Calibri"/>
          <w:sz w:val="18"/>
          <w:szCs w:val="18"/>
          <w:lang w:val="pl-PL"/>
        </w:rPr>
        <w:t xml:space="preserve"> </w:t>
      </w:r>
      <w:r w:rsidRPr="00FA595E">
        <w:rPr>
          <w:rFonts w:ascii="Verdana" w:hAnsi="Verdana" w:cs="Calibri"/>
          <w:sz w:val="18"/>
          <w:szCs w:val="18"/>
        </w:rPr>
        <w:t>w składanych środkach ochrony prawnej, czy w składanych przez wykonawców w</w:t>
      </w:r>
      <w:r w:rsidR="007273C2">
        <w:rPr>
          <w:rFonts w:ascii="Verdana" w:hAnsi="Verdana" w:cs="Calibri"/>
          <w:sz w:val="18"/>
          <w:szCs w:val="18"/>
          <w:lang w:val="pl-PL"/>
        </w:rPr>
        <w:t> </w:t>
      </w:r>
      <w:r w:rsidRPr="00FA595E">
        <w:rPr>
          <w:rFonts w:ascii="Verdana" w:hAnsi="Verdana" w:cs="Calibri"/>
          <w:sz w:val="18"/>
          <w:szCs w:val="18"/>
        </w:rPr>
        <w:t>trakcie postępowania o udzielenie zamówienia publicznego na roboty budowlane realizowane na podstawie Dokumentacji projektowej;</w:t>
      </w:r>
    </w:p>
    <w:p w14:paraId="31AA0163"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wykonywać Przedmiot umowy za pomocą osób posiadających wymagane przez Zamawiającego kwalifikacje</w:t>
      </w:r>
      <w:r w:rsidR="00D466DF">
        <w:rPr>
          <w:rFonts w:ascii="Verdana" w:hAnsi="Verdana" w:cs="Calibri"/>
          <w:sz w:val="18"/>
          <w:szCs w:val="18"/>
          <w:lang w:val="pl-PL"/>
        </w:rPr>
        <w:t xml:space="preserve"> </w:t>
      </w:r>
      <w:r w:rsidRPr="00FA595E">
        <w:rPr>
          <w:rFonts w:ascii="Verdana" w:hAnsi="Verdana" w:cs="Calibri"/>
          <w:sz w:val="18"/>
          <w:szCs w:val="18"/>
        </w:rPr>
        <w:t xml:space="preserve">i doświadczenie; </w:t>
      </w:r>
    </w:p>
    <w:p w14:paraId="62041053"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brać udział w spotkaniach koordynacyjnych Zamawiającego z Wykonawcą, na zasadach i</w:t>
      </w:r>
      <w:r w:rsidR="007273C2">
        <w:rPr>
          <w:rFonts w:ascii="Verdana" w:hAnsi="Verdana" w:cs="Calibri"/>
          <w:sz w:val="18"/>
          <w:szCs w:val="18"/>
          <w:lang w:val="pl-PL"/>
        </w:rPr>
        <w:t> </w:t>
      </w:r>
      <w:r w:rsidRPr="00FA595E">
        <w:rPr>
          <w:rFonts w:ascii="Verdana" w:hAnsi="Verdana" w:cs="Calibri"/>
          <w:sz w:val="18"/>
          <w:szCs w:val="18"/>
        </w:rPr>
        <w:t>w</w:t>
      </w:r>
      <w:r w:rsidR="007273C2">
        <w:rPr>
          <w:rFonts w:ascii="Verdana" w:hAnsi="Verdana" w:cs="Calibri"/>
          <w:sz w:val="18"/>
          <w:szCs w:val="18"/>
          <w:lang w:val="pl-PL"/>
        </w:rPr>
        <w:t> </w:t>
      </w:r>
      <w:r w:rsidRPr="00FA595E">
        <w:rPr>
          <w:rFonts w:ascii="Verdana" w:hAnsi="Verdana" w:cs="Calibri"/>
          <w:sz w:val="18"/>
          <w:szCs w:val="18"/>
        </w:rPr>
        <w:t xml:space="preserve">terminach określonych w OPZ; </w:t>
      </w:r>
    </w:p>
    <w:p w14:paraId="50F3266E"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udzielać informacji i wyjaśnień dotyczących realizacji Przedmiotu umowy na każdorazowe wezwanie Zamawiającego w terminie 7 dni od daty wezwania, a w przypadkach pilnych - niezwłocznie, w tym także</w:t>
      </w:r>
      <w:r w:rsidR="00C04F34">
        <w:rPr>
          <w:rFonts w:ascii="Verdana" w:hAnsi="Verdana" w:cs="Calibri"/>
          <w:sz w:val="18"/>
          <w:szCs w:val="18"/>
          <w:lang w:val="pl-PL"/>
        </w:rPr>
        <w:t xml:space="preserve"> </w:t>
      </w:r>
      <w:r w:rsidRPr="00FA595E">
        <w:rPr>
          <w:rFonts w:ascii="Verdana" w:hAnsi="Verdana" w:cs="Calibri"/>
          <w:sz w:val="18"/>
          <w:szCs w:val="18"/>
        </w:rPr>
        <w:t>w siedzibie Zamawiającego – w zależności od potrzeby i pilnego charakteru sprawy;</w:t>
      </w:r>
    </w:p>
    <w:p w14:paraId="1B16217B"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przekazać Zamawiającemu kserokopie wszystkich orzeczeń organów administracji publicznej oraz opinii</w:t>
      </w:r>
      <w:r w:rsidR="00C04F34">
        <w:rPr>
          <w:rFonts w:ascii="Verdana" w:hAnsi="Verdana" w:cs="Calibri"/>
          <w:sz w:val="18"/>
          <w:szCs w:val="18"/>
          <w:lang w:val="pl-PL"/>
        </w:rPr>
        <w:t xml:space="preserve"> </w:t>
      </w:r>
      <w:r w:rsidRPr="00FA595E">
        <w:rPr>
          <w:rFonts w:ascii="Verdana" w:hAnsi="Verdana" w:cs="Calibri"/>
          <w:sz w:val="18"/>
          <w:szCs w:val="18"/>
        </w:rPr>
        <w:t xml:space="preserve">i uzgodnień innych podmiotów wydanych w trakcie obowiązywania Umowy w terminie wskazanym przez Zamawiającego w OPZ; </w:t>
      </w:r>
    </w:p>
    <w:p w14:paraId="3B0F2527"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na wniosek, w formie i w terminie ustalonym przez Zamawiającego, jednak nie krótszym niż 5 dni roboczych, przekazać objętą Przedmiotem umowy dokumentację zawierającą kompletne obliczenia, wraz z założeniami</w:t>
      </w:r>
      <w:r w:rsidR="00C04F34">
        <w:rPr>
          <w:rFonts w:ascii="Verdana" w:hAnsi="Verdana" w:cs="Calibri"/>
          <w:sz w:val="18"/>
          <w:szCs w:val="18"/>
          <w:lang w:val="pl-PL"/>
        </w:rPr>
        <w:t xml:space="preserve"> </w:t>
      </w:r>
      <w:r w:rsidRPr="00FA595E">
        <w:rPr>
          <w:rFonts w:ascii="Verdana" w:hAnsi="Verdana" w:cs="Calibri"/>
          <w:sz w:val="18"/>
          <w:szCs w:val="18"/>
        </w:rPr>
        <w:t>i danymi wejściowymi użytymi do obliczeń,</w:t>
      </w:r>
    </w:p>
    <w:p w14:paraId="4F112F38"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sprawnie prowadzić proces przygotowywania zmienionej Dokumentacji projektowej, z</w:t>
      </w:r>
      <w:r w:rsidR="007273C2">
        <w:rPr>
          <w:rFonts w:ascii="Verdana" w:hAnsi="Verdana" w:cs="Calibri"/>
          <w:sz w:val="18"/>
          <w:szCs w:val="18"/>
          <w:lang w:val="pl-PL"/>
        </w:rPr>
        <w:t> </w:t>
      </w:r>
      <w:r w:rsidRPr="00FA595E">
        <w:rPr>
          <w:rFonts w:ascii="Verdana" w:hAnsi="Verdana" w:cs="Calibri"/>
          <w:sz w:val="18"/>
          <w:szCs w:val="18"/>
        </w:rPr>
        <w:t>uwzględnieniem konieczności międzybranżowej koordynacji;</w:t>
      </w:r>
    </w:p>
    <w:p w14:paraId="614D6051"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opracowywać i przedstawiać Zamawiającemu strategie i harmonogramy uzyskiwania niezbędnych decyzji administracyjnych oraz dokumentów niezbędnych do realizacji robót budowlanych wykonywanych na podstawie Dokumentacji projektowej lub zmienionej Dokumentacji projektowej,</w:t>
      </w:r>
    </w:p>
    <w:p w14:paraId="7074EF9F"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wykonywać Przedmiot umowy ze szczególnym poszanowaniem i zabezpieczeniem interesów Zamawiającego.</w:t>
      </w:r>
    </w:p>
    <w:p w14:paraId="51198BB0"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 xml:space="preserve">W przypadku zaistnienia niezależnej od Wykonawcy konieczności powierzenia jakiegokolwiek zakresu Przedmiotu umowy osobom innym niż wskazane w </w:t>
      </w:r>
      <w:r w:rsidR="00C04F34">
        <w:rPr>
          <w:rFonts w:ascii="Verdana" w:hAnsi="Verdana" w:cs="Calibri"/>
          <w:sz w:val="18"/>
          <w:szCs w:val="18"/>
          <w:lang w:val="pl-PL"/>
        </w:rPr>
        <w:t>Wykazie Osób</w:t>
      </w:r>
      <w:r w:rsidRPr="00FA595E">
        <w:rPr>
          <w:rFonts w:ascii="Verdana" w:hAnsi="Verdana" w:cs="Calibri"/>
          <w:sz w:val="18"/>
          <w:szCs w:val="18"/>
        </w:rPr>
        <w:t xml:space="preserve"> Wykonawcy, Wykonawca zobowiązany jest pisemnie uzasadnić zmianę i przedstawić propozycję nowej osoby do akceptacji Zamawiającego, który w terminie 7 dni od dnia otrzymania propozycji zmiany zobowiązany jest do udzielenia Wykonawcy odpowiedzi. Zamawiający odrzuci propozycję zmiany tylko wtedy, gdy kwalifikacje i doświadczenie wskazanej przez Wykonawcę nowej osoby będą niższe od kwalifikacji i doświadczenia personelu wymaganego w SWZ lub gdy w ocenie Zamawiającego wprowadzona zmiana może spowodować wydłużenie terminu wykonania Przedmiotu umowy. Brak odpowiedzi Zamawiającego na propozycję zmiany w terminie, o którym mowa w zdaniu pierwszym, uznaje się za wyrażenie przez Zamawiającego zgody na zmianę.</w:t>
      </w:r>
    </w:p>
    <w:p w14:paraId="5C10D28D"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 xml:space="preserve">Zamawiający jest uprawniony do wystąpienia z pisemnym uzasadnionym żądaniem zmiany którejkolwiek z osób personelu Wykonawcy, jeżeli w opinii Zamawiającego osoba ta jest nieefektywna </w:t>
      </w:r>
      <w:r w:rsidRPr="00FA595E">
        <w:rPr>
          <w:rFonts w:ascii="Verdana" w:hAnsi="Verdana" w:cs="Calibri"/>
          <w:sz w:val="18"/>
          <w:szCs w:val="18"/>
        </w:rPr>
        <w:lastRenderedPageBreak/>
        <w:t>lub nie wywiązuje się ze swoich obowiązków wynikających z Umowy. Żądanie to jest dla Wykonawcy wiążące.</w:t>
      </w:r>
    </w:p>
    <w:p w14:paraId="0C6A4F7B"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 przypadku, gdy Strony nie dojdą do porozumienia w zakresie zmiany osób personelu wykonującego Przedmiot umowy, Zamawiający zastrzega sobie prawo do odstąpienia od Umowy w terminie 60 dni od dnia przedstawienia propozycji zmiany członka personelu Wykonawcy.</w:t>
      </w:r>
    </w:p>
    <w:p w14:paraId="6577D682"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Wykonawca zobowiązuje się nie rekrutować personelu spośród pracowników Zamawiającego w celu realizacji Umowy.</w:t>
      </w:r>
    </w:p>
    <w:p w14:paraId="416D153D"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Prace wynikające z niniejszej Umowy Wykonawca może wykonać przy pomocy podwykonawców w zakresie określonym w Formularzu Ofertowym. Zamawiający wymaga, aby przed przystąpieniem do wykonania Umowy Wykonawca podał nazwy, dane kontaktowe oraz przedstawicieli, podwykonawców zaangażowanych w realizację Umowy, jeżeli są już znani. Wykonawca zawiadamia Zamawiającego o</w:t>
      </w:r>
      <w:r w:rsidR="007273C2">
        <w:rPr>
          <w:rFonts w:ascii="Verdana" w:hAnsi="Verdana" w:cs="Calibri"/>
          <w:sz w:val="18"/>
          <w:szCs w:val="18"/>
          <w:lang w:val="pl-PL"/>
        </w:rPr>
        <w:t> </w:t>
      </w:r>
      <w:r w:rsidRPr="00FA595E">
        <w:rPr>
          <w:rFonts w:ascii="Verdana" w:hAnsi="Verdana" w:cs="Calibri"/>
          <w:sz w:val="18"/>
          <w:szCs w:val="18"/>
        </w:rPr>
        <w:t>wszelkich zmianach w odniesieniu do informacji, o których mowa w zdaniu pierwszym, w trakcie realizacji Umowy, a także przekazuje wymagane informacje na temat nowych podwykonawców, którym w późniejszym okresie zamierza powierzyć realizację Umowy. Wykonawca przedstawi do wglądu kopie umów ze swoimi Podwykonawcami.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0D4A11A"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Wykonawca będzie w pełni odpowiedzialny za działania lub uchybienia każdego podwykonawcy, jego przedstawicieli lub pracowników, tak jakby to były działania lub uchybienia Wykonawcy</w:t>
      </w:r>
      <w:r w:rsidR="00704008">
        <w:rPr>
          <w:rFonts w:ascii="Verdana" w:hAnsi="Verdana" w:cs="Calibri"/>
          <w:sz w:val="18"/>
          <w:szCs w:val="18"/>
          <w:lang w:val="pl-PL"/>
        </w:rPr>
        <w:t>.</w:t>
      </w:r>
    </w:p>
    <w:p w14:paraId="4835110D"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 przypadku zawarcia umowy z podwykonawcą, Wykonawca zobowiązany jest do uzyskania autorskich praw majątkowych oraz praw zależnych wraz ze zgodą na wykonywanie praw osobistych do utworów wytworzonych</w:t>
      </w:r>
      <w:r w:rsidR="00D466DF">
        <w:rPr>
          <w:rFonts w:ascii="Verdana" w:hAnsi="Verdana" w:cs="Calibri"/>
          <w:sz w:val="18"/>
          <w:szCs w:val="18"/>
          <w:lang w:val="pl-PL"/>
        </w:rPr>
        <w:t xml:space="preserve"> </w:t>
      </w:r>
      <w:r w:rsidRPr="00FA595E">
        <w:rPr>
          <w:rFonts w:ascii="Verdana" w:hAnsi="Verdana" w:cs="Calibri"/>
          <w:sz w:val="18"/>
          <w:szCs w:val="18"/>
        </w:rPr>
        <w:t>w ramach tej umowy w zakresie tożsamym z określonym w § 9 Umowy oraz przeniesienia ich na Zamawiającego zgodnie z § 9 Umowy.</w:t>
      </w:r>
    </w:p>
    <w:p w14:paraId="36DBF8D0"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Wszelkie wnioski formułowane przez Wykonawcę do i dla Zamawiającego powinny zawierać wyczerpujące uzasadnienie (oparte na analizie, z konkretnymi i jednoznacznymi rekomendacjami, co nie ogranicza możliwości formułowania rekomendacji wariantowych i warunkowych), w tym podstawy prawne i techniczne.</w:t>
      </w:r>
    </w:p>
    <w:p w14:paraId="2FE51C47"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Wykonawca powinien zawsze działać jako sumienny doradca Zamawiającego, zgodnie z</w:t>
      </w:r>
      <w:r w:rsidR="007273C2">
        <w:rPr>
          <w:rFonts w:ascii="Verdana" w:hAnsi="Verdana" w:cs="Calibri"/>
          <w:sz w:val="18"/>
          <w:szCs w:val="18"/>
          <w:lang w:val="pl-PL"/>
        </w:rPr>
        <w:t> </w:t>
      </w:r>
      <w:r w:rsidRPr="00FA595E">
        <w:rPr>
          <w:rFonts w:ascii="Verdana" w:hAnsi="Verdana" w:cs="Calibri"/>
          <w:sz w:val="18"/>
          <w:szCs w:val="18"/>
        </w:rPr>
        <w:t>obowiązującymi przepisami prawa oraz z zasadami postępowania obowiązującymi w jego zawodzie. W szczególności Wykonawca powinien powstrzymać się od wszelkich publicznych oświadczeń dotyczących Umowy bez uzyskania wcześniejszej zgody Zamawiającego, jak również od angażowania się w jakąkolwiek działalność pozostającą</w:t>
      </w:r>
      <w:r w:rsidR="007B7BC2">
        <w:rPr>
          <w:rFonts w:ascii="Verdana" w:hAnsi="Verdana" w:cs="Calibri"/>
          <w:sz w:val="18"/>
          <w:szCs w:val="18"/>
          <w:lang w:val="pl-PL"/>
        </w:rPr>
        <w:t xml:space="preserve"> </w:t>
      </w:r>
      <w:r w:rsidRPr="00FA595E">
        <w:rPr>
          <w:rFonts w:ascii="Verdana" w:hAnsi="Verdana" w:cs="Calibri"/>
          <w:sz w:val="18"/>
          <w:szCs w:val="18"/>
        </w:rPr>
        <w:t>w konflikcie z jego zobowiązaniami wobec Zamawiającego wynikającymi z niniejszej Umowy. Wykonawca oraz osoby przy pomocy, których wykonuje Umowę, w</w:t>
      </w:r>
      <w:r w:rsidR="007273C2">
        <w:rPr>
          <w:rFonts w:ascii="Verdana" w:hAnsi="Verdana" w:cs="Calibri"/>
          <w:sz w:val="18"/>
          <w:szCs w:val="18"/>
          <w:lang w:val="pl-PL"/>
        </w:rPr>
        <w:t> </w:t>
      </w:r>
      <w:r w:rsidRPr="00FA595E">
        <w:rPr>
          <w:rFonts w:ascii="Verdana" w:hAnsi="Verdana" w:cs="Calibri"/>
          <w:sz w:val="18"/>
          <w:szCs w:val="18"/>
        </w:rPr>
        <w:t>tym podwykonawcy, zobowiązani są wstrzymać się od wszelkich czynności i działań sprzecznych z</w:t>
      </w:r>
      <w:r w:rsidR="007273C2">
        <w:rPr>
          <w:rFonts w:ascii="Verdana" w:hAnsi="Verdana" w:cs="Calibri"/>
          <w:sz w:val="18"/>
          <w:szCs w:val="18"/>
          <w:lang w:val="pl-PL"/>
        </w:rPr>
        <w:t> </w:t>
      </w:r>
      <w:r w:rsidRPr="00FA595E">
        <w:rPr>
          <w:rFonts w:ascii="Verdana" w:hAnsi="Verdana" w:cs="Calibri"/>
          <w:sz w:val="18"/>
          <w:szCs w:val="18"/>
        </w:rPr>
        <w:t>interesem Zamawiającego.</w:t>
      </w:r>
    </w:p>
    <w:p w14:paraId="037AAC09"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 xml:space="preserve">Wykonawca pozyska we własnym zakresie materiały archiwalne, potrzebne do wykonania zmienionej Dokumentacji projektowej, znajdujące się w zasobach odpowiednich instytucji. </w:t>
      </w:r>
    </w:p>
    <w:p w14:paraId="14267963"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 xml:space="preserve">Wykonawca oświadcza, że został poinformowany przez Zamawiającego o zakresie autorskich praw majątkowych do Dokumentacji projektowej oraz zakresie praw zależnych do Dokumentacji projektowej, które przysługują Zamawiającemu. W przypadku, gdy Wykonawca uzna, że do należytego wykonania Przedmiotu umowy zakresy autorskich praw majątkowych lub praw zależnych, o których mowa w zdaniu pierwszym, nie są wystarczające, Wykonawca zobowiązany jest do nabycia autorskich praw majątkowych lub praw zależnych we własnym zakresie  na własny koszt. </w:t>
      </w:r>
    </w:p>
    <w:p w14:paraId="230B9393"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Wykonawca oświadcza, że:</w:t>
      </w:r>
    </w:p>
    <w:p w14:paraId="0E292242" w14:textId="77777777" w:rsidR="00C02AAF" w:rsidRPr="00FA595E" w:rsidRDefault="00C02AAF" w:rsidP="00FA595E">
      <w:pPr>
        <w:pStyle w:val="BodyText2"/>
        <w:numPr>
          <w:ilvl w:val="0"/>
          <w:numId w:val="60"/>
        </w:numPr>
        <w:shd w:val="clear" w:color="auto" w:fill="auto"/>
        <w:tabs>
          <w:tab w:val="left" w:pos="284"/>
        </w:tabs>
        <w:spacing w:before="0" w:after="0" w:line="240" w:lineRule="auto"/>
        <w:ind w:right="20"/>
        <w:jc w:val="both"/>
        <w:rPr>
          <w:rFonts w:ascii="Verdana" w:hAnsi="Verdana" w:cs="Calibri"/>
          <w:sz w:val="18"/>
          <w:szCs w:val="18"/>
        </w:rPr>
      </w:pPr>
      <w:r w:rsidRPr="00FA595E">
        <w:rPr>
          <w:rFonts w:ascii="Verdana" w:hAnsi="Verdana" w:cs="Calibri"/>
          <w:sz w:val="18"/>
          <w:szCs w:val="18"/>
        </w:rPr>
        <w:t>spełnia wszelkie wymagane przepisami prawa przesłanki, w tym posiada odpowiednie dokumenty uprawniające go wykonania przedmiotu Umowy (o ile wymagają tego przepisy prawa),</w:t>
      </w:r>
    </w:p>
    <w:p w14:paraId="5B13E5C3" w14:textId="77777777" w:rsidR="00C02AAF" w:rsidRPr="00FA595E" w:rsidRDefault="00C02AAF" w:rsidP="00FA595E">
      <w:pPr>
        <w:pStyle w:val="BodyText2"/>
        <w:numPr>
          <w:ilvl w:val="0"/>
          <w:numId w:val="60"/>
        </w:numPr>
        <w:shd w:val="clear" w:color="auto" w:fill="auto"/>
        <w:tabs>
          <w:tab w:val="left" w:pos="284"/>
        </w:tabs>
        <w:spacing w:before="0" w:after="0" w:line="240" w:lineRule="auto"/>
        <w:ind w:right="20"/>
        <w:jc w:val="both"/>
        <w:rPr>
          <w:rFonts w:ascii="Verdana" w:hAnsi="Verdana" w:cs="Calibri"/>
          <w:sz w:val="18"/>
          <w:szCs w:val="18"/>
        </w:rPr>
      </w:pPr>
      <w:r w:rsidRPr="00FA595E">
        <w:rPr>
          <w:rFonts w:ascii="Verdana" w:hAnsi="Verdana" w:cs="Calibri"/>
          <w:sz w:val="18"/>
          <w:szCs w:val="18"/>
        </w:rPr>
        <w:t>posiada odpowiednie doświadczenie, wiedzę i strukturę organizacyjną oraz inne środki, potrzebne do rzetelnej i pełnej realizacji przedmiotu Umowy.</w:t>
      </w:r>
    </w:p>
    <w:p w14:paraId="256254FD"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Wykonawca zobowiązuje się do:</w:t>
      </w:r>
    </w:p>
    <w:p w14:paraId="48633E02" w14:textId="77777777" w:rsidR="00C02AAF" w:rsidRPr="00FA595E" w:rsidRDefault="00C02AAF" w:rsidP="00FA595E">
      <w:pPr>
        <w:pStyle w:val="BodyText2"/>
        <w:numPr>
          <w:ilvl w:val="0"/>
          <w:numId w:val="61"/>
        </w:numPr>
        <w:shd w:val="clear" w:color="auto" w:fill="auto"/>
        <w:tabs>
          <w:tab w:val="left" w:pos="284"/>
        </w:tabs>
        <w:spacing w:before="0" w:after="0" w:line="240" w:lineRule="auto"/>
        <w:ind w:right="20"/>
        <w:jc w:val="both"/>
        <w:rPr>
          <w:rFonts w:ascii="Verdana" w:hAnsi="Verdana" w:cs="Calibri"/>
          <w:sz w:val="18"/>
          <w:szCs w:val="18"/>
        </w:rPr>
      </w:pPr>
      <w:r w:rsidRPr="00FA595E">
        <w:rPr>
          <w:rFonts w:ascii="Verdana" w:hAnsi="Verdana" w:cs="Calibri"/>
          <w:sz w:val="18"/>
          <w:szCs w:val="18"/>
        </w:rPr>
        <w:t>informowania Zamawiającego o wszelkich czynnikach mogących negatywnie wpłynąć na realizację przedmiotu Umowy, w szczególności na terminową bądź prawidłową realizację przedmiotu Umowy, niezwłocznie po ich wystąpieniu,</w:t>
      </w:r>
    </w:p>
    <w:p w14:paraId="224EB33D" w14:textId="77777777" w:rsidR="00C02AAF" w:rsidRPr="00FA595E" w:rsidRDefault="00C02AAF" w:rsidP="00FA595E">
      <w:pPr>
        <w:pStyle w:val="BodyText2"/>
        <w:numPr>
          <w:ilvl w:val="0"/>
          <w:numId w:val="61"/>
        </w:numPr>
        <w:shd w:val="clear" w:color="auto" w:fill="auto"/>
        <w:tabs>
          <w:tab w:val="left" w:pos="284"/>
        </w:tabs>
        <w:spacing w:before="0" w:after="0" w:line="240" w:lineRule="auto"/>
        <w:ind w:right="20"/>
        <w:jc w:val="both"/>
        <w:rPr>
          <w:rFonts w:ascii="Verdana" w:hAnsi="Verdana" w:cs="Calibri"/>
          <w:sz w:val="18"/>
          <w:szCs w:val="18"/>
        </w:rPr>
      </w:pPr>
      <w:r w:rsidRPr="00FA595E">
        <w:rPr>
          <w:rFonts w:ascii="Verdana" w:hAnsi="Verdana" w:cs="Calibri"/>
          <w:sz w:val="18"/>
          <w:szCs w:val="18"/>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w:t>
      </w:r>
      <w:r w:rsidR="007273C2">
        <w:rPr>
          <w:rFonts w:ascii="Verdana" w:hAnsi="Verdana" w:cs="Calibri"/>
          <w:sz w:val="18"/>
          <w:szCs w:val="18"/>
          <w:lang w:val="pl-PL"/>
        </w:rPr>
        <w:t> </w:t>
      </w:r>
      <w:r w:rsidRPr="00FA595E">
        <w:rPr>
          <w:rFonts w:ascii="Verdana" w:hAnsi="Verdana" w:cs="Calibri"/>
          <w:sz w:val="18"/>
          <w:szCs w:val="18"/>
        </w:rPr>
        <w:t>wykonaniem przedmiotu Umowy, Wykonawca ma obowiązek skorygowania sposobu realizacji przedmiotu Umowy bądź odniesienia się do wniesionych zastrzeżeń w terminie wyznaczonym przez Zamawiającego od ich zgłoszenia</w:t>
      </w:r>
      <w:r w:rsidR="000B773C">
        <w:rPr>
          <w:rFonts w:ascii="Verdana" w:hAnsi="Verdana" w:cs="Calibri"/>
          <w:sz w:val="18"/>
          <w:szCs w:val="18"/>
          <w:lang w:val="pl-PL"/>
        </w:rPr>
        <w:t>.</w:t>
      </w:r>
    </w:p>
    <w:p w14:paraId="403EDCD7" w14:textId="77777777" w:rsidR="00C02AAF" w:rsidRPr="00FA595E" w:rsidRDefault="00C02AAF" w:rsidP="007B7BC2">
      <w:pPr>
        <w:pStyle w:val="Nagwek3"/>
        <w:spacing w:before="120" w:after="0"/>
        <w:jc w:val="center"/>
        <w:rPr>
          <w:rStyle w:val="Heading2Consolas12pt1"/>
          <w:rFonts w:ascii="Verdana" w:hAnsi="Verdana" w:cs="Calibri"/>
          <w:sz w:val="18"/>
          <w:szCs w:val="18"/>
        </w:rPr>
      </w:pPr>
      <w:bookmarkStart w:id="5" w:name="_§_8_(Obowiązki"/>
      <w:bookmarkStart w:id="6" w:name="_Toc389562620"/>
      <w:bookmarkEnd w:id="5"/>
      <w:r w:rsidRPr="00FA595E">
        <w:rPr>
          <w:rStyle w:val="Heading2Consolas12pt1"/>
          <w:rFonts w:ascii="Verdana" w:hAnsi="Verdana" w:cs="Calibri"/>
          <w:sz w:val="18"/>
          <w:szCs w:val="18"/>
        </w:rPr>
        <w:t>§ 4 (Obowiązki Zamawiającego)</w:t>
      </w:r>
      <w:bookmarkEnd w:id="6"/>
    </w:p>
    <w:p w14:paraId="46AAE7FE" w14:textId="77777777" w:rsidR="00C02AAF" w:rsidRPr="00FA595E" w:rsidRDefault="00C02AAF" w:rsidP="00FA595E">
      <w:pPr>
        <w:numPr>
          <w:ilvl w:val="0"/>
          <w:numId w:val="30"/>
        </w:numPr>
        <w:spacing w:after="0" w:line="240" w:lineRule="auto"/>
        <w:ind w:left="284" w:hanging="284"/>
        <w:jc w:val="both"/>
        <w:rPr>
          <w:rFonts w:ascii="Verdana" w:hAnsi="Verdana"/>
          <w:sz w:val="18"/>
          <w:szCs w:val="18"/>
        </w:rPr>
      </w:pPr>
      <w:r w:rsidRPr="00FA595E">
        <w:rPr>
          <w:rFonts w:ascii="Verdana" w:hAnsi="Verdana"/>
          <w:sz w:val="18"/>
          <w:szCs w:val="18"/>
        </w:rPr>
        <w:t>Zamawiający zobowiązany jest do współpracy z Wykonawcą przy realizacji Umowy. Zamawiający przekaże Wykonawcy posiadaną Dokumentację projektową w zakresie i w ilości określonej w OPZ w</w:t>
      </w:r>
      <w:r w:rsidR="007273C2">
        <w:rPr>
          <w:rFonts w:ascii="Verdana" w:hAnsi="Verdana"/>
          <w:sz w:val="18"/>
          <w:szCs w:val="18"/>
        </w:rPr>
        <w:t> </w:t>
      </w:r>
      <w:r w:rsidRPr="00FA595E">
        <w:rPr>
          <w:rFonts w:ascii="Verdana" w:hAnsi="Verdana"/>
          <w:sz w:val="18"/>
          <w:szCs w:val="18"/>
        </w:rPr>
        <w:t xml:space="preserve">terminie 3 dni od podpisania Umowy. </w:t>
      </w:r>
    </w:p>
    <w:p w14:paraId="2592C47B" w14:textId="77777777" w:rsidR="00C02AAF" w:rsidRPr="00FA595E" w:rsidRDefault="00C02AAF" w:rsidP="00FA595E">
      <w:pPr>
        <w:numPr>
          <w:ilvl w:val="0"/>
          <w:numId w:val="30"/>
        </w:numPr>
        <w:spacing w:after="0" w:line="240" w:lineRule="auto"/>
        <w:ind w:left="284" w:hanging="284"/>
        <w:jc w:val="both"/>
        <w:rPr>
          <w:rFonts w:ascii="Verdana" w:hAnsi="Verdana"/>
          <w:sz w:val="18"/>
          <w:szCs w:val="18"/>
        </w:rPr>
      </w:pPr>
      <w:r w:rsidRPr="00FA595E">
        <w:rPr>
          <w:rFonts w:ascii="Verdana" w:hAnsi="Verdana"/>
          <w:sz w:val="18"/>
          <w:szCs w:val="18"/>
        </w:rPr>
        <w:t>Zamawiający będzie sprawował nadzór nad realizacją Umowy w zakresie określonym w OPZ.</w:t>
      </w:r>
    </w:p>
    <w:p w14:paraId="0A8867EC" w14:textId="77777777" w:rsidR="00C02AAF" w:rsidRPr="00FA595E" w:rsidRDefault="00C02AAF" w:rsidP="00FA595E">
      <w:pPr>
        <w:numPr>
          <w:ilvl w:val="0"/>
          <w:numId w:val="30"/>
        </w:numPr>
        <w:spacing w:after="0" w:line="240" w:lineRule="auto"/>
        <w:ind w:left="284" w:hanging="284"/>
        <w:jc w:val="both"/>
        <w:rPr>
          <w:rFonts w:ascii="Verdana" w:hAnsi="Verdana"/>
          <w:sz w:val="18"/>
          <w:szCs w:val="18"/>
        </w:rPr>
      </w:pPr>
      <w:r w:rsidRPr="00FA595E">
        <w:rPr>
          <w:rFonts w:ascii="Verdana" w:hAnsi="Verdana"/>
          <w:sz w:val="18"/>
          <w:szCs w:val="18"/>
        </w:rPr>
        <w:t xml:space="preserve">Zamawiający wyznaczy Kierownika Projektu, który w imieniu Zamawiającego będzie upoważniony do nadzorowania i zarządzania realizacją Umowy oraz do bezpośrednich kontaktów z Wykonawcą, przy </w:t>
      </w:r>
      <w:r w:rsidRPr="00FA595E">
        <w:rPr>
          <w:rFonts w:ascii="Verdana" w:hAnsi="Verdana"/>
          <w:sz w:val="18"/>
          <w:szCs w:val="18"/>
        </w:rPr>
        <w:lastRenderedPageBreak/>
        <w:t>czym Kierownik Projektu nie jest uprawniony do podejmowania zobowiązań finansowych związanych z</w:t>
      </w:r>
      <w:r w:rsidR="007273C2">
        <w:rPr>
          <w:rFonts w:ascii="Verdana" w:hAnsi="Verdana"/>
          <w:sz w:val="18"/>
          <w:szCs w:val="18"/>
        </w:rPr>
        <w:t> </w:t>
      </w:r>
      <w:r w:rsidRPr="00FA595E">
        <w:rPr>
          <w:rFonts w:ascii="Verdana" w:hAnsi="Verdana"/>
          <w:sz w:val="18"/>
          <w:szCs w:val="18"/>
        </w:rPr>
        <w:t>realizacją Umowy, ani do jakichkolwiek zmian postanowień Umowy.</w:t>
      </w:r>
    </w:p>
    <w:p w14:paraId="2E0775EB" w14:textId="77777777" w:rsidR="00C02AAF" w:rsidRPr="00FA595E" w:rsidRDefault="00C02AAF" w:rsidP="00FA595E">
      <w:pPr>
        <w:numPr>
          <w:ilvl w:val="0"/>
          <w:numId w:val="30"/>
        </w:numPr>
        <w:spacing w:after="0" w:line="240" w:lineRule="auto"/>
        <w:ind w:left="284" w:hanging="284"/>
        <w:jc w:val="both"/>
        <w:rPr>
          <w:rFonts w:ascii="Verdana" w:hAnsi="Verdana"/>
          <w:sz w:val="18"/>
          <w:szCs w:val="18"/>
        </w:rPr>
      </w:pPr>
      <w:r w:rsidRPr="00FA595E">
        <w:rPr>
          <w:rFonts w:ascii="Verdana" w:hAnsi="Verdana"/>
          <w:sz w:val="18"/>
          <w:szCs w:val="18"/>
        </w:rPr>
        <w:t xml:space="preserve">Zamawiający zastrzega sobie prawo do zmiany osoby Kierownika Projektu lub powierzenia części jego obowiązków innym osobom, o czym pisemnie powiadomi Wykonawcę z 2-dniowym wyprzedzeniem. </w:t>
      </w:r>
    </w:p>
    <w:p w14:paraId="6F438026" w14:textId="77777777" w:rsidR="00C02AAF" w:rsidRPr="00FA595E" w:rsidRDefault="00C02AAF" w:rsidP="00FA595E">
      <w:pPr>
        <w:numPr>
          <w:ilvl w:val="0"/>
          <w:numId w:val="30"/>
        </w:numPr>
        <w:spacing w:after="0" w:line="240" w:lineRule="auto"/>
        <w:ind w:left="284" w:hanging="284"/>
        <w:jc w:val="both"/>
        <w:rPr>
          <w:rFonts w:ascii="Verdana" w:hAnsi="Verdana"/>
          <w:sz w:val="18"/>
          <w:szCs w:val="18"/>
        </w:rPr>
      </w:pPr>
      <w:r w:rsidRPr="00FA595E">
        <w:rPr>
          <w:rFonts w:ascii="Verdana" w:hAnsi="Verdana"/>
          <w:sz w:val="18"/>
          <w:szCs w:val="18"/>
        </w:rPr>
        <w:t>Czynności określone w ust. 3 i 4 nie wymagają zgody Wykonawcy ani zawarcia przez Strony aneksu do Umowy.</w:t>
      </w:r>
    </w:p>
    <w:p w14:paraId="0B983276" w14:textId="77777777" w:rsidR="00C02AAF" w:rsidRPr="00FA595E" w:rsidRDefault="00C02AAF" w:rsidP="00FA595E">
      <w:pPr>
        <w:spacing w:after="0" w:line="240" w:lineRule="auto"/>
        <w:jc w:val="center"/>
        <w:rPr>
          <w:rFonts w:ascii="Verdana" w:hAnsi="Verdana"/>
          <w:b/>
          <w:sz w:val="18"/>
          <w:szCs w:val="18"/>
        </w:rPr>
      </w:pPr>
      <w:r w:rsidRPr="00FA595E">
        <w:rPr>
          <w:rFonts w:ascii="Verdana" w:hAnsi="Verdana"/>
          <w:b/>
          <w:sz w:val="18"/>
          <w:szCs w:val="18"/>
        </w:rPr>
        <w:t>§ 5 (Wynagrodzenie)</w:t>
      </w:r>
    </w:p>
    <w:p w14:paraId="68D487B2" w14:textId="30954594" w:rsidR="00C02AAF" w:rsidRDefault="00C02AAF" w:rsidP="00FA595E">
      <w:pPr>
        <w:numPr>
          <w:ilvl w:val="3"/>
          <w:numId w:val="19"/>
        </w:numPr>
        <w:spacing w:after="0" w:line="240" w:lineRule="auto"/>
        <w:ind w:left="284" w:hanging="284"/>
        <w:jc w:val="both"/>
        <w:rPr>
          <w:rFonts w:ascii="Verdana" w:hAnsi="Verdana"/>
          <w:sz w:val="18"/>
          <w:szCs w:val="18"/>
        </w:rPr>
      </w:pPr>
      <w:r w:rsidRPr="00FA595E">
        <w:rPr>
          <w:rFonts w:ascii="Verdana" w:hAnsi="Verdana"/>
          <w:sz w:val="18"/>
          <w:szCs w:val="18"/>
        </w:rPr>
        <w:t>Szacunkowe wynagrodzenie Wykonawcy za wykonanie Przedmiotu umowy stanowi kwota netto: ……… PLN powiększona o podatek VAT 23% w wysokości ………… PLN, co łącznie stanowi kwotę brutto ………… PLN zgodnie z</w:t>
      </w:r>
      <w:r w:rsidR="007273C2">
        <w:rPr>
          <w:rFonts w:ascii="Verdana" w:hAnsi="Verdana"/>
          <w:sz w:val="18"/>
          <w:szCs w:val="18"/>
        </w:rPr>
        <w:t> </w:t>
      </w:r>
      <w:r w:rsidRPr="00FA595E">
        <w:rPr>
          <w:rFonts w:ascii="Verdana" w:hAnsi="Verdana"/>
          <w:sz w:val="18"/>
          <w:szCs w:val="18"/>
        </w:rPr>
        <w:t xml:space="preserve">Ofertą Wykonawcy. Wynagrodzenie, o którym mowa powyżej jest wynagrodzeniem ustalonym na podstawie iloczynu szacunkowych ilości jednostek rozliczeniowych </w:t>
      </w:r>
      <w:r w:rsidR="003E2CA2" w:rsidRPr="00FA595E">
        <w:rPr>
          <w:rFonts w:ascii="Verdana" w:hAnsi="Verdana"/>
          <w:sz w:val="18"/>
          <w:szCs w:val="18"/>
        </w:rPr>
        <w:t xml:space="preserve">i cen jednostkowych wskazanych </w:t>
      </w:r>
      <w:r w:rsidRPr="00FA595E">
        <w:rPr>
          <w:rFonts w:ascii="Verdana" w:hAnsi="Verdana"/>
          <w:sz w:val="18"/>
          <w:szCs w:val="18"/>
        </w:rPr>
        <w:t>w</w:t>
      </w:r>
      <w:r w:rsidR="007273C2">
        <w:rPr>
          <w:rFonts w:ascii="Verdana" w:hAnsi="Verdana"/>
          <w:sz w:val="18"/>
          <w:szCs w:val="18"/>
        </w:rPr>
        <w:t> </w:t>
      </w:r>
      <w:r w:rsidRPr="003E2CA2">
        <w:rPr>
          <w:rFonts w:ascii="Verdana" w:hAnsi="Verdana"/>
          <w:sz w:val="18"/>
          <w:szCs w:val="18"/>
        </w:rPr>
        <w:t>formularzu „Wycena</w:t>
      </w:r>
      <w:r w:rsidRPr="00FA595E">
        <w:rPr>
          <w:rFonts w:ascii="Verdana" w:hAnsi="Verdana"/>
          <w:sz w:val="18"/>
          <w:szCs w:val="18"/>
        </w:rPr>
        <w:t xml:space="preserve">” </w:t>
      </w:r>
      <w:r w:rsidRPr="003E2CA2">
        <w:rPr>
          <w:rFonts w:ascii="Verdana" w:hAnsi="Verdana"/>
          <w:sz w:val="18"/>
          <w:szCs w:val="18"/>
        </w:rPr>
        <w:t>Wykonawcy</w:t>
      </w:r>
      <w:r w:rsidRPr="00FA595E">
        <w:rPr>
          <w:rFonts w:ascii="Verdana" w:hAnsi="Verdana"/>
          <w:sz w:val="18"/>
          <w:szCs w:val="18"/>
        </w:rPr>
        <w:t>.</w:t>
      </w:r>
    </w:p>
    <w:p w14:paraId="6DA10DC2" w14:textId="5635D38C" w:rsidR="007302D5" w:rsidRPr="007302D5" w:rsidRDefault="007302D5" w:rsidP="007302D5">
      <w:pPr>
        <w:pStyle w:val="Bodytext21"/>
        <w:shd w:val="clear" w:color="auto" w:fill="auto"/>
        <w:tabs>
          <w:tab w:val="left" w:pos="284"/>
        </w:tabs>
        <w:spacing w:after="0"/>
        <w:ind w:left="284" w:hanging="284"/>
        <w:rPr>
          <w:rFonts w:ascii="Verdana" w:hAnsi="Verdana"/>
          <w:sz w:val="18"/>
          <w:szCs w:val="18"/>
        </w:rPr>
      </w:pPr>
      <w:r w:rsidRPr="007302D5">
        <w:rPr>
          <w:rFonts w:ascii="Verdana" w:hAnsi="Verdana"/>
          <w:sz w:val="18"/>
          <w:szCs w:val="18"/>
        </w:rPr>
        <w:t>2a.Kwota Waloryzacji 5% obliczona zgodnie z zapisami OPZ i Umową, tj.: …………………………. zł brutto .</w:t>
      </w:r>
    </w:p>
    <w:p w14:paraId="3C66A5A9" w14:textId="77777777" w:rsidR="00C02AAF" w:rsidRPr="00FA595E" w:rsidRDefault="00C02AAF" w:rsidP="007B7BC2">
      <w:pPr>
        <w:numPr>
          <w:ilvl w:val="3"/>
          <w:numId w:val="19"/>
        </w:numPr>
        <w:spacing w:after="0" w:line="240" w:lineRule="auto"/>
        <w:ind w:left="284" w:hanging="284"/>
        <w:jc w:val="both"/>
        <w:rPr>
          <w:rFonts w:ascii="Verdana" w:hAnsi="Verdana"/>
          <w:sz w:val="18"/>
          <w:szCs w:val="18"/>
        </w:rPr>
      </w:pPr>
      <w:r w:rsidRPr="00FA595E">
        <w:rPr>
          <w:rFonts w:ascii="Verdana" w:hAnsi="Verdana"/>
          <w:sz w:val="18"/>
          <w:szCs w:val="18"/>
        </w:rPr>
        <w:t xml:space="preserve">Wynagrodzenie, o którym mowa w ust. 1 obejmuje również wynagrodzenie za przeniesienie majątkowych praw autorskich do utworów w rozumieniu ustawy o prawie autorskim i prawach pokrewnych wytworzonych w ramach realizacji Przedmiotu umowy oraz udzielenie zezwoleń na wykonanie praw zależnych, o których mowa w § 9 Umowy. </w:t>
      </w:r>
    </w:p>
    <w:p w14:paraId="48EE10BF" w14:textId="0C373034" w:rsidR="00C02AAF" w:rsidRPr="00FA595E" w:rsidRDefault="00C02AAF" w:rsidP="00FA595E">
      <w:pPr>
        <w:spacing w:after="0" w:line="240" w:lineRule="auto"/>
        <w:ind w:left="284" w:hanging="284"/>
        <w:jc w:val="both"/>
        <w:rPr>
          <w:rFonts w:ascii="Verdana" w:hAnsi="Verdana"/>
          <w:sz w:val="18"/>
          <w:szCs w:val="18"/>
        </w:rPr>
      </w:pPr>
      <w:r w:rsidRPr="00FA595E">
        <w:rPr>
          <w:rFonts w:ascii="Verdana" w:hAnsi="Verdana"/>
          <w:sz w:val="18"/>
          <w:szCs w:val="18"/>
        </w:rPr>
        <w:t>3.</w:t>
      </w:r>
      <w:r w:rsidRPr="00FA595E">
        <w:rPr>
          <w:rFonts w:ascii="Verdana" w:hAnsi="Verdana"/>
          <w:sz w:val="18"/>
          <w:szCs w:val="18"/>
        </w:rPr>
        <w:tab/>
        <w:t>Wykonawca uwzględnił w swoich cenach ryzyko ryczałtu, a także wszelkie koszty wynikające z</w:t>
      </w:r>
      <w:r w:rsidR="007273C2">
        <w:rPr>
          <w:rFonts w:ascii="Verdana" w:hAnsi="Verdana"/>
          <w:sz w:val="18"/>
          <w:szCs w:val="18"/>
        </w:rPr>
        <w:t> </w:t>
      </w:r>
      <w:r w:rsidRPr="00FA595E">
        <w:rPr>
          <w:rFonts w:ascii="Verdana" w:hAnsi="Verdana"/>
          <w:sz w:val="18"/>
          <w:szCs w:val="18"/>
        </w:rPr>
        <w:t xml:space="preserve">wymagań Umowy na podstawie własnych kalkulacji i szacunków. </w:t>
      </w:r>
      <w:r w:rsidRPr="00FA595E">
        <w:rPr>
          <w:rFonts w:ascii="Verdana" w:eastAsia="Times New Roman" w:hAnsi="Verdana"/>
          <w:sz w:val="18"/>
          <w:szCs w:val="18"/>
          <w:lang w:eastAsia="pl-PL"/>
        </w:rPr>
        <w:t>Wykonawca oświadcza, że nie będzie żądał podwyższenia wynagrodzenia, chociażby w czasie zawarcia Umowy nie można było przewidzieć rozmiarów lub kosztów wykonania Przedmiotu umowy w zakresie § 1 ust. 1 pkt a)</w:t>
      </w:r>
      <w:r w:rsidR="00A61A5E">
        <w:rPr>
          <w:rFonts w:ascii="Verdana" w:eastAsia="Times New Roman" w:hAnsi="Verdana"/>
          <w:sz w:val="18"/>
          <w:szCs w:val="18"/>
          <w:lang w:eastAsia="pl-PL"/>
        </w:rPr>
        <w:t>, b)</w:t>
      </w:r>
      <w:r w:rsidRPr="00FA595E">
        <w:rPr>
          <w:rFonts w:ascii="Verdana" w:eastAsia="Times New Roman" w:hAnsi="Verdana"/>
          <w:sz w:val="18"/>
          <w:szCs w:val="18"/>
          <w:lang w:eastAsia="pl-PL"/>
        </w:rPr>
        <w:t xml:space="preserve">, chyba, że niniejsza Umowa stanowi inaczej. </w:t>
      </w:r>
    </w:p>
    <w:p w14:paraId="70054CBF" w14:textId="77777777" w:rsidR="00C02AAF" w:rsidRPr="00FA595E" w:rsidRDefault="00C02AAF" w:rsidP="00FA595E">
      <w:pPr>
        <w:spacing w:after="0" w:line="240" w:lineRule="auto"/>
        <w:ind w:left="284" w:hanging="284"/>
        <w:jc w:val="both"/>
        <w:rPr>
          <w:rFonts w:ascii="Verdana" w:hAnsi="Verdana" w:cs="Arial"/>
          <w:iCs/>
          <w:sz w:val="18"/>
          <w:szCs w:val="18"/>
        </w:rPr>
      </w:pPr>
      <w:r w:rsidRPr="00FA595E">
        <w:rPr>
          <w:rFonts w:ascii="Verdana" w:hAnsi="Verdana"/>
          <w:sz w:val="18"/>
          <w:szCs w:val="18"/>
        </w:rPr>
        <w:t xml:space="preserve">4. </w:t>
      </w:r>
      <w:r w:rsidRPr="00FA595E">
        <w:rPr>
          <w:rFonts w:ascii="Verdana" w:hAnsi="Verdana" w:cs="Arial"/>
          <w:iCs/>
          <w:sz w:val="18"/>
          <w:szCs w:val="18"/>
        </w:rPr>
        <w:tab/>
        <w:t xml:space="preserve">W przypadku, gdy w trakcie realizacji Umowy nastąpi: zmiana stawki podatku VAT, zmiana wysokości minimalnego wynagrodzenia za pracę lub minimalnej stawki godzinowej ustalonych na podstawie ustawy z dnia 10 października 2002 r. o minimalnym wynagrodzeniu za pracę, zmiana </w:t>
      </w:r>
      <w:r w:rsidRPr="00FA595E">
        <w:rPr>
          <w:rFonts w:ascii="Verdana" w:hAnsi="Verdana"/>
          <w:sz w:val="18"/>
          <w:szCs w:val="18"/>
        </w:rPr>
        <w:t>zasad podlegania ubezpieczeniom społecznym lub ubezpieczeniu zdrowotnemu lub wysokości stawki składki na ubezpieczenia społeczne lub zdrowotne, zmiana zasad gromadzenia i wysokości wpłat do pracowniczych planów kapitałowych, o których mowa w ustawie z dnia 4 października 2018 r. o pracowniczych planach kapitałowych, jeżeli zmiany te będą miały wpływ na koszty wykonania</w:t>
      </w:r>
      <w:r w:rsidR="00A84574">
        <w:rPr>
          <w:rFonts w:ascii="Verdana" w:hAnsi="Verdana"/>
          <w:sz w:val="18"/>
          <w:szCs w:val="18"/>
        </w:rPr>
        <w:t> </w:t>
      </w:r>
      <w:r w:rsidRPr="00FA595E">
        <w:rPr>
          <w:rFonts w:ascii="Verdana" w:hAnsi="Verdana"/>
          <w:sz w:val="18"/>
          <w:szCs w:val="18"/>
        </w:rPr>
        <w:t>Przedmiotu umowy przez Wykonawcę,</w:t>
      </w:r>
      <w:r w:rsidRPr="00FA595E">
        <w:rPr>
          <w:rFonts w:ascii="Verdana" w:hAnsi="Verdana" w:cs="Arial"/>
          <w:iCs/>
          <w:sz w:val="18"/>
          <w:szCs w:val="18"/>
        </w:rPr>
        <w:t xml:space="preserve"> wynagrodzenie, o którym mowa w ust. 1, może ulec odpowiednim zmianom.</w:t>
      </w:r>
    </w:p>
    <w:p w14:paraId="165E21AB" w14:textId="77777777" w:rsidR="00C02AAF" w:rsidRPr="00FA595E" w:rsidRDefault="005637AC" w:rsidP="00FA595E">
      <w:pPr>
        <w:spacing w:after="0" w:line="240" w:lineRule="auto"/>
        <w:ind w:left="284" w:hanging="284"/>
        <w:jc w:val="both"/>
        <w:rPr>
          <w:rFonts w:ascii="Verdana" w:hAnsi="Verdana" w:cs="Arial"/>
          <w:iCs/>
          <w:sz w:val="18"/>
          <w:szCs w:val="18"/>
        </w:rPr>
      </w:pPr>
      <w:r>
        <w:rPr>
          <w:rFonts w:ascii="Verdana" w:hAnsi="Verdana" w:cs="Arial"/>
          <w:iCs/>
          <w:sz w:val="18"/>
          <w:szCs w:val="18"/>
        </w:rPr>
        <w:t>5</w:t>
      </w:r>
      <w:r w:rsidR="00C02AAF" w:rsidRPr="00FA595E">
        <w:rPr>
          <w:rFonts w:ascii="Verdana" w:hAnsi="Verdana" w:cs="Arial"/>
          <w:iCs/>
          <w:sz w:val="18"/>
          <w:szCs w:val="18"/>
        </w:rPr>
        <w:t xml:space="preserve">. Każdorazowo przed wprowadzeniem zmiany wynagrodzenia, o której mowa w ust </w:t>
      </w:r>
      <w:r>
        <w:rPr>
          <w:rFonts w:ascii="Verdana" w:hAnsi="Verdana" w:cs="Arial"/>
          <w:iCs/>
          <w:sz w:val="18"/>
          <w:szCs w:val="18"/>
        </w:rPr>
        <w:t>4</w:t>
      </w:r>
      <w:r w:rsidR="00C02AAF" w:rsidRPr="00FA595E">
        <w:rPr>
          <w:rFonts w:ascii="Verdana" w:hAnsi="Verdana" w:cs="Arial"/>
          <w:iCs/>
          <w:sz w:val="18"/>
          <w:szCs w:val="18"/>
        </w:rPr>
        <w:t xml:space="preserve">, Wykonawca zobowiązany jest przedstawić i wykazać Zamawiającemu na piśmie wpływ zmian, o których mowa w </w:t>
      </w:r>
      <w:r w:rsidR="007273C2">
        <w:rPr>
          <w:rFonts w:ascii="Verdana" w:hAnsi="Verdana" w:cs="Arial"/>
          <w:iCs/>
          <w:sz w:val="18"/>
          <w:szCs w:val="18"/>
        </w:rPr>
        <w:t> </w:t>
      </w:r>
      <w:r w:rsidR="00C02AAF" w:rsidRPr="00FA595E">
        <w:rPr>
          <w:rFonts w:ascii="Verdana" w:hAnsi="Verdana" w:cs="Arial"/>
          <w:iCs/>
          <w:sz w:val="18"/>
          <w:szCs w:val="18"/>
        </w:rPr>
        <w:t xml:space="preserve">ust. </w:t>
      </w:r>
      <w:r>
        <w:rPr>
          <w:rFonts w:ascii="Verdana" w:hAnsi="Verdana" w:cs="Arial"/>
          <w:iCs/>
          <w:sz w:val="18"/>
          <w:szCs w:val="18"/>
        </w:rPr>
        <w:t>4</w:t>
      </w:r>
      <w:r w:rsidR="00C02AAF" w:rsidRPr="00FA595E">
        <w:rPr>
          <w:rFonts w:ascii="Verdana" w:hAnsi="Verdana" w:cs="Arial"/>
          <w:iCs/>
          <w:sz w:val="18"/>
          <w:szCs w:val="18"/>
        </w:rPr>
        <w:t xml:space="preserve">  na koszty wykonania Przedmiotu umowy wraz z propozycją nowego wynagrodzenia, która powinna być potwierdzona przez Wykonawcę stosownymi przepisami, z których wynikają zmiany oraz odpowiednimi dokumentami. Ewentualna zmiana wynagrodzenia Wykonawcy zostanie dokonana wyłącznie po uzyskaniu akceptacji Zamawiającego w formie aneksu do Umowy. Ciężar udowodnienia poniesionych kosztów w tym zakresie, o którym mowa w ust. </w:t>
      </w:r>
      <w:r w:rsidR="00DB112A">
        <w:rPr>
          <w:rFonts w:ascii="Verdana" w:hAnsi="Verdana" w:cs="Arial"/>
          <w:iCs/>
          <w:sz w:val="18"/>
          <w:szCs w:val="18"/>
        </w:rPr>
        <w:t>4</w:t>
      </w:r>
      <w:r w:rsidR="00C02AAF" w:rsidRPr="00FA595E">
        <w:rPr>
          <w:rFonts w:ascii="Verdana" w:hAnsi="Verdana" w:cs="Arial"/>
          <w:iCs/>
          <w:sz w:val="18"/>
          <w:szCs w:val="18"/>
        </w:rPr>
        <w:t xml:space="preserve"> w całości leży po stronie Wykonawcy.</w:t>
      </w:r>
    </w:p>
    <w:p w14:paraId="343E4E5A" w14:textId="77777777" w:rsidR="00C02AAF" w:rsidRPr="00FA595E" w:rsidRDefault="00C02AAF" w:rsidP="00D94158">
      <w:pPr>
        <w:spacing w:before="120" w:after="0" w:line="240" w:lineRule="auto"/>
        <w:jc w:val="center"/>
        <w:rPr>
          <w:rFonts w:ascii="Verdana" w:hAnsi="Verdana"/>
          <w:b/>
          <w:sz w:val="18"/>
          <w:szCs w:val="18"/>
        </w:rPr>
      </w:pPr>
      <w:r w:rsidRPr="00FA595E">
        <w:rPr>
          <w:rFonts w:ascii="Verdana" w:hAnsi="Verdana"/>
          <w:b/>
          <w:sz w:val="18"/>
          <w:szCs w:val="18"/>
        </w:rPr>
        <w:t>§ 6 (Zasady płatności)</w:t>
      </w:r>
    </w:p>
    <w:p w14:paraId="55509322" w14:textId="77777777"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hAnsi="Verdana"/>
          <w:sz w:val="18"/>
          <w:szCs w:val="18"/>
        </w:rPr>
        <w:t xml:space="preserve">Wynagrodzenie, o którym mowa w § 5 Umowy będzie płatne na będący na „białej liście” rachunek bankowy Wykonawcy nr …………………… prowadzony przez ……………………w terminie do 30 dni kalendarzowych od daty otrzymania przez Zamawiającego prawidłowo wystawionej faktury VAT wraz ze sporządzonym przez Zamawiającego i podpisanym przez Strony protokołem odbioru będącym podstawą wystawienia faktury VAT. </w:t>
      </w:r>
    </w:p>
    <w:p w14:paraId="0F296149" w14:textId="77777777" w:rsidR="00C02AAF" w:rsidRPr="00FA595E" w:rsidRDefault="00C02AAF" w:rsidP="00FA595E">
      <w:pPr>
        <w:spacing w:after="0" w:line="240" w:lineRule="auto"/>
        <w:ind w:left="284"/>
        <w:jc w:val="both"/>
        <w:rPr>
          <w:rFonts w:ascii="Verdana" w:hAnsi="Verdana" w:cs="Arial"/>
          <w:b/>
          <w:bCs/>
          <w:i/>
          <w:sz w:val="18"/>
          <w:szCs w:val="18"/>
        </w:rPr>
      </w:pPr>
      <w:r w:rsidRPr="00FA595E">
        <w:rPr>
          <w:rFonts w:ascii="Verdana" w:hAnsi="Verdana" w:cs="Arial"/>
          <w:b/>
          <w:bCs/>
          <w:i/>
          <w:sz w:val="18"/>
          <w:szCs w:val="18"/>
        </w:rPr>
        <w:t>Płatność zgodnie z Wieloletnią Prognozą Finansową.</w:t>
      </w:r>
    </w:p>
    <w:p w14:paraId="4185F081" w14:textId="77777777" w:rsidR="00C02AAF" w:rsidRPr="00FA595E" w:rsidRDefault="00C02AAF" w:rsidP="00FA595E">
      <w:pPr>
        <w:spacing w:after="0" w:line="240" w:lineRule="auto"/>
        <w:ind w:left="284"/>
        <w:jc w:val="both"/>
        <w:rPr>
          <w:rFonts w:ascii="Verdana" w:hAnsi="Verdana"/>
          <w:sz w:val="18"/>
          <w:szCs w:val="18"/>
        </w:rPr>
      </w:pPr>
      <w:r w:rsidRPr="00FA595E">
        <w:rPr>
          <w:rFonts w:ascii="Verdana" w:hAnsi="Verdana" w:cs="Arial"/>
          <w:b/>
          <w:bCs/>
          <w:iCs/>
          <w:sz w:val="18"/>
          <w:szCs w:val="18"/>
        </w:rPr>
        <w:t>Powyższe wynagrodzenie zaspokaja wszelkie roszczenia Wykonawcy z tytułu wykonania przedmiotu Umowy.</w:t>
      </w:r>
    </w:p>
    <w:p w14:paraId="4A686D8A" w14:textId="77777777"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3E2CA2">
        <w:rPr>
          <w:rFonts w:ascii="Verdana" w:hAnsi="Verdana"/>
          <w:sz w:val="18"/>
          <w:szCs w:val="18"/>
        </w:rPr>
        <w:t xml:space="preserve">Końcowe rozliczenie wynagrodzenia za Przedmiot umowy nastąpi w oparciu o ceny podane w Ofercie Wykonawcy i faktyczne wykonanie Przedmiotu umowy zgodnie z </w:t>
      </w:r>
      <w:r w:rsidR="006633F3" w:rsidRPr="00FA595E">
        <w:rPr>
          <w:rFonts w:ascii="Verdana" w:hAnsi="Verdana"/>
          <w:sz w:val="18"/>
          <w:szCs w:val="18"/>
        </w:rPr>
        <w:t>§</w:t>
      </w:r>
      <w:r w:rsidRPr="003E2CA2">
        <w:rPr>
          <w:rFonts w:ascii="Verdana" w:hAnsi="Verdana"/>
          <w:sz w:val="18"/>
          <w:szCs w:val="18"/>
        </w:rPr>
        <w:t xml:space="preserve"> 5 ust. 1 i 2 Umowy. Podstawą</w:t>
      </w:r>
      <w:r w:rsidRPr="00FA595E">
        <w:rPr>
          <w:rFonts w:ascii="Verdana" w:hAnsi="Verdana"/>
          <w:sz w:val="18"/>
          <w:szCs w:val="18"/>
        </w:rPr>
        <w:t xml:space="preserve"> wystawienia przez Wykonawcę faktury VAT jest protokół odbioru końcowego, podpisany przez Zamawiającego</w:t>
      </w:r>
      <w:r w:rsidR="00D94158">
        <w:rPr>
          <w:rFonts w:ascii="Verdana" w:hAnsi="Verdana"/>
          <w:sz w:val="18"/>
          <w:szCs w:val="18"/>
        </w:rPr>
        <w:t xml:space="preserve"> </w:t>
      </w:r>
      <w:r w:rsidRPr="00FA595E">
        <w:rPr>
          <w:rFonts w:ascii="Verdana" w:hAnsi="Verdana"/>
          <w:sz w:val="18"/>
          <w:szCs w:val="18"/>
        </w:rPr>
        <w:t>i Wykonawcę z zastrzeżeniem ust. 7.</w:t>
      </w:r>
    </w:p>
    <w:p w14:paraId="233F1775" w14:textId="77777777"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hAnsi="Verdana"/>
          <w:sz w:val="18"/>
          <w:szCs w:val="18"/>
        </w:rPr>
        <w:t xml:space="preserve">Akceptację przez Zamawiającego zmienionej Dokumentacji projektowej przekazanej zgodnie z § 2 ust. 1 pkt a) Umowy uważa się za równoznaczną z odbiorem przez Zamawiającego zmienionej Dokumentacji projektowej ze wszystkimi skutkami przewidzianymi w Umowie. </w:t>
      </w:r>
    </w:p>
    <w:p w14:paraId="4673B28E" w14:textId="77777777"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hAnsi="Verdana"/>
          <w:sz w:val="18"/>
          <w:szCs w:val="18"/>
        </w:rPr>
        <w:t xml:space="preserve">W razie zgłoszenia zastrzeżeń do przedłożonej zmienionej Dokumentacji projektowej, Zamawiający wyznaczy Wykonawcy termin na uwzględnienie zastrzeżeń Zamawiającego lub zaproponowanie rozwiązania zamiennego. </w:t>
      </w:r>
    </w:p>
    <w:p w14:paraId="5F95BD43" w14:textId="235DC3C8" w:rsidR="00C02AAF" w:rsidRPr="00A61A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hAnsi="Verdana"/>
          <w:iCs/>
          <w:sz w:val="18"/>
          <w:szCs w:val="18"/>
        </w:rPr>
        <w:t>Wynagrodzenie za wykonanie Przedmiotu umowy w zakresie, o którym mowa w § 1 ust. 1 pkt a) Umowy zostanie zapłacone w terminie do 30 dni kalendarzowych od dnia zakończenia postępowania na wybór wykonawcy robót budowlanych realizowanych na podstawie Dokumentacji projektowej lub zmienionej Dokumentacji projektowej.</w:t>
      </w:r>
      <w:r w:rsidR="00D94158">
        <w:rPr>
          <w:rFonts w:ascii="Verdana" w:hAnsi="Verdana"/>
          <w:iCs/>
          <w:sz w:val="18"/>
          <w:szCs w:val="18"/>
        </w:rPr>
        <w:t xml:space="preserve"> </w:t>
      </w:r>
      <w:r w:rsidRPr="00FA595E">
        <w:rPr>
          <w:rFonts w:ascii="Verdana" w:hAnsi="Verdana"/>
          <w:iCs/>
          <w:sz w:val="18"/>
          <w:szCs w:val="18"/>
        </w:rPr>
        <w:t>W przypadku zmienionej Dokumentacji projektowej warunkiem płatności jest akceptacja Zamawiającego zgodnie z ust. 3 i 4.</w:t>
      </w:r>
    </w:p>
    <w:p w14:paraId="0E8A9EB7" w14:textId="64F21140" w:rsidR="00A61A5E" w:rsidRPr="00A61A5E" w:rsidRDefault="00A61A5E" w:rsidP="00A83E21">
      <w:pPr>
        <w:spacing w:after="0" w:line="240" w:lineRule="auto"/>
        <w:ind w:left="284" w:hanging="284"/>
        <w:jc w:val="both"/>
        <w:rPr>
          <w:rFonts w:ascii="Verdana" w:hAnsi="Verdana"/>
          <w:sz w:val="18"/>
          <w:szCs w:val="18"/>
        </w:rPr>
      </w:pPr>
      <w:r>
        <w:rPr>
          <w:rFonts w:ascii="Verdana" w:hAnsi="Verdana"/>
          <w:sz w:val="18"/>
          <w:szCs w:val="18"/>
        </w:rPr>
        <w:t xml:space="preserve">5a. </w:t>
      </w:r>
      <w:r w:rsidRPr="00A61A5E">
        <w:rPr>
          <w:rFonts w:ascii="Verdana" w:hAnsi="Verdana"/>
          <w:sz w:val="18"/>
          <w:szCs w:val="18"/>
        </w:rPr>
        <w:t xml:space="preserve">Wynagrodzenie za wykonanie Przedmiotu umowy w zakresie, o którym mowa w § 1 ust. 1 pkt </w:t>
      </w:r>
      <w:r>
        <w:rPr>
          <w:rFonts w:ascii="Verdana" w:hAnsi="Verdana"/>
          <w:sz w:val="18"/>
          <w:szCs w:val="18"/>
        </w:rPr>
        <w:t>b)</w:t>
      </w:r>
      <w:r w:rsidR="00A83E21">
        <w:rPr>
          <w:rFonts w:ascii="Verdana" w:hAnsi="Verdana"/>
          <w:sz w:val="18"/>
          <w:szCs w:val="18"/>
        </w:rPr>
        <w:t xml:space="preserve"> </w:t>
      </w:r>
      <w:r w:rsidRPr="00A61A5E">
        <w:rPr>
          <w:rFonts w:ascii="Verdana" w:hAnsi="Verdana"/>
          <w:sz w:val="18"/>
          <w:szCs w:val="18"/>
        </w:rPr>
        <w:t xml:space="preserve">Umowy zostanie zapłacone </w:t>
      </w:r>
      <w:r>
        <w:rPr>
          <w:rFonts w:ascii="Verdana" w:hAnsi="Verdana"/>
          <w:sz w:val="18"/>
          <w:szCs w:val="18"/>
        </w:rPr>
        <w:t xml:space="preserve">na podstawie sporządzonego protokołu odbioru w terminie do 30 dni </w:t>
      </w:r>
      <w:r w:rsidRPr="00A61A5E">
        <w:rPr>
          <w:rFonts w:ascii="Verdana" w:hAnsi="Verdana"/>
          <w:sz w:val="18"/>
          <w:szCs w:val="18"/>
        </w:rPr>
        <w:t xml:space="preserve">kalendarzowych od dnia </w:t>
      </w:r>
      <w:r>
        <w:rPr>
          <w:rFonts w:ascii="Verdana" w:hAnsi="Verdana"/>
          <w:sz w:val="18"/>
          <w:szCs w:val="18"/>
        </w:rPr>
        <w:t xml:space="preserve">wystawienia faktury VAT </w:t>
      </w:r>
    </w:p>
    <w:p w14:paraId="76F7911E" w14:textId="48349068"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eastAsia="Times New Roman" w:hAnsi="Verdana"/>
          <w:sz w:val="18"/>
          <w:szCs w:val="18"/>
          <w:lang w:eastAsia="pl-PL"/>
        </w:rPr>
        <w:t xml:space="preserve">Za wykonanie Przedmiotu umowy w zakresie, o którym mowa w § 1 ust. 1 pkt </w:t>
      </w:r>
      <w:r w:rsidR="00901A2B">
        <w:rPr>
          <w:rFonts w:ascii="Verdana" w:eastAsia="Times New Roman" w:hAnsi="Verdana"/>
          <w:sz w:val="18"/>
          <w:szCs w:val="18"/>
          <w:lang w:eastAsia="pl-PL"/>
        </w:rPr>
        <w:t>b</w:t>
      </w:r>
      <w:r w:rsidRPr="00FA595E">
        <w:rPr>
          <w:rFonts w:ascii="Verdana" w:eastAsia="Times New Roman" w:hAnsi="Verdana"/>
          <w:sz w:val="18"/>
          <w:szCs w:val="18"/>
          <w:lang w:eastAsia="pl-PL"/>
        </w:rPr>
        <w:t xml:space="preserve">) Umowy Wykonawca jest uprawniony do cen jednostkowych wskazanych w poz. </w:t>
      </w:r>
      <w:r w:rsidR="00A61A5E">
        <w:rPr>
          <w:rFonts w:ascii="Verdana" w:eastAsia="Times New Roman" w:hAnsi="Verdana"/>
          <w:sz w:val="18"/>
          <w:szCs w:val="18"/>
          <w:lang w:eastAsia="pl-PL"/>
        </w:rPr>
        <w:t>4</w:t>
      </w:r>
      <w:r w:rsidRPr="00FA595E">
        <w:rPr>
          <w:rFonts w:ascii="Verdana" w:eastAsia="Times New Roman" w:hAnsi="Verdana"/>
          <w:sz w:val="18"/>
          <w:szCs w:val="18"/>
          <w:lang w:eastAsia="pl-PL"/>
        </w:rPr>
        <w:t>,</w:t>
      </w:r>
      <w:r w:rsidR="00A61A5E">
        <w:rPr>
          <w:rFonts w:ascii="Verdana" w:eastAsia="Times New Roman" w:hAnsi="Verdana"/>
          <w:sz w:val="18"/>
          <w:szCs w:val="18"/>
          <w:lang w:eastAsia="pl-PL"/>
        </w:rPr>
        <w:t xml:space="preserve"> 5 i 6</w:t>
      </w:r>
      <w:r w:rsidRPr="00FA595E">
        <w:rPr>
          <w:rFonts w:ascii="Verdana" w:eastAsia="Times New Roman" w:hAnsi="Verdana"/>
          <w:sz w:val="18"/>
          <w:szCs w:val="18"/>
          <w:lang w:eastAsia="pl-PL"/>
        </w:rPr>
        <w:t xml:space="preserve"> zgodnie z Ofertą Wykonawcy. Kwota ta jest stała i niezależna od liczby projektantów danej branży. Stawka obejmuje koszt pobytu na budowie w ramach Nadzoru autorskiego i pełnienie czynności nadzorczych oraz koszty przejazdów, niezależnie </w:t>
      </w:r>
      <w:r w:rsidRPr="00FA595E">
        <w:rPr>
          <w:rFonts w:ascii="Verdana" w:eastAsia="Times New Roman" w:hAnsi="Verdana"/>
          <w:sz w:val="18"/>
          <w:szCs w:val="18"/>
          <w:lang w:eastAsia="pl-PL"/>
        </w:rPr>
        <w:lastRenderedPageBreak/>
        <w:t xml:space="preserve">od liczby projektantów wchodzących w skład zespołu. Płatność za Nadzór autorski ustalona zostanie </w:t>
      </w:r>
      <w:r w:rsidRPr="00FA595E">
        <w:rPr>
          <w:rFonts w:ascii="Verdana" w:eastAsia="Times New Roman" w:hAnsi="Verdana"/>
          <w:iCs/>
          <w:sz w:val="18"/>
          <w:szCs w:val="18"/>
          <w:lang w:eastAsia="pl-PL"/>
        </w:rPr>
        <w:t>na podstawie faktycznej ilości pobytów zespołu projektantów na budowie potwierdzonej przez Zamawiającego.</w:t>
      </w:r>
      <w:r w:rsidRPr="00FA595E">
        <w:rPr>
          <w:rFonts w:ascii="Verdana" w:eastAsia="Times New Roman" w:hAnsi="Verdana"/>
          <w:sz w:val="18"/>
          <w:szCs w:val="18"/>
          <w:lang w:eastAsia="pl-PL"/>
        </w:rPr>
        <w:t xml:space="preserve"> </w:t>
      </w:r>
    </w:p>
    <w:p w14:paraId="12872669" w14:textId="77777777"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eastAsia="Times New Roman" w:hAnsi="Verdana"/>
          <w:sz w:val="18"/>
          <w:szCs w:val="18"/>
          <w:lang w:eastAsia="pl-PL"/>
        </w:rPr>
        <w:t xml:space="preserve">Wykonawca jest uprawniony do wystawienia faktury VAT za pełnieniu Nadzoru autorskiego nie częściej niż raz w miesiącu. W takim przypadku podstawą wystawienia faktury VAT przez Wykonawcę jest </w:t>
      </w:r>
      <w:r w:rsidRPr="00FA595E">
        <w:rPr>
          <w:rFonts w:ascii="Verdana" w:hAnsi="Verdana"/>
          <w:sz w:val="18"/>
          <w:szCs w:val="18"/>
        </w:rPr>
        <w:t xml:space="preserve">zatwierdzone przez Zamawiającego zestawienie kart pobytu za okres objęty fakturą VAT. </w:t>
      </w:r>
    </w:p>
    <w:p w14:paraId="65D93D05" w14:textId="23EE07D6" w:rsidR="00C02AAF" w:rsidRPr="00FA595E" w:rsidRDefault="00C02AAF" w:rsidP="00D94158">
      <w:pPr>
        <w:numPr>
          <w:ilvl w:val="3"/>
          <w:numId w:val="27"/>
        </w:numPr>
        <w:spacing w:after="0" w:line="240" w:lineRule="auto"/>
        <w:ind w:left="284" w:hanging="284"/>
        <w:jc w:val="both"/>
        <w:rPr>
          <w:rFonts w:ascii="Verdana" w:eastAsia="Times New Roman" w:hAnsi="Verdana"/>
          <w:sz w:val="18"/>
          <w:szCs w:val="18"/>
          <w:lang w:eastAsia="pl-PL"/>
        </w:rPr>
      </w:pPr>
      <w:r w:rsidRPr="00FA595E">
        <w:rPr>
          <w:rFonts w:ascii="Verdana" w:hAnsi="Verdana"/>
          <w:sz w:val="18"/>
          <w:szCs w:val="18"/>
        </w:rPr>
        <w:t xml:space="preserve">Po zakończeniu sprawowania przez Wykonawcę Nadzoru autorskiego zgodnie z § 2 ust. 1 pkt </w:t>
      </w:r>
      <w:r w:rsidR="00551322">
        <w:rPr>
          <w:rFonts w:ascii="Verdana" w:hAnsi="Verdana"/>
          <w:sz w:val="18"/>
          <w:szCs w:val="18"/>
        </w:rPr>
        <w:t>b</w:t>
      </w:r>
      <w:r w:rsidRPr="00FA595E">
        <w:rPr>
          <w:rFonts w:ascii="Verdana" w:hAnsi="Verdana"/>
          <w:sz w:val="18"/>
          <w:szCs w:val="18"/>
        </w:rPr>
        <w:t>) Umowy Strony sporządzą i podpiszą Protokół odbioru końcowego Przedmiotu umowy, stanowiący potwierdzenie należytego wykonania całości zobowiązań Wykonawcy. Protokół odbioru końcowego Przedmiotu umowy będzie podstawą do wystawienia przez Wykonawcę końcowej faktury VAT, przy czym n</w:t>
      </w:r>
      <w:r w:rsidRPr="00FA595E">
        <w:rPr>
          <w:rFonts w:ascii="Verdana" w:eastAsia="Times New Roman" w:hAnsi="Verdana"/>
          <w:sz w:val="18"/>
          <w:szCs w:val="18"/>
          <w:lang w:eastAsia="pl-PL"/>
        </w:rPr>
        <w:t>ależność z niej wynikająca zostanie pomniejszona o sumę wartości z faktur częściowych VAT wystawionych przez Wykonawcę w ramach Umowy.</w:t>
      </w:r>
    </w:p>
    <w:p w14:paraId="5A06CF78" w14:textId="77777777" w:rsidR="00C02AAF" w:rsidRPr="00FA595E" w:rsidRDefault="00C02AAF" w:rsidP="00D94158">
      <w:pPr>
        <w:numPr>
          <w:ilvl w:val="3"/>
          <w:numId w:val="27"/>
        </w:numPr>
        <w:spacing w:after="0" w:line="240" w:lineRule="auto"/>
        <w:ind w:left="284" w:hanging="284"/>
        <w:jc w:val="both"/>
        <w:rPr>
          <w:rFonts w:ascii="Verdana" w:hAnsi="Verdana" w:cs="Arial"/>
          <w:iCs/>
          <w:sz w:val="18"/>
          <w:szCs w:val="18"/>
        </w:rPr>
      </w:pPr>
      <w:r w:rsidRPr="00FA595E">
        <w:rPr>
          <w:rFonts w:ascii="Verdana" w:hAnsi="Verdana" w:cs="Arial"/>
          <w:iCs/>
          <w:sz w:val="18"/>
          <w:szCs w:val="18"/>
        </w:rPr>
        <w:t>Faktury wystawiane na rzecz Zamawiającego jako nabywcy tych faktur winny być wystawione (wg jednego z poniższych wariantów) na:</w:t>
      </w:r>
    </w:p>
    <w:p w14:paraId="52520296" w14:textId="77777777" w:rsidR="00C02AAF" w:rsidRPr="00FA595E" w:rsidRDefault="00C02AAF" w:rsidP="00FA595E">
      <w:pPr>
        <w:spacing w:after="0" w:line="240" w:lineRule="auto"/>
        <w:ind w:left="284"/>
        <w:jc w:val="both"/>
        <w:rPr>
          <w:rFonts w:ascii="Verdana" w:hAnsi="Verdana" w:cs="Arial"/>
          <w:b/>
          <w:bCs/>
          <w:iCs/>
          <w:sz w:val="18"/>
          <w:szCs w:val="18"/>
        </w:rPr>
      </w:pPr>
      <w:r w:rsidRPr="00FA595E">
        <w:rPr>
          <w:rFonts w:ascii="Verdana" w:hAnsi="Verdana" w:cs="Arial"/>
          <w:b/>
          <w:bCs/>
          <w:iCs/>
          <w:sz w:val="18"/>
          <w:szCs w:val="18"/>
        </w:rPr>
        <w:t>Wariant I</w:t>
      </w:r>
    </w:p>
    <w:p w14:paraId="2F3A2616"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Województwo Śląskie</w:t>
      </w:r>
    </w:p>
    <w:p w14:paraId="64D3DB8D"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Zarząd Dróg Wojewódzkich w Katowicach</w:t>
      </w:r>
    </w:p>
    <w:p w14:paraId="2E9AADF4"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ul. Lechicka 24, 40-609 Katowice</w:t>
      </w:r>
    </w:p>
    <w:p w14:paraId="7F103B89"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NIP 954-277-00-64</w:t>
      </w:r>
    </w:p>
    <w:p w14:paraId="2CC8E511" w14:textId="77777777" w:rsidR="00C02AAF" w:rsidRPr="00FA595E" w:rsidRDefault="00C02AAF" w:rsidP="00FA595E">
      <w:pPr>
        <w:spacing w:after="0" w:line="240" w:lineRule="auto"/>
        <w:ind w:left="284"/>
        <w:jc w:val="both"/>
        <w:rPr>
          <w:rFonts w:ascii="Verdana" w:hAnsi="Verdana" w:cs="Arial"/>
          <w:b/>
          <w:bCs/>
          <w:iCs/>
          <w:sz w:val="18"/>
          <w:szCs w:val="18"/>
        </w:rPr>
      </w:pPr>
      <w:r w:rsidRPr="00FA595E">
        <w:rPr>
          <w:rFonts w:ascii="Verdana" w:hAnsi="Verdana" w:cs="Arial"/>
          <w:b/>
          <w:bCs/>
          <w:iCs/>
          <w:sz w:val="18"/>
          <w:szCs w:val="18"/>
        </w:rPr>
        <w:t>Wariant II</w:t>
      </w:r>
    </w:p>
    <w:p w14:paraId="32087F0A"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 xml:space="preserve">Nabywca: Województwo Śląskie </w:t>
      </w:r>
    </w:p>
    <w:p w14:paraId="0AFE6F83"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ul. Juliusza Ligonia 46, 40-037 Katowice</w:t>
      </w:r>
    </w:p>
    <w:p w14:paraId="5E08B600"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NIP 954-277-00-64</w:t>
      </w:r>
    </w:p>
    <w:p w14:paraId="0F3B0DCC"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Odbiorca: Zarząd Dróg Wojewódzkich w Katowicach</w:t>
      </w:r>
    </w:p>
    <w:p w14:paraId="678CFEE2"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ul. Lechicka 24, 40-609 Katowice</w:t>
      </w:r>
    </w:p>
    <w:p w14:paraId="271B11A6" w14:textId="77777777" w:rsidR="00C02AAF" w:rsidRPr="00FA595E" w:rsidRDefault="00C02AAF" w:rsidP="00D94158">
      <w:pPr>
        <w:numPr>
          <w:ilvl w:val="3"/>
          <w:numId w:val="27"/>
        </w:numPr>
        <w:spacing w:after="0" w:line="240" w:lineRule="auto"/>
        <w:ind w:left="284" w:hanging="426"/>
        <w:jc w:val="both"/>
        <w:rPr>
          <w:rFonts w:ascii="Verdana" w:eastAsia="Times New Roman" w:hAnsi="Verdana"/>
          <w:sz w:val="18"/>
          <w:szCs w:val="18"/>
          <w:lang w:eastAsia="pl-PL"/>
        </w:rPr>
      </w:pPr>
      <w:r w:rsidRPr="00FA595E">
        <w:rPr>
          <w:rFonts w:ascii="Verdana" w:hAnsi="Verdana" w:cs="Arial"/>
          <w:iCs/>
          <w:sz w:val="18"/>
          <w:szCs w:val="18"/>
        </w:rPr>
        <w:t>Zamawiający będzie stosował mechanizm podzielonej płatności (split payment), o którym mowa w</w:t>
      </w:r>
      <w:r w:rsidR="00A84574">
        <w:rPr>
          <w:rFonts w:ascii="Verdana" w:hAnsi="Verdana" w:cs="Arial"/>
          <w:iCs/>
          <w:sz w:val="18"/>
          <w:szCs w:val="18"/>
        </w:rPr>
        <w:t> </w:t>
      </w:r>
      <w:r w:rsidRPr="00FA595E">
        <w:rPr>
          <w:rFonts w:ascii="Verdana" w:hAnsi="Verdana" w:cs="Arial"/>
          <w:iCs/>
          <w:sz w:val="18"/>
          <w:szCs w:val="18"/>
        </w:rPr>
        <w:t>ustawie o podatku od towarów i usług.</w:t>
      </w:r>
    </w:p>
    <w:p w14:paraId="5480D636" w14:textId="77777777" w:rsidR="00C02AAF" w:rsidRPr="00FA595E" w:rsidRDefault="00C02AAF" w:rsidP="00D94158">
      <w:pPr>
        <w:numPr>
          <w:ilvl w:val="3"/>
          <w:numId w:val="27"/>
        </w:numPr>
        <w:spacing w:after="0" w:line="240" w:lineRule="auto"/>
        <w:ind w:left="284" w:hanging="426"/>
        <w:jc w:val="both"/>
        <w:rPr>
          <w:rFonts w:ascii="Verdana" w:hAnsi="Verdana" w:cs="Arial"/>
          <w:iCs/>
          <w:sz w:val="18"/>
          <w:szCs w:val="18"/>
        </w:rPr>
      </w:pPr>
      <w:r w:rsidRPr="00FA595E">
        <w:rPr>
          <w:rFonts w:ascii="Verdana" w:hAnsi="Verdana" w:cs="Arial"/>
          <w:iCs/>
          <w:sz w:val="18"/>
          <w:szCs w:val="18"/>
        </w:rPr>
        <w:t xml:space="preserve">Faktury VAT należy przesłać na adres: ul. Lechicka 24, 40-609 Katowice, a w przypadku e-faktury przesłanej za pośrednictwem platformy elektronicznego fakturowania przy pomocy poniższych danych: </w:t>
      </w:r>
    </w:p>
    <w:p w14:paraId="6DA6A557" w14:textId="77777777" w:rsidR="00C02AAF" w:rsidRPr="00FA595E" w:rsidRDefault="00C02AAF" w:rsidP="00FA595E">
      <w:pPr>
        <w:pStyle w:val="Tekstpodstawowy3"/>
        <w:spacing w:after="0"/>
        <w:ind w:left="284"/>
        <w:jc w:val="both"/>
        <w:rPr>
          <w:rFonts w:ascii="Verdana" w:eastAsia="Calibri" w:hAnsi="Verdana" w:cs="Arial"/>
          <w:iCs/>
          <w:sz w:val="18"/>
          <w:szCs w:val="18"/>
          <w:lang w:eastAsia="en-US"/>
        </w:rPr>
      </w:pPr>
      <w:r w:rsidRPr="00FA595E">
        <w:rPr>
          <w:rFonts w:ascii="Verdana" w:eastAsia="Calibri" w:hAnsi="Verdana" w:cs="Arial"/>
          <w:iCs/>
          <w:sz w:val="18"/>
          <w:szCs w:val="18"/>
          <w:lang w:eastAsia="en-US"/>
        </w:rPr>
        <w:t>Rodzaj adresu PEF / Typ numeru PEPPOL: NIP,</w:t>
      </w:r>
    </w:p>
    <w:p w14:paraId="2D21DEA3" w14:textId="77777777" w:rsidR="00C02AAF" w:rsidRPr="00FA595E" w:rsidRDefault="00C02AAF" w:rsidP="00FA595E">
      <w:pPr>
        <w:pStyle w:val="Tekstpodstawowy3"/>
        <w:spacing w:after="0"/>
        <w:ind w:left="284"/>
        <w:jc w:val="both"/>
        <w:rPr>
          <w:rFonts w:ascii="Verdana" w:eastAsia="Calibri" w:hAnsi="Verdana" w:cs="Arial"/>
          <w:iCs/>
          <w:sz w:val="18"/>
          <w:szCs w:val="18"/>
          <w:lang w:eastAsia="en-US"/>
        </w:rPr>
      </w:pPr>
      <w:r w:rsidRPr="00FA595E">
        <w:rPr>
          <w:rFonts w:ascii="Verdana" w:eastAsia="Calibri" w:hAnsi="Verdana" w:cs="Arial"/>
          <w:iCs/>
          <w:sz w:val="18"/>
          <w:szCs w:val="18"/>
          <w:lang w:eastAsia="en-US"/>
        </w:rPr>
        <w:t xml:space="preserve">Numer adresu PEF / Numer PEPPOL: 9542295953 </w:t>
      </w:r>
    </w:p>
    <w:p w14:paraId="0766D994" w14:textId="77777777" w:rsidR="00C02AAF" w:rsidRPr="00FA595E" w:rsidRDefault="00C02AAF" w:rsidP="00FA595E">
      <w:pPr>
        <w:pStyle w:val="Tekstpodstawowy3"/>
        <w:spacing w:after="0"/>
        <w:ind w:left="284"/>
        <w:jc w:val="both"/>
        <w:rPr>
          <w:rFonts w:ascii="Verdana" w:eastAsia="Calibri" w:hAnsi="Verdana" w:cs="Arial"/>
          <w:iCs/>
          <w:sz w:val="18"/>
          <w:szCs w:val="18"/>
          <w:lang w:eastAsia="en-US"/>
        </w:rPr>
      </w:pPr>
      <w:r w:rsidRPr="00FA595E">
        <w:rPr>
          <w:rFonts w:ascii="Verdana" w:eastAsia="Calibri" w:hAnsi="Verdana" w:cs="Arial"/>
          <w:iCs/>
          <w:sz w:val="18"/>
          <w:szCs w:val="18"/>
          <w:lang w:eastAsia="en-US"/>
        </w:rPr>
        <w:t>Wykonawca jest zobligowany wpisać numer umowy na e-fakturze.</w:t>
      </w:r>
    </w:p>
    <w:p w14:paraId="0FB5A563" w14:textId="77777777" w:rsidR="00C02AAF" w:rsidRPr="00FA595E" w:rsidRDefault="00C02AAF" w:rsidP="001243AF">
      <w:pPr>
        <w:pStyle w:val="Bodytext21"/>
        <w:keepNext/>
        <w:keepLines/>
        <w:shd w:val="clear" w:color="auto" w:fill="auto"/>
        <w:tabs>
          <w:tab w:val="left" w:pos="380"/>
        </w:tabs>
        <w:spacing w:before="120" w:after="0" w:line="240" w:lineRule="auto"/>
        <w:ind w:left="-318" w:firstLine="0"/>
        <w:jc w:val="center"/>
        <w:rPr>
          <w:rFonts w:ascii="Verdana" w:hAnsi="Verdana"/>
          <w:b/>
          <w:sz w:val="18"/>
          <w:szCs w:val="18"/>
        </w:rPr>
      </w:pPr>
      <w:r w:rsidRPr="00FA595E">
        <w:rPr>
          <w:rFonts w:ascii="Verdana" w:hAnsi="Verdana"/>
          <w:b/>
          <w:sz w:val="18"/>
          <w:szCs w:val="18"/>
        </w:rPr>
        <w:t>§ 6a (Płatność zaliczkowa)</w:t>
      </w:r>
    </w:p>
    <w:p w14:paraId="4696774B"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Zamawiający przewiduje możliwość udzielenia Wykonawcy zaliczki na poczet wynagrodzenia za wykonanie przedmiotu Umowy w wysokości 5 % kwoty brutto wskazanej w § </w:t>
      </w:r>
      <w:r w:rsidR="00986D5B">
        <w:rPr>
          <w:rFonts w:ascii="Verdana" w:eastAsia="Times New Roman" w:hAnsi="Verdana"/>
          <w:sz w:val="18"/>
          <w:szCs w:val="18"/>
          <w:lang w:eastAsia="pl-PL"/>
        </w:rPr>
        <w:t>5</w:t>
      </w:r>
      <w:r w:rsidRPr="00FA595E">
        <w:rPr>
          <w:rFonts w:ascii="Verdana" w:eastAsia="Times New Roman" w:hAnsi="Verdana"/>
          <w:sz w:val="18"/>
          <w:szCs w:val="18"/>
          <w:lang w:eastAsia="pl-PL"/>
        </w:rPr>
        <w:t xml:space="preserve"> ust. 1.</w:t>
      </w:r>
    </w:p>
    <w:p w14:paraId="156B5828"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Udzielenie zaliczki następuje na pisemny wniosek Wykonawcy, złożony po podpisaniu Umowy, który zawierać będzie co najmniej: wnioskowaną kwotę zaliczki oraz oczekiwany termin jej udzielenia.</w:t>
      </w:r>
    </w:p>
    <w:p w14:paraId="5221BD30"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Zamawiający dokona wypłaty zaliczki w wysokości nieprzekraczającej wartości określonej we wniosku Wykonawcy</w:t>
      </w:r>
      <w:r w:rsidRPr="00FA595E" w:rsidDel="00816213">
        <w:rPr>
          <w:rFonts w:ascii="Verdana" w:eastAsia="Times New Roman" w:hAnsi="Verdana"/>
          <w:sz w:val="18"/>
          <w:szCs w:val="18"/>
          <w:lang w:eastAsia="pl-PL"/>
        </w:rPr>
        <w:t xml:space="preserve"> </w:t>
      </w:r>
      <w:r w:rsidRPr="00FA595E">
        <w:rPr>
          <w:rFonts w:ascii="Verdana" w:eastAsia="Times New Roman" w:hAnsi="Verdana"/>
          <w:sz w:val="18"/>
          <w:szCs w:val="18"/>
          <w:lang w:eastAsia="pl-PL"/>
        </w:rPr>
        <w:t>w terminie tam wskazanym, nie wcześniej jednak niż w ciągu 14 dni od daty otrzymania wniosku.</w:t>
      </w:r>
    </w:p>
    <w:p w14:paraId="7363BF4A"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Wypłata zaliczki następuje, na podstawie prawidłowo wystawionej faktury tytułem zaliczki, na konto wskazane w § 6 ust. 1, w terminie określonym zgodnie z ust. </w:t>
      </w:r>
      <w:r w:rsidR="00204E41">
        <w:rPr>
          <w:rFonts w:ascii="Verdana" w:eastAsia="Times New Roman" w:hAnsi="Verdana"/>
          <w:sz w:val="18"/>
          <w:szCs w:val="18"/>
          <w:lang w:eastAsia="pl-PL"/>
        </w:rPr>
        <w:t>3</w:t>
      </w:r>
      <w:r w:rsidRPr="00FA595E">
        <w:rPr>
          <w:rFonts w:ascii="Verdana" w:eastAsia="Times New Roman" w:hAnsi="Verdana"/>
          <w:sz w:val="18"/>
          <w:szCs w:val="18"/>
          <w:lang w:eastAsia="pl-PL"/>
        </w:rPr>
        <w:t>, pod warunkiem uprzedniego wniesienia przez Wykonawcę zabezpieczenia zaliczki, zaakceptowanego przez Zamawiającego.</w:t>
      </w:r>
    </w:p>
    <w:p w14:paraId="54AE6674"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Koszt zabezpieczenia zaliczki ponosi Wykonawca.</w:t>
      </w:r>
    </w:p>
    <w:p w14:paraId="419D519F"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Zabezpieczenie zaliczki zostanie wniesione na kwotę odpowiadającą wartości zaliczki. W przypadku, gdy zabezpieczenie zostanie wniesione w kwocie niższej od planowanej kwoty zaliczki, zaliczka zostanie wypłacona do wysokości kwoty zabezpieczenia.</w:t>
      </w:r>
    </w:p>
    <w:p w14:paraId="4B5126AA" w14:textId="4DD295E8"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Zabezpieczenie zaliczki może być wnoszone według wyboru Wykonawcy w formie gwarancji bankowej lub gwarancji ubezpieczeniowej. Wykonawca zapewni, że gwarancja będzie ważna i wykonalna, aż do zwrotu zaliczki, przy czym termin ważności zabezpieczenia nie może być krótszy niż 30 dni po terminie zakończenia realizacji całości przedmiotu Umowy określonym w § 2 ust. </w:t>
      </w:r>
      <w:r w:rsidR="00551322">
        <w:rPr>
          <w:rFonts w:ascii="Verdana" w:eastAsia="Times New Roman" w:hAnsi="Verdana"/>
          <w:sz w:val="18"/>
          <w:szCs w:val="18"/>
          <w:lang w:eastAsia="pl-PL"/>
        </w:rPr>
        <w:t>2</w:t>
      </w:r>
      <w:r w:rsidRPr="00FA595E">
        <w:rPr>
          <w:rFonts w:ascii="Verdana" w:eastAsia="Times New Roman" w:hAnsi="Verdana"/>
          <w:sz w:val="18"/>
          <w:szCs w:val="18"/>
          <w:lang w:eastAsia="pl-PL"/>
        </w:rPr>
        <w:t>.</w:t>
      </w:r>
    </w:p>
    <w:p w14:paraId="034522CD"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Kwota gwarancji może być stopniowo zmniejszana o kwoty zwracane przez Wykonawcę.</w:t>
      </w:r>
    </w:p>
    <w:p w14:paraId="0E54BA30"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Jeśli zaliczka nie została zwrócona Zamawiającemu na 30 dni przed upływem terminu ważności zabezpieczenia, to Wykonawca będzie przedłużał jego ważność, aż do chwili zwrotu zaliczki. Przedłużenie ważności zabezpieczenia nastąpi każdorazowo na okres co najmniej 30 dni. Jeżeli Wykonawca nie przedłuży ważności zabezpieczenia zaliczki na 14 dni przed upływem ważności zabezpieczenia, wówczas Zamawiający jest uprawniony do dokonania wypłaty kwot z zabezpieczenia zaliczki. Uzyskana kwota zostanie zaliczona na poczet zwrotu zaliczki.</w:t>
      </w:r>
    </w:p>
    <w:p w14:paraId="63778141"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Podmiot wystawiający gwarancję oraz treść gwarancji bankowej lub ubezpieczeniowej muszą zostać uprzednio pisemnie zaakceptowane przez Zamawiającego. Gwarancja winna spełniać następujące wymogi co do treści: nieodwołalna, bezwarunkowa, płatna na rzecz Zamawiającego na każde jego żądanie bez konieczności przedkładania dodatkowych dokumentów, wyjaśnień lub oświadczeń. </w:t>
      </w:r>
    </w:p>
    <w:p w14:paraId="7AA685D5"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Brak akceptacji przez Zamawiającego jakiejkolwiek gwarancji nie zostanie uznany za nadużycie prawa, przypadek braku współpracy przy wykonywaniu Umowy lub jako działanie podlegające środkom prawnym. </w:t>
      </w:r>
    </w:p>
    <w:p w14:paraId="616939CF"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Wierzytelność Zamawiającego wobec Wykonawcy o zapłatę tytułem zwrotu zaliczki będzie potrącana z wierzytelnościami Wykonawcy względem Zamawiającego o zapłatę wynagrodzenia wynikającego z</w:t>
      </w:r>
      <w:r w:rsidR="004B0B18">
        <w:rPr>
          <w:rFonts w:ascii="Verdana" w:eastAsia="Times New Roman" w:hAnsi="Verdana"/>
          <w:sz w:val="18"/>
          <w:szCs w:val="18"/>
          <w:lang w:eastAsia="pl-PL"/>
        </w:rPr>
        <w:t> </w:t>
      </w:r>
      <w:r w:rsidRPr="00FA595E">
        <w:rPr>
          <w:rFonts w:ascii="Verdana" w:eastAsia="Times New Roman" w:hAnsi="Verdana"/>
          <w:sz w:val="18"/>
          <w:szCs w:val="18"/>
          <w:lang w:eastAsia="pl-PL"/>
        </w:rPr>
        <w:t xml:space="preserve">Umowy (kompensata umowna bez odrębnego oświadczenia Zamawiającego w tym zakresie). Zwrot </w:t>
      </w:r>
      <w:r w:rsidRPr="00FA595E">
        <w:rPr>
          <w:rFonts w:ascii="Verdana" w:eastAsia="Times New Roman" w:hAnsi="Verdana"/>
          <w:sz w:val="18"/>
          <w:szCs w:val="18"/>
          <w:lang w:eastAsia="pl-PL"/>
        </w:rPr>
        <w:lastRenderedPageBreak/>
        <w:t>zaliczki wypłaconej Wykonawcy nastąpi poprzez dokonanie potrąceń w kwocie 20% z każdej faktury wystawionej przez Wykonawcę. Jeżeli zaliczka nie zostanie wcześniej rozliczona, to Zamawiający będzie uprawniony do potrącenia pozostałej części zaliczki z końcowej faktury w pełnej wysokości.</w:t>
      </w:r>
    </w:p>
    <w:p w14:paraId="1CDB96BD"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Zamawiający ma prawo zrealizować zabezpieczenie zaliczki w przypadku, gdy:</w:t>
      </w:r>
    </w:p>
    <w:p w14:paraId="2F3290A6" w14:textId="77777777" w:rsidR="00C02AAF" w:rsidRPr="00FA595E" w:rsidRDefault="00C02AAF" w:rsidP="00A83E21">
      <w:pPr>
        <w:numPr>
          <w:ilvl w:val="1"/>
          <w:numId w:val="94"/>
        </w:numPr>
        <w:spacing w:after="0" w:line="240" w:lineRule="auto"/>
        <w:ind w:left="993"/>
        <w:jc w:val="both"/>
        <w:rPr>
          <w:rFonts w:ascii="Verdana" w:eastAsia="Times New Roman" w:hAnsi="Verdana"/>
          <w:sz w:val="18"/>
          <w:szCs w:val="18"/>
          <w:lang w:eastAsia="pl-PL"/>
        </w:rPr>
      </w:pPr>
      <w:r w:rsidRPr="00FA595E">
        <w:rPr>
          <w:rFonts w:ascii="Verdana" w:eastAsia="Times New Roman" w:hAnsi="Verdana"/>
          <w:sz w:val="18"/>
          <w:szCs w:val="18"/>
          <w:lang w:eastAsia="pl-PL"/>
        </w:rPr>
        <w:t>Zamawiający lub Wykonawca odstąpił od umowy;</w:t>
      </w:r>
    </w:p>
    <w:p w14:paraId="41E40ECA" w14:textId="77777777" w:rsidR="00C02AAF" w:rsidRPr="00FA595E" w:rsidRDefault="00C02AAF" w:rsidP="00A83E21">
      <w:pPr>
        <w:numPr>
          <w:ilvl w:val="1"/>
          <w:numId w:val="94"/>
        </w:numPr>
        <w:spacing w:after="0" w:line="240" w:lineRule="auto"/>
        <w:ind w:left="993"/>
        <w:jc w:val="both"/>
        <w:rPr>
          <w:rFonts w:ascii="Verdana" w:eastAsia="Times New Roman" w:hAnsi="Verdana"/>
          <w:sz w:val="18"/>
          <w:szCs w:val="18"/>
          <w:lang w:eastAsia="pl-PL"/>
        </w:rPr>
      </w:pPr>
      <w:r w:rsidRPr="00FA595E">
        <w:rPr>
          <w:rFonts w:ascii="Verdana" w:eastAsia="Times New Roman" w:hAnsi="Verdana"/>
          <w:sz w:val="18"/>
          <w:szCs w:val="18"/>
          <w:lang w:eastAsia="pl-PL"/>
        </w:rPr>
        <w:t>Umowa uległa rozwiązaniu lub wygaśnięciu;</w:t>
      </w:r>
    </w:p>
    <w:p w14:paraId="65183718" w14:textId="77777777" w:rsidR="00C02AAF" w:rsidRPr="00FA595E" w:rsidRDefault="00C02AAF" w:rsidP="00A83E21">
      <w:pPr>
        <w:numPr>
          <w:ilvl w:val="1"/>
          <w:numId w:val="94"/>
        </w:numPr>
        <w:spacing w:after="0" w:line="240" w:lineRule="auto"/>
        <w:ind w:left="993"/>
        <w:jc w:val="both"/>
        <w:rPr>
          <w:rFonts w:ascii="Verdana" w:eastAsia="Times New Roman" w:hAnsi="Verdana"/>
          <w:sz w:val="18"/>
          <w:szCs w:val="18"/>
          <w:lang w:eastAsia="pl-PL"/>
        </w:rPr>
      </w:pPr>
      <w:r w:rsidRPr="00FA595E">
        <w:rPr>
          <w:rFonts w:ascii="Verdana" w:eastAsia="Times New Roman" w:hAnsi="Verdana"/>
          <w:sz w:val="18"/>
          <w:szCs w:val="18"/>
          <w:lang w:eastAsia="pl-PL"/>
        </w:rPr>
        <w:t>Wykonawca nie przedłuży ważności zabezpieczenia zaliczki na 14 dni przed upływem ważności zabezpieczenia,</w:t>
      </w:r>
    </w:p>
    <w:p w14:paraId="6D067A25" w14:textId="77777777" w:rsidR="00C02AAF" w:rsidRPr="00FA595E" w:rsidRDefault="00C02AAF" w:rsidP="00A83E21">
      <w:pPr>
        <w:numPr>
          <w:ilvl w:val="1"/>
          <w:numId w:val="94"/>
        </w:numPr>
        <w:spacing w:after="0" w:line="240" w:lineRule="auto"/>
        <w:ind w:left="993"/>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Zaliczka nie zostanie w całości lub części rozliczona poprzez kompensatę określoną w ust. 12, ani zwrócona przez Wykonawcę w terminie do dnia wystawienia końcowej faktury, jednak nie później niż do dnia zakończenia realizacji przedmiotu umowy określonego w § 2 ust. </w:t>
      </w:r>
      <w:r w:rsidR="00373BE3">
        <w:rPr>
          <w:rFonts w:ascii="Verdana" w:eastAsia="Times New Roman" w:hAnsi="Verdana"/>
          <w:sz w:val="18"/>
          <w:szCs w:val="18"/>
          <w:lang w:eastAsia="pl-PL"/>
        </w:rPr>
        <w:t>2</w:t>
      </w:r>
      <w:r w:rsidRPr="00FA595E">
        <w:rPr>
          <w:rFonts w:ascii="Verdana" w:eastAsia="Times New Roman" w:hAnsi="Verdana"/>
          <w:sz w:val="18"/>
          <w:szCs w:val="18"/>
          <w:lang w:eastAsia="pl-PL"/>
        </w:rPr>
        <w:t xml:space="preserve">.  </w:t>
      </w:r>
    </w:p>
    <w:p w14:paraId="2C88C2E5" w14:textId="77777777" w:rsidR="00C02AAF" w:rsidRPr="00FA595E" w:rsidRDefault="00C02AAF" w:rsidP="00FA595E">
      <w:pPr>
        <w:pStyle w:val="Lista"/>
        <w:numPr>
          <w:ilvl w:val="0"/>
          <w:numId w:val="49"/>
        </w:numPr>
        <w:suppressAutoHyphens/>
        <w:ind w:left="426" w:hanging="426"/>
        <w:jc w:val="both"/>
        <w:rPr>
          <w:rFonts w:ascii="Verdana" w:hAnsi="Verdana"/>
          <w:sz w:val="18"/>
          <w:szCs w:val="18"/>
        </w:rPr>
      </w:pPr>
      <w:r w:rsidRPr="00FA595E">
        <w:rPr>
          <w:rFonts w:ascii="Verdana" w:hAnsi="Verdana"/>
          <w:sz w:val="18"/>
          <w:szCs w:val="18"/>
        </w:rPr>
        <w:t>Zabezpieczenie zaliczki zostanie zwrócone Wykonawcy w przypadku, gdy zaliczka zostanie rozliczona w całości zgodnie z ust. 12. lub gdy Wykonawca w innej formie zwróci Zamawiającemu całość otrzymanej zaliczki.</w:t>
      </w:r>
    </w:p>
    <w:p w14:paraId="15A9A2EF" w14:textId="77777777" w:rsidR="00C02AAF" w:rsidRPr="00FA595E" w:rsidRDefault="00C02AAF" w:rsidP="00FA595E">
      <w:pPr>
        <w:pStyle w:val="Bodytext21"/>
        <w:keepNext/>
        <w:keepLines/>
        <w:shd w:val="clear" w:color="auto" w:fill="auto"/>
        <w:tabs>
          <w:tab w:val="left" w:pos="380"/>
        </w:tabs>
        <w:spacing w:after="0" w:line="240" w:lineRule="auto"/>
        <w:ind w:left="-320" w:firstLine="0"/>
        <w:jc w:val="center"/>
        <w:rPr>
          <w:rFonts w:ascii="Verdana" w:hAnsi="Verdana"/>
          <w:b/>
          <w:sz w:val="18"/>
          <w:szCs w:val="18"/>
        </w:rPr>
      </w:pPr>
      <w:r w:rsidRPr="00FA595E">
        <w:rPr>
          <w:rFonts w:ascii="Verdana" w:hAnsi="Verdana"/>
          <w:b/>
          <w:sz w:val="18"/>
          <w:szCs w:val="18"/>
        </w:rPr>
        <w:t>§ 6b</w:t>
      </w:r>
      <w:bookmarkStart w:id="7" w:name="mip44787961"/>
      <w:bookmarkEnd w:id="7"/>
      <w:r w:rsidRPr="00FA595E">
        <w:rPr>
          <w:rFonts w:ascii="Verdana" w:hAnsi="Verdana"/>
          <w:b/>
          <w:sz w:val="18"/>
          <w:szCs w:val="18"/>
        </w:rPr>
        <w:t xml:space="preserve"> (Waloryzacja wynagrodzenia)</w:t>
      </w:r>
    </w:p>
    <w:p w14:paraId="27DC7933" w14:textId="77777777" w:rsidR="00C02AAF" w:rsidRPr="00FA595E" w:rsidRDefault="00C02AAF" w:rsidP="00FA595E">
      <w:pPr>
        <w:numPr>
          <w:ilvl w:val="0"/>
          <w:numId w:val="46"/>
        </w:numPr>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Zamawiający przewiduje waloryzację wynagrodzenia Wykonawcy dla oddania wzrostów lub spadków kosztów związanych z realizacją zamówienia.</w:t>
      </w:r>
    </w:p>
    <w:p w14:paraId="50227337" w14:textId="77777777" w:rsidR="00C02AAF" w:rsidRPr="00FA595E" w:rsidRDefault="00C02AAF" w:rsidP="00FA595E">
      <w:pPr>
        <w:numPr>
          <w:ilvl w:val="0"/>
          <w:numId w:val="46"/>
        </w:numPr>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Kwoty należne Wykonawcy z tytułu wynagrodzenia podlegać będą waloryzacji według wzoru określonego w ust. 4. Waloryzacja rozpoczyna się od początku </w:t>
      </w:r>
      <w:r w:rsidR="00AF3664">
        <w:rPr>
          <w:rFonts w:ascii="Verdana" w:eastAsia="Times New Roman" w:hAnsi="Verdana"/>
          <w:sz w:val="18"/>
          <w:szCs w:val="18"/>
          <w:lang w:eastAsia="pl-PL"/>
        </w:rPr>
        <w:t>7</w:t>
      </w:r>
      <w:r w:rsidRPr="00FA595E">
        <w:rPr>
          <w:rFonts w:ascii="Verdana" w:eastAsia="Times New Roman" w:hAnsi="Verdana"/>
          <w:sz w:val="18"/>
          <w:szCs w:val="18"/>
          <w:lang w:eastAsia="pl-PL"/>
        </w:rPr>
        <w:t xml:space="preserve"> miesiąca kalendarzowego, licząc od daty zawarcia umowy. Waloryzacji będą podlegać kwoty należne Wykonawcy z tytułu wykonania części przedmiotu Umowy zrealizowanych w okresie objętym waloryzacją.  </w:t>
      </w:r>
    </w:p>
    <w:p w14:paraId="54AAEF14" w14:textId="77777777" w:rsidR="00C02AAF" w:rsidRPr="00FA595E" w:rsidRDefault="00C02AAF" w:rsidP="00FA595E">
      <w:pPr>
        <w:numPr>
          <w:ilvl w:val="0"/>
          <w:numId w:val="46"/>
        </w:numPr>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Podstawą waloryzacji będzie wskaźnik (Ww) wzrostu lub spadku przeciętnego wynagrodzenia (w</w:t>
      </w:r>
      <w:r w:rsidR="00A84574">
        <w:rPr>
          <w:rFonts w:ascii="Verdana" w:eastAsia="Times New Roman" w:hAnsi="Verdana"/>
          <w:sz w:val="18"/>
          <w:szCs w:val="18"/>
          <w:lang w:eastAsia="pl-PL"/>
        </w:rPr>
        <w:t> </w:t>
      </w:r>
      <w:r w:rsidRPr="00FA595E">
        <w:rPr>
          <w:rFonts w:ascii="Verdana" w:eastAsia="Times New Roman" w:hAnsi="Verdana"/>
          <w:sz w:val="18"/>
          <w:szCs w:val="18"/>
          <w:lang w:eastAsia="pl-PL"/>
        </w:rPr>
        <w:t>gospodarce narodowej – ogółem) opublikowany przez Prezesa Głównego Urzędu Statystycznego w Biuletynie Statystycznym GUS, na stronie internetowej Urzędu, wyliczony na podstawie wzrostu lub spadku przeciętnego wynagrodzenia za poprzedni kwartał, ogłaszanego przez Prezesa Głównego Urzędu Statystycznego na podstawie art. 20 pkt 2 ustawy z dnia 17 grudnia 1998 r. o emeryturach i</w:t>
      </w:r>
      <w:r w:rsidR="00A84574">
        <w:rPr>
          <w:rFonts w:ascii="Verdana" w:eastAsia="Times New Roman" w:hAnsi="Verdana"/>
          <w:sz w:val="18"/>
          <w:szCs w:val="18"/>
          <w:lang w:eastAsia="pl-PL"/>
        </w:rPr>
        <w:t> </w:t>
      </w:r>
      <w:r w:rsidRPr="00FA595E">
        <w:rPr>
          <w:rFonts w:ascii="Verdana" w:eastAsia="Times New Roman" w:hAnsi="Verdana"/>
          <w:sz w:val="18"/>
          <w:szCs w:val="18"/>
          <w:lang w:eastAsia="pl-PL"/>
        </w:rPr>
        <w:t xml:space="preserve">rentach z Funduszu Ubezpieczeń Społecznych. </w:t>
      </w:r>
    </w:p>
    <w:p w14:paraId="3CA2B3E6"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Wynagrodzenie podlegać będzie waloryzacji o Współczynnik waloryzacyjny (Pn) wyliczony według wzoru:</w:t>
      </w:r>
    </w:p>
    <w:p w14:paraId="48DC4C08" w14:textId="77777777" w:rsidR="00C02AAF" w:rsidRPr="00FA595E" w:rsidRDefault="00C02AAF" w:rsidP="00FA595E">
      <w:pPr>
        <w:autoSpaceDE w:val="0"/>
        <w:autoSpaceDN w:val="0"/>
        <w:spacing w:after="0" w:line="240" w:lineRule="auto"/>
        <w:ind w:left="4674" w:firstLine="282"/>
        <w:jc w:val="both"/>
        <w:rPr>
          <w:rFonts w:ascii="Verdana" w:eastAsia="Times New Roman" w:hAnsi="Verdana"/>
          <w:sz w:val="18"/>
          <w:szCs w:val="18"/>
          <w:lang w:eastAsia="pl-PL"/>
        </w:rPr>
      </w:pPr>
    </w:p>
    <w:p w14:paraId="465DA1B4" w14:textId="77777777" w:rsidR="00C02AAF" w:rsidRPr="00FA595E" w:rsidRDefault="00C02AAF" w:rsidP="00FA595E">
      <w:pPr>
        <w:autoSpaceDE w:val="0"/>
        <w:autoSpaceDN w:val="0"/>
        <w:spacing w:after="0" w:line="240" w:lineRule="auto"/>
        <w:ind w:left="426"/>
        <w:jc w:val="center"/>
        <w:rPr>
          <w:rFonts w:ascii="Verdana" w:eastAsia="Times New Roman" w:hAnsi="Verdana"/>
          <w:sz w:val="18"/>
          <w:szCs w:val="18"/>
          <w:lang w:eastAsia="pl-PL"/>
        </w:rPr>
      </w:pPr>
      <w:r w:rsidRPr="00FA595E">
        <w:rPr>
          <w:rFonts w:ascii="Verdana" w:eastAsia="Times New Roman" w:hAnsi="Verdana"/>
          <w:sz w:val="18"/>
          <w:szCs w:val="18"/>
          <w:lang w:eastAsia="pl-PL"/>
        </w:rPr>
        <w:t>Pn = 0,2 + 0,8*Ww/100%</w:t>
      </w:r>
    </w:p>
    <w:p w14:paraId="11114538" w14:textId="77777777" w:rsidR="00C02AAF" w:rsidRPr="00FA595E" w:rsidRDefault="00C02AAF" w:rsidP="00FA595E">
      <w:pPr>
        <w:autoSpaceDE w:val="0"/>
        <w:autoSpaceDN w:val="0"/>
        <w:spacing w:after="0" w:line="240" w:lineRule="auto"/>
        <w:ind w:left="426"/>
        <w:rPr>
          <w:rFonts w:ascii="Verdana" w:eastAsia="Times New Roman" w:hAnsi="Verdana"/>
          <w:sz w:val="18"/>
          <w:szCs w:val="18"/>
          <w:lang w:eastAsia="pl-PL"/>
        </w:rPr>
      </w:pPr>
      <w:r w:rsidRPr="00FA595E">
        <w:rPr>
          <w:rFonts w:ascii="Verdana" w:eastAsia="Times New Roman" w:hAnsi="Verdana"/>
          <w:sz w:val="18"/>
          <w:szCs w:val="18"/>
          <w:lang w:eastAsia="pl-PL"/>
        </w:rPr>
        <w:t>gdzie:</w:t>
      </w:r>
    </w:p>
    <w:p w14:paraId="5E992C1D" w14:textId="77777777" w:rsidR="00C02AAF" w:rsidRPr="00FA595E" w:rsidRDefault="00C02AAF" w:rsidP="00FA595E">
      <w:pPr>
        <w:autoSpaceDE w:val="0"/>
        <w:autoSpaceDN w:val="0"/>
        <w:spacing w:after="0" w:line="240" w:lineRule="auto"/>
        <w:ind w:left="1134" w:hanging="708"/>
        <w:jc w:val="both"/>
        <w:rPr>
          <w:rFonts w:ascii="Verdana" w:eastAsia="Times New Roman" w:hAnsi="Verdana"/>
          <w:sz w:val="18"/>
          <w:szCs w:val="18"/>
          <w:lang w:eastAsia="pl-PL"/>
        </w:rPr>
      </w:pPr>
      <w:r w:rsidRPr="00FA595E">
        <w:rPr>
          <w:rFonts w:ascii="Verdana" w:eastAsia="Times New Roman" w:hAnsi="Verdana"/>
          <w:sz w:val="18"/>
          <w:szCs w:val="18"/>
          <w:lang w:eastAsia="pl-PL"/>
        </w:rPr>
        <w:t>Pn -  współczynnik waloryzacyjny obliczany na podstawie wzoru powyżej;</w:t>
      </w:r>
    </w:p>
    <w:p w14:paraId="353E4C46" w14:textId="77777777" w:rsidR="00C02AAF" w:rsidRPr="00FA595E" w:rsidRDefault="00C02AAF" w:rsidP="00FA595E">
      <w:pPr>
        <w:spacing w:after="0" w:line="240" w:lineRule="auto"/>
        <w:ind w:left="426"/>
        <w:jc w:val="both"/>
        <w:rPr>
          <w:rFonts w:ascii="Verdana" w:eastAsia="Times New Roman" w:hAnsi="Verdana"/>
          <w:sz w:val="18"/>
          <w:szCs w:val="18"/>
          <w:lang w:eastAsia="pl-PL"/>
        </w:rPr>
      </w:pPr>
      <w:r w:rsidRPr="00FA595E">
        <w:rPr>
          <w:rFonts w:ascii="Verdana" w:eastAsia="Times New Roman" w:hAnsi="Verdana"/>
          <w:sz w:val="18"/>
          <w:szCs w:val="18"/>
          <w:lang w:eastAsia="pl-PL"/>
        </w:rPr>
        <w:t>Ww -  wyrażony w procentach wskaźnik wyliczony w odniesieniu do dnia upływu terminu składania Ofert na podstawie kwartalnego wskaźnika, o którym mowa w ust. 3 powyżej.</w:t>
      </w:r>
    </w:p>
    <w:p w14:paraId="3200D6F2"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Występując o wynagrodzenie, Wykonawca uwzględni waloryzację w oparciu o wartości wynikające z</w:t>
      </w:r>
      <w:r w:rsidR="00A84574">
        <w:rPr>
          <w:rFonts w:ascii="Verdana" w:eastAsia="Times New Roman" w:hAnsi="Verdana"/>
          <w:sz w:val="18"/>
          <w:szCs w:val="18"/>
          <w:lang w:eastAsia="pl-PL"/>
        </w:rPr>
        <w:t> </w:t>
      </w:r>
      <w:r w:rsidRPr="00FA595E">
        <w:rPr>
          <w:rFonts w:ascii="Verdana" w:eastAsia="Times New Roman" w:hAnsi="Verdana"/>
          <w:sz w:val="18"/>
          <w:szCs w:val="18"/>
          <w:lang w:eastAsia="pl-PL"/>
        </w:rPr>
        <w:t xml:space="preserve">ostatnich dostępnych danych kwartalnych opublikowanych przez Prezesa Głównego Urzędu Statystycznego. </w:t>
      </w:r>
    </w:p>
    <w:p w14:paraId="6542E09F"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W przypadku gdyby wskaźnik, o którym mowa w ust. 3, przestał być dostępny, zastosowanie znajdą inne, najbardziej zbliżone, wskaźniki publikowane przez Prezesa Głównego Urzędu Statystycznego.</w:t>
      </w:r>
    </w:p>
    <w:p w14:paraId="51B02461"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Łączna wartość korekt wynikająca z waloryzacji nie przekroczy (+/-) 5 % kwoty brutto wskazanej w</w:t>
      </w:r>
      <w:r w:rsidR="00A84574">
        <w:rPr>
          <w:rFonts w:ascii="Verdana" w:eastAsia="Times New Roman" w:hAnsi="Verdana"/>
          <w:sz w:val="18"/>
          <w:szCs w:val="18"/>
          <w:lang w:eastAsia="pl-PL"/>
        </w:rPr>
        <w:t> </w:t>
      </w:r>
      <w:r w:rsidRPr="00FA595E">
        <w:rPr>
          <w:rFonts w:ascii="Verdana" w:eastAsia="Times New Roman" w:hAnsi="Verdana"/>
          <w:sz w:val="18"/>
          <w:szCs w:val="18"/>
          <w:lang w:eastAsia="pl-PL"/>
        </w:rPr>
        <w:t>§ 5 ust. 1 Umowy.</w:t>
      </w:r>
    </w:p>
    <w:p w14:paraId="6D70774D"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Przez łączną wartość korekt, o której mowa w ust. 7 należy rozumieć wartość wzrostu lub spadku wynagrodzenia Wykonawcy wynikającą z waloryzacji.</w:t>
      </w:r>
    </w:p>
    <w:p w14:paraId="0E9DAB8E"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Postanowienia umowne w zakresie waloryzacji stosuje się do chwili osiągnięcia limitu, o którym mowa w ust. 7.</w:t>
      </w:r>
    </w:p>
    <w:p w14:paraId="51CB0D53"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W przypadku zwaloryzowania wynagrodzenia Wykonawcy na podstawie niniejszego paragrafu, Wykonawca zobowiązany jest do odpowiedniej zmiany wynagrodzenia przysługującego podwykonawcy, z którym zawarł umowę, której przedmiotem są usługi, i której okres obowiązywania przekracza </w:t>
      </w:r>
      <w:r w:rsidR="00AF3664">
        <w:rPr>
          <w:rFonts w:ascii="Verdana" w:eastAsia="Times New Roman" w:hAnsi="Verdana"/>
          <w:sz w:val="18"/>
          <w:szCs w:val="18"/>
          <w:lang w:eastAsia="pl-PL"/>
        </w:rPr>
        <w:t>6</w:t>
      </w:r>
      <w:r w:rsidRPr="00FA595E">
        <w:rPr>
          <w:rFonts w:ascii="Verdana" w:eastAsia="Times New Roman" w:hAnsi="Verdana"/>
          <w:sz w:val="18"/>
          <w:szCs w:val="18"/>
          <w:lang w:eastAsia="pl-PL"/>
        </w:rPr>
        <w:t xml:space="preserve"> miesięcy</w:t>
      </w:r>
      <w:bookmarkStart w:id="8" w:name="mip51082625"/>
      <w:bookmarkEnd w:id="8"/>
      <w:r w:rsidRPr="00FA595E">
        <w:rPr>
          <w:rFonts w:ascii="Verdana" w:eastAsia="Times New Roman" w:hAnsi="Verdana"/>
          <w:sz w:val="18"/>
          <w:szCs w:val="18"/>
          <w:lang w:eastAsia="pl-PL"/>
        </w:rPr>
        <w:t xml:space="preserve">. </w:t>
      </w:r>
    </w:p>
    <w:p w14:paraId="75CAFF77" w14:textId="77777777" w:rsidR="00C02AAF" w:rsidRPr="00FA595E" w:rsidRDefault="00C02AAF" w:rsidP="00FA595E">
      <w:pPr>
        <w:pStyle w:val="Nagwek3"/>
        <w:spacing w:before="0" w:after="0"/>
        <w:ind w:left="284" w:hanging="284"/>
        <w:jc w:val="center"/>
        <w:rPr>
          <w:rStyle w:val="Heading2Consolas12pt1"/>
          <w:rFonts w:ascii="Verdana" w:hAnsi="Verdana" w:cs="Calibri"/>
          <w:sz w:val="18"/>
          <w:szCs w:val="18"/>
        </w:rPr>
      </w:pPr>
      <w:bookmarkStart w:id="9" w:name="bookmark10"/>
      <w:bookmarkStart w:id="10" w:name="_Toc389562621"/>
      <w:r w:rsidRPr="00FA595E">
        <w:rPr>
          <w:rStyle w:val="Heading2Consolas12pt1"/>
          <w:rFonts w:ascii="Verdana" w:hAnsi="Verdana" w:cs="Calibri"/>
          <w:sz w:val="18"/>
          <w:szCs w:val="18"/>
        </w:rPr>
        <w:t>§</w:t>
      </w:r>
      <w:bookmarkEnd w:id="9"/>
      <w:r w:rsidRPr="00FA595E">
        <w:rPr>
          <w:rStyle w:val="Heading2Consolas12pt1"/>
          <w:rFonts w:ascii="Verdana" w:hAnsi="Verdana" w:cs="Calibri"/>
          <w:sz w:val="18"/>
          <w:szCs w:val="18"/>
        </w:rPr>
        <w:t xml:space="preserve"> 7 </w:t>
      </w:r>
      <w:bookmarkStart w:id="11" w:name="bookmark11"/>
      <w:r w:rsidRPr="00FA595E">
        <w:rPr>
          <w:rStyle w:val="Heading2Consolas12pt1"/>
          <w:rFonts w:ascii="Verdana" w:hAnsi="Verdana" w:cs="Calibri"/>
          <w:sz w:val="18"/>
          <w:szCs w:val="18"/>
        </w:rPr>
        <w:t>(Nadzór Autorski)</w:t>
      </w:r>
      <w:bookmarkEnd w:id="10"/>
      <w:bookmarkEnd w:id="11"/>
    </w:p>
    <w:p w14:paraId="07B78207" w14:textId="77777777" w:rsidR="00C02AAF" w:rsidRPr="00FA595E" w:rsidRDefault="00C02AAF" w:rsidP="00FA595E">
      <w:pPr>
        <w:pStyle w:val="BodyText2"/>
        <w:numPr>
          <w:ilvl w:val="0"/>
          <w:numId w:val="31"/>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 xml:space="preserve">Wykonawca zapewni sprawowanie Nadzoru autorskiego w rozumieniu art. 20 Prawa budowlanego przez osoby wskazane w </w:t>
      </w:r>
      <w:r w:rsidR="00C04F34">
        <w:rPr>
          <w:rFonts w:ascii="Verdana" w:hAnsi="Verdana" w:cs="Calibri"/>
          <w:sz w:val="18"/>
          <w:szCs w:val="18"/>
          <w:lang w:val="pl-PL"/>
        </w:rPr>
        <w:t>Wykazie Osób</w:t>
      </w:r>
      <w:r w:rsidRPr="00FA595E">
        <w:rPr>
          <w:rFonts w:ascii="Verdana" w:hAnsi="Verdana" w:cs="Calibri"/>
          <w:sz w:val="18"/>
          <w:szCs w:val="18"/>
        </w:rPr>
        <w:t xml:space="preserve"> Wykonawcy jako projektant (dalej: „Projektant”). </w:t>
      </w:r>
    </w:p>
    <w:p w14:paraId="2603FB85" w14:textId="77777777" w:rsidR="00C02AAF" w:rsidRPr="00FA595E" w:rsidRDefault="00C02AAF" w:rsidP="00FA595E">
      <w:pPr>
        <w:pStyle w:val="BodyText2"/>
        <w:numPr>
          <w:ilvl w:val="0"/>
          <w:numId w:val="31"/>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 xml:space="preserve">Projektant zobowiązany jest do przedstawienia pisemnego oświadczenia o przejęciu obowiązków Projektanta wynikających z art. 20 Prawa budowlanego i obowiązków wynikających z realizacji Umowy. Oświadczenie musi zawierać: datę przejęcia obowiązków między Projektantami, zgody na scedowanie/przejęcie wszystkich obowiązków wynikających z realizacji Umowy oraz ustalenia zawarte w ofertowym oświadczeniu dotychczasowego Projektanta. </w:t>
      </w:r>
    </w:p>
    <w:p w14:paraId="01D4E0E8" w14:textId="37FD9C62" w:rsidR="00C02AAF" w:rsidRPr="00FA595E" w:rsidRDefault="00C02AAF" w:rsidP="00FA595E">
      <w:pPr>
        <w:pStyle w:val="BodyText2"/>
        <w:numPr>
          <w:ilvl w:val="0"/>
          <w:numId w:val="31"/>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Wzór oświadczeń Projektantów</w:t>
      </w:r>
      <w:r w:rsidR="00C35CD9">
        <w:rPr>
          <w:rFonts w:ascii="Verdana" w:hAnsi="Verdana" w:cs="Calibri"/>
          <w:sz w:val="18"/>
          <w:szCs w:val="18"/>
        </w:rPr>
        <w:t xml:space="preserve"> (załącznik nr 9 do SWZ)</w:t>
      </w:r>
      <w:r w:rsidR="00AC04A0">
        <w:rPr>
          <w:rFonts w:ascii="Verdana" w:hAnsi="Verdana" w:cs="Calibri"/>
          <w:sz w:val="18"/>
          <w:szCs w:val="18"/>
        </w:rPr>
        <w:t>, Wykonawca załączy w terminie 7 dni kalendarzowych od podpisania Umowy.</w:t>
      </w:r>
    </w:p>
    <w:p w14:paraId="5EC4D19C" w14:textId="77777777" w:rsidR="00C02AAF" w:rsidRPr="00FA595E" w:rsidRDefault="00C02AAF" w:rsidP="00FA595E">
      <w:pPr>
        <w:pStyle w:val="BodyText2"/>
        <w:numPr>
          <w:ilvl w:val="0"/>
          <w:numId w:val="31"/>
        </w:numPr>
        <w:shd w:val="clear" w:color="auto" w:fill="auto"/>
        <w:spacing w:before="0" w:after="0" w:line="240" w:lineRule="auto"/>
        <w:ind w:left="284" w:hanging="284"/>
        <w:jc w:val="both"/>
        <w:rPr>
          <w:rFonts w:ascii="Verdana" w:hAnsi="Verdana" w:cs="Calibri"/>
          <w:sz w:val="18"/>
          <w:szCs w:val="18"/>
        </w:rPr>
      </w:pPr>
      <w:r w:rsidRPr="00FA595E">
        <w:rPr>
          <w:rFonts w:ascii="Verdana" w:hAnsi="Verdana" w:cs="Calibri"/>
          <w:sz w:val="18"/>
          <w:szCs w:val="18"/>
        </w:rPr>
        <w:t>W ramach Nadzoru autorskiego Projektant zobowiązany jest na wezwanie Zamawiającego do pełnienia podstawowych obowiązków wynikających z przepisów prawa, w tym w szczególności z art. 20 ust 1 pkt 4, art. 36 a ust 6, art. 57 Prawa budowlanego, a także do:</w:t>
      </w:r>
    </w:p>
    <w:p w14:paraId="3FAA49C1"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wyjaśniania wątpliwości i udzielania wyjaśnień dotyczących rozwiązań zawartych w Dokumentacji projektowej podczas realizacji robót budowlanych wykonywanych na podstawie Dokumentacji projektowej lub zmienionej Dokumentacji projektowej, w tym również udzielania odpowiedzi w</w:t>
      </w:r>
      <w:r w:rsidR="00A84574">
        <w:rPr>
          <w:rFonts w:ascii="Verdana" w:hAnsi="Verdana" w:cs="Calibri"/>
          <w:sz w:val="18"/>
          <w:szCs w:val="18"/>
          <w:lang w:val="pl-PL"/>
        </w:rPr>
        <w:t> </w:t>
      </w:r>
      <w:r w:rsidRPr="00FA595E">
        <w:rPr>
          <w:rFonts w:ascii="Verdana" w:hAnsi="Verdana" w:cs="Calibri"/>
          <w:sz w:val="18"/>
          <w:szCs w:val="18"/>
        </w:rPr>
        <w:t>siedzibie Zamawiającego lub biurze budowy, o ile taką potrzebę zgłosi Zamawiający, z</w:t>
      </w:r>
      <w:r w:rsidR="00A84574">
        <w:rPr>
          <w:rFonts w:ascii="Verdana" w:hAnsi="Verdana" w:cs="Calibri"/>
          <w:sz w:val="18"/>
          <w:szCs w:val="18"/>
          <w:lang w:val="pl-PL"/>
        </w:rPr>
        <w:t> </w:t>
      </w:r>
      <w:r w:rsidRPr="00FA595E">
        <w:rPr>
          <w:rFonts w:ascii="Verdana" w:hAnsi="Verdana" w:cs="Calibri"/>
          <w:sz w:val="18"/>
          <w:szCs w:val="18"/>
        </w:rPr>
        <w:t xml:space="preserve">zastrzeżeniem, że ostateczna ocena czy czynności Projektanta, o których mowa powyżej mieszczą </w:t>
      </w:r>
      <w:r w:rsidRPr="00FA595E">
        <w:rPr>
          <w:rFonts w:ascii="Verdana" w:hAnsi="Verdana" w:cs="Calibri"/>
          <w:sz w:val="18"/>
          <w:szCs w:val="18"/>
        </w:rPr>
        <w:lastRenderedPageBreak/>
        <w:t>się w zakresie Nadzoru autorskiego należy do Zamawiającego lub działającego w jego imieniu inspektora nadzoru inwestorskiego;</w:t>
      </w:r>
    </w:p>
    <w:p w14:paraId="02DC5A2B"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analizowania wniosków o zmianę rozwiązań, przedstawiania rozwiązań zamiennych, przygotowywania zmienionej Dokumentacji projektowej, analizowanie roszczeń wykonawcy robót budowlanych związanych</w:t>
      </w:r>
      <w:r w:rsidR="00A84574">
        <w:rPr>
          <w:rFonts w:ascii="Verdana" w:hAnsi="Verdana" w:cs="Calibri"/>
          <w:sz w:val="18"/>
          <w:szCs w:val="18"/>
          <w:lang w:val="pl-PL"/>
        </w:rPr>
        <w:t xml:space="preserve"> </w:t>
      </w:r>
      <w:r w:rsidRPr="00FA595E">
        <w:rPr>
          <w:rFonts w:ascii="Verdana" w:hAnsi="Verdana" w:cs="Calibri"/>
          <w:sz w:val="18"/>
          <w:szCs w:val="18"/>
        </w:rPr>
        <w:t xml:space="preserve">z Dokumentacją projektową, w tym określania przyczyn proponowanych zmian; czuwania, aby zakres wprowadzanych zmian nie spowodował istotnej zmiany zatwierdzonego projektu budowlanego; opiniowania parametrów ujętych w STWIORB, </w:t>
      </w:r>
    </w:p>
    <w:p w14:paraId="5A7BCA0F"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udziału w komisjach i naradach technicznych i koordynacyjnych organizowanych przez Zamawiającego lub działającego w jego imieniu</w:t>
      </w:r>
      <w:r w:rsidRPr="00FA595E">
        <w:rPr>
          <w:rFonts w:ascii="Verdana" w:eastAsia="Calibri" w:hAnsi="Verdana" w:cs="Calibri"/>
          <w:sz w:val="18"/>
          <w:szCs w:val="18"/>
          <w:lang w:eastAsia="en-US"/>
        </w:rPr>
        <w:t xml:space="preserve"> </w:t>
      </w:r>
      <w:r w:rsidRPr="00FA595E">
        <w:rPr>
          <w:rFonts w:ascii="Verdana" w:hAnsi="Verdana" w:cs="Calibri"/>
          <w:sz w:val="18"/>
          <w:szCs w:val="18"/>
        </w:rPr>
        <w:t xml:space="preserve">inspektora nadzoru inwestorskiego, </w:t>
      </w:r>
    </w:p>
    <w:p w14:paraId="5A038242"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udziału w odbiorach częściowych i odbiorze ostatecznym robót budowlanych realizowanych na podstawie Dokumentacji projektowej lub zmienionej Dokumentacji projektowej oraz w</w:t>
      </w:r>
      <w:r w:rsidR="00A84574">
        <w:rPr>
          <w:rFonts w:ascii="Verdana" w:hAnsi="Verdana" w:cs="Calibri"/>
          <w:sz w:val="18"/>
          <w:szCs w:val="18"/>
          <w:lang w:val="pl-PL"/>
        </w:rPr>
        <w:t> </w:t>
      </w:r>
      <w:r w:rsidRPr="00FA595E">
        <w:rPr>
          <w:rFonts w:ascii="Verdana" w:hAnsi="Verdana" w:cs="Calibri"/>
          <w:sz w:val="18"/>
          <w:szCs w:val="18"/>
        </w:rPr>
        <w:t>czynnościach mających na celu doprowadzenie do osiągnięcia projektowanych zdolności użytkowych obiektów,</w:t>
      </w:r>
    </w:p>
    <w:p w14:paraId="53A90288"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 xml:space="preserve">doradzania w innych sprawach dotyczących Przedmiotu umowy, objętych regulacjami przepisów prawa na podstawie których przygotowano Przedmiot umowy, </w:t>
      </w:r>
    </w:p>
    <w:p w14:paraId="15D2EC1B"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pisemnego potwierdzania kwalifikacji zmiany w Dzienniku budowy w ciągu 5 dni kalendarzowych od dnia przedłożenia rozwiązań jednak nie później niż dzień przed rozpoczęciem realizacji robót zamiennych,</w:t>
      </w:r>
    </w:p>
    <w:p w14:paraId="57B89356"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uczestniczenia w postępowaniu zmierzającym do uzyskania pozwolenia na użytkowanie.</w:t>
      </w:r>
    </w:p>
    <w:p w14:paraId="5EF927AD" w14:textId="77777777" w:rsidR="00C02AAF" w:rsidRPr="00FA595E" w:rsidRDefault="00C02AAF" w:rsidP="00FA595E">
      <w:pPr>
        <w:pStyle w:val="BodyText2"/>
        <w:numPr>
          <w:ilvl w:val="0"/>
          <w:numId w:val="31"/>
        </w:numPr>
        <w:shd w:val="clear" w:color="auto" w:fill="auto"/>
        <w:spacing w:before="0" w:after="0" w:line="240" w:lineRule="auto"/>
        <w:ind w:left="284" w:right="60" w:hanging="274"/>
        <w:jc w:val="both"/>
        <w:rPr>
          <w:rFonts w:ascii="Verdana" w:hAnsi="Verdana" w:cs="Calibri"/>
          <w:sz w:val="18"/>
          <w:szCs w:val="18"/>
        </w:rPr>
      </w:pPr>
      <w:r w:rsidRPr="00FA595E">
        <w:rPr>
          <w:rFonts w:ascii="Verdana" w:hAnsi="Verdana" w:cs="Calibri"/>
          <w:sz w:val="18"/>
          <w:szCs w:val="18"/>
        </w:rPr>
        <w:t>Podstawę podjęcia czynności Nadzoru autorskiego przez Wykonawcę stanowi każdorazowe pisemne wezwanie przekazywane przez Zamawiającego lub działającego w jego imieniu inspektora nadzoru inwestorskiego w terminie nie dłuższym niż 3 dni robocze przed wyznaczoną datą rozpoczęcia wykonywania zobowiązania związanego z pełnieniem Nadzoru autorskiego. Strony dopuszczają przekazywanie wezwania pocztą elektroniczną na następujący adres e-mail wskazany w § 15 ust. 2 Umowy.</w:t>
      </w:r>
    </w:p>
    <w:p w14:paraId="17740519" w14:textId="77777777" w:rsidR="00C02AAF" w:rsidRPr="00FA595E" w:rsidRDefault="00C02AAF" w:rsidP="00FA595E">
      <w:pPr>
        <w:pStyle w:val="BodyText2"/>
        <w:numPr>
          <w:ilvl w:val="0"/>
          <w:numId w:val="31"/>
        </w:numPr>
        <w:shd w:val="clear" w:color="auto" w:fill="auto"/>
        <w:spacing w:before="0" w:after="0" w:line="240" w:lineRule="auto"/>
        <w:ind w:left="284" w:right="60" w:hanging="274"/>
        <w:jc w:val="both"/>
        <w:rPr>
          <w:rFonts w:ascii="Verdana" w:hAnsi="Verdana" w:cs="Calibri"/>
          <w:sz w:val="18"/>
          <w:szCs w:val="18"/>
        </w:rPr>
      </w:pPr>
      <w:r w:rsidRPr="00FA595E">
        <w:rPr>
          <w:rFonts w:ascii="Verdana" w:hAnsi="Verdana" w:cs="Calibri"/>
          <w:sz w:val="18"/>
          <w:szCs w:val="18"/>
        </w:rPr>
        <w:t>W przypadku konieczności wykonania opracowań zamiennych lub uzupełniających Dokumentacji projektowej lub zmienionej Dokumentacji projektowej na skutek okoliczności nie leżących po stronie Wykonawcy, Zamawiający zastrzega sobie prawo do zlecenia wykonania opracowania zamiennego lub uzupełniającego innemu projektantowi, na co Wykonawca wyraża zgodę. W przypadku skorzystania przez Zamawiającego z zastrzeżenia do prawa zlecenia wykonania innemu projektantowi rozwiązań zamiennych lub uzupełniających, Projektant zakwalifikuje przedmiotową zmianę zgodnie z art. 36a Prawa Budowlanego w terminie 5 dni od jej przedłożenia i zobowiąże Zamawiającego do niezwłocznego administracyjnego zgłoszenia nowego projektanta sprawującego nadzór autorski w</w:t>
      </w:r>
      <w:r w:rsidR="00A84574">
        <w:rPr>
          <w:rFonts w:ascii="Verdana" w:hAnsi="Verdana" w:cs="Calibri"/>
          <w:sz w:val="18"/>
          <w:szCs w:val="18"/>
          <w:lang w:val="pl-PL"/>
        </w:rPr>
        <w:t> </w:t>
      </w:r>
      <w:r w:rsidRPr="00FA595E">
        <w:rPr>
          <w:rFonts w:ascii="Verdana" w:hAnsi="Verdana" w:cs="Calibri"/>
          <w:sz w:val="18"/>
          <w:szCs w:val="18"/>
        </w:rPr>
        <w:t>określonym (zamiennym) zakresie.</w:t>
      </w:r>
    </w:p>
    <w:p w14:paraId="58F43D1D" w14:textId="77777777" w:rsidR="00C02AAF" w:rsidRPr="00FA595E" w:rsidRDefault="00C02AAF" w:rsidP="00A15969">
      <w:pPr>
        <w:pStyle w:val="Akapitzlist"/>
        <w:spacing w:before="120" w:after="0" w:line="240" w:lineRule="auto"/>
        <w:ind w:left="0"/>
        <w:contextualSpacing w:val="0"/>
        <w:jc w:val="center"/>
        <w:rPr>
          <w:rFonts w:ascii="Verdana" w:hAnsi="Verdana"/>
          <w:b/>
          <w:sz w:val="18"/>
          <w:szCs w:val="18"/>
        </w:rPr>
      </w:pPr>
      <w:r w:rsidRPr="00FA595E">
        <w:rPr>
          <w:rFonts w:ascii="Verdana" w:hAnsi="Verdana"/>
          <w:b/>
          <w:sz w:val="18"/>
          <w:szCs w:val="18"/>
        </w:rPr>
        <w:t>§ 8 (Kary umowne)</w:t>
      </w:r>
    </w:p>
    <w:p w14:paraId="2CD961BF"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Wykonawca zobowiązany jest do zapłacenia Zamawiającemu kar umownych z tytułu: </w:t>
      </w:r>
    </w:p>
    <w:p w14:paraId="2A87988E"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odstąpienia od Umowy lub rozwiązania Umowy przez Wykonawcę lub Zamawiającego z przyczyn zależnych od Wykonawcy - w wysokości 20% wynagrodzenia umownego netto, o którym mowa w § 5 ust.1 Umowy;</w:t>
      </w:r>
    </w:p>
    <w:p w14:paraId="2EF453F5" w14:textId="77777777" w:rsidR="00BD4C00" w:rsidRDefault="00BD4C00" w:rsidP="002C73D6">
      <w:pPr>
        <w:pStyle w:val="Akapitzlist"/>
        <w:numPr>
          <w:ilvl w:val="0"/>
          <w:numId w:val="7"/>
        </w:numPr>
        <w:spacing w:after="0" w:line="240" w:lineRule="auto"/>
        <w:ind w:left="567" w:hanging="283"/>
        <w:contextualSpacing w:val="0"/>
        <w:jc w:val="both"/>
        <w:rPr>
          <w:rFonts w:ascii="Verdana" w:hAnsi="Verdana"/>
          <w:sz w:val="18"/>
          <w:szCs w:val="18"/>
        </w:rPr>
      </w:pPr>
      <w:r w:rsidRPr="00BD4C00">
        <w:rPr>
          <w:rFonts w:ascii="Verdana" w:hAnsi="Verdana"/>
          <w:sz w:val="18"/>
          <w:szCs w:val="18"/>
        </w:rPr>
        <w:t>niedotrzymania terminu określonego w pozacenowym kryterium oceny ofert dotyczącym przygotowania odpowiedzi w ramach nadzoru miejscowego- 500 zł za każdy dzień zwłoki.</w:t>
      </w:r>
    </w:p>
    <w:p w14:paraId="6E45A5B5"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 xml:space="preserve">niedotrzymania terminu realizacji któregokolwiek obowiązku wskazanego w § 3 ust. 4 pkt 5, 8 lub 9 Umowy - </w:t>
      </w:r>
      <w:r w:rsidRPr="00FA595E">
        <w:rPr>
          <w:rFonts w:ascii="Verdana" w:eastAsia="Times New Roman" w:hAnsi="Verdana"/>
          <w:sz w:val="18"/>
          <w:szCs w:val="18"/>
          <w:lang w:eastAsia="pl-PL"/>
        </w:rPr>
        <w:t>w wysokości 500,00 zł za każdy dzień zwłoki;</w:t>
      </w:r>
      <w:r w:rsidRPr="00FA595E">
        <w:rPr>
          <w:rFonts w:ascii="Verdana" w:hAnsi="Verdana"/>
          <w:sz w:val="18"/>
          <w:szCs w:val="18"/>
        </w:rPr>
        <w:t xml:space="preserve"> </w:t>
      </w:r>
    </w:p>
    <w:p w14:paraId="00F30A71"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2C73D6">
        <w:rPr>
          <w:rFonts w:ascii="Verdana" w:hAnsi="Verdana"/>
          <w:sz w:val="18"/>
          <w:szCs w:val="18"/>
        </w:rPr>
        <w:t>nieobecności</w:t>
      </w:r>
      <w:r w:rsidRPr="00FA595E">
        <w:rPr>
          <w:rFonts w:ascii="Verdana" w:eastAsia="Times New Roman" w:hAnsi="Verdana"/>
          <w:spacing w:val="2"/>
          <w:position w:val="2"/>
          <w:sz w:val="18"/>
          <w:szCs w:val="18"/>
          <w:lang w:eastAsia="pl-PL"/>
        </w:rPr>
        <w:t xml:space="preserve"> lub nie podjęcia czynności przez Projektanta w ramach Nadzoru autorskiego w dniu wyznaczonym przez Zamawiającego lub działającego w jego imieniu inspektora nadzoru inwestorskiego</w:t>
      </w:r>
      <w:r w:rsidR="00A84574">
        <w:rPr>
          <w:rFonts w:ascii="Verdana" w:eastAsia="Times New Roman" w:hAnsi="Verdana"/>
          <w:spacing w:val="2"/>
          <w:position w:val="2"/>
          <w:sz w:val="18"/>
          <w:szCs w:val="18"/>
          <w:lang w:val="pl-PL" w:eastAsia="pl-PL"/>
        </w:rPr>
        <w:t xml:space="preserve"> </w:t>
      </w:r>
      <w:r w:rsidRPr="00FA595E">
        <w:rPr>
          <w:rFonts w:ascii="Verdana" w:eastAsia="Times New Roman" w:hAnsi="Verdana"/>
          <w:spacing w:val="2"/>
          <w:position w:val="2"/>
          <w:sz w:val="18"/>
          <w:szCs w:val="18"/>
          <w:lang w:eastAsia="pl-PL"/>
        </w:rPr>
        <w:t>albo wynikającym z niniejszej Umowy lub OPZ</w:t>
      </w:r>
      <w:r w:rsidR="004922A4">
        <w:rPr>
          <w:rFonts w:ascii="Verdana" w:eastAsia="Times New Roman" w:hAnsi="Verdana"/>
          <w:spacing w:val="2"/>
          <w:position w:val="2"/>
          <w:sz w:val="18"/>
          <w:szCs w:val="18"/>
          <w:lang w:val="pl-PL" w:eastAsia="pl-PL"/>
        </w:rPr>
        <w:t xml:space="preserve"> </w:t>
      </w:r>
      <w:r w:rsidRPr="00FA595E">
        <w:rPr>
          <w:rFonts w:ascii="Verdana" w:eastAsia="Times New Roman" w:hAnsi="Verdana"/>
          <w:spacing w:val="2"/>
          <w:position w:val="2"/>
          <w:sz w:val="18"/>
          <w:szCs w:val="18"/>
          <w:lang w:eastAsia="pl-PL"/>
        </w:rPr>
        <w:t>– w wysokości 500</w:t>
      </w:r>
      <w:r w:rsidRPr="00FA595E">
        <w:rPr>
          <w:rFonts w:ascii="Verdana" w:eastAsia="Times New Roman" w:hAnsi="Verdana"/>
          <w:sz w:val="18"/>
          <w:szCs w:val="18"/>
          <w:lang w:eastAsia="pl-PL"/>
        </w:rPr>
        <w:t>,00 zł za każdy</w:t>
      </w:r>
      <w:r w:rsidRPr="00FA595E">
        <w:rPr>
          <w:rFonts w:ascii="Verdana" w:eastAsia="Times New Roman" w:hAnsi="Verdana"/>
          <w:spacing w:val="2"/>
          <w:position w:val="2"/>
          <w:sz w:val="18"/>
          <w:szCs w:val="18"/>
          <w:lang w:eastAsia="pl-PL"/>
        </w:rPr>
        <w:t xml:space="preserve"> przypadek;</w:t>
      </w:r>
    </w:p>
    <w:p w14:paraId="06E443EE"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2C73D6">
        <w:rPr>
          <w:rFonts w:ascii="Verdana" w:hAnsi="Verdana"/>
          <w:sz w:val="18"/>
          <w:szCs w:val="18"/>
        </w:rPr>
        <w:t>nie</w:t>
      </w:r>
      <w:r w:rsidRPr="00FA595E">
        <w:rPr>
          <w:rFonts w:ascii="Verdana" w:eastAsia="Times New Roman" w:hAnsi="Verdana"/>
          <w:spacing w:val="2"/>
          <w:position w:val="2"/>
          <w:sz w:val="18"/>
          <w:szCs w:val="18"/>
          <w:lang w:eastAsia="pl-PL"/>
        </w:rPr>
        <w:t xml:space="preserve"> przedłożenia w terminach, o których mowa w § 11 Umowy polisy ubezpieczeniowej potwierdzającej ubezpieczenie lub jego kontynuację </w:t>
      </w:r>
      <w:r w:rsidRPr="00FA595E">
        <w:rPr>
          <w:rFonts w:ascii="Verdana" w:eastAsia="Times New Roman" w:hAnsi="Verdana"/>
          <w:sz w:val="18"/>
          <w:szCs w:val="18"/>
          <w:lang w:eastAsia="pl-PL"/>
        </w:rPr>
        <w:t>– w wysokości 500,00 zł za każdy dzień zwłoki;</w:t>
      </w:r>
    </w:p>
    <w:p w14:paraId="7E0EC1BF"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naruszenia innych niż wskazane w niniejszym ustępie obowiązków umownych Wykonawcy, w tym wynikających z OPZ, – w wysokości 500,00 zł za każdy przypadek;</w:t>
      </w:r>
    </w:p>
    <w:p w14:paraId="172BC240"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brak zapłaty lub nieterminowa zapłata wynagrodzenia należnego podwykonawcy z tytułu, o którym mowa w § 6b ust. 10 Umowy – w wysokości 1 000,00 zł za każdy taki przypadek</w:t>
      </w:r>
      <w:r w:rsidR="00A84574">
        <w:rPr>
          <w:rFonts w:ascii="Verdana" w:hAnsi="Verdana"/>
          <w:sz w:val="18"/>
          <w:szCs w:val="18"/>
          <w:lang w:val="pl-PL"/>
        </w:rPr>
        <w:t>;</w:t>
      </w:r>
      <w:r w:rsidRPr="00FA595E">
        <w:rPr>
          <w:rFonts w:ascii="Verdana" w:hAnsi="Verdana"/>
          <w:sz w:val="18"/>
          <w:szCs w:val="18"/>
        </w:rPr>
        <w:t xml:space="preserve"> </w:t>
      </w:r>
    </w:p>
    <w:p w14:paraId="04C7C4E1" w14:textId="2E5C31DD"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 xml:space="preserve">za nie spełnienie warunków opisanych w </w:t>
      </w:r>
      <w:r w:rsidRPr="00FA595E">
        <w:rPr>
          <w:rFonts w:ascii="Verdana" w:hAnsi="Verdana"/>
          <w:sz w:val="18"/>
          <w:szCs w:val="18"/>
          <w:lang w:eastAsia="x-none"/>
        </w:rPr>
        <w:t>Opisie Przedmiotu Zamówienia</w:t>
      </w:r>
      <w:r w:rsidRPr="00FA595E">
        <w:rPr>
          <w:rFonts w:ascii="Verdana" w:hAnsi="Verdana"/>
          <w:sz w:val="18"/>
          <w:szCs w:val="18"/>
        </w:rPr>
        <w:t xml:space="preserve"> i dotyczących wymaganego udziału pojazdów elektrycznych lub napędzanych gazem ziemnym w flocie pojazdów użytkowanych przy wykonaniu niniejszego zamówienia</w:t>
      </w:r>
      <w:r w:rsidR="00C35CD9">
        <w:rPr>
          <w:rFonts w:ascii="Verdana" w:hAnsi="Verdana"/>
          <w:sz w:val="18"/>
          <w:szCs w:val="18"/>
        </w:rPr>
        <w:t xml:space="preserve"> </w:t>
      </w:r>
      <w:r w:rsidRPr="00FA595E">
        <w:rPr>
          <w:rFonts w:ascii="Verdana" w:hAnsi="Verdana"/>
          <w:sz w:val="18"/>
          <w:szCs w:val="18"/>
        </w:rPr>
        <w:t>–</w:t>
      </w:r>
      <w:r w:rsidRPr="00FA595E">
        <w:rPr>
          <w:rFonts w:ascii="Verdana" w:hAnsi="Verdana"/>
          <w:sz w:val="18"/>
          <w:szCs w:val="18"/>
          <w:lang w:val="pl-PL"/>
        </w:rPr>
        <w:t xml:space="preserve"> </w:t>
      </w:r>
      <w:r w:rsidRPr="00FA595E">
        <w:rPr>
          <w:rFonts w:ascii="Verdana" w:hAnsi="Verdana"/>
          <w:sz w:val="18"/>
          <w:szCs w:val="18"/>
        </w:rPr>
        <w:t>500,00 zł za każdy przypadek braku wymaganej ilości pojazdów elektrycznych lub napędzanych gazem ziemnym,</w:t>
      </w:r>
    </w:p>
    <w:p w14:paraId="7ED8A4FB"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nie zapewnienie Zamawiającemu lub upoważnionemu przez niego przedstawicielowi dostępu do danych i dokumentów potrzebnych do kontroli realizacji Umowy – w wysokości 5</w:t>
      </w:r>
      <w:r w:rsidR="00765341">
        <w:rPr>
          <w:rFonts w:ascii="Verdana" w:hAnsi="Verdana"/>
          <w:sz w:val="18"/>
          <w:szCs w:val="18"/>
          <w:lang w:val="pl-PL"/>
        </w:rPr>
        <w:t> </w:t>
      </w:r>
      <w:r w:rsidRPr="00FA595E">
        <w:rPr>
          <w:rFonts w:ascii="Verdana" w:hAnsi="Verdana"/>
          <w:sz w:val="18"/>
          <w:szCs w:val="18"/>
        </w:rPr>
        <w:t>000,00 zł  za każdy przypadek,</w:t>
      </w:r>
    </w:p>
    <w:p w14:paraId="583E28B1" w14:textId="77777777" w:rsidR="00C02AAF" w:rsidRPr="007B4888"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2C73D6">
        <w:rPr>
          <w:rFonts w:ascii="Verdana" w:hAnsi="Verdana"/>
          <w:sz w:val="18"/>
          <w:szCs w:val="18"/>
        </w:rPr>
        <w:t xml:space="preserve">brak dotrzymania terminu zadeklarowanego w ofercie tj. terminu przygotowania odpowiedzi w ramach nadzoru miejscowego (zgodnie z pkt. 4.2 OPZ) w wysokości </w:t>
      </w:r>
      <w:r w:rsidR="00C73589">
        <w:rPr>
          <w:rFonts w:ascii="Verdana" w:hAnsi="Verdana"/>
          <w:sz w:val="18"/>
          <w:szCs w:val="18"/>
          <w:lang w:val="pl-PL"/>
        </w:rPr>
        <w:t>500</w:t>
      </w:r>
      <w:r w:rsidRPr="002C73D6">
        <w:rPr>
          <w:rFonts w:ascii="Verdana" w:hAnsi="Verdana"/>
          <w:sz w:val="18"/>
          <w:szCs w:val="18"/>
        </w:rPr>
        <w:t>,00 za każdy dzień zwłoki</w:t>
      </w:r>
      <w:r w:rsidR="007B4888">
        <w:rPr>
          <w:rFonts w:ascii="Verdana" w:hAnsi="Verdana"/>
          <w:sz w:val="18"/>
          <w:szCs w:val="18"/>
          <w:lang w:val="pl-PL"/>
        </w:rPr>
        <w:t>,</w:t>
      </w:r>
    </w:p>
    <w:p w14:paraId="63AC03B6" w14:textId="2000BF60" w:rsidR="007B4888" w:rsidRPr="002C2F34" w:rsidRDefault="007B4888" w:rsidP="002C73D6">
      <w:pPr>
        <w:pStyle w:val="Akapitzlist"/>
        <w:numPr>
          <w:ilvl w:val="0"/>
          <w:numId w:val="7"/>
        </w:numPr>
        <w:spacing w:after="0" w:line="240" w:lineRule="auto"/>
        <w:ind w:left="567" w:hanging="283"/>
        <w:contextualSpacing w:val="0"/>
        <w:jc w:val="both"/>
        <w:rPr>
          <w:rFonts w:ascii="Verdana" w:hAnsi="Verdana"/>
          <w:sz w:val="18"/>
          <w:szCs w:val="18"/>
        </w:rPr>
      </w:pPr>
      <w:r w:rsidRPr="007B4888">
        <w:rPr>
          <w:rFonts w:ascii="Verdana" w:hAnsi="Verdana"/>
          <w:sz w:val="18"/>
          <w:szCs w:val="18"/>
        </w:rPr>
        <w:t xml:space="preserve">niezatrudnienia na podstawie stosunku pracy osób wykonujących czynności wskazane w § </w:t>
      </w:r>
      <w:r>
        <w:rPr>
          <w:rFonts w:ascii="Verdana" w:hAnsi="Verdana"/>
          <w:sz w:val="18"/>
          <w:szCs w:val="18"/>
          <w:lang w:val="pl-PL"/>
        </w:rPr>
        <w:t>12</w:t>
      </w:r>
      <w:r w:rsidRPr="007B4888">
        <w:rPr>
          <w:rFonts w:ascii="Verdana" w:hAnsi="Verdana"/>
          <w:sz w:val="18"/>
          <w:szCs w:val="18"/>
        </w:rPr>
        <w:t xml:space="preserve"> ust. </w:t>
      </w:r>
      <w:r w:rsidRPr="002C2F34">
        <w:rPr>
          <w:rFonts w:ascii="Verdana" w:hAnsi="Verdana"/>
          <w:sz w:val="18"/>
          <w:szCs w:val="18"/>
        </w:rPr>
        <w:t xml:space="preserve">1 </w:t>
      </w:r>
      <w:r w:rsidRPr="002C2F34">
        <w:rPr>
          <w:rFonts w:ascii="Verdana" w:hAnsi="Verdana"/>
          <w:sz w:val="18"/>
          <w:szCs w:val="18"/>
        </w:rPr>
        <w:noBreakHyphen/>
        <w:t> w wysokości 5</w:t>
      </w:r>
      <w:r w:rsidR="00765341" w:rsidRPr="002C2F34">
        <w:rPr>
          <w:rFonts w:ascii="Verdana" w:hAnsi="Verdana"/>
          <w:sz w:val="18"/>
          <w:szCs w:val="18"/>
          <w:lang w:val="pl-PL"/>
        </w:rPr>
        <w:t> </w:t>
      </w:r>
      <w:r w:rsidRPr="002C2F34">
        <w:rPr>
          <w:rFonts w:ascii="Verdana" w:hAnsi="Verdana"/>
          <w:sz w:val="18"/>
          <w:szCs w:val="18"/>
        </w:rPr>
        <w:t>000 zł za każdy taki przypadek</w:t>
      </w:r>
      <w:r w:rsidR="005F3CD5">
        <w:rPr>
          <w:rFonts w:ascii="Verdana" w:hAnsi="Verdana"/>
          <w:sz w:val="18"/>
          <w:szCs w:val="18"/>
        </w:rPr>
        <w:t>.</w:t>
      </w:r>
    </w:p>
    <w:p w14:paraId="59174F28"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Każda z kar umownych, o których mowa w § 8 ust. 1 Umowy jest niezależna od siebie, a Zamawiający jest uprawniony do dochodzenia każdej z nich niezależnie od dochodzenia pozostałych, przy czym łączna, maksymalna wysokość kar umownych, o których mowa w § 8 ust. 1 Umowy nie może przekroczyć 20% wynagrodzenia umownego netto, o którym mowa w § 5 ust. 1 Umowy. </w:t>
      </w:r>
    </w:p>
    <w:p w14:paraId="6E449CE7"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lastRenderedPageBreak/>
        <w:t xml:space="preserve">Zamawiający zobowiązany jest do zapłacenia Wykonawcy kary umownej z tytułu </w:t>
      </w:r>
      <w:r w:rsidRPr="00FA595E">
        <w:rPr>
          <w:rFonts w:ascii="Verdana" w:hAnsi="Verdana"/>
          <w:sz w:val="18"/>
          <w:szCs w:val="18"/>
        </w:rPr>
        <w:t>odstąpienia od Umowy przez Wykonawcę lub Zamawiającego z przyczyn zależnych od Zamawiającego - w wysokości 20% wynagrodzenia umownego netto, o którym mowa w § 5 ust.1 Umowy, przy czym kara umowna nie przysługuje w przypadku,</w:t>
      </w:r>
      <w:r w:rsidR="002C73D6">
        <w:rPr>
          <w:rFonts w:ascii="Verdana" w:hAnsi="Verdana"/>
          <w:sz w:val="18"/>
          <w:szCs w:val="18"/>
        </w:rPr>
        <w:t xml:space="preserve"> </w:t>
      </w:r>
      <w:r w:rsidRPr="00FA595E">
        <w:rPr>
          <w:rFonts w:ascii="Verdana" w:hAnsi="Verdana"/>
          <w:sz w:val="18"/>
          <w:szCs w:val="18"/>
        </w:rPr>
        <w:t xml:space="preserve">o którym mowa w § 14 ust.3 i § 18 ust. 5 Umowy. </w:t>
      </w:r>
    </w:p>
    <w:p w14:paraId="59442EEC"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Strony zobowiązane są do zapłaty kary umownej w terminie 14 dni od daty otrzymania wystawionej przez drugą Stronę noty księgowej zawierającej żądanie zapłaty kary.</w:t>
      </w:r>
    </w:p>
    <w:p w14:paraId="27C8E7E1"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Zamawiający uprawniony jest do potrącenia kwoty kary umownej z każdej płatności należnej lub jaka będzie należna Wykonawcy. Zapłata kary umownej przez Wykonawcę lub jej potrącenie przez Zamawiającego z wynagrodzenia Wykonawcy, nie zwalnia Wykonawcy z obowiązku wykonania Przedmiotu umowy. </w:t>
      </w:r>
    </w:p>
    <w:p w14:paraId="61747BE7"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Zamawiający zastrzega sobie prawo do dochodzenia odszkodowania uzupełniającego na zasadach ogólnych. </w:t>
      </w:r>
    </w:p>
    <w:p w14:paraId="4CC22C9A" w14:textId="77777777" w:rsidR="00C02AAF" w:rsidRPr="00FA595E" w:rsidRDefault="00C02AAF" w:rsidP="00FA595E">
      <w:pPr>
        <w:spacing w:after="0" w:line="240" w:lineRule="auto"/>
        <w:jc w:val="center"/>
        <w:rPr>
          <w:rFonts w:ascii="Verdana" w:hAnsi="Verdana"/>
          <w:b/>
          <w:sz w:val="18"/>
          <w:szCs w:val="18"/>
        </w:rPr>
      </w:pPr>
      <w:r w:rsidRPr="00FA595E">
        <w:rPr>
          <w:rFonts w:ascii="Verdana" w:hAnsi="Verdana"/>
          <w:b/>
          <w:sz w:val="18"/>
          <w:szCs w:val="18"/>
        </w:rPr>
        <w:t>§ 9 (Prawa autorskie)</w:t>
      </w:r>
    </w:p>
    <w:p w14:paraId="5035E80F" w14:textId="77777777" w:rsidR="00C02AAF" w:rsidRPr="00FA595E" w:rsidRDefault="00C02AAF" w:rsidP="00FA595E">
      <w:pPr>
        <w:numPr>
          <w:ilvl w:val="1"/>
          <w:numId w:val="12"/>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cs="Arial"/>
          <w:sz w:val="18"/>
          <w:szCs w:val="18"/>
          <w:lang w:eastAsia="pl-PL"/>
        </w:rPr>
        <w:t xml:space="preserve">Wykonawca oświadcza, że posiada autorskie prawa majątkowe oraz prawa zależne </w:t>
      </w:r>
      <w:r w:rsidRPr="00FA595E">
        <w:rPr>
          <w:rFonts w:ascii="Verdana" w:eastAsia="Times New Roman" w:hAnsi="Verdana" w:cs="Arial"/>
          <w:sz w:val="18"/>
          <w:szCs w:val="18"/>
          <w:lang w:eastAsia="pl-PL"/>
        </w:rPr>
        <w:br/>
        <w:t>do utworów w rozumieniu ustawy o prawie autorskim i prawach pokrewnych, które zostały wytworzone w trakcie realizacji Przedmiotu umowy (dalej „utwory”</w:t>
      </w:r>
      <w:r w:rsidR="009552C4">
        <w:rPr>
          <w:rFonts w:ascii="Verdana" w:eastAsia="Times New Roman" w:hAnsi="Verdana" w:cs="Arial"/>
          <w:sz w:val="18"/>
          <w:szCs w:val="18"/>
          <w:lang w:eastAsia="pl-PL"/>
        </w:rPr>
        <w:t>/</w:t>
      </w:r>
      <w:r w:rsidR="009552C4" w:rsidRPr="00FA595E">
        <w:rPr>
          <w:rFonts w:ascii="Verdana" w:eastAsia="Times New Roman" w:hAnsi="Verdana" w:cs="Arial"/>
          <w:sz w:val="18"/>
          <w:szCs w:val="18"/>
          <w:lang w:eastAsia="pl-PL"/>
        </w:rPr>
        <w:t>„</w:t>
      </w:r>
      <w:r w:rsidR="00A85F88">
        <w:rPr>
          <w:rFonts w:ascii="Verdana" w:eastAsia="Times New Roman" w:hAnsi="Verdana" w:cs="Arial"/>
          <w:sz w:val="18"/>
          <w:szCs w:val="18"/>
          <w:lang w:eastAsia="pl-PL"/>
        </w:rPr>
        <w:t>o</w:t>
      </w:r>
      <w:r w:rsidR="009552C4">
        <w:rPr>
          <w:rFonts w:ascii="Verdana" w:eastAsia="Times New Roman" w:hAnsi="Verdana" w:cs="Arial"/>
          <w:sz w:val="18"/>
          <w:szCs w:val="18"/>
          <w:lang w:eastAsia="pl-PL"/>
        </w:rPr>
        <w:t>pracowania”</w:t>
      </w:r>
      <w:r w:rsidRPr="00FA595E">
        <w:rPr>
          <w:rFonts w:ascii="Verdana" w:eastAsia="Times New Roman" w:hAnsi="Verdana" w:cs="Arial"/>
          <w:sz w:val="18"/>
          <w:szCs w:val="18"/>
          <w:lang w:eastAsia="pl-PL"/>
        </w:rPr>
        <w:t>) i w ramach wynagrodzenia:</w:t>
      </w:r>
    </w:p>
    <w:p w14:paraId="3F1478AB" w14:textId="77777777" w:rsidR="00C02AAF" w:rsidRPr="00FA595E" w:rsidRDefault="00C02AAF" w:rsidP="00FA595E">
      <w:pPr>
        <w:numPr>
          <w:ilvl w:val="0"/>
          <w:numId w:val="14"/>
        </w:numPr>
        <w:tabs>
          <w:tab w:val="clear" w:pos="1440"/>
          <w:tab w:val="num" w:pos="567"/>
        </w:tabs>
        <w:autoSpaceDE w:val="0"/>
        <w:autoSpaceDN w:val="0"/>
        <w:adjustRightInd w:val="0"/>
        <w:spacing w:after="0" w:line="240" w:lineRule="auto"/>
        <w:ind w:left="567" w:hanging="283"/>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 xml:space="preserve">przenosi na Zamawiającego autorskie prawa majątkowe do utworów, </w:t>
      </w:r>
    </w:p>
    <w:p w14:paraId="0F65FD35" w14:textId="77777777" w:rsidR="00C02AAF" w:rsidRPr="00FA595E" w:rsidRDefault="00C02AAF" w:rsidP="00FA595E">
      <w:pPr>
        <w:numPr>
          <w:ilvl w:val="0"/>
          <w:numId w:val="14"/>
        </w:numPr>
        <w:tabs>
          <w:tab w:val="clear" w:pos="1440"/>
          <w:tab w:val="num" w:pos="567"/>
        </w:tabs>
        <w:autoSpaceDE w:val="0"/>
        <w:autoSpaceDN w:val="0"/>
        <w:adjustRightInd w:val="0"/>
        <w:spacing w:after="0" w:line="240" w:lineRule="auto"/>
        <w:ind w:left="567" w:hanging="283"/>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zezwala Zamawiającemu na dokonywanie opracowań i zmian utworów, na korzystanie z opracowań utworów oraz ich przeróbek oraz na rozporządzanie tymi opracowaniami wraz z przeróbkami – tj. udziela Zamawiającemu praw zależnych, a także przenosi na Zamawiającego prawo do udzielania zezwolenia na wykonywanie praw zależnych.</w:t>
      </w:r>
    </w:p>
    <w:p w14:paraId="56AF9FDC"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 xml:space="preserve">Nabycie przez Zamawiającego praw, o których mowa w ust. 1 następuje: </w:t>
      </w:r>
    </w:p>
    <w:p w14:paraId="2A94B14F" w14:textId="77777777" w:rsidR="00C02AAF" w:rsidRPr="00FA595E" w:rsidRDefault="00C02AAF" w:rsidP="00FA595E">
      <w:pPr>
        <w:numPr>
          <w:ilvl w:val="0"/>
          <w:numId w:val="13"/>
        </w:numPr>
        <w:tabs>
          <w:tab w:val="num" w:pos="567"/>
        </w:tabs>
        <w:autoSpaceDE w:val="0"/>
        <w:autoSpaceDN w:val="0"/>
        <w:adjustRightInd w:val="0"/>
        <w:spacing w:after="0" w:line="240" w:lineRule="auto"/>
        <w:ind w:left="284" w:firstLine="0"/>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z chwilą odbioru poszczególnych utworów przez Zamawiającego</w:t>
      </w:r>
    </w:p>
    <w:p w14:paraId="2562FD3E" w14:textId="77777777" w:rsidR="00C02AAF" w:rsidRPr="00FA595E" w:rsidRDefault="00C02AAF" w:rsidP="00FA595E">
      <w:pPr>
        <w:autoSpaceDE w:val="0"/>
        <w:autoSpaceDN w:val="0"/>
        <w:adjustRightInd w:val="0"/>
        <w:spacing w:after="0" w:line="240" w:lineRule="auto"/>
        <w:ind w:left="284"/>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oraz</w:t>
      </w:r>
    </w:p>
    <w:p w14:paraId="6199E952" w14:textId="77777777" w:rsidR="00C02AAF" w:rsidRPr="00FA595E" w:rsidRDefault="00C02AAF" w:rsidP="00855A80">
      <w:pPr>
        <w:numPr>
          <w:ilvl w:val="0"/>
          <w:numId w:val="13"/>
        </w:numPr>
        <w:tabs>
          <w:tab w:val="clear" w:pos="1440"/>
        </w:tabs>
        <w:autoSpaceDE w:val="0"/>
        <w:autoSpaceDN w:val="0"/>
        <w:adjustRightInd w:val="0"/>
        <w:spacing w:after="0" w:line="240" w:lineRule="auto"/>
        <w:ind w:left="567" w:hanging="283"/>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bez ograniczeń co do terytorium, czasu, liczby egzemplarzy, w zakresie następujących pól eksploatacji:</w:t>
      </w:r>
    </w:p>
    <w:p w14:paraId="6898D8A9"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(I) użytkowania utworów lub ich części na własny użytek oraz użytek osób trzecich w celach związanych</w:t>
      </w:r>
      <w:r w:rsidRPr="00FA595E">
        <w:rPr>
          <w:rFonts w:ascii="Verdana" w:eastAsia="Times New Roman" w:hAnsi="Verdana" w:cs="Arial"/>
          <w:sz w:val="18"/>
          <w:szCs w:val="18"/>
          <w:lang w:eastAsia="pl-PL"/>
        </w:rPr>
        <w:br/>
        <w:t>z realizacją zadań Zamawiającego, w tym w szczególności przekazania utworów lub ich części innym wykonawcom jako podstawę do wykonania innych opracowań projektowych, wykonawcom biorącym udział</w:t>
      </w:r>
      <w:r w:rsidR="009552C4">
        <w:rPr>
          <w:rFonts w:ascii="Verdana" w:eastAsia="Times New Roman" w:hAnsi="Verdana" w:cs="Arial"/>
          <w:sz w:val="18"/>
          <w:szCs w:val="18"/>
          <w:lang w:eastAsia="pl-PL"/>
        </w:rPr>
        <w:t xml:space="preserve"> </w:t>
      </w:r>
      <w:r w:rsidRPr="00FA595E">
        <w:rPr>
          <w:rFonts w:ascii="Verdana" w:eastAsia="Times New Roman" w:hAnsi="Verdana" w:cs="Arial"/>
          <w:sz w:val="18"/>
          <w:szCs w:val="18"/>
          <w:lang w:eastAsia="pl-PL"/>
        </w:rPr>
        <w:t>w postępowaniu o udzielenie zamówienia publicznego, innym wykonawcom jako podstawę</w:t>
      </w:r>
      <w:r w:rsidR="009552C4">
        <w:rPr>
          <w:rFonts w:ascii="Verdana" w:eastAsia="Times New Roman" w:hAnsi="Verdana" w:cs="Arial"/>
          <w:sz w:val="18"/>
          <w:szCs w:val="18"/>
          <w:lang w:eastAsia="pl-PL"/>
        </w:rPr>
        <w:t xml:space="preserve"> </w:t>
      </w:r>
      <w:r w:rsidRPr="00FA595E">
        <w:rPr>
          <w:rFonts w:ascii="Verdana" w:eastAsia="Times New Roman" w:hAnsi="Verdana" w:cs="Arial"/>
          <w:sz w:val="18"/>
          <w:szCs w:val="18"/>
          <w:lang w:eastAsia="pl-PL"/>
        </w:rPr>
        <w:t>do wykonania lub nadzorowania robót budowlanych, osobom trzecim biorącym udział w procesie inwestycyjnym,</w:t>
      </w:r>
    </w:p>
    <w:p w14:paraId="4ABCBE7C"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(II) utrwalenia utworów na wszelkich rodzajach nośników, a w szczególności na nośnikach video, taśmie światłoczułej, magnetycznej, dyskach komputerowych oraz wszystkich typach nośników przeznaczonych do zapisu cyfrowego (np. CD, DVD, Blue-ray, pendrive, itd.),</w:t>
      </w:r>
    </w:p>
    <w:p w14:paraId="45E474E3"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(III) 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864FA22"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(IV) wprowadzania utworów do pamięci komputera na dowolnej liczbie stanowisk komputerowych oraz do sieci multimedialnej, telekomunikacyjnej, komputerowej, w tym do Internetu,</w:t>
      </w:r>
    </w:p>
    <w:p w14:paraId="04DCEA1C"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(V) wyświetlania i publicznego odtwarzania poszczególnych utworów,</w:t>
      </w:r>
    </w:p>
    <w:p w14:paraId="2A0DDC09"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(VI) nadawania całości lub wybranych fragmentów utworów za pomocą wizji albo fonii przewodowej</w:t>
      </w:r>
      <w:r w:rsidRPr="00FA595E">
        <w:rPr>
          <w:rFonts w:ascii="Verdana" w:eastAsia="Times New Roman" w:hAnsi="Verdana" w:cs="Arial"/>
          <w:sz w:val="18"/>
          <w:szCs w:val="18"/>
          <w:lang w:eastAsia="pl-PL"/>
        </w:rPr>
        <w:br/>
        <w:t>i bezprzewodowej przez stację naziemną,</w:t>
      </w:r>
    </w:p>
    <w:p w14:paraId="70BF1105"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(VII) nadawania za pośrednictwem satelity,</w:t>
      </w:r>
    </w:p>
    <w:p w14:paraId="6CFCDF28"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(VIII) reemisji,</w:t>
      </w:r>
    </w:p>
    <w:p w14:paraId="3C09E290"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(IX) wymiany nośników, na których poszczególne utwory utrwalono,</w:t>
      </w:r>
    </w:p>
    <w:p w14:paraId="624590D7"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(X) wykorzystania w utworach multimedialnych,</w:t>
      </w:r>
    </w:p>
    <w:p w14:paraId="21D282D7"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(XI) wykorzystywania całości lub fragmentów utworów do celów promocyjnych i reklamy,</w:t>
      </w:r>
    </w:p>
    <w:p w14:paraId="23F239D0"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(XII) wprowadzania zmian, skrótów,</w:t>
      </w:r>
    </w:p>
    <w:p w14:paraId="1EA0B3E3"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(XIII) sporządzenia wersji obcojęzycznych, zarówno przy użyciu napisów, jak i lektora,</w:t>
      </w:r>
    </w:p>
    <w:p w14:paraId="1621BE58"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(XIV) publicznego udostępniania utworów w taki sposób, aby każdy mógł mieć do nich dostęp w miejscu i w czasie przez niego wybranym.</w:t>
      </w:r>
    </w:p>
    <w:p w14:paraId="278FF642"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 xml:space="preserve">Równocześnie z nabyciem autorskich praw majątkowych do utworów Zamawiający nabywa własność wszystkich egzemplarzy, na których utwory zostały utrwalone. </w:t>
      </w:r>
    </w:p>
    <w:p w14:paraId="58E715F8"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r w:rsidRPr="00FA595E">
        <w:rPr>
          <w:rFonts w:ascii="Verdana" w:hAnsi="Verdana"/>
          <w:sz w:val="18"/>
          <w:szCs w:val="18"/>
        </w:rPr>
        <w:t>Wykonawca ponosi względem Zamawiającego odpowiedzialność za wszelkie wady prawne i konsekwencje istnienia tych wad ujawnione lub mogące się ujawnić w przyszłości w związku z realizacją Przedmiotu umowy.</w:t>
      </w:r>
    </w:p>
    <w:p w14:paraId="3442BCB0"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hAnsi="Verdana" w:cs="Calibri"/>
          <w:sz w:val="18"/>
          <w:szCs w:val="18"/>
        </w:rPr>
        <w:t>Wykonawca zobowiązuje się za dodatkowym wynagrodzeniem przenieść na Zamawiającego majątkowe prawa autorskie i prawa zależne na kolejnych polach eksploatacji, w razie ich ujawnienia w przyszłości i zgłoszenia takiej potrzeby przez Zamawiającego. Wynagrodzenie, o którym mowa w zdaniu pierwszym, będzie określone na zasadach proporcjonalności do dotychczasowego wynagrodzenia w tym zakresie zgodnie z zasadami obowiązującymi u Zamawiającego.</w:t>
      </w:r>
    </w:p>
    <w:p w14:paraId="7F4D6D7F"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hAnsi="Verdana" w:cs="Calibri"/>
          <w:sz w:val="18"/>
          <w:szCs w:val="18"/>
        </w:rPr>
        <w:t xml:space="preserve">W ramach wynagrodzenia Wykonawca zezwala Zamawiającemu na wykonywanie w jego imieniu praw osobistych do zmienionej Dokumentacji projektowej oraz zobowiązuje się do ich niewykonywania </w:t>
      </w:r>
      <w:r w:rsidRPr="00FA595E">
        <w:rPr>
          <w:rFonts w:ascii="Verdana" w:hAnsi="Verdana" w:cs="Calibri"/>
          <w:sz w:val="18"/>
          <w:szCs w:val="18"/>
        </w:rPr>
        <w:lastRenderedPageBreak/>
        <w:t xml:space="preserve">względem Zamawiającego w zakresie obejmującym zgodę na zmianę utworów w zakresie niezbędnym do realizacji Umowy oraz robót budowlanych realizowanych na podstawie Dokumentacji projektowej lub zmienionej Dokumentacji projektowej. </w:t>
      </w:r>
    </w:p>
    <w:p w14:paraId="586E9EDE"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hAnsi="Verdana" w:cs="Calibri"/>
          <w:sz w:val="18"/>
          <w:szCs w:val="18"/>
        </w:rPr>
        <w:t>W razie gdy jakikolwiek podmiot trzeci wystąpi z roszczeniem odszkodowawczym albo z roszczeniem</w:t>
      </w:r>
      <w:r w:rsidR="009552C4">
        <w:rPr>
          <w:rFonts w:ascii="Verdana" w:hAnsi="Verdana" w:cs="Calibri"/>
          <w:sz w:val="18"/>
          <w:szCs w:val="18"/>
        </w:rPr>
        <w:t xml:space="preserve"> </w:t>
      </w:r>
      <w:r w:rsidRPr="00FA595E">
        <w:rPr>
          <w:rFonts w:ascii="Verdana" w:hAnsi="Verdana" w:cs="Calibri"/>
          <w:sz w:val="18"/>
          <w:szCs w:val="18"/>
        </w:rPr>
        <w:t>o</w:t>
      </w:r>
      <w:r w:rsidR="009552C4">
        <w:rPr>
          <w:rFonts w:ascii="Verdana" w:hAnsi="Verdana" w:cs="Calibri"/>
          <w:sz w:val="18"/>
          <w:szCs w:val="18"/>
        </w:rPr>
        <w:t> </w:t>
      </w:r>
      <w:r w:rsidRPr="00FA595E">
        <w:rPr>
          <w:rFonts w:ascii="Verdana" w:hAnsi="Verdana" w:cs="Calibri"/>
          <w:sz w:val="18"/>
          <w:szCs w:val="18"/>
        </w:rPr>
        <w:t>naruszenie osobistych lub majątkowych praw autorskich do zmienionej Dokumentacji projektowej, Zamawiający zawiadomi Wykonawcę o tym fakcie. Wówczas Wykonawca zobowiązany jest do przystąpienia do sporu po stronie Zamawiającego w terminie 14 dni od dnia otrzymania zawiadomienia.</w:t>
      </w:r>
      <w:r w:rsidRPr="00FA595E">
        <w:rPr>
          <w:rFonts w:ascii="Verdana" w:eastAsia="Times New Roman" w:hAnsi="Verdana" w:cs="Arial"/>
          <w:sz w:val="18"/>
          <w:szCs w:val="18"/>
          <w:lang w:eastAsia="pl-PL"/>
        </w:rPr>
        <w:t xml:space="preserve"> </w:t>
      </w:r>
      <w:r w:rsidRPr="00FA595E">
        <w:rPr>
          <w:rFonts w:ascii="Verdana" w:hAnsi="Verdana" w:cs="Calibri"/>
          <w:sz w:val="18"/>
          <w:szCs w:val="18"/>
        </w:rPr>
        <w:t>Wykonawca zwróci Zamawiającemu wszelkie poniesione przez niego koszty związane z koniecznością zapłaty odszkodowań na rzecz podmiotów trzecich,</w:t>
      </w:r>
      <w:r w:rsidR="009552C4">
        <w:rPr>
          <w:rFonts w:ascii="Verdana" w:hAnsi="Verdana" w:cs="Calibri"/>
          <w:sz w:val="18"/>
          <w:szCs w:val="18"/>
        </w:rPr>
        <w:t xml:space="preserve"> </w:t>
      </w:r>
      <w:r w:rsidRPr="00FA595E">
        <w:rPr>
          <w:rFonts w:ascii="Verdana" w:hAnsi="Verdana" w:cs="Calibri"/>
          <w:sz w:val="18"/>
          <w:szCs w:val="18"/>
        </w:rPr>
        <w:t xml:space="preserve">o których mowa w zdaniu pierwszym, w tym koszty procesu wraz z kosztami zastępstwa procesowego oraz kosztami obsługi prawnej. </w:t>
      </w:r>
    </w:p>
    <w:p w14:paraId="26D17CB2" w14:textId="77777777" w:rsidR="00C02AAF" w:rsidRPr="00FA595E" w:rsidRDefault="00C02AAF" w:rsidP="001243AF">
      <w:pPr>
        <w:pStyle w:val="Akapitzlist"/>
        <w:spacing w:before="120" w:after="0" w:line="240" w:lineRule="auto"/>
        <w:ind w:left="0"/>
        <w:contextualSpacing w:val="0"/>
        <w:jc w:val="center"/>
        <w:rPr>
          <w:rFonts w:ascii="Verdana" w:hAnsi="Verdana"/>
          <w:b/>
          <w:sz w:val="18"/>
          <w:szCs w:val="18"/>
        </w:rPr>
      </w:pPr>
      <w:r w:rsidRPr="00FA595E">
        <w:rPr>
          <w:rFonts w:ascii="Verdana" w:hAnsi="Verdana"/>
          <w:b/>
          <w:sz w:val="18"/>
          <w:szCs w:val="18"/>
        </w:rPr>
        <w:t>§ 10 (Prawo Zamawiającego do jednostronnej rezygnacji)</w:t>
      </w:r>
    </w:p>
    <w:p w14:paraId="4DA98E88" w14:textId="02713B15" w:rsidR="00C02AAF" w:rsidRPr="00FA595E" w:rsidRDefault="00C02AAF" w:rsidP="00855A80">
      <w:pPr>
        <w:spacing w:after="0" w:line="240" w:lineRule="auto"/>
        <w:jc w:val="both"/>
        <w:rPr>
          <w:rFonts w:ascii="Verdana" w:eastAsia="Times New Roman" w:hAnsi="Verdana"/>
          <w:sz w:val="18"/>
          <w:szCs w:val="18"/>
          <w:lang w:eastAsia="pl-PL"/>
        </w:rPr>
      </w:pPr>
      <w:r w:rsidRPr="00FA595E">
        <w:rPr>
          <w:rFonts w:ascii="Verdana" w:eastAsia="Times New Roman" w:hAnsi="Verdana"/>
          <w:sz w:val="18"/>
          <w:szCs w:val="18"/>
          <w:lang w:eastAsia="pl-PL"/>
        </w:rPr>
        <w:t>W przypadkach uzasadnionych interesem Zamawiającego, Zamawiający jest jednostronnie uprawniony do rezygnacji z wykonania przez Wykonawcę części usług stanowiących Przedmiot umowy, o których mowa w § 1 ust. 1 lit. a)</w:t>
      </w:r>
      <w:r w:rsidR="00A61A5E">
        <w:rPr>
          <w:rFonts w:ascii="Verdana" w:eastAsia="Times New Roman" w:hAnsi="Verdana"/>
          <w:sz w:val="18"/>
          <w:szCs w:val="18"/>
          <w:lang w:eastAsia="pl-PL"/>
        </w:rPr>
        <w:t>, b)</w:t>
      </w:r>
      <w:r w:rsidR="005F3CD5">
        <w:rPr>
          <w:rFonts w:ascii="Verdana" w:eastAsia="Times New Roman" w:hAnsi="Verdana"/>
          <w:sz w:val="18"/>
          <w:szCs w:val="18"/>
          <w:lang w:eastAsia="pl-PL"/>
        </w:rPr>
        <w:t xml:space="preserve"> </w:t>
      </w:r>
      <w:r w:rsidRPr="00FA595E">
        <w:rPr>
          <w:rFonts w:ascii="Verdana" w:eastAsia="Times New Roman" w:hAnsi="Verdana"/>
          <w:sz w:val="18"/>
          <w:szCs w:val="18"/>
          <w:lang w:eastAsia="pl-PL"/>
        </w:rPr>
        <w:t>Umowy</w:t>
      </w:r>
      <w:r w:rsidR="005F3CD5">
        <w:rPr>
          <w:rFonts w:ascii="Verdana" w:eastAsia="Times New Roman" w:hAnsi="Verdana"/>
          <w:sz w:val="18"/>
          <w:szCs w:val="18"/>
          <w:lang w:eastAsia="pl-PL"/>
        </w:rPr>
        <w:t xml:space="preserve">. </w:t>
      </w:r>
      <w:r w:rsidRPr="00FA595E">
        <w:rPr>
          <w:rFonts w:ascii="Verdana" w:eastAsia="Times New Roman" w:hAnsi="Verdana"/>
          <w:sz w:val="18"/>
          <w:szCs w:val="18"/>
          <w:lang w:eastAsia="pl-PL"/>
        </w:rPr>
        <w:t xml:space="preserve">W takim przypadku Zamawiający wyda Wykonawcy stosowne polecenie na piśmie, które jest skuteczne z chwilą doręczenia go Wykonawcy. Rezygnacja, o której mowa powyżej nie może prowadzić do zmniejszenia łącznego wynagrodzenia Wykonawcy o więcej niż 20% kwoty brutto wskazanej w § 5 ust. 1. </w:t>
      </w:r>
    </w:p>
    <w:p w14:paraId="7CCDD763" w14:textId="77777777" w:rsidR="00C02AAF" w:rsidRPr="00FA595E" w:rsidRDefault="00C02AAF" w:rsidP="00855A80">
      <w:pPr>
        <w:pStyle w:val="Akapitzlist"/>
        <w:spacing w:before="120" w:after="0" w:line="240" w:lineRule="auto"/>
        <w:ind w:left="0"/>
        <w:contextualSpacing w:val="0"/>
        <w:jc w:val="center"/>
        <w:rPr>
          <w:rFonts w:ascii="Verdana" w:hAnsi="Verdana"/>
          <w:b/>
          <w:sz w:val="18"/>
          <w:szCs w:val="18"/>
        </w:rPr>
      </w:pPr>
      <w:r w:rsidRPr="00FA595E">
        <w:rPr>
          <w:rFonts w:ascii="Verdana" w:hAnsi="Verdana"/>
          <w:b/>
          <w:sz w:val="18"/>
          <w:szCs w:val="18"/>
        </w:rPr>
        <w:t>§</w:t>
      </w:r>
      <w:r w:rsidR="00C861D2">
        <w:rPr>
          <w:rFonts w:ascii="Verdana" w:hAnsi="Verdana"/>
          <w:b/>
          <w:sz w:val="18"/>
          <w:szCs w:val="18"/>
          <w:lang w:val="pl-PL"/>
        </w:rPr>
        <w:t xml:space="preserve"> </w:t>
      </w:r>
      <w:r w:rsidRPr="00FA595E">
        <w:rPr>
          <w:rFonts w:ascii="Verdana" w:hAnsi="Verdana"/>
          <w:b/>
          <w:sz w:val="18"/>
          <w:szCs w:val="18"/>
        </w:rPr>
        <w:t>11 (Ubezpieczenie)</w:t>
      </w:r>
    </w:p>
    <w:p w14:paraId="7FCCE4F3" w14:textId="77777777" w:rsidR="00C02AAF" w:rsidRPr="00FA595E" w:rsidRDefault="00C02AAF" w:rsidP="00FA595E">
      <w:pPr>
        <w:pStyle w:val="Akapitzlist"/>
        <w:numPr>
          <w:ilvl w:val="0"/>
          <w:numId w:val="43"/>
        </w:numPr>
        <w:spacing w:after="0" w:line="240" w:lineRule="auto"/>
        <w:ind w:left="284" w:hanging="284"/>
        <w:contextualSpacing w:val="0"/>
        <w:jc w:val="both"/>
        <w:rPr>
          <w:rFonts w:ascii="Verdana" w:hAnsi="Verdana"/>
          <w:sz w:val="18"/>
          <w:szCs w:val="18"/>
        </w:rPr>
      </w:pPr>
      <w:r w:rsidRPr="00FA595E">
        <w:rPr>
          <w:rFonts w:ascii="Verdana" w:hAnsi="Verdana"/>
          <w:sz w:val="18"/>
          <w:szCs w:val="18"/>
        </w:rPr>
        <w:t xml:space="preserve">Wykonawca oświadcza, że jest ubezpieczony z tytułu następstw mogących powstać w wyniku błędnej realizacji Umowy na kwotę nie mniejszą </w:t>
      </w:r>
      <w:r w:rsidRPr="00850CD6">
        <w:rPr>
          <w:rFonts w:ascii="Verdana" w:hAnsi="Verdana"/>
          <w:sz w:val="18"/>
          <w:szCs w:val="18"/>
        </w:rPr>
        <w:t xml:space="preserve">niż </w:t>
      </w:r>
      <w:r w:rsidR="00850CD6" w:rsidRPr="00850CD6">
        <w:rPr>
          <w:rFonts w:ascii="Verdana" w:hAnsi="Verdana"/>
          <w:sz w:val="18"/>
          <w:szCs w:val="18"/>
        </w:rPr>
        <w:t xml:space="preserve">10 </w:t>
      </w:r>
      <w:r w:rsidRPr="00850CD6">
        <w:rPr>
          <w:rFonts w:ascii="Verdana" w:hAnsi="Verdana"/>
          <w:sz w:val="18"/>
          <w:szCs w:val="18"/>
        </w:rPr>
        <w:t>-</w:t>
      </w:r>
      <w:r w:rsidRPr="00FA595E">
        <w:rPr>
          <w:rFonts w:ascii="Verdana" w:hAnsi="Verdana"/>
          <w:sz w:val="18"/>
          <w:szCs w:val="18"/>
        </w:rPr>
        <w:t xml:space="preserve"> krotność wynagrodzenia brutto Wykonawcy określonego w § 5 ust. 1 Umowy.</w:t>
      </w:r>
    </w:p>
    <w:p w14:paraId="7278455F" w14:textId="77777777" w:rsidR="00C02AAF" w:rsidRPr="00FA595E" w:rsidRDefault="00C02AAF" w:rsidP="00FA595E">
      <w:pPr>
        <w:pStyle w:val="Akapitzlist"/>
        <w:numPr>
          <w:ilvl w:val="0"/>
          <w:numId w:val="43"/>
        </w:numPr>
        <w:spacing w:after="0" w:line="240" w:lineRule="auto"/>
        <w:ind w:left="284" w:hanging="284"/>
        <w:contextualSpacing w:val="0"/>
        <w:jc w:val="both"/>
        <w:rPr>
          <w:rFonts w:ascii="Verdana" w:hAnsi="Verdana"/>
          <w:sz w:val="18"/>
          <w:szCs w:val="18"/>
        </w:rPr>
      </w:pPr>
      <w:r w:rsidRPr="00FA595E">
        <w:rPr>
          <w:rFonts w:ascii="Verdana" w:hAnsi="Verdana"/>
          <w:sz w:val="18"/>
          <w:szCs w:val="18"/>
        </w:rPr>
        <w:t>Wykonawca zobowiązany jest do przekazania Zamawiającemu w terminie 10 dni od dnia zawarcia umowy kopii polisy ubezpieczeniowej potwierdzającej ubezpieczenie, o którym mowa w ust. 1.</w:t>
      </w:r>
    </w:p>
    <w:p w14:paraId="0B0A3A89" w14:textId="77777777" w:rsidR="00C02AAF" w:rsidRPr="00FA595E" w:rsidRDefault="00C02AAF" w:rsidP="00FA595E">
      <w:pPr>
        <w:pStyle w:val="Akapitzlist"/>
        <w:numPr>
          <w:ilvl w:val="0"/>
          <w:numId w:val="43"/>
        </w:numPr>
        <w:spacing w:after="0" w:line="240" w:lineRule="auto"/>
        <w:ind w:left="284" w:hanging="284"/>
        <w:contextualSpacing w:val="0"/>
        <w:jc w:val="both"/>
        <w:rPr>
          <w:rFonts w:ascii="Verdana" w:hAnsi="Verdana"/>
          <w:sz w:val="18"/>
          <w:szCs w:val="18"/>
        </w:rPr>
      </w:pPr>
      <w:r w:rsidRPr="00FA595E">
        <w:rPr>
          <w:rFonts w:ascii="Verdana" w:hAnsi="Verdana"/>
          <w:sz w:val="18"/>
          <w:szCs w:val="18"/>
        </w:rPr>
        <w:t xml:space="preserve">Wykonawca zobowiązany jest do utrzymywania ciągłości zawartej umowy ubezpieczenia </w:t>
      </w:r>
      <w:r w:rsidRPr="00FA595E">
        <w:rPr>
          <w:rFonts w:ascii="Verdana" w:hAnsi="Verdana"/>
          <w:sz w:val="18"/>
          <w:szCs w:val="18"/>
        </w:rPr>
        <w:br/>
        <w:t>w całym okresie trwania Umowy oraz do przedkładania dowodu potwierdzającego kontynuację ubezpieczenia,</w:t>
      </w:r>
      <w:r w:rsidRPr="00FA595E">
        <w:rPr>
          <w:rFonts w:ascii="Verdana" w:hAnsi="Verdana"/>
          <w:sz w:val="18"/>
          <w:szCs w:val="18"/>
        </w:rPr>
        <w:br/>
        <w:t>o którym mowa w ust. 1 co najmniej na 14 dni przed upływem terminu obowiązywania ubezpieczenia.</w:t>
      </w:r>
    </w:p>
    <w:p w14:paraId="22745856" w14:textId="77777777" w:rsidR="00C02AAF" w:rsidRPr="00FA595E" w:rsidRDefault="00C02AAF" w:rsidP="00FA595E">
      <w:pPr>
        <w:pStyle w:val="Akapitzlist"/>
        <w:numPr>
          <w:ilvl w:val="0"/>
          <w:numId w:val="43"/>
        </w:numPr>
        <w:spacing w:after="0" w:line="240" w:lineRule="auto"/>
        <w:ind w:left="284" w:hanging="284"/>
        <w:contextualSpacing w:val="0"/>
        <w:jc w:val="both"/>
        <w:rPr>
          <w:rFonts w:ascii="Verdana" w:hAnsi="Verdana"/>
          <w:sz w:val="18"/>
          <w:szCs w:val="18"/>
        </w:rPr>
      </w:pPr>
      <w:r w:rsidRPr="00FA595E">
        <w:rPr>
          <w:rFonts w:ascii="Verdana" w:hAnsi="Verdana"/>
          <w:sz w:val="18"/>
          <w:szCs w:val="18"/>
        </w:rPr>
        <w:t>Zamawiający uprawniony jest do uzyskania odszkodowania z tytułu następstw błędów projektowych Wykonawcy lub roszczeń osób trzecich, o których mowa w § 9 ust. 7 Umowy z ubezpieczenia, o którym mowa w ust. 1.</w:t>
      </w:r>
    </w:p>
    <w:p w14:paraId="646DA86B" w14:textId="77777777" w:rsidR="007029F1" w:rsidRPr="007029F1" w:rsidRDefault="00C02AAF" w:rsidP="007029F1">
      <w:pPr>
        <w:pStyle w:val="Akapitzlist"/>
        <w:spacing w:before="120" w:after="0" w:line="240" w:lineRule="auto"/>
        <w:ind w:left="0"/>
        <w:contextualSpacing w:val="0"/>
        <w:jc w:val="center"/>
        <w:rPr>
          <w:rFonts w:ascii="Verdana" w:hAnsi="Verdana"/>
          <w:b/>
          <w:sz w:val="18"/>
          <w:szCs w:val="18"/>
        </w:rPr>
      </w:pPr>
      <w:bookmarkStart w:id="12" w:name="bookmark18"/>
      <w:bookmarkStart w:id="13" w:name="_Toc389562627"/>
      <w:r w:rsidRPr="00C861D2">
        <w:rPr>
          <w:rFonts w:ascii="Verdana" w:hAnsi="Verdana"/>
          <w:b/>
          <w:sz w:val="18"/>
          <w:szCs w:val="18"/>
        </w:rPr>
        <w:t>§ 1</w:t>
      </w:r>
      <w:bookmarkEnd w:id="12"/>
      <w:r w:rsidRPr="00C861D2">
        <w:rPr>
          <w:rFonts w:ascii="Verdana" w:hAnsi="Verdana"/>
          <w:b/>
          <w:sz w:val="18"/>
          <w:szCs w:val="18"/>
        </w:rPr>
        <w:t xml:space="preserve">2 </w:t>
      </w:r>
      <w:bookmarkEnd w:id="13"/>
      <w:r w:rsidR="007029F1" w:rsidRPr="007029F1">
        <w:rPr>
          <w:rFonts w:ascii="Verdana" w:hAnsi="Verdana"/>
          <w:b/>
          <w:sz w:val="18"/>
          <w:szCs w:val="18"/>
        </w:rPr>
        <w:t>(Zatrudnienie na podstawie stosunku pracy)</w:t>
      </w:r>
    </w:p>
    <w:p w14:paraId="5DE2EE28" w14:textId="77777777" w:rsidR="007029F1" w:rsidRPr="007029F1" w:rsidRDefault="007029F1" w:rsidP="00B73D20">
      <w:pPr>
        <w:numPr>
          <w:ilvl w:val="1"/>
          <w:numId w:val="89"/>
        </w:numPr>
        <w:spacing w:after="0" w:line="240" w:lineRule="auto"/>
        <w:ind w:left="284" w:hanging="284"/>
        <w:contextualSpacing/>
        <w:jc w:val="both"/>
        <w:rPr>
          <w:rFonts w:ascii="Verdana" w:hAnsi="Verdana"/>
          <w:sz w:val="18"/>
          <w:szCs w:val="18"/>
        </w:rPr>
      </w:pPr>
      <w:r w:rsidRPr="007029F1">
        <w:rPr>
          <w:rFonts w:ascii="Verdana" w:hAnsi="Verdana"/>
          <w:sz w:val="18"/>
          <w:szCs w:val="18"/>
        </w:rPr>
        <w:t xml:space="preserve">Zamawiający wymaga, aby Wykonawca zatrudniał na podstawie stosunku pracy w wymiarze czasu pracy adekwatnym do powierzonych zadań, osoby wykonujące w ramach Przedmiotu Umowy czynności administracyjno-biurowe, chyba że okoliczności świadczenia w/w czynności </w:t>
      </w:r>
      <w:r w:rsidRPr="007029F1">
        <w:rPr>
          <w:rFonts w:ascii="Verdana" w:hAnsi="Verdana" w:cs="Arial"/>
          <w:sz w:val="18"/>
          <w:szCs w:val="18"/>
        </w:rPr>
        <w:t xml:space="preserve"> nie </w:t>
      </w:r>
      <w:r w:rsidRPr="007029F1">
        <w:rPr>
          <w:rFonts w:ascii="Verdana" w:hAnsi="Verdana"/>
          <w:sz w:val="18"/>
          <w:szCs w:val="18"/>
        </w:rPr>
        <w:t>wskazują na ich wykonywanie na podstawie stosunku pracy w rozumieniu przepisu art. 22 § 1 Kodeksu pracy.</w:t>
      </w:r>
    </w:p>
    <w:p w14:paraId="65D753D7" w14:textId="77777777" w:rsidR="007029F1" w:rsidRPr="007029F1" w:rsidRDefault="007029F1" w:rsidP="00B73D20">
      <w:pPr>
        <w:spacing w:after="0" w:line="240" w:lineRule="auto"/>
        <w:ind w:left="284"/>
        <w:contextualSpacing/>
        <w:jc w:val="both"/>
        <w:rPr>
          <w:rFonts w:ascii="Verdana" w:hAnsi="Verdana"/>
          <w:sz w:val="18"/>
          <w:szCs w:val="18"/>
        </w:rPr>
      </w:pPr>
      <w:r w:rsidRPr="007029F1">
        <w:rPr>
          <w:rFonts w:ascii="Verdana" w:hAnsi="Verdana"/>
          <w:sz w:val="18"/>
          <w:szCs w:val="18"/>
        </w:rPr>
        <w:t>W przypadku gdy w/w czynności w zakresie realizacji Przedmiotu umowy zostaną powierzone do wykonania Podwykonawcy, wymóg zatrudnienia na podstawie stosunku pracy dotyczy pracowników Podwykonawcy.</w:t>
      </w:r>
    </w:p>
    <w:p w14:paraId="10B83ABF" w14:textId="77777777" w:rsidR="007029F1" w:rsidRPr="007029F1" w:rsidRDefault="007029F1" w:rsidP="00B73D20">
      <w:pPr>
        <w:numPr>
          <w:ilvl w:val="1"/>
          <w:numId w:val="89"/>
        </w:numPr>
        <w:tabs>
          <w:tab w:val="num" w:pos="284"/>
        </w:tabs>
        <w:spacing w:after="0" w:line="240" w:lineRule="auto"/>
        <w:ind w:left="284" w:hanging="284"/>
        <w:contextualSpacing/>
        <w:jc w:val="both"/>
        <w:rPr>
          <w:rFonts w:ascii="Verdana" w:hAnsi="Verdana"/>
          <w:sz w:val="18"/>
          <w:szCs w:val="18"/>
        </w:rPr>
      </w:pPr>
      <w:r w:rsidRPr="007029F1">
        <w:rPr>
          <w:rFonts w:ascii="Verdana" w:hAnsi="Verdana"/>
          <w:sz w:val="18"/>
          <w:szCs w:val="18"/>
        </w:rPr>
        <w:t xml:space="preserve">Wymóg zatrudnienia na podstawie stosunku pracy w zakresie czynności i osób, o których mowa w </w:t>
      </w:r>
      <w:r w:rsidRPr="007029F1">
        <w:rPr>
          <w:rFonts w:ascii="Verdana" w:hAnsi="Verdana" w:cs="Arial"/>
          <w:sz w:val="18"/>
          <w:szCs w:val="18"/>
        </w:rPr>
        <w:t>ust</w:t>
      </w:r>
      <w:r w:rsidRPr="007029F1">
        <w:rPr>
          <w:rFonts w:ascii="Verdana" w:hAnsi="Verdana"/>
          <w:sz w:val="18"/>
          <w:szCs w:val="18"/>
        </w:rPr>
        <w:t>. 1 nie dotyczy osób pełniących samodzielne funkcje techniczne w</w:t>
      </w:r>
      <w:r w:rsidRPr="007029F1">
        <w:rPr>
          <w:rFonts w:ascii="Verdana" w:hAnsi="Verdana" w:cs="Arial"/>
          <w:sz w:val="18"/>
          <w:szCs w:val="18"/>
        </w:rPr>
        <w:t xml:space="preserve"> </w:t>
      </w:r>
      <w:r w:rsidRPr="007029F1">
        <w:rPr>
          <w:rFonts w:ascii="Verdana" w:hAnsi="Verdana"/>
          <w:sz w:val="18"/>
          <w:szCs w:val="18"/>
        </w:rPr>
        <w:t>budownictwie w rozumieniu Ustawy z dnia 7</w:t>
      </w:r>
      <w:r w:rsidRPr="007029F1">
        <w:rPr>
          <w:rFonts w:ascii="Verdana" w:hAnsi="Verdana" w:cs="Arial"/>
          <w:sz w:val="18"/>
          <w:szCs w:val="18"/>
        </w:rPr>
        <w:t xml:space="preserve"> </w:t>
      </w:r>
      <w:r w:rsidRPr="007029F1">
        <w:rPr>
          <w:rFonts w:ascii="Verdana" w:hAnsi="Verdana"/>
          <w:sz w:val="18"/>
          <w:szCs w:val="18"/>
        </w:rPr>
        <w:t xml:space="preserve">lipca 1994 </w:t>
      </w:r>
      <w:r w:rsidRPr="007029F1">
        <w:rPr>
          <w:rFonts w:ascii="Verdana" w:hAnsi="Verdana" w:cs="Arial"/>
          <w:sz w:val="18"/>
          <w:szCs w:val="18"/>
        </w:rPr>
        <w:t xml:space="preserve">r. </w:t>
      </w:r>
      <w:r w:rsidRPr="007029F1">
        <w:rPr>
          <w:rFonts w:ascii="Verdana" w:hAnsi="Verdana"/>
          <w:sz w:val="18"/>
          <w:szCs w:val="18"/>
        </w:rPr>
        <w:t xml:space="preserve">Prawo </w:t>
      </w:r>
      <w:r w:rsidRPr="007029F1">
        <w:rPr>
          <w:rFonts w:ascii="Verdana" w:hAnsi="Verdana" w:cs="Arial"/>
          <w:sz w:val="18"/>
          <w:szCs w:val="18"/>
        </w:rPr>
        <w:t>budowlane</w:t>
      </w:r>
      <w:r w:rsidRPr="007029F1">
        <w:rPr>
          <w:rFonts w:ascii="Verdana" w:hAnsi="Verdana"/>
          <w:sz w:val="18"/>
          <w:szCs w:val="18"/>
        </w:rPr>
        <w:t>, a</w:t>
      </w:r>
      <w:r w:rsidRPr="007029F1">
        <w:rPr>
          <w:rFonts w:ascii="Verdana" w:hAnsi="Verdana" w:cs="Arial"/>
          <w:sz w:val="18"/>
          <w:szCs w:val="18"/>
        </w:rPr>
        <w:t xml:space="preserve"> </w:t>
      </w:r>
      <w:r w:rsidRPr="007029F1">
        <w:rPr>
          <w:rFonts w:ascii="Verdana" w:hAnsi="Verdana"/>
          <w:sz w:val="18"/>
          <w:szCs w:val="18"/>
        </w:rPr>
        <w:t xml:space="preserve">także Podwykonawców prowadzących działalność gospodarczą na podstawie wpisu do Centralnej Ewidencji i Informacji o Działalności Gospodarczej </w:t>
      </w:r>
      <w:r w:rsidRPr="007029F1">
        <w:rPr>
          <w:rFonts w:ascii="Verdana" w:hAnsi="Verdana" w:cs="Arial"/>
          <w:sz w:val="18"/>
          <w:szCs w:val="18"/>
        </w:rPr>
        <w:t xml:space="preserve"> </w:t>
      </w:r>
      <w:r w:rsidRPr="007029F1">
        <w:rPr>
          <w:rFonts w:ascii="Verdana" w:hAnsi="Verdana"/>
          <w:sz w:val="18"/>
          <w:szCs w:val="18"/>
        </w:rPr>
        <w:t>lub</w:t>
      </w:r>
      <w:r w:rsidRPr="007029F1">
        <w:rPr>
          <w:rFonts w:ascii="Verdana" w:hAnsi="Verdana" w:cs="Arial"/>
          <w:sz w:val="18"/>
          <w:szCs w:val="18"/>
        </w:rPr>
        <w:t xml:space="preserve"> </w:t>
      </w:r>
      <w:r w:rsidRPr="007029F1">
        <w:rPr>
          <w:rFonts w:ascii="Verdana" w:hAnsi="Verdana"/>
          <w:sz w:val="18"/>
          <w:szCs w:val="18"/>
        </w:rPr>
        <w:t xml:space="preserve"> innych równoważnych rejestrów wykonujących osobiście i</w:t>
      </w:r>
      <w:r w:rsidRPr="007029F1">
        <w:rPr>
          <w:rFonts w:ascii="Verdana" w:hAnsi="Verdana" w:cs="Arial"/>
          <w:sz w:val="18"/>
          <w:szCs w:val="18"/>
        </w:rPr>
        <w:t> </w:t>
      </w:r>
      <w:r w:rsidRPr="007029F1">
        <w:rPr>
          <w:rFonts w:ascii="Verdana" w:hAnsi="Verdana"/>
          <w:sz w:val="18"/>
          <w:szCs w:val="18"/>
        </w:rPr>
        <w:t>samodzielnie powierzone im czynności w zakresie realizacji Przedmiotu umowy.</w:t>
      </w:r>
    </w:p>
    <w:p w14:paraId="06B26A7C" w14:textId="77777777" w:rsidR="007029F1" w:rsidRPr="007029F1" w:rsidRDefault="007029F1" w:rsidP="00B73D20">
      <w:pPr>
        <w:numPr>
          <w:ilvl w:val="1"/>
          <w:numId w:val="89"/>
        </w:numPr>
        <w:spacing w:after="0" w:line="240" w:lineRule="auto"/>
        <w:ind w:left="284" w:hanging="284"/>
        <w:contextualSpacing/>
        <w:jc w:val="both"/>
        <w:rPr>
          <w:rFonts w:ascii="Verdana" w:hAnsi="Verdana"/>
          <w:sz w:val="18"/>
          <w:szCs w:val="18"/>
        </w:rPr>
      </w:pPr>
      <w:r w:rsidRPr="007029F1">
        <w:rPr>
          <w:rFonts w:ascii="Verdana" w:hAnsi="Verdana"/>
          <w:sz w:val="18"/>
          <w:szCs w:val="18"/>
        </w:rPr>
        <w:t xml:space="preserve">Wykonawca jest zobowiązany zawrzeć w każdej umowie o podwykonawstwo postanowienia zobowiązujące Podwykonawców do zatrudnienia na podstawie stosunku pracy wszystkich osób wykonujących czynności, o których mowa w </w:t>
      </w:r>
      <w:r w:rsidRPr="007029F1">
        <w:rPr>
          <w:rFonts w:ascii="Verdana" w:hAnsi="Verdana" w:cs="Arial"/>
          <w:sz w:val="18"/>
          <w:szCs w:val="18"/>
        </w:rPr>
        <w:t>ust</w:t>
      </w:r>
      <w:r w:rsidRPr="007029F1">
        <w:rPr>
          <w:rFonts w:ascii="Verdana" w:hAnsi="Verdana"/>
          <w:sz w:val="18"/>
          <w:szCs w:val="18"/>
        </w:rPr>
        <w:t xml:space="preserve">. 1, z zastrzeżeniem </w:t>
      </w:r>
      <w:r w:rsidRPr="007029F1">
        <w:rPr>
          <w:rFonts w:ascii="Verdana" w:hAnsi="Verdana" w:cs="Arial"/>
          <w:sz w:val="18"/>
          <w:szCs w:val="18"/>
        </w:rPr>
        <w:t>ust</w:t>
      </w:r>
      <w:r w:rsidRPr="007029F1">
        <w:rPr>
          <w:rFonts w:ascii="Verdana" w:hAnsi="Verdana"/>
          <w:sz w:val="18"/>
          <w:szCs w:val="18"/>
        </w:rPr>
        <w:t>. 2.</w:t>
      </w:r>
    </w:p>
    <w:p w14:paraId="05ABDA43" w14:textId="77777777" w:rsidR="007029F1" w:rsidRPr="007029F1" w:rsidRDefault="00DD3312" w:rsidP="00B73D20">
      <w:pPr>
        <w:numPr>
          <w:ilvl w:val="1"/>
          <w:numId w:val="89"/>
        </w:numPr>
        <w:spacing w:after="0" w:line="240" w:lineRule="auto"/>
        <w:ind w:left="284" w:hanging="284"/>
        <w:contextualSpacing/>
        <w:jc w:val="both"/>
        <w:rPr>
          <w:rFonts w:ascii="Verdana" w:hAnsi="Verdana"/>
          <w:sz w:val="18"/>
          <w:szCs w:val="18"/>
        </w:rPr>
      </w:pPr>
      <w:r w:rsidRPr="00DF4C82">
        <w:rPr>
          <w:rFonts w:ascii="Verdana" w:hAnsi="Verdana"/>
          <w:sz w:val="18"/>
          <w:szCs w:val="18"/>
        </w:rPr>
        <w:t>W terminie 3 dni od daty podpisania Umowy Wykonawca dostarczy Wykaz osób zatrudnionych na podstawie stosunku pracy.</w:t>
      </w:r>
      <w:r>
        <w:rPr>
          <w:rFonts w:ascii="Verdana" w:eastAsia="Arial Unicode MS" w:hAnsi="Verdana" w:cs="Arial Unicode MS"/>
          <w:sz w:val="17"/>
          <w:szCs w:val="17"/>
        </w:rPr>
        <w:t xml:space="preserve"> </w:t>
      </w:r>
      <w:r w:rsidR="007029F1" w:rsidRPr="007029F1">
        <w:rPr>
          <w:rFonts w:ascii="Verdana" w:hAnsi="Verdana"/>
          <w:sz w:val="18"/>
          <w:szCs w:val="18"/>
        </w:rPr>
        <w:t>Wykonawca zobowiązany jest złożyć oświadczenie, że osoby wykonujące czynności, o których mowa w ust. 1, są zatrudnione przez Wykonawcę lub Podwykonawcę na podstawie stosunku pracy. Oświadczenie wskazane w zdaniu pierwszym Wykonawca składa przed przystąpieniem do wykonywania Przedmiotu umowy, a także jako załącznik do każdej faktury wystawionej z tytułu realizacji Przedmiotu umowy oraz na każdorazowe żądanie Zamawiającego.</w:t>
      </w:r>
    </w:p>
    <w:p w14:paraId="2CE0ED32" w14:textId="77777777" w:rsidR="007029F1" w:rsidRPr="007029F1" w:rsidRDefault="007029F1" w:rsidP="00B73D20">
      <w:pPr>
        <w:numPr>
          <w:ilvl w:val="1"/>
          <w:numId w:val="89"/>
        </w:numPr>
        <w:spacing w:after="0" w:line="240" w:lineRule="auto"/>
        <w:ind w:left="284" w:hanging="284"/>
        <w:contextualSpacing/>
        <w:jc w:val="both"/>
        <w:rPr>
          <w:rFonts w:ascii="Verdana" w:hAnsi="Verdana"/>
          <w:sz w:val="18"/>
          <w:szCs w:val="18"/>
        </w:rPr>
      </w:pPr>
      <w:r w:rsidRPr="007029F1">
        <w:rPr>
          <w:rFonts w:ascii="Verdana" w:hAnsi="Verdana"/>
          <w:sz w:val="18"/>
          <w:szCs w:val="18"/>
        </w:rPr>
        <w:t xml:space="preserve">W trakcie realizacji Przedmiotu umowy, Zamawiający uprawniony jest do wykonywania czynności kontrolnych wobec Wykonawcy odnośnie spełniania przez Wykonawcę lub Podwykonawcę wymogu zatrudnienia na podstawie stosunku pracy osób wykonujących wskazane w </w:t>
      </w:r>
      <w:r w:rsidRPr="007029F1">
        <w:rPr>
          <w:rFonts w:ascii="Verdana" w:hAnsi="Verdana" w:cs="Arial"/>
          <w:sz w:val="18"/>
          <w:szCs w:val="18"/>
        </w:rPr>
        <w:t>ust</w:t>
      </w:r>
      <w:r w:rsidRPr="007029F1">
        <w:rPr>
          <w:rFonts w:ascii="Verdana" w:hAnsi="Verdana"/>
          <w:sz w:val="18"/>
          <w:szCs w:val="18"/>
        </w:rPr>
        <w:t xml:space="preserve">. 1 czynności. Zamawiający uprawniony jest w szczególności do: </w:t>
      </w:r>
    </w:p>
    <w:p w14:paraId="4BF85B20" w14:textId="77777777" w:rsidR="007029F1" w:rsidRPr="007029F1" w:rsidRDefault="007029F1" w:rsidP="00B73D20">
      <w:pPr>
        <w:numPr>
          <w:ilvl w:val="0"/>
          <w:numId w:val="90"/>
        </w:numPr>
        <w:spacing w:after="0" w:line="240" w:lineRule="auto"/>
        <w:ind w:left="567" w:hanging="283"/>
        <w:contextualSpacing/>
        <w:jc w:val="both"/>
        <w:rPr>
          <w:rFonts w:ascii="Verdana" w:hAnsi="Verdana"/>
          <w:sz w:val="18"/>
          <w:szCs w:val="18"/>
        </w:rPr>
      </w:pPr>
      <w:r w:rsidRPr="007029F1">
        <w:rPr>
          <w:rFonts w:ascii="Verdana" w:hAnsi="Verdana"/>
          <w:sz w:val="18"/>
          <w:szCs w:val="18"/>
        </w:rPr>
        <w:t>żądania oświadczeń i dokumentów w zakresie potwierdzenia spełniania ww. wymogów i</w:t>
      </w:r>
      <w:r w:rsidRPr="007029F1">
        <w:rPr>
          <w:rFonts w:ascii="Verdana" w:hAnsi="Verdana" w:cs="Arial"/>
          <w:sz w:val="18"/>
          <w:szCs w:val="18"/>
        </w:rPr>
        <w:t> </w:t>
      </w:r>
      <w:r w:rsidRPr="007029F1">
        <w:rPr>
          <w:rFonts w:ascii="Verdana" w:hAnsi="Verdana"/>
          <w:sz w:val="18"/>
          <w:szCs w:val="18"/>
        </w:rPr>
        <w:t>dokonywania ich oceny,</w:t>
      </w:r>
    </w:p>
    <w:p w14:paraId="11CCAACD" w14:textId="77777777" w:rsidR="007029F1" w:rsidRPr="007029F1" w:rsidRDefault="007029F1" w:rsidP="00B73D20">
      <w:pPr>
        <w:numPr>
          <w:ilvl w:val="0"/>
          <w:numId w:val="90"/>
        </w:numPr>
        <w:spacing w:after="0" w:line="240" w:lineRule="auto"/>
        <w:ind w:left="567" w:hanging="283"/>
        <w:contextualSpacing/>
        <w:jc w:val="both"/>
        <w:rPr>
          <w:rFonts w:ascii="Verdana" w:hAnsi="Verdana"/>
          <w:sz w:val="18"/>
          <w:szCs w:val="18"/>
        </w:rPr>
      </w:pPr>
      <w:r w:rsidRPr="007029F1">
        <w:rPr>
          <w:rFonts w:ascii="Verdana" w:hAnsi="Verdana"/>
          <w:sz w:val="18"/>
          <w:szCs w:val="18"/>
        </w:rPr>
        <w:t>żądania wyjaśnień w przypadku wątpliwości w zakresie potwierdzenia spełniania ww.</w:t>
      </w:r>
      <w:r w:rsidRPr="007029F1">
        <w:rPr>
          <w:rFonts w:ascii="Verdana" w:hAnsi="Verdana" w:cs="Arial"/>
          <w:sz w:val="18"/>
          <w:szCs w:val="18"/>
        </w:rPr>
        <w:t xml:space="preserve"> </w:t>
      </w:r>
      <w:r w:rsidRPr="007029F1">
        <w:rPr>
          <w:rFonts w:ascii="Verdana" w:hAnsi="Verdana"/>
          <w:sz w:val="18"/>
          <w:szCs w:val="18"/>
        </w:rPr>
        <w:t>wymogów,</w:t>
      </w:r>
    </w:p>
    <w:p w14:paraId="73C13B95" w14:textId="77777777" w:rsidR="007029F1" w:rsidRPr="007029F1" w:rsidRDefault="007029F1" w:rsidP="00B73D20">
      <w:pPr>
        <w:numPr>
          <w:ilvl w:val="0"/>
          <w:numId w:val="90"/>
        </w:numPr>
        <w:spacing w:after="0" w:line="240" w:lineRule="auto"/>
        <w:ind w:left="567" w:hanging="283"/>
        <w:contextualSpacing/>
        <w:jc w:val="both"/>
        <w:rPr>
          <w:rFonts w:ascii="Verdana" w:hAnsi="Verdana"/>
          <w:sz w:val="18"/>
          <w:szCs w:val="18"/>
        </w:rPr>
      </w:pPr>
      <w:r w:rsidRPr="007029F1">
        <w:rPr>
          <w:rFonts w:ascii="Verdana" w:hAnsi="Verdana"/>
          <w:sz w:val="18"/>
          <w:szCs w:val="18"/>
        </w:rPr>
        <w:t>przeprowadzania kontroli na miejscu wykonywania świadczenia.</w:t>
      </w:r>
    </w:p>
    <w:p w14:paraId="5717BD69" w14:textId="77777777" w:rsidR="007029F1" w:rsidRPr="007029F1" w:rsidRDefault="007029F1" w:rsidP="00B73D20">
      <w:pPr>
        <w:numPr>
          <w:ilvl w:val="1"/>
          <w:numId w:val="89"/>
        </w:numPr>
        <w:spacing w:after="0" w:line="240" w:lineRule="auto"/>
        <w:ind w:left="284" w:hanging="284"/>
        <w:contextualSpacing/>
        <w:jc w:val="both"/>
        <w:rPr>
          <w:rFonts w:ascii="Verdana" w:hAnsi="Verdana"/>
          <w:sz w:val="18"/>
          <w:szCs w:val="18"/>
        </w:rPr>
      </w:pPr>
      <w:r w:rsidRPr="007029F1">
        <w:rPr>
          <w:rFonts w:ascii="Verdana" w:hAnsi="Verdana"/>
          <w:sz w:val="18"/>
          <w:szCs w:val="18"/>
        </w:rPr>
        <w:t>W trakcie realizacji Przedmiotu umowy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ust. 1 czynności:</w:t>
      </w:r>
    </w:p>
    <w:p w14:paraId="44CA4FC4" w14:textId="03898E51" w:rsidR="007029F1" w:rsidRPr="007029F1" w:rsidRDefault="007029F1" w:rsidP="00B73D20">
      <w:pPr>
        <w:numPr>
          <w:ilvl w:val="0"/>
          <w:numId w:val="91"/>
        </w:numPr>
        <w:spacing w:after="0" w:line="240" w:lineRule="auto"/>
        <w:ind w:left="709" w:hanging="425"/>
        <w:contextualSpacing/>
        <w:jc w:val="both"/>
        <w:rPr>
          <w:rFonts w:ascii="Verdana" w:hAnsi="Verdana"/>
          <w:sz w:val="18"/>
          <w:szCs w:val="18"/>
        </w:rPr>
      </w:pPr>
      <w:r w:rsidRPr="007029F1">
        <w:rPr>
          <w:rFonts w:ascii="Verdana" w:hAnsi="Verdana"/>
          <w:sz w:val="18"/>
          <w:szCs w:val="18"/>
        </w:rPr>
        <w:lastRenderedPageBreak/>
        <w:t>oświadczenie pracownika wykonującego czynności wskazane w ust. 1 o zatrudnieniu na podstawie stosunku pracy. Oświadczenie to powinno zawierać w szczególności: imię i nazwisko składającego oświadczenie, datę złożenia oświadczenia, rodzaj umowy o pracę, wymiar etat, zakres obowiązków;</w:t>
      </w:r>
      <w:r w:rsidR="005F3CD5">
        <w:rPr>
          <w:rFonts w:ascii="Verdana" w:hAnsi="Verdana"/>
          <w:sz w:val="18"/>
          <w:szCs w:val="18"/>
        </w:rPr>
        <w:t xml:space="preserve"> </w:t>
      </w:r>
    </w:p>
    <w:p w14:paraId="2062FE41" w14:textId="77777777" w:rsidR="007029F1" w:rsidRPr="007029F1" w:rsidRDefault="007029F1" w:rsidP="00B73D20">
      <w:pPr>
        <w:numPr>
          <w:ilvl w:val="0"/>
          <w:numId w:val="91"/>
        </w:numPr>
        <w:spacing w:after="0" w:line="240" w:lineRule="auto"/>
        <w:ind w:left="709" w:hanging="425"/>
        <w:contextualSpacing/>
        <w:jc w:val="both"/>
        <w:rPr>
          <w:rFonts w:ascii="Verdana" w:hAnsi="Verdana"/>
          <w:sz w:val="18"/>
          <w:szCs w:val="18"/>
        </w:rPr>
      </w:pPr>
      <w:r w:rsidRPr="007029F1">
        <w:rPr>
          <w:rFonts w:ascii="Verdana" w:hAnsi="Verdana"/>
          <w:sz w:val="18"/>
          <w:szCs w:val="18"/>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umowy o pracę i wymiaru etatu oraz podpis osoby uprawnionej do złożenia oświadczenia w imieniu Wykonawcy lub Podwykonawcy;</w:t>
      </w:r>
    </w:p>
    <w:p w14:paraId="10C0B43F" w14:textId="77777777" w:rsidR="007029F1" w:rsidRPr="007029F1" w:rsidRDefault="007029F1" w:rsidP="00B73D20">
      <w:pPr>
        <w:numPr>
          <w:ilvl w:val="0"/>
          <w:numId w:val="91"/>
        </w:numPr>
        <w:spacing w:after="0" w:line="240" w:lineRule="auto"/>
        <w:ind w:left="709" w:hanging="425"/>
        <w:contextualSpacing/>
        <w:jc w:val="both"/>
        <w:rPr>
          <w:rFonts w:ascii="Verdana" w:hAnsi="Verdana"/>
          <w:sz w:val="18"/>
          <w:szCs w:val="18"/>
        </w:rPr>
      </w:pPr>
      <w:r w:rsidRPr="007029F1">
        <w:rPr>
          <w:rFonts w:ascii="Verdana" w:hAnsi="Verdana"/>
          <w:sz w:val="18"/>
          <w:szCs w:val="18"/>
        </w:rPr>
        <w:t>poświadczoną za zgodność z oryginałem odpowiednio przez Wykonawcę lub Podwykonawcę kopię umowy/umów o pracę osób wykonujących w trakcie realizacji Przedmiotu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w:t>
      </w:r>
      <w:r w:rsidRPr="007029F1">
        <w:rPr>
          <w:rFonts w:ascii="Verdana" w:hAnsi="Verdana" w:cs="Arial"/>
          <w:sz w:val="18"/>
          <w:szCs w:val="18"/>
        </w:rPr>
        <w:t xml:space="preserve"> </w:t>
      </w:r>
      <w:r w:rsidRPr="007029F1">
        <w:rPr>
          <w:rFonts w:ascii="Verdana" w:hAnsi="Verdana"/>
          <w:sz w:val="18"/>
          <w:szCs w:val="18"/>
        </w:rPr>
        <w:t>ochronie danych osobowych (tj. w szczególności bez adresów i numerów PESEL pracowników). Informacje takie jak: data zawarcia umowy, rodzaj umowy o pracę i</w:t>
      </w:r>
      <w:r w:rsidRPr="007029F1">
        <w:rPr>
          <w:rFonts w:ascii="Verdana" w:hAnsi="Verdana" w:cs="Arial"/>
          <w:sz w:val="18"/>
          <w:szCs w:val="18"/>
        </w:rPr>
        <w:t xml:space="preserve"> </w:t>
      </w:r>
      <w:r w:rsidRPr="007029F1">
        <w:rPr>
          <w:rFonts w:ascii="Verdana" w:hAnsi="Verdana"/>
          <w:sz w:val="18"/>
          <w:szCs w:val="18"/>
        </w:rPr>
        <w:t>wymiar etatu powinny być możliwe do zidentyfikowania;</w:t>
      </w:r>
    </w:p>
    <w:p w14:paraId="4BCF83F1" w14:textId="77777777" w:rsidR="007029F1" w:rsidRPr="007029F1" w:rsidRDefault="007029F1" w:rsidP="00B73D20">
      <w:pPr>
        <w:numPr>
          <w:ilvl w:val="0"/>
          <w:numId w:val="91"/>
        </w:numPr>
        <w:spacing w:after="0" w:line="240" w:lineRule="auto"/>
        <w:ind w:left="709" w:hanging="425"/>
        <w:contextualSpacing/>
        <w:jc w:val="both"/>
        <w:rPr>
          <w:rFonts w:ascii="Verdana" w:hAnsi="Verdana"/>
          <w:sz w:val="18"/>
          <w:szCs w:val="18"/>
        </w:rPr>
      </w:pPr>
      <w:r w:rsidRPr="007029F1">
        <w:rPr>
          <w:rFonts w:ascii="Verdana" w:hAnsi="Verdana"/>
          <w:sz w:val="18"/>
          <w:szCs w:val="18"/>
        </w:rPr>
        <w:t>zaświadczenie właściwego oddziału ZUS, potwierdzające opłacanie przez Wykonawcę lub Podwykonawcę składek na ubezpieczenia społeczne i zdrowotne z tytułu zatrudnienia na podstawie stosunku pracy za ostatni okres rozliczeniowy;</w:t>
      </w:r>
    </w:p>
    <w:p w14:paraId="73059116" w14:textId="77777777" w:rsidR="007029F1" w:rsidRPr="007029F1" w:rsidRDefault="007029F1" w:rsidP="00B73D20">
      <w:pPr>
        <w:numPr>
          <w:ilvl w:val="0"/>
          <w:numId w:val="91"/>
        </w:numPr>
        <w:spacing w:after="0" w:line="240" w:lineRule="auto"/>
        <w:ind w:left="709" w:hanging="425"/>
        <w:contextualSpacing/>
        <w:jc w:val="both"/>
        <w:rPr>
          <w:rFonts w:ascii="Verdana" w:hAnsi="Verdana"/>
          <w:sz w:val="18"/>
          <w:szCs w:val="18"/>
        </w:rPr>
      </w:pPr>
      <w:r w:rsidRPr="007029F1">
        <w:rPr>
          <w:rFonts w:ascii="Verdana" w:hAnsi="Verdana"/>
          <w:sz w:val="18"/>
          <w:szCs w:val="18"/>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002D364B">
        <w:rPr>
          <w:rFonts w:ascii="Verdana" w:hAnsi="Verdana" w:cs="Arial"/>
          <w:sz w:val="18"/>
          <w:szCs w:val="18"/>
        </w:rPr>
        <w:t> </w:t>
      </w:r>
      <w:r w:rsidRPr="007029F1">
        <w:rPr>
          <w:rFonts w:ascii="Verdana" w:hAnsi="Verdana"/>
          <w:sz w:val="18"/>
          <w:szCs w:val="18"/>
        </w:rPr>
        <w:t>przepisami ustawy z dnia 10 maja 2018 r. o ochronie danych osobowych.</w:t>
      </w:r>
    </w:p>
    <w:p w14:paraId="379BDF58" w14:textId="77777777" w:rsidR="007029F1" w:rsidRPr="007029F1" w:rsidRDefault="007029F1" w:rsidP="00B73D20">
      <w:pPr>
        <w:numPr>
          <w:ilvl w:val="1"/>
          <w:numId w:val="92"/>
        </w:numPr>
        <w:spacing w:after="0" w:line="240" w:lineRule="auto"/>
        <w:ind w:left="426" w:hanging="283"/>
        <w:contextualSpacing/>
        <w:jc w:val="both"/>
        <w:rPr>
          <w:rFonts w:ascii="Verdana" w:hAnsi="Verdana"/>
          <w:sz w:val="18"/>
          <w:szCs w:val="18"/>
        </w:rPr>
      </w:pPr>
      <w:r w:rsidRPr="007029F1">
        <w:rPr>
          <w:rFonts w:ascii="Verdana" w:hAnsi="Verdana"/>
          <w:sz w:val="18"/>
          <w:szCs w:val="18"/>
        </w:rPr>
        <w:t>Niezłożenie przez Wykonawcę w przewidzianym w Umowie lub wyznaczonym przez Zamawiającego terminie żądanych przez Zamawiającego oświadczeń lub dowodów w celu potwierdzenia spełnienia przez Wykonawcę wymogu zatrudnienia na podstawie stosunku pracy, traktowane będzie jako równoznaczne z</w:t>
      </w:r>
      <w:r w:rsidRPr="007029F1">
        <w:rPr>
          <w:rFonts w:ascii="Verdana" w:hAnsi="Verdana" w:cs="Arial"/>
          <w:sz w:val="18"/>
          <w:szCs w:val="18"/>
        </w:rPr>
        <w:t xml:space="preserve"> </w:t>
      </w:r>
      <w:r w:rsidRPr="007029F1">
        <w:rPr>
          <w:rFonts w:ascii="Verdana" w:hAnsi="Verdana"/>
          <w:sz w:val="18"/>
          <w:szCs w:val="18"/>
        </w:rPr>
        <w:t xml:space="preserve">niespełnieniem przez Wykonawcę lub Podwykonawcę wymogu zatrudnienia na podstawie stosunku pracy osób wykonujących wskazane w </w:t>
      </w:r>
      <w:r w:rsidRPr="007029F1">
        <w:rPr>
          <w:rFonts w:ascii="Verdana" w:hAnsi="Verdana" w:cs="Arial"/>
          <w:sz w:val="18"/>
          <w:szCs w:val="18"/>
        </w:rPr>
        <w:t>ust</w:t>
      </w:r>
      <w:r w:rsidRPr="007029F1">
        <w:rPr>
          <w:rFonts w:ascii="Verdana" w:hAnsi="Verdana"/>
          <w:sz w:val="18"/>
          <w:szCs w:val="18"/>
        </w:rPr>
        <w:t>. 1 czynności.</w:t>
      </w:r>
    </w:p>
    <w:p w14:paraId="71D4119A" w14:textId="77777777" w:rsidR="00C02AAF" w:rsidRPr="007029F1" w:rsidRDefault="007029F1" w:rsidP="00B73D20">
      <w:pPr>
        <w:numPr>
          <w:ilvl w:val="1"/>
          <w:numId w:val="92"/>
        </w:numPr>
        <w:spacing w:after="0" w:line="240" w:lineRule="auto"/>
        <w:ind w:left="426" w:hanging="283"/>
        <w:contextualSpacing/>
        <w:jc w:val="both"/>
        <w:rPr>
          <w:rFonts w:ascii="Verdana" w:hAnsi="Verdana"/>
          <w:sz w:val="18"/>
          <w:szCs w:val="18"/>
        </w:rPr>
      </w:pPr>
      <w:r w:rsidRPr="007029F1">
        <w:rPr>
          <w:rFonts w:ascii="Verdana" w:hAnsi="Verdana"/>
          <w:sz w:val="18"/>
          <w:szCs w:val="18"/>
        </w:rPr>
        <w:t>W przypadku uzasadnionych wątpliwości co do przestrzegania prawa pracy przez Wykonawcę lub Podwykonawcę Zamawiający może zwrócić się o przeprowadzenie kontroli przez Państwową Inspekcję Pracy.</w:t>
      </w:r>
    </w:p>
    <w:p w14:paraId="6FB42A97" w14:textId="77777777" w:rsidR="00C02AAF" w:rsidRPr="00FA595E" w:rsidRDefault="00C02AAF" w:rsidP="00FA595E">
      <w:pPr>
        <w:pStyle w:val="Nagwek3"/>
        <w:spacing w:before="0" w:after="0"/>
        <w:jc w:val="center"/>
        <w:rPr>
          <w:rStyle w:val="Heading2Consolas12pt1"/>
          <w:rFonts w:ascii="Verdana" w:hAnsi="Verdana" w:cs="Calibri"/>
          <w:sz w:val="18"/>
          <w:szCs w:val="18"/>
        </w:rPr>
      </w:pPr>
      <w:bookmarkStart w:id="14" w:name="_§_15_(Rękojmia)"/>
      <w:bookmarkStart w:id="15" w:name="bookmark19"/>
      <w:bookmarkStart w:id="16" w:name="_Toc389562628"/>
      <w:bookmarkEnd w:id="14"/>
      <w:r w:rsidRPr="00FA595E">
        <w:rPr>
          <w:rStyle w:val="Heading2Consolas12pt1"/>
          <w:rFonts w:ascii="Verdana" w:hAnsi="Verdana" w:cs="Calibri"/>
          <w:sz w:val="18"/>
          <w:szCs w:val="18"/>
        </w:rPr>
        <w:t>§ 13 (Rękojmia)</w:t>
      </w:r>
      <w:bookmarkEnd w:id="15"/>
      <w:bookmarkEnd w:id="16"/>
    </w:p>
    <w:p w14:paraId="6DD2E78D"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 xml:space="preserve">Wykonawca udziela Zamawiającemu rękojmi na zmienioną Dokumentację projektową. W przypadku dokonania przez Wykonawcę istotnej w rozumieniu Prawa budowlanego zmiany Dokumentacji projektowej, udzielona przez Wykonawcę rękojmia będzie dotyczyła całej Dokumentacji projektowej. </w:t>
      </w:r>
    </w:p>
    <w:p w14:paraId="4F0A0070" w14:textId="70CE7B38"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Okres rękojmi rozpoczyna swój bieg od akceptacji przez Zamawiającego zmienionej Dokumentacji projektowej,</w:t>
      </w:r>
      <w:r w:rsidR="00273D31">
        <w:rPr>
          <w:rFonts w:ascii="Verdana" w:hAnsi="Verdana" w:cs="Calibri"/>
          <w:sz w:val="18"/>
          <w:szCs w:val="18"/>
          <w:lang w:val="pl-PL"/>
        </w:rPr>
        <w:t xml:space="preserve"> </w:t>
      </w:r>
      <w:r w:rsidRPr="00FA595E">
        <w:rPr>
          <w:rFonts w:ascii="Verdana" w:hAnsi="Verdana" w:cs="Calibri"/>
          <w:sz w:val="18"/>
          <w:szCs w:val="18"/>
        </w:rPr>
        <w:t xml:space="preserve">a kończy się z upływem okresu rękojmi za wady dla robót budowlanych realizowanych na podstawie Dokumentacji projektowej. Upływ okresu rękojmi szacowany jest na </w:t>
      </w:r>
      <w:r w:rsidR="00F563EC">
        <w:rPr>
          <w:rFonts w:ascii="Verdana" w:hAnsi="Verdana" w:cs="Calibri"/>
          <w:sz w:val="18"/>
          <w:szCs w:val="18"/>
        </w:rPr>
        <w:t>96</w:t>
      </w:r>
      <w:r w:rsidRPr="00FA595E">
        <w:rPr>
          <w:rFonts w:ascii="Verdana" w:hAnsi="Verdana" w:cs="Calibri"/>
          <w:sz w:val="18"/>
          <w:szCs w:val="18"/>
        </w:rPr>
        <w:t xml:space="preserve"> miesięcy od dnia podpisania Umowy, z zastrzeżeniem, że z uwagi na szacunkowość terminów podanych w § 2 ust. </w:t>
      </w:r>
      <w:r w:rsidR="00373BE3">
        <w:rPr>
          <w:rFonts w:ascii="Verdana" w:hAnsi="Verdana" w:cs="Calibri"/>
          <w:sz w:val="18"/>
          <w:szCs w:val="18"/>
          <w:lang w:val="pl-PL"/>
        </w:rPr>
        <w:t>2</w:t>
      </w:r>
      <w:r w:rsidRPr="00FA595E">
        <w:rPr>
          <w:rFonts w:ascii="Verdana" w:hAnsi="Verdana" w:cs="Calibri"/>
          <w:sz w:val="18"/>
          <w:szCs w:val="18"/>
        </w:rPr>
        <w:t xml:space="preserve"> Umowy, okres ten ulegnie wydłużeniu w każdym przypadku wydłużenia terminów: procedury przetargowej na wyłonienie wykonawcy robót budowlanych realizowanych na podstawie Dokumentacji projektowej, realizacji robót budowlanych wykonywanych na podstawie Dokumentacji projektowej lub zmienionej Dokumentacji projektowej wraz</w:t>
      </w:r>
      <w:r w:rsidRPr="00FA595E">
        <w:rPr>
          <w:rStyle w:val="BodytextTimesNewRoman115ptItalic"/>
          <w:rFonts w:ascii="Verdana" w:eastAsia="MS Reference Sans Serif" w:hAnsi="Verdana" w:cs="Calibri"/>
          <w:sz w:val="18"/>
          <w:szCs w:val="18"/>
        </w:rPr>
        <w:t xml:space="preserve"> z</w:t>
      </w:r>
      <w:r w:rsidRPr="00FA595E">
        <w:rPr>
          <w:rFonts w:ascii="Verdana" w:hAnsi="Verdana" w:cs="Calibri"/>
          <w:sz w:val="18"/>
          <w:szCs w:val="18"/>
        </w:rPr>
        <w:t xml:space="preserve"> rękojmią i gwarancją. W tym okresie Wykonawca będzie również utrzymywał ciągłość wniesionego zabezpieczenia należytego wykonania Umowy. </w:t>
      </w:r>
    </w:p>
    <w:p w14:paraId="4DBF9809"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W okresie rękojmi Wykonawca będzie odpowiedzialny za usunięcie na swój koszt wszelkich wad zmienionej Dokumentacji projektowej, na pisemny wniosek Zamawiającego i w terminie przez niego wskazanym. Z tytułu usunięcia wad Wykonawcy nie przysługuje wynagrodzenie.</w:t>
      </w:r>
    </w:p>
    <w:p w14:paraId="4A3878D2"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Za wadę uznaje się :</w:t>
      </w:r>
    </w:p>
    <w:p w14:paraId="737FEB2D"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niezdatność zmienionej Dokumentacji projektowej lub poszczególnych opracowań przygotowanych w ramach zmienionej Dokumentacji projektowej do ich używania lub korzystania zgodnie z ich przeznaczeniem ze względu na brak cech umożliwiających ich bezpieczną realizację i eksploatację lub ograniczenie możliwości bezpiecznej realizacji lub eksploatacji całości lub jakiejkolwiek części robót budowlanych realizowanych na podstawie Dokumentacji projektowej lub zmienionej Dokumentacji projektowej;</w:t>
      </w:r>
    </w:p>
    <w:p w14:paraId="0D6E03DA"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jawną lub ukrytą właściwość tkwiącą w dokumentach, rozwiązaniach, ilościach przekazywanych przez Wykonawcę lub w zmienionej Dokumentacji projektowej czy poszczególnych opracowaniach przygotowanych</w:t>
      </w:r>
      <w:r w:rsidR="00273D31">
        <w:rPr>
          <w:rFonts w:ascii="Verdana" w:hAnsi="Verdana" w:cs="Calibri"/>
          <w:sz w:val="18"/>
          <w:szCs w:val="18"/>
          <w:lang w:val="pl-PL"/>
        </w:rPr>
        <w:t xml:space="preserve"> </w:t>
      </w:r>
      <w:r w:rsidRPr="00FA595E">
        <w:rPr>
          <w:rFonts w:ascii="Verdana" w:hAnsi="Verdana" w:cs="Calibri"/>
          <w:sz w:val="18"/>
          <w:szCs w:val="18"/>
        </w:rPr>
        <w:t>w ramach zmienionej Dokumentacji projektowej powodującą brak możliwości używania lub korzystania</w:t>
      </w:r>
      <w:r w:rsidR="00273D31">
        <w:rPr>
          <w:rFonts w:ascii="Verdana" w:hAnsi="Verdana" w:cs="Calibri"/>
          <w:sz w:val="18"/>
          <w:szCs w:val="18"/>
          <w:lang w:val="pl-PL"/>
        </w:rPr>
        <w:t xml:space="preserve"> </w:t>
      </w:r>
      <w:r w:rsidRPr="00FA595E">
        <w:rPr>
          <w:rFonts w:ascii="Verdana" w:hAnsi="Verdana" w:cs="Calibri"/>
          <w:sz w:val="18"/>
          <w:szCs w:val="18"/>
        </w:rPr>
        <w:t>z poszczególnych opracowań lub zmienionej Dokumentacji projektowej zgodnie z jej przeznaczeniem;</w:t>
      </w:r>
    </w:p>
    <w:p w14:paraId="50968841"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niezgodność wykonania zmienionej Dokumentacji projektowej lub poszczególnych opracowań przygotowanych w ramach zmienionej Dokumentacji projektowej  z obowiązującymi przepisami prawa, zasadami wiedzy technicznej oraz zobowiązaniami Wykonawcy zawartymi w Umowie;</w:t>
      </w:r>
    </w:p>
    <w:p w14:paraId="39F5F916"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obniżenie stopnia użyteczności zmienionej Dokumentacji projektowej lub poszczególnych opracowań przygotowanych w ramach zmienionej Dokumentacji projektowej</w:t>
      </w:r>
      <w:r w:rsidR="006A0758">
        <w:rPr>
          <w:rFonts w:ascii="Verdana" w:hAnsi="Verdana" w:cs="Calibri"/>
          <w:sz w:val="18"/>
          <w:szCs w:val="18"/>
          <w:lang w:val="pl-PL"/>
        </w:rPr>
        <w:t>;</w:t>
      </w:r>
    </w:p>
    <w:p w14:paraId="2C6181CF"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obniżenie jakości, trwałości lub inne uszkodzenie zmienionej Dokumentacji projektowej lub poszczególnych opracowań przygotowanych w ramach zmienionej Dokumentacji projektowej</w:t>
      </w:r>
      <w:r w:rsidR="006A0758">
        <w:rPr>
          <w:rFonts w:ascii="Verdana" w:hAnsi="Verdana" w:cs="Calibri"/>
          <w:sz w:val="18"/>
          <w:szCs w:val="18"/>
          <w:lang w:val="pl-PL"/>
        </w:rPr>
        <w:t>;</w:t>
      </w:r>
    </w:p>
    <w:p w14:paraId="33BD9A3F"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lastRenderedPageBreak/>
        <w:t>sytuację, w której zmieniona Dokumentacja projektowa lub poszczególne opracowania przygotowane</w:t>
      </w:r>
      <w:r w:rsidR="00273D31">
        <w:rPr>
          <w:rFonts w:ascii="Verdana" w:hAnsi="Verdana" w:cs="Calibri"/>
          <w:sz w:val="18"/>
          <w:szCs w:val="18"/>
          <w:lang w:val="pl-PL"/>
        </w:rPr>
        <w:t xml:space="preserve"> </w:t>
      </w:r>
      <w:r w:rsidRPr="00FA595E">
        <w:rPr>
          <w:rFonts w:ascii="Verdana" w:hAnsi="Verdana" w:cs="Calibri"/>
          <w:sz w:val="18"/>
          <w:szCs w:val="18"/>
        </w:rPr>
        <w:t>w ramach zmienionej Dokumentacji projektowej nie stanowi własności Wykonawcy,</w:t>
      </w:r>
    </w:p>
    <w:p w14:paraId="0BD337A2"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sytuację, w której zmieniona Dokumentacja projektowa lub poszczególne opracowania przygotowane</w:t>
      </w:r>
      <w:r w:rsidR="00273D31">
        <w:rPr>
          <w:rFonts w:ascii="Verdana" w:hAnsi="Verdana" w:cs="Calibri"/>
          <w:sz w:val="18"/>
          <w:szCs w:val="18"/>
          <w:lang w:val="pl-PL"/>
        </w:rPr>
        <w:t xml:space="preserve"> </w:t>
      </w:r>
      <w:r w:rsidRPr="00FA595E">
        <w:rPr>
          <w:rFonts w:ascii="Verdana" w:hAnsi="Verdana" w:cs="Calibri"/>
          <w:sz w:val="18"/>
          <w:szCs w:val="18"/>
        </w:rPr>
        <w:t>w ramach zmienionej Dokumentacji projektowej są obciążone prawem lub prawami osób trzecich;</w:t>
      </w:r>
    </w:p>
    <w:p w14:paraId="410A0609"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 xml:space="preserve">nieprawidłowości, braki czy nieścisłości w zmienionej Dokumentacji projektowej lub poszczególnych opracowaniach przygotowanych w ramach zmienionej Dokumentacji projektowej. </w:t>
      </w:r>
    </w:p>
    <w:p w14:paraId="38966C59"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 xml:space="preserve">W przypadku konieczności wykonania opracowań zamiennych lub uzupełniających spowodowanych ujawnieniem się wad w trakcie wykonywania robót budowlanych realizowanych na podstawie zmienionej Dokumentacji projektowej, Wykonawca zobowiązuje się do ich usunięcia przez osoby wskazane w </w:t>
      </w:r>
      <w:r w:rsidR="00C04F34">
        <w:rPr>
          <w:rFonts w:ascii="Verdana" w:hAnsi="Verdana" w:cs="Calibri"/>
          <w:sz w:val="18"/>
          <w:szCs w:val="18"/>
          <w:lang w:val="pl-PL"/>
        </w:rPr>
        <w:t>Wykazie Osób</w:t>
      </w:r>
      <w:r w:rsidRPr="00FA595E">
        <w:rPr>
          <w:rFonts w:ascii="Verdana" w:hAnsi="Verdana" w:cs="Calibri"/>
          <w:sz w:val="18"/>
          <w:szCs w:val="18"/>
        </w:rPr>
        <w:t xml:space="preserve"> Wykonawcy oraz przekazania tych opracowań, na koszt Wykonawcy, w terminach wyznaczonych przez Zamawiającego.</w:t>
      </w:r>
    </w:p>
    <w:p w14:paraId="7DC76D71"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Jeżeli Wykonawca pomimo wezwania nie usunie wad ujawnionych w okresie rękojmi i nie dostarczy opracowań, o których mowa w ust.</w:t>
      </w:r>
      <w:r w:rsidR="00B74600">
        <w:rPr>
          <w:rFonts w:ascii="Verdana" w:hAnsi="Verdana" w:cs="Calibri"/>
          <w:sz w:val="18"/>
          <w:szCs w:val="18"/>
          <w:lang w:val="pl-PL"/>
        </w:rPr>
        <w:t xml:space="preserve"> </w:t>
      </w:r>
      <w:r w:rsidRPr="00FA595E">
        <w:rPr>
          <w:rFonts w:ascii="Verdana" w:hAnsi="Verdana" w:cs="Calibri"/>
          <w:sz w:val="18"/>
          <w:szCs w:val="18"/>
        </w:rPr>
        <w:t>5 w terminie określonym pisemnie przez Zamawiającego, Zamawiający zastrzega sobie prawo zlecenia usunięcia wad osobie trzeciej na koszt Wykonawcy, na co Wykonawca wyraża zgodę. W tym przypadku, koszty usuwania wad w zmienionej Dokumentacji projektowej będą pokrywane w pierwszej kolejności z zabezpieczenia należytego wykonania Umowy</w:t>
      </w:r>
    </w:p>
    <w:p w14:paraId="66BE8375"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Wykonawca naprawi każdą szkodę wyrządzoną Zamawiającemu wskutek realizacji robót budowlanych wykonywanych w oparciu o zmienioną Dokumentację projektową, jeżeli w związku lub z powodu wad w tej zmienionej Dokumentacji projektowej powstała konieczność poniesienia przez Zamawiającego</w:t>
      </w:r>
      <w:r w:rsidRPr="00FA595E" w:rsidDel="0038721E">
        <w:rPr>
          <w:rFonts w:ascii="Verdana" w:hAnsi="Verdana" w:cs="Calibri"/>
          <w:sz w:val="18"/>
          <w:szCs w:val="18"/>
        </w:rPr>
        <w:t xml:space="preserve"> </w:t>
      </w:r>
      <w:r w:rsidRPr="00FA595E">
        <w:rPr>
          <w:rFonts w:ascii="Verdana" w:hAnsi="Verdana" w:cs="Calibri"/>
          <w:sz w:val="18"/>
          <w:szCs w:val="18"/>
        </w:rPr>
        <w:t>dodatkowych kosztów.</w:t>
      </w:r>
    </w:p>
    <w:p w14:paraId="35C5FFA3"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Wykonawca ponosi wobec Zamawiającego odpowiedzialność odszkodowawczą za wszelkie szkody wyrządzone Zamawiającemu w związku z wykonywaniem robót budowlanych realizowanych w oparciu</w:t>
      </w:r>
      <w:r w:rsidRPr="00FA595E">
        <w:rPr>
          <w:rFonts w:ascii="Verdana" w:hAnsi="Verdana" w:cs="Calibri"/>
          <w:sz w:val="18"/>
          <w:szCs w:val="18"/>
        </w:rPr>
        <w:br/>
        <w:t xml:space="preserve">o zmienioną Dokumentację projektową, jeżeli roboty te wykonywane były zgodnie ze zmienioną Dokumentacją projektową, a szkoda powstała w związku lub z powodu wad w zmienionej Dokumentacji projektowej. </w:t>
      </w:r>
    </w:p>
    <w:p w14:paraId="07ECEBC8"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W przypadku zaistnienia okoliczności, o których mowa w ust. 1 zdanie drugie</w:t>
      </w:r>
      <w:r w:rsidR="00653E42">
        <w:rPr>
          <w:rFonts w:ascii="Verdana" w:hAnsi="Verdana" w:cs="Calibri"/>
          <w:sz w:val="18"/>
          <w:szCs w:val="18"/>
          <w:lang w:val="pl-PL"/>
        </w:rPr>
        <w:t>,</w:t>
      </w:r>
      <w:r w:rsidRPr="00FA595E">
        <w:rPr>
          <w:rFonts w:ascii="Verdana" w:hAnsi="Verdana" w:cs="Calibri"/>
          <w:sz w:val="18"/>
          <w:szCs w:val="18"/>
        </w:rPr>
        <w:t xml:space="preserve"> postanowienia ust. 2-8 stosuje się odpowiednio. </w:t>
      </w:r>
    </w:p>
    <w:p w14:paraId="271E09C9"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cs="Calibri"/>
          <w:sz w:val="18"/>
          <w:szCs w:val="18"/>
        </w:rPr>
        <w:t>Niezależnie od rękojmi Wykonawca udziela Zamawiającemu gwarancji na zmienioną Dokumentację projektową na okres równy okresowi rękojmi, o którym mowa w ust. 2.</w:t>
      </w:r>
    </w:p>
    <w:p w14:paraId="466A2B5A"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sz w:val="18"/>
          <w:szCs w:val="18"/>
        </w:rPr>
        <w:t>Zamawiający może dochodzić roszczeń z tytułu gwarancji także po okresie określonym w ust. 10, jeżeli zgłosił wadę przed upływem tego okresu.</w:t>
      </w:r>
    </w:p>
    <w:p w14:paraId="720DF289"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sz w:val="18"/>
          <w:szCs w:val="18"/>
        </w:rPr>
        <w:t>Jeżeli Wykonawca nie usunie wad w terminie wskazanym przez Zamawiającego nie krótszym niż 14, to Zamawiający może zlecić usunięcie ich stronie trzeciej na koszt Wykonawcy.</w:t>
      </w:r>
    </w:p>
    <w:p w14:paraId="1C1E5F9E"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sz w:val="18"/>
          <w:szCs w:val="18"/>
        </w:rPr>
        <w:t>Strony zgodnie oświadczają, iż niniejsza Umowa stanowi dokument gwarancyjny w rozumieniu art. 577 § 1 k.c.</w:t>
      </w:r>
    </w:p>
    <w:p w14:paraId="5446EEF6"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sz w:val="18"/>
          <w:szCs w:val="18"/>
        </w:rPr>
        <w:t xml:space="preserve">Bieg okresu gwarancji rozpoczyna się w dniu następnym, licząc od daty akceptacji przez Zamawiającego zmienionej Dokumentacji projektowej. </w:t>
      </w:r>
    </w:p>
    <w:p w14:paraId="404A46E8"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sz w:val="18"/>
          <w:szCs w:val="18"/>
        </w:rPr>
        <w:t>W przypadku wykonania przez Wykonawcę obowiązków gwarancyjnych okres gwarancji, o którym mowa w ust. 10 ulegnie przedłużeniu stosownie do art. 581 k.c.</w:t>
      </w:r>
    </w:p>
    <w:p w14:paraId="7C8F0F90" w14:textId="77777777" w:rsidR="00C02AAF" w:rsidRPr="00FA595E" w:rsidRDefault="00C02AAF" w:rsidP="001243AF">
      <w:pPr>
        <w:pStyle w:val="Nagwek3"/>
        <w:spacing w:before="120" w:after="0"/>
        <w:jc w:val="center"/>
        <w:rPr>
          <w:rStyle w:val="Heading2Consolas12pt1"/>
          <w:rFonts w:ascii="Verdana" w:hAnsi="Verdana" w:cs="Calibri"/>
          <w:sz w:val="18"/>
          <w:szCs w:val="18"/>
        </w:rPr>
      </w:pPr>
      <w:bookmarkStart w:id="17" w:name="_§_17_(Zakończenie"/>
      <w:bookmarkStart w:id="18" w:name="bookmark20"/>
      <w:bookmarkStart w:id="19" w:name="_Toc389562629"/>
      <w:bookmarkEnd w:id="17"/>
      <w:r w:rsidRPr="00FA595E">
        <w:rPr>
          <w:rStyle w:val="Heading2Consolas12pt1"/>
          <w:rFonts w:ascii="Verdana" w:hAnsi="Verdana" w:cs="Calibri"/>
          <w:sz w:val="18"/>
          <w:szCs w:val="18"/>
        </w:rPr>
        <w:t>§ 1</w:t>
      </w:r>
      <w:bookmarkEnd w:id="18"/>
      <w:r w:rsidRPr="00FA595E">
        <w:rPr>
          <w:rStyle w:val="Heading2Consolas12pt1"/>
          <w:rFonts w:ascii="Verdana" w:hAnsi="Verdana" w:cs="Calibri"/>
          <w:sz w:val="18"/>
          <w:szCs w:val="18"/>
        </w:rPr>
        <w:t>4 (</w:t>
      </w:r>
      <w:r w:rsidRPr="00FA595E">
        <w:rPr>
          <w:rStyle w:val="Heading2Consolas12pt1"/>
          <w:rFonts w:ascii="Verdana" w:hAnsi="Verdana" w:cs="Calibri"/>
          <w:sz w:val="18"/>
          <w:szCs w:val="18"/>
          <w:lang w:val="pl-PL"/>
        </w:rPr>
        <w:t xml:space="preserve">Rozwiązanie </w:t>
      </w:r>
      <w:r w:rsidRPr="00FA595E">
        <w:rPr>
          <w:rStyle w:val="Heading2Consolas12pt1"/>
          <w:rFonts w:ascii="Verdana" w:hAnsi="Verdana" w:cs="Calibri"/>
          <w:sz w:val="18"/>
          <w:szCs w:val="18"/>
        </w:rPr>
        <w:t>Umowy</w:t>
      </w:r>
      <w:r w:rsidRPr="00FA595E">
        <w:rPr>
          <w:rStyle w:val="Heading2Consolas12pt1"/>
          <w:rFonts w:ascii="Verdana" w:hAnsi="Verdana" w:cs="Calibri"/>
          <w:sz w:val="18"/>
          <w:szCs w:val="18"/>
          <w:lang w:val="pl-PL"/>
        </w:rPr>
        <w:t>/Odstąpienie od Umowy</w:t>
      </w:r>
      <w:r w:rsidRPr="00FA595E">
        <w:rPr>
          <w:rStyle w:val="Heading2Consolas12pt1"/>
          <w:rFonts w:ascii="Verdana" w:hAnsi="Verdana" w:cs="Calibri"/>
          <w:sz w:val="18"/>
          <w:szCs w:val="18"/>
        </w:rPr>
        <w:t>)</w:t>
      </w:r>
      <w:bookmarkEnd w:id="19"/>
    </w:p>
    <w:p w14:paraId="17550CFD" w14:textId="77777777" w:rsidR="00C02AAF" w:rsidRPr="00FA595E" w:rsidRDefault="00C02AAF" w:rsidP="00FA595E">
      <w:pPr>
        <w:pStyle w:val="BodyText2"/>
        <w:numPr>
          <w:ilvl w:val="3"/>
          <w:numId w:val="33"/>
        </w:numPr>
        <w:shd w:val="clear" w:color="auto" w:fill="auto"/>
        <w:spacing w:before="0" w:after="0" w:line="240" w:lineRule="auto"/>
        <w:ind w:left="284" w:hanging="284"/>
        <w:jc w:val="both"/>
        <w:rPr>
          <w:rFonts w:ascii="Verdana" w:hAnsi="Verdana" w:cs="Calibri"/>
          <w:sz w:val="18"/>
          <w:szCs w:val="18"/>
        </w:rPr>
      </w:pPr>
      <w:r w:rsidRPr="00FA595E">
        <w:rPr>
          <w:rFonts w:ascii="Verdana" w:hAnsi="Verdana" w:cs="Calibri"/>
          <w:sz w:val="18"/>
          <w:szCs w:val="18"/>
        </w:rPr>
        <w:t>Zamawiający jest uprawniony do rozwiązania Umowy ze skutkiem natychmiastowym w przypadku:</w:t>
      </w:r>
    </w:p>
    <w:p w14:paraId="34DFFB2F" w14:textId="77777777" w:rsidR="00C02AAF" w:rsidRPr="00FA595E" w:rsidRDefault="00C02AAF" w:rsidP="007C7C51">
      <w:pPr>
        <w:pStyle w:val="BodyText2"/>
        <w:numPr>
          <w:ilvl w:val="4"/>
          <w:numId w:val="33"/>
        </w:numPr>
        <w:shd w:val="clear" w:color="auto" w:fill="auto"/>
        <w:spacing w:before="0" w:after="0" w:line="240" w:lineRule="auto"/>
        <w:ind w:left="567" w:right="23" w:hanging="284"/>
        <w:jc w:val="both"/>
        <w:rPr>
          <w:rFonts w:ascii="Verdana" w:hAnsi="Verdana" w:cs="Calibri"/>
          <w:sz w:val="18"/>
          <w:szCs w:val="18"/>
        </w:rPr>
      </w:pPr>
      <w:r w:rsidRPr="00FA595E">
        <w:rPr>
          <w:rFonts w:ascii="Verdana" w:hAnsi="Verdana" w:cs="Calibri"/>
          <w:sz w:val="18"/>
          <w:szCs w:val="18"/>
        </w:rPr>
        <w:t>gdy Wykonawca nie rozpoczął realizacji Umowy w terminie 5 dni od daty jej zawarcia;</w:t>
      </w:r>
    </w:p>
    <w:p w14:paraId="0FB41989" w14:textId="77777777" w:rsidR="00C02AAF" w:rsidRPr="00FA595E" w:rsidRDefault="00C02AAF" w:rsidP="007C7C51">
      <w:pPr>
        <w:pStyle w:val="BodyText2"/>
        <w:numPr>
          <w:ilvl w:val="4"/>
          <w:numId w:val="33"/>
        </w:numPr>
        <w:shd w:val="clear" w:color="auto" w:fill="auto"/>
        <w:spacing w:before="0" w:after="0" w:line="240" w:lineRule="auto"/>
        <w:ind w:left="567" w:right="23" w:hanging="284"/>
        <w:jc w:val="both"/>
        <w:rPr>
          <w:rFonts w:ascii="Verdana" w:hAnsi="Verdana" w:cs="Calibri"/>
          <w:sz w:val="18"/>
          <w:szCs w:val="18"/>
        </w:rPr>
      </w:pPr>
      <w:r w:rsidRPr="00FA595E">
        <w:rPr>
          <w:rFonts w:ascii="Verdana" w:hAnsi="Verdana" w:cs="Calibri"/>
          <w:sz w:val="18"/>
          <w:szCs w:val="18"/>
        </w:rPr>
        <w:t>gdy Wykonawca nie realizuje Przedmiotu umowy zgodnie z terminami wskazanymi w Umowie i</w:t>
      </w:r>
      <w:r w:rsidR="004E32F0">
        <w:rPr>
          <w:rFonts w:ascii="Verdana" w:hAnsi="Verdana" w:cs="Calibri"/>
          <w:sz w:val="18"/>
          <w:szCs w:val="18"/>
          <w:lang w:val="pl-PL"/>
        </w:rPr>
        <w:t> </w:t>
      </w:r>
      <w:r w:rsidRPr="00FA595E">
        <w:rPr>
          <w:rFonts w:ascii="Verdana" w:hAnsi="Verdana" w:cs="Calibri"/>
          <w:sz w:val="18"/>
          <w:szCs w:val="18"/>
        </w:rPr>
        <w:t>mimo uprzedniego pisemnego wezwania Wykonawcy przez Zamawiającego do zaprzestania naruszenia w terminie 14 dni od dnia otrzymania wezwania, nie zastosuje się do wezwania;</w:t>
      </w:r>
    </w:p>
    <w:p w14:paraId="0B445FFC" w14:textId="77777777" w:rsidR="00C02AAF" w:rsidRPr="00FA595E" w:rsidRDefault="00C02AAF" w:rsidP="007C7C51">
      <w:pPr>
        <w:pStyle w:val="BodyText2"/>
        <w:numPr>
          <w:ilvl w:val="4"/>
          <w:numId w:val="33"/>
        </w:numPr>
        <w:shd w:val="clear" w:color="auto" w:fill="auto"/>
        <w:spacing w:before="0" w:after="0" w:line="240" w:lineRule="auto"/>
        <w:ind w:left="567" w:right="23" w:hanging="284"/>
        <w:jc w:val="both"/>
        <w:rPr>
          <w:rFonts w:ascii="Verdana" w:hAnsi="Verdana" w:cs="Calibri"/>
          <w:sz w:val="18"/>
          <w:szCs w:val="18"/>
        </w:rPr>
      </w:pPr>
      <w:r w:rsidRPr="00FA595E">
        <w:rPr>
          <w:rFonts w:ascii="Verdana" w:hAnsi="Verdana" w:cs="Calibri"/>
          <w:sz w:val="18"/>
          <w:szCs w:val="18"/>
        </w:rPr>
        <w:t>gdy Wykonawca naruszy §</w:t>
      </w:r>
      <w:r w:rsidRPr="00FA595E">
        <w:rPr>
          <w:rFonts w:ascii="Verdana" w:hAnsi="Verdana"/>
          <w:sz w:val="18"/>
          <w:szCs w:val="18"/>
        </w:rPr>
        <w:t xml:space="preserve"> 3 ust. 4 pkt 9 Umowy</w:t>
      </w:r>
      <w:r w:rsidRPr="00FA595E">
        <w:rPr>
          <w:rFonts w:ascii="Verdana" w:hAnsi="Verdana" w:cs="Calibri"/>
          <w:sz w:val="18"/>
          <w:szCs w:val="18"/>
        </w:rPr>
        <w:t xml:space="preserve"> skutkujący niemożliwością złożenia przez Zamawiającego środków odwoławczych przewidzianych w kodeksie postępowania administracyjnego lub ustawie prawo</w:t>
      </w:r>
      <w:r w:rsidR="007C7C51">
        <w:rPr>
          <w:rFonts w:ascii="Verdana" w:hAnsi="Verdana" w:cs="Calibri"/>
          <w:sz w:val="18"/>
          <w:szCs w:val="18"/>
          <w:lang w:val="pl-PL"/>
        </w:rPr>
        <w:t xml:space="preserve"> </w:t>
      </w:r>
      <w:r w:rsidRPr="00FA595E">
        <w:rPr>
          <w:rFonts w:ascii="Verdana" w:hAnsi="Verdana" w:cs="Calibri"/>
          <w:sz w:val="18"/>
          <w:szCs w:val="18"/>
        </w:rPr>
        <w:t>o postępowaniu przed sądami administracyjnymi;</w:t>
      </w:r>
    </w:p>
    <w:p w14:paraId="5922F766" w14:textId="77777777" w:rsidR="00C02AAF" w:rsidRPr="00FA595E" w:rsidRDefault="00C02AAF" w:rsidP="007C7C51">
      <w:pPr>
        <w:pStyle w:val="BodyText2"/>
        <w:numPr>
          <w:ilvl w:val="4"/>
          <w:numId w:val="33"/>
        </w:numPr>
        <w:shd w:val="clear" w:color="auto" w:fill="auto"/>
        <w:spacing w:before="0" w:after="0" w:line="240" w:lineRule="auto"/>
        <w:ind w:left="567" w:right="23" w:hanging="284"/>
        <w:jc w:val="both"/>
        <w:rPr>
          <w:rFonts w:ascii="Verdana" w:hAnsi="Verdana" w:cs="Calibri"/>
          <w:sz w:val="18"/>
          <w:szCs w:val="18"/>
        </w:rPr>
      </w:pPr>
      <w:r w:rsidRPr="00FA595E">
        <w:rPr>
          <w:rFonts w:ascii="Verdana" w:hAnsi="Verdana" w:cs="Calibri"/>
          <w:sz w:val="18"/>
          <w:szCs w:val="18"/>
        </w:rPr>
        <w:t>gdy Wykonawca nie przekazał ubezpieczeń w terminach i kwotach opisanych w § 11 Umowy;</w:t>
      </w:r>
    </w:p>
    <w:p w14:paraId="2D79EE61" w14:textId="77777777" w:rsidR="00C02AAF" w:rsidRPr="00FA595E" w:rsidRDefault="00C02AAF" w:rsidP="007C7C51">
      <w:pPr>
        <w:pStyle w:val="BodyText2"/>
        <w:numPr>
          <w:ilvl w:val="4"/>
          <w:numId w:val="33"/>
        </w:numPr>
        <w:shd w:val="clear" w:color="auto" w:fill="auto"/>
        <w:spacing w:before="0" w:after="0" w:line="240" w:lineRule="auto"/>
        <w:ind w:left="567" w:right="23" w:hanging="284"/>
        <w:jc w:val="both"/>
        <w:rPr>
          <w:rFonts w:ascii="Verdana" w:hAnsi="Verdana" w:cs="Calibri"/>
          <w:sz w:val="18"/>
          <w:szCs w:val="18"/>
        </w:rPr>
      </w:pPr>
      <w:r w:rsidRPr="00FA595E">
        <w:rPr>
          <w:rFonts w:ascii="Verdana" w:hAnsi="Verdana" w:cs="Calibri"/>
          <w:sz w:val="18"/>
          <w:szCs w:val="18"/>
        </w:rPr>
        <w:t>suma kar umownych z winy Wykonawcy określonych w § 8 przekroczyła kwotę, o której mowa w §</w:t>
      </w:r>
      <w:r w:rsidR="004E32F0">
        <w:rPr>
          <w:rFonts w:ascii="Verdana" w:hAnsi="Verdana" w:cs="Calibri"/>
          <w:sz w:val="18"/>
          <w:szCs w:val="18"/>
          <w:lang w:val="pl-PL"/>
        </w:rPr>
        <w:t> </w:t>
      </w:r>
      <w:r w:rsidRPr="00FA595E">
        <w:rPr>
          <w:rFonts w:ascii="Verdana" w:hAnsi="Verdana" w:cs="Calibri"/>
          <w:sz w:val="18"/>
          <w:szCs w:val="18"/>
        </w:rPr>
        <w:t>8 ust. 2 Umowy.</w:t>
      </w:r>
    </w:p>
    <w:p w14:paraId="39BACF6A" w14:textId="77777777" w:rsidR="00C02AAF" w:rsidRPr="00FA595E" w:rsidRDefault="00C02AAF" w:rsidP="00FA595E">
      <w:pPr>
        <w:pStyle w:val="BodyText2"/>
        <w:numPr>
          <w:ilvl w:val="3"/>
          <w:numId w:val="33"/>
        </w:numPr>
        <w:shd w:val="clear" w:color="auto" w:fill="auto"/>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 przypadku rozwiązania Umowy lub odstąpienia w całości lub w części od Umowy Strony obciążają następujące obowiązki szczegółowe:</w:t>
      </w:r>
    </w:p>
    <w:p w14:paraId="4EB3D69F" w14:textId="77777777" w:rsidR="00C02AAF" w:rsidRPr="00FA595E" w:rsidRDefault="00C02AAF" w:rsidP="007C7C5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w terminie 5 dni od daty rozwiązania Umowy lub odstąpienia od Umowy Wykonawca sporządzi zestawienie zawierające wykaz i określenie stopnia zaawansowania wykonania Przedmiotu umowy na dzień rozwiązania Umowy lub odstąpienia od Umowy i przedłoży je Zamawiającemu,</w:t>
      </w:r>
    </w:p>
    <w:p w14:paraId="643D65AE" w14:textId="77777777" w:rsidR="00C02AAF" w:rsidRPr="00FA595E" w:rsidRDefault="00C02AAF" w:rsidP="007C7C5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 xml:space="preserve">w terminie 14 dni od daty przedłożenia zestawienia, o którym mowa w pkt a) Zamawiający przy udziale Wykonawcy dokona sprawdzenia zgodności zestawienia ze stanem faktycznym, sporządzi szczegółowy protokół inwentaryzacji wraz z zestawieniem należnego wynagrodzenia oraz określi, w jakim zakresie zmienioną Dokumentację projektową przejmuje. Protokół inwentaryzacji stanowić będzie podstawę do wystawienia protokołu zdawczo-odbiorczego i przekazania Przedmiotu umowy do odbioru końcowego. </w:t>
      </w:r>
    </w:p>
    <w:p w14:paraId="2272AED6" w14:textId="77777777" w:rsidR="00C02AAF" w:rsidRPr="00FA595E" w:rsidRDefault="00C02AAF" w:rsidP="007C7C5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Zamawiający zobowiązany jest do zapłaty Wykonawcy wynagrodzenia za wykonanie Przedmiotu umowy</w:t>
      </w:r>
      <w:r w:rsidR="007C7C51">
        <w:rPr>
          <w:rFonts w:ascii="Verdana" w:hAnsi="Verdana" w:cs="Calibri"/>
          <w:sz w:val="18"/>
          <w:szCs w:val="18"/>
          <w:lang w:val="pl-PL"/>
        </w:rPr>
        <w:t xml:space="preserve"> </w:t>
      </w:r>
      <w:r w:rsidRPr="00FA595E">
        <w:rPr>
          <w:rFonts w:ascii="Verdana" w:hAnsi="Verdana" w:cs="Calibri"/>
          <w:sz w:val="18"/>
          <w:szCs w:val="18"/>
        </w:rPr>
        <w:t>w zakresie i wysokości ustalonej w zestawieniu, o którym mowa w pkt a), po dokonaniu czynności, o których mowa w pkt b).</w:t>
      </w:r>
    </w:p>
    <w:p w14:paraId="24AA0D6D" w14:textId="77777777" w:rsidR="00C02AAF" w:rsidRPr="00FA595E" w:rsidRDefault="00C02AAF" w:rsidP="00FA595E">
      <w:pPr>
        <w:pStyle w:val="BodyText2"/>
        <w:numPr>
          <w:ilvl w:val="3"/>
          <w:numId w:val="33"/>
        </w:numPr>
        <w:shd w:val="clear" w:color="auto" w:fill="auto"/>
        <w:spacing w:before="0" w:after="0" w:line="240" w:lineRule="auto"/>
        <w:ind w:left="284" w:hanging="284"/>
        <w:jc w:val="both"/>
        <w:rPr>
          <w:rFonts w:ascii="Verdana" w:hAnsi="Verdana" w:cs="Calibri"/>
          <w:sz w:val="18"/>
          <w:szCs w:val="18"/>
        </w:rPr>
      </w:pPr>
      <w:r w:rsidRPr="00FA595E">
        <w:rPr>
          <w:rFonts w:ascii="Verdana" w:eastAsia="Times New Roman" w:hAnsi="Verdana"/>
          <w:sz w:val="18"/>
          <w:szCs w:val="18"/>
        </w:rPr>
        <w:t>W razie wystąpienia istotnej zmiany okoliczności powodującej, że wykonanie Umowy nie leży w interesie publicznym, czego nie można było przewidzieć w chwili jej zawarcia lub dalsze wykonywanie umowy może zagrozić podstawowemu interesowi bezpieczeństwa państwa lub bezpieczeństwu </w:t>
      </w:r>
      <w:bookmarkStart w:id="20" w:name="highlightHit_728"/>
      <w:bookmarkEnd w:id="20"/>
      <w:r w:rsidRPr="00FA595E">
        <w:rPr>
          <w:rFonts w:ascii="Verdana" w:eastAsia="Times New Roman" w:hAnsi="Verdana"/>
          <w:sz w:val="18"/>
          <w:szCs w:val="18"/>
        </w:rPr>
        <w:t xml:space="preserve">publicznemu, </w:t>
      </w:r>
      <w:r w:rsidRPr="00FA595E">
        <w:rPr>
          <w:rFonts w:ascii="Verdana" w:eastAsia="Times New Roman" w:hAnsi="Verdana"/>
          <w:sz w:val="18"/>
          <w:szCs w:val="18"/>
        </w:rPr>
        <w:lastRenderedPageBreak/>
        <w:t xml:space="preserve">Zamawiający uprawniony jest do odstąpienia od Umowy na zasadach określonych w art. 456 ustawy Prawo zamówień publicznych. W takim przypadku Wykonawca może żądać jedynie wynagrodzenia należnego z tytułu wykonania części Umowy. </w:t>
      </w:r>
    </w:p>
    <w:p w14:paraId="2AD1E597" w14:textId="77777777" w:rsidR="00C02AAF" w:rsidRPr="00FA595E" w:rsidRDefault="00C02AAF" w:rsidP="00FA595E">
      <w:pPr>
        <w:pStyle w:val="BodyText2"/>
        <w:numPr>
          <w:ilvl w:val="3"/>
          <w:numId w:val="33"/>
        </w:numPr>
        <w:shd w:val="clear" w:color="auto" w:fill="auto"/>
        <w:spacing w:before="0" w:after="0" w:line="240" w:lineRule="auto"/>
        <w:ind w:left="284" w:hanging="284"/>
        <w:jc w:val="both"/>
        <w:rPr>
          <w:rFonts w:ascii="Verdana" w:hAnsi="Verdana" w:cs="Calibri"/>
          <w:sz w:val="18"/>
          <w:szCs w:val="18"/>
        </w:rPr>
      </w:pPr>
      <w:r w:rsidRPr="00FA595E">
        <w:rPr>
          <w:rFonts w:ascii="Verdana" w:hAnsi="Verdana" w:cs="Calibri"/>
          <w:sz w:val="18"/>
          <w:szCs w:val="18"/>
        </w:rPr>
        <w:t>W przypadku odstąpienia od Umowy lub rozwiązania Umowy, w ramach wynagrodzenia lub jego części, o którym mowa w § 5 Umowy, Zamawiający nabywa majątkowe prawa autorskie i prawa zależne oraz zgodę na wykonywanie praw osobistych w zakresie określonym w § 9 Umowy do wszystkich utworów wytworzonych przez Wykonawcę w ramach realizacji Przedmiotu umowy do dnia odstąpienia od Umowy/rozwiązania Umowy.</w:t>
      </w:r>
    </w:p>
    <w:p w14:paraId="5161A746" w14:textId="77777777" w:rsidR="00C02AAF" w:rsidRPr="00FA595E" w:rsidRDefault="00C02AAF" w:rsidP="007C7C51">
      <w:pPr>
        <w:pStyle w:val="Nagwek3"/>
        <w:spacing w:before="120" w:after="0"/>
        <w:jc w:val="center"/>
        <w:rPr>
          <w:rStyle w:val="Heading2Consolas12pt1"/>
          <w:rFonts w:ascii="Verdana" w:hAnsi="Verdana" w:cs="Calibri"/>
          <w:sz w:val="18"/>
          <w:szCs w:val="18"/>
        </w:rPr>
      </w:pPr>
      <w:bookmarkStart w:id="21" w:name="bookmark21"/>
      <w:bookmarkStart w:id="22" w:name="_Toc389562630"/>
      <w:r w:rsidRPr="00FA595E">
        <w:rPr>
          <w:rStyle w:val="Heading2Consolas12pt1"/>
          <w:rFonts w:ascii="Verdana" w:hAnsi="Verdana" w:cs="Calibri"/>
          <w:sz w:val="18"/>
          <w:szCs w:val="18"/>
        </w:rPr>
        <w:t>§ 1</w:t>
      </w:r>
      <w:bookmarkEnd w:id="21"/>
      <w:r w:rsidRPr="00FA595E">
        <w:rPr>
          <w:rStyle w:val="Heading2Consolas12pt1"/>
          <w:rFonts w:ascii="Verdana" w:hAnsi="Verdana" w:cs="Calibri"/>
          <w:sz w:val="18"/>
          <w:szCs w:val="18"/>
        </w:rPr>
        <w:t>5 (Kontakty)</w:t>
      </w:r>
      <w:bookmarkEnd w:id="22"/>
    </w:p>
    <w:p w14:paraId="2A5B04F8" w14:textId="77777777" w:rsidR="00C02AAF" w:rsidRPr="00FA595E" w:rsidRDefault="00C02AAF" w:rsidP="00FA595E">
      <w:pPr>
        <w:pStyle w:val="BodyText2"/>
        <w:numPr>
          <w:ilvl w:val="0"/>
          <w:numId w:val="34"/>
        </w:numPr>
        <w:shd w:val="clear" w:color="auto" w:fill="auto"/>
        <w:tabs>
          <w:tab w:val="left" w:pos="284"/>
        </w:tabs>
        <w:spacing w:before="0" w:after="0" w:line="240" w:lineRule="auto"/>
        <w:ind w:left="284" w:hanging="284"/>
        <w:rPr>
          <w:rFonts w:ascii="Verdana" w:hAnsi="Verdana" w:cs="Calibri"/>
          <w:sz w:val="18"/>
          <w:szCs w:val="18"/>
        </w:rPr>
      </w:pPr>
      <w:r w:rsidRPr="00FA595E">
        <w:rPr>
          <w:rFonts w:ascii="Verdana" w:hAnsi="Verdana" w:cs="Calibri"/>
          <w:sz w:val="18"/>
          <w:szCs w:val="18"/>
        </w:rPr>
        <w:t>Do bieżącej współpracy w sprawach związanych z wykonywaniem Umowy upoważnieni są:</w:t>
      </w:r>
    </w:p>
    <w:p w14:paraId="00DA5E16" w14:textId="7F3AC60C" w:rsidR="00C02AAF" w:rsidRPr="00FA595E" w:rsidRDefault="00C02AAF" w:rsidP="00DE7934">
      <w:pPr>
        <w:pStyle w:val="BodyText2"/>
        <w:numPr>
          <w:ilvl w:val="1"/>
          <w:numId w:val="34"/>
        </w:numPr>
        <w:shd w:val="clear" w:color="auto" w:fill="FDCBF7" w:themeFill="text1"/>
        <w:tabs>
          <w:tab w:val="left" w:pos="284"/>
          <w:tab w:val="left" w:pos="861"/>
        </w:tabs>
        <w:spacing w:before="0" w:after="0" w:line="240" w:lineRule="auto"/>
        <w:ind w:left="284" w:firstLine="0"/>
        <w:rPr>
          <w:rStyle w:val="BodytextBold1"/>
          <w:rFonts w:ascii="Verdana" w:hAnsi="Verdana" w:cs="Calibri"/>
          <w:b w:val="0"/>
          <w:bCs w:val="0"/>
          <w:sz w:val="18"/>
          <w:szCs w:val="18"/>
        </w:rPr>
      </w:pPr>
      <w:r w:rsidRPr="00FA595E">
        <w:rPr>
          <w:rFonts w:ascii="Verdana" w:hAnsi="Verdana" w:cs="Calibri"/>
          <w:sz w:val="18"/>
          <w:szCs w:val="18"/>
        </w:rPr>
        <w:t>ze strony Zamawiającego:</w:t>
      </w:r>
    </w:p>
    <w:p w14:paraId="411F5103" w14:textId="4710D980" w:rsidR="00DE7934" w:rsidRPr="00DE7934" w:rsidRDefault="00DE7934" w:rsidP="00DE7934">
      <w:pPr>
        <w:pStyle w:val="Bodytext21"/>
        <w:shd w:val="clear" w:color="auto" w:fill="auto"/>
        <w:tabs>
          <w:tab w:val="left" w:pos="284"/>
          <w:tab w:val="left" w:pos="870"/>
        </w:tabs>
        <w:spacing w:after="0" w:line="240" w:lineRule="auto"/>
        <w:ind w:left="284" w:firstLine="0"/>
        <w:rPr>
          <w:rStyle w:val="Bodytext2NotBold1"/>
          <w:rFonts w:ascii="Verdana" w:hAnsi="Verdana" w:cs="Calibri"/>
          <w:b w:val="0"/>
          <w:bCs w:val="0"/>
          <w:sz w:val="18"/>
          <w:szCs w:val="18"/>
        </w:rPr>
      </w:pPr>
      <w:r>
        <w:rPr>
          <w:rStyle w:val="Bodytext2NotBold1"/>
          <w:rFonts w:ascii="Verdana" w:hAnsi="Verdana" w:cs="Calibri"/>
          <w:b w:val="0"/>
          <w:bCs w:val="0"/>
          <w:sz w:val="18"/>
          <w:szCs w:val="18"/>
        </w:rPr>
        <w:t>P.………………………………..-Kierownik Projektu</w:t>
      </w:r>
    </w:p>
    <w:p w14:paraId="244940C8" w14:textId="18D1BBD3" w:rsidR="00C02AAF" w:rsidRPr="00FA595E" w:rsidRDefault="00C02AAF" w:rsidP="00FA595E">
      <w:pPr>
        <w:pStyle w:val="Bodytext21"/>
        <w:numPr>
          <w:ilvl w:val="1"/>
          <w:numId w:val="34"/>
        </w:numPr>
        <w:shd w:val="clear" w:color="auto" w:fill="auto"/>
        <w:tabs>
          <w:tab w:val="left" w:pos="284"/>
          <w:tab w:val="left" w:pos="870"/>
        </w:tabs>
        <w:spacing w:after="0" w:line="240" w:lineRule="auto"/>
        <w:ind w:left="284" w:firstLine="0"/>
        <w:rPr>
          <w:rFonts w:ascii="Verdana" w:hAnsi="Verdana" w:cs="Calibri"/>
          <w:sz w:val="18"/>
          <w:szCs w:val="18"/>
        </w:rPr>
      </w:pPr>
      <w:r w:rsidRPr="00FA595E">
        <w:rPr>
          <w:rStyle w:val="Bodytext2NotBold1"/>
          <w:rFonts w:ascii="Verdana" w:hAnsi="Verdana"/>
          <w:b w:val="0"/>
          <w:sz w:val="18"/>
          <w:szCs w:val="18"/>
        </w:rPr>
        <w:t>ze strony Wykonawcy:</w:t>
      </w:r>
      <w:r w:rsidRPr="00FA595E">
        <w:rPr>
          <w:rFonts w:ascii="Verdana" w:hAnsi="Verdana" w:cs="Calibri"/>
          <w:sz w:val="18"/>
          <w:szCs w:val="18"/>
        </w:rPr>
        <w:t xml:space="preserve"> </w:t>
      </w:r>
    </w:p>
    <w:p w14:paraId="2946EFBB" w14:textId="77777777" w:rsidR="00C02AAF" w:rsidRPr="00FA595E" w:rsidRDefault="00C02AAF" w:rsidP="00FA595E">
      <w:pPr>
        <w:pStyle w:val="Bodytext21"/>
        <w:numPr>
          <w:ilvl w:val="2"/>
          <w:numId w:val="34"/>
        </w:numPr>
        <w:shd w:val="clear" w:color="auto" w:fill="auto"/>
        <w:tabs>
          <w:tab w:val="left" w:pos="284"/>
          <w:tab w:val="left" w:pos="870"/>
        </w:tabs>
        <w:spacing w:after="0" w:line="240" w:lineRule="auto"/>
        <w:ind w:left="284" w:firstLine="0"/>
        <w:rPr>
          <w:rFonts w:ascii="Verdana" w:hAnsi="Verdana" w:cs="Calibri"/>
          <w:sz w:val="18"/>
          <w:szCs w:val="18"/>
        </w:rPr>
      </w:pPr>
      <w:r w:rsidRPr="00FA595E">
        <w:rPr>
          <w:rFonts w:ascii="Verdana" w:hAnsi="Verdana" w:cs="Calibri"/>
          <w:sz w:val="18"/>
          <w:szCs w:val="18"/>
        </w:rPr>
        <w:t>P. ........................................</w:t>
      </w:r>
    </w:p>
    <w:p w14:paraId="1F6AE853" w14:textId="77777777" w:rsidR="00C02AAF" w:rsidRPr="00FA595E" w:rsidRDefault="00C02AAF" w:rsidP="00FA595E">
      <w:pPr>
        <w:pStyle w:val="BodyText2"/>
        <w:numPr>
          <w:ilvl w:val="0"/>
          <w:numId w:val="34"/>
        </w:numPr>
        <w:shd w:val="clear" w:color="auto" w:fill="auto"/>
        <w:tabs>
          <w:tab w:val="left" w:pos="284"/>
        </w:tabs>
        <w:spacing w:before="0" w:after="0" w:line="240" w:lineRule="auto"/>
        <w:ind w:left="284" w:right="280" w:hanging="284"/>
        <w:rPr>
          <w:rFonts w:ascii="Verdana" w:hAnsi="Verdana" w:cs="Calibri"/>
          <w:sz w:val="18"/>
          <w:szCs w:val="18"/>
        </w:rPr>
      </w:pPr>
      <w:r w:rsidRPr="00FA595E">
        <w:rPr>
          <w:rFonts w:ascii="Verdana" w:hAnsi="Verdana" w:cs="Calibri"/>
          <w:sz w:val="18"/>
          <w:szCs w:val="18"/>
        </w:rPr>
        <w:t>Strony ustalają następujące adresy do doręczeń:</w:t>
      </w:r>
    </w:p>
    <w:p w14:paraId="635F71FF" w14:textId="77777777" w:rsidR="00C02AAF" w:rsidRPr="00FA595E" w:rsidRDefault="00C02AAF" w:rsidP="00FA595E">
      <w:pPr>
        <w:pStyle w:val="Bodytext21"/>
        <w:numPr>
          <w:ilvl w:val="0"/>
          <w:numId w:val="36"/>
        </w:numPr>
        <w:shd w:val="clear" w:color="auto" w:fill="auto"/>
        <w:tabs>
          <w:tab w:val="left" w:pos="284"/>
        </w:tabs>
        <w:spacing w:after="0" w:line="240" w:lineRule="auto"/>
        <w:ind w:left="284" w:firstLine="0"/>
        <w:jc w:val="both"/>
        <w:rPr>
          <w:rFonts w:ascii="Verdana" w:hAnsi="Verdana" w:cs="Calibri"/>
          <w:sz w:val="18"/>
          <w:szCs w:val="18"/>
        </w:rPr>
      </w:pPr>
      <w:r w:rsidRPr="00FA595E">
        <w:rPr>
          <w:rStyle w:val="Bodytext2NotBold1"/>
          <w:rFonts w:ascii="Verdana" w:hAnsi="Verdana" w:cs="Calibri"/>
          <w:sz w:val="18"/>
          <w:szCs w:val="18"/>
        </w:rPr>
        <w:t>dla Zamawiającego:</w:t>
      </w:r>
      <w:r w:rsidRPr="00FA595E">
        <w:rPr>
          <w:rFonts w:ascii="Verdana" w:hAnsi="Verdana" w:cs="Calibri"/>
          <w:sz w:val="18"/>
          <w:szCs w:val="18"/>
        </w:rPr>
        <w:t xml:space="preserve"> </w:t>
      </w:r>
    </w:p>
    <w:p w14:paraId="5FA5262A" w14:textId="485CC034" w:rsidR="00C02AAF" w:rsidRDefault="006669B9" w:rsidP="00FA595E">
      <w:pPr>
        <w:pStyle w:val="Bodytext21"/>
        <w:numPr>
          <w:ilvl w:val="3"/>
          <w:numId w:val="36"/>
        </w:numPr>
        <w:shd w:val="clear" w:color="auto" w:fill="auto"/>
        <w:tabs>
          <w:tab w:val="left" w:pos="284"/>
        </w:tabs>
        <w:spacing w:after="0" w:line="240" w:lineRule="auto"/>
        <w:ind w:left="284" w:firstLine="0"/>
        <w:jc w:val="both"/>
        <w:rPr>
          <w:rFonts w:ascii="Verdana" w:hAnsi="Verdana" w:cs="Calibri"/>
          <w:sz w:val="18"/>
          <w:szCs w:val="18"/>
        </w:rPr>
      </w:pPr>
      <w:r>
        <w:rPr>
          <w:rFonts w:ascii="Verdana" w:hAnsi="Verdana" w:cs="Calibri"/>
          <w:sz w:val="18"/>
          <w:szCs w:val="18"/>
        </w:rPr>
        <w:t>ul. Lechicka 24, 40-609 Katowice</w:t>
      </w:r>
    </w:p>
    <w:p w14:paraId="0D62224C" w14:textId="2C62CBD5" w:rsidR="006669B9" w:rsidRPr="00FA595E" w:rsidRDefault="006669B9" w:rsidP="00FA595E">
      <w:pPr>
        <w:pStyle w:val="Bodytext21"/>
        <w:numPr>
          <w:ilvl w:val="3"/>
          <w:numId w:val="36"/>
        </w:numPr>
        <w:shd w:val="clear" w:color="auto" w:fill="auto"/>
        <w:tabs>
          <w:tab w:val="left" w:pos="284"/>
        </w:tabs>
        <w:spacing w:after="0" w:line="240" w:lineRule="auto"/>
        <w:ind w:left="284" w:firstLine="0"/>
        <w:jc w:val="both"/>
        <w:rPr>
          <w:rFonts w:ascii="Verdana" w:hAnsi="Verdana" w:cs="Calibri"/>
          <w:sz w:val="18"/>
          <w:szCs w:val="18"/>
        </w:rPr>
      </w:pPr>
      <w:r>
        <w:rPr>
          <w:rFonts w:ascii="Verdana" w:hAnsi="Verdana" w:cs="Calibri"/>
          <w:sz w:val="18"/>
          <w:szCs w:val="18"/>
        </w:rPr>
        <w:t xml:space="preserve">e-mail: </w:t>
      </w:r>
      <w:hyperlink r:id="rId8" w:history="1">
        <w:r w:rsidR="00F563EC" w:rsidRPr="00ED1A9C">
          <w:rPr>
            <w:rStyle w:val="Hipercze"/>
            <w:rFonts w:ascii="Verdana" w:hAnsi="Verdana" w:cs="Calibri"/>
            <w:sz w:val="18"/>
            <w:szCs w:val="18"/>
          </w:rPr>
          <w:t>sekretariat@zdw.katowice.pl</w:t>
        </w:r>
      </w:hyperlink>
      <w:r>
        <w:rPr>
          <w:rFonts w:ascii="Verdana" w:hAnsi="Verdana" w:cs="Calibri"/>
          <w:sz w:val="18"/>
          <w:szCs w:val="18"/>
        </w:rPr>
        <w:t xml:space="preserve"> </w:t>
      </w:r>
    </w:p>
    <w:p w14:paraId="5DB613FD" w14:textId="77777777" w:rsidR="00C02AAF" w:rsidRPr="00FA595E" w:rsidRDefault="00C02AAF" w:rsidP="00FA595E">
      <w:pPr>
        <w:pStyle w:val="Bodytext21"/>
        <w:numPr>
          <w:ilvl w:val="0"/>
          <w:numId w:val="36"/>
        </w:numPr>
        <w:shd w:val="clear" w:color="auto" w:fill="auto"/>
        <w:tabs>
          <w:tab w:val="left" w:pos="284"/>
        </w:tabs>
        <w:spacing w:after="0" w:line="240" w:lineRule="auto"/>
        <w:ind w:left="284" w:firstLine="0"/>
        <w:jc w:val="both"/>
        <w:rPr>
          <w:rStyle w:val="Bodytext2NotBold1"/>
          <w:rFonts w:ascii="Verdana" w:hAnsi="Verdana" w:cs="Calibri"/>
          <w:b w:val="0"/>
          <w:bCs w:val="0"/>
          <w:sz w:val="18"/>
          <w:szCs w:val="18"/>
        </w:rPr>
      </w:pPr>
      <w:r w:rsidRPr="00FA595E">
        <w:rPr>
          <w:rStyle w:val="Bodytext2NotBold1"/>
          <w:rFonts w:ascii="Verdana" w:hAnsi="Verdana" w:cs="Calibri"/>
          <w:sz w:val="18"/>
          <w:szCs w:val="18"/>
        </w:rPr>
        <w:t>dla Wykonawcy:</w:t>
      </w:r>
    </w:p>
    <w:p w14:paraId="2D29BEFB" w14:textId="77777777" w:rsidR="00C02AAF" w:rsidRPr="00FA595E" w:rsidRDefault="00C02AAF" w:rsidP="00FA595E">
      <w:pPr>
        <w:pStyle w:val="Bodytext21"/>
        <w:numPr>
          <w:ilvl w:val="2"/>
          <w:numId w:val="36"/>
        </w:numPr>
        <w:shd w:val="clear" w:color="auto" w:fill="auto"/>
        <w:tabs>
          <w:tab w:val="left" w:pos="284"/>
        </w:tabs>
        <w:spacing w:after="0" w:line="240" w:lineRule="auto"/>
        <w:ind w:left="284" w:firstLine="0"/>
        <w:jc w:val="both"/>
        <w:rPr>
          <w:rFonts w:ascii="Verdana" w:hAnsi="Verdana" w:cs="Calibri"/>
          <w:sz w:val="18"/>
          <w:szCs w:val="18"/>
        </w:rPr>
      </w:pPr>
      <w:r w:rsidRPr="00FA595E">
        <w:rPr>
          <w:rFonts w:ascii="Verdana" w:hAnsi="Verdana" w:cs="Calibri"/>
          <w:sz w:val="18"/>
          <w:szCs w:val="18"/>
        </w:rPr>
        <w:t xml:space="preserve"> [Nazwa ............................................], [adres ................................................], [email.......................]</w:t>
      </w:r>
    </w:p>
    <w:p w14:paraId="35907681" w14:textId="77777777" w:rsidR="00C02AAF" w:rsidRPr="00FA595E" w:rsidRDefault="00C02AAF" w:rsidP="002D364B">
      <w:pPr>
        <w:pStyle w:val="BodyText2"/>
        <w:numPr>
          <w:ilvl w:val="0"/>
          <w:numId w:val="34"/>
        </w:numPr>
        <w:shd w:val="clear" w:color="auto" w:fill="auto"/>
        <w:tabs>
          <w:tab w:val="left" w:pos="284"/>
        </w:tabs>
        <w:spacing w:before="0" w:after="0" w:line="240" w:lineRule="auto"/>
        <w:ind w:left="284" w:right="-1" w:hanging="284"/>
        <w:jc w:val="both"/>
        <w:rPr>
          <w:rFonts w:ascii="Verdana" w:hAnsi="Verdana" w:cs="Calibri"/>
          <w:sz w:val="18"/>
          <w:szCs w:val="18"/>
        </w:rPr>
      </w:pPr>
      <w:r w:rsidRPr="00FA595E">
        <w:rPr>
          <w:rFonts w:ascii="Verdana" w:hAnsi="Verdana" w:cs="Calibri"/>
          <w:sz w:val="18"/>
          <w:szCs w:val="18"/>
        </w:rPr>
        <w:t>Zmian</w:t>
      </w:r>
      <w:bookmarkStart w:id="23" w:name="bookmark22"/>
      <w:bookmarkStart w:id="24" w:name="_Toc389562631"/>
      <w:r w:rsidRPr="00FA595E">
        <w:rPr>
          <w:rFonts w:ascii="Verdana" w:hAnsi="Verdana" w:cs="Calibri"/>
          <w:sz w:val="18"/>
          <w:szCs w:val="18"/>
        </w:rPr>
        <w:t>a osób lub adresów wskazanych w ust. 1 lub 2 dla Zamawiającego następuje poprzez pisemne powiadomienie Wykonawcy, nie później niż 3 dni przed dokonaniem zmiany i nie stanowi zmiany treści Umowy. Zmiana osób lub adresów wskazanych w ust. 1 lub 2 dla Wykonawcy wymaga pisemnej zmiany Umowy</w:t>
      </w:r>
      <w:r w:rsidR="002D364B">
        <w:rPr>
          <w:rFonts w:ascii="Verdana" w:hAnsi="Verdana" w:cs="Calibri"/>
          <w:sz w:val="18"/>
          <w:szCs w:val="18"/>
          <w:lang w:val="pl-PL"/>
        </w:rPr>
        <w:t xml:space="preserve"> </w:t>
      </w:r>
      <w:r w:rsidRPr="00FA595E">
        <w:rPr>
          <w:rFonts w:ascii="Verdana" w:hAnsi="Verdana" w:cs="Calibri"/>
          <w:sz w:val="18"/>
          <w:szCs w:val="18"/>
        </w:rPr>
        <w:t xml:space="preserve">w postaci aneksu do Umowy pod rygorem nieważności. </w:t>
      </w:r>
    </w:p>
    <w:p w14:paraId="021F0C1B" w14:textId="77777777" w:rsidR="00C02AAF" w:rsidRPr="00FA595E" w:rsidRDefault="00C02AAF" w:rsidP="00FA595E">
      <w:pPr>
        <w:widowControl w:val="0"/>
        <w:numPr>
          <w:ilvl w:val="0"/>
          <w:numId w:val="34"/>
        </w:numPr>
        <w:tabs>
          <w:tab w:val="left" w:pos="284"/>
        </w:tabs>
        <w:spacing w:after="0" w:line="240" w:lineRule="auto"/>
        <w:jc w:val="both"/>
        <w:rPr>
          <w:rFonts w:ascii="Verdana" w:eastAsia="MS Reference Sans Serif" w:hAnsi="Verdana" w:cs="Calibri"/>
          <w:sz w:val="18"/>
          <w:szCs w:val="18"/>
          <w:lang w:eastAsia="pl-PL"/>
        </w:rPr>
      </w:pPr>
      <w:r w:rsidRPr="00FA595E">
        <w:rPr>
          <w:rFonts w:ascii="Verdana" w:eastAsia="MS Reference Sans Serif" w:hAnsi="Verdana" w:cs="Calibri"/>
          <w:sz w:val="18"/>
          <w:szCs w:val="18"/>
          <w:lang w:eastAsia="pl-PL"/>
        </w:rPr>
        <w:t>Osoba upoważniona ze strony Zamawiającego nie ma prawa do:</w:t>
      </w:r>
    </w:p>
    <w:p w14:paraId="7C202818" w14:textId="77777777" w:rsidR="00C02AAF" w:rsidRPr="00FA595E" w:rsidRDefault="00C02AAF" w:rsidP="00FA595E">
      <w:pPr>
        <w:tabs>
          <w:tab w:val="left" w:pos="567"/>
        </w:tabs>
        <w:spacing w:after="0" w:line="240" w:lineRule="auto"/>
        <w:ind w:left="284"/>
        <w:jc w:val="both"/>
        <w:rPr>
          <w:rFonts w:ascii="Verdana" w:eastAsia="MS Reference Sans Serif" w:hAnsi="Verdana" w:cs="Calibri"/>
          <w:sz w:val="18"/>
          <w:szCs w:val="18"/>
          <w:lang w:eastAsia="pl-PL"/>
        </w:rPr>
      </w:pPr>
      <w:r w:rsidRPr="00FA595E">
        <w:rPr>
          <w:rFonts w:ascii="Verdana" w:eastAsia="MS Reference Sans Serif" w:hAnsi="Verdana" w:cs="Calibri"/>
          <w:sz w:val="18"/>
          <w:szCs w:val="18"/>
          <w:lang w:eastAsia="pl-PL"/>
        </w:rPr>
        <w:t>a)</w:t>
      </w:r>
      <w:r w:rsidRPr="00FA595E">
        <w:rPr>
          <w:rFonts w:ascii="Verdana" w:eastAsia="MS Reference Sans Serif" w:hAnsi="Verdana" w:cs="Calibri"/>
          <w:sz w:val="18"/>
          <w:szCs w:val="18"/>
          <w:lang w:eastAsia="pl-PL"/>
        </w:rPr>
        <w:tab/>
        <w:t>podejmowania zobowiązań finansowych związanych z niniejszą Umową,</w:t>
      </w:r>
    </w:p>
    <w:p w14:paraId="78AF1B13" w14:textId="77777777" w:rsidR="00C02AAF" w:rsidRPr="00FA595E" w:rsidRDefault="00C02AAF" w:rsidP="00FA595E">
      <w:pPr>
        <w:widowControl w:val="0"/>
        <w:tabs>
          <w:tab w:val="left" w:pos="284"/>
          <w:tab w:val="left" w:pos="567"/>
        </w:tabs>
        <w:spacing w:after="0" w:line="240" w:lineRule="auto"/>
        <w:ind w:left="284"/>
        <w:jc w:val="both"/>
        <w:rPr>
          <w:rFonts w:ascii="Verdana" w:eastAsia="MS Reference Sans Serif" w:hAnsi="Verdana" w:cs="Calibri"/>
          <w:sz w:val="18"/>
          <w:szCs w:val="18"/>
          <w:lang w:eastAsia="pl-PL"/>
        </w:rPr>
      </w:pPr>
      <w:r w:rsidRPr="00FA595E">
        <w:rPr>
          <w:rFonts w:ascii="Verdana" w:eastAsia="MS Reference Sans Serif" w:hAnsi="Verdana" w:cs="Calibri"/>
          <w:sz w:val="18"/>
          <w:szCs w:val="18"/>
          <w:lang w:eastAsia="pl-PL"/>
        </w:rPr>
        <w:t>b)</w:t>
      </w:r>
      <w:r w:rsidRPr="00FA595E">
        <w:rPr>
          <w:rFonts w:ascii="Verdana" w:eastAsia="MS Reference Sans Serif" w:hAnsi="Verdana" w:cs="Calibri"/>
          <w:sz w:val="18"/>
          <w:szCs w:val="18"/>
          <w:lang w:eastAsia="pl-PL"/>
        </w:rPr>
        <w:tab/>
        <w:t>zmian postanowień zawartej Umowy</w:t>
      </w:r>
    </w:p>
    <w:p w14:paraId="70AEB07E" w14:textId="77777777" w:rsidR="00C02AAF" w:rsidRPr="00FA595E" w:rsidRDefault="00C02AAF" w:rsidP="007C7C51">
      <w:pPr>
        <w:pStyle w:val="Nagwek3"/>
        <w:spacing w:before="120" w:after="0"/>
        <w:jc w:val="center"/>
        <w:rPr>
          <w:rStyle w:val="Heading2Consolas12pt1"/>
          <w:rFonts w:ascii="Verdana" w:hAnsi="Verdana" w:cs="Calibri"/>
          <w:sz w:val="18"/>
          <w:szCs w:val="18"/>
        </w:rPr>
      </w:pPr>
      <w:r w:rsidRPr="00FA595E">
        <w:rPr>
          <w:rStyle w:val="Heading2Consolas12pt1"/>
          <w:rFonts w:ascii="Verdana" w:hAnsi="Verdana" w:cs="Calibri"/>
          <w:sz w:val="18"/>
          <w:szCs w:val="18"/>
        </w:rPr>
        <w:t>§ 1</w:t>
      </w:r>
      <w:r w:rsidRPr="00FA595E">
        <w:rPr>
          <w:rStyle w:val="Heading2Consolas12pt1"/>
          <w:rFonts w:ascii="Verdana" w:hAnsi="Verdana" w:cs="Calibri"/>
          <w:sz w:val="18"/>
          <w:szCs w:val="18"/>
          <w:lang w:val="pl-PL"/>
        </w:rPr>
        <w:t>6</w:t>
      </w:r>
      <w:r w:rsidRPr="00FA595E">
        <w:rPr>
          <w:rStyle w:val="Heading2Consolas12pt1"/>
          <w:rFonts w:ascii="Verdana" w:hAnsi="Verdana" w:cs="Calibri"/>
          <w:sz w:val="18"/>
          <w:szCs w:val="18"/>
        </w:rPr>
        <w:t xml:space="preserve"> (Cesja Wierzytelności)</w:t>
      </w:r>
      <w:bookmarkEnd w:id="23"/>
      <w:bookmarkEnd w:id="24"/>
    </w:p>
    <w:p w14:paraId="78B5D711" w14:textId="77777777" w:rsidR="00C02AAF" w:rsidRPr="00DD3312" w:rsidRDefault="00DD3312" w:rsidP="00DD3312">
      <w:pPr>
        <w:pStyle w:val="BodyText2"/>
        <w:shd w:val="clear" w:color="auto" w:fill="auto"/>
        <w:spacing w:before="0" w:after="0" w:line="240" w:lineRule="auto"/>
        <w:ind w:right="20" w:firstLine="0"/>
        <w:jc w:val="both"/>
        <w:rPr>
          <w:rFonts w:ascii="Verdana" w:hAnsi="Verdana" w:cs="Calibri"/>
          <w:sz w:val="18"/>
          <w:szCs w:val="18"/>
        </w:rPr>
      </w:pPr>
      <w:r w:rsidRPr="00DD3312">
        <w:rPr>
          <w:rFonts w:ascii="Verdana" w:hAnsi="Verdana"/>
          <w:snapToGrid w:val="0"/>
          <w:sz w:val="18"/>
          <w:szCs w:val="18"/>
        </w:rPr>
        <w:t>Zamawiający nie wyraża zgody na dokonanie przez Wykonawcę cesji Umowy, jej części lub wynikającej z</w:t>
      </w:r>
      <w:r>
        <w:rPr>
          <w:rFonts w:ascii="Verdana" w:hAnsi="Verdana"/>
          <w:snapToGrid w:val="0"/>
          <w:sz w:val="18"/>
          <w:szCs w:val="18"/>
          <w:lang w:val="pl-PL"/>
        </w:rPr>
        <w:t> </w:t>
      </w:r>
      <w:r w:rsidRPr="00DD3312">
        <w:rPr>
          <w:rFonts w:ascii="Verdana" w:hAnsi="Verdana"/>
          <w:snapToGrid w:val="0"/>
          <w:sz w:val="18"/>
          <w:szCs w:val="18"/>
        </w:rPr>
        <w:t>niej wierzytelności.</w:t>
      </w:r>
    </w:p>
    <w:p w14:paraId="7308ACC5" w14:textId="77777777" w:rsidR="00C02AAF" w:rsidRPr="00FA595E" w:rsidRDefault="00C02AAF" w:rsidP="00FA595E">
      <w:pPr>
        <w:pStyle w:val="Nagwek3"/>
        <w:spacing w:before="0" w:after="0"/>
        <w:jc w:val="center"/>
        <w:rPr>
          <w:rStyle w:val="Heading2Consolas12pt1"/>
          <w:rFonts w:ascii="Verdana" w:hAnsi="Verdana" w:cs="Calibri"/>
          <w:sz w:val="18"/>
          <w:szCs w:val="18"/>
        </w:rPr>
      </w:pPr>
      <w:bookmarkStart w:id="25" w:name="_§_20_(Postanowienia"/>
      <w:bookmarkStart w:id="26" w:name="bookmark12"/>
      <w:bookmarkStart w:id="27" w:name="_Toc389562622"/>
      <w:bookmarkStart w:id="28" w:name="bookmark23"/>
      <w:bookmarkStart w:id="29" w:name="_Toc389562632"/>
      <w:bookmarkEnd w:id="25"/>
      <w:r w:rsidRPr="00FA595E">
        <w:rPr>
          <w:rStyle w:val="Heading2Consolas12pt1"/>
          <w:rFonts w:ascii="Verdana" w:hAnsi="Verdana" w:cs="Calibri"/>
          <w:sz w:val="18"/>
          <w:szCs w:val="18"/>
        </w:rPr>
        <w:t>§</w:t>
      </w:r>
      <w:bookmarkEnd w:id="26"/>
      <w:r w:rsidRPr="00FA595E">
        <w:rPr>
          <w:rStyle w:val="Heading2Consolas12pt1"/>
          <w:rFonts w:ascii="Verdana" w:hAnsi="Verdana" w:cs="Calibri"/>
          <w:sz w:val="18"/>
          <w:szCs w:val="18"/>
        </w:rPr>
        <w:t xml:space="preserve"> 17 </w:t>
      </w:r>
      <w:bookmarkStart w:id="30" w:name="bookmark13"/>
      <w:r w:rsidRPr="00FA595E">
        <w:rPr>
          <w:rStyle w:val="Heading2Consolas12pt1"/>
          <w:rFonts w:ascii="Verdana" w:hAnsi="Verdana" w:cs="Calibri"/>
          <w:sz w:val="18"/>
          <w:szCs w:val="18"/>
        </w:rPr>
        <w:t xml:space="preserve">(Informacje </w:t>
      </w:r>
      <w:r w:rsidRPr="00FA595E">
        <w:rPr>
          <w:rStyle w:val="Heading2Consolas12pt1"/>
          <w:rFonts w:ascii="Verdana" w:hAnsi="Verdana" w:cs="Calibri"/>
          <w:sz w:val="18"/>
          <w:szCs w:val="18"/>
          <w:lang w:val="pl-PL"/>
        </w:rPr>
        <w:t>Poufne</w:t>
      </w:r>
      <w:r w:rsidRPr="00FA595E">
        <w:rPr>
          <w:rStyle w:val="Heading2Consolas12pt1"/>
          <w:rFonts w:ascii="Verdana" w:hAnsi="Verdana" w:cs="Calibri"/>
          <w:sz w:val="18"/>
          <w:szCs w:val="18"/>
        </w:rPr>
        <w:t>)</w:t>
      </w:r>
      <w:bookmarkEnd w:id="27"/>
      <w:bookmarkEnd w:id="30"/>
    </w:p>
    <w:p w14:paraId="2ED8FCAD" w14:textId="77777777" w:rsidR="00C02AAF" w:rsidRPr="00FA595E" w:rsidRDefault="00C02AAF" w:rsidP="00FA595E">
      <w:pPr>
        <w:pStyle w:val="BodyText2"/>
        <w:numPr>
          <w:ilvl w:val="6"/>
          <w:numId w:val="32"/>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Wszystkie informacje i dokumenty uzyskane przez Wykonawcę w związku z wykonywaniem Umowy będą traktowane jako poufne. Wykonawcę zobowiązuje się do zachowania ich w tajemnicy bez ograniczenia w czasie. Wykonawca jest zobowiązany do kontroli przestrzegania zobowiązania do zachowania w tajemnicy tych informacji przez wszystkie osoby zatrudnione przez Wykonawcę.</w:t>
      </w:r>
    </w:p>
    <w:p w14:paraId="55623D1B" w14:textId="77777777" w:rsidR="00C02AAF" w:rsidRPr="00FA595E" w:rsidRDefault="00C02AAF" w:rsidP="00FA595E">
      <w:pPr>
        <w:pStyle w:val="BodyText2"/>
        <w:numPr>
          <w:ilvl w:val="6"/>
          <w:numId w:val="32"/>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Do informacji poufnych w rozumieniu Umowy nie zalicza się:</w:t>
      </w:r>
    </w:p>
    <w:p w14:paraId="34CF20DB" w14:textId="77777777" w:rsidR="00C02AAF" w:rsidRPr="00FA595E" w:rsidRDefault="00C02AAF" w:rsidP="00FA595E">
      <w:pPr>
        <w:pStyle w:val="BodyText2"/>
        <w:numPr>
          <w:ilvl w:val="4"/>
          <w:numId w:val="37"/>
        </w:numPr>
        <w:shd w:val="clear" w:color="auto" w:fill="auto"/>
        <w:spacing w:before="0" w:after="0" w:line="240" w:lineRule="auto"/>
        <w:ind w:left="284" w:right="40"/>
        <w:jc w:val="both"/>
        <w:rPr>
          <w:rFonts w:ascii="Verdana" w:hAnsi="Verdana" w:cs="Calibri"/>
          <w:sz w:val="18"/>
          <w:szCs w:val="18"/>
        </w:rPr>
      </w:pPr>
      <w:r w:rsidRPr="00FA595E">
        <w:rPr>
          <w:rFonts w:ascii="Verdana" w:hAnsi="Verdana" w:cs="Calibri"/>
          <w:sz w:val="18"/>
          <w:szCs w:val="18"/>
        </w:rPr>
        <w:t>informacji powszechnie dostępnych i informacji publicznych;</w:t>
      </w:r>
    </w:p>
    <w:p w14:paraId="092C488E" w14:textId="77777777" w:rsidR="00C02AAF" w:rsidRPr="00FA595E" w:rsidRDefault="00C02AAF" w:rsidP="00FA595E">
      <w:pPr>
        <w:pStyle w:val="BodyText2"/>
        <w:numPr>
          <w:ilvl w:val="4"/>
          <w:numId w:val="37"/>
        </w:numPr>
        <w:shd w:val="clear" w:color="auto" w:fill="auto"/>
        <w:spacing w:before="0" w:after="0" w:line="240" w:lineRule="auto"/>
        <w:ind w:left="284" w:right="40"/>
        <w:jc w:val="both"/>
        <w:rPr>
          <w:rFonts w:ascii="Verdana" w:hAnsi="Verdana" w:cs="Calibri"/>
          <w:sz w:val="18"/>
          <w:szCs w:val="18"/>
        </w:rPr>
      </w:pPr>
      <w:r w:rsidRPr="00FA595E">
        <w:rPr>
          <w:rFonts w:ascii="Verdana" w:hAnsi="Verdana" w:cs="Calibri"/>
          <w:sz w:val="18"/>
          <w:szCs w:val="18"/>
        </w:rPr>
        <w:t>informacji opracowanych przez lub będących w posiadaniu Wykonawcy przed zawarciem Umowy, o ile na mocy wcześniejszych porozumień lub umów zawartych przez Wykonawcę nie zostały one określone jako zastrzeżone lub poufne bądź tajne lub ściśle tajne;</w:t>
      </w:r>
    </w:p>
    <w:p w14:paraId="02E81EA5" w14:textId="77777777" w:rsidR="00C02AAF" w:rsidRPr="00FA595E" w:rsidRDefault="00C02AAF" w:rsidP="00FA595E">
      <w:pPr>
        <w:pStyle w:val="BodyText2"/>
        <w:numPr>
          <w:ilvl w:val="4"/>
          <w:numId w:val="37"/>
        </w:numPr>
        <w:shd w:val="clear" w:color="auto" w:fill="auto"/>
        <w:spacing w:before="0" w:after="0" w:line="240" w:lineRule="auto"/>
        <w:ind w:left="284" w:right="40"/>
        <w:jc w:val="both"/>
        <w:rPr>
          <w:rFonts w:ascii="Verdana" w:hAnsi="Verdana" w:cs="Calibri"/>
          <w:sz w:val="18"/>
          <w:szCs w:val="18"/>
        </w:rPr>
      </w:pPr>
      <w:r w:rsidRPr="00FA595E">
        <w:rPr>
          <w:rFonts w:ascii="Verdana" w:hAnsi="Verdana" w:cs="Calibri"/>
          <w:sz w:val="18"/>
          <w:szCs w:val="18"/>
        </w:rPr>
        <w:t>informacji uzyskanych przez Wykonawcę w związku z pracami realizowanymi dla innych klientów, o ile na mocy wcześniejszych porozumień lub umów zawartych przez Wykonawcę nie zostały określone jako poufne bądź zastrzeżone jako tajne lub ściśle tajne;</w:t>
      </w:r>
    </w:p>
    <w:p w14:paraId="1DEC561E" w14:textId="77777777" w:rsidR="00C02AAF" w:rsidRPr="00FA595E" w:rsidRDefault="00C02AAF" w:rsidP="00FA595E">
      <w:pPr>
        <w:pStyle w:val="BodyText2"/>
        <w:numPr>
          <w:ilvl w:val="6"/>
          <w:numId w:val="32"/>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Zastrzeżenie tajemnicy, o której mowa w ust. 1 nie dotyczy informacji, których ujawnienie jest wymagane przepisami obowiązującego prawa, w tym między innymi orzeczeniami sądu lub organu władzy publicznej.</w:t>
      </w:r>
    </w:p>
    <w:p w14:paraId="0EB07CE5" w14:textId="77777777" w:rsidR="00C02AAF" w:rsidRPr="00FA595E" w:rsidRDefault="00C02AAF" w:rsidP="00FA595E">
      <w:pPr>
        <w:pStyle w:val="BodyText2"/>
        <w:numPr>
          <w:ilvl w:val="6"/>
          <w:numId w:val="32"/>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Wykonawca zapewni bezpieczne przechowywanie kopii wszystkich materiałów i dokumentów oraz przekazanie ich oryginałów Zamawiającemu niezwłocznie po zakończeniu trwania Umowy.</w:t>
      </w:r>
    </w:p>
    <w:p w14:paraId="23B405F4" w14:textId="77777777" w:rsidR="00C02AAF" w:rsidRPr="00FA595E" w:rsidRDefault="00C02AAF" w:rsidP="00FA595E">
      <w:pPr>
        <w:pStyle w:val="BodyText2"/>
        <w:numPr>
          <w:ilvl w:val="6"/>
          <w:numId w:val="32"/>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Informacje niestanowiące informacji poufnych w rozumieniu Umowy mogą być ujawniane publicznie jedynie za wyrażoną wprost zgodą Zamawiającego i w sposób określony przez Zamawiającego.</w:t>
      </w:r>
    </w:p>
    <w:p w14:paraId="4C553449" w14:textId="77777777" w:rsidR="00C02AAF" w:rsidRPr="00FA595E" w:rsidRDefault="00C02AAF" w:rsidP="005C1041">
      <w:pPr>
        <w:pStyle w:val="Tekstpodstawowywcity2"/>
        <w:spacing w:before="120" w:after="0" w:line="240" w:lineRule="auto"/>
        <w:ind w:left="0"/>
        <w:jc w:val="center"/>
        <w:rPr>
          <w:rFonts w:ascii="Verdana" w:hAnsi="Verdana"/>
          <w:b/>
          <w:bCs/>
          <w:color w:val="000000"/>
          <w:sz w:val="18"/>
          <w:szCs w:val="18"/>
        </w:rPr>
      </w:pPr>
      <w:r w:rsidRPr="00FA595E">
        <w:rPr>
          <w:rFonts w:ascii="Verdana" w:hAnsi="Verdana"/>
          <w:b/>
          <w:bCs/>
          <w:color w:val="000000"/>
          <w:sz w:val="18"/>
          <w:szCs w:val="18"/>
        </w:rPr>
        <w:t>§ 18 (Zawieszenie realizacji Umowy przez Zamawiającego)</w:t>
      </w:r>
    </w:p>
    <w:p w14:paraId="7BC3BBC4"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1.</w:t>
      </w:r>
      <w:r w:rsidRPr="00FA595E">
        <w:rPr>
          <w:rFonts w:ascii="Verdana" w:hAnsi="Verdana"/>
          <w:bCs/>
          <w:color w:val="000000"/>
          <w:sz w:val="18"/>
          <w:szCs w:val="18"/>
        </w:rPr>
        <w:tab/>
        <w:t xml:space="preserve">Zamawiający jest jednostronnie uprawniony do zawieszania wykonania poszczególnych usług stanowiących Przedmiot umowy lub poszczególnych zakresów Przedmiotu umowy w takim czasie i w taki sposób, w jaki uważa to za konieczne. Zawieszenie następuje na podstawie pisemnego powiadomienia przekazanego Wykonawcy, najpóźniej na 14 dni przed terminem zawieszenia, a następnie podpisania przez Strony aneksu do Umowy. Wznowienie wykonania usług stanowiących Przedmiot umowy lub poszczególnych zakresów Przedmiotu umowy wymaga pisemnego polecenia Zamawiającego. </w:t>
      </w:r>
    </w:p>
    <w:p w14:paraId="1F0759F2"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2.</w:t>
      </w:r>
      <w:r w:rsidRPr="00FA595E">
        <w:rPr>
          <w:rFonts w:ascii="Verdana" w:hAnsi="Verdana"/>
          <w:bCs/>
          <w:color w:val="000000"/>
          <w:sz w:val="18"/>
          <w:szCs w:val="18"/>
        </w:rPr>
        <w:tab/>
        <w:t>Zawieszenie, o którym mowa w ust. 1 może jednorazowo nastąpić na maksymalny okres nie dłuższy niż 6 miesięcy. Łączny okres zawieszenia wykonania Przedmiotu umowy nie może przekroczyć 18 miesięcy.</w:t>
      </w:r>
    </w:p>
    <w:p w14:paraId="7812699C"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3.</w:t>
      </w:r>
      <w:r w:rsidRPr="00FA595E">
        <w:rPr>
          <w:rFonts w:ascii="Verdana" w:hAnsi="Verdana"/>
          <w:bCs/>
          <w:color w:val="000000"/>
          <w:sz w:val="18"/>
          <w:szCs w:val="18"/>
        </w:rPr>
        <w:tab/>
        <w:t>Jeżeli czas zawieszenia przekracza 18 miesięcy, to Wykonawca może, zawiadamiając Zamawiającego na piśmie pod rygorem nieważności, domagać się zezwolenia na wznowienie wykonania poszczególnych usług stanowiących Przedmiot umowy lub poszczególnych zakresów Przedmiotu umowy. Zamawiający przekaże Wykonawcy decyzję dotyczącą ewentualnego wznowienia wykonania w terminie 21 dni  od daty otrzymania zawiadomienia Wykonawcy.</w:t>
      </w:r>
    </w:p>
    <w:p w14:paraId="756A778F"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lastRenderedPageBreak/>
        <w:t>4.</w:t>
      </w:r>
      <w:r w:rsidRPr="00FA595E">
        <w:rPr>
          <w:rFonts w:ascii="Verdana" w:hAnsi="Verdana"/>
          <w:bCs/>
          <w:color w:val="000000"/>
          <w:sz w:val="18"/>
          <w:szCs w:val="18"/>
        </w:rPr>
        <w:tab/>
        <w:t>W przypadku uzyskania zezwolenia, Wykonawca jest zobowiązany do wznowienia wykonania usług stanowiących Przedmiot umowy lub poszczególnych zakresów Przedmiotu umowy w terminie 14 dni.</w:t>
      </w:r>
    </w:p>
    <w:p w14:paraId="1079ACC0"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5.</w:t>
      </w:r>
      <w:r w:rsidRPr="00FA595E">
        <w:rPr>
          <w:rFonts w:ascii="Verdana" w:hAnsi="Verdana"/>
          <w:bCs/>
          <w:color w:val="000000"/>
          <w:sz w:val="18"/>
          <w:szCs w:val="18"/>
        </w:rPr>
        <w:tab/>
        <w:t>W przypadku gdy Wykonawca nie otrzyma zezwolenia na wznowienie wykonania usług stanowiących Przedmiot umowy lub poszczególnych zakresów Przedmiotu umowy, Wykonawca będzie uprawniony do odstąpienia od Umowy w terminie 14 dni od daty upływu terminu wskazanego w ust. 3 zdanie ostatnie.</w:t>
      </w:r>
    </w:p>
    <w:p w14:paraId="26E508B5"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6.</w:t>
      </w:r>
      <w:r w:rsidRPr="00FA595E">
        <w:rPr>
          <w:rFonts w:ascii="Verdana" w:hAnsi="Verdana"/>
          <w:bCs/>
          <w:color w:val="000000"/>
          <w:sz w:val="18"/>
          <w:szCs w:val="18"/>
        </w:rPr>
        <w:tab/>
        <w:t>W przypadku zaistnienia okoliczności, o których mowa w ust. 1 Wykonawcy nie przysługują względem Zamawiającego żadne roszczenia finansowe. Wykonawca oświadcza, że nieodwołalnie i bezwarunkowo zrzeka się wszelkich ewentualnych roszczeń z tego tytułu względem Zamawiającego.</w:t>
      </w:r>
    </w:p>
    <w:p w14:paraId="3B8BE21E"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7.</w:t>
      </w:r>
      <w:r w:rsidRPr="00FA595E">
        <w:rPr>
          <w:rFonts w:ascii="Verdana" w:hAnsi="Verdana"/>
          <w:bCs/>
          <w:color w:val="000000"/>
          <w:sz w:val="18"/>
          <w:szCs w:val="18"/>
        </w:rPr>
        <w:tab/>
        <w:t>Zaistnienie okoliczności, o których mowa w ust. 1 stanowi podstawę do przedłużenia terminu realizacji Przedmiotu umowy.</w:t>
      </w:r>
    </w:p>
    <w:p w14:paraId="006E74FD" w14:textId="77777777" w:rsidR="00C02AAF" w:rsidRPr="00FA595E" w:rsidRDefault="00C02AAF" w:rsidP="00FA595E">
      <w:pPr>
        <w:spacing w:after="0" w:line="240" w:lineRule="auto"/>
        <w:jc w:val="center"/>
        <w:rPr>
          <w:rFonts w:ascii="Verdana" w:hAnsi="Verdana"/>
          <w:b/>
          <w:snapToGrid w:val="0"/>
          <w:sz w:val="18"/>
          <w:szCs w:val="18"/>
        </w:rPr>
      </w:pPr>
      <w:r w:rsidRPr="00FA595E">
        <w:rPr>
          <w:rFonts w:ascii="Verdana" w:hAnsi="Verdana"/>
          <w:b/>
          <w:snapToGrid w:val="0"/>
          <w:sz w:val="18"/>
          <w:szCs w:val="18"/>
        </w:rPr>
        <w:t>§ 19</w:t>
      </w:r>
    </w:p>
    <w:p w14:paraId="288ACA74" w14:textId="77777777" w:rsidR="00C02AAF" w:rsidRPr="00FA595E" w:rsidRDefault="00C02AAF" w:rsidP="00FA595E">
      <w:pPr>
        <w:spacing w:after="0" w:line="240" w:lineRule="auto"/>
        <w:jc w:val="center"/>
        <w:rPr>
          <w:rFonts w:ascii="Verdana" w:hAnsi="Verdana"/>
          <w:b/>
          <w:sz w:val="18"/>
          <w:szCs w:val="18"/>
        </w:rPr>
      </w:pPr>
      <w:r w:rsidRPr="00FA595E">
        <w:rPr>
          <w:rFonts w:ascii="Verdana" w:hAnsi="Verdana"/>
          <w:b/>
          <w:sz w:val="18"/>
          <w:szCs w:val="18"/>
        </w:rPr>
        <w:t>Powierzenie przetwarzania danych osobowych</w:t>
      </w:r>
    </w:p>
    <w:p w14:paraId="6F8594FD" w14:textId="77777777" w:rsidR="00C02AAF" w:rsidRPr="00FA595E" w:rsidRDefault="00C02AAF" w:rsidP="00FA595E">
      <w:pPr>
        <w:tabs>
          <w:tab w:val="left" w:pos="284"/>
        </w:tabs>
        <w:spacing w:after="0" w:line="240" w:lineRule="auto"/>
        <w:rPr>
          <w:rFonts w:ascii="Verdana" w:hAnsi="Verdana"/>
          <w:sz w:val="18"/>
          <w:szCs w:val="18"/>
        </w:rPr>
      </w:pPr>
      <w:r w:rsidRPr="00FA595E">
        <w:rPr>
          <w:rFonts w:ascii="Verdana" w:hAnsi="Verdana"/>
          <w:b/>
          <w:sz w:val="18"/>
          <w:szCs w:val="18"/>
        </w:rPr>
        <w:t>I.</w:t>
      </w:r>
      <w:r w:rsidRPr="00FA595E">
        <w:rPr>
          <w:rFonts w:ascii="Verdana" w:hAnsi="Verdana"/>
          <w:b/>
          <w:sz w:val="18"/>
          <w:szCs w:val="18"/>
        </w:rPr>
        <w:tab/>
        <w:t>Postanowienia ogólne</w:t>
      </w:r>
    </w:p>
    <w:p w14:paraId="72B192E0" w14:textId="77777777" w:rsidR="00C02AAF" w:rsidRPr="00FA595E" w:rsidRDefault="00C02AAF" w:rsidP="00FA595E">
      <w:pPr>
        <w:pStyle w:val="Akapitzlist"/>
        <w:numPr>
          <w:ilvl w:val="0"/>
          <w:numId w:val="51"/>
        </w:numPr>
        <w:tabs>
          <w:tab w:val="left" w:pos="567"/>
        </w:tabs>
        <w:spacing w:after="0" w:line="240" w:lineRule="auto"/>
        <w:ind w:left="567" w:hanging="283"/>
        <w:contextualSpacing w:val="0"/>
        <w:jc w:val="both"/>
        <w:rPr>
          <w:rFonts w:ascii="Verdana" w:hAnsi="Verdana"/>
          <w:sz w:val="18"/>
          <w:szCs w:val="18"/>
        </w:rPr>
      </w:pPr>
      <w:r w:rsidRPr="00FA595E">
        <w:rPr>
          <w:rFonts w:ascii="Verdana" w:hAnsi="Verdana"/>
          <w:sz w:val="18"/>
          <w:szCs w:val="18"/>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D8255A">
        <w:rPr>
          <w:rFonts w:ascii="Verdana" w:hAnsi="Verdana" w:cs="Arial"/>
          <w:sz w:val="18"/>
          <w:szCs w:val="18"/>
        </w:rPr>
        <w:t xml:space="preserve">(Dz. Urz. UE L. </w:t>
      </w:r>
      <w:r w:rsidR="00F72BC5">
        <w:rPr>
          <w:rFonts w:ascii="Verdana" w:hAnsi="Verdana" w:cs="Arial"/>
          <w:sz w:val="18"/>
          <w:szCs w:val="18"/>
          <w:lang w:val="pl-PL"/>
        </w:rPr>
        <w:t xml:space="preserve">z </w:t>
      </w:r>
      <w:r w:rsidR="00D8255A">
        <w:rPr>
          <w:rFonts w:ascii="Verdana" w:hAnsi="Verdana" w:cs="Arial"/>
          <w:sz w:val="18"/>
          <w:szCs w:val="18"/>
        </w:rPr>
        <w:t xml:space="preserve">2016 r. Nr </w:t>
      </w:r>
      <w:r w:rsidR="00D8255A" w:rsidRPr="005D1714">
        <w:rPr>
          <w:rFonts w:ascii="Verdana" w:hAnsi="Verdana" w:cs="Arial"/>
          <w:sz w:val="18"/>
          <w:szCs w:val="18"/>
        </w:rPr>
        <w:t xml:space="preserve">119), </w:t>
      </w:r>
      <w:r w:rsidR="00D8255A">
        <w:rPr>
          <w:rFonts w:ascii="Verdana" w:hAnsi="Verdana" w:cs="Arial"/>
          <w:sz w:val="18"/>
          <w:szCs w:val="18"/>
        </w:rPr>
        <w:t xml:space="preserve">(Dz. Urz. UE. L. z 2018 r. Nr 127), (Dz. Urz. UE L. </w:t>
      </w:r>
      <w:r w:rsidR="00F72BC5">
        <w:rPr>
          <w:rFonts w:ascii="Verdana" w:hAnsi="Verdana" w:cs="Arial"/>
          <w:sz w:val="18"/>
          <w:szCs w:val="18"/>
          <w:lang w:val="pl-PL"/>
        </w:rPr>
        <w:t>z </w:t>
      </w:r>
      <w:r w:rsidR="00D8255A">
        <w:rPr>
          <w:rFonts w:ascii="Verdana" w:hAnsi="Verdana" w:cs="Arial"/>
          <w:sz w:val="18"/>
          <w:szCs w:val="18"/>
        </w:rPr>
        <w:t>2021 r. Nr 74)</w:t>
      </w:r>
      <w:r w:rsidRPr="00FA595E">
        <w:rPr>
          <w:rFonts w:ascii="Verdana" w:hAnsi="Verdana"/>
          <w:sz w:val="18"/>
          <w:szCs w:val="18"/>
        </w:rPr>
        <w:t>, zwanego dalej: „RODO”, dane osobowe do przetwarzania, na zasadach i w celu określonym w niniejsz</w:t>
      </w:r>
      <w:r w:rsidR="007C7C51">
        <w:rPr>
          <w:rFonts w:ascii="Verdana" w:hAnsi="Verdana"/>
          <w:sz w:val="18"/>
          <w:szCs w:val="18"/>
          <w:lang w:val="pl-PL"/>
        </w:rPr>
        <w:t>ej Umowie</w:t>
      </w:r>
      <w:r w:rsidRPr="00FA595E">
        <w:rPr>
          <w:rFonts w:ascii="Verdana" w:hAnsi="Verdana"/>
          <w:sz w:val="18"/>
          <w:szCs w:val="18"/>
        </w:rPr>
        <w:t>.</w:t>
      </w:r>
    </w:p>
    <w:p w14:paraId="215C7F42" w14:textId="77777777" w:rsidR="00C02AAF" w:rsidRPr="00FA595E" w:rsidRDefault="00C02AAF" w:rsidP="00FA595E">
      <w:pPr>
        <w:pStyle w:val="Akapitzlist"/>
        <w:numPr>
          <w:ilvl w:val="0"/>
          <w:numId w:val="51"/>
        </w:numPr>
        <w:tabs>
          <w:tab w:val="left" w:pos="567"/>
        </w:tabs>
        <w:spacing w:after="0" w:line="240" w:lineRule="auto"/>
        <w:ind w:left="567" w:hanging="283"/>
        <w:contextualSpacing w:val="0"/>
        <w:jc w:val="both"/>
        <w:rPr>
          <w:rFonts w:ascii="Verdana" w:hAnsi="Verdana"/>
          <w:sz w:val="18"/>
          <w:szCs w:val="18"/>
        </w:rPr>
      </w:pPr>
      <w:r w:rsidRPr="00FA595E">
        <w:rPr>
          <w:rFonts w:ascii="Verdana" w:hAnsi="Verdana"/>
          <w:sz w:val="18"/>
          <w:szCs w:val="18"/>
        </w:rPr>
        <w:t>Podmiot przetwarzający zobowiązuje się przetwarzać powierzone mu dane osobowe zgodnie z</w:t>
      </w:r>
      <w:r w:rsidR="00F72BC5">
        <w:rPr>
          <w:rFonts w:ascii="Verdana" w:hAnsi="Verdana"/>
          <w:sz w:val="18"/>
          <w:szCs w:val="18"/>
          <w:lang w:val="pl-PL"/>
        </w:rPr>
        <w:t> </w:t>
      </w:r>
      <w:r w:rsidR="007C7C51">
        <w:rPr>
          <w:rFonts w:ascii="Verdana" w:hAnsi="Verdana"/>
          <w:sz w:val="18"/>
          <w:szCs w:val="18"/>
          <w:lang w:val="pl-PL"/>
        </w:rPr>
        <w:t>Umową</w:t>
      </w:r>
      <w:r w:rsidRPr="00FA595E">
        <w:rPr>
          <w:rFonts w:ascii="Verdana" w:hAnsi="Verdana"/>
          <w:sz w:val="18"/>
          <w:szCs w:val="18"/>
        </w:rPr>
        <w:t>, RODO oraz z innymi przepisami prawa powszechnie obowiązującego, które chronią prawa osób, których dane dotyczą.</w:t>
      </w:r>
    </w:p>
    <w:p w14:paraId="748ABF65" w14:textId="77777777" w:rsidR="00C02AAF" w:rsidRPr="00FA595E" w:rsidRDefault="00C02AAF" w:rsidP="00FA595E">
      <w:pPr>
        <w:pStyle w:val="Akapitzlist"/>
        <w:numPr>
          <w:ilvl w:val="0"/>
          <w:numId w:val="51"/>
        </w:numPr>
        <w:tabs>
          <w:tab w:val="left" w:pos="567"/>
        </w:tabs>
        <w:spacing w:after="0" w:line="240" w:lineRule="auto"/>
        <w:ind w:left="567" w:hanging="283"/>
        <w:contextualSpacing w:val="0"/>
        <w:jc w:val="both"/>
        <w:rPr>
          <w:rFonts w:ascii="Verdana" w:hAnsi="Verdana"/>
          <w:sz w:val="18"/>
          <w:szCs w:val="18"/>
        </w:rPr>
      </w:pPr>
      <w:r w:rsidRPr="00FA595E">
        <w:rPr>
          <w:rFonts w:ascii="Verdana" w:hAnsi="Verdana"/>
          <w:sz w:val="18"/>
          <w:szCs w:val="18"/>
        </w:rPr>
        <w:t>Podmiot przetwarzający oświadcza, iż stosuje środki bezpieczeństwa spełniające wymogi RODO.</w:t>
      </w:r>
    </w:p>
    <w:p w14:paraId="09DD7D48" w14:textId="77777777" w:rsidR="00C02AAF" w:rsidRPr="00FA595E" w:rsidRDefault="00C02AAF" w:rsidP="00FA595E">
      <w:pPr>
        <w:tabs>
          <w:tab w:val="left" w:pos="284"/>
        </w:tabs>
        <w:spacing w:after="0" w:line="240" w:lineRule="auto"/>
        <w:rPr>
          <w:rFonts w:ascii="Verdana" w:hAnsi="Verdana"/>
          <w:b/>
          <w:sz w:val="18"/>
          <w:szCs w:val="18"/>
        </w:rPr>
      </w:pPr>
      <w:r w:rsidRPr="00FA595E">
        <w:rPr>
          <w:rFonts w:ascii="Verdana" w:hAnsi="Verdana"/>
          <w:b/>
          <w:sz w:val="18"/>
          <w:szCs w:val="18"/>
        </w:rPr>
        <w:t>II.</w:t>
      </w:r>
      <w:r w:rsidRPr="00FA595E">
        <w:rPr>
          <w:rFonts w:ascii="Verdana" w:hAnsi="Verdana"/>
          <w:b/>
          <w:sz w:val="18"/>
          <w:szCs w:val="18"/>
        </w:rPr>
        <w:tab/>
        <w:t>Zakres i cel przetwarzania danych</w:t>
      </w:r>
    </w:p>
    <w:p w14:paraId="111BE2BD" w14:textId="77777777" w:rsidR="00C02AAF" w:rsidRPr="00FA595E" w:rsidRDefault="00C02AAF" w:rsidP="00FA595E">
      <w:pPr>
        <w:pStyle w:val="Akapitzlist"/>
        <w:numPr>
          <w:ilvl w:val="0"/>
          <w:numId w:val="52"/>
        </w:numPr>
        <w:tabs>
          <w:tab w:val="left" w:pos="567"/>
        </w:tabs>
        <w:spacing w:after="0" w:line="240" w:lineRule="auto"/>
        <w:ind w:left="567" w:hanging="283"/>
        <w:contextualSpacing w:val="0"/>
        <w:jc w:val="both"/>
        <w:rPr>
          <w:rFonts w:ascii="Verdana" w:hAnsi="Verdana"/>
          <w:sz w:val="18"/>
          <w:szCs w:val="18"/>
        </w:rPr>
      </w:pPr>
      <w:r w:rsidRPr="00FA595E">
        <w:rPr>
          <w:rFonts w:ascii="Verdana" w:hAnsi="Verdana"/>
          <w:sz w:val="18"/>
          <w:szCs w:val="18"/>
        </w:rPr>
        <w:t xml:space="preserve">Podmiot przetwarzający będzie przetwarzał powierzone na podstawie </w:t>
      </w:r>
      <w:r w:rsidR="007C7C51">
        <w:rPr>
          <w:rFonts w:ascii="Verdana" w:hAnsi="Verdana"/>
          <w:sz w:val="18"/>
          <w:szCs w:val="18"/>
          <w:lang w:val="pl-PL"/>
        </w:rPr>
        <w:t>Umowy</w:t>
      </w:r>
      <w:r w:rsidR="007C7C51" w:rsidRPr="00FA595E">
        <w:rPr>
          <w:rFonts w:ascii="Verdana" w:hAnsi="Verdana"/>
          <w:sz w:val="18"/>
          <w:szCs w:val="18"/>
        </w:rPr>
        <w:t xml:space="preserve"> </w:t>
      </w:r>
      <w:r w:rsidRPr="00FA595E">
        <w:rPr>
          <w:rFonts w:ascii="Verdana" w:hAnsi="Verdana"/>
          <w:sz w:val="18"/>
          <w:szCs w:val="18"/>
        </w:rPr>
        <w:t>dane zwykłe osób, na których działkach będzie realizowana inwestycja oraz osób, na których działki inwestycja będzie oddziaływać (</w:t>
      </w:r>
      <w:r w:rsidR="000B6528">
        <w:rPr>
          <w:rFonts w:ascii="Verdana" w:hAnsi="Verdana"/>
          <w:sz w:val="18"/>
          <w:szCs w:val="18"/>
          <w:lang w:val="pl-PL"/>
        </w:rPr>
        <w:t xml:space="preserve">PESEL, </w:t>
      </w:r>
      <w:r w:rsidRPr="00FA595E">
        <w:rPr>
          <w:rFonts w:ascii="Verdana" w:hAnsi="Verdana"/>
          <w:sz w:val="18"/>
          <w:szCs w:val="18"/>
        </w:rPr>
        <w:t>imiona i nazwiska, adresy zamieszkania, nr działki ew.)</w:t>
      </w:r>
      <w:r w:rsidR="000B6528">
        <w:rPr>
          <w:rFonts w:ascii="Verdana" w:hAnsi="Verdana"/>
          <w:sz w:val="18"/>
          <w:szCs w:val="18"/>
          <w:lang w:val="pl-PL"/>
        </w:rPr>
        <w:t>, znajdujące się w wypisach z rejestrów gruntu.</w:t>
      </w:r>
    </w:p>
    <w:p w14:paraId="75D62D3F" w14:textId="77777777" w:rsidR="00C02AAF" w:rsidRPr="00FA595E" w:rsidRDefault="00C02AAF" w:rsidP="00FA595E">
      <w:pPr>
        <w:pStyle w:val="Akapitzlist"/>
        <w:numPr>
          <w:ilvl w:val="0"/>
          <w:numId w:val="52"/>
        </w:numPr>
        <w:tabs>
          <w:tab w:val="left" w:pos="567"/>
        </w:tabs>
        <w:spacing w:after="0" w:line="240" w:lineRule="auto"/>
        <w:ind w:left="567" w:hanging="283"/>
        <w:contextualSpacing w:val="0"/>
        <w:jc w:val="both"/>
        <w:rPr>
          <w:rFonts w:ascii="Verdana" w:hAnsi="Verdana"/>
          <w:sz w:val="18"/>
          <w:szCs w:val="18"/>
        </w:rPr>
      </w:pPr>
      <w:r w:rsidRPr="00FA595E">
        <w:rPr>
          <w:rFonts w:ascii="Verdana" w:hAnsi="Verdana"/>
          <w:sz w:val="18"/>
          <w:szCs w:val="18"/>
        </w:rPr>
        <w:t>Powierzone przez Administratora danych dane osobowe będą przetwarzane przez Podmiot przetwarzający wyłącznie w celu realizacji przedmiotu Umowy.</w:t>
      </w:r>
    </w:p>
    <w:p w14:paraId="3492B9C1" w14:textId="77777777" w:rsidR="00C02AAF" w:rsidRPr="00FA595E" w:rsidRDefault="00C02AAF" w:rsidP="00FA595E">
      <w:pPr>
        <w:tabs>
          <w:tab w:val="left" w:pos="284"/>
          <w:tab w:val="left" w:pos="426"/>
        </w:tabs>
        <w:spacing w:after="0" w:line="240" w:lineRule="auto"/>
        <w:rPr>
          <w:rFonts w:ascii="Verdana" w:hAnsi="Verdana"/>
          <w:b/>
          <w:sz w:val="18"/>
          <w:szCs w:val="18"/>
        </w:rPr>
      </w:pPr>
      <w:r w:rsidRPr="00FA595E">
        <w:rPr>
          <w:rFonts w:ascii="Verdana" w:hAnsi="Verdana"/>
          <w:b/>
          <w:sz w:val="18"/>
          <w:szCs w:val="18"/>
        </w:rPr>
        <w:t>III.</w:t>
      </w:r>
      <w:r w:rsidRPr="00FA595E">
        <w:rPr>
          <w:rFonts w:ascii="Verdana" w:hAnsi="Verdana"/>
          <w:b/>
          <w:sz w:val="18"/>
          <w:szCs w:val="18"/>
        </w:rPr>
        <w:tab/>
        <w:t xml:space="preserve">Obowiązki Podmiotu przetwarzającego </w:t>
      </w:r>
    </w:p>
    <w:p w14:paraId="7BED024B" w14:textId="77777777" w:rsidR="00C02AAF" w:rsidRPr="00FA595E" w:rsidRDefault="00C02AAF" w:rsidP="00FA595E">
      <w:pPr>
        <w:pStyle w:val="Akapitzlist"/>
        <w:numPr>
          <w:ilvl w:val="0"/>
          <w:numId w:val="53"/>
        </w:numPr>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4E7DE7A3" w14:textId="77777777" w:rsidR="00C02AAF" w:rsidRPr="00FA595E" w:rsidRDefault="00C02AAF" w:rsidP="00FA595E">
      <w:pPr>
        <w:pStyle w:val="Akapitzlist"/>
        <w:numPr>
          <w:ilvl w:val="0"/>
          <w:numId w:val="53"/>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dołożyć należytej staranności przy przetwarzaniu powierzonych danych osobowych.</w:t>
      </w:r>
    </w:p>
    <w:p w14:paraId="4F2C43BD" w14:textId="77777777" w:rsidR="00C02AAF" w:rsidRPr="00FA595E" w:rsidRDefault="00C02AAF" w:rsidP="00FA595E">
      <w:pPr>
        <w:pStyle w:val="Akapitzlist"/>
        <w:numPr>
          <w:ilvl w:val="0"/>
          <w:numId w:val="53"/>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do nadania upoważnień do przetwarzania danych osobowych wszystkim osobom, które będą przetwarzały powierzone dane w celu realizacji Umowy.</w:t>
      </w:r>
    </w:p>
    <w:p w14:paraId="702F763C" w14:textId="77777777" w:rsidR="00C02AAF" w:rsidRPr="00FA595E" w:rsidRDefault="00C02AAF" w:rsidP="00FA595E">
      <w:pPr>
        <w:pStyle w:val="Akapitzlist"/>
        <w:numPr>
          <w:ilvl w:val="0"/>
          <w:numId w:val="53"/>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zapewnić zachowanie w tajemnicy (o której mowa w art. 28 ust 3 lit. b RODO) przetwarzanych danych przez osoby, które upoważnia do przetwarzania danych osobowych w celu realizacji Umowy, zarówno w trakcie zatrudnienia ich w Podmiocie przetwarzającym, jak i po jego ustaniu.</w:t>
      </w:r>
    </w:p>
    <w:p w14:paraId="67D7CE0F" w14:textId="77777777" w:rsidR="00C02AAF" w:rsidRPr="00FA595E" w:rsidRDefault="00C02AAF" w:rsidP="00FA595E">
      <w:pPr>
        <w:pStyle w:val="Akapitzlist"/>
        <w:numPr>
          <w:ilvl w:val="0"/>
          <w:numId w:val="53"/>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Podmiot przetwarzający po zakończeniu świadczenia usług związanych z przetwarzaniem danych zwraca Administratorowi wszelkie dane osobowe oraz usuwa wszelkie ich istniejące kopie, </w:t>
      </w:r>
      <w:r w:rsidRPr="00FA595E">
        <w:rPr>
          <w:rFonts w:ascii="Verdana" w:hAnsi="Verdana"/>
          <w:snapToGrid w:val="0"/>
          <w:sz w:val="18"/>
          <w:szCs w:val="18"/>
        </w:rPr>
        <w:t>zgodnie z obowiązującymi przepisami.</w:t>
      </w:r>
    </w:p>
    <w:p w14:paraId="5D0915CD" w14:textId="77777777" w:rsidR="00C02AAF" w:rsidRPr="00FA595E" w:rsidRDefault="00C02AAF" w:rsidP="00FA595E">
      <w:pPr>
        <w:pStyle w:val="Akapitzlist"/>
        <w:numPr>
          <w:ilvl w:val="0"/>
          <w:numId w:val="53"/>
        </w:numPr>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40963915" w14:textId="77777777" w:rsidR="00C02AAF" w:rsidRPr="00FA595E" w:rsidRDefault="00C02AAF" w:rsidP="00FA595E">
      <w:pPr>
        <w:pStyle w:val="Akapitzlist"/>
        <w:numPr>
          <w:ilvl w:val="0"/>
          <w:numId w:val="53"/>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po stwierdzeniu naruszenia ochrony danych osobowych bez zbędnej zwłoki zgłasza je Administratorowi danych w ciągu 24 h.</w:t>
      </w:r>
    </w:p>
    <w:p w14:paraId="5E18ABC6" w14:textId="77777777" w:rsidR="00C02AAF" w:rsidRPr="00FA595E" w:rsidRDefault="00C02AAF" w:rsidP="00FA595E">
      <w:pPr>
        <w:tabs>
          <w:tab w:val="left" w:pos="284"/>
          <w:tab w:val="left" w:pos="426"/>
        </w:tabs>
        <w:spacing w:after="0" w:line="240" w:lineRule="auto"/>
        <w:rPr>
          <w:rFonts w:ascii="Verdana" w:hAnsi="Verdana"/>
          <w:b/>
          <w:sz w:val="18"/>
          <w:szCs w:val="18"/>
        </w:rPr>
      </w:pPr>
      <w:r w:rsidRPr="00FA595E">
        <w:rPr>
          <w:rFonts w:ascii="Verdana" w:hAnsi="Verdana"/>
          <w:b/>
          <w:sz w:val="18"/>
          <w:szCs w:val="18"/>
        </w:rPr>
        <w:t>IV.</w:t>
      </w:r>
      <w:r w:rsidRPr="00FA595E">
        <w:rPr>
          <w:rFonts w:ascii="Verdana" w:hAnsi="Verdana"/>
          <w:b/>
          <w:sz w:val="18"/>
          <w:szCs w:val="18"/>
        </w:rPr>
        <w:tab/>
        <w:t>Prawo kontroli</w:t>
      </w:r>
    </w:p>
    <w:p w14:paraId="7382C044" w14:textId="77777777" w:rsidR="00C02AAF" w:rsidRPr="00FA595E" w:rsidRDefault="00C02AAF" w:rsidP="00FA595E">
      <w:pPr>
        <w:pStyle w:val="Akapitzlist"/>
        <w:numPr>
          <w:ilvl w:val="0"/>
          <w:numId w:val="54"/>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Administrator danych, zgodnie z art. 28 ust. 3 lit. h RODO ma prawo kontroli, czy środki zastosowane przez Podmiot przetwarzający przy przetwarzaniu i zabezpieczeniu powierzonych danych osobowych spełniają postanowienia </w:t>
      </w:r>
      <w:r w:rsidR="007C7C51">
        <w:rPr>
          <w:rFonts w:ascii="Verdana" w:hAnsi="Verdana"/>
          <w:sz w:val="18"/>
          <w:szCs w:val="18"/>
          <w:lang w:val="pl-PL"/>
        </w:rPr>
        <w:t>Umowy</w:t>
      </w:r>
      <w:r w:rsidRPr="00FA595E">
        <w:rPr>
          <w:rFonts w:ascii="Verdana" w:hAnsi="Verdana"/>
          <w:sz w:val="18"/>
          <w:szCs w:val="18"/>
        </w:rPr>
        <w:t xml:space="preserve">. </w:t>
      </w:r>
    </w:p>
    <w:p w14:paraId="7A16DBC6" w14:textId="77777777" w:rsidR="00C02AAF" w:rsidRPr="00FA595E" w:rsidRDefault="00C02AAF" w:rsidP="00FA595E">
      <w:pPr>
        <w:pStyle w:val="Akapitzlist"/>
        <w:numPr>
          <w:ilvl w:val="0"/>
          <w:numId w:val="54"/>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Administrator danych realizować będzie prawo kontroli, poprzez udział w kontroli </w:t>
      </w:r>
      <w:r w:rsidRPr="00FA595E">
        <w:rPr>
          <w:rFonts w:ascii="Verdana" w:hAnsi="Verdana"/>
          <w:snapToGrid w:val="0"/>
          <w:sz w:val="18"/>
          <w:szCs w:val="18"/>
        </w:rPr>
        <w:t xml:space="preserve">Inspektora ochrony danych osobowych (IODO) lub innej osoby wyznaczonej przez Administratora danych, </w:t>
      </w:r>
      <w:r w:rsidRPr="00FA595E">
        <w:rPr>
          <w:rFonts w:ascii="Verdana" w:hAnsi="Verdana"/>
          <w:sz w:val="18"/>
          <w:szCs w:val="18"/>
        </w:rPr>
        <w:t>w godzinach pracy Podmiotu przetwarzającego i z minimum 7-dniowym jego uprzedzeniem.</w:t>
      </w:r>
    </w:p>
    <w:p w14:paraId="59FA2A7F" w14:textId="77777777" w:rsidR="00C02AAF" w:rsidRPr="00FA595E" w:rsidRDefault="00C02AAF" w:rsidP="00FA595E">
      <w:pPr>
        <w:pStyle w:val="Akapitzlist"/>
        <w:numPr>
          <w:ilvl w:val="0"/>
          <w:numId w:val="54"/>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do usunięcia uchybień stwierdzonych podczas kontroli w terminie wskazanym przez Administratora danych nie dłuższym niż 7 dni.</w:t>
      </w:r>
    </w:p>
    <w:p w14:paraId="6D3D35CE" w14:textId="77777777" w:rsidR="00C02AAF" w:rsidRPr="00FA595E" w:rsidRDefault="00C02AAF" w:rsidP="00FA595E">
      <w:pPr>
        <w:pStyle w:val="Akapitzlist"/>
        <w:numPr>
          <w:ilvl w:val="0"/>
          <w:numId w:val="54"/>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Podmiot przetwarzający udostępnia Administratorowi wszelkie informacje niezbędne do wykazania spełnienia obowiązków określonych w art. 28 RODO. </w:t>
      </w:r>
    </w:p>
    <w:p w14:paraId="604620B6" w14:textId="77777777" w:rsidR="00C02AAF" w:rsidRPr="00FA595E" w:rsidRDefault="00C02AAF" w:rsidP="00FA595E">
      <w:pPr>
        <w:tabs>
          <w:tab w:val="left" w:pos="142"/>
          <w:tab w:val="left" w:pos="284"/>
          <w:tab w:val="left" w:pos="426"/>
        </w:tabs>
        <w:spacing w:after="0" w:line="240" w:lineRule="auto"/>
        <w:rPr>
          <w:rFonts w:ascii="Verdana" w:hAnsi="Verdana"/>
          <w:b/>
          <w:sz w:val="18"/>
          <w:szCs w:val="18"/>
        </w:rPr>
      </w:pPr>
      <w:r w:rsidRPr="00FA595E">
        <w:rPr>
          <w:rFonts w:ascii="Verdana" w:hAnsi="Verdana"/>
          <w:b/>
          <w:sz w:val="18"/>
          <w:szCs w:val="18"/>
        </w:rPr>
        <w:t>V.</w:t>
      </w:r>
      <w:r w:rsidRPr="00FA595E">
        <w:rPr>
          <w:rFonts w:ascii="Verdana" w:hAnsi="Verdana"/>
          <w:b/>
          <w:sz w:val="18"/>
          <w:szCs w:val="18"/>
        </w:rPr>
        <w:tab/>
        <w:t>Dalsze powierzenie danych do przetwarzania</w:t>
      </w:r>
    </w:p>
    <w:p w14:paraId="7D61D023" w14:textId="77777777" w:rsidR="00C02AAF" w:rsidRPr="00FA595E" w:rsidRDefault="00C02AAF" w:rsidP="00FA595E">
      <w:pPr>
        <w:pStyle w:val="Akapitzlist"/>
        <w:numPr>
          <w:ilvl w:val="0"/>
          <w:numId w:val="55"/>
        </w:numPr>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może powierzyć dane osobowe objęte Umową do dalszego przetwarzania podwykonawcom jedynie w celu wykonania Umowy, po uzyskaniu uprzedniej pisemnej zgody Administratora danych.</w:t>
      </w:r>
    </w:p>
    <w:p w14:paraId="2C7ACFBE" w14:textId="77777777" w:rsidR="00C02AAF" w:rsidRPr="00FA595E" w:rsidRDefault="00C02AAF" w:rsidP="00FA595E">
      <w:pPr>
        <w:pStyle w:val="Akapitzlist"/>
        <w:numPr>
          <w:ilvl w:val="0"/>
          <w:numId w:val="55"/>
        </w:numPr>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Przekazanie powierzonych danych do państwa trzeciego może nastąpić jedynie na pisemne polecenie Administratora danych chyba, że obowiązek taki nakłada na Podmiot przetwarzający </w:t>
      </w:r>
      <w:r w:rsidRPr="00FA595E">
        <w:rPr>
          <w:rFonts w:ascii="Verdana" w:hAnsi="Verdana"/>
          <w:sz w:val="18"/>
          <w:szCs w:val="18"/>
        </w:rPr>
        <w:lastRenderedPageBreak/>
        <w:t>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7E807DC4" w14:textId="77777777" w:rsidR="00C02AAF" w:rsidRPr="00FA595E" w:rsidRDefault="00C02AAF" w:rsidP="00FA595E">
      <w:pPr>
        <w:pStyle w:val="Akapitzlist"/>
        <w:numPr>
          <w:ilvl w:val="0"/>
          <w:numId w:val="55"/>
        </w:numPr>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Podwykonawca, o którym mowa w ust. 1 winien spełniać te same gwarancje i obowiązki jakie zostały nałożone na Podmiot przetwarzający w </w:t>
      </w:r>
      <w:r w:rsidR="007C7C51">
        <w:rPr>
          <w:rFonts w:ascii="Verdana" w:hAnsi="Verdana"/>
          <w:sz w:val="18"/>
          <w:szCs w:val="18"/>
          <w:lang w:val="pl-PL"/>
        </w:rPr>
        <w:t>Umowie</w:t>
      </w:r>
      <w:r w:rsidRPr="00FA595E">
        <w:rPr>
          <w:rFonts w:ascii="Verdana" w:hAnsi="Verdana"/>
          <w:sz w:val="18"/>
          <w:szCs w:val="18"/>
        </w:rPr>
        <w:t xml:space="preserve">. </w:t>
      </w:r>
    </w:p>
    <w:p w14:paraId="2265CEED" w14:textId="77777777" w:rsidR="00C02AAF" w:rsidRPr="00FA595E" w:rsidRDefault="00C02AAF" w:rsidP="00FA595E">
      <w:pPr>
        <w:pStyle w:val="Akapitzlist"/>
        <w:numPr>
          <w:ilvl w:val="0"/>
          <w:numId w:val="55"/>
        </w:numPr>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ponosi pełną odpowiedzialność wobec Administratora danych za nie wywiązanie się ze spoczywających na podwykonawcy obowiązków ochrony danych.</w:t>
      </w:r>
    </w:p>
    <w:p w14:paraId="36C0245A" w14:textId="77777777" w:rsidR="00C02AAF" w:rsidRPr="00FA595E" w:rsidRDefault="00C02AAF" w:rsidP="00FA595E">
      <w:pPr>
        <w:tabs>
          <w:tab w:val="left" w:pos="284"/>
          <w:tab w:val="left" w:pos="426"/>
        </w:tabs>
        <w:spacing w:after="0" w:line="240" w:lineRule="auto"/>
        <w:rPr>
          <w:rFonts w:ascii="Verdana" w:hAnsi="Verdana"/>
          <w:b/>
          <w:sz w:val="18"/>
          <w:szCs w:val="18"/>
        </w:rPr>
      </w:pPr>
      <w:r w:rsidRPr="00FA595E">
        <w:rPr>
          <w:rFonts w:ascii="Verdana" w:hAnsi="Verdana"/>
          <w:b/>
          <w:sz w:val="18"/>
          <w:szCs w:val="18"/>
        </w:rPr>
        <w:t>VI.</w:t>
      </w:r>
      <w:r w:rsidRPr="00FA595E">
        <w:rPr>
          <w:rFonts w:ascii="Verdana" w:hAnsi="Verdana"/>
          <w:b/>
          <w:sz w:val="18"/>
          <w:szCs w:val="18"/>
        </w:rPr>
        <w:tab/>
        <w:t>Odpowiedzialność Podmiotu przetwarzającego</w:t>
      </w:r>
    </w:p>
    <w:p w14:paraId="043F6AC3" w14:textId="77777777" w:rsidR="00C02AAF" w:rsidRPr="00FA595E" w:rsidRDefault="00C02AAF" w:rsidP="00FA595E">
      <w:pPr>
        <w:pStyle w:val="Akapitzlist"/>
        <w:numPr>
          <w:ilvl w:val="0"/>
          <w:numId w:val="56"/>
        </w:numPr>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FEF7B0F" w14:textId="77777777" w:rsidR="00C02AAF" w:rsidRPr="00FA595E" w:rsidRDefault="00C02AAF" w:rsidP="00FA595E">
      <w:pPr>
        <w:pStyle w:val="Akapitzlist"/>
        <w:numPr>
          <w:ilvl w:val="0"/>
          <w:numId w:val="56"/>
        </w:numPr>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do niezwłocznego poinformowania Administratora danych o jakimkolwiek postępowaniu, w szczególności administracyjnym lub sądowym, dotyczącym przetwarzania przez Podmiot przetwarzający danych osobowych określonych w </w:t>
      </w:r>
      <w:r w:rsidR="007C7C51">
        <w:rPr>
          <w:rFonts w:ascii="Verdana" w:hAnsi="Verdana"/>
          <w:sz w:val="18"/>
          <w:szCs w:val="18"/>
          <w:lang w:val="pl-PL"/>
        </w:rPr>
        <w:t>Umowie</w:t>
      </w:r>
      <w:r w:rsidRPr="00FA595E">
        <w:rPr>
          <w:rFonts w:ascii="Verdana" w:hAnsi="Verdana"/>
          <w:sz w:val="18"/>
          <w:szCs w:val="18"/>
        </w:rPr>
        <w:t xml:space="preserv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7150951C" w14:textId="77777777" w:rsidR="00C02AAF" w:rsidRPr="00FA595E" w:rsidRDefault="00C02AAF" w:rsidP="00FA595E">
      <w:pPr>
        <w:tabs>
          <w:tab w:val="left" w:pos="426"/>
        </w:tabs>
        <w:spacing w:after="0" w:line="240" w:lineRule="auto"/>
        <w:rPr>
          <w:rFonts w:ascii="Verdana" w:hAnsi="Verdana"/>
          <w:b/>
          <w:sz w:val="18"/>
          <w:szCs w:val="18"/>
        </w:rPr>
      </w:pPr>
      <w:r w:rsidRPr="00FA595E">
        <w:rPr>
          <w:rFonts w:ascii="Verdana" w:hAnsi="Verdana"/>
          <w:b/>
          <w:sz w:val="18"/>
          <w:szCs w:val="18"/>
        </w:rPr>
        <w:t>VII.</w:t>
      </w:r>
      <w:r w:rsidRPr="00FA595E">
        <w:rPr>
          <w:rFonts w:ascii="Verdana" w:hAnsi="Verdana"/>
          <w:b/>
          <w:sz w:val="18"/>
          <w:szCs w:val="18"/>
        </w:rPr>
        <w:tab/>
        <w:t>Okres przetwarzania danych osobowych</w:t>
      </w:r>
    </w:p>
    <w:p w14:paraId="3B7548E3" w14:textId="77777777" w:rsidR="00C02AAF" w:rsidRPr="00FA595E" w:rsidRDefault="00C02AAF" w:rsidP="00FA595E">
      <w:pPr>
        <w:pStyle w:val="Akapitzlist"/>
        <w:spacing w:after="0" w:line="240" w:lineRule="auto"/>
        <w:ind w:left="426"/>
        <w:contextualSpacing w:val="0"/>
        <w:jc w:val="both"/>
        <w:rPr>
          <w:rFonts w:ascii="Verdana" w:hAnsi="Verdana"/>
          <w:sz w:val="18"/>
          <w:szCs w:val="18"/>
        </w:rPr>
      </w:pPr>
      <w:r w:rsidRPr="00FA595E">
        <w:rPr>
          <w:rFonts w:ascii="Verdana" w:hAnsi="Verdana"/>
          <w:sz w:val="18"/>
          <w:szCs w:val="18"/>
        </w:rPr>
        <w:t>Przetwarzanie danych osobowych obowiązuje od dnia zawarcia Umowy przez czas określony, tj. zgodny z okresem obowiązywania Umowy.</w:t>
      </w:r>
    </w:p>
    <w:p w14:paraId="1D79EDBB" w14:textId="77777777" w:rsidR="00C02AAF" w:rsidRPr="00FA595E" w:rsidRDefault="00C02AAF" w:rsidP="00FA595E">
      <w:pPr>
        <w:tabs>
          <w:tab w:val="left" w:pos="567"/>
        </w:tabs>
        <w:spacing w:after="0" w:line="240" w:lineRule="auto"/>
        <w:rPr>
          <w:rFonts w:ascii="Verdana" w:hAnsi="Verdana"/>
          <w:b/>
          <w:sz w:val="18"/>
          <w:szCs w:val="18"/>
        </w:rPr>
      </w:pPr>
      <w:r w:rsidRPr="00FA595E">
        <w:rPr>
          <w:rFonts w:ascii="Verdana" w:hAnsi="Verdana"/>
          <w:b/>
          <w:sz w:val="18"/>
          <w:szCs w:val="18"/>
        </w:rPr>
        <w:t>VIII.</w:t>
      </w:r>
      <w:r w:rsidRPr="00FA595E">
        <w:rPr>
          <w:rFonts w:ascii="Verdana" w:hAnsi="Verdana"/>
          <w:b/>
          <w:sz w:val="18"/>
          <w:szCs w:val="18"/>
        </w:rPr>
        <w:tab/>
        <w:t>Zasady zachowania poufności</w:t>
      </w:r>
    </w:p>
    <w:p w14:paraId="69A1DA6D" w14:textId="77777777" w:rsidR="00C02AAF" w:rsidRPr="00FA595E" w:rsidRDefault="00C02AAF" w:rsidP="00FA595E">
      <w:pPr>
        <w:pStyle w:val="Akapitzlist"/>
        <w:numPr>
          <w:ilvl w:val="0"/>
          <w:numId w:val="57"/>
        </w:numPr>
        <w:tabs>
          <w:tab w:val="left" w:pos="851"/>
        </w:tabs>
        <w:spacing w:after="0" w:line="240" w:lineRule="auto"/>
        <w:ind w:left="851" w:hanging="284"/>
        <w:contextualSpacing w:val="0"/>
        <w:jc w:val="both"/>
        <w:rPr>
          <w:rFonts w:ascii="Verdana" w:hAnsi="Verdana"/>
          <w:sz w:val="18"/>
          <w:szCs w:val="18"/>
        </w:rPr>
      </w:pPr>
      <w:r w:rsidRPr="00FA595E">
        <w:rPr>
          <w:rFonts w:ascii="Verdana" w:hAnsi="Verdana"/>
          <w:sz w:val="18"/>
          <w:szCs w:val="18"/>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014569FC" w14:textId="77777777" w:rsidR="00C02AAF" w:rsidRPr="00FA595E" w:rsidRDefault="00C02AAF" w:rsidP="00FA595E">
      <w:pPr>
        <w:pStyle w:val="Akapitzlist"/>
        <w:numPr>
          <w:ilvl w:val="0"/>
          <w:numId w:val="57"/>
        </w:numPr>
        <w:tabs>
          <w:tab w:val="left" w:pos="851"/>
        </w:tabs>
        <w:spacing w:after="0" w:line="240" w:lineRule="auto"/>
        <w:ind w:left="851" w:hanging="284"/>
        <w:contextualSpacing w:val="0"/>
        <w:jc w:val="both"/>
        <w:rPr>
          <w:rFonts w:ascii="Verdana" w:hAnsi="Verdana"/>
          <w:sz w:val="18"/>
          <w:szCs w:val="18"/>
        </w:rPr>
      </w:pPr>
      <w:r w:rsidRPr="00FA595E">
        <w:rPr>
          <w:rFonts w:ascii="Verdana" w:hAnsi="Verdana"/>
          <w:sz w:val="18"/>
          <w:szCs w:val="18"/>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5EFF889D" w14:textId="77777777" w:rsidR="00C02AAF" w:rsidRPr="00FA595E" w:rsidRDefault="00C02AAF" w:rsidP="007C7C51">
      <w:pPr>
        <w:pStyle w:val="Nagwek3"/>
        <w:spacing w:before="120" w:after="0"/>
        <w:jc w:val="center"/>
        <w:rPr>
          <w:rStyle w:val="Heading2Consolas12pt1"/>
          <w:rFonts w:ascii="Verdana" w:hAnsi="Verdana" w:cs="Calibri"/>
          <w:sz w:val="18"/>
          <w:szCs w:val="18"/>
        </w:rPr>
      </w:pPr>
      <w:r w:rsidRPr="00FA595E">
        <w:rPr>
          <w:rStyle w:val="Heading2Consolas12pt1"/>
          <w:rFonts w:ascii="Verdana" w:hAnsi="Verdana" w:cs="Calibri"/>
          <w:sz w:val="18"/>
          <w:szCs w:val="18"/>
        </w:rPr>
        <w:t xml:space="preserve">§ </w:t>
      </w:r>
      <w:bookmarkEnd w:id="28"/>
      <w:r w:rsidRPr="00FA595E">
        <w:rPr>
          <w:rStyle w:val="Heading2Consolas12pt1"/>
          <w:rFonts w:ascii="Verdana" w:hAnsi="Verdana" w:cs="Calibri"/>
          <w:sz w:val="18"/>
          <w:szCs w:val="18"/>
          <w:lang w:val="pl-PL"/>
        </w:rPr>
        <w:t>20</w:t>
      </w:r>
      <w:r w:rsidRPr="00FA595E">
        <w:rPr>
          <w:rStyle w:val="Heading2Consolas12pt1"/>
          <w:rFonts w:ascii="Verdana" w:hAnsi="Verdana" w:cs="Calibri"/>
          <w:sz w:val="18"/>
          <w:szCs w:val="18"/>
        </w:rPr>
        <w:t xml:space="preserve"> (Postanowienia Końcowe)</w:t>
      </w:r>
      <w:bookmarkEnd w:id="29"/>
    </w:p>
    <w:p w14:paraId="0C28E55A"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cs="Calibri"/>
          <w:sz w:val="18"/>
          <w:szCs w:val="18"/>
        </w:rPr>
        <w:t>Wszelkie zmiany Umowy wymagają formy pisemnej w postaci aneksu do Umowy pod rygorem nieważności, chyba że Umowa przewiduje inaczej.</w:t>
      </w:r>
    </w:p>
    <w:p w14:paraId="17F3655F"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cs="Calibri"/>
          <w:sz w:val="18"/>
          <w:szCs w:val="18"/>
        </w:rPr>
        <w:t>W okresie trwania Umowy, a następnie w ciągu 5 lat po jej ukończeniu, po otrzymaniu zawiadomienia</w:t>
      </w:r>
      <w:r w:rsidR="007C7C51" w:rsidRPr="009540BB">
        <w:rPr>
          <w:rFonts w:ascii="Verdana" w:hAnsi="Verdana" w:cs="Calibri"/>
          <w:sz w:val="18"/>
          <w:szCs w:val="18"/>
          <w:lang w:val="pl-PL"/>
        </w:rPr>
        <w:t xml:space="preserve"> </w:t>
      </w:r>
      <w:r w:rsidRPr="009540BB">
        <w:rPr>
          <w:rFonts w:ascii="Verdana" w:hAnsi="Verdana" w:cs="Calibri"/>
          <w:sz w:val="18"/>
          <w:szCs w:val="18"/>
        </w:rPr>
        <w:t>z wyprzedzeniem 7- dniowym, Wykonawca zobowiązuje się zapewnić Zamawiającemu lub upoważnionemu przez niego przedstawicielowi nieograniczony dostęp do wszelkich danych i dokumentów potrzebnych do kontroli realizacji Umowy.</w:t>
      </w:r>
    </w:p>
    <w:p w14:paraId="6F849F69"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cs="Calibri"/>
          <w:sz w:val="18"/>
          <w:szCs w:val="18"/>
        </w:rPr>
        <w:t>W przypadku zaistnienia sporu Strony będą dążyć w pierwszej kolejności do polubownego załatwienia sprawy</w:t>
      </w:r>
      <w:r w:rsidR="007C7C51" w:rsidRPr="009540BB">
        <w:rPr>
          <w:rFonts w:ascii="Verdana" w:hAnsi="Verdana" w:cs="Calibri"/>
          <w:sz w:val="18"/>
          <w:szCs w:val="18"/>
          <w:lang w:val="pl-PL"/>
        </w:rPr>
        <w:t xml:space="preserve"> </w:t>
      </w:r>
      <w:r w:rsidRPr="009540BB">
        <w:rPr>
          <w:rFonts w:ascii="Verdana" w:hAnsi="Verdana" w:cs="Calibri"/>
          <w:sz w:val="18"/>
          <w:szCs w:val="18"/>
        </w:rPr>
        <w:t>w drodze negocjacji, przy czym postanowienia tego nie należy traktować jako zapisu na sąd polubowny.</w:t>
      </w:r>
      <w:r w:rsidR="007C7C51" w:rsidRPr="009540BB">
        <w:rPr>
          <w:rFonts w:ascii="Verdana" w:hAnsi="Verdana" w:cs="Calibri"/>
          <w:sz w:val="18"/>
          <w:szCs w:val="18"/>
          <w:lang w:val="pl-PL"/>
        </w:rPr>
        <w:t xml:space="preserve"> </w:t>
      </w:r>
      <w:r w:rsidRPr="009540BB">
        <w:rPr>
          <w:rFonts w:ascii="Verdana" w:hAnsi="Verdana" w:cs="Calibri"/>
          <w:sz w:val="18"/>
          <w:szCs w:val="18"/>
        </w:rPr>
        <w:t>W przypadku nie osiągnięcia przez Strony polubownego rozstrzygnięcia w terminie 30 dni od rozpoczęcia negocjacji, każda ze Stron będzie uprawniona do dochodzenia roszczeń przed sądem powszechnym właściwym dla siedziby Zamawiającego.</w:t>
      </w:r>
    </w:p>
    <w:p w14:paraId="4DE47E4C"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cs="Calibri"/>
          <w:sz w:val="18"/>
          <w:szCs w:val="18"/>
        </w:rPr>
        <w:t>Umowę niniejszą sporządzono w czterech jednobrzmiących egzemplarzach, trzy egzemplarze dla Zamawiającego</w:t>
      </w:r>
      <w:r w:rsidR="007C7C51" w:rsidRPr="009540BB">
        <w:rPr>
          <w:rFonts w:ascii="Verdana" w:hAnsi="Verdana" w:cs="Calibri"/>
          <w:sz w:val="18"/>
          <w:szCs w:val="18"/>
          <w:lang w:val="pl-PL"/>
        </w:rPr>
        <w:t xml:space="preserve"> </w:t>
      </w:r>
      <w:r w:rsidRPr="009540BB">
        <w:rPr>
          <w:rFonts w:ascii="Verdana" w:hAnsi="Verdana" w:cs="Calibri"/>
          <w:sz w:val="18"/>
          <w:szCs w:val="18"/>
        </w:rPr>
        <w:t>i jeden dla Wykonawcy.</w:t>
      </w:r>
    </w:p>
    <w:p w14:paraId="51CE0CE3"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cs="Calibri"/>
          <w:sz w:val="18"/>
          <w:szCs w:val="18"/>
        </w:rPr>
        <w:t xml:space="preserve">Umowa wchodzi w życie z dniem jej podpisania przez obie Strony. </w:t>
      </w:r>
    </w:p>
    <w:p w14:paraId="68D15427"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sz w:val="18"/>
          <w:szCs w:val="18"/>
        </w:rPr>
        <w:t>W sprawach nieuregulowanych Umową zastosowanie mają w szczególności przepisy ustawy:</w:t>
      </w:r>
    </w:p>
    <w:p w14:paraId="41964764" w14:textId="77777777" w:rsidR="00C02AAF" w:rsidRPr="009540BB" w:rsidRDefault="00C02AAF" w:rsidP="00FA595E">
      <w:pPr>
        <w:pStyle w:val="Akapitzlist"/>
        <w:spacing w:after="0" w:line="240" w:lineRule="auto"/>
        <w:ind w:left="284"/>
        <w:contextualSpacing w:val="0"/>
        <w:jc w:val="both"/>
        <w:rPr>
          <w:rFonts w:ascii="Verdana" w:hAnsi="Verdana"/>
          <w:sz w:val="18"/>
          <w:szCs w:val="18"/>
        </w:rPr>
      </w:pPr>
      <w:r w:rsidRPr="009540BB">
        <w:rPr>
          <w:rFonts w:ascii="Verdana" w:hAnsi="Verdana"/>
          <w:sz w:val="18"/>
          <w:szCs w:val="18"/>
        </w:rPr>
        <w:t>- Prawo zamówień publicznych (</w:t>
      </w:r>
      <w:r w:rsidRPr="009540BB">
        <w:rPr>
          <w:rFonts w:ascii="Verdana" w:eastAsia="MS Reference Sans Serif" w:hAnsi="Verdana" w:cs="MS Reference Sans Serif"/>
          <w:sz w:val="18"/>
          <w:szCs w:val="18"/>
          <w:lang w:eastAsia="pl-PL"/>
        </w:rPr>
        <w:t>Dz.U. z 2021 r. poz. 1129</w:t>
      </w:r>
      <w:r w:rsidRPr="009540BB">
        <w:rPr>
          <w:rFonts w:ascii="Verdana" w:hAnsi="Verdana"/>
          <w:sz w:val="18"/>
          <w:szCs w:val="18"/>
        </w:rPr>
        <w:t xml:space="preserve"> tekst jednolity ze zm.),</w:t>
      </w:r>
    </w:p>
    <w:p w14:paraId="3D3D9E65" w14:textId="77777777" w:rsidR="00C02AAF" w:rsidRPr="009540BB" w:rsidRDefault="00C02AAF" w:rsidP="00FA595E">
      <w:pPr>
        <w:pStyle w:val="Akapitzlist"/>
        <w:spacing w:after="0" w:line="240" w:lineRule="auto"/>
        <w:ind w:left="284"/>
        <w:contextualSpacing w:val="0"/>
        <w:jc w:val="both"/>
        <w:rPr>
          <w:rFonts w:ascii="Verdana" w:hAnsi="Verdana"/>
          <w:sz w:val="18"/>
          <w:szCs w:val="18"/>
        </w:rPr>
      </w:pPr>
      <w:r w:rsidRPr="009540BB">
        <w:rPr>
          <w:rFonts w:ascii="Verdana" w:hAnsi="Verdana"/>
          <w:sz w:val="18"/>
          <w:szCs w:val="18"/>
        </w:rPr>
        <w:t>- Prawo budowlane (</w:t>
      </w:r>
      <w:r w:rsidRPr="009540BB">
        <w:rPr>
          <w:rFonts w:ascii="Verdana" w:eastAsia="MS Reference Sans Serif" w:hAnsi="Verdana" w:cs="MS Reference Sans Serif"/>
          <w:sz w:val="18"/>
          <w:szCs w:val="18"/>
          <w:lang w:eastAsia="pl-PL"/>
        </w:rPr>
        <w:t>Dz.U. z 2020 r. poz. 1333</w:t>
      </w:r>
      <w:r w:rsidRPr="009540BB">
        <w:rPr>
          <w:rFonts w:ascii="Verdana" w:hAnsi="Verdana"/>
          <w:sz w:val="18"/>
          <w:szCs w:val="18"/>
        </w:rPr>
        <w:t>, tekst jednolity ze zm.),</w:t>
      </w:r>
    </w:p>
    <w:p w14:paraId="7FF26513" w14:textId="77777777" w:rsidR="00C02AAF" w:rsidRPr="009540BB" w:rsidRDefault="00C02AAF" w:rsidP="00FA595E">
      <w:pPr>
        <w:pStyle w:val="Akapitzlist"/>
        <w:spacing w:after="0" w:line="240" w:lineRule="auto"/>
        <w:ind w:left="284"/>
        <w:contextualSpacing w:val="0"/>
        <w:jc w:val="both"/>
        <w:rPr>
          <w:rFonts w:ascii="Verdana" w:hAnsi="Verdana"/>
          <w:sz w:val="18"/>
          <w:szCs w:val="18"/>
        </w:rPr>
      </w:pPr>
      <w:r w:rsidRPr="009540BB">
        <w:rPr>
          <w:rFonts w:ascii="Verdana" w:hAnsi="Verdana"/>
          <w:sz w:val="18"/>
          <w:szCs w:val="18"/>
        </w:rPr>
        <w:t>- Kodeks cywilny (</w:t>
      </w:r>
      <w:r w:rsidRPr="009540BB">
        <w:rPr>
          <w:rFonts w:ascii="Verdana" w:eastAsia="MS Reference Sans Serif" w:hAnsi="Verdana" w:cs="MS Reference Sans Serif"/>
          <w:sz w:val="18"/>
          <w:szCs w:val="18"/>
          <w:lang w:eastAsia="pl-PL"/>
        </w:rPr>
        <w:t>Dz.U. z 2020 r. poz. 1740</w:t>
      </w:r>
      <w:r w:rsidRPr="009540BB">
        <w:rPr>
          <w:rFonts w:ascii="Verdana" w:hAnsi="Verdana"/>
          <w:sz w:val="18"/>
          <w:szCs w:val="18"/>
        </w:rPr>
        <w:t xml:space="preserve"> tekst jednolity ze zm.),</w:t>
      </w:r>
    </w:p>
    <w:p w14:paraId="111C88AF" w14:textId="77777777" w:rsidR="00C02AAF" w:rsidRPr="009540BB" w:rsidRDefault="00C02AAF" w:rsidP="00FA595E">
      <w:pPr>
        <w:pStyle w:val="Akapitzlist"/>
        <w:spacing w:after="0" w:line="240" w:lineRule="auto"/>
        <w:ind w:left="284"/>
        <w:contextualSpacing w:val="0"/>
        <w:jc w:val="both"/>
        <w:rPr>
          <w:rFonts w:ascii="Verdana" w:hAnsi="Verdana"/>
          <w:sz w:val="18"/>
          <w:szCs w:val="18"/>
        </w:rPr>
      </w:pPr>
      <w:r w:rsidRPr="009540BB">
        <w:rPr>
          <w:rFonts w:ascii="Verdana" w:hAnsi="Verdana"/>
          <w:sz w:val="18"/>
          <w:szCs w:val="18"/>
        </w:rPr>
        <w:t>- o prawie autorskim i prawach pokrewnych (Dz.U. z 2021 r. poz. 1062, tekst jednolity, ze zm.),</w:t>
      </w:r>
    </w:p>
    <w:p w14:paraId="0EB461F1" w14:textId="77777777" w:rsidR="00C02AAF" w:rsidRPr="009540BB" w:rsidRDefault="00C02AAF" w:rsidP="00FA595E">
      <w:pPr>
        <w:pStyle w:val="Akapitzlist"/>
        <w:spacing w:after="0" w:line="240" w:lineRule="auto"/>
        <w:ind w:left="284"/>
        <w:contextualSpacing w:val="0"/>
        <w:jc w:val="both"/>
        <w:rPr>
          <w:rFonts w:ascii="Verdana" w:hAnsi="Verdana"/>
          <w:sz w:val="18"/>
          <w:szCs w:val="18"/>
        </w:rPr>
      </w:pPr>
      <w:r w:rsidRPr="009540BB">
        <w:rPr>
          <w:rFonts w:ascii="Verdana" w:hAnsi="Verdana"/>
          <w:sz w:val="18"/>
          <w:szCs w:val="18"/>
        </w:rPr>
        <w:t>- Prawo o ruchu drogowym (</w:t>
      </w:r>
      <w:r w:rsidRPr="009540BB">
        <w:rPr>
          <w:rFonts w:ascii="Verdana" w:eastAsia="MS Reference Sans Serif" w:hAnsi="Verdana" w:cs="MS Reference Sans Serif"/>
          <w:sz w:val="18"/>
          <w:szCs w:val="18"/>
          <w:lang w:eastAsia="pl-PL"/>
        </w:rPr>
        <w:t>Dz.U. z 2021 r. poz. 450</w:t>
      </w:r>
      <w:r w:rsidRPr="009540BB">
        <w:rPr>
          <w:rFonts w:ascii="Verdana" w:hAnsi="Verdana"/>
          <w:sz w:val="18"/>
          <w:szCs w:val="18"/>
        </w:rPr>
        <w:t>, tekst jednolity, ze zm.).</w:t>
      </w:r>
    </w:p>
    <w:p w14:paraId="6F21EFBA" w14:textId="77777777" w:rsidR="00C02AAF" w:rsidRPr="008C07A4" w:rsidRDefault="00C02AAF" w:rsidP="00C02AAF">
      <w:pPr>
        <w:pStyle w:val="Akapitzlist"/>
        <w:spacing w:after="0" w:line="240" w:lineRule="auto"/>
        <w:ind w:left="0"/>
        <w:rPr>
          <w:rFonts w:ascii="Verdana" w:hAnsi="Verdana"/>
          <w:b/>
          <w:sz w:val="18"/>
          <w:szCs w:val="18"/>
        </w:rPr>
      </w:pPr>
    </w:p>
    <w:p w14:paraId="03F6ACC8" w14:textId="77777777" w:rsidR="00C02AAF" w:rsidRPr="008C07A4" w:rsidRDefault="00C02AAF" w:rsidP="00C02AAF">
      <w:pPr>
        <w:spacing w:after="0" w:line="240" w:lineRule="auto"/>
        <w:jc w:val="center"/>
        <w:rPr>
          <w:rFonts w:ascii="Verdana" w:eastAsia="Times New Roman" w:hAnsi="Verdana"/>
          <w:b/>
          <w:sz w:val="18"/>
          <w:szCs w:val="18"/>
          <w:lang w:eastAsia="pl-PL"/>
        </w:rPr>
      </w:pPr>
      <w:r w:rsidRPr="008C07A4">
        <w:rPr>
          <w:rFonts w:ascii="Verdana" w:eastAsia="Times New Roman" w:hAnsi="Verdana"/>
          <w:b/>
          <w:lang w:eastAsia="pl-PL"/>
        </w:rPr>
        <w:t xml:space="preserve">ZAMAWIAJĄCY: </w:t>
      </w:r>
      <w:r w:rsidRPr="008C07A4">
        <w:rPr>
          <w:rFonts w:ascii="Verdana" w:eastAsia="Times New Roman" w:hAnsi="Verdana"/>
          <w:b/>
          <w:lang w:eastAsia="pl-PL"/>
        </w:rPr>
        <w:tab/>
      </w:r>
      <w:r w:rsidRPr="008C07A4">
        <w:rPr>
          <w:rFonts w:ascii="Verdana" w:eastAsia="Times New Roman" w:hAnsi="Verdana"/>
          <w:b/>
          <w:lang w:eastAsia="pl-PL"/>
        </w:rPr>
        <w:tab/>
      </w:r>
      <w:r w:rsidRPr="008C07A4">
        <w:rPr>
          <w:rFonts w:ascii="Verdana" w:eastAsia="Times New Roman" w:hAnsi="Verdana"/>
          <w:b/>
          <w:lang w:eastAsia="pl-PL"/>
        </w:rPr>
        <w:tab/>
      </w:r>
      <w:r w:rsidRPr="008C07A4">
        <w:rPr>
          <w:rFonts w:ascii="Verdana" w:eastAsia="Times New Roman" w:hAnsi="Verdana"/>
          <w:b/>
          <w:lang w:eastAsia="pl-PL"/>
        </w:rPr>
        <w:tab/>
      </w:r>
      <w:r w:rsidRPr="008C07A4">
        <w:rPr>
          <w:rFonts w:ascii="Verdana" w:eastAsia="Times New Roman" w:hAnsi="Verdana"/>
          <w:b/>
          <w:lang w:eastAsia="pl-PL"/>
        </w:rPr>
        <w:tab/>
      </w:r>
      <w:r w:rsidRPr="008C07A4">
        <w:rPr>
          <w:rFonts w:ascii="Verdana" w:eastAsia="Times New Roman" w:hAnsi="Verdana"/>
          <w:b/>
          <w:lang w:eastAsia="pl-PL"/>
        </w:rPr>
        <w:tab/>
      </w:r>
      <w:r w:rsidRPr="008C07A4">
        <w:rPr>
          <w:rFonts w:ascii="Verdana" w:eastAsia="Times New Roman" w:hAnsi="Verdana"/>
          <w:b/>
          <w:lang w:eastAsia="pl-PL"/>
        </w:rPr>
        <w:tab/>
        <w:t>WYKONAWCA</w:t>
      </w:r>
      <w:r w:rsidRPr="008C07A4">
        <w:rPr>
          <w:rFonts w:ascii="Verdana" w:eastAsia="Times New Roman" w:hAnsi="Verdana"/>
          <w:b/>
          <w:sz w:val="18"/>
          <w:szCs w:val="18"/>
          <w:lang w:eastAsia="pl-PL"/>
        </w:rPr>
        <w:t>:</w:t>
      </w:r>
    </w:p>
    <w:p w14:paraId="294F3206" w14:textId="77777777" w:rsidR="00C02AAF" w:rsidRPr="008C07A4" w:rsidRDefault="00C02AAF" w:rsidP="00C02AAF">
      <w:pPr>
        <w:spacing w:after="0" w:line="240" w:lineRule="auto"/>
        <w:jc w:val="center"/>
        <w:rPr>
          <w:rFonts w:ascii="Verdana" w:eastAsia="Times New Roman" w:hAnsi="Verdana"/>
          <w:sz w:val="18"/>
          <w:szCs w:val="18"/>
          <w:lang w:eastAsia="pl-PL"/>
        </w:rPr>
      </w:pPr>
    </w:p>
    <w:p w14:paraId="5E3EE0F3" w14:textId="77777777" w:rsidR="00C02AAF" w:rsidRPr="008C07A4" w:rsidRDefault="00C02AAF" w:rsidP="00C02AAF">
      <w:pPr>
        <w:pStyle w:val="Akapitzlist"/>
        <w:spacing w:after="0" w:line="240" w:lineRule="auto"/>
        <w:ind w:left="5664" w:firstLine="708"/>
        <w:jc w:val="center"/>
        <w:rPr>
          <w:rFonts w:ascii="Verdana" w:hAnsi="Verdana"/>
          <w:sz w:val="18"/>
          <w:szCs w:val="18"/>
        </w:rPr>
      </w:pPr>
    </w:p>
    <w:p w14:paraId="2D48C323" w14:textId="77777777" w:rsidR="00C02AAF" w:rsidRPr="008C07A4" w:rsidRDefault="00C02AAF" w:rsidP="00C02AAF">
      <w:pPr>
        <w:pStyle w:val="Akapitzlist"/>
        <w:spacing w:after="0" w:line="240" w:lineRule="auto"/>
        <w:ind w:left="0"/>
        <w:rPr>
          <w:rFonts w:ascii="Verdana" w:hAnsi="Verdana"/>
          <w:sz w:val="18"/>
          <w:szCs w:val="18"/>
        </w:rPr>
      </w:pPr>
    </w:p>
    <w:p w14:paraId="149409DA" w14:textId="7AC468D7" w:rsidR="005719FB" w:rsidRPr="00B76F36" w:rsidRDefault="005719FB" w:rsidP="00B76F36">
      <w:pPr>
        <w:spacing w:after="0" w:line="240" w:lineRule="auto"/>
        <w:rPr>
          <w:rFonts w:ascii="Verdana" w:hAnsi="Verdana"/>
          <w:sz w:val="18"/>
          <w:szCs w:val="18"/>
        </w:rPr>
      </w:pPr>
    </w:p>
    <w:sectPr w:rsidR="005719FB" w:rsidRPr="00B76F36" w:rsidSect="0068132D">
      <w:headerReference w:type="default" r:id="rId9"/>
      <w:footerReference w:type="default" r:id="rId10"/>
      <w:pgSz w:w="11906" w:h="16838"/>
      <w:pgMar w:top="851" w:right="1134" w:bottom="567" w:left="1134" w:header="709"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52AB63" w14:textId="77777777" w:rsidR="006461FF" w:rsidRDefault="006461FF" w:rsidP="00266EBE">
      <w:pPr>
        <w:spacing w:after="0" w:line="240" w:lineRule="auto"/>
      </w:pPr>
      <w:r>
        <w:separator/>
      </w:r>
    </w:p>
  </w:endnote>
  <w:endnote w:type="continuationSeparator" w:id="0">
    <w:p w14:paraId="42259701" w14:textId="77777777" w:rsidR="006461FF" w:rsidRDefault="006461FF" w:rsidP="00266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C1E7" w14:textId="77777777" w:rsidR="0072300D" w:rsidRPr="0072300D" w:rsidRDefault="0072300D" w:rsidP="0072300D">
    <w:pPr>
      <w:pStyle w:val="Stopka"/>
      <w:pBdr>
        <w:top w:val="single" w:sz="4" w:space="1" w:color="auto"/>
      </w:pBdr>
      <w:jc w:val="right"/>
      <w:rPr>
        <w:rFonts w:ascii="Verdana" w:hAnsi="Verdana"/>
        <w:sz w:val="14"/>
        <w:szCs w:val="14"/>
      </w:rPr>
    </w:pPr>
    <w:r w:rsidRPr="0072300D">
      <w:rPr>
        <w:rFonts w:ascii="Verdana" w:hAnsi="Verdana"/>
        <w:sz w:val="14"/>
        <w:szCs w:val="14"/>
        <w:lang w:val="pl-PL"/>
      </w:rPr>
      <w:t xml:space="preserve">Strona </w:t>
    </w:r>
    <w:r w:rsidRPr="0072300D">
      <w:rPr>
        <w:rFonts w:ascii="Verdana" w:hAnsi="Verdana"/>
        <w:b/>
        <w:bCs/>
        <w:sz w:val="14"/>
        <w:szCs w:val="14"/>
      </w:rPr>
      <w:fldChar w:fldCharType="begin"/>
    </w:r>
    <w:r w:rsidRPr="0072300D">
      <w:rPr>
        <w:rFonts w:ascii="Verdana" w:hAnsi="Verdana"/>
        <w:b/>
        <w:bCs/>
        <w:sz w:val="14"/>
        <w:szCs w:val="14"/>
      </w:rPr>
      <w:instrText>PAGE</w:instrText>
    </w:r>
    <w:r w:rsidRPr="0072300D">
      <w:rPr>
        <w:rFonts w:ascii="Verdana" w:hAnsi="Verdana"/>
        <w:b/>
        <w:bCs/>
        <w:sz w:val="14"/>
        <w:szCs w:val="14"/>
      </w:rPr>
      <w:fldChar w:fldCharType="separate"/>
    </w:r>
    <w:r w:rsidR="00D04E90">
      <w:rPr>
        <w:rFonts w:ascii="Verdana" w:hAnsi="Verdana"/>
        <w:b/>
        <w:bCs/>
        <w:noProof/>
        <w:sz w:val="14"/>
        <w:szCs w:val="14"/>
      </w:rPr>
      <w:t>2</w:t>
    </w:r>
    <w:r w:rsidRPr="0072300D">
      <w:rPr>
        <w:rFonts w:ascii="Verdana" w:hAnsi="Verdana"/>
        <w:b/>
        <w:bCs/>
        <w:sz w:val="14"/>
        <w:szCs w:val="14"/>
      </w:rPr>
      <w:fldChar w:fldCharType="end"/>
    </w:r>
    <w:r w:rsidRPr="0072300D">
      <w:rPr>
        <w:rFonts w:ascii="Verdana" w:hAnsi="Verdana"/>
        <w:sz w:val="14"/>
        <w:szCs w:val="14"/>
        <w:lang w:val="pl-PL"/>
      </w:rPr>
      <w:t xml:space="preserve"> z </w:t>
    </w:r>
    <w:r w:rsidRPr="0072300D">
      <w:rPr>
        <w:rFonts w:ascii="Verdana" w:hAnsi="Verdana"/>
        <w:b/>
        <w:bCs/>
        <w:sz w:val="14"/>
        <w:szCs w:val="14"/>
      </w:rPr>
      <w:fldChar w:fldCharType="begin"/>
    </w:r>
    <w:r w:rsidRPr="0072300D">
      <w:rPr>
        <w:rFonts w:ascii="Verdana" w:hAnsi="Verdana"/>
        <w:b/>
        <w:bCs/>
        <w:sz w:val="14"/>
        <w:szCs w:val="14"/>
      </w:rPr>
      <w:instrText>NUMPAGES</w:instrText>
    </w:r>
    <w:r w:rsidRPr="0072300D">
      <w:rPr>
        <w:rFonts w:ascii="Verdana" w:hAnsi="Verdana"/>
        <w:b/>
        <w:bCs/>
        <w:sz w:val="14"/>
        <w:szCs w:val="14"/>
      </w:rPr>
      <w:fldChar w:fldCharType="separate"/>
    </w:r>
    <w:r w:rsidR="00D04E90">
      <w:rPr>
        <w:rFonts w:ascii="Verdana" w:hAnsi="Verdana"/>
        <w:b/>
        <w:bCs/>
        <w:noProof/>
        <w:sz w:val="14"/>
        <w:szCs w:val="14"/>
      </w:rPr>
      <w:t>16</w:t>
    </w:r>
    <w:r w:rsidRPr="0072300D">
      <w:rPr>
        <w:rFonts w:ascii="Verdana" w:hAnsi="Verdana"/>
        <w:b/>
        <w:bCs/>
        <w:sz w:val="14"/>
        <w:szCs w:val="14"/>
      </w:rPr>
      <w:fldChar w:fldCharType="end"/>
    </w:r>
  </w:p>
  <w:p w14:paraId="1BE2A398" w14:textId="77777777" w:rsidR="00FB37A1" w:rsidRDefault="00FB37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1C30E" w14:textId="77777777" w:rsidR="006461FF" w:rsidRDefault="006461FF" w:rsidP="00266EBE">
      <w:pPr>
        <w:spacing w:after="0" w:line="240" w:lineRule="auto"/>
      </w:pPr>
      <w:r>
        <w:separator/>
      </w:r>
    </w:p>
  </w:footnote>
  <w:footnote w:type="continuationSeparator" w:id="0">
    <w:p w14:paraId="7F31AFB7" w14:textId="77777777" w:rsidR="006461FF" w:rsidRDefault="006461FF" w:rsidP="00266E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B2D6E" w14:textId="77777777" w:rsidR="0093262C" w:rsidRPr="00E252AA" w:rsidRDefault="0093262C" w:rsidP="0093262C">
    <w:pPr>
      <w:pStyle w:val="Nagwek"/>
      <w:pBdr>
        <w:bottom w:val="single" w:sz="4" w:space="5" w:color="auto"/>
      </w:pBdr>
      <w:spacing w:after="120"/>
      <w:jc w:val="right"/>
      <w:rPr>
        <w:rFonts w:ascii="Verdana" w:hAnsi="Verdana"/>
        <w:b/>
        <w:bCs/>
        <w:i/>
        <w:sz w:val="12"/>
        <w:szCs w:val="12"/>
      </w:rPr>
    </w:pPr>
    <w:bookmarkStart w:id="31" w:name="_Hlk49327343"/>
    <w:bookmarkStart w:id="32" w:name="_Hlk132563324"/>
    <w:bookmarkStart w:id="33" w:name="_Hlk167789039"/>
    <w:bookmarkStart w:id="34" w:name="_Hlk167789040"/>
    <w:bookmarkStart w:id="35" w:name="_Hlk167789126"/>
    <w:bookmarkStart w:id="36" w:name="_Hlk167789127"/>
    <w:bookmarkStart w:id="37" w:name="_Hlk167789376"/>
    <w:bookmarkStart w:id="38" w:name="_Hlk167789377"/>
    <w:bookmarkStart w:id="39" w:name="_Hlk167789503"/>
    <w:bookmarkStart w:id="40" w:name="_Hlk167789504"/>
    <w:bookmarkStart w:id="41" w:name="_Hlk167789616"/>
    <w:bookmarkStart w:id="42" w:name="_Hlk167789617"/>
    <w:bookmarkStart w:id="43" w:name="_Hlk167789711"/>
    <w:bookmarkStart w:id="44" w:name="_Hlk167789712"/>
    <w:bookmarkStart w:id="45" w:name="_Hlk167789713"/>
    <w:bookmarkStart w:id="46" w:name="_Hlk167789714"/>
    <w:bookmarkStart w:id="47" w:name="_Hlk167790328"/>
    <w:bookmarkStart w:id="48" w:name="_Hlk167790329"/>
    <w:bookmarkStart w:id="49" w:name="_Hlk167790377"/>
    <w:bookmarkStart w:id="50" w:name="_Hlk167790378"/>
    <w:bookmarkStart w:id="51" w:name="_Hlk167790394"/>
    <w:bookmarkStart w:id="52" w:name="_Hlk167790395"/>
    <w:bookmarkStart w:id="53" w:name="_Hlk177041088"/>
    <w:bookmarkStart w:id="54" w:name="_Hlk177041089"/>
    <w:bookmarkStart w:id="55" w:name="_Hlk177041103"/>
    <w:bookmarkStart w:id="56" w:name="_Hlk177041104"/>
    <w:bookmarkStart w:id="57" w:name="_Hlk177041105"/>
    <w:bookmarkStart w:id="58" w:name="_Hlk177041106"/>
    <w:bookmarkStart w:id="59" w:name="_Hlk177041122"/>
    <w:bookmarkStart w:id="60" w:name="_Hlk177041123"/>
    <w:bookmarkStart w:id="61" w:name="_Hlk177041372"/>
    <w:bookmarkStart w:id="62" w:name="_Hlk177041373"/>
    <w:bookmarkStart w:id="63" w:name="_Hlk177041374"/>
    <w:bookmarkStart w:id="64" w:name="_Hlk177041375"/>
    <w:bookmarkStart w:id="65" w:name="_Hlk177041877"/>
    <w:bookmarkStart w:id="66" w:name="_Hlk177041878"/>
    <w:r w:rsidRPr="00E252AA">
      <w:rPr>
        <w:rFonts w:ascii="Verdana" w:hAnsi="Verdana"/>
        <w:b/>
        <w:bCs/>
        <w:sz w:val="12"/>
        <w:szCs w:val="12"/>
      </w:rPr>
      <w:t>znak sprawy WK.2816.</w:t>
    </w:r>
    <w:bookmarkEnd w:id="31"/>
    <w:bookmarkEnd w:id="32"/>
    <w:r>
      <w:rPr>
        <w:rFonts w:ascii="Verdana" w:hAnsi="Verdana"/>
        <w:b/>
        <w:bCs/>
        <w:sz w:val="12"/>
        <w:szCs w:val="12"/>
      </w:rPr>
      <w:t>37-WI-K/TP/240828/5.</w:t>
    </w:r>
    <w:r w:rsidRPr="00E252AA">
      <w:rPr>
        <w:rFonts w:ascii="Verdana" w:hAnsi="Verdana"/>
        <w:b/>
        <w:bCs/>
        <w:sz w:val="12"/>
        <w:szCs w:val="12"/>
      </w:rPr>
      <w:t>2024</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C98"/>
    <w:multiLevelType w:val="hybridMultilevel"/>
    <w:tmpl w:val="C4DCDB9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1B776C9"/>
    <w:multiLevelType w:val="hybridMultilevel"/>
    <w:tmpl w:val="91A01DF4"/>
    <w:lvl w:ilvl="0" w:tplc="153CDD28">
      <w:start w:val="4"/>
      <w:numFmt w:val="decimal"/>
      <w:lvlText w:val="%1."/>
      <w:lvlJc w:val="left"/>
      <w:pPr>
        <w:ind w:left="720" w:hanging="360"/>
      </w:pPr>
      <w:rPr>
        <w:rFonts w:ascii="Verdana" w:eastAsia="Calibri" w:hAnsi="Verdana" w:cs="Times New Roman"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1C1DE9"/>
    <w:multiLevelType w:val="hybridMultilevel"/>
    <w:tmpl w:val="257680D8"/>
    <w:lvl w:ilvl="0" w:tplc="F5902132">
      <w:start w:val="1"/>
      <w:numFmt w:val="decimal"/>
      <w:lvlText w:val="%1."/>
      <w:lvlJc w:val="left"/>
      <w:pPr>
        <w:ind w:left="720" w:hanging="360"/>
      </w:pPr>
      <w:rPr>
        <w:rFonts w:ascii="Verdana" w:eastAsia="Calibri" w:hAnsi="Verdana" w:cs="Times New Roman" w:hint="default"/>
        <w:sz w:val="18"/>
        <w:szCs w:val="18"/>
      </w:rPr>
    </w:lvl>
    <w:lvl w:ilvl="1" w:tplc="5B54F90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6519C"/>
    <w:multiLevelType w:val="hybridMultilevel"/>
    <w:tmpl w:val="7BC49C7C"/>
    <w:lvl w:ilvl="0" w:tplc="0730364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4CE12B7"/>
    <w:multiLevelType w:val="hybridMultilevel"/>
    <w:tmpl w:val="43BCFBE2"/>
    <w:lvl w:ilvl="0" w:tplc="8384EAF2">
      <w:start w:val="1"/>
      <w:numFmt w:val="lowerLetter"/>
      <w:lvlText w:val="%1)"/>
      <w:lvlJc w:val="left"/>
      <w:pPr>
        <w:tabs>
          <w:tab w:val="num" w:pos="397"/>
        </w:tabs>
        <w:ind w:left="397" w:hanging="397"/>
      </w:pPr>
      <w:rPr>
        <w:rFonts w:hint="default"/>
      </w:rPr>
    </w:lvl>
    <w:lvl w:ilvl="1" w:tplc="B9C2EEC8">
      <w:start w:val="1"/>
      <w:numFmt w:val="decimal"/>
      <w:lvlText w:val="%2."/>
      <w:lvlJc w:val="left"/>
      <w:pPr>
        <w:tabs>
          <w:tab w:val="num" w:pos="1440"/>
        </w:tabs>
        <w:ind w:left="1440" w:hanging="360"/>
      </w:pPr>
      <w:rPr>
        <w:rFonts w:ascii="Verdana" w:eastAsia="Times New Roman" w:hAnsi="Verdana"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56348ED"/>
    <w:multiLevelType w:val="hybridMultilevel"/>
    <w:tmpl w:val="9E26B704"/>
    <w:lvl w:ilvl="0" w:tplc="988EF460">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05855CB2"/>
    <w:multiLevelType w:val="hybridMultilevel"/>
    <w:tmpl w:val="FF3AFA56"/>
    <w:lvl w:ilvl="0" w:tplc="5018087E">
      <w:start w:val="1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5C75961"/>
    <w:multiLevelType w:val="hybridMultilevel"/>
    <w:tmpl w:val="727EC726"/>
    <w:lvl w:ilvl="0" w:tplc="BE287780">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A687B4B"/>
    <w:multiLevelType w:val="multilevel"/>
    <w:tmpl w:val="5FAE32BA"/>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Verdana" w:eastAsia="MS Reference Sans Serif" w:hAnsi="Verdana" w:cs="MS Reference Sans Serif" w:hint="default"/>
        <w:b w:val="0"/>
        <w:bCs w:val="0"/>
        <w:i w:val="0"/>
        <w:iCs w:val="0"/>
        <w:smallCaps w:val="0"/>
        <w:strike w:val="0"/>
        <w:color w:val="000000"/>
        <w:spacing w:val="0"/>
        <w:w w:val="100"/>
        <w:position w:val="0"/>
        <w:sz w:val="18"/>
        <w:szCs w:val="18"/>
        <w:u w:val="none"/>
      </w:rPr>
    </w:lvl>
    <w:lvl w:ilvl="7">
      <w:start w:val="1"/>
      <w:numFmt w:val="decimal"/>
      <w:lvlText w:val="%8)"/>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0"/>
        <w:szCs w:val="20"/>
        <w:u w:val="none"/>
      </w:rPr>
    </w:lvl>
  </w:abstractNum>
  <w:abstractNum w:abstractNumId="10" w15:restartNumberingAfterBreak="0">
    <w:nsid w:val="0AAD508A"/>
    <w:multiLevelType w:val="hybridMultilevel"/>
    <w:tmpl w:val="FB04659A"/>
    <w:lvl w:ilvl="0" w:tplc="4A5E50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E811C6D"/>
    <w:multiLevelType w:val="hybridMultilevel"/>
    <w:tmpl w:val="3FBC830C"/>
    <w:lvl w:ilvl="0" w:tplc="006ED5EA">
      <w:start w:val="1"/>
      <w:numFmt w:val="decimal"/>
      <w:lvlText w:val="%1."/>
      <w:lvlJc w:val="left"/>
      <w:pPr>
        <w:ind w:left="360" w:hanging="360"/>
      </w:pPr>
      <w:rPr>
        <w:rFonts w:hint="default"/>
        <w:b w:val="0"/>
        <w:bCs/>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4D1D8C"/>
    <w:multiLevelType w:val="multilevel"/>
    <w:tmpl w:val="68C82D2E"/>
    <w:lvl w:ilvl="0">
      <w:start w:val="1"/>
      <w:numFmt w:val="decimal"/>
      <w:lvlText w:val="%1."/>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0693632"/>
    <w:multiLevelType w:val="multilevel"/>
    <w:tmpl w:val="7CB2505C"/>
    <w:lvl w:ilvl="0">
      <w:start w:val="8"/>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1">
      <w:start w:val="1"/>
      <w:numFmt w:val="decimal"/>
      <w:lvlText w:val="%2."/>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2">
      <w:start w:val="1"/>
      <w:numFmt w:val="decimal"/>
      <w:lvlText w:val="%3."/>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4">
      <w:start w:val="1"/>
      <w:numFmt w:val="lowerLetter"/>
      <w:lvlText w:val="%5)"/>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AD4B31"/>
    <w:multiLevelType w:val="hybridMultilevel"/>
    <w:tmpl w:val="D53027C0"/>
    <w:lvl w:ilvl="0" w:tplc="449C66A8">
      <w:start w:val="1"/>
      <w:numFmt w:val="decimal"/>
      <w:lvlText w:val="%1."/>
      <w:lvlJc w:val="left"/>
      <w:pPr>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1B3416F"/>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43E3710"/>
    <w:multiLevelType w:val="hybridMultilevel"/>
    <w:tmpl w:val="4F3AD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364EA7"/>
    <w:multiLevelType w:val="hybridMultilevel"/>
    <w:tmpl w:val="D902B7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9EF0AEA"/>
    <w:multiLevelType w:val="multilevel"/>
    <w:tmpl w:val="B3EE416A"/>
    <w:lvl w:ilvl="0">
      <w:start w:val="1"/>
      <w:numFmt w:val="decimal"/>
      <w:lvlText w:val="%1."/>
      <w:lvlJc w:val="left"/>
      <w:rPr>
        <w:b w:val="0"/>
        <w:bCs w:val="0"/>
        <w:i w:val="0"/>
        <w:iCs w:val="0"/>
        <w:smallCaps w:val="0"/>
        <w:strike w:val="0"/>
        <w:color w:val="000000"/>
        <w:spacing w:val="0"/>
        <w:w w:val="100"/>
        <w:position w:val="0"/>
        <w:sz w:val="18"/>
        <w:szCs w:val="18"/>
        <w:u w:val="none"/>
      </w:rPr>
    </w:lvl>
    <w:lvl w:ilvl="1">
      <w:start w:val="2"/>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4">
      <w:start w:val="1"/>
      <w:numFmt w:val="decimal"/>
      <w:lvlText w:val="%5)"/>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5">
      <w:start w:val="5"/>
      <w:numFmt w:val="decimal"/>
      <w:lvlText w:val="%6."/>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6">
      <w:start w:val="1"/>
      <w:numFmt w:val="decimal"/>
      <w:lvlText w:val="%7."/>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7">
      <w:start w:val="1"/>
      <w:numFmt w:val="decimal"/>
      <w:lvlText w:val="%8)"/>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8">
      <w:start w:val="1"/>
      <w:numFmt w:val="lowerLetter"/>
      <w:lvlText w:val="%9."/>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abstractNum>
  <w:abstractNum w:abstractNumId="19" w15:restartNumberingAfterBreak="0">
    <w:nsid w:val="1A66780D"/>
    <w:multiLevelType w:val="multilevel"/>
    <w:tmpl w:val="EF9000D6"/>
    <w:lvl w:ilvl="0">
      <w:start w:val="1"/>
      <w:numFmt w:val="decimal"/>
      <w:lvlText w:val="%1."/>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FB16E9A"/>
    <w:multiLevelType w:val="hybridMultilevel"/>
    <w:tmpl w:val="D51E9B8C"/>
    <w:lvl w:ilvl="0" w:tplc="428084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02732D2"/>
    <w:multiLevelType w:val="hybridMultilevel"/>
    <w:tmpl w:val="B2EC9F1A"/>
    <w:lvl w:ilvl="0" w:tplc="2864D234">
      <w:start w:val="1"/>
      <w:numFmt w:val="lowerLetter"/>
      <w:lvlText w:val="%1)"/>
      <w:lvlJc w:val="left"/>
      <w:pPr>
        <w:ind w:left="786" w:hanging="360"/>
      </w:pPr>
      <w:rPr>
        <w:sz w:val="18"/>
        <w:szCs w:val="18"/>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93802DE"/>
    <w:multiLevelType w:val="hybridMultilevel"/>
    <w:tmpl w:val="B506271A"/>
    <w:lvl w:ilvl="0" w:tplc="7898E74E">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4" w15:restartNumberingAfterBreak="0">
    <w:nsid w:val="29764A85"/>
    <w:multiLevelType w:val="hybridMultilevel"/>
    <w:tmpl w:val="828EE1DE"/>
    <w:lvl w:ilvl="0" w:tplc="8B907F66">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A8238A"/>
    <w:multiLevelType w:val="multilevel"/>
    <w:tmpl w:val="009A68FA"/>
    <w:lvl w:ilvl="0">
      <w:start w:val="8"/>
      <w:numFmt w:val="decimal"/>
      <w:lvlText w:val="%1"/>
      <w:lvlJc w:val="left"/>
      <w:pPr>
        <w:ind w:left="360" w:hanging="360"/>
      </w:pPr>
      <w:rPr>
        <w:rFonts w:hint="default"/>
      </w:rPr>
    </w:lvl>
    <w:lvl w:ilvl="1">
      <w:start w:val="7"/>
      <w:numFmt w:val="decimal"/>
      <w:lvlText w:val="%2."/>
      <w:lvlJc w:val="left"/>
      <w:pPr>
        <w:ind w:left="28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0F70F5"/>
    <w:multiLevelType w:val="hybridMultilevel"/>
    <w:tmpl w:val="8DB8588A"/>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36B62545"/>
    <w:multiLevelType w:val="hybridMultilevel"/>
    <w:tmpl w:val="13842BD0"/>
    <w:lvl w:ilvl="0" w:tplc="27680DDE">
      <w:start w:val="5"/>
      <w:numFmt w:val="decimal"/>
      <w:lvlText w:val="%1."/>
      <w:lvlJc w:val="left"/>
      <w:pPr>
        <w:ind w:left="720" w:hanging="360"/>
      </w:pPr>
      <w:rPr>
        <w:rFonts w:ascii="Verdana" w:eastAsia="Calibri" w:hAnsi="Verdana" w:cs="Times New Roman"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6CD1D09"/>
    <w:multiLevelType w:val="hybridMultilevel"/>
    <w:tmpl w:val="5A946748"/>
    <w:lvl w:ilvl="0" w:tplc="5C385B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9F40508"/>
    <w:multiLevelType w:val="hybridMultilevel"/>
    <w:tmpl w:val="ADD8BB62"/>
    <w:lvl w:ilvl="0" w:tplc="FFFFFFFF">
      <w:start w:val="1"/>
      <w:numFmt w:val="lowerLetter"/>
      <w:lvlText w:val="%1)"/>
      <w:lvlJc w:val="left"/>
      <w:pPr>
        <w:ind w:left="1145" w:hanging="360"/>
      </w:pPr>
    </w:lvl>
    <w:lvl w:ilvl="1" w:tplc="04150017">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0" w15:restartNumberingAfterBreak="0">
    <w:nsid w:val="3A771DB3"/>
    <w:multiLevelType w:val="hybridMultilevel"/>
    <w:tmpl w:val="2EF2766E"/>
    <w:lvl w:ilvl="0" w:tplc="F7EE18A4">
      <w:start w:val="1"/>
      <w:numFmt w:val="lowerLetter"/>
      <w:lvlText w:val="%1)"/>
      <w:lvlJc w:val="left"/>
      <w:pPr>
        <w:ind w:left="720" w:hanging="360"/>
      </w:pPr>
      <w:rPr>
        <w:rFonts w:ascii="Verdana" w:eastAsia="Times New Roman" w:hAnsi="Verdana" w:cs="Times New Roman" w:hint="default"/>
        <w:sz w:val="16"/>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3AD71820"/>
    <w:multiLevelType w:val="hybridMultilevel"/>
    <w:tmpl w:val="CB40EC4C"/>
    <w:lvl w:ilvl="0" w:tplc="D8C6E742">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2"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2C82299"/>
    <w:multiLevelType w:val="multilevel"/>
    <w:tmpl w:val="0DEEDB2A"/>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1">
      <w:start w:val="3"/>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3AA2559"/>
    <w:multiLevelType w:val="multilevel"/>
    <w:tmpl w:val="72B61322"/>
    <w:lvl w:ilvl="0">
      <w:start w:val="29"/>
      <w:numFmt w:val="decimal"/>
      <w:lvlText w:val="%1"/>
      <w:lvlJc w:val="left"/>
      <w:pPr>
        <w:ind w:left="384" w:hanging="384"/>
      </w:pPr>
      <w:rPr>
        <w:rFonts w:hint="default"/>
      </w:rPr>
    </w:lvl>
    <w:lvl w:ilvl="1">
      <w:start w:val="1"/>
      <w:numFmt w:val="decimal"/>
      <w:lvlText w:val="%2."/>
      <w:lvlJc w:val="left"/>
      <w:pPr>
        <w:ind w:left="384" w:hanging="384"/>
      </w:pPr>
      <w:rPr>
        <w:rFonts w:ascii="Verdana" w:eastAsia="Times New Roman"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50C1BB3"/>
    <w:multiLevelType w:val="hybridMultilevel"/>
    <w:tmpl w:val="512C74D8"/>
    <w:lvl w:ilvl="0" w:tplc="0862D8B0">
      <w:start w:val="1"/>
      <w:numFmt w:val="decimal"/>
      <w:lvlText w:val="%1."/>
      <w:lvlJc w:val="left"/>
      <w:pPr>
        <w:ind w:left="720" w:hanging="360"/>
      </w:pPr>
      <w:rPr>
        <w:rFonts w:ascii="Arial Narrow" w:eastAsia="Calibri" w:hAnsi="Arial Narrow" w:cs="Times New Roman"/>
      </w:rPr>
    </w:lvl>
    <w:lvl w:ilvl="1" w:tplc="04323C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4D5256"/>
    <w:multiLevelType w:val="multilevel"/>
    <w:tmpl w:val="8FB0F018"/>
    <w:lvl w:ilvl="0">
      <w:start w:val="2"/>
      <w:numFmt w:val="none"/>
      <w:lvlText w:val="4a"/>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strike w:val="0"/>
        <w:color w:val="auto"/>
      </w:rPr>
    </w:lvl>
    <w:lvl w:ilvl="2">
      <w:start w:val="1"/>
      <w:numFmt w:val="decimal"/>
      <w:lvlText w:val="4a%1.2."/>
      <w:lvlJc w:val="left"/>
      <w:pPr>
        <w:tabs>
          <w:tab w:val="num" w:pos="720"/>
        </w:tabs>
        <w:ind w:left="720" w:hanging="720"/>
      </w:pPr>
      <w:rPr>
        <w:rFonts w:hint="default"/>
      </w:rPr>
    </w:lvl>
    <w:lvl w:ilvl="3">
      <w:start w:val="1"/>
      <w:numFmt w:val="decimal"/>
      <w:lvlText w:val="4a%1.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459A59BB"/>
    <w:multiLevelType w:val="hybridMultilevel"/>
    <w:tmpl w:val="2A8EDAB6"/>
    <w:lvl w:ilvl="0" w:tplc="3404C4BE">
      <w:start w:val="1"/>
      <w:numFmt w:val="decimal"/>
      <w:lvlText w:val="%1."/>
      <w:lvlJc w:val="left"/>
      <w:pPr>
        <w:ind w:left="644" w:hanging="360"/>
      </w:pPr>
      <w:rPr>
        <w:rFonts w:hint="default"/>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47B108D6"/>
    <w:multiLevelType w:val="multilevel"/>
    <w:tmpl w:val="F8FED868"/>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142"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7">
      <w:start w:val="1"/>
      <w:numFmt w:val="decimal"/>
      <w:lvlText w:val="%8)"/>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abstractNum>
  <w:abstractNum w:abstractNumId="40" w15:restartNumberingAfterBreak="0">
    <w:nsid w:val="4A89251A"/>
    <w:multiLevelType w:val="hybridMultilevel"/>
    <w:tmpl w:val="07F6B794"/>
    <w:lvl w:ilvl="0" w:tplc="1C9A92D2">
      <w:start w:val="1"/>
      <w:numFmt w:val="lowerLetter"/>
      <w:lvlText w:val="%1)"/>
      <w:lvlJc w:val="left"/>
      <w:pPr>
        <w:ind w:left="735" w:hanging="375"/>
      </w:pPr>
      <w:rPr>
        <w:rFonts w:cs="MS Reference Sans Serif"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800073"/>
    <w:multiLevelType w:val="hybridMultilevel"/>
    <w:tmpl w:val="1BD28AA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9F15F7"/>
    <w:multiLevelType w:val="multilevel"/>
    <w:tmpl w:val="1FE6407A"/>
    <w:lvl w:ilvl="0">
      <w:start w:val="1"/>
      <w:numFmt w:val="decimal"/>
      <w:lvlText w:val="%1."/>
      <w:lvlJc w:val="left"/>
      <w:rPr>
        <w:rFonts w:ascii="Arial Narrow" w:eastAsia="MS Reference Sans Serif" w:hAnsi="Arial Narrow" w:cs="Calibri" w:hint="default"/>
        <w:b w:val="0"/>
        <w:bCs w:val="0"/>
        <w:i w:val="0"/>
        <w:iCs w:val="0"/>
        <w:smallCaps w:val="0"/>
        <w:strike w:val="0"/>
        <w:color w:val="000000"/>
        <w:spacing w:val="0"/>
        <w:w w:val="100"/>
        <w:position w:val="0"/>
        <w:sz w:val="22"/>
        <w:szCs w:val="20"/>
        <w:u w:val="none"/>
      </w:rPr>
    </w:lvl>
    <w:lvl w:ilvl="1">
      <w:start w:val="1"/>
      <w:numFmt w:val="decimal"/>
      <w:lvlText w:val="%2)"/>
      <w:lvlJc w:val="left"/>
      <w:rPr>
        <w:rFonts w:ascii="Arial Narrow" w:eastAsia="MS Reference Sans Serif" w:hAnsi="Arial Narrow" w:cs="Calibri" w:hint="default"/>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DF749F0"/>
    <w:multiLevelType w:val="hybridMultilevel"/>
    <w:tmpl w:val="077ECBA6"/>
    <w:lvl w:ilvl="0" w:tplc="4F9A1B4E">
      <w:start w:val="1"/>
      <w:numFmt w:val="decimal"/>
      <w:lvlText w:val="%1."/>
      <w:lvlJc w:val="left"/>
      <w:pPr>
        <w:ind w:left="644" w:hanging="360"/>
      </w:pPr>
      <w:rPr>
        <w:rFonts w:hint="default"/>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51207850"/>
    <w:multiLevelType w:val="hybridMultilevel"/>
    <w:tmpl w:val="BADE579C"/>
    <w:lvl w:ilvl="0" w:tplc="62A8556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FE039F"/>
    <w:multiLevelType w:val="hybridMultilevel"/>
    <w:tmpl w:val="D1BA6A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C102DE"/>
    <w:multiLevelType w:val="hybridMultilevel"/>
    <w:tmpl w:val="42A65BD4"/>
    <w:lvl w:ilvl="0" w:tplc="09682682">
      <w:start w:val="7"/>
      <w:numFmt w:val="decimal"/>
      <w:lvlText w:val="%1."/>
      <w:lvlJc w:val="left"/>
      <w:pPr>
        <w:ind w:left="720" w:hanging="360"/>
      </w:pPr>
      <w:rPr>
        <w:rFonts w:ascii="Arial Narrow" w:eastAsia="Calibri" w:hAnsi="Arial Narrow"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227BA8"/>
    <w:multiLevelType w:val="multilevel"/>
    <w:tmpl w:val="5E880D62"/>
    <w:lvl w:ilvl="0">
      <w:start w:val="1"/>
      <w:numFmt w:val="decimal"/>
      <w:lvlText w:val="%1)"/>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1">
      <w:start w:val="2"/>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4">
      <w:start w:val="1"/>
      <w:numFmt w:val="decimal"/>
      <w:lvlText w:val="%5)"/>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5">
      <w:start w:val="5"/>
      <w:numFmt w:val="decimal"/>
      <w:lvlText w:val="%6."/>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6">
      <w:start w:val="1"/>
      <w:numFmt w:val="decimal"/>
      <w:lvlText w:val="%7."/>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7">
      <w:start w:val="1"/>
      <w:numFmt w:val="decimal"/>
      <w:lvlText w:val="%8)"/>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8">
      <w:start w:val="1"/>
      <w:numFmt w:val="lowerLetter"/>
      <w:lvlText w:val="%9."/>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abstractNum>
  <w:abstractNum w:abstractNumId="48" w15:restartNumberingAfterBreak="0">
    <w:nsid w:val="5C9C15A9"/>
    <w:multiLevelType w:val="hybridMultilevel"/>
    <w:tmpl w:val="D8DC2508"/>
    <w:lvl w:ilvl="0" w:tplc="2DF2ED6C">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FEE03C8"/>
    <w:multiLevelType w:val="hybridMultilevel"/>
    <w:tmpl w:val="6E7AD5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825407"/>
    <w:multiLevelType w:val="hybridMultilevel"/>
    <w:tmpl w:val="4E58F872"/>
    <w:lvl w:ilvl="0" w:tplc="F69439C0">
      <w:start w:val="1"/>
      <w:numFmt w:val="decimal"/>
      <w:lvlText w:val="%1."/>
      <w:lvlJc w:val="left"/>
      <w:pPr>
        <w:tabs>
          <w:tab w:val="num" w:pos="1117"/>
        </w:tabs>
        <w:ind w:left="1117" w:hanging="397"/>
      </w:pPr>
      <w:rPr>
        <w:rFonts w:hint="default"/>
        <w:sz w:val="22"/>
        <w:szCs w:val="22"/>
      </w:rPr>
    </w:lvl>
    <w:lvl w:ilvl="1" w:tplc="04150019">
      <w:start w:val="1"/>
      <w:numFmt w:val="lowerLetter"/>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51" w15:restartNumberingAfterBreak="0">
    <w:nsid w:val="648A416F"/>
    <w:multiLevelType w:val="hybridMultilevel"/>
    <w:tmpl w:val="0C5EBFD8"/>
    <w:lvl w:ilvl="0" w:tplc="438CE002">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68664D2A"/>
    <w:multiLevelType w:val="hybridMultilevel"/>
    <w:tmpl w:val="45AC5DE8"/>
    <w:lvl w:ilvl="0" w:tplc="6E6E0F40">
      <w:start w:val="1"/>
      <w:numFmt w:val="decimal"/>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8AF61E9"/>
    <w:multiLevelType w:val="hybridMultilevel"/>
    <w:tmpl w:val="F9225728"/>
    <w:lvl w:ilvl="0" w:tplc="2E4C7194">
      <w:start w:val="1"/>
      <w:numFmt w:val="decimal"/>
      <w:lvlText w:val="%1."/>
      <w:lvlJc w:val="left"/>
      <w:pPr>
        <w:ind w:left="380" w:hanging="360"/>
      </w:pPr>
      <w:rPr>
        <w:rFonts w:ascii="Arial Narrow" w:eastAsia="Calibri" w:hAnsi="Arial Narrow" w:cs="Calibri"/>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55" w15:restartNumberingAfterBreak="0">
    <w:nsid w:val="695116B0"/>
    <w:multiLevelType w:val="hybridMultilevel"/>
    <w:tmpl w:val="1FE62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672289"/>
    <w:multiLevelType w:val="multilevel"/>
    <w:tmpl w:val="822E821E"/>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7">
      <w:start w:val="1"/>
      <w:numFmt w:val="decimal"/>
      <w:lvlText w:val="%8)"/>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8">
      <w:start w:val="1"/>
      <w:numFmt w:val="decimal"/>
      <w:lvlText w:val="%9)"/>
      <w:lvlJc w:val="left"/>
      <w:pPr>
        <w:ind w:left="0" w:firstLine="0"/>
      </w:pPr>
      <w:rPr>
        <w:rFonts w:hint="default"/>
        <w:b w:val="0"/>
        <w:bCs w:val="0"/>
        <w:i w:val="0"/>
        <w:iCs w:val="0"/>
        <w:smallCaps w:val="0"/>
        <w:strike w:val="0"/>
        <w:color w:val="000000"/>
        <w:spacing w:val="0"/>
        <w:w w:val="100"/>
        <w:position w:val="0"/>
        <w:sz w:val="20"/>
        <w:szCs w:val="20"/>
        <w:u w:val="none"/>
      </w:rPr>
    </w:lvl>
  </w:abstractNum>
  <w:abstractNum w:abstractNumId="57" w15:restartNumberingAfterBreak="0">
    <w:nsid w:val="6B8F1BDB"/>
    <w:multiLevelType w:val="hybridMultilevel"/>
    <w:tmpl w:val="CE5E7AAC"/>
    <w:lvl w:ilvl="0" w:tplc="5C385BE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D49479C"/>
    <w:multiLevelType w:val="hybridMultilevel"/>
    <w:tmpl w:val="1D8CE63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782CED"/>
    <w:multiLevelType w:val="hybridMultilevel"/>
    <w:tmpl w:val="CBC4B41C"/>
    <w:lvl w:ilvl="0" w:tplc="313AD8A6">
      <w:start w:val="3"/>
      <w:numFmt w:val="decimal"/>
      <w:lvlText w:val="%1."/>
      <w:lvlJc w:val="left"/>
      <w:pPr>
        <w:ind w:left="720" w:hanging="360"/>
      </w:pPr>
      <w:rPr>
        <w:rFonts w:ascii="Verdana" w:eastAsia="Calibri" w:hAnsi="Verdana" w:cs="Times New Roman"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04437C8"/>
    <w:multiLevelType w:val="hybridMultilevel"/>
    <w:tmpl w:val="82A456E2"/>
    <w:lvl w:ilvl="0" w:tplc="88D4D8C8">
      <w:start w:val="1"/>
      <w:numFmt w:val="lowerLetter"/>
      <w:lvlText w:val="%1)"/>
      <w:lvlJc w:val="left"/>
      <w:pPr>
        <w:ind w:left="786" w:hanging="360"/>
      </w:pPr>
      <w:rPr>
        <w:rFonts w:hint="default"/>
        <w:sz w:val="2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706C3347"/>
    <w:multiLevelType w:val="hybridMultilevel"/>
    <w:tmpl w:val="864A4084"/>
    <w:lvl w:ilvl="0" w:tplc="7FB48E26">
      <w:start w:val="14"/>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956667"/>
    <w:multiLevelType w:val="hybridMultilevel"/>
    <w:tmpl w:val="06B0E6C6"/>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F32C70"/>
    <w:multiLevelType w:val="hybridMultilevel"/>
    <w:tmpl w:val="B7E8E1E0"/>
    <w:lvl w:ilvl="0" w:tplc="6E6E0F40">
      <w:start w:val="1"/>
      <w:numFmt w:val="decimal"/>
      <w:lvlText w:val="%1."/>
      <w:lvlJc w:val="left"/>
      <w:pPr>
        <w:ind w:left="780" w:hanging="420"/>
      </w:pPr>
      <w:rPr>
        <w:rFonts w:hint="default"/>
      </w:rPr>
    </w:lvl>
    <w:lvl w:ilvl="1" w:tplc="F398D190">
      <w:start w:val="1"/>
      <w:numFmt w:val="lowerLetter"/>
      <w:lvlText w:val="%2)"/>
      <w:lvlJc w:val="left"/>
      <w:pPr>
        <w:ind w:left="1440" w:hanging="360"/>
      </w:pPr>
      <w:rPr>
        <w:sz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5038FD"/>
    <w:multiLevelType w:val="multilevel"/>
    <w:tmpl w:val="A168B610"/>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3">
      <w:start w:val="1"/>
      <w:numFmt w:val="decimal"/>
      <w:lvlText w:val="%4."/>
      <w:lvlJc w:val="left"/>
      <w:pPr>
        <w:ind w:left="142" w:firstLine="0"/>
      </w:pPr>
      <w:rPr>
        <w:rFonts w:ascii="Verdana" w:eastAsia="MS Reference Sans Serif" w:hAnsi="Verdana" w:cs="MS Reference Sans Serif" w:hint="default"/>
        <w:b w:val="0"/>
        <w:bCs w:val="0"/>
        <w:i w:val="0"/>
        <w:iCs w:val="0"/>
        <w:smallCaps w:val="0"/>
        <w:strike w:val="0"/>
        <w:color w:val="000000"/>
        <w:spacing w:val="0"/>
        <w:w w:val="100"/>
        <w:position w:val="0"/>
        <w:sz w:val="18"/>
        <w:szCs w:val="18"/>
        <w:u w:val="none"/>
      </w:rPr>
    </w:lvl>
    <w:lvl w:ilvl="4">
      <w:start w:val="1"/>
      <w:numFmt w:val="decimal"/>
      <w:lvlText w:val="%5)"/>
      <w:lvlJc w:val="left"/>
      <w:pPr>
        <w:ind w:left="568"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7">
      <w:start w:val="1"/>
      <w:numFmt w:val="decimal"/>
      <w:lvlText w:val="%8)"/>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abstractNum>
  <w:abstractNum w:abstractNumId="65" w15:restartNumberingAfterBreak="0">
    <w:nsid w:val="77E67A4B"/>
    <w:multiLevelType w:val="hybridMultilevel"/>
    <w:tmpl w:val="7D92E752"/>
    <w:lvl w:ilvl="0" w:tplc="B838DE14">
      <w:start w:val="1"/>
      <w:numFmt w:val="decimal"/>
      <w:lvlText w:val="%1."/>
      <w:lvlJc w:val="left"/>
      <w:pPr>
        <w:ind w:left="786" w:hanging="360"/>
      </w:pPr>
      <w:rPr>
        <w:rFonts w:ascii="Arial Narrow" w:eastAsia="Calibri" w:hAnsi="Arial Narrow"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2670FD"/>
    <w:multiLevelType w:val="multilevel"/>
    <w:tmpl w:val="C8FE6846"/>
    <w:lvl w:ilvl="0">
      <w:start w:val="1"/>
      <w:numFmt w:val="decimal"/>
      <w:lvlText w:val="%1."/>
      <w:lvlJc w:val="left"/>
      <w:rPr>
        <w:b w:val="0"/>
        <w:bCs w:val="0"/>
        <w:i w:val="0"/>
        <w:iCs w:val="0"/>
        <w:smallCaps w:val="0"/>
        <w:strike w:val="0"/>
        <w:color w:val="000000"/>
        <w:spacing w:val="0"/>
        <w:w w:val="100"/>
        <w:position w:val="0"/>
        <w:sz w:val="18"/>
        <w:szCs w:val="18"/>
        <w:u w:val="none"/>
      </w:rPr>
    </w:lvl>
    <w:lvl w:ilvl="1">
      <w:start w:val="2"/>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4">
      <w:start w:val="1"/>
      <w:numFmt w:val="decimal"/>
      <w:lvlText w:val="%5)"/>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5">
      <w:start w:val="5"/>
      <w:numFmt w:val="decimal"/>
      <w:lvlText w:val="%6."/>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6">
      <w:start w:val="1"/>
      <w:numFmt w:val="decimal"/>
      <w:lvlText w:val="%7."/>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7">
      <w:start w:val="1"/>
      <w:numFmt w:val="decimal"/>
      <w:lvlText w:val="%8)"/>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8">
      <w:start w:val="1"/>
      <w:numFmt w:val="lowerLetter"/>
      <w:lvlText w:val="%9."/>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abstractNum>
  <w:abstractNum w:abstractNumId="67" w15:restartNumberingAfterBreak="0">
    <w:nsid w:val="79946D35"/>
    <w:multiLevelType w:val="multilevel"/>
    <w:tmpl w:val="CD6C64C0"/>
    <w:lvl w:ilvl="0">
      <w:start w:val="2"/>
      <w:numFmt w:val="decimal"/>
      <w:lvlText w:val="%1."/>
      <w:lvlJc w:val="left"/>
      <w:pPr>
        <w:tabs>
          <w:tab w:val="num" w:pos="360"/>
        </w:tabs>
        <w:ind w:left="360" w:hanging="360"/>
      </w:pPr>
      <w:rPr>
        <w:rFonts w:hint="default"/>
      </w:rPr>
    </w:lvl>
    <w:lvl w:ilvl="1">
      <w:start w:val="1"/>
      <w:numFmt w:val="decimal"/>
      <w:lvlText w:val="%2."/>
      <w:lvlJc w:val="left"/>
      <w:pPr>
        <w:ind w:left="2804" w:hanging="36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8" w15:restartNumberingAfterBreak="0">
    <w:nsid w:val="7B165CBD"/>
    <w:multiLevelType w:val="hybridMultilevel"/>
    <w:tmpl w:val="EC38A7B8"/>
    <w:lvl w:ilvl="0" w:tplc="2DF2ED6C">
      <w:start w:val="1"/>
      <w:numFmt w:val="lowerLetter"/>
      <w:lvlText w:val="%1)"/>
      <w:lvlJc w:val="left"/>
      <w:pPr>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B332245"/>
    <w:multiLevelType w:val="hybridMultilevel"/>
    <w:tmpl w:val="BF4688B8"/>
    <w:lvl w:ilvl="0" w:tplc="A02A0808">
      <w:start w:val="1"/>
      <w:numFmt w:val="lowerLetter"/>
      <w:lvlText w:val="%1)"/>
      <w:lvlJc w:val="left"/>
      <w:pPr>
        <w:ind w:left="1069"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1" w15:restartNumberingAfterBreak="0">
    <w:nsid w:val="7E06132E"/>
    <w:multiLevelType w:val="hybridMultilevel"/>
    <w:tmpl w:val="570CCD4A"/>
    <w:lvl w:ilvl="0" w:tplc="185CE4E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151EE5"/>
    <w:multiLevelType w:val="hybridMultilevel"/>
    <w:tmpl w:val="6C86BA7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530116">
    <w:abstractNumId w:val="36"/>
  </w:num>
  <w:num w:numId="2" w16cid:durableId="604578293">
    <w:abstractNumId w:val="44"/>
  </w:num>
  <w:num w:numId="3" w16cid:durableId="1585794915">
    <w:abstractNumId w:val="71"/>
  </w:num>
  <w:num w:numId="4" w16cid:durableId="1059088324">
    <w:abstractNumId w:val="10"/>
  </w:num>
  <w:num w:numId="5" w16cid:durableId="421032336">
    <w:abstractNumId w:val="16"/>
  </w:num>
  <w:num w:numId="6" w16cid:durableId="18773532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7918819">
    <w:abstractNumId w:val="57"/>
  </w:num>
  <w:num w:numId="8" w16cid:durableId="1957370493">
    <w:abstractNumId w:val="48"/>
  </w:num>
  <w:num w:numId="9" w16cid:durableId="1965427649">
    <w:abstractNumId w:val="28"/>
  </w:num>
  <w:num w:numId="10" w16cid:durableId="226691630">
    <w:abstractNumId w:val="65"/>
  </w:num>
  <w:num w:numId="11" w16cid:durableId="947086802">
    <w:abstractNumId w:val="45"/>
  </w:num>
  <w:num w:numId="12" w16cid:durableId="1666399476">
    <w:abstractNumId w:val="34"/>
  </w:num>
  <w:num w:numId="13" w16cid:durableId="745302181">
    <w:abstractNumId w:val="5"/>
  </w:num>
  <w:num w:numId="14" w16cid:durableId="1520004825">
    <w:abstractNumId w:val="31"/>
  </w:num>
  <w:num w:numId="15" w16cid:durableId="1069504003">
    <w:abstractNumId w:val="50"/>
  </w:num>
  <w:num w:numId="16" w16cid:durableId="1808934405">
    <w:abstractNumId w:val="53"/>
  </w:num>
  <w:num w:numId="17" w16cid:durableId="1226642723">
    <w:abstractNumId w:val="63"/>
  </w:num>
  <w:num w:numId="18" w16cid:durableId="64690151">
    <w:abstractNumId w:val="21"/>
  </w:num>
  <w:num w:numId="19" w16cid:durableId="1016343657">
    <w:abstractNumId w:val="43"/>
  </w:num>
  <w:num w:numId="20" w16cid:durableId="1784424208">
    <w:abstractNumId w:val="23"/>
  </w:num>
  <w:num w:numId="21" w16cid:durableId="1253734919">
    <w:abstractNumId w:val="17"/>
  </w:num>
  <w:num w:numId="22" w16cid:durableId="665284146">
    <w:abstractNumId w:val="60"/>
  </w:num>
  <w:num w:numId="23" w16cid:durableId="1314603969">
    <w:abstractNumId w:val="40"/>
  </w:num>
  <w:num w:numId="24" w16cid:durableId="304967477">
    <w:abstractNumId w:val="58"/>
  </w:num>
  <w:num w:numId="25" w16cid:durableId="145752661">
    <w:abstractNumId w:val="41"/>
  </w:num>
  <w:num w:numId="26" w16cid:durableId="547423332">
    <w:abstractNumId w:val="39"/>
  </w:num>
  <w:num w:numId="27" w16cid:durableId="821236772">
    <w:abstractNumId w:val="64"/>
  </w:num>
  <w:num w:numId="28" w16cid:durableId="1853179624">
    <w:abstractNumId w:val="54"/>
  </w:num>
  <w:num w:numId="29" w16cid:durableId="1900508337">
    <w:abstractNumId w:val="47"/>
  </w:num>
  <w:num w:numId="30" w16cid:durableId="1913929110">
    <w:abstractNumId w:val="2"/>
  </w:num>
  <w:num w:numId="31" w16cid:durableId="1622107377">
    <w:abstractNumId w:val="66"/>
  </w:num>
  <w:num w:numId="32" w16cid:durableId="1331132964">
    <w:abstractNumId w:val="9"/>
  </w:num>
  <w:num w:numId="33" w16cid:durableId="312413178">
    <w:abstractNumId w:val="13"/>
  </w:num>
  <w:num w:numId="34" w16cid:durableId="648747131">
    <w:abstractNumId w:val="19"/>
  </w:num>
  <w:num w:numId="35" w16cid:durableId="1743286151">
    <w:abstractNumId w:val="12"/>
  </w:num>
  <w:num w:numId="36" w16cid:durableId="1582716358">
    <w:abstractNumId w:val="33"/>
  </w:num>
  <w:num w:numId="37" w16cid:durableId="1118716984">
    <w:abstractNumId w:val="56"/>
  </w:num>
  <w:num w:numId="38" w16cid:durableId="1700088036">
    <w:abstractNumId w:val="49"/>
  </w:num>
  <w:num w:numId="39" w16cid:durableId="652294104">
    <w:abstractNumId w:val="6"/>
  </w:num>
  <w:num w:numId="40" w16cid:durableId="114298894">
    <w:abstractNumId w:val="62"/>
  </w:num>
  <w:num w:numId="41" w16cid:durableId="659650896">
    <w:abstractNumId w:val="38"/>
  </w:num>
  <w:num w:numId="42" w16cid:durableId="1321420203">
    <w:abstractNumId w:val="24"/>
  </w:num>
  <w:num w:numId="43" w16cid:durableId="2024933442">
    <w:abstractNumId w:val="18"/>
  </w:num>
  <w:num w:numId="44" w16cid:durableId="2062555258">
    <w:abstractNumId w:val="42"/>
  </w:num>
  <w:num w:numId="45" w16cid:durableId="1176381378">
    <w:abstractNumId w:val="4"/>
  </w:num>
  <w:num w:numId="46" w16cid:durableId="1880971561">
    <w:abstractNumId w:val="7"/>
  </w:num>
  <w:num w:numId="47" w16cid:durableId="1247619232">
    <w:abstractNumId w:val="46"/>
  </w:num>
  <w:num w:numId="48" w16cid:durableId="770664288">
    <w:abstractNumId w:val="37"/>
  </w:num>
  <w:num w:numId="49" w16cid:durableId="765266609">
    <w:abstractNumId w:val="61"/>
  </w:num>
  <w:num w:numId="50" w16cid:durableId="1779327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389778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003844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135015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3390734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132244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748087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336262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17373046">
    <w:abstractNumId w:val="72"/>
  </w:num>
  <w:num w:numId="59" w16cid:durableId="368578253">
    <w:abstractNumId w:val="11"/>
  </w:num>
  <w:num w:numId="60" w16cid:durableId="193925991">
    <w:abstractNumId w:val="3"/>
  </w:num>
  <w:num w:numId="61" w16cid:durableId="401414625">
    <w:abstractNumId w:val="20"/>
  </w:num>
  <w:num w:numId="62" w16cid:durableId="2446519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350392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11724625">
    <w:abstractNumId w:val="64"/>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65" w16cid:durableId="1301496753">
    <w:abstractNumId w:val="4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66" w16cid:durableId="7451054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427474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281658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7523396">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9942593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85719441">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88661942">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047287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78069867">
    <w:abstractNumId w:val="6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75" w16cid:durableId="1530415292">
    <w:abstractNumId w:val="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76" w16cid:durableId="5895059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5322438">
    <w:abstractNumId w:val="34"/>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7992023">
    <w:abstractNumId w:val="31"/>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79" w16cid:durableId="5039338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4190552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81" w16cid:durableId="46624326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82" w16cid:durableId="1606498509">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83" w16cid:durableId="1087121051">
    <w:abstractNumId w:val="33"/>
    <w:lvlOverride w:ilvl="0"/>
    <w:lvlOverride w:ilvl="1">
      <w:startOverride w:val="3"/>
    </w:lvlOverride>
    <w:lvlOverride w:ilvl="2"/>
    <w:lvlOverride w:ilvl="3"/>
    <w:lvlOverride w:ilvl="4"/>
    <w:lvlOverride w:ilvl="5"/>
    <w:lvlOverride w:ilvl="6"/>
    <w:lvlOverride w:ilvl="7"/>
    <w:lvlOverride w:ilvl="8"/>
  </w:num>
  <w:num w:numId="84" w16cid:durableId="839583354">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 w:numId="85" w16cid:durableId="444227455">
    <w:abstractNumId w:val="56"/>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86" w16cid:durableId="15977094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95089932">
    <w:abstractNumId w:val="0"/>
  </w:num>
  <w:num w:numId="88" w16cid:durableId="1027295777">
    <w:abstractNumId w:val="55"/>
  </w:num>
  <w:num w:numId="89" w16cid:durableId="366835541">
    <w:abstractNumId w:val="67"/>
  </w:num>
  <w:num w:numId="90" w16cid:durableId="1132137347">
    <w:abstractNumId w:val="15"/>
  </w:num>
  <w:num w:numId="91" w16cid:durableId="1430084879">
    <w:abstractNumId w:val="68"/>
  </w:num>
  <w:num w:numId="92" w16cid:durableId="1594898380">
    <w:abstractNumId w:val="25"/>
  </w:num>
  <w:num w:numId="93" w16cid:durableId="1429697209">
    <w:abstractNumId w:val="26"/>
  </w:num>
  <w:num w:numId="94" w16cid:durableId="1724865296">
    <w:abstractNumId w:val="29"/>
  </w:num>
  <w:num w:numId="95" w16cid:durableId="547573717">
    <w:abstractNumId w:val="69"/>
  </w:num>
  <w:num w:numId="96" w16cid:durableId="1485924775">
    <w:abstractNumId w:val="3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7AC"/>
    <w:rsid w:val="00003448"/>
    <w:rsid w:val="00003F04"/>
    <w:rsid w:val="0000549D"/>
    <w:rsid w:val="00007227"/>
    <w:rsid w:val="000076FE"/>
    <w:rsid w:val="00011008"/>
    <w:rsid w:val="0001153C"/>
    <w:rsid w:val="0001218F"/>
    <w:rsid w:val="00013673"/>
    <w:rsid w:val="00015D2B"/>
    <w:rsid w:val="000211AC"/>
    <w:rsid w:val="00021DEA"/>
    <w:rsid w:val="00024C59"/>
    <w:rsid w:val="00027EA9"/>
    <w:rsid w:val="00030FBD"/>
    <w:rsid w:val="000311DB"/>
    <w:rsid w:val="00032B74"/>
    <w:rsid w:val="00033073"/>
    <w:rsid w:val="0003355D"/>
    <w:rsid w:val="00033DEE"/>
    <w:rsid w:val="0003415A"/>
    <w:rsid w:val="00035913"/>
    <w:rsid w:val="000371E9"/>
    <w:rsid w:val="00043D7C"/>
    <w:rsid w:val="0004620E"/>
    <w:rsid w:val="00047C1F"/>
    <w:rsid w:val="0005022B"/>
    <w:rsid w:val="00051130"/>
    <w:rsid w:val="00051ABB"/>
    <w:rsid w:val="00056C8D"/>
    <w:rsid w:val="00060809"/>
    <w:rsid w:val="00060DC2"/>
    <w:rsid w:val="00064E2B"/>
    <w:rsid w:val="000651E3"/>
    <w:rsid w:val="000657E9"/>
    <w:rsid w:val="000745B0"/>
    <w:rsid w:val="00075028"/>
    <w:rsid w:val="00075FCA"/>
    <w:rsid w:val="00077C3D"/>
    <w:rsid w:val="00082E03"/>
    <w:rsid w:val="00084997"/>
    <w:rsid w:val="000850CA"/>
    <w:rsid w:val="000908E1"/>
    <w:rsid w:val="0009330B"/>
    <w:rsid w:val="00093B2A"/>
    <w:rsid w:val="000A16F6"/>
    <w:rsid w:val="000A3C6D"/>
    <w:rsid w:val="000A4B38"/>
    <w:rsid w:val="000A5626"/>
    <w:rsid w:val="000A5D89"/>
    <w:rsid w:val="000A7036"/>
    <w:rsid w:val="000B0D3F"/>
    <w:rsid w:val="000B1F0A"/>
    <w:rsid w:val="000B570D"/>
    <w:rsid w:val="000B6528"/>
    <w:rsid w:val="000B66F7"/>
    <w:rsid w:val="000B7589"/>
    <w:rsid w:val="000B773C"/>
    <w:rsid w:val="000C5070"/>
    <w:rsid w:val="000C6DF8"/>
    <w:rsid w:val="000C7082"/>
    <w:rsid w:val="000D392D"/>
    <w:rsid w:val="000D4C5A"/>
    <w:rsid w:val="000D4D37"/>
    <w:rsid w:val="000D6D42"/>
    <w:rsid w:val="000D6EFC"/>
    <w:rsid w:val="000E0DC1"/>
    <w:rsid w:val="000E0EA6"/>
    <w:rsid w:val="000E1E9C"/>
    <w:rsid w:val="000E3AE0"/>
    <w:rsid w:val="000E576B"/>
    <w:rsid w:val="000E59D4"/>
    <w:rsid w:val="000E59E3"/>
    <w:rsid w:val="000E5A13"/>
    <w:rsid w:val="000E6ABC"/>
    <w:rsid w:val="000F0177"/>
    <w:rsid w:val="000F2BFE"/>
    <w:rsid w:val="000F42BA"/>
    <w:rsid w:val="000F6009"/>
    <w:rsid w:val="000F6ADE"/>
    <w:rsid w:val="00102FB9"/>
    <w:rsid w:val="00103947"/>
    <w:rsid w:val="00104770"/>
    <w:rsid w:val="00104A4C"/>
    <w:rsid w:val="00105330"/>
    <w:rsid w:val="00111A4B"/>
    <w:rsid w:val="00114BA6"/>
    <w:rsid w:val="0011637C"/>
    <w:rsid w:val="00117A78"/>
    <w:rsid w:val="00120605"/>
    <w:rsid w:val="00121213"/>
    <w:rsid w:val="001219B8"/>
    <w:rsid w:val="00121C57"/>
    <w:rsid w:val="00122431"/>
    <w:rsid w:val="001235CB"/>
    <w:rsid w:val="001243AF"/>
    <w:rsid w:val="001259C1"/>
    <w:rsid w:val="00130F42"/>
    <w:rsid w:val="00130F6E"/>
    <w:rsid w:val="001318EB"/>
    <w:rsid w:val="00135BEE"/>
    <w:rsid w:val="00136E43"/>
    <w:rsid w:val="00140274"/>
    <w:rsid w:val="00142013"/>
    <w:rsid w:val="0014323F"/>
    <w:rsid w:val="00143439"/>
    <w:rsid w:val="0014423A"/>
    <w:rsid w:val="001453C7"/>
    <w:rsid w:val="00150467"/>
    <w:rsid w:val="00151F89"/>
    <w:rsid w:val="0015296B"/>
    <w:rsid w:val="00152A89"/>
    <w:rsid w:val="00161182"/>
    <w:rsid w:val="001620E3"/>
    <w:rsid w:val="001636B2"/>
    <w:rsid w:val="00163C5A"/>
    <w:rsid w:val="0016503A"/>
    <w:rsid w:val="00165A4B"/>
    <w:rsid w:val="00165AD5"/>
    <w:rsid w:val="0016636D"/>
    <w:rsid w:val="001665A0"/>
    <w:rsid w:val="00172537"/>
    <w:rsid w:val="00174F57"/>
    <w:rsid w:val="00176020"/>
    <w:rsid w:val="00176973"/>
    <w:rsid w:val="001811E6"/>
    <w:rsid w:val="00183122"/>
    <w:rsid w:val="0018384B"/>
    <w:rsid w:val="0018581D"/>
    <w:rsid w:val="00186BD8"/>
    <w:rsid w:val="00190119"/>
    <w:rsid w:val="0019108B"/>
    <w:rsid w:val="00193CED"/>
    <w:rsid w:val="00194087"/>
    <w:rsid w:val="00194572"/>
    <w:rsid w:val="001A39DD"/>
    <w:rsid w:val="001A5081"/>
    <w:rsid w:val="001B23EA"/>
    <w:rsid w:val="001B2439"/>
    <w:rsid w:val="001B2527"/>
    <w:rsid w:val="001B2B0F"/>
    <w:rsid w:val="001B4DB8"/>
    <w:rsid w:val="001B6473"/>
    <w:rsid w:val="001C0B54"/>
    <w:rsid w:val="001C1A47"/>
    <w:rsid w:val="001C27C8"/>
    <w:rsid w:val="001C35A7"/>
    <w:rsid w:val="001C44E5"/>
    <w:rsid w:val="001C4C72"/>
    <w:rsid w:val="001C6323"/>
    <w:rsid w:val="001C63A6"/>
    <w:rsid w:val="001D0E34"/>
    <w:rsid w:val="001D3311"/>
    <w:rsid w:val="001D39C4"/>
    <w:rsid w:val="001D44C8"/>
    <w:rsid w:val="001D66E1"/>
    <w:rsid w:val="001D784A"/>
    <w:rsid w:val="001E1CA7"/>
    <w:rsid w:val="001E3403"/>
    <w:rsid w:val="001E3C4E"/>
    <w:rsid w:val="001E5413"/>
    <w:rsid w:val="001E553E"/>
    <w:rsid w:val="001E5B0A"/>
    <w:rsid w:val="001F074A"/>
    <w:rsid w:val="001F1520"/>
    <w:rsid w:val="001F1783"/>
    <w:rsid w:val="001F70D3"/>
    <w:rsid w:val="002014C5"/>
    <w:rsid w:val="002038FD"/>
    <w:rsid w:val="002040E9"/>
    <w:rsid w:val="00204E41"/>
    <w:rsid w:val="00205612"/>
    <w:rsid w:val="0020590E"/>
    <w:rsid w:val="002129C3"/>
    <w:rsid w:val="00213D17"/>
    <w:rsid w:val="00214CF0"/>
    <w:rsid w:val="002155A9"/>
    <w:rsid w:val="00215647"/>
    <w:rsid w:val="00221E54"/>
    <w:rsid w:val="002250F1"/>
    <w:rsid w:val="002316D4"/>
    <w:rsid w:val="00233D00"/>
    <w:rsid w:val="00235519"/>
    <w:rsid w:val="00235B8C"/>
    <w:rsid w:val="00235E85"/>
    <w:rsid w:val="00236613"/>
    <w:rsid w:val="00242411"/>
    <w:rsid w:val="00243DE1"/>
    <w:rsid w:val="00244017"/>
    <w:rsid w:val="00244B04"/>
    <w:rsid w:val="00252F0E"/>
    <w:rsid w:val="0025771D"/>
    <w:rsid w:val="00265D03"/>
    <w:rsid w:val="00266EBE"/>
    <w:rsid w:val="00271D77"/>
    <w:rsid w:val="00272F50"/>
    <w:rsid w:val="00273D31"/>
    <w:rsid w:val="00274200"/>
    <w:rsid w:val="00274F13"/>
    <w:rsid w:val="00276071"/>
    <w:rsid w:val="002764E9"/>
    <w:rsid w:val="00277255"/>
    <w:rsid w:val="00284C0B"/>
    <w:rsid w:val="00284E2F"/>
    <w:rsid w:val="00290C48"/>
    <w:rsid w:val="00290D72"/>
    <w:rsid w:val="00292076"/>
    <w:rsid w:val="002930DA"/>
    <w:rsid w:val="00293FCD"/>
    <w:rsid w:val="002949FE"/>
    <w:rsid w:val="00296686"/>
    <w:rsid w:val="002A0401"/>
    <w:rsid w:val="002A07C1"/>
    <w:rsid w:val="002A0997"/>
    <w:rsid w:val="002A1C83"/>
    <w:rsid w:val="002A2BA1"/>
    <w:rsid w:val="002A4803"/>
    <w:rsid w:val="002A6A4C"/>
    <w:rsid w:val="002B13DA"/>
    <w:rsid w:val="002B1FC5"/>
    <w:rsid w:val="002C0102"/>
    <w:rsid w:val="002C0917"/>
    <w:rsid w:val="002C1710"/>
    <w:rsid w:val="002C2F34"/>
    <w:rsid w:val="002C42DB"/>
    <w:rsid w:val="002C64C3"/>
    <w:rsid w:val="002C6C15"/>
    <w:rsid w:val="002C72D9"/>
    <w:rsid w:val="002C73D6"/>
    <w:rsid w:val="002D1575"/>
    <w:rsid w:val="002D364B"/>
    <w:rsid w:val="002D6584"/>
    <w:rsid w:val="002E23A7"/>
    <w:rsid w:val="002E2BC7"/>
    <w:rsid w:val="002E5239"/>
    <w:rsid w:val="002E6868"/>
    <w:rsid w:val="002F2B5A"/>
    <w:rsid w:val="002F3321"/>
    <w:rsid w:val="002F4F12"/>
    <w:rsid w:val="002F6A36"/>
    <w:rsid w:val="002F6E71"/>
    <w:rsid w:val="002F7226"/>
    <w:rsid w:val="00300BB5"/>
    <w:rsid w:val="00300BDC"/>
    <w:rsid w:val="003044AD"/>
    <w:rsid w:val="003046BF"/>
    <w:rsid w:val="003066A6"/>
    <w:rsid w:val="00310AD9"/>
    <w:rsid w:val="003124A8"/>
    <w:rsid w:val="003169E9"/>
    <w:rsid w:val="00316E4D"/>
    <w:rsid w:val="00322D21"/>
    <w:rsid w:val="00323B22"/>
    <w:rsid w:val="00326679"/>
    <w:rsid w:val="00326AA9"/>
    <w:rsid w:val="00330CC5"/>
    <w:rsid w:val="00332F25"/>
    <w:rsid w:val="003339E0"/>
    <w:rsid w:val="0033460B"/>
    <w:rsid w:val="00335642"/>
    <w:rsid w:val="00336B0F"/>
    <w:rsid w:val="00340DC0"/>
    <w:rsid w:val="00343A5A"/>
    <w:rsid w:val="003440A1"/>
    <w:rsid w:val="0035318E"/>
    <w:rsid w:val="00354F6F"/>
    <w:rsid w:val="00360A58"/>
    <w:rsid w:val="0036426D"/>
    <w:rsid w:val="003654A4"/>
    <w:rsid w:val="00366698"/>
    <w:rsid w:val="00370130"/>
    <w:rsid w:val="0037282A"/>
    <w:rsid w:val="00373BE3"/>
    <w:rsid w:val="003769E6"/>
    <w:rsid w:val="00376DAE"/>
    <w:rsid w:val="003771AE"/>
    <w:rsid w:val="0038003C"/>
    <w:rsid w:val="00381048"/>
    <w:rsid w:val="00382319"/>
    <w:rsid w:val="00387EB2"/>
    <w:rsid w:val="00394F72"/>
    <w:rsid w:val="00396AF8"/>
    <w:rsid w:val="003A0519"/>
    <w:rsid w:val="003A5BCC"/>
    <w:rsid w:val="003A6954"/>
    <w:rsid w:val="003A6A1E"/>
    <w:rsid w:val="003B0327"/>
    <w:rsid w:val="003B1488"/>
    <w:rsid w:val="003B1568"/>
    <w:rsid w:val="003B19ED"/>
    <w:rsid w:val="003B238C"/>
    <w:rsid w:val="003B2A51"/>
    <w:rsid w:val="003B335F"/>
    <w:rsid w:val="003B3B7D"/>
    <w:rsid w:val="003B63D5"/>
    <w:rsid w:val="003B644D"/>
    <w:rsid w:val="003C049A"/>
    <w:rsid w:val="003C4D44"/>
    <w:rsid w:val="003C582A"/>
    <w:rsid w:val="003C5D50"/>
    <w:rsid w:val="003C6ACA"/>
    <w:rsid w:val="003D0903"/>
    <w:rsid w:val="003D1B03"/>
    <w:rsid w:val="003D2995"/>
    <w:rsid w:val="003D566F"/>
    <w:rsid w:val="003E2CA2"/>
    <w:rsid w:val="003E3198"/>
    <w:rsid w:val="003E496B"/>
    <w:rsid w:val="003E52C7"/>
    <w:rsid w:val="003E6F48"/>
    <w:rsid w:val="003E7E3D"/>
    <w:rsid w:val="003F1C40"/>
    <w:rsid w:val="003F206B"/>
    <w:rsid w:val="003F2D31"/>
    <w:rsid w:val="003F322A"/>
    <w:rsid w:val="003F3287"/>
    <w:rsid w:val="003F35E8"/>
    <w:rsid w:val="003F7162"/>
    <w:rsid w:val="003F7880"/>
    <w:rsid w:val="00400A1F"/>
    <w:rsid w:val="004022B5"/>
    <w:rsid w:val="00403C60"/>
    <w:rsid w:val="0040418B"/>
    <w:rsid w:val="00406E2E"/>
    <w:rsid w:val="004122D9"/>
    <w:rsid w:val="00415629"/>
    <w:rsid w:val="004167B8"/>
    <w:rsid w:val="00416FD3"/>
    <w:rsid w:val="0042092E"/>
    <w:rsid w:val="00421413"/>
    <w:rsid w:val="00422031"/>
    <w:rsid w:val="00422874"/>
    <w:rsid w:val="00425356"/>
    <w:rsid w:val="00425774"/>
    <w:rsid w:val="00426FF4"/>
    <w:rsid w:val="004409F7"/>
    <w:rsid w:val="00441597"/>
    <w:rsid w:val="00442C3D"/>
    <w:rsid w:val="00444B9F"/>
    <w:rsid w:val="00445BE0"/>
    <w:rsid w:val="00455679"/>
    <w:rsid w:val="00456B89"/>
    <w:rsid w:val="00462B5A"/>
    <w:rsid w:val="0046562F"/>
    <w:rsid w:val="00465BAC"/>
    <w:rsid w:val="00465D62"/>
    <w:rsid w:val="0046755A"/>
    <w:rsid w:val="00467617"/>
    <w:rsid w:val="004734F8"/>
    <w:rsid w:val="004758AF"/>
    <w:rsid w:val="00475F18"/>
    <w:rsid w:val="00476244"/>
    <w:rsid w:val="00480037"/>
    <w:rsid w:val="00480D43"/>
    <w:rsid w:val="004813D0"/>
    <w:rsid w:val="00491414"/>
    <w:rsid w:val="004920F9"/>
    <w:rsid w:val="004922A4"/>
    <w:rsid w:val="00492D58"/>
    <w:rsid w:val="00494E59"/>
    <w:rsid w:val="00497D2F"/>
    <w:rsid w:val="004A02F1"/>
    <w:rsid w:val="004A0549"/>
    <w:rsid w:val="004A10A8"/>
    <w:rsid w:val="004A1229"/>
    <w:rsid w:val="004A1752"/>
    <w:rsid w:val="004A2072"/>
    <w:rsid w:val="004A36A6"/>
    <w:rsid w:val="004A6577"/>
    <w:rsid w:val="004B0B18"/>
    <w:rsid w:val="004B0E6E"/>
    <w:rsid w:val="004B1BF3"/>
    <w:rsid w:val="004B2313"/>
    <w:rsid w:val="004B2C6C"/>
    <w:rsid w:val="004B3280"/>
    <w:rsid w:val="004B34E8"/>
    <w:rsid w:val="004B36E4"/>
    <w:rsid w:val="004B4845"/>
    <w:rsid w:val="004C1C86"/>
    <w:rsid w:val="004C2AA8"/>
    <w:rsid w:val="004C2ED0"/>
    <w:rsid w:val="004C3F6E"/>
    <w:rsid w:val="004C4FA8"/>
    <w:rsid w:val="004C5E0D"/>
    <w:rsid w:val="004C5F0B"/>
    <w:rsid w:val="004C6415"/>
    <w:rsid w:val="004D0D47"/>
    <w:rsid w:val="004D1EAD"/>
    <w:rsid w:val="004D2D8F"/>
    <w:rsid w:val="004D478F"/>
    <w:rsid w:val="004D5A1C"/>
    <w:rsid w:val="004D66BB"/>
    <w:rsid w:val="004E114C"/>
    <w:rsid w:val="004E32F0"/>
    <w:rsid w:val="004E4D3D"/>
    <w:rsid w:val="004E4E92"/>
    <w:rsid w:val="004E6B89"/>
    <w:rsid w:val="004E7B2C"/>
    <w:rsid w:val="004F008A"/>
    <w:rsid w:val="004F1547"/>
    <w:rsid w:val="004F2FD6"/>
    <w:rsid w:val="004F3087"/>
    <w:rsid w:val="004F4DA2"/>
    <w:rsid w:val="004F4EB2"/>
    <w:rsid w:val="004F54FC"/>
    <w:rsid w:val="004F6B9A"/>
    <w:rsid w:val="004F6F23"/>
    <w:rsid w:val="004F74DB"/>
    <w:rsid w:val="00500B92"/>
    <w:rsid w:val="00501059"/>
    <w:rsid w:val="00501C1C"/>
    <w:rsid w:val="005026D2"/>
    <w:rsid w:val="0050462D"/>
    <w:rsid w:val="00507F18"/>
    <w:rsid w:val="00510D0B"/>
    <w:rsid w:val="00512826"/>
    <w:rsid w:val="00513109"/>
    <w:rsid w:val="0051749F"/>
    <w:rsid w:val="00521691"/>
    <w:rsid w:val="005231AE"/>
    <w:rsid w:val="00526835"/>
    <w:rsid w:val="00527C79"/>
    <w:rsid w:val="005314D3"/>
    <w:rsid w:val="00531DD9"/>
    <w:rsid w:val="00533F54"/>
    <w:rsid w:val="005353CD"/>
    <w:rsid w:val="00535E42"/>
    <w:rsid w:val="005366E5"/>
    <w:rsid w:val="00536BEB"/>
    <w:rsid w:val="00540A86"/>
    <w:rsid w:val="00540CC9"/>
    <w:rsid w:val="00541456"/>
    <w:rsid w:val="00541B7D"/>
    <w:rsid w:val="0054366D"/>
    <w:rsid w:val="00543D7D"/>
    <w:rsid w:val="005442B6"/>
    <w:rsid w:val="00544D3B"/>
    <w:rsid w:val="00551322"/>
    <w:rsid w:val="00553C79"/>
    <w:rsid w:val="005570F6"/>
    <w:rsid w:val="005637AC"/>
    <w:rsid w:val="0056409D"/>
    <w:rsid w:val="0056529A"/>
    <w:rsid w:val="005659A6"/>
    <w:rsid w:val="00567584"/>
    <w:rsid w:val="00570C2D"/>
    <w:rsid w:val="00571809"/>
    <w:rsid w:val="005719FB"/>
    <w:rsid w:val="00573213"/>
    <w:rsid w:val="0057659F"/>
    <w:rsid w:val="00577661"/>
    <w:rsid w:val="005809C3"/>
    <w:rsid w:val="00582523"/>
    <w:rsid w:val="005831E8"/>
    <w:rsid w:val="00584D6E"/>
    <w:rsid w:val="005855A1"/>
    <w:rsid w:val="00592215"/>
    <w:rsid w:val="005948DB"/>
    <w:rsid w:val="00595BEB"/>
    <w:rsid w:val="005A0E6F"/>
    <w:rsid w:val="005A1B2E"/>
    <w:rsid w:val="005A30BE"/>
    <w:rsid w:val="005A4C92"/>
    <w:rsid w:val="005B0DB2"/>
    <w:rsid w:val="005B0FB6"/>
    <w:rsid w:val="005B494D"/>
    <w:rsid w:val="005B57A3"/>
    <w:rsid w:val="005B5C92"/>
    <w:rsid w:val="005B7C53"/>
    <w:rsid w:val="005C026F"/>
    <w:rsid w:val="005C1041"/>
    <w:rsid w:val="005C2F57"/>
    <w:rsid w:val="005C4BB5"/>
    <w:rsid w:val="005D1E6F"/>
    <w:rsid w:val="005D5E1D"/>
    <w:rsid w:val="005D6B47"/>
    <w:rsid w:val="005D76B0"/>
    <w:rsid w:val="005E17AC"/>
    <w:rsid w:val="005E188E"/>
    <w:rsid w:val="005E1A75"/>
    <w:rsid w:val="005E1EDD"/>
    <w:rsid w:val="005E249A"/>
    <w:rsid w:val="005E3C8B"/>
    <w:rsid w:val="005E678A"/>
    <w:rsid w:val="005F3CD5"/>
    <w:rsid w:val="005F44B9"/>
    <w:rsid w:val="006005F2"/>
    <w:rsid w:val="00600D91"/>
    <w:rsid w:val="00600E2C"/>
    <w:rsid w:val="00611736"/>
    <w:rsid w:val="00613C68"/>
    <w:rsid w:val="00615C72"/>
    <w:rsid w:val="00620B01"/>
    <w:rsid w:val="00623A3F"/>
    <w:rsid w:val="006278AA"/>
    <w:rsid w:val="00630CD0"/>
    <w:rsid w:val="00631076"/>
    <w:rsid w:val="00632A33"/>
    <w:rsid w:val="00632BA0"/>
    <w:rsid w:val="006330A8"/>
    <w:rsid w:val="00636FDF"/>
    <w:rsid w:val="00641F4E"/>
    <w:rsid w:val="00642E2F"/>
    <w:rsid w:val="006451CE"/>
    <w:rsid w:val="006452B1"/>
    <w:rsid w:val="006461FF"/>
    <w:rsid w:val="00646D62"/>
    <w:rsid w:val="00652F1E"/>
    <w:rsid w:val="00653E42"/>
    <w:rsid w:val="006554D6"/>
    <w:rsid w:val="00657737"/>
    <w:rsid w:val="00660136"/>
    <w:rsid w:val="00661AE1"/>
    <w:rsid w:val="006633F3"/>
    <w:rsid w:val="00663BFB"/>
    <w:rsid w:val="006657C4"/>
    <w:rsid w:val="00666798"/>
    <w:rsid w:val="006669B9"/>
    <w:rsid w:val="00666A7F"/>
    <w:rsid w:val="00672B83"/>
    <w:rsid w:val="006730B6"/>
    <w:rsid w:val="00674D3D"/>
    <w:rsid w:val="006751AF"/>
    <w:rsid w:val="006751C7"/>
    <w:rsid w:val="00676EEA"/>
    <w:rsid w:val="00680627"/>
    <w:rsid w:val="0068132D"/>
    <w:rsid w:val="006831B5"/>
    <w:rsid w:val="006865B7"/>
    <w:rsid w:val="00687640"/>
    <w:rsid w:val="00687B36"/>
    <w:rsid w:val="00694151"/>
    <w:rsid w:val="006A0758"/>
    <w:rsid w:val="006A3ABD"/>
    <w:rsid w:val="006A5325"/>
    <w:rsid w:val="006A7961"/>
    <w:rsid w:val="006B07A4"/>
    <w:rsid w:val="006B10CF"/>
    <w:rsid w:val="006B1BAD"/>
    <w:rsid w:val="006B253B"/>
    <w:rsid w:val="006B2D53"/>
    <w:rsid w:val="006B39D1"/>
    <w:rsid w:val="006B4A8F"/>
    <w:rsid w:val="006B4C3B"/>
    <w:rsid w:val="006B78B0"/>
    <w:rsid w:val="006C1201"/>
    <w:rsid w:val="006C4338"/>
    <w:rsid w:val="006C5ADA"/>
    <w:rsid w:val="006C7D5A"/>
    <w:rsid w:val="006D094A"/>
    <w:rsid w:val="006D1112"/>
    <w:rsid w:val="006E0495"/>
    <w:rsid w:val="006E0C2D"/>
    <w:rsid w:val="006E23A2"/>
    <w:rsid w:val="006E4564"/>
    <w:rsid w:val="006E7CFB"/>
    <w:rsid w:val="006E7E01"/>
    <w:rsid w:val="006F1AC0"/>
    <w:rsid w:val="006F2C9D"/>
    <w:rsid w:val="006F30D9"/>
    <w:rsid w:val="006F428E"/>
    <w:rsid w:val="006F5BC6"/>
    <w:rsid w:val="006F7014"/>
    <w:rsid w:val="007010A2"/>
    <w:rsid w:val="007029F1"/>
    <w:rsid w:val="00704008"/>
    <w:rsid w:val="00706E6D"/>
    <w:rsid w:val="00707657"/>
    <w:rsid w:val="00707C92"/>
    <w:rsid w:val="0071632F"/>
    <w:rsid w:val="00716B19"/>
    <w:rsid w:val="00720CB2"/>
    <w:rsid w:val="00721143"/>
    <w:rsid w:val="0072171E"/>
    <w:rsid w:val="0072300D"/>
    <w:rsid w:val="0072678C"/>
    <w:rsid w:val="007273C2"/>
    <w:rsid w:val="007302D5"/>
    <w:rsid w:val="0073101B"/>
    <w:rsid w:val="00734D16"/>
    <w:rsid w:val="00741301"/>
    <w:rsid w:val="00741BFC"/>
    <w:rsid w:val="00741D9B"/>
    <w:rsid w:val="00741DD7"/>
    <w:rsid w:val="00750AF4"/>
    <w:rsid w:val="0075241D"/>
    <w:rsid w:val="00756171"/>
    <w:rsid w:val="007578E1"/>
    <w:rsid w:val="00761350"/>
    <w:rsid w:val="00763FA8"/>
    <w:rsid w:val="0076504A"/>
    <w:rsid w:val="00765341"/>
    <w:rsid w:val="00765AC5"/>
    <w:rsid w:val="007662AC"/>
    <w:rsid w:val="007706BE"/>
    <w:rsid w:val="00773EE5"/>
    <w:rsid w:val="00781637"/>
    <w:rsid w:val="007817D5"/>
    <w:rsid w:val="00781D2A"/>
    <w:rsid w:val="0078537E"/>
    <w:rsid w:val="00786962"/>
    <w:rsid w:val="007877AA"/>
    <w:rsid w:val="00787BF4"/>
    <w:rsid w:val="007903E8"/>
    <w:rsid w:val="00790DC7"/>
    <w:rsid w:val="007916BB"/>
    <w:rsid w:val="00792A0D"/>
    <w:rsid w:val="00792EC3"/>
    <w:rsid w:val="007939F5"/>
    <w:rsid w:val="00795B5C"/>
    <w:rsid w:val="007972F4"/>
    <w:rsid w:val="00797C4E"/>
    <w:rsid w:val="007A11DB"/>
    <w:rsid w:val="007A66CC"/>
    <w:rsid w:val="007A75FD"/>
    <w:rsid w:val="007B1F43"/>
    <w:rsid w:val="007B2C4F"/>
    <w:rsid w:val="007B4888"/>
    <w:rsid w:val="007B5B1B"/>
    <w:rsid w:val="007B73E2"/>
    <w:rsid w:val="007B7BC2"/>
    <w:rsid w:val="007C05ED"/>
    <w:rsid w:val="007C19D5"/>
    <w:rsid w:val="007C2045"/>
    <w:rsid w:val="007C2CEC"/>
    <w:rsid w:val="007C3193"/>
    <w:rsid w:val="007C58EB"/>
    <w:rsid w:val="007C7C51"/>
    <w:rsid w:val="007D63C2"/>
    <w:rsid w:val="007D7A7E"/>
    <w:rsid w:val="007D7D1B"/>
    <w:rsid w:val="007E02EB"/>
    <w:rsid w:val="007E182C"/>
    <w:rsid w:val="007E2706"/>
    <w:rsid w:val="007E4E28"/>
    <w:rsid w:val="007E5658"/>
    <w:rsid w:val="007E588C"/>
    <w:rsid w:val="007F14F9"/>
    <w:rsid w:val="007F77A6"/>
    <w:rsid w:val="00801F5F"/>
    <w:rsid w:val="00810091"/>
    <w:rsid w:val="008138C7"/>
    <w:rsid w:val="00814D0A"/>
    <w:rsid w:val="008155F2"/>
    <w:rsid w:val="00815CDD"/>
    <w:rsid w:val="00821885"/>
    <w:rsid w:val="008304D4"/>
    <w:rsid w:val="00832301"/>
    <w:rsid w:val="00834FB6"/>
    <w:rsid w:val="00836571"/>
    <w:rsid w:val="00841DA8"/>
    <w:rsid w:val="0084397D"/>
    <w:rsid w:val="008456A4"/>
    <w:rsid w:val="00850CD6"/>
    <w:rsid w:val="00853422"/>
    <w:rsid w:val="00855A80"/>
    <w:rsid w:val="0085615F"/>
    <w:rsid w:val="00856544"/>
    <w:rsid w:val="00856E2E"/>
    <w:rsid w:val="00857D27"/>
    <w:rsid w:val="00864DF4"/>
    <w:rsid w:val="00866AD2"/>
    <w:rsid w:val="00870B3D"/>
    <w:rsid w:val="008733A3"/>
    <w:rsid w:val="00874DB1"/>
    <w:rsid w:val="0087525B"/>
    <w:rsid w:val="00875370"/>
    <w:rsid w:val="00875411"/>
    <w:rsid w:val="0087657F"/>
    <w:rsid w:val="00877913"/>
    <w:rsid w:val="0088006E"/>
    <w:rsid w:val="00884A98"/>
    <w:rsid w:val="00885AEF"/>
    <w:rsid w:val="00885B06"/>
    <w:rsid w:val="00895221"/>
    <w:rsid w:val="0089535F"/>
    <w:rsid w:val="008957BB"/>
    <w:rsid w:val="008A1784"/>
    <w:rsid w:val="008A2A36"/>
    <w:rsid w:val="008A54E9"/>
    <w:rsid w:val="008A5B03"/>
    <w:rsid w:val="008A5C35"/>
    <w:rsid w:val="008A5DFC"/>
    <w:rsid w:val="008A6F21"/>
    <w:rsid w:val="008B3129"/>
    <w:rsid w:val="008B57C6"/>
    <w:rsid w:val="008B643B"/>
    <w:rsid w:val="008B67E8"/>
    <w:rsid w:val="008B767A"/>
    <w:rsid w:val="008C07A4"/>
    <w:rsid w:val="008C29AF"/>
    <w:rsid w:val="008C30F3"/>
    <w:rsid w:val="008C44C4"/>
    <w:rsid w:val="008D2CA2"/>
    <w:rsid w:val="008D6776"/>
    <w:rsid w:val="008E08C3"/>
    <w:rsid w:val="008E0C18"/>
    <w:rsid w:val="008E1975"/>
    <w:rsid w:val="008E388C"/>
    <w:rsid w:val="008E5707"/>
    <w:rsid w:val="008E6958"/>
    <w:rsid w:val="008E76EC"/>
    <w:rsid w:val="008F177C"/>
    <w:rsid w:val="008F1EEE"/>
    <w:rsid w:val="008F1F92"/>
    <w:rsid w:val="008F50F3"/>
    <w:rsid w:val="008F5EA6"/>
    <w:rsid w:val="008F61B6"/>
    <w:rsid w:val="008F6DD9"/>
    <w:rsid w:val="00901A2B"/>
    <w:rsid w:val="009035B3"/>
    <w:rsid w:val="009046A0"/>
    <w:rsid w:val="00904C26"/>
    <w:rsid w:val="009054A3"/>
    <w:rsid w:val="00910D47"/>
    <w:rsid w:val="00911A88"/>
    <w:rsid w:val="00913901"/>
    <w:rsid w:val="00917D4B"/>
    <w:rsid w:val="00921935"/>
    <w:rsid w:val="00924185"/>
    <w:rsid w:val="00925B65"/>
    <w:rsid w:val="00926904"/>
    <w:rsid w:val="009269D5"/>
    <w:rsid w:val="00927C84"/>
    <w:rsid w:val="00930AA6"/>
    <w:rsid w:val="0093262C"/>
    <w:rsid w:val="009326E2"/>
    <w:rsid w:val="009360DE"/>
    <w:rsid w:val="00936154"/>
    <w:rsid w:val="00937305"/>
    <w:rsid w:val="009374D3"/>
    <w:rsid w:val="00937F7E"/>
    <w:rsid w:val="00937FDC"/>
    <w:rsid w:val="00944136"/>
    <w:rsid w:val="0094521E"/>
    <w:rsid w:val="00946B64"/>
    <w:rsid w:val="0095150E"/>
    <w:rsid w:val="009540BB"/>
    <w:rsid w:val="009552C4"/>
    <w:rsid w:val="009554F2"/>
    <w:rsid w:val="00955A00"/>
    <w:rsid w:val="00956622"/>
    <w:rsid w:val="009620FE"/>
    <w:rsid w:val="00964358"/>
    <w:rsid w:val="00966AC3"/>
    <w:rsid w:val="00967691"/>
    <w:rsid w:val="009715D9"/>
    <w:rsid w:val="00971C23"/>
    <w:rsid w:val="00983586"/>
    <w:rsid w:val="009843C6"/>
    <w:rsid w:val="0098494E"/>
    <w:rsid w:val="00986015"/>
    <w:rsid w:val="00986D5B"/>
    <w:rsid w:val="00990463"/>
    <w:rsid w:val="00990C6F"/>
    <w:rsid w:val="00993222"/>
    <w:rsid w:val="009974B8"/>
    <w:rsid w:val="009A250C"/>
    <w:rsid w:val="009A480E"/>
    <w:rsid w:val="009B053B"/>
    <w:rsid w:val="009B7474"/>
    <w:rsid w:val="009C14A1"/>
    <w:rsid w:val="009C1CA4"/>
    <w:rsid w:val="009C4531"/>
    <w:rsid w:val="009C4841"/>
    <w:rsid w:val="009D18BD"/>
    <w:rsid w:val="009D1E30"/>
    <w:rsid w:val="009D3520"/>
    <w:rsid w:val="009D3BCA"/>
    <w:rsid w:val="009D4B8A"/>
    <w:rsid w:val="009D512D"/>
    <w:rsid w:val="009D541D"/>
    <w:rsid w:val="009E0815"/>
    <w:rsid w:val="009E099B"/>
    <w:rsid w:val="009E1178"/>
    <w:rsid w:val="009E1BDE"/>
    <w:rsid w:val="009E26A8"/>
    <w:rsid w:val="009E33D4"/>
    <w:rsid w:val="009E5AD8"/>
    <w:rsid w:val="009F1B53"/>
    <w:rsid w:val="009F3D85"/>
    <w:rsid w:val="009F4BE4"/>
    <w:rsid w:val="009F4C06"/>
    <w:rsid w:val="009F736F"/>
    <w:rsid w:val="00A00313"/>
    <w:rsid w:val="00A0227D"/>
    <w:rsid w:val="00A0358C"/>
    <w:rsid w:val="00A03A90"/>
    <w:rsid w:val="00A03FA5"/>
    <w:rsid w:val="00A05699"/>
    <w:rsid w:val="00A05D81"/>
    <w:rsid w:val="00A10987"/>
    <w:rsid w:val="00A11C5E"/>
    <w:rsid w:val="00A123EA"/>
    <w:rsid w:val="00A12911"/>
    <w:rsid w:val="00A12967"/>
    <w:rsid w:val="00A135C2"/>
    <w:rsid w:val="00A15969"/>
    <w:rsid w:val="00A161F2"/>
    <w:rsid w:val="00A163B8"/>
    <w:rsid w:val="00A17131"/>
    <w:rsid w:val="00A212A1"/>
    <w:rsid w:val="00A2330B"/>
    <w:rsid w:val="00A23AA7"/>
    <w:rsid w:val="00A23F3C"/>
    <w:rsid w:val="00A24093"/>
    <w:rsid w:val="00A24738"/>
    <w:rsid w:val="00A26E8B"/>
    <w:rsid w:val="00A30891"/>
    <w:rsid w:val="00A32ADD"/>
    <w:rsid w:val="00A32E0A"/>
    <w:rsid w:val="00A3409E"/>
    <w:rsid w:val="00A34A6C"/>
    <w:rsid w:val="00A44578"/>
    <w:rsid w:val="00A479E3"/>
    <w:rsid w:val="00A51833"/>
    <w:rsid w:val="00A51BE9"/>
    <w:rsid w:val="00A52A5F"/>
    <w:rsid w:val="00A5379D"/>
    <w:rsid w:val="00A54030"/>
    <w:rsid w:val="00A54DA9"/>
    <w:rsid w:val="00A554FC"/>
    <w:rsid w:val="00A571C1"/>
    <w:rsid w:val="00A57AA9"/>
    <w:rsid w:val="00A613E3"/>
    <w:rsid w:val="00A619D5"/>
    <w:rsid w:val="00A61A5E"/>
    <w:rsid w:val="00A64810"/>
    <w:rsid w:val="00A66E42"/>
    <w:rsid w:val="00A675CC"/>
    <w:rsid w:val="00A70180"/>
    <w:rsid w:val="00A71C64"/>
    <w:rsid w:val="00A71D70"/>
    <w:rsid w:val="00A74229"/>
    <w:rsid w:val="00A75203"/>
    <w:rsid w:val="00A7652D"/>
    <w:rsid w:val="00A83E21"/>
    <w:rsid w:val="00A84574"/>
    <w:rsid w:val="00A84906"/>
    <w:rsid w:val="00A8547A"/>
    <w:rsid w:val="00A85F88"/>
    <w:rsid w:val="00A86021"/>
    <w:rsid w:val="00A92178"/>
    <w:rsid w:val="00A92D2F"/>
    <w:rsid w:val="00A94BFF"/>
    <w:rsid w:val="00A94F75"/>
    <w:rsid w:val="00A96D2E"/>
    <w:rsid w:val="00AA0103"/>
    <w:rsid w:val="00AA750C"/>
    <w:rsid w:val="00AB0B30"/>
    <w:rsid w:val="00AB0D97"/>
    <w:rsid w:val="00AB186A"/>
    <w:rsid w:val="00AB51E4"/>
    <w:rsid w:val="00AB58E5"/>
    <w:rsid w:val="00AC04A0"/>
    <w:rsid w:val="00AC480C"/>
    <w:rsid w:val="00AC6860"/>
    <w:rsid w:val="00AC69C2"/>
    <w:rsid w:val="00AD0C9F"/>
    <w:rsid w:val="00AD266E"/>
    <w:rsid w:val="00AD43FE"/>
    <w:rsid w:val="00AD5C27"/>
    <w:rsid w:val="00AE493E"/>
    <w:rsid w:val="00AE49A5"/>
    <w:rsid w:val="00AE50C8"/>
    <w:rsid w:val="00AE7C4C"/>
    <w:rsid w:val="00AF03C6"/>
    <w:rsid w:val="00AF33DB"/>
    <w:rsid w:val="00AF3664"/>
    <w:rsid w:val="00AF36F5"/>
    <w:rsid w:val="00AF4598"/>
    <w:rsid w:val="00AF6CAE"/>
    <w:rsid w:val="00B0252F"/>
    <w:rsid w:val="00B02738"/>
    <w:rsid w:val="00B0351A"/>
    <w:rsid w:val="00B039A0"/>
    <w:rsid w:val="00B042A4"/>
    <w:rsid w:val="00B061B1"/>
    <w:rsid w:val="00B10CAF"/>
    <w:rsid w:val="00B117F5"/>
    <w:rsid w:val="00B12F39"/>
    <w:rsid w:val="00B15492"/>
    <w:rsid w:val="00B15F95"/>
    <w:rsid w:val="00B161DE"/>
    <w:rsid w:val="00B21BEF"/>
    <w:rsid w:val="00B2276B"/>
    <w:rsid w:val="00B22F11"/>
    <w:rsid w:val="00B24392"/>
    <w:rsid w:val="00B24FFE"/>
    <w:rsid w:val="00B308CB"/>
    <w:rsid w:val="00B319A4"/>
    <w:rsid w:val="00B32703"/>
    <w:rsid w:val="00B332F7"/>
    <w:rsid w:val="00B36024"/>
    <w:rsid w:val="00B4053D"/>
    <w:rsid w:val="00B44277"/>
    <w:rsid w:val="00B44FBF"/>
    <w:rsid w:val="00B458FA"/>
    <w:rsid w:val="00B45E89"/>
    <w:rsid w:val="00B46EA6"/>
    <w:rsid w:val="00B47073"/>
    <w:rsid w:val="00B4720C"/>
    <w:rsid w:val="00B47B6A"/>
    <w:rsid w:val="00B50639"/>
    <w:rsid w:val="00B542D2"/>
    <w:rsid w:val="00B552AD"/>
    <w:rsid w:val="00B5607A"/>
    <w:rsid w:val="00B6109B"/>
    <w:rsid w:val="00B6112F"/>
    <w:rsid w:val="00B62CE3"/>
    <w:rsid w:val="00B6352B"/>
    <w:rsid w:val="00B63636"/>
    <w:rsid w:val="00B71228"/>
    <w:rsid w:val="00B720CF"/>
    <w:rsid w:val="00B72431"/>
    <w:rsid w:val="00B73D20"/>
    <w:rsid w:val="00B74600"/>
    <w:rsid w:val="00B759A1"/>
    <w:rsid w:val="00B76D0C"/>
    <w:rsid w:val="00B76F36"/>
    <w:rsid w:val="00B76FF8"/>
    <w:rsid w:val="00B82582"/>
    <w:rsid w:val="00B91C9C"/>
    <w:rsid w:val="00B93593"/>
    <w:rsid w:val="00BA16CE"/>
    <w:rsid w:val="00BA3759"/>
    <w:rsid w:val="00BA3D55"/>
    <w:rsid w:val="00BA48CD"/>
    <w:rsid w:val="00BA4A2C"/>
    <w:rsid w:val="00BB09C0"/>
    <w:rsid w:val="00BB10E0"/>
    <w:rsid w:val="00BB24C2"/>
    <w:rsid w:val="00BB25B8"/>
    <w:rsid w:val="00BB3690"/>
    <w:rsid w:val="00BB4E0C"/>
    <w:rsid w:val="00BC1822"/>
    <w:rsid w:val="00BD1C95"/>
    <w:rsid w:val="00BD1DA1"/>
    <w:rsid w:val="00BD1DB6"/>
    <w:rsid w:val="00BD4A91"/>
    <w:rsid w:val="00BD4C00"/>
    <w:rsid w:val="00BD61F4"/>
    <w:rsid w:val="00BD7136"/>
    <w:rsid w:val="00BE1DEC"/>
    <w:rsid w:val="00BE20AD"/>
    <w:rsid w:val="00BE2B47"/>
    <w:rsid w:val="00BE4A97"/>
    <w:rsid w:val="00BF1808"/>
    <w:rsid w:val="00BF1B9A"/>
    <w:rsid w:val="00BF447E"/>
    <w:rsid w:val="00BF480C"/>
    <w:rsid w:val="00BF4827"/>
    <w:rsid w:val="00BF6629"/>
    <w:rsid w:val="00C00821"/>
    <w:rsid w:val="00C00E68"/>
    <w:rsid w:val="00C0187C"/>
    <w:rsid w:val="00C01F12"/>
    <w:rsid w:val="00C02AAF"/>
    <w:rsid w:val="00C02C82"/>
    <w:rsid w:val="00C04F34"/>
    <w:rsid w:val="00C058AA"/>
    <w:rsid w:val="00C06025"/>
    <w:rsid w:val="00C06FE8"/>
    <w:rsid w:val="00C07D7A"/>
    <w:rsid w:val="00C10005"/>
    <w:rsid w:val="00C11CB3"/>
    <w:rsid w:val="00C1608F"/>
    <w:rsid w:val="00C21130"/>
    <w:rsid w:val="00C23461"/>
    <w:rsid w:val="00C23FB4"/>
    <w:rsid w:val="00C31819"/>
    <w:rsid w:val="00C35CD9"/>
    <w:rsid w:val="00C363FD"/>
    <w:rsid w:val="00C36845"/>
    <w:rsid w:val="00C40144"/>
    <w:rsid w:val="00C42EF2"/>
    <w:rsid w:val="00C459AD"/>
    <w:rsid w:val="00C5004C"/>
    <w:rsid w:val="00C51175"/>
    <w:rsid w:val="00C51DCF"/>
    <w:rsid w:val="00C52504"/>
    <w:rsid w:val="00C53FF0"/>
    <w:rsid w:val="00C57AF9"/>
    <w:rsid w:val="00C60CE8"/>
    <w:rsid w:val="00C60DDE"/>
    <w:rsid w:val="00C63DE6"/>
    <w:rsid w:val="00C649DB"/>
    <w:rsid w:val="00C67DD7"/>
    <w:rsid w:val="00C71F9E"/>
    <w:rsid w:val="00C72A83"/>
    <w:rsid w:val="00C73589"/>
    <w:rsid w:val="00C736F6"/>
    <w:rsid w:val="00C75424"/>
    <w:rsid w:val="00C7622E"/>
    <w:rsid w:val="00C777FF"/>
    <w:rsid w:val="00C77D70"/>
    <w:rsid w:val="00C82C9C"/>
    <w:rsid w:val="00C85C0D"/>
    <w:rsid w:val="00C861D2"/>
    <w:rsid w:val="00C865C8"/>
    <w:rsid w:val="00C86BD3"/>
    <w:rsid w:val="00C879EA"/>
    <w:rsid w:val="00C92190"/>
    <w:rsid w:val="00C95059"/>
    <w:rsid w:val="00CA50E6"/>
    <w:rsid w:val="00CA78F4"/>
    <w:rsid w:val="00CB1522"/>
    <w:rsid w:val="00CB33B9"/>
    <w:rsid w:val="00CB436B"/>
    <w:rsid w:val="00CB53EE"/>
    <w:rsid w:val="00CB6532"/>
    <w:rsid w:val="00CB7D32"/>
    <w:rsid w:val="00CC3FD5"/>
    <w:rsid w:val="00CD29C4"/>
    <w:rsid w:val="00CE3347"/>
    <w:rsid w:val="00CE41A5"/>
    <w:rsid w:val="00CE43D4"/>
    <w:rsid w:val="00CF02CE"/>
    <w:rsid w:val="00CF0CA5"/>
    <w:rsid w:val="00CF1AC5"/>
    <w:rsid w:val="00CF5568"/>
    <w:rsid w:val="00CF6F16"/>
    <w:rsid w:val="00D0117F"/>
    <w:rsid w:val="00D0446E"/>
    <w:rsid w:val="00D04E90"/>
    <w:rsid w:val="00D04FE1"/>
    <w:rsid w:val="00D07992"/>
    <w:rsid w:val="00D07E2D"/>
    <w:rsid w:val="00D11C44"/>
    <w:rsid w:val="00D128EB"/>
    <w:rsid w:val="00D1308A"/>
    <w:rsid w:val="00D15569"/>
    <w:rsid w:val="00D15D76"/>
    <w:rsid w:val="00D17124"/>
    <w:rsid w:val="00D20DC5"/>
    <w:rsid w:val="00D25B6B"/>
    <w:rsid w:val="00D268E6"/>
    <w:rsid w:val="00D40220"/>
    <w:rsid w:val="00D40D7E"/>
    <w:rsid w:val="00D45162"/>
    <w:rsid w:val="00D466DF"/>
    <w:rsid w:val="00D46D90"/>
    <w:rsid w:val="00D50550"/>
    <w:rsid w:val="00D606CA"/>
    <w:rsid w:val="00D61405"/>
    <w:rsid w:val="00D61709"/>
    <w:rsid w:val="00D626FF"/>
    <w:rsid w:val="00D648C7"/>
    <w:rsid w:val="00D670DE"/>
    <w:rsid w:val="00D67217"/>
    <w:rsid w:val="00D713CD"/>
    <w:rsid w:val="00D73FAA"/>
    <w:rsid w:val="00D8105F"/>
    <w:rsid w:val="00D8255A"/>
    <w:rsid w:val="00D87076"/>
    <w:rsid w:val="00D92A73"/>
    <w:rsid w:val="00D94158"/>
    <w:rsid w:val="00DA232D"/>
    <w:rsid w:val="00DA4A1F"/>
    <w:rsid w:val="00DA5803"/>
    <w:rsid w:val="00DA74F5"/>
    <w:rsid w:val="00DA7A3C"/>
    <w:rsid w:val="00DB080E"/>
    <w:rsid w:val="00DB0981"/>
    <w:rsid w:val="00DB112A"/>
    <w:rsid w:val="00DB3321"/>
    <w:rsid w:val="00DC708A"/>
    <w:rsid w:val="00DC7575"/>
    <w:rsid w:val="00DD2873"/>
    <w:rsid w:val="00DD326F"/>
    <w:rsid w:val="00DD3312"/>
    <w:rsid w:val="00DD4C2F"/>
    <w:rsid w:val="00DD5245"/>
    <w:rsid w:val="00DD52D8"/>
    <w:rsid w:val="00DD624D"/>
    <w:rsid w:val="00DE057E"/>
    <w:rsid w:val="00DE5A46"/>
    <w:rsid w:val="00DE758C"/>
    <w:rsid w:val="00DE7934"/>
    <w:rsid w:val="00DF172E"/>
    <w:rsid w:val="00DF1A23"/>
    <w:rsid w:val="00DF1B83"/>
    <w:rsid w:val="00DF2EB1"/>
    <w:rsid w:val="00DF477C"/>
    <w:rsid w:val="00DF4C82"/>
    <w:rsid w:val="00DF670B"/>
    <w:rsid w:val="00E0152F"/>
    <w:rsid w:val="00E01B9D"/>
    <w:rsid w:val="00E02482"/>
    <w:rsid w:val="00E02E3E"/>
    <w:rsid w:val="00E02E90"/>
    <w:rsid w:val="00E053ED"/>
    <w:rsid w:val="00E0730D"/>
    <w:rsid w:val="00E10114"/>
    <w:rsid w:val="00E10577"/>
    <w:rsid w:val="00E10A77"/>
    <w:rsid w:val="00E11DE2"/>
    <w:rsid w:val="00E13EE8"/>
    <w:rsid w:val="00E1435C"/>
    <w:rsid w:val="00E15F93"/>
    <w:rsid w:val="00E1638D"/>
    <w:rsid w:val="00E16B71"/>
    <w:rsid w:val="00E16E89"/>
    <w:rsid w:val="00E17B2E"/>
    <w:rsid w:val="00E2369D"/>
    <w:rsid w:val="00E2380D"/>
    <w:rsid w:val="00E23980"/>
    <w:rsid w:val="00E24D39"/>
    <w:rsid w:val="00E25351"/>
    <w:rsid w:val="00E3061E"/>
    <w:rsid w:val="00E309FC"/>
    <w:rsid w:val="00E31A49"/>
    <w:rsid w:val="00E36003"/>
    <w:rsid w:val="00E37CCA"/>
    <w:rsid w:val="00E404FA"/>
    <w:rsid w:val="00E409F6"/>
    <w:rsid w:val="00E456EB"/>
    <w:rsid w:val="00E4734D"/>
    <w:rsid w:val="00E47F08"/>
    <w:rsid w:val="00E518AC"/>
    <w:rsid w:val="00E53E5A"/>
    <w:rsid w:val="00E565A2"/>
    <w:rsid w:val="00E5706F"/>
    <w:rsid w:val="00E62351"/>
    <w:rsid w:val="00E62A54"/>
    <w:rsid w:val="00E63D1C"/>
    <w:rsid w:val="00E64351"/>
    <w:rsid w:val="00E65750"/>
    <w:rsid w:val="00E67231"/>
    <w:rsid w:val="00E75A46"/>
    <w:rsid w:val="00E7702B"/>
    <w:rsid w:val="00E80B95"/>
    <w:rsid w:val="00E82694"/>
    <w:rsid w:val="00E82CCF"/>
    <w:rsid w:val="00E85227"/>
    <w:rsid w:val="00E85F32"/>
    <w:rsid w:val="00E90D7A"/>
    <w:rsid w:val="00E94E4E"/>
    <w:rsid w:val="00EA07E2"/>
    <w:rsid w:val="00EA301D"/>
    <w:rsid w:val="00EA4D34"/>
    <w:rsid w:val="00EA701C"/>
    <w:rsid w:val="00EB164F"/>
    <w:rsid w:val="00EB1718"/>
    <w:rsid w:val="00EB2198"/>
    <w:rsid w:val="00EB7786"/>
    <w:rsid w:val="00EC28BF"/>
    <w:rsid w:val="00EC5C36"/>
    <w:rsid w:val="00EC6131"/>
    <w:rsid w:val="00ED2D93"/>
    <w:rsid w:val="00ED760A"/>
    <w:rsid w:val="00EE0320"/>
    <w:rsid w:val="00EE18CA"/>
    <w:rsid w:val="00EE285D"/>
    <w:rsid w:val="00EE4256"/>
    <w:rsid w:val="00EE633C"/>
    <w:rsid w:val="00EE75E6"/>
    <w:rsid w:val="00EE7992"/>
    <w:rsid w:val="00EF15C5"/>
    <w:rsid w:val="00EF3F70"/>
    <w:rsid w:val="00EF613E"/>
    <w:rsid w:val="00EF768B"/>
    <w:rsid w:val="00F011D9"/>
    <w:rsid w:val="00F02224"/>
    <w:rsid w:val="00F053AE"/>
    <w:rsid w:val="00F05E91"/>
    <w:rsid w:val="00F07580"/>
    <w:rsid w:val="00F07AC5"/>
    <w:rsid w:val="00F105BD"/>
    <w:rsid w:val="00F1117A"/>
    <w:rsid w:val="00F1356B"/>
    <w:rsid w:val="00F14C01"/>
    <w:rsid w:val="00F22BCD"/>
    <w:rsid w:val="00F268F9"/>
    <w:rsid w:val="00F30A70"/>
    <w:rsid w:val="00F342CF"/>
    <w:rsid w:val="00F37B03"/>
    <w:rsid w:val="00F40684"/>
    <w:rsid w:val="00F406CA"/>
    <w:rsid w:val="00F452F2"/>
    <w:rsid w:val="00F47B95"/>
    <w:rsid w:val="00F50B67"/>
    <w:rsid w:val="00F54281"/>
    <w:rsid w:val="00F56165"/>
    <w:rsid w:val="00F563EC"/>
    <w:rsid w:val="00F62BA8"/>
    <w:rsid w:val="00F63B90"/>
    <w:rsid w:val="00F645B8"/>
    <w:rsid w:val="00F65C60"/>
    <w:rsid w:val="00F72BC5"/>
    <w:rsid w:val="00F74453"/>
    <w:rsid w:val="00F82617"/>
    <w:rsid w:val="00F83913"/>
    <w:rsid w:val="00F84975"/>
    <w:rsid w:val="00F85E7F"/>
    <w:rsid w:val="00F873D5"/>
    <w:rsid w:val="00F94366"/>
    <w:rsid w:val="00F97FFA"/>
    <w:rsid w:val="00FA00C6"/>
    <w:rsid w:val="00FA2E7D"/>
    <w:rsid w:val="00FA595E"/>
    <w:rsid w:val="00FB1F6C"/>
    <w:rsid w:val="00FB2853"/>
    <w:rsid w:val="00FB3081"/>
    <w:rsid w:val="00FB37A1"/>
    <w:rsid w:val="00FB49CA"/>
    <w:rsid w:val="00FB4C5E"/>
    <w:rsid w:val="00FB5D2C"/>
    <w:rsid w:val="00FB62EB"/>
    <w:rsid w:val="00FB6E22"/>
    <w:rsid w:val="00FC0719"/>
    <w:rsid w:val="00FC0BFB"/>
    <w:rsid w:val="00FC0F90"/>
    <w:rsid w:val="00FC31ED"/>
    <w:rsid w:val="00FD1F57"/>
    <w:rsid w:val="00FD2A83"/>
    <w:rsid w:val="00FD3A51"/>
    <w:rsid w:val="00FD3E28"/>
    <w:rsid w:val="00FD5D52"/>
    <w:rsid w:val="00FE3177"/>
    <w:rsid w:val="00FE5676"/>
    <w:rsid w:val="00FF0185"/>
    <w:rsid w:val="00FF1AEB"/>
    <w:rsid w:val="00FF32F5"/>
    <w:rsid w:val="00FF3E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06224"/>
  <w15:chartTrackingRefBased/>
  <w15:docId w15:val="{9D00C9F7-BDA1-42FA-9560-969D5711F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215"/>
    <w:pPr>
      <w:spacing w:after="200" w:line="276" w:lineRule="auto"/>
    </w:pPr>
    <w:rPr>
      <w:sz w:val="22"/>
      <w:szCs w:val="22"/>
      <w:lang w:eastAsia="en-US"/>
    </w:rPr>
  </w:style>
  <w:style w:type="paragraph" w:styleId="Nagwek3">
    <w:name w:val="heading 3"/>
    <w:basedOn w:val="Normalny"/>
    <w:next w:val="Normalny"/>
    <w:link w:val="Nagwek3Znak"/>
    <w:qFormat/>
    <w:rsid w:val="00F406CA"/>
    <w:pPr>
      <w:keepNext/>
      <w:spacing w:before="240" w:after="60" w:line="240" w:lineRule="auto"/>
      <w:outlineLvl w:val="2"/>
    </w:pPr>
    <w:rPr>
      <w:rFonts w:ascii="Arial" w:eastAsia="Times New Roman" w:hAnsi="Arial"/>
      <w:b/>
      <w:bCs/>
      <w:sz w:val="26"/>
      <w:szCs w:val="26"/>
      <w:lang w:val="x-none" w:eastAsia="x-none"/>
    </w:rPr>
  </w:style>
  <w:style w:type="paragraph" w:styleId="Nagwek4">
    <w:name w:val="heading 4"/>
    <w:basedOn w:val="Normalny"/>
    <w:next w:val="Normalny"/>
    <w:link w:val="Nagwek4Znak"/>
    <w:uiPriority w:val="9"/>
    <w:unhideWhenUsed/>
    <w:qFormat/>
    <w:rsid w:val="00075FCA"/>
    <w:pPr>
      <w:keepNext/>
      <w:keepLines/>
      <w:spacing w:before="40" w:after="0"/>
      <w:outlineLvl w:val="3"/>
    </w:pPr>
    <w:rPr>
      <w:rFonts w:asciiTheme="majorHAnsi" w:eastAsiaTheme="majorEastAsia" w:hAnsiTheme="majorHAnsi" w:cstheme="majorBidi"/>
      <w:i/>
      <w:iCs/>
      <w:color w:val="E500AB"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BulletC,Obiekt,List Paragraph,Podsis rysunku,Wyliczanie,normalny tekst,List Paragraph1,Akapit z listą31,test ciągły,Akapit z listą3,Alpha list,lp1,List Paragraph2,ISCG Numerowanie,CW_Lista,L1,Akapit z listą5,Akapit z listą4"/>
    <w:basedOn w:val="Normalny"/>
    <w:link w:val="AkapitzlistZnak"/>
    <w:uiPriority w:val="1"/>
    <w:qFormat/>
    <w:rsid w:val="005E17AC"/>
    <w:pPr>
      <w:ind w:left="720"/>
      <w:contextualSpacing/>
    </w:pPr>
    <w:rPr>
      <w:lang w:val="x-none"/>
    </w:rPr>
  </w:style>
  <w:style w:type="paragraph" w:styleId="Tekstdymka">
    <w:name w:val="Balloon Text"/>
    <w:basedOn w:val="Normalny"/>
    <w:link w:val="TekstdymkaZnak"/>
    <w:uiPriority w:val="99"/>
    <w:semiHidden/>
    <w:unhideWhenUsed/>
    <w:rsid w:val="00DE5A46"/>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DE5A46"/>
    <w:rPr>
      <w:rFonts w:ascii="Tahoma" w:hAnsi="Tahoma" w:cs="Tahoma"/>
      <w:sz w:val="16"/>
      <w:szCs w:val="16"/>
      <w:lang w:eastAsia="en-US"/>
    </w:rPr>
  </w:style>
  <w:style w:type="paragraph" w:styleId="Tekstpodstawowy">
    <w:name w:val="Body Text"/>
    <w:basedOn w:val="Normalny"/>
    <w:link w:val="TekstpodstawowyZnak"/>
    <w:uiPriority w:val="99"/>
    <w:semiHidden/>
    <w:unhideWhenUsed/>
    <w:rsid w:val="0015296B"/>
    <w:pPr>
      <w:spacing w:after="120"/>
    </w:pPr>
    <w:rPr>
      <w:lang w:val="x-none"/>
    </w:rPr>
  </w:style>
  <w:style w:type="character" w:customStyle="1" w:styleId="TekstpodstawowyZnak">
    <w:name w:val="Tekst podstawowy Znak"/>
    <w:link w:val="Tekstpodstawowy"/>
    <w:uiPriority w:val="99"/>
    <w:semiHidden/>
    <w:rsid w:val="0015296B"/>
    <w:rPr>
      <w:sz w:val="22"/>
      <w:szCs w:val="22"/>
      <w:lang w:eastAsia="en-US"/>
    </w:rPr>
  </w:style>
  <w:style w:type="paragraph" w:styleId="Nagwek">
    <w:name w:val="header"/>
    <w:basedOn w:val="Normalny"/>
    <w:link w:val="NagwekZnak"/>
    <w:uiPriority w:val="99"/>
    <w:unhideWhenUsed/>
    <w:rsid w:val="00266EBE"/>
    <w:pPr>
      <w:tabs>
        <w:tab w:val="center" w:pos="4536"/>
        <w:tab w:val="right" w:pos="9072"/>
      </w:tabs>
      <w:spacing w:after="0" w:line="240" w:lineRule="auto"/>
    </w:pPr>
    <w:rPr>
      <w:lang w:val="x-none"/>
    </w:rPr>
  </w:style>
  <w:style w:type="character" w:customStyle="1" w:styleId="NagwekZnak">
    <w:name w:val="Nagłówek Znak"/>
    <w:link w:val="Nagwek"/>
    <w:uiPriority w:val="99"/>
    <w:rsid w:val="00266EBE"/>
    <w:rPr>
      <w:sz w:val="22"/>
      <w:szCs w:val="22"/>
      <w:lang w:eastAsia="en-US"/>
    </w:rPr>
  </w:style>
  <w:style w:type="paragraph" w:styleId="Stopka">
    <w:name w:val="footer"/>
    <w:basedOn w:val="Normalny"/>
    <w:link w:val="StopkaZnak"/>
    <w:uiPriority w:val="99"/>
    <w:unhideWhenUsed/>
    <w:rsid w:val="00266EBE"/>
    <w:pPr>
      <w:tabs>
        <w:tab w:val="center" w:pos="4536"/>
        <w:tab w:val="right" w:pos="9072"/>
      </w:tabs>
      <w:spacing w:after="0" w:line="240" w:lineRule="auto"/>
    </w:pPr>
    <w:rPr>
      <w:lang w:val="x-none"/>
    </w:rPr>
  </w:style>
  <w:style w:type="character" w:customStyle="1" w:styleId="StopkaZnak">
    <w:name w:val="Stopka Znak"/>
    <w:link w:val="Stopka"/>
    <w:uiPriority w:val="99"/>
    <w:rsid w:val="00266EBE"/>
    <w:rPr>
      <w:sz w:val="22"/>
      <w:szCs w:val="22"/>
      <w:lang w:eastAsia="en-US"/>
    </w:rPr>
  </w:style>
  <w:style w:type="character" w:customStyle="1" w:styleId="Nagwek3Znak">
    <w:name w:val="Nagłówek 3 Znak"/>
    <w:link w:val="Nagwek3"/>
    <w:rsid w:val="00F406CA"/>
    <w:rPr>
      <w:rFonts w:ascii="Arial" w:eastAsia="Times New Roman" w:hAnsi="Arial"/>
      <w:b/>
      <w:bCs/>
      <w:sz w:val="26"/>
      <w:szCs w:val="26"/>
      <w:lang w:val="x-none" w:eastAsia="x-none"/>
    </w:rPr>
  </w:style>
  <w:style w:type="paragraph" w:styleId="Zwykytekst">
    <w:name w:val="Plain Text"/>
    <w:basedOn w:val="Normalny"/>
    <w:link w:val="ZwykytekstZnak"/>
    <w:rsid w:val="005B494D"/>
    <w:pPr>
      <w:spacing w:after="0" w:line="240" w:lineRule="auto"/>
      <w:jc w:val="both"/>
    </w:pPr>
    <w:rPr>
      <w:rFonts w:ascii="Courier New" w:eastAsia="Times New Roman" w:hAnsi="Courier New"/>
      <w:sz w:val="20"/>
      <w:szCs w:val="20"/>
      <w:lang w:val="x-none" w:eastAsia="x-none"/>
    </w:rPr>
  </w:style>
  <w:style w:type="character" w:customStyle="1" w:styleId="ZwykytekstZnak">
    <w:name w:val="Zwykły tekst Znak"/>
    <w:link w:val="Zwykytekst"/>
    <w:rsid w:val="005B494D"/>
    <w:rPr>
      <w:rFonts w:ascii="Courier New" w:eastAsia="Times New Roman" w:hAnsi="Courier New" w:cs="Courier New"/>
    </w:rPr>
  </w:style>
  <w:style w:type="character" w:styleId="Odwoaniedokomentarza">
    <w:name w:val="annotation reference"/>
    <w:uiPriority w:val="99"/>
    <w:unhideWhenUsed/>
    <w:rsid w:val="00885B06"/>
    <w:rPr>
      <w:sz w:val="16"/>
      <w:szCs w:val="16"/>
    </w:rPr>
  </w:style>
  <w:style w:type="paragraph" w:styleId="Tekstkomentarza">
    <w:name w:val="annotation text"/>
    <w:basedOn w:val="Normalny"/>
    <w:link w:val="TekstkomentarzaZnak"/>
    <w:uiPriority w:val="99"/>
    <w:unhideWhenUsed/>
    <w:rsid w:val="00885B06"/>
    <w:rPr>
      <w:sz w:val="20"/>
      <w:szCs w:val="20"/>
      <w:lang w:val="x-none"/>
    </w:rPr>
  </w:style>
  <w:style w:type="character" w:customStyle="1" w:styleId="TekstkomentarzaZnak">
    <w:name w:val="Tekst komentarza Znak"/>
    <w:link w:val="Tekstkomentarza"/>
    <w:uiPriority w:val="99"/>
    <w:rsid w:val="00885B06"/>
    <w:rPr>
      <w:lang w:eastAsia="en-US"/>
    </w:rPr>
  </w:style>
  <w:style w:type="paragraph" w:styleId="Tematkomentarza">
    <w:name w:val="annotation subject"/>
    <w:basedOn w:val="Tekstkomentarza"/>
    <w:next w:val="Tekstkomentarza"/>
    <w:link w:val="TematkomentarzaZnak"/>
    <w:uiPriority w:val="99"/>
    <w:semiHidden/>
    <w:unhideWhenUsed/>
    <w:rsid w:val="00885B06"/>
    <w:rPr>
      <w:b/>
      <w:bCs/>
    </w:rPr>
  </w:style>
  <w:style w:type="character" w:customStyle="1" w:styleId="TematkomentarzaZnak">
    <w:name w:val="Temat komentarza Znak"/>
    <w:link w:val="Tematkomentarza"/>
    <w:uiPriority w:val="99"/>
    <w:semiHidden/>
    <w:rsid w:val="00885B06"/>
    <w:rPr>
      <w:b/>
      <w:bCs/>
      <w:lang w:eastAsia="en-US"/>
    </w:rPr>
  </w:style>
  <w:style w:type="paragraph" w:styleId="Lista">
    <w:name w:val="List"/>
    <w:basedOn w:val="Normalny"/>
    <w:rsid w:val="00BD61F4"/>
    <w:pPr>
      <w:spacing w:after="0" w:line="240" w:lineRule="auto"/>
      <w:ind w:left="283" w:hanging="283"/>
    </w:pPr>
    <w:rPr>
      <w:rFonts w:ascii="Times New Roman" w:eastAsia="Times New Roman" w:hAnsi="Times New Roman"/>
      <w:sz w:val="20"/>
      <w:szCs w:val="20"/>
      <w:lang w:eastAsia="pl-PL"/>
    </w:rPr>
  </w:style>
  <w:style w:type="paragraph" w:styleId="NormalnyWeb">
    <w:name w:val="Normal (Web)"/>
    <w:basedOn w:val="Normalny"/>
    <w:rsid w:val="009974B8"/>
    <w:pPr>
      <w:spacing w:before="100" w:beforeAutospacing="1" w:after="100" w:afterAutospacing="1" w:line="240" w:lineRule="auto"/>
      <w:jc w:val="both"/>
    </w:pPr>
    <w:rPr>
      <w:rFonts w:ascii="Times New Roman" w:eastAsia="Times New Roman" w:hAnsi="Times New Roman"/>
      <w:sz w:val="20"/>
      <w:szCs w:val="20"/>
      <w:lang w:eastAsia="pl-PL"/>
    </w:rPr>
  </w:style>
  <w:style w:type="character" w:customStyle="1" w:styleId="Bodytext">
    <w:name w:val="Body text_"/>
    <w:link w:val="BodyText2"/>
    <w:rsid w:val="00EB2198"/>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B2198"/>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Hipercze">
    <w:name w:val="Hyperlink"/>
    <w:uiPriority w:val="99"/>
    <w:rsid w:val="00C51DCF"/>
    <w:rPr>
      <w:color w:val="0066CC"/>
      <w:u w:val="single"/>
    </w:rPr>
  </w:style>
  <w:style w:type="character" w:customStyle="1" w:styleId="Heading2Consolas12pt1">
    <w:name w:val="Heading #2 + Consolas;12 pt1"/>
    <w:rsid w:val="00EB7786"/>
    <w:rPr>
      <w:rFonts w:ascii="Consolas" w:eastAsia="Consolas" w:hAnsi="Consolas" w:cs="Consolas"/>
      <w:b w:val="0"/>
      <w:bCs w:val="0"/>
      <w:i w:val="0"/>
      <w:iCs w:val="0"/>
      <w:smallCaps w:val="0"/>
      <w:strike w:val="0"/>
      <w:spacing w:val="0"/>
      <w:sz w:val="24"/>
      <w:szCs w:val="24"/>
    </w:rPr>
  </w:style>
  <w:style w:type="character" w:customStyle="1" w:styleId="Bodytext20">
    <w:name w:val="Body text (2)_"/>
    <w:link w:val="Bodytext21"/>
    <w:rsid w:val="00242411"/>
    <w:rPr>
      <w:rFonts w:ascii="MS Reference Sans Serif" w:eastAsia="MS Reference Sans Serif" w:hAnsi="MS Reference Sans Serif" w:cs="MS Reference Sans Serif"/>
      <w:shd w:val="clear" w:color="auto" w:fill="FFFFFF"/>
    </w:rPr>
  </w:style>
  <w:style w:type="character" w:customStyle="1" w:styleId="BodytextTimesNewRoman115ptItalic">
    <w:name w:val="Body text + Times New Roman;11;5 pt;Italic"/>
    <w:rsid w:val="0024241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BodytextBold1">
    <w:name w:val="Body text + Bold1"/>
    <w:rsid w:val="00242411"/>
    <w:rPr>
      <w:rFonts w:ascii="MS Reference Sans Serif" w:eastAsia="MS Reference Sans Serif" w:hAnsi="MS Reference Sans Serif" w:cs="MS Reference Sans Serif"/>
      <w:b/>
      <w:bCs/>
      <w:i w:val="0"/>
      <w:iCs w:val="0"/>
      <w:smallCaps w:val="0"/>
      <w:strike w:val="0"/>
      <w:spacing w:val="0"/>
      <w:sz w:val="20"/>
      <w:szCs w:val="20"/>
      <w:shd w:val="clear" w:color="auto" w:fill="FFFFFF"/>
    </w:rPr>
  </w:style>
  <w:style w:type="character" w:customStyle="1" w:styleId="Bodytext2NotBold1">
    <w:name w:val="Body text (2) + Not Bold1"/>
    <w:rsid w:val="00242411"/>
    <w:rPr>
      <w:rFonts w:ascii="MS Reference Sans Serif" w:eastAsia="MS Reference Sans Serif" w:hAnsi="MS Reference Sans Serif" w:cs="MS Reference Sans Serif"/>
      <w:b/>
      <w:bCs/>
      <w:i w:val="0"/>
      <w:iCs w:val="0"/>
      <w:smallCaps w:val="0"/>
      <w:strike w:val="0"/>
      <w:spacing w:val="0"/>
      <w:sz w:val="20"/>
      <w:szCs w:val="20"/>
    </w:rPr>
  </w:style>
  <w:style w:type="paragraph" w:customStyle="1" w:styleId="Bodytext21">
    <w:name w:val="Body text (2)"/>
    <w:basedOn w:val="Normalny"/>
    <w:link w:val="Bodytext20"/>
    <w:qFormat/>
    <w:rsid w:val="00242411"/>
    <w:pPr>
      <w:shd w:val="clear" w:color="auto" w:fill="FFFFFF"/>
      <w:spacing w:after="720" w:line="0" w:lineRule="atLeast"/>
      <w:ind w:hanging="580"/>
    </w:pPr>
    <w:rPr>
      <w:rFonts w:ascii="MS Reference Sans Serif" w:eastAsia="MS Reference Sans Serif" w:hAnsi="MS Reference Sans Serif"/>
      <w:sz w:val="20"/>
      <w:szCs w:val="20"/>
      <w:lang w:val="x-none" w:eastAsia="x-none"/>
    </w:rPr>
  </w:style>
  <w:style w:type="paragraph" w:customStyle="1" w:styleId="Standard">
    <w:name w:val="Standard"/>
    <w:rsid w:val="00C459AD"/>
    <w:pPr>
      <w:widowControl w:val="0"/>
      <w:suppressAutoHyphens/>
      <w:autoSpaceDN w:val="0"/>
    </w:pPr>
    <w:rPr>
      <w:rFonts w:ascii="Times New Roman" w:eastAsia="Times New Roman" w:hAnsi="Times New Roman" w:cs="Mangal"/>
      <w:kern w:val="3"/>
      <w:sz w:val="24"/>
      <w:szCs w:val="24"/>
      <w:lang w:eastAsia="zh-CN" w:bidi="hi-IN"/>
    </w:rPr>
  </w:style>
  <w:style w:type="character" w:customStyle="1" w:styleId="txt-new">
    <w:name w:val="txt-new"/>
    <w:rsid w:val="00C459AD"/>
  </w:style>
  <w:style w:type="paragraph" w:styleId="Tekstpodstawowywcity2">
    <w:name w:val="Body Text Indent 2"/>
    <w:basedOn w:val="Normalny"/>
    <w:link w:val="Tekstpodstawowywcity2Znak"/>
    <w:uiPriority w:val="99"/>
    <w:semiHidden/>
    <w:unhideWhenUsed/>
    <w:rsid w:val="000211AC"/>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211AC"/>
    <w:rPr>
      <w:sz w:val="22"/>
      <w:szCs w:val="22"/>
      <w:lang w:eastAsia="en-US"/>
    </w:rPr>
  </w:style>
  <w:style w:type="character" w:customStyle="1" w:styleId="highlight-disabled">
    <w:name w:val="highlight-disabled"/>
    <w:basedOn w:val="Domylnaczcionkaakapitu"/>
    <w:rsid w:val="002F4F12"/>
  </w:style>
  <w:style w:type="paragraph" w:styleId="Poprawka">
    <w:name w:val="Revision"/>
    <w:hidden/>
    <w:uiPriority w:val="99"/>
    <w:semiHidden/>
    <w:rsid w:val="00694151"/>
    <w:rPr>
      <w:sz w:val="22"/>
      <w:szCs w:val="22"/>
      <w:lang w:eastAsia="en-US"/>
    </w:rPr>
  </w:style>
  <w:style w:type="character" w:customStyle="1" w:styleId="AkapitzlistZnak">
    <w:name w:val="Akapit z listą Znak"/>
    <w:aliases w:val="Numerowanie Znak,BulletC Znak,Obiekt Znak,List Paragraph Znak,Podsis rysunku Znak,Wyliczanie Znak,normalny tekst Znak,List Paragraph1 Znak,Akapit z listą31 Znak,test ciągły Znak,Akapit z listą3 Znak,Alpha list Znak,lp1 Znak,L1 Znak"/>
    <w:link w:val="Akapitzlist"/>
    <w:uiPriority w:val="1"/>
    <w:qFormat/>
    <w:locked/>
    <w:rsid w:val="00513109"/>
    <w:rPr>
      <w:sz w:val="22"/>
      <w:szCs w:val="22"/>
      <w:lang w:eastAsia="en-US"/>
    </w:rPr>
  </w:style>
  <w:style w:type="paragraph" w:styleId="Tekstpodstawowy3">
    <w:name w:val="Body Text 3"/>
    <w:basedOn w:val="Normalny"/>
    <w:link w:val="Tekstpodstawowy3Znak"/>
    <w:rsid w:val="009A250C"/>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rsid w:val="009A250C"/>
    <w:rPr>
      <w:rFonts w:ascii="Times New Roman" w:eastAsia="Times New Roman" w:hAnsi="Times New Roman"/>
      <w:sz w:val="16"/>
      <w:szCs w:val="16"/>
    </w:rPr>
  </w:style>
  <w:style w:type="character" w:customStyle="1" w:styleId="Heading2Consolas">
    <w:name w:val="Heading #2 + Consolas"/>
    <w:aliases w:val="12 pt1"/>
    <w:rsid w:val="005719FB"/>
    <w:rPr>
      <w:rFonts w:ascii="Consolas" w:eastAsia="Consolas" w:hAnsi="Consolas" w:cs="Consolas" w:hint="default"/>
      <w:b w:val="0"/>
      <w:bCs w:val="0"/>
      <w:i w:val="0"/>
      <w:iCs w:val="0"/>
      <w:smallCaps w:val="0"/>
      <w:strike w:val="0"/>
      <w:dstrike w:val="0"/>
      <w:spacing w:val="0"/>
      <w:sz w:val="24"/>
      <w:szCs w:val="24"/>
      <w:u w:val="none"/>
      <w:effect w:val="none"/>
    </w:rPr>
  </w:style>
  <w:style w:type="character" w:customStyle="1" w:styleId="BodytextTimesNewRoman">
    <w:name w:val="Body text + Times New Roman"/>
    <w:aliases w:val="11,5 pt,Italic"/>
    <w:rsid w:val="005719FB"/>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Nagwek4Znak">
    <w:name w:val="Nagłówek 4 Znak"/>
    <w:basedOn w:val="Domylnaczcionkaakapitu"/>
    <w:link w:val="Nagwek4"/>
    <w:uiPriority w:val="9"/>
    <w:rsid w:val="00075FCA"/>
    <w:rPr>
      <w:rFonts w:asciiTheme="majorHAnsi" w:eastAsiaTheme="majorEastAsia" w:hAnsiTheme="majorHAnsi" w:cstheme="majorBidi"/>
      <w:i/>
      <w:iCs/>
      <w:color w:val="E500AB" w:themeColor="accent1" w:themeShade="BF"/>
      <w:sz w:val="22"/>
      <w:szCs w:val="22"/>
      <w:lang w:eastAsia="en-US"/>
    </w:rPr>
  </w:style>
  <w:style w:type="character" w:styleId="Nierozpoznanawzmianka">
    <w:name w:val="Unresolved Mention"/>
    <w:basedOn w:val="Domylnaczcionkaakapitu"/>
    <w:uiPriority w:val="99"/>
    <w:semiHidden/>
    <w:unhideWhenUsed/>
    <w:rsid w:val="006669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82758">
      <w:bodyDiv w:val="1"/>
      <w:marLeft w:val="0"/>
      <w:marRight w:val="0"/>
      <w:marTop w:val="0"/>
      <w:marBottom w:val="0"/>
      <w:divBdr>
        <w:top w:val="none" w:sz="0" w:space="0" w:color="auto"/>
        <w:left w:val="none" w:sz="0" w:space="0" w:color="auto"/>
        <w:bottom w:val="none" w:sz="0" w:space="0" w:color="auto"/>
        <w:right w:val="none" w:sz="0" w:space="0" w:color="auto"/>
      </w:divBdr>
    </w:div>
    <w:div w:id="835387898">
      <w:bodyDiv w:val="1"/>
      <w:marLeft w:val="0"/>
      <w:marRight w:val="0"/>
      <w:marTop w:val="0"/>
      <w:marBottom w:val="0"/>
      <w:divBdr>
        <w:top w:val="none" w:sz="0" w:space="0" w:color="auto"/>
        <w:left w:val="none" w:sz="0" w:space="0" w:color="auto"/>
        <w:bottom w:val="none" w:sz="0" w:space="0" w:color="auto"/>
        <w:right w:val="none" w:sz="0" w:space="0" w:color="auto"/>
      </w:divBdr>
    </w:div>
    <w:div w:id="1149591548">
      <w:bodyDiv w:val="1"/>
      <w:marLeft w:val="0"/>
      <w:marRight w:val="0"/>
      <w:marTop w:val="0"/>
      <w:marBottom w:val="0"/>
      <w:divBdr>
        <w:top w:val="none" w:sz="0" w:space="0" w:color="auto"/>
        <w:left w:val="none" w:sz="0" w:space="0" w:color="auto"/>
        <w:bottom w:val="none" w:sz="0" w:space="0" w:color="auto"/>
        <w:right w:val="none" w:sz="0" w:space="0" w:color="auto"/>
      </w:divBdr>
    </w:div>
    <w:div w:id="1455564893">
      <w:bodyDiv w:val="1"/>
      <w:marLeft w:val="0"/>
      <w:marRight w:val="0"/>
      <w:marTop w:val="0"/>
      <w:marBottom w:val="0"/>
      <w:divBdr>
        <w:top w:val="none" w:sz="0" w:space="0" w:color="auto"/>
        <w:left w:val="none" w:sz="0" w:space="0" w:color="auto"/>
        <w:bottom w:val="none" w:sz="0" w:space="0" w:color="auto"/>
        <w:right w:val="none" w:sz="0" w:space="0" w:color="auto"/>
      </w:divBdr>
    </w:div>
    <w:div w:id="1681199933">
      <w:bodyDiv w:val="1"/>
      <w:marLeft w:val="0"/>
      <w:marRight w:val="0"/>
      <w:marTop w:val="0"/>
      <w:marBottom w:val="0"/>
      <w:divBdr>
        <w:top w:val="none" w:sz="0" w:space="0" w:color="auto"/>
        <w:left w:val="none" w:sz="0" w:space="0" w:color="auto"/>
        <w:bottom w:val="none" w:sz="0" w:space="0" w:color="auto"/>
        <w:right w:val="none" w:sz="0" w:space="0" w:color="auto"/>
      </w:divBdr>
    </w:div>
    <w:div w:id="1889607898">
      <w:bodyDiv w:val="1"/>
      <w:marLeft w:val="0"/>
      <w:marRight w:val="0"/>
      <w:marTop w:val="0"/>
      <w:marBottom w:val="0"/>
      <w:divBdr>
        <w:top w:val="none" w:sz="0" w:space="0" w:color="auto"/>
        <w:left w:val="none" w:sz="0" w:space="0" w:color="auto"/>
        <w:bottom w:val="none" w:sz="0" w:space="0" w:color="auto"/>
        <w:right w:val="none" w:sz="0" w:space="0" w:color="auto"/>
      </w:divBdr>
    </w:div>
    <w:div w:id="203118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dw.kat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88DC0-A021-4E0B-A174-418110B07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9897</Words>
  <Characters>59385</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MADZIA</dc:creator>
  <cp:keywords/>
  <cp:lastModifiedBy>MADZIA</cp:lastModifiedBy>
  <cp:revision>8</cp:revision>
  <dcterms:created xsi:type="dcterms:W3CDTF">2024-09-12T11:55:00Z</dcterms:created>
  <dcterms:modified xsi:type="dcterms:W3CDTF">2024-09-17T07:53:00Z</dcterms:modified>
</cp:coreProperties>
</file>