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382" w:rsidRDefault="00987382" w:rsidP="00987382">
      <w:pPr>
        <w:spacing w:after="0" w:line="360" w:lineRule="auto"/>
        <w:textAlignment w:val="baseline"/>
        <w:rPr>
          <w:rFonts w:eastAsia="Times New Roman" w:cstheme="minorHAnsi"/>
          <w:b/>
          <w:bCs/>
          <w:color w:val="00B050"/>
          <w:sz w:val="32"/>
          <w:szCs w:val="32"/>
          <w:bdr w:val="none" w:sz="0" w:space="0" w:color="auto" w:frame="1"/>
          <w:lang w:eastAsia="pl-PL"/>
        </w:rPr>
      </w:pPr>
    </w:p>
    <w:p w:rsidR="00050EE0" w:rsidRPr="00664CB8" w:rsidRDefault="00050EE0" w:rsidP="00050EE0">
      <w:pPr>
        <w:spacing w:after="0" w:line="360" w:lineRule="auto"/>
        <w:ind w:left="1134" w:firstLine="1560"/>
        <w:textAlignment w:val="baseline"/>
        <w:rPr>
          <w:rFonts w:eastAsia="Times New Roman" w:cstheme="minorHAnsi"/>
          <w:b/>
          <w:bCs/>
          <w:color w:val="00B050"/>
          <w:sz w:val="32"/>
          <w:szCs w:val="32"/>
          <w:bdr w:val="none" w:sz="0" w:space="0" w:color="auto" w:frame="1"/>
          <w:lang w:eastAsia="pl-PL"/>
        </w:rPr>
      </w:pPr>
      <w:r w:rsidRPr="00664CB8">
        <w:rPr>
          <w:rFonts w:eastAsia="Times New Roman" w:cstheme="minorHAnsi"/>
          <w:b/>
          <w:bCs/>
          <w:color w:val="00B050"/>
          <w:sz w:val="32"/>
          <w:szCs w:val="32"/>
          <w:bdr w:val="none" w:sz="0" w:space="0" w:color="auto" w:frame="1"/>
          <w:lang w:eastAsia="pl-PL"/>
        </w:rPr>
        <w:t>Zapytanie ofertowe</w:t>
      </w:r>
    </w:p>
    <w:p w:rsidR="00987382" w:rsidRDefault="00050EE0" w:rsidP="004E64C5">
      <w:pPr>
        <w:spacing w:after="0" w:line="240" w:lineRule="auto"/>
        <w:ind w:left="993" w:hanging="2127"/>
        <w:textAlignment w:val="baseline"/>
        <w:rPr>
          <w:rFonts w:cstheme="minorHAnsi"/>
          <w:b/>
          <w:sz w:val="24"/>
          <w:szCs w:val="24"/>
        </w:rPr>
      </w:pPr>
      <w:r w:rsidRPr="00664CB8">
        <w:rPr>
          <w:rFonts w:cstheme="minorHAnsi"/>
          <w:b/>
          <w:color w:val="00B050"/>
          <w:sz w:val="24"/>
          <w:szCs w:val="24"/>
        </w:rPr>
        <w:t>Nazwa zamówienia</w:t>
      </w:r>
      <w:r w:rsidRPr="00987382">
        <w:rPr>
          <w:rFonts w:cstheme="minorHAnsi"/>
          <w:b/>
          <w:color w:val="00B050"/>
          <w:sz w:val="24"/>
          <w:szCs w:val="24"/>
        </w:rPr>
        <w:t>:</w:t>
      </w:r>
      <w:r w:rsidR="00987382">
        <w:rPr>
          <w:rFonts w:cstheme="minorHAnsi"/>
          <w:b/>
          <w:color w:val="00B050"/>
          <w:sz w:val="24"/>
          <w:szCs w:val="24"/>
        </w:rPr>
        <w:t xml:space="preserve"> </w:t>
      </w:r>
      <w:r w:rsidR="00987382" w:rsidRPr="00987382">
        <w:rPr>
          <w:rFonts w:cstheme="minorHAnsi"/>
          <w:b/>
          <w:sz w:val="24"/>
          <w:szCs w:val="24"/>
        </w:rPr>
        <w:t>Świadczenie usług doradztwa podatkowe</w:t>
      </w:r>
      <w:r w:rsidR="004E64C5">
        <w:rPr>
          <w:rFonts w:cstheme="minorHAnsi"/>
          <w:b/>
          <w:sz w:val="24"/>
          <w:szCs w:val="24"/>
        </w:rPr>
        <w:t xml:space="preserve">go na rzecz Akademii Wychowania </w:t>
      </w:r>
      <w:r w:rsidR="00987382" w:rsidRPr="00987382">
        <w:rPr>
          <w:rFonts w:cstheme="minorHAnsi"/>
          <w:b/>
          <w:sz w:val="24"/>
          <w:szCs w:val="24"/>
        </w:rPr>
        <w:t>Fizycznego we Wrocławiu</w:t>
      </w:r>
    </w:p>
    <w:p w:rsidR="00987382" w:rsidRDefault="00987382" w:rsidP="00987382">
      <w:pPr>
        <w:spacing w:after="0" w:line="360" w:lineRule="auto"/>
        <w:ind w:left="1134" w:right="-1" w:hanging="2127"/>
        <w:textAlignment w:val="baseline"/>
        <w:rPr>
          <w:rFonts w:cstheme="minorHAnsi"/>
          <w:b/>
          <w:color w:val="00B050"/>
          <w:sz w:val="24"/>
          <w:szCs w:val="24"/>
        </w:rPr>
      </w:pPr>
    </w:p>
    <w:p w:rsidR="00375217" w:rsidRDefault="00987382" w:rsidP="00375217">
      <w:pPr>
        <w:spacing w:after="0" w:line="240" w:lineRule="auto"/>
        <w:ind w:left="1134" w:hanging="2410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>
        <w:rPr>
          <w:rFonts w:cstheme="minorHAnsi"/>
          <w:b/>
          <w:color w:val="00B050"/>
          <w:sz w:val="24"/>
          <w:szCs w:val="24"/>
        </w:rPr>
        <w:t>Przedmiot</w:t>
      </w:r>
      <w:r w:rsidRPr="00664CB8">
        <w:rPr>
          <w:rFonts w:cstheme="minorHAnsi"/>
          <w:b/>
          <w:color w:val="00B050"/>
          <w:sz w:val="24"/>
          <w:szCs w:val="24"/>
        </w:rPr>
        <w:t xml:space="preserve"> zamówienia</w:t>
      </w:r>
      <w:r w:rsidRPr="00987382">
        <w:rPr>
          <w:rFonts w:cstheme="minorHAnsi"/>
          <w:b/>
          <w:color w:val="00B05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BD77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świadcze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nie usług doradztwa podatkowego, stanowiącego</w:t>
      </w:r>
      <w:r w:rsidRPr="00BD77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 w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sparcie w   bieżącej działalności</w:t>
      </w:r>
      <w:r w:rsidRPr="00BD770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Akademii Wychowania Fizycznego we Wrocławiu</w:t>
      </w:r>
      <w:r w:rsidR="003752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,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</w:t>
      </w:r>
      <w:r w:rsidR="003752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w wymiarze 10 godzin miesięcznie z możliwością zlecania usług przez Zamawiającego ponad określony miesięczny ryczałt.</w:t>
      </w:r>
    </w:p>
    <w:p w:rsidR="00987382" w:rsidRDefault="00375217" w:rsidP="00375217">
      <w:pPr>
        <w:spacing w:after="0" w:line="240" w:lineRule="auto"/>
        <w:ind w:left="1418" w:hanging="284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Szczegółowy zakres usługi obejmuje</w:t>
      </w:r>
      <w:r w:rsidR="009873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w szczególności:</w:t>
      </w:r>
    </w:p>
    <w:p w:rsid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bieżące doradztwo </w:t>
      </w: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z zakresu podatku dochodowego od osób prawnych, podatku dochodowego od osób fizycznych, podatku VAT, podatku od nieruchomości, podatku od czynności cywilnoprawnych i innych danin publicznoprawnych, </w:t>
      </w:r>
    </w:p>
    <w:p w:rsidR="00987382" w:rsidRP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opracowywanie opinii podatkowych, interpretacji oraz  wyjaśnień w zakresie obowiązujących przepisów prawa podatkowego,</w:t>
      </w:r>
    </w:p>
    <w:p w:rsid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doradztwo w zakresie planowania podatkowego i optymalizacji obciążeń podatkowych, </w:t>
      </w:r>
    </w:p>
    <w:p w:rsid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doradztwo w zakresie stosowania instrumentów polityki podatkowej i bilansowej,</w:t>
      </w:r>
    </w:p>
    <w:p w:rsidR="00987382" w:rsidRP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konstruowanie umów i ich analiza pod kątem optymalizacji podatkowej,</w:t>
      </w:r>
    </w:p>
    <w:p w:rsidR="00987382" w:rsidRP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reprezentowanie Uczelni oraz prowadzenie jej spraw przed organami podatkowymi, organami kontroli skarbowej, a także występowanie przed Naczelnym Sądem Administracyjnym oraz wojewódzkimi sądami administracyjnymi w sprawach związanych z prawem podatkowym,</w:t>
      </w:r>
    </w:p>
    <w:p w:rsid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sporządzanie pism procesowych</w:t>
      </w: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 oraz kontakty z przedstawicielami aparatu skarbowego oraz innymi organami administracji publicznej w sprawach z zakresu prawa podatkowego,</w:t>
      </w:r>
    </w:p>
    <w:p w:rsid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uczestnictwo w postępowaniu kontrolnym, podatkowym lub skarbowym, jako pełnomocnik lub doradca Uczelni,</w:t>
      </w:r>
    </w:p>
    <w:p w:rsidR="00987382" w:rsidRP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występowanie w imieniu Uczelni do Ministra Finansów w celu uzyskania wiążącej interpretacji przepisów prawa podatkowego, </w:t>
      </w:r>
    </w:p>
    <w:p w:rsid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doradztwo w zakresie międzynarodowego i wspólnotowego prawa podatkowego,</w:t>
      </w:r>
    </w:p>
    <w:p w:rsid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przeprowadzanie przeglądów podatkowych,</w:t>
      </w:r>
    </w:p>
    <w:p w:rsidR="00987382" w:rsidRP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bieżące informowanie Uczelni o najistotniejszych zmianach prawa podatkowego,</w:t>
      </w:r>
    </w:p>
    <w:p w:rsidR="00987382" w:rsidRDefault="00987382" w:rsidP="00987382">
      <w:pPr>
        <w:pStyle w:val="Akapitzlist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świadczenie na rzecz Uczelni usług szkoleniowych.</w:t>
      </w:r>
    </w:p>
    <w:p w:rsidR="00987382" w:rsidRDefault="00987382" w:rsidP="0098738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</w:p>
    <w:p w:rsidR="00987382" w:rsidRDefault="00375217" w:rsidP="00987382">
      <w:pPr>
        <w:spacing w:after="0" w:line="360" w:lineRule="auto"/>
        <w:ind w:firstLine="113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Usługa</w:t>
      </w:r>
      <w:r w:rsidR="00987382" w:rsidRPr="00CA0F5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doradztwa podatkowego powinna być świadczona w formie:</w:t>
      </w:r>
    </w:p>
    <w:p w:rsidR="00987382" w:rsidRPr="00987382" w:rsidRDefault="00987382" w:rsidP="004E64C5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bieżących konsultacji telefonicznych i mailowych dotyczących zgłaszanych przez Uczelnię zagadnień problematycznych z zakresu prawa podatkowego,</w:t>
      </w:r>
    </w:p>
    <w:p w:rsidR="00987382" w:rsidRPr="00987382" w:rsidRDefault="00987382" w:rsidP="004E64C5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lastRenderedPageBreak/>
        <w:t>wizyt doradcy podatkowego w siedzibie  Uczelni, mających na celu wyjaśnienie bieżących kwestii,</w:t>
      </w:r>
    </w:p>
    <w:p w:rsidR="00987382" w:rsidRPr="00987382" w:rsidRDefault="00987382" w:rsidP="004E64C5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pisemnych opinii dotyczących zaistniałych zagadnień problematycznych czy możliwości optymalizacji podatkowej,</w:t>
      </w:r>
    </w:p>
    <w:p w:rsidR="00987382" w:rsidRPr="00987382" w:rsidRDefault="00987382" w:rsidP="004E64C5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sporządzania pism procesowych bądź ich projektów z zakresu prawa podatkowego,</w:t>
      </w:r>
    </w:p>
    <w:p w:rsidR="00987382" w:rsidRPr="00987382" w:rsidRDefault="00987382" w:rsidP="004E64C5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8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osobistego reprezentowania Spółki przed stosownymi organami w zakresie prawa podatkowego.</w:t>
      </w:r>
    </w:p>
    <w:p w:rsidR="00987382" w:rsidRPr="00BD7704" w:rsidRDefault="00987382" w:rsidP="004E64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0EE0" w:rsidRPr="00B638B1" w:rsidRDefault="00987382" w:rsidP="00987382">
      <w:pPr>
        <w:spacing w:after="0" w:line="360" w:lineRule="auto"/>
        <w:ind w:left="-284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  <w:color w:val="00B050"/>
          <w:sz w:val="24"/>
          <w:szCs w:val="24"/>
        </w:rPr>
        <w:t>Czas trwania</w:t>
      </w:r>
      <w:r w:rsidRPr="00664CB8">
        <w:rPr>
          <w:rFonts w:cstheme="minorHAnsi"/>
          <w:b/>
          <w:color w:val="00B050"/>
          <w:sz w:val="24"/>
          <w:szCs w:val="24"/>
        </w:rPr>
        <w:t xml:space="preserve"> zamówienia</w:t>
      </w:r>
      <w:r>
        <w:rPr>
          <w:rFonts w:cstheme="minorHAnsi"/>
          <w:b/>
          <w:color w:val="00B050"/>
          <w:sz w:val="24"/>
          <w:szCs w:val="24"/>
        </w:rPr>
        <w:t xml:space="preserve">: </w:t>
      </w:r>
      <w:r w:rsidR="00050EE0">
        <w:rPr>
          <w:rFonts w:ascii="Times New Roman" w:hAnsi="Times New Roman" w:cs="Times New Roman"/>
          <w:sz w:val="24"/>
          <w:szCs w:val="24"/>
        </w:rPr>
        <w:t xml:space="preserve">okres 36 miesięcy  </w:t>
      </w:r>
      <w:r w:rsidR="00050EE0" w:rsidRPr="00B638B1">
        <w:rPr>
          <w:rFonts w:ascii="Times New Roman" w:hAnsi="Times New Roman" w:cs="Times New Roman"/>
          <w:sz w:val="24"/>
          <w:szCs w:val="24"/>
        </w:rPr>
        <w:t xml:space="preserve">od dnia </w:t>
      </w:r>
      <w:r w:rsidR="00050EE0">
        <w:rPr>
          <w:rFonts w:ascii="Times New Roman" w:hAnsi="Times New Roman" w:cs="Times New Roman"/>
          <w:sz w:val="24"/>
          <w:szCs w:val="24"/>
        </w:rPr>
        <w:t>zawarcia umowy</w:t>
      </w:r>
    </w:p>
    <w:p w:rsidR="00050EE0" w:rsidRDefault="00375217" w:rsidP="00375217">
      <w:pPr>
        <w:spacing w:after="0" w:line="240" w:lineRule="auto"/>
        <w:ind w:hanging="1134"/>
        <w:jc w:val="both"/>
        <w:textAlignment w:val="baseline"/>
        <w:rPr>
          <w:rFonts w:cstheme="minorHAnsi"/>
          <w:b/>
          <w:color w:val="00B050"/>
          <w:sz w:val="24"/>
          <w:szCs w:val="24"/>
        </w:rPr>
      </w:pPr>
      <w:r>
        <w:rPr>
          <w:rFonts w:cstheme="minorHAnsi"/>
          <w:b/>
          <w:color w:val="00B050"/>
          <w:sz w:val="24"/>
          <w:szCs w:val="24"/>
        </w:rPr>
        <w:t>Warunki formalne udziału w postępowaniu</w:t>
      </w:r>
      <w:r w:rsidRPr="00375217">
        <w:rPr>
          <w:rFonts w:cstheme="minorHAnsi"/>
          <w:b/>
          <w:color w:val="00B050"/>
          <w:sz w:val="24"/>
          <w:szCs w:val="24"/>
        </w:rPr>
        <w:t>:</w:t>
      </w:r>
    </w:p>
    <w:p w:rsidR="004E64C5" w:rsidRPr="004E64C5" w:rsidRDefault="004E64C5" w:rsidP="004E64C5">
      <w:pPr>
        <w:pStyle w:val="Akapitzlist"/>
        <w:numPr>
          <w:ilvl w:val="0"/>
          <w:numId w:val="6"/>
        </w:numPr>
        <w:spacing w:after="0" w:line="240" w:lineRule="auto"/>
        <w:ind w:left="1843" w:hanging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udokumentowane uprawnienia doradcy podatkowego</w:t>
      </w:r>
    </w:p>
    <w:p w:rsidR="00050EE0" w:rsidRPr="00375217" w:rsidRDefault="00375217" w:rsidP="004E64C5">
      <w:pPr>
        <w:pStyle w:val="Akapitzlist"/>
        <w:numPr>
          <w:ilvl w:val="0"/>
          <w:numId w:val="4"/>
        </w:numPr>
        <w:spacing w:after="0" w:line="240" w:lineRule="auto"/>
        <w:ind w:left="1843" w:hanging="42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świadczenie </w:t>
      </w:r>
      <w:r w:rsidRPr="00375217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usługi w pełnym zakresie doradztwa podatkowego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przez  grupę minimum 3 </w:t>
      </w:r>
      <w:r w:rsidR="00050EE0" w:rsidRPr="00375217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doświadczonych doradców podatkowych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,</w:t>
      </w:r>
      <w:r w:rsidR="00050EE0" w:rsidRPr="00375217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</w:t>
      </w:r>
    </w:p>
    <w:p w:rsidR="00375217" w:rsidRPr="00375217" w:rsidRDefault="00375217" w:rsidP="004E64C5">
      <w:pPr>
        <w:pStyle w:val="Akapitzlist"/>
        <w:numPr>
          <w:ilvl w:val="0"/>
          <w:numId w:val="4"/>
        </w:numPr>
        <w:spacing w:after="0" w:line="240" w:lineRule="auto"/>
        <w:ind w:left="1843" w:hanging="42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doświadczenie we współpracy z</w:t>
      </w:r>
      <w:r w:rsidR="00D5778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publicznymi uczelniami wyższymi </w:t>
      </w:r>
      <w:r w:rsidR="00600BD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 (usługa świadczona przez okres 12 miesięcy dla minimum 2 uczelni</w:t>
      </w:r>
      <w:r w:rsidR="00D0738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 xml:space="preserve">) </w:t>
      </w:r>
      <w:r w:rsidR="00600BD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pl-PL"/>
        </w:rPr>
        <w:t>w okresie 3 lat przed złożeniem oferty.</w:t>
      </w:r>
    </w:p>
    <w:p w:rsidR="00375217" w:rsidRPr="00375217" w:rsidRDefault="00375217" w:rsidP="004E64C5">
      <w:pPr>
        <w:pStyle w:val="Akapitzlist"/>
        <w:spacing w:after="0" w:line="360" w:lineRule="auto"/>
        <w:ind w:left="1560" w:hanging="142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</w:pPr>
    </w:p>
    <w:p w:rsidR="00050EE0" w:rsidRDefault="00375217" w:rsidP="00375217">
      <w:pPr>
        <w:spacing w:after="0" w:line="240" w:lineRule="auto"/>
        <w:ind w:hanging="1134"/>
        <w:jc w:val="both"/>
        <w:textAlignment w:val="baseline"/>
        <w:rPr>
          <w:rFonts w:cstheme="minorHAnsi"/>
          <w:b/>
          <w:color w:val="00B050"/>
          <w:sz w:val="24"/>
          <w:szCs w:val="24"/>
        </w:rPr>
      </w:pPr>
      <w:r>
        <w:rPr>
          <w:rFonts w:cstheme="minorHAnsi"/>
          <w:b/>
          <w:color w:val="00B050"/>
          <w:sz w:val="24"/>
          <w:szCs w:val="24"/>
        </w:rPr>
        <w:t>Wynagrodzenie:</w:t>
      </w:r>
    </w:p>
    <w:p w:rsidR="00375217" w:rsidRPr="00375217" w:rsidRDefault="00375217" w:rsidP="004E64C5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wynagrodzenie miesięczne w formie ryczałtowej</w:t>
      </w:r>
      <w:r w:rsidRPr="00375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za usługi doradztwa w wymiarze 10 godzin miesięcznie</w:t>
      </w:r>
      <w:r w:rsidR="00A5511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4E64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 możliwością przesunięcia niewykorzystanych w danym miesiącu godzin na kolejne miesiące),</w:t>
      </w:r>
    </w:p>
    <w:p w:rsidR="004E64C5" w:rsidRPr="004E64C5" w:rsidRDefault="004E64C5" w:rsidP="004E64C5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</w:t>
      </w:r>
      <w:r w:rsidRPr="004E64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ynagrodzenie za usługi doradztwa ponad ustalony miesięczny ryczałt</w:t>
      </w:r>
      <w:r w:rsidR="00DD07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(maksymalnie 30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godzin w okresie trwania umowy)</w:t>
      </w:r>
      <w:r w:rsidRPr="004E64C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wg zaproponowanej w ofercie stawki godzinowej.</w:t>
      </w:r>
    </w:p>
    <w:p w:rsidR="00375217" w:rsidRPr="00375217" w:rsidRDefault="00375217" w:rsidP="004E64C5">
      <w:pPr>
        <w:pStyle w:val="Akapitzlist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50EE0" w:rsidRDefault="00050EE0" w:rsidP="00050EE0">
      <w:pPr>
        <w:spacing w:after="0" w:line="210" w:lineRule="atLeast"/>
        <w:ind w:left="851"/>
        <w:textAlignment w:val="baseline"/>
        <w:rPr>
          <w:rFonts w:ascii="Times New Roman" w:eastAsia="Times New Roman" w:hAnsi="Times New Roman" w:cs="Times New Roman"/>
          <w:color w:val="646464"/>
          <w:sz w:val="17"/>
          <w:szCs w:val="17"/>
          <w:lang w:eastAsia="pl-PL"/>
        </w:rPr>
      </w:pPr>
    </w:p>
    <w:p w:rsidR="004E64C5" w:rsidRDefault="004E64C5" w:rsidP="004E64C5">
      <w:pPr>
        <w:spacing w:after="0" w:line="240" w:lineRule="auto"/>
        <w:ind w:hanging="1134"/>
        <w:jc w:val="both"/>
        <w:textAlignment w:val="baseline"/>
        <w:rPr>
          <w:rFonts w:cstheme="minorHAnsi"/>
          <w:b/>
          <w:color w:val="00B050"/>
          <w:sz w:val="24"/>
          <w:szCs w:val="24"/>
        </w:rPr>
      </w:pPr>
      <w:r>
        <w:rPr>
          <w:rFonts w:cstheme="minorHAnsi"/>
          <w:b/>
          <w:color w:val="00B050"/>
          <w:sz w:val="24"/>
          <w:szCs w:val="24"/>
        </w:rPr>
        <w:t>Kryteria oceny ofert:</w:t>
      </w:r>
    </w:p>
    <w:p w:rsidR="00050EE0" w:rsidRPr="000E742D" w:rsidRDefault="00050EE0" w:rsidP="00050EE0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17"/>
          <w:szCs w:val="17"/>
          <w:lang w:eastAsia="pl-PL"/>
        </w:rPr>
      </w:pPr>
    </w:p>
    <w:p w:rsidR="00050EE0" w:rsidRDefault="002469C8" w:rsidP="003A526D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</w:t>
      </w:r>
      <w:r w:rsidR="00050EE0" w:rsidRPr="004E64C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ena </w:t>
      </w:r>
      <w:r w:rsidR="00186D6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brutto</w:t>
      </w:r>
      <w:r w:rsidR="00050EE0" w:rsidRPr="004E64C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(PLN)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za świadczenia usługi doradztwa podatkowego w ramach miesięcznego ryczałtu </w:t>
      </w:r>
      <w:r w:rsidR="00050EE0" w:rsidRPr="004E64C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–  waga kryterium </w:t>
      </w:r>
      <w:r w:rsidR="00B7680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9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0 %,</w:t>
      </w:r>
    </w:p>
    <w:p w:rsidR="002469C8" w:rsidRDefault="002469C8" w:rsidP="004E64C5">
      <w:pPr>
        <w:pStyle w:val="Akapitzlist"/>
        <w:numPr>
          <w:ilvl w:val="0"/>
          <w:numId w:val="7"/>
        </w:numPr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cena </w:t>
      </w:r>
      <w:r w:rsidR="00186D6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brutto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(PLN) za dodatkowe godziny ponad ryczałt miesięczny – waga 10 %,</w:t>
      </w:r>
    </w:p>
    <w:p w:rsidR="00050EE0" w:rsidRDefault="00050EE0" w:rsidP="00050EE0"/>
    <w:p w:rsidR="001804D2" w:rsidRPr="00050EE0" w:rsidRDefault="001804D2" w:rsidP="00050EE0"/>
    <w:sectPr w:rsidR="001804D2" w:rsidRPr="00050EE0" w:rsidSect="00050EE0">
      <w:headerReference w:type="even" r:id="rId7"/>
      <w:headerReference w:type="default" r:id="rId8"/>
      <w:headerReference w:type="first" r:id="rId9"/>
      <w:pgSz w:w="11906" w:h="16838"/>
      <w:pgMar w:top="2268" w:right="1134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EFA" w:rsidRDefault="00951EFA" w:rsidP="00D81F29">
      <w:pPr>
        <w:spacing w:after="0" w:line="240" w:lineRule="auto"/>
      </w:pPr>
      <w:r>
        <w:separator/>
      </w:r>
    </w:p>
  </w:endnote>
  <w:endnote w:type="continuationSeparator" w:id="0">
    <w:p w:rsidR="00951EFA" w:rsidRDefault="00951EFA" w:rsidP="00D81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EFA" w:rsidRDefault="00951EFA" w:rsidP="00D81F29">
      <w:pPr>
        <w:spacing w:after="0" w:line="240" w:lineRule="auto"/>
      </w:pPr>
      <w:r>
        <w:separator/>
      </w:r>
    </w:p>
  </w:footnote>
  <w:footnote w:type="continuationSeparator" w:id="0">
    <w:p w:rsidR="00951EFA" w:rsidRDefault="00951EFA" w:rsidP="00D81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F29" w:rsidRDefault="00951EF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10" o:spid="_x0000_s2062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DOC papier ogolny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F29" w:rsidRDefault="00951EF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11" o:spid="_x0000_s2063" type="#_x0000_t75" style="position:absolute;margin-left:-115.15pt;margin-top:-116.6pt;width:595.2pt;height:841.7pt;z-index:-251656192;mso-position-horizontal-relative:margin;mso-position-vertical-relative:margin" o:allowincell="f">
          <v:imagedata r:id="rId1" o:title="DOC papier ogolny P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F29" w:rsidRDefault="00951EF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738109" o:spid="_x0000_s2061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DOC papier ogolny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D30D3"/>
    <w:multiLevelType w:val="hybridMultilevel"/>
    <w:tmpl w:val="B2E0E33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8682D87"/>
    <w:multiLevelType w:val="hybridMultilevel"/>
    <w:tmpl w:val="B23C3FA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D767211"/>
    <w:multiLevelType w:val="hybridMultilevel"/>
    <w:tmpl w:val="943EB51E"/>
    <w:lvl w:ilvl="0" w:tplc="0415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1F943451"/>
    <w:multiLevelType w:val="hybridMultilevel"/>
    <w:tmpl w:val="9A4A7E2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63C7EC9"/>
    <w:multiLevelType w:val="hybridMultilevel"/>
    <w:tmpl w:val="6ADE3866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3ED47BC3"/>
    <w:multiLevelType w:val="hybridMultilevel"/>
    <w:tmpl w:val="9BB4CFF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1B2107B"/>
    <w:multiLevelType w:val="hybridMultilevel"/>
    <w:tmpl w:val="AA540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01F"/>
    <w:rsid w:val="00050EE0"/>
    <w:rsid w:val="000879BD"/>
    <w:rsid w:val="001147C1"/>
    <w:rsid w:val="001804D2"/>
    <w:rsid w:val="00186D62"/>
    <w:rsid w:val="002469C8"/>
    <w:rsid w:val="00316030"/>
    <w:rsid w:val="00375217"/>
    <w:rsid w:val="003A526D"/>
    <w:rsid w:val="00491947"/>
    <w:rsid w:val="004E64C5"/>
    <w:rsid w:val="00600BD9"/>
    <w:rsid w:val="0090385F"/>
    <w:rsid w:val="00951EFA"/>
    <w:rsid w:val="00960B2D"/>
    <w:rsid w:val="00964AD4"/>
    <w:rsid w:val="00987382"/>
    <w:rsid w:val="00A25D09"/>
    <w:rsid w:val="00A5511F"/>
    <w:rsid w:val="00A9385F"/>
    <w:rsid w:val="00B36122"/>
    <w:rsid w:val="00B76806"/>
    <w:rsid w:val="00C038D3"/>
    <w:rsid w:val="00D07382"/>
    <w:rsid w:val="00D1001F"/>
    <w:rsid w:val="00D57789"/>
    <w:rsid w:val="00D6244F"/>
    <w:rsid w:val="00D81F29"/>
    <w:rsid w:val="00D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015ADB22"/>
  <w15:docId w15:val="{EA5C34FC-0880-4227-9C87-10488971B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469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8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81F29"/>
  </w:style>
  <w:style w:type="paragraph" w:styleId="Stopka">
    <w:name w:val="footer"/>
    <w:basedOn w:val="Normalny"/>
    <w:link w:val="StopkaZnak"/>
    <w:uiPriority w:val="99"/>
    <w:semiHidden/>
    <w:unhideWhenUsed/>
    <w:rsid w:val="00D8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81F29"/>
  </w:style>
  <w:style w:type="paragraph" w:styleId="Akapitzlist">
    <w:name w:val="List Paragraph"/>
    <w:basedOn w:val="Normalny"/>
    <w:uiPriority w:val="34"/>
    <w:qFormat/>
    <w:rsid w:val="00050EE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504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L850</dc:creator>
  <cp:lastModifiedBy>AWF</cp:lastModifiedBy>
  <cp:revision>15</cp:revision>
  <dcterms:created xsi:type="dcterms:W3CDTF">2021-08-20T07:02:00Z</dcterms:created>
  <dcterms:modified xsi:type="dcterms:W3CDTF">2021-08-20T11:59:00Z</dcterms:modified>
</cp:coreProperties>
</file>