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7259" w:rsidRPr="000868A4" w:rsidRDefault="00767259" w:rsidP="00346973">
      <w:pPr>
        <w:pStyle w:val="Nagwek1"/>
      </w:pPr>
      <w:r w:rsidRPr="000868A4">
        <w:t>Załącznik nr 4 do SWZ</w:t>
      </w:r>
    </w:p>
    <w:p w:rsidR="00714462" w:rsidRPr="000868A4" w:rsidRDefault="00767259"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Projektowane postanowienia umowy</w:t>
      </w:r>
    </w:p>
    <w:p w:rsidR="00714462" w:rsidRPr="000868A4" w:rsidRDefault="00714462" w:rsidP="00346973">
      <w:pPr>
        <w:tabs>
          <w:tab w:val="left" w:pos="426"/>
          <w:tab w:val="left" w:pos="8931"/>
          <w:tab w:val="left" w:pos="9072"/>
        </w:tabs>
        <w:spacing w:after="0" w:line="360" w:lineRule="auto"/>
        <w:rPr>
          <w:rFonts w:asciiTheme="minorHAnsi" w:hAnsiTheme="minorHAnsi" w:cs="Calibri"/>
          <w:sz w:val="24"/>
          <w:szCs w:val="24"/>
        </w:rPr>
      </w:pPr>
      <w:proofErr w:type="gramStart"/>
      <w:r w:rsidRPr="000868A4">
        <w:rPr>
          <w:rFonts w:asciiTheme="minorHAnsi" w:hAnsiTheme="minorHAnsi" w:cs="Calibri"/>
          <w:sz w:val="24"/>
          <w:szCs w:val="24"/>
        </w:rPr>
        <w:t>zawarta</w:t>
      </w:r>
      <w:proofErr w:type="gramEnd"/>
      <w:r w:rsidRPr="000868A4">
        <w:rPr>
          <w:rFonts w:asciiTheme="minorHAnsi" w:hAnsiTheme="minorHAnsi" w:cs="Calibri"/>
          <w:sz w:val="24"/>
          <w:szCs w:val="24"/>
        </w:rPr>
        <w:t xml:space="preserve"> w dniu …………… roku w …………………………….. </w:t>
      </w:r>
      <w:proofErr w:type="gramStart"/>
      <w:r w:rsidRPr="000868A4">
        <w:rPr>
          <w:rFonts w:asciiTheme="minorHAnsi" w:hAnsiTheme="minorHAnsi" w:cs="Calibri"/>
          <w:sz w:val="24"/>
          <w:szCs w:val="24"/>
        </w:rPr>
        <w:t>pomiędzy</w:t>
      </w:r>
      <w:proofErr w:type="gramEnd"/>
    </w:p>
    <w:p w:rsidR="00E76FE3" w:rsidRPr="000868A4" w:rsidRDefault="00E76FE3" w:rsidP="00346973">
      <w:pPr>
        <w:tabs>
          <w:tab w:val="left" w:pos="426"/>
          <w:tab w:val="left" w:pos="8931"/>
          <w:tab w:val="left" w:pos="9072"/>
        </w:tabs>
        <w:spacing w:after="0" w:line="360" w:lineRule="auto"/>
        <w:rPr>
          <w:rFonts w:asciiTheme="minorHAnsi" w:hAnsiTheme="minorHAnsi" w:cs="Calibri"/>
          <w:sz w:val="24"/>
          <w:szCs w:val="24"/>
        </w:rPr>
      </w:pPr>
      <w:r w:rsidRPr="000868A4">
        <w:rPr>
          <w:rFonts w:asciiTheme="minorHAnsi" w:hAnsiTheme="minorHAnsi" w:cs="Calibri"/>
          <w:sz w:val="24"/>
          <w:szCs w:val="24"/>
        </w:rPr>
        <w:t xml:space="preserve">Gminą Sulejów </w:t>
      </w:r>
    </w:p>
    <w:p w:rsidR="00E76FE3" w:rsidRPr="000868A4" w:rsidRDefault="00E76FE3" w:rsidP="00346973">
      <w:pPr>
        <w:tabs>
          <w:tab w:val="left" w:pos="426"/>
          <w:tab w:val="left" w:pos="8931"/>
          <w:tab w:val="left" w:pos="9072"/>
        </w:tabs>
        <w:spacing w:after="0" w:line="360" w:lineRule="auto"/>
        <w:rPr>
          <w:rFonts w:asciiTheme="minorHAnsi" w:hAnsiTheme="minorHAnsi" w:cs="Calibri"/>
          <w:sz w:val="24"/>
          <w:szCs w:val="24"/>
        </w:rPr>
      </w:pPr>
      <w:proofErr w:type="gramStart"/>
      <w:r w:rsidRPr="000868A4">
        <w:rPr>
          <w:rFonts w:asciiTheme="minorHAnsi" w:hAnsiTheme="minorHAnsi" w:cs="Calibri"/>
          <w:sz w:val="24"/>
          <w:szCs w:val="24"/>
        </w:rPr>
        <w:t>z</w:t>
      </w:r>
      <w:proofErr w:type="gramEnd"/>
      <w:r w:rsidRPr="000868A4">
        <w:rPr>
          <w:rFonts w:asciiTheme="minorHAnsi" w:hAnsiTheme="minorHAnsi" w:cs="Calibri"/>
          <w:sz w:val="24"/>
          <w:szCs w:val="24"/>
        </w:rPr>
        <w:t xml:space="preserve"> siedzibą 97-330 Sulejów, ul. Konecka 42, </w:t>
      </w:r>
    </w:p>
    <w:p w:rsidR="00E76FE3" w:rsidRPr="000868A4" w:rsidRDefault="00E76FE3" w:rsidP="00346973">
      <w:pPr>
        <w:tabs>
          <w:tab w:val="left" w:pos="426"/>
          <w:tab w:val="left" w:pos="8931"/>
          <w:tab w:val="left" w:pos="9072"/>
        </w:tabs>
        <w:spacing w:after="0" w:line="360" w:lineRule="auto"/>
        <w:rPr>
          <w:rFonts w:asciiTheme="minorHAnsi" w:hAnsiTheme="minorHAnsi" w:cs="Calibri"/>
          <w:sz w:val="24"/>
          <w:szCs w:val="24"/>
        </w:rPr>
      </w:pPr>
      <w:r w:rsidRPr="000868A4">
        <w:rPr>
          <w:rFonts w:asciiTheme="minorHAnsi" w:hAnsiTheme="minorHAnsi" w:cs="Calibri"/>
          <w:sz w:val="24"/>
          <w:szCs w:val="24"/>
        </w:rPr>
        <w:t xml:space="preserve">NIP: 771-17-68-348, </w:t>
      </w:r>
    </w:p>
    <w:p w:rsidR="00E76FE3" w:rsidRPr="000868A4" w:rsidRDefault="00E76FE3" w:rsidP="00346973">
      <w:pPr>
        <w:tabs>
          <w:tab w:val="left" w:pos="426"/>
          <w:tab w:val="left" w:pos="8931"/>
          <w:tab w:val="left" w:pos="9072"/>
        </w:tabs>
        <w:spacing w:after="0" w:line="360" w:lineRule="auto"/>
        <w:rPr>
          <w:rFonts w:asciiTheme="minorHAnsi" w:hAnsiTheme="minorHAnsi" w:cs="Calibri"/>
          <w:sz w:val="24"/>
          <w:szCs w:val="24"/>
        </w:rPr>
      </w:pPr>
      <w:proofErr w:type="gramStart"/>
      <w:r w:rsidRPr="000868A4">
        <w:rPr>
          <w:rFonts w:asciiTheme="minorHAnsi" w:hAnsiTheme="minorHAnsi" w:cs="Calibri"/>
          <w:sz w:val="24"/>
          <w:szCs w:val="24"/>
        </w:rPr>
        <w:t>którą</w:t>
      </w:r>
      <w:proofErr w:type="gramEnd"/>
      <w:r w:rsidRPr="000868A4">
        <w:rPr>
          <w:rFonts w:asciiTheme="minorHAnsi" w:hAnsiTheme="minorHAnsi" w:cs="Calibri"/>
          <w:sz w:val="24"/>
          <w:szCs w:val="24"/>
        </w:rPr>
        <w:t xml:space="preserve"> reprezentuje:</w:t>
      </w:r>
    </w:p>
    <w:p w:rsidR="00E76FE3" w:rsidRPr="000868A4" w:rsidRDefault="00E76FE3" w:rsidP="00346973">
      <w:pPr>
        <w:tabs>
          <w:tab w:val="left" w:pos="426"/>
          <w:tab w:val="left" w:pos="8931"/>
          <w:tab w:val="left" w:pos="9072"/>
        </w:tabs>
        <w:spacing w:after="0" w:line="360" w:lineRule="auto"/>
        <w:rPr>
          <w:rFonts w:asciiTheme="minorHAnsi" w:hAnsiTheme="minorHAnsi" w:cs="Calibri"/>
          <w:sz w:val="24"/>
          <w:szCs w:val="24"/>
        </w:rPr>
      </w:pPr>
      <w:r w:rsidRPr="000868A4">
        <w:rPr>
          <w:rFonts w:asciiTheme="minorHAnsi" w:hAnsiTheme="minorHAnsi" w:cs="Calibri"/>
          <w:sz w:val="24"/>
          <w:szCs w:val="24"/>
        </w:rPr>
        <w:t xml:space="preserve">Wojciech Ostrowski - Burmistrz Sulejowa </w:t>
      </w:r>
    </w:p>
    <w:p w:rsidR="00714462" w:rsidRPr="000868A4" w:rsidRDefault="00714462" w:rsidP="00346973">
      <w:pPr>
        <w:tabs>
          <w:tab w:val="left" w:pos="426"/>
          <w:tab w:val="left" w:pos="8931"/>
          <w:tab w:val="left" w:pos="9072"/>
        </w:tabs>
        <w:spacing w:after="0" w:line="360" w:lineRule="auto"/>
        <w:rPr>
          <w:rFonts w:asciiTheme="minorHAnsi" w:hAnsiTheme="minorHAnsi" w:cs="Calibri"/>
          <w:sz w:val="24"/>
          <w:szCs w:val="24"/>
        </w:rPr>
      </w:pPr>
      <w:proofErr w:type="gramStart"/>
      <w:r w:rsidRPr="000868A4">
        <w:rPr>
          <w:rFonts w:asciiTheme="minorHAnsi" w:hAnsiTheme="minorHAnsi" w:cs="Calibri"/>
          <w:sz w:val="24"/>
          <w:szCs w:val="24"/>
        </w:rPr>
        <w:t>zwanym</w:t>
      </w:r>
      <w:proofErr w:type="gramEnd"/>
      <w:r w:rsidRPr="000868A4">
        <w:rPr>
          <w:rFonts w:asciiTheme="minorHAnsi" w:hAnsiTheme="minorHAnsi" w:cs="Calibri"/>
          <w:sz w:val="24"/>
          <w:szCs w:val="24"/>
        </w:rPr>
        <w:t xml:space="preserve"> w dalszej części Umowy „Zamawiającym” Ubezpieczającym, Ubezpieczonym,</w:t>
      </w:r>
    </w:p>
    <w:p w:rsidR="00714462" w:rsidRPr="000868A4" w:rsidRDefault="00714462" w:rsidP="00346973">
      <w:pPr>
        <w:tabs>
          <w:tab w:val="left" w:pos="426"/>
          <w:tab w:val="left" w:pos="8931"/>
          <w:tab w:val="left" w:pos="9072"/>
        </w:tabs>
        <w:spacing w:after="0" w:line="360" w:lineRule="auto"/>
        <w:rPr>
          <w:rFonts w:asciiTheme="minorHAnsi" w:hAnsiTheme="minorHAnsi" w:cs="Calibri"/>
          <w:sz w:val="24"/>
          <w:szCs w:val="24"/>
        </w:rPr>
      </w:pPr>
    </w:p>
    <w:p w:rsidR="00714462" w:rsidRPr="000868A4" w:rsidRDefault="00714462" w:rsidP="00346973">
      <w:pPr>
        <w:tabs>
          <w:tab w:val="left" w:pos="426"/>
          <w:tab w:val="left" w:pos="8931"/>
          <w:tab w:val="left" w:pos="9072"/>
        </w:tabs>
        <w:spacing w:after="0" w:line="360" w:lineRule="auto"/>
        <w:rPr>
          <w:rFonts w:asciiTheme="minorHAnsi" w:hAnsiTheme="minorHAnsi" w:cs="Calibri"/>
          <w:sz w:val="24"/>
          <w:szCs w:val="24"/>
        </w:rPr>
      </w:pPr>
      <w:proofErr w:type="gramStart"/>
      <w:r w:rsidRPr="000868A4">
        <w:rPr>
          <w:rFonts w:asciiTheme="minorHAnsi" w:hAnsiTheme="minorHAnsi" w:cs="Calibri"/>
          <w:sz w:val="24"/>
          <w:szCs w:val="24"/>
        </w:rPr>
        <w:t>a</w:t>
      </w:r>
      <w:proofErr w:type="gramEnd"/>
    </w:p>
    <w:p w:rsidR="00714462" w:rsidRPr="000868A4" w:rsidRDefault="00714462" w:rsidP="00346973">
      <w:pPr>
        <w:tabs>
          <w:tab w:val="left" w:pos="426"/>
          <w:tab w:val="left" w:pos="8931"/>
          <w:tab w:val="left" w:pos="9072"/>
        </w:tabs>
        <w:spacing w:after="0" w:line="360" w:lineRule="auto"/>
        <w:rPr>
          <w:rFonts w:asciiTheme="minorHAnsi" w:hAnsiTheme="minorHAnsi" w:cs="Calibri"/>
          <w:sz w:val="24"/>
          <w:szCs w:val="24"/>
        </w:rPr>
      </w:pPr>
      <w:r w:rsidRPr="000868A4">
        <w:rPr>
          <w:rFonts w:asciiTheme="minorHAnsi" w:hAnsiTheme="minorHAnsi" w:cs="Calibri"/>
          <w:sz w:val="24"/>
          <w:szCs w:val="24"/>
        </w:rPr>
        <w:t>…………………………………………………………………………………………………….</w:t>
      </w:r>
    </w:p>
    <w:p w:rsidR="00714462" w:rsidRPr="000868A4" w:rsidRDefault="00714462" w:rsidP="00346973">
      <w:pPr>
        <w:tabs>
          <w:tab w:val="left" w:pos="426"/>
          <w:tab w:val="left" w:pos="8931"/>
          <w:tab w:val="left" w:pos="9072"/>
        </w:tabs>
        <w:spacing w:after="0" w:line="360" w:lineRule="auto"/>
        <w:rPr>
          <w:rFonts w:asciiTheme="minorHAnsi" w:hAnsiTheme="minorHAnsi" w:cs="Calibri"/>
          <w:sz w:val="24"/>
          <w:szCs w:val="24"/>
        </w:rPr>
      </w:pPr>
      <w:proofErr w:type="gramStart"/>
      <w:r w:rsidRPr="000868A4">
        <w:rPr>
          <w:rFonts w:asciiTheme="minorHAnsi" w:hAnsiTheme="minorHAnsi" w:cs="Calibri"/>
          <w:sz w:val="24"/>
          <w:szCs w:val="24"/>
        </w:rPr>
        <w:t>reprezentowanym</w:t>
      </w:r>
      <w:proofErr w:type="gramEnd"/>
      <w:r w:rsidRPr="000868A4">
        <w:rPr>
          <w:rFonts w:asciiTheme="minorHAnsi" w:hAnsiTheme="minorHAnsi" w:cs="Calibri"/>
          <w:sz w:val="24"/>
          <w:szCs w:val="24"/>
        </w:rPr>
        <w:t xml:space="preserve"> przez …………………………………………………</w:t>
      </w:r>
    </w:p>
    <w:p w:rsidR="00714462" w:rsidRPr="000868A4" w:rsidRDefault="00714462" w:rsidP="00346973">
      <w:pPr>
        <w:tabs>
          <w:tab w:val="left" w:pos="426"/>
          <w:tab w:val="left" w:pos="8931"/>
          <w:tab w:val="left" w:pos="9072"/>
        </w:tabs>
        <w:spacing w:after="0" w:line="360" w:lineRule="auto"/>
        <w:rPr>
          <w:rFonts w:asciiTheme="minorHAnsi" w:hAnsiTheme="minorHAnsi" w:cs="Calibri"/>
          <w:sz w:val="24"/>
          <w:szCs w:val="24"/>
        </w:rPr>
      </w:pPr>
      <w:proofErr w:type="gramStart"/>
      <w:r w:rsidRPr="000868A4">
        <w:rPr>
          <w:rFonts w:asciiTheme="minorHAnsi" w:hAnsiTheme="minorHAnsi" w:cs="Calibri"/>
          <w:sz w:val="24"/>
          <w:szCs w:val="24"/>
        </w:rPr>
        <w:t>zwanym</w:t>
      </w:r>
      <w:proofErr w:type="gramEnd"/>
      <w:r w:rsidRPr="000868A4">
        <w:rPr>
          <w:rFonts w:asciiTheme="minorHAnsi" w:hAnsiTheme="minorHAnsi" w:cs="Calibri"/>
          <w:sz w:val="24"/>
          <w:szCs w:val="24"/>
        </w:rPr>
        <w:t xml:space="preserve"> w dalszej części Umowy „Wykonawcą” lub Ubezpieczycielem</w:t>
      </w:r>
    </w:p>
    <w:p w:rsidR="00714462" w:rsidRPr="000868A4" w:rsidRDefault="00714462" w:rsidP="00346973">
      <w:pPr>
        <w:tabs>
          <w:tab w:val="left" w:pos="426"/>
          <w:tab w:val="left" w:pos="6946"/>
          <w:tab w:val="left" w:pos="9072"/>
        </w:tabs>
        <w:spacing w:after="0" w:line="360" w:lineRule="auto"/>
        <w:rPr>
          <w:rFonts w:asciiTheme="minorHAnsi" w:hAnsiTheme="minorHAnsi" w:cs="Calibri"/>
          <w:sz w:val="24"/>
          <w:szCs w:val="24"/>
        </w:rPr>
      </w:pPr>
    </w:p>
    <w:p w:rsidR="00714462" w:rsidRPr="000868A4" w:rsidRDefault="00714462" w:rsidP="00346973">
      <w:pPr>
        <w:tabs>
          <w:tab w:val="left" w:pos="426"/>
          <w:tab w:val="left" w:pos="9072"/>
        </w:tabs>
        <w:spacing w:after="0" w:line="360" w:lineRule="auto"/>
        <w:rPr>
          <w:rFonts w:asciiTheme="minorHAnsi" w:hAnsiTheme="minorHAnsi" w:cs="Calibri"/>
          <w:color w:val="auto"/>
          <w:sz w:val="24"/>
          <w:szCs w:val="24"/>
        </w:rPr>
      </w:pPr>
      <w:bookmarkStart w:id="0" w:name="_Hlk82966529"/>
      <w:proofErr w:type="gramStart"/>
      <w:r w:rsidRPr="000868A4">
        <w:rPr>
          <w:rFonts w:asciiTheme="minorHAnsi" w:hAnsiTheme="minorHAnsi" w:cs="Calibri"/>
          <w:color w:val="auto"/>
          <w:sz w:val="24"/>
          <w:szCs w:val="24"/>
        </w:rPr>
        <w:t>przy</w:t>
      </w:r>
      <w:proofErr w:type="gramEnd"/>
      <w:r w:rsidRPr="000868A4">
        <w:rPr>
          <w:rFonts w:asciiTheme="minorHAnsi" w:hAnsiTheme="minorHAnsi" w:cs="Calibri"/>
          <w:color w:val="auto"/>
          <w:sz w:val="24"/>
          <w:szCs w:val="24"/>
        </w:rPr>
        <w:t xml:space="preserve"> udziale i za pośrednictwem brokera ubezpieczeniowego </w:t>
      </w:r>
      <w:r w:rsidR="00FC68CD" w:rsidRPr="000868A4">
        <w:rPr>
          <w:rFonts w:asciiTheme="minorHAnsi" w:hAnsiTheme="minorHAnsi" w:cs="Calibri"/>
          <w:color w:val="auto"/>
          <w:sz w:val="24"/>
          <w:szCs w:val="24"/>
        </w:rPr>
        <w:t>MG Broker Sp. z o.</w:t>
      </w:r>
      <w:proofErr w:type="gramStart"/>
      <w:r w:rsidR="00FC68CD" w:rsidRPr="000868A4">
        <w:rPr>
          <w:rFonts w:asciiTheme="minorHAnsi" w:hAnsiTheme="minorHAnsi" w:cs="Calibri"/>
          <w:color w:val="auto"/>
          <w:sz w:val="24"/>
          <w:szCs w:val="24"/>
        </w:rPr>
        <w:t>o</w:t>
      </w:r>
      <w:proofErr w:type="gramEnd"/>
      <w:r w:rsidR="00FC68CD" w:rsidRPr="000868A4">
        <w:rPr>
          <w:rFonts w:asciiTheme="minorHAnsi" w:hAnsiTheme="minorHAnsi" w:cs="Calibri"/>
          <w:color w:val="auto"/>
          <w:sz w:val="24"/>
          <w:szCs w:val="24"/>
        </w:rPr>
        <w:t xml:space="preserve">. </w:t>
      </w:r>
      <w:proofErr w:type="gramStart"/>
      <w:r w:rsidRPr="000868A4">
        <w:rPr>
          <w:rFonts w:asciiTheme="minorHAnsi" w:hAnsiTheme="minorHAnsi" w:cs="Calibri"/>
          <w:color w:val="auto"/>
          <w:sz w:val="24"/>
          <w:szCs w:val="24"/>
        </w:rPr>
        <w:t>z</w:t>
      </w:r>
      <w:proofErr w:type="gramEnd"/>
      <w:r w:rsidRPr="000868A4">
        <w:rPr>
          <w:rFonts w:asciiTheme="minorHAnsi" w:hAnsiTheme="minorHAnsi" w:cs="Calibri"/>
          <w:color w:val="auto"/>
          <w:sz w:val="24"/>
          <w:szCs w:val="24"/>
        </w:rPr>
        <w:t xml:space="preserve"> siedzibą w </w:t>
      </w:r>
      <w:r w:rsidR="00FC68CD" w:rsidRPr="000868A4">
        <w:rPr>
          <w:rFonts w:asciiTheme="minorHAnsi" w:hAnsiTheme="minorHAnsi" w:cs="Calibri"/>
          <w:color w:val="auto"/>
          <w:sz w:val="24"/>
          <w:szCs w:val="24"/>
        </w:rPr>
        <w:t>Łodzi</w:t>
      </w:r>
      <w:r w:rsidRPr="000868A4">
        <w:rPr>
          <w:rFonts w:asciiTheme="minorHAnsi" w:hAnsiTheme="minorHAnsi" w:cs="Calibri"/>
          <w:color w:val="auto"/>
          <w:sz w:val="24"/>
          <w:szCs w:val="24"/>
        </w:rPr>
        <w:t xml:space="preserve"> przy ul.</w:t>
      </w:r>
      <w:r w:rsidR="00FC68CD" w:rsidRPr="000868A4">
        <w:rPr>
          <w:rFonts w:asciiTheme="minorHAnsi" w:hAnsiTheme="minorHAnsi" w:cs="Calibri"/>
          <w:color w:val="auto"/>
          <w:sz w:val="24"/>
          <w:szCs w:val="24"/>
        </w:rPr>
        <w:t> </w:t>
      </w:r>
      <w:r w:rsidRPr="000868A4">
        <w:rPr>
          <w:rFonts w:asciiTheme="minorHAnsi" w:hAnsiTheme="minorHAnsi" w:cs="Calibri"/>
          <w:color w:val="auto"/>
          <w:sz w:val="24"/>
          <w:szCs w:val="24"/>
        </w:rPr>
        <w:t>Pi</w:t>
      </w:r>
      <w:r w:rsidR="00FC68CD" w:rsidRPr="000868A4">
        <w:rPr>
          <w:rFonts w:asciiTheme="minorHAnsi" w:hAnsiTheme="minorHAnsi" w:cs="Calibri"/>
          <w:color w:val="auto"/>
          <w:sz w:val="24"/>
          <w:szCs w:val="24"/>
        </w:rPr>
        <w:t>otrkowskiej 17</w:t>
      </w:r>
      <w:r w:rsidRPr="000868A4">
        <w:rPr>
          <w:rFonts w:asciiTheme="minorHAnsi" w:hAnsiTheme="minorHAnsi" w:cs="Calibri"/>
          <w:color w:val="auto"/>
          <w:sz w:val="24"/>
          <w:szCs w:val="24"/>
        </w:rPr>
        <w:t xml:space="preserve">, </w:t>
      </w:r>
      <w:r w:rsidR="00FC68CD" w:rsidRPr="000868A4">
        <w:rPr>
          <w:rFonts w:asciiTheme="minorHAnsi" w:hAnsiTheme="minorHAnsi" w:cs="Calibri"/>
          <w:color w:val="auto"/>
          <w:sz w:val="24"/>
          <w:szCs w:val="24"/>
        </w:rPr>
        <w:t>90</w:t>
      </w:r>
      <w:r w:rsidRPr="000868A4">
        <w:rPr>
          <w:rFonts w:asciiTheme="minorHAnsi" w:hAnsiTheme="minorHAnsi" w:cs="Calibri"/>
          <w:color w:val="auto"/>
          <w:sz w:val="24"/>
          <w:szCs w:val="24"/>
        </w:rPr>
        <w:t>-</w:t>
      </w:r>
      <w:r w:rsidR="00FC68CD" w:rsidRPr="000868A4">
        <w:rPr>
          <w:rFonts w:asciiTheme="minorHAnsi" w:hAnsiTheme="minorHAnsi" w:cs="Calibri"/>
          <w:color w:val="auto"/>
          <w:sz w:val="24"/>
          <w:szCs w:val="24"/>
        </w:rPr>
        <w:t>406</w:t>
      </w:r>
      <w:r w:rsidRPr="000868A4">
        <w:rPr>
          <w:rFonts w:asciiTheme="minorHAnsi" w:hAnsiTheme="minorHAnsi" w:cs="Calibri"/>
          <w:color w:val="auto"/>
          <w:sz w:val="24"/>
          <w:szCs w:val="24"/>
        </w:rPr>
        <w:t xml:space="preserve"> </w:t>
      </w:r>
      <w:r w:rsidR="00FC68CD" w:rsidRPr="000868A4">
        <w:rPr>
          <w:rFonts w:asciiTheme="minorHAnsi" w:hAnsiTheme="minorHAnsi" w:cs="Calibri"/>
          <w:color w:val="auto"/>
          <w:sz w:val="24"/>
          <w:szCs w:val="24"/>
        </w:rPr>
        <w:t>Łódź</w:t>
      </w:r>
      <w:r w:rsidRPr="000868A4">
        <w:rPr>
          <w:rFonts w:asciiTheme="minorHAnsi" w:hAnsiTheme="minorHAnsi" w:cs="Calibri"/>
          <w:color w:val="auto"/>
          <w:sz w:val="24"/>
          <w:szCs w:val="24"/>
        </w:rPr>
        <w:t xml:space="preserve"> reprezentowanej przez </w:t>
      </w:r>
      <w:r w:rsidR="00FC68CD" w:rsidRPr="000868A4">
        <w:rPr>
          <w:rFonts w:asciiTheme="minorHAnsi" w:hAnsiTheme="minorHAnsi" w:cs="Calibri"/>
          <w:color w:val="auto"/>
          <w:sz w:val="24"/>
          <w:szCs w:val="24"/>
        </w:rPr>
        <w:t>Aleksandrę Danielak</w:t>
      </w:r>
      <w:r w:rsidRPr="000868A4">
        <w:rPr>
          <w:rFonts w:asciiTheme="minorHAnsi" w:hAnsiTheme="minorHAnsi" w:cs="Calibri"/>
          <w:color w:val="auto"/>
          <w:sz w:val="24"/>
          <w:szCs w:val="24"/>
        </w:rPr>
        <w:t xml:space="preserve"> – </w:t>
      </w:r>
      <w:r w:rsidR="00FC68CD" w:rsidRPr="000868A4">
        <w:rPr>
          <w:rFonts w:asciiTheme="minorHAnsi" w:hAnsiTheme="minorHAnsi" w:cs="Calibri"/>
          <w:color w:val="auto"/>
          <w:sz w:val="24"/>
          <w:szCs w:val="24"/>
        </w:rPr>
        <w:t>Wicep</w:t>
      </w:r>
      <w:r w:rsidRPr="000868A4">
        <w:rPr>
          <w:rFonts w:asciiTheme="minorHAnsi" w:hAnsiTheme="minorHAnsi" w:cs="Calibri"/>
          <w:color w:val="auto"/>
          <w:sz w:val="24"/>
          <w:szCs w:val="24"/>
        </w:rPr>
        <w:t>rezesa Zarządu</w:t>
      </w:r>
      <w:r w:rsidR="00FC68CD" w:rsidRPr="000868A4">
        <w:rPr>
          <w:rFonts w:asciiTheme="minorHAnsi" w:hAnsiTheme="minorHAnsi" w:cs="Calibri"/>
          <w:color w:val="auto"/>
          <w:sz w:val="24"/>
          <w:szCs w:val="24"/>
        </w:rPr>
        <w:t>.</w:t>
      </w:r>
    </w:p>
    <w:bookmarkEnd w:id="0"/>
    <w:p w:rsidR="00714462" w:rsidRPr="000868A4" w:rsidRDefault="00714462" w:rsidP="00346973">
      <w:pPr>
        <w:tabs>
          <w:tab w:val="left" w:pos="426"/>
          <w:tab w:val="left" w:pos="9072"/>
        </w:tabs>
        <w:spacing w:after="0" w:line="360" w:lineRule="auto"/>
        <w:rPr>
          <w:rFonts w:asciiTheme="minorHAnsi" w:hAnsiTheme="minorHAnsi" w:cs="Calibri"/>
          <w:sz w:val="24"/>
          <w:szCs w:val="24"/>
        </w:rPr>
      </w:pPr>
    </w:p>
    <w:p w:rsidR="00714462" w:rsidRPr="000868A4" w:rsidRDefault="00714462" w:rsidP="00346973">
      <w:pPr>
        <w:tabs>
          <w:tab w:val="left" w:pos="426"/>
          <w:tab w:val="left" w:pos="9072"/>
        </w:tabs>
        <w:spacing w:after="0" w:line="360" w:lineRule="auto"/>
        <w:rPr>
          <w:rFonts w:asciiTheme="minorHAnsi" w:hAnsiTheme="minorHAnsi" w:cs="Calibri"/>
          <w:color w:val="auto"/>
          <w:sz w:val="24"/>
          <w:szCs w:val="24"/>
        </w:rPr>
      </w:pPr>
      <w:proofErr w:type="gramStart"/>
      <w:r w:rsidRPr="000868A4">
        <w:rPr>
          <w:rFonts w:asciiTheme="minorHAnsi" w:hAnsiTheme="minorHAnsi" w:cs="Calibri"/>
          <w:sz w:val="24"/>
          <w:szCs w:val="24"/>
        </w:rPr>
        <w:t>po</w:t>
      </w:r>
      <w:proofErr w:type="gramEnd"/>
      <w:r w:rsidRPr="000868A4">
        <w:rPr>
          <w:rFonts w:asciiTheme="minorHAnsi" w:hAnsiTheme="minorHAnsi" w:cs="Calibri"/>
          <w:sz w:val="24"/>
          <w:szCs w:val="24"/>
        </w:rPr>
        <w:t xml:space="preserve"> przeprowadzeniu postępowania o udzielenie zamówienia publicznego</w:t>
      </w:r>
      <w:r w:rsidR="002D1C8C" w:rsidRPr="000868A4">
        <w:rPr>
          <w:rFonts w:asciiTheme="minorHAnsi" w:hAnsiTheme="minorHAnsi" w:cs="Calibri"/>
          <w:sz w:val="24"/>
          <w:szCs w:val="24"/>
        </w:rPr>
        <w:t xml:space="preserve"> prowadzonego w trybie podstawowym </w:t>
      </w:r>
      <w:r w:rsidR="00767259" w:rsidRPr="000868A4">
        <w:rPr>
          <w:rFonts w:asciiTheme="minorHAnsi" w:hAnsiTheme="minorHAnsi" w:cs="Calibri"/>
          <w:sz w:val="24"/>
          <w:szCs w:val="24"/>
        </w:rPr>
        <w:t xml:space="preserve">bez przeprowadzenia negocjacji </w:t>
      </w:r>
      <w:r w:rsidR="002D1C8C" w:rsidRPr="000868A4">
        <w:rPr>
          <w:rFonts w:asciiTheme="minorHAnsi" w:hAnsiTheme="minorHAnsi" w:cs="Calibri"/>
          <w:sz w:val="24"/>
          <w:szCs w:val="24"/>
        </w:rPr>
        <w:t xml:space="preserve">na podstawie art. 275 pkt. </w:t>
      </w:r>
      <w:r w:rsidR="00767259" w:rsidRPr="000868A4">
        <w:rPr>
          <w:rFonts w:asciiTheme="minorHAnsi" w:hAnsiTheme="minorHAnsi" w:cs="Calibri"/>
          <w:sz w:val="24"/>
          <w:szCs w:val="24"/>
        </w:rPr>
        <w:t>1</w:t>
      </w:r>
      <w:r w:rsidR="002D1C8C" w:rsidRPr="000868A4">
        <w:rPr>
          <w:rFonts w:asciiTheme="minorHAnsi" w:hAnsiTheme="minorHAnsi" w:cs="Calibri"/>
          <w:sz w:val="24"/>
          <w:szCs w:val="24"/>
        </w:rPr>
        <w:t xml:space="preserve"> ustawy z dnia 11 września 2019 r. Prawo zamówień publiczny</w:t>
      </w:r>
      <w:r w:rsidR="00767259" w:rsidRPr="000868A4">
        <w:rPr>
          <w:rFonts w:asciiTheme="minorHAnsi" w:hAnsiTheme="minorHAnsi" w:cs="Calibri"/>
          <w:sz w:val="24"/>
          <w:szCs w:val="24"/>
        </w:rPr>
        <w:t>ch (</w:t>
      </w:r>
      <w:proofErr w:type="spellStart"/>
      <w:r w:rsidR="00767259" w:rsidRPr="000868A4">
        <w:rPr>
          <w:rFonts w:asciiTheme="minorHAnsi" w:hAnsiTheme="minorHAnsi" w:cs="Calibri"/>
          <w:sz w:val="24"/>
          <w:szCs w:val="24"/>
        </w:rPr>
        <w:t>t.j</w:t>
      </w:r>
      <w:proofErr w:type="spellEnd"/>
      <w:r w:rsidR="00767259" w:rsidRPr="000868A4">
        <w:rPr>
          <w:rFonts w:asciiTheme="minorHAnsi" w:hAnsiTheme="minorHAnsi" w:cs="Calibri"/>
          <w:sz w:val="24"/>
          <w:szCs w:val="24"/>
        </w:rPr>
        <w:t xml:space="preserve">. Dz. U. </w:t>
      </w:r>
      <w:proofErr w:type="gramStart"/>
      <w:r w:rsidR="00767259" w:rsidRPr="000868A4">
        <w:rPr>
          <w:rFonts w:asciiTheme="minorHAnsi" w:hAnsiTheme="minorHAnsi" w:cs="Calibri"/>
          <w:sz w:val="24"/>
          <w:szCs w:val="24"/>
        </w:rPr>
        <w:t>z</w:t>
      </w:r>
      <w:proofErr w:type="gramEnd"/>
      <w:r w:rsidR="00767259" w:rsidRPr="000868A4">
        <w:rPr>
          <w:rFonts w:asciiTheme="minorHAnsi" w:hAnsiTheme="minorHAnsi" w:cs="Calibri"/>
          <w:sz w:val="24"/>
          <w:szCs w:val="24"/>
        </w:rPr>
        <w:t xml:space="preserve"> 2022</w:t>
      </w:r>
      <w:r w:rsidR="002D1C8C" w:rsidRPr="000868A4">
        <w:rPr>
          <w:rFonts w:asciiTheme="minorHAnsi" w:hAnsiTheme="minorHAnsi" w:cs="Calibri"/>
          <w:sz w:val="24"/>
          <w:szCs w:val="24"/>
        </w:rPr>
        <w:t xml:space="preserve"> r. poz. </w:t>
      </w:r>
      <w:r w:rsidR="00767259" w:rsidRPr="000868A4">
        <w:rPr>
          <w:rFonts w:asciiTheme="minorHAnsi" w:hAnsiTheme="minorHAnsi" w:cs="Calibri"/>
          <w:sz w:val="24"/>
          <w:szCs w:val="24"/>
        </w:rPr>
        <w:t>1710</w:t>
      </w:r>
      <w:r w:rsidR="002D1C8C" w:rsidRPr="000868A4">
        <w:rPr>
          <w:rFonts w:asciiTheme="minorHAnsi" w:hAnsiTheme="minorHAnsi" w:cs="Calibri"/>
          <w:sz w:val="24"/>
          <w:szCs w:val="24"/>
        </w:rPr>
        <w:t xml:space="preserve"> z późn. zm.), zwanej dalej „Ustawą Pzp”,</w:t>
      </w:r>
      <w:r w:rsidRPr="000868A4">
        <w:rPr>
          <w:rFonts w:asciiTheme="minorHAnsi" w:hAnsiTheme="minorHAnsi" w:cs="Calibri"/>
          <w:color w:val="auto"/>
          <w:sz w:val="24"/>
          <w:szCs w:val="24"/>
        </w:rPr>
        <w:t xml:space="preserve"> i wybraniu oferty </w:t>
      </w:r>
      <w:proofErr w:type="gramStart"/>
      <w:r w:rsidRPr="000868A4">
        <w:rPr>
          <w:rFonts w:asciiTheme="minorHAnsi" w:hAnsiTheme="minorHAnsi" w:cs="Calibri"/>
          <w:color w:val="auto"/>
          <w:sz w:val="24"/>
          <w:szCs w:val="24"/>
        </w:rPr>
        <w:t>Wykonawcy jako</w:t>
      </w:r>
      <w:proofErr w:type="gramEnd"/>
      <w:r w:rsidRPr="000868A4">
        <w:rPr>
          <w:rFonts w:asciiTheme="minorHAnsi" w:hAnsiTheme="minorHAnsi" w:cs="Calibri"/>
          <w:color w:val="auto"/>
          <w:sz w:val="24"/>
          <w:szCs w:val="24"/>
        </w:rPr>
        <w:t xml:space="preserve"> oferty najkorzystniejszej, o</w:t>
      </w:r>
      <w:r w:rsidR="00F077E3" w:rsidRPr="000868A4">
        <w:rPr>
          <w:rFonts w:asciiTheme="minorHAnsi" w:hAnsiTheme="minorHAnsi" w:cs="Calibri"/>
          <w:color w:val="auto"/>
          <w:sz w:val="24"/>
          <w:szCs w:val="24"/>
        </w:rPr>
        <w:t> </w:t>
      </w:r>
      <w:r w:rsidRPr="000868A4">
        <w:rPr>
          <w:rFonts w:asciiTheme="minorHAnsi" w:hAnsiTheme="minorHAnsi" w:cs="Calibri"/>
          <w:color w:val="auto"/>
          <w:sz w:val="24"/>
          <w:szCs w:val="24"/>
        </w:rPr>
        <w:t>treści następującej:</w:t>
      </w:r>
    </w:p>
    <w:p w:rsidR="001F239C" w:rsidRPr="000868A4" w:rsidRDefault="001F239C" w:rsidP="000868A4">
      <w:pPr>
        <w:tabs>
          <w:tab w:val="left" w:pos="426"/>
          <w:tab w:val="left" w:pos="9072"/>
        </w:tabs>
        <w:spacing w:after="0" w:line="360" w:lineRule="auto"/>
        <w:rPr>
          <w:rFonts w:asciiTheme="minorHAnsi" w:hAnsiTheme="minorHAnsi" w:cs="Calibri"/>
          <w:b/>
          <w:bCs/>
          <w:sz w:val="24"/>
          <w:szCs w:val="24"/>
        </w:rPr>
      </w:pPr>
    </w:p>
    <w:p w:rsidR="00B53F0A" w:rsidRPr="000868A4" w:rsidRDefault="00B53F0A"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 1.</w:t>
      </w:r>
    </w:p>
    <w:p w:rsidR="00714462" w:rsidRPr="000868A4" w:rsidRDefault="00714462"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Przedmiot Umowy</w:t>
      </w:r>
    </w:p>
    <w:p w:rsidR="00714462" w:rsidRPr="000868A4" w:rsidRDefault="00714462" w:rsidP="000868A4">
      <w:pPr>
        <w:numPr>
          <w:ilvl w:val="0"/>
          <w:numId w:val="1"/>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 xml:space="preserve">Przedmiotem niniejszej Umowy jest </w:t>
      </w:r>
      <w:r w:rsidR="005F2DBB" w:rsidRPr="000868A4">
        <w:rPr>
          <w:rFonts w:asciiTheme="minorHAnsi" w:hAnsiTheme="minorHAnsi" w:cs="Calibri"/>
          <w:sz w:val="24"/>
          <w:szCs w:val="24"/>
        </w:rPr>
        <w:t>dwuletnia</w:t>
      </w:r>
      <w:r w:rsidRPr="000868A4">
        <w:rPr>
          <w:rFonts w:asciiTheme="minorHAnsi" w:hAnsiTheme="minorHAnsi" w:cs="Calibri"/>
          <w:sz w:val="24"/>
          <w:szCs w:val="24"/>
        </w:rPr>
        <w:t xml:space="preserve"> kompleksowa ochrona ubezpieczeniowa w zakresie zgodnym ze Specyfikacją Warunków Zamówienia</w:t>
      </w:r>
      <w:r w:rsidR="00E90A80" w:rsidRPr="000868A4">
        <w:rPr>
          <w:rFonts w:asciiTheme="minorHAnsi" w:hAnsiTheme="minorHAnsi" w:cs="Calibri"/>
          <w:sz w:val="24"/>
          <w:szCs w:val="24"/>
        </w:rPr>
        <w:t xml:space="preserve"> zwaną również</w:t>
      </w:r>
      <w:r w:rsidRPr="000868A4">
        <w:rPr>
          <w:rFonts w:asciiTheme="minorHAnsi" w:hAnsiTheme="minorHAnsi" w:cs="Calibri"/>
          <w:sz w:val="24"/>
          <w:szCs w:val="24"/>
        </w:rPr>
        <w:t xml:space="preserve"> SWZ</w:t>
      </w:r>
      <w:r w:rsidR="00F23403" w:rsidRPr="000868A4">
        <w:rPr>
          <w:rFonts w:asciiTheme="minorHAnsi" w:hAnsiTheme="minorHAnsi" w:cs="Calibri"/>
          <w:sz w:val="24"/>
          <w:szCs w:val="24"/>
        </w:rPr>
        <w:t xml:space="preserve">. </w:t>
      </w:r>
      <w:r w:rsidRPr="000868A4">
        <w:rPr>
          <w:rFonts w:asciiTheme="minorHAnsi" w:hAnsiTheme="minorHAnsi" w:cs="Calibri"/>
          <w:sz w:val="24"/>
          <w:szCs w:val="24"/>
        </w:rPr>
        <w:t xml:space="preserve">Szczegółowy zakres przedmiotu umowy został określony w </w:t>
      </w:r>
      <w:r w:rsidR="00767259" w:rsidRPr="000868A4">
        <w:rPr>
          <w:rFonts w:asciiTheme="minorHAnsi" w:hAnsiTheme="minorHAnsi" w:cs="Calibri"/>
          <w:sz w:val="24"/>
          <w:szCs w:val="24"/>
        </w:rPr>
        <w:t xml:space="preserve">Opisie przedmiotu zamówienia (zwanego dalej: </w:t>
      </w:r>
      <w:r w:rsidR="005F2DBB" w:rsidRPr="000868A4">
        <w:rPr>
          <w:rFonts w:asciiTheme="minorHAnsi" w:hAnsiTheme="minorHAnsi" w:cs="Calibri"/>
          <w:sz w:val="24"/>
          <w:szCs w:val="24"/>
        </w:rPr>
        <w:t>OPZ</w:t>
      </w:r>
      <w:r w:rsidR="00767259" w:rsidRPr="000868A4">
        <w:rPr>
          <w:rFonts w:asciiTheme="minorHAnsi" w:hAnsiTheme="minorHAnsi" w:cs="Calibri"/>
          <w:sz w:val="24"/>
          <w:szCs w:val="24"/>
        </w:rPr>
        <w:t>)</w:t>
      </w:r>
      <w:r w:rsidR="005F2DBB" w:rsidRPr="000868A4">
        <w:rPr>
          <w:rFonts w:asciiTheme="minorHAnsi" w:hAnsiTheme="minorHAnsi" w:cs="Calibri"/>
          <w:sz w:val="24"/>
          <w:szCs w:val="24"/>
        </w:rPr>
        <w:t xml:space="preserve"> w </w:t>
      </w:r>
      <w:r w:rsidRPr="000868A4">
        <w:rPr>
          <w:rFonts w:asciiTheme="minorHAnsi" w:hAnsiTheme="minorHAnsi" w:cs="Calibri"/>
          <w:sz w:val="24"/>
          <w:szCs w:val="24"/>
        </w:rPr>
        <w:t xml:space="preserve">załączniku nr 1 </w:t>
      </w:r>
      <w:r w:rsidR="00767259" w:rsidRPr="000868A4">
        <w:rPr>
          <w:rFonts w:asciiTheme="minorHAnsi" w:hAnsiTheme="minorHAnsi" w:cs="Calibri"/>
          <w:sz w:val="24"/>
          <w:szCs w:val="24"/>
        </w:rPr>
        <w:t>do SWZ</w:t>
      </w:r>
      <w:r w:rsidR="00E90A80" w:rsidRPr="000868A4">
        <w:rPr>
          <w:rFonts w:asciiTheme="minorHAnsi" w:hAnsiTheme="minorHAnsi" w:cs="Calibri"/>
          <w:sz w:val="24"/>
          <w:szCs w:val="24"/>
        </w:rPr>
        <w:t>.</w:t>
      </w:r>
    </w:p>
    <w:p w:rsidR="00714462" w:rsidRPr="000868A4" w:rsidRDefault="00714462" w:rsidP="000868A4">
      <w:pPr>
        <w:numPr>
          <w:ilvl w:val="0"/>
          <w:numId w:val="1"/>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lastRenderedPageBreak/>
        <w:t>Wykonawca zobowiązuje się do wykon</w:t>
      </w:r>
      <w:r w:rsidR="00767259" w:rsidRPr="000868A4">
        <w:rPr>
          <w:rFonts w:asciiTheme="minorHAnsi" w:hAnsiTheme="minorHAnsi" w:cs="Calibri"/>
          <w:sz w:val="24"/>
          <w:szCs w:val="24"/>
        </w:rPr>
        <w:t>ania przedmiotu umowy zgodnie z</w:t>
      </w:r>
      <w:r w:rsidRPr="000868A4">
        <w:rPr>
          <w:rFonts w:asciiTheme="minorHAnsi" w:hAnsiTheme="minorHAnsi" w:cs="Calibri"/>
          <w:sz w:val="24"/>
          <w:szCs w:val="24"/>
        </w:rPr>
        <w:t xml:space="preserve"> SW</w:t>
      </w:r>
      <w:r w:rsidR="00C118C3" w:rsidRPr="000868A4">
        <w:rPr>
          <w:rFonts w:asciiTheme="minorHAnsi" w:hAnsiTheme="minorHAnsi" w:cs="Calibri"/>
          <w:sz w:val="24"/>
          <w:szCs w:val="24"/>
        </w:rPr>
        <w:t>Z</w:t>
      </w:r>
      <w:r w:rsidRPr="000868A4">
        <w:rPr>
          <w:rFonts w:asciiTheme="minorHAnsi" w:hAnsiTheme="minorHAnsi" w:cs="Calibri"/>
          <w:sz w:val="24"/>
          <w:szCs w:val="24"/>
        </w:rPr>
        <w:t xml:space="preserve"> i jej integralnymi załącznikami oraz złożoną ofertą.</w:t>
      </w:r>
    </w:p>
    <w:p w:rsidR="00714462" w:rsidRPr="000868A4" w:rsidRDefault="00C118C3" w:rsidP="000868A4">
      <w:pPr>
        <w:numPr>
          <w:ilvl w:val="0"/>
          <w:numId w:val="1"/>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W</w:t>
      </w:r>
      <w:r w:rsidR="004F160F" w:rsidRPr="000868A4">
        <w:rPr>
          <w:rFonts w:asciiTheme="minorHAnsi" w:hAnsiTheme="minorHAnsi" w:cs="Calibri"/>
          <w:sz w:val="24"/>
          <w:szCs w:val="24"/>
        </w:rPr>
        <w:t xml:space="preserve"> imieniu i na rzecz Zamawiającego w</w:t>
      </w:r>
      <w:r w:rsidR="00714462" w:rsidRPr="000868A4">
        <w:rPr>
          <w:rFonts w:asciiTheme="minorHAnsi" w:hAnsiTheme="minorHAnsi" w:cs="Calibri"/>
          <w:sz w:val="24"/>
          <w:szCs w:val="24"/>
        </w:rPr>
        <w:t xml:space="preserve"> zakresie </w:t>
      </w:r>
      <w:r w:rsidR="004F160F" w:rsidRPr="000868A4">
        <w:rPr>
          <w:rFonts w:asciiTheme="minorHAnsi" w:hAnsiTheme="minorHAnsi" w:cs="Calibri"/>
          <w:sz w:val="24"/>
          <w:szCs w:val="24"/>
        </w:rPr>
        <w:t>realizacji</w:t>
      </w:r>
      <w:r w:rsidR="00714462" w:rsidRPr="000868A4">
        <w:rPr>
          <w:rFonts w:asciiTheme="minorHAnsi" w:hAnsiTheme="minorHAnsi" w:cs="Calibri"/>
          <w:sz w:val="24"/>
          <w:szCs w:val="24"/>
        </w:rPr>
        <w:t xml:space="preserve"> </w:t>
      </w:r>
      <w:r w:rsidR="00493FA4" w:rsidRPr="000868A4">
        <w:rPr>
          <w:rFonts w:asciiTheme="minorHAnsi" w:hAnsiTheme="minorHAnsi" w:cs="Calibri"/>
          <w:sz w:val="24"/>
          <w:szCs w:val="24"/>
        </w:rPr>
        <w:t>przez W</w:t>
      </w:r>
      <w:r w:rsidR="00714462" w:rsidRPr="000868A4">
        <w:rPr>
          <w:rFonts w:asciiTheme="minorHAnsi" w:hAnsiTheme="minorHAnsi" w:cs="Calibri"/>
          <w:sz w:val="24"/>
          <w:szCs w:val="24"/>
        </w:rPr>
        <w:t xml:space="preserve">ykonawcę </w:t>
      </w:r>
      <w:r w:rsidR="00493FA4" w:rsidRPr="000868A4">
        <w:rPr>
          <w:rFonts w:asciiTheme="minorHAnsi" w:hAnsiTheme="minorHAnsi" w:cs="Calibri"/>
          <w:sz w:val="24"/>
          <w:szCs w:val="24"/>
        </w:rPr>
        <w:t xml:space="preserve">niniejszego </w:t>
      </w:r>
      <w:r w:rsidR="00714462" w:rsidRPr="000868A4">
        <w:rPr>
          <w:rFonts w:asciiTheme="minorHAnsi" w:hAnsiTheme="minorHAnsi" w:cs="Calibri"/>
          <w:sz w:val="24"/>
          <w:szCs w:val="24"/>
        </w:rPr>
        <w:t xml:space="preserve">zamówienia publicznego </w:t>
      </w:r>
      <w:r w:rsidR="007141C2" w:rsidRPr="000868A4">
        <w:rPr>
          <w:rFonts w:asciiTheme="minorHAnsi" w:hAnsiTheme="minorHAnsi" w:cs="Calibri"/>
          <w:sz w:val="24"/>
          <w:szCs w:val="24"/>
        </w:rPr>
        <w:t>pośredniczy</w:t>
      </w:r>
      <w:r w:rsidR="00714462" w:rsidRPr="000868A4">
        <w:rPr>
          <w:rFonts w:asciiTheme="minorHAnsi" w:hAnsiTheme="minorHAnsi" w:cs="Calibri"/>
          <w:sz w:val="24"/>
          <w:szCs w:val="24"/>
        </w:rPr>
        <w:t xml:space="preserve"> broker ubezpieczeniowy: </w:t>
      </w:r>
      <w:r w:rsidR="001019FE" w:rsidRPr="000868A4">
        <w:rPr>
          <w:rFonts w:asciiTheme="minorHAnsi" w:hAnsiTheme="minorHAnsi" w:cs="Calibri"/>
          <w:sz w:val="24"/>
          <w:szCs w:val="24"/>
        </w:rPr>
        <w:t>MG Broker Sp. z o.</w:t>
      </w:r>
      <w:proofErr w:type="gramStart"/>
      <w:r w:rsidR="001019FE" w:rsidRPr="000868A4">
        <w:rPr>
          <w:rFonts w:asciiTheme="minorHAnsi" w:hAnsiTheme="minorHAnsi" w:cs="Calibri"/>
          <w:sz w:val="24"/>
          <w:szCs w:val="24"/>
        </w:rPr>
        <w:t>o</w:t>
      </w:r>
      <w:proofErr w:type="gramEnd"/>
      <w:r w:rsidR="001019FE" w:rsidRPr="000868A4">
        <w:rPr>
          <w:rFonts w:asciiTheme="minorHAnsi" w:hAnsiTheme="minorHAnsi" w:cs="Calibri"/>
          <w:sz w:val="24"/>
          <w:szCs w:val="24"/>
        </w:rPr>
        <w:t>.</w:t>
      </w:r>
      <w:r w:rsidR="00714462" w:rsidRPr="000868A4">
        <w:rPr>
          <w:rFonts w:asciiTheme="minorHAnsi" w:hAnsiTheme="minorHAnsi" w:cs="Calibri"/>
          <w:sz w:val="24"/>
          <w:szCs w:val="24"/>
        </w:rPr>
        <w:t xml:space="preserve"> </w:t>
      </w:r>
      <w:proofErr w:type="gramStart"/>
      <w:r w:rsidR="00714462" w:rsidRPr="000868A4">
        <w:rPr>
          <w:rFonts w:asciiTheme="minorHAnsi" w:hAnsiTheme="minorHAnsi" w:cs="Calibri"/>
          <w:sz w:val="24"/>
          <w:szCs w:val="24"/>
        </w:rPr>
        <w:t>zwany</w:t>
      </w:r>
      <w:proofErr w:type="gramEnd"/>
      <w:r w:rsidR="00714462" w:rsidRPr="000868A4">
        <w:rPr>
          <w:rFonts w:asciiTheme="minorHAnsi" w:hAnsiTheme="minorHAnsi" w:cs="Calibri"/>
          <w:sz w:val="24"/>
          <w:szCs w:val="24"/>
        </w:rPr>
        <w:t xml:space="preserve"> dalej brokerem, który będzie składał do Wykonawcy wnioski o wystawienie dokumentów u</w:t>
      </w:r>
      <w:r w:rsidR="00714462" w:rsidRPr="000868A4">
        <w:rPr>
          <w:rFonts w:asciiTheme="minorHAnsi" w:hAnsiTheme="minorHAnsi" w:cs="Calibri"/>
          <w:color w:val="auto"/>
          <w:sz w:val="24"/>
          <w:szCs w:val="24"/>
        </w:rPr>
        <w:t>bezpieczeniowych, potwierdzających zawarcie poszczególnych umów ubezpieczenia.</w:t>
      </w:r>
    </w:p>
    <w:p w:rsidR="00714462" w:rsidRPr="000868A4" w:rsidRDefault="00714462" w:rsidP="000868A4">
      <w:pPr>
        <w:numPr>
          <w:ilvl w:val="0"/>
          <w:numId w:val="1"/>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color w:val="auto"/>
          <w:sz w:val="24"/>
          <w:szCs w:val="24"/>
        </w:rPr>
        <w:t>Zakres zamówienia obejmuje następujące ryzyka ubezpieczeniowe:</w:t>
      </w:r>
    </w:p>
    <w:p w:rsidR="00714462" w:rsidRPr="000868A4" w:rsidRDefault="00714462" w:rsidP="000868A4">
      <w:pPr>
        <w:numPr>
          <w:ilvl w:val="0"/>
          <w:numId w:val="14"/>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color w:val="auto"/>
          <w:sz w:val="24"/>
          <w:szCs w:val="24"/>
        </w:rPr>
        <w:t>Ubezpieczenie mienia od wszystkich ryzyk,</w:t>
      </w:r>
    </w:p>
    <w:p w:rsidR="00714462" w:rsidRPr="000868A4" w:rsidRDefault="00714462" w:rsidP="000868A4">
      <w:pPr>
        <w:numPr>
          <w:ilvl w:val="0"/>
          <w:numId w:val="14"/>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color w:val="auto"/>
          <w:sz w:val="24"/>
          <w:szCs w:val="24"/>
        </w:rPr>
        <w:t>Ubezpieczenie sprzętu elektronicznego od wszystkich ryzyk,</w:t>
      </w:r>
    </w:p>
    <w:p w:rsidR="00714462" w:rsidRPr="000868A4" w:rsidRDefault="00714462" w:rsidP="000868A4">
      <w:pPr>
        <w:numPr>
          <w:ilvl w:val="0"/>
          <w:numId w:val="14"/>
        </w:numPr>
        <w:tabs>
          <w:tab w:val="left" w:pos="426"/>
          <w:tab w:val="left" w:pos="9072"/>
        </w:tabs>
        <w:spacing w:after="0" w:line="360" w:lineRule="auto"/>
        <w:ind w:left="0" w:firstLine="0"/>
        <w:rPr>
          <w:rFonts w:asciiTheme="minorHAnsi" w:hAnsiTheme="minorHAnsi" w:cs="Calibri"/>
          <w:color w:val="auto"/>
          <w:sz w:val="24"/>
          <w:szCs w:val="24"/>
        </w:rPr>
      </w:pPr>
      <w:r w:rsidRPr="000868A4">
        <w:rPr>
          <w:rFonts w:asciiTheme="minorHAnsi" w:hAnsiTheme="minorHAnsi" w:cs="Calibri"/>
          <w:color w:val="auto"/>
          <w:sz w:val="24"/>
          <w:szCs w:val="24"/>
        </w:rPr>
        <w:t>Ubezpieczenie następstw nieszczęśliwych wypadków</w:t>
      </w:r>
      <w:r w:rsidR="007141C2" w:rsidRPr="000868A4">
        <w:rPr>
          <w:rFonts w:asciiTheme="minorHAnsi" w:hAnsiTheme="minorHAnsi" w:cs="Calibri"/>
          <w:color w:val="auto"/>
          <w:sz w:val="24"/>
          <w:szCs w:val="24"/>
        </w:rPr>
        <w:t xml:space="preserve"> strażaków</w:t>
      </w:r>
      <w:r w:rsidRPr="000868A4">
        <w:rPr>
          <w:rFonts w:asciiTheme="minorHAnsi" w:hAnsiTheme="minorHAnsi" w:cs="Calibri"/>
          <w:color w:val="auto"/>
          <w:sz w:val="24"/>
          <w:szCs w:val="24"/>
        </w:rPr>
        <w:t>,</w:t>
      </w:r>
    </w:p>
    <w:p w:rsidR="00714462" w:rsidRPr="000868A4" w:rsidRDefault="00714462" w:rsidP="000868A4">
      <w:pPr>
        <w:numPr>
          <w:ilvl w:val="0"/>
          <w:numId w:val="14"/>
        </w:numPr>
        <w:tabs>
          <w:tab w:val="left" w:pos="426"/>
          <w:tab w:val="left" w:pos="9072"/>
        </w:tabs>
        <w:spacing w:after="0" w:line="360" w:lineRule="auto"/>
        <w:ind w:left="0" w:firstLine="0"/>
        <w:rPr>
          <w:rFonts w:asciiTheme="minorHAnsi" w:hAnsiTheme="minorHAnsi" w:cs="Calibri"/>
          <w:color w:val="auto"/>
          <w:sz w:val="24"/>
          <w:szCs w:val="24"/>
        </w:rPr>
      </w:pPr>
      <w:r w:rsidRPr="000868A4">
        <w:rPr>
          <w:rFonts w:asciiTheme="minorHAnsi" w:hAnsiTheme="minorHAnsi" w:cs="Calibri"/>
          <w:color w:val="auto"/>
          <w:sz w:val="24"/>
          <w:szCs w:val="24"/>
        </w:rPr>
        <w:t>Ubezpieczenie odpowiedzialności cywilnej w związku z prowadzoną działalnością i użytkowan</w:t>
      </w:r>
      <w:r w:rsidR="00C56478" w:rsidRPr="000868A4">
        <w:rPr>
          <w:rFonts w:asciiTheme="minorHAnsi" w:hAnsiTheme="minorHAnsi" w:cs="Calibri"/>
          <w:color w:val="auto"/>
          <w:sz w:val="24"/>
          <w:szCs w:val="24"/>
        </w:rPr>
        <w:t>iem</w:t>
      </w:r>
      <w:r w:rsidRPr="000868A4">
        <w:rPr>
          <w:rFonts w:asciiTheme="minorHAnsi" w:hAnsiTheme="minorHAnsi" w:cs="Calibri"/>
          <w:color w:val="auto"/>
          <w:sz w:val="24"/>
          <w:szCs w:val="24"/>
        </w:rPr>
        <w:t xml:space="preserve"> mien</w:t>
      </w:r>
      <w:r w:rsidR="00C56478" w:rsidRPr="000868A4">
        <w:rPr>
          <w:rFonts w:asciiTheme="minorHAnsi" w:hAnsiTheme="minorHAnsi" w:cs="Calibri"/>
          <w:color w:val="auto"/>
          <w:sz w:val="24"/>
          <w:szCs w:val="24"/>
        </w:rPr>
        <w:t>ia</w:t>
      </w:r>
      <w:r w:rsidR="00493FA4" w:rsidRPr="000868A4">
        <w:rPr>
          <w:rFonts w:asciiTheme="minorHAnsi" w:hAnsiTheme="minorHAnsi" w:cs="Calibri"/>
          <w:color w:val="auto"/>
          <w:sz w:val="24"/>
          <w:szCs w:val="24"/>
        </w:rPr>
        <w:t>.</w:t>
      </w:r>
    </w:p>
    <w:p w:rsidR="00F355EA" w:rsidRPr="000868A4" w:rsidRDefault="00F355EA" w:rsidP="000868A4">
      <w:pPr>
        <w:numPr>
          <w:ilvl w:val="0"/>
          <w:numId w:val="1"/>
        </w:numPr>
        <w:tabs>
          <w:tab w:val="left" w:pos="426"/>
          <w:tab w:val="left" w:pos="9072"/>
        </w:tabs>
        <w:spacing w:after="0" w:line="360" w:lineRule="auto"/>
        <w:ind w:left="0" w:firstLine="0"/>
        <w:rPr>
          <w:rFonts w:asciiTheme="minorHAnsi" w:hAnsiTheme="minorHAnsi" w:cs="Calibri"/>
          <w:color w:val="auto"/>
          <w:sz w:val="24"/>
          <w:szCs w:val="24"/>
        </w:rPr>
      </w:pPr>
      <w:r w:rsidRPr="000868A4">
        <w:rPr>
          <w:rFonts w:asciiTheme="minorHAnsi" w:hAnsiTheme="minorHAnsi" w:cs="Calibri"/>
          <w:color w:val="auto"/>
          <w:sz w:val="24"/>
          <w:szCs w:val="24"/>
        </w:rPr>
        <w:t>Zamawiający</w:t>
      </w:r>
      <w:r w:rsidR="00B4239A" w:rsidRPr="000868A4">
        <w:rPr>
          <w:rFonts w:asciiTheme="minorHAnsi" w:hAnsiTheme="minorHAnsi" w:cs="Calibri"/>
          <w:color w:val="auto"/>
          <w:sz w:val="24"/>
          <w:szCs w:val="24"/>
        </w:rPr>
        <w:t xml:space="preserve"> zobowiązuje się</w:t>
      </w:r>
      <w:r w:rsidRPr="000868A4">
        <w:rPr>
          <w:rFonts w:asciiTheme="minorHAnsi" w:hAnsiTheme="minorHAnsi" w:cs="Calibri"/>
          <w:color w:val="auto"/>
          <w:sz w:val="24"/>
          <w:szCs w:val="24"/>
        </w:rPr>
        <w:t xml:space="preserve"> do wykorzystania minimum 70% wartości niniejszej umowy.</w:t>
      </w:r>
    </w:p>
    <w:p w:rsidR="00714462" w:rsidRPr="000868A4" w:rsidRDefault="00F579E9" w:rsidP="000868A4">
      <w:pPr>
        <w:tabs>
          <w:tab w:val="left" w:pos="426"/>
          <w:tab w:val="left" w:pos="7920"/>
          <w:tab w:val="left" w:pos="9072"/>
        </w:tabs>
        <w:spacing w:after="0" w:line="360" w:lineRule="auto"/>
        <w:rPr>
          <w:rFonts w:asciiTheme="minorHAnsi" w:hAnsiTheme="minorHAnsi" w:cs="Calibri"/>
          <w:sz w:val="24"/>
          <w:szCs w:val="24"/>
        </w:rPr>
      </w:pPr>
      <w:r w:rsidRPr="000868A4">
        <w:rPr>
          <w:rFonts w:asciiTheme="minorHAnsi" w:hAnsiTheme="minorHAnsi" w:cs="Calibri"/>
          <w:sz w:val="24"/>
          <w:szCs w:val="24"/>
        </w:rPr>
        <w:tab/>
      </w:r>
    </w:p>
    <w:p w:rsidR="00714462" w:rsidRPr="000868A4" w:rsidRDefault="00714462"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 xml:space="preserve">§ </w:t>
      </w:r>
      <w:r w:rsidR="00DF6D05" w:rsidRPr="000868A4">
        <w:rPr>
          <w:rFonts w:asciiTheme="minorHAnsi" w:hAnsiTheme="minorHAnsi" w:cs="Calibri"/>
          <w:b/>
          <w:bCs/>
          <w:sz w:val="24"/>
          <w:szCs w:val="24"/>
        </w:rPr>
        <w:t>2</w:t>
      </w:r>
      <w:r w:rsidRPr="000868A4">
        <w:rPr>
          <w:rFonts w:asciiTheme="minorHAnsi" w:hAnsiTheme="minorHAnsi" w:cs="Calibri"/>
          <w:b/>
          <w:bCs/>
          <w:sz w:val="24"/>
          <w:szCs w:val="24"/>
        </w:rPr>
        <w:t>.</w:t>
      </w:r>
    </w:p>
    <w:p w:rsidR="00714462" w:rsidRPr="000868A4" w:rsidRDefault="00714462"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Termin wykonania zamówienia</w:t>
      </w:r>
    </w:p>
    <w:p w:rsidR="00714462" w:rsidRPr="000868A4" w:rsidRDefault="00714462" w:rsidP="000868A4">
      <w:pPr>
        <w:numPr>
          <w:ilvl w:val="0"/>
          <w:numId w:val="2"/>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Wykonawca udziela Zamawiającemu ochrony na okres wskazany w Specyfikacji Warunków Zamówienia.</w:t>
      </w:r>
    </w:p>
    <w:p w:rsidR="00714462" w:rsidRPr="000868A4" w:rsidRDefault="00714462" w:rsidP="000868A4">
      <w:pPr>
        <w:numPr>
          <w:ilvl w:val="0"/>
          <w:numId w:val="2"/>
        </w:numPr>
        <w:tabs>
          <w:tab w:val="left" w:pos="426"/>
          <w:tab w:val="left" w:pos="9072"/>
        </w:tabs>
        <w:spacing w:after="0" w:line="360" w:lineRule="auto"/>
        <w:ind w:left="0" w:firstLine="0"/>
        <w:rPr>
          <w:rFonts w:asciiTheme="minorHAnsi" w:hAnsiTheme="minorHAnsi" w:cs="Calibri"/>
          <w:color w:val="auto"/>
          <w:sz w:val="24"/>
          <w:szCs w:val="24"/>
        </w:rPr>
      </w:pPr>
      <w:r w:rsidRPr="000868A4">
        <w:rPr>
          <w:rFonts w:asciiTheme="minorHAnsi" w:hAnsiTheme="minorHAnsi" w:cs="Calibri"/>
          <w:sz w:val="24"/>
          <w:szCs w:val="24"/>
        </w:rPr>
        <w:t>Termin wyk</w:t>
      </w:r>
      <w:r w:rsidRPr="000868A4">
        <w:rPr>
          <w:rFonts w:asciiTheme="minorHAnsi" w:hAnsiTheme="minorHAnsi" w:cs="Calibri"/>
          <w:color w:val="auto"/>
          <w:sz w:val="24"/>
          <w:szCs w:val="24"/>
        </w:rPr>
        <w:t xml:space="preserve">onania zamówienia: </w:t>
      </w:r>
      <w:r w:rsidR="00493FA4" w:rsidRPr="000868A4">
        <w:rPr>
          <w:rFonts w:asciiTheme="minorHAnsi" w:hAnsiTheme="minorHAnsi" w:cs="Calibri"/>
          <w:color w:val="auto"/>
          <w:sz w:val="24"/>
          <w:szCs w:val="24"/>
        </w:rPr>
        <w:t xml:space="preserve">okres dwóch lat począwszy od </w:t>
      </w:r>
      <w:r w:rsidRPr="000868A4">
        <w:rPr>
          <w:rFonts w:asciiTheme="minorHAnsi" w:hAnsiTheme="minorHAnsi" w:cs="Calibri"/>
          <w:color w:val="auto"/>
          <w:sz w:val="24"/>
          <w:szCs w:val="24"/>
        </w:rPr>
        <w:t>dnia 01.0</w:t>
      </w:r>
      <w:r w:rsidR="007141C2" w:rsidRPr="000868A4">
        <w:rPr>
          <w:rFonts w:asciiTheme="minorHAnsi" w:hAnsiTheme="minorHAnsi" w:cs="Calibri"/>
          <w:color w:val="auto"/>
          <w:sz w:val="24"/>
          <w:szCs w:val="24"/>
        </w:rPr>
        <w:t>8</w:t>
      </w:r>
      <w:r w:rsidRPr="000868A4">
        <w:rPr>
          <w:rFonts w:asciiTheme="minorHAnsi" w:hAnsiTheme="minorHAnsi" w:cs="Calibri"/>
          <w:color w:val="auto"/>
          <w:sz w:val="24"/>
          <w:szCs w:val="24"/>
        </w:rPr>
        <w:t>.202</w:t>
      </w:r>
      <w:r w:rsidR="00F579E9" w:rsidRPr="000868A4">
        <w:rPr>
          <w:rFonts w:asciiTheme="minorHAnsi" w:hAnsiTheme="minorHAnsi" w:cs="Calibri"/>
          <w:color w:val="auto"/>
          <w:sz w:val="24"/>
          <w:szCs w:val="24"/>
        </w:rPr>
        <w:t>3</w:t>
      </w:r>
      <w:r w:rsidR="00325E3D" w:rsidRPr="000868A4">
        <w:rPr>
          <w:rFonts w:asciiTheme="minorHAnsi" w:hAnsiTheme="minorHAnsi" w:cs="Calibri"/>
          <w:color w:val="auto"/>
          <w:sz w:val="24"/>
          <w:szCs w:val="24"/>
        </w:rPr>
        <w:t xml:space="preserve"> </w:t>
      </w:r>
      <w:proofErr w:type="gramStart"/>
      <w:r w:rsidRPr="000868A4">
        <w:rPr>
          <w:rFonts w:asciiTheme="minorHAnsi" w:hAnsiTheme="minorHAnsi" w:cs="Calibri"/>
          <w:color w:val="auto"/>
          <w:sz w:val="24"/>
          <w:szCs w:val="24"/>
        </w:rPr>
        <w:t>r</w:t>
      </w:r>
      <w:proofErr w:type="gramEnd"/>
      <w:r w:rsidRPr="000868A4">
        <w:rPr>
          <w:rFonts w:asciiTheme="minorHAnsi" w:hAnsiTheme="minorHAnsi" w:cs="Calibri"/>
          <w:color w:val="auto"/>
          <w:sz w:val="24"/>
          <w:szCs w:val="24"/>
        </w:rPr>
        <w:t xml:space="preserve">. do </w:t>
      </w:r>
      <w:r w:rsidR="0015482E" w:rsidRPr="000868A4">
        <w:rPr>
          <w:rFonts w:asciiTheme="minorHAnsi" w:hAnsiTheme="minorHAnsi" w:cs="Calibri"/>
          <w:color w:val="auto"/>
          <w:sz w:val="24"/>
          <w:szCs w:val="24"/>
        </w:rPr>
        <w:t>31.0</w:t>
      </w:r>
      <w:r w:rsidR="007141C2" w:rsidRPr="000868A4">
        <w:rPr>
          <w:rFonts w:asciiTheme="minorHAnsi" w:hAnsiTheme="minorHAnsi" w:cs="Calibri"/>
          <w:color w:val="auto"/>
          <w:sz w:val="24"/>
          <w:szCs w:val="24"/>
        </w:rPr>
        <w:t>7</w:t>
      </w:r>
      <w:r w:rsidRPr="000868A4">
        <w:rPr>
          <w:rFonts w:asciiTheme="minorHAnsi" w:hAnsiTheme="minorHAnsi" w:cs="Calibri"/>
          <w:color w:val="auto"/>
          <w:sz w:val="24"/>
          <w:szCs w:val="24"/>
        </w:rPr>
        <w:t>.</w:t>
      </w:r>
      <w:r w:rsidR="0015482E" w:rsidRPr="000868A4">
        <w:rPr>
          <w:rFonts w:asciiTheme="minorHAnsi" w:hAnsiTheme="minorHAnsi" w:cs="Calibri"/>
          <w:color w:val="auto"/>
          <w:sz w:val="24"/>
          <w:szCs w:val="24"/>
        </w:rPr>
        <w:t>202</w:t>
      </w:r>
      <w:r w:rsidR="007141C2" w:rsidRPr="000868A4">
        <w:rPr>
          <w:rFonts w:asciiTheme="minorHAnsi" w:hAnsiTheme="minorHAnsi" w:cs="Calibri"/>
          <w:color w:val="auto"/>
          <w:sz w:val="24"/>
          <w:szCs w:val="24"/>
        </w:rPr>
        <w:t>5</w:t>
      </w:r>
      <w:r w:rsidR="0015482E" w:rsidRPr="000868A4">
        <w:rPr>
          <w:rFonts w:asciiTheme="minorHAnsi" w:hAnsiTheme="minorHAnsi" w:cs="Calibri"/>
          <w:color w:val="auto"/>
          <w:sz w:val="24"/>
          <w:szCs w:val="24"/>
        </w:rPr>
        <w:t xml:space="preserve"> </w:t>
      </w:r>
      <w:proofErr w:type="gramStart"/>
      <w:r w:rsidRPr="000868A4">
        <w:rPr>
          <w:rFonts w:asciiTheme="minorHAnsi" w:hAnsiTheme="minorHAnsi" w:cs="Calibri"/>
          <w:color w:val="auto"/>
          <w:sz w:val="24"/>
          <w:szCs w:val="24"/>
        </w:rPr>
        <w:t>r</w:t>
      </w:r>
      <w:proofErr w:type="gramEnd"/>
      <w:r w:rsidRPr="000868A4">
        <w:rPr>
          <w:rFonts w:asciiTheme="minorHAnsi" w:hAnsiTheme="minorHAnsi" w:cs="Calibri"/>
          <w:color w:val="auto"/>
          <w:sz w:val="24"/>
          <w:szCs w:val="24"/>
        </w:rPr>
        <w:t>.</w:t>
      </w:r>
    </w:p>
    <w:p w:rsidR="00264E88" w:rsidRPr="000868A4" w:rsidRDefault="00264E88" w:rsidP="000868A4">
      <w:pPr>
        <w:tabs>
          <w:tab w:val="left" w:pos="426"/>
          <w:tab w:val="left" w:pos="9072"/>
        </w:tabs>
        <w:spacing w:after="0" w:line="360" w:lineRule="auto"/>
        <w:rPr>
          <w:rFonts w:asciiTheme="minorHAnsi" w:hAnsiTheme="minorHAnsi" w:cs="Calibri"/>
          <w:b/>
          <w:bCs/>
          <w:sz w:val="24"/>
          <w:szCs w:val="24"/>
        </w:rPr>
      </w:pPr>
    </w:p>
    <w:p w:rsidR="00714462" w:rsidRPr="000868A4" w:rsidRDefault="00714462"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 xml:space="preserve">§ </w:t>
      </w:r>
      <w:r w:rsidR="00DF6D05" w:rsidRPr="000868A4">
        <w:rPr>
          <w:rFonts w:asciiTheme="minorHAnsi" w:hAnsiTheme="minorHAnsi" w:cs="Calibri"/>
          <w:b/>
          <w:bCs/>
          <w:sz w:val="24"/>
          <w:szCs w:val="24"/>
        </w:rPr>
        <w:t>3</w:t>
      </w:r>
      <w:r w:rsidRPr="000868A4">
        <w:rPr>
          <w:rFonts w:asciiTheme="minorHAnsi" w:hAnsiTheme="minorHAnsi" w:cs="Calibri"/>
          <w:b/>
          <w:bCs/>
          <w:sz w:val="24"/>
          <w:szCs w:val="24"/>
        </w:rPr>
        <w:t>.</w:t>
      </w:r>
    </w:p>
    <w:p w:rsidR="00714462" w:rsidRPr="000868A4" w:rsidRDefault="00714462"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Forma wykonania zamówienia</w:t>
      </w:r>
    </w:p>
    <w:p w:rsidR="00714462" w:rsidRPr="000868A4" w:rsidRDefault="0050743E" w:rsidP="000868A4">
      <w:pPr>
        <w:numPr>
          <w:ilvl w:val="0"/>
          <w:numId w:val="3"/>
        </w:num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sz w:val="24"/>
          <w:szCs w:val="24"/>
        </w:rPr>
        <w:t xml:space="preserve">W ramach realizacji zamówienia </w:t>
      </w:r>
      <w:r w:rsidR="00714462" w:rsidRPr="000868A4">
        <w:rPr>
          <w:rFonts w:asciiTheme="minorHAnsi" w:hAnsiTheme="minorHAnsi" w:cs="Calibri"/>
          <w:sz w:val="24"/>
          <w:szCs w:val="24"/>
        </w:rPr>
        <w:t xml:space="preserve">Wykonawca </w:t>
      </w:r>
      <w:r w:rsidRPr="000868A4">
        <w:rPr>
          <w:rFonts w:asciiTheme="minorHAnsi" w:hAnsiTheme="minorHAnsi" w:cs="Calibri"/>
          <w:sz w:val="24"/>
          <w:szCs w:val="24"/>
        </w:rPr>
        <w:t>obowiązany jest do</w:t>
      </w:r>
      <w:r w:rsidR="00714462" w:rsidRPr="000868A4">
        <w:rPr>
          <w:rFonts w:asciiTheme="minorHAnsi" w:hAnsiTheme="minorHAnsi" w:cs="Calibri"/>
          <w:sz w:val="24"/>
          <w:szCs w:val="24"/>
        </w:rPr>
        <w:t xml:space="preserve"> wystawieni</w:t>
      </w:r>
      <w:r w:rsidRPr="000868A4">
        <w:rPr>
          <w:rFonts w:asciiTheme="minorHAnsi" w:hAnsiTheme="minorHAnsi" w:cs="Calibri"/>
          <w:sz w:val="24"/>
          <w:szCs w:val="24"/>
        </w:rPr>
        <w:t>a</w:t>
      </w:r>
      <w:r w:rsidR="00714462" w:rsidRPr="000868A4">
        <w:rPr>
          <w:rFonts w:asciiTheme="minorHAnsi" w:hAnsiTheme="minorHAnsi" w:cs="Calibri"/>
          <w:sz w:val="24"/>
          <w:szCs w:val="24"/>
        </w:rPr>
        <w:t xml:space="preserve"> </w:t>
      </w:r>
      <w:r w:rsidR="007649E1" w:rsidRPr="000868A4">
        <w:rPr>
          <w:rFonts w:asciiTheme="minorHAnsi" w:hAnsiTheme="minorHAnsi" w:cs="Calibri"/>
          <w:sz w:val="24"/>
          <w:szCs w:val="24"/>
        </w:rPr>
        <w:t>dokumentów ubezpieczeniowych</w:t>
      </w:r>
      <w:r w:rsidR="00714462" w:rsidRPr="000868A4">
        <w:rPr>
          <w:rFonts w:asciiTheme="minorHAnsi" w:hAnsiTheme="minorHAnsi" w:cs="Calibri"/>
          <w:sz w:val="24"/>
          <w:szCs w:val="24"/>
        </w:rPr>
        <w:t xml:space="preserve"> </w:t>
      </w:r>
      <w:r w:rsidR="005F2DBB" w:rsidRPr="000868A4">
        <w:rPr>
          <w:rFonts w:asciiTheme="minorHAnsi" w:hAnsiTheme="minorHAnsi" w:cs="Calibri"/>
          <w:color w:val="auto"/>
          <w:sz w:val="24"/>
          <w:szCs w:val="24"/>
        </w:rPr>
        <w:t xml:space="preserve">opisanych w </w:t>
      </w:r>
      <w:r w:rsidR="00767259" w:rsidRPr="000868A4">
        <w:rPr>
          <w:rFonts w:asciiTheme="minorHAnsi" w:hAnsiTheme="minorHAnsi" w:cs="Calibri"/>
          <w:color w:val="auto"/>
          <w:sz w:val="24"/>
          <w:szCs w:val="24"/>
        </w:rPr>
        <w:t>OPZ</w:t>
      </w:r>
      <w:r w:rsidR="005F2DBB" w:rsidRPr="000868A4">
        <w:rPr>
          <w:rFonts w:asciiTheme="minorHAnsi" w:hAnsiTheme="minorHAnsi" w:cs="Calibri"/>
          <w:color w:val="auto"/>
          <w:sz w:val="24"/>
          <w:szCs w:val="24"/>
        </w:rPr>
        <w:t xml:space="preserve"> </w:t>
      </w:r>
      <w:r w:rsidR="005F2DBB" w:rsidRPr="000868A4">
        <w:rPr>
          <w:rFonts w:asciiTheme="minorHAnsi" w:hAnsiTheme="minorHAnsi" w:cs="Calibri"/>
          <w:sz w:val="24"/>
          <w:szCs w:val="24"/>
        </w:rPr>
        <w:t>oraz z</w:t>
      </w:r>
      <w:r w:rsidR="00714462" w:rsidRPr="000868A4">
        <w:rPr>
          <w:rFonts w:asciiTheme="minorHAnsi" w:hAnsiTheme="minorHAnsi" w:cs="Calibri"/>
          <w:sz w:val="24"/>
          <w:szCs w:val="24"/>
        </w:rPr>
        <w:t xml:space="preserve">godnych z </w:t>
      </w:r>
      <w:r w:rsidR="0068056D" w:rsidRPr="000868A4">
        <w:rPr>
          <w:rFonts w:asciiTheme="minorHAnsi" w:hAnsiTheme="minorHAnsi" w:cs="Calibri"/>
          <w:sz w:val="24"/>
          <w:szCs w:val="24"/>
        </w:rPr>
        <w:t>treścią</w:t>
      </w:r>
      <w:r w:rsidR="007649E1" w:rsidRPr="000868A4">
        <w:rPr>
          <w:rFonts w:asciiTheme="minorHAnsi" w:hAnsiTheme="minorHAnsi" w:cs="Calibri"/>
          <w:sz w:val="24"/>
          <w:szCs w:val="24"/>
        </w:rPr>
        <w:t xml:space="preserve"> </w:t>
      </w:r>
      <w:r w:rsidR="00714462" w:rsidRPr="000868A4">
        <w:rPr>
          <w:rFonts w:asciiTheme="minorHAnsi" w:hAnsiTheme="minorHAnsi" w:cs="Calibri"/>
          <w:sz w:val="24"/>
          <w:szCs w:val="24"/>
        </w:rPr>
        <w:t>złożon</w:t>
      </w:r>
      <w:r w:rsidR="007649E1" w:rsidRPr="000868A4">
        <w:rPr>
          <w:rFonts w:asciiTheme="minorHAnsi" w:hAnsiTheme="minorHAnsi" w:cs="Calibri"/>
          <w:sz w:val="24"/>
          <w:szCs w:val="24"/>
        </w:rPr>
        <w:t>ej</w:t>
      </w:r>
      <w:r w:rsidR="00714462" w:rsidRPr="000868A4">
        <w:rPr>
          <w:rFonts w:asciiTheme="minorHAnsi" w:hAnsiTheme="minorHAnsi" w:cs="Calibri"/>
          <w:sz w:val="24"/>
          <w:szCs w:val="24"/>
        </w:rPr>
        <w:t xml:space="preserve"> </w:t>
      </w:r>
      <w:r w:rsidR="005F2DBB" w:rsidRPr="000868A4">
        <w:rPr>
          <w:rFonts w:asciiTheme="minorHAnsi" w:hAnsiTheme="minorHAnsi" w:cs="Calibri"/>
          <w:sz w:val="24"/>
          <w:szCs w:val="24"/>
        </w:rPr>
        <w:t>przez Wykonawcę</w:t>
      </w:r>
      <w:r w:rsidR="007649E1" w:rsidRPr="000868A4">
        <w:rPr>
          <w:rFonts w:asciiTheme="minorHAnsi" w:hAnsiTheme="minorHAnsi" w:cs="Calibri"/>
          <w:sz w:val="24"/>
          <w:szCs w:val="24"/>
        </w:rPr>
        <w:t xml:space="preserve"> oferty</w:t>
      </w:r>
      <w:r w:rsidR="00767259" w:rsidRPr="000868A4">
        <w:rPr>
          <w:rFonts w:asciiTheme="minorHAnsi" w:hAnsiTheme="minorHAnsi" w:cs="Calibri"/>
          <w:sz w:val="24"/>
          <w:szCs w:val="24"/>
        </w:rPr>
        <w:t>.</w:t>
      </w:r>
    </w:p>
    <w:p w:rsidR="00714462" w:rsidRPr="000868A4" w:rsidRDefault="00714462" w:rsidP="000868A4">
      <w:pPr>
        <w:numPr>
          <w:ilvl w:val="0"/>
          <w:numId w:val="3"/>
        </w:num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sz w:val="24"/>
          <w:szCs w:val="24"/>
        </w:rPr>
        <w:t xml:space="preserve">W </w:t>
      </w:r>
      <w:r w:rsidR="004F160F" w:rsidRPr="000868A4">
        <w:rPr>
          <w:rFonts w:asciiTheme="minorHAnsi" w:hAnsiTheme="minorHAnsi" w:cs="Calibri"/>
          <w:sz w:val="24"/>
          <w:szCs w:val="24"/>
        </w:rPr>
        <w:t>czasie</w:t>
      </w:r>
      <w:r w:rsidRPr="000868A4">
        <w:rPr>
          <w:rFonts w:asciiTheme="minorHAnsi" w:hAnsiTheme="minorHAnsi" w:cs="Calibri"/>
          <w:sz w:val="24"/>
          <w:szCs w:val="24"/>
        </w:rPr>
        <w:t xml:space="preserve"> wykonywania zamówienia, Polisy ubezpieczeniowe będą wystawiane na okres wynikający z zapisów </w:t>
      </w:r>
      <w:r w:rsidR="00E90A80" w:rsidRPr="000868A4">
        <w:rPr>
          <w:rFonts w:asciiTheme="minorHAnsi" w:hAnsiTheme="minorHAnsi" w:cs="Calibri"/>
          <w:sz w:val="24"/>
          <w:szCs w:val="24"/>
        </w:rPr>
        <w:t>S</w:t>
      </w:r>
      <w:r w:rsidRPr="000868A4">
        <w:rPr>
          <w:rFonts w:asciiTheme="minorHAnsi" w:hAnsiTheme="minorHAnsi" w:cs="Calibri"/>
          <w:sz w:val="24"/>
          <w:szCs w:val="24"/>
        </w:rPr>
        <w:t xml:space="preserve">pecyfikacji </w:t>
      </w:r>
      <w:r w:rsidR="00E90A80" w:rsidRPr="000868A4">
        <w:rPr>
          <w:rFonts w:asciiTheme="minorHAnsi" w:hAnsiTheme="minorHAnsi" w:cs="Calibri"/>
          <w:sz w:val="24"/>
          <w:szCs w:val="24"/>
        </w:rPr>
        <w:t>W</w:t>
      </w:r>
      <w:r w:rsidRPr="000868A4">
        <w:rPr>
          <w:rFonts w:asciiTheme="minorHAnsi" w:hAnsiTheme="minorHAnsi" w:cs="Calibri"/>
          <w:sz w:val="24"/>
          <w:szCs w:val="24"/>
        </w:rPr>
        <w:t xml:space="preserve">arunków </w:t>
      </w:r>
      <w:r w:rsidR="00E90A80" w:rsidRPr="000868A4">
        <w:rPr>
          <w:rFonts w:asciiTheme="minorHAnsi" w:hAnsiTheme="minorHAnsi" w:cs="Calibri"/>
          <w:sz w:val="24"/>
          <w:szCs w:val="24"/>
        </w:rPr>
        <w:t>Z</w:t>
      </w:r>
      <w:r w:rsidRPr="000868A4">
        <w:rPr>
          <w:rFonts w:asciiTheme="minorHAnsi" w:hAnsiTheme="minorHAnsi" w:cs="Calibri"/>
          <w:sz w:val="24"/>
          <w:szCs w:val="24"/>
        </w:rPr>
        <w:t>amówienia</w:t>
      </w:r>
      <w:r w:rsidR="00767259" w:rsidRPr="000868A4">
        <w:rPr>
          <w:rFonts w:asciiTheme="minorHAnsi" w:hAnsiTheme="minorHAnsi" w:cs="Calibri"/>
          <w:sz w:val="24"/>
          <w:szCs w:val="24"/>
        </w:rPr>
        <w:t>,</w:t>
      </w:r>
      <w:r w:rsidR="007649E1" w:rsidRPr="000868A4">
        <w:rPr>
          <w:rFonts w:asciiTheme="minorHAnsi" w:hAnsiTheme="minorHAnsi" w:cs="Calibri"/>
          <w:sz w:val="24"/>
          <w:szCs w:val="24"/>
        </w:rPr>
        <w:t xml:space="preserve"> czyli w dwuletnim okresie trwania umowy</w:t>
      </w:r>
      <w:r w:rsidR="0068056D" w:rsidRPr="000868A4">
        <w:rPr>
          <w:rFonts w:asciiTheme="minorHAnsi" w:hAnsiTheme="minorHAnsi" w:cs="Calibri"/>
          <w:sz w:val="24"/>
          <w:szCs w:val="24"/>
        </w:rPr>
        <w:t xml:space="preserve"> </w:t>
      </w:r>
      <w:r w:rsidR="0050743E" w:rsidRPr="000868A4">
        <w:rPr>
          <w:rFonts w:asciiTheme="minorHAnsi" w:hAnsiTheme="minorHAnsi" w:cs="Calibri"/>
          <w:sz w:val="24"/>
          <w:szCs w:val="24"/>
        </w:rPr>
        <w:t xml:space="preserve">zastosuje polisowanie roczne </w:t>
      </w:r>
      <w:r w:rsidR="0068056D" w:rsidRPr="000868A4">
        <w:rPr>
          <w:rFonts w:asciiTheme="minorHAnsi" w:hAnsiTheme="minorHAnsi" w:cs="Calibri"/>
          <w:sz w:val="24"/>
          <w:szCs w:val="24"/>
        </w:rPr>
        <w:t>tj.</w:t>
      </w:r>
    </w:p>
    <w:p w:rsidR="007649E1" w:rsidRPr="000868A4" w:rsidRDefault="007649E1"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sz w:val="24"/>
          <w:szCs w:val="24"/>
        </w:rPr>
        <w:t xml:space="preserve">Pierwszy </w:t>
      </w:r>
      <w:r w:rsidR="00493FA4" w:rsidRPr="000868A4">
        <w:rPr>
          <w:rFonts w:asciiTheme="minorHAnsi" w:hAnsiTheme="minorHAnsi" w:cs="Calibri"/>
          <w:sz w:val="24"/>
          <w:szCs w:val="24"/>
        </w:rPr>
        <w:t>rok polisowy termin 01.08.2023-3</w:t>
      </w:r>
      <w:r w:rsidRPr="000868A4">
        <w:rPr>
          <w:rFonts w:asciiTheme="minorHAnsi" w:hAnsiTheme="minorHAnsi" w:cs="Calibri"/>
          <w:sz w:val="24"/>
          <w:szCs w:val="24"/>
        </w:rPr>
        <w:t xml:space="preserve">1.07.2024 </w:t>
      </w:r>
      <w:proofErr w:type="gramStart"/>
      <w:r w:rsidRPr="000868A4">
        <w:rPr>
          <w:rFonts w:asciiTheme="minorHAnsi" w:hAnsiTheme="minorHAnsi" w:cs="Calibri"/>
          <w:sz w:val="24"/>
          <w:szCs w:val="24"/>
        </w:rPr>
        <w:t>r</w:t>
      </w:r>
      <w:proofErr w:type="gramEnd"/>
      <w:r w:rsidRPr="000868A4">
        <w:rPr>
          <w:rFonts w:asciiTheme="minorHAnsi" w:hAnsiTheme="minorHAnsi" w:cs="Calibri"/>
          <w:sz w:val="24"/>
          <w:szCs w:val="24"/>
        </w:rPr>
        <w:t>.</w:t>
      </w:r>
    </w:p>
    <w:p w:rsidR="007649E1" w:rsidRPr="000868A4" w:rsidRDefault="007649E1"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sz w:val="24"/>
          <w:szCs w:val="24"/>
        </w:rPr>
        <w:t xml:space="preserve">Drugi </w:t>
      </w:r>
      <w:r w:rsidR="00493FA4" w:rsidRPr="000868A4">
        <w:rPr>
          <w:rFonts w:asciiTheme="minorHAnsi" w:hAnsiTheme="minorHAnsi" w:cs="Calibri"/>
          <w:sz w:val="24"/>
          <w:szCs w:val="24"/>
        </w:rPr>
        <w:t>rok polisowy termin 01.08.2024-3</w:t>
      </w:r>
      <w:r w:rsidRPr="000868A4">
        <w:rPr>
          <w:rFonts w:asciiTheme="minorHAnsi" w:hAnsiTheme="minorHAnsi" w:cs="Calibri"/>
          <w:sz w:val="24"/>
          <w:szCs w:val="24"/>
        </w:rPr>
        <w:t xml:space="preserve">1.07.2025 </w:t>
      </w:r>
      <w:proofErr w:type="gramStart"/>
      <w:r w:rsidRPr="000868A4">
        <w:rPr>
          <w:rFonts w:asciiTheme="minorHAnsi" w:hAnsiTheme="minorHAnsi" w:cs="Calibri"/>
          <w:sz w:val="24"/>
          <w:szCs w:val="24"/>
        </w:rPr>
        <w:t>r</w:t>
      </w:r>
      <w:proofErr w:type="gramEnd"/>
      <w:r w:rsidRPr="000868A4">
        <w:rPr>
          <w:rFonts w:asciiTheme="minorHAnsi" w:hAnsiTheme="minorHAnsi" w:cs="Calibri"/>
          <w:sz w:val="24"/>
          <w:szCs w:val="24"/>
        </w:rPr>
        <w:t>.</w:t>
      </w:r>
    </w:p>
    <w:p w:rsidR="00714462" w:rsidRPr="000868A4" w:rsidRDefault="00714462" w:rsidP="000868A4">
      <w:pPr>
        <w:numPr>
          <w:ilvl w:val="0"/>
          <w:numId w:val="3"/>
        </w:num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sz w:val="24"/>
          <w:szCs w:val="24"/>
        </w:rPr>
        <w:lastRenderedPageBreak/>
        <w:t xml:space="preserve">Wykonawca wystawi polisy ubezpieczeniowe nie później </w:t>
      </w:r>
      <w:r w:rsidR="00493FA4" w:rsidRPr="000868A4">
        <w:rPr>
          <w:rFonts w:asciiTheme="minorHAnsi" w:hAnsiTheme="minorHAnsi" w:cs="Calibri"/>
          <w:sz w:val="24"/>
          <w:szCs w:val="24"/>
        </w:rPr>
        <w:t xml:space="preserve">niż </w:t>
      </w:r>
      <w:r w:rsidR="002831E7" w:rsidRPr="000868A4">
        <w:rPr>
          <w:rFonts w:asciiTheme="minorHAnsi" w:hAnsiTheme="minorHAnsi" w:cs="Calibri"/>
          <w:sz w:val="24"/>
          <w:szCs w:val="24"/>
        </w:rPr>
        <w:t>nie później niż na 7 dni przed ekspiracją</w:t>
      </w:r>
      <w:r w:rsidR="007141C2" w:rsidRPr="000868A4">
        <w:rPr>
          <w:rFonts w:asciiTheme="minorHAnsi" w:hAnsiTheme="minorHAnsi" w:cs="Calibri"/>
          <w:sz w:val="24"/>
          <w:szCs w:val="24"/>
        </w:rPr>
        <w:t xml:space="preserve"> poprzedniego okresu ubezpieczeń</w:t>
      </w:r>
      <w:r w:rsidRPr="000868A4">
        <w:rPr>
          <w:rFonts w:asciiTheme="minorHAnsi" w:hAnsiTheme="minorHAnsi" w:cs="Calibri"/>
          <w:sz w:val="24"/>
          <w:szCs w:val="24"/>
        </w:rPr>
        <w:t xml:space="preserve"> i przekaże je brokerowi </w:t>
      </w:r>
      <w:r w:rsidR="001F239C" w:rsidRPr="000868A4">
        <w:rPr>
          <w:rFonts w:asciiTheme="minorHAnsi" w:hAnsiTheme="minorHAnsi" w:cs="Calibri"/>
          <w:sz w:val="24"/>
          <w:szCs w:val="24"/>
        </w:rPr>
        <w:t>MG Broker</w:t>
      </w:r>
      <w:r w:rsidRPr="000868A4">
        <w:rPr>
          <w:rFonts w:asciiTheme="minorHAnsi" w:hAnsiTheme="minorHAnsi" w:cs="Calibri"/>
          <w:sz w:val="24"/>
          <w:szCs w:val="24"/>
        </w:rPr>
        <w:t xml:space="preserve"> Sp. z o.</w:t>
      </w:r>
      <w:proofErr w:type="gramStart"/>
      <w:r w:rsidRPr="000868A4">
        <w:rPr>
          <w:rFonts w:asciiTheme="minorHAnsi" w:hAnsiTheme="minorHAnsi" w:cs="Calibri"/>
          <w:sz w:val="24"/>
          <w:szCs w:val="24"/>
        </w:rPr>
        <w:t>o</w:t>
      </w:r>
      <w:proofErr w:type="gramEnd"/>
      <w:r w:rsidRPr="000868A4">
        <w:rPr>
          <w:rFonts w:asciiTheme="minorHAnsi" w:hAnsiTheme="minorHAnsi" w:cs="Calibri"/>
          <w:sz w:val="24"/>
          <w:szCs w:val="24"/>
        </w:rPr>
        <w:t xml:space="preserve">., </w:t>
      </w:r>
      <w:proofErr w:type="gramStart"/>
      <w:r w:rsidRPr="000868A4">
        <w:rPr>
          <w:rFonts w:asciiTheme="minorHAnsi" w:hAnsiTheme="minorHAnsi" w:cs="Calibri"/>
          <w:sz w:val="24"/>
          <w:szCs w:val="24"/>
        </w:rPr>
        <w:t>a</w:t>
      </w:r>
      <w:proofErr w:type="gramEnd"/>
      <w:r w:rsidRPr="000868A4">
        <w:rPr>
          <w:rFonts w:asciiTheme="minorHAnsi" w:hAnsiTheme="minorHAnsi" w:cs="Calibri"/>
          <w:sz w:val="24"/>
          <w:szCs w:val="24"/>
        </w:rPr>
        <w:t xml:space="preserve"> w przypadku niemożliwości wystawienia w tym terminie polis ubezpieczeniowych Wykonawca wystawi notę pokrycia ubezpieczeniowego</w:t>
      </w:r>
      <w:r w:rsidR="0068056D" w:rsidRPr="000868A4">
        <w:rPr>
          <w:rFonts w:asciiTheme="minorHAnsi" w:hAnsiTheme="minorHAnsi" w:cs="Calibri"/>
          <w:sz w:val="24"/>
          <w:szCs w:val="24"/>
        </w:rPr>
        <w:t xml:space="preserve"> w</w:t>
      </w:r>
      <w:r w:rsidR="00767259" w:rsidRPr="000868A4">
        <w:rPr>
          <w:rFonts w:asciiTheme="minorHAnsi" w:hAnsiTheme="minorHAnsi" w:cs="Calibri"/>
          <w:sz w:val="24"/>
          <w:szCs w:val="24"/>
        </w:rPr>
        <w:t xml:space="preserve"> zakresie i na </w:t>
      </w:r>
      <w:r w:rsidRPr="000868A4">
        <w:rPr>
          <w:rFonts w:asciiTheme="minorHAnsi" w:hAnsiTheme="minorHAnsi" w:cs="Calibri"/>
          <w:sz w:val="24"/>
          <w:szCs w:val="24"/>
        </w:rPr>
        <w:t>w</w:t>
      </w:r>
      <w:r w:rsidR="00767259" w:rsidRPr="000868A4">
        <w:rPr>
          <w:rFonts w:asciiTheme="minorHAnsi" w:hAnsiTheme="minorHAnsi" w:cs="Calibri"/>
          <w:sz w:val="24"/>
          <w:szCs w:val="24"/>
        </w:rPr>
        <w:t xml:space="preserve">arunkach zgodnych </w:t>
      </w:r>
      <w:r w:rsidRPr="000868A4">
        <w:rPr>
          <w:rFonts w:asciiTheme="minorHAnsi" w:hAnsiTheme="minorHAnsi" w:cs="Calibri"/>
          <w:sz w:val="24"/>
          <w:szCs w:val="24"/>
        </w:rPr>
        <w:t>ze złożoną ofertą.  Not</w:t>
      </w:r>
      <w:r w:rsidR="00767259" w:rsidRPr="000868A4">
        <w:rPr>
          <w:rFonts w:asciiTheme="minorHAnsi" w:hAnsiTheme="minorHAnsi" w:cs="Calibri"/>
          <w:sz w:val="24"/>
          <w:szCs w:val="24"/>
        </w:rPr>
        <w:t xml:space="preserve">a </w:t>
      </w:r>
      <w:r w:rsidRPr="000868A4">
        <w:rPr>
          <w:rFonts w:asciiTheme="minorHAnsi" w:hAnsiTheme="minorHAnsi" w:cs="Calibri"/>
          <w:sz w:val="24"/>
          <w:szCs w:val="24"/>
        </w:rPr>
        <w:t>pokrycia ubezpieczeniowego będzie obowiązywała do czasu wystawienia polis lub innych dokumentów ubezpieczeniowych.</w:t>
      </w:r>
    </w:p>
    <w:p w:rsidR="00714462" w:rsidRPr="000868A4" w:rsidRDefault="00714462" w:rsidP="000868A4">
      <w:pPr>
        <w:numPr>
          <w:ilvl w:val="0"/>
          <w:numId w:val="3"/>
        </w:numPr>
        <w:tabs>
          <w:tab w:val="left" w:pos="426"/>
          <w:tab w:val="left" w:pos="9072"/>
        </w:tabs>
        <w:spacing w:after="0" w:line="360" w:lineRule="auto"/>
        <w:rPr>
          <w:rFonts w:asciiTheme="minorHAnsi" w:hAnsiTheme="minorHAnsi" w:cs="Calibri"/>
          <w:sz w:val="24"/>
          <w:szCs w:val="24"/>
        </w:rPr>
      </w:pPr>
      <w:bookmarkStart w:id="1" w:name="_Hlk83039889"/>
      <w:r w:rsidRPr="000868A4">
        <w:rPr>
          <w:rFonts w:asciiTheme="minorHAnsi" w:hAnsiTheme="minorHAnsi" w:cs="Calibri"/>
          <w:sz w:val="24"/>
          <w:szCs w:val="24"/>
        </w:rPr>
        <w:t xml:space="preserve"> Wykonawca akce</w:t>
      </w:r>
      <w:r w:rsidR="00767259" w:rsidRPr="000868A4">
        <w:rPr>
          <w:rFonts w:asciiTheme="minorHAnsi" w:hAnsiTheme="minorHAnsi" w:cs="Calibri"/>
          <w:sz w:val="24"/>
          <w:szCs w:val="24"/>
        </w:rPr>
        <w:t>ptuje wystawianie</w:t>
      </w:r>
      <w:r w:rsidR="00116215" w:rsidRPr="000868A4">
        <w:rPr>
          <w:rFonts w:asciiTheme="minorHAnsi" w:hAnsiTheme="minorHAnsi" w:cs="Calibri"/>
          <w:sz w:val="24"/>
          <w:szCs w:val="24"/>
        </w:rPr>
        <w:t xml:space="preserve"> polis</w:t>
      </w:r>
      <w:r w:rsidRPr="000868A4">
        <w:rPr>
          <w:rFonts w:asciiTheme="minorHAnsi" w:hAnsiTheme="minorHAnsi" w:cs="Calibri"/>
          <w:sz w:val="24"/>
          <w:szCs w:val="24"/>
        </w:rPr>
        <w:t xml:space="preserve"> na okres </w:t>
      </w:r>
      <w:proofErr w:type="gramStart"/>
      <w:r w:rsidRPr="000868A4">
        <w:rPr>
          <w:rFonts w:asciiTheme="minorHAnsi" w:hAnsiTheme="minorHAnsi" w:cs="Calibri"/>
          <w:sz w:val="24"/>
          <w:szCs w:val="24"/>
        </w:rPr>
        <w:t>krótszy  niż</w:t>
      </w:r>
      <w:proofErr w:type="gramEnd"/>
      <w:r w:rsidRPr="000868A4">
        <w:rPr>
          <w:rFonts w:asciiTheme="minorHAnsi" w:hAnsiTheme="minorHAnsi" w:cs="Calibri"/>
          <w:sz w:val="24"/>
          <w:szCs w:val="24"/>
        </w:rPr>
        <w:t xml:space="preserve">  1  rok,  z  naliczeniem składki  </w:t>
      </w:r>
      <w:r w:rsidR="007649E1" w:rsidRPr="000868A4">
        <w:rPr>
          <w:rFonts w:asciiTheme="minorHAnsi" w:hAnsiTheme="minorHAnsi" w:cs="Calibri"/>
          <w:sz w:val="24"/>
          <w:szCs w:val="24"/>
        </w:rPr>
        <w:t>pro rata temporis</w:t>
      </w:r>
      <w:r w:rsidRPr="000868A4">
        <w:rPr>
          <w:rFonts w:asciiTheme="minorHAnsi" w:hAnsiTheme="minorHAnsi" w:cs="Calibri"/>
          <w:sz w:val="24"/>
          <w:szCs w:val="24"/>
        </w:rPr>
        <w:t>, wg stawek zgodnych ze złożoną ofertą, bez stosowania składki minimalnej z polisy</w:t>
      </w:r>
      <w:r w:rsidR="00D42C1A" w:rsidRPr="000868A4">
        <w:rPr>
          <w:rFonts w:asciiTheme="minorHAnsi" w:hAnsiTheme="minorHAnsi" w:cs="Calibri"/>
          <w:sz w:val="24"/>
          <w:szCs w:val="24"/>
        </w:rPr>
        <w:t xml:space="preserve"> </w:t>
      </w:r>
      <w:r w:rsidR="00D42C1A" w:rsidRPr="000868A4">
        <w:rPr>
          <w:rFonts w:asciiTheme="minorHAnsi" w:hAnsiTheme="minorHAnsi" w:cs="Calibri"/>
          <w:color w:val="auto"/>
          <w:sz w:val="24"/>
          <w:szCs w:val="24"/>
        </w:rPr>
        <w:t>oraz tabeli frakcyjnej</w:t>
      </w:r>
      <w:r w:rsidRPr="000868A4">
        <w:rPr>
          <w:rFonts w:asciiTheme="minorHAnsi" w:hAnsiTheme="minorHAnsi" w:cs="Calibri"/>
          <w:sz w:val="24"/>
          <w:szCs w:val="24"/>
        </w:rPr>
        <w:t>.</w:t>
      </w:r>
    </w:p>
    <w:bookmarkEnd w:id="1"/>
    <w:p w:rsidR="00714462" w:rsidRPr="000868A4" w:rsidRDefault="00714462" w:rsidP="000868A4">
      <w:pPr>
        <w:numPr>
          <w:ilvl w:val="0"/>
          <w:numId w:val="3"/>
        </w:num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sz w:val="24"/>
          <w:szCs w:val="24"/>
        </w:rPr>
        <w:t xml:space="preserve">Wszystkie ubezpieczenia wchodzące w zakres przedmiotu Umowy oraz doubezpieczenia zawierane w trakcie trwania niniejszej Umowy a także zwroty składek </w:t>
      </w:r>
      <w:r w:rsidR="0068056D" w:rsidRPr="000868A4">
        <w:rPr>
          <w:rFonts w:asciiTheme="minorHAnsi" w:hAnsiTheme="minorHAnsi" w:cs="Calibri"/>
          <w:sz w:val="24"/>
          <w:szCs w:val="24"/>
        </w:rPr>
        <w:t>naliczane</w:t>
      </w:r>
      <w:r w:rsidRPr="000868A4">
        <w:rPr>
          <w:rFonts w:asciiTheme="minorHAnsi" w:hAnsiTheme="minorHAnsi" w:cs="Calibri"/>
          <w:sz w:val="24"/>
          <w:szCs w:val="24"/>
        </w:rPr>
        <w:t xml:space="preserve"> będą </w:t>
      </w:r>
      <w:r w:rsidR="0068056D" w:rsidRPr="000868A4">
        <w:rPr>
          <w:rFonts w:asciiTheme="minorHAnsi" w:hAnsiTheme="minorHAnsi" w:cs="Calibri"/>
          <w:sz w:val="24"/>
          <w:szCs w:val="24"/>
        </w:rPr>
        <w:t>zgodnie ze</w:t>
      </w:r>
      <w:r w:rsidRPr="000868A4">
        <w:rPr>
          <w:rFonts w:asciiTheme="minorHAnsi" w:hAnsiTheme="minorHAnsi" w:cs="Calibri"/>
          <w:sz w:val="24"/>
          <w:szCs w:val="24"/>
        </w:rPr>
        <w:t xml:space="preserve"> staw</w:t>
      </w:r>
      <w:r w:rsidR="0068056D" w:rsidRPr="000868A4">
        <w:rPr>
          <w:rFonts w:asciiTheme="minorHAnsi" w:hAnsiTheme="minorHAnsi" w:cs="Calibri"/>
          <w:sz w:val="24"/>
          <w:szCs w:val="24"/>
        </w:rPr>
        <w:t>kami</w:t>
      </w:r>
      <w:r w:rsidRPr="000868A4">
        <w:rPr>
          <w:rFonts w:asciiTheme="minorHAnsi" w:hAnsiTheme="minorHAnsi" w:cs="Calibri"/>
          <w:sz w:val="24"/>
          <w:szCs w:val="24"/>
        </w:rPr>
        <w:t xml:space="preserve"> zastosowanych w ofercie.</w:t>
      </w:r>
    </w:p>
    <w:p w:rsidR="002D1C8C" w:rsidRPr="000868A4" w:rsidRDefault="00D42C1A" w:rsidP="000868A4">
      <w:pPr>
        <w:numPr>
          <w:ilvl w:val="0"/>
          <w:numId w:val="3"/>
        </w:numPr>
        <w:tabs>
          <w:tab w:val="left" w:pos="426"/>
          <w:tab w:val="left" w:pos="9072"/>
        </w:tabs>
        <w:spacing w:after="0" w:line="360" w:lineRule="auto"/>
        <w:rPr>
          <w:rFonts w:asciiTheme="minorHAnsi" w:hAnsiTheme="minorHAnsi" w:cs="Calibri"/>
          <w:color w:val="auto"/>
          <w:sz w:val="24"/>
          <w:szCs w:val="24"/>
        </w:rPr>
      </w:pPr>
      <w:bookmarkStart w:id="2" w:name="_Hlk82966805"/>
      <w:r w:rsidRPr="000868A4">
        <w:rPr>
          <w:rFonts w:asciiTheme="minorHAnsi" w:hAnsiTheme="minorHAnsi" w:cs="Calibri"/>
          <w:color w:val="auto"/>
          <w:sz w:val="24"/>
          <w:szCs w:val="24"/>
        </w:rPr>
        <w:t xml:space="preserve">W sytuacji, gdy Ogólne Warunki Ubezpieczenia obowiązujące u Wykonawcy będą posiadały uregulowania sprzeczne z wymaganiami SWZ i umowy, pierwszeństwo będą miały korzystniejsze wymagania </w:t>
      </w:r>
      <w:r w:rsidR="00767259" w:rsidRPr="000868A4">
        <w:rPr>
          <w:rFonts w:asciiTheme="minorHAnsi" w:hAnsiTheme="minorHAnsi" w:cs="Calibri"/>
          <w:color w:val="auto"/>
          <w:sz w:val="24"/>
          <w:szCs w:val="24"/>
        </w:rPr>
        <w:t xml:space="preserve">dla </w:t>
      </w:r>
      <w:r w:rsidRPr="000868A4">
        <w:rPr>
          <w:rFonts w:asciiTheme="minorHAnsi" w:hAnsiTheme="minorHAnsi" w:cs="Calibri"/>
          <w:color w:val="auto"/>
          <w:sz w:val="24"/>
          <w:szCs w:val="24"/>
        </w:rPr>
        <w:t xml:space="preserve">Zamawiającego określone w treści SWZ </w:t>
      </w:r>
      <w:r w:rsidR="00BA4FE9" w:rsidRPr="000868A4">
        <w:rPr>
          <w:rFonts w:asciiTheme="minorHAnsi" w:hAnsiTheme="minorHAnsi" w:cs="Calibri"/>
          <w:color w:val="auto"/>
          <w:sz w:val="24"/>
          <w:szCs w:val="24"/>
        </w:rPr>
        <w:t xml:space="preserve">i załącznikach do niej oraz </w:t>
      </w:r>
      <w:r w:rsidRPr="000868A4">
        <w:rPr>
          <w:rFonts w:asciiTheme="minorHAnsi" w:hAnsiTheme="minorHAnsi" w:cs="Calibri"/>
          <w:color w:val="auto"/>
          <w:sz w:val="24"/>
          <w:szCs w:val="24"/>
        </w:rPr>
        <w:t>niniejszej umowie.</w:t>
      </w:r>
    </w:p>
    <w:p w:rsidR="00D42C1A" w:rsidRPr="000868A4" w:rsidRDefault="00D42C1A" w:rsidP="000868A4">
      <w:pPr>
        <w:numPr>
          <w:ilvl w:val="0"/>
          <w:numId w:val="3"/>
        </w:numPr>
        <w:tabs>
          <w:tab w:val="num" w:pos="0"/>
          <w:tab w:val="left" w:pos="426"/>
          <w:tab w:val="left" w:pos="9072"/>
        </w:tabs>
        <w:spacing w:after="0" w:line="360" w:lineRule="auto"/>
        <w:rPr>
          <w:rFonts w:asciiTheme="minorHAnsi" w:hAnsiTheme="minorHAnsi" w:cs="Calibri"/>
          <w:color w:val="auto"/>
          <w:sz w:val="24"/>
          <w:szCs w:val="24"/>
        </w:rPr>
      </w:pPr>
      <w:r w:rsidRPr="000868A4">
        <w:rPr>
          <w:rFonts w:asciiTheme="minorHAnsi" w:hAnsiTheme="minorHAnsi" w:cs="Calibri"/>
          <w:color w:val="auto"/>
          <w:sz w:val="24"/>
          <w:szCs w:val="24"/>
        </w:rPr>
        <w:t xml:space="preserve">W przypadku sprzeczności Ogólnych Warunków Ubezpieczenia z treścią SWZ i niniejszej umowy decyduje treść </w:t>
      </w:r>
      <w:r w:rsidR="00264008" w:rsidRPr="000868A4">
        <w:rPr>
          <w:rFonts w:asciiTheme="minorHAnsi" w:hAnsiTheme="minorHAnsi" w:cs="Calibri"/>
          <w:color w:val="auto"/>
          <w:sz w:val="24"/>
          <w:szCs w:val="24"/>
        </w:rPr>
        <w:t>S</w:t>
      </w:r>
      <w:r w:rsidR="00A97D94" w:rsidRPr="000868A4">
        <w:rPr>
          <w:rFonts w:asciiTheme="minorHAnsi" w:hAnsiTheme="minorHAnsi" w:cs="Calibri"/>
          <w:color w:val="auto"/>
          <w:sz w:val="24"/>
          <w:szCs w:val="24"/>
        </w:rPr>
        <w:t>WZ</w:t>
      </w:r>
      <w:r w:rsidR="00BA4FE9" w:rsidRPr="000868A4">
        <w:rPr>
          <w:rFonts w:asciiTheme="minorHAnsi" w:hAnsiTheme="minorHAnsi" w:cs="Calibri"/>
          <w:color w:val="auto"/>
          <w:sz w:val="24"/>
          <w:szCs w:val="24"/>
        </w:rPr>
        <w:t>, załączniki do niej, niniejsza</w:t>
      </w:r>
      <w:r w:rsidRPr="000868A4">
        <w:rPr>
          <w:rFonts w:asciiTheme="minorHAnsi" w:hAnsiTheme="minorHAnsi" w:cs="Calibri"/>
          <w:color w:val="auto"/>
          <w:sz w:val="24"/>
          <w:szCs w:val="24"/>
        </w:rPr>
        <w:t xml:space="preserve"> umowa oraz oferta Wykonawcy.</w:t>
      </w:r>
    </w:p>
    <w:bookmarkEnd w:id="2"/>
    <w:p w:rsidR="001E207A" w:rsidRPr="000868A4" w:rsidRDefault="001E207A" w:rsidP="000868A4">
      <w:pPr>
        <w:tabs>
          <w:tab w:val="left" w:pos="426"/>
          <w:tab w:val="left" w:pos="9072"/>
        </w:tabs>
        <w:spacing w:after="0" w:line="360" w:lineRule="auto"/>
        <w:rPr>
          <w:rFonts w:asciiTheme="minorHAnsi" w:hAnsiTheme="minorHAnsi" w:cs="Calibri"/>
          <w:sz w:val="24"/>
          <w:szCs w:val="24"/>
        </w:rPr>
      </w:pPr>
    </w:p>
    <w:p w:rsidR="001E207A" w:rsidRPr="000868A4" w:rsidRDefault="001E207A" w:rsidP="000868A4">
      <w:pPr>
        <w:tabs>
          <w:tab w:val="left" w:pos="426"/>
          <w:tab w:val="left" w:pos="9072"/>
        </w:tabs>
        <w:spacing w:after="0" w:line="360" w:lineRule="auto"/>
        <w:rPr>
          <w:rFonts w:asciiTheme="minorHAnsi" w:hAnsiTheme="minorHAnsi" w:cs="Calibri"/>
          <w:color w:val="auto"/>
          <w:sz w:val="24"/>
          <w:szCs w:val="24"/>
        </w:rPr>
      </w:pPr>
      <w:bookmarkStart w:id="3" w:name="_Hlk82967107"/>
      <w:r w:rsidRPr="000868A4">
        <w:rPr>
          <w:rFonts w:asciiTheme="minorHAnsi" w:hAnsiTheme="minorHAnsi" w:cs="Calibri"/>
          <w:b/>
          <w:bCs/>
          <w:color w:val="auto"/>
          <w:sz w:val="24"/>
          <w:szCs w:val="24"/>
        </w:rPr>
        <w:t xml:space="preserve">§ </w:t>
      </w:r>
      <w:r w:rsidR="00DF6D05" w:rsidRPr="000868A4">
        <w:rPr>
          <w:rFonts w:asciiTheme="minorHAnsi" w:hAnsiTheme="minorHAnsi" w:cs="Calibri"/>
          <w:b/>
          <w:bCs/>
          <w:color w:val="auto"/>
          <w:sz w:val="24"/>
          <w:szCs w:val="24"/>
        </w:rPr>
        <w:t>4</w:t>
      </w:r>
      <w:r w:rsidRPr="000868A4">
        <w:rPr>
          <w:rFonts w:asciiTheme="minorHAnsi" w:hAnsiTheme="minorHAnsi" w:cs="Calibri"/>
          <w:b/>
          <w:bCs/>
          <w:color w:val="auto"/>
          <w:sz w:val="24"/>
          <w:szCs w:val="24"/>
        </w:rPr>
        <w:t>.</w:t>
      </w:r>
    </w:p>
    <w:p w:rsidR="001E207A" w:rsidRPr="000868A4" w:rsidRDefault="00743F0F" w:rsidP="000868A4">
      <w:pPr>
        <w:tabs>
          <w:tab w:val="left" w:pos="426"/>
          <w:tab w:val="left" w:pos="9072"/>
        </w:tabs>
        <w:spacing w:after="0" w:line="360" w:lineRule="auto"/>
        <w:rPr>
          <w:rFonts w:asciiTheme="minorHAnsi" w:hAnsiTheme="minorHAnsi" w:cs="Calibri"/>
          <w:b/>
          <w:bCs/>
          <w:color w:val="auto"/>
          <w:sz w:val="24"/>
          <w:szCs w:val="24"/>
        </w:rPr>
      </w:pPr>
      <w:r w:rsidRPr="000868A4">
        <w:rPr>
          <w:rFonts w:asciiTheme="minorHAnsi" w:hAnsiTheme="minorHAnsi" w:cs="Calibri"/>
          <w:b/>
          <w:bCs/>
          <w:color w:val="auto"/>
          <w:sz w:val="24"/>
          <w:szCs w:val="24"/>
        </w:rPr>
        <w:t>Obowiązki Zamawiającego</w:t>
      </w:r>
    </w:p>
    <w:p w:rsidR="001E207A" w:rsidRPr="000868A4" w:rsidRDefault="00222CA3" w:rsidP="000868A4">
      <w:pPr>
        <w:keepLines/>
        <w:numPr>
          <w:ilvl w:val="0"/>
          <w:numId w:val="16"/>
        </w:numPr>
        <w:shd w:val="clear" w:color="auto" w:fill="FFFFFF"/>
        <w:tabs>
          <w:tab w:val="left" w:pos="426"/>
          <w:tab w:val="left" w:pos="9072"/>
        </w:tabs>
        <w:suppressAutoHyphens w:val="0"/>
        <w:spacing w:after="0" w:line="360" w:lineRule="auto"/>
        <w:ind w:left="0" w:firstLine="0"/>
        <w:contextualSpacing/>
        <w:rPr>
          <w:rFonts w:asciiTheme="minorHAnsi" w:hAnsiTheme="minorHAnsi" w:cs="Calibri"/>
          <w:color w:val="auto"/>
          <w:kern w:val="0"/>
          <w:sz w:val="24"/>
          <w:szCs w:val="24"/>
          <w:lang w:eastAsia="en-US" w:bidi="he-IL"/>
        </w:rPr>
      </w:pPr>
      <w:r w:rsidRPr="000868A4">
        <w:rPr>
          <w:rFonts w:asciiTheme="minorHAnsi" w:hAnsiTheme="minorHAnsi" w:cs="Calibri"/>
          <w:color w:val="auto"/>
          <w:kern w:val="0"/>
          <w:sz w:val="24"/>
          <w:szCs w:val="24"/>
          <w:lang w:eastAsia="en-US" w:bidi="he-IL"/>
        </w:rPr>
        <w:t xml:space="preserve">Nie wyłączając </w:t>
      </w:r>
      <w:r w:rsidR="001E207A" w:rsidRPr="000868A4">
        <w:rPr>
          <w:rFonts w:asciiTheme="minorHAnsi" w:hAnsiTheme="minorHAnsi" w:cs="Calibri"/>
          <w:color w:val="auto"/>
          <w:kern w:val="0"/>
          <w:sz w:val="24"/>
          <w:szCs w:val="24"/>
          <w:lang w:eastAsia="en-US" w:bidi="he-IL"/>
        </w:rPr>
        <w:t>obowiązków określonych w innych postanowieniach niniejszej umowy</w:t>
      </w:r>
      <w:r w:rsidRPr="000868A4">
        <w:rPr>
          <w:rFonts w:asciiTheme="minorHAnsi" w:hAnsiTheme="minorHAnsi" w:cs="Calibri"/>
          <w:color w:val="auto"/>
          <w:kern w:val="0"/>
          <w:sz w:val="24"/>
          <w:szCs w:val="24"/>
          <w:lang w:eastAsia="en-US" w:bidi="he-IL"/>
        </w:rPr>
        <w:t xml:space="preserve"> oraz SWZ i załącznikach</w:t>
      </w:r>
      <w:r w:rsidR="001E207A" w:rsidRPr="000868A4">
        <w:rPr>
          <w:rFonts w:asciiTheme="minorHAnsi" w:hAnsiTheme="minorHAnsi" w:cs="Calibri"/>
          <w:color w:val="auto"/>
          <w:kern w:val="0"/>
          <w:sz w:val="24"/>
          <w:szCs w:val="24"/>
          <w:lang w:eastAsia="en-US" w:bidi="he-IL"/>
        </w:rPr>
        <w:t xml:space="preserve"> do obowiązków Zamawiającego należy:</w:t>
      </w:r>
    </w:p>
    <w:p w:rsidR="001E207A" w:rsidRPr="000868A4" w:rsidRDefault="001E207A" w:rsidP="000868A4">
      <w:pPr>
        <w:keepLines/>
        <w:numPr>
          <w:ilvl w:val="1"/>
          <w:numId w:val="15"/>
        </w:numPr>
        <w:shd w:val="clear" w:color="auto" w:fill="FFFFFF"/>
        <w:tabs>
          <w:tab w:val="left" w:pos="284"/>
          <w:tab w:val="left" w:pos="426"/>
          <w:tab w:val="num" w:pos="567"/>
          <w:tab w:val="left" w:pos="9072"/>
        </w:tabs>
        <w:suppressAutoHyphens w:val="0"/>
        <w:spacing w:after="0" w:line="360" w:lineRule="auto"/>
        <w:contextualSpacing/>
        <w:rPr>
          <w:rFonts w:asciiTheme="minorHAnsi" w:hAnsiTheme="minorHAnsi" w:cs="Calibri"/>
          <w:color w:val="auto"/>
          <w:kern w:val="0"/>
          <w:sz w:val="24"/>
          <w:szCs w:val="24"/>
          <w:lang w:eastAsia="en-US" w:bidi="he-IL"/>
        </w:rPr>
      </w:pPr>
      <w:proofErr w:type="gramStart"/>
      <w:r w:rsidRPr="000868A4">
        <w:rPr>
          <w:rFonts w:asciiTheme="minorHAnsi" w:hAnsiTheme="minorHAnsi" w:cs="Calibri"/>
          <w:color w:val="auto"/>
          <w:kern w:val="0"/>
          <w:sz w:val="24"/>
          <w:szCs w:val="24"/>
          <w:lang w:eastAsia="en-US" w:bidi="he-IL"/>
        </w:rPr>
        <w:t>zapłata</w:t>
      </w:r>
      <w:proofErr w:type="gramEnd"/>
      <w:r w:rsidRPr="000868A4">
        <w:rPr>
          <w:rFonts w:asciiTheme="minorHAnsi" w:hAnsiTheme="minorHAnsi" w:cs="Calibri"/>
          <w:color w:val="auto"/>
          <w:kern w:val="0"/>
          <w:sz w:val="24"/>
          <w:szCs w:val="24"/>
          <w:lang w:eastAsia="en-US" w:bidi="he-IL"/>
        </w:rPr>
        <w:t xml:space="preserve"> składki </w:t>
      </w:r>
      <w:r w:rsidR="0068056D" w:rsidRPr="000868A4">
        <w:rPr>
          <w:rFonts w:asciiTheme="minorHAnsi" w:hAnsiTheme="minorHAnsi" w:cs="Calibri"/>
          <w:color w:val="auto"/>
          <w:kern w:val="0"/>
          <w:sz w:val="24"/>
          <w:szCs w:val="24"/>
          <w:lang w:eastAsia="en-US" w:bidi="he-IL"/>
        </w:rPr>
        <w:t>w terminach określonych na polisach</w:t>
      </w:r>
      <w:r w:rsidRPr="000868A4">
        <w:rPr>
          <w:rFonts w:asciiTheme="minorHAnsi" w:hAnsiTheme="minorHAnsi" w:cs="Calibri"/>
          <w:color w:val="auto"/>
          <w:kern w:val="0"/>
          <w:sz w:val="24"/>
          <w:szCs w:val="24"/>
          <w:lang w:eastAsia="en-US" w:bidi="he-IL"/>
        </w:rPr>
        <w:t>,</w:t>
      </w:r>
    </w:p>
    <w:p w:rsidR="001E207A" w:rsidRPr="000868A4" w:rsidRDefault="0068056D" w:rsidP="000868A4">
      <w:pPr>
        <w:keepLines/>
        <w:numPr>
          <w:ilvl w:val="1"/>
          <w:numId w:val="15"/>
        </w:numPr>
        <w:shd w:val="clear" w:color="auto" w:fill="FFFFFF"/>
        <w:tabs>
          <w:tab w:val="left" w:pos="284"/>
          <w:tab w:val="left" w:pos="426"/>
          <w:tab w:val="num" w:pos="567"/>
          <w:tab w:val="left" w:pos="9072"/>
        </w:tabs>
        <w:suppressAutoHyphens w:val="0"/>
        <w:spacing w:after="0" w:line="360" w:lineRule="auto"/>
        <w:contextualSpacing/>
        <w:rPr>
          <w:rFonts w:asciiTheme="minorHAnsi" w:hAnsiTheme="minorHAnsi" w:cs="Calibri"/>
          <w:color w:val="auto"/>
          <w:kern w:val="0"/>
          <w:sz w:val="24"/>
          <w:szCs w:val="24"/>
          <w:lang w:eastAsia="en-US" w:bidi="he-IL"/>
        </w:rPr>
      </w:pPr>
      <w:proofErr w:type="gramStart"/>
      <w:r w:rsidRPr="000868A4">
        <w:rPr>
          <w:rFonts w:asciiTheme="minorHAnsi" w:hAnsiTheme="minorHAnsi" w:cs="Calibri"/>
          <w:color w:val="auto"/>
          <w:kern w:val="0"/>
          <w:sz w:val="24"/>
          <w:szCs w:val="24"/>
          <w:lang w:eastAsia="en-US" w:bidi="he-IL"/>
        </w:rPr>
        <w:t>aktywna</w:t>
      </w:r>
      <w:proofErr w:type="gramEnd"/>
      <w:r w:rsidRPr="000868A4">
        <w:rPr>
          <w:rFonts w:asciiTheme="minorHAnsi" w:hAnsiTheme="minorHAnsi" w:cs="Calibri"/>
          <w:color w:val="auto"/>
          <w:kern w:val="0"/>
          <w:sz w:val="24"/>
          <w:szCs w:val="24"/>
          <w:lang w:eastAsia="en-US" w:bidi="he-IL"/>
        </w:rPr>
        <w:t xml:space="preserve"> </w:t>
      </w:r>
      <w:r w:rsidR="001E207A" w:rsidRPr="000868A4">
        <w:rPr>
          <w:rFonts w:asciiTheme="minorHAnsi" w:hAnsiTheme="minorHAnsi" w:cs="Calibri"/>
          <w:color w:val="auto"/>
          <w:kern w:val="0"/>
          <w:sz w:val="24"/>
          <w:szCs w:val="24"/>
          <w:lang w:eastAsia="en-US" w:bidi="he-IL"/>
        </w:rPr>
        <w:t>współpraca z Wykonawcą przy ustalaniu przebiegu wypadku</w:t>
      </w:r>
      <w:r w:rsidR="00222CA3" w:rsidRPr="000868A4">
        <w:rPr>
          <w:rFonts w:asciiTheme="minorHAnsi" w:hAnsiTheme="minorHAnsi" w:cs="Calibri"/>
          <w:color w:val="auto"/>
          <w:kern w:val="0"/>
          <w:sz w:val="24"/>
          <w:szCs w:val="24"/>
          <w:lang w:eastAsia="en-US" w:bidi="he-IL"/>
        </w:rPr>
        <w:t xml:space="preserve"> ubezpieczeniowego</w:t>
      </w:r>
      <w:r w:rsidR="001E207A" w:rsidRPr="000868A4">
        <w:rPr>
          <w:rFonts w:asciiTheme="minorHAnsi" w:hAnsiTheme="minorHAnsi" w:cs="Calibri"/>
          <w:color w:val="auto"/>
          <w:kern w:val="0"/>
          <w:sz w:val="24"/>
          <w:szCs w:val="24"/>
          <w:lang w:eastAsia="en-US" w:bidi="he-IL"/>
        </w:rPr>
        <w:t>, przyczyn i rozmiarów szkody,</w:t>
      </w:r>
    </w:p>
    <w:p w:rsidR="001E207A" w:rsidRPr="000868A4" w:rsidRDefault="001E207A" w:rsidP="000868A4">
      <w:pPr>
        <w:keepLines/>
        <w:numPr>
          <w:ilvl w:val="1"/>
          <w:numId w:val="15"/>
        </w:numPr>
        <w:shd w:val="clear" w:color="auto" w:fill="FFFFFF"/>
        <w:tabs>
          <w:tab w:val="left" w:pos="284"/>
          <w:tab w:val="left" w:pos="426"/>
          <w:tab w:val="num" w:pos="567"/>
          <w:tab w:val="left" w:pos="9072"/>
        </w:tabs>
        <w:suppressAutoHyphens w:val="0"/>
        <w:spacing w:after="0" w:line="360" w:lineRule="auto"/>
        <w:contextualSpacing/>
        <w:rPr>
          <w:rFonts w:asciiTheme="minorHAnsi" w:hAnsiTheme="minorHAnsi" w:cs="Calibri"/>
          <w:color w:val="auto"/>
          <w:kern w:val="0"/>
          <w:sz w:val="24"/>
          <w:szCs w:val="24"/>
          <w:lang w:eastAsia="en-US" w:bidi="he-IL"/>
        </w:rPr>
      </w:pPr>
      <w:r w:rsidRPr="000868A4">
        <w:rPr>
          <w:rFonts w:asciiTheme="minorHAnsi" w:hAnsiTheme="minorHAnsi" w:cs="Calibri"/>
          <w:color w:val="auto"/>
          <w:kern w:val="0"/>
          <w:sz w:val="24"/>
          <w:szCs w:val="24"/>
          <w:lang w:eastAsia="en-US" w:bidi="he-IL"/>
        </w:rPr>
        <w:lastRenderedPageBreak/>
        <w:t xml:space="preserve">realizacja innych obowiązków wynikających z Ogólnych Warunków </w:t>
      </w:r>
      <w:proofErr w:type="gramStart"/>
      <w:r w:rsidRPr="000868A4">
        <w:rPr>
          <w:rFonts w:asciiTheme="minorHAnsi" w:hAnsiTheme="minorHAnsi" w:cs="Calibri"/>
          <w:color w:val="auto"/>
          <w:kern w:val="0"/>
          <w:sz w:val="24"/>
          <w:szCs w:val="24"/>
          <w:lang w:eastAsia="en-US" w:bidi="he-IL"/>
        </w:rPr>
        <w:t xml:space="preserve">Ubezpieczenia </w:t>
      </w:r>
      <w:r w:rsidR="00F46ED7" w:rsidRPr="000868A4">
        <w:rPr>
          <w:rFonts w:asciiTheme="minorHAnsi" w:hAnsiTheme="minorHAnsi" w:cs="Calibri"/>
          <w:color w:val="auto"/>
          <w:kern w:val="0"/>
          <w:sz w:val="24"/>
          <w:szCs w:val="24"/>
          <w:lang w:eastAsia="en-US" w:bidi="he-IL"/>
        </w:rPr>
        <w:t xml:space="preserve"> </w:t>
      </w:r>
      <w:r w:rsidRPr="000868A4">
        <w:rPr>
          <w:rFonts w:asciiTheme="minorHAnsi" w:hAnsiTheme="minorHAnsi" w:cs="Calibri"/>
          <w:color w:val="auto"/>
          <w:kern w:val="0"/>
          <w:sz w:val="24"/>
          <w:szCs w:val="24"/>
          <w:lang w:eastAsia="en-US" w:bidi="he-IL"/>
        </w:rPr>
        <w:t>Wykonawcy</w:t>
      </w:r>
      <w:proofErr w:type="gramEnd"/>
      <w:r w:rsidRPr="000868A4">
        <w:rPr>
          <w:rFonts w:asciiTheme="minorHAnsi" w:hAnsiTheme="minorHAnsi" w:cs="Calibri"/>
          <w:color w:val="auto"/>
          <w:kern w:val="0"/>
          <w:sz w:val="24"/>
          <w:szCs w:val="24"/>
          <w:lang w:eastAsia="en-US" w:bidi="he-IL"/>
        </w:rPr>
        <w:t xml:space="preserve"> dostarcz</w:t>
      </w:r>
      <w:r w:rsidR="00A97D94" w:rsidRPr="000868A4">
        <w:rPr>
          <w:rFonts w:asciiTheme="minorHAnsi" w:hAnsiTheme="minorHAnsi" w:cs="Calibri"/>
          <w:color w:val="auto"/>
          <w:kern w:val="0"/>
          <w:sz w:val="24"/>
          <w:szCs w:val="24"/>
          <w:lang w:eastAsia="en-US" w:bidi="he-IL"/>
        </w:rPr>
        <w:t>o</w:t>
      </w:r>
      <w:r w:rsidRPr="000868A4">
        <w:rPr>
          <w:rFonts w:asciiTheme="minorHAnsi" w:hAnsiTheme="minorHAnsi" w:cs="Calibri"/>
          <w:color w:val="auto"/>
          <w:kern w:val="0"/>
          <w:sz w:val="24"/>
          <w:szCs w:val="24"/>
          <w:lang w:eastAsia="en-US" w:bidi="he-IL"/>
        </w:rPr>
        <w:t>ny</w:t>
      </w:r>
      <w:r w:rsidR="00A50760" w:rsidRPr="000868A4">
        <w:rPr>
          <w:rFonts w:asciiTheme="minorHAnsi" w:hAnsiTheme="minorHAnsi" w:cs="Calibri"/>
          <w:color w:val="auto"/>
          <w:kern w:val="0"/>
          <w:sz w:val="24"/>
          <w:szCs w:val="24"/>
          <w:lang w:eastAsia="en-US" w:bidi="he-IL"/>
        </w:rPr>
        <w:t>ch</w:t>
      </w:r>
      <w:r w:rsidRPr="000868A4">
        <w:rPr>
          <w:rFonts w:asciiTheme="minorHAnsi" w:hAnsiTheme="minorHAnsi" w:cs="Calibri"/>
          <w:color w:val="auto"/>
          <w:kern w:val="0"/>
          <w:sz w:val="24"/>
          <w:szCs w:val="24"/>
          <w:lang w:eastAsia="en-US" w:bidi="he-IL"/>
        </w:rPr>
        <w:t xml:space="preserve"> przez Wykonawcę.</w:t>
      </w:r>
    </w:p>
    <w:bookmarkEnd w:id="3"/>
    <w:p w:rsidR="001E207A" w:rsidRPr="000868A4" w:rsidRDefault="001E207A" w:rsidP="000868A4">
      <w:pPr>
        <w:tabs>
          <w:tab w:val="left" w:pos="426"/>
          <w:tab w:val="left" w:pos="9072"/>
        </w:tabs>
        <w:spacing w:after="0" w:line="360" w:lineRule="auto"/>
        <w:rPr>
          <w:rFonts w:asciiTheme="minorHAnsi" w:hAnsiTheme="minorHAnsi" w:cs="Calibri"/>
          <w:b/>
          <w:bCs/>
          <w:sz w:val="24"/>
          <w:szCs w:val="24"/>
        </w:rPr>
      </w:pPr>
    </w:p>
    <w:p w:rsidR="00714462" w:rsidRPr="000868A4" w:rsidRDefault="00714462" w:rsidP="000868A4">
      <w:pPr>
        <w:tabs>
          <w:tab w:val="left" w:pos="426"/>
          <w:tab w:val="left" w:pos="9072"/>
        </w:tabs>
        <w:spacing w:after="0" w:line="360" w:lineRule="auto"/>
        <w:rPr>
          <w:rFonts w:asciiTheme="minorHAnsi" w:hAnsiTheme="minorHAnsi" w:cs="Calibri"/>
          <w:sz w:val="24"/>
          <w:szCs w:val="24"/>
        </w:rPr>
      </w:pPr>
      <w:bookmarkStart w:id="4" w:name="_Hlk74575172"/>
      <w:bookmarkStart w:id="5" w:name="_Hlk133419770"/>
      <w:r w:rsidRPr="000868A4">
        <w:rPr>
          <w:rFonts w:asciiTheme="minorHAnsi" w:hAnsiTheme="minorHAnsi" w:cs="Calibri"/>
          <w:b/>
          <w:bCs/>
          <w:sz w:val="24"/>
          <w:szCs w:val="24"/>
        </w:rPr>
        <w:t xml:space="preserve">§ </w:t>
      </w:r>
      <w:r w:rsidR="00DF6D05" w:rsidRPr="000868A4">
        <w:rPr>
          <w:rFonts w:asciiTheme="minorHAnsi" w:hAnsiTheme="minorHAnsi" w:cs="Calibri"/>
          <w:b/>
          <w:bCs/>
          <w:sz w:val="24"/>
          <w:szCs w:val="24"/>
        </w:rPr>
        <w:t>5</w:t>
      </w:r>
      <w:r w:rsidRPr="000868A4">
        <w:rPr>
          <w:rFonts w:asciiTheme="minorHAnsi" w:hAnsiTheme="minorHAnsi" w:cs="Calibri"/>
          <w:b/>
          <w:bCs/>
          <w:sz w:val="24"/>
          <w:szCs w:val="24"/>
        </w:rPr>
        <w:t>.</w:t>
      </w:r>
    </w:p>
    <w:bookmarkEnd w:id="4"/>
    <w:p w:rsidR="00714462" w:rsidRPr="000868A4" w:rsidRDefault="001A635D"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Informacje niezbędne do umowy ubezpieczenia</w:t>
      </w:r>
    </w:p>
    <w:bookmarkEnd w:id="5"/>
    <w:p w:rsidR="00714462" w:rsidRPr="000868A4" w:rsidRDefault="00714462" w:rsidP="000868A4">
      <w:pPr>
        <w:numPr>
          <w:ilvl w:val="0"/>
          <w:numId w:val="8"/>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 xml:space="preserve">Wykonawca </w:t>
      </w:r>
      <w:r w:rsidR="00073CA7" w:rsidRPr="000868A4">
        <w:rPr>
          <w:rFonts w:asciiTheme="minorHAnsi" w:hAnsiTheme="minorHAnsi" w:cs="Calibri"/>
          <w:sz w:val="24"/>
          <w:szCs w:val="24"/>
        </w:rPr>
        <w:t xml:space="preserve">zobowiązany jest do oceny ryzyka na podstawie otrzymanych </w:t>
      </w:r>
      <w:r w:rsidR="00222CA3" w:rsidRPr="000868A4">
        <w:rPr>
          <w:rFonts w:asciiTheme="minorHAnsi" w:hAnsiTheme="minorHAnsi" w:cs="Calibri"/>
          <w:sz w:val="24"/>
          <w:szCs w:val="24"/>
        </w:rPr>
        <w:t xml:space="preserve">od Zamawiającego </w:t>
      </w:r>
      <w:r w:rsidR="00073CA7" w:rsidRPr="000868A4">
        <w:rPr>
          <w:rFonts w:asciiTheme="minorHAnsi" w:hAnsiTheme="minorHAnsi" w:cs="Calibri"/>
          <w:sz w:val="24"/>
          <w:szCs w:val="24"/>
        </w:rPr>
        <w:t xml:space="preserve">informacji, które ubezpieczyciel uznał za istotne </w:t>
      </w:r>
      <w:r w:rsidR="00222CA3" w:rsidRPr="000868A4">
        <w:rPr>
          <w:rFonts w:asciiTheme="minorHAnsi" w:hAnsiTheme="minorHAnsi" w:cs="Calibri"/>
          <w:sz w:val="24"/>
          <w:szCs w:val="24"/>
        </w:rPr>
        <w:t>i</w:t>
      </w:r>
      <w:r w:rsidR="00073CA7" w:rsidRPr="000868A4">
        <w:rPr>
          <w:rFonts w:asciiTheme="minorHAnsi" w:hAnsiTheme="minorHAnsi" w:cs="Calibri"/>
          <w:sz w:val="24"/>
          <w:szCs w:val="24"/>
        </w:rPr>
        <w:t xml:space="preserve"> </w:t>
      </w:r>
      <w:r w:rsidRPr="000868A4">
        <w:rPr>
          <w:rFonts w:asciiTheme="minorHAnsi" w:hAnsiTheme="minorHAnsi" w:cs="Calibri"/>
          <w:sz w:val="24"/>
          <w:szCs w:val="24"/>
        </w:rPr>
        <w:t>oświadcza, że są mu znane wszelkie okoliczności oraz informacje niezbędne do realizacji przedmiotu niniejszej Umowy, w tym do oceny ryzyka. Wszelkie inne informacje Wykonawca uznaje za nieistotne.</w:t>
      </w:r>
    </w:p>
    <w:p w:rsidR="00073CA7" w:rsidRPr="000868A4" w:rsidRDefault="00073CA7" w:rsidP="000868A4">
      <w:pPr>
        <w:tabs>
          <w:tab w:val="left" w:pos="426"/>
          <w:tab w:val="left" w:pos="9072"/>
        </w:tabs>
        <w:spacing w:after="0" w:line="360" w:lineRule="auto"/>
        <w:rPr>
          <w:rFonts w:asciiTheme="minorHAnsi" w:hAnsiTheme="minorHAnsi" w:cs="Calibri"/>
          <w:sz w:val="24"/>
          <w:szCs w:val="24"/>
        </w:rPr>
      </w:pPr>
    </w:p>
    <w:p w:rsidR="00073CA7" w:rsidRPr="000868A4" w:rsidRDefault="00073CA7"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 6.</w:t>
      </w:r>
    </w:p>
    <w:p w:rsidR="00073CA7" w:rsidRPr="000868A4" w:rsidRDefault="00222CA3"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Tajemnica</w:t>
      </w:r>
      <w:r w:rsidR="001A635D" w:rsidRPr="000868A4">
        <w:rPr>
          <w:rFonts w:asciiTheme="minorHAnsi" w:hAnsiTheme="minorHAnsi" w:cs="Calibri"/>
          <w:b/>
          <w:bCs/>
          <w:sz w:val="24"/>
          <w:szCs w:val="24"/>
        </w:rPr>
        <w:t xml:space="preserve"> umów</w:t>
      </w:r>
    </w:p>
    <w:p w:rsidR="00714462" w:rsidRPr="000868A4" w:rsidRDefault="00714462" w:rsidP="000868A4">
      <w:pPr>
        <w:numPr>
          <w:ilvl w:val="0"/>
          <w:numId w:val="21"/>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 xml:space="preserve">Wykonawca </w:t>
      </w:r>
      <w:r w:rsidR="00C118C3" w:rsidRPr="000868A4">
        <w:rPr>
          <w:rFonts w:asciiTheme="minorHAnsi" w:hAnsiTheme="minorHAnsi" w:cs="Calibri"/>
          <w:sz w:val="24"/>
          <w:szCs w:val="24"/>
        </w:rPr>
        <w:t xml:space="preserve">oraz Zamawiający </w:t>
      </w:r>
      <w:r w:rsidRPr="000868A4">
        <w:rPr>
          <w:rFonts w:asciiTheme="minorHAnsi" w:hAnsiTheme="minorHAnsi" w:cs="Calibri"/>
          <w:sz w:val="24"/>
          <w:szCs w:val="24"/>
        </w:rPr>
        <w:t>zobowiązuje się nie ujawniać osobom trzecim żadnych informacji, które uzyska przy okazji lub w związku z realizacją przedmiotu niniejszej Umowy</w:t>
      </w:r>
      <w:r w:rsidR="00C118C3" w:rsidRPr="000868A4">
        <w:rPr>
          <w:rFonts w:asciiTheme="minorHAnsi" w:hAnsiTheme="minorHAnsi" w:cs="Calibri"/>
          <w:sz w:val="24"/>
          <w:szCs w:val="24"/>
        </w:rPr>
        <w:t xml:space="preserve">, </w:t>
      </w:r>
      <w:proofErr w:type="gramStart"/>
      <w:r w:rsidR="00C118C3" w:rsidRPr="000868A4">
        <w:rPr>
          <w:rFonts w:asciiTheme="minorHAnsi" w:hAnsiTheme="minorHAnsi" w:cs="Calibri"/>
          <w:sz w:val="24"/>
          <w:szCs w:val="24"/>
        </w:rPr>
        <w:t>chyba że</w:t>
      </w:r>
      <w:proofErr w:type="gramEnd"/>
      <w:r w:rsidR="00C118C3" w:rsidRPr="000868A4">
        <w:rPr>
          <w:rFonts w:asciiTheme="minorHAnsi" w:hAnsiTheme="minorHAnsi" w:cs="Calibri"/>
          <w:sz w:val="24"/>
          <w:szCs w:val="24"/>
        </w:rPr>
        <w:t xml:space="preserve"> przepisy prawa stanowią inac</w:t>
      </w:r>
      <w:r w:rsidR="00F46ED7" w:rsidRPr="000868A4">
        <w:rPr>
          <w:rFonts w:asciiTheme="minorHAnsi" w:hAnsiTheme="minorHAnsi" w:cs="Calibri"/>
          <w:sz w:val="24"/>
          <w:szCs w:val="24"/>
        </w:rPr>
        <w:t>z</w:t>
      </w:r>
      <w:r w:rsidR="00C118C3" w:rsidRPr="000868A4">
        <w:rPr>
          <w:rFonts w:asciiTheme="minorHAnsi" w:hAnsiTheme="minorHAnsi" w:cs="Calibri"/>
          <w:sz w:val="24"/>
          <w:szCs w:val="24"/>
        </w:rPr>
        <w:t>ej.</w:t>
      </w:r>
    </w:p>
    <w:p w:rsidR="00222CA3" w:rsidRPr="000868A4" w:rsidRDefault="00222CA3" w:rsidP="000868A4">
      <w:pPr>
        <w:tabs>
          <w:tab w:val="left" w:pos="426"/>
          <w:tab w:val="left" w:pos="9072"/>
        </w:tabs>
        <w:spacing w:after="0" w:line="360" w:lineRule="auto"/>
        <w:rPr>
          <w:rFonts w:asciiTheme="minorHAnsi" w:hAnsiTheme="minorHAnsi" w:cs="Calibri"/>
          <w:b/>
          <w:bCs/>
          <w:sz w:val="24"/>
          <w:szCs w:val="24"/>
        </w:rPr>
      </w:pPr>
    </w:p>
    <w:p w:rsidR="001A635D" w:rsidRPr="000868A4" w:rsidRDefault="001A635D"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 xml:space="preserve">§ </w:t>
      </w:r>
      <w:r w:rsidR="006F116B" w:rsidRPr="000868A4">
        <w:rPr>
          <w:rFonts w:asciiTheme="minorHAnsi" w:hAnsiTheme="minorHAnsi" w:cs="Calibri"/>
          <w:b/>
          <w:bCs/>
          <w:sz w:val="24"/>
          <w:szCs w:val="24"/>
        </w:rPr>
        <w:t>7</w:t>
      </w:r>
      <w:r w:rsidRPr="000868A4">
        <w:rPr>
          <w:rFonts w:asciiTheme="minorHAnsi" w:hAnsiTheme="minorHAnsi" w:cs="Calibri"/>
          <w:b/>
          <w:bCs/>
          <w:sz w:val="24"/>
          <w:szCs w:val="24"/>
        </w:rPr>
        <w:t>.</w:t>
      </w:r>
    </w:p>
    <w:p w:rsidR="001A635D" w:rsidRPr="000868A4" w:rsidRDefault="001A635D"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Obowiązki Wykonawcy</w:t>
      </w:r>
    </w:p>
    <w:p w:rsidR="00714462" w:rsidRPr="000868A4" w:rsidRDefault="00714462" w:rsidP="000868A4">
      <w:pPr>
        <w:numPr>
          <w:ilvl w:val="0"/>
          <w:numId w:val="22"/>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Wykonawca</w:t>
      </w:r>
      <w:r w:rsidR="00222CA3" w:rsidRPr="000868A4">
        <w:rPr>
          <w:rFonts w:asciiTheme="minorHAnsi" w:hAnsiTheme="minorHAnsi" w:cs="Calibri"/>
          <w:sz w:val="24"/>
          <w:szCs w:val="24"/>
        </w:rPr>
        <w:t xml:space="preserve"> w ramach realizacji zamówienia</w:t>
      </w:r>
      <w:r w:rsidRPr="000868A4">
        <w:rPr>
          <w:rFonts w:asciiTheme="minorHAnsi" w:hAnsiTheme="minorHAnsi" w:cs="Calibri"/>
          <w:sz w:val="24"/>
          <w:szCs w:val="24"/>
        </w:rPr>
        <w:t>:</w:t>
      </w:r>
    </w:p>
    <w:p w:rsidR="00714462" w:rsidRPr="000868A4" w:rsidRDefault="00714462" w:rsidP="000868A4">
      <w:pPr>
        <w:numPr>
          <w:ilvl w:val="0"/>
          <w:numId w:val="10"/>
        </w:numPr>
        <w:tabs>
          <w:tab w:val="left" w:pos="426"/>
          <w:tab w:val="left" w:pos="516"/>
          <w:tab w:val="left" w:pos="9072"/>
        </w:tabs>
        <w:spacing w:after="0" w:line="360" w:lineRule="auto"/>
        <w:ind w:left="0" w:firstLine="0"/>
        <w:rPr>
          <w:rFonts w:asciiTheme="minorHAnsi" w:hAnsiTheme="minorHAnsi" w:cs="Calibri"/>
          <w:sz w:val="24"/>
          <w:szCs w:val="24"/>
        </w:rPr>
      </w:pPr>
      <w:proofErr w:type="gramStart"/>
      <w:r w:rsidRPr="000868A4">
        <w:rPr>
          <w:rFonts w:asciiTheme="minorHAnsi" w:hAnsiTheme="minorHAnsi" w:cs="Calibri"/>
          <w:sz w:val="24"/>
          <w:szCs w:val="24"/>
        </w:rPr>
        <w:t>zobowiązuje</w:t>
      </w:r>
      <w:proofErr w:type="gramEnd"/>
      <w:r w:rsidRPr="000868A4">
        <w:rPr>
          <w:rFonts w:asciiTheme="minorHAnsi" w:hAnsiTheme="minorHAnsi" w:cs="Calibri"/>
          <w:sz w:val="24"/>
          <w:szCs w:val="24"/>
        </w:rPr>
        <w:t xml:space="preserve"> się do objęcia ochroną ubezpieczeniową mienia we wszystk</w:t>
      </w:r>
      <w:r w:rsidR="00767259" w:rsidRPr="000868A4">
        <w:rPr>
          <w:rFonts w:asciiTheme="minorHAnsi" w:hAnsiTheme="minorHAnsi" w:cs="Calibri"/>
          <w:sz w:val="24"/>
          <w:szCs w:val="24"/>
        </w:rPr>
        <w:t xml:space="preserve">ich </w:t>
      </w:r>
      <w:r w:rsidRPr="000868A4">
        <w:rPr>
          <w:rFonts w:asciiTheme="minorHAnsi" w:hAnsiTheme="minorHAnsi" w:cs="Calibri"/>
          <w:sz w:val="24"/>
          <w:szCs w:val="24"/>
        </w:rPr>
        <w:t xml:space="preserve">lokalizacjach oraz </w:t>
      </w:r>
      <w:r w:rsidR="00C118C3" w:rsidRPr="000868A4">
        <w:rPr>
          <w:rFonts w:asciiTheme="minorHAnsi" w:hAnsiTheme="minorHAnsi" w:cs="Calibri"/>
          <w:sz w:val="24"/>
          <w:szCs w:val="24"/>
        </w:rPr>
        <w:t xml:space="preserve">wszystkie rodzaje </w:t>
      </w:r>
      <w:r w:rsidRPr="000868A4">
        <w:rPr>
          <w:rFonts w:asciiTheme="minorHAnsi" w:hAnsiTheme="minorHAnsi" w:cs="Calibri"/>
          <w:sz w:val="24"/>
          <w:szCs w:val="24"/>
        </w:rPr>
        <w:t>prowadzonej działalności przez Ubezpieczonego</w:t>
      </w:r>
      <w:r w:rsidR="002F73DB" w:rsidRPr="000868A4">
        <w:rPr>
          <w:rFonts w:asciiTheme="minorHAnsi" w:hAnsiTheme="minorHAnsi" w:cs="Calibri"/>
          <w:sz w:val="24"/>
          <w:szCs w:val="24"/>
        </w:rPr>
        <w:t xml:space="preserve"> oraz osób w zakresie wskazanym w OPZ</w:t>
      </w:r>
      <w:r w:rsidR="00940483" w:rsidRPr="000868A4">
        <w:rPr>
          <w:rFonts w:asciiTheme="minorHAnsi" w:hAnsiTheme="minorHAnsi" w:cs="Calibri"/>
          <w:sz w:val="24"/>
          <w:szCs w:val="24"/>
        </w:rPr>
        <w:t>,</w:t>
      </w:r>
    </w:p>
    <w:p w:rsidR="00714462" w:rsidRPr="000868A4" w:rsidRDefault="00714462" w:rsidP="000868A4">
      <w:pPr>
        <w:numPr>
          <w:ilvl w:val="0"/>
          <w:numId w:val="10"/>
        </w:numPr>
        <w:tabs>
          <w:tab w:val="left" w:pos="426"/>
          <w:tab w:val="left" w:pos="516"/>
          <w:tab w:val="left" w:pos="9072"/>
        </w:tabs>
        <w:spacing w:after="0" w:line="360" w:lineRule="auto"/>
        <w:ind w:left="0" w:firstLine="0"/>
        <w:rPr>
          <w:rFonts w:asciiTheme="minorHAnsi" w:hAnsiTheme="minorHAnsi" w:cs="Calibri"/>
          <w:sz w:val="24"/>
          <w:szCs w:val="24"/>
        </w:rPr>
      </w:pPr>
      <w:proofErr w:type="gramStart"/>
      <w:r w:rsidRPr="000868A4">
        <w:rPr>
          <w:rFonts w:asciiTheme="minorHAnsi" w:hAnsiTheme="minorHAnsi" w:cs="Calibri"/>
          <w:sz w:val="24"/>
          <w:szCs w:val="24"/>
        </w:rPr>
        <w:t>przyjmuje</w:t>
      </w:r>
      <w:proofErr w:type="gramEnd"/>
      <w:r w:rsidRPr="000868A4">
        <w:rPr>
          <w:rFonts w:asciiTheme="minorHAnsi" w:hAnsiTheme="minorHAnsi" w:cs="Calibri"/>
          <w:sz w:val="24"/>
          <w:szCs w:val="24"/>
        </w:rPr>
        <w:t xml:space="preserve"> warunki </w:t>
      </w:r>
      <w:r w:rsidR="00767259" w:rsidRPr="000868A4">
        <w:rPr>
          <w:rFonts w:asciiTheme="minorHAnsi" w:hAnsiTheme="minorHAnsi" w:cs="Calibri"/>
          <w:sz w:val="24"/>
          <w:szCs w:val="24"/>
        </w:rPr>
        <w:t xml:space="preserve">ubezpieczeń </w:t>
      </w:r>
      <w:r w:rsidRPr="000868A4">
        <w:rPr>
          <w:rFonts w:asciiTheme="minorHAnsi" w:hAnsiTheme="minorHAnsi" w:cs="Calibri"/>
          <w:sz w:val="24"/>
          <w:szCs w:val="24"/>
        </w:rPr>
        <w:t xml:space="preserve">wymienione w załącznikach do </w:t>
      </w:r>
      <w:r w:rsidR="00767259" w:rsidRPr="000868A4">
        <w:rPr>
          <w:rFonts w:asciiTheme="minorHAnsi" w:hAnsiTheme="minorHAnsi" w:cs="Calibri"/>
          <w:sz w:val="24"/>
          <w:szCs w:val="24"/>
        </w:rPr>
        <w:t>SWZ</w:t>
      </w:r>
      <w:r w:rsidRPr="000868A4">
        <w:rPr>
          <w:rFonts w:asciiTheme="minorHAnsi" w:hAnsiTheme="minorHAnsi" w:cs="Calibri"/>
          <w:sz w:val="24"/>
          <w:szCs w:val="24"/>
        </w:rPr>
        <w:t>,</w:t>
      </w:r>
    </w:p>
    <w:p w:rsidR="00714462" w:rsidRPr="000868A4" w:rsidRDefault="00714462" w:rsidP="000868A4">
      <w:pPr>
        <w:numPr>
          <w:ilvl w:val="0"/>
          <w:numId w:val="10"/>
        </w:numPr>
        <w:tabs>
          <w:tab w:val="clear" w:pos="720"/>
          <w:tab w:val="left" w:pos="426"/>
          <w:tab w:val="left" w:pos="9072"/>
        </w:tabs>
        <w:spacing w:after="0" w:line="360" w:lineRule="auto"/>
        <w:ind w:left="0" w:firstLine="0"/>
        <w:rPr>
          <w:rFonts w:asciiTheme="minorHAnsi" w:hAnsiTheme="minorHAnsi" w:cs="Calibri"/>
          <w:color w:val="auto"/>
          <w:sz w:val="24"/>
          <w:szCs w:val="24"/>
        </w:rPr>
      </w:pPr>
      <w:proofErr w:type="gramStart"/>
      <w:r w:rsidRPr="000868A4">
        <w:rPr>
          <w:rFonts w:asciiTheme="minorHAnsi" w:hAnsiTheme="minorHAnsi" w:cs="Calibri"/>
          <w:color w:val="auto"/>
          <w:sz w:val="24"/>
          <w:szCs w:val="24"/>
        </w:rPr>
        <w:t>gwarantuje</w:t>
      </w:r>
      <w:proofErr w:type="gramEnd"/>
      <w:r w:rsidRPr="000868A4">
        <w:rPr>
          <w:rFonts w:asciiTheme="minorHAnsi" w:hAnsiTheme="minorHAnsi" w:cs="Calibri"/>
          <w:color w:val="auto"/>
          <w:sz w:val="24"/>
          <w:szCs w:val="24"/>
        </w:rPr>
        <w:t xml:space="preserve"> niezmienność stawek wynikających ze złożonej oferty przez cały okres wykonania zamówienia i we wszystkich rodzajach ubezpieczeń,</w:t>
      </w:r>
      <w:r w:rsidR="00264E88" w:rsidRPr="000868A4">
        <w:rPr>
          <w:rFonts w:asciiTheme="minorHAnsi" w:hAnsiTheme="minorHAnsi" w:cs="Calibri"/>
          <w:color w:val="auto"/>
          <w:sz w:val="24"/>
          <w:szCs w:val="24"/>
        </w:rPr>
        <w:t xml:space="preserve"> z uwzględnieniem wyjątków opisanych w SWZ</w:t>
      </w:r>
      <w:r w:rsidR="00767259" w:rsidRPr="000868A4">
        <w:rPr>
          <w:rFonts w:asciiTheme="minorHAnsi" w:hAnsiTheme="minorHAnsi" w:cs="Calibri"/>
          <w:color w:val="auto"/>
          <w:sz w:val="24"/>
          <w:szCs w:val="24"/>
        </w:rPr>
        <w:t xml:space="preserve"> i niniejszej umowie</w:t>
      </w:r>
      <w:r w:rsidR="00264E88" w:rsidRPr="000868A4">
        <w:rPr>
          <w:rFonts w:asciiTheme="minorHAnsi" w:hAnsiTheme="minorHAnsi" w:cs="Calibri"/>
          <w:color w:val="auto"/>
          <w:sz w:val="24"/>
          <w:szCs w:val="24"/>
        </w:rPr>
        <w:t>.</w:t>
      </w:r>
    </w:p>
    <w:p w:rsidR="00714462" w:rsidRPr="000868A4" w:rsidRDefault="00714462" w:rsidP="000868A4">
      <w:pPr>
        <w:numPr>
          <w:ilvl w:val="0"/>
          <w:numId w:val="10"/>
        </w:numPr>
        <w:tabs>
          <w:tab w:val="left" w:pos="426"/>
          <w:tab w:val="left" w:pos="516"/>
          <w:tab w:val="left" w:pos="9072"/>
        </w:tabs>
        <w:spacing w:after="0" w:line="360" w:lineRule="auto"/>
        <w:ind w:left="0" w:firstLine="0"/>
        <w:rPr>
          <w:rFonts w:asciiTheme="minorHAnsi" w:hAnsiTheme="minorHAnsi" w:cs="Calibri"/>
          <w:sz w:val="24"/>
          <w:szCs w:val="24"/>
        </w:rPr>
      </w:pPr>
      <w:proofErr w:type="gramStart"/>
      <w:r w:rsidRPr="000868A4">
        <w:rPr>
          <w:rFonts w:asciiTheme="minorHAnsi" w:hAnsiTheme="minorHAnsi" w:cs="Calibri"/>
          <w:sz w:val="24"/>
          <w:szCs w:val="24"/>
        </w:rPr>
        <w:t>zobowiązuje</w:t>
      </w:r>
      <w:proofErr w:type="gramEnd"/>
      <w:r w:rsidRPr="000868A4">
        <w:rPr>
          <w:rFonts w:asciiTheme="minorHAnsi" w:hAnsiTheme="minorHAnsi" w:cs="Calibri"/>
          <w:sz w:val="24"/>
          <w:szCs w:val="24"/>
        </w:rPr>
        <w:t xml:space="preserve"> się do pisemnego informowania brokera ubezpieczeniowego, o każdej decyzji odszkodowawczej.</w:t>
      </w:r>
    </w:p>
    <w:p w:rsidR="00AA359B" w:rsidRPr="000868A4" w:rsidRDefault="00AA359B" w:rsidP="000868A4">
      <w:pPr>
        <w:numPr>
          <w:ilvl w:val="0"/>
          <w:numId w:val="22"/>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 xml:space="preserve">Wszystkie płatności z tytułu odszkodowania za szkody będą wypłacane przez Wykonawcę zgodnie z warunkami określonymi w OPZ. </w:t>
      </w:r>
    </w:p>
    <w:p w:rsidR="00AA359B" w:rsidRPr="000868A4" w:rsidRDefault="00AA359B" w:rsidP="000868A4">
      <w:pPr>
        <w:numPr>
          <w:ilvl w:val="0"/>
          <w:numId w:val="22"/>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 xml:space="preserve">W przypadku nieterminowej realizacji odszkodowań z zawartej umowy ubezpieczenia z przyczyn leżących po stronie Wykonawcy, Zamawiającemu/ Ubezpieczającemu/ </w:t>
      </w:r>
      <w:r w:rsidRPr="000868A4">
        <w:rPr>
          <w:rFonts w:asciiTheme="minorHAnsi" w:hAnsiTheme="minorHAnsi" w:cs="Calibri"/>
          <w:sz w:val="24"/>
          <w:szCs w:val="24"/>
        </w:rPr>
        <w:lastRenderedPageBreak/>
        <w:t xml:space="preserve">Ubezpieczonemu przysługują odsetki ustawowe za czas opóźnienia od łącznej kwoty należnego przeterminowanego odszkodowania. Przez nieterminową realizację odszkodowań rozumie się przekroczenie terminów określonych w art. 817 KC. W razie zwłoki Zamawiający/Ubezpieczony może nadto żądać naprawienia szkody na zasadach ogólnych KC. </w:t>
      </w:r>
    </w:p>
    <w:p w:rsidR="00714462" w:rsidRPr="000868A4" w:rsidRDefault="00714462" w:rsidP="000868A4">
      <w:pPr>
        <w:tabs>
          <w:tab w:val="left" w:pos="426"/>
          <w:tab w:val="left" w:pos="9072"/>
        </w:tabs>
        <w:spacing w:after="0" w:line="360" w:lineRule="auto"/>
        <w:rPr>
          <w:rFonts w:asciiTheme="minorHAnsi" w:hAnsiTheme="minorHAnsi" w:cs="Calibri"/>
          <w:bCs/>
          <w:iCs/>
          <w:sz w:val="24"/>
          <w:szCs w:val="24"/>
        </w:rPr>
      </w:pPr>
    </w:p>
    <w:p w:rsidR="00714462" w:rsidRPr="000868A4" w:rsidRDefault="00714462"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 xml:space="preserve">§ </w:t>
      </w:r>
      <w:r w:rsidR="006F116B" w:rsidRPr="000868A4">
        <w:rPr>
          <w:rFonts w:asciiTheme="minorHAnsi" w:hAnsiTheme="minorHAnsi" w:cs="Calibri"/>
          <w:b/>
          <w:bCs/>
          <w:sz w:val="24"/>
          <w:szCs w:val="24"/>
        </w:rPr>
        <w:t>8</w:t>
      </w:r>
      <w:r w:rsidRPr="000868A4">
        <w:rPr>
          <w:rFonts w:asciiTheme="minorHAnsi" w:hAnsiTheme="minorHAnsi" w:cs="Calibri"/>
          <w:b/>
          <w:bCs/>
          <w:sz w:val="24"/>
          <w:szCs w:val="24"/>
        </w:rPr>
        <w:t>.</w:t>
      </w:r>
    </w:p>
    <w:p w:rsidR="00714462" w:rsidRPr="000868A4" w:rsidRDefault="00714462"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 xml:space="preserve">Podwykonawcy </w:t>
      </w:r>
    </w:p>
    <w:p w:rsidR="00714462" w:rsidRPr="000868A4" w:rsidRDefault="00714462" w:rsidP="000868A4">
      <w:pPr>
        <w:numPr>
          <w:ilvl w:val="0"/>
          <w:numId w:val="4"/>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 xml:space="preserve">Wykonawca </w:t>
      </w:r>
      <w:r w:rsidRPr="000868A4">
        <w:rPr>
          <w:rFonts w:asciiTheme="minorHAnsi" w:hAnsiTheme="minorHAnsi" w:cs="Calibri"/>
          <w:b/>
          <w:bCs/>
          <w:sz w:val="24"/>
          <w:szCs w:val="24"/>
        </w:rPr>
        <w:t>powierzy</w:t>
      </w:r>
      <w:r w:rsidR="006F116B" w:rsidRPr="000868A4">
        <w:rPr>
          <w:rFonts w:asciiTheme="minorHAnsi" w:hAnsiTheme="minorHAnsi" w:cs="Calibri"/>
          <w:b/>
          <w:bCs/>
          <w:sz w:val="24"/>
          <w:szCs w:val="24"/>
        </w:rPr>
        <w:t>/ nie powierzy</w:t>
      </w:r>
      <w:r w:rsidR="00735C5F" w:rsidRPr="000868A4">
        <w:rPr>
          <w:rFonts w:asciiTheme="minorHAnsi" w:hAnsiTheme="minorHAnsi" w:cs="Calibri"/>
          <w:sz w:val="24"/>
          <w:szCs w:val="24"/>
        </w:rPr>
        <w:t xml:space="preserve"> </w:t>
      </w:r>
      <w:r w:rsidR="00735C5F" w:rsidRPr="000868A4">
        <w:rPr>
          <w:rFonts w:asciiTheme="minorHAnsi" w:hAnsiTheme="minorHAnsi" w:cs="Calibri"/>
          <w:b/>
          <w:bCs/>
          <w:sz w:val="24"/>
          <w:szCs w:val="24"/>
        </w:rPr>
        <w:t>(niepotrzebne skreślić)</w:t>
      </w:r>
      <w:r w:rsidR="00735C5F" w:rsidRPr="000868A4">
        <w:rPr>
          <w:rFonts w:asciiTheme="minorHAnsi" w:hAnsiTheme="minorHAnsi" w:cs="Calibri"/>
          <w:sz w:val="24"/>
          <w:szCs w:val="24"/>
        </w:rPr>
        <w:t xml:space="preserve"> </w:t>
      </w:r>
      <w:r w:rsidRPr="000868A4">
        <w:rPr>
          <w:rFonts w:asciiTheme="minorHAnsi" w:hAnsiTheme="minorHAnsi" w:cs="Calibri"/>
          <w:sz w:val="24"/>
          <w:szCs w:val="24"/>
        </w:rPr>
        <w:t xml:space="preserve">podwykonawcom wykonanie następującego zakresu umowy: … [zakres </w:t>
      </w:r>
      <w:r w:rsidR="00215153" w:rsidRPr="000868A4">
        <w:rPr>
          <w:rFonts w:asciiTheme="minorHAnsi" w:hAnsiTheme="minorHAnsi" w:cs="Calibri"/>
          <w:sz w:val="24"/>
          <w:szCs w:val="24"/>
        </w:rPr>
        <w:t>powierzonych prac</w:t>
      </w:r>
      <w:r w:rsidRPr="000868A4">
        <w:rPr>
          <w:rFonts w:asciiTheme="minorHAnsi" w:hAnsiTheme="minorHAnsi" w:cs="Calibri"/>
          <w:sz w:val="24"/>
          <w:szCs w:val="24"/>
        </w:rPr>
        <w:t>] … [</w:t>
      </w:r>
      <w:r w:rsidR="00215153" w:rsidRPr="000868A4">
        <w:rPr>
          <w:rFonts w:asciiTheme="minorHAnsi" w:hAnsiTheme="minorHAnsi" w:cs="Calibri"/>
          <w:sz w:val="24"/>
          <w:szCs w:val="24"/>
        </w:rPr>
        <w:t xml:space="preserve">nazwa </w:t>
      </w:r>
      <w:r w:rsidRPr="000868A4">
        <w:rPr>
          <w:rFonts w:asciiTheme="minorHAnsi" w:hAnsiTheme="minorHAnsi" w:cs="Calibri"/>
          <w:sz w:val="24"/>
          <w:szCs w:val="24"/>
        </w:rPr>
        <w:t>fi</w:t>
      </w:r>
      <w:r w:rsidR="00215153" w:rsidRPr="000868A4">
        <w:rPr>
          <w:rFonts w:asciiTheme="minorHAnsi" w:hAnsiTheme="minorHAnsi" w:cs="Calibri"/>
          <w:sz w:val="24"/>
          <w:szCs w:val="24"/>
        </w:rPr>
        <w:t>rmy</w:t>
      </w:r>
      <w:r w:rsidRPr="000868A4">
        <w:rPr>
          <w:rFonts w:asciiTheme="minorHAnsi" w:hAnsiTheme="minorHAnsi" w:cs="Calibri"/>
          <w:sz w:val="24"/>
          <w:szCs w:val="24"/>
        </w:rPr>
        <w:t xml:space="preserve"> podwykonaw</w:t>
      </w:r>
      <w:r w:rsidR="00735C5F" w:rsidRPr="000868A4">
        <w:rPr>
          <w:rFonts w:asciiTheme="minorHAnsi" w:hAnsiTheme="minorHAnsi" w:cs="Calibri"/>
          <w:sz w:val="24"/>
          <w:szCs w:val="24"/>
        </w:rPr>
        <w:t xml:space="preserve">cy]. </w:t>
      </w:r>
    </w:p>
    <w:p w:rsidR="00215153" w:rsidRPr="000868A4" w:rsidRDefault="0067129E" w:rsidP="000868A4">
      <w:pPr>
        <w:numPr>
          <w:ilvl w:val="0"/>
          <w:numId w:val="4"/>
        </w:numPr>
        <w:tabs>
          <w:tab w:val="left" w:pos="426"/>
          <w:tab w:val="left" w:pos="9072"/>
        </w:tabs>
        <w:spacing w:after="0" w:line="360" w:lineRule="auto"/>
        <w:ind w:left="0" w:firstLine="0"/>
        <w:rPr>
          <w:rFonts w:asciiTheme="minorHAnsi" w:hAnsiTheme="minorHAnsi" w:cs="Calibri"/>
          <w:b/>
          <w:bCs/>
          <w:sz w:val="24"/>
          <w:szCs w:val="24"/>
        </w:rPr>
      </w:pPr>
      <w:r w:rsidRPr="000868A4">
        <w:rPr>
          <w:rFonts w:asciiTheme="minorHAnsi" w:hAnsiTheme="minorHAnsi" w:cs="Calibri"/>
          <w:sz w:val="24"/>
          <w:szCs w:val="24"/>
        </w:rPr>
        <w:t>Wykonawca oświadcza, że przedmiot powierzonych podwykonawcy czynności ubezpieczeniowych mogą stanowić jedynie czynności, które zgodnie z ustawą z dnia 11 września 2015 r. o działalności ubezpieczeniowej i reasekuracyjnej (w szczególności zgodnie z art 73 ust. 1 w zw. z art 3 ust. 1 pkt. 27 tejże ustawy), mogą zostać powierzone podmiotom trzecim.</w:t>
      </w:r>
    </w:p>
    <w:p w:rsidR="001847BE" w:rsidRPr="000868A4" w:rsidRDefault="0067129E" w:rsidP="000868A4">
      <w:pPr>
        <w:numPr>
          <w:ilvl w:val="0"/>
          <w:numId w:val="4"/>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 xml:space="preserve">Wykonawca oświadcza, że ponosi pełną odpowiedzialność za usługi (powierzone czynności), które wykonuje przy pomocy podwykonawców. </w:t>
      </w:r>
    </w:p>
    <w:p w:rsidR="001847BE" w:rsidRPr="000868A4" w:rsidRDefault="001847BE" w:rsidP="000868A4">
      <w:pPr>
        <w:numPr>
          <w:ilvl w:val="0"/>
          <w:numId w:val="4"/>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 xml:space="preserve">Każdy podwykonawca musi zostać uprzednio zaakceptowany przez Zamawiającego. Akceptacja następuje w formie pisemnej pod rygorem nieważności. </w:t>
      </w:r>
    </w:p>
    <w:p w:rsidR="0067129E" w:rsidRPr="000868A4" w:rsidRDefault="0067129E" w:rsidP="000868A4">
      <w:pPr>
        <w:numPr>
          <w:ilvl w:val="0"/>
          <w:numId w:val="4"/>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 xml:space="preserve">Zgodnie z art. 436 pkt 4 lit. a ustawy Pzp, Zamawiający naliczy Wykonawcy kary umowne z tytułu braku zapłaty lub nieterminowej zapłaty wynagrodzenia należnego podwykonawcom, w związku ze zmianą wysokości wynagrodzenia Wykonawcy, o której mowa w art. 439 ust. 5 ustawy Pzp publicznych, o ile została mu przedstawiona umowa pomiędzy Wykonawcą a podwykonawcami. </w:t>
      </w:r>
    </w:p>
    <w:p w:rsidR="0067129E" w:rsidRPr="000868A4" w:rsidRDefault="0067129E" w:rsidP="000868A4">
      <w:pPr>
        <w:numPr>
          <w:ilvl w:val="0"/>
          <w:numId w:val="4"/>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 xml:space="preserve">Zamawiający ustala wysokość kary umownej naliczanej Wykonawcy w sytuacji, o której mowa w ust. </w:t>
      </w:r>
      <w:r w:rsidR="001847BE" w:rsidRPr="000868A4">
        <w:rPr>
          <w:rFonts w:asciiTheme="minorHAnsi" w:hAnsiTheme="minorHAnsi" w:cs="Calibri"/>
          <w:sz w:val="24"/>
          <w:szCs w:val="24"/>
        </w:rPr>
        <w:t>4</w:t>
      </w:r>
      <w:r w:rsidRPr="000868A4">
        <w:rPr>
          <w:rFonts w:asciiTheme="minorHAnsi" w:hAnsiTheme="minorHAnsi" w:cs="Calibri"/>
          <w:sz w:val="24"/>
          <w:szCs w:val="24"/>
        </w:rPr>
        <w:t xml:space="preserve">, w wysokości 500,00 zł (pięćset złotych) za każdy stwierdzony przypadek braku zapłaty lub nieterminowej zapłaty wynagrodzenia należnego podwykonawcom. </w:t>
      </w:r>
    </w:p>
    <w:p w:rsidR="0067129E" w:rsidRPr="000868A4" w:rsidRDefault="0067129E" w:rsidP="000868A4">
      <w:pPr>
        <w:numPr>
          <w:ilvl w:val="0"/>
          <w:numId w:val="4"/>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 xml:space="preserve">Łączna wysokość kar umownych, o których mowa w ust. </w:t>
      </w:r>
      <w:r w:rsidR="001847BE" w:rsidRPr="000868A4">
        <w:rPr>
          <w:rFonts w:asciiTheme="minorHAnsi" w:hAnsiTheme="minorHAnsi" w:cs="Calibri"/>
          <w:sz w:val="24"/>
          <w:szCs w:val="24"/>
        </w:rPr>
        <w:t>4 i 5</w:t>
      </w:r>
      <w:r w:rsidRPr="000868A4">
        <w:rPr>
          <w:rFonts w:asciiTheme="minorHAnsi" w:hAnsiTheme="minorHAnsi" w:cs="Calibri"/>
          <w:sz w:val="24"/>
          <w:szCs w:val="24"/>
        </w:rPr>
        <w:t xml:space="preserve"> powyżej, nie może przekroczyć kwoty 3 000,00 zł. </w:t>
      </w:r>
    </w:p>
    <w:p w:rsidR="0067129E" w:rsidRPr="000868A4" w:rsidRDefault="0067129E" w:rsidP="000868A4">
      <w:pPr>
        <w:numPr>
          <w:ilvl w:val="0"/>
          <w:numId w:val="4"/>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 xml:space="preserve">Zamawiający zastrzega sobie prawo do żądania odszkodowania przewyższającego wysokość kar </w:t>
      </w:r>
      <w:proofErr w:type="gramStart"/>
      <w:r w:rsidRPr="000868A4">
        <w:rPr>
          <w:rFonts w:asciiTheme="minorHAnsi" w:hAnsiTheme="minorHAnsi" w:cs="Calibri"/>
          <w:sz w:val="24"/>
          <w:szCs w:val="24"/>
        </w:rPr>
        <w:t>umownych o których</w:t>
      </w:r>
      <w:proofErr w:type="gramEnd"/>
      <w:r w:rsidRPr="000868A4">
        <w:rPr>
          <w:rFonts w:asciiTheme="minorHAnsi" w:hAnsiTheme="minorHAnsi" w:cs="Calibri"/>
          <w:sz w:val="24"/>
          <w:szCs w:val="24"/>
        </w:rPr>
        <w:t xml:space="preserve"> mowa w ust. </w:t>
      </w:r>
      <w:r w:rsidR="001847BE" w:rsidRPr="000868A4">
        <w:rPr>
          <w:rFonts w:asciiTheme="minorHAnsi" w:hAnsiTheme="minorHAnsi" w:cs="Calibri"/>
          <w:sz w:val="24"/>
          <w:szCs w:val="24"/>
        </w:rPr>
        <w:t>4-6</w:t>
      </w:r>
      <w:r w:rsidRPr="000868A4">
        <w:rPr>
          <w:rFonts w:asciiTheme="minorHAnsi" w:hAnsiTheme="minorHAnsi" w:cs="Calibri"/>
          <w:sz w:val="24"/>
          <w:szCs w:val="24"/>
        </w:rPr>
        <w:t xml:space="preserve">, gdyby wysokość poniesionej szkody przewyższała wysokość kar umownych. </w:t>
      </w:r>
    </w:p>
    <w:p w:rsidR="0067129E" w:rsidRPr="000868A4" w:rsidRDefault="0067129E" w:rsidP="000868A4">
      <w:pPr>
        <w:tabs>
          <w:tab w:val="left" w:pos="426"/>
          <w:tab w:val="left" w:pos="9072"/>
        </w:tabs>
        <w:spacing w:after="0" w:line="360" w:lineRule="auto"/>
        <w:rPr>
          <w:rFonts w:asciiTheme="minorHAnsi" w:hAnsiTheme="minorHAnsi" w:cs="Calibri"/>
          <w:b/>
          <w:bCs/>
          <w:sz w:val="24"/>
          <w:szCs w:val="24"/>
        </w:rPr>
      </w:pPr>
    </w:p>
    <w:p w:rsidR="00714462" w:rsidRPr="000868A4" w:rsidRDefault="00714462"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 xml:space="preserve">§ </w:t>
      </w:r>
      <w:r w:rsidR="00F46ED7" w:rsidRPr="000868A4">
        <w:rPr>
          <w:rFonts w:asciiTheme="minorHAnsi" w:hAnsiTheme="minorHAnsi" w:cs="Calibri"/>
          <w:b/>
          <w:bCs/>
          <w:sz w:val="24"/>
          <w:szCs w:val="24"/>
        </w:rPr>
        <w:t>9</w:t>
      </w:r>
      <w:r w:rsidRPr="000868A4">
        <w:rPr>
          <w:rFonts w:asciiTheme="minorHAnsi" w:hAnsiTheme="minorHAnsi" w:cs="Calibri"/>
          <w:b/>
          <w:bCs/>
          <w:sz w:val="24"/>
          <w:szCs w:val="24"/>
        </w:rPr>
        <w:t>.</w:t>
      </w:r>
    </w:p>
    <w:p w:rsidR="00714462" w:rsidRPr="000868A4" w:rsidRDefault="00714462"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Wynagrodzenie i warunki płatności</w:t>
      </w:r>
    </w:p>
    <w:p w:rsidR="008B026C" w:rsidRPr="000868A4" w:rsidRDefault="00714462" w:rsidP="000868A4">
      <w:pPr>
        <w:numPr>
          <w:ilvl w:val="0"/>
          <w:numId w:val="5"/>
        </w:numPr>
        <w:tabs>
          <w:tab w:val="left" w:pos="426"/>
          <w:tab w:val="left" w:pos="9072"/>
        </w:tabs>
        <w:spacing w:after="0" w:line="360" w:lineRule="auto"/>
        <w:ind w:left="0" w:firstLine="0"/>
        <w:rPr>
          <w:rFonts w:asciiTheme="minorHAnsi" w:hAnsiTheme="minorHAnsi"/>
          <w:sz w:val="24"/>
          <w:szCs w:val="24"/>
        </w:rPr>
      </w:pPr>
      <w:r w:rsidRPr="000868A4">
        <w:rPr>
          <w:rFonts w:asciiTheme="minorHAnsi" w:hAnsiTheme="minorHAnsi" w:cs="Calibri"/>
          <w:sz w:val="24"/>
          <w:szCs w:val="24"/>
        </w:rPr>
        <w:t xml:space="preserve">Strony ustalają, że </w:t>
      </w:r>
      <w:r w:rsidRPr="000868A4">
        <w:rPr>
          <w:rFonts w:asciiTheme="minorHAnsi" w:hAnsiTheme="minorHAnsi" w:cs="Calibri"/>
          <w:color w:val="000000"/>
          <w:sz w:val="24"/>
          <w:szCs w:val="24"/>
        </w:rPr>
        <w:t>łączne wynagrodzenie</w:t>
      </w:r>
      <w:r w:rsidRPr="000868A4">
        <w:rPr>
          <w:rFonts w:asciiTheme="minorHAnsi" w:hAnsiTheme="minorHAnsi" w:cs="Calibri"/>
          <w:sz w:val="24"/>
          <w:szCs w:val="24"/>
        </w:rPr>
        <w:t xml:space="preserve"> Wykonawcy za wykonanie przedmiotu umowy wy</w:t>
      </w:r>
      <w:r w:rsidR="00BF5D59" w:rsidRPr="000868A4">
        <w:rPr>
          <w:rFonts w:asciiTheme="minorHAnsi" w:hAnsiTheme="minorHAnsi" w:cs="Calibri"/>
          <w:sz w:val="24"/>
          <w:szCs w:val="24"/>
        </w:rPr>
        <w:t xml:space="preserve">raża się </w:t>
      </w:r>
      <w:proofErr w:type="gramStart"/>
      <w:r w:rsidR="00BF5D59" w:rsidRPr="000868A4">
        <w:rPr>
          <w:rFonts w:asciiTheme="minorHAnsi" w:hAnsiTheme="minorHAnsi" w:cs="Calibri"/>
          <w:sz w:val="24"/>
          <w:szCs w:val="24"/>
        </w:rPr>
        <w:t xml:space="preserve">kwotą ..... </w:t>
      </w:r>
      <w:proofErr w:type="gramEnd"/>
      <w:r w:rsidRPr="000868A4">
        <w:rPr>
          <w:rFonts w:asciiTheme="minorHAnsi" w:hAnsiTheme="minorHAnsi" w:cs="Calibri"/>
          <w:sz w:val="24"/>
          <w:szCs w:val="24"/>
        </w:rPr>
        <w:t>PLN (</w:t>
      </w:r>
      <w:r w:rsidR="00BF5D59" w:rsidRPr="000868A4">
        <w:rPr>
          <w:rFonts w:asciiTheme="minorHAnsi" w:hAnsiTheme="minorHAnsi" w:cs="Calibri"/>
          <w:sz w:val="24"/>
          <w:szCs w:val="24"/>
        </w:rPr>
        <w:t>słownie: …</w:t>
      </w:r>
      <w:r w:rsidRPr="000868A4">
        <w:rPr>
          <w:rFonts w:asciiTheme="minorHAnsi" w:hAnsiTheme="minorHAnsi" w:cs="Calibri"/>
          <w:sz w:val="24"/>
          <w:szCs w:val="24"/>
        </w:rPr>
        <w:t>). Łączne wynagrodzenie Wykonawcy zawiera wszelkie koszty Wykonawcy, związane z ochroną ubezpieczeniową i bieżącą obsługą ubezpieczeniowo-likwidacyjną.</w:t>
      </w:r>
    </w:p>
    <w:p w:rsidR="008B026C" w:rsidRPr="000868A4" w:rsidRDefault="00714462" w:rsidP="000868A4">
      <w:pPr>
        <w:numPr>
          <w:ilvl w:val="0"/>
          <w:numId w:val="5"/>
        </w:numPr>
        <w:tabs>
          <w:tab w:val="left" w:pos="426"/>
          <w:tab w:val="left" w:pos="9072"/>
        </w:tabs>
        <w:spacing w:after="0" w:line="360" w:lineRule="auto"/>
        <w:ind w:left="0" w:firstLine="0"/>
        <w:rPr>
          <w:rFonts w:asciiTheme="minorHAnsi" w:hAnsiTheme="minorHAnsi"/>
          <w:sz w:val="24"/>
          <w:szCs w:val="24"/>
        </w:rPr>
      </w:pPr>
      <w:r w:rsidRPr="000868A4">
        <w:rPr>
          <w:rFonts w:asciiTheme="minorHAnsi" w:hAnsiTheme="minorHAnsi" w:cs="Calibri"/>
          <w:color w:val="auto"/>
          <w:sz w:val="24"/>
          <w:szCs w:val="24"/>
        </w:rPr>
        <w:t xml:space="preserve">Składki ubezpieczeniowe za okres ubezpieczenia będą płatne jednorazowo </w:t>
      </w:r>
      <w:r w:rsidR="00464459" w:rsidRPr="000868A4">
        <w:rPr>
          <w:rFonts w:asciiTheme="minorHAnsi" w:hAnsiTheme="minorHAnsi" w:cs="Calibri"/>
          <w:color w:val="auto"/>
          <w:sz w:val="24"/>
          <w:szCs w:val="24"/>
        </w:rPr>
        <w:t xml:space="preserve">odrębnie przez każdą jednostkę </w:t>
      </w:r>
      <w:r w:rsidR="00215153" w:rsidRPr="000868A4">
        <w:rPr>
          <w:rFonts w:asciiTheme="minorHAnsi" w:hAnsiTheme="minorHAnsi" w:cs="Calibri"/>
          <w:color w:val="auto"/>
          <w:sz w:val="24"/>
          <w:szCs w:val="24"/>
        </w:rPr>
        <w:t xml:space="preserve">przelewem </w:t>
      </w:r>
      <w:r w:rsidRPr="000868A4">
        <w:rPr>
          <w:rFonts w:asciiTheme="minorHAnsi" w:hAnsiTheme="minorHAnsi" w:cs="Calibri"/>
          <w:color w:val="auto"/>
          <w:sz w:val="24"/>
          <w:szCs w:val="24"/>
        </w:rPr>
        <w:t>w terminie wskazanym</w:t>
      </w:r>
      <w:r w:rsidR="00BF5D59" w:rsidRPr="000868A4">
        <w:rPr>
          <w:rFonts w:asciiTheme="minorHAnsi" w:hAnsiTheme="minorHAnsi" w:cs="Calibri"/>
          <w:color w:val="auto"/>
          <w:sz w:val="24"/>
          <w:szCs w:val="24"/>
        </w:rPr>
        <w:t xml:space="preserve"> </w:t>
      </w:r>
      <w:r w:rsidRPr="000868A4">
        <w:rPr>
          <w:rFonts w:asciiTheme="minorHAnsi" w:hAnsiTheme="minorHAnsi" w:cs="Calibri"/>
          <w:color w:val="auto"/>
          <w:sz w:val="24"/>
          <w:szCs w:val="24"/>
        </w:rPr>
        <w:t>w polisie ubezpieczenia</w:t>
      </w:r>
      <w:r w:rsidR="00215153" w:rsidRPr="000868A4">
        <w:rPr>
          <w:rFonts w:asciiTheme="minorHAnsi" w:hAnsiTheme="minorHAnsi" w:cs="Calibri"/>
          <w:color w:val="auto"/>
          <w:sz w:val="24"/>
          <w:szCs w:val="24"/>
        </w:rPr>
        <w:t xml:space="preserve"> w każdym rocznym okresie ubezpieczenia</w:t>
      </w:r>
      <w:r w:rsidR="00464459" w:rsidRPr="000868A4">
        <w:rPr>
          <w:rFonts w:asciiTheme="minorHAnsi" w:hAnsiTheme="minorHAnsi" w:cs="Calibri"/>
          <w:sz w:val="24"/>
          <w:szCs w:val="24"/>
        </w:rPr>
        <w:t xml:space="preserve"> w wysokości określonej w nocie obciążeniowej dla danej jednostki. </w:t>
      </w:r>
    </w:p>
    <w:p w:rsidR="009C30BF" w:rsidRPr="000868A4" w:rsidRDefault="009C30BF" w:rsidP="000868A4">
      <w:pPr>
        <w:numPr>
          <w:ilvl w:val="0"/>
          <w:numId w:val="5"/>
        </w:numPr>
        <w:tabs>
          <w:tab w:val="left" w:pos="426"/>
          <w:tab w:val="left" w:pos="9072"/>
        </w:tabs>
        <w:spacing w:after="0" w:line="360" w:lineRule="auto"/>
        <w:ind w:left="0" w:firstLine="0"/>
        <w:rPr>
          <w:rFonts w:asciiTheme="minorHAnsi" w:hAnsiTheme="minorHAnsi" w:cs="Calibri"/>
          <w:color w:val="auto"/>
          <w:sz w:val="24"/>
          <w:szCs w:val="24"/>
        </w:rPr>
      </w:pPr>
      <w:r w:rsidRPr="000868A4">
        <w:rPr>
          <w:rFonts w:asciiTheme="minorHAnsi" w:hAnsiTheme="minorHAnsi" w:cs="Calibri"/>
          <w:color w:val="auto"/>
          <w:sz w:val="24"/>
          <w:szCs w:val="24"/>
        </w:rPr>
        <w:t xml:space="preserve">Płatność składki nastąpi na następujące konto bankowe Wykonawcy………………………………... </w:t>
      </w:r>
    </w:p>
    <w:p w:rsidR="00714462" w:rsidRPr="000868A4" w:rsidRDefault="00215153" w:rsidP="000868A4">
      <w:pPr>
        <w:numPr>
          <w:ilvl w:val="0"/>
          <w:numId w:val="5"/>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color w:val="auto"/>
          <w:sz w:val="24"/>
          <w:szCs w:val="24"/>
        </w:rPr>
        <w:t>N</w:t>
      </w:r>
      <w:r w:rsidRPr="000868A4">
        <w:rPr>
          <w:rFonts w:asciiTheme="minorHAnsi" w:hAnsiTheme="minorHAnsi" w:cs="Calibri"/>
          <w:color w:val="auto"/>
          <w:kern w:val="0"/>
          <w:sz w:val="24"/>
          <w:szCs w:val="24"/>
          <w:lang w:eastAsia="en-US" w:bidi="he-IL"/>
        </w:rPr>
        <w:t xml:space="preserve">iezależnie od ustalonego terminu zapłaty składki ubezpieczeniowej, odpowiedzialność Wykonawcy rozpoczyna się z chwilą określoną w § 2 </w:t>
      </w:r>
      <w:proofErr w:type="gramStart"/>
      <w:r w:rsidRPr="000868A4">
        <w:rPr>
          <w:rFonts w:asciiTheme="minorHAnsi" w:hAnsiTheme="minorHAnsi" w:cs="Calibri"/>
          <w:color w:val="auto"/>
          <w:kern w:val="0"/>
          <w:sz w:val="24"/>
          <w:szCs w:val="24"/>
          <w:lang w:eastAsia="en-US" w:bidi="he-IL"/>
        </w:rPr>
        <w:t>umowy jako</w:t>
      </w:r>
      <w:proofErr w:type="gramEnd"/>
      <w:r w:rsidRPr="000868A4">
        <w:rPr>
          <w:rFonts w:asciiTheme="minorHAnsi" w:hAnsiTheme="minorHAnsi" w:cs="Calibri"/>
          <w:color w:val="auto"/>
          <w:kern w:val="0"/>
          <w:sz w:val="24"/>
          <w:szCs w:val="24"/>
          <w:lang w:eastAsia="en-US" w:bidi="he-IL"/>
        </w:rPr>
        <w:t xml:space="preserve"> początek okresu ubezpieczenia</w:t>
      </w:r>
      <w:r w:rsidR="00E63A53" w:rsidRPr="000868A4">
        <w:rPr>
          <w:rFonts w:asciiTheme="minorHAnsi" w:hAnsiTheme="minorHAnsi" w:cs="Calibri"/>
          <w:color w:val="auto"/>
          <w:kern w:val="0"/>
          <w:sz w:val="24"/>
          <w:szCs w:val="24"/>
          <w:lang w:eastAsia="en-US" w:bidi="he-IL"/>
        </w:rPr>
        <w:t>.</w:t>
      </w:r>
    </w:p>
    <w:p w:rsidR="00714462" w:rsidRPr="000868A4" w:rsidRDefault="00714462" w:rsidP="000868A4">
      <w:pPr>
        <w:numPr>
          <w:ilvl w:val="0"/>
          <w:numId w:val="5"/>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color w:val="auto"/>
          <w:sz w:val="24"/>
          <w:szCs w:val="24"/>
        </w:rPr>
        <w:t xml:space="preserve">Składki ubezpieczeniowe za doubezpieczenia, </w:t>
      </w:r>
      <w:r w:rsidR="00215153" w:rsidRPr="000868A4">
        <w:rPr>
          <w:rFonts w:asciiTheme="minorHAnsi" w:hAnsiTheme="minorHAnsi" w:cs="Calibri"/>
          <w:color w:val="auto"/>
          <w:sz w:val="24"/>
          <w:szCs w:val="24"/>
        </w:rPr>
        <w:t xml:space="preserve">na </w:t>
      </w:r>
      <w:r w:rsidRPr="000868A4">
        <w:rPr>
          <w:rFonts w:asciiTheme="minorHAnsi" w:hAnsiTheme="minorHAnsi" w:cs="Calibri"/>
          <w:color w:val="auto"/>
          <w:sz w:val="24"/>
          <w:szCs w:val="24"/>
        </w:rPr>
        <w:t>okres krótszy od 12 miesięcy będą płatne jednorazowo</w:t>
      </w:r>
      <w:r w:rsidR="00BF5D59" w:rsidRPr="000868A4">
        <w:rPr>
          <w:rFonts w:asciiTheme="minorHAnsi" w:hAnsiTheme="minorHAnsi" w:cs="Calibri"/>
          <w:color w:val="auto"/>
          <w:sz w:val="24"/>
          <w:szCs w:val="24"/>
        </w:rPr>
        <w:t xml:space="preserve"> </w:t>
      </w:r>
      <w:r w:rsidRPr="000868A4">
        <w:rPr>
          <w:rFonts w:asciiTheme="minorHAnsi" w:hAnsiTheme="minorHAnsi" w:cs="Calibri"/>
          <w:sz w:val="24"/>
          <w:szCs w:val="24"/>
        </w:rPr>
        <w:t xml:space="preserve">w terminie </w:t>
      </w:r>
      <w:bookmarkStart w:id="6" w:name="__DdeLink__3795_3753764706"/>
      <w:r w:rsidRPr="000868A4">
        <w:rPr>
          <w:rFonts w:asciiTheme="minorHAnsi" w:hAnsiTheme="minorHAnsi" w:cs="Calibri"/>
          <w:sz w:val="24"/>
          <w:szCs w:val="24"/>
        </w:rPr>
        <w:t>14</w:t>
      </w:r>
      <w:bookmarkEnd w:id="6"/>
      <w:r w:rsidRPr="000868A4">
        <w:rPr>
          <w:rFonts w:asciiTheme="minorHAnsi" w:hAnsiTheme="minorHAnsi" w:cs="Calibri"/>
          <w:sz w:val="24"/>
          <w:szCs w:val="24"/>
        </w:rPr>
        <w:t xml:space="preserve"> dni od początku okresu ubezpieczenia.</w:t>
      </w:r>
    </w:p>
    <w:p w:rsidR="00714462" w:rsidRPr="000868A4" w:rsidRDefault="00714462" w:rsidP="000868A4">
      <w:pPr>
        <w:numPr>
          <w:ilvl w:val="0"/>
          <w:numId w:val="5"/>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Składka płatna jest przelewem na rachunek bankowy Wykonawcy określony</w:t>
      </w:r>
      <w:r w:rsidR="00BF5D59" w:rsidRPr="000868A4">
        <w:rPr>
          <w:rFonts w:asciiTheme="minorHAnsi" w:hAnsiTheme="minorHAnsi" w:cs="Calibri"/>
          <w:sz w:val="24"/>
          <w:szCs w:val="24"/>
        </w:rPr>
        <w:t xml:space="preserve"> </w:t>
      </w:r>
      <w:r w:rsidRPr="000868A4">
        <w:rPr>
          <w:rFonts w:asciiTheme="minorHAnsi" w:hAnsiTheme="minorHAnsi" w:cs="Calibri"/>
          <w:sz w:val="24"/>
          <w:szCs w:val="24"/>
        </w:rPr>
        <w:t>w polisach.</w:t>
      </w:r>
      <w:r w:rsidR="00264E88" w:rsidRPr="000868A4">
        <w:rPr>
          <w:rFonts w:asciiTheme="minorHAnsi" w:eastAsia="Times New Roman" w:hAnsiTheme="minorHAnsi" w:cs="Calibri"/>
          <w:color w:val="auto"/>
          <w:kern w:val="0"/>
          <w:sz w:val="24"/>
          <w:szCs w:val="24"/>
          <w:lang w:eastAsia="en-US" w:bidi="he-IL"/>
        </w:rPr>
        <w:t xml:space="preserve"> Za dzień zapłaty uważa się dzień obciążenia rachunku bankowego Zamawiającego. Jeżeli płatność przypada w sobotę lub dzień ustawowo wolny od pracy, za termin płatności uważa się pierwszy dzień roboczy następujący po takim dniu.</w:t>
      </w:r>
    </w:p>
    <w:p w:rsidR="00700256" w:rsidRPr="000868A4" w:rsidRDefault="00714462" w:rsidP="000868A4">
      <w:pPr>
        <w:numPr>
          <w:ilvl w:val="0"/>
          <w:numId w:val="5"/>
        </w:numPr>
        <w:tabs>
          <w:tab w:val="left" w:pos="426"/>
          <w:tab w:val="left" w:pos="9072"/>
        </w:tabs>
        <w:spacing w:after="0" w:line="360" w:lineRule="auto"/>
        <w:ind w:left="0" w:firstLine="0"/>
        <w:rPr>
          <w:rFonts w:asciiTheme="minorHAnsi" w:hAnsiTheme="minorHAnsi" w:cs="Calibri"/>
          <w:color w:val="auto"/>
          <w:sz w:val="24"/>
          <w:szCs w:val="24"/>
        </w:rPr>
      </w:pPr>
      <w:r w:rsidRPr="000868A4">
        <w:rPr>
          <w:rFonts w:asciiTheme="minorHAnsi" w:hAnsiTheme="minorHAnsi" w:cs="Calibri"/>
          <w:sz w:val="24"/>
          <w:szCs w:val="24"/>
        </w:rPr>
        <w:t>Nieopłacenie przez Zamawiającego składki z polisy w terminie nie powoduje ustania odpowiedzialności Wykonawcy.</w:t>
      </w:r>
      <w:r w:rsidR="00215153" w:rsidRPr="000868A4">
        <w:rPr>
          <w:rFonts w:asciiTheme="minorHAnsi" w:hAnsiTheme="minorHAnsi" w:cs="Calibri"/>
          <w:sz w:val="24"/>
          <w:szCs w:val="24"/>
        </w:rPr>
        <w:t xml:space="preserve"> </w:t>
      </w:r>
      <w:r w:rsidRPr="000868A4">
        <w:rPr>
          <w:rFonts w:asciiTheme="minorHAnsi" w:hAnsiTheme="minorHAnsi" w:cs="Calibri"/>
          <w:color w:val="auto"/>
          <w:sz w:val="24"/>
          <w:szCs w:val="24"/>
        </w:rPr>
        <w:t xml:space="preserve">W </w:t>
      </w:r>
      <w:r w:rsidR="00215153" w:rsidRPr="000868A4">
        <w:rPr>
          <w:rFonts w:asciiTheme="minorHAnsi" w:hAnsiTheme="minorHAnsi" w:cs="Calibri"/>
          <w:color w:val="auto"/>
          <w:sz w:val="24"/>
          <w:szCs w:val="24"/>
        </w:rPr>
        <w:t xml:space="preserve">takim </w:t>
      </w:r>
      <w:r w:rsidRPr="000868A4">
        <w:rPr>
          <w:rFonts w:asciiTheme="minorHAnsi" w:hAnsiTheme="minorHAnsi" w:cs="Calibri"/>
          <w:color w:val="auto"/>
          <w:sz w:val="24"/>
          <w:szCs w:val="24"/>
        </w:rPr>
        <w:t xml:space="preserve">przypadku Wykonawca </w:t>
      </w:r>
      <w:r w:rsidR="001019FE" w:rsidRPr="000868A4">
        <w:rPr>
          <w:rFonts w:asciiTheme="minorHAnsi" w:hAnsiTheme="minorHAnsi" w:cs="Calibri"/>
          <w:color w:val="auto"/>
          <w:sz w:val="24"/>
          <w:szCs w:val="24"/>
        </w:rPr>
        <w:t xml:space="preserve">oprócz uzupełnienia składki </w:t>
      </w:r>
      <w:r w:rsidR="00B41E4A" w:rsidRPr="000868A4">
        <w:rPr>
          <w:rFonts w:asciiTheme="minorHAnsi" w:hAnsiTheme="minorHAnsi" w:cs="Calibri"/>
          <w:color w:val="auto"/>
          <w:sz w:val="24"/>
          <w:szCs w:val="24"/>
        </w:rPr>
        <w:t>ubezpieczeniowej</w:t>
      </w:r>
      <w:r w:rsidRPr="000868A4">
        <w:rPr>
          <w:rFonts w:asciiTheme="minorHAnsi" w:hAnsiTheme="minorHAnsi" w:cs="Calibri"/>
          <w:color w:val="auto"/>
          <w:sz w:val="24"/>
          <w:szCs w:val="24"/>
        </w:rPr>
        <w:t xml:space="preserve"> </w:t>
      </w:r>
      <w:r w:rsidR="001019FE" w:rsidRPr="000868A4">
        <w:rPr>
          <w:rFonts w:asciiTheme="minorHAnsi" w:hAnsiTheme="minorHAnsi" w:cs="Calibri"/>
          <w:color w:val="auto"/>
          <w:sz w:val="24"/>
          <w:szCs w:val="24"/>
        </w:rPr>
        <w:t xml:space="preserve">może </w:t>
      </w:r>
      <w:r w:rsidRPr="000868A4">
        <w:rPr>
          <w:rFonts w:asciiTheme="minorHAnsi" w:hAnsiTheme="minorHAnsi" w:cs="Calibri"/>
          <w:color w:val="auto"/>
          <w:sz w:val="24"/>
          <w:szCs w:val="24"/>
        </w:rPr>
        <w:t>się domagać wyłącznie odsetek za opóźnienie w ustawowej wysokości.</w:t>
      </w:r>
      <w:bookmarkStart w:id="7" w:name="_Hlk82967218"/>
    </w:p>
    <w:p w:rsidR="00BF5D59" w:rsidRPr="000868A4" w:rsidRDefault="00BF5D59" w:rsidP="000868A4">
      <w:pPr>
        <w:tabs>
          <w:tab w:val="left" w:pos="426"/>
          <w:tab w:val="left" w:pos="9072"/>
        </w:tabs>
        <w:spacing w:after="0" w:line="360" w:lineRule="auto"/>
        <w:rPr>
          <w:rFonts w:asciiTheme="minorHAnsi" w:hAnsiTheme="minorHAnsi" w:cs="Calibri"/>
          <w:color w:val="auto"/>
          <w:sz w:val="24"/>
          <w:szCs w:val="24"/>
        </w:rPr>
      </w:pPr>
    </w:p>
    <w:bookmarkEnd w:id="7"/>
    <w:p w:rsidR="00714462" w:rsidRPr="000868A4" w:rsidRDefault="00714462"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 xml:space="preserve">§ </w:t>
      </w:r>
      <w:r w:rsidR="00F46ED7" w:rsidRPr="000868A4">
        <w:rPr>
          <w:rFonts w:asciiTheme="minorHAnsi" w:hAnsiTheme="minorHAnsi" w:cs="Calibri"/>
          <w:b/>
          <w:bCs/>
          <w:sz w:val="24"/>
          <w:szCs w:val="24"/>
        </w:rPr>
        <w:t>10</w:t>
      </w:r>
      <w:r w:rsidRPr="000868A4">
        <w:rPr>
          <w:rFonts w:asciiTheme="minorHAnsi" w:hAnsiTheme="minorHAnsi" w:cs="Calibri"/>
          <w:b/>
          <w:bCs/>
          <w:sz w:val="24"/>
          <w:szCs w:val="24"/>
        </w:rPr>
        <w:t>.</w:t>
      </w:r>
    </w:p>
    <w:p w:rsidR="00714462" w:rsidRPr="000868A4" w:rsidRDefault="00714462"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Zmiana Umowy</w:t>
      </w:r>
    </w:p>
    <w:p w:rsidR="00BF5D59" w:rsidRPr="000868A4" w:rsidRDefault="00BF5D59" w:rsidP="000868A4">
      <w:pPr>
        <w:numPr>
          <w:ilvl w:val="0"/>
          <w:numId w:val="6"/>
        </w:numPr>
        <w:tabs>
          <w:tab w:val="left" w:pos="284"/>
          <w:tab w:val="left" w:pos="426"/>
          <w:tab w:val="left" w:pos="9072"/>
        </w:tabs>
        <w:spacing w:after="0" w:line="360" w:lineRule="auto"/>
        <w:ind w:left="0" w:firstLine="0"/>
        <w:rPr>
          <w:rFonts w:asciiTheme="minorHAnsi" w:hAnsiTheme="minorHAnsi" w:cs="Calibri"/>
          <w:color w:val="auto"/>
          <w:sz w:val="24"/>
          <w:szCs w:val="24"/>
        </w:rPr>
      </w:pPr>
      <w:bookmarkStart w:id="8" w:name="_Hlk88726973"/>
      <w:r w:rsidRPr="000868A4">
        <w:rPr>
          <w:rFonts w:asciiTheme="minorHAnsi" w:hAnsiTheme="minorHAnsi" w:cs="Calibri"/>
          <w:color w:val="auto"/>
          <w:sz w:val="24"/>
          <w:szCs w:val="24"/>
        </w:rPr>
        <w:t>Strony zastrzegają możliwość dokonania w uzasadnionych okolicznościach zmian postanowień niniejszej umowy w stosunku do treści zobowiązania Wykonawcy zawartego w ofercie. Wszelkie zmiany treści umowy wymagają pod rygorem nieważności zachowania formy pisemnej.</w:t>
      </w:r>
    </w:p>
    <w:p w:rsidR="00BF5D59" w:rsidRPr="000868A4" w:rsidRDefault="00BF5D59" w:rsidP="000868A4">
      <w:pPr>
        <w:numPr>
          <w:ilvl w:val="0"/>
          <w:numId w:val="6"/>
        </w:numPr>
        <w:tabs>
          <w:tab w:val="left" w:pos="284"/>
          <w:tab w:val="left" w:pos="426"/>
          <w:tab w:val="left" w:pos="9072"/>
        </w:tabs>
        <w:spacing w:after="0" w:line="360" w:lineRule="auto"/>
        <w:ind w:left="0" w:firstLine="0"/>
        <w:rPr>
          <w:rFonts w:asciiTheme="minorHAnsi" w:hAnsiTheme="minorHAnsi" w:cs="Calibri"/>
          <w:color w:val="auto"/>
          <w:sz w:val="24"/>
          <w:szCs w:val="24"/>
        </w:rPr>
      </w:pPr>
      <w:r w:rsidRPr="000868A4">
        <w:rPr>
          <w:rFonts w:asciiTheme="minorHAnsi" w:hAnsiTheme="minorHAnsi" w:cs="Calibri"/>
          <w:color w:val="auto"/>
          <w:sz w:val="24"/>
          <w:szCs w:val="24"/>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bookmarkEnd w:id="8"/>
    <w:p w:rsidR="00714462" w:rsidRPr="000868A4" w:rsidRDefault="007E310C" w:rsidP="000868A4">
      <w:pPr>
        <w:numPr>
          <w:ilvl w:val="0"/>
          <w:numId w:val="11"/>
        </w:numPr>
        <w:tabs>
          <w:tab w:val="left" w:pos="426"/>
          <w:tab w:val="left" w:pos="9072"/>
        </w:tabs>
        <w:spacing w:after="0" w:line="360" w:lineRule="auto"/>
        <w:ind w:left="0" w:firstLine="0"/>
        <w:rPr>
          <w:rFonts w:asciiTheme="minorHAnsi" w:hAnsiTheme="minorHAnsi" w:cs="Calibri"/>
          <w:sz w:val="24"/>
          <w:szCs w:val="24"/>
        </w:rPr>
      </w:pPr>
      <w:proofErr w:type="gramStart"/>
      <w:r w:rsidRPr="000868A4">
        <w:rPr>
          <w:rFonts w:asciiTheme="minorHAnsi" w:hAnsiTheme="minorHAnsi" w:cs="Calibri"/>
          <w:sz w:val="24"/>
          <w:szCs w:val="24"/>
        </w:rPr>
        <w:t>zmiany</w:t>
      </w:r>
      <w:proofErr w:type="gramEnd"/>
      <w:r w:rsidRPr="000868A4">
        <w:rPr>
          <w:rFonts w:asciiTheme="minorHAnsi" w:hAnsiTheme="minorHAnsi" w:cs="Calibri"/>
          <w:sz w:val="24"/>
          <w:szCs w:val="24"/>
        </w:rPr>
        <w:t xml:space="preserve"> terminów płatności, w</w:t>
      </w:r>
      <w:r w:rsidR="00714462" w:rsidRPr="000868A4">
        <w:rPr>
          <w:rFonts w:asciiTheme="minorHAnsi" w:hAnsiTheme="minorHAnsi" w:cs="Calibri"/>
          <w:sz w:val="24"/>
          <w:szCs w:val="24"/>
        </w:rPr>
        <w:t>ysokości składki lub raty składki w przypadku zmiany sumy ubezpieczenia w związku ze zmianą wartości majątku, zmiany dotyczące liczby jednostek organizacyjnych Zamawiającego przy zachowaniu dotychczasowych stawek ubezpieczeniowych – proporcjonalnie do zmiany sumy ubezpieczenia i okresu ubezpieczenia, w którym zmiana będzie obowiązywała,</w:t>
      </w:r>
    </w:p>
    <w:p w:rsidR="00714462" w:rsidRPr="000868A4" w:rsidRDefault="00714462" w:rsidP="000868A4">
      <w:pPr>
        <w:numPr>
          <w:ilvl w:val="0"/>
          <w:numId w:val="11"/>
        </w:numPr>
        <w:tabs>
          <w:tab w:val="left" w:pos="426"/>
          <w:tab w:val="left" w:pos="9072"/>
        </w:tabs>
        <w:spacing w:after="0" w:line="360" w:lineRule="auto"/>
        <w:ind w:left="0" w:firstLine="0"/>
        <w:rPr>
          <w:rFonts w:asciiTheme="minorHAnsi" w:hAnsiTheme="minorHAnsi" w:cs="Calibri"/>
          <w:sz w:val="24"/>
          <w:szCs w:val="24"/>
        </w:rPr>
      </w:pPr>
      <w:proofErr w:type="gramStart"/>
      <w:r w:rsidRPr="000868A4">
        <w:rPr>
          <w:rFonts w:asciiTheme="minorHAnsi" w:hAnsiTheme="minorHAnsi" w:cs="Calibri"/>
          <w:sz w:val="24"/>
          <w:szCs w:val="24"/>
        </w:rPr>
        <w:t>konieczności</w:t>
      </w:r>
      <w:proofErr w:type="gramEnd"/>
      <w:r w:rsidRPr="000868A4">
        <w:rPr>
          <w:rFonts w:asciiTheme="minorHAnsi" w:hAnsiTheme="minorHAnsi" w:cs="Calibri"/>
          <w:sz w:val="24"/>
          <w:szCs w:val="24"/>
        </w:rPr>
        <w:t xml:space="preserve"> przesunięcia terminów umownych, w sytuacji uzasadnionej, gdy brak możliwości dochowania pierwotnego terminu wynika z przyczyn niezawinionych przez Wykonawcę, np. „siła wyższa”; Wykonawca na piśmie przedstawi okoliczności uniemożliwiające dochowanie terminu wynikającego z oferty;</w:t>
      </w:r>
    </w:p>
    <w:p w:rsidR="007E310C" w:rsidRPr="000868A4" w:rsidRDefault="00714462" w:rsidP="000868A4">
      <w:pPr>
        <w:numPr>
          <w:ilvl w:val="0"/>
          <w:numId w:val="11"/>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 xml:space="preserve">konieczności przesunięcia terminów umownych, w </w:t>
      </w:r>
      <w:proofErr w:type="gramStart"/>
      <w:r w:rsidRPr="000868A4">
        <w:rPr>
          <w:rFonts w:asciiTheme="minorHAnsi" w:hAnsiTheme="minorHAnsi" w:cs="Calibri"/>
          <w:sz w:val="24"/>
          <w:szCs w:val="24"/>
        </w:rPr>
        <w:t>sytuacji gdy</w:t>
      </w:r>
      <w:proofErr w:type="gramEnd"/>
      <w:r w:rsidRPr="000868A4">
        <w:rPr>
          <w:rFonts w:asciiTheme="minorHAnsi" w:hAnsiTheme="minorHAnsi" w:cs="Calibri"/>
          <w:sz w:val="24"/>
          <w:szCs w:val="24"/>
        </w:rPr>
        <w:t xml:space="preserve"> brak możliwości dochowania pierwotnego terminu wynika z okoliczności leżących po stronie Zamawiającego;</w:t>
      </w:r>
    </w:p>
    <w:p w:rsidR="007E310C" w:rsidRPr="000868A4" w:rsidRDefault="007E310C" w:rsidP="000868A4">
      <w:pPr>
        <w:numPr>
          <w:ilvl w:val="0"/>
          <w:numId w:val="11"/>
        </w:numPr>
        <w:tabs>
          <w:tab w:val="left" w:pos="426"/>
          <w:tab w:val="left" w:pos="9072"/>
        </w:tabs>
        <w:spacing w:after="0" w:line="360" w:lineRule="auto"/>
        <w:ind w:left="0" w:firstLine="0"/>
        <w:rPr>
          <w:rFonts w:asciiTheme="minorHAnsi" w:hAnsiTheme="minorHAnsi" w:cs="Calibri"/>
          <w:sz w:val="24"/>
          <w:szCs w:val="24"/>
        </w:rPr>
      </w:pPr>
      <w:proofErr w:type="gramStart"/>
      <w:r w:rsidRPr="000868A4">
        <w:rPr>
          <w:rFonts w:asciiTheme="minorHAnsi" w:hAnsiTheme="minorHAnsi" w:cs="Calibri"/>
          <w:sz w:val="24"/>
          <w:szCs w:val="24"/>
        </w:rPr>
        <w:t>zmiany</w:t>
      </w:r>
      <w:proofErr w:type="gramEnd"/>
      <w:r w:rsidRPr="000868A4">
        <w:rPr>
          <w:rFonts w:asciiTheme="minorHAnsi" w:hAnsiTheme="minorHAnsi" w:cs="Calibri"/>
          <w:sz w:val="24"/>
          <w:szCs w:val="24"/>
        </w:rPr>
        <w:t xml:space="preserve">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rsidR="007E310C" w:rsidRPr="000868A4" w:rsidRDefault="007E310C" w:rsidP="000868A4">
      <w:pPr>
        <w:numPr>
          <w:ilvl w:val="0"/>
          <w:numId w:val="11"/>
        </w:numPr>
        <w:tabs>
          <w:tab w:val="left" w:pos="426"/>
          <w:tab w:val="left" w:pos="9072"/>
        </w:tabs>
        <w:spacing w:after="0" w:line="360" w:lineRule="auto"/>
        <w:ind w:left="0" w:firstLine="0"/>
        <w:rPr>
          <w:rFonts w:asciiTheme="minorHAnsi" w:hAnsiTheme="minorHAnsi" w:cs="Calibri"/>
          <w:sz w:val="24"/>
          <w:szCs w:val="24"/>
        </w:rPr>
      </w:pPr>
      <w:proofErr w:type="gramStart"/>
      <w:r w:rsidRPr="000868A4">
        <w:rPr>
          <w:rFonts w:asciiTheme="minorHAnsi" w:hAnsiTheme="minorHAnsi" w:cs="Calibri"/>
          <w:sz w:val="24"/>
          <w:szCs w:val="24"/>
        </w:rPr>
        <w:t>zmiany</w:t>
      </w:r>
      <w:proofErr w:type="gramEnd"/>
      <w:r w:rsidRPr="000868A4">
        <w:rPr>
          <w:rFonts w:asciiTheme="minorHAnsi" w:hAnsiTheme="minorHAnsi" w:cs="Calibri"/>
          <w:sz w:val="24"/>
          <w:szCs w:val="24"/>
        </w:rPr>
        <w:t xml:space="preserve"> wysokości składki lub raty składki w ubezpieczeniu następstw nieszczęśliwych wypadków – w przypadku zmiany liczby osób ubezpieczonych</w:t>
      </w:r>
      <w:r w:rsidR="00CA1794" w:rsidRPr="000868A4">
        <w:rPr>
          <w:rFonts w:asciiTheme="minorHAnsi" w:hAnsiTheme="minorHAnsi" w:cs="Calibri"/>
          <w:sz w:val="24"/>
          <w:szCs w:val="24"/>
        </w:rPr>
        <w:t>, w szczególności w związku z zatrudnieniem bądź nawiązaniem współpracy z nowymi osobami albo też w związku z rozwiązaniem zawartych umów,</w:t>
      </w:r>
      <w:r w:rsidRPr="000868A4">
        <w:rPr>
          <w:rFonts w:asciiTheme="minorHAnsi" w:hAnsiTheme="minorHAnsi" w:cs="Calibri"/>
          <w:sz w:val="24"/>
          <w:szCs w:val="24"/>
        </w:rPr>
        <w:t xml:space="preserve"> </w:t>
      </w:r>
      <w:r w:rsidR="00CA1794" w:rsidRPr="000868A4">
        <w:rPr>
          <w:rFonts w:asciiTheme="minorHAnsi" w:hAnsiTheme="minorHAnsi" w:cs="Calibri"/>
          <w:sz w:val="24"/>
          <w:szCs w:val="24"/>
        </w:rPr>
        <w:t xml:space="preserve">bądź w związku ze zgonem osoby ubezpieczonej, </w:t>
      </w:r>
      <w:r w:rsidRPr="000868A4">
        <w:rPr>
          <w:rFonts w:asciiTheme="minorHAnsi" w:hAnsiTheme="minorHAnsi" w:cs="Calibri"/>
          <w:sz w:val="24"/>
          <w:szCs w:val="24"/>
        </w:rPr>
        <w:t>oraz wysokości sumy ubezpieczenia na osobę w okresie ubezpieczenia. Składka będzie rozliczana zgodnie z określonymi w SWZ zapisami klauzuli warunków i taryf;</w:t>
      </w:r>
    </w:p>
    <w:p w:rsidR="007E310C" w:rsidRPr="000868A4" w:rsidRDefault="007E310C" w:rsidP="000868A4">
      <w:pPr>
        <w:numPr>
          <w:ilvl w:val="0"/>
          <w:numId w:val="11"/>
        </w:numPr>
        <w:tabs>
          <w:tab w:val="left" w:pos="426"/>
          <w:tab w:val="left" w:pos="9072"/>
        </w:tabs>
        <w:spacing w:after="0" w:line="360" w:lineRule="auto"/>
        <w:ind w:left="0" w:firstLine="0"/>
        <w:rPr>
          <w:rFonts w:asciiTheme="minorHAnsi" w:hAnsiTheme="minorHAnsi" w:cs="Tahoma"/>
          <w:sz w:val="24"/>
          <w:szCs w:val="24"/>
        </w:rPr>
      </w:pPr>
      <w:proofErr w:type="gramStart"/>
      <w:r w:rsidRPr="000868A4">
        <w:rPr>
          <w:rFonts w:asciiTheme="minorHAnsi" w:hAnsiTheme="minorHAnsi" w:cs="Calibri"/>
          <w:sz w:val="24"/>
          <w:szCs w:val="24"/>
        </w:rPr>
        <w:t>zmiany</w:t>
      </w:r>
      <w:proofErr w:type="gramEnd"/>
      <w:r w:rsidRPr="000868A4">
        <w:rPr>
          <w:rFonts w:asciiTheme="minorHAnsi" w:hAnsiTheme="minorHAnsi" w:cs="Tahoma"/>
          <w:sz w:val="24"/>
          <w:szCs w:val="24"/>
        </w:rPr>
        <w:t xml:space="preserve"> dotyczące liczby jednostek organizacyjnych Zamawiającego i innych podmiotów (osób prawnych) podlegających ubezpieczeniu i ich formy prawnej - w przypadku:</w:t>
      </w:r>
    </w:p>
    <w:p w:rsidR="007E310C" w:rsidRPr="000868A4" w:rsidRDefault="007E310C" w:rsidP="00346973">
      <w:pPr>
        <w:numPr>
          <w:ilvl w:val="0"/>
          <w:numId w:val="33"/>
        </w:numPr>
        <w:tabs>
          <w:tab w:val="clear" w:pos="720"/>
          <w:tab w:val="num" w:pos="284"/>
          <w:tab w:val="num" w:pos="1276"/>
        </w:tabs>
        <w:suppressAutoHyphens w:val="0"/>
        <w:spacing w:after="0" w:line="360" w:lineRule="auto"/>
        <w:ind w:left="0" w:right="-1" w:firstLine="0"/>
        <w:rPr>
          <w:rFonts w:asciiTheme="minorHAnsi" w:hAnsiTheme="minorHAnsi" w:cs="Tahoma"/>
          <w:sz w:val="24"/>
          <w:szCs w:val="24"/>
        </w:rPr>
      </w:pPr>
      <w:proofErr w:type="gramStart"/>
      <w:r w:rsidRPr="000868A4">
        <w:rPr>
          <w:rFonts w:asciiTheme="minorHAnsi" w:hAnsiTheme="minorHAnsi" w:cs="Tahoma"/>
          <w:sz w:val="24"/>
          <w:szCs w:val="24"/>
        </w:rPr>
        <w:t>powstania</w:t>
      </w:r>
      <w:proofErr w:type="gramEnd"/>
      <w:r w:rsidRPr="000868A4">
        <w:rPr>
          <w:rFonts w:asciiTheme="minorHAnsi" w:hAnsiTheme="minorHAnsi" w:cs="Tahoma"/>
          <w:sz w:val="24"/>
          <w:szCs w:val="24"/>
        </w:rPr>
        <w:t xml:space="preserve"> nowych jednostek/osób prawnych (w wyniku utworzenia, połączenia lub wyodrębniania) - składka będzie rozliczana bądź naliczana zgodnie z określonymi w SWZ zapisami klauzuli warunków i taryf;</w:t>
      </w:r>
    </w:p>
    <w:p w:rsidR="007E310C" w:rsidRPr="000868A4" w:rsidRDefault="007E310C" w:rsidP="000868A4">
      <w:pPr>
        <w:numPr>
          <w:ilvl w:val="0"/>
          <w:numId w:val="33"/>
        </w:numPr>
        <w:tabs>
          <w:tab w:val="clear" w:pos="720"/>
          <w:tab w:val="num" w:pos="284"/>
          <w:tab w:val="num" w:pos="1276"/>
        </w:tabs>
        <w:suppressAutoHyphens w:val="0"/>
        <w:spacing w:after="0" w:line="360" w:lineRule="auto"/>
        <w:ind w:left="0" w:right="-1" w:firstLine="0"/>
        <w:rPr>
          <w:rFonts w:asciiTheme="minorHAnsi" w:hAnsiTheme="minorHAnsi" w:cs="Tahoma"/>
          <w:sz w:val="24"/>
          <w:szCs w:val="24"/>
        </w:rPr>
      </w:pPr>
      <w:proofErr w:type="gramStart"/>
      <w:r w:rsidRPr="000868A4">
        <w:rPr>
          <w:rFonts w:asciiTheme="minorHAnsi" w:hAnsiTheme="minorHAnsi" w:cs="Tahoma"/>
          <w:sz w:val="24"/>
          <w:szCs w:val="24"/>
        </w:rPr>
        <w:t>przekształcenia</w:t>
      </w:r>
      <w:proofErr w:type="gramEnd"/>
      <w:r w:rsidRPr="000868A4">
        <w:rPr>
          <w:rFonts w:asciiTheme="minorHAnsi" w:hAnsiTheme="minorHAnsi" w:cs="Tahoma"/>
          <w:sz w:val="24"/>
          <w:szCs w:val="24"/>
        </w:rPr>
        <w:t xml:space="preserve"> jednostki/osoby prawnej – warunki ubezpieczenia będą nie gorsze jak dla jednostki/osoby prawnej pierwotnej;  </w:t>
      </w:r>
    </w:p>
    <w:p w:rsidR="007E310C" w:rsidRPr="000868A4" w:rsidRDefault="007E310C" w:rsidP="000868A4">
      <w:pPr>
        <w:numPr>
          <w:ilvl w:val="0"/>
          <w:numId w:val="33"/>
        </w:numPr>
        <w:tabs>
          <w:tab w:val="clear" w:pos="720"/>
          <w:tab w:val="num" w:pos="284"/>
          <w:tab w:val="num" w:pos="1276"/>
        </w:tabs>
        <w:suppressAutoHyphens w:val="0"/>
        <w:spacing w:after="0" w:line="360" w:lineRule="auto"/>
        <w:ind w:left="0" w:right="-1" w:firstLine="0"/>
        <w:rPr>
          <w:rFonts w:asciiTheme="minorHAnsi" w:hAnsiTheme="minorHAnsi" w:cs="Tahoma"/>
          <w:sz w:val="24"/>
          <w:szCs w:val="24"/>
        </w:rPr>
      </w:pPr>
      <w:proofErr w:type="gramStart"/>
      <w:r w:rsidRPr="000868A4">
        <w:rPr>
          <w:rFonts w:asciiTheme="minorHAnsi" w:hAnsiTheme="minorHAnsi" w:cs="Tahoma"/>
          <w:sz w:val="24"/>
          <w:szCs w:val="24"/>
        </w:rPr>
        <w:t>likwidacji</w:t>
      </w:r>
      <w:proofErr w:type="gramEnd"/>
      <w:r w:rsidRPr="000868A4">
        <w:rPr>
          <w:rFonts w:asciiTheme="minorHAnsi" w:hAnsiTheme="minorHAnsi" w:cs="Tahoma"/>
          <w:sz w:val="24"/>
          <w:szCs w:val="24"/>
        </w:rPr>
        <w:t xml:space="preserve">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7E310C" w:rsidRPr="000868A4" w:rsidRDefault="007E310C" w:rsidP="000868A4">
      <w:pPr>
        <w:numPr>
          <w:ilvl w:val="0"/>
          <w:numId w:val="33"/>
        </w:numPr>
        <w:tabs>
          <w:tab w:val="clear" w:pos="720"/>
          <w:tab w:val="num" w:pos="284"/>
          <w:tab w:val="num" w:pos="1276"/>
        </w:tabs>
        <w:suppressAutoHyphens w:val="0"/>
        <w:spacing w:after="0" w:line="360" w:lineRule="auto"/>
        <w:ind w:left="0" w:right="-1" w:firstLine="0"/>
        <w:rPr>
          <w:rFonts w:asciiTheme="minorHAnsi" w:hAnsiTheme="minorHAnsi" w:cs="Tahoma"/>
          <w:sz w:val="24"/>
          <w:szCs w:val="24"/>
        </w:rPr>
      </w:pPr>
      <w:proofErr w:type="gramStart"/>
      <w:r w:rsidRPr="000868A4">
        <w:rPr>
          <w:rFonts w:asciiTheme="minorHAnsi" w:hAnsiTheme="minorHAnsi" w:cs="Tahoma"/>
          <w:sz w:val="24"/>
          <w:szCs w:val="24"/>
        </w:rPr>
        <w:t>włączenia</w:t>
      </w:r>
      <w:proofErr w:type="gramEnd"/>
      <w:r w:rsidRPr="000868A4">
        <w:rPr>
          <w:rFonts w:asciiTheme="minorHAnsi" w:hAnsiTheme="minorHAnsi" w:cs="Tahoma"/>
          <w:sz w:val="24"/>
          <w:szCs w:val="24"/>
        </w:rPr>
        <w:t xml:space="preserve">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rsidR="00714462" w:rsidRPr="000868A4" w:rsidRDefault="00714462" w:rsidP="000868A4">
      <w:pPr>
        <w:numPr>
          <w:ilvl w:val="0"/>
          <w:numId w:val="11"/>
        </w:numPr>
        <w:tabs>
          <w:tab w:val="left" w:pos="426"/>
          <w:tab w:val="left" w:pos="9072"/>
        </w:tabs>
        <w:spacing w:after="0" w:line="360" w:lineRule="auto"/>
        <w:ind w:left="0" w:firstLine="0"/>
        <w:rPr>
          <w:rFonts w:asciiTheme="minorHAnsi" w:hAnsiTheme="minorHAnsi" w:cs="Calibri"/>
          <w:sz w:val="24"/>
          <w:szCs w:val="24"/>
        </w:rPr>
      </w:pPr>
      <w:proofErr w:type="gramStart"/>
      <w:r w:rsidRPr="000868A4">
        <w:rPr>
          <w:rFonts w:asciiTheme="minorHAnsi" w:hAnsiTheme="minorHAnsi" w:cs="Calibri"/>
          <w:sz w:val="24"/>
          <w:szCs w:val="24"/>
        </w:rPr>
        <w:t>zmiany</w:t>
      </w:r>
      <w:proofErr w:type="gramEnd"/>
      <w:r w:rsidRPr="000868A4">
        <w:rPr>
          <w:rFonts w:asciiTheme="minorHAnsi" w:hAnsiTheme="minorHAnsi" w:cs="Calibri"/>
          <w:sz w:val="24"/>
          <w:szCs w:val="24"/>
        </w:rPr>
        <w:t xml:space="preserve"> cen/stawek/składek ubezpieczeniowych lub wysokości raty składki w sytuacji, kiedy zmiana ta będzie korzystna dla Zamawiającego, tzn. na cenę/stawkę/składkę/ ratę niższą - na pisemny wniosek jednej ze Stron;</w:t>
      </w:r>
    </w:p>
    <w:p w:rsidR="00714462" w:rsidRPr="000868A4" w:rsidRDefault="00714462" w:rsidP="000868A4">
      <w:pPr>
        <w:numPr>
          <w:ilvl w:val="0"/>
          <w:numId w:val="11"/>
        </w:numPr>
        <w:tabs>
          <w:tab w:val="left" w:pos="426"/>
          <w:tab w:val="left" w:pos="9072"/>
        </w:tabs>
        <w:spacing w:after="0" w:line="360" w:lineRule="auto"/>
        <w:ind w:left="0" w:firstLine="0"/>
        <w:rPr>
          <w:rFonts w:asciiTheme="minorHAnsi" w:hAnsiTheme="minorHAnsi" w:cs="Calibri"/>
          <w:sz w:val="24"/>
          <w:szCs w:val="24"/>
        </w:rPr>
      </w:pPr>
      <w:proofErr w:type="gramStart"/>
      <w:r w:rsidRPr="000868A4">
        <w:rPr>
          <w:rFonts w:asciiTheme="minorHAnsi" w:hAnsiTheme="minorHAnsi" w:cs="Calibri"/>
          <w:sz w:val="24"/>
          <w:szCs w:val="24"/>
        </w:rPr>
        <w:t>korzystne</w:t>
      </w:r>
      <w:proofErr w:type="gramEnd"/>
      <w:r w:rsidRPr="000868A4">
        <w:rPr>
          <w:rFonts w:asciiTheme="minorHAnsi" w:hAnsiTheme="minorHAnsi" w:cs="Calibri"/>
          <w:sz w:val="24"/>
          <w:szCs w:val="24"/>
        </w:rPr>
        <w:t xml:space="preserve"> dla Zamawiającego zmiany zakresu ubezpieczenia wynikające ze zmian OWU Wykonawcy za zgodą Zamawiającego i Wykonawcy;</w:t>
      </w:r>
    </w:p>
    <w:p w:rsidR="00B53F0A" w:rsidRPr="000868A4" w:rsidRDefault="00B53F0A" w:rsidP="000868A4">
      <w:pPr>
        <w:numPr>
          <w:ilvl w:val="0"/>
          <w:numId w:val="11"/>
        </w:numPr>
        <w:tabs>
          <w:tab w:val="left" w:pos="426"/>
          <w:tab w:val="left" w:pos="9072"/>
        </w:tabs>
        <w:spacing w:after="0" w:line="360" w:lineRule="auto"/>
        <w:ind w:left="0" w:firstLine="0"/>
        <w:rPr>
          <w:rFonts w:asciiTheme="minorHAnsi" w:hAnsiTheme="minorHAnsi" w:cs="Calibri"/>
          <w:sz w:val="24"/>
          <w:szCs w:val="24"/>
        </w:rPr>
      </w:pPr>
      <w:bookmarkStart w:id="9" w:name="_Hlk82967268"/>
      <w:proofErr w:type="gramStart"/>
      <w:r w:rsidRPr="000868A4">
        <w:rPr>
          <w:rFonts w:asciiTheme="minorHAnsi" w:eastAsia="Times New Roman" w:hAnsiTheme="minorHAnsi" w:cs="Calibri"/>
          <w:bCs/>
          <w:sz w:val="24"/>
          <w:szCs w:val="24"/>
          <w:lang w:eastAsia="pl-PL"/>
        </w:rPr>
        <w:t>zmiany</w:t>
      </w:r>
      <w:proofErr w:type="gramEnd"/>
      <w:r w:rsidRPr="000868A4">
        <w:rPr>
          <w:rFonts w:asciiTheme="minorHAnsi" w:eastAsia="Times New Roman" w:hAnsiTheme="minorHAnsi" w:cs="Calibri"/>
          <w:bCs/>
          <w:sz w:val="24"/>
          <w:szCs w:val="24"/>
          <w:lang w:eastAsia="pl-PL"/>
        </w:rPr>
        <w:t xml:space="preserve"> przedmiotu zamówienia</w:t>
      </w:r>
      <w:r w:rsidRPr="000868A4">
        <w:rPr>
          <w:rFonts w:asciiTheme="minorHAnsi" w:eastAsia="Times New Roman" w:hAnsiTheme="minorHAnsi" w:cs="Calibri"/>
          <w:sz w:val="24"/>
          <w:szCs w:val="24"/>
          <w:lang w:eastAsia="pl-PL"/>
        </w:rPr>
        <w:t xml:space="preserve">, </w:t>
      </w:r>
      <w:r w:rsidRPr="000868A4">
        <w:rPr>
          <w:rFonts w:asciiTheme="minorHAnsi" w:eastAsia="Times New Roman" w:hAnsiTheme="minorHAnsi" w:cs="Calibri"/>
          <w:bCs/>
          <w:sz w:val="24"/>
          <w:szCs w:val="24"/>
          <w:lang w:eastAsia="pl-PL"/>
        </w:rPr>
        <w:t>w przypadku, gdy</w:t>
      </w:r>
      <w:r w:rsidR="00CF5DBC" w:rsidRPr="000868A4">
        <w:rPr>
          <w:rFonts w:asciiTheme="minorHAnsi" w:eastAsia="Times New Roman" w:hAnsiTheme="minorHAnsi" w:cs="Calibri"/>
          <w:bCs/>
          <w:sz w:val="24"/>
          <w:szCs w:val="24"/>
          <w:lang w:eastAsia="pl-PL"/>
        </w:rPr>
        <w:t xml:space="preserve"> </w:t>
      </w:r>
      <w:r w:rsidRPr="000868A4">
        <w:rPr>
          <w:rFonts w:asciiTheme="minorHAnsi" w:eastAsia="Times New Roman" w:hAnsiTheme="minorHAnsi" w:cs="Calibri"/>
          <w:sz w:val="24"/>
          <w:szCs w:val="24"/>
          <w:lang w:eastAsia="pl-PL"/>
        </w:rPr>
        <w:t>ujawni się nowe ryzyko nieobjęte zakresem ubezpieczenia, a wynikające z rozwoju wiedzy, nauki i techniki, rozbudowy bądź budowy nowych obiektów;</w:t>
      </w:r>
    </w:p>
    <w:p w:rsidR="00EB4B86" w:rsidRPr="000868A4" w:rsidRDefault="00B53F0A" w:rsidP="000868A4">
      <w:pPr>
        <w:numPr>
          <w:ilvl w:val="0"/>
          <w:numId w:val="11"/>
        </w:numPr>
        <w:tabs>
          <w:tab w:val="left" w:pos="426"/>
          <w:tab w:val="left" w:pos="9072"/>
        </w:tabs>
        <w:spacing w:after="0" w:line="360" w:lineRule="auto"/>
        <w:ind w:left="0" w:firstLine="0"/>
        <w:rPr>
          <w:rFonts w:asciiTheme="minorHAnsi" w:hAnsiTheme="minorHAnsi" w:cs="Calibri"/>
          <w:sz w:val="24"/>
          <w:szCs w:val="24"/>
        </w:rPr>
      </w:pPr>
      <w:proofErr w:type="gramStart"/>
      <w:r w:rsidRPr="000868A4">
        <w:rPr>
          <w:rFonts w:asciiTheme="minorHAnsi" w:eastAsia="Times New Roman" w:hAnsiTheme="minorHAnsi" w:cs="Calibri"/>
          <w:bCs/>
          <w:color w:val="auto"/>
          <w:sz w:val="24"/>
          <w:szCs w:val="24"/>
          <w:lang w:eastAsia="pl-PL"/>
        </w:rPr>
        <w:t>wystąpienia</w:t>
      </w:r>
      <w:proofErr w:type="gramEnd"/>
      <w:r w:rsidRPr="000868A4">
        <w:rPr>
          <w:rFonts w:asciiTheme="minorHAnsi" w:eastAsia="Times New Roman" w:hAnsiTheme="minorHAnsi" w:cs="Calibri"/>
          <w:bCs/>
          <w:color w:val="auto"/>
          <w:sz w:val="24"/>
          <w:szCs w:val="24"/>
          <w:lang w:eastAsia="pl-PL"/>
        </w:rPr>
        <w:t xml:space="preserve"> siły wyższej</w:t>
      </w:r>
      <w:r w:rsidRPr="000868A4">
        <w:rPr>
          <w:rFonts w:asciiTheme="minorHAnsi" w:eastAsia="Times New Roman" w:hAnsiTheme="minorHAnsi" w:cs="Calibri"/>
          <w:color w:val="auto"/>
          <w:sz w:val="24"/>
          <w:szCs w:val="24"/>
          <w:lang w:eastAsia="pl-PL"/>
        </w:rPr>
        <w:t xml:space="preserve">  - w zakresie dostosowania umowy do t</w:t>
      </w:r>
      <w:r w:rsidR="00BF5D59" w:rsidRPr="000868A4">
        <w:rPr>
          <w:rFonts w:asciiTheme="minorHAnsi" w:eastAsia="Times New Roman" w:hAnsiTheme="minorHAnsi" w:cs="Calibri"/>
          <w:color w:val="auto"/>
          <w:sz w:val="24"/>
          <w:szCs w:val="24"/>
          <w:lang w:eastAsia="pl-PL"/>
        </w:rPr>
        <w:t>ych zmian.</w:t>
      </w:r>
      <w:r w:rsidR="00EB4B86" w:rsidRPr="000868A4">
        <w:rPr>
          <w:rFonts w:asciiTheme="minorHAnsi" w:eastAsia="Times New Roman" w:hAnsiTheme="minorHAnsi" w:cs="Calibri"/>
          <w:color w:val="auto"/>
          <w:sz w:val="24"/>
          <w:szCs w:val="24"/>
          <w:lang w:eastAsia="pl-PL"/>
        </w:rPr>
        <w:t xml:space="preserve"> </w:t>
      </w:r>
      <w:r w:rsidR="00EB4B86" w:rsidRPr="000868A4">
        <w:rPr>
          <w:rFonts w:asciiTheme="minorHAnsi" w:eastAsia="Times New Roman" w:hAnsiTheme="minorHAnsi" w:cs="Calibri"/>
          <w:color w:val="auto"/>
          <w:kern w:val="0"/>
          <w:sz w:val="24"/>
          <w:szCs w:val="24"/>
          <w:lang w:eastAsia="pl-PL" w:bidi="he-IL"/>
        </w:rPr>
        <w:t>Przez siłę wyższą, rozumie się wydarzenie lub okoliczność o charakterze nadzwyczajnym, którego wystąpienie jest niezależne od Stron i któremu nie mogą one zapobiec przy zachowaniu należytej staranności, a w szczególności za siłę wyższą uznaje się: wojny, stany nadzwyczajne, klęski żywiołowe, epidemie, ograniczenia związane z kwarantanną, embargo, rewolucje, zamieszki i strajki, które uniemożliwiają wykonywanie przedmiotu Umowy.</w:t>
      </w:r>
    </w:p>
    <w:p w:rsidR="00B53F0A" w:rsidRPr="000868A4" w:rsidRDefault="00076080" w:rsidP="000868A4">
      <w:pPr>
        <w:numPr>
          <w:ilvl w:val="0"/>
          <w:numId w:val="11"/>
        </w:numPr>
        <w:tabs>
          <w:tab w:val="left" w:pos="426"/>
          <w:tab w:val="left" w:pos="9072"/>
        </w:tabs>
        <w:spacing w:after="0" w:line="360" w:lineRule="auto"/>
        <w:ind w:left="0" w:firstLine="0"/>
        <w:rPr>
          <w:rFonts w:asciiTheme="minorHAnsi" w:hAnsiTheme="minorHAnsi" w:cs="Calibri"/>
          <w:sz w:val="24"/>
          <w:szCs w:val="24"/>
        </w:rPr>
      </w:pPr>
      <w:proofErr w:type="gramStart"/>
      <w:r w:rsidRPr="000868A4">
        <w:rPr>
          <w:rFonts w:asciiTheme="minorHAnsi" w:eastAsia="Times New Roman" w:hAnsiTheme="minorHAnsi" w:cs="Calibri"/>
          <w:bCs/>
          <w:sz w:val="24"/>
          <w:szCs w:val="24"/>
          <w:lang w:eastAsia="pl-PL"/>
        </w:rPr>
        <w:t>gdy</w:t>
      </w:r>
      <w:proofErr w:type="gramEnd"/>
      <w:r w:rsidRPr="000868A4">
        <w:rPr>
          <w:rFonts w:asciiTheme="minorHAnsi" w:eastAsia="Times New Roman" w:hAnsiTheme="minorHAnsi" w:cs="Calibri"/>
          <w:bCs/>
          <w:sz w:val="24"/>
          <w:szCs w:val="24"/>
          <w:lang w:eastAsia="pl-PL"/>
        </w:rPr>
        <w:t xml:space="preserve"> </w:t>
      </w:r>
      <w:r w:rsidR="00B53F0A" w:rsidRPr="000868A4">
        <w:rPr>
          <w:rFonts w:asciiTheme="minorHAnsi" w:eastAsia="Times New Roman" w:hAnsiTheme="minorHAnsi" w:cs="Calibri"/>
          <w:bCs/>
          <w:sz w:val="24"/>
          <w:szCs w:val="24"/>
          <w:lang w:eastAsia="pl-PL"/>
        </w:rPr>
        <w:t>wynikną rozbieżności lub niejasności</w:t>
      </w:r>
      <w:r w:rsidR="00B53F0A" w:rsidRPr="000868A4">
        <w:rPr>
          <w:rFonts w:asciiTheme="minorHAnsi" w:eastAsia="Times New Roman" w:hAnsiTheme="minorHAnsi" w:cs="Calibri"/>
          <w:sz w:val="24"/>
          <w:szCs w:val="24"/>
          <w:lang w:eastAsia="pl-PL"/>
        </w:rPr>
        <w:t xml:space="preserve"> w rozumieniu pojęć użytych w umowie, których nie można usunąć w inny sposób, a zmiana będzie umożliwiać usunięcie rozbieżności i doprecyzowanie umowy w celu jednoznacznej interpretacji jej zapisów przez strony umowy - w zakresie dostosowania </w:t>
      </w:r>
      <w:r w:rsidR="007E310C" w:rsidRPr="000868A4">
        <w:rPr>
          <w:rFonts w:asciiTheme="minorHAnsi" w:eastAsia="Times New Roman" w:hAnsiTheme="minorHAnsi" w:cs="Calibri"/>
          <w:sz w:val="24"/>
          <w:szCs w:val="24"/>
          <w:lang w:eastAsia="pl-PL"/>
        </w:rPr>
        <w:t>umowy do tych zmian.</w:t>
      </w:r>
    </w:p>
    <w:p w:rsidR="007E310C" w:rsidRPr="000868A4" w:rsidRDefault="007E310C" w:rsidP="000868A4">
      <w:pPr>
        <w:numPr>
          <w:ilvl w:val="0"/>
          <w:numId w:val="11"/>
        </w:numPr>
        <w:tabs>
          <w:tab w:val="left" w:pos="426"/>
        </w:tabs>
        <w:spacing w:after="0" w:line="360" w:lineRule="auto"/>
        <w:ind w:left="0" w:firstLine="0"/>
        <w:rPr>
          <w:rFonts w:asciiTheme="minorHAnsi" w:hAnsiTheme="minorHAnsi" w:cs="Calibri"/>
          <w:sz w:val="24"/>
          <w:szCs w:val="24"/>
        </w:rPr>
      </w:pPr>
      <w:proofErr w:type="gramStart"/>
      <w:r w:rsidRPr="000868A4">
        <w:rPr>
          <w:rFonts w:asciiTheme="minorHAnsi" w:hAnsiTheme="minorHAnsi" w:cs="Calibri"/>
          <w:sz w:val="24"/>
          <w:szCs w:val="24"/>
        </w:rPr>
        <w:t>zmiany</w:t>
      </w:r>
      <w:proofErr w:type="gramEnd"/>
      <w:r w:rsidRPr="000868A4">
        <w:rPr>
          <w:rFonts w:asciiTheme="minorHAnsi" w:hAnsiTheme="minorHAnsi" w:cs="Calibri"/>
          <w:sz w:val="24"/>
          <w:szCs w:val="24"/>
        </w:rPr>
        <w:t xml:space="preserve"> zakresu ubezpieczenia wynikająca ze zmian przepisów prawnych.</w:t>
      </w:r>
    </w:p>
    <w:bookmarkEnd w:id="9"/>
    <w:p w:rsidR="0043774E" w:rsidRPr="000868A4" w:rsidRDefault="005E4ED4" w:rsidP="000868A4">
      <w:pPr>
        <w:numPr>
          <w:ilvl w:val="0"/>
          <w:numId w:val="17"/>
        </w:numPr>
        <w:tabs>
          <w:tab w:val="left" w:pos="426"/>
          <w:tab w:val="left" w:pos="9072"/>
        </w:tabs>
        <w:spacing w:after="0" w:line="360" w:lineRule="auto"/>
        <w:ind w:left="0" w:firstLine="0"/>
        <w:rPr>
          <w:rFonts w:asciiTheme="minorHAnsi" w:hAnsiTheme="minorHAnsi"/>
          <w:sz w:val="24"/>
          <w:szCs w:val="24"/>
        </w:rPr>
      </w:pPr>
      <w:r w:rsidRPr="000868A4">
        <w:rPr>
          <w:rFonts w:asciiTheme="minorHAnsi" w:hAnsiTheme="minorHAnsi"/>
          <w:sz w:val="24"/>
          <w:szCs w:val="24"/>
        </w:rPr>
        <w:t xml:space="preserve">Zgodnie z art. 436 pkt 4 lit. b ustawy Pzp, wysokość wynagrodzenia należnego Wykonawcy może </w:t>
      </w:r>
      <w:r w:rsidR="0052476F" w:rsidRPr="000868A4">
        <w:rPr>
          <w:rFonts w:asciiTheme="minorHAnsi" w:hAnsiTheme="minorHAnsi"/>
          <w:sz w:val="24"/>
          <w:szCs w:val="24"/>
        </w:rPr>
        <w:t>ulec zmianie</w:t>
      </w:r>
      <w:r w:rsidRPr="000868A4">
        <w:rPr>
          <w:rFonts w:asciiTheme="minorHAnsi" w:hAnsiTheme="minorHAnsi"/>
          <w:sz w:val="24"/>
          <w:szCs w:val="24"/>
        </w:rPr>
        <w:t xml:space="preserve">, w przypadku zmiany: </w:t>
      </w:r>
    </w:p>
    <w:p w:rsidR="005E4ED4" w:rsidRPr="000868A4" w:rsidRDefault="005E4ED4" w:rsidP="000868A4">
      <w:pPr>
        <w:numPr>
          <w:ilvl w:val="0"/>
          <w:numId w:val="42"/>
        </w:numPr>
        <w:tabs>
          <w:tab w:val="left" w:pos="284"/>
          <w:tab w:val="left" w:pos="9072"/>
        </w:tabs>
        <w:spacing w:after="0" w:line="360" w:lineRule="auto"/>
        <w:ind w:left="0" w:firstLine="142"/>
        <w:rPr>
          <w:rFonts w:asciiTheme="minorHAnsi" w:hAnsiTheme="minorHAnsi"/>
          <w:sz w:val="24"/>
          <w:szCs w:val="24"/>
        </w:rPr>
      </w:pPr>
      <w:proofErr w:type="gramStart"/>
      <w:r w:rsidRPr="000868A4">
        <w:rPr>
          <w:rFonts w:asciiTheme="minorHAnsi" w:hAnsiTheme="minorHAnsi"/>
          <w:sz w:val="24"/>
          <w:szCs w:val="24"/>
        </w:rPr>
        <w:t>stawki</w:t>
      </w:r>
      <w:proofErr w:type="gramEnd"/>
      <w:r w:rsidRPr="000868A4">
        <w:rPr>
          <w:rFonts w:asciiTheme="minorHAnsi" w:hAnsiTheme="minorHAnsi"/>
          <w:sz w:val="24"/>
          <w:szCs w:val="24"/>
        </w:rPr>
        <w:t xml:space="preserve"> podatku od towarów i usług oraz podatku akcyzowego, </w:t>
      </w:r>
    </w:p>
    <w:p w:rsidR="005E4ED4" w:rsidRPr="000868A4" w:rsidRDefault="005E4ED4" w:rsidP="000868A4">
      <w:pPr>
        <w:numPr>
          <w:ilvl w:val="0"/>
          <w:numId w:val="42"/>
        </w:numPr>
        <w:tabs>
          <w:tab w:val="left" w:pos="284"/>
          <w:tab w:val="left" w:pos="9072"/>
        </w:tabs>
        <w:spacing w:after="0" w:line="360" w:lineRule="auto"/>
        <w:ind w:left="0" w:firstLine="142"/>
        <w:rPr>
          <w:rFonts w:asciiTheme="minorHAnsi" w:hAnsiTheme="minorHAnsi"/>
          <w:sz w:val="24"/>
          <w:szCs w:val="24"/>
        </w:rPr>
      </w:pPr>
      <w:proofErr w:type="gramStart"/>
      <w:r w:rsidRPr="000868A4">
        <w:rPr>
          <w:rFonts w:asciiTheme="minorHAnsi" w:hAnsiTheme="minorHAnsi"/>
          <w:sz w:val="24"/>
          <w:szCs w:val="24"/>
        </w:rPr>
        <w:t>wysokości</w:t>
      </w:r>
      <w:proofErr w:type="gramEnd"/>
      <w:r w:rsidRPr="000868A4">
        <w:rPr>
          <w:rFonts w:asciiTheme="minorHAnsi" w:hAnsiTheme="minorHAnsi"/>
          <w:sz w:val="24"/>
          <w:szCs w:val="24"/>
        </w:rPr>
        <w:t xml:space="preserve"> minimalnego wynagrodzenia za pracę albo wysokości minimalnej stawki godzinowej, ustalonych na podstawie przepisów ustawy z dnia 10 października 2002 r. o minimalnym wynagrodzeniu za pracę, </w:t>
      </w:r>
    </w:p>
    <w:p w:rsidR="005E4ED4" w:rsidRPr="000868A4" w:rsidRDefault="005E4ED4" w:rsidP="000868A4">
      <w:pPr>
        <w:numPr>
          <w:ilvl w:val="0"/>
          <w:numId w:val="42"/>
        </w:numPr>
        <w:tabs>
          <w:tab w:val="left" w:pos="284"/>
          <w:tab w:val="left" w:pos="9072"/>
        </w:tabs>
        <w:spacing w:after="0" w:line="360" w:lineRule="auto"/>
        <w:ind w:left="0" w:firstLine="142"/>
        <w:rPr>
          <w:rFonts w:asciiTheme="minorHAnsi" w:hAnsiTheme="minorHAnsi"/>
          <w:sz w:val="24"/>
          <w:szCs w:val="24"/>
        </w:rPr>
      </w:pPr>
      <w:proofErr w:type="gramStart"/>
      <w:r w:rsidRPr="000868A4">
        <w:rPr>
          <w:rFonts w:asciiTheme="minorHAnsi" w:hAnsiTheme="minorHAnsi"/>
          <w:sz w:val="24"/>
          <w:szCs w:val="24"/>
        </w:rPr>
        <w:t>zasad</w:t>
      </w:r>
      <w:proofErr w:type="gramEnd"/>
      <w:r w:rsidRPr="000868A4">
        <w:rPr>
          <w:rFonts w:asciiTheme="minorHAnsi" w:hAnsiTheme="minorHAnsi"/>
          <w:sz w:val="24"/>
          <w:szCs w:val="24"/>
        </w:rPr>
        <w:t xml:space="preserve"> podlegania ubezpieczeniom społecznym lub ubezpieczeniu zdrowotnemu lub wysokości składki na ubezpieczenia społeczne lub zdrowotne, </w:t>
      </w:r>
    </w:p>
    <w:p w:rsidR="005E4ED4" w:rsidRPr="000868A4" w:rsidRDefault="005E4ED4" w:rsidP="000868A4">
      <w:pPr>
        <w:numPr>
          <w:ilvl w:val="0"/>
          <w:numId w:val="42"/>
        </w:numPr>
        <w:tabs>
          <w:tab w:val="left" w:pos="284"/>
          <w:tab w:val="left" w:pos="9072"/>
        </w:tabs>
        <w:spacing w:after="0" w:line="360" w:lineRule="auto"/>
        <w:ind w:left="0" w:firstLine="142"/>
        <w:rPr>
          <w:rFonts w:asciiTheme="minorHAnsi" w:hAnsiTheme="minorHAnsi"/>
          <w:sz w:val="24"/>
          <w:szCs w:val="24"/>
        </w:rPr>
      </w:pPr>
      <w:proofErr w:type="gramStart"/>
      <w:r w:rsidRPr="000868A4">
        <w:rPr>
          <w:rFonts w:asciiTheme="minorHAnsi" w:hAnsiTheme="minorHAnsi"/>
          <w:sz w:val="24"/>
          <w:szCs w:val="24"/>
        </w:rPr>
        <w:t>zasad</w:t>
      </w:r>
      <w:proofErr w:type="gramEnd"/>
      <w:r w:rsidRPr="000868A4">
        <w:rPr>
          <w:rFonts w:asciiTheme="minorHAnsi" w:hAnsiTheme="minorHAnsi"/>
          <w:sz w:val="24"/>
          <w:szCs w:val="24"/>
        </w:rPr>
        <w:t xml:space="preserve"> gromadzenia i wysokości wpłat do pracowniczych planów kapitałowych, o których mowa w ustawie z dnia 4 października 2018 r. o pracowniczych planach kapitałowych, </w:t>
      </w:r>
    </w:p>
    <w:p w:rsidR="00016E06" w:rsidRDefault="0043774E" w:rsidP="000868A4">
      <w:pPr>
        <w:tabs>
          <w:tab w:val="left" w:pos="426"/>
        </w:tabs>
        <w:suppressAutoHyphens w:val="0"/>
        <w:autoSpaceDE w:val="0"/>
        <w:autoSpaceDN w:val="0"/>
        <w:adjustRightInd w:val="0"/>
        <w:spacing w:after="0" w:line="360" w:lineRule="auto"/>
        <w:contextualSpacing/>
        <w:rPr>
          <w:rFonts w:asciiTheme="minorHAnsi" w:eastAsia="Arial Unicode MS" w:hAnsiTheme="minorHAnsi"/>
          <w:color w:val="000000"/>
          <w:sz w:val="24"/>
          <w:szCs w:val="24"/>
          <w:u w:color="000000"/>
          <w:lang w:eastAsia="pl-PL"/>
        </w:rPr>
      </w:pPr>
      <w:proofErr w:type="gramStart"/>
      <w:r w:rsidRPr="000868A4">
        <w:rPr>
          <w:rFonts w:asciiTheme="minorHAnsi" w:eastAsia="Times New Roman" w:hAnsiTheme="minorHAnsi"/>
          <w:sz w:val="24"/>
          <w:szCs w:val="24"/>
          <w:lang w:eastAsia="pl-PL"/>
        </w:rPr>
        <w:t>- jeżeli</w:t>
      </w:r>
      <w:proofErr w:type="gramEnd"/>
      <w:r w:rsidRPr="000868A4">
        <w:rPr>
          <w:rFonts w:asciiTheme="minorHAnsi" w:eastAsia="Times New Roman" w:hAnsiTheme="minorHAnsi"/>
          <w:sz w:val="24"/>
          <w:szCs w:val="24"/>
          <w:lang w:eastAsia="pl-PL"/>
        </w:rPr>
        <w:t xml:space="preserve"> </w:t>
      </w:r>
      <w:r w:rsidRPr="000868A4">
        <w:rPr>
          <w:rFonts w:asciiTheme="minorHAnsi" w:eastAsia="Arial Unicode MS" w:hAnsiTheme="minorHAnsi"/>
          <w:color w:val="000000"/>
          <w:sz w:val="24"/>
          <w:szCs w:val="24"/>
          <w:u w:color="000000"/>
          <w:lang w:eastAsia="pl-PL"/>
        </w:rPr>
        <w:t>zmiany te będą miały wpływ na koszty wykonania zamówienia przez Wykonawcę</w:t>
      </w:r>
      <w:r w:rsidR="00016E06">
        <w:rPr>
          <w:rFonts w:asciiTheme="minorHAnsi" w:eastAsia="Arial Unicode MS" w:hAnsiTheme="minorHAnsi"/>
          <w:color w:val="000000"/>
          <w:sz w:val="24"/>
          <w:szCs w:val="24"/>
          <w:u w:color="000000"/>
          <w:lang w:eastAsia="pl-PL"/>
        </w:rPr>
        <w:t xml:space="preserve"> </w:t>
      </w:r>
      <w:r w:rsidRPr="000868A4">
        <w:rPr>
          <w:rFonts w:asciiTheme="minorHAnsi" w:eastAsia="Arial Unicode MS" w:hAnsiTheme="minorHAnsi"/>
          <w:color w:val="000000"/>
          <w:sz w:val="24"/>
          <w:szCs w:val="24"/>
          <w:u w:color="000000"/>
          <w:lang w:eastAsia="pl-PL"/>
        </w:rPr>
        <w:t>i zostaną one udokumentowane przez Wykonawcę poprzez przedstawienie szczegółowej kalkulacji kosztów wskazujących jaki wpływ miał ten wzrost przedmiotowych wartości na koszty wykonania tego zamówienia, a Zamawiający zaakceptuje powyższą kalkulację.</w:t>
      </w:r>
    </w:p>
    <w:p w:rsidR="0043774E" w:rsidRPr="000868A4" w:rsidRDefault="0043774E" w:rsidP="000868A4">
      <w:pPr>
        <w:tabs>
          <w:tab w:val="left" w:pos="426"/>
        </w:tabs>
        <w:suppressAutoHyphens w:val="0"/>
        <w:autoSpaceDE w:val="0"/>
        <w:autoSpaceDN w:val="0"/>
        <w:adjustRightInd w:val="0"/>
        <w:spacing w:after="0" w:line="360" w:lineRule="auto"/>
        <w:contextualSpacing/>
        <w:rPr>
          <w:rFonts w:asciiTheme="minorHAnsi" w:eastAsia="Times New Roman" w:hAnsiTheme="minorHAnsi"/>
          <w:sz w:val="24"/>
          <w:szCs w:val="24"/>
          <w:lang w:eastAsia="pl-PL"/>
        </w:rPr>
      </w:pPr>
      <w:r w:rsidRPr="000868A4">
        <w:rPr>
          <w:rFonts w:asciiTheme="minorHAnsi" w:eastAsia="Arial Unicode MS" w:hAnsiTheme="minorHAnsi"/>
          <w:color w:val="000000"/>
          <w:sz w:val="24"/>
          <w:szCs w:val="24"/>
          <w:u w:color="000000"/>
          <w:lang w:eastAsia="pl-PL"/>
        </w:rPr>
        <w:t>W treści kalkulacji Wykonawca</w:t>
      </w:r>
      <w:r w:rsidRPr="000868A4">
        <w:rPr>
          <w:rFonts w:asciiTheme="minorHAnsi" w:eastAsia="Times New Roman" w:hAnsiTheme="minorHAnsi"/>
          <w:sz w:val="24"/>
          <w:szCs w:val="24"/>
          <w:lang w:eastAsia="pl-PL"/>
        </w:rPr>
        <w:t xml:space="preserve"> zobowiązany jest w szczególności przedstawić zestawienie:</w:t>
      </w:r>
    </w:p>
    <w:p w:rsidR="0043774E" w:rsidRPr="000868A4" w:rsidRDefault="0043774E" w:rsidP="000868A4">
      <w:pPr>
        <w:numPr>
          <w:ilvl w:val="0"/>
          <w:numId w:val="40"/>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0868A4">
        <w:rPr>
          <w:rFonts w:asciiTheme="minorHAnsi" w:eastAsia="Arial Unicode MS" w:hAnsiTheme="minorHAnsi"/>
          <w:color w:val="000000"/>
          <w:sz w:val="24"/>
          <w:szCs w:val="24"/>
          <w:u w:color="000000"/>
          <w:lang w:eastAsia="pl-PL"/>
        </w:rPr>
        <w:t>wynagrodzeń</w:t>
      </w:r>
      <w:proofErr w:type="gramEnd"/>
      <w:r w:rsidRPr="000868A4">
        <w:rPr>
          <w:rFonts w:asciiTheme="minorHAnsi" w:eastAsia="Arial Unicode MS" w:hAnsiTheme="minorHAnsi"/>
          <w:color w:val="000000"/>
          <w:sz w:val="24"/>
          <w:szCs w:val="24"/>
          <w:u w:color="000000"/>
          <w:lang w:eastAsia="pl-PL"/>
        </w:rPr>
        <w:t xml:space="preserve"> wszystkich pracowników oraz wszystkich osób zatrudnionych na podstawie umów cywilno-prawnych oddelegowanych do realizacji umowy u Zamawiającego wraz ze składkami ZUS i innymi obciążeniami publiczno-prawnymi,</w:t>
      </w:r>
    </w:p>
    <w:p w:rsidR="0043774E" w:rsidRPr="000868A4" w:rsidRDefault="0043774E" w:rsidP="000868A4">
      <w:pPr>
        <w:numPr>
          <w:ilvl w:val="0"/>
          <w:numId w:val="40"/>
        </w:numPr>
        <w:tabs>
          <w:tab w:val="left" w:pos="426"/>
        </w:tabs>
        <w:suppressAutoHyphens w:val="0"/>
        <w:spacing w:after="0" w:line="360" w:lineRule="auto"/>
        <w:ind w:left="0" w:firstLine="0"/>
        <w:contextualSpacing/>
        <w:rPr>
          <w:rFonts w:asciiTheme="minorHAnsi" w:eastAsia="Times New Roman" w:hAnsiTheme="minorHAnsi"/>
          <w:sz w:val="24"/>
          <w:szCs w:val="24"/>
          <w:lang w:eastAsia="pl-PL"/>
        </w:rPr>
      </w:pPr>
      <w:r w:rsidRPr="000868A4">
        <w:rPr>
          <w:rFonts w:asciiTheme="minorHAnsi" w:eastAsia="Arial Unicode MS" w:hAnsiTheme="minorHAnsi"/>
          <w:color w:val="000000"/>
          <w:sz w:val="24"/>
          <w:szCs w:val="24"/>
          <w:u w:color="000000"/>
          <w:lang w:eastAsia="pl-PL"/>
        </w:rPr>
        <w:t xml:space="preserve">wpływu zmiany stawki podatku od towarów i usług oraz podatku akcyzowego na koszty związane z wykonaniem umowy, w szczególności z wyspecyfikowaniem wszystkich tych kosztów, na które ta zmiana miała wpływ, w którym zostanie wskazana </w:t>
      </w:r>
      <w:proofErr w:type="gramStart"/>
      <w:r w:rsidRPr="000868A4">
        <w:rPr>
          <w:rFonts w:asciiTheme="minorHAnsi" w:eastAsia="Arial Unicode MS" w:hAnsiTheme="minorHAnsi"/>
          <w:color w:val="000000"/>
          <w:sz w:val="24"/>
          <w:szCs w:val="24"/>
          <w:u w:color="000000"/>
          <w:lang w:eastAsia="pl-PL"/>
        </w:rPr>
        <w:t>wartość o jaką</w:t>
      </w:r>
      <w:proofErr w:type="gramEnd"/>
      <w:r w:rsidRPr="000868A4">
        <w:rPr>
          <w:rFonts w:asciiTheme="minorHAnsi" w:eastAsia="Arial Unicode MS" w:hAnsiTheme="minorHAnsi"/>
          <w:color w:val="000000"/>
          <w:sz w:val="24"/>
          <w:szCs w:val="24"/>
          <w:u w:color="000000"/>
          <w:lang w:eastAsia="pl-PL"/>
        </w:rPr>
        <w:t xml:space="preserve"> powinna wzrosnąć wartość wynagrodzenia w związku ze zmianami opisanych powyżej wartości oraz</w:t>
      </w:r>
      <w:r w:rsidRPr="000868A4">
        <w:rPr>
          <w:rFonts w:asciiTheme="minorHAnsi" w:eastAsia="Times New Roman" w:hAnsiTheme="minorHAnsi"/>
          <w:sz w:val="24"/>
          <w:szCs w:val="24"/>
          <w:lang w:eastAsia="pl-PL"/>
        </w:rPr>
        <w:t xml:space="preserve">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rsidR="0043774E" w:rsidRPr="000868A4" w:rsidRDefault="0043774E" w:rsidP="000868A4">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0868A4">
        <w:rPr>
          <w:rFonts w:asciiTheme="minorHAnsi" w:eastAsia="Times New Roman" w:hAnsiTheme="minorHAnsi"/>
          <w:sz w:val="24"/>
          <w:szCs w:val="24"/>
          <w:lang w:eastAsia="pl-PL"/>
        </w:rPr>
        <w:t xml:space="preserve">W </w:t>
      </w:r>
      <w:r w:rsidRPr="000868A4">
        <w:rPr>
          <w:rFonts w:asciiTheme="minorHAnsi" w:eastAsia="Arial Unicode MS" w:hAnsiTheme="minorHAnsi"/>
          <w:color w:val="000000"/>
          <w:sz w:val="24"/>
          <w:szCs w:val="24"/>
          <w:u w:color="000000"/>
          <w:lang w:eastAsia="pl-PL"/>
        </w:rPr>
        <w:t>przypadku złożenia wniosku o dokonanie zmian opisanych w niniejszym ustępie lit. a-d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w:t>
      </w:r>
      <w:r w:rsidR="00016E06">
        <w:rPr>
          <w:rFonts w:asciiTheme="minorHAnsi" w:eastAsia="Arial Unicode MS" w:hAnsiTheme="minorHAnsi"/>
          <w:color w:val="000000"/>
          <w:sz w:val="24"/>
          <w:szCs w:val="24"/>
          <w:u w:color="000000"/>
          <w:lang w:eastAsia="pl-PL"/>
        </w:rPr>
        <w:t xml:space="preserve"> </w:t>
      </w:r>
      <w:r w:rsidRPr="000868A4">
        <w:rPr>
          <w:rFonts w:asciiTheme="minorHAnsi" w:eastAsia="Arial Unicode MS" w:hAnsiTheme="minorHAnsi"/>
          <w:color w:val="000000"/>
          <w:sz w:val="24"/>
          <w:szCs w:val="24"/>
          <w:u w:color="000000"/>
          <w:lang w:eastAsia="pl-PL"/>
        </w:rPr>
        <w:t>w przedmiocie wnioskowanej zmiany. Wykonawca zobowiązany jest do uzupełnienia dokumentów lub złożenia wyjaśnień w terminie 7 dni od daty wystąpienia z takim wnioskiem przez zamawiającego. Nie uzupełnienie dokumentów lub nie złożenie wyjaśnień</w:t>
      </w:r>
      <w:r w:rsidR="00016E06">
        <w:rPr>
          <w:rFonts w:asciiTheme="minorHAnsi" w:eastAsia="Arial Unicode MS" w:hAnsiTheme="minorHAnsi"/>
          <w:color w:val="000000"/>
          <w:sz w:val="24"/>
          <w:szCs w:val="24"/>
          <w:u w:color="000000"/>
          <w:lang w:eastAsia="pl-PL"/>
        </w:rPr>
        <w:t xml:space="preserve"> </w:t>
      </w:r>
      <w:r w:rsidRPr="000868A4">
        <w:rPr>
          <w:rFonts w:asciiTheme="minorHAnsi" w:eastAsia="Arial Unicode MS" w:hAnsiTheme="minorHAnsi"/>
          <w:color w:val="000000"/>
          <w:sz w:val="24"/>
          <w:szCs w:val="24"/>
          <w:u w:color="000000"/>
          <w:lang w:eastAsia="pl-PL"/>
        </w:rPr>
        <w:t>w wyznaczonym terminie powoduje, iż Zamawiający podejmie decyzję na podstawie posiadanych dokumentów. Decyzja w sprawie wnioskowanej złożonego wniosku</w:t>
      </w:r>
      <w:r w:rsidR="00016E06">
        <w:rPr>
          <w:rFonts w:asciiTheme="minorHAnsi" w:eastAsia="Arial Unicode MS" w:hAnsiTheme="minorHAnsi"/>
          <w:color w:val="000000"/>
          <w:sz w:val="24"/>
          <w:szCs w:val="24"/>
          <w:u w:color="000000"/>
          <w:lang w:eastAsia="pl-PL"/>
        </w:rPr>
        <w:t xml:space="preserve"> </w:t>
      </w:r>
      <w:r w:rsidRPr="000868A4">
        <w:rPr>
          <w:rFonts w:asciiTheme="minorHAnsi" w:eastAsia="Arial Unicode MS" w:hAnsiTheme="minorHAnsi"/>
          <w:color w:val="000000"/>
          <w:sz w:val="24"/>
          <w:szCs w:val="24"/>
          <w:u w:color="000000"/>
          <w:lang w:eastAsia="pl-PL"/>
        </w:rPr>
        <w:t>o wprowadzenie zmian opisanych w niniejszym ustępie lit. a-d powinna zostać podjęta</w:t>
      </w:r>
      <w:r w:rsidR="00016E06">
        <w:rPr>
          <w:rFonts w:asciiTheme="minorHAnsi" w:eastAsia="Arial Unicode MS" w:hAnsiTheme="minorHAnsi"/>
          <w:color w:val="000000"/>
          <w:sz w:val="24"/>
          <w:szCs w:val="24"/>
          <w:u w:color="000000"/>
          <w:lang w:eastAsia="pl-PL"/>
        </w:rPr>
        <w:t xml:space="preserve"> </w:t>
      </w:r>
      <w:r w:rsidRPr="000868A4">
        <w:rPr>
          <w:rFonts w:asciiTheme="minorHAnsi" w:eastAsia="Arial Unicode MS" w:hAnsiTheme="minorHAnsi"/>
          <w:color w:val="000000"/>
          <w:sz w:val="24"/>
          <w:szCs w:val="24"/>
          <w:u w:color="000000"/>
          <w:lang w:eastAsia="pl-PL"/>
        </w:rPr>
        <w:t>w terminie dwóch miesięcy od daty przekazania przez wykonawcę wniosku o zmianę wraz</w:t>
      </w:r>
      <w:r w:rsidR="00016E06">
        <w:rPr>
          <w:rFonts w:asciiTheme="minorHAnsi" w:eastAsia="Arial Unicode MS" w:hAnsiTheme="minorHAnsi"/>
          <w:color w:val="000000"/>
          <w:sz w:val="24"/>
          <w:szCs w:val="24"/>
          <w:u w:color="000000"/>
          <w:lang w:eastAsia="pl-PL"/>
        </w:rPr>
        <w:t xml:space="preserve"> </w:t>
      </w:r>
      <w:r w:rsidRPr="000868A4">
        <w:rPr>
          <w:rFonts w:asciiTheme="minorHAnsi" w:eastAsia="Arial Unicode MS" w:hAnsiTheme="minorHAnsi"/>
          <w:color w:val="000000"/>
          <w:sz w:val="24"/>
          <w:szCs w:val="24"/>
          <w:u w:color="000000"/>
          <w:lang w:eastAsia="pl-PL"/>
        </w:rPr>
        <w:t>z dokumentami uzasadniającymi tą zmianę.</w:t>
      </w:r>
    </w:p>
    <w:p w:rsidR="0043774E" w:rsidRPr="000868A4" w:rsidRDefault="0043774E" w:rsidP="000868A4">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0868A4">
        <w:rPr>
          <w:rFonts w:asciiTheme="minorHAnsi" w:eastAsia="Arial Unicode MS" w:hAnsiTheme="minorHAnsi"/>
          <w:color w:val="000000"/>
          <w:sz w:val="24"/>
          <w:szCs w:val="24"/>
          <w:u w:color="000000"/>
          <w:lang w:eastAsia="pl-PL"/>
        </w:rPr>
        <w:t>W przypadku uznania wniosku o wprowadzenie zmiany za zasadny Strony w terminie 7 dni zawrą aneks do umowy.</w:t>
      </w:r>
    </w:p>
    <w:p w:rsidR="0043774E" w:rsidRPr="000868A4" w:rsidRDefault="0043774E" w:rsidP="000868A4">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0868A4">
        <w:rPr>
          <w:rFonts w:asciiTheme="minorHAnsi" w:eastAsia="Arial Unicode MS" w:hAnsiTheme="minorHAnsi"/>
          <w:color w:val="000000"/>
          <w:sz w:val="24"/>
          <w:szCs w:val="24"/>
          <w:u w:color="000000"/>
          <w:lang w:eastAsia="pl-PL"/>
        </w:rPr>
        <w:t>Zmiana wysokości wynagrodzenia w oparciu o przesłanki określone w lit. a-d obowiązywać będzie od dnia podpisania aneksu, o którym mowa w zdaniu powyżej.</w:t>
      </w:r>
      <w:r w:rsidRPr="000868A4">
        <w:rPr>
          <w:rFonts w:asciiTheme="minorHAnsi" w:eastAsia="Arial Unicode MS" w:hAnsiTheme="minorHAnsi"/>
          <w:color w:val="000000"/>
          <w:sz w:val="24"/>
          <w:szCs w:val="24"/>
          <w:u w:color="000000"/>
          <w:lang w:eastAsia="pl-PL"/>
        </w:rPr>
        <w:tab/>
      </w:r>
    </w:p>
    <w:p w:rsidR="0043774E" w:rsidRPr="000868A4" w:rsidRDefault="0043774E" w:rsidP="000868A4">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0868A4">
        <w:rPr>
          <w:rFonts w:asciiTheme="minorHAnsi" w:eastAsia="Arial Unicode MS" w:hAnsiTheme="minorHAnsi"/>
          <w:color w:val="000000"/>
          <w:sz w:val="24"/>
          <w:szCs w:val="24"/>
          <w:u w:color="000000"/>
          <w:lang w:eastAsia="pl-PL"/>
        </w:rPr>
        <w:t>W sytuacji wystąpienia okoliczności wskazanych w lit. a Wykonawca jest uprawniony złożyć Zamawiającemu pisemny wniosek o zmianę Umowy w zakresie płatności wynikających</w:t>
      </w:r>
      <w:r w:rsidR="00016E06">
        <w:rPr>
          <w:rFonts w:asciiTheme="minorHAnsi" w:eastAsia="Arial Unicode MS" w:hAnsiTheme="minorHAnsi"/>
          <w:color w:val="000000"/>
          <w:sz w:val="24"/>
          <w:szCs w:val="24"/>
          <w:u w:color="000000"/>
          <w:lang w:eastAsia="pl-PL"/>
        </w:rPr>
        <w:t xml:space="preserve"> </w:t>
      </w:r>
      <w:r w:rsidRPr="000868A4">
        <w:rPr>
          <w:rFonts w:asciiTheme="minorHAnsi" w:eastAsia="Arial Unicode MS" w:hAnsiTheme="minorHAnsi"/>
          <w:color w:val="000000"/>
          <w:sz w:val="24"/>
          <w:szCs w:val="24"/>
          <w:u w:color="000000"/>
          <w:lang w:eastAsia="pl-PL"/>
        </w:rPr>
        <w:t>z faktur wystawionych po wejściu w życie przepisów zmieniających stawkę podatku od towarów i usług. Wniosek powinien zawierać wyczerpujące uzasadnienie faktyczne</w:t>
      </w:r>
      <w:r w:rsidR="00016E06">
        <w:rPr>
          <w:rFonts w:asciiTheme="minorHAnsi" w:eastAsia="Arial Unicode MS" w:hAnsiTheme="minorHAnsi"/>
          <w:color w:val="000000"/>
          <w:sz w:val="24"/>
          <w:szCs w:val="24"/>
          <w:u w:color="000000"/>
          <w:lang w:eastAsia="pl-PL"/>
        </w:rPr>
        <w:t xml:space="preserve"> </w:t>
      </w:r>
      <w:r w:rsidRPr="000868A4">
        <w:rPr>
          <w:rFonts w:asciiTheme="minorHAnsi" w:eastAsia="Arial Unicode MS" w:hAnsiTheme="minorHAnsi"/>
          <w:color w:val="000000"/>
          <w:sz w:val="24"/>
          <w:szCs w:val="24"/>
          <w:u w:color="000000"/>
          <w:lang w:eastAsia="pl-PL"/>
        </w:rPr>
        <w:t>i wskazanie podstaw prawnych zmiany stawki podatku od towarów i usług oraz dokładne wyliczenie kwoty wynagrodzenia należnego Wykonawcy po zmianie Umowy.</w:t>
      </w:r>
    </w:p>
    <w:p w:rsidR="0043774E" w:rsidRPr="000868A4" w:rsidRDefault="0043774E" w:rsidP="000868A4">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0868A4">
        <w:rPr>
          <w:rFonts w:asciiTheme="minorHAnsi" w:eastAsia="Arial Unicode MS" w:hAnsiTheme="minorHAnsi"/>
          <w:color w:val="000000"/>
          <w:sz w:val="24"/>
          <w:szCs w:val="24"/>
          <w:u w:color="000000"/>
          <w:lang w:eastAsia="pl-PL"/>
        </w:rPr>
        <w:t>W sytuacji wystąpienia okoliczności wskazanych w lit. b Wykonawca jest uprawniony złożyć Zamawiającemu pisemny wniosek o zmianę Umowy w zakresie płatności wynikających</w:t>
      </w:r>
      <w:r w:rsidR="00016E06">
        <w:rPr>
          <w:rFonts w:asciiTheme="minorHAnsi" w:eastAsia="Arial Unicode MS" w:hAnsiTheme="minorHAnsi"/>
          <w:color w:val="000000"/>
          <w:sz w:val="24"/>
          <w:szCs w:val="24"/>
          <w:u w:color="000000"/>
          <w:lang w:eastAsia="pl-PL"/>
        </w:rPr>
        <w:t xml:space="preserve"> </w:t>
      </w:r>
      <w:r w:rsidRPr="000868A4">
        <w:rPr>
          <w:rFonts w:asciiTheme="minorHAnsi" w:eastAsia="Arial Unicode MS" w:hAnsiTheme="minorHAnsi"/>
          <w:color w:val="000000"/>
          <w:sz w:val="24"/>
          <w:szCs w:val="24"/>
          <w:u w:color="000000"/>
          <w:lang w:eastAsia="pl-PL"/>
        </w:rPr>
        <w:t>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b na kalkulację wynagrodzenia. Wniosek może obejmować jedynie dodatkowe koszty realizacji Umowy, które Wykonawca obowiązkowo ponosi w związku ze zmianą zasad, o których mowa w</w:t>
      </w:r>
    </w:p>
    <w:p w:rsidR="0043774E" w:rsidRPr="000868A4" w:rsidRDefault="0043774E" w:rsidP="000868A4">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0868A4">
        <w:rPr>
          <w:rFonts w:asciiTheme="minorHAnsi" w:eastAsia="Arial Unicode MS" w:hAnsiTheme="minorHAnsi"/>
          <w:color w:val="000000"/>
          <w:sz w:val="24"/>
          <w:szCs w:val="24"/>
          <w:u w:color="000000"/>
          <w:lang w:eastAsia="pl-PL"/>
        </w:rPr>
        <w:t>lit</w:t>
      </w:r>
      <w:proofErr w:type="gramEnd"/>
      <w:r w:rsidRPr="000868A4">
        <w:rPr>
          <w:rFonts w:asciiTheme="minorHAnsi" w:eastAsia="Arial Unicode MS" w:hAnsiTheme="minorHAnsi"/>
          <w:color w:val="000000"/>
          <w:sz w:val="24"/>
          <w:szCs w:val="24"/>
          <w:u w:color="000000"/>
          <w:lang w:eastAsia="pl-PL"/>
        </w:rPr>
        <w:t>. b.</w:t>
      </w:r>
    </w:p>
    <w:p w:rsidR="0043774E" w:rsidRPr="000868A4" w:rsidRDefault="0043774E" w:rsidP="000868A4">
      <w:pPr>
        <w:tabs>
          <w:tab w:val="left" w:pos="426"/>
        </w:tabs>
        <w:suppressAutoHyphens w:val="0"/>
        <w:spacing w:after="0" w:line="360" w:lineRule="auto"/>
        <w:contextualSpacing/>
        <w:rPr>
          <w:rFonts w:asciiTheme="minorHAnsi" w:eastAsia="Times New Roman" w:hAnsiTheme="minorHAnsi"/>
          <w:sz w:val="24"/>
          <w:szCs w:val="24"/>
          <w:lang w:eastAsia="pl-PL"/>
        </w:rPr>
      </w:pPr>
      <w:r w:rsidRPr="000868A4">
        <w:rPr>
          <w:rFonts w:asciiTheme="minorHAnsi" w:eastAsia="Arial Unicode MS" w:hAnsiTheme="minorHAnsi"/>
          <w:color w:val="000000"/>
          <w:sz w:val="24"/>
          <w:szCs w:val="24"/>
          <w:u w:color="000000"/>
          <w:lang w:eastAsia="pl-PL"/>
        </w:rPr>
        <w:t>W sytuacji wystąpienia okoliczności wskazanych w lit. c Wykonawca jest uprawniony złożyć Zamawiającemu pisemny wniosek o zmianę Umowy w zakresie płatności wynikających</w:t>
      </w:r>
      <w:r w:rsidR="00016E06">
        <w:rPr>
          <w:rFonts w:asciiTheme="minorHAnsi" w:eastAsia="Arial Unicode MS" w:hAnsiTheme="minorHAnsi"/>
          <w:color w:val="000000"/>
          <w:sz w:val="24"/>
          <w:szCs w:val="24"/>
          <w:u w:color="000000"/>
          <w:lang w:eastAsia="pl-PL"/>
        </w:rPr>
        <w:t xml:space="preserve"> </w:t>
      </w:r>
      <w:r w:rsidRPr="000868A4">
        <w:rPr>
          <w:rFonts w:asciiTheme="minorHAnsi" w:eastAsia="Arial Unicode MS" w:hAnsiTheme="minorHAnsi"/>
          <w:color w:val="000000"/>
          <w:sz w:val="24"/>
          <w:szCs w:val="24"/>
          <w:u w:color="000000"/>
          <w:lang w:eastAsia="pl-PL"/>
        </w:rPr>
        <w:t>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c na kalkulację wynagrodzenia. Wniosek może obejmować jedynie dodatkowe koszty realizacji Umowy, które Wykonawca obowiązkowo ponosi w związku ze zmianą zasad, o których mowa w lit. c.</w:t>
      </w:r>
      <w:r w:rsidRPr="000868A4">
        <w:rPr>
          <w:rFonts w:asciiTheme="minorHAnsi" w:eastAsia="Arial Unicode MS" w:hAnsiTheme="minorHAnsi"/>
          <w:color w:val="000000"/>
          <w:sz w:val="24"/>
          <w:szCs w:val="24"/>
          <w:u w:color="000000"/>
          <w:lang w:eastAsia="pl-PL"/>
        </w:rPr>
        <w:cr/>
        <w:t>W sytuacji wystąpienia okoliczności wskazanych w lit. d Wykonawca jest uprawniony złożyć Zamawiającemu pisemny wniosek o zmianę Umowy w zakresie płatności wynikających</w:t>
      </w:r>
      <w:r w:rsidR="00016E06">
        <w:rPr>
          <w:rFonts w:asciiTheme="minorHAnsi" w:eastAsia="Arial Unicode MS" w:hAnsiTheme="minorHAnsi"/>
          <w:color w:val="000000"/>
          <w:sz w:val="24"/>
          <w:szCs w:val="24"/>
          <w:u w:color="000000"/>
          <w:lang w:eastAsia="pl-PL"/>
        </w:rPr>
        <w:t xml:space="preserve"> </w:t>
      </w:r>
      <w:r w:rsidRPr="000868A4">
        <w:rPr>
          <w:rFonts w:asciiTheme="minorHAnsi" w:eastAsia="Arial Unicode MS" w:hAnsiTheme="minorHAnsi"/>
          <w:color w:val="000000"/>
          <w:sz w:val="24"/>
          <w:szCs w:val="24"/>
          <w:u w:color="000000"/>
          <w:lang w:eastAsia="pl-PL"/>
        </w:rPr>
        <w:t>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w:t>
      </w:r>
      <w:r w:rsidR="00016E06">
        <w:rPr>
          <w:rFonts w:asciiTheme="minorHAnsi" w:eastAsia="Arial Unicode MS" w:hAnsiTheme="minorHAnsi"/>
          <w:color w:val="000000"/>
          <w:sz w:val="24"/>
          <w:szCs w:val="24"/>
          <w:u w:color="000000"/>
          <w:lang w:eastAsia="pl-PL"/>
        </w:rPr>
        <w:t xml:space="preserve"> </w:t>
      </w:r>
      <w:r w:rsidRPr="000868A4">
        <w:rPr>
          <w:rFonts w:asciiTheme="minorHAnsi" w:eastAsia="Arial Unicode MS" w:hAnsiTheme="minorHAnsi"/>
          <w:color w:val="000000"/>
          <w:sz w:val="24"/>
          <w:szCs w:val="24"/>
          <w:u w:color="000000"/>
          <w:lang w:eastAsia="pl-PL"/>
        </w:rPr>
        <w:t>a wpływem zmiany zasad, o których mowa w niniejszym punkcie na kalkulację wynagrodzenia. Wniosek może obejmować jedynie dodatkowe koszty realizacji Umowy, które Wykonawca obowiązkowo ponosi w zwi</w:t>
      </w:r>
      <w:r w:rsidRPr="000868A4">
        <w:rPr>
          <w:rFonts w:asciiTheme="minorHAnsi" w:eastAsia="Times New Roman" w:hAnsiTheme="minorHAnsi"/>
          <w:sz w:val="24"/>
          <w:szCs w:val="24"/>
          <w:lang w:eastAsia="pl-PL"/>
        </w:rPr>
        <w:t>ązku ze zmianą zasad, o których mowa</w:t>
      </w:r>
      <w:r w:rsidR="00016E06">
        <w:rPr>
          <w:rFonts w:asciiTheme="minorHAnsi" w:eastAsia="Times New Roman" w:hAnsiTheme="minorHAnsi"/>
          <w:sz w:val="24"/>
          <w:szCs w:val="24"/>
          <w:lang w:eastAsia="pl-PL"/>
        </w:rPr>
        <w:t xml:space="preserve"> </w:t>
      </w:r>
      <w:r w:rsidRPr="000868A4">
        <w:rPr>
          <w:rFonts w:asciiTheme="minorHAnsi" w:eastAsia="Times New Roman" w:hAnsiTheme="minorHAnsi"/>
          <w:sz w:val="24"/>
          <w:szCs w:val="24"/>
          <w:lang w:eastAsia="pl-PL"/>
        </w:rPr>
        <w:t>w niniejszym punkcie.</w:t>
      </w:r>
    </w:p>
    <w:p w:rsidR="00714462" w:rsidRPr="000868A4" w:rsidRDefault="000868A4" w:rsidP="000868A4">
      <w:pPr>
        <w:numPr>
          <w:ilvl w:val="0"/>
          <w:numId w:val="17"/>
        </w:numPr>
        <w:tabs>
          <w:tab w:val="left" w:pos="426"/>
          <w:tab w:val="left" w:pos="9072"/>
        </w:tabs>
        <w:spacing w:after="0" w:line="360" w:lineRule="auto"/>
        <w:ind w:left="0" w:firstLine="0"/>
        <w:rPr>
          <w:rFonts w:asciiTheme="minorHAnsi" w:hAnsiTheme="minorHAnsi" w:cs="Calibri"/>
          <w:sz w:val="24"/>
          <w:szCs w:val="24"/>
        </w:rPr>
      </w:pPr>
      <w:r>
        <w:rPr>
          <w:rFonts w:asciiTheme="minorHAnsi" w:hAnsiTheme="minorHAnsi" w:cs="Calibri"/>
          <w:sz w:val="24"/>
          <w:szCs w:val="24"/>
        </w:rPr>
        <w:t>P</w:t>
      </w:r>
      <w:r w:rsidR="00714462" w:rsidRPr="000868A4">
        <w:rPr>
          <w:rFonts w:asciiTheme="minorHAnsi" w:hAnsiTheme="minorHAnsi" w:cs="Calibri"/>
          <w:sz w:val="24"/>
          <w:szCs w:val="24"/>
        </w:rPr>
        <w:t>rzyjmuje się, że nie stanowią zmiany Umowy następujące zmiany:</w:t>
      </w:r>
    </w:p>
    <w:p w:rsidR="00714462" w:rsidRPr="000868A4" w:rsidRDefault="00714462" w:rsidP="000868A4">
      <w:pPr>
        <w:numPr>
          <w:ilvl w:val="0"/>
          <w:numId w:val="13"/>
        </w:numPr>
        <w:tabs>
          <w:tab w:val="clear" w:pos="720"/>
          <w:tab w:val="left" w:pos="426"/>
          <w:tab w:val="left" w:pos="9072"/>
        </w:tabs>
        <w:spacing w:after="0" w:line="360" w:lineRule="auto"/>
        <w:ind w:left="0" w:firstLine="0"/>
        <w:rPr>
          <w:rFonts w:asciiTheme="minorHAnsi" w:hAnsiTheme="minorHAnsi" w:cs="Calibri"/>
          <w:sz w:val="24"/>
          <w:szCs w:val="24"/>
        </w:rPr>
      </w:pPr>
      <w:proofErr w:type="gramStart"/>
      <w:r w:rsidRPr="000868A4">
        <w:rPr>
          <w:rFonts w:asciiTheme="minorHAnsi" w:hAnsiTheme="minorHAnsi" w:cs="Calibri"/>
          <w:sz w:val="24"/>
          <w:szCs w:val="24"/>
        </w:rPr>
        <w:t>danych</w:t>
      </w:r>
      <w:proofErr w:type="gramEnd"/>
      <w:r w:rsidRPr="000868A4">
        <w:rPr>
          <w:rFonts w:asciiTheme="minorHAnsi" w:hAnsiTheme="minorHAnsi" w:cs="Calibri"/>
          <w:sz w:val="24"/>
          <w:szCs w:val="24"/>
        </w:rPr>
        <w:t xml:space="preserve"> związanych z obsługą administracyjno-organizacyjną Umowy;</w:t>
      </w:r>
    </w:p>
    <w:p w:rsidR="00714462" w:rsidRPr="000868A4" w:rsidRDefault="00714462" w:rsidP="000868A4">
      <w:pPr>
        <w:numPr>
          <w:ilvl w:val="0"/>
          <w:numId w:val="13"/>
        </w:numPr>
        <w:tabs>
          <w:tab w:val="clear" w:pos="720"/>
          <w:tab w:val="left" w:pos="426"/>
          <w:tab w:val="left" w:pos="9072"/>
        </w:tabs>
        <w:spacing w:after="0" w:line="360" w:lineRule="auto"/>
        <w:ind w:left="0" w:firstLine="0"/>
        <w:rPr>
          <w:rFonts w:asciiTheme="minorHAnsi" w:hAnsiTheme="minorHAnsi" w:cs="Calibri"/>
          <w:sz w:val="24"/>
          <w:szCs w:val="24"/>
        </w:rPr>
      </w:pPr>
      <w:proofErr w:type="gramStart"/>
      <w:r w:rsidRPr="000868A4">
        <w:rPr>
          <w:rFonts w:asciiTheme="minorHAnsi" w:hAnsiTheme="minorHAnsi" w:cs="Calibri"/>
          <w:sz w:val="24"/>
          <w:szCs w:val="24"/>
        </w:rPr>
        <w:t>danych</w:t>
      </w:r>
      <w:proofErr w:type="gramEnd"/>
      <w:r w:rsidRPr="000868A4">
        <w:rPr>
          <w:rFonts w:asciiTheme="minorHAnsi" w:hAnsiTheme="minorHAnsi" w:cs="Calibri"/>
          <w:sz w:val="24"/>
          <w:szCs w:val="24"/>
        </w:rPr>
        <w:t xml:space="preserve"> teleadresowych;</w:t>
      </w:r>
    </w:p>
    <w:p w:rsidR="00714462" w:rsidRPr="000868A4" w:rsidRDefault="00264E88" w:rsidP="000868A4">
      <w:pPr>
        <w:numPr>
          <w:ilvl w:val="0"/>
          <w:numId w:val="13"/>
        </w:numPr>
        <w:tabs>
          <w:tab w:val="clear" w:pos="720"/>
          <w:tab w:val="left" w:pos="426"/>
          <w:tab w:val="left" w:pos="9072"/>
        </w:tabs>
        <w:spacing w:after="0" w:line="360" w:lineRule="auto"/>
        <w:ind w:left="0" w:firstLine="0"/>
        <w:rPr>
          <w:rFonts w:asciiTheme="minorHAnsi" w:hAnsiTheme="minorHAnsi" w:cs="Calibri"/>
          <w:color w:val="auto"/>
          <w:sz w:val="24"/>
          <w:szCs w:val="24"/>
        </w:rPr>
      </w:pPr>
      <w:r w:rsidRPr="000868A4">
        <w:rPr>
          <w:rFonts w:asciiTheme="minorHAnsi" w:hAnsiTheme="minorHAnsi" w:cs="Calibri"/>
          <w:sz w:val="24"/>
          <w:szCs w:val="24"/>
        </w:rPr>
        <w:t xml:space="preserve"> </w:t>
      </w:r>
      <w:proofErr w:type="gramStart"/>
      <w:r w:rsidR="00714462" w:rsidRPr="000868A4">
        <w:rPr>
          <w:rFonts w:asciiTheme="minorHAnsi" w:hAnsiTheme="minorHAnsi" w:cs="Calibri"/>
          <w:sz w:val="24"/>
          <w:szCs w:val="24"/>
        </w:rPr>
        <w:t>danych</w:t>
      </w:r>
      <w:proofErr w:type="gramEnd"/>
      <w:r w:rsidR="00714462" w:rsidRPr="000868A4">
        <w:rPr>
          <w:rFonts w:asciiTheme="minorHAnsi" w:hAnsiTheme="minorHAnsi" w:cs="Calibri"/>
          <w:sz w:val="24"/>
          <w:szCs w:val="24"/>
        </w:rPr>
        <w:t xml:space="preserve"> </w:t>
      </w:r>
      <w:r w:rsidR="00714462" w:rsidRPr="000868A4">
        <w:rPr>
          <w:rFonts w:asciiTheme="minorHAnsi" w:hAnsiTheme="minorHAnsi" w:cs="Calibri"/>
          <w:color w:val="auto"/>
          <w:sz w:val="24"/>
          <w:szCs w:val="24"/>
        </w:rPr>
        <w:t>rejestrowych;</w:t>
      </w:r>
    </w:p>
    <w:p w:rsidR="00714462" w:rsidRPr="000868A4" w:rsidRDefault="00714462" w:rsidP="000868A4">
      <w:pPr>
        <w:numPr>
          <w:ilvl w:val="0"/>
          <w:numId w:val="13"/>
        </w:numPr>
        <w:tabs>
          <w:tab w:val="clear" w:pos="720"/>
          <w:tab w:val="left" w:pos="426"/>
          <w:tab w:val="left" w:pos="9072"/>
        </w:tabs>
        <w:spacing w:after="0" w:line="360" w:lineRule="auto"/>
        <w:ind w:left="0" w:firstLine="0"/>
        <w:rPr>
          <w:rFonts w:asciiTheme="minorHAnsi" w:hAnsiTheme="minorHAnsi" w:cs="Calibri"/>
          <w:sz w:val="24"/>
          <w:szCs w:val="24"/>
        </w:rPr>
      </w:pPr>
      <w:proofErr w:type="gramStart"/>
      <w:r w:rsidRPr="000868A4">
        <w:rPr>
          <w:rFonts w:asciiTheme="minorHAnsi" w:hAnsiTheme="minorHAnsi" w:cs="Calibri"/>
          <w:color w:val="auto"/>
          <w:sz w:val="24"/>
          <w:szCs w:val="24"/>
        </w:rPr>
        <w:t>będące</w:t>
      </w:r>
      <w:proofErr w:type="gramEnd"/>
      <w:r w:rsidRPr="000868A4">
        <w:rPr>
          <w:rFonts w:asciiTheme="minorHAnsi" w:hAnsiTheme="minorHAnsi" w:cs="Calibri"/>
          <w:color w:val="auto"/>
          <w:sz w:val="24"/>
          <w:szCs w:val="24"/>
        </w:rPr>
        <w:t xml:space="preserve"> następstwem sukcesji uniwersalnej po jednej</w:t>
      </w:r>
      <w:r w:rsidRPr="000868A4">
        <w:rPr>
          <w:rFonts w:asciiTheme="minorHAnsi" w:hAnsiTheme="minorHAnsi" w:cs="Calibri"/>
          <w:sz w:val="24"/>
          <w:szCs w:val="24"/>
        </w:rPr>
        <w:t xml:space="preserve"> ze stron Umowy.</w:t>
      </w:r>
    </w:p>
    <w:p w:rsidR="008B0F36" w:rsidRPr="000868A4" w:rsidRDefault="008B0F36" w:rsidP="000868A4">
      <w:pPr>
        <w:tabs>
          <w:tab w:val="left" w:pos="426"/>
          <w:tab w:val="left" w:pos="9072"/>
        </w:tabs>
        <w:spacing w:after="0" w:line="360" w:lineRule="auto"/>
        <w:rPr>
          <w:rFonts w:asciiTheme="minorHAnsi" w:hAnsiTheme="minorHAnsi" w:cs="Calibri"/>
          <w:b/>
          <w:bCs/>
          <w:sz w:val="24"/>
          <w:szCs w:val="24"/>
        </w:rPr>
      </w:pPr>
    </w:p>
    <w:p w:rsidR="0056087B" w:rsidRPr="000868A4" w:rsidRDefault="0056087B" w:rsidP="000868A4">
      <w:pPr>
        <w:tabs>
          <w:tab w:val="left" w:pos="426"/>
          <w:tab w:val="left" w:pos="9072"/>
        </w:tabs>
        <w:spacing w:after="0" w:line="360" w:lineRule="auto"/>
        <w:rPr>
          <w:rFonts w:asciiTheme="minorHAnsi" w:hAnsiTheme="minorHAnsi" w:cs="Calibri"/>
          <w:b/>
          <w:bCs/>
          <w:sz w:val="24"/>
          <w:szCs w:val="24"/>
        </w:rPr>
      </w:pPr>
      <w:r w:rsidRPr="000868A4">
        <w:rPr>
          <w:rFonts w:asciiTheme="minorHAnsi" w:hAnsiTheme="minorHAnsi" w:cs="Calibri"/>
          <w:b/>
          <w:bCs/>
          <w:sz w:val="24"/>
          <w:szCs w:val="24"/>
        </w:rPr>
        <w:t>§ 10a.</w:t>
      </w:r>
    </w:p>
    <w:p w:rsidR="0056087B" w:rsidRPr="000868A4" w:rsidRDefault="0056087B" w:rsidP="00346973">
      <w:pPr>
        <w:tabs>
          <w:tab w:val="left" w:pos="426"/>
          <w:tab w:val="left" w:pos="9072"/>
        </w:tabs>
        <w:spacing w:after="0" w:line="360" w:lineRule="auto"/>
        <w:rPr>
          <w:rFonts w:asciiTheme="minorHAnsi" w:hAnsiTheme="minorHAnsi" w:cs="Calibri"/>
          <w:b/>
          <w:bCs/>
          <w:sz w:val="24"/>
          <w:szCs w:val="24"/>
        </w:rPr>
      </w:pPr>
      <w:r w:rsidRPr="000868A4">
        <w:rPr>
          <w:rFonts w:asciiTheme="minorHAnsi" w:hAnsiTheme="minorHAnsi" w:cs="Calibri"/>
          <w:b/>
          <w:bCs/>
          <w:sz w:val="24"/>
          <w:szCs w:val="24"/>
        </w:rPr>
        <w:t>Klauzula waloryzacyjna</w:t>
      </w:r>
    </w:p>
    <w:p w:rsidR="002168F8" w:rsidRPr="000868A4" w:rsidRDefault="002168F8" w:rsidP="000868A4">
      <w:pPr>
        <w:numPr>
          <w:ilvl w:val="0"/>
          <w:numId w:val="43"/>
        </w:numPr>
        <w:tabs>
          <w:tab w:val="clear" w:pos="0"/>
          <w:tab w:val="num" w:pos="284"/>
          <w:tab w:val="left" w:pos="426"/>
          <w:tab w:val="left" w:pos="9072"/>
        </w:tabs>
        <w:spacing w:after="0" w:line="360" w:lineRule="auto"/>
        <w:ind w:left="0" w:firstLine="0"/>
        <w:rPr>
          <w:rFonts w:asciiTheme="minorHAnsi" w:hAnsiTheme="minorHAnsi"/>
          <w:sz w:val="24"/>
          <w:szCs w:val="24"/>
        </w:rPr>
      </w:pPr>
      <w:bookmarkStart w:id="10" w:name="_Hlk108169129"/>
      <w:r w:rsidRPr="000868A4">
        <w:rPr>
          <w:rFonts w:asciiTheme="minorHAnsi" w:hAnsiTheme="minorHAnsi"/>
          <w:sz w:val="24"/>
          <w:szCs w:val="24"/>
        </w:rPr>
        <w:t xml:space="preserve">Zgodnie z art. 439 ust. 1 i 2 ustawy Pzp, wynagrodzenie wykonawcy (składka ubezpieczeniowa) może ulec zmianie w przypadku zmiany kosztów związanych z realizacją zamówienia, zgodnie z poniższymi zasadami: </w:t>
      </w:r>
    </w:p>
    <w:p w:rsidR="002168F8" w:rsidRPr="000868A4" w:rsidRDefault="002168F8" w:rsidP="000868A4">
      <w:pPr>
        <w:numPr>
          <w:ilvl w:val="1"/>
          <w:numId w:val="43"/>
        </w:numPr>
        <w:tabs>
          <w:tab w:val="left" w:pos="284"/>
          <w:tab w:val="left" w:pos="426"/>
          <w:tab w:val="left" w:pos="9072"/>
        </w:tabs>
        <w:spacing w:after="0" w:line="360" w:lineRule="auto"/>
        <w:ind w:left="0" w:firstLine="0"/>
        <w:rPr>
          <w:rFonts w:asciiTheme="minorHAnsi" w:hAnsiTheme="minorHAnsi"/>
          <w:sz w:val="24"/>
          <w:szCs w:val="24"/>
        </w:rPr>
      </w:pPr>
      <w:proofErr w:type="gramStart"/>
      <w:r w:rsidRPr="000868A4">
        <w:rPr>
          <w:rFonts w:asciiTheme="minorHAnsi" w:hAnsiTheme="minorHAnsi"/>
          <w:sz w:val="24"/>
          <w:szCs w:val="24"/>
        </w:rPr>
        <w:t>początkowy</w:t>
      </w:r>
      <w:proofErr w:type="gramEnd"/>
      <w:r w:rsidRPr="000868A4">
        <w:rPr>
          <w:rFonts w:asciiTheme="minorHAnsi" w:hAnsiTheme="minorHAnsi"/>
          <w:sz w:val="24"/>
          <w:szCs w:val="24"/>
        </w:rPr>
        <w:t xml:space="preserve"> termin ustalenia zmiany wynagrodzenia </w:t>
      </w:r>
      <w:r w:rsidR="00283592" w:rsidRPr="000868A4">
        <w:rPr>
          <w:rFonts w:asciiTheme="minorHAnsi" w:hAnsiTheme="minorHAnsi"/>
          <w:sz w:val="24"/>
          <w:szCs w:val="24"/>
        </w:rPr>
        <w:t xml:space="preserve">to pierwszy dzień </w:t>
      </w:r>
      <w:r w:rsidRPr="000868A4">
        <w:rPr>
          <w:rFonts w:asciiTheme="minorHAnsi" w:hAnsiTheme="minorHAnsi"/>
          <w:sz w:val="24"/>
          <w:szCs w:val="24"/>
        </w:rPr>
        <w:t>drugiego roku obowią</w:t>
      </w:r>
      <w:r w:rsidR="007D7785" w:rsidRPr="000868A4">
        <w:rPr>
          <w:rFonts w:asciiTheme="minorHAnsi" w:hAnsiTheme="minorHAnsi"/>
          <w:sz w:val="24"/>
          <w:szCs w:val="24"/>
        </w:rPr>
        <w:t>zywania umowy</w:t>
      </w:r>
      <w:r w:rsidRPr="000868A4">
        <w:rPr>
          <w:rFonts w:asciiTheme="minorHAnsi" w:hAnsiTheme="minorHAnsi"/>
          <w:sz w:val="24"/>
          <w:szCs w:val="24"/>
        </w:rPr>
        <w:t xml:space="preserve">. </w:t>
      </w:r>
    </w:p>
    <w:p w:rsidR="002168F8" w:rsidRPr="000868A4" w:rsidRDefault="002168F8" w:rsidP="000868A4">
      <w:pPr>
        <w:numPr>
          <w:ilvl w:val="1"/>
          <w:numId w:val="43"/>
        </w:numPr>
        <w:tabs>
          <w:tab w:val="left" w:pos="284"/>
          <w:tab w:val="left" w:pos="426"/>
          <w:tab w:val="left" w:pos="9072"/>
        </w:tabs>
        <w:spacing w:after="0" w:line="360" w:lineRule="auto"/>
        <w:ind w:left="0" w:firstLine="0"/>
        <w:rPr>
          <w:rFonts w:asciiTheme="minorHAnsi" w:hAnsiTheme="minorHAnsi"/>
          <w:sz w:val="24"/>
          <w:szCs w:val="24"/>
        </w:rPr>
      </w:pPr>
      <w:proofErr w:type="gramStart"/>
      <w:r w:rsidRPr="000868A4">
        <w:rPr>
          <w:rFonts w:asciiTheme="minorHAnsi" w:hAnsiTheme="minorHAnsi"/>
          <w:sz w:val="24"/>
          <w:szCs w:val="24"/>
        </w:rPr>
        <w:t>poziom</w:t>
      </w:r>
      <w:proofErr w:type="gramEnd"/>
      <w:r w:rsidRPr="000868A4">
        <w:rPr>
          <w:rFonts w:asciiTheme="minorHAnsi" w:hAnsiTheme="minorHAnsi"/>
          <w:sz w:val="24"/>
          <w:szCs w:val="24"/>
        </w:rPr>
        <w:t xml:space="preserve"> zmiany kosztów, uprawniający strony umowy do żądania zmiany wynagrodzenia wynosi 10 pkt. proc. </w:t>
      </w:r>
    </w:p>
    <w:p w:rsidR="00283592" w:rsidRPr="000868A4" w:rsidRDefault="00283592" w:rsidP="000868A4">
      <w:pPr>
        <w:numPr>
          <w:ilvl w:val="1"/>
          <w:numId w:val="43"/>
        </w:numPr>
        <w:tabs>
          <w:tab w:val="left" w:pos="284"/>
          <w:tab w:val="left" w:pos="426"/>
          <w:tab w:val="left" w:pos="9072"/>
        </w:tabs>
        <w:spacing w:after="0" w:line="360" w:lineRule="auto"/>
        <w:ind w:left="0" w:firstLine="0"/>
        <w:rPr>
          <w:rFonts w:asciiTheme="minorHAnsi" w:hAnsiTheme="minorHAnsi"/>
          <w:sz w:val="24"/>
          <w:szCs w:val="24"/>
        </w:rPr>
      </w:pPr>
      <w:proofErr w:type="gramStart"/>
      <w:r w:rsidRPr="000868A4">
        <w:rPr>
          <w:rFonts w:asciiTheme="minorHAnsi" w:hAnsiTheme="minorHAnsi"/>
          <w:sz w:val="24"/>
          <w:szCs w:val="24"/>
        </w:rPr>
        <w:t>do</w:t>
      </w:r>
      <w:proofErr w:type="gramEnd"/>
      <w:r w:rsidRPr="000868A4">
        <w:rPr>
          <w:rFonts w:asciiTheme="minorHAnsi" w:hAnsiTheme="minorHAnsi"/>
          <w:sz w:val="24"/>
          <w:szCs w:val="24"/>
        </w:rPr>
        <w:t xml:space="preserve"> zmiany kosztów należy porównać wskaźnik kosztów administracyjnych publikowany przez Komisję Nadzoru Finansowego z kwartału złożenia oferty do kwartału poprzedzającego miesiąc ustalenia zmiany wynagrodzenia </w:t>
      </w:r>
    </w:p>
    <w:p w:rsidR="002168F8" w:rsidRPr="000868A4" w:rsidRDefault="002168F8" w:rsidP="000868A4">
      <w:pPr>
        <w:numPr>
          <w:ilvl w:val="1"/>
          <w:numId w:val="43"/>
        </w:numPr>
        <w:tabs>
          <w:tab w:val="left" w:pos="284"/>
          <w:tab w:val="left" w:pos="426"/>
          <w:tab w:val="left" w:pos="9072"/>
        </w:tabs>
        <w:spacing w:after="0" w:line="360" w:lineRule="auto"/>
        <w:ind w:left="0" w:firstLine="0"/>
        <w:rPr>
          <w:rFonts w:asciiTheme="minorHAnsi" w:hAnsiTheme="minorHAnsi"/>
          <w:sz w:val="24"/>
          <w:szCs w:val="24"/>
        </w:rPr>
      </w:pPr>
      <w:proofErr w:type="gramStart"/>
      <w:r w:rsidRPr="000868A4">
        <w:rPr>
          <w:rFonts w:asciiTheme="minorHAnsi" w:hAnsiTheme="minorHAnsi"/>
          <w:sz w:val="24"/>
          <w:szCs w:val="24"/>
        </w:rPr>
        <w:t>zmiana</w:t>
      </w:r>
      <w:proofErr w:type="gramEnd"/>
      <w:r w:rsidRPr="000868A4">
        <w:rPr>
          <w:rFonts w:asciiTheme="minorHAnsi" w:hAnsiTheme="minorHAnsi"/>
          <w:sz w:val="24"/>
          <w:szCs w:val="24"/>
        </w:rPr>
        <w:t xml:space="preserve"> (obniżenie lub wzrost) ww. wskaźnika po</w:t>
      </w:r>
      <w:r w:rsidR="000868A4">
        <w:rPr>
          <w:rFonts w:asciiTheme="minorHAnsi" w:hAnsiTheme="minorHAnsi"/>
          <w:sz w:val="24"/>
          <w:szCs w:val="24"/>
        </w:rPr>
        <w:t>wyżej progu określonego w ust. 1</w:t>
      </w:r>
      <w:r w:rsidRPr="000868A4">
        <w:rPr>
          <w:rFonts w:asciiTheme="minorHAnsi" w:hAnsiTheme="minorHAnsi"/>
          <w:sz w:val="24"/>
          <w:szCs w:val="24"/>
        </w:rPr>
        <w:t xml:space="preserve">.2. uprawnia strony do zmiany wynagrodzenia wykonawcy w takiej samej proporcji, w jakiej zmianie uległ ww. wskaźnik; </w:t>
      </w:r>
    </w:p>
    <w:p w:rsidR="002168F8" w:rsidRPr="000868A4" w:rsidRDefault="002168F8" w:rsidP="000868A4">
      <w:pPr>
        <w:numPr>
          <w:ilvl w:val="1"/>
          <w:numId w:val="43"/>
        </w:numPr>
        <w:tabs>
          <w:tab w:val="left" w:pos="284"/>
          <w:tab w:val="left" w:pos="426"/>
          <w:tab w:val="left" w:pos="9072"/>
        </w:tabs>
        <w:spacing w:after="0" w:line="360" w:lineRule="auto"/>
        <w:ind w:left="0" w:firstLine="0"/>
        <w:rPr>
          <w:rFonts w:asciiTheme="minorHAnsi" w:hAnsiTheme="minorHAnsi"/>
          <w:sz w:val="24"/>
          <w:szCs w:val="24"/>
        </w:rPr>
      </w:pPr>
      <w:proofErr w:type="gramStart"/>
      <w:r w:rsidRPr="000868A4">
        <w:rPr>
          <w:rFonts w:asciiTheme="minorHAnsi" w:hAnsiTheme="minorHAnsi"/>
          <w:sz w:val="24"/>
          <w:szCs w:val="24"/>
        </w:rPr>
        <w:t>maksymalna</w:t>
      </w:r>
      <w:proofErr w:type="gramEnd"/>
      <w:r w:rsidRPr="000868A4">
        <w:rPr>
          <w:rFonts w:asciiTheme="minorHAnsi" w:hAnsiTheme="minorHAnsi"/>
          <w:sz w:val="24"/>
          <w:szCs w:val="24"/>
        </w:rPr>
        <w:t xml:space="preserve"> dopuszczalna wartość zmiany wynagrodzenia w efekcie zastosowania postanowień o zasadach wprowadzania zmian wysokości wynagrodzenia wynosi 5 </w:t>
      </w:r>
      <w:r w:rsidR="00283592" w:rsidRPr="000868A4">
        <w:rPr>
          <w:rFonts w:asciiTheme="minorHAnsi" w:hAnsiTheme="minorHAnsi"/>
          <w:sz w:val="24"/>
          <w:szCs w:val="24"/>
        </w:rPr>
        <w:t>%</w:t>
      </w:r>
      <w:r w:rsidR="000868A4">
        <w:rPr>
          <w:rFonts w:asciiTheme="minorHAnsi" w:hAnsiTheme="minorHAnsi"/>
          <w:sz w:val="24"/>
          <w:szCs w:val="24"/>
        </w:rPr>
        <w:t xml:space="preserve"> wynagrodzenia umownego, o którym mowa w §9 ust. 1</w:t>
      </w:r>
      <w:r w:rsidRPr="000868A4">
        <w:rPr>
          <w:rFonts w:asciiTheme="minorHAnsi" w:hAnsiTheme="minorHAnsi"/>
          <w:sz w:val="24"/>
          <w:szCs w:val="24"/>
        </w:rPr>
        <w:t xml:space="preserve">. </w:t>
      </w:r>
    </w:p>
    <w:p w:rsidR="002168F8" w:rsidRPr="000868A4" w:rsidRDefault="002168F8" w:rsidP="000868A4">
      <w:pPr>
        <w:numPr>
          <w:ilvl w:val="0"/>
          <w:numId w:val="43"/>
        </w:numPr>
        <w:tabs>
          <w:tab w:val="clear" w:pos="0"/>
          <w:tab w:val="num" w:pos="284"/>
          <w:tab w:val="left" w:pos="426"/>
          <w:tab w:val="left" w:pos="9072"/>
        </w:tabs>
        <w:spacing w:after="0" w:line="360" w:lineRule="auto"/>
        <w:ind w:left="0" w:firstLine="0"/>
        <w:rPr>
          <w:rFonts w:asciiTheme="minorHAnsi" w:hAnsiTheme="minorHAnsi"/>
          <w:sz w:val="24"/>
          <w:szCs w:val="24"/>
        </w:rPr>
      </w:pPr>
      <w:r w:rsidRPr="000868A4">
        <w:rPr>
          <w:rFonts w:asciiTheme="minorHAnsi" w:hAnsiTheme="minorHAnsi"/>
          <w:sz w:val="24"/>
          <w:szCs w:val="24"/>
        </w:rPr>
        <w:t>Jeżeli bezsprzecznie zostanie wykazane, że zmiany ceny materiałów lub kosztów związanych z realizacją zamówienia uzasadniają zmianę wysokości wynagrodzenia należnego Wykonawcy zgodnie z zasadami</w:t>
      </w:r>
      <w:r w:rsidR="007D7785" w:rsidRPr="000868A4">
        <w:rPr>
          <w:rFonts w:asciiTheme="minorHAnsi" w:hAnsiTheme="minorHAnsi"/>
          <w:sz w:val="24"/>
          <w:szCs w:val="24"/>
        </w:rPr>
        <w:t xml:space="preserve"> </w:t>
      </w:r>
      <w:r w:rsidR="005D2FEC">
        <w:rPr>
          <w:rFonts w:asciiTheme="minorHAnsi" w:hAnsiTheme="minorHAnsi"/>
          <w:sz w:val="24"/>
          <w:szCs w:val="24"/>
        </w:rPr>
        <w:t>przewidzianymi w ust. 1</w:t>
      </w:r>
      <w:r w:rsidRPr="000868A4">
        <w:rPr>
          <w:rFonts w:asciiTheme="minorHAnsi" w:hAnsiTheme="minorHAnsi"/>
          <w:sz w:val="24"/>
          <w:szCs w:val="24"/>
        </w:rPr>
        <w:t>, Strony umowy zawrą stosowny aneks do umowy, określający nową wysokość wynagrodzenia Wykonawcy, z uwzględnieniem dowiedzionych zmian.</w:t>
      </w:r>
    </w:p>
    <w:p w:rsidR="004D7748" w:rsidRPr="000868A4" w:rsidRDefault="004D7748" w:rsidP="000868A4">
      <w:pPr>
        <w:numPr>
          <w:ilvl w:val="0"/>
          <w:numId w:val="43"/>
        </w:numPr>
        <w:tabs>
          <w:tab w:val="clear" w:pos="0"/>
          <w:tab w:val="num" w:pos="284"/>
          <w:tab w:val="left" w:pos="426"/>
          <w:tab w:val="left" w:pos="9072"/>
        </w:tabs>
        <w:spacing w:after="0" w:line="360" w:lineRule="auto"/>
        <w:ind w:left="0" w:firstLine="0"/>
        <w:rPr>
          <w:rFonts w:asciiTheme="minorHAnsi" w:hAnsiTheme="minorHAnsi"/>
          <w:sz w:val="24"/>
          <w:szCs w:val="24"/>
        </w:rPr>
      </w:pPr>
      <w:r w:rsidRPr="000868A4">
        <w:rPr>
          <w:rFonts w:asciiTheme="minorHAnsi" w:hAnsiTheme="minorHAnsi"/>
          <w:sz w:val="24"/>
          <w:szCs w:val="24"/>
        </w:rPr>
        <w:t xml:space="preserve">W przypadku likwidacji wskaźnika, o którym mowa wyżej lub zmiany podmiotu, który urzędowo go ustala, </w:t>
      </w:r>
      <w:r w:rsidR="00283592" w:rsidRPr="000868A4">
        <w:rPr>
          <w:rFonts w:asciiTheme="minorHAnsi" w:hAnsiTheme="minorHAnsi"/>
          <w:sz w:val="24"/>
          <w:szCs w:val="24"/>
        </w:rPr>
        <w:t>mechanizm, o którym mowa powyżej</w:t>
      </w:r>
      <w:r w:rsidRPr="000868A4">
        <w:rPr>
          <w:rFonts w:asciiTheme="minorHAnsi" w:hAnsiTheme="minorHAnsi"/>
          <w:sz w:val="24"/>
          <w:szCs w:val="24"/>
        </w:rPr>
        <w:t xml:space="preserve"> stosuje się odpowiednio do wskaźnika i podmiotu, który zgodnie z odpowiednimi przepisami prawa zastąpi dotychczasowy wskaźnik lub podmiot.</w:t>
      </w:r>
    </w:p>
    <w:p w:rsidR="00F91B3A" w:rsidRPr="000868A4" w:rsidRDefault="00F91B3A" w:rsidP="000868A4">
      <w:pPr>
        <w:numPr>
          <w:ilvl w:val="0"/>
          <w:numId w:val="43"/>
        </w:numPr>
        <w:tabs>
          <w:tab w:val="clear" w:pos="0"/>
          <w:tab w:val="num" w:pos="284"/>
          <w:tab w:val="left" w:pos="426"/>
          <w:tab w:val="left" w:pos="9072"/>
        </w:tabs>
        <w:spacing w:after="0" w:line="360" w:lineRule="auto"/>
        <w:ind w:left="0" w:firstLine="0"/>
        <w:rPr>
          <w:rFonts w:asciiTheme="minorHAnsi" w:hAnsiTheme="minorHAnsi"/>
          <w:sz w:val="24"/>
          <w:szCs w:val="24"/>
        </w:rPr>
      </w:pPr>
      <w:r w:rsidRPr="000868A4">
        <w:rPr>
          <w:rFonts w:asciiTheme="minorHAnsi" w:hAnsiTheme="minorHAnsi"/>
          <w:sz w:val="24"/>
          <w:szCs w:val="24"/>
        </w:rPr>
        <w:t xml:space="preserve">Jeżeli Umowa została zawarta po upływie 180 dni od dnia upływu terminu składania ofert, początkowym terminem ustalenia zmiany wynagrodzenia jest dzień otwarcia ofert. </w:t>
      </w:r>
    </w:p>
    <w:p w:rsidR="004D7748" w:rsidRPr="000868A4" w:rsidRDefault="004D7748" w:rsidP="000868A4">
      <w:pPr>
        <w:numPr>
          <w:ilvl w:val="0"/>
          <w:numId w:val="43"/>
        </w:numPr>
        <w:tabs>
          <w:tab w:val="clear" w:pos="0"/>
          <w:tab w:val="num" w:pos="284"/>
          <w:tab w:val="left" w:pos="426"/>
          <w:tab w:val="left" w:pos="9072"/>
        </w:tabs>
        <w:spacing w:after="0" w:line="360" w:lineRule="auto"/>
        <w:ind w:left="0" w:firstLine="0"/>
        <w:rPr>
          <w:rFonts w:asciiTheme="minorHAnsi" w:hAnsiTheme="minorHAnsi" w:cs="Tahoma"/>
          <w:color w:val="000000"/>
          <w:sz w:val="24"/>
          <w:szCs w:val="24"/>
        </w:rPr>
      </w:pPr>
      <w:r w:rsidRPr="000868A4">
        <w:rPr>
          <w:rFonts w:asciiTheme="minorHAnsi" w:hAnsiTheme="minorHAnsi"/>
          <w:sz w:val="24"/>
          <w:szCs w:val="24"/>
        </w:rPr>
        <w:t>Wykonawca, którego wynagrodzenie zostało zmienione zgodnie z postanowieniami niniejszego paragrafu Umowy, zobowiązany jest do zmiany wynagrodzenia przysługującego podwykonawcy</w:t>
      </w:r>
      <w:r w:rsidRPr="000868A4">
        <w:rPr>
          <w:rFonts w:asciiTheme="minorHAnsi" w:hAnsiTheme="minorHAnsi" w:cs="Tahoma"/>
          <w:color w:val="000000"/>
          <w:sz w:val="24"/>
          <w:szCs w:val="24"/>
        </w:rPr>
        <w:t xml:space="preserve">, z którym zawarł umowę w zakresie odpowiadającym zmianom cen materiałów lub kosztów dotyczących zobowiązania podwykonawcy, jeżeli łącznie są spełnione następujące warunki tj. przedmiotem umowy są </w:t>
      </w:r>
      <w:r w:rsidR="005D2FEC">
        <w:rPr>
          <w:rFonts w:asciiTheme="minorHAnsi" w:hAnsiTheme="minorHAnsi" w:cs="Tahoma"/>
          <w:color w:val="000000"/>
          <w:sz w:val="24"/>
          <w:szCs w:val="24"/>
        </w:rPr>
        <w:t xml:space="preserve">dostawy lub </w:t>
      </w:r>
      <w:r w:rsidRPr="000868A4">
        <w:rPr>
          <w:rFonts w:asciiTheme="minorHAnsi" w:hAnsiTheme="minorHAnsi" w:cs="Tahoma"/>
          <w:color w:val="000000"/>
          <w:sz w:val="24"/>
          <w:szCs w:val="24"/>
        </w:rPr>
        <w:t>usługi, a okres obowiązywania umowy przekracza 6 miesięcy.</w:t>
      </w:r>
    </w:p>
    <w:bookmarkEnd w:id="10"/>
    <w:p w:rsidR="0056087B" w:rsidRPr="000868A4" w:rsidRDefault="0056087B" w:rsidP="000868A4">
      <w:pPr>
        <w:tabs>
          <w:tab w:val="left" w:pos="426"/>
          <w:tab w:val="left" w:pos="9072"/>
        </w:tabs>
        <w:spacing w:after="0" w:line="360" w:lineRule="auto"/>
        <w:rPr>
          <w:rFonts w:asciiTheme="minorHAnsi" w:hAnsiTheme="minorHAnsi" w:cs="Calibri"/>
          <w:b/>
          <w:bCs/>
          <w:sz w:val="24"/>
          <w:szCs w:val="24"/>
        </w:rPr>
      </w:pPr>
    </w:p>
    <w:p w:rsidR="00714462" w:rsidRPr="000868A4" w:rsidRDefault="00714462"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 xml:space="preserve">§ </w:t>
      </w:r>
      <w:r w:rsidR="00F46ED7" w:rsidRPr="000868A4">
        <w:rPr>
          <w:rFonts w:asciiTheme="minorHAnsi" w:hAnsiTheme="minorHAnsi" w:cs="Calibri"/>
          <w:b/>
          <w:bCs/>
          <w:sz w:val="24"/>
          <w:szCs w:val="24"/>
        </w:rPr>
        <w:t>11</w:t>
      </w:r>
      <w:r w:rsidRPr="000868A4">
        <w:rPr>
          <w:rFonts w:asciiTheme="minorHAnsi" w:hAnsiTheme="minorHAnsi" w:cs="Calibri"/>
          <w:b/>
          <w:bCs/>
          <w:sz w:val="24"/>
          <w:szCs w:val="24"/>
        </w:rPr>
        <w:t>.</w:t>
      </w:r>
    </w:p>
    <w:p w:rsidR="00714462" w:rsidRPr="000868A4" w:rsidRDefault="00714462" w:rsidP="000868A4">
      <w:pPr>
        <w:tabs>
          <w:tab w:val="left" w:pos="426"/>
          <w:tab w:val="left" w:pos="9072"/>
        </w:tabs>
        <w:spacing w:after="0" w:line="360" w:lineRule="auto"/>
        <w:rPr>
          <w:rFonts w:asciiTheme="minorHAnsi" w:hAnsiTheme="minorHAnsi" w:cs="Calibri"/>
          <w:sz w:val="24"/>
          <w:szCs w:val="24"/>
        </w:rPr>
      </w:pPr>
      <w:r w:rsidRPr="000868A4">
        <w:rPr>
          <w:rFonts w:asciiTheme="minorHAnsi" w:hAnsiTheme="minorHAnsi" w:cs="Calibri"/>
          <w:b/>
          <w:bCs/>
          <w:sz w:val="24"/>
          <w:szCs w:val="24"/>
        </w:rPr>
        <w:t>Prawo odstąpienia</w:t>
      </w:r>
      <w:r w:rsidR="00F76454" w:rsidRPr="000868A4">
        <w:rPr>
          <w:rFonts w:asciiTheme="minorHAnsi" w:hAnsiTheme="minorHAnsi" w:cs="Calibri"/>
          <w:b/>
          <w:bCs/>
          <w:sz w:val="24"/>
          <w:szCs w:val="24"/>
        </w:rPr>
        <w:t xml:space="preserve"> i rozwiązania umowy</w:t>
      </w:r>
    </w:p>
    <w:p w:rsidR="00714462" w:rsidRPr="000868A4" w:rsidRDefault="00714462" w:rsidP="000868A4">
      <w:pPr>
        <w:numPr>
          <w:ilvl w:val="0"/>
          <w:numId w:val="7"/>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Zamawiający jest uprawniony do odstąpienia od Umowy w terminie 14 dni od dnia uzyskania przez niego wiedzy o okoliczności uprawniającej go do skorzystania z prawa odstąpienia, jeżeli Wykonawca:</w:t>
      </w:r>
    </w:p>
    <w:p w:rsidR="00714462" w:rsidRPr="000868A4" w:rsidRDefault="00714462" w:rsidP="000868A4">
      <w:pPr>
        <w:numPr>
          <w:ilvl w:val="0"/>
          <w:numId w:val="12"/>
        </w:numPr>
        <w:tabs>
          <w:tab w:val="left" w:pos="426"/>
          <w:tab w:val="left" w:pos="9072"/>
        </w:tabs>
        <w:spacing w:after="0" w:line="360" w:lineRule="auto"/>
        <w:ind w:left="0" w:firstLine="0"/>
        <w:rPr>
          <w:rFonts w:asciiTheme="minorHAnsi" w:hAnsiTheme="minorHAnsi" w:cs="Calibri"/>
          <w:sz w:val="24"/>
          <w:szCs w:val="24"/>
        </w:rPr>
      </w:pPr>
      <w:proofErr w:type="gramStart"/>
      <w:r w:rsidRPr="000868A4">
        <w:rPr>
          <w:rFonts w:asciiTheme="minorHAnsi" w:hAnsiTheme="minorHAnsi" w:cs="Calibri"/>
          <w:sz w:val="24"/>
          <w:szCs w:val="24"/>
        </w:rPr>
        <w:t>z</w:t>
      </w:r>
      <w:proofErr w:type="gramEnd"/>
      <w:r w:rsidRPr="000868A4">
        <w:rPr>
          <w:rFonts w:asciiTheme="minorHAnsi" w:hAnsiTheme="minorHAnsi" w:cs="Calibri"/>
          <w:sz w:val="24"/>
          <w:szCs w:val="24"/>
        </w:rPr>
        <w:t xml:space="preserve"> przyczyn </w:t>
      </w:r>
      <w:r w:rsidRPr="00346973">
        <w:rPr>
          <w:rFonts w:asciiTheme="minorHAnsi" w:hAnsiTheme="minorHAnsi" w:cs="Calibri"/>
          <w:sz w:val="24"/>
          <w:szCs w:val="24"/>
        </w:rPr>
        <w:t>zawinionych</w:t>
      </w:r>
      <w:r w:rsidRPr="000868A4">
        <w:rPr>
          <w:rFonts w:asciiTheme="minorHAnsi" w:hAnsiTheme="minorHAnsi" w:cs="Calibri"/>
          <w:sz w:val="24"/>
          <w:szCs w:val="24"/>
        </w:rPr>
        <w:t xml:space="preserve"> nie wykonuje Umowy lub wykonuje ją nienależycie i pomimo pisemnego wezwania Wykonawcy do podjęcia wykonywania lub należytego wykonywania Umowy w wyznaczonym, nie zadośćuczyni żądaniu Zamawiającego;</w:t>
      </w:r>
    </w:p>
    <w:p w:rsidR="00714462" w:rsidRPr="000868A4" w:rsidRDefault="00714462" w:rsidP="000868A4">
      <w:pPr>
        <w:numPr>
          <w:ilvl w:val="0"/>
          <w:numId w:val="12"/>
        </w:numPr>
        <w:tabs>
          <w:tab w:val="left" w:pos="426"/>
          <w:tab w:val="left" w:pos="9072"/>
        </w:tabs>
        <w:spacing w:after="0" w:line="360" w:lineRule="auto"/>
        <w:ind w:left="0" w:firstLine="0"/>
        <w:rPr>
          <w:rFonts w:asciiTheme="minorHAnsi" w:hAnsiTheme="minorHAnsi" w:cs="Calibri"/>
          <w:sz w:val="24"/>
          <w:szCs w:val="24"/>
        </w:rPr>
      </w:pPr>
      <w:proofErr w:type="gramStart"/>
      <w:r w:rsidRPr="000868A4">
        <w:rPr>
          <w:rFonts w:asciiTheme="minorHAnsi" w:hAnsiTheme="minorHAnsi" w:cs="Calibri"/>
          <w:sz w:val="24"/>
          <w:szCs w:val="24"/>
        </w:rPr>
        <w:t>nie</w:t>
      </w:r>
      <w:proofErr w:type="gramEnd"/>
      <w:r w:rsidRPr="000868A4">
        <w:rPr>
          <w:rFonts w:asciiTheme="minorHAnsi" w:hAnsiTheme="minorHAnsi" w:cs="Calibri"/>
          <w:sz w:val="24"/>
          <w:szCs w:val="24"/>
        </w:rPr>
        <w:t xml:space="preserve"> podjął się realizacji lub przerwał realizację postanowień umowy;</w:t>
      </w:r>
    </w:p>
    <w:p w:rsidR="00714462" w:rsidRPr="000868A4" w:rsidRDefault="00714462" w:rsidP="000868A4">
      <w:pPr>
        <w:numPr>
          <w:ilvl w:val="0"/>
          <w:numId w:val="12"/>
        </w:numPr>
        <w:tabs>
          <w:tab w:val="left" w:pos="426"/>
          <w:tab w:val="left" w:pos="9072"/>
        </w:tabs>
        <w:spacing w:after="0" w:line="360" w:lineRule="auto"/>
        <w:ind w:left="0" w:firstLine="0"/>
        <w:rPr>
          <w:rFonts w:asciiTheme="minorHAnsi" w:hAnsiTheme="minorHAnsi" w:cs="Calibri"/>
          <w:sz w:val="24"/>
          <w:szCs w:val="24"/>
        </w:rPr>
      </w:pPr>
      <w:proofErr w:type="gramStart"/>
      <w:r w:rsidRPr="000868A4">
        <w:rPr>
          <w:rFonts w:asciiTheme="minorHAnsi" w:hAnsiTheme="minorHAnsi" w:cs="Calibri"/>
          <w:sz w:val="24"/>
          <w:szCs w:val="24"/>
        </w:rPr>
        <w:t>utracił</w:t>
      </w:r>
      <w:proofErr w:type="gramEnd"/>
      <w:r w:rsidRPr="000868A4">
        <w:rPr>
          <w:rFonts w:asciiTheme="minorHAnsi" w:hAnsiTheme="minorHAnsi" w:cs="Calibri"/>
          <w:sz w:val="24"/>
          <w:szCs w:val="24"/>
        </w:rPr>
        <w:t xml:space="preserve"> uprawnienia konieczne dla realizacji niniejszej umowy.</w:t>
      </w:r>
    </w:p>
    <w:p w:rsidR="00FC732A" w:rsidRPr="000868A4" w:rsidRDefault="00DA6B07" w:rsidP="000868A4">
      <w:pPr>
        <w:numPr>
          <w:ilvl w:val="0"/>
          <w:numId w:val="7"/>
        </w:numPr>
        <w:tabs>
          <w:tab w:val="left" w:pos="284"/>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color w:val="auto"/>
          <w:sz w:val="24"/>
          <w:szCs w:val="24"/>
        </w:rPr>
        <w:t>Zamawiającemu przysługuje prawo do odstąpienia od umowy</w:t>
      </w:r>
      <w:bookmarkStart w:id="11" w:name="_Hlk82967760"/>
      <w:r w:rsidR="00FC732A" w:rsidRPr="000868A4">
        <w:rPr>
          <w:rFonts w:asciiTheme="minorHAnsi" w:hAnsiTheme="minorHAnsi" w:cs="Calibri"/>
          <w:color w:val="auto"/>
          <w:sz w:val="24"/>
          <w:szCs w:val="24"/>
        </w:rPr>
        <w:t xml:space="preserve">: </w:t>
      </w:r>
    </w:p>
    <w:p w:rsidR="00FC732A" w:rsidRPr="000868A4" w:rsidRDefault="00E55514" w:rsidP="000868A4">
      <w:pPr>
        <w:numPr>
          <w:ilvl w:val="0"/>
          <w:numId w:val="24"/>
        </w:numPr>
        <w:tabs>
          <w:tab w:val="left" w:pos="426"/>
          <w:tab w:val="left" w:pos="9072"/>
        </w:tabs>
        <w:spacing w:after="0" w:line="360" w:lineRule="auto"/>
        <w:ind w:left="0" w:firstLine="0"/>
        <w:rPr>
          <w:rFonts w:asciiTheme="minorHAnsi" w:hAnsiTheme="minorHAnsi" w:cs="Calibri"/>
          <w:color w:val="auto"/>
          <w:sz w:val="24"/>
          <w:szCs w:val="24"/>
        </w:rPr>
      </w:pPr>
      <w:r w:rsidRPr="000868A4">
        <w:rPr>
          <w:rFonts w:asciiTheme="minorHAnsi" w:hAnsiTheme="minorHAnsi" w:cs="Calibri"/>
          <w:color w:val="auto"/>
          <w:sz w:val="24"/>
          <w:szCs w:val="24"/>
        </w:rPr>
        <w:t xml:space="preserve"> </w:t>
      </w:r>
      <w:proofErr w:type="gramStart"/>
      <w:r w:rsidR="00FC732A" w:rsidRPr="000868A4">
        <w:rPr>
          <w:rFonts w:asciiTheme="minorHAnsi" w:hAnsiTheme="minorHAnsi" w:cs="Calibri"/>
          <w:color w:val="auto"/>
          <w:sz w:val="24"/>
          <w:szCs w:val="24"/>
        </w:rPr>
        <w:t>w</w:t>
      </w:r>
      <w:proofErr w:type="gramEnd"/>
      <w:r w:rsidR="00FC732A" w:rsidRPr="000868A4">
        <w:rPr>
          <w:rFonts w:asciiTheme="minorHAnsi" w:hAnsiTheme="minorHAnsi" w:cs="Calibri"/>
          <w:color w:val="auto"/>
          <w:sz w:val="24"/>
          <w:szCs w:val="24"/>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FC732A" w:rsidRPr="000868A4" w:rsidRDefault="00FC732A" w:rsidP="000868A4">
      <w:pPr>
        <w:numPr>
          <w:ilvl w:val="0"/>
          <w:numId w:val="24"/>
        </w:numPr>
        <w:tabs>
          <w:tab w:val="left" w:pos="426"/>
          <w:tab w:val="left" w:pos="9072"/>
        </w:tabs>
        <w:spacing w:after="0" w:line="360" w:lineRule="auto"/>
        <w:ind w:left="0" w:firstLine="0"/>
        <w:rPr>
          <w:rFonts w:asciiTheme="minorHAnsi" w:hAnsiTheme="minorHAnsi" w:cs="Calibri"/>
          <w:color w:val="auto"/>
          <w:sz w:val="24"/>
          <w:szCs w:val="24"/>
        </w:rPr>
      </w:pPr>
      <w:r w:rsidRPr="000868A4">
        <w:rPr>
          <w:rFonts w:asciiTheme="minorHAnsi" w:hAnsiTheme="minorHAnsi" w:cs="Calibri"/>
          <w:color w:val="auto"/>
          <w:sz w:val="24"/>
          <w:szCs w:val="24"/>
        </w:rPr>
        <w:t xml:space="preserve">jeżeli </w:t>
      </w:r>
      <w:proofErr w:type="gramStart"/>
      <w:r w:rsidRPr="000868A4">
        <w:rPr>
          <w:rFonts w:asciiTheme="minorHAnsi" w:hAnsiTheme="minorHAnsi" w:cs="Calibri"/>
          <w:color w:val="auto"/>
          <w:sz w:val="24"/>
          <w:szCs w:val="24"/>
        </w:rPr>
        <w:t>zachodzi co</w:t>
      </w:r>
      <w:proofErr w:type="gramEnd"/>
      <w:r w:rsidRPr="000868A4">
        <w:rPr>
          <w:rFonts w:asciiTheme="minorHAnsi" w:hAnsiTheme="minorHAnsi" w:cs="Calibri"/>
          <w:color w:val="auto"/>
          <w:sz w:val="24"/>
          <w:szCs w:val="24"/>
        </w:rPr>
        <w:t xml:space="preserve"> najmniej jedna z następujących okoliczności:</w:t>
      </w:r>
    </w:p>
    <w:p w:rsidR="00FC732A" w:rsidRPr="000868A4" w:rsidRDefault="00FC732A" w:rsidP="000868A4">
      <w:pPr>
        <w:numPr>
          <w:ilvl w:val="0"/>
          <w:numId w:val="25"/>
        </w:numPr>
        <w:tabs>
          <w:tab w:val="left" w:pos="426"/>
          <w:tab w:val="left" w:pos="9072"/>
        </w:tabs>
        <w:spacing w:after="0" w:line="360" w:lineRule="auto"/>
        <w:ind w:left="0" w:firstLine="0"/>
        <w:rPr>
          <w:rFonts w:asciiTheme="minorHAnsi" w:hAnsiTheme="minorHAnsi" w:cs="Calibri"/>
          <w:color w:val="auto"/>
          <w:sz w:val="24"/>
          <w:szCs w:val="24"/>
        </w:rPr>
      </w:pPr>
      <w:proofErr w:type="gramStart"/>
      <w:r w:rsidRPr="000868A4">
        <w:rPr>
          <w:rFonts w:asciiTheme="minorHAnsi" w:hAnsiTheme="minorHAnsi" w:cs="Calibri"/>
          <w:color w:val="auto"/>
          <w:sz w:val="24"/>
          <w:szCs w:val="24"/>
        </w:rPr>
        <w:t>dokonano</w:t>
      </w:r>
      <w:proofErr w:type="gramEnd"/>
      <w:r w:rsidRPr="000868A4">
        <w:rPr>
          <w:rFonts w:asciiTheme="minorHAnsi" w:hAnsiTheme="minorHAnsi" w:cs="Calibri"/>
          <w:color w:val="auto"/>
          <w:sz w:val="24"/>
          <w:szCs w:val="24"/>
        </w:rPr>
        <w:t xml:space="preserve"> zmiany umowy z naruszeniem art. 454 i art. 455,</w:t>
      </w:r>
    </w:p>
    <w:p w:rsidR="00FC732A" w:rsidRPr="000868A4" w:rsidRDefault="00FC732A" w:rsidP="000868A4">
      <w:pPr>
        <w:numPr>
          <w:ilvl w:val="0"/>
          <w:numId w:val="25"/>
        </w:numPr>
        <w:tabs>
          <w:tab w:val="left" w:pos="426"/>
          <w:tab w:val="left" w:pos="9072"/>
        </w:tabs>
        <w:spacing w:after="0" w:line="360" w:lineRule="auto"/>
        <w:ind w:left="0" w:firstLine="0"/>
        <w:rPr>
          <w:rFonts w:asciiTheme="minorHAnsi" w:hAnsiTheme="minorHAnsi" w:cs="Calibri"/>
          <w:color w:val="auto"/>
          <w:sz w:val="24"/>
          <w:szCs w:val="24"/>
        </w:rPr>
      </w:pPr>
      <w:proofErr w:type="gramStart"/>
      <w:r w:rsidRPr="000868A4">
        <w:rPr>
          <w:rFonts w:asciiTheme="minorHAnsi" w:hAnsiTheme="minorHAnsi" w:cs="Calibri"/>
          <w:color w:val="auto"/>
          <w:sz w:val="24"/>
          <w:szCs w:val="24"/>
        </w:rPr>
        <w:t>wykonawca</w:t>
      </w:r>
      <w:proofErr w:type="gramEnd"/>
      <w:r w:rsidRPr="000868A4">
        <w:rPr>
          <w:rFonts w:asciiTheme="minorHAnsi" w:hAnsiTheme="minorHAnsi" w:cs="Calibri"/>
          <w:color w:val="auto"/>
          <w:sz w:val="24"/>
          <w:szCs w:val="24"/>
        </w:rPr>
        <w:t xml:space="preserve"> w chwili zawarcia umowy podlegał wykluczeniu na podstawie art. 108,</w:t>
      </w:r>
    </w:p>
    <w:p w:rsidR="00ED4B61" w:rsidRPr="000868A4" w:rsidRDefault="00FC732A" w:rsidP="000868A4">
      <w:pPr>
        <w:numPr>
          <w:ilvl w:val="0"/>
          <w:numId w:val="25"/>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color w:val="auto"/>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714462" w:rsidRPr="000868A4" w:rsidRDefault="00ED4B61" w:rsidP="000868A4">
      <w:pPr>
        <w:numPr>
          <w:ilvl w:val="0"/>
          <w:numId w:val="7"/>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color w:val="auto"/>
          <w:sz w:val="24"/>
          <w:szCs w:val="24"/>
        </w:rPr>
        <w:t>W</w:t>
      </w:r>
      <w:r w:rsidR="00E55514" w:rsidRPr="000868A4">
        <w:rPr>
          <w:rFonts w:asciiTheme="minorHAnsi" w:hAnsiTheme="minorHAnsi" w:cs="Calibri"/>
          <w:color w:val="auto"/>
          <w:sz w:val="24"/>
          <w:szCs w:val="24"/>
        </w:rPr>
        <w:t xml:space="preserve"> przypadkach opisanych w ust. 1 i 2 niniejszej </w:t>
      </w:r>
      <w:r w:rsidRPr="000868A4">
        <w:rPr>
          <w:rFonts w:asciiTheme="minorHAnsi" w:hAnsiTheme="minorHAnsi" w:cs="Calibri"/>
          <w:color w:val="auto"/>
          <w:sz w:val="24"/>
          <w:szCs w:val="24"/>
        </w:rPr>
        <w:t>U</w:t>
      </w:r>
      <w:r w:rsidR="00E55514" w:rsidRPr="000868A4">
        <w:rPr>
          <w:rFonts w:asciiTheme="minorHAnsi" w:hAnsiTheme="minorHAnsi" w:cs="Calibri"/>
          <w:color w:val="auto"/>
          <w:sz w:val="24"/>
          <w:szCs w:val="24"/>
        </w:rPr>
        <w:t xml:space="preserve">mowy </w:t>
      </w:r>
      <w:r w:rsidR="00714462" w:rsidRPr="000868A4">
        <w:rPr>
          <w:rFonts w:asciiTheme="minorHAnsi" w:hAnsiTheme="minorHAnsi" w:cs="Calibri"/>
          <w:color w:val="auto"/>
          <w:sz w:val="24"/>
          <w:szCs w:val="24"/>
        </w:rPr>
        <w:t>Wykonawca może żądać wyłącznie wynagrodzenia należnego z tytułu wykonania części Umowy.</w:t>
      </w:r>
    </w:p>
    <w:bookmarkEnd w:id="11"/>
    <w:p w:rsidR="00714462" w:rsidRPr="000868A4" w:rsidRDefault="00714462" w:rsidP="000868A4">
      <w:pPr>
        <w:numPr>
          <w:ilvl w:val="0"/>
          <w:numId w:val="7"/>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Odstąpienie od umowy nie powoduje utraty przez Zamawiającego praw i roszczeń względem Wykonawcy.</w:t>
      </w:r>
    </w:p>
    <w:p w:rsidR="00714462" w:rsidRPr="000868A4" w:rsidRDefault="00714462" w:rsidP="000868A4">
      <w:pPr>
        <w:numPr>
          <w:ilvl w:val="0"/>
          <w:numId w:val="7"/>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Oświadczenie o odstąpieniu od umowy winno być, pod rygorem nieważności, złożone w formie pisemnej.</w:t>
      </w:r>
    </w:p>
    <w:p w:rsidR="00F76454" w:rsidRPr="000868A4" w:rsidRDefault="00F76454" w:rsidP="000868A4">
      <w:pPr>
        <w:numPr>
          <w:ilvl w:val="0"/>
          <w:numId w:val="7"/>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 xml:space="preserve">Zamawiający ma prawo rozwiązać Umowę ze skutkiem natychmiastowym w przypadku: </w:t>
      </w:r>
    </w:p>
    <w:p w:rsidR="00F76454" w:rsidRPr="00346973" w:rsidRDefault="00F76454" w:rsidP="00346973">
      <w:pPr>
        <w:numPr>
          <w:ilvl w:val="0"/>
          <w:numId w:val="30"/>
        </w:numPr>
        <w:tabs>
          <w:tab w:val="clear" w:pos="720"/>
          <w:tab w:val="left" w:pos="284"/>
          <w:tab w:val="left" w:pos="567"/>
          <w:tab w:val="left" w:pos="8931"/>
          <w:tab w:val="left" w:pos="9072"/>
        </w:tabs>
        <w:spacing w:after="0" w:line="360" w:lineRule="auto"/>
        <w:ind w:left="0" w:firstLine="0"/>
        <w:jc w:val="both"/>
        <w:rPr>
          <w:rFonts w:cs="Calibri"/>
          <w:sz w:val="24"/>
          <w:szCs w:val="24"/>
        </w:rPr>
      </w:pPr>
      <w:proofErr w:type="gramStart"/>
      <w:r w:rsidRPr="00346973">
        <w:rPr>
          <w:rFonts w:cs="Calibri"/>
          <w:sz w:val="24"/>
          <w:szCs w:val="24"/>
        </w:rPr>
        <w:t>wykreślenia</w:t>
      </w:r>
      <w:proofErr w:type="gramEnd"/>
      <w:r w:rsidRPr="00346973">
        <w:rPr>
          <w:rFonts w:cs="Calibri"/>
          <w:sz w:val="24"/>
          <w:szCs w:val="24"/>
        </w:rPr>
        <w:t xml:space="preserve"> Wykonawcy z właściwego rejestru lub ewidencji, </w:t>
      </w:r>
    </w:p>
    <w:p w:rsidR="00F76454" w:rsidRPr="00346973" w:rsidRDefault="00F76454" w:rsidP="00346973">
      <w:pPr>
        <w:numPr>
          <w:ilvl w:val="0"/>
          <w:numId w:val="30"/>
        </w:numPr>
        <w:tabs>
          <w:tab w:val="clear" w:pos="720"/>
          <w:tab w:val="left" w:pos="284"/>
          <w:tab w:val="left" w:pos="567"/>
          <w:tab w:val="left" w:pos="8931"/>
          <w:tab w:val="left" w:pos="9072"/>
        </w:tabs>
        <w:spacing w:after="0" w:line="360" w:lineRule="auto"/>
        <w:ind w:left="0" w:firstLine="0"/>
        <w:jc w:val="both"/>
        <w:rPr>
          <w:rFonts w:cs="Calibri"/>
          <w:sz w:val="24"/>
          <w:szCs w:val="24"/>
        </w:rPr>
      </w:pPr>
      <w:proofErr w:type="gramStart"/>
      <w:r w:rsidRPr="00346973">
        <w:rPr>
          <w:rFonts w:cs="Calibri"/>
          <w:sz w:val="24"/>
          <w:szCs w:val="24"/>
        </w:rPr>
        <w:t>cofnięcia</w:t>
      </w:r>
      <w:proofErr w:type="gramEnd"/>
      <w:r w:rsidRPr="00346973">
        <w:rPr>
          <w:rFonts w:cs="Calibri"/>
          <w:sz w:val="24"/>
          <w:szCs w:val="24"/>
        </w:rPr>
        <w:t xml:space="preserve"> Wykonawcy zezwolenia na wykonywanie działalności ubezpieczeniowej, </w:t>
      </w:r>
    </w:p>
    <w:p w:rsidR="00F76454" w:rsidRPr="00346973" w:rsidRDefault="00F76454" w:rsidP="00346973">
      <w:pPr>
        <w:numPr>
          <w:ilvl w:val="0"/>
          <w:numId w:val="30"/>
        </w:numPr>
        <w:tabs>
          <w:tab w:val="clear" w:pos="720"/>
          <w:tab w:val="left" w:pos="284"/>
          <w:tab w:val="left" w:pos="567"/>
          <w:tab w:val="left" w:pos="8931"/>
          <w:tab w:val="left" w:pos="9072"/>
        </w:tabs>
        <w:spacing w:after="0" w:line="360" w:lineRule="auto"/>
        <w:ind w:left="0" w:firstLine="0"/>
        <w:jc w:val="both"/>
        <w:rPr>
          <w:rFonts w:cs="Calibri"/>
          <w:sz w:val="24"/>
          <w:szCs w:val="24"/>
        </w:rPr>
      </w:pPr>
      <w:proofErr w:type="gramStart"/>
      <w:r w:rsidRPr="00346973">
        <w:rPr>
          <w:rFonts w:cs="Calibri"/>
          <w:sz w:val="24"/>
          <w:szCs w:val="24"/>
        </w:rPr>
        <w:t>zajęcia</w:t>
      </w:r>
      <w:proofErr w:type="gramEnd"/>
      <w:r w:rsidRPr="00346973">
        <w:rPr>
          <w:rFonts w:cs="Calibri"/>
          <w:sz w:val="24"/>
          <w:szCs w:val="24"/>
        </w:rPr>
        <w:t xml:space="preserve"> majątku Wykonawcy w stopniu uniemożliwiającym wykonanie przedmiotu Umowy. </w:t>
      </w:r>
    </w:p>
    <w:p w:rsidR="00F76454" w:rsidRPr="000868A4" w:rsidRDefault="00F76454" w:rsidP="000868A4">
      <w:pPr>
        <w:numPr>
          <w:ilvl w:val="0"/>
          <w:numId w:val="7"/>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 xml:space="preserve">W dacie rozwiązania Umowy, rozwiązaniu ulegają Umowy ubezpieczenia zawarte w wykonaniu niniejszej Umowy. </w:t>
      </w:r>
    </w:p>
    <w:p w:rsidR="00F76454" w:rsidRPr="000868A4" w:rsidRDefault="00F76454" w:rsidP="000868A4">
      <w:pPr>
        <w:numPr>
          <w:ilvl w:val="0"/>
          <w:numId w:val="7"/>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 xml:space="preserve">W przypadku rozwiązania Umowy, Wykonawcy należy się składka za okres, w którym udzielał on ochrony ubezpieczeniowej Zamawiającemu. Rozliczenie składek nastąpi z </w:t>
      </w:r>
      <w:proofErr w:type="gramStart"/>
      <w:r w:rsidRPr="000868A4">
        <w:rPr>
          <w:rFonts w:asciiTheme="minorHAnsi" w:hAnsiTheme="minorHAnsi" w:cs="Calibri"/>
          <w:sz w:val="24"/>
          <w:szCs w:val="24"/>
        </w:rPr>
        <w:t>rozliczeniem co</w:t>
      </w:r>
      <w:proofErr w:type="gramEnd"/>
      <w:r w:rsidRPr="000868A4">
        <w:rPr>
          <w:rFonts w:asciiTheme="minorHAnsi" w:hAnsiTheme="minorHAnsi" w:cs="Calibri"/>
          <w:sz w:val="24"/>
          <w:szCs w:val="24"/>
        </w:rPr>
        <w:t xml:space="preserve"> do dnia, według zasady pro rata temporis. </w:t>
      </w:r>
    </w:p>
    <w:p w:rsidR="00F76454" w:rsidRPr="000868A4" w:rsidRDefault="00F76454" w:rsidP="000868A4">
      <w:pPr>
        <w:numPr>
          <w:ilvl w:val="0"/>
          <w:numId w:val="7"/>
        </w:numPr>
        <w:tabs>
          <w:tab w:val="left" w:pos="426"/>
          <w:tab w:val="left" w:pos="9072"/>
        </w:tabs>
        <w:spacing w:after="0" w:line="360" w:lineRule="auto"/>
        <w:ind w:left="0" w:firstLine="0"/>
        <w:rPr>
          <w:rFonts w:asciiTheme="minorHAnsi" w:hAnsiTheme="minorHAnsi" w:cs="Calibri"/>
          <w:sz w:val="24"/>
          <w:szCs w:val="24"/>
        </w:rPr>
      </w:pPr>
      <w:r w:rsidRPr="000868A4">
        <w:rPr>
          <w:rFonts w:asciiTheme="minorHAnsi" w:hAnsiTheme="minorHAnsi" w:cs="Calibri"/>
          <w:sz w:val="24"/>
          <w:szCs w:val="24"/>
        </w:rPr>
        <w:t xml:space="preserve">Wykonawca zobowiązany jest do zwrotu Zamawiającemu składki za okres, w którym nie udzielał on ochrony ubezpieczeniowej Zamawiającemu w terminie 7 dni od daty od daty rozwiązania Umowy przez Zamawiającego. </w:t>
      </w:r>
    </w:p>
    <w:p w:rsidR="00714462" w:rsidRPr="000868A4" w:rsidRDefault="00714462" w:rsidP="000868A4">
      <w:pPr>
        <w:tabs>
          <w:tab w:val="left" w:pos="284"/>
          <w:tab w:val="left" w:pos="426"/>
          <w:tab w:val="left" w:pos="9072"/>
        </w:tabs>
        <w:suppressAutoHyphens w:val="0"/>
        <w:spacing w:after="0" w:line="360" w:lineRule="auto"/>
        <w:rPr>
          <w:rFonts w:asciiTheme="minorHAnsi" w:eastAsia="Times New Roman" w:hAnsiTheme="minorHAnsi" w:cs="Calibri"/>
          <w:b/>
          <w:bCs/>
          <w:color w:val="auto"/>
          <w:kern w:val="0"/>
          <w:sz w:val="24"/>
          <w:szCs w:val="24"/>
          <w:lang w:eastAsia="pl-PL"/>
        </w:rPr>
      </w:pPr>
    </w:p>
    <w:p w:rsidR="00714462" w:rsidRPr="000868A4" w:rsidRDefault="00714462" w:rsidP="000868A4">
      <w:pPr>
        <w:tabs>
          <w:tab w:val="left" w:pos="284"/>
          <w:tab w:val="left" w:pos="426"/>
          <w:tab w:val="left" w:pos="9072"/>
        </w:tabs>
        <w:suppressAutoHyphens w:val="0"/>
        <w:spacing w:after="0" w:line="360" w:lineRule="auto"/>
        <w:rPr>
          <w:rFonts w:asciiTheme="minorHAnsi" w:hAnsiTheme="minorHAnsi" w:cs="Calibri"/>
          <w:sz w:val="24"/>
          <w:szCs w:val="24"/>
        </w:rPr>
      </w:pPr>
      <w:r w:rsidRPr="000868A4">
        <w:rPr>
          <w:rFonts w:asciiTheme="minorHAnsi" w:eastAsia="Times New Roman" w:hAnsiTheme="minorHAnsi" w:cs="Calibri"/>
          <w:b/>
          <w:bCs/>
          <w:color w:val="auto"/>
          <w:kern w:val="0"/>
          <w:sz w:val="24"/>
          <w:szCs w:val="24"/>
          <w:lang w:eastAsia="pl-PL"/>
        </w:rPr>
        <w:t xml:space="preserve">§ </w:t>
      </w:r>
      <w:r w:rsidR="00DF6D05" w:rsidRPr="000868A4">
        <w:rPr>
          <w:rFonts w:asciiTheme="minorHAnsi" w:eastAsia="Times New Roman" w:hAnsiTheme="minorHAnsi" w:cs="Calibri"/>
          <w:b/>
          <w:bCs/>
          <w:color w:val="auto"/>
          <w:kern w:val="0"/>
          <w:sz w:val="24"/>
          <w:szCs w:val="24"/>
          <w:lang w:eastAsia="pl-PL"/>
        </w:rPr>
        <w:t>1</w:t>
      </w:r>
      <w:r w:rsidR="00F46ED7" w:rsidRPr="000868A4">
        <w:rPr>
          <w:rFonts w:asciiTheme="minorHAnsi" w:eastAsia="Times New Roman" w:hAnsiTheme="minorHAnsi" w:cs="Calibri"/>
          <w:b/>
          <w:bCs/>
          <w:color w:val="auto"/>
          <w:kern w:val="0"/>
          <w:sz w:val="24"/>
          <w:szCs w:val="24"/>
          <w:lang w:eastAsia="pl-PL"/>
        </w:rPr>
        <w:t>2</w:t>
      </w:r>
      <w:r w:rsidRPr="000868A4">
        <w:rPr>
          <w:rFonts w:asciiTheme="minorHAnsi" w:eastAsia="Times New Roman" w:hAnsiTheme="minorHAnsi" w:cs="Calibri"/>
          <w:b/>
          <w:bCs/>
          <w:color w:val="auto"/>
          <w:kern w:val="0"/>
          <w:sz w:val="24"/>
          <w:szCs w:val="24"/>
          <w:lang w:eastAsia="pl-PL"/>
        </w:rPr>
        <w:t>.</w:t>
      </w:r>
    </w:p>
    <w:p w:rsidR="00714462" w:rsidRPr="000868A4" w:rsidRDefault="00714462" w:rsidP="000868A4">
      <w:pPr>
        <w:tabs>
          <w:tab w:val="left" w:pos="426"/>
          <w:tab w:val="left" w:pos="9072"/>
        </w:tabs>
        <w:suppressAutoHyphens w:val="0"/>
        <w:spacing w:after="0" w:line="360" w:lineRule="auto"/>
        <w:rPr>
          <w:rFonts w:asciiTheme="minorHAnsi" w:hAnsiTheme="minorHAnsi" w:cs="Calibri"/>
          <w:sz w:val="24"/>
          <w:szCs w:val="24"/>
        </w:rPr>
      </w:pPr>
      <w:r w:rsidRPr="000868A4">
        <w:rPr>
          <w:rFonts w:asciiTheme="minorHAnsi" w:eastAsia="Times New Roman" w:hAnsiTheme="minorHAnsi" w:cs="Calibri"/>
          <w:b/>
          <w:bCs/>
          <w:color w:val="auto"/>
          <w:kern w:val="0"/>
          <w:sz w:val="24"/>
          <w:szCs w:val="24"/>
          <w:lang w:eastAsia="pl-PL"/>
        </w:rPr>
        <w:t>Cesja wierzytelności</w:t>
      </w:r>
    </w:p>
    <w:p w:rsidR="00714462" w:rsidRPr="000868A4" w:rsidRDefault="00714462" w:rsidP="000868A4">
      <w:pPr>
        <w:numPr>
          <w:ilvl w:val="0"/>
          <w:numId w:val="23"/>
        </w:numPr>
        <w:tabs>
          <w:tab w:val="left" w:pos="426"/>
          <w:tab w:val="left" w:pos="9072"/>
        </w:tabs>
        <w:suppressAutoHyphens w:val="0"/>
        <w:spacing w:after="0" w:line="360" w:lineRule="auto"/>
        <w:ind w:left="0" w:firstLine="0"/>
        <w:rPr>
          <w:rFonts w:asciiTheme="minorHAnsi" w:hAnsiTheme="minorHAnsi" w:cs="Calibri"/>
          <w:sz w:val="24"/>
          <w:szCs w:val="24"/>
        </w:rPr>
      </w:pPr>
      <w:r w:rsidRPr="000868A4">
        <w:rPr>
          <w:rFonts w:asciiTheme="minorHAnsi" w:eastAsia="Times New Roman" w:hAnsiTheme="minorHAnsi" w:cs="Calibri"/>
          <w:color w:val="auto"/>
          <w:kern w:val="0"/>
          <w:sz w:val="24"/>
          <w:szCs w:val="24"/>
          <w:lang w:eastAsia="pl-PL"/>
        </w:rPr>
        <w:t>Zamawiający nie wyraża zgody na przeniesienie wierzytelności wynikających z tej umowy na osobę trzecią ani też dokonywania potrąceń wypłaty odszkodowań z powodu niezapłaconej w terminie określonym w</w:t>
      </w:r>
      <w:r w:rsidR="00FC732A" w:rsidRPr="000868A4">
        <w:rPr>
          <w:rFonts w:asciiTheme="minorHAnsi" w:eastAsia="Times New Roman" w:hAnsiTheme="minorHAnsi" w:cs="Calibri"/>
          <w:color w:val="auto"/>
          <w:kern w:val="0"/>
          <w:sz w:val="24"/>
          <w:szCs w:val="24"/>
          <w:lang w:eastAsia="pl-PL"/>
        </w:rPr>
        <w:t xml:space="preserve"> polisie składki </w:t>
      </w:r>
      <w:r w:rsidRPr="000868A4">
        <w:rPr>
          <w:rFonts w:asciiTheme="minorHAnsi" w:eastAsia="Times New Roman" w:hAnsiTheme="minorHAnsi" w:cs="Calibri"/>
          <w:color w:val="auto"/>
          <w:kern w:val="0"/>
          <w:sz w:val="24"/>
          <w:szCs w:val="24"/>
          <w:lang w:eastAsia="pl-PL"/>
        </w:rPr>
        <w:t>ubezpieczeniowej</w:t>
      </w:r>
      <w:r w:rsidR="008028C4" w:rsidRPr="000868A4">
        <w:rPr>
          <w:rFonts w:asciiTheme="minorHAnsi" w:eastAsia="Times New Roman" w:hAnsiTheme="minorHAnsi" w:cs="Calibri"/>
          <w:color w:val="auto"/>
          <w:kern w:val="0"/>
          <w:sz w:val="24"/>
          <w:szCs w:val="24"/>
          <w:lang w:eastAsia="pl-PL"/>
        </w:rPr>
        <w:t xml:space="preserve"> bez zgody Zamawiającego</w:t>
      </w:r>
      <w:r w:rsidRPr="000868A4">
        <w:rPr>
          <w:rFonts w:asciiTheme="minorHAnsi" w:eastAsia="Times New Roman" w:hAnsiTheme="minorHAnsi" w:cs="Calibri"/>
          <w:color w:val="auto"/>
          <w:kern w:val="0"/>
          <w:sz w:val="24"/>
          <w:szCs w:val="24"/>
          <w:lang w:eastAsia="pl-PL"/>
        </w:rPr>
        <w:t>.</w:t>
      </w:r>
    </w:p>
    <w:p w:rsidR="001E207A" w:rsidRPr="000868A4" w:rsidRDefault="001E207A" w:rsidP="000868A4">
      <w:pPr>
        <w:tabs>
          <w:tab w:val="left" w:pos="426"/>
          <w:tab w:val="left" w:pos="9072"/>
        </w:tabs>
        <w:suppressAutoHyphens w:val="0"/>
        <w:spacing w:after="0" w:line="360" w:lineRule="auto"/>
        <w:rPr>
          <w:rFonts w:asciiTheme="minorHAnsi" w:eastAsia="Times New Roman" w:hAnsiTheme="minorHAnsi" w:cs="Calibri"/>
          <w:b/>
          <w:bCs/>
          <w:color w:val="auto"/>
          <w:kern w:val="0"/>
          <w:sz w:val="24"/>
          <w:szCs w:val="24"/>
          <w:lang w:eastAsia="pl-PL"/>
        </w:rPr>
      </w:pPr>
    </w:p>
    <w:p w:rsidR="00714462" w:rsidRPr="000868A4" w:rsidRDefault="00714462" w:rsidP="000868A4">
      <w:pPr>
        <w:tabs>
          <w:tab w:val="left" w:pos="426"/>
          <w:tab w:val="left" w:pos="9072"/>
        </w:tabs>
        <w:suppressAutoHyphens w:val="0"/>
        <w:spacing w:after="0" w:line="360" w:lineRule="auto"/>
        <w:rPr>
          <w:rFonts w:asciiTheme="minorHAnsi" w:hAnsiTheme="minorHAnsi" w:cs="Calibri"/>
          <w:sz w:val="24"/>
          <w:szCs w:val="24"/>
        </w:rPr>
      </w:pPr>
      <w:bookmarkStart w:id="12" w:name="_Hlk56675603"/>
      <w:r w:rsidRPr="000868A4">
        <w:rPr>
          <w:rFonts w:asciiTheme="minorHAnsi" w:eastAsia="Times New Roman" w:hAnsiTheme="minorHAnsi" w:cs="Calibri"/>
          <w:b/>
          <w:bCs/>
          <w:color w:val="auto"/>
          <w:kern w:val="0"/>
          <w:sz w:val="24"/>
          <w:szCs w:val="24"/>
          <w:lang w:eastAsia="pl-PL"/>
        </w:rPr>
        <w:t xml:space="preserve">§ </w:t>
      </w:r>
      <w:bookmarkEnd w:id="12"/>
      <w:r w:rsidR="00DF6D05" w:rsidRPr="000868A4">
        <w:rPr>
          <w:rFonts w:asciiTheme="minorHAnsi" w:eastAsia="Times New Roman" w:hAnsiTheme="minorHAnsi" w:cs="Calibri"/>
          <w:b/>
          <w:bCs/>
          <w:color w:val="auto"/>
          <w:kern w:val="0"/>
          <w:sz w:val="24"/>
          <w:szCs w:val="24"/>
          <w:lang w:eastAsia="pl-PL"/>
        </w:rPr>
        <w:t>1</w:t>
      </w:r>
      <w:r w:rsidR="00F46ED7" w:rsidRPr="000868A4">
        <w:rPr>
          <w:rFonts w:asciiTheme="minorHAnsi" w:eastAsia="Times New Roman" w:hAnsiTheme="minorHAnsi" w:cs="Calibri"/>
          <w:b/>
          <w:bCs/>
          <w:color w:val="auto"/>
          <w:kern w:val="0"/>
          <w:sz w:val="24"/>
          <w:szCs w:val="24"/>
          <w:lang w:eastAsia="pl-PL"/>
        </w:rPr>
        <w:t>3</w:t>
      </w:r>
      <w:r w:rsidRPr="000868A4">
        <w:rPr>
          <w:rFonts w:asciiTheme="minorHAnsi" w:eastAsia="Times New Roman" w:hAnsiTheme="minorHAnsi" w:cs="Calibri"/>
          <w:b/>
          <w:bCs/>
          <w:color w:val="auto"/>
          <w:kern w:val="0"/>
          <w:sz w:val="24"/>
          <w:szCs w:val="24"/>
          <w:lang w:eastAsia="pl-PL"/>
        </w:rPr>
        <w:t>.</w:t>
      </w:r>
    </w:p>
    <w:p w:rsidR="00714462" w:rsidRPr="000868A4" w:rsidRDefault="00714462" w:rsidP="00346973">
      <w:pPr>
        <w:tabs>
          <w:tab w:val="left" w:pos="426"/>
          <w:tab w:val="left" w:pos="9072"/>
        </w:tabs>
        <w:suppressAutoHyphens w:val="0"/>
        <w:spacing w:after="0" w:line="360" w:lineRule="auto"/>
        <w:ind w:firstLine="142"/>
        <w:rPr>
          <w:rFonts w:asciiTheme="minorHAnsi" w:hAnsiTheme="minorHAnsi" w:cs="Calibri"/>
          <w:sz w:val="24"/>
          <w:szCs w:val="24"/>
        </w:rPr>
      </w:pPr>
      <w:r w:rsidRPr="000868A4">
        <w:rPr>
          <w:rFonts w:asciiTheme="minorHAnsi" w:eastAsia="Times New Roman" w:hAnsiTheme="minorHAnsi" w:cs="Calibri"/>
          <w:b/>
          <w:bCs/>
          <w:color w:val="auto"/>
          <w:kern w:val="0"/>
          <w:sz w:val="24"/>
          <w:szCs w:val="24"/>
          <w:lang w:eastAsia="pl-PL"/>
        </w:rPr>
        <w:t>Ochrona danych osobowych</w:t>
      </w:r>
    </w:p>
    <w:p w:rsidR="00E515C5" w:rsidRPr="000868A4" w:rsidRDefault="00E515C5" w:rsidP="00346973">
      <w:pPr>
        <w:numPr>
          <w:ilvl w:val="8"/>
          <w:numId w:val="1"/>
        </w:numPr>
        <w:tabs>
          <w:tab w:val="clear" w:pos="0"/>
          <w:tab w:val="left" w:pos="426"/>
          <w:tab w:val="left" w:pos="9072"/>
        </w:tabs>
        <w:suppressAutoHyphens w:val="0"/>
        <w:spacing w:after="0" w:line="360" w:lineRule="auto"/>
        <w:ind w:left="0" w:firstLine="142"/>
        <w:contextualSpacing/>
        <w:rPr>
          <w:rFonts w:asciiTheme="minorHAnsi" w:eastAsia="Times New Roman" w:hAnsiTheme="minorHAnsi" w:cs="Calibri"/>
          <w:color w:val="auto"/>
          <w:kern w:val="0"/>
          <w:sz w:val="24"/>
          <w:szCs w:val="24"/>
          <w:lang w:eastAsia="pl-PL"/>
        </w:rPr>
      </w:pPr>
      <w:r w:rsidRPr="000868A4">
        <w:rPr>
          <w:rFonts w:asciiTheme="minorHAnsi" w:eastAsia="Times New Roman" w:hAnsiTheme="minorHAnsi" w:cs="Calibri"/>
          <w:color w:val="auto"/>
          <w:kern w:val="0"/>
          <w:sz w:val="24"/>
          <w:szCs w:val="24"/>
          <w:lang w:eastAsia="pl-PL"/>
        </w:rPr>
        <w:t xml:space="preserve">Dane osobowe Wykonawcy oraz innych osób biorących udział w wykonaniu niniejszej Umowy przetwarzane będą zgodnie z przepisami rozporządzenia Parlamentu Europejskiego i Rady (UE) 2016/679 z 27 kwietnia 2016 r. w sprawie ochrony osób fizycznych w związku z przetwarzaniem danych osobowych i w sprawie swobodnego przepływu takich danych oraz uchylenia dyrektywy 95/46/WE (Dz. Urz. UE L z 2016 r. Nr 119, s. 1) – dalej również „ogólne rozporządzenie o ochronie danych osobowych z dnia 27 kwietnia 2016 r.” lub „RODO” oraz obowiązującymi w tym zakresie przepisami prawa krajowego dotyczącego ochrony danych osobowych. </w:t>
      </w:r>
    </w:p>
    <w:p w:rsidR="00E515C5" w:rsidRPr="000868A4" w:rsidRDefault="00E515C5" w:rsidP="00346973">
      <w:pPr>
        <w:numPr>
          <w:ilvl w:val="8"/>
          <w:numId w:val="1"/>
        </w:numPr>
        <w:tabs>
          <w:tab w:val="clear" w:pos="0"/>
          <w:tab w:val="left" w:pos="426"/>
          <w:tab w:val="left" w:pos="9072"/>
        </w:tabs>
        <w:suppressAutoHyphens w:val="0"/>
        <w:spacing w:after="0" w:line="360" w:lineRule="auto"/>
        <w:ind w:left="0" w:firstLine="142"/>
        <w:contextualSpacing/>
        <w:rPr>
          <w:rFonts w:asciiTheme="minorHAnsi" w:eastAsia="Times New Roman" w:hAnsiTheme="minorHAnsi" w:cs="Calibri"/>
          <w:color w:val="auto"/>
          <w:kern w:val="0"/>
          <w:sz w:val="24"/>
          <w:szCs w:val="24"/>
          <w:lang w:eastAsia="pl-PL"/>
        </w:rPr>
      </w:pPr>
      <w:r w:rsidRPr="000868A4">
        <w:rPr>
          <w:rFonts w:asciiTheme="minorHAnsi" w:eastAsia="Times New Roman" w:hAnsiTheme="minorHAnsi" w:cs="Calibri"/>
          <w:color w:val="auto"/>
          <w:kern w:val="0"/>
          <w:sz w:val="24"/>
          <w:szCs w:val="24"/>
          <w:lang w:eastAsia="pl-PL"/>
        </w:rPr>
        <w:t xml:space="preserve">Zgodnie z art. 13 ust. 1 i 2 ogólnego rozporządzenia o ochronie danych osobowych z dnia 27 kwietnia 2016 r. Zamawiający informuje, a Wykonawca oświadcza, iż poniższą informację przyjmuje do wiadomości: </w:t>
      </w:r>
    </w:p>
    <w:p w:rsidR="00E515C5" w:rsidRPr="000868A4" w:rsidRDefault="00E515C5" w:rsidP="000868A4">
      <w:pPr>
        <w:numPr>
          <w:ilvl w:val="8"/>
          <w:numId w:val="18"/>
        </w:numPr>
        <w:tabs>
          <w:tab w:val="left" w:pos="426"/>
          <w:tab w:val="left" w:pos="851"/>
          <w:tab w:val="left" w:pos="9072"/>
        </w:tabs>
        <w:suppressAutoHyphens w:val="0"/>
        <w:spacing w:after="0" w:line="360" w:lineRule="auto"/>
        <w:contextualSpacing/>
        <w:rPr>
          <w:rFonts w:asciiTheme="minorHAnsi" w:eastAsia="Times New Roman" w:hAnsiTheme="minorHAnsi" w:cs="Calibri"/>
          <w:color w:val="FF0000"/>
          <w:kern w:val="0"/>
          <w:sz w:val="24"/>
          <w:szCs w:val="24"/>
          <w:lang w:eastAsia="pl-PL"/>
        </w:rPr>
      </w:pPr>
      <w:r w:rsidRPr="000868A4">
        <w:rPr>
          <w:rFonts w:asciiTheme="minorHAnsi" w:eastAsia="Times New Roman" w:hAnsiTheme="minorHAnsi" w:cs="Calibri"/>
          <w:color w:val="auto"/>
          <w:kern w:val="0"/>
          <w:sz w:val="24"/>
          <w:szCs w:val="24"/>
          <w:lang w:eastAsia="pl-PL"/>
        </w:rPr>
        <w:t>Administratorem danych osobowych Wykonawcy oraz innych osób biorących udział</w:t>
      </w:r>
      <w:r w:rsidRPr="000868A4">
        <w:rPr>
          <w:rFonts w:asciiTheme="minorHAnsi" w:eastAsia="Times New Roman" w:hAnsiTheme="minorHAnsi" w:cs="Calibri"/>
          <w:color w:val="auto"/>
          <w:kern w:val="0"/>
          <w:sz w:val="24"/>
          <w:szCs w:val="24"/>
          <w:lang w:eastAsia="pl-PL"/>
        </w:rPr>
        <w:br/>
        <w:t xml:space="preserve">w wykonaniu niniejszej Umowy, o ile odrębne przepisy nie stanowią inaczej, jest </w:t>
      </w:r>
      <w:r w:rsidR="00312414" w:rsidRPr="000868A4">
        <w:rPr>
          <w:rFonts w:asciiTheme="minorHAnsi" w:eastAsia="Times New Roman" w:hAnsiTheme="minorHAnsi" w:cs="Calibri"/>
          <w:color w:val="auto"/>
          <w:kern w:val="0"/>
          <w:sz w:val="24"/>
          <w:szCs w:val="24"/>
          <w:lang w:eastAsia="pl-PL"/>
        </w:rPr>
        <w:t>Burmistrz Sulejowa, ul. Konecka 42, 97-330 Sulejów.</w:t>
      </w:r>
      <w:r w:rsidR="00312414" w:rsidRPr="000868A4">
        <w:rPr>
          <w:rFonts w:asciiTheme="minorHAnsi" w:eastAsia="Times New Roman" w:hAnsiTheme="minorHAnsi" w:cs="Calibri"/>
          <w:color w:val="FF0000"/>
          <w:kern w:val="0"/>
          <w:sz w:val="24"/>
          <w:szCs w:val="24"/>
          <w:lang w:eastAsia="pl-PL"/>
        </w:rPr>
        <w:t xml:space="preserve"> </w:t>
      </w:r>
    </w:p>
    <w:p w:rsidR="00312414" w:rsidRPr="000868A4" w:rsidRDefault="00312414" w:rsidP="000868A4">
      <w:pPr>
        <w:numPr>
          <w:ilvl w:val="8"/>
          <w:numId w:val="18"/>
        </w:numPr>
        <w:tabs>
          <w:tab w:val="left" w:pos="426"/>
          <w:tab w:val="left" w:pos="851"/>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0868A4">
        <w:rPr>
          <w:rFonts w:asciiTheme="minorHAnsi" w:eastAsia="Times New Roman" w:hAnsiTheme="minorHAnsi" w:cs="Calibri"/>
          <w:color w:val="auto"/>
          <w:kern w:val="0"/>
          <w:sz w:val="24"/>
          <w:szCs w:val="24"/>
          <w:lang w:eastAsia="pl-PL"/>
        </w:rPr>
        <w:t>Inspektorem ochrony danych osobowych w Gminie Sulejów jest Pani Aleksandra Stańczyk. Kontakt: inspektor@sulejow.</w:t>
      </w:r>
      <w:proofErr w:type="gramStart"/>
      <w:r w:rsidRPr="000868A4">
        <w:rPr>
          <w:rFonts w:asciiTheme="minorHAnsi" w:eastAsia="Times New Roman" w:hAnsiTheme="minorHAnsi" w:cs="Calibri"/>
          <w:color w:val="auto"/>
          <w:kern w:val="0"/>
          <w:sz w:val="24"/>
          <w:szCs w:val="24"/>
          <w:lang w:eastAsia="pl-PL"/>
        </w:rPr>
        <w:t>pl</w:t>
      </w:r>
      <w:proofErr w:type="gramEnd"/>
      <w:r w:rsidRPr="000868A4">
        <w:rPr>
          <w:rFonts w:asciiTheme="minorHAnsi" w:eastAsia="Times New Roman" w:hAnsiTheme="minorHAnsi" w:cs="Calibri"/>
          <w:color w:val="auto"/>
          <w:kern w:val="0"/>
          <w:sz w:val="24"/>
          <w:szCs w:val="24"/>
          <w:lang w:eastAsia="pl-PL"/>
        </w:rPr>
        <w:t xml:space="preserve">. </w:t>
      </w:r>
    </w:p>
    <w:p w:rsidR="00E515C5" w:rsidRPr="000868A4" w:rsidRDefault="00E515C5" w:rsidP="000868A4">
      <w:pPr>
        <w:numPr>
          <w:ilvl w:val="8"/>
          <w:numId w:val="18"/>
        </w:numPr>
        <w:tabs>
          <w:tab w:val="left" w:pos="426"/>
          <w:tab w:val="left" w:pos="851"/>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0868A4">
        <w:rPr>
          <w:rFonts w:asciiTheme="minorHAnsi" w:eastAsia="Times New Roman" w:hAnsiTheme="minorHAnsi" w:cs="Calibri"/>
          <w:color w:val="auto"/>
          <w:kern w:val="0"/>
          <w:sz w:val="24"/>
          <w:szCs w:val="24"/>
          <w:lang w:eastAsia="pl-PL"/>
        </w:rPr>
        <w:t>Dane osobowe Wykonawcy oraz innych osób biorących udział w wykonaniu niniejszej Umowy przetwarzane będą na podstawie art. 6 ust. 1 lit. c RODO, przetwarzanie jest niezbędne do wypełnienia obowiązku prawnego ciążącego na administratorze, w celu realizacji Umowy,</w:t>
      </w:r>
    </w:p>
    <w:p w:rsidR="00E515C5" w:rsidRPr="000868A4" w:rsidRDefault="00E515C5" w:rsidP="000868A4">
      <w:pPr>
        <w:numPr>
          <w:ilvl w:val="8"/>
          <w:numId w:val="18"/>
        </w:numPr>
        <w:tabs>
          <w:tab w:val="left" w:pos="426"/>
          <w:tab w:val="left" w:pos="851"/>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0868A4">
        <w:rPr>
          <w:rFonts w:asciiTheme="minorHAnsi" w:eastAsia="Times New Roman" w:hAnsiTheme="minorHAnsi" w:cs="Calibri"/>
          <w:color w:val="auto"/>
          <w:kern w:val="0"/>
          <w:sz w:val="24"/>
          <w:szCs w:val="24"/>
          <w:lang w:eastAsia="pl-PL"/>
        </w:rPr>
        <w:t>Dane osobowe Wykonawcy oraz innych osób biorących udział w wykonaniu niniejszej Umowy mogą być przekazywane innym organom i podmiotom wyłącznie na podstawie obowiązujących przepisów prawa, w tym z uwzględnieniem treści art. 18, art. 74 ust. 1-2 i ust. 4 ustawy Pzp,</w:t>
      </w:r>
    </w:p>
    <w:p w:rsidR="00E515C5" w:rsidRPr="000868A4" w:rsidRDefault="00E515C5" w:rsidP="000868A4">
      <w:pPr>
        <w:numPr>
          <w:ilvl w:val="8"/>
          <w:numId w:val="18"/>
        </w:numPr>
        <w:tabs>
          <w:tab w:val="left" w:pos="426"/>
          <w:tab w:val="left" w:pos="851"/>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0868A4">
        <w:rPr>
          <w:rFonts w:asciiTheme="minorHAnsi" w:eastAsia="Times New Roman" w:hAnsiTheme="minorHAnsi" w:cs="Calibri"/>
          <w:color w:val="auto"/>
          <w:kern w:val="0"/>
          <w:sz w:val="24"/>
          <w:szCs w:val="24"/>
          <w:lang w:eastAsia="pl-PL"/>
        </w:rPr>
        <w:t xml:space="preserve">Dane osobowe </w:t>
      </w:r>
      <w:bookmarkStart w:id="13" w:name="_Hlk514846519"/>
      <w:r w:rsidRPr="000868A4">
        <w:rPr>
          <w:rFonts w:asciiTheme="minorHAnsi" w:eastAsia="Times New Roman" w:hAnsiTheme="minorHAnsi" w:cs="Calibri"/>
          <w:color w:val="auto"/>
          <w:kern w:val="0"/>
          <w:sz w:val="24"/>
          <w:szCs w:val="24"/>
          <w:lang w:eastAsia="pl-PL"/>
        </w:rPr>
        <w:t>Wykonawcy oraz innych osób biorących udział w wykonaniu niniejszej Umowy będą przechowywane przez cały czas trwania Umowy oraz</w:t>
      </w:r>
      <w:bookmarkEnd w:id="13"/>
      <w:r w:rsidRPr="000868A4">
        <w:rPr>
          <w:rFonts w:asciiTheme="minorHAnsi" w:eastAsia="Times New Roman" w:hAnsiTheme="minorHAnsi" w:cs="Calibri"/>
          <w:color w:val="auto"/>
          <w:kern w:val="0"/>
          <w:sz w:val="24"/>
          <w:szCs w:val="24"/>
          <w:lang w:eastAsia="pl-PL"/>
        </w:rPr>
        <w:t xml:space="preserve"> zgodnie z art. 78 ust. 1 ustawy Pzp, </w:t>
      </w:r>
      <w:proofErr w:type="gramStart"/>
      <w:r w:rsidRPr="000868A4">
        <w:rPr>
          <w:rFonts w:asciiTheme="minorHAnsi" w:eastAsia="Times New Roman" w:hAnsiTheme="minorHAnsi" w:cs="Calibri"/>
          <w:color w:val="auto"/>
          <w:kern w:val="0"/>
          <w:sz w:val="24"/>
          <w:szCs w:val="24"/>
          <w:lang w:eastAsia="pl-PL"/>
        </w:rPr>
        <w:t>zgodnie z którym</w:t>
      </w:r>
      <w:proofErr w:type="gramEnd"/>
      <w:r w:rsidRPr="000868A4">
        <w:rPr>
          <w:rFonts w:asciiTheme="minorHAnsi" w:eastAsia="Times New Roman" w:hAnsiTheme="minorHAnsi" w:cs="Calibri"/>
          <w:color w:val="auto"/>
          <w:kern w:val="0"/>
          <w:sz w:val="24"/>
          <w:szCs w:val="24"/>
          <w:lang w:eastAsia="pl-PL"/>
        </w:rPr>
        <w:t xml:space="preserve"> Zamawiający przechowuje protokół postępowania wraz z załącznikami przez okres 4 lat od dnia zakończenia postępowania o udzielenie zamówienia, w sposób gwarantujący jego nienaruszalność; zgodnie z art. 78 ust. 4 ustawy Pzp, jeżeli okres obowiązywania Umowy w sprawie zamówienia publicznego przekracza 4 lata, zamawiający przechowuje protokół postępowania wraz z załącznikami przez cały okres obowiązywania Umowy w sprawie zamówienia publicznego.</w:t>
      </w:r>
    </w:p>
    <w:p w:rsidR="00E515C5" w:rsidRPr="000868A4" w:rsidRDefault="00E515C5" w:rsidP="000868A4">
      <w:pPr>
        <w:numPr>
          <w:ilvl w:val="8"/>
          <w:numId w:val="18"/>
        </w:numPr>
        <w:tabs>
          <w:tab w:val="left" w:pos="426"/>
          <w:tab w:val="left" w:pos="851"/>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0868A4">
        <w:rPr>
          <w:rFonts w:asciiTheme="minorHAnsi" w:eastAsia="Times New Roman" w:hAnsiTheme="minorHAnsi" w:cs="Calibri"/>
          <w:color w:val="auto"/>
          <w:kern w:val="0"/>
          <w:sz w:val="24"/>
          <w:szCs w:val="24"/>
          <w:lang w:eastAsia="pl-PL"/>
        </w:rPr>
        <w:t xml:space="preserve">Wykonawca oraz inne osoby biorące udział w wykonaniu niniejszej Umowy mają prawo do: </w:t>
      </w:r>
    </w:p>
    <w:p w:rsidR="00E515C5" w:rsidRPr="000868A4" w:rsidRDefault="00E515C5" w:rsidP="000868A4">
      <w:pPr>
        <w:numPr>
          <w:ilvl w:val="0"/>
          <w:numId w:val="19"/>
        </w:numPr>
        <w:tabs>
          <w:tab w:val="left" w:pos="426"/>
          <w:tab w:val="left" w:pos="993"/>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0868A4">
        <w:rPr>
          <w:rFonts w:asciiTheme="minorHAnsi" w:eastAsia="Times New Roman" w:hAnsiTheme="minorHAnsi" w:cs="Calibri"/>
          <w:color w:val="auto"/>
          <w:kern w:val="0"/>
          <w:sz w:val="24"/>
          <w:szCs w:val="24"/>
          <w:lang w:eastAsia="pl-PL"/>
        </w:rPr>
        <w:t>dostępu</w:t>
      </w:r>
      <w:proofErr w:type="gramEnd"/>
      <w:r w:rsidRPr="000868A4">
        <w:rPr>
          <w:rFonts w:asciiTheme="minorHAnsi" w:eastAsia="Times New Roman" w:hAnsiTheme="minorHAnsi" w:cs="Calibri"/>
          <w:color w:val="auto"/>
          <w:kern w:val="0"/>
          <w:sz w:val="24"/>
          <w:szCs w:val="24"/>
          <w:lang w:eastAsia="pl-PL"/>
        </w:rPr>
        <w:t xml:space="preserve"> do danych osobowych, w tym prawo do uzyskania kopii tych danych,</w:t>
      </w:r>
    </w:p>
    <w:p w:rsidR="00E515C5" w:rsidRPr="000868A4" w:rsidRDefault="00E515C5" w:rsidP="000868A4">
      <w:pPr>
        <w:numPr>
          <w:ilvl w:val="0"/>
          <w:numId w:val="19"/>
        </w:numPr>
        <w:tabs>
          <w:tab w:val="left" w:pos="426"/>
          <w:tab w:val="left" w:pos="993"/>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r w:rsidRPr="000868A4">
        <w:rPr>
          <w:rFonts w:asciiTheme="minorHAnsi" w:eastAsia="Times New Roman" w:hAnsiTheme="minorHAnsi" w:cs="Calibri"/>
          <w:color w:val="auto"/>
          <w:kern w:val="0"/>
          <w:sz w:val="24"/>
          <w:szCs w:val="24"/>
          <w:lang w:eastAsia="pl-PL"/>
        </w:rPr>
        <w:t xml:space="preserve">żądania sprostowania (poprawiania) danych osobowych, w </w:t>
      </w:r>
      <w:proofErr w:type="gramStart"/>
      <w:r w:rsidRPr="000868A4">
        <w:rPr>
          <w:rFonts w:asciiTheme="minorHAnsi" w:eastAsia="Times New Roman" w:hAnsiTheme="minorHAnsi" w:cs="Calibri"/>
          <w:color w:val="auto"/>
          <w:kern w:val="0"/>
          <w:sz w:val="24"/>
          <w:szCs w:val="24"/>
          <w:lang w:eastAsia="pl-PL"/>
        </w:rPr>
        <w:t>przypadku gdy</w:t>
      </w:r>
      <w:proofErr w:type="gramEnd"/>
      <w:r w:rsidRPr="000868A4">
        <w:rPr>
          <w:rFonts w:asciiTheme="minorHAnsi" w:eastAsia="Times New Roman" w:hAnsiTheme="minorHAnsi" w:cs="Calibri"/>
          <w:color w:val="auto"/>
          <w:kern w:val="0"/>
          <w:sz w:val="24"/>
          <w:szCs w:val="24"/>
          <w:lang w:eastAsia="pl-PL"/>
        </w:rPr>
        <w:t xml:space="preserve"> dane są nieprawidłowe lub niekompletne, przy czym skorzystanie z prawa do sprostowania lub uzupełnienia nie może skutkować zmianą postanowień Umowy w zakresie niezgodnym z ustawą Pzp oraz nie może naruszać integralności protokołu postepowania oraz jego załączników,</w:t>
      </w:r>
    </w:p>
    <w:p w:rsidR="00E515C5" w:rsidRPr="000868A4" w:rsidRDefault="00E515C5" w:rsidP="000868A4">
      <w:pPr>
        <w:numPr>
          <w:ilvl w:val="0"/>
          <w:numId w:val="19"/>
        </w:numPr>
        <w:tabs>
          <w:tab w:val="left" w:pos="426"/>
          <w:tab w:val="left" w:pos="993"/>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0868A4">
        <w:rPr>
          <w:rFonts w:asciiTheme="minorHAnsi" w:eastAsia="Times New Roman" w:hAnsiTheme="minorHAnsi" w:cs="Calibri"/>
          <w:color w:val="auto"/>
          <w:kern w:val="0"/>
          <w:sz w:val="24"/>
          <w:szCs w:val="24"/>
          <w:lang w:eastAsia="pl-PL"/>
        </w:rPr>
        <w:t>żądania</w:t>
      </w:r>
      <w:proofErr w:type="gramEnd"/>
      <w:r w:rsidRPr="000868A4">
        <w:rPr>
          <w:rFonts w:asciiTheme="minorHAnsi" w:eastAsia="Times New Roman" w:hAnsiTheme="minorHAnsi" w:cs="Calibri"/>
          <w:color w:val="auto"/>
          <w:kern w:val="0"/>
          <w:sz w:val="24"/>
          <w:szCs w:val="24"/>
          <w:lang w:eastAsia="pl-PL"/>
        </w:rPr>
        <w:t xml:space="preserve"> ograniczenia przetwarzania danych osobowych, w przypadku, gdy: </w:t>
      </w:r>
    </w:p>
    <w:p w:rsidR="00E515C5" w:rsidRPr="000868A4" w:rsidRDefault="00E515C5" w:rsidP="00346973">
      <w:pPr>
        <w:numPr>
          <w:ilvl w:val="0"/>
          <w:numId w:val="45"/>
        </w:numPr>
        <w:tabs>
          <w:tab w:val="left" w:pos="284"/>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0868A4">
        <w:rPr>
          <w:rFonts w:asciiTheme="minorHAnsi" w:eastAsia="Times New Roman" w:hAnsiTheme="minorHAnsi" w:cs="Calibri"/>
          <w:color w:val="auto"/>
          <w:kern w:val="0"/>
          <w:sz w:val="24"/>
          <w:szCs w:val="24"/>
          <w:lang w:eastAsia="pl-PL"/>
        </w:rPr>
        <w:t>osoba</w:t>
      </w:r>
      <w:proofErr w:type="gramEnd"/>
      <w:r w:rsidRPr="000868A4">
        <w:rPr>
          <w:rFonts w:asciiTheme="minorHAnsi" w:eastAsia="Times New Roman" w:hAnsiTheme="minorHAnsi" w:cs="Calibri"/>
          <w:color w:val="auto"/>
          <w:kern w:val="0"/>
          <w:sz w:val="24"/>
          <w:szCs w:val="24"/>
          <w:lang w:eastAsia="pl-PL"/>
        </w:rPr>
        <w:t xml:space="preserve">, której dane dotyczą kwestionuje prawidłowość danych osobowych, </w:t>
      </w:r>
    </w:p>
    <w:p w:rsidR="00E515C5" w:rsidRPr="000868A4" w:rsidRDefault="00E515C5" w:rsidP="00346973">
      <w:pPr>
        <w:numPr>
          <w:ilvl w:val="0"/>
          <w:numId w:val="45"/>
        </w:numPr>
        <w:tabs>
          <w:tab w:val="left" w:pos="284"/>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0868A4">
        <w:rPr>
          <w:rFonts w:asciiTheme="minorHAnsi" w:eastAsia="Times New Roman" w:hAnsiTheme="minorHAnsi" w:cs="Calibri"/>
          <w:color w:val="auto"/>
          <w:kern w:val="0"/>
          <w:sz w:val="24"/>
          <w:szCs w:val="24"/>
          <w:lang w:eastAsia="pl-PL"/>
        </w:rPr>
        <w:t>przetwarzanie</w:t>
      </w:r>
      <w:proofErr w:type="gramEnd"/>
      <w:r w:rsidRPr="000868A4">
        <w:rPr>
          <w:rFonts w:asciiTheme="minorHAnsi" w:eastAsia="Times New Roman" w:hAnsiTheme="minorHAnsi" w:cs="Calibri"/>
          <w:color w:val="auto"/>
          <w:kern w:val="0"/>
          <w:sz w:val="24"/>
          <w:szCs w:val="24"/>
          <w:lang w:eastAsia="pl-PL"/>
        </w:rPr>
        <w:t xml:space="preserve"> danych jest niezgodne z prawem, a osoba, której dane dotyczą, sprzeciwia się usunięciu danych, żądając w zamian ich ograniczenia, </w:t>
      </w:r>
    </w:p>
    <w:p w:rsidR="00E515C5" w:rsidRPr="000868A4" w:rsidRDefault="00E515C5" w:rsidP="00346973">
      <w:pPr>
        <w:numPr>
          <w:ilvl w:val="0"/>
          <w:numId w:val="45"/>
        </w:numPr>
        <w:tabs>
          <w:tab w:val="left" w:pos="284"/>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r w:rsidRPr="000868A4">
        <w:rPr>
          <w:rFonts w:asciiTheme="minorHAnsi" w:eastAsia="Times New Roman" w:hAnsiTheme="minorHAnsi" w:cs="Calibri"/>
          <w:color w:val="auto"/>
          <w:kern w:val="0"/>
          <w:sz w:val="24"/>
          <w:szCs w:val="24"/>
          <w:lang w:eastAsia="pl-PL"/>
        </w:rPr>
        <w:t>Administrator nie potrzebuje już danych dla swoich celów, ale osoba, której dane dotyczą, potrzebuje ich do ustalenia, obrony lub dochodzenia roszczeń,</w:t>
      </w:r>
    </w:p>
    <w:p w:rsidR="00E515C5" w:rsidRPr="000868A4" w:rsidRDefault="00E515C5" w:rsidP="00346973">
      <w:pPr>
        <w:numPr>
          <w:ilvl w:val="0"/>
          <w:numId w:val="45"/>
        </w:numPr>
        <w:tabs>
          <w:tab w:val="left" w:pos="284"/>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0868A4">
        <w:rPr>
          <w:rFonts w:asciiTheme="minorHAnsi" w:eastAsia="Times New Roman" w:hAnsiTheme="minorHAnsi" w:cs="Calibri"/>
          <w:color w:val="auto"/>
          <w:kern w:val="0"/>
          <w:sz w:val="24"/>
          <w:szCs w:val="24"/>
          <w:lang w:eastAsia="pl-PL"/>
        </w:rPr>
        <w:t>osoba</w:t>
      </w:r>
      <w:proofErr w:type="gramEnd"/>
      <w:r w:rsidRPr="000868A4">
        <w:rPr>
          <w:rFonts w:asciiTheme="minorHAnsi" w:eastAsia="Times New Roman" w:hAnsiTheme="minorHAnsi" w:cs="Calibri"/>
          <w:color w:val="auto"/>
          <w:kern w:val="0"/>
          <w:sz w:val="24"/>
          <w:szCs w:val="24"/>
          <w:lang w:eastAsia="pl-PL"/>
        </w:rPr>
        <w:t xml:space="preserve">, której dane dotyczą, wniosła sprzeciw wobec przetwarzania danych, do czasu ustalenia czy prawnie uzasadnione podstawy po stronie administratora są nadrzędne wobec podstawy sprzeciwu, </w:t>
      </w:r>
    </w:p>
    <w:p w:rsidR="00E515C5" w:rsidRPr="000868A4" w:rsidRDefault="00E515C5" w:rsidP="000868A4">
      <w:pPr>
        <w:numPr>
          <w:ilvl w:val="0"/>
          <w:numId w:val="19"/>
        </w:numPr>
        <w:tabs>
          <w:tab w:val="left" w:pos="426"/>
          <w:tab w:val="left" w:pos="993"/>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0868A4">
        <w:rPr>
          <w:rFonts w:asciiTheme="minorHAnsi" w:eastAsia="Times New Roman" w:hAnsiTheme="minorHAnsi" w:cs="Calibri"/>
          <w:color w:val="auto"/>
          <w:kern w:val="0"/>
          <w:sz w:val="24"/>
          <w:szCs w:val="24"/>
          <w:lang w:eastAsia="pl-PL"/>
        </w:rPr>
        <w:t>wniesienia</w:t>
      </w:r>
      <w:proofErr w:type="gramEnd"/>
      <w:r w:rsidRPr="000868A4">
        <w:rPr>
          <w:rFonts w:asciiTheme="minorHAnsi" w:eastAsia="Times New Roman" w:hAnsiTheme="minorHAnsi" w:cs="Calibri"/>
          <w:color w:val="auto"/>
          <w:kern w:val="0"/>
          <w:sz w:val="24"/>
          <w:szCs w:val="24"/>
          <w:lang w:eastAsia="pl-PL"/>
        </w:rPr>
        <w:t xml:space="preserve"> skargi do Prezesa Urzędu Ochrony Danych Osobowych, adres: ul. Stawki 2, 00-193 Warszawa, e-mail: kancelaria@uodo.</w:t>
      </w:r>
      <w:proofErr w:type="gramStart"/>
      <w:r w:rsidRPr="000868A4">
        <w:rPr>
          <w:rFonts w:asciiTheme="minorHAnsi" w:eastAsia="Times New Roman" w:hAnsiTheme="minorHAnsi" w:cs="Calibri"/>
          <w:color w:val="auto"/>
          <w:kern w:val="0"/>
          <w:sz w:val="24"/>
          <w:szCs w:val="24"/>
          <w:lang w:eastAsia="pl-PL"/>
        </w:rPr>
        <w:t>gov</w:t>
      </w:r>
      <w:proofErr w:type="gramEnd"/>
      <w:r w:rsidRPr="000868A4">
        <w:rPr>
          <w:rFonts w:asciiTheme="minorHAnsi" w:eastAsia="Times New Roman" w:hAnsiTheme="minorHAnsi" w:cs="Calibri"/>
          <w:color w:val="auto"/>
          <w:kern w:val="0"/>
          <w:sz w:val="24"/>
          <w:szCs w:val="24"/>
          <w:lang w:eastAsia="pl-PL"/>
        </w:rPr>
        <w:t>.</w:t>
      </w:r>
      <w:proofErr w:type="gramStart"/>
      <w:r w:rsidRPr="000868A4">
        <w:rPr>
          <w:rFonts w:asciiTheme="minorHAnsi" w:eastAsia="Times New Roman" w:hAnsiTheme="minorHAnsi" w:cs="Calibri"/>
          <w:color w:val="auto"/>
          <w:kern w:val="0"/>
          <w:sz w:val="24"/>
          <w:szCs w:val="24"/>
          <w:lang w:eastAsia="pl-PL"/>
        </w:rPr>
        <w:t>pl</w:t>
      </w:r>
      <w:proofErr w:type="gramEnd"/>
      <w:r w:rsidRPr="000868A4">
        <w:rPr>
          <w:rFonts w:asciiTheme="minorHAnsi" w:eastAsia="Times New Roman" w:hAnsiTheme="minorHAnsi" w:cs="Calibri"/>
          <w:color w:val="auto"/>
          <w:kern w:val="0"/>
          <w:sz w:val="24"/>
          <w:szCs w:val="24"/>
          <w:lang w:eastAsia="pl-PL"/>
        </w:rPr>
        <w:t>, w przypadku uznania, że przetwarzanie danych osobowych Pani/Pana dotyczących naruszałoby przepisy RODO.</w:t>
      </w:r>
    </w:p>
    <w:p w:rsidR="00E515C5" w:rsidRPr="000868A4" w:rsidRDefault="00E515C5" w:rsidP="000868A4">
      <w:pPr>
        <w:numPr>
          <w:ilvl w:val="8"/>
          <w:numId w:val="18"/>
        </w:numPr>
        <w:tabs>
          <w:tab w:val="left" w:pos="426"/>
          <w:tab w:val="left" w:pos="851"/>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0868A4">
        <w:rPr>
          <w:rFonts w:asciiTheme="minorHAnsi" w:eastAsia="Times New Roman" w:hAnsiTheme="minorHAnsi" w:cs="Calibri"/>
          <w:color w:val="auto"/>
          <w:kern w:val="0"/>
          <w:sz w:val="24"/>
          <w:szCs w:val="24"/>
          <w:lang w:eastAsia="pl-PL"/>
        </w:rPr>
        <w:t xml:space="preserve">Wykonawcy oraz innym osobom biorącym udział w wykonaniu niniejszej Umowy </w:t>
      </w:r>
      <w:r w:rsidRPr="000868A4">
        <w:rPr>
          <w:rFonts w:asciiTheme="minorHAnsi" w:eastAsia="Times New Roman" w:hAnsiTheme="minorHAnsi" w:cs="Calibri"/>
          <w:color w:val="auto"/>
          <w:kern w:val="0"/>
          <w:sz w:val="24"/>
          <w:szCs w:val="24"/>
          <w:lang w:eastAsia="pl-PL"/>
        </w:rPr>
        <w:br/>
        <w:t>nie przysługuje prawo do:</w:t>
      </w:r>
    </w:p>
    <w:p w:rsidR="00E515C5" w:rsidRPr="000868A4" w:rsidRDefault="00E515C5" w:rsidP="00346973">
      <w:pPr>
        <w:numPr>
          <w:ilvl w:val="8"/>
          <w:numId w:val="19"/>
        </w:numPr>
        <w:tabs>
          <w:tab w:val="left" w:pos="284"/>
          <w:tab w:val="left" w:pos="993"/>
          <w:tab w:val="left" w:pos="9072"/>
        </w:tabs>
        <w:suppressAutoHyphens w:val="0"/>
        <w:spacing w:after="0" w:line="360" w:lineRule="auto"/>
        <w:ind w:firstLine="142"/>
        <w:contextualSpacing/>
        <w:rPr>
          <w:rFonts w:asciiTheme="minorHAnsi" w:eastAsia="Times New Roman" w:hAnsiTheme="minorHAnsi" w:cs="Calibri"/>
          <w:color w:val="auto"/>
          <w:kern w:val="0"/>
          <w:sz w:val="24"/>
          <w:szCs w:val="24"/>
          <w:lang w:eastAsia="pl-PL"/>
        </w:rPr>
      </w:pPr>
      <w:r w:rsidRPr="000868A4">
        <w:rPr>
          <w:rFonts w:asciiTheme="minorHAnsi" w:eastAsia="Times New Roman" w:hAnsiTheme="minorHAnsi" w:cs="Calibri"/>
          <w:color w:val="auto"/>
          <w:kern w:val="0"/>
          <w:sz w:val="24"/>
          <w:szCs w:val="24"/>
          <w:lang w:eastAsia="pl-PL"/>
        </w:rPr>
        <w:t>żądania usunięcia danych osobowych (tzw. prawo do bycia zapomnianym</w:t>
      </w:r>
      <w:proofErr w:type="gramStart"/>
      <w:r w:rsidRPr="000868A4">
        <w:rPr>
          <w:rFonts w:asciiTheme="minorHAnsi" w:eastAsia="Times New Roman" w:hAnsiTheme="minorHAnsi" w:cs="Calibri"/>
          <w:color w:val="auto"/>
          <w:kern w:val="0"/>
          <w:sz w:val="24"/>
          <w:szCs w:val="24"/>
          <w:lang w:eastAsia="pl-PL"/>
        </w:rPr>
        <w:t>),</w:t>
      </w:r>
      <w:r w:rsidRPr="000868A4">
        <w:rPr>
          <w:rFonts w:asciiTheme="minorHAnsi" w:eastAsia="Times New Roman" w:hAnsiTheme="minorHAnsi" w:cs="Calibri"/>
          <w:color w:val="auto"/>
          <w:kern w:val="0"/>
          <w:sz w:val="24"/>
          <w:szCs w:val="24"/>
          <w:lang w:eastAsia="pl-PL"/>
        </w:rPr>
        <w:br/>
        <w:t>w</w:t>
      </w:r>
      <w:proofErr w:type="gramEnd"/>
      <w:r w:rsidRPr="000868A4">
        <w:rPr>
          <w:rFonts w:asciiTheme="minorHAnsi" w:eastAsia="Times New Roman" w:hAnsiTheme="minorHAnsi" w:cs="Calibri"/>
          <w:color w:val="auto"/>
          <w:kern w:val="0"/>
          <w:sz w:val="24"/>
          <w:szCs w:val="24"/>
          <w:lang w:eastAsia="pl-PL"/>
        </w:rPr>
        <w:t xml:space="preserve"> przypadku gdy: </w:t>
      </w:r>
    </w:p>
    <w:p w:rsidR="00E515C5" w:rsidRPr="000868A4" w:rsidRDefault="00E515C5" w:rsidP="00346973">
      <w:pPr>
        <w:numPr>
          <w:ilvl w:val="0"/>
          <w:numId w:val="45"/>
        </w:numPr>
        <w:tabs>
          <w:tab w:val="left" w:pos="284"/>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0868A4">
        <w:rPr>
          <w:rFonts w:asciiTheme="minorHAnsi" w:eastAsia="Times New Roman" w:hAnsiTheme="minorHAnsi" w:cs="Calibri"/>
          <w:color w:val="auto"/>
          <w:kern w:val="0"/>
          <w:sz w:val="24"/>
          <w:szCs w:val="24"/>
          <w:lang w:eastAsia="pl-PL"/>
        </w:rPr>
        <w:t>dane</w:t>
      </w:r>
      <w:proofErr w:type="gramEnd"/>
      <w:r w:rsidRPr="000868A4">
        <w:rPr>
          <w:rFonts w:asciiTheme="minorHAnsi" w:eastAsia="Times New Roman" w:hAnsiTheme="minorHAnsi" w:cs="Calibri"/>
          <w:color w:val="auto"/>
          <w:kern w:val="0"/>
          <w:sz w:val="24"/>
          <w:szCs w:val="24"/>
          <w:lang w:eastAsia="pl-PL"/>
        </w:rPr>
        <w:t xml:space="preserve"> nie są już niezbędne do celów, dla których były zebrane lub w inny sposób przetwarzane, </w:t>
      </w:r>
    </w:p>
    <w:p w:rsidR="00E515C5" w:rsidRPr="000868A4" w:rsidRDefault="00E515C5" w:rsidP="00346973">
      <w:pPr>
        <w:numPr>
          <w:ilvl w:val="0"/>
          <w:numId w:val="45"/>
        </w:numPr>
        <w:tabs>
          <w:tab w:val="left" w:pos="284"/>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0868A4">
        <w:rPr>
          <w:rFonts w:asciiTheme="minorHAnsi" w:eastAsia="Times New Roman" w:hAnsiTheme="minorHAnsi" w:cs="Calibri"/>
          <w:color w:val="auto"/>
          <w:kern w:val="0"/>
          <w:sz w:val="24"/>
          <w:szCs w:val="24"/>
          <w:lang w:eastAsia="pl-PL"/>
        </w:rPr>
        <w:t>osoba</w:t>
      </w:r>
      <w:proofErr w:type="gramEnd"/>
      <w:r w:rsidRPr="000868A4">
        <w:rPr>
          <w:rFonts w:asciiTheme="minorHAnsi" w:eastAsia="Times New Roman" w:hAnsiTheme="minorHAnsi" w:cs="Calibri"/>
          <w:color w:val="auto"/>
          <w:kern w:val="0"/>
          <w:sz w:val="24"/>
          <w:szCs w:val="24"/>
          <w:lang w:eastAsia="pl-PL"/>
        </w:rPr>
        <w:t xml:space="preserve">, której dane dotyczą, wniosła sprzeciw wobec przetwarzania danych osobowych, </w:t>
      </w:r>
    </w:p>
    <w:p w:rsidR="00E515C5" w:rsidRPr="000868A4" w:rsidRDefault="00E515C5" w:rsidP="00346973">
      <w:pPr>
        <w:numPr>
          <w:ilvl w:val="0"/>
          <w:numId w:val="45"/>
        </w:numPr>
        <w:tabs>
          <w:tab w:val="left" w:pos="284"/>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0868A4">
        <w:rPr>
          <w:rFonts w:asciiTheme="minorHAnsi" w:eastAsia="Times New Roman" w:hAnsiTheme="minorHAnsi" w:cs="Calibri"/>
          <w:color w:val="auto"/>
          <w:kern w:val="0"/>
          <w:sz w:val="24"/>
          <w:szCs w:val="24"/>
          <w:lang w:eastAsia="pl-PL"/>
        </w:rPr>
        <w:t>osoba</w:t>
      </w:r>
      <w:proofErr w:type="gramEnd"/>
      <w:r w:rsidRPr="000868A4">
        <w:rPr>
          <w:rFonts w:asciiTheme="minorHAnsi" w:eastAsia="Times New Roman" w:hAnsiTheme="minorHAnsi" w:cs="Calibri"/>
          <w:color w:val="auto"/>
          <w:kern w:val="0"/>
          <w:sz w:val="24"/>
          <w:szCs w:val="24"/>
          <w:lang w:eastAsia="pl-PL"/>
        </w:rPr>
        <w:t xml:space="preserve">, której dane dotyczą wycofała zgodę na przetwarzanie danych osobowych, która jest podstawą przetwarzania danych i nie ma innej podstawy prawnej przetwarzania danych, </w:t>
      </w:r>
    </w:p>
    <w:p w:rsidR="00E515C5" w:rsidRPr="000868A4" w:rsidRDefault="00E515C5" w:rsidP="00346973">
      <w:pPr>
        <w:numPr>
          <w:ilvl w:val="0"/>
          <w:numId w:val="45"/>
        </w:numPr>
        <w:tabs>
          <w:tab w:val="left" w:pos="284"/>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0868A4">
        <w:rPr>
          <w:rFonts w:asciiTheme="minorHAnsi" w:eastAsia="Times New Roman" w:hAnsiTheme="minorHAnsi" w:cs="Calibri"/>
          <w:color w:val="auto"/>
          <w:kern w:val="0"/>
          <w:sz w:val="24"/>
          <w:szCs w:val="24"/>
          <w:lang w:eastAsia="pl-PL"/>
        </w:rPr>
        <w:t>dane</w:t>
      </w:r>
      <w:proofErr w:type="gramEnd"/>
      <w:r w:rsidRPr="000868A4">
        <w:rPr>
          <w:rFonts w:asciiTheme="minorHAnsi" w:eastAsia="Times New Roman" w:hAnsiTheme="minorHAnsi" w:cs="Calibri"/>
          <w:color w:val="auto"/>
          <w:kern w:val="0"/>
          <w:sz w:val="24"/>
          <w:szCs w:val="24"/>
          <w:lang w:eastAsia="pl-PL"/>
        </w:rPr>
        <w:t xml:space="preserve"> osobowe przetwarzane są niezgodnie z prawem, </w:t>
      </w:r>
    </w:p>
    <w:p w:rsidR="00E515C5" w:rsidRPr="000868A4" w:rsidRDefault="00E515C5" w:rsidP="00346973">
      <w:pPr>
        <w:numPr>
          <w:ilvl w:val="0"/>
          <w:numId w:val="45"/>
        </w:numPr>
        <w:tabs>
          <w:tab w:val="left" w:pos="284"/>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0868A4">
        <w:rPr>
          <w:rFonts w:asciiTheme="minorHAnsi" w:eastAsia="Times New Roman" w:hAnsiTheme="minorHAnsi" w:cs="Calibri"/>
          <w:color w:val="auto"/>
          <w:kern w:val="0"/>
          <w:sz w:val="24"/>
          <w:szCs w:val="24"/>
          <w:lang w:eastAsia="pl-PL"/>
        </w:rPr>
        <w:t>dane</w:t>
      </w:r>
      <w:proofErr w:type="gramEnd"/>
      <w:r w:rsidRPr="000868A4">
        <w:rPr>
          <w:rFonts w:asciiTheme="minorHAnsi" w:eastAsia="Times New Roman" w:hAnsiTheme="minorHAnsi" w:cs="Calibri"/>
          <w:color w:val="auto"/>
          <w:kern w:val="0"/>
          <w:sz w:val="24"/>
          <w:szCs w:val="24"/>
          <w:lang w:eastAsia="pl-PL"/>
        </w:rPr>
        <w:t xml:space="preserve"> osobowe muszą być usunięte w celu wywiązania się z obowiązku wynikającego z przepisów prawa, </w:t>
      </w:r>
    </w:p>
    <w:p w:rsidR="00E515C5" w:rsidRPr="000868A4" w:rsidRDefault="00E515C5" w:rsidP="00346973">
      <w:pPr>
        <w:numPr>
          <w:ilvl w:val="8"/>
          <w:numId w:val="19"/>
        </w:numPr>
        <w:tabs>
          <w:tab w:val="left" w:pos="284"/>
          <w:tab w:val="left" w:pos="426"/>
          <w:tab w:val="left" w:pos="993"/>
          <w:tab w:val="left" w:pos="9072"/>
        </w:tabs>
        <w:suppressAutoHyphens w:val="0"/>
        <w:spacing w:after="0" w:line="360" w:lineRule="auto"/>
        <w:ind w:firstLine="142"/>
        <w:contextualSpacing/>
        <w:rPr>
          <w:rFonts w:asciiTheme="minorHAnsi" w:eastAsia="Times New Roman" w:hAnsiTheme="minorHAnsi" w:cs="Calibri"/>
          <w:color w:val="auto"/>
          <w:kern w:val="0"/>
          <w:sz w:val="24"/>
          <w:szCs w:val="24"/>
          <w:lang w:eastAsia="pl-PL"/>
        </w:rPr>
      </w:pPr>
      <w:r w:rsidRPr="000868A4">
        <w:rPr>
          <w:rFonts w:asciiTheme="minorHAnsi" w:eastAsia="Times New Roman" w:hAnsiTheme="minorHAnsi" w:cs="Calibri"/>
          <w:color w:val="auto"/>
          <w:kern w:val="0"/>
          <w:sz w:val="24"/>
          <w:szCs w:val="24"/>
          <w:lang w:eastAsia="pl-PL"/>
        </w:rPr>
        <w:t xml:space="preserve">przenoszenia danych, w </w:t>
      </w:r>
      <w:proofErr w:type="gramStart"/>
      <w:r w:rsidRPr="000868A4">
        <w:rPr>
          <w:rFonts w:asciiTheme="minorHAnsi" w:eastAsia="Times New Roman" w:hAnsiTheme="minorHAnsi" w:cs="Calibri"/>
          <w:color w:val="auto"/>
          <w:kern w:val="0"/>
          <w:sz w:val="24"/>
          <w:szCs w:val="24"/>
          <w:lang w:eastAsia="pl-PL"/>
        </w:rPr>
        <w:t>przypadku gdy</w:t>
      </w:r>
      <w:proofErr w:type="gramEnd"/>
      <w:r w:rsidRPr="000868A4">
        <w:rPr>
          <w:rFonts w:asciiTheme="minorHAnsi" w:eastAsia="Times New Roman" w:hAnsiTheme="minorHAnsi" w:cs="Calibri"/>
          <w:color w:val="auto"/>
          <w:kern w:val="0"/>
          <w:sz w:val="24"/>
          <w:szCs w:val="24"/>
          <w:lang w:eastAsia="pl-PL"/>
        </w:rPr>
        <w:t xml:space="preserve"> łącznie spełnione są następujące przesłanki: </w:t>
      </w:r>
    </w:p>
    <w:p w:rsidR="00E515C5" w:rsidRPr="000868A4" w:rsidRDefault="00E515C5" w:rsidP="00346973">
      <w:pPr>
        <w:numPr>
          <w:ilvl w:val="0"/>
          <w:numId w:val="45"/>
        </w:numPr>
        <w:tabs>
          <w:tab w:val="left" w:pos="284"/>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0868A4">
        <w:rPr>
          <w:rFonts w:asciiTheme="minorHAnsi" w:eastAsia="Times New Roman" w:hAnsiTheme="minorHAnsi" w:cs="Calibri"/>
          <w:color w:val="auto"/>
          <w:kern w:val="0"/>
          <w:sz w:val="24"/>
          <w:szCs w:val="24"/>
          <w:lang w:eastAsia="pl-PL"/>
        </w:rPr>
        <w:t>przetwarzanie</w:t>
      </w:r>
      <w:proofErr w:type="gramEnd"/>
      <w:r w:rsidRPr="000868A4">
        <w:rPr>
          <w:rFonts w:asciiTheme="minorHAnsi" w:eastAsia="Times New Roman" w:hAnsiTheme="minorHAnsi" w:cs="Calibri"/>
          <w:color w:val="auto"/>
          <w:kern w:val="0"/>
          <w:sz w:val="24"/>
          <w:szCs w:val="24"/>
          <w:lang w:eastAsia="pl-PL"/>
        </w:rPr>
        <w:t xml:space="preserve"> danych odbywa się na podstawie umowy zawartej z osobą, której dane dotyczą lub na podstawie zgody wyrażonej przez tą osobę, </w:t>
      </w:r>
    </w:p>
    <w:p w:rsidR="00E515C5" w:rsidRPr="000868A4" w:rsidRDefault="00E515C5" w:rsidP="00346973">
      <w:pPr>
        <w:numPr>
          <w:ilvl w:val="0"/>
          <w:numId w:val="45"/>
        </w:numPr>
        <w:tabs>
          <w:tab w:val="left" w:pos="284"/>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0868A4">
        <w:rPr>
          <w:rFonts w:asciiTheme="minorHAnsi" w:eastAsia="Times New Roman" w:hAnsiTheme="minorHAnsi" w:cs="Calibri"/>
          <w:color w:val="auto"/>
          <w:kern w:val="0"/>
          <w:sz w:val="24"/>
          <w:szCs w:val="24"/>
          <w:lang w:eastAsia="pl-PL"/>
        </w:rPr>
        <w:t>przetwarzanie</w:t>
      </w:r>
      <w:proofErr w:type="gramEnd"/>
      <w:r w:rsidRPr="000868A4">
        <w:rPr>
          <w:rFonts w:asciiTheme="minorHAnsi" w:eastAsia="Times New Roman" w:hAnsiTheme="minorHAnsi" w:cs="Calibri"/>
          <w:color w:val="auto"/>
          <w:kern w:val="0"/>
          <w:sz w:val="24"/>
          <w:szCs w:val="24"/>
          <w:lang w:eastAsia="pl-PL"/>
        </w:rPr>
        <w:t xml:space="preserve"> odbywa się w sposób zautomatyzowany, </w:t>
      </w:r>
    </w:p>
    <w:p w:rsidR="00E515C5" w:rsidRPr="000868A4" w:rsidRDefault="00E515C5" w:rsidP="000868A4">
      <w:pPr>
        <w:numPr>
          <w:ilvl w:val="8"/>
          <w:numId w:val="19"/>
        </w:numPr>
        <w:tabs>
          <w:tab w:val="left" w:pos="426"/>
          <w:tab w:val="left" w:pos="993"/>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0868A4">
        <w:rPr>
          <w:rFonts w:asciiTheme="minorHAnsi" w:eastAsia="Times New Roman" w:hAnsiTheme="minorHAnsi" w:cs="Calibri"/>
          <w:color w:val="auto"/>
          <w:kern w:val="0"/>
          <w:sz w:val="24"/>
          <w:szCs w:val="24"/>
          <w:lang w:eastAsia="pl-PL"/>
        </w:rPr>
        <w:t xml:space="preserve">sprzeciwu wobec przetwarzania danych, w </w:t>
      </w:r>
      <w:proofErr w:type="gramStart"/>
      <w:r w:rsidRPr="000868A4">
        <w:rPr>
          <w:rFonts w:asciiTheme="minorHAnsi" w:eastAsia="Times New Roman" w:hAnsiTheme="minorHAnsi" w:cs="Calibri"/>
          <w:color w:val="auto"/>
          <w:kern w:val="0"/>
          <w:sz w:val="24"/>
          <w:szCs w:val="24"/>
          <w:lang w:eastAsia="pl-PL"/>
        </w:rPr>
        <w:t>przypadku gdy</w:t>
      </w:r>
      <w:proofErr w:type="gramEnd"/>
      <w:r w:rsidRPr="000868A4">
        <w:rPr>
          <w:rFonts w:asciiTheme="minorHAnsi" w:eastAsia="Times New Roman" w:hAnsiTheme="minorHAnsi" w:cs="Calibri"/>
          <w:color w:val="auto"/>
          <w:kern w:val="0"/>
          <w:sz w:val="24"/>
          <w:szCs w:val="24"/>
          <w:lang w:eastAsia="pl-PL"/>
        </w:rPr>
        <w:t xml:space="preserve"> łącznie spełnione </w:t>
      </w:r>
      <w:r w:rsidRPr="000868A4">
        <w:rPr>
          <w:rFonts w:asciiTheme="minorHAnsi" w:eastAsia="Times New Roman" w:hAnsiTheme="minorHAnsi" w:cs="Calibri"/>
          <w:color w:val="auto"/>
          <w:kern w:val="0"/>
          <w:sz w:val="24"/>
          <w:szCs w:val="24"/>
          <w:lang w:eastAsia="pl-PL"/>
        </w:rPr>
        <w:br/>
        <w:t>są następujące przesłanki:</w:t>
      </w:r>
    </w:p>
    <w:p w:rsidR="00E515C5" w:rsidRPr="000868A4" w:rsidRDefault="00E515C5" w:rsidP="00346973">
      <w:pPr>
        <w:numPr>
          <w:ilvl w:val="0"/>
          <w:numId w:val="45"/>
        </w:numPr>
        <w:tabs>
          <w:tab w:val="left" w:pos="284"/>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0868A4">
        <w:rPr>
          <w:rFonts w:asciiTheme="minorHAnsi" w:eastAsia="Times New Roman" w:hAnsiTheme="minorHAnsi" w:cs="Calibri"/>
          <w:color w:val="auto"/>
          <w:kern w:val="0"/>
          <w:sz w:val="24"/>
          <w:szCs w:val="24"/>
          <w:lang w:eastAsia="pl-PL"/>
        </w:rPr>
        <w:t>zaistnieją</w:t>
      </w:r>
      <w:proofErr w:type="gramEnd"/>
      <w:r w:rsidRPr="000868A4">
        <w:rPr>
          <w:rFonts w:asciiTheme="minorHAnsi" w:eastAsia="Times New Roman" w:hAnsiTheme="minorHAnsi" w:cs="Calibri"/>
          <w:color w:val="auto"/>
          <w:kern w:val="0"/>
          <w:sz w:val="24"/>
          <w:szCs w:val="24"/>
          <w:lang w:eastAsia="pl-PL"/>
        </w:rPr>
        <w:t xml:space="preserve"> przyczyny związane z Państwa szczególną sytuacją, w przypadku przetwarzania danych na podstawi</w:t>
      </w:r>
      <w:r w:rsidR="00E76FE3" w:rsidRPr="000868A4">
        <w:rPr>
          <w:rFonts w:asciiTheme="minorHAnsi" w:eastAsia="Times New Roman" w:hAnsiTheme="minorHAnsi" w:cs="Calibri"/>
          <w:color w:val="auto"/>
          <w:kern w:val="0"/>
          <w:sz w:val="24"/>
          <w:szCs w:val="24"/>
          <w:lang w:eastAsia="pl-PL"/>
        </w:rPr>
        <w:t xml:space="preserve">e zadania realizowanego </w:t>
      </w:r>
      <w:r w:rsidRPr="000868A4">
        <w:rPr>
          <w:rFonts w:asciiTheme="minorHAnsi" w:eastAsia="Times New Roman" w:hAnsiTheme="minorHAnsi" w:cs="Calibri"/>
          <w:color w:val="auto"/>
          <w:kern w:val="0"/>
          <w:sz w:val="24"/>
          <w:szCs w:val="24"/>
          <w:lang w:eastAsia="pl-PL"/>
        </w:rPr>
        <w:t xml:space="preserve">w interesie publicznym lub w ramach sprawowania </w:t>
      </w:r>
      <w:r w:rsidR="00E76FE3" w:rsidRPr="000868A4">
        <w:rPr>
          <w:rFonts w:asciiTheme="minorHAnsi" w:eastAsia="Times New Roman" w:hAnsiTheme="minorHAnsi" w:cs="Calibri"/>
          <w:color w:val="auto"/>
          <w:kern w:val="0"/>
          <w:sz w:val="24"/>
          <w:szCs w:val="24"/>
          <w:lang w:eastAsia="pl-PL"/>
        </w:rPr>
        <w:t xml:space="preserve">władzy publicznej </w:t>
      </w:r>
      <w:r w:rsidRPr="000868A4">
        <w:rPr>
          <w:rFonts w:asciiTheme="minorHAnsi" w:eastAsia="Times New Roman" w:hAnsiTheme="minorHAnsi" w:cs="Calibri"/>
          <w:color w:val="auto"/>
          <w:kern w:val="0"/>
          <w:sz w:val="24"/>
          <w:szCs w:val="24"/>
          <w:lang w:eastAsia="pl-PL"/>
        </w:rPr>
        <w:t xml:space="preserve">przez Administratora, </w:t>
      </w:r>
    </w:p>
    <w:p w:rsidR="00E515C5" w:rsidRPr="000868A4" w:rsidRDefault="00E515C5" w:rsidP="00346973">
      <w:pPr>
        <w:numPr>
          <w:ilvl w:val="0"/>
          <w:numId w:val="45"/>
        </w:numPr>
        <w:tabs>
          <w:tab w:val="left" w:pos="284"/>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0868A4">
        <w:rPr>
          <w:rFonts w:asciiTheme="minorHAnsi" w:eastAsia="Times New Roman" w:hAnsiTheme="minorHAnsi" w:cs="Calibri"/>
          <w:color w:val="auto"/>
          <w:kern w:val="0"/>
          <w:sz w:val="24"/>
          <w:szCs w:val="24"/>
          <w:lang w:eastAsia="pl-PL"/>
        </w:rPr>
        <w:t>przetwarzanie</w:t>
      </w:r>
      <w:proofErr w:type="gramEnd"/>
      <w:r w:rsidRPr="000868A4">
        <w:rPr>
          <w:rFonts w:asciiTheme="minorHAnsi" w:eastAsia="Times New Roman" w:hAnsiTheme="minorHAnsi" w:cs="Calibri"/>
          <w:color w:val="auto"/>
          <w:kern w:val="0"/>
          <w:sz w:val="24"/>
          <w:szCs w:val="24"/>
          <w:lang w:eastAsia="pl-PL"/>
        </w:rPr>
        <w:t xml:space="preserve"> jest niezbędne do celów wynikających z prawnie uzasadnionych interesów realizowanych przez Administratora lub przez stronę trze</w:t>
      </w:r>
      <w:r w:rsidR="00E76FE3" w:rsidRPr="000868A4">
        <w:rPr>
          <w:rFonts w:asciiTheme="minorHAnsi" w:eastAsia="Times New Roman" w:hAnsiTheme="minorHAnsi" w:cs="Calibri"/>
          <w:color w:val="auto"/>
          <w:kern w:val="0"/>
          <w:sz w:val="24"/>
          <w:szCs w:val="24"/>
          <w:lang w:eastAsia="pl-PL"/>
        </w:rPr>
        <w:t xml:space="preserve">cią, z wyjątkiem sytuacji, </w:t>
      </w:r>
      <w:r w:rsidRPr="000868A4">
        <w:rPr>
          <w:rFonts w:asciiTheme="minorHAnsi" w:eastAsia="Times New Roman" w:hAnsiTheme="minorHAnsi" w:cs="Calibri"/>
          <w:color w:val="auto"/>
          <w:kern w:val="0"/>
          <w:sz w:val="24"/>
          <w:szCs w:val="24"/>
          <w:lang w:eastAsia="pl-PL"/>
        </w:rPr>
        <w:t>w których nadrzędny charakter wobec tych inter</w:t>
      </w:r>
      <w:r w:rsidR="00E76FE3" w:rsidRPr="000868A4">
        <w:rPr>
          <w:rFonts w:asciiTheme="minorHAnsi" w:eastAsia="Times New Roman" w:hAnsiTheme="minorHAnsi" w:cs="Calibri"/>
          <w:color w:val="auto"/>
          <w:kern w:val="0"/>
          <w:sz w:val="24"/>
          <w:szCs w:val="24"/>
          <w:lang w:eastAsia="pl-PL"/>
        </w:rPr>
        <w:t xml:space="preserve">esów mają interesy </w:t>
      </w:r>
      <w:r w:rsidRPr="000868A4">
        <w:rPr>
          <w:rFonts w:asciiTheme="minorHAnsi" w:eastAsia="Times New Roman" w:hAnsiTheme="minorHAnsi" w:cs="Calibri"/>
          <w:color w:val="auto"/>
          <w:kern w:val="0"/>
          <w:sz w:val="24"/>
          <w:szCs w:val="24"/>
          <w:lang w:eastAsia="pl-PL"/>
        </w:rPr>
        <w:t xml:space="preserve">lub podstawowe prawa i wolności osoby, której dane dotyczą, wymagające ochrony danych osobowych. </w:t>
      </w:r>
    </w:p>
    <w:p w:rsidR="00E515C5" w:rsidRPr="000868A4" w:rsidRDefault="00E515C5" w:rsidP="000868A4">
      <w:pPr>
        <w:numPr>
          <w:ilvl w:val="8"/>
          <w:numId w:val="18"/>
        </w:numPr>
        <w:tabs>
          <w:tab w:val="left" w:pos="426"/>
          <w:tab w:val="left" w:pos="851"/>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0868A4">
        <w:rPr>
          <w:rFonts w:asciiTheme="minorHAnsi" w:eastAsia="Times New Roman" w:hAnsiTheme="minorHAnsi" w:cs="Calibri"/>
          <w:color w:val="auto"/>
          <w:kern w:val="0"/>
          <w:sz w:val="24"/>
          <w:szCs w:val="24"/>
          <w:lang w:eastAsia="pl-PL"/>
        </w:rPr>
        <w:t>Dane osobowe Wykonawcy oraz innych osób biorących udział w wykonaniu niniejszej Umowy nie będą przetwarzane w sposób zautomatyzowany, nie będą przetwarzane w formie profilowania.</w:t>
      </w:r>
    </w:p>
    <w:p w:rsidR="00714462" w:rsidRPr="000868A4" w:rsidRDefault="00E515C5" w:rsidP="000868A4">
      <w:pPr>
        <w:numPr>
          <w:ilvl w:val="8"/>
          <w:numId w:val="18"/>
        </w:numPr>
        <w:tabs>
          <w:tab w:val="left" w:pos="426"/>
          <w:tab w:val="left" w:pos="851"/>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0868A4">
        <w:rPr>
          <w:rFonts w:asciiTheme="minorHAnsi" w:eastAsia="Times New Roman" w:hAnsiTheme="minorHAnsi" w:cs="Calibri"/>
          <w:color w:val="auto"/>
          <w:kern w:val="0"/>
          <w:sz w:val="24"/>
          <w:szCs w:val="24"/>
          <w:lang w:eastAsia="pl-PL"/>
        </w:rPr>
        <w:t xml:space="preserve">Podanie przez Wykonawcę danych osobowych jest dobrowolne, jednakże odmowa </w:t>
      </w:r>
      <w:proofErr w:type="gramStart"/>
      <w:r w:rsidRPr="000868A4">
        <w:rPr>
          <w:rFonts w:asciiTheme="minorHAnsi" w:eastAsia="Times New Roman" w:hAnsiTheme="minorHAnsi" w:cs="Calibri"/>
          <w:color w:val="auto"/>
          <w:kern w:val="0"/>
          <w:sz w:val="24"/>
          <w:szCs w:val="24"/>
          <w:lang w:eastAsia="pl-PL"/>
        </w:rPr>
        <w:t>ich  podania</w:t>
      </w:r>
      <w:proofErr w:type="gramEnd"/>
      <w:r w:rsidRPr="000868A4">
        <w:rPr>
          <w:rFonts w:asciiTheme="minorHAnsi" w:eastAsia="Times New Roman" w:hAnsiTheme="minorHAnsi" w:cs="Calibri"/>
          <w:color w:val="auto"/>
          <w:kern w:val="0"/>
          <w:sz w:val="24"/>
          <w:szCs w:val="24"/>
          <w:lang w:eastAsia="pl-PL"/>
        </w:rPr>
        <w:t xml:space="preserve">  jest równoznaczna z brakiem możliwości zawarcia Umowy.</w:t>
      </w:r>
    </w:p>
    <w:p w:rsidR="00F76454" w:rsidRPr="000868A4" w:rsidRDefault="00F76454" w:rsidP="000868A4">
      <w:pPr>
        <w:tabs>
          <w:tab w:val="left" w:pos="142"/>
        </w:tabs>
        <w:suppressAutoHyphens w:val="0"/>
        <w:overflowPunct w:val="0"/>
        <w:autoSpaceDE w:val="0"/>
        <w:autoSpaceDN w:val="0"/>
        <w:adjustRightInd w:val="0"/>
        <w:spacing w:after="0" w:line="360" w:lineRule="auto"/>
        <w:textAlignment w:val="baseline"/>
        <w:rPr>
          <w:rFonts w:asciiTheme="minorHAnsi" w:hAnsiTheme="minorHAnsi" w:cs="Arial"/>
          <w:b/>
          <w:bCs/>
          <w:sz w:val="24"/>
          <w:szCs w:val="24"/>
        </w:rPr>
      </w:pPr>
    </w:p>
    <w:p w:rsidR="00F76454" w:rsidRPr="000868A4" w:rsidRDefault="00F76454" w:rsidP="000868A4">
      <w:pPr>
        <w:numPr>
          <w:ilvl w:val="0"/>
          <w:numId w:val="28"/>
        </w:numPr>
        <w:tabs>
          <w:tab w:val="left" w:pos="142"/>
        </w:tabs>
        <w:suppressAutoHyphens w:val="0"/>
        <w:overflowPunct w:val="0"/>
        <w:autoSpaceDE w:val="0"/>
        <w:autoSpaceDN w:val="0"/>
        <w:adjustRightInd w:val="0"/>
        <w:spacing w:after="0" w:line="360" w:lineRule="auto"/>
        <w:ind w:left="0" w:firstLine="0"/>
        <w:textAlignment w:val="baseline"/>
        <w:rPr>
          <w:rFonts w:asciiTheme="minorHAnsi" w:hAnsiTheme="minorHAnsi" w:cs="Arial"/>
          <w:b/>
          <w:bCs/>
          <w:sz w:val="24"/>
          <w:szCs w:val="24"/>
        </w:rPr>
      </w:pPr>
      <w:r w:rsidRPr="000868A4">
        <w:rPr>
          <w:rFonts w:asciiTheme="minorHAnsi" w:hAnsiTheme="minorHAnsi" w:cs="Arial"/>
          <w:b/>
          <w:bCs/>
          <w:sz w:val="24"/>
          <w:szCs w:val="24"/>
        </w:rPr>
        <w:t>14</w:t>
      </w:r>
    </w:p>
    <w:p w:rsidR="00F76454" w:rsidRPr="000868A4" w:rsidRDefault="00F76454" w:rsidP="000868A4">
      <w:pPr>
        <w:tabs>
          <w:tab w:val="left" w:pos="142"/>
        </w:tabs>
        <w:suppressAutoHyphens w:val="0"/>
        <w:overflowPunct w:val="0"/>
        <w:autoSpaceDE w:val="0"/>
        <w:autoSpaceDN w:val="0"/>
        <w:adjustRightInd w:val="0"/>
        <w:spacing w:after="0" w:line="360" w:lineRule="auto"/>
        <w:textAlignment w:val="baseline"/>
        <w:rPr>
          <w:rFonts w:asciiTheme="minorHAnsi" w:hAnsiTheme="minorHAnsi"/>
          <w:b/>
          <w:sz w:val="24"/>
          <w:szCs w:val="24"/>
        </w:rPr>
      </w:pPr>
      <w:r w:rsidRPr="000868A4">
        <w:rPr>
          <w:rFonts w:asciiTheme="minorHAnsi" w:hAnsiTheme="minorHAnsi"/>
          <w:b/>
          <w:sz w:val="24"/>
          <w:szCs w:val="24"/>
        </w:rPr>
        <w:t>Poufność informacji</w:t>
      </w:r>
    </w:p>
    <w:p w:rsidR="00F76454" w:rsidRPr="000868A4" w:rsidRDefault="00F76454" w:rsidP="000868A4">
      <w:pPr>
        <w:numPr>
          <w:ilvl w:val="0"/>
          <w:numId w:val="29"/>
        </w:numPr>
        <w:tabs>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sz w:val="24"/>
          <w:szCs w:val="24"/>
        </w:rPr>
      </w:pPr>
      <w:r w:rsidRPr="000868A4">
        <w:rPr>
          <w:rFonts w:asciiTheme="minorHAnsi" w:hAnsiTheme="minorHAnsi"/>
          <w:sz w:val="24"/>
          <w:szCs w:val="24"/>
        </w:rPr>
        <w:t xml:space="preserve">Wykonawca oświadcza, że materiały dostarczone przez Zamawiającego oraz wszelkie informacje i dane dotyczące działalności Zamawiającego i nabyte przez Wykonawcę w trakcie realizacji Umowy, które nie zostały </w:t>
      </w:r>
      <w:proofErr w:type="gramStart"/>
      <w:r w:rsidRPr="000868A4">
        <w:rPr>
          <w:rFonts w:asciiTheme="minorHAnsi" w:hAnsiTheme="minorHAnsi"/>
          <w:sz w:val="24"/>
          <w:szCs w:val="24"/>
        </w:rPr>
        <w:t>uzgodnione jako</w:t>
      </w:r>
      <w:proofErr w:type="gramEnd"/>
      <w:r w:rsidRPr="000868A4">
        <w:rPr>
          <w:rFonts w:asciiTheme="minorHAnsi" w:hAnsiTheme="minorHAnsi"/>
          <w:sz w:val="24"/>
          <w:szCs w:val="24"/>
        </w:rPr>
        <w:t xml:space="preserve">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 </w:t>
      </w:r>
    </w:p>
    <w:p w:rsidR="00F76454" w:rsidRPr="000868A4" w:rsidRDefault="00F76454" w:rsidP="000868A4">
      <w:pPr>
        <w:numPr>
          <w:ilvl w:val="0"/>
          <w:numId w:val="29"/>
        </w:numPr>
        <w:tabs>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sz w:val="24"/>
          <w:szCs w:val="24"/>
        </w:rPr>
      </w:pPr>
      <w:r w:rsidRPr="000868A4">
        <w:rPr>
          <w:rFonts w:asciiTheme="minorHAnsi" w:hAnsiTheme="minorHAnsi"/>
          <w:sz w:val="24"/>
          <w:szCs w:val="24"/>
        </w:rPr>
        <w:t xml:space="preserve">Ujawnienie powyższych informacji przez Wykonawcę osobom trzecim jest możliwe tylko i wyłącznie po wyrażeniu pisemnej zgody przez Zamawiającego. </w:t>
      </w:r>
    </w:p>
    <w:p w:rsidR="00F76454" w:rsidRPr="000868A4" w:rsidRDefault="00F76454" w:rsidP="000868A4">
      <w:pPr>
        <w:numPr>
          <w:ilvl w:val="0"/>
          <w:numId w:val="29"/>
        </w:numPr>
        <w:tabs>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sz w:val="24"/>
          <w:szCs w:val="24"/>
        </w:rPr>
      </w:pPr>
      <w:r w:rsidRPr="000868A4">
        <w:rPr>
          <w:rFonts w:asciiTheme="minorHAnsi" w:hAnsiTheme="minorHAnsi"/>
          <w:sz w:val="24"/>
          <w:szCs w:val="24"/>
        </w:rPr>
        <w:t xml:space="preserve">Wykonawca ponosi pełną odpowiedzialność za zachowanie poufności informacji (zdefiniowanych w tym paragrafie) przez swoich pracowników. </w:t>
      </w:r>
    </w:p>
    <w:p w:rsidR="009C30BF" w:rsidRPr="000868A4" w:rsidRDefault="009C30BF" w:rsidP="000868A4">
      <w:pPr>
        <w:tabs>
          <w:tab w:val="left" w:pos="426"/>
        </w:tabs>
        <w:suppressAutoHyphens w:val="0"/>
        <w:overflowPunct w:val="0"/>
        <w:autoSpaceDE w:val="0"/>
        <w:autoSpaceDN w:val="0"/>
        <w:adjustRightInd w:val="0"/>
        <w:spacing w:after="0" w:line="360" w:lineRule="auto"/>
        <w:textAlignment w:val="baseline"/>
        <w:rPr>
          <w:rFonts w:asciiTheme="minorHAnsi" w:hAnsiTheme="minorHAnsi"/>
          <w:sz w:val="24"/>
          <w:szCs w:val="24"/>
        </w:rPr>
      </w:pPr>
    </w:p>
    <w:p w:rsidR="00E76FE3" w:rsidRPr="000868A4" w:rsidRDefault="00E76FE3" w:rsidP="000868A4">
      <w:pPr>
        <w:numPr>
          <w:ilvl w:val="0"/>
          <w:numId w:val="28"/>
        </w:numPr>
        <w:tabs>
          <w:tab w:val="left" w:pos="142"/>
        </w:tabs>
        <w:suppressAutoHyphens w:val="0"/>
        <w:overflowPunct w:val="0"/>
        <w:autoSpaceDE w:val="0"/>
        <w:autoSpaceDN w:val="0"/>
        <w:adjustRightInd w:val="0"/>
        <w:spacing w:after="0" w:line="360" w:lineRule="auto"/>
        <w:ind w:left="0" w:firstLine="0"/>
        <w:textAlignment w:val="baseline"/>
        <w:rPr>
          <w:rFonts w:asciiTheme="minorHAnsi" w:hAnsiTheme="minorHAnsi" w:cs="Arial"/>
          <w:b/>
          <w:bCs/>
          <w:sz w:val="24"/>
          <w:szCs w:val="24"/>
        </w:rPr>
      </w:pPr>
      <w:r w:rsidRPr="000868A4">
        <w:rPr>
          <w:rFonts w:asciiTheme="minorHAnsi" w:hAnsiTheme="minorHAnsi" w:cs="Arial"/>
          <w:b/>
          <w:bCs/>
          <w:sz w:val="24"/>
          <w:szCs w:val="24"/>
        </w:rPr>
        <w:t>15</w:t>
      </w:r>
    </w:p>
    <w:p w:rsidR="0056087B" w:rsidRPr="000868A4" w:rsidRDefault="0056087B" w:rsidP="000868A4">
      <w:pPr>
        <w:tabs>
          <w:tab w:val="left" w:pos="142"/>
        </w:tabs>
        <w:suppressAutoHyphens w:val="0"/>
        <w:overflowPunct w:val="0"/>
        <w:autoSpaceDE w:val="0"/>
        <w:autoSpaceDN w:val="0"/>
        <w:adjustRightInd w:val="0"/>
        <w:spacing w:after="0" w:line="360" w:lineRule="auto"/>
        <w:textAlignment w:val="baseline"/>
        <w:rPr>
          <w:rFonts w:asciiTheme="minorHAnsi" w:hAnsiTheme="minorHAnsi" w:cs="Arial"/>
          <w:b/>
          <w:bCs/>
          <w:sz w:val="24"/>
          <w:szCs w:val="24"/>
        </w:rPr>
      </w:pPr>
      <w:r w:rsidRPr="000868A4">
        <w:rPr>
          <w:rFonts w:asciiTheme="minorHAnsi" w:hAnsiTheme="minorHAnsi"/>
          <w:b/>
          <w:sz w:val="24"/>
          <w:szCs w:val="24"/>
        </w:rPr>
        <w:t>Wymagania w zakresie zatrudnienia na podstawie stosunku pracy</w:t>
      </w:r>
    </w:p>
    <w:p w:rsidR="00E76FE3" w:rsidRPr="000868A4" w:rsidRDefault="00E76FE3" w:rsidP="000868A4">
      <w:pPr>
        <w:numPr>
          <w:ilvl w:val="0"/>
          <w:numId w:val="31"/>
        </w:numPr>
        <w:tabs>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cs="Arial"/>
          <w:bCs/>
          <w:sz w:val="24"/>
          <w:szCs w:val="24"/>
        </w:rPr>
      </w:pPr>
      <w:r w:rsidRPr="000868A4">
        <w:rPr>
          <w:rFonts w:asciiTheme="minorHAnsi" w:hAnsiTheme="minorHAnsi" w:cs="Arial"/>
          <w:bCs/>
          <w:sz w:val="24"/>
          <w:szCs w:val="24"/>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 umowy.</w:t>
      </w:r>
    </w:p>
    <w:p w:rsidR="00E76FE3" w:rsidRPr="000868A4" w:rsidRDefault="00E76FE3" w:rsidP="000868A4">
      <w:pPr>
        <w:numPr>
          <w:ilvl w:val="0"/>
          <w:numId w:val="31"/>
        </w:numPr>
        <w:tabs>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cs="Arial"/>
          <w:bCs/>
          <w:sz w:val="24"/>
          <w:szCs w:val="24"/>
        </w:rPr>
      </w:pPr>
      <w:r w:rsidRPr="000868A4">
        <w:rPr>
          <w:rFonts w:asciiTheme="minorHAnsi" w:hAnsiTheme="minorHAnsi" w:cs="Arial"/>
          <w:bCs/>
          <w:sz w:val="24"/>
          <w:szCs w:val="24"/>
        </w:rPr>
        <w:t xml:space="preserve">Wykonawca w </w:t>
      </w:r>
      <w:proofErr w:type="gramStart"/>
      <w:r w:rsidRPr="000868A4">
        <w:rPr>
          <w:rFonts w:asciiTheme="minorHAnsi" w:hAnsiTheme="minorHAnsi" w:cs="Arial"/>
          <w:bCs/>
          <w:sz w:val="24"/>
          <w:szCs w:val="24"/>
        </w:rPr>
        <w:t xml:space="preserve">terminie </w:t>
      </w:r>
      <w:r w:rsidR="0056087B" w:rsidRPr="000868A4">
        <w:rPr>
          <w:rFonts w:asciiTheme="minorHAnsi" w:hAnsiTheme="minorHAnsi" w:cs="Arial"/>
          <w:bCs/>
          <w:sz w:val="24"/>
          <w:szCs w:val="24"/>
        </w:rPr>
        <w:t>co</w:t>
      </w:r>
      <w:proofErr w:type="gramEnd"/>
      <w:r w:rsidR="0056087B" w:rsidRPr="000868A4">
        <w:rPr>
          <w:rFonts w:asciiTheme="minorHAnsi" w:hAnsiTheme="minorHAnsi" w:cs="Arial"/>
          <w:bCs/>
          <w:sz w:val="24"/>
          <w:szCs w:val="24"/>
        </w:rPr>
        <w:t xml:space="preserve"> najmniej</w:t>
      </w:r>
      <w:r w:rsidRPr="000868A4">
        <w:rPr>
          <w:rFonts w:asciiTheme="minorHAnsi" w:hAnsiTheme="minorHAnsi" w:cs="Arial"/>
          <w:bCs/>
          <w:sz w:val="24"/>
          <w:szCs w:val="24"/>
        </w:rPr>
        <w:t xml:space="preserve"> 3 dni roboczych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E76FE3" w:rsidRPr="000868A4" w:rsidRDefault="00E76FE3" w:rsidP="000868A4">
      <w:pPr>
        <w:numPr>
          <w:ilvl w:val="0"/>
          <w:numId w:val="31"/>
        </w:numPr>
        <w:tabs>
          <w:tab w:val="left" w:pos="426"/>
        </w:tabs>
        <w:suppressAutoHyphens w:val="0"/>
        <w:overflowPunct w:val="0"/>
        <w:autoSpaceDE w:val="0"/>
        <w:autoSpaceDN w:val="0"/>
        <w:adjustRightInd w:val="0"/>
        <w:spacing w:after="0" w:line="360" w:lineRule="auto"/>
        <w:ind w:left="0" w:firstLine="0"/>
        <w:textAlignment w:val="baseline"/>
        <w:rPr>
          <w:rFonts w:asciiTheme="minorHAnsi" w:eastAsia="Arial Unicode MS" w:hAnsiTheme="minorHAnsi"/>
          <w:color w:val="000000"/>
          <w:sz w:val="24"/>
          <w:szCs w:val="24"/>
        </w:rPr>
      </w:pPr>
      <w:r w:rsidRPr="000868A4">
        <w:rPr>
          <w:rFonts w:asciiTheme="minorHAnsi" w:hAnsiTheme="minorHAnsi" w:cs="Arial"/>
          <w:bCs/>
          <w:sz w:val="24"/>
          <w:szCs w:val="24"/>
        </w:rPr>
        <w:t>W przypadku zmiany osób, o których mowa w ust. 2, Wykonawca jest zobowiązany do zmiany</w:t>
      </w:r>
      <w:r w:rsidRPr="000868A4">
        <w:rPr>
          <w:rFonts w:asciiTheme="minorHAnsi" w:eastAsia="Arial Unicode MS" w:hAnsiTheme="minorHAnsi"/>
          <w:color w:val="000000"/>
          <w:sz w:val="24"/>
          <w:szCs w:val="24"/>
        </w:rPr>
        <w:t xml:space="preserve"> oświadczenia, o którym mowa w ust. 2, w terminie 5 dni od zaistnienia zmiany. Zmiana oświadczenia następuje poprzez złożenie przez Wykonawcę nowego oświadczenia zawierającego aktualne dane dotyczące tych osób. Zmiana oświadczenia nie wymaga zawarcia przez Strony aneksu do umowy.</w:t>
      </w:r>
    </w:p>
    <w:p w:rsidR="00E76FE3" w:rsidRPr="000868A4" w:rsidRDefault="00E76FE3" w:rsidP="000868A4">
      <w:pPr>
        <w:numPr>
          <w:ilvl w:val="0"/>
          <w:numId w:val="31"/>
        </w:numPr>
        <w:tabs>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sz w:val="24"/>
          <w:szCs w:val="24"/>
        </w:rPr>
      </w:pPr>
      <w:r w:rsidRPr="000868A4">
        <w:rPr>
          <w:rFonts w:asciiTheme="minorHAnsi" w:eastAsia="Arial Unicode MS" w:hAnsiTheme="minorHAnsi"/>
          <w:color w:val="000000"/>
          <w:sz w:val="24"/>
          <w:szCs w:val="24"/>
        </w:rPr>
        <w:t>W trakcie realizacji zamówienia Zamawiający uprawniony jest do wykonywania czynności kontrolnych wobec wykonawcy odnośnie spełniania przez wykonawcę lub podwykonawcę wymogu zatrudnienia na podstawie stosunku pracy osób wykonujących czynności wskazane</w:t>
      </w:r>
      <w:r w:rsidRPr="000868A4">
        <w:rPr>
          <w:rFonts w:asciiTheme="minorHAnsi" w:hAnsiTheme="minorHAnsi"/>
          <w:sz w:val="24"/>
          <w:szCs w:val="24"/>
        </w:rPr>
        <w:t xml:space="preserve"> w SWZ. W celu weryfikacji spełniania tych wymagań zamawiający uprawniony jest w szczególności do żądania:  </w:t>
      </w:r>
    </w:p>
    <w:p w:rsidR="00E76FE3" w:rsidRPr="000868A4" w:rsidRDefault="00E76FE3" w:rsidP="000868A4">
      <w:pPr>
        <w:numPr>
          <w:ilvl w:val="0"/>
          <w:numId w:val="26"/>
        </w:numPr>
        <w:tabs>
          <w:tab w:val="left" w:pos="426"/>
        </w:tabs>
        <w:suppressAutoHyphens w:val="0"/>
        <w:spacing w:after="0" w:line="360" w:lineRule="auto"/>
        <w:ind w:left="0" w:firstLine="0"/>
        <w:rPr>
          <w:rFonts w:asciiTheme="minorHAnsi" w:eastAsia="Arial Unicode MS" w:hAnsiTheme="minorHAnsi"/>
          <w:color w:val="000000"/>
          <w:sz w:val="24"/>
          <w:szCs w:val="24"/>
        </w:rPr>
      </w:pPr>
      <w:proofErr w:type="gramStart"/>
      <w:r w:rsidRPr="000868A4">
        <w:rPr>
          <w:rFonts w:asciiTheme="minorHAnsi" w:eastAsia="Arial Unicode MS" w:hAnsiTheme="minorHAnsi"/>
          <w:color w:val="000000"/>
          <w:sz w:val="24"/>
          <w:szCs w:val="24"/>
        </w:rPr>
        <w:t>oświadczenia</w:t>
      </w:r>
      <w:proofErr w:type="gramEnd"/>
      <w:r w:rsidRPr="000868A4">
        <w:rPr>
          <w:rFonts w:asciiTheme="minorHAnsi" w:eastAsia="Arial Unicode MS" w:hAnsiTheme="minorHAnsi"/>
          <w:color w:val="000000"/>
          <w:sz w:val="24"/>
          <w:szCs w:val="24"/>
        </w:rPr>
        <w:t xml:space="preserve"> zatrudnionego pracownika, </w:t>
      </w:r>
    </w:p>
    <w:p w:rsidR="00E76FE3" w:rsidRPr="000868A4" w:rsidRDefault="00E76FE3" w:rsidP="000868A4">
      <w:pPr>
        <w:numPr>
          <w:ilvl w:val="0"/>
          <w:numId w:val="26"/>
        </w:numPr>
        <w:tabs>
          <w:tab w:val="left" w:pos="426"/>
        </w:tabs>
        <w:suppressAutoHyphens w:val="0"/>
        <w:spacing w:after="0" w:line="360" w:lineRule="auto"/>
        <w:ind w:left="0" w:firstLine="0"/>
        <w:rPr>
          <w:rFonts w:asciiTheme="minorHAnsi" w:eastAsia="Arial Unicode MS" w:hAnsiTheme="minorHAnsi"/>
          <w:color w:val="000000"/>
          <w:sz w:val="24"/>
          <w:szCs w:val="24"/>
        </w:rPr>
      </w:pPr>
      <w:proofErr w:type="gramStart"/>
      <w:r w:rsidRPr="000868A4">
        <w:rPr>
          <w:rFonts w:asciiTheme="minorHAnsi" w:eastAsia="Arial Unicode MS" w:hAnsiTheme="minorHAnsi"/>
          <w:color w:val="000000"/>
          <w:sz w:val="24"/>
          <w:szCs w:val="24"/>
        </w:rPr>
        <w:t>oświadczenia</w:t>
      </w:r>
      <w:proofErr w:type="gramEnd"/>
      <w:r w:rsidRPr="000868A4">
        <w:rPr>
          <w:rFonts w:asciiTheme="minorHAnsi" w:eastAsia="Arial Unicode MS" w:hAnsiTheme="minorHAnsi"/>
          <w:color w:val="000000"/>
          <w:sz w:val="24"/>
          <w:szCs w:val="24"/>
        </w:rPr>
        <w:t xml:space="preserve"> wykonawcy lub podwykonawcy o zatrudnieniu pracownika na podstawie umowy o pracę, </w:t>
      </w:r>
    </w:p>
    <w:p w:rsidR="00E76FE3" w:rsidRPr="000868A4" w:rsidRDefault="00E76FE3" w:rsidP="000868A4">
      <w:pPr>
        <w:numPr>
          <w:ilvl w:val="0"/>
          <w:numId w:val="26"/>
        </w:numPr>
        <w:tabs>
          <w:tab w:val="left" w:pos="426"/>
        </w:tabs>
        <w:suppressAutoHyphens w:val="0"/>
        <w:spacing w:after="0" w:line="360" w:lineRule="auto"/>
        <w:ind w:left="0" w:firstLine="0"/>
        <w:rPr>
          <w:rFonts w:asciiTheme="minorHAnsi" w:eastAsia="Arial Unicode MS" w:hAnsiTheme="minorHAnsi"/>
          <w:color w:val="000000"/>
          <w:sz w:val="24"/>
          <w:szCs w:val="24"/>
        </w:rPr>
      </w:pPr>
      <w:proofErr w:type="gramStart"/>
      <w:r w:rsidRPr="000868A4">
        <w:rPr>
          <w:rFonts w:asciiTheme="minorHAnsi" w:eastAsia="Arial Unicode MS" w:hAnsiTheme="minorHAnsi"/>
          <w:color w:val="000000"/>
          <w:sz w:val="24"/>
          <w:szCs w:val="24"/>
        </w:rPr>
        <w:t>poświadczonej</w:t>
      </w:r>
      <w:proofErr w:type="gramEnd"/>
      <w:r w:rsidRPr="000868A4">
        <w:rPr>
          <w:rFonts w:asciiTheme="minorHAnsi" w:eastAsia="Arial Unicode MS" w:hAnsiTheme="minorHAnsi"/>
          <w:color w:val="000000"/>
          <w:sz w:val="24"/>
          <w:szCs w:val="24"/>
        </w:rPr>
        <w:t xml:space="preserve"> za zgodność z oryginałem kopii umowy o pracę zatrudnionego pracownika,</w:t>
      </w:r>
    </w:p>
    <w:p w:rsidR="00E76FE3" w:rsidRPr="000868A4" w:rsidRDefault="00E76FE3" w:rsidP="000868A4">
      <w:pPr>
        <w:numPr>
          <w:ilvl w:val="0"/>
          <w:numId w:val="26"/>
        </w:numPr>
        <w:tabs>
          <w:tab w:val="left" w:pos="426"/>
        </w:tabs>
        <w:suppressAutoHyphens w:val="0"/>
        <w:spacing w:after="0" w:line="360" w:lineRule="auto"/>
        <w:ind w:left="0" w:firstLine="0"/>
        <w:rPr>
          <w:rFonts w:asciiTheme="minorHAnsi" w:eastAsia="Arial Unicode MS" w:hAnsiTheme="minorHAnsi"/>
          <w:color w:val="000000"/>
          <w:sz w:val="24"/>
          <w:szCs w:val="24"/>
        </w:rPr>
      </w:pPr>
      <w:proofErr w:type="gramStart"/>
      <w:r w:rsidRPr="000868A4">
        <w:rPr>
          <w:rFonts w:asciiTheme="minorHAnsi" w:eastAsia="Arial Unicode MS" w:hAnsiTheme="minorHAnsi"/>
          <w:color w:val="000000"/>
          <w:sz w:val="24"/>
          <w:szCs w:val="24"/>
        </w:rPr>
        <w:t>innych</w:t>
      </w:r>
      <w:proofErr w:type="gramEnd"/>
      <w:r w:rsidRPr="000868A4">
        <w:rPr>
          <w:rFonts w:asciiTheme="minorHAnsi" w:eastAsia="Arial Unicode MS" w:hAnsiTheme="minorHAnsi"/>
          <w:color w:val="000000"/>
          <w:sz w:val="24"/>
          <w:szCs w:val="24"/>
        </w:rPr>
        <w:t xml:space="preserve"> dokumentów</w:t>
      </w:r>
    </w:p>
    <w:p w:rsidR="00E76FE3" w:rsidRPr="000868A4" w:rsidRDefault="00E76FE3" w:rsidP="000868A4">
      <w:pPr>
        <w:tabs>
          <w:tab w:val="left" w:pos="426"/>
        </w:tabs>
        <w:spacing w:after="0" w:line="360" w:lineRule="auto"/>
        <w:rPr>
          <w:rFonts w:asciiTheme="minorHAnsi" w:hAnsiTheme="minorHAnsi"/>
          <w:color w:val="000000"/>
          <w:sz w:val="24"/>
          <w:szCs w:val="24"/>
        </w:rPr>
      </w:pPr>
      <w:r w:rsidRPr="000868A4">
        <w:rPr>
          <w:rFonts w:asciiTheme="minorHAnsi" w:eastAsia="Arial Unicode MS" w:hAnsiTheme="minorHAnsi"/>
          <w:color w:val="000000"/>
          <w:sz w:val="24"/>
          <w:szCs w:val="24"/>
        </w:rPr>
        <w:t>− zawierających informacje, w tym dane osobowe, niezbędne do weryfikacji zatrudnienia na podstawie umowy o pracę, w szczególności imię i nazwisko zatrudnionego pracownika, datę zawarcia umowy</w:t>
      </w:r>
      <w:r w:rsidRPr="000868A4">
        <w:rPr>
          <w:rFonts w:asciiTheme="minorHAnsi" w:hAnsiTheme="minorHAnsi"/>
          <w:color w:val="000000"/>
          <w:sz w:val="24"/>
          <w:szCs w:val="24"/>
        </w:rPr>
        <w:t xml:space="preserve"> o pracę, rodzaj umowy o pracę i zakres obowiązków pracownika.</w:t>
      </w:r>
    </w:p>
    <w:p w:rsidR="00E76FE3" w:rsidRPr="000868A4" w:rsidRDefault="00E76FE3" w:rsidP="000868A4">
      <w:pPr>
        <w:numPr>
          <w:ilvl w:val="0"/>
          <w:numId w:val="31"/>
        </w:numPr>
        <w:tabs>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sz w:val="24"/>
          <w:szCs w:val="24"/>
        </w:rPr>
      </w:pPr>
      <w:r w:rsidRPr="000868A4">
        <w:rPr>
          <w:rFonts w:asciiTheme="minorHAnsi" w:hAnsiTheme="minorHAnsi"/>
          <w:sz w:val="24"/>
          <w:szCs w:val="24"/>
        </w:rPr>
        <w:t xml:space="preserve">W przypadku uzasadnionych wątpliwości, co do przestrzegania prawa pracy przez Wykonawcę lub podwykonawcę, Zamawiający może zwrócić się o przeprowadzenie kontroli przez Państwową Inspekcję Pracy. </w:t>
      </w:r>
    </w:p>
    <w:p w:rsidR="00E76FE3" w:rsidRPr="000868A4" w:rsidRDefault="00E76FE3" w:rsidP="000868A4">
      <w:pPr>
        <w:numPr>
          <w:ilvl w:val="0"/>
          <w:numId w:val="31"/>
        </w:numPr>
        <w:tabs>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0868A4">
        <w:rPr>
          <w:rFonts w:asciiTheme="minorHAnsi" w:hAnsiTheme="minorHAnsi"/>
          <w:sz w:val="24"/>
          <w:szCs w:val="24"/>
        </w:rPr>
        <w:t>Zamawiającemu</w:t>
      </w:r>
      <w:r w:rsidRPr="000868A4">
        <w:rPr>
          <w:rFonts w:asciiTheme="minorHAnsi" w:hAnsiTheme="minorHAnsi"/>
          <w:bCs/>
          <w:sz w:val="24"/>
          <w:szCs w:val="24"/>
        </w:rPr>
        <w:t xml:space="preserve"> przysługuje prawo naliczenia Wykonawcy kar umownych z tytułu:</w:t>
      </w:r>
    </w:p>
    <w:p w:rsidR="00E76FE3" w:rsidRPr="000868A4" w:rsidRDefault="00E76FE3" w:rsidP="000868A4">
      <w:pPr>
        <w:numPr>
          <w:ilvl w:val="0"/>
          <w:numId w:val="27"/>
        </w:numPr>
        <w:tabs>
          <w:tab w:val="left" w:pos="426"/>
        </w:tabs>
        <w:suppressAutoHyphens w:val="0"/>
        <w:spacing w:after="0" w:line="360" w:lineRule="auto"/>
        <w:ind w:left="0" w:firstLine="0"/>
        <w:rPr>
          <w:rFonts w:asciiTheme="minorHAnsi" w:eastAsia="Arial Unicode MS" w:hAnsiTheme="minorHAnsi"/>
          <w:color w:val="000000"/>
          <w:sz w:val="24"/>
          <w:szCs w:val="24"/>
        </w:rPr>
      </w:pPr>
      <w:proofErr w:type="gramStart"/>
      <w:r w:rsidRPr="000868A4">
        <w:rPr>
          <w:rFonts w:asciiTheme="minorHAnsi" w:eastAsia="Arial Unicode MS" w:hAnsiTheme="minorHAnsi"/>
          <w:color w:val="000000"/>
          <w:sz w:val="24"/>
          <w:szCs w:val="24"/>
        </w:rPr>
        <w:t>nie</w:t>
      </w:r>
      <w:proofErr w:type="gramEnd"/>
      <w:r w:rsidRPr="000868A4">
        <w:rPr>
          <w:rFonts w:asciiTheme="minorHAnsi" w:eastAsia="Arial Unicode MS" w:hAnsiTheme="minorHAnsi"/>
          <w:color w:val="000000"/>
          <w:sz w:val="24"/>
          <w:szCs w:val="24"/>
        </w:rPr>
        <w:t xml:space="preserve"> złożenia w przewidzianym terminie oświadczenia, o któr</w:t>
      </w:r>
      <w:r w:rsidR="0056087B" w:rsidRPr="000868A4">
        <w:rPr>
          <w:rFonts w:asciiTheme="minorHAnsi" w:eastAsia="Arial Unicode MS" w:hAnsiTheme="minorHAnsi"/>
          <w:color w:val="000000"/>
          <w:sz w:val="24"/>
          <w:szCs w:val="24"/>
        </w:rPr>
        <w:t>ym mowa w ust. 2 – w wysokości 1</w:t>
      </w:r>
      <w:r w:rsidRPr="000868A4">
        <w:rPr>
          <w:rFonts w:asciiTheme="minorHAnsi" w:eastAsia="Arial Unicode MS" w:hAnsiTheme="minorHAnsi"/>
          <w:color w:val="000000"/>
          <w:sz w:val="24"/>
          <w:szCs w:val="24"/>
        </w:rPr>
        <w:t>00 zł (kara może być nakładana po raz kolejny, jeżeli Wykonawca pomimo wezwania ze strony Zamawiającego nadal nie przedkłada wykazu);</w:t>
      </w:r>
    </w:p>
    <w:p w:rsidR="00E76FE3" w:rsidRPr="000868A4" w:rsidRDefault="00E76FE3" w:rsidP="000868A4">
      <w:pPr>
        <w:numPr>
          <w:ilvl w:val="0"/>
          <w:numId w:val="27"/>
        </w:numPr>
        <w:tabs>
          <w:tab w:val="left" w:pos="426"/>
        </w:tabs>
        <w:suppressAutoHyphens w:val="0"/>
        <w:spacing w:after="0" w:line="360" w:lineRule="auto"/>
        <w:ind w:left="0" w:firstLine="0"/>
        <w:rPr>
          <w:rFonts w:asciiTheme="minorHAnsi" w:eastAsia="Arial Unicode MS" w:hAnsiTheme="minorHAnsi"/>
          <w:color w:val="000000"/>
          <w:sz w:val="24"/>
          <w:szCs w:val="24"/>
        </w:rPr>
      </w:pPr>
      <w:proofErr w:type="gramStart"/>
      <w:r w:rsidRPr="000868A4">
        <w:rPr>
          <w:rFonts w:asciiTheme="minorHAnsi" w:eastAsia="Arial Unicode MS" w:hAnsiTheme="minorHAnsi"/>
          <w:color w:val="000000"/>
          <w:sz w:val="24"/>
          <w:szCs w:val="24"/>
        </w:rPr>
        <w:t>nie</w:t>
      </w:r>
      <w:proofErr w:type="gramEnd"/>
      <w:r w:rsidRPr="000868A4">
        <w:rPr>
          <w:rFonts w:asciiTheme="minorHAnsi" w:eastAsia="Arial Unicode MS" w:hAnsiTheme="minorHAnsi"/>
          <w:color w:val="000000"/>
          <w:sz w:val="24"/>
          <w:szCs w:val="24"/>
        </w:rPr>
        <w:t xml:space="preserve"> złożenia w przewidzianym terminie nowego oświadczenia, o którym mowa w ust. 3 – w wy</w:t>
      </w:r>
      <w:r w:rsidR="0056087B" w:rsidRPr="000868A4">
        <w:rPr>
          <w:rFonts w:asciiTheme="minorHAnsi" w:eastAsia="Arial Unicode MS" w:hAnsiTheme="minorHAnsi"/>
          <w:color w:val="000000"/>
          <w:sz w:val="24"/>
          <w:szCs w:val="24"/>
        </w:rPr>
        <w:t>sokości 1</w:t>
      </w:r>
      <w:r w:rsidRPr="000868A4">
        <w:rPr>
          <w:rFonts w:asciiTheme="minorHAnsi" w:eastAsia="Arial Unicode MS" w:hAnsiTheme="minorHAnsi"/>
          <w:color w:val="000000"/>
          <w:sz w:val="24"/>
          <w:szCs w:val="24"/>
        </w:rPr>
        <w:t>00 zł (kara może być nakładana po raz kolejny, jeżeli Wykonawca pomimo wezwania ze strony Zamawiającego nadal nie przedkłada oświadczenia);</w:t>
      </w:r>
    </w:p>
    <w:p w:rsidR="00E76FE3" w:rsidRPr="000868A4" w:rsidRDefault="00E76FE3" w:rsidP="000868A4">
      <w:pPr>
        <w:numPr>
          <w:ilvl w:val="0"/>
          <w:numId w:val="27"/>
        </w:numPr>
        <w:tabs>
          <w:tab w:val="left" w:pos="426"/>
        </w:tabs>
        <w:suppressAutoHyphens w:val="0"/>
        <w:spacing w:after="0" w:line="360" w:lineRule="auto"/>
        <w:ind w:left="0" w:firstLine="0"/>
        <w:rPr>
          <w:rFonts w:asciiTheme="minorHAnsi" w:eastAsia="Arial Unicode MS" w:hAnsiTheme="minorHAnsi"/>
          <w:color w:val="000000"/>
          <w:sz w:val="24"/>
          <w:szCs w:val="24"/>
        </w:rPr>
      </w:pPr>
      <w:proofErr w:type="gramStart"/>
      <w:r w:rsidRPr="000868A4">
        <w:rPr>
          <w:rFonts w:asciiTheme="minorHAnsi" w:eastAsia="Arial Unicode MS" w:hAnsiTheme="minorHAnsi"/>
          <w:color w:val="000000"/>
          <w:sz w:val="24"/>
          <w:szCs w:val="24"/>
        </w:rPr>
        <w:t>oddelegowania</w:t>
      </w:r>
      <w:proofErr w:type="gramEnd"/>
      <w:r w:rsidRPr="000868A4">
        <w:rPr>
          <w:rFonts w:asciiTheme="minorHAnsi" w:eastAsia="Arial Unicode MS" w:hAnsiTheme="minorHAnsi"/>
          <w:color w:val="000000"/>
          <w:sz w:val="24"/>
          <w:szCs w:val="24"/>
        </w:rPr>
        <w:t xml:space="preserve"> do wykonywania prac, osób nie zatrudnionych na podstaw</w:t>
      </w:r>
      <w:r w:rsidR="0056087B" w:rsidRPr="000868A4">
        <w:rPr>
          <w:rFonts w:asciiTheme="minorHAnsi" w:eastAsia="Arial Unicode MS" w:hAnsiTheme="minorHAnsi"/>
          <w:color w:val="000000"/>
          <w:sz w:val="24"/>
          <w:szCs w:val="24"/>
        </w:rPr>
        <w:t>ie umowy o pracę – w wysokości 1</w:t>
      </w:r>
      <w:r w:rsidRPr="000868A4">
        <w:rPr>
          <w:rFonts w:asciiTheme="minorHAnsi" w:eastAsia="Arial Unicode MS" w:hAnsiTheme="minorHAnsi"/>
          <w:color w:val="000000"/>
          <w:sz w:val="24"/>
          <w:szCs w:val="24"/>
        </w:rPr>
        <w:t>00 zł za każdy stwierdzony przypadek (kara może być nakładana po raz kolejny w odniesieniu do tej samej osoby, jeżeli Zamawiający podczas następnej kontroli stwierdzi, że nadal nie jest ona zatrudniona na umowę o pracę);</w:t>
      </w:r>
    </w:p>
    <w:p w:rsidR="00E76FE3" w:rsidRPr="000868A4" w:rsidRDefault="00E76FE3" w:rsidP="000868A4">
      <w:pPr>
        <w:numPr>
          <w:ilvl w:val="0"/>
          <w:numId w:val="27"/>
        </w:numPr>
        <w:tabs>
          <w:tab w:val="left" w:pos="426"/>
        </w:tabs>
        <w:suppressAutoHyphens w:val="0"/>
        <w:spacing w:after="0" w:line="360" w:lineRule="auto"/>
        <w:ind w:left="0" w:firstLine="0"/>
        <w:rPr>
          <w:rFonts w:asciiTheme="minorHAnsi" w:hAnsiTheme="minorHAnsi"/>
          <w:bCs/>
          <w:sz w:val="24"/>
          <w:szCs w:val="24"/>
        </w:rPr>
      </w:pPr>
      <w:r w:rsidRPr="000868A4">
        <w:rPr>
          <w:rFonts w:asciiTheme="minorHAnsi" w:eastAsia="Arial Unicode MS" w:hAnsiTheme="minorHAnsi"/>
          <w:color w:val="000000"/>
          <w:sz w:val="24"/>
          <w:szCs w:val="24"/>
        </w:rPr>
        <w:t>oddelegowania</w:t>
      </w:r>
      <w:r w:rsidRPr="000868A4">
        <w:rPr>
          <w:rFonts w:asciiTheme="minorHAnsi" w:hAnsiTheme="minorHAnsi"/>
          <w:bCs/>
          <w:sz w:val="24"/>
          <w:szCs w:val="24"/>
        </w:rPr>
        <w:t xml:space="preserve"> do wykonywania prac wskazanych w ust. 1 osób niewymienionych w oświadczeniu, o którym mowa w u</w:t>
      </w:r>
      <w:r w:rsidR="0056087B" w:rsidRPr="000868A4">
        <w:rPr>
          <w:rFonts w:asciiTheme="minorHAnsi" w:hAnsiTheme="minorHAnsi"/>
          <w:bCs/>
          <w:sz w:val="24"/>
          <w:szCs w:val="24"/>
        </w:rPr>
        <w:t>st. 2 lub ust. 3 – w wysokości 1</w:t>
      </w:r>
      <w:r w:rsidRPr="000868A4">
        <w:rPr>
          <w:rFonts w:asciiTheme="minorHAnsi" w:hAnsiTheme="minorHAnsi"/>
          <w:bCs/>
          <w:sz w:val="24"/>
          <w:szCs w:val="24"/>
        </w:rPr>
        <w:t>00 zł za każdy stwierdzony przypadek (kara może być nakładana po raz kolejny w odniesieniu do tej samej osoby, jeżeli Zamawiający podczas następnej kontroli stwierdzi, że nadal nie jest ona wymieniona w </w:t>
      </w:r>
      <w:proofErr w:type="gramStart"/>
      <w:r w:rsidRPr="000868A4">
        <w:rPr>
          <w:rFonts w:asciiTheme="minorHAnsi" w:hAnsiTheme="minorHAnsi"/>
          <w:bCs/>
          <w:sz w:val="24"/>
          <w:szCs w:val="24"/>
        </w:rPr>
        <w:t>oświadczeniu o którym</w:t>
      </w:r>
      <w:proofErr w:type="gramEnd"/>
      <w:r w:rsidRPr="000868A4">
        <w:rPr>
          <w:rFonts w:asciiTheme="minorHAnsi" w:hAnsiTheme="minorHAnsi"/>
          <w:bCs/>
          <w:sz w:val="24"/>
          <w:szCs w:val="24"/>
        </w:rPr>
        <w:t xml:space="preserve"> mowa w ust. 2 lub ust. 3).  </w:t>
      </w:r>
    </w:p>
    <w:p w:rsidR="00E76FE3" w:rsidRDefault="00E76FE3" w:rsidP="000868A4">
      <w:pPr>
        <w:numPr>
          <w:ilvl w:val="0"/>
          <w:numId w:val="31"/>
        </w:numPr>
        <w:tabs>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0868A4">
        <w:rPr>
          <w:rFonts w:asciiTheme="minorHAnsi" w:hAnsiTheme="minorHAnsi"/>
          <w:bCs/>
          <w:sz w:val="24"/>
          <w:szCs w:val="24"/>
        </w:rPr>
        <w:t xml:space="preserve">W </w:t>
      </w:r>
      <w:r w:rsidRPr="000868A4">
        <w:rPr>
          <w:rFonts w:asciiTheme="minorHAnsi" w:hAnsiTheme="minorHAnsi"/>
          <w:sz w:val="24"/>
          <w:szCs w:val="24"/>
        </w:rPr>
        <w:t>przypadku</w:t>
      </w:r>
      <w:r w:rsidRPr="000868A4">
        <w:rPr>
          <w:rFonts w:asciiTheme="minorHAnsi" w:hAnsiTheme="minorHAnsi"/>
          <w:bCs/>
          <w:sz w:val="24"/>
          <w:szCs w:val="24"/>
        </w:rPr>
        <w:t xml:space="preserve"> powtórnego zaistnienia któregokolwiek ze zdarzeń wymienionych w ust. 6, Zamawiającemu, niezależnie od prawa naliczenia kary umownej, przysługuje prawo odstąpienia od umowy z przyczyn leżących po stronie Wykonawcy.</w:t>
      </w:r>
    </w:p>
    <w:p w:rsidR="00B16017" w:rsidRPr="000868A4" w:rsidRDefault="00B16017" w:rsidP="00B16017">
      <w:pPr>
        <w:tabs>
          <w:tab w:val="left" w:pos="426"/>
        </w:tabs>
        <w:suppressAutoHyphens w:val="0"/>
        <w:overflowPunct w:val="0"/>
        <w:autoSpaceDE w:val="0"/>
        <w:autoSpaceDN w:val="0"/>
        <w:adjustRightInd w:val="0"/>
        <w:spacing w:after="0" w:line="360" w:lineRule="auto"/>
        <w:textAlignment w:val="baseline"/>
        <w:rPr>
          <w:rFonts w:asciiTheme="minorHAnsi" w:hAnsiTheme="minorHAnsi"/>
          <w:bCs/>
          <w:sz w:val="24"/>
          <w:szCs w:val="24"/>
        </w:rPr>
      </w:pPr>
    </w:p>
    <w:p w:rsidR="00E76FE3" w:rsidRPr="000868A4" w:rsidRDefault="00677F15" w:rsidP="000868A4">
      <w:pPr>
        <w:tabs>
          <w:tab w:val="left" w:pos="426"/>
          <w:tab w:val="left" w:pos="9072"/>
        </w:tabs>
        <w:suppressAutoHyphens w:val="0"/>
        <w:spacing w:after="0" w:line="360" w:lineRule="auto"/>
        <w:rPr>
          <w:rFonts w:asciiTheme="minorHAnsi" w:eastAsia="Times New Roman" w:hAnsiTheme="minorHAnsi" w:cs="Calibri"/>
          <w:b/>
          <w:bCs/>
          <w:color w:val="auto"/>
          <w:kern w:val="0"/>
          <w:sz w:val="24"/>
          <w:szCs w:val="24"/>
          <w:lang w:eastAsia="pl-PL"/>
        </w:rPr>
      </w:pPr>
      <w:r w:rsidRPr="000868A4">
        <w:rPr>
          <w:rFonts w:asciiTheme="minorHAnsi" w:eastAsia="Times New Roman" w:hAnsiTheme="minorHAnsi" w:cs="Calibri"/>
          <w:b/>
          <w:bCs/>
          <w:color w:val="auto"/>
          <w:kern w:val="0"/>
          <w:sz w:val="24"/>
          <w:szCs w:val="24"/>
          <w:lang w:eastAsia="pl-PL"/>
        </w:rPr>
        <w:t>§ 16.</w:t>
      </w:r>
    </w:p>
    <w:p w:rsidR="00677F15" w:rsidRPr="000868A4" w:rsidRDefault="00677F15" w:rsidP="000868A4">
      <w:pPr>
        <w:tabs>
          <w:tab w:val="left" w:pos="426"/>
          <w:tab w:val="left" w:pos="9072"/>
        </w:tabs>
        <w:suppressAutoHyphens w:val="0"/>
        <w:spacing w:after="0" w:line="360" w:lineRule="auto"/>
        <w:rPr>
          <w:rFonts w:asciiTheme="minorHAnsi" w:eastAsia="Times New Roman" w:hAnsiTheme="minorHAnsi" w:cs="Calibri"/>
          <w:b/>
          <w:bCs/>
          <w:color w:val="auto"/>
          <w:kern w:val="0"/>
          <w:sz w:val="24"/>
          <w:szCs w:val="24"/>
          <w:lang w:eastAsia="pl-PL"/>
        </w:rPr>
      </w:pPr>
      <w:r w:rsidRPr="00346973">
        <w:rPr>
          <w:rFonts w:asciiTheme="minorHAnsi" w:eastAsia="Times New Roman" w:hAnsiTheme="minorHAnsi" w:cs="Calibri"/>
          <w:b/>
          <w:bCs/>
          <w:color w:val="auto"/>
          <w:kern w:val="0"/>
          <w:sz w:val="24"/>
          <w:szCs w:val="24"/>
          <w:lang w:eastAsia="pl-PL"/>
        </w:rPr>
        <w:t>Kary umowne</w:t>
      </w:r>
    </w:p>
    <w:p w:rsidR="00950969" w:rsidRPr="000868A4" w:rsidRDefault="00950969" w:rsidP="00B16017">
      <w:pPr>
        <w:numPr>
          <w:ilvl w:val="1"/>
          <w:numId w:val="32"/>
        </w:numPr>
        <w:tabs>
          <w:tab w:val="clear" w:pos="1440"/>
          <w:tab w:val="left" w:pos="284"/>
          <w:tab w:val="left" w:pos="567"/>
          <w:tab w:val="left" w:pos="8931"/>
          <w:tab w:val="left" w:pos="9072"/>
        </w:tabs>
        <w:spacing w:after="0" w:line="360" w:lineRule="auto"/>
        <w:ind w:left="0" w:firstLine="0"/>
        <w:jc w:val="both"/>
        <w:rPr>
          <w:rFonts w:asciiTheme="minorHAnsi" w:hAnsiTheme="minorHAnsi" w:cs="Tahoma"/>
          <w:sz w:val="24"/>
          <w:szCs w:val="24"/>
        </w:rPr>
      </w:pPr>
      <w:r w:rsidRPr="00B16017">
        <w:rPr>
          <w:rFonts w:cs="Calibri"/>
          <w:sz w:val="24"/>
          <w:szCs w:val="24"/>
        </w:rPr>
        <w:t>Wykonawca</w:t>
      </w:r>
      <w:r w:rsidRPr="000868A4">
        <w:rPr>
          <w:rFonts w:asciiTheme="minorHAnsi" w:hAnsiTheme="minorHAnsi" w:cs="Tahoma"/>
          <w:sz w:val="24"/>
          <w:szCs w:val="24"/>
        </w:rPr>
        <w:t xml:space="preserve"> zapłaci Zamawiającemu karę umowną za odstąpienie albo rozwiązanie umowy przez Zamawiającego z przyczyn leżących po stronie Wykonawcy - w wysokości 5% całkowitego wynagrodzenia określonego w § 9 ust. 1 niniejszej umowy.</w:t>
      </w:r>
    </w:p>
    <w:p w:rsidR="00510BE1" w:rsidRPr="00B16017" w:rsidRDefault="00950969" w:rsidP="00B16017">
      <w:pPr>
        <w:numPr>
          <w:ilvl w:val="1"/>
          <w:numId w:val="32"/>
        </w:numPr>
        <w:tabs>
          <w:tab w:val="clear" w:pos="1440"/>
          <w:tab w:val="left" w:pos="284"/>
          <w:tab w:val="left" w:pos="567"/>
          <w:tab w:val="left" w:pos="8931"/>
          <w:tab w:val="left" w:pos="9072"/>
        </w:tabs>
        <w:spacing w:after="0" w:line="360" w:lineRule="auto"/>
        <w:ind w:left="0" w:firstLine="0"/>
        <w:jc w:val="both"/>
        <w:rPr>
          <w:rFonts w:cs="Calibri"/>
          <w:sz w:val="24"/>
          <w:szCs w:val="24"/>
        </w:rPr>
      </w:pPr>
      <w:r w:rsidRPr="00B16017">
        <w:rPr>
          <w:rFonts w:cs="Calibri"/>
          <w:sz w:val="24"/>
          <w:szCs w:val="24"/>
        </w:rPr>
        <w:t xml:space="preserve">Zamawiający zapłaci Wykonawcy karę umowną za odstąpienie albo rozwiązanie umowy przez Wykonawcę z przyczyn leżących po stronie Zamawiającego - w wysokości 5% całkowitego wynagrodzenia określonego w § 9 ust. 1 niniejszej umowy. </w:t>
      </w:r>
    </w:p>
    <w:p w:rsidR="00510BE1" w:rsidRPr="00B16017" w:rsidRDefault="00510BE1" w:rsidP="00B16017">
      <w:pPr>
        <w:numPr>
          <w:ilvl w:val="1"/>
          <w:numId w:val="32"/>
        </w:numPr>
        <w:tabs>
          <w:tab w:val="clear" w:pos="1440"/>
          <w:tab w:val="left" w:pos="284"/>
          <w:tab w:val="left" w:pos="567"/>
          <w:tab w:val="left" w:pos="8931"/>
          <w:tab w:val="left" w:pos="9072"/>
        </w:tabs>
        <w:spacing w:after="0" w:line="360" w:lineRule="auto"/>
        <w:ind w:left="0" w:firstLine="0"/>
        <w:jc w:val="both"/>
        <w:rPr>
          <w:rFonts w:cs="Calibri"/>
          <w:sz w:val="24"/>
          <w:szCs w:val="24"/>
        </w:rPr>
      </w:pPr>
      <w:r w:rsidRPr="00B16017">
        <w:rPr>
          <w:rFonts w:cs="Calibri"/>
          <w:sz w:val="24"/>
          <w:szCs w:val="24"/>
        </w:rPr>
        <w:t>W przypadku naruszenia zasad ochrony Informacji Poufnych lub zasad dotyczących ochrony danych osobowych, Wykonawca zapłaci Zamawiającemu karę umowną w wysokości 5 000,00 zł brutto za każdy przypadek takiego naruszenia.</w:t>
      </w:r>
    </w:p>
    <w:p w:rsidR="00E863BF" w:rsidRPr="00B16017" w:rsidRDefault="00677F15" w:rsidP="00B16017">
      <w:pPr>
        <w:numPr>
          <w:ilvl w:val="1"/>
          <w:numId w:val="32"/>
        </w:numPr>
        <w:tabs>
          <w:tab w:val="clear" w:pos="1440"/>
          <w:tab w:val="left" w:pos="284"/>
          <w:tab w:val="left" w:pos="567"/>
          <w:tab w:val="left" w:pos="8931"/>
          <w:tab w:val="left" w:pos="9072"/>
        </w:tabs>
        <w:spacing w:after="0" w:line="360" w:lineRule="auto"/>
        <w:ind w:left="0" w:firstLine="0"/>
        <w:jc w:val="both"/>
        <w:rPr>
          <w:rFonts w:cs="Calibri"/>
          <w:sz w:val="24"/>
          <w:szCs w:val="24"/>
        </w:rPr>
      </w:pPr>
      <w:r w:rsidRPr="00B16017">
        <w:rPr>
          <w:rFonts w:cs="Calibri"/>
          <w:sz w:val="24"/>
          <w:szCs w:val="24"/>
        </w:rPr>
        <w:t>Kary umowne przewidziane w niniejszej umowie stają się dla Zamawiającego natychmiast wymagalne z chwilą doręczenia Wykonawcy wezwania do ich zapłaty.</w:t>
      </w:r>
    </w:p>
    <w:p w:rsidR="00E863BF" w:rsidRPr="00B16017" w:rsidRDefault="00E863BF" w:rsidP="00B16017">
      <w:pPr>
        <w:numPr>
          <w:ilvl w:val="1"/>
          <w:numId w:val="32"/>
        </w:numPr>
        <w:tabs>
          <w:tab w:val="clear" w:pos="1440"/>
          <w:tab w:val="left" w:pos="284"/>
          <w:tab w:val="left" w:pos="567"/>
          <w:tab w:val="left" w:pos="8931"/>
          <w:tab w:val="left" w:pos="9072"/>
        </w:tabs>
        <w:spacing w:after="0" w:line="360" w:lineRule="auto"/>
        <w:ind w:left="0" w:firstLine="0"/>
        <w:jc w:val="both"/>
        <w:rPr>
          <w:rFonts w:cs="Calibri"/>
          <w:sz w:val="24"/>
          <w:szCs w:val="24"/>
        </w:rPr>
      </w:pPr>
      <w:r w:rsidRPr="00B16017">
        <w:rPr>
          <w:rFonts w:cs="Calibri"/>
          <w:sz w:val="24"/>
          <w:szCs w:val="24"/>
        </w:rPr>
        <w:t>Zapłata kar umownych nie zwalnia Wykonawcy z obowiązku wykonania Umowy.</w:t>
      </w:r>
    </w:p>
    <w:p w:rsidR="00677F15" w:rsidRPr="00B16017" w:rsidRDefault="00677F15" w:rsidP="00B16017">
      <w:pPr>
        <w:numPr>
          <w:ilvl w:val="1"/>
          <w:numId w:val="32"/>
        </w:numPr>
        <w:tabs>
          <w:tab w:val="clear" w:pos="1440"/>
          <w:tab w:val="left" w:pos="284"/>
          <w:tab w:val="left" w:pos="567"/>
          <w:tab w:val="left" w:pos="8931"/>
          <w:tab w:val="left" w:pos="9072"/>
        </w:tabs>
        <w:spacing w:after="0" w:line="360" w:lineRule="auto"/>
        <w:ind w:left="0" w:firstLine="0"/>
        <w:jc w:val="both"/>
        <w:rPr>
          <w:rFonts w:cs="Calibri"/>
          <w:sz w:val="24"/>
          <w:szCs w:val="24"/>
        </w:rPr>
      </w:pPr>
      <w:r w:rsidRPr="00B16017">
        <w:rPr>
          <w:rFonts w:cs="Calibri"/>
          <w:sz w:val="24"/>
          <w:szCs w:val="24"/>
        </w:rPr>
        <w:t>Niezależnie od kar umownych, o których mowa w ust. 1, Zamawiający ma prawo dochodzenia odszkodowania uzupełniającego w przypadku, gdy kary określone w ust. 1 nie pokrywają jego szkód.</w:t>
      </w:r>
      <w:bookmarkStart w:id="14" w:name="_GoBack"/>
      <w:bookmarkEnd w:id="14"/>
    </w:p>
    <w:p w:rsidR="00677F15" w:rsidRDefault="00677F15" w:rsidP="00B16017">
      <w:pPr>
        <w:numPr>
          <w:ilvl w:val="1"/>
          <w:numId w:val="32"/>
        </w:numPr>
        <w:tabs>
          <w:tab w:val="clear" w:pos="1440"/>
          <w:tab w:val="left" w:pos="284"/>
          <w:tab w:val="left" w:pos="567"/>
          <w:tab w:val="left" w:pos="8931"/>
          <w:tab w:val="left" w:pos="9072"/>
        </w:tabs>
        <w:spacing w:after="0" w:line="360" w:lineRule="auto"/>
        <w:ind w:left="0" w:firstLine="0"/>
        <w:jc w:val="both"/>
        <w:rPr>
          <w:rFonts w:asciiTheme="minorHAnsi" w:eastAsia="Times New Roman" w:hAnsiTheme="minorHAnsi" w:cs="Calibri"/>
          <w:bCs/>
          <w:sz w:val="24"/>
          <w:szCs w:val="24"/>
          <w:lang w:eastAsia="pl-PL"/>
        </w:rPr>
      </w:pPr>
      <w:r w:rsidRPr="00B16017">
        <w:rPr>
          <w:rFonts w:cs="Calibri"/>
          <w:sz w:val="24"/>
          <w:szCs w:val="24"/>
        </w:rPr>
        <w:t>Łączna maksymalna wysokość kar umownych, których mogą dochodzić strony wynosi 2</w:t>
      </w:r>
      <w:r w:rsidR="00100E0B" w:rsidRPr="00B16017">
        <w:rPr>
          <w:rFonts w:cs="Calibri"/>
          <w:sz w:val="24"/>
          <w:szCs w:val="24"/>
        </w:rPr>
        <w:t>0</w:t>
      </w:r>
      <w:r w:rsidRPr="00B16017">
        <w:rPr>
          <w:rFonts w:cs="Calibri"/>
          <w:sz w:val="24"/>
          <w:szCs w:val="24"/>
        </w:rPr>
        <w:t>% wynagrodzenia umownego brutto</w:t>
      </w:r>
      <w:r w:rsidRPr="000868A4">
        <w:rPr>
          <w:rFonts w:asciiTheme="minorHAnsi" w:eastAsia="Times New Roman" w:hAnsiTheme="minorHAnsi" w:cs="Calibri"/>
          <w:bCs/>
          <w:sz w:val="24"/>
          <w:szCs w:val="24"/>
          <w:lang w:eastAsia="pl-PL"/>
        </w:rPr>
        <w:t xml:space="preserve"> określonego w § 9 ust. 1</w:t>
      </w:r>
      <w:r w:rsidR="00844C70" w:rsidRPr="000868A4">
        <w:rPr>
          <w:rFonts w:asciiTheme="minorHAnsi" w:eastAsia="Times New Roman" w:hAnsiTheme="minorHAnsi" w:cs="Calibri"/>
          <w:bCs/>
          <w:sz w:val="24"/>
          <w:szCs w:val="24"/>
          <w:lang w:eastAsia="pl-PL"/>
        </w:rPr>
        <w:t xml:space="preserve"> </w:t>
      </w:r>
      <w:r w:rsidR="00844C70" w:rsidRPr="000868A4">
        <w:rPr>
          <w:rFonts w:asciiTheme="minorHAnsi" w:hAnsiTheme="minorHAnsi" w:cs="Tahoma"/>
          <w:sz w:val="24"/>
          <w:szCs w:val="24"/>
        </w:rPr>
        <w:t>niniejszej umowy</w:t>
      </w:r>
      <w:r w:rsidRPr="000868A4">
        <w:rPr>
          <w:rFonts w:asciiTheme="minorHAnsi" w:eastAsia="Times New Roman" w:hAnsiTheme="minorHAnsi" w:cs="Calibri"/>
          <w:bCs/>
          <w:sz w:val="24"/>
          <w:szCs w:val="24"/>
          <w:lang w:eastAsia="pl-PL"/>
        </w:rPr>
        <w:t xml:space="preserve">. </w:t>
      </w:r>
    </w:p>
    <w:p w:rsidR="00346973" w:rsidRPr="000868A4" w:rsidRDefault="00346973" w:rsidP="00346973">
      <w:pPr>
        <w:pStyle w:val="Akapitzlist"/>
        <w:tabs>
          <w:tab w:val="left" w:pos="426"/>
        </w:tabs>
        <w:spacing w:after="0" w:line="360" w:lineRule="auto"/>
        <w:ind w:left="0"/>
        <w:contextualSpacing w:val="0"/>
        <w:rPr>
          <w:rFonts w:asciiTheme="minorHAnsi" w:eastAsia="Times New Roman" w:hAnsiTheme="minorHAnsi" w:cs="Calibri"/>
          <w:bCs/>
          <w:sz w:val="24"/>
          <w:szCs w:val="24"/>
          <w:lang w:eastAsia="pl-PL"/>
        </w:rPr>
      </w:pPr>
    </w:p>
    <w:p w:rsidR="00714462" w:rsidRPr="000868A4" w:rsidRDefault="00714462" w:rsidP="000868A4">
      <w:pPr>
        <w:tabs>
          <w:tab w:val="left" w:pos="426"/>
          <w:tab w:val="left" w:pos="9072"/>
        </w:tabs>
        <w:suppressAutoHyphens w:val="0"/>
        <w:spacing w:after="0" w:line="360" w:lineRule="auto"/>
        <w:rPr>
          <w:rFonts w:asciiTheme="minorHAnsi" w:hAnsiTheme="minorHAnsi" w:cs="Calibri"/>
          <w:sz w:val="24"/>
          <w:szCs w:val="24"/>
        </w:rPr>
      </w:pPr>
      <w:r w:rsidRPr="000868A4">
        <w:rPr>
          <w:rFonts w:asciiTheme="minorHAnsi" w:eastAsia="Times New Roman" w:hAnsiTheme="minorHAnsi" w:cs="Calibri"/>
          <w:b/>
          <w:bCs/>
          <w:color w:val="auto"/>
          <w:kern w:val="0"/>
          <w:sz w:val="24"/>
          <w:szCs w:val="24"/>
          <w:lang w:eastAsia="pl-PL"/>
        </w:rPr>
        <w:t xml:space="preserve">§ </w:t>
      </w:r>
      <w:r w:rsidR="00DF6D05" w:rsidRPr="000868A4">
        <w:rPr>
          <w:rFonts w:asciiTheme="minorHAnsi" w:eastAsia="Times New Roman" w:hAnsiTheme="minorHAnsi" w:cs="Calibri"/>
          <w:b/>
          <w:bCs/>
          <w:color w:val="auto"/>
          <w:kern w:val="0"/>
          <w:sz w:val="24"/>
          <w:szCs w:val="24"/>
          <w:lang w:eastAsia="pl-PL"/>
        </w:rPr>
        <w:t>1</w:t>
      </w:r>
      <w:r w:rsidR="00677F15" w:rsidRPr="000868A4">
        <w:rPr>
          <w:rFonts w:asciiTheme="minorHAnsi" w:eastAsia="Times New Roman" w:hAnsiTheme="minorHAnsi" w:cs="Calibri"/>
          <w:b/>
          <w:bCs/>
          <w:color w:val="auto"/>
          <w:kern w:val="0"/>
          <w:sz w:val="24"/>
          <w:szCs w:val="24"/>
          <w:lang w:eastAsia="pl-PL"/>
        </w:rPr>
        <w:t>7</w:t>
      </w:r>
      <w:r w:rsidR="000E0077" w:rsidRPr="000868A4">
        <w:rPr>
          <w:rFonts w:asciiTheme="minorHAnsi" w:eastAsia="Times New Roman" w:hAnsiTheme="minorHAnsi" w:cs="Calibri"/>
          <w:b/>
          <w:bCs/>
          <w:color w:val="auto"/>
          <w:kern w:val="0"/>
          <w:sz w:val="24"/>
          <w:szCs w:val="24"/>
          <w:lang w:eastAsia="pl-PL"/>
        </w:rPr>
        <w:t>.</w:t>
      </w:r>
    </w:p>
    <w:p w:rsidR="00714462" w:rsidRPr="000868A4" w:rsidRDefault="00714462" w:rsidP="000868A4">
      <w:pPr>
        <w:tabs>
          <w:tab w:val="left" w:pos="426"/>
          <w:tab w:val="left" w:pos="9072"/>
        </w:tabs>
        <w:suppressAutoHyphens w:val="0"/>
        <w:spacing w:after="0" w:line="360" w:lineRule="auto"/>
        <w:rPr>
          <w:rFonts w:asciiTheme="minorHAnsi" w:hAnsiTheme="minorHAnsi" w:cs="Calibri"/>
          <w:sz w:val="24"/>
          <w:szCs w:val="24"/>
        </w:rPr>
      </w:pPr>
      <w:r w:rsidRPr="000868A4">
        <w:rPr>
          <w:rFonts w:asciiTheme="minorHAnsi" w:eastAsia="Times New Roman" w:hAnsiTheme="minorHAnsi" w:cs="Calibri"/>
          <w:b/>
          <w:bCs/>
          <w:color w:val="auto"/>
          <w:kern w:val="0"/>
          <w:sz w:val="24"/>
          <w:szCs w:val="24"/>
          <w:lang w:eastAsia="pl-PL"/>
        </w:rPr>
        <w:t>Postanowienia końcowe</w:t>
      </w:r>
    </w:p>
    <w:p w:rsidR="00714462" w:rsidRPr="000868A4" w:rsidRDefault="00714462" w:rsidP="000868A4">
      <w:pPr>
        <w:numPr>
          <w:ilvl w:val="0"/>
          <w:numId w:val="9"/>
        </w:numPr>
        <w:tabs>
          <w:tab w:val="left" w:pos="284"/>
          <w:tab w:val="left" w:pos="426"/>
          <w:tab w:val="left" w:pos="9072"/>
        </w:tabs>
        <w:suppressAutoHyphens w:val="0"/>
        <w:spacing w:after="0" w:line="360" w:lineRule="auto"/>
        <w:rPr>
          <w:rFonts w:asciiTheme="minorHAnsi" w:hAnsiTheme="minorHAnsi" w:cs="Calibri"/>
          <w:sz w:val="24"/>
          <w:szCs w:val="24"/>
        </w:rPr>
      </w:pPr>
      <w:r w:rsidRPr="000868A4">
        <w:rPr>
          <w:rFonts w:asciiTheme="minorHAnsi" w:eastAsia="Times New Roman" w:hAnsiTheme="minorHAnsi" w:cs="Calibri"/>
          <w:color w:val="auto"/>
          <w:kern w:val="0"/>
          <w:sz w:val="24"/>
          <w:szCs w:val="24"/>
          <w:lang w:eastAsia="pl-PL"/>
        </w:rPr>
        <w:t>Spory wynikłe w związku z realizacją niniejszej Umowy będą rozstrzygane przez sąd właściwy miejscowo dla siedziby Zamawiającego.</w:t>
      </w:r>
    </w:p>
    <w:p w:rsidR="00714462" w:rsidRPr="000868A4" w:rsidRDefault="00714462" w:rsidP="000868A4">
      <w:pPr>
        <w:numPr>
          <w:ilvl w:val="0"/>
          <w:numId w:val="9"/>
        </w:numPr>
        <w:tabs>
          <w:tab w:val="left" w:pos="284"/>
          <w:tab w:val="left" w:pos="426"/>
          <w:tab w:val="left" w:pos="9072"/>
        </w:tabs>
        <w:suppressAutoHyphens w:val="0"/>
        <w:spacing w:after="0" w:line="360" w:lineRule="auto"/>
        <w:rPr>
          <w:rFonts w:asciiTheme="minorHAnsi" w:hAnsiTheme="minorHAnsi" w:cs="Calibri"/>
          <w:sz w:val="24"/>
          <w:szCs w:val="24"/>
        </w:rPr>
      </w:pPr>
      <w:r w:rsidRPr="000868A4">
        <w:rPr>
          <w:rFonts w:asciiTheme="minorHAnsi" w:eastAsia="Times New Roman" w:hAnsiTheme="minorHAnsi" w:cs="Calibri"/>
          <w:color w:val="auto"/>
          <w:kern w:val="0"/>
          <w:sz w:val="24"/>
          <w:szCs w:val="24"/>
          <w:lang w:eastAsia="pl-PL"/>
        </w:rPr>
        <w:t>W sprawach nieuregulowanych niniejszą Umową mają zastosowanie przepisy prawa polskiego, w tym Kodeksu cywilnego oraz ustawy Prawo zamówień publicznych.</w:t>
      </w:r>
    </w:p>
    <w:p w:rsidR="00852A9F" w:rsidRPr="000868A4" w:rsidRDefault="00714462" w:rsidP="000868A4">
      <w:pPr>
        <w:numPr>
          <w:ilvl w:val="0"/>
          <w:numId w:val="9"/>
        </w:numPr>
        <w:tabs>
          <w:tab w:val="left" w:pos="284"/>
          <w:tab w:val="left" w:pos="426"/>
          <w:tab w:val="left" w:pos="9072"/>
        </w:tabs>
        <w:suppressAutoHyphens w:val="0"/>
        <w:spacing w:after="0" w:line="360" w:lineRule="auto"/>
        <w:rPr>
          <w:rFonts w:asciiTheme="minorHAnsi" w:hAnsiTheme="minorHAnsi" w:cs="Calibri"/>
          <w:sz w:val="24"/>
          <w:szCs w:val="24"/>
        </w:rPr>
      </w:pPr>
      <w:r w:rsidRPr="000868A4">
        <w:rPr>
          <w:rFonts w:asciiTheme="minorHAnsi" w:eastAsia="Times New Roman" w:hAnsiTheme="minorHAnsi" w:cs="Calibri"/>
          <w:color w:val="auto"/>
          <w:kern w:val="0"/>
          <w:sz w:val="24"/>
          <w:szCs w:val="24"/>
          <w:lang w:eastAsia="pl-PL"/>
        </w:rPr>
        <w:t>Gdyby jakiekolwiek postanowienie Umowy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w:t>
      </w:r>
    </w:p>
    <w:p w:rsidR="00852A9F" w:rsidRPr="000868A4" w:rsidRDefault="00852A9F" w:rsidP="000868A4">
      <w:pPr>
        <w:numPr>
          <w:ilvl w:val="0"/>
          <w:numId w:val="9"/>
        </w:numPr>
        <w:tabs>
          <w:tab w:val="left" w:pos="284"/>
          <w:tab w:val="left" w:pos="426"/>
          <w:tab w:val="left" w:pos="9072"/>
        </w:tabs>
        <w:suppressAutoHyphens w:val="0"/>
        <w:spacing w:after="0" w:line="360" w:lineRule="auto"/>
        <w:rPr>
          <w:rFonts w:asciiTheme="minorHAnsi" w:hAnsiTheme="minorHAnsi" w:cs="Calibri"/>
          <w:sz w:val="24"/>
          <w:szCs w:val="24"/>
        </w:rPr>
      </w:pPr>
      <w:r w:rsidRPr="000868A4">
        <w:rPr>
          <w:rFonts w:asciiTheme="minorHAnsi" w:hAnsiTheme="minorHAnsi" w:cs="Calibri"/>
          <w:sz w:val="24"/>
          <w:szCs w:val="24"/>
        </w:rPr>
        <w:t>Niniejsza Umowa jest zawierana przez Burmistrza Sulejowa na rzecz Gminy Sulejów i jej jednostek organizacyjnych.</w:t>
      </w:r>
    </w:p>
    <w:p w:rsidR="00714462" w:rsidRPr="000868A4" w:rsidRDefault="00714462" w:rsidP="000868A4">
      <w:pPr>
        <w:numPr>
          <w:ilvl w:val="0"/>
          <w:numId w:val="9"/>
        </w:numPr>
        <w:tabs>
          <w:tab w:val="left" w:pos="284"/>
          <w:tab w:val="left" w:pos="426"/>
          <w:tab w:val="left" w:pos="9072"/>
        </w:tabs>
        <w:suppressAutoHyphens w:val="0"/>
        <w:spacing w:after="0" w:line="360" w:lineRule="auto"/>
        <w:rPr>
          <w:rFonts w:asciiTheme="minorHAnsi" w:hAnsiTheme="minorHAnsi" w:cs="Calibri"/>
          <w:sz w:val="24"/>
          <w:szCs w:val="24"/>
        </w:rPr>
      </w:pPr>
      <w:r w:rsidRPr="000868A4">
        <w:rPr>
          <w:rFonts w:asciiTheme="minorHAnsi" w:eastAsia="Times New Roman" w:hAnsiTheme="minorHAnsi" w:cs="Calibri"/>
          <w:color w:val="auto"/>
          <w:kern w:val="0"/>
          <w:sz w:val="24"/>
          <w:szCs w:val="24"/>
          <w:lang w:eastAsia="pl-PL"/>
        </w:rPr>
        <w:t>Umowę sporządzono w 3 jednobrzmiących egzemplarzach, z których jeden egzemplarz otrzymuje Wykonawca, a dwa egzemplarze otrzymuje Zamawiający.</w:t>
      </w:r>
    </w:p>
    <w:p w:rsidR="00B53F0A" w:rsidRPr="000868A4" w:rsidRDefault="00B53F0A" w:rsidP="000868A4">
      <w:pPr>
        <w:tabs>
          <w:tab w:val="left" w:pos="284"/>
          <w:tab w:val="left" w:pos="426"/>
          <w:tab w:val="left" w:pos="9072"/>
        </w:tabs>
        <w:suppressAutoHyphens w:val="0"/>
        <w:spacing w:after="0" w:line="360" w:lineRule="auto"/>
        <w:rPr>
          <w:rFonts w:asciiTheme="minorHAnsi" w:eastAsia="Times New Roman" w:hAnsiTheme="minorHAnsi" w:cs="Calibri"/>
          <w:color w:val="auto"/>
          <w:kern w:val="0"/>
          <w:sz w:val="24"/>
          <w:szCs w:val="24"/>
          <w:lang w:eastAsia="pl-PL"/>
        </w:rPr>
      </w:pPr>
    </w:p>
    <w:p w:rsidR="00B53F0A" w:rsidRPr="000868A4" w:rsidRDefault="00B53F0A" w:rsidP="000868A4">
      <w:pPr>
        <w:tabs>
          <w:tab w:val="left" w:pos="284"/>
          <w:tab w:val="left" w:pos="426"/>
          <w:tab w:val="left" w:pos="9072"/>
        </w:tabs>
        <w:suppressAutoHyphens w:val="0"/>
        <w:spacing w:after="0" w:line="360" w:lineRule="auto"/>
        <w:rPr>
          <w:rFonts w:asciiTheme="minorHAnsi" w:eastAsia="Times New Roman" w:hAnsiTheme="minorHAnsi" w:cs="Calibri"/>
          <w:color w:val="auto"/>
          <w:kern w:val="0"/>
          <w:sz w:val="24"/>
          <w:szCs w:val="24"/>
          <w:lang w:eastAsia="pl-PL"/>
        </w:rPr>
      </w:pPr>
    </w:p>
    <w:p w:rsidR="00B53F0A" w:rsidRPr="000868A4" w:rsidRDefault="00B53F0A" w:rsidP="000868A4">
      <w:pPr>
        <w:tabs>
          <w:tab w:val="left" w:pos="426"/>
          <w:tab w:val="left" w:pos="9072"/>
        </w:tabs>
        <w:suppressAutoHyphens w:val="0"/>
        <w:spacing w:after="0" w:line="360" w:lineRule="auto"/>
        <w:outlineLvl w:val="0"/>
        <w:rPr>
          <w:rFonts w:asciiTheme="minorHAnsi" w:hAnsiTheme="minorHAnsi" w:cs="Calibri"/>
          <w:iCs/>
          <w:color w:val="auto"/>
          <w:kern w:val="0"/>
          <w:sz w:val="24"/>
          <w:szCs w:val="24"/>
          <w:u w:val="single"/>
          <w:lang w:eastAsia="en-US"/>
        </w:rPr>
      </w:pPr>
      <w:bookmarkStart w:id="15" w:name="_Hlk83039336"/>
      <w:r w:rsidRPr="000868A4">
        <w:rPr>
          <w:rFonts w:asciiTheme="minorHAnsi" w:hAnsiTheme="minorHAnsi" w:cs="Calibri"/>
          <w:iCs/>
          <w:color w:val="auto"/>
          <w:kern w:val="0"/>
          <w:sz w:val="24"/>
          <w:szCs w:val="24"/>
          <w:u w:val="single"/>
          <w:lang w:eastAsia="en-US"/>
        </w:rPr>
        <w:t>Załączniki do umowy:</w:t>
      </w:r>
    </w:p>
    <w:p w:rsidR="00BA4FE9" w:rsidRPr="000868A4" w:rsidRDefault="00346973" w:rsidP="000868A4">
      <w:pPr>
        <w:tabs>
          <w:tab w:val="left" w:pos="426"/>
          <w:tab w:val="left" w:pos="9072"/>
        </w:tabs>
        <w:suppressAutoHyphens w:val="0"/>
        <w:spacing w:after="0" w:line="360" w:lineRule="auto"/>
        <w:contextualSpacing/>
        <w:rPr>
          <w:rFonts w:asciiTheme="minorHAnsi" w:hAnsiTheme="minorHAnsi" w:cs="Calibri"/>
          <w:iCs/>
          <w:color w:val="auto"/>
          <w:kern w:val="0"/>
          <w:sz w:val="24"/>
          <w:szCs w:val="24"/>
          <w:lang w:eastAsia="en-US" w:bidi="he-IL"/>
        </w:rPr>
      </w:pPr>
      <w:r>
        <w:rPr>
          <w:rFonts w:asciiTheme="minorHAnsi" w:hAnsiTheme="minorHAnsi" w:cs="Calibri"/>
          <w:iCs/>
          <w:color w:val="auto"/>
          <w:kern w:val="0"/>
          <w:sz w:val="24"/>
          <w:szCs w:val="24"/>
          <w:lang w:eastAsia="en-US" w:bidi="he-IL"/>
        </w:rPr>
        <w:t xml:space="preserve">Załącznik nr 1 </w:t>
      </w:r>
      <w:r w:rsidR="00E76FE3" w:rsidRPr="000868A4">
        <w:rPr>
          <w:rFonts w:asciiTheme="minorHAnsi" w:hAnsiTheme="minorHAnsi" w:cs="Calibri"/>
          <w:iCs/>
          <w:color w:val="auto"/>
          <w:kern w:val="0"/>
          <w:sz w:val="24"/>
          <w:szCs w:val="24"/>
          <w:lang w:eastAsia="en-US" w:bidi="he-IL"/>
        </w:rPr>
        <w:t>– Specyfikacja Warunków Zamówienia</w:t>
      </w:r>
      <w:r w:rsidR="00BA4FE9" w:rsidRPr="000868A4">
        <w:rPr>
          <w:rFonts w:asciiTheme="minorHAnsi" w:hAnsiTheme="minorHAnsi" w:cs="Calibri"/>
          <w:iCs/>
          <w:color w:val="auto"/>
          <w:kern w:val="0"/>
          <w:sz w:val="24"/>
          <w:szCs w:val="24"/>
          <w:lang w:eastAsia="en-US" w:bidi="he-IL"/>
        </w:rPr>
        <w:t xml:space="preserve"> wraz z OPZ</w:t>
      </w:r>
    </w:p>
    <w:p w:rsidR="00E76FE3" w:rsidRPr="000868A4" w:rsidRDefault="00E76FE3" w:rsidP="000868A4">
      <w:pPr>
        <w:tabs>
          <w:tab w:val="left" w:pos="426"/>
          <w:tab w:val="left" w:pos="9072"/>
        </w:tabs>
        <w:suppressAutoHyphens w:val="0"/>
        <w:spacing w:after="0" w:line="360" w:lineRule="auto"/>
        <w:contextualSpacing/>
        <w:rPr>
          <w:rFonts w:asciiTheme="minorHAnsi" w:hAnsiTheme="minorHAnsi" w:cs="Calibri"/>
          <w:iCs/>
          <w:color w:val="auto"/>
          <w:kern w:val="0"/>
          <w:sz w:val="24"/>
          <w:szCs w:val="24"/>
          <w:lang w:eastAsia="en-US" w:bidi="he-IL"/>
        </w:rPr>
      </w:pPr>
      <w:r w:rsidRPr="000868A4">
        <w:rPr>
          <w:rFonts w:asciiTheme="minorHAnsi" w:hAnsiTheme="minorHAnsi" w:cs="Calibri"/>
          <w:iCs/>
          <w:color w:val="auto"/>
          <w:kern w:val="0"/>
          <w:sz w:val="24"/>
          <w:szCs w:val="24"/>
          <w:lang w:eastAsia="en-US" w:bidi="he-IL"/>
        </w:rPr>
        <w:t>Załącznik nr 2 – Ogólne Warunki Ubezpieczenia obowiązujące u Wykonawcy</w:t>
      </w:r>
    </w:p>
    <w:p w:rsidR="00E76FE3" w:rsidRPr="000868A4" w:rsidRDefault="00E76FE3" w:rsidP="000868A4">
      <w:pPr>
        <w:tabs>
          <w:tab w:val="left" w:pos="426"/>
          <w:tab w:val="left" w:pos="9072"/>
        </w:tabs>
        <w:suppressAutoHyphens w:val="0"/>
        <w:spacing w:after="0" w:line="360" w:lineRule="auto"/>
        <w:contextualSpacing/>
        <w:rPr>
          <w:rFonts w:asciiTheme="minorHAnsi" w:hAnsiTheme="minorHAnsi" w:cs="Calibri"/>
          <w:iCs/>
          <w:color w:val="auto"/>
          <w:kern w:val="0"/>
          <w:sz w:val="24"/>
          <w:szCs w:val="24"/>
          <w:lang w:eastAsia="en-US" w:bidi="he-IL"/>
        </w:rPr>
      </w:pPr>
      <w:r w:rsidRPr="000868A4">
        <w:rPr>
          <w:rFonts w:asciiTheme="minorHAnsi" w:hAnsiTheme="minorHAnsi" w:cs="Calibri"/>
          <w:iCs/>
          <w:color w:val="auto"/>
          <w:kern w:val="0"/>
          <w:sz w:val="24"/>
          <w:szCs w:val="24"/>
          <w:lang w:eastAsia="en-US" w:bidi="he-IL"/>
        </w:rPr>
        <w:t>Załącznik nr 3 – Oferta Wykonawcy:</w:t>
      </w:r>
    </w:p>
    <w:p w:rsidR="00E76FE3" w:rsidRPr="000868A4" w:rsidRDefault="00E76FE3" w:rsidP="000868A4">
      <w:pPr>
        <w:numPr>
          <w:ilvl w:val="1"/>
          <w:numId w:val="34"/>
        </w:numPr>
        <w:tabs>
          <w:tab w:val="left" w:pos="426"/>
          <w:tab w:val="left" w:pos="9072"/>
        </w:tabs>
        <w:suppressAutoHyphens w:val="0"/>
        <w:spacing w:after="0" w:line="360" w:lineRule="auto"/>
        <w:ind w:left="0" w:firstLine="0"/>
        <w:contextualSpacing/>
        <w:rPr>
          <w:rFonts w:asciiTheme="minorHAnsi" w:hAnsiTheme="minorHAnsi" w:cs="Calibri"/>
          <w:iCs/>
          <w:color w:val="auto"/>
          <w:kern w:val="0"/>
          <w:sz w:val="24"/>
          <w:szCs w:val="24"/>
          <w:lang w:eastAsia="en-US" w:bidi="he-IL"/>
        </w:rPr>
      </w:pPr>
      <w:r w:rsidRPr="000868A4">
        <w:rPr>
          <w:rFonts w:asciiTheme="minorHAnsi" w:hAnsiTheme="minorHAnsi" w:cs="Calibri"/>
          <w:iCs/>
          <w:color w:val="auto"/>
          <w:kern w:val="0"/>
          <w:sz w:val="24"/>
          <w:szCs w:val="24"/>
          <w:lang w:eastAsia="en-US" w:bidi="he-IL"/>
        </w:rPr>
        <w:t xml:space="preserve">Formularz ofertowy </w:t>
      </w:r>
    </w:p>
    <w:p w:rsidR="00E76FE3" w:rsidRPr="000868A4" w:rsidRDefault="00346973" w:rsidP="000868A4">
      <w:pPr>
        <w:numPr>
          <w:ilvl w:val="1"/>
          <w:numId w:val="34"/>
        </w:numPr>
        <w:tabs>
          <w:tab w:val="left" w:pos="284"/>
          <w:tab w:val="left" w:pos="426"/>
          <w:tab w:val="left" w:pos="9072"/>
        </w:tabs>
        <w:suppressAutoHyphens w:val="0"/>
        <w:spacing w:after="0" w:line="360" w:lineRule="auto"/>
        <w:ind w:left="0" w:firstLine="0"/>
        <w:contextualSpacing/>
        <w:rPr>
          <w:rFonts w:asciiTheme="minorHAnsi" w:hAnsiTheme="minorHAnsi" w:cs="Calibri"/>
          <w:iCs/>
          <w:color w:val="auto"/>
          <w:kern w:val="0"/>
          <w:sz w:val="24"/>
          <w:szCs w:val="24"/>
          <w:lang w:eastAsia="en-US" w:bidi="he-IL"/>
        </w:rPr>
      </w:pPr>
      <w:r>
        <w:rPr>
          <w:rFonts w:asciiTheme="minorHAnsi" w:hAnsiTheme="minorHAnsi" w:cs="Calibri"/>
          <w:iCs/>
          <w:color w:val="auto"/>
          <w:kern w:val="0"/>
          <w:sz w:val="24"/>
          <w:szCs w:val="24"/>
          <w:lang w:eastAsia="en-US" w:bidi="he-IL"/>
        </w:rPr>
        <w:t>Formularz cenowy</w:t>
      </w:r>
    </w:p>
    <w:bookmarkEnd w:id="15"/>
    <w:p w:rsidR="005F2ACB" w:rsidRPr="000868A4" w:rsidRDefault="005F2ACB" w:rsidP="000868A4">
      <w:pPr>
        <w:tabs>
          <w:tab w:val="left" w:pos="426"/>
          <w:tab w:val="left" w:pos="9072"/>
        </w:tabs>
        <w:suppressAutoHyphens w:val="0"/>
        <w:spacing w:after="0" w:line="360" w:lineRule="auto"/>
        <w:rPr>
          <w:rFonts w:asciiTheme="minorHAnsi" w:eastAsia="Times New Roman" w:hAnsiTheme="minorHAnsi" w:cs="Calibri"/>
          <w:color w:val="auto"/>
          <w:kern w:val="0"/>
          <w:sz w:val="24"/>
          <w:szCs w:val="24"/>
          <w:lang w:eastAsia="pl-PL"/>
        </w:rPr>
      </w:pPr>
    </w:p>
    <w:p w:rsidR="00346973" w:rsidRPr="00B37558" w:rsidRDefault="00E76FE3" w:rsidP="00B37558">
      <w:pPr>
        <w:tabs>
          <w:tab w:val="left" w:pos="426"/>
          <w:tab w:val="left" w:pos="9072"/>
        </w:tabs>
        <w:suppressAutoHyphens w:val="0"/>
        <w:spacing w:after="0" w:line="360" w:lineRule="auto"/>
        <w:contextualSpacing/>
        <w:rPr>
          <w:rFonts w:asciiTheme="minorHAnsi" w:hAnsiTheme="minorHAnsi" w:cs="Calibri"/>
          <w:iCs/>
          <w:color w:val="auto"/>
          <w:kern w:val="0"/>
          <w:sz w:val="24"/>
          <w:szCs w:val="24"/>
          <w:lang w:eastAsia="en-US" w:bidi="he-IL"/>
        </w:rPr>
      </w:pPr>
      <w:r w:rsidRPr="00B37558">
        <w:rPr>
          <w:rFonts w:asciiTheme="minorHAnsi" w:hAnsiTheme="minorHAnsi" w:cs="Calibri"/>
          <w:iCs/>
          <w:color w:val="auto"/>
          <w:kern w:val="0"/>
          <w:sz w:val="24"/>
          <w:szCs w:val="24"/>
          <w:lang w:eastAsia="en-US" w:bidi="he-IL"/>
        </w:rPr>
        <w:t>ZAMAWIAJĄCY:</w:t>
      </w:r>
    </w:p>
    <w:p w:rsidR="00714462" w:rsidRPr="00B37558" w:rsidRDefault="00E76FE3" w:rsidP="00B37558">
      <w:pPr>
        <w:tabs>
          <w:tab w:val="left" w:pos="426"/>
          <w:tab w:val="left" w:pos="9072"/>
        </w:tabs>
        <w:suppressAutoHyphens w:val="0"/>
        <w:spacing w:after="0" w:line="360" w:lineRule="auto"/>
        <w:contextualSpacing/>
        <w:rPr>
          <w:rFonts w:asciiTheme="minorHAnsi" w:hAnsiTheme="minorHAnsi" w:cs="Calibri"/>
          <w:iCs/>
          <w:color w:val="auto"/>
          <w:kern w:val="0"/>
          <w:sz w:val="24"/>
          <w:szCs w:val="24"/>
          <w:lang w:eastAsia="en-US" w:bidi="he-IL"/>
        </w:rPr>
      </w:pPr>
      <w:r w:rsidRPr="00B37558">
        <w:rPr>
          <w:rFonts w:asciiTheme="minorHAnsi" w:hAnsiTheme="minorHAnsi" w:cs="Calibri"/>
          <w:iCs/>
          <w:color w:val="auto"/>
          <w:kern w:val="0"/>
          <w:sz w:val="24"/>
          <w:szCs w:val="24"/>
          <w:lang w:eastAsia="en-US" w:bidi="he-IL"/>
        </w:rPr>
        <w:t>WYKONAWCA:</w:t>
      </w:r>
    </w:p>
    <w:sectPr w:rsidR="00714462" w:rsidRPr="00B37558">
      <w:footerReference w:type="default" r:id="rId8"/>
      <w:pgSz w:w="11906" w:h="16838"/>
      <w:pgMar w:top="1417" w:right="1417" w:bottom="1417" w:left="1417" w:header="708" w:footer="708" w:gutter="0"/>
      <w:cols w:space="708"/>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D67" w:rsidRDefault="00254D67">
      <w:pPr>
        <w:spacing w:after="0" w:line="240" w:lineRule="auto"/>
      </w:pPr>
      <w:r>
        <w:separator/>
      </w:r>
    </w:p>
  </w:endnote>
  <w:endnote w:type="continuationSeparator" w:id="0">
    <w:p w:rsidR="00254D67" w:rsidRDefault="0025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font204">
    <w:altName w:val="Times New Roman"/>
    <w:charset w:val="EE"/>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CB" w:rsidRDefault="005F2ACB">
    <w:pPr>
      <w:pStyle w:val="Stopka"/>
      <w:jc w:val="right"/>
    </w:pPr>
    <w:r>
      <w:fldChar w:fldCharType="begin"/>
    </w:r>
    <w:r>
      <w:instrText>PAGE   \* MERGEFORMAT</w:instrText>
    </w:r>
    <w:r>
      <w:fldChar w:fldCharType="separate"/>
    </w:r>
    <w:r w:rsidR="00016E06">
      <w:rPr>
        <w:noProof/>
      </w:rPr>
      <w:t>20</w:t>
    </w:r>
    <w:r>
      <w:fldChar w:fldCharType="end"/>
    </w:r>
  </w:p>
  <w:p w:rsidR="005F2ACB" w:rsidRDefault="005F2A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D67" w:rsidRDefault="00254D67">
      <w:pPr>
        <w:spacing w:after="0" w:line="240" w:lineRule="auto"/>
      </w:pPr>
      <w:r>
        <w:separator/>
      </w:r>
    </w:p>
  </w:footnote>
  <w:footnote w:type="continuationSeparator" w:id="0">
    <w:p w:rsidR="00254D67" w:rsidRDefault="00254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D66C158"/>
    <w:name w:val="WW8Num1"/>
    <w:lvl w:ilvl="0">
      <w:start w:val="1"/>
      <w:numFmt w:val="decimal"/>
      <w:lvlText w:val="%1."/>
      <w:lvlJc w:val="left"/>
      <w:pPr>
        <w:tabs>
          <w:tab w:val="num" w:pos="0"/>
        </w:tabs>
        <w:ind w:left="1065" w:hanging="705"/>
      </w:pPr>
      <w:rPr>
        <w:rFonts w:ascii="Arial" w:hAnsi="Arial" w:cs="Cambri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decimal"/>
      <w:lvlText w:val="%9."/>
      <w:lvlJc w:val="right"/>
      <w:pPr>
        <w:tabs>
          <w:tab w:val="num" w:pos="0"/>
        </w:tabs>
        <w:ind w:left="6480" w:hanging="180"/>
      </w:pPr>
      <w:rPr>
        <w:rFonts w:asciiTheme="minorHAnsi" w:eastAsia="Times New Roman" w:hAnsiTheme="minorHAnsi" w:cs="Calibri" w:hint="default"/>
        <w:sz w:val="24"/>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65" w:hanging="705"/>
      </w:pPr>
      <w:rPr>
        <w:rFonts w:ascii="Cambria" w:hAnsi="Cambria" w:cs="Cambri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decimal"/>
      <w:lvlText w:val="%9)"/>
      <w:lvlJc w:val="right"/>
      <w:pPr>
        <w:tabs>
          <w:tab w:val="num" w:pos="0"/>
        </w:tabs>
        <w:ind w:left="6480" w:hanging="180"/>
      </w:pPr>
      <w:rPr>
        <w:rFonts w:ascii="Arial" w:eastAsia="Times New Roman" w:hAnsi="Arial" w:cs="Arial"/>
        <w:color w:val="auto"/>
        <w:kern w:val="0"/>
        <w:sz w:val="18"/>
        <w:szCs w:val="18"/>
        <w:lang w:eastAsia="ar-SA"/>
      </w:rPr>
    </w:lvl>
  </w:abstractNum>
  <w:abstractNum w:abstractNumId="2" w15:restartNumberingAfterBreak="0">
    <w:nsid w:val="00000003"/>
    <w:multiLevelType w:val="multilevel"/>
    <w:tmpl w:val="F95CFBE8"/>
    <w:name w:val="WW8Num3"/>
    <w:lvl w:ilvl="0">
      <w:start w:val="1"/>
      <w:numFmt w:val="decimal"/>
      <w:lvlText w:val="%1."/>
      <w:lvlJc w:val="left"/>
      <w:rPr>
        <w:rFonts w:ascii="Calibri" w:hAnsi="Calibri" w:cs="Calibri" w:hint="default"/>
        <w:sz w:val="20"/>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065" w:hanging="705"/>
      </w:pPr>
      <w:rPr>
        <w:rFonts w:ascii="Cambria" w:hAnsi="Cambria" w:cs="Cambri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5" w:hanging="705"/>
      </w:pPr>
      <w:rPr>
        <w:rFonts w:ascii="Cambria" w:hAnsi="Cambria" w:cs="Cambria"/>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86F00F02"/>
    <w:name w:val="WW8Num6"/>
    <w:lvl w:ilvl="0">
      <w:start w:val="1"/>
      <w:numFmt w:val="decimal"/>
      <w:lvlText w:val="%1."/>
      <w:lvlJc w:val="left"/>
      <w:pPr>
        <w:tabs>
          <w:tab w:val="num" w:pos="0"/>
        </w:tabs>
        <w:ind w:left="1065" w:hanging="705"/>
      </w:pPr>
      <w:rPr>
        <w:rFonts w:ascii="Calibri" w:hAnsi="Calibri" w:cs="Cambria" w:hint="default"/>
        <w:sz w:val="20"/>
        <w:szCs w:val="24"/>
      </w:rPr>
    </w:lvl>
    <w:lvl w:ilvl="1">
      <w:start w:val="1"/>
      <w:numFmt w:val="decimal"/>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1440" w:hanging="360"/>
      </w:pPr>
      <w:rPr>
        <w:rFonts w:ascii="Cambria" w:hAnsi="Cambria" w:cs="Cambria"/>
        <w:color w:val="auto"/>
        <w:sz w:val="20"/>
        <w:szCs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mbria" w:hAnsi="Cambria" w:cs="Cambria"/>
        <w:bCs/>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D826D054"/>
    <w:name w:val="WW8Num9"/>
    <w:lvl w:ilvl="0">
      <w:start w:val="1"/>
      <w:numFmt w:val="decimal"/>
      <w:lvlText w:val="%1."/>
      <w:lvlJc w:val="left"/>
      <w:rPr>
        <w:rFonts w:ascii="Cambria" w:eastAsia="Times New Roman" w:hAnsi="Cambria" w:cs="Cambria" w:hint="default"/>
        <w:color w:val="auto"/>
        <w:kern w:val="0"/>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Arial" w:hAnsi="Arial" w:cs="Arial"/>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B"/>
    <w:multiLevelType w:val="multilevel"/>
    <w:tmpl w:val="83B66674"/>
    <w:name w:val="WW8Num11"/>
    <w:lvl w:ilvl="0">
      <w:start w:val="1"/>
      <w:numFmt w:val="lowerLetter"/>
      <w:lvlText w:val="%1)"/>
      <w:lvlJc w:val="left"/>
      <w:pPr>
        <w:tabs>
          <w:tab w:val="num" w:pos="720"/>
        </w:tabs>
        <w:ind w:left="720" w:hanging="360"/>
      </w:pPr>
      <w:rPr>
        <w:rFonts w:ascii="Calibri" w:hAnsi="Calibri" w:cs="Arial" w:hint="default"/>
        <w:sz w:val="18"/>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720"/>
        </w:tabs>
        <w:ind w:left="720" w:hanging="360"/>
      </w:pPr>
      <w:rPr>
        <w:rFonts w:ascii="Arial" w:hAnsi="Arial" w:cs="Arial"/>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hanging="360"/>
      </w:pPr>
      <w:rPr>
        <w:rFonts w:ascii="Arial" w:hAnsi="Arial" w:cs="Arial"/>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720" w:hanging="360"/>
      </w:pPr>
      <w:rPr>
        <w:rFonts w:ascii="Arial" w:eastAsia="Calibri" w:hAnsi="Arial" w:cs="font204"/>
        <w:color w:val="000000"/>
        <w:kern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15" w15:restartNumberingAfterBreak="0">
    <w:nsid w:val="04F7173B"/>
    <w:multiLevelType w:val="hybridMultilevel"/>
    <w:tmpl w:val="CA967CB0"/>
    <w:lvl w:ilvl="0" w:tplc="A896243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8B39AD"/>
    <w:multiLevelType w:val="multilevel"/>
    <w:tmpl w:val="CC1E137E"/>
    <w:name w:val="WW8Num632"/>
    <w:lvl w:ilvl="0">
      <w:start w:val="1"/>
      <w:numFmt w:val="bullet"/>
      <w:lvlText w:val=""/>
      <w:lvlJc w:val="left"/>
      <w:pPr>
        <w:tabs>
          <w:tab w:val="num" w:pos="720"/>
        </w:tabs>
        <w:ind w:left="720" w:hanging="360"/>
      </w:pPr>
      <w:rPr>
        <w:rFonts w:ascii="Symbol" w:hAnsi="Symbol" w:hint="default"/>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97F03E6"/>
    <w:multiLevelType w:val="hybridMultilevel"/>
    <w:tmpl w:val="F3021848"/>
    <w:lvl w:ilvl="0" w:tplc="017411A6">
      <w:start w:val="1"/>
      <w:numFmt w:val="decimal"/>
      <w:lvlText w:val="%1."/>
      <w:lvlJc w:val="left"/>
      <w:pPr>
        <w:tabs>
          <w:tab w:val="num" w:pos="360"/>
        </w:tabs>
        <w:ind w:left="360" w:hanging="360"/>
      </w:pPr>
      <w:rPr>
        <w:rFonts w:hint="default"/>
        <w:b/>
        <w:i w:val="0"/>
        <w:color w:val="auto"/>
      </w:rPr>
    </w:lvl>
    <w:lvl w:ilvl="1" w:tplc="EB1C45D0">
      <w:start w:val="1"/>
      <w:numFmt w:val="lowerLetter"/>
      <w:lvlText w:val="%2)"/>
      <w:lvlJc w:val="left"/>
      <w:rPr>
        <w:rFonts w:ascii="Calibri" w:eastAsia="Calibri"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BC207AC"/>
    <w:multiLevelType w:val="hybridMultilevel"/>
    <w:tmpl w:val="7598B994"/>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B47E58"/>
    <w:multiLevelType w:val="multilevel"/>
    <w:tmpl w:val="8C8EB74C"/>
    <w:name w:val="WW8Num132"/>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b w:val="0"/>
        <w:sz w:val="24"/>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08B2FFE"/>
    <w:multiLevelType w:val="multilevel"/>
    <w:tmpl w:val="0000000C"/>
    <w:lvl w:ilvl="0">
      <w:start w:val="1"/>
      <w:numFmt w:val="lowerLetter"/>
      <w:lvlText w:val="%1)"/>
      <w:lvlJc w:val="left"/>
      <w:pPr>
        <w:tabs>
          <w:tab w:val="num" w:pos="720"/>
        </w:tabs>
        <w:ind w:left="720" w:hanging="360"/>
      </w:pPr>
      <w:rPr>
        <w:rFonts w:ascii="Arial" w:hAnsi="Arial" w:cs="Arial"/>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25EE4F35"/>
    <w:multiLevelType w:val="hybridMultilevel"/>
    <w:tmpl w:val="D13A4A5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821275D"/>
    <w:multiLevelType w:val="multilevel"/>
    <w:tmpl w:val="B7189FF4"/>
    <w:name w:val="WW8Num822"/>
    <w:lvl w:ilvl="0">
      <w:start w:val="1"/>
      <w:numFmt w:val="decimal"/>
      <w:lvlText w:val="%1."/>
      <w:lvlJc w:val="left"/>
      <w:pPr>
        <w:tabs>
          <w:tab w:val="num" w:pos="0"/>
        </w:tabs>
        <w:ind w:left="720" w:hanging="360"/>
      </w:pPr>
      <w:rPr>
        <w:rFonts w:ascii="Cambria" w:hAnsi="Cambria" w:cs="Cambria" w:hint="default"/>
        <w:bCs/>
        <w:iCs/>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2DA9792E"/>
    <w:multiLevelType w:val="hybridMultilevel"/>
    <w:tmpl w:val="E5AA6850"/>
    <w:lvl w:ilvl="0" w:tplc="C3E6DFA8">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C877C4"/>
    <w:multiLevelType w:val="multilevel"/>
    <w:tmpl w:val="CC1E137E"/>
    <w:lvl w:ilvl="0">
      <w:start w:val="1"/>
      <w:numFmt w:val="bullet"/>
      <w:lvlText w:val=""/>
      <w:lvlJc w:val="left"/>
      <w:pPr>
        <w:tabs>
          <w:tab w:val="num" w:pos="720"/>
        </w:tabs>
        <w:ind w:left="720" w:hanging="360"/>
      </w:pPr>
      <w:rPr>
        <w:rFonts w:ascii="Symbol" w:hAnsi="Symbol" w:hint="default"/>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32FE7285"/>
    <w:multiLevelType w:val="multilevel"/>
    <w:tmpl w:val="CC1E137E"/>
    <w:name w:val="WW8Num63"/>
    <w:lvl w:ilvl="0">
      <w:start w:val="1"/>
      <w:numFmt w:val="bullet"/>
      <w:lvlText w:val=""/>
      <w:lvlJc w:val="left"/>
      <w:pPr>
        <w:tabs>
          <w:tab w:val="num" w:pos="720"/>
        </w:tabs>
        <w:ind w:left="720" w:hanging="360"/>
      </w:pPr>
      <w:rPr>
        <w:rFonts w:ascii="Symbol" w:hAnsi="Symbol" w:hint="default"/>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330756BF"/>
    <w:multiLevelType w:val="hybridMultilevel"/>
    <w:tmpl w:val="E5AA6850"/>
    <w:lvl w:ilvl="0" w:tplc="C3E6DFA8">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38823DA"/>
    <w:multiLevelType w:val="hybridMultilevel"/>
    <w:tmpl w:val="77F2D948"/>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E3D92"/>
    <w:multiLevelType w:val="multilevel"/>
    <w:tmpl w:val="732492B4"/>
    <w:name w:val="WW8Num112"/>
    <w:lvl w:ilvl="0">
      <w:start w:val="10"/>
      <w:numFmt w:val="lowerLetter"/>
      <w:lvlText w:val="%1)"/>
      <w:lvlJc w:val="left"/>
      <w:pPr>
        <w:tabs>
          <w:tab w:val="num" w:pos="720"/>
        </w:tabs>
        <w:ind w:left="720" w:hanging="360"/>
      </w:pPr>
      <w:rPr>
        <w:rFonts w:ascii="Arial" w:hAnsi="Arial" w:cs="Arial" w:hint="default"/>
        <w:sz w:val="18"/>
        <w:szCs w:val="18"/>
      </w:rPr>
    </w:lvl>
    <w:lvl w:ilvl="1">
      <w:start w:val="1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30" w15:restartNumberingAfterBreak="0">
    <w:nsid w:val="433451C0"/>
    <w:multiLevelType w:val="hybridMultilevel"/>
    <w:tmpl w:val="8A8A6672"/>
    <w:lvl w:ilvl="0" w:tplc="BD34F5C8">
      <w:start w:val="1"/>
      <w:numFmt w:val="lowerLetter"/>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B85AC0"/>
    <w:multiLevelType w:val="multilevel"/>
    <w:tmpl w:val="AEDCA8D4"/>
    <w:name w:val="WW8Num82"/>
    <w:lvl w:ilvl="0">
      <w:start w:val="1"/>
      <w:numFmt w:val="decimal"/>
      <w:lvlText w:val="%1."/>
      <w:lvlJc w:val="left"/>
      <w:pPr>
        <w:tabs>
          <w:tab w:val="num" w:pos="0"/>
        </w:tabs>
        <w:ind w:left="720" w:hanging="360"/>
      </w:pPr>
      <w:rPr>
        <w:rFonts w:ascii="Cambria" w:hAnsi="Cambria" w:cs="Cambria" w:hint="default"/>
        <w:bCs/>
        <w:iCs/>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481458CE"/>
    <w:multiLevelType w:val="multilevel"/>
    <w:tmpl w:val="28E64FCA"/>
    <w:name w:val="WW8Num6222"/>
    <w:lvl w:ilvl="0">
      <w:start w:val="1"/>
      <w:numFmt w:val="none"/>
      <w:lvlText w:val="1."/>
      <w:lvlJc w:val="left"/>
      <w:pPr>
        <w:tabs>
          <w:tab w:val="num" w:pos="0"/>
        </w:tabs>
        <w:ind w:left="1065" w:hanging="705"/>
      </w:pPr>
      <w:rPr>
        <w:rFonts w:ascii="Cambria" w:hAnsi="Cambria" w:cs="Cambria" w:hint="default"/>
        <w:sz w:val="20"/>
        <w:szCs w:val="20"/>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4DAC088D"/>
    <w:multiLevelType w:val="hybridMultilevel"/>
    <w:tmpl w:val="51323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2E3077"/>
    <w:multiLevelType w:val="hybridMultilevel"/>
    <w:tmpl w:val="77F2D948"/>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A02D67"/>
    <w:multiLevelType w:val="multilevel"/>
    <w:tmpl w:val="2584A7F0"/>
    <w:name w:val="WW8Num622"/>
    <w:lvl w:ilvl="0">
      <w:start w:val="1"/>
      <w:numFmt w:val="decimal"/>
      <w:lvlText w:val="%1."/>
      <w:lvlJc w:val="left"/>
      <w:pPr>
        <w:tabs>
          <w:tab w:val="num" w:pos="0"/>
        </w:tabs>
        <w:ind w:left="1065" w:hanging="705"/>
      </w:pPr>
      <w:rPr>
        <w:rFonts w:hint="default"/>
        <w:b w:val="0"/>
        <w:sz w:val="24"/>
        <w:szCs w:val="20"/>
      </w:rPr>
    </w:lvl>
    <w:lvl w:ilvl="1">
      <w:start w:val="1"/>
      <w:numFmt w:val="decimal"/>
      <w:lvlText w:val="%1.%2."/>
      <w:lvlJc w:val="left"/>
      <w:pPr>
        <w:tabs>
          <w:tab w:val="num" w:pos="0"/>
        </w:tabs>
        <w:ind w:left="1785" w:hanging="705"/>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65581DBC"/>
    <w:multiLevelType w:val="hybridMultilevel"/>
    <w:tmpl w:val="AE2EA35C"/>
    <w:lvl w:ilvl="0" w:tplc="29DEA6F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A656C5C6">
      <w:start w:val="1"/>
      <w:numFmt w:val="lowerLetter"/>
      <w:lvlText w:val="%9)"/>
      <w:lvlJc w:val="right"/>
      <w:rPr>
        <w:rFonts w:ascii="Calibri" w:eastAsia="Times New Roman" w:hAnsi="Calibri" w:cs="Calibri" w:hint="default"/>
      </w:rPr>
    </w:lvl>
  </w:abstractNum>
  <w:abstractNum w:abstractNumId="37" w15:restartNumberingAfterBreak="0">
    <w:nsid w:val="655E2148"/>
    <w:multiLevelType w:val="multilevel"/>
    <w:tmpl w:val="BBCE7298"/>
    <w:name w:val="WW8Num62"/>
    <w:lvl w:ilvl="0">
      <w:start w:val="3"/>
      <w:numFmt w:val="decimal"/>
      <w:lvlText w:val="%1."/>
      <w:lvlJc w:val="left"/>
      <w:pPr>
        <w:tabs>
          <w:tab w:val="num" w:pos="0"/>
        </w:tabs>
        <w:ind w:left="1065" w:hanging="705"/>
      </w:pPr>
      <w:rPr>
        <w:rFonts w:asciiTheme="minorHAnsi" w:hAnsiTheme="minorHAnsi" w:cs="Cambria" w:hint="default"/>
        <w:sz w:val="24"/>
        <w:szCs w:val="20"/>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15:restartNumberingAfterBreak="0">
    <w:nsid w:val="65D90AFE"/>
    <w:multiLevelType w:val="hybridMultilevel"/>
    <w:tmpl w:val="ED242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32116B"/>
    <w:multiLevelType w:val="hybridMultilevel"/>
    <w:tmpl w:val="ACD4AD78"/>
    <w:lvl w:ilvl="0" w:tplc="DBE68188">
      <w:start w:val="1"/>
      <w:numFmt w:val="bullet"/>
      <w:lvlText w:val="­"/>
      <w:lvlJc w:val="left"/>
      <w:pPr>
        <w:ind w:left="1713" w:hanging="360"/>
      </w:pPr>
      <w:rPr>
        <w:rFonts w:ascii="Calibri" w:hAnsi="Calibri"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6AAD3721"/>
    <w:multiLevelType w:val="hybridMultilevel"/>
    <w:tmpl w:val="E5AA6850"/>
    <w:lvl w:ilvl="0" w:tplc="C3E6DFA8">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A823DB"/>
    <w:multiLevelType w:val="hybridMultilevel"/>
    <w:tmpl w:val="75AE08CA"/>
    <w:name w:val="WW8Num132"/>
    <w:lvl w:ilvl="0" w:tplc="B99C0868">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987450"/>
    <w:multiLevelType w:val="multilevel"/>
    <w:tmpl w:val="70A62136"/>
    <w:name w:val="WW8Num623"/>
    <w:lvl w:ilvl="0">
      <w:start w:val="1"/>
      <w:numFmt w:val="decimal"/>
      <w:lvlText w:val="%1."/>
      <w:lvlJc w:val="left"/>
      <w:pPr>
        <w:tabs>
          <w:tab w:val="num" w:pos="0"/>
        </w:tabs>
        <w:ind w:left="1065" w:hanging="705"/>
      </w:pPr>
      <w:rPr>
        <w:rFonts w:asciiTheme="minorHAnsi" w:hAnsiTheme="minorHAnsi" w:cs="Cambria" w:hint="default"/>
        <w:sz w:val="24"/>
        <w:szCs w:val="20"/>
      </w:rPr>
    </w:lvl>
    <w:lvl w:ilvl="1">
      <w:start w:val="1"/>
      <w:numFmt w:val="decimal"/>
      <w:lvlText w:val="%1.%2."/>
      <w:lvlJc w:val="left"/>
      <w:pPr>
        <w:tabs>
          <w:tab w:val="num" w:pos="0"/>
        </w:tabs>
        <w:ind w:left="1785" w:hanging="705"/>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77FF50B5"/>
    <w:multiLevelType w:val="multilevel"/>
    <w:tmpl w:val="CA1E74E6"/>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0"/>
        <w:szCs w:val="20"/>
        <w:u w:val="none"/>
      </w:rPr>
    </w:lvl>
    <w:lvl w:ilvl="3">
      <w:start w:val="1"/>
      <w:numFmt w:val="lowerLetter"/>
      <w:lvlText w:val="%4)"/>
      <w:lvlJc w:val="left"/>
      <w:rPr>
        <w:rFonts w:ascii="Arial" w:hAnsi="Arial" w:cs="Arial" w:hint="default"/>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hAnsi="Arial" w:cs="Arial" w:hint="default"/>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hAnsi="Arial" w:cs="Arial" w:hint="default"/>
        <w:b w:val="0"/>
        <w:bCs w:val="0"/>
        <w:i w:val="0"/>
        <w:iCs w:val="0"/>
        <w:smallCaps w:val="0"/>
        <w:strike w:val="0"/>
        <w:color w:val="000000"/>
        <w:spacing w:val="0"/>
        <w:w w:val="100"/>
        <w:position w:val="0"/>
        <w:sz w:val="20"/>
        <w:szCs w:val="20"/>
        <w:u w:val="none"/>
      </w:rPr>
    </w:lvl>
    <w:lvl w:ilvl="6">
      <w:start w:val="1"/>
      <w:numFmt w:val="decimal"/>
      <w:lvlText w:val="%7."/>
      <w:lvlJc w:val="left"/>
      <w:rPr>
        <w:rFonts w:ascii="Arial" w:hAnsi="Arial" w:cs="Arial" w:hint="default"/>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hAnsi="Arial" w:cs="Arial"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Calibri" w:eastAsia="Times New Roman" w:hAnsi="Calibri" w:cs="Arial" w:hint="default"/>
        <w:b w:val="0"/>
        <w:bCs w:val="0"/>
        <w:i w:val="0"/>
        <w:iCs w:val="0"/>
        <w:smallCaps w:val="0"/>
        <w:strike w:val="0"/>
        <w:color w:val="000000"/>
        <w:spacing w:val="0"/>
        <w:w w:val="100"/>
        <w:position w:val="0"/>
        <w:sz w:val="24"/>
        <w:szCs w:val="18"/>
        <w:u w:val="none"/>
      </w:rPr>
    </w:lvl>
  </w:abstractNum>
  <w:abstractNum w:abstractNumId="44" w15:restartNumberingAfterBreak="0">
    <w:nsid w:val="7CAE7610"/>
    <w:multiLevelType w:val="hybridMultilevel"/>
    <w:tmpl w:val="1296661A"/>
    <w:name w:val="WW8Num6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21"/>
  </w:num>
  <w:num w:numId="17">
    <w:abstractNumId w:val="37"/>
  </w:num>
  <w:num w:numId="18">
    <w:abstractNumId w:val="43"/>
  </w:num>
  <w:num w:numId="19">
    <w:abstractNumId w:val="36"/>
  </w:num>
  <w:num w:numId="20">
    <w:abstractNumId w:val="39"/>
  </w:num>
  <w:num w:numId="21">
    <w:abstractNumId w:val="31"/>
  </w:num>
  <w:num w:numId="22">
    <w:abstractNumId w:val="22"/>
  </w:num>
  <w:num w:numId="23">
    <w:abstractNumId w:val="15"/>
  </w:num>
  <w:num w:numId="24">
    <w:abstractNumId w:val="20"/>
  </w:num>
  <w:num w:numId="25">
    <w:abstractNumId w:val="2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40"/>
  </w:num>
  <w:num w:numId="30">
    <w:abstractNumId w:val="25"/>
  </w:num>
  <w:num w:numId="31">
    <w:abstractNumId w:val="26"/>
  </w:num>
  <w:num w:numId="32">
    <w:abstractNumId w:val="19"/>
  </w:num>
  <w:num w:numId="33">
    <w:abstractNumId w:val="16"/>
  </w:num>
  <w:num w:numId="34">
    <w:abstractNumId w:val="35"/>
  </w:num>
  <w:num w:numId="35">
    <w:abstractNumId w:val="41"/>
  </w:num>
  <w:num w:numId="36">
    <w:abstractNumId w:val="23"/>
  </w:num>
  <w:num w:numId="37">
    <w:abstractNumId w:val="33"/>
  </w:num>
  <w:num w:numId="38">
    <w:abstractNumId w:val="34"/>
  </w:num>
  <w:num w:numId="39">
    <w:abstractNumId w:val="28"/>
  </w:num>
  <w:num w:numId="40">
    <w:abstractNumId w:val="27"/>
  </w:num>
  <w:num w:numId="41">
    <w:abstractNumId w:val="14"/>
  </w:num>
  <w:num w:numId="42">
    <w:abstractNumId w:val="30"/>
  </w:num>
  <w:num w:numId="43">
    <w:abstractNumId w:val="42"/>
  </w:num>
  <w:num w:numId="44">
    <w:abstractNumId w:val="38"/>
  </w:num>
  <w:num w:numId="45">
    <w:abstractNumId w:val="4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A9"/>
    <w:rsid w:val="00016E06"/>
    <w:rsid w:val="00041A7D"/>
    <w:rsid w:val="00073CA7"/>
    <w:rsid w:val="00076080"/>
    <w:rsid w:val="000868A4"/>
    <w:rsid w:val="00097CED"/>
    <w:rsid w:val="000A6C87"/>
    <w:rsid w:val="000B29C4"/>
    <w:rsid w:val="000D5E8E"/>
    <w:rsid w:val="000E0077"/>
    <w:rsid w:val="000E1FBF"/>
    <w:rsid w:val="00100E0B"/>
    <w:rsid w:val="001019FE"/>
    <w:rsid w:val="001070A9"/>
    <w:rsid w:val="00116215"/>
    <w:rsid w:val="00136EC8"/>
    <w:rsid w:val="00150057"/>
    <w:rsid w:val="0015482E"/>
    <w:rsid w:val="001847BE"/>
    <w:rsid w:val="00193233"/>
    <w:rsid w:val="00193BE4"/>
    <w:rsid w:val="00194CF1"/>
    <w:rsid w:val="001A4691"/>
    <w:rsid w:val="001A635D"/>
    <w:rsid w:val="001C0A18"/>
    <w:rsid w:val="001D68B1"/>
    <w:rsid w:val="001E207A"/>
    <w:rsid w:val="001E2990"/>
    <w:rsid w:val="001F239C"/>
    <w:rsid w:val="00215153"/>
    <w:rsid w:val="002168F8"/>
    <w:rsid w:val="00222CA3"/>
    <w:rsid w:val="00254D67"/>
    <w:rsid w:val="00260607"/>
    <w:rsid w:val="00264008"/>
    <w:rsid w:val="00264E88"/>
    <w:rsid w:val="00267AE3"/>
    <w:rsid w:val="002779F5"/>
    <w:rsid w:val="002831E7"/>
    <w:rsid w:val="00283592"/>
    <w:rsid w:val="00286B87"/>
    <w:rsid w:val="002B76B1"/>
    <w:rsid w:val="002D0529"/>
    <w:rsid w:val="002D1C8C"/>
    <w:rsid w:val="002F73DB"/>
    <w:rsid w:val="00312414"/>
    <w:rsid w:val="0031320E"/>
    <w:rsid w:val="00317C41"/>
    <w:rsid w:val="00325E3D"/>
    <w:rsid w:val="00346973"/>
    <w:rsid w:val="003A7D7F"/>
    <w:rsid w:val="003C3502"/>
    <w:rsid w:val="003F787C"/>
    <w:rsid w:val="00405470"/>
    <w:rsid w:val="00430BDA"/>
    <w:rsid w:val="004315FB"/>
    <w:rsid w:val="00432B2F"/>
    <w:rsid w:val="0043774E"/>
    <w:rsid w:val="0044735E"/>
    <w:rsid w:val="00452685"/>
    <w:rsid w:val="004614A0"/>
    <w:rsid w:val="00464459"/>
    <w:rsid w:val="00482BBF"/>
    <w:rsid w:val="00493FA4"/>
    <w:rsid w:val="004A4F7C"/>
    <w:rsid w:val="004A6F53"/>
    <w:rsid w:val="004D7748"/>
    <w:rsid w:val="004E7F22"/>
    <w:rsid w:val="004F160F"/>
    <w:rsid w:val="0050743E"/>
    <w:rsid w:val="00510776"/>
    <w:rsid w:val="00510BE1"/>
    <w:rsid w:val="0052476F"/>
    <w:rsid w:val="00540D52"/>
    <w:rsid w:val="005462DA"/>
    <w:rsid w:val="005562AF"/>
    <w:rsid w:val="0056087B"/>
    <w:rsid w:val="005813E6"/>
    <w:rsid w:val="005D2FEC"/>
    <w:rsid w:val="005E4ED4"/>
    <w:rsid w:val="005F2ACB"/>
    <w:rsid w:val="005F2DBB"/>
    <w:rsid w:val="00613535"/>
    <w:rsid w:val="0063580C"/>
    <w:rsid w:val="006436C5"/>
    <w:rsid w:val="0067129E"/>
    <w:rsid w:val="006769EE"/>
    <w:rsid w:val="00677F15"/>
    <w:rsid w:val="0068056D"/>
    <w:rsid w:val="00684E91"/>
    <w:rsid w:val="006957EB"/>
    <w:rsid w:val="00695BDA"/>
    <w:rsid w:val="006B1418"/>
    <w:rsid w:val="006B43DC"/>
    <w:rsid w:val="006D7480"/>
    <w:rsid w:val="006F037F"/>
    <w:rsid w:val="006F116B"/>
    <w:rsid w:val="006F39AF"/>
    <w:rsid w:val="006F7C0F"/>
    <w:rsid w:val="00700256"/>
    <w:rsid w:val="007141C2"/>
    <w:rsid w:val="00714462"/>
    <w:rsid w:val="00735C5F"/>
    <w:rsid w:val="00743CCA"/>
    <w:rsid w:val="00743F0F"/>
    <w:rsid w:val="007544AA"/>
    <w:rsid w:val="00762CC7"/>
    <w:rsid w:val="007649E1"/>
    <w:rsid w:val="00767259"/>
    <w:rsid w:val="00780B04"/>
    <w:rsid w:val="007B6EE5"/>
    <w:rsid w:val="007D7785"/>
    <w:rsid w:val="007E310C"/>
    <w:rsid w:val="007F5E5E"/>
    <w:rsid w:val="008028C4"/>
    <w:rsid w:val="0080308D"/>
    <w:rsid w:val="00807BEF"/>
    <w:rsid w:val="00843DEC"/>
    <w:rsid w:val="00844C70"/>
    <w:rsid w:val="00852A9F"/>
    <w:rsid w:val="008617DE"/>
    <w:rsid w:val="00865C2B"/>
    <w:rsid w:val="008A36D9"/>
    <w:rsid w:val="008B026C"/>
    <w:rsid w:val="008B0F36"/>
    <w:rsid w:val="008B410D"/>
    <w:rsid w:val="008D7983"/>
    <w:rsid w:val="008E3720"/>
    <w:rsid w:val="008F00A9"/>
    <w:rsid w:val="008F1563"/>
    <w:rsid w:val="00917C17"/>
    <w:rsid w:val="00940483"/>
    <w:rsid w:val="00950969"/>
    <w:rsid w:val="009B0CCF"/>
    <w:rsid w:val="009B3EC0"/>
    <w:rsid w:val="009C25D2"/>
    <w:rsid w:val="009C30BF"/>
    <w:rsid w:val="009D3F4D"/>
    <w:rsid w:val="009D6228"/>
    <w:rsid w:val="00A43B0A"/>
    <w:rsid w:val="00A4705B"/>
    <w:rsid w:val="00A50760"/>
    <w:rsid w:val="00A97D94"/>
    <w:rsid w:val="00AA359B"/>
    <w:rsid w:val="00AB3455"/>
    <w:rsid w:val="00AC3301"/>
    <w:rsid w:val="00AE44FB"/>
    <w:rsid w:val="00AE705B"/>
    <w:rsid w:val="00AF19E2"/>
    <w:rsid w:val="00B109E5"/>
    <w:rsid w:val="00B1479F"/>
    <w:rsid w:val="00B16017"/>
    <w:rsid w:val="00B233E8"/>
    <w:rsid w:val="00B37558"/>
    <w:rsid w:val="00B41E4A"/>
    <w:rsid w:val="00B4239A"/>
    <w:rsid w:val="00B50701"/>
    <w:rsid w:val="00B53A22"/>
    <w:rsid w:val="00B53F0A"/>
    <w:rsid w:val="00B64644"/>
    <w:rsid w:val="00B71B0D"/>
    <w:rsid w:val="00B737FA"/>
    <w:rsid w:val="00B90BC5"/>
    <w:rsid w:val="00B92B08"/>
    <w:rsid w:val="00B9394B"/>
    <w:rsid w:val="00BA4FE9"/>
    <w:rsid w:val="00BC577D"/>
    <w:rsid w:val="00BD4512"/>
    <w:rsid w:val="00BF1E78"/>
    <w:rsid w:val="00BF5D59"/>
    <w:rsid w:val="00C118C3"/>
    <w:rsid w:val="00C35047"/>
    <w:rsid w:val="00C370B5"/>
    <w:rsid w:val="00C56478"/>
    <w:rsid w:val="00C67C18"/>
    <w:rsid w:val="00CA1794"/>
    <w:rsid w:val="00CD651E"/>
    <w:rsid w:val="00CE3673"/>
    <w:rsid w:val="00CF5DBC"/>
    <w:rsid w:val="00D1324D"/>
    <w:rsid w:val="00D42AAF"/>
    <w:rsid w:val="00D42C1A"/>
    <w:rsid w:val="00D810BA"/>
    <w:rsid w:val="00D90F8F"/>
    <w:rsid w:val="00DA6B07"/>
    <w:rsid w:val="00DF6D05"/>
    <w:rsid w:val="00E03E6A"/>
    <w:rsid w:val="00E170E5"/>
    <w:rsid w:val="00E24B51"/>
    <w:rsid w:val="00E515C5"/>
    <w:rsid w:val="00E55514"/>
    <w:rsid w:val="00E63A53"/>
    <w:rsid w:val="00E765C6"/>
    <w:rsid w:val="00E76FE3"/>
    <w:rsid w:val="00E863BF"/>
    <w:rsid w:val="00E90A80"/>
    <w:rsid w:val="00EB2B48"/>
    <w:rsid w:val="00EB4B86"/>
    <w:rsid w:val="00ED4B61"/>
    <w:rsid w:val="00EE27DF"/>
    <w:rsid w:val="00EE54F3"/>
    <w:rsid w:val="00EE6AE3"/>
    <w:rsid w:val="00EF565F"/>
    <w:rsid w:val="00F077E3"/>
    <w:rsid w:val="00F23403"/>
    <w:rsid w:val="00F25291"/>
    <w:rsid w:val="00F355EA"/>
    <w:rsid w:val="00F36F78"/>
    <w:rsid w:val="00F46ED7"/>
    <w:rsid w:val="00F5243F"/>
    <w:rsid w:val="00F579E9"/>
    <w:rsid w:val="00F76454"/>
    <w:rsid w:val="00F91B3A"/>
    <w:rsid w:val="00FB7722"/>
    <w:rsid w:val="00FC68CD"/>
    <w:rsid w:val="00FC732A"/>
    <w:rsid w:val="00FD3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BBDB05B8-71BC-43AD-81B8-14708839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2" w:lineRule="auto"/>
    </w:pPr>
    <w:rPr>
      <w:rFonts w:ascii="Calibri" w:eastAsia="Calibri" w:hAnsi="Calibri" w:cs="font204"/>
      <w:color w:val="00000A"/>
      <w:kern w:val="2"/>
      <w:sz w:val="22"/>
      <w:szCs w:val="22"/>
      <w:lang w:eastAsia="zh-CN"/>
    </w:rPr>
  </w:style>
  <w:style w:type="paragraph" w:styleId="Nagwek1">
    <w:name w:val="heading 1"/>
    <w:basedOn w:val="Normalny"/>
    <w:next w:val="Normalny"/>
    <w:link w:val="Nagwek1Znak"/>
    <w:uiPriority w:val="9"/>
    <w:qFormat/>
    <w:rsid w:val="00346973"/>
    <w:pPr>
      <w:keepNext/>
      <w:spacing w:before="240" w:after="60" w:line="360" w:lineRule="auto"/>
      <w:outlineLvl w:val="0"/>
    </w:pPr>
    <w:rPr>
      <w:rFonts w:asciiTheme="minorHAnsi" w:eastAsiaTheme="majorEastAsia" w:hAnsiTheme="minorHAnsi" w:cstheme="majorBidi"/>
      <w:b/>
      <w:bCs/>
      <w:kern w:val="32"/>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Cambria"/>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mbria" w:hAnsi="Cambria" w:cs="Cambria"/>
      <w:color w:val="auto"/>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rPr>
      <w:rFonts w:ascii="Arial" w:eastAsia="Times New Roman" w:hAnsi="Arial" w:cs="Arial"/>
      <w:color w:val="auto"/>
      <w:kern w:val="0"/>
      <w:sz w:val="18"/>
      <w:szCs w:val="18"/>
      <w:lang w:eastAsia="ar-SA"/>
    </w:rPr>
  </w:style>
  <w:style w:type="character" w:customStyle="1" w:styleId="WW8Num3z0">
    <w:name w:val="WW8Num3z0"/>
    <w:rPr>
      <w:rFonts w:ascii="Cambria" w:hAnsi="Cambria" w:cs="Cambria"/>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mbria" w:hAnsi="Cambria" w:cs="Cambria"/>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mbria" w:hAnsi="Cambria" w:cs="Cambria"/>
      <w:color w:val="auto"/>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Cambria"/>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mbria" w:hAnsi="Cambria" w:cs="Cambria"/>
      <w:color w:val="auto"/>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mbria" w:hAnsi="Cambria" w:cs="Cambria"/>
      <w:bCs/>
      <w:iCs/>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eastAsia="Times New Roman" w:hAnsi="Cambria" w:cs="Cambria"/>
      <w:color w:val="auto"/>
      <w:kern w:val="0"/>
      <w:sz w:val="20"/>
      <w:szCs w:val="20"/>
      <w:lang w:eastAsia="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18"/>
      <w:szCs w:val="1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8"/>
      <w:szCs w:val="1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Calibri" w:hAnsi="Arial" w:cs="font204"/>
      <w:color w:val="000000"/>
      <w:kern w:val="0"/>
      <w:sz w:val="18"/>
      <w:szCs w:val="18"/>
      <w:lang w:eastAsia="en-U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5">
    <w:name w:val="Domyślna czcionka akapitu5"/>
  </w:style>
  <w:style w:type="character" w:customStyle="1" w:styleId="WW8Num16z0">
    <w:name w:val="WW8Num16z0"/>
    <w:rPr>
      <w:rFonts w:ascii="Arial" w:eastAsia="Calibri" w:hAnsi="Arial" w:cs="font204"/>
      <w:color w:val="000000"/>
      <w:kern w:val="0"/>
      <w:sz w:val="18"/>
      <w:szCs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4">
    <w:name w:val="Domyślna czcionka akapitu4"/>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3">
    <w:name w:val="Domyślna czcionka akapitu3"/>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Domylnaczcionkaakapitu2">
    <w:name w:val="Domyślna czcionka akapitu2"/>
  </w:style>
  <w:style w:type="character" w:customStyle="1" w:styleId="Domylnaczcionkaakapitu1">
    <w:name w:val="Domyślna czcionka akapitu1"/>
  </w:style>
  <w:style w:type="character" w:customStyle="1" w:styleId="DefaultParagraphFont">
    <w:name w:val="Default Paragraph Font"/>
  </w:style>
  <w:style w:type="character" w:customStyle="1" w:styleId="NagwekZnak">
    <w:name w:val="Nagłówek Znak"/>
    <w:basedOn w:val="DefaultParagraphFont"/>
  </w:style>
  <w:style w:type="character" w:customStyle="1" w:styleId="StopkaZnak">
    <w:name w:val="Stopka Znak"/>
    <w:basedOn w:val="DefaultParagraphFont"/>
    <w:uiPriority w:val="99"/>
  </w:style>
  <w:style w:type="character" w:customStyle="1" w:styleId="TekstdymkaZnak">
    <w:name w:val="Tekst dymka Znak"/>
    <w:rPr>
      <w:rFonts w:ascii="Segoe UI" w:hAnsi="Segoe UI" w:cs="Segoe UI"/>
      <w:sz w:val="18"/>
      <w:szCs w:val="18"/>
    </w:rPr>
  </w:style>
  <w:style w:type="character" w:customStyle="1" w:styleId="Znakinumeracji">
    <w:name w:val="Znaki numeracji"/>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font204"/>
      <w:color w:val="00000A"/>
      <w:kern w:val="2"/>
      <w:lang w:eastAsia="zh-CN"/>
    </w:rPr>
  </w:style>
  <w:style w:type="character" w:customStyle="1" w:styleId="TematkomentarzaZnak">
    <w:name w:val="Temat komentarza Znak"/>
    <w:rPr>
      <w:rFonts w:ascii="Calibri" w:eastAsia="Calibri" w:hAnsi="Calibri" w:cs="font204"/>
      <w:b/>
      <w:bCs/>
      <w:color w:val="00000A"/>
      <w:kern w:val="2"/>
      <w:lang w:eastAsia="zh-CN"/>
    </w:rPr>
  </w:style>
  <w:style w:type="character" w:customStyle="1" w:styleId="TekstdymkaZnak1">
    <w:name w:val="Tekst dymka Znak1"/>
    <w:rPr>
      <w:rFonts w:ascii="Segoe UI" w:eastAsia="Calibri" w:hAnsi="Segoe UI" w:cs="Segoe UI"/>
      <w:color w:val="00000A"/>
      <w:kern w:val="2"/>
      <w:sz w:val="18"/>
      <w:szCs w:val="18"/>
      <w:lang w:eastAsia="zh-CN"/>
    </w:rPr>
  </w:style>
  <w:style w:type="character" w:styleId="Hipercze">
    <w:name w:val="Hyperlink"/>
    <w:rPr>
      <w:color w:val="000080"/>
      <w:u w:val="single"/>
      <w:lang/>
    </w:rPr>
  </w:style>
  <w:style w:type="paragraph" w:customStyle="1" w:styleId="Nagwek6">
    <w:name w:val="Nagłówek6"/>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5">
    <w:name w:val="Nagłówek5"/>
    <w:basedOn w:val="Normalny"/>
    <w:next w:val="Tekstpodstawowy"/>
    <w:pPr>
      <w:keepNext/>
      <w:spacing w:before="240" w:after="120"/>
    </w:pPr>
    <w:rPr>
      <w:rFonts w:ascii="Liberation Sans" w:eastAsia="Microsoft YaHei" w:hAnsi="Liberation Sans" w:cs="Arial"/>
      <w:sz w:val="28"/>
      <w:szCs w:val="28"/>
    </w:rPr>
  </w:style>
  <w:style w:type="paragraph" w:customStyle="1" w:styleId="Legenda5">
    <w:name w:val="Legenda5"/>
    <w:basedOn w:val="Normalny"/>
    <w:pPr>
      <w:suppressLineNumbers/>
      <w:spacing w:before="120" w:after="120"/>
    </w:pPr>
    <w:rPr>
      <w:rFonts w:cs="Arial"/>
      <w:i/>
      <w:iCs/>
      <w:sz w:val="24"/>
      <w:szCs w:val="24"/>
    </w:rPr>
  </w:style>
  <w:style w:type="paragraph" w:customStyle="1" w:styleId="Nagwek4">
    <w:name w:val="Nagłówek4"/>
    <w:basedOn w:val="Normalny"/>
    <w:next w:val="Tekstpodstawowy"/>
    <w:pPr>
      <w:keepNext/>
      <w:spacing w:before="240" w:after="120"/>
    </w:pPr>
    <w:rPr>
      <w:rFonts w:ascii="Liberation Sans" w:eastAsia="Microsoft YaHei" w:hAnsi="Liberation Sans" w:cs="Arial"/>
      <w:sz w:val="28"/>
      <w:szCs w:val="28"/>
    </w:rPr>
  </w:style>
  <w:style w:type="paragraph" w:customStyle="1" w:styleId="Legenda4">
    <w:name w:val="Legenda4"/>
    <w:basedOn w:val="Normalny"/>
    <w:pPr>
      <w:suppressLineNumbers/>
      <w:spacing w:before="120" w:after="120"/>
    </w:pPr>
    <w:rPr>
      <w:rFonts w:cs="Arial"/>
      <w:i/>
      <w:iCs/>
      <w:sz w:val="24"/>
      <w:szCs w:val="24"/>
    </w:rPr>
  </w:style>
  <w:style w:type="paragraph" w:customStyle="1" w:styleId="Nagwek3">
    <w:name w:val="Nagłówek3"/>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sz w:val="24"/>
      <w:szCs w:val="24"/>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szCs w:val="24"/>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uiPriority w:val="99"/>
    <w:pPr>
      <w:tabs>
        <w:tab w:val="center" w:pos="4536"/>
        <w:tab w:val="right" w:pos="9072"/>
      </w:tabs>
      <w:spacing w:after="0" w:line="240" w:lineRule="auto"/>
    </w:pPr>
  </w:style>
  <w:style w:type="paragraph" w:customStyle="1" w:styleId="ListParagraph">
    <w:name w:val="List Paragraph"/>
    <w:basedOn w:val="Normalny"/>
    <w:pPr>
      <w:ind w:left="720"/>
      <w:contextualSpacing/>
    </w:pPr>
  </w:style>
  <w:style w:type="paragraph" w:customStyle="1" w:styleId="BalloonText">
    <w:name w:val="Balloon Text"/>
    <w:basedOn w:val="Normalny"/>
    <w:pPr>
      <w:spacing w:after="0" w:line="240" w:lineRule="auto"/>
    </w:pPr>
    <w:rPr>
      <w:rFonts w:ascii="Segoe UI" w:hAnsi="Segoe UI" w:cs="Segoe UI"/>
      <w:sz w:val="18"/>
      <w:szCs w:val="18"/>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Segoe UI" w:hAnsi="Segoe UI" w:cs="Segoe UI"/>
      <w:sz w:val="18"/>
      <w:szCs w:val="18"/>
    </w:rPr>
  </w:style>
  <w:style w:type="paragraph" w:styleId="NormalnyWeb">
    <w:name w:val="Normal (Web)"/>
    <w:basedOn w:val="Normalny"/>
    <w:pPr>
      <w:suppressAutoHyphens w:val="0"/>
      <w:spacing w:before="280" w:after="280" w:line="240" w:lineRule="auto"/>
      <w:jc w:val="both"/>
    </w:pPr>
    <w:rPr>
      <w:rFonts w:ascii="Times New Roman" w:eastAsia="Times New Roman" w:hAnsi="Times New Roman" w:cs="Times New Roman"/>
      <w:color w:val="auto"/>
      <w:kern w:val="0"/>
      <w:sz w:val="20"/>
      <w:szCs w:val="20"/>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1F239C"/>
    <w:pPr>
      <w:suppressAutoHyphens w:val="0"/>
      <w:spacing w:after="200" w:line="276" w:lineRule="auto"/>
      <w:ind w:left="720"/>
      <w:contextualSpacing/>
    </w:pPr>
    <w:rPr>
      <w:rFonts w:cs="Arial"/>
      <w:color w:val="auto"/>
      <w:kern w:val="0"/>
      <w:lang w:eastAsia="en-US" w:bidi="he-IL"/>
    </w:rPr>
  </w:style>
  <w:style w:type="paragraph" w:styleId="Bezodstpw">
    <w:name w:val="No Spacing"/>
    <w:link w:val="BezodstpwZnak"/>
    <w:uiPriority w:val="1"/>
    <w:qFormat/>
    <w:rsid w:val="001E207A"/>
    <w:rPr>
      <w:rFonts w:ascii="Calibri" w:eastAsia="Calibri" w:hAnsi="Calibri"/>
      <w:sz w:val="22"/>
      <w:szCs w:val="22"/>
      <w:lang w:val="de-DE" w:eastAsia="en-US"/>
    </w:rPr>
  </w:style>
  <w:style w:type="character" w:customStyle="1" w:styleId="BezodstpwZnak">
    <w:name w:val="Bez odstępów Znak"/>
    <w:link w:val="Bezodstpw"/>
    <w:uiPriority w:val="1"/>
    <w:locked/>
    <w:rsid w:val="001E207A"/>
    <w:rPr>
      <w:rFonts w:ascii="Calibri" w:eastAsia="Calibri" w:hAnsi="Calibri"/>
      <w:sz w:val="22"/>
      <w:szCs w:val="22"/>
      <w:lang w:val="de-DE" w:eastAsia="en-US"/>
    </w:rPr>
  </w:style>
  <w:style w:type="paragraph" w:styleId="Tekstprzypisudolnego">
    <w:name w:val="footnote text"/>
    <w:basedOn w:val="Normalny"/>
    <w:link w:val="TekstprzypisudolnegoZnak"/>
    <w:uiPriority w:val="99"/>
    <w:semiHidden/>
    <w:unhideWhenUsed/>
    <w:rsid w:val="00B64644"/>
    <w:rPr>
      <w:sz w:val="20"/>
      <w:szCs w:val="20"/>
    </w:rPr>
  </w:style>
  <w:style w:type="character" w:customStyle="1" w:styleId="TekstprzypisudolnegoZnak">
    <w:name w:val="Tekst przypisu dolnego Znak"/>
    <w:link w:val="Tekstprzypisudolnego"/>
    <w:uiPriority w:val="99"/>
    <w:semiHidden/>
    <w:rsid w:val="00B64644"/>
    <w:rPr>
      <w:rFonts w:ascii="Calibri" w:eastAsia="Calibri" w:hAnsi="Calibri" w:cs="font204"/>
      <w:color w:val="00000A"/>
      <w:kern w:val="2"/>
      <w:lang w:eastAsia="zh-CN"/>
    </w:rPr>
  </w:style>
  <w:style w:type="character" w:styleId="Odwoanieprzypisudolnego">
    <w:name w:val="footnote reference"/>
    <w:uiPriority w:val="99"/>
    <w:semiHidden/>
    <w:unhideWhenUsed/>
    <w:rsid w:val="00B64644"/>
    <w:rPr>
      <w:vertAlign w:val="superscript"/>
    </w:rPr>
  </w:style>
  <w:style w:type="character" w:styleId="Odwoaniedokomentarza">
    <w:name w:val="annotation reference"/>
    <w:uiPriority w:val="99"/>
    <w:semiHidden/>
    <w:unhideWhenUsed/>
    <w:rsid w:val="008E3720"/>
    <w:rPr>
      <w:sz w:val="16"/>
      <w:szCs w:val="16"/>
    </w:rPr>
  </w:style>
  <w:style w:type="paragraph" w:styleId="Tekstkomentarza">
    <w:name w:val="annotation text"/>
    <w:basedOn w:val="Normalny"/>
    <w:link w:val="TekstkomentarzaZnak1"/>
    <w:uiPriority w:val="99"/>
    <w:semiHidden/>
    <w:unhideWhenUsed/>
    <w:rsid w:val="008E3720"/>
    <w:rPr>
      <w:sz w:val="20"/>
      <w:szCs w:val="20"/>
    </w:rPr>
  </w:style>
  <w:style w:type="character" w:customStyle="1" w:styleId="TekstkomentarzaZnak1">
    <w:name w:val="Tekst komentarza Znak1"/>
    <w:link w:val="Tekstkomentarza"/>
    <w:uiPriority w:val="99"/>
    <w:semiHidden/>
    <w:rsid w:val="008E3720"/>
    <w:rPr>
      <w:rFonts w:ascii="Calibri" w:eastAsia="Calibri" w:hAnsi="Calibri" w:cs="font204"/>
      <w:color w:val="00000A"/>
      <w:kern w:val="2"/>
      <w:lang w:eastAsia="zh-CN"/>
    </w:rPr>
  </w:style>
  <w:style w:type="paragraph" w:customStyle="1" w:styleId="Akapitzlist1">
    <w:name w:val="Akapit z listą1"/>
    <w:basedOn w:val="Normalny"/>
    <w:rsid w:val="00E76FE3"/>
    <w:pPr>
      <w:widowControl w:val="0"/>
      <w:spacing w:after="0" w:line="240" w:lineRule="auto"/>
      <w:ind w:left="708"/>
    </w:pPr>
    <w:rPr>
      <w:rFonts w:ascii="Courier New" w:eastAsia="Times New Roman" w:hAnsi="Courier New" w:cs="Courier New"/>
      <w:color w:val="000000"/>
      <w:kern w:val="0"/>
      <w:sz w:val="24"/>
      <w:szCs w:val="24"/>
      <w:lang w:eastAsia="ar-SA"/>
    </w:rPr>
  </w:style>
  <w:style w:type="paragraph" w:customStyle="1" w:styleId="Default">
    <w:name w:val="Default"/>
    <w:rsid w:val="0056087B"/>
    <w:pPr>
      <w:autoSpaceDE w:val="0"/>
      <w:autoSpaceDN w:val="0"/>
      <w:adjustRightInd w:val="0"/>
    </w:pPr>
    <w:rPr>
      <w:rFonts w:ascii="Cambria" w:hAnsi="Cambria" w:cs="Cambria"/>
      <w:color w:val="000000"/>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677F15"/>
    <w:rPr>
      <w:rFonts w:ascii="Calibri" w:eastAsia="Calibri" w:hAnsi="Calibri" w:cs="Arial"/>
      <w:sz w:val="22"/>
      <w:szCs w:val="22"/>
      <w:lang w:eastAsia="en-US" w:bidi="he-IL"/>
    </w:rPr>
  </w:style>
  <w:style w:type="character" w:customStyle="1" w:styleId="ZWYKYNUMEROWANYZnak">
    <w:name w:val="ZWYKŁY NUMEROWANY Znak"/>
    <w:link w:val="ZWYKYNUMEROWANY"/>
    <w:qFormat/>
    <w:rsid w:val="00950969"/>
    <w:rPr>
      <w:rFonts w:eastAsia="Calibri" w:cs="Arial"/>
      <w:sz w:val="24"/>
      <w:szCs w:val="22"/>
      <w:lang w:eastAsia="en-US" w:bidi="he-IL"/>
    </w:rPr>
  </w:style>
  <w:style w:type="paragraph" w:customStyle="1" w:styleId="ZWYKYNUMEROWANY">
    <w:name w:val="ZWYKŁY NUMEROWANY"/>
    <w:basedOn w:val="Akapitzlist"/>
    <w:link w:val="ZWYKYNUMEROWANYZnak"/>
    <w:qFormat/>
    <w:rsid w:val="00950969"/>
    <w:pPr>
      <w:tabs>
        <w:tab w:val="left" w:pos="0"/>
      </w:tabs>
      <w:suppressAutoHyphens/>
      <w:spacing w:before="120" w:after="120" w:line="259" w:lineRule="auto"/>
      <w:ind w:left="360" w:hanging="360"/>
      <w:contextualSpacing w:val="0"/>
      <w:jc w:val="both"/>
    </w:pPr>
    <w:rPr>
      <w:rFonts w:ascii="Times New Roman" w:hAnsi="Times New Roman"/>
      <w:sz w:val="24"/>
    </w:rPr>
  </w:style>
  <w:style w:type="character" w:customStyle="1" w:styleId="Nagwek1Znak">
    <w:name w:val="Nagłówek 1 Znak"/>
    <w:basedOn w:val="Domylnaczcionkaakapitu"/>
    <w:link w:val="Nagwek1"/>
    <w:uiPriority w:val="9"/>
    <w:rsid w:val="00346973"/>
    <w:rPr>
      <w:rFonts w:asciiTheme="minorHAnsi" w:eastAsiaTheme="majorEastAsia" w:hAnsiTheme="minorHAnsi" w:cstheme="majorBidi"/>
      <w:b/>
      <w:bCs/>
      <w:color w:val="00000A"/>
      <w:kern w:val="32"/>
      <w:sz w:val="24"/>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9D4B1-D1A7-47F6-ABED-8ABAD5F8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5641</Words>
  <Characters>33850</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Projektowane postanowienia umowy - Część 1</vt:lpstr>
    </vt:vector>
  </TitlesOfParts>
  <Company/>
  <LinksUpToDate>false</LinksUpToDate>
  <CharactersWithSpaces>39413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 - Część 1</dc:title>
  <dc:subject/>
  <dc:creator>Izabela Dróżdż</dc:creator>
  <cp:keywords/>
  <cp:lastModifiedBy>Izabela ID. Dróżdż</cp:lastModifiedBy>
  <cp:revision>3</cp:revision>
  <cp:lastPrinted>2021-12-15T11:01:00Z</cp:lastPrinted>
  <dcterms:created xsi:type="dcterms:W3CDTF">2023-05-31T12:42:00Z</dcterms:created>
  <dcterms:modified xsi:type="dcterms:W3CDTF">2023-05-31T12:43:00Z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