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7E74C8">
        <w:rPr>
          <w:rFonts w:ascii="Times New Roman" w:hAnsi="Times New Roman" w:cs="Times New Roman"/>
          <w:sz w:val="24"/>
          <w:szCs w:val="24"/>
        </w:rPr>
        <w:t>17</w:t>
      </w:r>
      <w:r w:rsidRPr="005E098D">
        <w:rPr>
          <w:rFonts w:ascii="Times New Roman" w:hAnsi="Times New Roman" w:cs="Times New Roman"/>
          <w:sz w:val="24"/>
          <w:szCs w:val="24"/>
        </w:rPr>
        <w:t>.0</w:t>
      </w:r>
      <w:r w:rsidR="007E74C8">
        <w:rPr>
          <w:rFonts w:ascii="Times New Roman" w:hAnsi="Times New Roman" w:cs="Times New Roman"/>
          <w:sz w:val="24"/>
          <w:szCs w:val="24"/>
        </w:rPr>
        <w:t>5</w:t>
      </w:r>
      <w:r w:rsidRPr="005E098D">
        <w:rPr>
          <w:rFonts w:ascii="Times New Roman" w:hAnsi="Times New Roman" w:cs="Times New Roman"/>
          <w:sz w:val="24"/>
          <w:szCs w:val="24"/>
        </w:rPr>
        <w:t>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7E74C8">
        <w:rPr>
          <w:rFonts w:ascii="Times New Roman" w:hAnsi="Times New Roman" w:cs="Times New Roman"/>
          <w:b/>
          <w:sz w:val="24"/>
          <w:szCs w:val="24"/>
        </w:rPr>
        <w:t>11</w:t>
      </w:r>
      <w:r w:rsidRPr="005E09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7E74C8" w:rsidRDefault="001B220E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7E74C8" w:rsidRPr="007E74C8">
        <w:rPr>
          <w:rFonts w:ascii="Times New Roman" w:hAnsi="Times New Roman" w:cs="Times New Roman"/>
          <w:sz w:val="24"/>
          <w:szCs w:val="24"/>
        </w:rPr>
        <w:t>2023/BZP</w:t>
      </w:r>
      <w:bookmarkStart w:id="0" w:name="_GoBack"/>
      <w:bookmarkEnd w:id="0"/>
      <w:r w:rsidR="007E74C8" w:rsidRPr="007E74C8">
        <w:rPr>
          <w:rFonts w:ascii="Times New Roman" w:hAnsi="Times New Roman" w:cs="Times New Roman"/>
          <w:sz w:val="24"/>
          <w:szCs w:val="24"/>
        </w:rPr>
        <w:t xml:space="preserve"> 00197932</w:t>
      </w:r>
      <w:r w:rsidRPr="007E74C8">
        <w:rPr>
          <w:rFonts w:ascii="Times New Roman" w:hAnsi="Times New Roman" w:cs="Times New Roman"/>
          <w:sz w:val="24"/>
          <w:szCs w:val="24"/>
        </w:rPr>
        <w:t xml:space="preserve"> w dniu  2023-</w:t>
      </w:r>
      <w:r w:rsidR="007E74C8">
        <w:rPr>
          <w:rFonts w:ascii="Times New Roman" w:hAnsi="Times New Roman" w:cs="Times New Roman"/>
          <w:sz w:val="24"/>
          <w:szCs w:val="24"/>
        </w:rPr>
        <w:t>04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7E74C8">
        <w:rPr>
          <w:rFonts w:ascii="Times New Roman" w:hAnsi="Times New Roman" w:cs="Times New Roman"/>
          <w:sz w:val="24"/>
          <w:szCs w:val="24"/>
        </w:rPr>
        <w:t>28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postępowania w trybie podstawowym (art. 275 pkt 1 </w:t>
      </w:r>
      <w:proofErr w:type="spellStart"/>
      <w:r w:rsidRPr="007E74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E74C8">
        <w:rPr>
          <w:rFonts w:ascii="Times New Roman" w:hAnsi="Times New Roman" w:cs="Times New Roman"/>
          <w:sz w:val="24"/>
          <w:szCs w:val="24"/>
        </w:rPr>
        <w:t xml:space="preserve">)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Przebudowa Placu Niepodległości w Chojnicach</w:t>
      </w:r>
      <w:r w:rsidR="00194D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C8">
        <w:rPr>
          <w:rFonts w:ascii="Times New Roman" w:hAnsi="Times New Roman" w:cs="Times New Roman"/>
          <w:bCs/>
          <w:sz w:val="24"/>
          <w:szCs w:val="24"/>
        </w:rPr>
        <w:t xml:space="preserve">Zamawiający informuje, iż na podstawie art. 255 pkt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>1</w:t>
      </w:r>
      <w:r w:rsidRPr="007E74C8">
        <w:rPr>
          <w:rFonts w:ascii="Times New Roman" w:hAnsi="Times New Roman" w:cs="Times New Roman"/>
          <w:bCs/>
          <w:sz w:val="24"/>
          <w:szCs w:val="24"/>
        </w:rPr>
        <w:t>) ustawy Prawo Zamówień Publicznych, unieważnia przedmiotowe postępowanie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 xml:space="preserve"> o udzielenie zamówienia</w:t>
      </w:r>
      <w:r w:rsidRPr="007E74C8">
        <w:rPr>
          <w:rFonts w:ascii="Times New Roman" w:hAnsi="Times New Roman" w:cs="Times New Roman"/>
          <w:bCs/>
          <w:sz w:val="24"/>
          <w:szCs w:val="24"/>
        </w:rPr>
        <w:t xml:space="preserve">, ponieważ </w:t>
      </w:r>
      <w:r w:rsidR="007E74C8" w:rsidRPr="007E74C8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194DF3">
        <w:rPr>
          <w:rFonts w:ascii="Times New Roman" w:hAnsi="Times New Roman" w:cs="Times New Roman"/>
          <w:bCs/>
          <w:sz w:val="24"/>
          <w:szCs w:val="24"/>
        </w:rPr>
        <w:t>została złożona żadna oferta</w:t>
      </w:r>
      <w:r w:rsidR="007E74C8" w:rsidRPr="007E74C8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Pr="005E098D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5E098D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  BURMISTRZ</w:t>
      </w:r>
    </w:p>
    <w:p w:rsidR="005E098D" w:rsidRPr="005E098D" w:rsidRDefault="005E098D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Arseniusz Finster</w:t>
      </w:r>
    </w:p>
    <w:sectPr w:rsidR="005E098D" w:rsidRPr="005E0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D9" w:rsidRDefault="00A544D9" w:rsidP="001B220E">
      <w:pPr>
        <w:spacing w:after="0" w:line="240" w:lineRule="auto"/>
      </w:pPr>
      <w:r>
        <w:separator/>
      </w:r>
    </w:p>
  </w:endnote>
  <w:endnote w:type="continuationSeparator" w:id="0">
    <w:p w:rsidR="00A544D9" w:rsidRDefault="00A544D9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D9" w:rsidRDefault="00A544D9" w:rsidP="001B220E">
      <w:pPr>
        <w:spacing w:after="0" w:line="240" w:lineRule="auto"/>
      </w:pPr>
      <w:r>
        <w:separator/>
      </w:r>
    </w:p>
  </w:footnote>
  <w:footnote w:type="continuationSeparator" w:id="0">
    <w:p w:rsidR="00A544D9" w:rsidRDefault="00A544D9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1B220E" w:rsidRDefault="001B2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165371"/>
    <w:rsid w:val="00194DF3"/>
    <w:rsid w:val="001B220E"/>
    <w:rsid w:val="00260775"/>
    <w:rsid w:val="005E098D"/>
    <w:rsid w:val="0060747C"/>
    <w:rsid w:val="007E74C8"/>
    <w:rsid w:val="00943227"/>
    <w:rsid w:val="00A544D9"/>
    <w:rsid w:val="00CA41FD"/>
    <w:rsid w:val="00DA7D4F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C1F4-5F7F-4C11-9D52-219F26F7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Agnieszka</cp:lastModifiedBy>
  <cp:revision>5</cp:revision>
  <dcterms:created xsi:type="dcterms:W3CDTF">2023-04-13T07:09:00Z</dcterms:created>
  <dcterms:modified xsi:type="dcterms:W3CDTF">2023-05-17T06:30:00Z</dcterms:modified>
</cp:coreProperties>
</file>