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  <w:r w:rsidR="00D62E2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…………………………..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980089" w:rsidRPr="00980089" w:rsidRDefault="00980089" w:rsidP="00980089">
      <w:pPr>
        <w:shd w:val="clear" w:color="auto" w:fill="D6E3BC" w:themeFill="accent3" w:themeFillTint="66"/>
        <w:spacing w:after="0" w:line="240" w:lineRule="auto"/>
        <w:ind w:left="720"/>
        <w:jc w:val="center"/>
        <w:rPr>
          <w:rFonts w:ascii="Bookman Old Style" w:hAnsi="Bookman Old Style" w:cs="Bookman Old Style"/>
          <w:b/>
          <w:caps/>
        </w:rPr>
      </w:pPr>
      <w:r w:rsidRPr="00980089">
        <w:rPr>
          <w:rFonts w:ascii="Bookman Old Style" w:hAnsi="Bookman Old Style" w:cs="Bookman Old Style"/>
          <w:b/>
        </w:rPr>
        <w:t>Dostawa hybrydowego systemu do lit</w:t>
      </w:r>
      <w:bookmarkStart w:id="0" w:name="_GoBack"/>
      <w:bookmarkEnd w:id="0"/>
      <w:r w:rsidRPr="00980089">
        <w:rPr>
          <w:rFonts w:ascii="Bookman Old Style" w:hAnsi="Bookman Old Style" w:cs="Bookman Old Style"/>
          <w:b/>
        </w:rPr>
        <w:t>otrypsji, ureterorenoskopów giętkich oraz kamery toru wizyjnego kolumny urologicznej dla</w:t>
      </w:r>
      <w:r w:rsidRPr="00980089">
        <w:rPr>
          <w:rFonts w:ascii="Bookman Old Style" w:hAnsi="Bookman Old Style" w:cs="Bookman Old Style"/>
          <w:b/>
          <w:caps/>
        </w:rPr>
        <w:t xml:space="preserve">  S</w:t>
      </w:r>
      <w:r w:rsidRPr="00980089">
        <w:rPr>
          <w:rFonts w:ascii="Bookman Old Style" w:hAnsi="Bookman Old Style" w:cs="Bookman Old Style"/>
          <w:b/>
        </w:rPr>
        <w:t xml:space="preserve">zpitala </w:t>
      </w:r>
      <w:r w:rsidRPr="00980089">
        <w:rPr>
          <w:rFonts w:ascii="Bookman Old Style" w:hAnsi="Bookman Old Style" w:cs="Bookman Old Style"/>
          <w:b/>
          <w:caps/>
        </w:rPr>
        <w:t>P</w:t>
      </w:r>
      <w:r w:rsidRPr="00980089">
        <w:rPr>
          <w:rFonts w:ascii="Bookman Old Style" w:hAnsi="Bookman Old Style" w:cs="Bookman Old Style"/>
          <w:b/>
        </w:rPr>
        <w:t>owiatowego</w:t>
      </w:r>
      <w:r w:rsidRPr="00980089">
        <w:rPr>
          <w:rFonts w:ascii="Bookman Old Style" w:hAnsi="Bookman Old Style" w:cs="Bookman Old Style"/>
          <w:b/>
          <w:caps/>
        </w:rPr>
        <w:t xml:space="preserve"> </w:t>
      </w:r>
      <w:r w:rsidRPr="00980089">
        <w:rPr>
          <w:rFonts w:ascii="Bookman Old Style" w:hAnsi="Bookman Old Style" w:cs="Bookman Old Style"/>
          <w:b/>
        </w:rPr>
        <w:t>w</w:t>
      </w:r>
      <w:r w:rsidRPr="00980089">
        <w:rPr>
          <w:rFonts w:ascii="Bookman Old Style" w:hAnsi="Bookman Old Style" w:cs="Bookman Old Style"/>
          <w:b/>
          <w:caps/>
        </w:rPr>
        <w:t xml:space="preserve"> C</w:t>
      </w:r>
      <w:r w:rsidRPr="00980089">
        <w:rPr>
          <w:rFonts w:ascii="Bookman Old Style" w:hAnsi="Bookman Old Style" w:cs="Bookman Old Style"/>
          <w:b/>
        </w:rPr>
        <w:t>hrzanowie</w:t>
      </w:r>
    </w:p>
    <w:p w:rsidR="00122C6F" w:rsidRPr="00EC5410" w:rsidRDefault="00122C6F" w:rsidP="00122C6F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980089">
        <w:rPr>
          <w:rFonts w:ascii="Bookman Old Style" w:eastAsia="Times New Roman" w:hAnsi="Bookman Old Style" w:cs="Times New Roman"/>
          <w:b/>
          <w:lang w:eastAsia="pl-PL"/>
        </w:rPr>
        <w:t>–</w:t>
      </w:r>
      <w:r w:rsidRPr="000B0A92">
        <w:rPr>
          <w:rFonts w:ascii="Bookman Old Style" w:eastAsia="Times New Roman" w:hAnsi="Bookman Old Style" w:cs="Times New Roman"/>
          <w:b/>
          <w:lang w:eastAsia="pl-PL"/>
        </w:rPr>
        <w:t xml:space="preserve"> sprawa nr </w:t>
      </w:r>
      <w:r w:rsidR="00980089">
        <w:rPr>
          <w:rFonts w:ascii="Bookman Old Style" w:eastAsia="Times New Roman" w:hAnsi="Bookman Old Style" w:cs="Times New Roman"/>
          <w:b/>
          <w:lang w:eastAsia="pl-PL"/>
        </w:rPr>
        <w:t>103</w:t>
      </w:r>
      <w:r w:rsidR="006F40AE">
        <w:rPr>
          <w:rFonts w:ascii="Bookman Old Style" w:eastAsia="Times New Roman" w:hAnsi="Bookman Old Style" w:cs="Times New Roman"/>
          <w:b/>
          <w:lang w:eastAsia="pl-PL"/>
        </w:rPr>
        <w:t>/2024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980089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6F40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4E53A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ące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  <w:tr w:rsidR="00980089" w:rsidRPr="00122C6F" w:rsidTr="001667FD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98008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980089" w:rsidRPr="00122C6F" w:rsidTr="001667FD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0089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80089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80089" w:rsidRPr="00244083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ące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  <w:tr w:rsidR="00980089" w:rsidRPr="00122C6F" w:rsidTr="001667FD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98008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980089" w:rsidRPr="00122C6F" w:rsidTr="001667FD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0089" w:rsidRPr="00122C6F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0089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80089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980089" w:rsidRPr="00244083" w:rsidRDefault="00980089" w:rsidP="001667FD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ące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lastRenderedPageBreak/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77B9"/>
    <w:rsid w:val="00113FD0"/>
    <w:rsid w:val="00114252"/>
    <w:rsid w:val="00122C6F"/>
    <w:rsid w:val="00135C77"/>
    <w:rsid w:val="001863CB"/>
    <w:rsid w:val="001D173B"/>
    <w:rsid w:val="0021776D"/>
    <w:rsid w:val="002310FE"/>
    <w:rsid w:val="00244083"/>
    <w:rsid w:val="002476BB"/>
    <w:rsid w:val="002D0F03"/>
    <w:rsid w:val="002E1D1D"/>
    <w:rsid w:val="002E6003"/>
    <w:rsid w:val="003A0FAF"/>
    <w:rsid w:val="00412E03"/>
    <w:rsid w:val="004B30FE"/>
    <w:rsid w:val="004E53AB"/>
    <w:rsid w:val="00577475"/>
    <w:rsid w:val="00585C66"/>
    <w:rsid w:val="005D4831"/>
    <w:rsid w:val="006F2304"/>
    <w:rsid w:val="006F40AE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957F13"/>
    <w:rsid w:val="00980089"/>
    <w:rsid w:val="00AB0D41"/>
    <w:rsid w:val="00B226B1"/>
    <w:rsid w:val="00B5489E"/>
    <w:rsid w:val="00B81AD8"/>
    <w:rsid w:val="00B863FB"/>
    <w:rsid w:val="00BE618D"/>
    <w:rsid w:val="00C02262"/>
    <w:rsid w:val="00C3511E"/>
    <w:rsid w:val="00CC7720"/>
    <w:rsid w:val="00D0005F"/>
    <w:rsid w:val="00D01302"/>
    <w:rsid w:val="00D26051"/>
    <w:rsid w:val="00D62E23"/>
    <w:rsid w:val="00D645E7"/>
    <w:rsid w:val="00DC4A2E"/>
    <w:rsid w:val="00E04B6C"/>
    <w:rsid w:val="00E17096"/>
    <w:rsid w:val="00E24410"/>
    <w:rsid w:val="00E254AB"/>
    <w:rsid w:val="00E55E48"/>
    <w:rsid w:val="00E7592A"/>
    <w:rsid w:val="00E97180"/>
    <w:rsid w:val="00EC5410"/>
    <w:rsid w:val="00F668FF"/>
    <w:rsid w:val="00F8770B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256E-EAB5-4B50-85A3-CFEB1889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15</cp:revision>
  <cp:lastPrinted>2022-07-18T06:24:00Z</cp:lastPrinted>
  <dcterms:created xsi:type="dcterms:W3CDTF">2023-01-23T11:21:00Z</dcterms:created>
  <dcterms:modified xsi:type="dcterms:W3CDTF">2024-09-13T11:44:00Z</dcterms:modified>
</cp:coreProperties>
</file>