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D45" w:rsidRPr="00970A7A" w:rsidRDefault="00E67B57">
      <w:pPr>
        <w:pStyle w:val="Nagwek10"/>
        <w:keepNext/>
        <w:keepLines/>
        <w:shd w:val="clear" w:color="auto" w:fill="auto"/>
        <w:spacing w:before="240" w:after="140" w:line="240" w:lineRule="auto"/>
        <w:ind w:left="0" w:firstLine="0"/>
        <w:jc w:val="right"/>
        <w:rPr>
          <w:color w:val="auto"/>
        </w:rPr>
      </w:pPr>
      <w:bookmarkStart w:id="0" w:name="bookmark0"/>
      <w:bookmarkStart w:id="1" w:name="_GoBack"/>
      <w:bookmarkEnd w:id="1"/>
      <w:r>
        <w:rPr>
          <w:color w:val="auto"/>
        </w:rPr>
        <w:t xml:space="preserve">AKTUALNY  </w:t>
      </w:r>
      <w:r w:rsidR="00220A0A" w:rsidRPr="00970A7A">
        <w:rPr>
          <w:color w:val="auto"/>
        </w:rPr>
        <w:t xml:space="preserve">NOWY  </w:t>
      </w:r>
      <w:r w:rsidR="001D4A29" w:rsidRPr="00970A7A">
        <w:rPr>
          <w:color w:val="auto"/>
        </w:rPr>
        <w:t xml:space="preserve">ZMIENIONY   </w:t>
      </w:r>
      <w:r w:rsidR="00B6597D" w:rsidRPr="00970A7A">
        <w:rPr>
          <w:color w:val="auto"/>
        </w:rPr>
        <w:t>Załącznik nr 8 do SWZ</w:t>
      </w:r>
      <w:bookmarkEnd w:id="0"/>
    </w:p>
    <w:p w:rsidR="005E2D45" w:rsidRPr="00970A7A" w:rsidRDefault="00B6597D" w:rsidP="00270E67">
      <w:pPr>
        <w:pStyle w:val="Teksttreci0"/>
        <w:shd w:val="clear" w:color="auto" w:fill="auto"/>
        <w:jc w:val="right"/>
        <w:rPr>
          <w:color w:val="auto"/>
        </w:rPr>
      </w:pPr>
      <w:r w:rsidRPr="00970A7A">
        <w:rPr>
          <w:color w:val="auto"/>
        </w:rPr>
        <w:t xml:space="preserve">Nr postępowania </w:t>
      </w:r>
      <w:r w:rsidR="00331892" w:rsidRPr="00970A7A">
        <w:rPr>
          <w:color w:val="auto"/>
        </w:rPr>
        <w:t>6</w:t>
      </w:r>
      <w:r w:rsidRPr="00970A7A">
        <w:rPr>
          <w:color w:val="auto"/>
        </w:rPr>
        <w:t>/D-83/0083/P-P</w:t>
      </w:r>
      <w:r w:rsidR="00331892" w:rsidRPr="00970A7A">
        <w:rPr>
          <w:color w:val="auto"/>
        </w:rPr>
        <w:t>U</w:t>
      </w:r>
      <w:r w:rsidRPr="00970A7A">
        <w:rPr>
          <w:color w:val="auto"/>
        </w:rPr>
        <w:t>/2024/U</w:t>
      </w:r>
    </w:p>
    <w:p w:rsidR="005E2D45" w:rsidRPr="00970A7A" w:rsidRDefault="00B6597D" w:rsidP="00270E67">
      <w:pPr>
        <w:pStyle w:val="Nagwek10"/>
        <w:keepNext/>
        <w:keepLines/>
        <w:numPr>
          <w:ilvl w:val="0"/>
          <w:numId w:val="1"/>
        </w:numPr>
        <w:shd w:val="clear" w:color="auto" w:fill="auto"/>
        <w:tabs>
          <w:tab w:val="left" w:pos="449"/>
        </w:tabs>
        <w:ind w:left="760" w:hanging="760"/>
        <w:jc w:val="both"/>
        <w:rPr>
          <w:color w:val="auto"/>
          <w:sz w:val="24"/>
          <w:szCs w:val="24"/>
        </w:rPr>
      </w:pPr>
      <w:bookmarkStart w:id="2" w:name="bookmark1"/>
      <w:r w:rsidRPr="00970A7A">
        <w:rPr>
          <w:color w:val="auto"/>
          <w:sz w:val="24"/>
          <w:szCs w:val="24"/>
        </w:rPr>
        <w:t>PRZEDMIOT ZAMÓWIENIA</w:t>
      </w:r>
      <w:bookmarkEnd w:id="2"/>
    </w:p>
    <w:p w:rsidR="005E2D45" w:rsidRPr="00970A7A" w:rsidRDefault="00B6597D" w:rsidP="00270E67">
      <w:pPr>
        <w:pStyle w:val="Teksttreci0"/>
        <w:shd w:val="clear" w:color="auto" w:fill="auto"/>
        <w:ind w:left="440"/>
        <w:rPr>
          <w:color w:val="auto"/>
          <w:sz w:val="24"/>
          <w:szCs w:val="24"/>
        </w:rPr>
      </w:pPr>
      <w:r w:rsidRPr="00970A7A">
        <w:rPr>
          <w:color w:val="auto"/>
          <w:sz w:val="24"/>
          <w:szCs w:val="24"/>
        </w:rPr>
        <w:t>Wykonanie całodobowej, bezpośredniej ochrony fizycznej osób i mienia podlegającego szczególnej ochronie, na terenie obiektów Instytutu Technicznego Wojsk Lotniczych (ITWL), zlokalizowanych w Warszawie przy ul. Księcia Bolesława 6, ul. Kolskiej 13, ul. Ostroroga 35A oraz mienia, za które ITWL jest odpowiedzialny poza ww. terenami chronionymi, w tym w trakcie jego przewozu (konwojowania).</w:t>
      </w:r>
    </w:p>
    <w:p w:rsidR="00270E67" w:rsidRPr="00970A7A" w:rsidRDefault="00270E67" w:rsidP="00270E67">
      <w:pPr>
        <w:pStyle w:val="Teksttreci0"/>
        <w:shd w:val="clear" w:color="auto" w:fill="auto"/>
        <w:ind w:left="440"/>
        <w:rPr>
          <w:color w:val="auto"/>
          <w:sz w:val="24"/>
          <w:szCs w:val="24"/>
        </w:rPr>
      </w:pPr>
    </w:p>
    <w:p w:rsidR="005E2D45" w:rsidRPr="00970A7A" w:rsidRDefault="00B6597D" w:rsidP="00270E67">
      <w:pPr>
        <w:pStyle w:val="Nagwek10"/>
        <w:keepNext/>
        <w:keepLines/>
        <w:numPr>
          <w:ilvl w:val="0"/>
          <w:numId w:val="1"/>
        </w:numPr>
        <w:shd w:val="clear" w:color="auto" w:fill="auto"/>
        <w:tabs>
          <w:tab w:val="left" w:pos="449"/>
        </w:tabs>
        <w:ind w:left="760" w:hanging="760"/>
        <w:jc w:val="both"/>
        <w:rPr>
          <w:color w:val="auto"/>
          <w:sz w:val="24"/>
          <w:szCs w:val="24"/>
        </w:rPr>
      </w:pPr>
      <w:bookmarkStart w:id="3" w:name="bookmark2"/>
      <w:r w:rsidRPr="00970A7A">
        <w:rPr>
          <w:color w:val="auto"/>
          <w:sz w:val="24"/>
          <w:szCs w:val="24"/>
        </w:rPr>
        <w:t>OPIS PRZEDMIOTU ZAMÓWIENIA</w:t>
      </w:r>
      <w:bookmarkEnd w:id="3"/>
    </w:p>
    <w:p w:rsidR="005E2D45" w:rsidRPr="00970A7A" w:rsidRDefault="00B6597D" w:rsidP="00270E67">
      <w:pPr>
        <w:pStyle w:val="Teksttreci0"/>
        <w:numPr>
          <w:ilvl w:val="1"/>
          <w:numId w:val="1"/>
        </w:numPr>
        <w:shd w:val="clear" w:color="auto" w:fill="auto"/>
        <w:tabs>
          <w:tab w:val="left" w:pos="750"/>
        </w:tabs>
        <w:ind w:left="760" w:hanging="760"/>
        <w:rPr>
          <w:color w:val="auto"/>
          <w:sz w:val="24"/>
          <w:szCs w:val="24"/>
        </w:rPr>
      </w:pPr>
      <w:r w:rsidRPr="00970A7A">
        <w:rPr>
          <w:color w:val="auto"/>
          <w:sz w:val="24"/>
          <w:szCs w:val="24"/>
        </w:rPr>
        <w:t>Usługa polegająca na całodobowej, bezpośredniej ochronie fizycznej osób i mienia podlegającego szczególnej ochronie, na terenie obiektów Instytutu Technicznego Wojsk Lotniczych (ITWL), zlokalizowanych w Warszawie przy ul. Księcia Bolesława 6, ul. Kolskiej 13, ul. Ostroroga 35A oraz mienia, za które ITWL jest odpowiedzialny poza ww. terenami chronionymi, w tym w trakcie jego przewozu (konwojowania).</w:t>
      </w:r>
    </w:p>
    <w:p w:rsidR="005E2D45" w:rsidRPr="00970A7A" w:rsidRDefault="00B6597D" w:rsidP="00270E67">
      <w:pPr>
        <w:pStyle w:val="Teksttreci0"/>
        <w:numPr>
          <w:ilvl w:val="1"/>
          <w:numId w:val="1"/>
        </w:numPr>
        <w:shd w:val="clear" w:color="auto" w:fill="auto"/>
        <w:tabs>
          <w:tab w:val="left" w:pos="750"/>
        </w:tabs>
        <w:ind w:left="760" w:hanging="760"/>
        <w:rPr>
          <w:color w:val="auto"/>
          <w:sz w:val="24"/>
          <w:szCs w:val="24"/>
        </w:rPr>
      </w:pPr>
      <w:r w:rsidRPr="00970A7A">
        <w:rPr>
          <w:color w:val="auto"/>
          <w:sz w:val="24"/>
          <w:szCs w:val="24"/>
        </w:rPr>
        <w:t>Zamawiający przewiduje możliwość rozszerzenia zakresu usługi konwojowania objętej ww. zamówieniem w zakresie prawa opcji, zgodnie z postanowieniami § 5 Projektowanych postanowień umowy (Załącznik nr 7 do SWZ).</w:t>
      </w:r>
    </w:p>
    <w:p w:rsidR="005E2D45" w:rsidRPr="00970A7A" w:rsidRDefault="00B6597D" w:rsidP="00270E67">
      <w:pPr>
        <w:pStyle w:val="Teksttreci0"/>
        <w:numPr>
          <w:ilvl w:val="1"/>
          <w:numId w:val="1"/>
        </w:numPr>
        <w:shd w:val="clear" w:color="auto" w:fill="auto"/>
        <w:tabs>
          <w:tab w:val="left" w:pos="750"/>
        </w:tabs>
        <w:ind w:left="760" w:hanging="760"/>
        <w:rPr>
          <w:color w:val="auto"/>
          <w:sz w:val="24"/>
          <w:szCs w:val="24"/>
        </w:rPr>
      </w:pPr>
      <w:r w:rsidRPr="00970A7A">
        <w:rPr>
          <w:color w:val="auto"/>
          <w:sz w:val="24"/>
          <w:szCs w:val="24"/>
        </w:rPr>
        <w:t>Wspólny słownik zamówień (kod CPV): 79710000-4 (Usługi ochroniarskie).</w:t>
      </w:r>
    </w:p>
    <w:p w:rsidR="005E2D45" w:rsidRPr="00970A7A" w:rsidRDefault="00B6597D" w:rsidP="00270E67">
      <w:pPr>
        <w:pStyle w:val="Nagwek10"/>
        <w:keepNext/>
        <w:keepLines/>
        <w:numPr>
          <w:ilvl w:val="1"/>
          <w:numId w:val="1"/>
        </w:numPr>
        <w:shd w:val="clear" w:color="auto" w:fill="auto"/>
        <w:tabs>
          <w:tab w:val="left" w:pos="750"/>
        </w:tabs>
        <w:ind w:left="760" w:hanging="760"/>
        <w:jc w:val="both"/>
        <w:rPr>
          <w:color w:val="auto"/>
          <w:sz w:val="24"/>
          <w:szCs w:val="24"/>
        </w:rPr>
      </w:pPr>
      <w:bookmarkStart w:id="4" w:name="bookmark3"/>
      <w:r w:rsidRPr="00970A7A">
        <w:rPr>
          <w:color w:val="auto"/>
          <w:sz w:val="24"/>
          <w:szCs w:val="24"/>
        </w:rPr>
        <w:t>SZCZEGÓŁOWY OPIS ORAZ WYMAGANIA DOTYCZĄCE PRZEDMIOTU ZAMÓWIENIA:</w:t>
      </w:r>
      <w:bookmarkEnd w:id="4"/>
    </w:p>
    <w:p w:rsidR="005E2D45" w:rsidRPr="00970A7A" w:rsidRDefault="00B6597D" w:rsidP="00270E67">
      <w:pPr>
        <w:pStyle w:val="Teksttreci0"/>
        <w:numPr>
          <w:ilvl w:val="2"/>
          <w:numId w:val="1"/>
        </w:numPr>
        <w:shd w:val="clear" w:color="auto" w:fill="auto"/>
        <w:tabs>
          <w:tab w:val="left" w:pos="750"/>
        </w:tabs>
        <w:ind w:left="760" w:hanging="760"/>
        <w:rPr>
          <w:color w:val="auto"/>
          <w:sz w:val="24"/>
          <w:szCs w:val="24"/>
        </w:rPr>
      </w:pPr>
      <w:r w:rsidRPr="00970A7A">
        <w:rPr>
          <w:color w:val="auto"/>
          <w:sz w:val="24"/>
          <w:szCs w:val="24"/>
        </w:rPr>
        <w:t>Przedmiotem zamówienia jest usługa wykonania całodobowej, bezpośredniej ochrony fizycznej osób i mienia podlegającego szczególnej ochronie, na terenie obiektów Instytutu Technicznego Wojsk Lotniczych (ITWL), zlokalizowanych w Warszawie przy ul. Księcia Bolesława 6, ul. Kolskiej 13, ul. Ostroroga 35A oraz mienia, za które ITWL jest odpowiedzialny poza ww. terenami chronionymi, w tym w trakcie jego przewozu (konwojowania), która będzie realizowana na terenie obiektów Instytutu Technicznego Wojsk Lotniczych oraz we wskazane miejsca docelowe wskazane przez Zamawiającego zgodnie z następującymi przepisami:</w:t>
      </w:r>
    </w:p>
    <w:p w:rsidR="005E2D45" w:rsidRPr="00970A7A" w:rsidRDefault="00B6597D" w:rsidP="00270E67">
      <w:pPr>
        <w:pStyle w:val="Teksttreci0"/>
        <w:numPr>
          <w:ilvl w:val="0"/>
          <w:numId w:val="2"/>
        </w:numPr>
        <w:shd w:val="clear" w:color="auto" w:fill="auto"/>
        <w:tabs>
          <w:tab w:val="left" w:pos="773"/>
        </w:tabs>
        <w:ind w:left="440"/>
        <w:rPr>
          <w:color w:val="auto"/>
          <w:sz w:val="24"/>
          <w:szCs w:val="24"/>
        </w:rPr>
      </w:pPr>
      <w:r w:rsidRPr="00970A7A">
        <w:rPr>
          <w:color w:val="auto"/>
          <w:sz w:val="24"/>
          <w:szCs w:val="24"/>
        </w:rPr>
        <w:t>Ustawą z dnia 22.08.1997 r. o ochronie osób i mienia (tj. Dz.U. 2021 r. poz. 1995),</w:t>
      </w:r>
    </w:p>
    <w:p w:rsidR="005E2D45" w:rsidRPr="00970A7A" w:rsidRDefault="00B6597D" w:rsidP="00270E67">
      <w:pPr>
        <w:pStyle w:val="Teksttreci0"/>
        <w:numPr>
          <w:ilvl w:val="0"/>
          <w:numId w:val="2"/>
        </w:numPr>
        <w:shd w:val="clear" w:color="auto" w:fill="auto"/>
        <w:tabs>
          <w:tab w:val="left" w:pos="773"/>
        </w:tabs>
        <w:ind w:left="440"/>
        <w:rPr>
          <w:color w:val="auto"/>
          <w:sz w:val="24"/>
          <w:szCs w:val="24"/>
        </w:rPr>
      </w:pPr>
      <w:r w:rsidRPr="00970A7A">
        <w:rPr>
          <w:color w:val="auto"/>
          <w:sz w:val="24"/>
          <w:szCs w:val="24"/>
        </w:rPr>
        <w:t>Ustawą z dnia 05.08.2010 r. o ochronie informacji niejawnych (tj. Dz.U.2024 r. poz.632,</w:t>
      </w:r>
    </w:p>
    <w:p w:rsidR="005E2D45" w:rsidRPr="00970A7A" w:rsidRDefault="00B6597D" w:rsidP="00270E67">
      <w:pPr>
        <w:pStyle w:val="Teksttreci0"/>
        <w:numPr>
          <w:ilvl w:val="0"/>
          <w:numId w:val="2"/>
        </w:numPr>
        <w:shd w:val="clear" w:color="auto" w:fill="auto"/>
        <w:tabs>
          <w:tab w:val="left" w:pos="773"/>
        </w:tabs>
        <w:ind w:left="440"/>
        <w:rPr>
          <w:color w:val="auto"/>
          <w:sz w:val="24"/>
          <w:szCs w:val="24"/>
        </w:rPr>
      </w:pPr>
      <w:r w:rsidRPr="00970A7A">
        <w:rPr>
          <w:color w:val="auto"/>
          <w:sz w:val="24"/>
          <w:szCs w:val="24"/>
        </w:rPr>
        <w:t>„Instrukcja o ochronie obiektów wojskowych i konwojowania mienia DU -3.14.3 (A)”</w:t>
      </w:r>
    </w:p>
    <w:p w:rsidR="005E2D45" w:rsidRPr="00970A7A" w:rsidRDefault="00B6597D" w:rsidP="00270E67">
      <w:pPr>
        <w:pStyle w:val="Teksttreci0"/>
        <w:numPr>
          <w:ilvl w:val="0"/>
          <w:numId w:val="2"/>
        </w:numPr>
        <w:shd w:val="clear" w:color="auto" w:fill="auto"/>
        <w:tabs>
          <w:tab w:val="left" w:pos="773"/>
        </w:tabs>
        <w:ind w:left="760" w:hanging="320"/>
        <w:jc w:val="left"/>
        <w:rPr>
          <w:color w:val="auto"/>
          <w:sz w:val="24"/>
          <w:szCs w:val="24"/>
        </w:rPr>
      </w:pPr>
      <w:r w:rsidRPr="00970A7A">
        <w:rPr>
          <w:color w:val="auto"/>
          <w:sz w:val="24"/>
          <w:szCs w:val="24"/>
        </w:rPr>
        <w:t>Ustawą z dnia 23.05.2013 r. o środkach przymusu bezpośredniego i broni palnej (tj. Dz.U. 2023 r. poz. 202 ze zm.),</w:t>
      </w:r>
    </w:p>
    <w:p w:rsidR="005E2D45" w:rsidRPr="00970A7A" w:rsidRDefault="00B6597D" w:rsidP="00270E67">
      <w:pPr>
        <w:pStyle w:val="Teksttreci0"/>
        <w:numPr>
          <w:ilvl w:val="0"/>
          <w:numId w:val="2"/>
        </w:numPr>
        <w:shd w:val="clear" w:color="auto" w:fill="auto"/>
        <w:tabs>
          <w:tab w:val="left" w:pos="773"/>
        </w:tabs>
        <w:ind w:left="440"/>
        <w:rPr>
          <w:color w:val="auto"/>
          <w:sz w:val="24"/>
          <w:szCs w:val="24"/>
        </w:rPr>
      </w:pPr>
      <w:r w:rsidRPr="00970A7A">
        <w:rPr>
          <w:color w:val="auto"/>
          <w:sz w:val="24"/>
          <w:szCs w:val="24"/>
        </w:rPr>
        <w:t>Ustawą z dnia 21.05.1999 r. obroni i amunicji (tj. Dz.U. z 2022 r. poz. 2516 ze zm.),</w:t>
      </w:r>
    </w:p>
    <w:p w:rsidR="005E2D45" w:rsidRPr="00970A7A" w:rsidRDefault="00B6597D" w:rsidP="00270E67">
      <w:pPr>
        <w:pStyle w:val="Teksttreci0"/>
        <w:numPr>
          <w:ilvl w:val="0"/>
          <w:numId w:val="2"/>
        </w:numPr>
        <w:shd w:val="clear" w:color="auto" w:fill="auto"/>
        <w:tabs>
          <w:tab w:val="left" w:pos="773"/>
        </w:tabs>
        <w:ind w:left="760" w:hanging="320"/>
        <w:jc w:val="left"/>
        <w:rPr>
          <w:color w:val="auto"/>
          <w:sz w:val="24"/>
          <w:szCs w:val="24"/>
        </w:rPr>
      </w:pPr>
      <w:r w:rsidRPr="00970A7A">
        <w:rPr>
          <w:color w:val="auto"/>
          <w:sz w:val="24"/>
          <w:szCs w:val="24"/>
        </w:rPr>
        <w:t xml:space="preserve">Rozporządzenie Rady Ministrów z dnia 29.05.2012 r. w sprawie środków bezpieczeństwa fizycznego stosowanych do zabezpieczenia informacji niejawnych </w:t>
      </w:r>
      <w:r w:rsidRPr="00970A7A">
        <w:rPr>
          <w:color w:val="auto"/>
          <w:sz w:val="24"/>
          <w:szCs w:val="24"/>
        </w:rPr>
        <w:lastRenderedPageBreak/>
        <w:t>(Dz.U. 2012 r. poz. 683).</w:t>
      </w:r>
    </w:p>
    <w:p w:rsidR="005E2D45" w:rsidRPr="00970A7A" w:rsidRDefault="00B6597D" w:rsidP="00270E67">
      <w:pPr>
        <w:pStyle w:val="Teksttreci0"/>
        <w:numPr>
          <w:ilvl w:val="2"/>
          <w:numId w:val="1"/>
        </w:numPr>
        <w:shd w:val="clear" w:color="auto" w:fill="auto"/>
        <w:tabs>
          <w:tab w:val="left" w:pos="750"/>
        </w:tabs>
        <w:ind w:left="760" w:hanging="760"/>
        <w:jc w:val="left"/>
        <w:rPr>
          <w:color w:val="auto"/>
          <w:sz w:val="24"/>
          <w:szCs w:val="24"/>
        </w:rPr>
      </w:pPr>
      <w:r w:rsidRPr="00970A7A">
        <w:rPr>
          <w:color w:val="auto"/>
          <w:sz w:val="24"/>
          <w:szCs w:val="24"/>
        </w:rPr>
        <w:t>Poprzez ochronę fizyczną rozumie się działanie Wykonawcy za pośrednictwem odpowiednio wyposażonych i przeszkolonych pracowników ochrony, mające na celu zapobieganie</w:t>
      </w:r>
    </w:p>
    <w:p w:rsidR="005E2D45" w:rsidRPr="00970A7A" w:rsidRDefault="00B6597D" w:rsidP="00270E67">
      <w:pPr>
        <w:pStyle w:val="Teksttreci0"/>
        <w:shd w:val="clear" w:color="auto" w:fill="auto"/>
        <w:ind w:left="760" w:firstLine="60"/>
        <w:rPr>
          <w:color w:val="auto"/>
          <w:sz w:val="24"/>
          <w:szCs w:val="24"/>
        </w:rPr>
      </w:pPr>
      <w:r w:rsidRPr="00970A7A">
        <w:rPr>
          <w:color w:val="auto"/>
          <w:sz w:val="24"/>
          <w:szCs w:val="24"/>
        </w:rPr>
        <w:t>przestępstwom i wykroczeniom przeciwko powierzonemu do ochrony mieniu Zamawiającego, przeciwdziałanie powstaniu szkód wynikających z tych zdarzeń oraz niedopuszczenie do wstępu osób nieuprawnionych na teren chroniony a także zapewnienie bezpieczeństwa pracownikom i osobom trzecim.</w:t>
      </w:r>
    </w:p>
    <w:p w:rsidR="005E2D45" w:rsidRPr="00970A7A" w:rsidRDefault="00B6597D" w:rsidP="00270E67">
      <w:pPr>
        <w:pStyle w:val="Teksttreci0"/>
        <w:numPr>
          <w:ilvl w:val="2"/>
          <w:numId w:val="1"/>
        </w:numPr>
        <w:shd w:val="clear" w:color="auto" w:fill="auto"/>
        <w:tabs>
          <w:tab w:val="left" w:pos="804"/>
        </w:tabs>
        <w:ind w:left="760" w:hanging="760"/>
        <w:rPr>
          <w:color w:val="auto"/>
          <w:sz w:val="24"/>
          <w:szCs w:val="24"/>
        </w:rPr>
      </w:pPr>
      <w:r w:rsidRPr="00970A7A">
        <w:rPr>
          <w:color w:val="auto"/>
          <w:sz w:val="24"/>
          <w:szCs w:val="24"/>
        </w:rPr>
        <w:t>Przez mienie podlegające szczególnej ochronie (MPSO) rozumie się mienie wojskowe, w szczególności sprzęt wojskowy, uzbrojenie, amunicję, materiały wybuchowe, środki odurzające, psychotropowe, toksyczne, materiały niebezpieczne zaliczone do kategorii towarów niebezpiecznych dużego ryzyka, niebezpieczne czynniki biologiczne oraz materiały (w znaczeniu określonym w ustawie z dnia 05.08.201</w:t>
      </w:r>
      <w:r w:rsidR="008362B5" w:rsidRPr="00970A7A">
        <w:rPr>
          <w:color w:val="auto"/>
          <w:sz w:val="24"/>
          <w:szCs w:val="24"/>
        </w:rPr>
        <w:t xml:space="preserve">0 </w:t>
      </w:r>
      <w:r w:rsidRPr="00970A7A">
        <w:rPr>
          <w:color w:val="auto"/>
          <w:sz w:val="24"/>
          <w:szCs w:val="24"/>
        </w:rPr>
        <w:t>r. o ochronie informacji niejawnych).</w:t>
      </w:r>
    </w:p>
    <w:p w:rsidR="005E2D45" w:rsidRPr="00970A7A" w:rsidRDefault="00B6597D" w:rsidP="00270E67">
      <w:pPr>
        <w:pStyle w:val="Teksttreci0"/>
        <w:numPr>
          <w:ilvl w:val="2"/>
          <w:numId w:val="1"/>
        </w:numPr>
        <w:shd w:val="clear" w:color="auto" w:fill="auto"/>
        <w:tabs>
          <w:tab w:val="left" w:pos="804"/>
        </w:tabs>
        <w:ind w:left="760" w:hanging="760"/>
        <w:rPr>
          <w:color w:val="auto"/>
          <w:sz w:val="24"/>
          <w:szCs w:val="24"/>
        </w:rPr>
      </w:pPr>
      <w:r w:rsidRPr="00970A7A">
        <w:rPr>
          <w:color w:val="auto"/>
          <w:sz w:val="24"/>
          <w:szCs w:val="24"/>
        </w:rPr>
        <w:t>Wykonawca w ramach realizacji zamówienia na terenie obiektów Zamawiającego będzie miał dostęp do informacji niejawnych o klauzuli „POUFNE”.</w:t>
      </w:r>
    </w:p>
    <w:p w:rsidR="005E2D45" w:rsidRPr="00970A7A" w:rsidRDefault="00B6597D" w:rsidP="00270E67">
      <w:pPr>
        <w:pStyle w:val="Teksttreci0"/>
        <w:numPr>
          <w:ilvl w:val="2"/>
          <w:numId w:val="1"/>
        </w:numPr>
        <w:shd w:val="clear" w:color="auto" w:fill="auto"/>
        <w:tabs>
          <w:tab w:val="left" w:pos="804"/>
        </w:tabs>
        <w:ind w:left="760" w:hanging="760"/>
        <w:rPr>
          <w:color w:val="auto"/>
          <w:sz w:val="24"/>
          <w:szCs w:val="24"/>
        </w:rPr>
      </w:pPr>
      <w:r w:rsidRPr="00970A7A">
        <w:rPr>
          <w:color w:val="auto"/>
          <w:sz w:val="24"/>
          <w:szCs w:val="24"/>
        </w:rPr>
        <w:t>Ogólny zakres działania Wykonawcy związany z realizacją przedmiotu zamówienia na wszystkich obiektach Zamawiającego:</w:t>
      </w:r>
    </w:p>
    <w:p w:rsidR="005E2D45" w:rsidRPr="00970A7A" w:rsidRDefault="00B6597D" w:rsidP="00270E67">
      <w:pPr>
        <w:pStyle w:val="Teksttreci0"/>
        <w:numPr>
          <w:ilvl w:val="0"/>
          <w:numId w:val="3"/>
        </w:numPr>
        <w:shd w:val="clear" w:color="auto" w:fill="auto"/>
        <w:tabs>
          <w:tab w:val="left" w:pos="804"/>
        </w:tabs>
        <w:ind w:left="880" w:hanging="400"/>
        <w:rPr>
          <w:color w:val="auto"/>
          <w:sz w:val="24"/>
          <w:szCs w:val="24"/>
        </w:rPr>
      </w:pPr>
      <w:r w:rsidRPr="00970A7A">
        <w:rPr>
          <w:color w:val="auto"/>
          <w:sz w:val="24"/>
          <w:szCs w:val="24"/>
        </w:rPr>
        <w:t>zapewnienie pełnej, całodobowej obsady kadrowej w chronionych obiektach,</w:t>
      </w:r>
    </w:p>
    <w:p w:rsidR="005E2D45" w:rsidRPr="00970A7A" w:rsidRDefault="00B6597D" w:rsidP="00270E67">
      <w:pPr>
        <w:pStyle w:val="Teksttreci0"/>
        <w:numPr>
          <w:ilvl w:val="0"/>
          <w:numId w:val="3"/>
        </w:numPr>
        <w:shd w:val="clear" w:color="auto" w:fill="auto"/>
        <w:tabs>
          <w:tab w:val="left" w:pos="804"/>
        </w:tabs>
        <w:ind w:left="760" w:hanging="280"/>
        <w:rPr>
          <w:color w:val="auto"/>
          <w:sz w:val="24"/>
          <w:szCs w:val="24"/>
        </w:rPr>
      </w:pPr>
      <w:r w:rsidRPr="00970A7A">
        <w:rPr>
          <w:color w:val="auto"/>
          <w:sz w:val="24"/>
          <w:szCs w:val="24"/>
        </w:rPr>
        <w:t>wykonywanie z należytą starannością czynności związanych ze świadczeniem usług ochrony oraz wykonywaniem czynności kontrolnych,</w:t>
      </w:r>
    </w:p>
    <w:p w:rsidR="005E2D45" w:rsidRPr="00970A7A" w:rsidRDefault="00B6597D" w:rsidP="00270E67">
      <w:pPr>
        <w:pStyle w:val="Teksttreci0"/>
        <w:numPr>
          <w:ilvl w:val="0"/>
          <w:numId w:val="3"/>
        </w:numPr>
        <w:shd w:val="clear" w:color="auto" w:fill="auto"/>
        <w:tabs>
          <w:tab w:val="left" w:pos="804"/>
        </w:tabs>
        <w:ind w:left="760" w:hanging="280"/>
        <w:rPr>
          <w:color w:val="auto"/>
          <w:sz w:val="24"/>
          <w:szCs w:val="24"/>
        </w:rPr>
      </w:pPr>
      <w:r w:rsidRPr="00970A7A">
        <w:rPr>
          <w:color w:val="auto"/>
          <w:sz w:val="24"/>
          <w:szCs w:val="24"/>
        </w:rPr>
        <w:t>zabezpieczenie i ochrona poszczególnych obiektów przed przedostaniem się na ich teren osób nieupoważnionych, nietrzeźwych lub w sposób widoczny mogących stanowić zagrożenie dla Zamawiającego,</w:t>
      </w:r>
    </w:p>
    <w:p w:rsidR="005E2D45" w:rsidRPr="00970A7A" w:rsidRDefault="00B6597D" w:rsidP="00270E67">
      <w:pPr>
        <w:pStyle w:val="Teksttreci0"/>
        <w:numPr>
          <w:ilvl w:val="0"/>
          <w:numId w:val="3"/>
        </w:numPr>
        <w:shd w:val="clear" w:color="auto" w:fill="auto"/>
        <w:tabs>
          <w:tab w:val="left" w:pos="804"/>
        </w:tabs>
        <w:ind w:left="760" w:hanging="280"/>
        <w:rPr>
          <w:color w:val="auto"/>
          <w:sz w:val="24"/>
          <w:szCs w:val="24"/>
        </w:rPr>
      </w:pPr>
      <w:r w:rsidRPr="00970A7A">
        <w:rPr>
          <w:color w:val="auto"/>
          <w:sz w:val="24"/>
          <w:szCs w:val="24"/>
        </w:rPr>
        <w:t>podejmowanie czynności mających na celu zapewnienie bezpieczeństwa życia, zdrowia i nietykalności osobistej pracowników Zamawiającego i innych osób znajdujących się na terenie obiektów,</w:t>
      </w:r>
    </w:p>
    <w:p w:rsidR="005E2D45" w:rsidRPr="00970A7A" w:rsidRDefault="00B6597D" w:rsidP="00270E67">
      <w:pPr>
        <w:pStyle w:val="Teksttreci0"/>
        <w:numPr>
          <w:ilvl w:val="0"/>
          <w:numId w:val="3"/>
        </w:numPr>
        <w:shd w:val="clear" w:color="auto" w:fill="auto"/>
        <w:tabs>
          <w:tab w:val="left" w:pos="804"/>
        </w:tabs>
        <w:ind w:left="760" w:hanging="280"/>
        <w:jc w:val="left"/>
        <w:rPr>
          <w:color w:val="auto"/>
          <w:sz w:val="24"/>
          <w:szCs w:val="24"/>
        </w:rPr>
      </w:pPr>
      <w:r w:rsidRPr="00970A7A">
        <w:rPr>
          <w:color w:val="auto"/>
          <w:sz w:val="24"/>
          <w:szCs w:val="24"/>
        </w:rPr>
        <w:t>zapobieganie przestępstwom, wykroczeniom przeciwko mieniu, a szczególnie przeciwko kradzieżom i włamaniom,</w:t>
      </w:r>
    </w:p>
    <w:p w:rsidR="005E2D45" w:rsidRPr="00970A7A" w:rsidRDefault="00B6597D" w:rsidP="00270E67">
      <w:pPr>
        <w:pStyle w:val="Teksttreci0"/>
        <w:numPr>
          <w:ilvl w:val="0"/>
          <w:numId w:val="3"/>
        </w:numPr>
        <w:shd w:val="clear" w:color="auto" w:fill="auto"/>
        <w:tabs>
          <w:tab w:val="left" w:pos="804"/>
        </w:tabs>
        <w:ind w:left="760" w:hanging="280"/>
        <w:jc w:val="left"/>
        <w:rPr>
          <w:color w:val="auto"/>
          <w:sz w:val="24"/>
          <w:szCs w:val="24"/>
        </w:rPr>
      </w:pPr>
      <w:r w:rsidRPr="00970A7A">
        <w:rPr>
          <w:color w:val="auto"/>
          <w:sz w:val="24"/>
          <w:szCs w:val="24"/>
        </w:rPr>
        <w:t>kontrola dokumentów uprawniających do przebywania na terenie poszczególnych obiektów Zamawiającego,</w:t>
      </w:r>
    </w:p>
    <w:p w:rsidR="005E2D45" w:rsidRPr="00970A7A" w:rsidRDefault="00B6597D" w:rsidP="00270E67">
      <w:pPr>
        <w:pStyle w:val="Teksttreci0"/>
        <w:numPr>
          <w:ilvl w:val="0"/>
          <w:numId w:val="3"/>
        </w:numPr>
        <w:shd w:val="clear" w:color="auto" w:fill="auto"/>
        <w:tabs>
          <w:tab w:val="left" w:pos="804"/>
        </w:tabs>
        <w:ind w:left="880" w:hanging="400"/>
        <w:rPr>
          <w:color w:val="auto"/>
          <w:sz w:val="24"/>
          <w:szCs w:val="24"/>
        </w:rPr>
      </w:pPr>
      <w:r w:rsidRPr="00970A7A">
        <w:rPr>
          <w:color w:val="auto"/>
          <w:sz w:val="24"/>
          <w:szCs w:val="24"/>
        </w:rPr>
        <w:t>przestrzeganie obowiązujących decyzji i poleceń dotyczących zezwoleń wjazd/wejście na teren obiektów Zamawiającego,</w:t>
      </w:r>
    </w:p>
    <w:p w:rsidR="005E2D45" w:rsidRPr="00970A7A" w:rsidRDefault="00B6597D" w:rsidP="00270E67">
      <w:pPr>
        <w:pStyle w:val="Teksttreci0"/>
        <w:numPr>
          <w:ilvl w:val="0"/>
          <w:numId w:val="3"/>
        </w:numPr>
        <w:shd w:val="clear" w:color="auto" w:fill="auto"/>
        <w:tabs>
          <w:tab w:val="left" w:pos="804"/>
        </w:tabs>
        <w:ind w:left="880" w:hanging="400"/>
        <w:rPr>
          <w:color w:val="auto"/>
          <w:sz w:val="24"/>
          <w:szCs w:val="24"/>
        </w:rPr>
      </w:pPr>
      <w:r w:rsidRPr="00970A7A">
        <w:rPr>
          <w:color w:val="auto"/>
          <w:sz w:val="24"/>
          <w:szCs w:val="24"/>
        </w:rPr>
        <w:t>kontrola pojazdów wjeżdżających i wyjeżdżających z terenu chronionego, zgodnie z „Instrukcją ochrony obiektów Instytutu",</w:t>
      </w:r>
    </w:p>
    <w:p w:rsidR="005E2D45" w:rsidRPr="00970A7A" w:rsidRDefault="00B6597D" w:rsidP="00270E67">
      <w:pPr>
        <w:pStyle w:val="Teksttreci0"/>
        <w:numPr>
          <w:ilvl w:val="0"/>
          <w:numId w:val="3"/>
        </w:numPr>
        <w:shd w:val="clear" w:color="auto" w:fill="auto"/>
        <w:tabs>
          <w:tab w:val="left" w:pos="804"/>
        </w:tabs>
        <w:ind w:left="880" w:hanging="400"/>
        <w:rPr>
          <w:color w:val="auto"/>
          <w:sz w:val="24"/>
          <w:szCs w:val="24"/>
        </w:rPr>
      </w:pPr>
      <w:r w:rsidRPr="00970A7A">
        <w:rPr>
          <w:color w:val="auto"/>
          <w:sz w:val="24"/>
          <w:szCs w:val="24"/>
        </w:rPr>
        <w:t>sprawdzanie po godzinach pracy stanu zabezpieczenia mienia, pomieszczeń oraz obiektów Zamawiającego,</w:t>
      </w:r>
    </w:p>
    <w:p w:rsidR="005E2D45" w:rsidRPr="00970A7A" w:rsidRDefault="00B6597D" w:rsidP="00270E67">
      <w:pPr>
        <w:pStyle w:val="Teksttreci0"/>
        <w:numPr>
          <w:ilvl w:val="0"/>
          <w:numId w:val="3"/>
        </w:numPr>
        <w:shd w:val="clear" w:color="auto" w:fill="auto"/>
        <w:tabs>
          <w:tab w:val="left" w:pos="804"/>
        </w:tabs>
        <w:ind w:left="880" w:hanging="400"/>
        <w:rPr>
          <w:color w:val="auto"/>
          <w:sz w:val="24"/>
          <w:szCs w:val="24"/>
        </w:rPr>
      </w:pPr>
      <w:r w:rsidRPr="00970A7A">
        <w:rPr>
          <w:color w:val="auto"/>
          <w:sz w:val="24"/>
          <w:szCs w:val="24"/>
        </w:rPr>
        <w:lastRenderedPageBreak/>
        <w:t>powiadamianie bezpośrednich przełożonych o przestępstwach i nadzwyczajnych wydarzeniach zaistniałych na terenie obiektów Zamawiającego oraz podejmowanie niezbędnych czynności celem zabezpieczenia śladów i dowodów przestępstwa,</w:t>
      </w:r>
    </w:p>
    <w:p w:rsidR="005E2D45" w:rsidRPr="00970A7A" w:rsidRDefault="00B6597D" w:rsidP="00270E67">
      <w:pPr>
        <w:pStyle w:val="Teksttreci0"/>
        <w:numPr>
          <w:ilvl w:val="0"/>
          <w:numId w:val="3"/>
        </w:numPr>
        <w:shd w:val="clear" w:color="auto" w:fill="auto"/>
        <w:tabs>
          <w:tab w:val="left" w:pos="804"/>
        </w:tabs>
        <w:ind w:left="880" w:hanging="400"/>
        <w:rPr>
          <w:color w:val="auto"/>
          <w:sz w:val="24"/>
          <w:szCs w:val="24"/>
        </w:rPr>
      </w:pPr>
      <w:r w:rsidRPr="00970A7A">
        <w:rPr>
          <w:color w:val="auto"/>
          <w:sz w:val="24"/>
          <w:szCs w:val="24"/>
        </w:rPr>
        <w:t>kontrola przestrzegania przez pracowników i innych osób przebywających na terenie chronionych obiektów przepisów porządkowych, ochronnych, przeciwpożarowych oraz ustawy o wychowaniu w trzeźwości,</w:t>
      </w:r>
    </w:p>
    <w:p w:rsidR="005E2D45" w:rsidRPr="00970A7A" w:rsidRDefault="00B6597D" w:rsidP="00270E67">
      <w:pPr>
        <w:pStyle w:val="Teksttreci0"/>
        <w:numPr>
          <w:ilvl w:val="0"/>
          <w:numId w:val="3"/>
        </w:numPr>
        <w:shd w:val="clear" w:color="auto" w:fill="auto"/>
        <w:tabs>
          <w:tab w:val="left" w:pos="804"/>
        </w:tabs>
        <w:ind w:left="880" w:hanging="400"/>
        <w:rPr>
          <w:color w:val="auto"/>
          <w:sz w:val="24"/>
          <w:szCs w:val="24"/>
        </w:rPr>
      </w:pPr>
      <w:r w:rsidRPr="00970A7A">
        <w:rPr>
          <w:color w:val="auto"/>
          <w:sz w:val="24"/>
          <w:szCs w:val="24"/>
        </w:rPr>
        <w:t>wykonywanie innych zadań związanych z zapewnieniem bezpieczeństwa i porządku na chronionych obiektach.</w:t>
      </w:r>
    </w:p>
    <w:p w:rsidR="005E2D45" w:rsidRPr="00970A7A" w:rsidRDefault="00B6597D" w:rsidP="00270E67">
      <w:pPr>
        <w:pStyle w:val="Nagwek10"/>
        <w:keepNext/>
        <w:keepLines/>
        <w:numPr>
          <w:ilvl w:val="2"/>
          <w:numId w:val="1"/>
        </w:numPr>
        <w:shd w:val="clear" w:color="auto" w:fill="auto"/>
        <w:tabs>
          <w:tab w:val="left" w:pos="851"/>
        </w:tabs>
        <w:ind w:left="851" w:right="52" w:hanging="851"/>
        <w:jc w:val="both"/>
        <w:rPr>
          <w:color w:val="auto"/>
          <w:sz w:val="24"/>
          <w:szCs w:val="24"/>
        </w:rPr>
      </w:pPr>
      <w:bookmarkStart w:id="5" w:name="bookmark4"/>
      <w:r w:rsidRPr="00970A7A">
        <w:rPr>
          <w:color w:val="auto"/>
          <w:sz w:val="24"/>
          <w:szCs w:val="24"/>
        </w:rPr>
        <w:t xml:space="preserve">Szczegółowy zakres działania Wykonawcy związany z ochroną obiektu </w:t>
      </w:r>
      <w:r w:rsidR="00270E67" w:rsidRPr="00970A7A">
        <w:rPr>
          <w:color w:val="auto"/>
          <w:sz w:val="24"/>
          <w:szCs w:val="24"/>
        </w:rPr>
        <w:t>p</w:t>
      </w:r>
      <w:r w:rsidRPr="00970A7A">
        <w:rPr>
          <w:color w:val="auto"/>
          <w:sz w:val="24"/>
          <w:szCs w:val="24"/>
        </w:rPr>
        <w:t xml:space="preserve">rzy </w:t>
      </w:r>
      <w:r w:rsidR="00270E67" w:rsidRPr="00970A7A">
        <w:rPr>
          <w:color w:val="auto"/>
          <w:sz w:val="24"/>
          <w:szCs w:val="24"/>
        </w:rPr>
        <w:br/>
      </w:r>
      <w:r w:rsidRPr="00970A7A">
        <w:rPr>
          <w:color w:val="auto"/>
          <w:sz w:val="24"/>
          <w:szCs w:val="24"/>
        </w:rPr>
        <w:t>ul. Księcia Bolesława 6, 01-494 Warszawa</w:t>
      </w:r>
      <w:bookmarkEnd w:id="5"/>
    </w:p>
    <w:p w:rsidR="005E2D45" w:rsidRPr="00970A7A" w:rsidRDefault="00B6597D" w:rsidP="00270E67">
      <w:pPr>
        <w:pStyle w:val="Teksttreci0"/>
        <w:numPr>
          <w:ilvl w:val="0"/>
          <w:numId w:val="4"/>
        </w:numPr>
        <w:shd w:val="clear" w:color="auto" w:fill="auto"/>
        <w:tabs>
          <w:tab w:val="left" w:pos="790"/>
        </w:tabs>
        <w:ind w:left="760" w:hanging="320"/>
        <w:rPr>
          <w:color w:val="auto"/>
          <w:sz w:val="24"/>
          <w:szCs w:val="24"/>
        </w:rPr>
      </w:pPr>
      <w:r w:rsidRPr="00970A7A">
        <w:rPr>
          <w:color w:val="auto"/>
          <w:sz w:val="24"/>
          <w:szCs w:val="24"/>
        </w:rPr>
        <w:t>całodobowa, oparta na systemie zmianowym ochrona osób i mienia przez czterech kwalifikowanych pracowników ochrony na jednej zmianie (przez 24h na dobę w ciągu 7 - siedmiu dni w tygodniu) tj.</w:t>
      </w:r>
    </w:p>
    <w:p w:rsidR="005E2D45" w:rsidRPr="00970A7A" w:rsidRDefault="00B6597D" w:rsidP="00270E67">
      <w:pPr>
        <w:pStyle w:val="Teksttreci0"/>
        <w:numPr>
          <w:ilvl w:val="0"/>
          <w:numId w:val="5"/>
        </w:numPr>
        <w:shd w:val="clear" w:color="auto" w:fill="auto"/>
        <w:tabs>
          <w:tab w:val="left" w:pos="790"/>
        </w:tabs>
        <w:ind w:left="760" w:hanging="320"/>
        <w:rPr>
          <w:color w:val="auto"/>
          <w:sz w:val="24"/>
          <w:szCs w:val="24"/>
        </w:rPr>
      </w:pPr>
      <w:r w:rsidRPr="00970A7A">
        <w:rPr>
          <w:color w:val="auto"/>
          <w:sz w:val="24"/>
          <w:szCs w:val="24"/>
        </w:rPr>
        <w:t>dowódcę zmiany i 3 kwalifikowanych pracowników ochrony w godzinach 6.00 - 6.00 dnia następnego oraz,</w:t>
      </w:r>
    </w:p>
    <w:p w:rsidR="005E2D45" w:rsidRPr="00970A7A" w:rsidRDefault="00B6597D" w:rsidP="00270E67">
      <w:pPr>
        <w:pStyle w:val="Teksttreci0"/>
        <w:numPr>
          <w:ilvl w:val="0"/>
          <w:numId w:val="5"/>
        </w:numPr>
        <w:shd w:val="clear" w:color="auto" w:fill="auto"/>
        <w:tabs>
          <w:tab w:val="left" w:pos="790"/>
        </w:tabs>
        <w:ind w:left="760" w:hanging="320"/>
        <w:rPr>
          <w:color w:val="auto"/>
          <w:sz w:val="24"/>
          <w:szCs w:val="24"/>
        </w:rPr>
      </w:pPr>
      <w:r w:rsidRPr="00970A7A">
        <w:rPr>
          <w:color w:val="auto"/>
          <w:sz w:val="24"/>
          <w:szCs w:val="24"/>
        </w:rPr>
        <w:t>pracownika obsługi biura przepustek - (z tym że zmiana biura przepustek to jeden pracownik w godz. 6.00 do 16.00 - dotyczy dni roboczych),</w:t>
      </w:r>
    </w:p>
    <w:p w:rsidR="005E2D45" w:rsidRPr="00970A7A" w:rsidRDefault="00B6597D" w:rsidP="008362B5">
      <w:pPr>
        <w:pStyle w:val="Teksttreci0"/>
        <w:numPr>
          <w:ilvl w:val="0"/>
          <w:numId w:val="4"/>
        </w:numPr>
        <w:shd w:val="clear" w:color="auto" w:fill="auto"/>
        <w:tabs>
          <w:tab w:val="left" w:pos="790"/>
        </w:tabs>
        <w:ind w:left="760" w:hanging="334"/>
        <w:rPr>
          <w:color w:val="auto"/>
          <w:sz w:val="24"/>
          <w:szCs w:val="24"/>
        </w:rPr>
      </w:pPr>
      <w:r w:rsidRPr="00970A7A">
        <w:rPr>
          <w:color w:val="auto"/>
          <w:sz w:val="24"/>
          <w:szCs w:val="24"/>
          <w:u w:val="single"/>
        </w:rPr>
        <w:t>zapewnienie obecności szefa ochrony w obiektach ITWL w godzinach pracy Zamawiającego</w:t>
      </w:r>
      <w:r w:rsidR="008362B5" w:rsidRPr="00970A7A">
        <w:rPr>
          <w:color w:val="auto"/>
          <w:sz w:val="24"/>
          <w:szCs w:val="24"/>
          <w:u w:val="single"/>
        </w:rPr>
        <w:t xml:space="preserve"> </w:t>
      </w:r>
      <w:r w:rsidRPr="00970A7A">
        <w:rPr>
          <w:color w:val="auto"/>
          <w:sz w:val="24"/>
          <w:szCs w:val="24"/>
          <w:u w:val="single"/>
        </w:rPr>
        <w:t>(7:30 do 15:30) oraz jego pełnej dyspozycyjności w pozostałych godzinach</w:t>
      </w:r>
      <w:r w:rsidRPr="00970A7A">
        <w:rPr>
          <w:color w:val="auto"/>
          <w:sz w:val="24"/>
          <w:szCs w:val="24"/>
        </w:rPr>
        <w:t>,</w:t>
      </w:r>
    </w:p>
    <w:p w:rsidR="005E2D45" w:rsidRPr="00970A7A" w:rsidRDefault="00B6597D" w:rsidP="00270E67">
      <w:pPr>
        <w:pStyle w:val="Teksttreci0"/>
        <w:numPr>
          <w:ilvl w:val="0"/>
          <w:numId w:val="4"/>
        </w:numPr>
        <w:shd w:val="clear" w:color="auto" w:fill="auto"/>
        <w:tabs>
          <w:tab w:val="left" w:pos="790"/>
        </w:tabs>
        <w:ind w:left="760" w:hanging="320"/>
        <w:rPr>
          <w:color w:val="auto"/>
          <w:sz w:val="24"/>
          <w:szCs w:val="24"/>
        </w:rPr>
      </w:pPr>
      <w:r w:rsidRPr="00970A7A">
        <w:rPr>
          <w:color w:val="auto"/>
          <w:sz w:val="24"/>
          <w:szCs w:val="24"/>
        </w:rPr>
        <w:t>ochrona realizowana poprzez wystawienie jednego posterunku zewnętrznego w godz. od 06:00 do 17:00 przy bramie głównej wjazdowej - dwóch pracowników ochrony, patrol obchodowy składający się z dwóch pracowników ochrony,</w:t>
      </w:r>
    </w:p>
    <w:p w:rsidR="005E2D45" w:rsidRPr="00970A7A" w:rsidRDefault="00B6597D" w:rsidP="00270E67">
      <w:pPr>
        <w:pStyle w:val="Teksttreci0"/>
        <w:numPr>
          <w:ilvl w:val="0"/>
          <w:numId w:val="4"/>
        </w:numPr>
        <w:shd w:val="clear" w:color="auto" w:fill="auto"/>
        <w:tabs>
          <w:tab w:val="left" w:pos="790"/>
        </w:tabs>
        <w:ind w:left="760" w:hanging="320"/>
        <w:rPr>
          <w:color w:val="auto"/>
          <w:sz w:val="24"/>
          <w:szCs w:val="24"/>
        </w:rPr>
      </w:pPr>
      <w:r w:rsidRPr="00970A7A">
        <w:rPr>
          <w:color w:val="auto"/>
          <w:sz w:val="24"/>
          <w:szCs w:val="24"/>
        </w:rPr>
        <w:t>wystawienie doraźnego posterunku w godz. od 06:30 do 08:00 oraz od godz. 15:00 do 16:00 przy bramie wejściowej Bemowo,</w:t>
      </w:r>
    </w:p>
    <w:p w:rsidR="005E2D45" w:rsidRPr="00970A7A" w:rsidRDefault="00B6597D" w:rsidP="00270E67">
      <w:pPr>
        <w:pStyle w:val="Teksttreci0"/>
        <w:numPr>
          <w:ilvl w:val="0"/>
          <w:numId w:val="4"/>
        </w:numPr>
        <w:shd w:val="clear" w:color="auto" w:fill="auto"/>
        <w:tabs>
          <w:tab w:val="left" w:pos="790"/>
        </w:tabs>
        <w:ind w:left="760" w:hanging="320"/>
        <w:rPr>
          <w:color w:val="auto"/>
          <w:sz w:val="24"/>
          <w:szCs w:val="24"/>
        </w:rPr>
      </w:pPr>
      <w:r w:rsidRPr="00970A7A">
        <w:rPr>
          <w:color w:val="auto"/>
          <w:sz w:val="24"/>
          <w:szCs w:val="24"/>
        </w:rPr>
        <w:t>kontrolowanie w sposób ciągły i nieprzerwany obszaru chronionego pod kątem ujawniania kradzieży, zakłócenia porządku, wejścia osób nieuprawnionych, zapobiegania zagrożeniom dla mienia i pracowników Zamawiającego oraz zagrożeniom pożarowym,</w:t>
      </w:r>
    </w:p>
    <w:p w:rsidR="005E2D45" w:rsidRPr="00970A7A" w:rsidRDefault="00B6597D" w:rsidP="00270E67">
      <w:pPr>
        <w:pStyle w:val="Teksttreci0"/>
        <w:numPr>
          <w:ilvl w:val="0"/>
          <w:numId w:val="4"/>
        </w:numPr>
        <w:shd w:val="clear" w:color="auto" w:fill="auto"/>
        <w:tabs>
          <w:tab w:val="left" w:pos="790"/>
        </w:tabs>
        <w:ind w:left="760" w:hanging="320"/>
        <w:rPr>
          <w:color w:val="auto"/>
          <w:sz w:val="24"/>
          <w:szCs w:val="24"/>
        </w:rPr>
      </w:pPr>
      <w:r w:rsidRPr="00970A7A">
        <w:rPr>
          <w:color w:val="auto"/>
          <w:sz w:val="24"/>
          <w:szCs w:val="24"/>
        </w:rPr>
        <w:t>przyjmowanie do depozytu, przechowywanie i wydawanie kluczy przeznaczonych do pomieszczeń podlegających szczególnej ochronie, zgodnie z wykazem dostarczonym przez Zamawiającego,</w:t>
      </w:r>
    </w:p>
    <w:p w:rsidR="005E2D45" w:rsidRPr="00970A7A" w:rsidRDefault="00B6597D" w:rsidP="00270E67">
      <w:pPr>
        <w:pStyle w:val="Teksttreci0"/>
        <w:numPr>
          <w:ilvl w:val="0"/>
          <w:numId w:val="4"/>
        </w:numPr>
        <w:shd w:val="clear" w:color="auto" w:fill="auto"/>
        <w:tabs>
          <w:tab w:val="left" w:pos="790"/>
        </w:tabs>
        <w:ind w:left="760" w:hanging="320"/>
        <w:rPr>
          <w:color w:val="auto"/>
          <w:sz w:val="24"/>
          <w:szCs w:val="24"/>
        </w:rPr>
      </w:pPr>
      <w:r w:rsidRPr="00970A7A">
        <w:rPr>
          <w:color w:val="auto"/>
          <w:sz w:val="24"/>
          <w:szCs w:val="24"/>
        </w:rPr>
        <w:t>obsługa biura przepustek i wykonywanie w godz. od 06:00 do 16:00 (w dni robocze) czynności portierskich polegających na wydawaniu i przyjmowaniu kluczy, wypisywaniu przepustek, powiadamianiu osób upoważnionych do wydawania zezwolenia na wejście na teren Zamawiającego o przybyłych interesantach,</w:t>
      </w:r>
    </w:p>
    <w:p w:rsidR="005E2D45" w:rsidRPr="00970A7A" w:rsidRDefault="00B6597D" w:rsidP="00270E67">
      <w:pPr>
        <w:pStyle w:val="Teksttreci0"/>
        <w:numPr>
          <w:ilvl w:val="0"/>
          <w:numId w:val="4"/>
        </w:numPr>
        <w:shd w:val="clear" w:color="auto" w:fill="auto"/>
        <w:tabs>
          <w:tab w:val="left" w:pos="790"/>
        </w:tabs>
        <w:ind w:left="760" w:hanging="320"/>
        <w:rPr>
          <w:color w:val="auto"/>
          <w:sz w:val="24"/>
          <w:szCs w:val="24"/>
        </w:rPr>
      </w:pPr>
      <w:r w:rsidRPr="00970A7A">
        <w:rPr>
          <w:color w:val="auto"/>
          <w:sz w:val="24"/>
          <w:szCs w:val="24"/>
        </w:rPr>
        <w:t xml:space="preserve">eskortowanie przybyłych gości i interesantów do Dyrekcji oraz upoważnionych osób </w:t>
      </w:r>
      <w:r w:rsidRPr="00970A7A">
        <w:rPr>
          <w:color w:val="auto"/>
          <w:sz w:val="24"/>
          <w:szCs w:val="24"/>
        </w:rPr>
        <w:lastRenderedPageBreak/>
        <w:t>funkcyjnych Zamawiającego po uprzednim uzgodnieniu z Zamawiającym,</w:t>
      </w:r>
    </w:p>
    <w:p w:rsidR="005E2D45" w:rsidRPr="00970A7A" w:rsidRDefault="00B6597D" w:rsidP="00270E67">
      <w:pPr>
        <w:pStyle w:val="Teksttreci0"/>
        <w:numPr>
          <w:ilvl w:val="0"/>
          <w:numId w:val="4"/>
        </w:numPr>
        <w:shd w:val="clear" w:color="auto" w:fill="auto"/>
        <w:tabs>
          <w:tab w:val="left" w:pos="790"/>
        </w:tabs>
        <w:ind w:left="760" w:hanging="320"/>
        <w:rPr>
          <w:color w:val="auto"/>
          <w:sz w:val="24"/>
          <w:szCs w:val="24"/>
        </w:rPr>
      </w:pPr>
      <w:r w:rsidRPr="00970A7A">
        <w:rPr>
          <w:color w:val="auto"/>
          <w:sz w:val="24"/>
          <w:szCs w:val="24"/>
        </w:rPr>
        <w:t>kontrolowanie zgodności i aktualności dokumentów (przepustek, identyfikatorów, elektronicznych kart dostępu itp.) uprawniających do przebywania/wejścia (lub wyjścia) oraz wjazdu (lub wyjazdu) osób i pojazdów na (z) teren(u) Zamawiającego,</w:t>
      </w:r>
    </w:p>
    <w:p w:rsidR="005E2D45" w:rsidRPr="00970A7A" w:rsidRDefault="00B6597D" w:rsidP="00270E67">
      <w:pPr>
        <w:pStyle w:val="Teksttreci0"/>
        <w:numPr>
          <w:ilvl w:val="0"/>
          <w:numId w:val="4"/>
        </w:numPr>
        <w:shd w:val="clear" w:color="auto" w:fill="auto"/>
        <w:tabs>
          <w:tab w:val="left" w:pos="790"/>
        </w:tabs>
        <w:ind w:left="760" w:hanging="320"/>
        <w:rPr>
          <w:color w:val="auto"/>
          <w:sz w:val="24"/>
          <w:szCs w:val="24"/>
        </w:rPr>
      </w:pPr>
      <w:r w:rsidRPr="00970A7A">
        <w:rPr>
          <w:color w:val="auto"/>
          <w:sz w:val="24"/>
          <w:szCs w:val="24"/>
        </w:rPr>
        <w:t>prowadzenie obserwacji terenu bezpośrednio przyległego do chronionego obiektu i niezwłoczne powiadamianie dowódcy zmiany ochrony, szefowa ochrony oraz komendanta ochrony Zamawiającego o stwierdzeniu ewentualnych zagrożeń dla bezpieczeństwa chronionego obiektu,</w:t>
      </w:r>
    </w:p>
    <w:p w:rsidR="005E2D45" w:rsidRPr="00970A7A" w:rsidRDefault="00B6597D" w:rsidP="00270E67">
      <w:pPr>
        <w:pStyle w:val="Teksttreci0"/>
        <w:numPr>
          <w:ilvl w:val="0"/>
          <w:numId w:val="4"/>
        </w:numPr>
        <w:shd w:val="clear" w:color="auto" w:fill="auto"/>
        <w:tabs>
          <w:tab w:val="left" w:pos="790"/>
        </w:tabs>
        <w:ind w:left="900" w:hanging="460"/>
        <w:rPr>
          <w:color w:val="auto"/>
          <w:sz w:val="24"/>
          <w:szCs w:val="24"/>
        </w:rPr>
      </w:pPr>
      <w:r w:rsidRPr="00970A7A">
        <w:rPr>
          <w:color w:val="auto"/>
          <w:sz w:val="24"/>
          <w:szCs w:val="24"/>
        </w:rPr>
        <w:t>przekazywanie Żandarmerii Wojskowej, Policji lub grupie interwencyjnej osób ujętych przez służbę ochronną podczas wykonywania zadań związanych z ochroną osób, terenu i mienia Zamawiającego,</w:t>
      </w:r>
    </w:p>
    <w:p w:rsidR="005E2D45" w:rsidRPr="00970A7A" w:rsidRDefault="00B6597D" w:rsidP="00270E67">
      <w:pPr>
        <w:pStyle w:val="Teksttreci0"/>
        <w:numPr>
          <w:ilvl w:val="0"/>
          <w:numId w:val="4"/>
        </w:numPr>
        <w:shd w:val="clear" w:color="auto" w:fill="auto"/>
        <w:tabs>
          <w:tab w:val="left" w:pos="783"/>
        </w:tabs>
        <w:ind w:left="740" w:hanging="300"/>
        <w:rPr>
          <w:color w:val="auto"/>
          <w:sz w:val="24"/>
          <w:szCs w:val="24"/>
        </w:rPr>
      </w:pPr>
      <w:r w:rsidRPr="00970A7A">
        <w:rPr>
          <w:color w:val="auto"/>
          <w:sz w:val="24"/>
          <w:szCs w:val="24"/>
        </w:rPr>
        <w:t>wykonywanie innych czynności związanych z ochroną Zamawiającego (np. zabezpieczenie organizowanych uroczystości okolicznościowych na terenie Zamawiającego), zlecanych doraźnie przez uprawnionych przedstawicieli Zamawiającego,</w:t>
      </w:r>
    </w:p>
    <w:p w:rsidR="005E2D45" w:rsidRPr="00970A7A" w:rsidRDefault="00B6597D" w:rsidP="00270E67">
      <w:pPr>
        <w:pStyle w:val="Teksttreci0"/>
        <w:numPr>
          <w:ilvl w:val="0"/>
          <w:numId w:val="4"/>
        </w:numPr>
        <w:shd w:val="clear" w:color="auto" w:fill="auto"/>
        <w:tabs>
          <w:tab w:val="left" w:pos="810"/>
        </w:tabs>
        <w:ind w:left="740" w:hanging="300"/>
        <w:rPr>
          <w:color w:val="auto"/>
          <w:sz w:val="24"/>
          <w:szCs w:val="24"/>
        </w:rPr>
      </w:pPr>
      <w:r w:rsidRPr="00970A7A">
        <w:rPr>
          <w:color w:val="auto"/>
          <w:sz w:val="24"/>
          <w:szCs w:val="24"/>
        </w:rPr>
        <w:t>pełna współpraca w zakresie bezpośredniej ochrony fizycznej osób, mienia oraz terenu Zamawiającego z pełnomocnikiem ochrony i komendantem ochrony Zamawiającego,</w:t>
      </w:r>
    </w:p>
    <w:p w:rsidR="005E2D45" w:rsidRPr="00970A7A" w:rsidRDefault="00B6597D" w:rsidP="00270E67">
      <w:pPr>
        <w:pStyle w:val="Teksttreci0"/>
        <w:numPr>
          <w:ilvl w:val="0"/>
          <w:numId w:val="4"/>
        </w:numPr>
        <w:shd w:val="clear" w:color="auto" w:fill="auto"/>
        <w:tabs>
          <w:tab w:val="left" w:pos="810"/>
        </w:tabs>
        <w:ind w:left="740" w:hanging="300"/>
        <w:rPr>
          <w:color w:val="auto"/>
          <w:sz w:val="24"/>
          <w:szCs w:val="24"/>
        </w:rPr>
      </w:pPr>
      <w:r w:rsidRPr="00970A7A">
        <w:rPr>
          <w:color w:val="auto"/>
          <w:sz w:val="24"/>
          <w:szCs w:val="24"/>
        </w:rPr>
        <w:t>wyposażenie pracowników ochrony pełniących służbę na posterunku oraz patrolu obchodowym w jednolite umundurowanie z logiem i nazwą firmy, środki przymusu bezpośredniego (paralizatory o natężeniu poniżej 10 mA - art.11 pkt 1 Ustawy o broni i amunicji z 21.05.1999 r. (tj. Dz. U 2022 r. poz. 2516 ze zm.), certyfikowaną pałkę wielofunkcyjna TOMFA, kajdanki), radiotelefon, latarkę oraz ostrzegacz napadowy,</w:t>
      </w:r>
    </w:p>
    <w:p w:rsidR="005E2D45" w:rsidRPr="00970A7A" w:rsidRDefault="00B6597D" w:rsidP="00270E67">
      <w:pPr>
        <w:pStyle w:val="Teksttreci0"/>
        <w:numPr>
          <w:ilvl w:val="0"/>
          <w:numId w:val="4"/>
        </w:numPr>
        <w:shd w:val="clear" w:color="auto" w:fill="auto"/>
        <w:tabs>
          <w:tab w:val="left" w:pos="810"/>
        </w:tabs>
        <w:ind w:left="740" w:hanging="300"/>
        <w:rPr>
          <w:color w:val="auto"/>
          <w:sz w:val="24"/>
          <w:szCs w:val="24"/>
        </w:rPr>
      </w:pPr>
      <w:r w:rsidRPr="00970A7A">
        <w:rPr>
          <w:color w:val="auto"/>
          <w:sz w:val="24"/>
          <w:szCs w:val="24"/>
        </w:rPr>
        <w:t>wyposażenie dowódcy zmiany w niezależne środki łączności umożliwiające powiadamianie grupy interwencyjnej (radiotelefon, przycisk napadowy, telefon komórkowy),</w:t>
      </w:r>
    </w:p>
    <w:p w:rsidR="005E2D45" w:rsidRPr="00970A7A" w:rsidRDefault="00B6597D" w:rsidP="00270E67">
      <w:pPr>
        <w:pStyle w:val="Teksttreci0"/>
        <w:numPr>
          <w:ilvl w:val="0"/>
          <w:numId w:val="4"/>
        </w:numPr>
        <w:shd w:val="clear" w:color="auto" w:fill="auto"/>
        <w:tabs>
          <w:tab w:val="left" w:pos="810"/>
        </w:tabs>
        <w:ind w:left="740" w:hanging="300"/>
        <w:rPr>
          <w:color w:val="auto"/>
          <w:sz w:val="24"/>
          <w:szCs w:val="24"/>
        </w:rPr>
      </w:pPr>
      <w:r w:rsidRPr="00970A7A">
        <w:rPr>
          <w:color w:val="auto"/>
          <w:sz w:val="24"/>
          <w:szCs w:val="24"/>
        </w:rPr>
        <w:t>wystawienie w przypadkach szczególnych posterunku doraźnego lub wzmocnienie systemu ochrony fizycznej w rejonach obiektów szczególnie chronionych zgodnie z „Planem ochrony Zamawiającego" oraz „Planem ochrony informacji niejawnych w tym wprowadzenia stanu nadzwyczajnego”,</w:t>
      </w:r>
    </w:p>
    <w:p w:rsidR="005E2D45" w:rsidRPr="00970A7A" w:rsidRDefault="00B6597D" w:rsidP="00270E67">
      <w:pPr>
        <w:pStyle w:val="Teksttreci0"/>
        <w:numPr>
          <w:ilvl w:val="0"/>
          <w:numId w:val="4"/>
        </w:numPr>
        <w:shd w:val="clear" w:color="auto" w:fill="auto"/>
        <w:tabs>
          <w:tab w:val="left" w:pos="810"/>
        </w:tabs>
        <w:ind w:left="740" w:hanging="300"/>
        <w:rPr>
          <w:color w:val="auto"/>
          <w:sz w:val="24"/>
          <w:szCs w:val="24"/>
        </w:rPr>
      </w:pPr>
      <w:r w:rsidRPr="00970A7A">
        <w:rPr>
          <w:color w:val="auto"/>
          <w:sz w:val="24"/>
          <w:szCs w:val="24"/>
        </w:rPr>
        <w:t>weryfikacja zdarzeń pochodzących z technicznych systemów wspomagających ochronę (System Alarmowy, Telewizyjny System Nadzoru, System Kontroli Dostępu), informowanie Zamawiającego o zaistniałych sytuacjach szczególnych oraz o stanie technicznym zainstalowanych systemów oraz podejmowanie interwencji w chwili otrzymania sygnału z systemów technicznych zgodnie z opracowanymi procedurami,</w:t>
      </w:r>
    </w:p>
    <w:p w:rsidR="005E2D45" w:rsidRPr="00970A7A" w:rsidRDefault="00B6597D" w:rsidP="00270E67">
      <w:pPr>
        <w:pStyle w:val="Teksttreci0"/>
        <w:numPr>
          <w:ilvl w:val="0"/>
          <w:numId w:val="4"/>
        </w:numPr>
        <w:shd w:val="clear" w:color="auto" w:fill="auto"/>
        <w:tabs>
          <w:tab w:val="left" w:pos="810"/>
        </w:tabs>
        <w:ind w:left="740" w:hanging="300"/>
        <w:rPr>
          <w:color w:val="auto"/>
          <w:sz w:val="24"/>
          <w:szCs w:val="24"/>
        </w:rPr>
      </w:pPr>
      <w:r w:rsidRPr="00970A7A">
        <w:rPr>
          <w:color w:val="auto"/>
          <w:sz w:val="24"/>
          <w:szCs w:val="24"/>
        </w:rPr>
        <w:t xml:space="preserve">czynny udział w zabezpieczeniu ewakuacji materiałów niejawnych ze wskazanych pomieszczeń stref ochronnych, pomieszczenia kancelarii tajnej i pomieszczeń szczególnie chronionych w sytuacji wprowadzenia stanu nadzwyczajnego lub w sytuacji </w:t>
      </w:r>
      <w:r w:rsidRPr="00970A7A">
        <w:rPr>
          <w:color w:val="auto"/>
          <w:sz w:val="24"/>
          <w:szCs w:val="24"/>
        </w:rPr>
        <w:lastRenderedPageBreak/>
        <w:t>kryzysowej, zgodnie z „Planem ochrony Zamawiającego” i „Planem ochrony informacji niejawnych w tym wprowadzenia stanu nadzwyczajnego",</w:t>
      </w:r>
    </w:p>
    <w:p w:rsidR="005E2D45" w:rsidRPr="00970A7A" w:rsidRDefault="00B6597D" w:rsidP="00270E67">
      <w:pPr>
        <w:pStyle w:val="Teksttreci0"/>
        <w:numPr>
          <w:ilvl w:val="0"/>
          <w:numId w:val="4"/>
        </w:numPr>
        <w:shd w:val="clear" w:color="auto" w:fill="auto"/>
        <w:tabs>
          <w:tab w:val="left" w:pos="810"/>
        </w:tabs>
        <w:ind w:left="740" w:hanging="300"/>
        <w:rPr>
          <w:color w:val="auto"/>
          <w:sz w:val="24"/>
          <w:szCs w:val="24"/>
        </w:rPr>
      </w:pPr>
      <w:r w:rsidRPr="00970A7A">
        <w:rPr>
          <w:color w:val="auto"/>
          <w:sz w:val="24"/>
          <w:szCs w:val="24"/>
        </w:rPr>
        <w:t>konwojowanie materiałów niejawnych, środków uzbrojenia oraz materiałów niebezpiecznych z Miejsca Stałej Dyslokacji Zamawiającego do innych miejsc na terenie Polski wskazanych przez Zamawiającego (między innymi Poligon Nadarzyce, Poligon Ustka)</w:t>
      </w:r>
    </w:p>
    <w:p w:rsidR="005E2D45" w:rsidRPr="00970A7A" w:rsidRDefault="00B6597D" w:rsidP="00270E67">
      <w:pPr>
        <w:pStyle w:val="Teksttreci0"/>
        <w:numPr>
          <w:ilvl w:val="0"/>
          <w:numId w:val="4"/>
        </w:numPr>
        <w:shd w:val="clear" w:color="auto" w:fill="auto"/>
        <w:tabs>
          <w:tab w:val="left" w:pos="783"/>
        </w:tabs>
        <w:ind w:left="740" w:hanging="300"/>
        <w:rPr>
          <w:color w:val="auto"/>
          <w:sz w:val="24"/>
          <w:szCs w:val="24"/>
        </w:rPr>
      </w:pPr>
      <w:r w:rsidRPr="00970A7A">
        <w:rPr>
          <w:color w:val="auto"/>
          <w:sz w:val="24"/>
          <w:szCs w:val="24"/>
        </w:rPr>
        <w:t>wyposażenie konwojentów w jednolite umundurowanie z logiem i nazwą firmy, broń palną automatyczną, środki przymusu bezpośredniego (certyfikowaną pałkę wielofunkcyjna TOMFA, kajdanki), środki ochrony osobistej (hełm, kamizelkę kuloodporną, opatrunek osobisty oraz środki łączności telefon komórkowy, latarkę, ostrzegacze napadowe podczas świadczenia usług konwojowania środków uzbrojenia, materiałów niejawnych oraz materiałów niebezpiecznych.</w:t>
      </w:r>
    </w:p>
    <w:p w:rsidR="005E2D45" w:rsidRPr="00970A7A" w:rsidRDefault="00B6597D" w:rsidP="00270E67">
      <w:pPr>
        <w:pStyle w:val="Nagwek10"/>
        <w:keepNext/>
        <w:keepLines/>
        <w:numPr>
          <w:ilvl w:val="2"/>
          <w:numId w:val="1"/>
        </w:numPr>
        <w:shd w:val="clear" w:color="auto" w:fill="auto"/>
        <w:ind w:left="851" w:right="194" w:hanging="851"/>
        <w:jc w:val="both"/>
        <w:rPr>
          <w:color w:val="auto"/>
          <w:sz w:val="24"/>
          <w:szCs w:val="24"/>
        </w:rPr>
      </w:pPr>
      <w:bookmarkStart w:id="6" w:name="bookmark5"/>
      <w:r w:rsidRPr="00970A7A">
        <w:rPr>
          <w:color w:val="auto"/>
          <w:sz w:val="24"/>
          <w:szCs w:val="24"/>
        </w:rPr>
        <w:t xml:space="preserve">Szczegółowy zakres działania Wykonawcy związany z ochroną obiektu przy </w:t>
      </w:r>
      <w:r w:rsidR="00270E67" w:rsidRPr="00970A7A">
        <w:rPr>
          <w:color w:val="auto"/>
          <w:sz w:val="24"/>
          <w:szCs w:val="24"/>
        </w:rPr>
        <w:br/>
      </w:r>
      <w:r w:rsidRPr="00970A7A">
        <w:rPr>
          <w:color w:val="auto"/>
          <w:sz w:val="24"/>
          <w:szCs w:val="24"/>
        </w:rPr>
        <w:t>ul. Ostroroga 35A, 01-163 Warszawa:</w:t>
      </w:r>
      <w:bookmarkEnd w:id="6"/>
    </w:p>
    <w:p w:rsidR="005E2D45" w:rsidRPr="00970A7A" w:rsidRDefault="00B6597D" w:rsidP="00270E67">
      <w:pPr>
        <w:pStyle w:val="Teksttreci0"/>
        <w:numPr>
          <w:ilvl w:val="0"/>
          <w:numId w:val="6"/>
        </w:numPr>
        <w:shd w:val="clear" w:color="auto" w:fill="auto"/>
        <w:tabs>
          <w:tab w:val="left" w:pos="783"/>
        </w:tabs>
        <w:ind w:left="740" w:hanging="300"/>
        <w:rPr>
          <w:color w:val="auto"/>
          <w:sz w:val="24"/>
          <w:szCs w:val="24"/>
        </w:rPr>
      </w:pPr>
      <w:r w:rsidRPr="00970A7A">
        <w:rPr>
          <w:color w:val="auto"/>
          <w:sz w:val="24"/>
          <w:szCs w:val="24"/>
        </w:rPr>
        <w:t>całodobowa, oparta na systemie zmianowym ochrona osób i mienia w formie posterunku stałego oraz patrolu przez 2 kwalifikowanych pracownika ochrony na jednej zmianie:</w:t>
      </w:r>
    </w:p>
    <w:p w:rsidR="005E2D45" w:rsidRPr="00970A7A" w:rsidRDefault="00B6597D" w:rsidP="00270E67">
      <w:pPr>
        <w:pStyle w:val="Teksttreci0"/>
        <w:numPr>
          <w:ilvl w:val="0"/>
          <w:numId w:val="5"/>
        </w:numPr>
        <w:shd w:val="clear" w:color="auto" w:fill="auto"/>
        <w:tabs>
          <w:tab w:val="left" w:pos="783"/>
        </w:tabs>
        <w:ind w:left="760" w:hanging="320"/>
        <w:rPr>
          <w:color w:val="auto"/>
          <w:sz w:val="24"/>
          <w:szCs w:val="24"/>
        </w:rPr>
      </w:pPr>
      <w:r w:rsidRPr="00970A7A">
        <w:rPr>
          <w:color w:val="auto"/>
          <w:sz w:val="24"/>
          <w:szCs w:val="24"/>
        </w:rPr>
        <w:t>1 kwalifikowany pracownik ochrony osób i mienia w systemie zmianowym 24h na dobę w ciągu 7 - siedmiu dni w tygodniu - w godzinach 6.00 - 6.00 dnia następnego.</w:t>
      </w:r>
    </w:p>
    <w:p w:rsidR="005E2D45" w:rsidRPr="00970A7A" w:rsidRDefault="00B6597D" w:rsidP="00270E67">
      <w:pPr>
        <w:pStyle w:val="Teksttreci0"/>
        <w:numPr>
          <w:ilvl w:val="0"/>
          <w:numId w:val="5"/>
        </w:numPr>
        <w:shd w:val="clear" w:color="auto" w:fill="auto"/>
        <w:tabs>
          <w:tab w:val="left" w:pos="783"/>
        </w:tabs>
        <w:ind w:left="760" w:hanging="320"/>
        <w:rPr>
          <w:color w:val="auto"/>
          <w:sz w:val="24"/>
          <w:szCs w:val="24"/>
        </w:rPr>
      </w:pPr>
      <w:r w:rsidRPr="00970A7A">
        <w:rPr>
          <w:color w:val="auto"/>
          <w:sz w:val="24"/>
          <w:szCs w:val="24"/>
        </w:rPr>
        <w:t>1 kwalifikowany pracownik ochrony osób i mienia w systemie zmianowym 12 godzinnym - w godzinach 18.00 - 6.00 dnia następnego.</w:t>
      </w:r>
    </w:p>
    <w:p w:rsidR="005E2D45" w:rsidRPr="00970A7A" w:rsidRDefault="00B6597D" w:rsidP="00270E67">
      <w:pPr>
        <w:pStyle w:val="Teksttreci0"/>
        <w:numPr>
          <w:ilvl w:val="0"/>
          <w:numId w:val="6"/>
        </w:numPr>
        <w:shd w:val="clear" w:color="auto" w:fill="auto"/>
        <w:tabs>
          <w:tab w:val="left" w:pos="709"/>
        </w:tabs>
        <w:ind w:left="709" w:hanging="269"/>
        <w:rPr>
          <w:color w:val="auto"/>
          <w:sz w:val="24"/>
          <w:szCs w:val="24"/>
        </w:rPr>
      </w:pPr>
      <w:r w:rsidRPr="00970A7A">
        <w:rPr>
          <w:color w:val="auto"/>
          <w:sz w:val="24"/>
          <w:szCs w:val="24"/>
        </w:rPr>
        <w:t>ochrona realizowana w formie posterunku na bramie wejściowej do obiektów w godz. od 07:00 do 08:00 oraz w godz. od 16:00 do 16:30,</w:t>
      </w:r>
    </w:p>
    <w:p w:rsidR="005E2D45" w:rsidRPr="00970A7A" w:rsidRDefault="00B6597D" w:rsidP="00270E67">
      <w:pPr>
        <w:pStyle w:val="Teksttreci0"/>
        <w:numPr>
          <w:ilvl w:val="0"/>
          <w:numId w:val="6"/>
        </w:numPr>
        <w:shd w:val="clear" w:color="auto" w:fill="auto"/>
        <w:tabs>
          <w:tab w:val="left" w:pos="709"/>
        </w:tabs>
        <w:ind w:left="709" w:hanging="269"/>
        <w:rPr>
          <w:color w:val="auto"/>
          <w:sz w:val="24"/>
          <w:szCs w:val="24"/>
        </w:rPr>
      </w:pPr>
      <w:r w:rsidRPr="00970A7A">
        <w:rPr>
          <w:color w:val="auto"/>
          <w:sz w:val="24"/>
          <w:szCs w:val="24"/>
        </w:rPr>
        <w:t>kontrolowanie w sposób ciągły i nieprzerwany obszaru chronionego pod kątem ujawniania kradzieży, zakłócenia porządku, we</w:t>
      </w:r>
      <w:r w:rsidR="00E302AC" w:rsidRPr="00970A7A">
        <w:rPr>
          <w:color w:val="auto"/>
          <w:sz w:val="24"/>
          <w:szCs w:val="24"/>
        </w:rPr>
        <w:t>j</w:t>
      </w:r>
      <w:r w:rsidRPr="00970A7A">
        <w:rPr>
          <w:color w:val="auto"/>
          <w:sz w:val="24"/>
          <w:szCs w:val="24"/>
        </w:rPr>
        <w:t>ścia osób nieuprawnionych, zapobiegania zagrożeniom dla mienia i pracowników Zamawiającego oraz zagrożeniom pożarowym,</w:t>
      </w:r>
    </w:p>
    <w:p w:rsidR="005E2D45" w:rsidRPr="00970A7A" w:rsidRDefault="00B6597D" w:rsidP="00270E67">
      <w:pPr>
        <w:pStyle w:val="Teksttreci0"/>
        <w:numPr>
          <w:ilvl w:val="0"/>
          <w:numId w:val="6"/>
        </w:numPr>
        <w:shd w:val="clear" w:color="auto" w:fill="auto"/>
        <w:tabs>
          <w:tab w:val="left" w:pos="709"/>
        </w:tabs>
        <w:ind w:left="709" w:hanging="269"/>
        <w:rPr>
          <w:color w:val="auto"/>
          <w:sz w:val="24"/>
          <w:szCs w:val="24"/>
        </w:rPr>
      </w:pPr>
      <w:r w:rsidRPr="00970A7A">
        <w:rPr>
          <w:color w:val="auto"/>
          <w:sz w:val="24"/>
          <w:szCs w:val="24"/>
        </w:rPr>
        <w:t>prowadzenie obserwacji terenu bezpośrednio przyległego do chronionego obiektu i niezwłoczne powiadamianie dowódcy zmiany ochrony, szefa ochrony oraz komendanta ochrony Zamawiającego o stwierdzeniu ewentualnych zagrożeń dla bezpieczeństwa chronionego obiektu,</w:t>
      </w:r>
    </w:p>
    <w:p w:rsidR="005E2D45" w:rsidRPr="00970A7A" w:rsidRDefault="00B6597D" w:rsidP="00270E67">
      <w:pPr>
        <w:pStyle w:val="Teksttreci0"/>
        <w:numPr>
          <w:ilvl w:val="0"/>
          <w:numId w:val="6"/>
        </w:numPr>
        <w:shd w:val="clear" w:color="auto" w:fill="auto"/>
        <w:tabs>
          <w:tab w:val="left" w:pos="709"/>
        </w:tabs>
        <w:ind w:left="709" w:hanging="269"/>
        <w:rPr>
          <w:color w:val="auto"/>
          <w:sz w:val="24"/>
          <w:szCs w:val="24"/>
        </w:rPr>
      </w:pPr>
      <w:r w:rsidRPr="00970A7A">
        <w:rPr>
          <w:color w:val="auto"/>
          <w:sz w:val="24"/>
          <w:szCs w:val="24"/>
        </w:rPr>
        <w:t>kontrolowanie zgodności i aktualności dokumentów (przepustek, identyfikatorów, elektronicznych kart dostępu itp.) uprawniających do przebywania/wejścia (lub wyjścia) oraz wjazdu (lub wyjazdu) osób i pojazdów na (z) teren(u) Zamawiającego,</w:t>
      </w:r>
    </w:p>
    <w:p w:rsidR="005E2D45" w:rsidRPr="00970A7A" w:rsidRDefault="00B6597D" w:rsidP="00270E67">
      <w:pPr>
        <w:pStyle w:val="Teksttreci0"/>
        <w:numPr>
          <w:ilvl w:val="0"/>
          <w:numId w:val="6"/>
        </w:numPr>
        <w:shd w:val="clear" w:color="auto" w:fill="auto"/>
        <w:tabs>
          <w:tab w:val="left" w:pos="709"/>
        </w:tabs>
        <w:ind w:left="709" w:hanging="269"/>
        <w:rPr>
          <w:color w:val="auto"/>
          <w:sz w:val="24"/>
          <w:szCs w:val="24"/>
        </w:rPr>
      </w:pPr>
      <w:r w:rsidRPr="00970A7A">
        <w:rPr>
          <w:color w:val="auto"/>
          <w:sz w:val="24"/>
          <w:szCs w:val="24"/>
        </w:rPr>
        <w:t>przyjmowanie do depozytu, przechowywanie i wydawanie kluczy przeznaczonych do pomieszczeń służbowych (pracy) oraz pomieszczeń podlegających szczególnej ochronie, zgodnie z wykazem dostarczonym pr</w:t>
      </w:r>
      <w:r w:rsidR="00E302AC" w:rsidRPr="00970A7A">
        <w:rPr>
          <w:color w:val="auto"/>
          <w:sz w:val="24"/>
          <w:szCs w:val="24"/>
        </w:rPr>
        <w:t>z</w:t>
      </w:r>
      <w:r w:rsidRPr="00970A7A">
        <w:rPr>
          <w:color w:val="auto"/>
          <w:sz w:val="24"/>
          <w:szCs w:val="24"/>
        </w:rPr>
        <w:t>ez Zamawiającego,</w:t>
      </w:r>
    </w:p>
    <w:p w:rsidR="005E2D45" w:rsidRPr="00970A7A" w:rsidRDefault="00B6597D" w:rsidP="00270E67">
      <w:pPr>
        <w:pStyle w:val="Teksttreci0"/>
        <w:numPr>
          <w:ilvl w:val="0"/>
          <w:numId w:val="6"/>
        </w:numPr>
        <w:shd w:val="clear" w:color="auto" w:fill="auto"/>
        <w:tabs>
          <w:tab w:val="left" w:pos="709"/>
        </w:tabs>
        <w:ind w:left="709" w:hanging="269"/>
        <w:rPr>
          <w:color w:val="auto"/>
          <w:sz w:val="24"/>
          <w:szCs w:val="24"/>
        </w:rPr>
      </w:pPr>
      <w:r w:rsidRPr="00970A7A">
        <w:rPr>
          <w:color w:val="auto"/>
          <w:sz w:val="24"/>
          <w:szCs w:val="24"/>
        </w:rPr>
        <w:t>wyposażenie pracowników ochro</w:t>
      </w:r>
      <w:r w:rsidR="00E302AC" w:rsidRPr="00970A7A">
        <w:rPr>
          <w:color w:val="auto"/>
          <w:sz w:val="24"/>
          <w:szCs w:val="24"/>
        </w:rPr>
        <w:t>n</w:t>
      </w:r>
      <w:r w:rsidRPr="00970A7A">
        <w:rPr>
          <w:color w:val="auto"/>
          <w:sz w:val="24"/>
          <w:szCs w:val="24"/>
        </w:rPr>
        <w:t xml:space="preserve">y w niezależne środki łączności umożliwiające </w:t>
      </w:r>
      <w:r w:rsidRPr="00970A7A">
        <w:rPr>
          <w:color w:val="auto"/>
          <w:sz w:val="24"/>
          <w:szCs w:val="24"/>
        </w:rPr>
        <w:lastRenderedPageBreak/>
        <w:t>powiadamianie dowódcy zmiany obiektu przy ul. Ks. Bolesława 6 oraz grupy interwencyjnej (np. radiotelefon, przycisk napadowy, telefon komórkowy),</w:t>
      </w:r>
    </w:p>
    <w:p w:rsidR="005E2D45" w:rsidRPr="00970A7A" w:rsidRDefault="00B6597D" w:rsidP="00270E67">
      <w:pPr>
        <w:pStyle w:val="Teksttreci0"/>
        <w:numPr>
          <w:ilvl w:val="0"/>
          <w:numId w:val="6"/>
        </w:numPr>
        <w:shd w:val="clear" w:color="auto" w:fill="auto"/>
        <w:tabs>
          <w:tab w:val="left" w:pos="709"/>
        </w:tabs>
        <w:ind w:left="709" w:hanging="269"/>
        <w:rPr>
          <w:color w:val="auto"/>
          <w:sz w:val="24"/>
          <w:szCs w:val="24"/>
        </w:rPr>
      </w:pPr>
      <w:r w:rsidRPr="00970A7A">
        <w:rPr>
          <w:color w:val="auto"/>
          <w:sz w:val="24"/>
          <w:szCs w:val="24"/>
        </w:rPr>
        <w:t>wyposażenie pracowników ochrony pełniących służbę na posterunku w środki przymusu bezpośredniego (paralizatory o natężeniu poniżej 10 mA - art.11 pkt 1 Ustawy o broni i amunicji z 21.05.1999 r. (tj. Dz. U 2022 r. poz. 2516 ze zm.), certyfikowana pałka wielofunkcyjna TOMFA, kajdanki, latarkę i ostrzegacz napadowy,</w:t>
      </w:r>
    </w:p>
    <w:p w:rsidR="005E2D45" w:rsidRPr="00970A7A" w:rsidRDefault="00B6597D" w:rsidP="00270E67">
      <w:pPr>
        <w:pStyle w:val="Teksttreci0"/>
        <w:numPr>
          <w:ilvl w:val="0"/>
          <w:numId w:val="6"/>
        </w:numPr>
        <w:shd w:val="clear" w:color="auto" w:fill="auto"/>
        <w:tabs>
          <w:tab w:val="left" w:pos="709"/>
        </w:tabs>
        <w:ind w:left="709" w:hanging="269"/>
        <w:rPr>
          <w:color w:val="auto"/>
          <w:sz w:val="24"/>
          <w:szCs w:val="24"/>
        </w:rPr>
      </w:pPr>
      <w:r w:rsidRPr="00970A7A">
        <w:rPr>
          <w:color w:val="auto"/>
          <w:sz w:val="24"/>
          <w:szCs w:val="24"/>
        </w:rPr>
        <w:t>przekazywanie Żandarmerii Wojskowej, Policji lub grupie interwencyjnej osób ujętych przez służbę ochronną podczas wykonywania zadań związanych z ochroną osób, mienia i terenu Zamawiającego,</w:t>
      </w:r>
    </w:p>
    <w:p w:rsidR="005E2D45" w:rsidRPr="00970A7A" w:rsidRDefault="00B6597D" w:rsidP="00270E67">
      <w:pPr>
        <w:pStyle w:val="Teksttreci0"/>
        <w:numPr>
          <w:ilvl w:val="0"/>
          <w:numId w:val="6"/>
        </w:numPr>
        <w:shd w:val="clear" w:color="auto" w:fill="auto"/>
        <w:tabs>
          <w:tab w:val="left" w:pos="709"/>
        </w:tabs>
        <w:ind w:left="709" w:hanging="269"/>
        <w:rPr>
          <w:color w:val="auto"/>
          <w:sz w:val="24"/>
          <w:szCs w:val="24"/>
        </w:rPr>
      </w:pPr>
      <w:r w:rsidRPr="00970A7A">
        <w:rPr>
          <w:color w:val="auto"/>
          <w:sz w:val="24"/>
          <w:szCs w:val="24"/>
        </w:rPr>
        <w:t>weryfikacja zdarzeń pochodzących z technicznych systemów wspomagających ochronę (System Alarmowy, Telewizyjny System Nadzoru, System Kontroli Dostępu), informowanie Dowódcy Zmiany ochrony, Szefa Ochrony przy ul. Ks. Bolesława 6 o zaistniałych sytuacjach szczególnych oraz o stanie technicznym zainstalowanych systemów oraz podejmowanie interwencji w chwili otrzymania sygnału z systemów technicznych zgodnie z opracowanymi procedurami,</w:t>
      </w:r>
    </w:p>
    <w:p w:rsidR="005E2D45" w:rsidRPr="00970A7A" w:rsidRDefault="00B6597D" w:rsidP="00270E67">
      <w:pPr>
        <w:pStyle w:val="Teksttreci0"/>
        <w:numPr>
          <w:ilvl w:val="0"/>
          <w:numId w:val="6"/>
        </w:numPr>
        <w:shd w:val="clear" w:color="auto" w:fill="auto"/>
        <w:tabs>
          <w:tab w:val="left" w:pos="709"/>
        </w:tabs>
        <w:ind w:left="709" w:hanging="269"/>
        <w:rPr>
          <w:color w:val="auto"/>
          <w:sz w:val="24"/>
          <w:szCs w:val="24"/>
        </w:rPr>
      </w:pPr>
      <w:r w:rsidRPr="00970A7A">
        <w:rPr>
          <w:color w:val="auto"/>
          <w:sz w:val="24"/>
          <w:szCs w:val="24"/>
        </w:rPr>
        <w:t>czynny udział w zabezpieczeniu ewakuacji materiałów niejawnych ze wskazanych pomieszczeń, stref ochronnych i pomieszczeń podlegających szczególnej ochronie oraz zabezpieczenie materiałów niejawnych w rejonie ewakuacji w sytuacji wprowadzenia stanu nadzwyczajnego lub w sytuacji kryzysowej, zgodnie z „Planem ochrony Zamawiającego” i „Planem ochrony informacji niejawnych w tym wprowadzenia stanu nadzwyczajnego",</w:t>
      </w:r>
    </w:p>
    <w:p w:rsidR="005E2D45" w:rsidRPr="00970A7A" w:rsidRDefault="00B6597D" w:rsidP="00270E67">
      <w:pPr>
        <w:pStyle w:val="Teksttreci0"/>
        <w:numPr>
          <w:ilvl w:val="0"/>
          <w:numId w:val="6"/>
        </w:numPr>
        <w:shd w:val="clear" w:color="auto" w:fill="auto"/>
        <w:tabs>
          <w:tab w:val="left" w:pos="709"/>
        </w:tabs>
        <w:ind w:left="709" w:hanging="269"/>
        <w:rPr>
          <w:color w:val="auto"/>
          <w:sz w:val="24"/>
          <w:szCs w:val="24"/>
        </w:rPr>
      </w:pPr>
      <w:r w:rsidRPr="00970A7A">
        <w:rPr>
          <w:color w:val="auto"/>
          <w:sz w:val="24"/>
          <w:szCs w:val="24"/>
        </w:rPr>
        <w:t>wykonywanie innych czynności związanych z ochroną Zamawiającego (np. zabezpieczenie organizowanych uroczystości okolicznościowych na terenie Zamawiającego), zlecanych doraźnie przez uprawnionych przedstawicieli Zamawiającego, - mogą być wykonywane na podstawie umowy cywilnoprawnej,</w:t>
      </w:r>
    </w:p>
    <w:p w:rsidR="005E2D45" w:rsidRPr="00970A7A" w:rsidRDefault="00B6597D" w:rsidP="00270E67">
      <w:pPr>
        <w:pStyle w:val="Teksttreci0"/>
        <w:numPr>
          <w:ilvl w:val="0"/>
          <w:numId w:val="6"/>
        </w:numPr>
        <w:shd w:val="clear" w:color="auto" w:fill="auto"/>
        <w:tabs>
          <w:tab w:val="left" w:pos="709"/>
        </w:tabs>
        <w:ind w:left="709" w:hanging="269"/>
        <w:rPr>
          <w:color w:val="auto"/>
          <w:sz w:val="24"/>
          <w:szCs w:val="24"/>
        </w:rPr>
      </w:pPr>
      <w:r w:rsidRPr="00970A7A">
        <w:rPr>
          <w:color w:val="auto"/>
          <w:sz w:val="24"/>
          <w:szCs w:val="24"/>
        </w:rPr>
        <w:t>współpraca z pełnomocnikiem ds. ochrony informacji niejawnych oraz kierownikiem sekcji ochrony obiektów Zamawiającego.</w:t>
      </w:r>
    </w:p>
    <w:p w:rsidR="005E2D45" w:rsidRPr="00970A7A" w:rsidRDefault="00B6597D" w:rsidP="00270E67">
      <w:pPr>
        <w:pStyle w:val="Nagwek10"/>
        <w:keepNext/>
        <w:keepLines/>
        <w:numPr>
          <w:ilvl w:val="2"/>
          <w:numId w:val="1"/>
        </w:numPr>
        <w:shd w:val="clear" w:color="auto" w:fill="auto"/>
        <w:ind w:left="709" w:right="-90" w:hanging="709"/>
        <w:rPr>
          <w:color w:val="auto"/>
          <w:sz w:val="24"/>
          <w:szCs w:val="24"/>
        </w:rPr>
      </w:pPr>
      <w:bookmarkStart w:id="7" w:name="bookmark6"/>
      <w:r w:rsidRPr="00970A7A">
        <w:rPr>
          <w:color w:val="auto"/>
          <w:sz w:val="24"/>
          <w:szCs w:val="24"/>
        </w:rPr>
        <w:t xml:space="preserve">Szczegółowy zakres działania Wykonawcy związany z ochroną obiektu przy </w:t>
      </w:r>
      <w:r w:rsidR="00270E67" w:rsidRPr="00970A7A">
        <w:rPr>
          <w:color w:val="auto"/>
          <w:sz w:val="24"/>
          <w:szCs w:val="24"/>
        </w:rPr>
        <w:br/>
      </w:r>
      <w:r w:rsidRPr="00970A7A">
        <w:rPr>
          <w:color w:val="auto"/>
          <w:sz w:val="24"/>
          <w:szCs w:val="24"/>
        </w:rPr>
        <w:t>ul. Kolskiej 13, 01-145 Warszawa:</w:t>
      </w:r>
      <w:bookmarkEnd w:id="7"/>
    </w:p>
    <w:p w:rsidR="005E2D45" w:rsidRPr="00970A7A" w:rsidRDefault="00B6597D" w:rsidP="00270E67">
      <w:pPr>
        <w:pStyle w:val="Teksttreci0"/>
        <w:numPr>
          <w:ilvl w:val="0"/>
          <w:numId w:val="7"/>
        </w:numPr>
        <w:shd w:val="clear" w:color="auto" w:fill="auto"/>
        <w:tabs>
          <w:tab w:val="left" w:pos="690"/>
        </w:tabs>
        <w:ind w:left="660" w:hanging="320"/>
        <w:rPr>
          <w:color w:val="auto"/>
          <w:sz w:val="24"/>
          <w:szCs w:val="24"/>
        </w:rPr>
      </w:pPr>
      <w:r w:rsidRPr="00970A7A">
        <w:rPr>
          <w:color w:val="auto"/>
          <w:sz w:val="24"/>
          <w:szCs w:val="24"/>
        </w:rPr>
        <w:t>całodobowa, oparta na systemie zm</w:t>
      </w:r>
      <w:r w:rsidR="00E302AC" w:rsidRPr="00970A7A">
        <w:rPr>
          <w:color w:val="auto"/>
          <w:sz w:val="24"/>
          <w:szCs w:val="24"/>
        </w:rPr>
        <w:t>i</w:t>
      </w:r>
      <w:r w:rsidRPr="00970A7A">
        <w:rPr>
          <w:color w:val="auto"/>
          <w:sz w:val="24"/>
          <w:szCs w:val="24"/>
        </w:rPr>
        <w:t>anowym ochrona osób i mienia w formie posterunku stałego oraz patrolu przez 2 kwalifikow</w:t>
      </w:r>
      <w:r w:rsidR="00E302AC" w:rsidRPr="00970A7A">
        <w:rPr>
          <w:color w:val="auto"/>
          <w:sz w:val="24"/>
          <w:szCs w:val="24"/>
        </w:rPr>
        <w:t>any</w:t>
      </w:r>
      <w:r w:rsidRPr="00970A7A">
        <w:rPr>
          <w:color w:val="auto"/>
          <w:sz w:val="24"/>
          <w:szCs w:val="24"/>
        </w:rPr>
        <w:t>ch pracownika ochrony na jednej zmianie:</w:t>
      </w:r>
    </w:p>
    <w:p w:rsidR="005E2D45" w:rsidRPr="00970A7A" w:rsidRDefault="00B6597D" w:rsidP="00270E67">
      <w:pPr>
        <w:pStyle w:val="Teksttreci0"/>
        <w:numPr>
          <w:ilvl w:val="0"/>
          <w:numId w:val="5"/>
        </w:numPr>
        <w:shd w:val="clear" w:color="auto" w:fill="auto"/>
        <w:tabs>
          <w:tab w:val="left" w:pos="690"/>
        </w:tabs>
        <w:ind w:left="660" w:hanging="320"/>
        <w:rPr>
          <w:color w:val="auto"/>
          <w:sz w:val="24"/>
          <w:szCs w:val="24"/>
        </w:rPr>
      </w:pPr>
      <w:r w:rsidRPr="00970A7A">
        <w:rPr>
          <w:color w:val="auto"/>
          <w:sz w:val="24"/>
          <w:szCs w:val="24"/>
        </w:rPr>
        <w:t xml:space="preserve">1 kwalifikowany pracownik ochrony osób i mienia w systemie zmianowym 24 h na dobę w ciągu 7 - siedmiu dni w tygodniu </w:t>
      </w:r>
      <w:r w:rsidR="00442982" w:rsidRPr="00970A7A">
        <w:rPr>
          <w:color w:val="auto"/>
          <w:sz w:val="24"/>
          <w:szCs w:val="24"/>
        </w:rPr>
        <w:t xml:space="preserve">- </w:t>
      </w:r>
      <w:r w:rsidRPr="00970A7A">
        <w:rPr>
          <w:color w:val="auto"/>
          <w:sz w:val="24"/>
          <w:szCs w:val="24"/>
        </w:rPr>
        <w:t xml:space="preserve"> w godzinach 6.00 - 6.00 dnia następnego.</w:t>
      </w:r>
    </w:p>
    <w:p w:rsidR="005E2D45" w:rsidRPr="00970A7A" w:rsidRDefault="00B6597D" w:rsidP="00442982">
      <w:pPr>
        <w:pStyle w:val="Teksttreci0"/>
        <w:numPr>
          <w:ilvl w:val="0"/>
          <w:numId w:val="5"/>
        </w:numPr>
        <w:shd w:val="clear" w:color="auto" w:fill="auto"/>
        <w:tabs>
          <w:tab w:val="left" w:pos="690"/>
        </w:tabs>
        <w:ind w:left="660" w:hanging="376"/>
        <w:rPr>
          <w:color w:val="auto"/>
          <w:sz w:val="24"/>
          <w:szCs w:val="24"/>
        </w:rPr>
      </w:pPr>
      <w:r w:rsidRPr="00970A7A">
        <w:rPr>
          <w:color w:val="auto"/>
          <w:sz w:val="24"/>
          <w:szCs w:val="24"/>
        </w:rPr>
        <w:t>1 kwalifikowany pracownik ochrony osób i mienia w systemie zmianowym 12 godzinnym -</w:t>
      </w:r>
      <w:r w:rsidR="00442982" w:rsidRPr="00970A7A">
        <w:rPr>
          <w:color w:val="auto"/>
          <w:sz w:val="24"/>
          <w:szCs w:val="24"/>
        </w:rPr>
        <w:t xml:space="preserve"> </w:t>
      </w:r>
      <w:r w:rsidRPr="00970A7A">
        <w:rPr>
          <w:color w:val="auto"/>
          <w:sz w:val="24"/>
          <w:szCs w:val="24"/>
        </w:rPr>
        <w:t>w godzinach 18.00 - 6.00 dnia następnego.</w:t>
      </w:r>
      <w:r w:rsidR="00E302AC" w:rsidRPr="00970A7A">
        <w:rPr>
          <w:color w:val="auto"/>
          <w:sz w:val="24"/>
          <w:szCs w:val="24"/>
        </w:rPr>
        <w:t xml:space="preserve"> </w:t>
      </w:r>
    </w:p>
    <w:p w:rsidR="005E2D45" w:rsidRPr="00970A7A" w:rsidRDefault="00B6597D" w:rsidP="00270E67">
      <w:pPr>
        <w:pStyle w:val="Teksttreci0"/>
        <w:numPr>
          <w:ilvl w:val="0"/>
          <w:numId w:val="7"/>
        </w:numPr>
        <w:shd w:val="clear" w:color="auto" w:fill="auto"/>
        <w:tabs>
          <w:tab w:val="left" w:pos="690"/>
        </w:tabs>
        <w:ind w:left="660" w:hanging="320"/>
        <w:rPr>
          <w:color w:val="auto"/>
          <w:sz w:val="24"/>
          <w:szCs w:val="24"/>
        </w:rPr>
      </w:pPr>
      <w:r w:rsidRPr="00970A7A">
        <w:rPr>
          <w:color w:val="auto"/>
          <w:sz w:val="24"/>
          <w:szCs w:val="24"/>
        </w:rPr>
        <w:t>ochrona realizowana w formie posterunku na bramie wejściowej do obiektów w godz. od 07:00 do 07:30 oraz w godz. od 15:30 do 16:00,</w:t>
      </w:r>
    </w:p>
    <w:p w:rsidR="005E2D45" w:rsidRPr="00970A7A" w:rsidRDefault="00B6597D" w:rsidP="00270E67">
      <w:pPr>
        <w:pStyle w:val="Teksttreci0"/>
        <w:numPr>
          <w:ilvl w:val="0"/>
          <w:numId w:val="7"/>
        </w:numPr>
        <w:shd w:val="clear" w:color="auto" w:fill="auto"/>
        <w:tabs>
          <w:tab w:val="left" w:pos="690"/>
        </w:tabs>
        <w:ind w:left="660" w:hanging="320"/>
        <w:rPr>
          <w:color w:val="auto"/>
          <w:sz w:val="24"/>
          <w:szCs w:val="24"/>
        </w:rPr>
      </w:pPr>
      <w:r w:rsidRPr="00970A7A">
        <w:rPr>
          <w:color w:val="auto"/>
          <w:sz w:val="24"/>
          <w:szCs w:val="24"/>
        </w:rPr>
        <w:lastRenderedPageBreak/>
        <w:t>kontrolowanie w sposób ciągły i nieprzerwany obszaru chronionego pod kątem ujawniania kradzieży, zakłócenia porządku, wejścia osób nieuprawnionych, zapobiegania zagrożeniom</w:t>
      </w:r>
    </w:p>
    <w:p w:rsidR="005E2D45" w:rsidRPr="00970A7A" w:rsidRDefault="00B6597D" w:rsidP="00270E67">
      <w:pPr>
        <w:pStyle w:val="Teksttreci0"/>
        <w:shd w:val="clear" w:color="auto" w:fill="auto"/>
        <w:ind w:left="660" w:firstLine="60"/>
        <w:rPr>
          <w:color w:val="auto"/>
          <w:sz w:val="24"/>
          <w:szCs w:val="24"/>
        </w:rPr>
      </w:pPr>
      <w:r w:rsidRPr="00970A7A">
        <w:rPr>
          <w:color w:val="auto"/>
          <w:sz w:val="24"/>
          <w:szCs w:val="24"/>
        </w:rPr>
        <w:t>dla mienia i pracowników Zamawiającego oraz zagrożeniom pożarowym,</w:t>
      </w:r>
    </w:p>
    <w:p w:rsidR="005E2D45" w:rsidRPr="00970A7A" w:rsidRDefault="00B6597D" w:rsidP="00270E67">
      <w:pPr>
        <w:pStyle w:val="Teksttreci0"/>
        <w:numPr>
          <w:ilvl w:val="0"/>
          <w:numId w:val="7"/>
        </w:numPr>
        <w:shd w:val="clear" w:color="auto" w:fill="auto"/>
        <w:tabs>
          <w:tab w:val="left" w:pos="690"/>
        </w:tabs>
        <w:ind w:left="660" w:hanging="376"/>
        <w:rPr>
          <w:color w:val="auto"/>
          <w:sz w:val="24"/>
          <w:szCs w:val="24"/>
        </w:rPr>
      </w:pPr>
      <w:r w:rsidRPr="00970A7A">
        <w:rPr>
          <w:color w:val="auto"/>
          <w:sz w:val="24"/>
          <w:szCs w:val="24"/>
        </w:rPr>
        <w:t>prowadzenie obserwacji terenu bezpośrednio przyległego do chronionego obiektu</w:t>
      </w:r>
      <w:r w:rsidR="00E302AC" w:rsidRPr="00970A7A">
        <w:rPr>
          <w:color w:val="auto"/>
          <w:sz w:val="24"/>
          <w:szCs w:val="24"/>
        </w:rPr>
        <w:t xml:space="preserve"> i</w:t>
      </w:r>
      <w:r w:rsidRPr="00970A7A">
        <w:rPr>
          <w:color w:val="auto"/>
          <w:sz w:val="24"/>
          <w:szCs w:val="24"/>
        </w:rPr>
        <w:t xml:space="preserve"> niezwłoczne powiadamianie Dowódcy Zmiany Ochrony, Szefa Ochrony oraz Komendanta Ochrony Zamawiającego o stwierdzeniu ewentualnych zagrożeń dla bezpieczeństwa chronionego obiektu,</w:t>
      </w:r>
    </w:p>
    <w:p w:rsidR="005E2D45" w:rsidRPr="00970A7A" w:rsidRDefault="00B6597D" w:rsidP="00270E67">
      <w:pPr>
        <w:pStyle w:val="Teksttreci0"/>
        <w:numPr>
          <w:ilvl w:val="0"/>
          <w:numId w:val="7"/>
        </w:numPr>
        <w:shd w:val="clear" w:color="auto" w:fill="auto"/>
        <w:tabs>
          <w:tab w:val="left" w:pos="690"/>
        </w:tabs>
        <w:ind w:left="660" w:hanging="320"/>
        <w:rPr>
          <w:color w:val="auto"/>
          <w:sz w:val="24"/>
          <w:szCs w:val="24"/>
        </w:rPr>
      </w:pPr>
      <w:r w:rsidRPr="00970A7A">
        <w:rPr>
          <w:color w:val="auto"/>
          <w:sz w:val="24"/>
          <w:szCs w:val="24"/>
        </w:rPr>
        <w:t>kontrolowanie zgodności i aktualności dokumentów (przepustek, identyfikatorów, elektronicznych kart dostępu itp.) uprawniających do przebywania/wejścia (lub wyjścia) oraz wjazdu (lub wyjazdu) osób i pojazdów na (z) teren(u) Zamawiającego,</w:t>
      </w:r>
    </w:p>
    <w:p w:rsidR="005E2D45" w:rsidRPr="00970A7A" w:rsidRDefault="00B6597D" w:rsidP="00270E67">
      <w:pPr>
        <w:pStyle w:val="Teksttreci0"/>
        <w:numPr>
          <w:ilvl w:val="0"/>
          <w:numId w:val="7"/>
        </w:numPr>
        <w:shd w:val="clear" w:color="auto" w:fill="auto"/>
        <w:tabs>
          <w:tab w:val="left" w:pos="690"/>
        </w:tabs>
        <w:ind w:left="660" w:hanging="320"/>
        <w:rPr>
          <w:color w:val="auto"/>
          <w:sz w:val="24"/>
          <w:szCs w:val="24"/>
        </w:rPr>
      </w:pPr>
      <w:r w:rsidRPr="00970A7A">
        <w:rPr>
          <w:color w:val="auto"/>
          <w:sz w:val="24"/>
          <w:szCs w:val="24"/>
        </w:rPr>
        <w:t>przyjmowanie do depozytu, przechowywanie i wydawanie kluczy przeznaczonych do pomieszczeń podlegających szczególnej ochronie, zgodnie z wykazem dostarczonym przez Zamawiającego,</w:t>
      </w:r>
    </w:p>
    <w:p w:rsidR="005E2D45" w:rsidRPr="00970A7A" w:rsidRDefault="00B6597D" w:rsidP="00270E67">
      <w:pPr>
        <w:pStyle w:val="Teksttreci0"/>
        <w:numPr>
          <w:ilvl w:val="0"/>
          <w:numId w:val="7"/>
        </w:numPr>
        <w:shd w:val="clear" w:color="auto" w:fill="auto"/>
        <w:tabs>
          <w:tab w:val="left" w:pos="690"/>
        </w:tabs>
        <w:ind w:left="660" w:hanging="320"/>
        <w:rPr>
          <w:color w:val="auto"/>
          <w:sz w:val="24"/>
          <w:szCs w:val="24"/>
        </w:rPr>
      </w:pPr>
      <w:r w:rsidRPr="00970A7A">
        <w:rPr>
          <w:color w:val="auto"/>
          <w:sz w:val="24"/>
          <w:szCs w:val="24"/>
        </w:rPr>
        <w:t>wyposażenie pracowników ochrony w niezależne środki łączności umożliwiające powiadamianie dowódcy zmiany obiektu przy ul. Ks. Bolesława 6 oraz grupy interwencyjnej (np. radiotelefon, przycisk napadowy, telefon komórkowy),</w:t>
      </w:r>
    </w:p>
    <w:p w:rsidR="005E2D45" w:rsidRPr="00970A7A" w:rsidRDefault="00B6597D" w:rsidP="00270E67">
      <w:pPr>
        <w:pStyle w:val="Teksttreci0"/>
        <w:numPr>
          <w:ilvl w:val="0"/>
          <w:numId w:val="7"/>
        </w:numPr>
        <w:shd w:val="clear" w:color="auto" w:fill="auto"/>
        <w:tabs>
          <w:tab w:val="left" w:pos="690"/>
        </w:tabs>
        <w:ind w:left="660" w:hanging="320"/>
        <w:rPr>
          <w:color w:val="auto"/>
          <w:sz w:val="24"/>
          <w:szCs w:val="24"/>
        </w:rPr>
      </w:pPr>
      <w:r w:rsidRPr="00970A7A">
        <w:rPr>
          <w:color w:val="auto"/>
          <w:sz w:val="24"/>
          <w:szCs w:val="24"/>
        </w:rPr>
        <w:t xml:space="preserve">wyposażenie pracowników ochrony pełniących służbę na posterunku w środki przymusu bezpośredniego (paralizatory o natężeniu poniżej 10 mA - </w:t>
      </w:r>
      <w:r w:rsidRPr="00970A7A">
        <w:rPr>
          <w:color w:val="auto"/>
          <w:sz w:val="24"/>
          <w:szCs w:val="24"/>
          <w:lang w:val="en-US" w:eastAsia="en-US" w:bidi="en-US"/>
        </w:rPr>
        <w:t xml:space="preserve">art.11 </w:t>
      </w:r>
      <w:r w:rsidRPr="00970A7A">
        <w:rPr>
          <w:color w:val="auto"/>
          <w:sz w:val="24"/>
          <w:szCs w:val="24"/>
        </w:rPr>
        <w:t>pkt 1 Ustawy o broni i amunicji z 21.05.1999 r. (tj. Dz. U 2022 r. poz. 2516 ze zm.), certyfikowana pałka wielofunkcyjna TOMFA, kajdanki, latarkę i ostrzegacz napadowy,</w:t>
      </w:r>
    </w:p>
    <w:p w:rsidR="005E2D45" w:rsidRPr="00970A7A" w:rsidRDefault="00B6597D" w:rsidP="00270E67">
      <w:pPr>
        <w:pStyle w:val="Teksttreci0"/>
        <w:numPr>
          <w:ilvl w:val="0"/>
          <w:numId w:val="7"/>
        </w:numPr>
        <w:shd w:val="clear" w:color="auto" w:fill="auto"/>
        <w:tabs>
          <w:tab w:val="left" w:pos="690"/>
        </w:tabs>
        <w:ind w:left="660" w:hanging="320"/>
        <w:rPr>
          <w:color w:val="auto"/>
          <w:sz w:val="24"/>
          <w:szCs w:val="24"/>
        </w:rPr>
      </w:pPr>
      <w:r w:rsidRPr="00970A7A">
        <w:rPr>
          <w:color w:val="auto"/>
          <w:sz w:val="24"/>
          <w:szCs w:val="24"/>
        </w:rPr>
        <w:t>przekazywanie Żandarmerii Wojskowej, Policji lub grupie interwencyjnej osób ujętych przez służbę ochronną podczas wykonywania zadań związanych z ochroną osób, terenu i mienia Zamawiającego,</w:t>
      </w:r>
    </w:p>
    <w:p w:rsidR="005E2D45" w:rsidRPr="00970A7A" w:rsidRDefault="00B6597D" w:rsidP="00270E67">
      <w:pPr>
        <w:pStyle w:val="Teksttreci0"/>
        <w:numPr>
          <w:ilvl w:val="0"/>
          <w:numId w:val="7"/>
        </w:numPr>
        <w:shd w:val="clear" w:color="auto" w:fill="auto"/>
        <w:tabs>
          <w:tab w:val="left" w:pos="748"/>
        </w:tabs>
        <w:ind w:left="680" w:hanging="300"/>
        <w:rPr>
          <w:color w:val="auto"/>
          <w:sz w:val="24"/>
          <w:szCs w:val="24"/>
        </w:rPr>
      </w:pPr>
      <w:r w:rsidRPr="00970A7A">
        <w:rPr>
          <w:color w:val="auto"/>
          <w:sz w:val="24"/>
          <w:szCs w:val="24"/>
        </w:rPr>
        <w:t>weryfikacja zdarzeń pochodzących z technicznych systemów wspomagających ochronę (System Alarmowy, Telewizyjny System Nadzoru, System Kontroli Dostępu), informowanie Dowódcy Zmiany przy ul. Ks. Bolesława 6 o zaistniałych sytuacjach szczególnych oraz o stanie technicznym zainstalowanych systemów oraz podejmowanie interwencji w chwili otrzymania sygnału z systemów technicznych zgodnie z opracowanymi procedurami,</w:t>
      </w:r>
    </w:p>
    <w:p w:rsidR="005E2D45" w:rsidRPr="00970A7A" w:rsidRDefault="00B6597D" w:rsidP="00270E67">
      <w:pPr>
        <w:pStyle w:val="Teksttreci0"/>
        <w:numPr>
          <w:ilvl w:val="0"/>
          <w:numId w:val="7"/>
        </w:numPr>
        <w:shd w:val="clear" w:color="auto" w:fill="auto"/>
        <w:tabs>
          <w:tab w:val="left" w:pos="748"/>
        </w:tabs>
        <w:ind w:left="680" w:hanging="300"/>
        <w:rPr>
          <w:color w:val="auto"/>
          <w:sz w:val="24"/>
          <w:szCs w:val="24"/>
        </w:rPr>
      </w:pPr>
      <w:r w:rsidRPr="00970A7A">
        <w:rPr>
          <w:color w:val="auto"/>
          <w:sz w:val="24"/>
          <w:szCs w:val="24"/>
        </w:rPr>
        <w:t>czynny udział w zabezpieczeniu ewakuacji materiałów niejawnych ze wskazanych pomieszczeń stref ochronnych, i pomieszczeń chronionych w sytuacji wprowadzenia stanu nadzwyczajnego lub w sytuacji kryzysowej, zgodnie z „Planem ochrony Zamawiającego” i „Planem ochrony informacji niejawnych w tym wprowadzenia stanu nadzwyczajnego",</w:t>
      </w:r>
    </w:p>
    <w:p w:rsidR="005E2D45" w:rsidRPr="00970A7A" w:rsidRDefault="00B6597D" w:rsidP="00270E67">
      <w:pPr>
        <w:pStyle w:val="Teksttreci0"/>
        <w:numPr>
          <w:ilvl w:val="0"/>
          <w:numId w:val="7"/>
        </w:numPr>
        <w:shd w:val="clear" w:color="auto" w:fill="auto"/>
        <w:tabs>
          <w:tab w:val="left" w:pos="748"/>
        </w:tabs>
        <w:ind w:left="680" w:hanging="300"/>
        <w:rPr>
          <w:color w:val="auto"/>
          <w:sz w:val="24"/>
          <w:szCs w:val="24"/>
        </w:rPr>
      </w:pPr>
      <w:r w:rsidRPr="00970A7A">
        <w:rPr>
          <w:color w:val="auto"/>
          <w:sz w:val="24"/>
          <w:szCs w:val="24"/>
        </w:rPr>
        <w:t xml:space="preserve">wykonywanie innych czynności związanych z ochroną Zamawiającego (np. zabezpieczenie organizowanych uroczystości okolicznościowych na terenie </w:t>
      </w:r>
      <w:r w:rsidRPr="00970A7A">
        <w:rPr>
          <w:color w:val="auto"/>
          <w:sz w:val="24"/>
          <w:szCs w:val="24"/>
        </w:rPr>
        <w:lastRenderedPageBreak/>
        <w:t>Zamawiającego), zlecanych doraźnie przez uprawnionych przedstawicieli Zamawiającego - mogą być wykonywane na podstawie umowy cywilnoprawnej,</w:t>
      </w:r>
    </w:p>
    <w:p w:rsidR="005E2D45" w:rsidRPr="00970A7A" w:rsidRDefault="00B6597D" w:rsidP="00270E67">
      <w:pPr>
        <w:pStyle w:val="Teksttreci0"/>
        <w:numPr>
          <w:ilvl w:val="0"/>
          <w:numId w:val="7"/>
        </w:numPr>
        <w:shd w:val="clear" w:color="auto" w:fill="auto"/>
        <w:tabs>
          <w:tab w:val="left" w:pos="748"/>
        </w:tabs>
        <w:ind w:left="680" w:hanging="300"/>
        <w:rPr>
          <w:color w:val="auto"/>
          <w:sz w:val="24"/>
          <w:szCs w:val="24"/>
        </w:rPr>
      </w:pPr>
      <w:r w:rsidRPr="00970A7A">
        <w:rPr>
          <w:color w:val="auto"/>
          <w:sz w:val="24"/>
          <w:szCs w:val="24"/>
        </w:rPr>
        <w:t>współpraca z pełnomocnikiem ds. ochrony informacji niejawnych oraz kierownikiem sekcji ochrony obiektów Zamawiającego.</w:t>
      </w:r>
    </w:p>
    <w:p w:rsidR="005E2D45" w:rsidRPr="00970A7A" w:rsidRDefault="00B6597D" w:rsidP="00215A5D">
      <w:pPr>
        <w:pStyle w:val="Nagwek10"/>
        <w:keepNext/>
        <w:keepLines/>
        <w:numPr>
          <w:ilvl w:val="2"/>
          <w:numId w:val="1"/>
        </w:numPr>
        <w:shd w:val="clear" w:color="auto" w:fill="auto"/>
        <w:tabs>
          <w:tab w:val="left" w:pos="709"/>
        </w:tabs>
        <w:ind w:left="709" w:hanging="709"/>
        <w:jc w:val="both"/>
        <w:rPr>
          <w:color w:val="auto"/>
          <w:sz w:val="24"/>
          <w:szCs w:val="24"/>
        </w:rPr>
      </w:pPr>
      <w:bookmarkStart w:id="8" w:name="bookmark7"/>
      <w:r w:rsidRPr="00970A7A">
        <w:rPr>
          <w:color w:val="auto"/>
          <w:sz w:val="24"/>
          <w:szCs w:val="24"/>
        </w:rPr>
        <w:t>Szczegółowe zadania i sposób działania Wykonawcy.</w:t>
      </w:r>
      <w:bookmarkEnd w:id="8"/>
    </w:p>
    <w:p w:rsidR="005E2D45" w:rsidRPr="00970A7A" w:rsidRDefault="00B6597D" w:rsidP="00215A5D">
      <w:pPr>
        <w:pStyle w:val="Teksttreci0"/>
        <w:numPr>
          <w:ilvl w:val="3"/>
          <w:numId w:val="1"/>
        </w:numPr>
        <w:shd w:val="clear" w:color="auto" w:fill="auto"/>
        <w:tabs>
          <w:tab w:val="left" w:pos="853"/>
        </w:tabs>
        <w:ind w:left="880" w:hanging="880"/>
        <w:rPr>
          <w:color w:val="auto"/>
          <w:sz w:val="24"/>
          <w:szCs w:val="24"/>
        </w:rPr>
      </w:pPr>
      <w:r w:rsidRPr="00970A7A">
        <w:rPr>
          <w:color w:val="auto"/>
          <w:sz w:val="24"/>
          <w:szCs w:val="24"/>
        </w:rPr>
        <w:t>Zadania i sposób działania Wykonawcy zostaną określone w:</w:t>
      </w:r>
    </w:p>
    <w:p w:rsidR="005E2D45" w:rsidRPr="00970A7A" w:rsidRDefault="00B6597D" w:rsidP="00215A5D">
      <w:pPr>
        <w:pStyle w:val="Teksttreci0"/>
        <w:numPr>
          <w:ilvl w:val="0"/>
          <w:numId w:val="8"/>
        </w:numPr>
        <w:shd w:val="clear" w:color="auto" w:fill="auto"/>
        <w:tabs>
          <w:tab w:val="left" w:pos="750"/>
        </w:tabs>
        <w:ind w:left="760" w:hanging="320"/>
        <w:rPr>
          <w:color w:val="auto"/>
          <w:sz w:val="24"/>
          <w:szCs w:val="24"/>
        </w:rPr>
      </w:pPr>
      <w:r w:rsidRPr="00970A7A">
        <w:rPr>
          <w:color w:val="auto"/>
          <w:sz w:val="24"/>
          <w:szCs w:val="24"/>
        </w:rPr>
        <w:t>„Instrukcji ochrony obiektów Instytutu", opatrzonej klauzulą „ZASTRZEŻONE”,</w:t>
      </w:r>
    </w:p>
    <w:p w:rsidR="005E2D45" w:rsidRPr="00970A7A" w:rsidRDefault="00B6597D" w:rsidP="00215A5D">
      <w:pPr>
        <w:pStyle w:val="Teksttreci0"/>
        <w:numPr>
          <w:ilvl w:val="0"/>
          <w:numId w:val="8"/>
        </w:numPr>
        <w:shd w:val="clear" w:color="auto" w:fill="auto"/>
        <w:tabs>
          <w:tab w:val="left" w:pos="750"/>
        </w:tabs>
        <w:ind w:left="760" w:hanging="320"/>
        <w:rPr>
          <w:color w:val="auto"/>
          <w:sz w:val="24"/>
          <w:szCs w:val="24"/>
        </w:rPr>
      </w:pPr>
      <w:r w:rsidRPr="00970A7A">
        <w:rPr>
          <w:color w:val="auto"/>
          <w:sz w:val="24"/>
          <w:szCs w:val="24"/>
        </w:rPr>
        <w:t>„Instrukcja konwojowania”.</w:t>
      </w:r>
    </w:p>
    <w:p w:rsidR="005E2D45" w:rsidRPr="00970A7A" w:rsidRDefault="00B6597D" w:rsidP="00215A5D">
      <w:pPr>
        <w:pStyle w:val="Teksttreci0"/>
        <w:numPr>
          <w:ilvl w:val="3"/>
          <w:numId w:val="1"/>
        </w:numPr>
        <w:shd w:val="clear" w:color="auto" w:fill="auto"/>
        <w:tabs>
          <w:tab w:val="left" w:pos="853"/>
        </w:tabs>
        <w:ind w:left="880" w:hanging="880"/>
        <w:rPr>
          <w:color w:val="auto"/>
          <w:sz w:val="24"/>
          <w:szCs w:val="24"/>
        </w:rPr>
      </w:pPr>
      <w:r w:rsidRPr="00970A7A">
        <w:rPr>
          <w:b/>
          <w:bCs/>
          <w:color w:val="auto"/>
          <w:sz w:val="24"/>
          <w:szCs w:val="24"/>
        </w:rPr>
        <w:t xml:space="preserve">Instrukcja ochrony obiektów Instytutu. </w:t>
      </w:r>
      <w:r w:rsidRPr="00970A7A">
        <w:rPr>
          <w:color w:val="auto"/>
          <w:sz w:val="24"/>
          <w:szCs w:val="24"/>
        </w:rPr>
        <w:t>Zadania i sposób działania Wykonawcy zostaną określone w „Instrukcji ochrony obiektów Instytutu", opatrzonej klauzulą „ZASTRZEŻONE”, która będzie stanowiła załącznik do umowy. Obowiązek opracowania instrukcji spoczywa na Wykonawcy. Instrukcja musi zawierać:</w:t>
      </w:r>
    </w:p>
    <w:p w:rsidR="005E2D45" w:rsidRPr="00970A7A" w:rsidRDefault="00B6597D" w:rsidP="00215A5D">
      <w:pPr>
        <w:pStyle w:val="Teksttreci0"/>
        <w:numPr>
          <w:ilvl w:val="0"/>
          <w:numId w:val="9"/>
        </w:numPr>
        <w:shd w:val="clear" w:color="auto" w:fill="auto"/>
        <w:tabs>
          <w:tab w:val="left" w:pos="748"/>
        </w:tabs>
        <w:ind w:left="680" w:hanging="300"/>
        <w:rPr>
          <w:color w:val="auto"/>
          <w:sz w:val="24"/>
          <w:szCs w:val="24"/>
        </w:rPr>
      </w:pPr>
      <w:r w:rsidRPr="00970A7A">
        <w:rPr>
          <w:color w:val="auto"/>
          <w:sz w:val="24"/>
          <w:szCs w:val="24"/>
        </w:rPr>
        <w:t>charakterystykę ochranianego terenu obiektu,</w:t>
      </w:r>
    </w:p>
    <w:p w:rsidR="005E2D45" w:rsidRPr="00970A7A" w:rsidRDefault="00B6597D" w:rsidP="00270E67">
      <w:pPr>
        <w:pStyle w:val="Teksttreci0"/>
        <w:numPr>
          <w:ilvl w:val="0"/>
          <w:numId w:val="9"/>
        </w:numPr>
        <w:shd w:val="clear" w:color="auto" w:fill="auto"/>
        <w:tabs>
          <w:tab w:val="left" w:pos="748"/>
        </w:tabs>
        <w:ind w:left="680" w:hanging="300"/>
        <w:rPr>
          <w:color w:val="auto"/>
          <w:sz w:val="24"/>
          <w:szCs w:val="24"/>
        </w:rPr>
      </w:pPr>
      <w:r w:rsidRPr="00970A7A">
        <w:rPr>
          <w:color w:val="auto"/>
          <w:sz w:val="24"/>
          <w:szCs w:val="24"/>
        </w:rPr>
        <w:t>cel ochrony,</w:t>
      </w:r>
    </w:p>
    <w:p w:rsidR="005E2D45" w:rsidRPr="00970A7A" w:rsidRDefault="00B6597D" w:rsidP="00270E67">
      <w:pPr>
        <w:pStyle w:val="Teksttreci0"/>
        <w:numPr>
          <w:ilvl w:val="0"/>
          <w:numId w:val="9"/>
        </w:numPr>
        <w:shd w:val="clear" w:color="auto" w:fill="auto"/>
        <w:tabs>
          <w:tab w:val="left" w:pos="748"/>
        </w:tabs>
        <w:ind w:left="680" w:hanging="300"/>
        <w:rPr>
          <w:color w:val="auto"/>
          <w:sz w:val="24"/>
          <w:szCs w:val="24"/>
        </w:rPr>
      </w:pPr>
      <w:r w:rsidRPr="00970A7A">
        <w:rPr>
          <w:color w:val="auto"/>
          <w:sz w:val="24"/>
          <w:szCs w:val="24"/>
        </w:rPr>
        <w:t>obowiązki szefa ochrony, dowódców zmian i pracowników ochrony,</w:t>
      </w:r>
    </w:p>
    <w:p w:rsidR="005E2D45" w:rsidRPr="00970A7A" w:rsidRDefault="00B6597D" w:rsidP="00270E67">
      <w:pPr>
        <w:pStyle w:val="Teksttreci0"/>
        <w:numPr>
          <w:ilvl w:val="0"/>
          <w:numId w:val="9"/>
        </w:numPr>
        <w:shd w:val="clear" w:color="auto" w:fill="auto"/>
        <w:tabs>
          <w:tab w:val="left" w:pos="748"/>
        </w:tabs>
        <w:ind w:left="760" w:hanging="380"/>
        <w:jc w:val="left"/>
        <w:rPr>
          <w:color w:val="auto"/>
          <w:sz w:val="24"/>
          <w:szCs w:val="24"/>
        </w:rPr>
      </w:pPr>
      <w:r w:rsidRPr="00970A7A">
        <w:rPr>
          <w:color w:val="auto"/>
          <w:sz w:val="24"/>
          <w:szCs w:val="24"/>
        </w:rPr>
        <w:t>zadania pracowników ochrony podczas pełnienia służby ochronnej na posterunkach oraz w czasie patrolowania,</w:t>
      </w:r>
    </w:p>
    <w:p w:rsidR="005E2D45" w:rsidRPr="00970A7A" w:rsidRDefault="00B6597D" w:rsidP="00270E67">
      <w:pPr>
        <w:pStyle w:val="Teksttreci0"/>
        <w:numPr>
          <w:ilvl w:val="0"/>
          <w:numId w:val="9"/>
        </w:numPr>
        <w:shd w:val="clear" w:color="auto" w:fill="auto"/>
        <w:tabs>
          <w:tab w:val="left" w:pos="748"/>
        </w:tabs>
        <w:ind w:left="760" w:hanging="380"/>
        <w:jc w:val="left"/>
        <w:rPr>
          <w:color w:val="auto"/>
          <w:sz w:val="24"/>
          <w:szCs w:val="24"/>
        </w:rPr>
      </w:pPr>
      <w:r w:rsidRPr="00970A7A">
        <w:rPr>
          <w:color w:val="auto"/>
          <w:sz w:val="24"/>
          <w:szCs w:val="24"/>
        </w:rPr>
        <w:t>wykaz osób upoważnionych do otwierania pomieszczeń podlegających ochronie - opracowany przez Zamawiającego,</w:t>
      </w:r>
    </w:p>
    <w:p w:rsidR="005E2D45" w:rsidRPr="00970A7A" w:rsidRDefault="00B6597D" w:rsidP="00270E67">
      <w:pPr>
        <w:pStyle w:val="Teksttreci0"/>
        <w:numPr>
          <w:ilvl w:val="0"/>
          <w:numId w:val="9"/>
        </w:numPr>
        <w:shd w:val="clear" w:color="auto" w:fill="auto"/>
        <w:tabs>
          <w:tab w:val="left" w:pos="748"/>
        </w:tabs>
        <w:ind w:left="760" w:hanging="380"/>
        <w:jc w:val="left"/>
        <w:rPr>
          <w:color w:val="auto"/>
          <w:sz w:val="24"/>
          <w:szCs w:val="24"/>
        </w:rPr>
      </w:pPr>
      <w:r w:rsidRPr="00970A7A">
        <w:rPr>
          <w:color w:val="auto"/>
          <w:sz w:val="24"/>
          <w:szCs w:val="24"/>
        </w:rPr>
        <w:t>imienny wykaz przełożonych pracowników ochrony, którymi są Wykonawca i osoby funkcyjne wyznaczony przez Wykonawcę, po konsultacji z Zamawiającym,</w:t>
      </w:r>
    </w:p>
    <w:p w:rsidR="005E2D45" w:rsidRPr="00970A7A" w:rsidRDefault="00B6597D" w:rsidP="00270E67">
      <w:pPr>
        <w:pStyle w:val="Teksttreci0"/>
        <w:numPr>
          <w:ilvl w:val="0"/>
          <w:numId w:val="9"/>
        </w:numPr>
        <w:shd w:val="clear" w:color="auto" w:fill="auto"/>
        <w:tabs>
          <w:tab w:val="left" w:pos="755"/>
        </w:tabs>
        <w:ind w:left="760" w:hanging="320"/>
        <w:rPr>
          <w:color w:val="auto"/>
          <w:sz w:val="24"/>
          <w:szCs w:val="24"/>
        </w:rPr>
      </w:pPr>
      <w:r w:rsidRPr="00970A7A">
        <w:rPr>
          <w:color w:val="auto"/>
          <w:sz w:val="24"/>
          <w:szCs w:val="24"/>
        </w:rPr>
        <w:t>sposób postępowania pracowników ochrony w przypadku ujawnienia przestępstwa, wykroczenia lub w razie zwiększonego zagrożenia ochranianego terenu, obiektu lub urządzenia wojskowego oraz w przypadku zaistnienia kradzieży, pożaru lub innych zdarzeń losowych,</w:t>
      </w:r>
    </w:p>
    <w:p w:rsidR="005E2D45" w:rsidRPr="00970A7A" w:rsidRDefault="00B6597D" w:rsidP="00270E67">
      <w:pPr>
        <w:pStyle w:val="Teksttreci0"/>
        <w:numPr>
          <w:ilvl w:val="0"/>
          <w:numId w:val="9"/>
        </w:numPr>
        <w:shd w:val="clear" w:color="auto" w:fill="auto"/>
        <w:tabs>
          <w:tab w:val="left" w:pos="755"/>
        </w:tabs>
        <w:ind w:left="760" w:hanging="320"/>
        <w:rPr>
          <w:color w:val="auto"/>
          <w:sz w:val="24"/>
          <w:szCs w:val="24"/>
        </w:rPr>
      </w:pPr>
      <w:r w:rsidRPr="00970A7A">
        <w:rPr>
          <w:color w:val="auto"/>
          <w:sz w:val="24"/>
          <w:szCs w:val="24"/>
        </w:rPr>
        <w:t>sposób powiadamiania przez przełożonych, o których mowa w pkt f) w przypadku ujawnienia przestępstwa, wykroczenia lub w razie zwiększonego zagrożenia ochranianego terenu, obiektu, urządzenia wojskowego, w czasie konwojowania oraz w przypadku zaistnienia kradzieży, pożaru oraz innych zdarzeń losowych,</w:t>
      </w:r>
    </w:p>
    <w:p w:rsidR="005E2D45" w:rsidRPr="00970A7A" w:rsidRDefault="00B6597D" w:rsidP="00270E67">
      <w:pPr>
        <w:pStyle w:val="Teksttreci0"/>
        <w:numPr>
          <w:ilvl w:val="0"/>
          <w:numId w:val="9"/>
        </w:numPr>
        <w:shd w:val="clear" w:color="auto" w:fill="auto"/>
        <w:tabs>
          <w:tab w:val="left" w:pos="711"/>
        </w:tabs>
        <w:ind w:left="700" w:hanging="400"/>
        <w:rPr>
          <w:color w:val="auto"/>
          <w:sz w:val="24"/>
          <w:szCs w:val="24"/>
        </w:rPr>
      </w:pPr>
      <w:r w:rsidRPr="00970A7A">
        <w:rPr>
          <w:color w:val="auto"/>
          <w:sz w:val="24"/>
          <w:szCs w:val="24"/>
        </w:rPr>
        <w:t>zasady udzielania pierwszej pomocy medycznej,</w:t>
      </w:r>
    </w:p>
    <w:p w:rsidR="005E2D45" w:rsidRPr="00970A7A" w:rsidRDefault="00B6597D" w:rsidP="00270E67">
      <w:pPr>
        <w:pStyle w:val="Teksttreci0"/>
        <w:numPr>
          <w:ilvl w:val="0"/>
          <w:numId w:val="9"/>
        </w:numPr>
        <w:shd w:val="clear" w:color="auto" w:fill="auto"/>
        <w:tabs>
          <w:tab w:val="left" w:pos="711"/>
        </w:tabs>
        <w:ind w:left="700" w:hanging="400"/>
        <w:rPr>
          <w:color w:val="auto"/>
          <w:sz w:val="24"/>
          <w:szCs w:val="24"/>
        </w:rPr>
      </w:pPr>
      <w:r w:rsidRPr="00970A7A">
        <w:rPr>
          <w:color w:val="auto"/>
          <w:sz w:val="24"/>
          <w:szCs w:val="24"/>
        </w:rPr>
        <w:t>wyciągi z ustaw i innych dokumentów normatywnych dotyczących warunków i sposobów postępowania pracowników ochrony przy użyciu broni palnej oraz podczas stosowania środków przymusu bezpośredniego,</w:t>
      </w:r>
    </w:p>
    <w:p w:rsidR="005E2D45" w:rsidRPr="00970A7A" w:rsidRDefault="00B6597D" w:rsidP="00270E67">
      <w:pPr>
        <w:pStyle w:val="Teksttreci0"/>
        <w:numPr>
          <w:ilvl w:val="0"/>
          <w:numId w:val="9"/>
        </w:numPr>
        <w:shd w:val="clear" w:color="auto" w:fill="auto"/>
        <w:tabs>
          <w:tab w:val="left" w:pos="711"/>
        </w:tabs>
        <w:ind w:left="700" w:hanging="400"/>
        <w:rPr>
          <w:color w:val="auto"/>
          <w:sz w:val="24"/>
          <w:szCs w:val="24"/>
        </w:rPr>
      </w:pPr>
      <w:r w:rsidRPr="00970A7A">
        <w:rPr>
          <w:color w:val="auto"/>
          <w:sz w:val="24"/>
          <w:szCs w:val="24"/>
        </w:rPr>
        <w:t>uprawnienia osób funkcyjnych Zamawiającego w stosunku do dowódców zmian i pracowników ochrony oraz zakres i sposób prowadzenia przez przełożonych i osoby upoważnione do kontroli wykonywania zadań ochronnyc</w:t>
      </w:r>
      <w:r w:rsidR="00E302AC" w:rsidRPr="00970A7A">
        <w:rPr>
          <w:color w:val="auto"/>
          <w:sz w:val="24"/>
          <w:szCs w:val="24"/>
        </w:rPr>
        <w:t>h</w:t>
      </w:r>
      <w:r w:rsidRPr="00970A7A">
        <w:rPr>
          <w:color w:val="auto"/>
          <w:sz w:val="24"/>
          <w:szCs w:val="24"/>
        </w:rPr>
        <w:t>.</w:t>
      </w:r>
    </w:p>
    <w:p w:rsidR="005E2D45" w:rsidRPr="00970A7A" w:rsidRDefault="00B6597D" w:rsidP="00270E67">
      <w:pPr>
        <w:pStyle w:val="Nagwek10"/>
        <w:keepNext/>
        <w:keepLines/>
        <w:shd w:val="clear" w:color="auto" w:fill="auto"/>
        <w:ind w:left="60" w:firstLine="0"/>
        <w:jc w:val="center"/>
        <w:rPr>
          <w:color w:val="auto"/>
          <w:sz w:val="24"/>
          <w:szCs w:val="24"/>
        </w:rPr>
      </w:pPr>
      <w:bookmarkStart w:id="9" w:name="bookmark8"/>
      <w:r w:rsidRPr="00970A7A">
        <w:rPr>
          <w:color w:val="auto"/>
          <w:sz w:val="24"/>
          <w:szCs w:val="24"/>
        </w:rPr>
        <w:lastRenderedPageBreak/>
        <w:t>UWAGA:</w:t>
      </w:r>
      <w:bookmarkEnd w:id="9"/>
    </w:p>
    <w:p w:rsidR="005E2D45" w:rsidRPr="00970A7A" w:rsidRDefault="00B6597D" w:rsidP="00270E67">
      <w:pPr>
        <w:pStyle w:val="Teksttreci0"/>
        <w:shd w:val="clear" w:color="auto" w:fill="auto"/>
        <w:ind w:left="280" w:firstLine="280"/>
        <w:rPr>
          <w:color w:val="auto"/>
          <w:sz w:val="24"/>
          <w:szCs w:val="24"/>
        </w:rPr>
      </w:pPr>
      <w:r w:rsidRPr="00970A7A">
        <w:rPr>
          <w:color w:val="auto"/>
          <w:sz w:val="24"/>
          <w:szCs w:val="24"/>
        </w:rPr>
        <w:t>Dokumentacja w postaci „Planu ochrony Zamawiającego” i „Planu ochrony informacji niejawnych w tym wprowadzenia stanu nadzwyczajnego" opracowane są przez Zamawiającego. Wykonawca, którego oferta zostanie wybrana otrzyma od Zamawiającego wyciągi z powyższych planów, na podstawie których opracuje przy współudzia</w:t>
      </w:r>
      <w:r w:rsidR="00E302AC" w:rsidRPr="00970A7A">
        <w:rPr>
          <w:color w:val="auto"/>
          <w:sz w:val="24"/>
          <w:szCs w:val="24"/>
        </w:rPr>
        <w:t>l</w:t>
      </w:r>
      <w:r w:rsidRPr="00970A7A">
        <w:rPr>
          <w:color w:val="auto"/>
          <w:sz w:val="24"/>
          <w:szCs w:val="24"/>
        </w:rPr>
        <w:t>e przedstawiciela Zamawiającego instrukcję ochrony obiektu. Instrukcję ochrony obiektu zatwierdza Wykonawca przy akceptacji Zamawiającego.</w:t>
      </w:r>
    </w:p>
    <w:p w:rsidR="00E302AC" w:rsidRPr="00970A7A" w:rsidRDefault="00E302AC" w:rsidP="00270E67">
      <w:pPr>
        <w:pStyle w:val="Teksttreci0"/>
        <w:shd w:val="clear" w:color="auto" w:fill="auto"/>
        <w:ind w:left="280" w:firstLine="280"/>
        <w:rPr>
          <w:color w:val="auto"/>
          <w:sz w:val="24"/>
          <w:szCs w:val="24"/>
        </w:rPr>
      </w:pPr>
    </w:p>
    <w:p w:rsidR="005E2D45" w:rsidRPr="00970A7A" w:rsidRDefault="00B6597D" w:rsidP="00215A5D">
      <w:pPr>
        <w:pStyle w:val="Nagwek10"/>
        <w:keepNext/>
        <w:keepLines/>
        <w:numPr>
          <w:ilvl w:val="3"/>
          <w:numId w:val="1"/>
        </w:numPr>
        <w:shd w:val="clear" w:color="auto" w:fill="auto"/>
        <w:tabs>
          <w:tab w:val="left" w:pos="1134"/>
        </w:tabs>
        <w:ind w:left="993" w:hanging="851"/>
        <w:rPr>
          <w:color w:val="auto"/>
          <w:sz w:val="24"/>
          <w:szCs w:val="24"/>
        </w:rPr>
      </w:pPr>
      <w:bookmarkStart w:id="10" w:name="bookmark9"/>
      <w:r w:rsidRPr="00970A7A">
        <w:rPr>
          <w:color w:val="auto"/>
          <w:sz w:val="24"/>
          <w:szCs w:val="24"/>
        </w:rPr>
        <w:t>Instrukcja Konwojowania</w:t>
      </w:r>
      <w:bookmarkEnd w:id="10"/>
    </w:p>
    <w:p w:rsidR="005E2D45" w:rsidRPr="00970A7A" w:rsidRDefault="00B6597D" w:rsidP="00215A5D">
      <w:pPr>
        <w:pStyle w:val="Teksttreci0"/>
        <w:shd w:val="clear" w:color="auto" w:fill="auto"/>
        <w:ind w:left="142"/>
        <w:rPr>
          <w:color w:val="auto"/>
          <w:sz w:val="24"/>
          <w:szCs w:val="24"/>
        </w:rPr>
      </w:pPr>
      <w:r w:rsidRPr="00970A7A">
        <w:rPr>
          <w:color w:val="auto"/>
          <w:sz w:val="24"/>
          <w:szCs w:val="24"/>
        </w:rPr>
        <w:t>Zadania i sposób działania Wykonawcy zostaną określone w „Instrukcji konwojowania", która będzie stanowiła załącznik do umowy. Zamawiający w terminie 7 dni od daty podpisania umowy przedłoży Wykonawcy, którego oferta zostanie wybrana projekt „Instrukcji konwojowania”. Zapisy zawarte w projekcie będą podlegały uzgodnieniom przez przedstawicieli Stron. „Instrukcje konwojowania” akceptuje i podpisuje Wykonawca, zatwierdza Zamawiający. „Instrukcja konwojowania zawierać będzie:</w:t>
      </w:r>
    </w:p>
    <w:p w:rsidR="005E2D45" w:rsidRPr="00970A7A" w:rsidRDefault="00B6597D" w:rsidP="00270E67">
      <w:pPr>
        <w:pStyle w:val="Teksttreci0"/>
        <w:numPr>
          <w:ilvl w:val="0"/>
          <w:numId w:val="10"/>
        </w:numPr>
        <w:shd w:val="clear" w:color="auto" w:fill="auto"/>
        <w:tabs>
          <w:tab w:val="left" w:pos="812"/>
        </w:tabs>
        <w:ind w:left="709" w:hanging="283"/>
        <w:rPr>
          <w:color w:val="auto"/>
          <w:sz w:val="24"/>
          <w:szCs w:val="24"/>
        </w:rPr>
      </w:pPr>
      <w:r w:rsidRPr="00970A7A">
        <w:rPr>
          <w:color w:val="auto"/>
          <w:sz w:val="24"/>
          <w:szCs w:val="24"/>
        </w:rPr>
        <w:t>warunki ogólne wykonywania konwojowania, w tym zasady organizowania i utrzymywania łączności,</w:t>
      </w:r>
      <w:r w:rsidR="00E302AC" w:rsidRPr="00970A7A">
        <w:rPr>
          <w:color w:val="auto"/>
          <w:sz w:val="24"/>
          <w:szCs w:val="24"/>
        </w:rPr>
        <w:t xml:space="preserve"> </w:t>
      </w:r>
    </w:p>
    <w:p w:rsidR="005E2D45" w:rsidRPr="00970A7A" w:rsidRDefault="00B6597D" w:rsidP="00270E67">
      <w:pPr>
        <w:pStyle w:val="Teksttreci0"/>
        <w:numPr>
          <w:ilvl w:val="0"/>
          <w:numId w:val="10"/>
        </w:numPr>
        <w:shd w:val="clear" w:color="auto" w:fill="auto"/>
        <w:tabs>
          <w:tab w:val="left" w:pos="812"/>
        </w:tabs>
        <w:ind w:left="700" w:hanging="240"/>
        <w:rPr>
          <w:color w:val="auto"/>
          <w:sz w:val="24"/>
          <w:szCs w:val="24"/>
        </w:rPr>
      </w:pPr>
      <w:r w:rsidRPr="00970A7A">
        <w:rPr>
          <w:color w:val="auto"/>
          <w:sz w:val="24"/>
          <w:szCs w:val="24"/>
        </w:rPr>
        <w:t>wykaz zagrożeń i negatywnych czynników uwzględnianych przez Strony w procesach planowania, organizowania i wykonywania konwojowania,</w:t>
      </w:r>
    </w:p>
    <w:p w:rsidR="005E2D45" w:rsidRPr="00970A7A" w:rsidRDefault="00B6597D" w:rsidP="00270E67">
      <w:pPr>
        <w:pStyle w:val="Teksttreci0"/>
        <w:numPr>
          <w:ilvl w:val="0"/>
          <w:numId w:val="10"/>
        </w:numPr>
        <w:shd w:val="clear" w:color="auto" w:fill="auto"/>
        <w:tabs>
          <w:tab w:val="left" w:pos="812"/>
        </w:tabs>
        <w:ind w:left="420" w:firstLine="40"/>
        <w:rPr>
          <w:color w:val="auto"/>
          <w:sz w:val="24"/>
          <w:szCs w:val="24"/>
        </w:rPr>
      </w:pPr>
      <w:r w:rsidRPr="00970A7A">
        <w:rPr>
          <w:color w:val="auto"/>
          <w:sz w:val="24"/>
          <w:szCs w:val="24"/>
        </w:rPr>
        <w:t>tryb opracowania dokumentacji konwojowania,</w:t>
      </w:r>
    </w:p>
    <w:p w:rsidR="005E2D45" w:rsidRPr="00970A7A" w:rsidRDefault="00B6597D" w:rsidP="00270E67">
      <w:pPr>
        <w:pStyle w:val="Teksttreci0"/>
        <w:numPr>
          <w:ilvl w:val="0"/>
          <w:numId w:val="10"/>
        </w:numPr>
        <w:shd w:val="clear" w:color="auto" w:fill="auto"/>
        <w:tabs>
          <w:tab w:val="left" w:pos="812"/>
        </w:tabs>
        <w:ind w:left="700" w:hanging="240"/>
        <w:rPr>
          <w:color w:val="auto"/>
          <w:sz w:val="24"/>
          <w:szCs w:val="24"/>
        </w:rPr>
      </w:pPr>
      <w:r w:rsidRPr="00970A7A">
        <w:rPr>
          <w:color w:val="auto"/>
          <w:sz w:val="24"/>
          <w:szCs w:val="24"/>
        </w:rPr>
        <w:t>zasady planowania trasy przewozu MPSO (mienia podlegającego szczególnej ochronie) i jej definiowania w dokumentach konwojowania,</w:t>
      </w:r>
    </w:p>
    <w:p w:rsidR="005E2D45" w:rsidRPr="00970A7A" w:rsidRDefault="00B6597D" w:rsidP="00270E67">
      <w:pPr>
        <w:pStyle w:val="Teksttreci0"/>
        <w:numPr>
          <w:ilvl w:val="0"/>
          <w:numId w:val="10"/>
        </w:numPr>
        <w:shd w:val="clear" w:color="auto" w:fill="auto"/>
        <w:tabs>
          <w:tab w:val="left" w:pos="812"/>
        </w:tabs>
        <w:ind w:left="420" w:firstLine="40"/>
        <w:rPr>
          <w:color w:val="auto"/>
          <w:sz w:val="24"/>
          <w:szCs w:val="24"/>
        </w:rPr>
      </w:pPr>
      <w:r w:rsidRPr="00970A7A">
        <w:rPr>
          <w:color w:val="auto"/>
          <w:sz w:val="24"/>
          <w:szCs w:val="24"/>
        </w:rPr>
        <w:t>wytyczne dotyczące działania personelu w sytuacjach:</w:t>
      </w:r>
    </w:p>
    <w:p w:rsidR="005E2D45" w:rsidRPr="00970A7A" w:rsidRDefault="00B6597D" w:rsidP="00270E67">
      <w:pPr>
        <w:pStyle w:val="Teksttreci0"/>
        <w:numPr>
          <w:ilvl w:val="0"/>
          <w:numId w:val="5"/>
        </w:numPr>
        <w:shd w:val="clear" w:color="auto" w:fill="auto"/>
        <w:tabs>
          <w:tab w:val="left" w:pos="1194"/>
        </w:tabs>
        <w:ind w:left="1180" w:hanging="280"/>
        <w:jc w:val="left"/>
        <w:rPr>
          <w:color w:val="auto"/>
          <w:sz w:val="24"/>
          <w:szCs w:val="24"/>
        </w:rPr>
      </w:pPr>
      <w:r w:rsidRPr="00970A7A">
        <w:rPr>
          <w:color w:val="auto"/>
          <w:sz w:val="24"/>
          <w:szCs w:val="24"/>
        </w:rPr>
        <w:t>jakie mogą zdarzyć się w czasie konwojowania,</w:t>
      </w:r>
    </w:p>
    <w:p w:rsidR="005E2D45" w:rsidRPr="00970A7A" w:rsidRDefault="00B6597D" w:rsidP="00270E67">
      <w:pPr>
        <w:pStyle w:val="Teksttreci0"/>
        <w:numPr>
          <w:ilvl w:val="0"/>
          <w:numId w:val="5"/>
        </w:numPr>
        <w:shd w:val="clear" w:color="auto" w:fill="auto"/>
        <w:tabs>
          <w:tab w:val="left" w:pos="1194"/>
        </w:tabs>
        <w:ind w:left="1180" w:hanging="280"/>
        <w:jc w:val="left"/>
        <w:rPr>
          <w:color w:val="auto"/>
          <w:sz w:val="24"/>
          <w:szCs w:val="24"/>
        </w:rPr>
      </w:pPr>
      <w:r w:rsidRPr="00970A7A">
        <w:rPr>
          <w:color w:val="auto"/>
          <w:sz w:val="24"/>
          <w:szCs w:val="24"/>
        </w:rPr>
        <w:t>zakłóceń w realizacji, określonego w dokumentacji konwojowania, planu realizacji Przedsięwzięcia,</w:t>
      </w:r>
    </w:p>
    <w:p w:rsidR="005E2D45" w:rsidRPr="00970A7A" w:rsidRDefault="00B6597D" w:rsidP="00270E67">
      <w:pPr>
        <w:pStyle w:val="Teksttreci0"/>
        <w:numPr>
          <w:ilvl w:val="0"/>
          <w:numId w:val="5"/>
        </w:numPr>
        <w:shd w:val="clear" w:color="auto" w:fill="auto"/>
        <w:tabs>
          <w:tab w:val="left" w:pos="1194"/>
        </w:tabs>
        <w:ind w:left="1180" w:hanging="280"/>
        <w:jc w:val="left"/>
        <w:rPr>
          <w:color w:val="auto"/>
          <w:sz w:val="24"/>
          <w:szCs w:val="24"/>
        </w:rPr>
      </w:pPr>
      <w:r w:rsidRPr="00970A7A">
        <w:rPr>
          <w:color w:val="auto"/>
          <w:sz w:val="24"/>
          <w:szCs w:val="24"/>
        </w:rPr>
        <w:t>zakładniczej oraz w trakcie operacji kontrterrorystycznej.</w:t>
      </w:r>
    </w:p>
    <w:p w:rsidR="005E2D45" w:rsidRPr="00970A7A" w:rsidRDefault="00B6597D" w:rsidP="00270E67">
      <w:pPr>
        <w:pStyle w:val="Teksttreci0"/>
        <w:numPr>
          <w:ilvl w:val="0"/>
          <w:numId w:val="10"/>
        </w:numPr>
        <w:shd w:val="clear" w:color="auto" w:fill="auto"/>
        <w:tabs>
          <w:tab w:val="left" w:pos="812"/>
        </w:tabs>
        <w:ind w:left="420" w:firstLine="40"/>
        <w:rPr>
          <w:color w:val="auto"/>
          <w:sz w:val="24"/>
          <w:szCs w:val="24"/>
        </w:rPr>
      </w:pPr>
      <w:r w:rsidRPr="00970A7A">
        <w:rPr>
          <w:color w:val="auto"/>
          <w:sz w:val="24"/>
          <w:szCs w:val="24"/>
        </w:rPr>
        <w:t>prawa i obowiązki osób funkcyjnych uczestniczących w konwojowaniu:</w:t>
      </w:r>
    </w:p>
    <w:p w:rsidR="005E2D45" w:rsidRPr="00970A7A" w:rsidRDefault="00B6597D" w:rsidP="00270E67">
      <w:pPr>
        <w:pStyle w:val="Teksttreci0"/>
        <w:numPr>
          <w:ilvl w:val="0"/>
          <w:numId w:val="5"/>
        </w:numPr>
        <w:shd w:val="clear" w:color="auto" w:fill="auto"/>
        <w:tabs>
          <w:tab w:val="left" w:pos="1194"/>
        </w:tabs>
        <w:ind w:left="1180" w:hanging="280"/>
        <w:jc w:val="left"/>
        <w:rPr>
          <w:color w:val="auto"/>
          <w:sz w:val="24"/>
          <w:szCs w:val="24"/>
        </w:rPr>
      </w:pPr>
      <w:r w:rsidRPr="00970A7A">
        <w:rPr>
          <w:color w:val="auto"/>
          <w:sz w:val="24"/>
          <w:szCs w:val="24"/>
        </w:rPr>
        <w:t>Dowódcy zmiany Wykonawcy i konwojenta,</w:t>
      </w:r>
    </w:p>
    <w:p w:rsidR="005E2D45" w:rsidRPr="00970A7A" w:rsidRDefault="00B6597D" w:rsidP="00270E67">
      <w:pPr>
        <w:pStyle w:val="Teksttreci0"/>
        <w:numPr>
          <w:ilvl w:val="0"/>
          <w:numId w:val="5"/>
        </w:numPr>
        <w:shd w:val="clear" w:color="auto" w:fill="auto"/>
        <w:tabs>
          <w:tab w:val="left" w:pos="1194"/>
        </w:tabs>
        <w:ind w:left="1180" w:hanging="280"/>
        <w:jc w:val="left"/>
        <w:rPr>
          <w:color w:val="auto"/>
          <w:sz w:val="24"/>
          <w:szCs w:val="24"/>
        </w:rPr>
      </w:pPr>
      <w:r w:rsidRPr="00970A7A">
        <w:rPr>
          <w:color w:val="auto"/>
          <w:sz w:val="24"/>
          <w:szCs w:val="24"/>
        </w:rPr>
        <w:t>Starszego nad personelem Zamawiającego i innych pracowników Zamawiającego,</w:t>
      </w:r>
    </w:p>
    <w:p w:rsidR="005E2D45" w:rsidRPr="00970A7A" w:rsidRDefault="00B6597D" w:rsidP="00270E67">
      <w:pPr>
        <w:pStyle w:val="Teksttreci0"/>
        <w:numPr>
          <w:ilvl w:val="0"/>
          <w:numId w:val="5"/>
        </w:numPr>
        <w:shd w:val="clear" w:color="auto" w:fill="auto"/>
        <w:tabs>
          <w:tab w:val="left" w:pos="1194"/>
        </w:tabs>
        <w:ind w:left="1180" w:hanging="280"/>
        <w:jc w:val="left"/>
        <w:rPr>
          <w:color w:val="auto"/>
          <w:sz w:val="24"/>
          <w:szCs w:val="24"/>
        </w:rPr>
      </w:pPr>
      <w:r w:rsidRPr="00970A7A">
        <w:rPr>
          <w:color w:val="auto"/>
          <w:sz w:val="24"/>
          <w:szCs w:val="24"/>
        </w:rPr>
        <w:t>Kierowcy jednostki transportowej, w której przewożone jest MPSO,</w:t>
      </w:r>
    </w:p>
    <w:p w:rsidR="005E2D45" w:rsidRPr="00970A7A" w:rsidRDefault="00B6597D" w:rsidP="00270E67">
      <w:pPr>
        <w:pStyle w:val="Teksttreci0"/>
        <w:numPr>
          <w:ilvl w:val="0"/>
          <w:numId w:val="5"/>
        </w:numPr>
        <w:shd w:val="clear" w:color="auto" w:fill="auto"/>
        <w:tabs>
          <w:tab w:val="left" w:pos="1194"/>
        </w:tabs>
        <w:ind w:left="1180" w:hanging="280"/>
        <w:jc w:val="left"/>
        <w:rPr>
          <w:color w:val="auto"/>
          <w:sz w:val="24"/>
          <w:szCs w:val="24"/>
        </w:rPr>
      </w:pPr>
      <w:r w:rsidRPr="00970A7A">
        <w:rPr>
          <w:color w:val="auto"/>
          <w:sz w:val="24"/>
          <w:szCs w:val="24"/>
        </w:rPr>
        <w:t>Kierowcy pojazdu ubezpieczającego oraz ich wzajemnych relacji.</w:t>
      </w:r>
    </w:p>
    <w:p w:rsidR="005E2D45" w:rsidRPr="00970A7A" w:rsidRDefault="00B6597D" w:rsidP="00270E67">
      <w:pPr>
        <w:pStyle w:val="Teksttreci0"/>
        <w:numPr>
          <w:ilvl w:val="0"/>
          <w:numId w:val="10"/>
        </w:numPr>
        <w:shd w:val="clear" w:color="auto" w:fill="auto"/>
        <w:tabs>
          <w:tab w:val="left" w:pos="812"/>
        </w:tabs>
        <w:ind w:left="700" w:hanging="240"/>
        <w:jc w:val="left"/>
        <w:rPr>
          <w:color w:val="auto"/>
          <w:sz w:val="24"/>
          <w:szCs w:val="24"/>
        </w:rPr>
      </w:pPr>
      <w:r w:rsidRPr="00970A7A">
        <w:rPr>
          <w:color w:val="auto"/>
          <w:sz w:val="24"/>
          <w:szCs w:val="24"/>
        </w:rPr>
        <w:t>ustalenia dotyczące ubioru i wyposażenia, w tym w broń palną, kwalifikowanych pracowników ochrony fizycznej realizujących konwojowanie,</w:t>
      </w:r>
    </w:p>
    <w:p w:rsidR="005E2D45" w:rsidRPr="00970A7A" w:rsidRDefault="00B6597D" w:rsidP="00270E67">
      <w:pPr>
        <w:pStyle w:val="Teksttreci0"/>
        <w:numPr>
          <w:ilvl w:val="0"/>
          <w:numId w:val="10"/>
        </w:numPr>
        <w:shd w:val="clear" w:color="auto" w:fill="auto"/>
        <w:tabs>
          <w:tab w:val="left" w:pos="713"/>
        </w:tabs>
        <w:ind w:left="680" w:hanging="280"/>
        <w:rPr>
          <w:color w:val="auto"/>
          <w:sz w:val="24"/>
          <w:szCs w:val="24"/>
        </w:rPr>
      </w:pPr>
      <w:r w:rsidRPr="00970A7A">
        <w:rPr>
          <w:color w:val="auto"/>
          <w:sz w:val="24"/>
          <w:szCs w:val="24"/>
        </w:rPr>
        <w:t>wykaz stanowisk służbowych Wykonawcy i zakresów kompetencji osób je zajmujących, dotyczących zagadnień konwojowania,</w:t>
      </w:r>
    </w:p>
    <w:p w:rsidR="005E2D45" w:rsidRPr="00970A7A" w:rsidRDefault="00B6597D" w:rsidP="00270E67">
      <w:pPr>
        <w:pStyle w:val="Teksttreci0"/>
        <w:numPr>
          <w:ilvl w:val="0"/>
          <w:numId w:val="10"/>
        </w:numPr>
        <w:shd w:val="clear" w:color="auto" w:fill="auto"/>
        <w:tabs>
          <w:tab w:val="left" w:pos="713"/>
        </w:tabs>
        <w:ind w:left="680" w:hanging="280"/>
        <w:rPr>
          <w:color w:val="auto"/>
          <w:sz w:val="24"/>
          <w:szCs w:val="24"/>
        </w:rPr>
      </w:pPr>
      <w:r w:rsidRPr="00970A7A">
        <w:rPr>
          <w:color w:val="auto"/>
          <w:sz w:val="24"/>
          <w:szCs w:val="24"/>
        </w:rPr>
        <w:t xml:space="preserve">wykaz stanowisk służbowych Zamawiającego i zakresów kompetencji osób je </w:t>
      </w:r>
      <w:r w:rsidRPr="00970A7A">
        <w:rPr>
          <w:color w:val="auto"/>
          <w:sz w:val="24"/>
          <w:szCs w:val="24"/>
        </w:rPr>
        <w:lastRenderedPageBreak/>
        <w:t>zajmujących, dotyczących zagadnień konwojowania,</w:t>
      </w:r>
    </w:p>
    <w:p w:rsidR="005E2D45" w:rsidRPr="00970A7A" w:rsidRDefault="00B6597D" w:rsidP="00270E67">
      <w:pPr>
        <w:pStyle w:val="Teksttreci0"/>
        <w:numPr>
          <w:ilvl w:val="0"/>
          <w:numId w:val="10"/>
        </w:numPr>
        <w:shd w:val="clear" w:color="auto" w:fill="auto"/>
        <w:tabs>
          <w:tab w:val="left" w:pos="713"/>
        </w:tabs>
        <w:ind w:left="680" w:hanging="280"/>
        <w:rPr>
          <w:color w:val="auto"/>
          <w:sz w:val="24"/>
          <w:szCs w:val="24"/>
        </w:rPr>
      </w:pPr>
      <w:r w:rsidRPr="00970A7A">
        <w:rPr>
          <w:color w:val="auto"/>
          <w:sz w:val="24"/>
          <w:szCs w:val="24"/>
        </w:rPr>
        <w:t>wybrane normy prawne dotyczące użycia lub wykorzystania broni palnej i środków przymusu bezpośredniego.</w:t>
      </w:r>
    </w:p>
    <w:p w:rsidR="00E302AC" w:rsidRPr="00970A7A" w:rsidRDefault="00E302AC" w:rsidP="00270E67">
      <w:pPr>
        <w:pStyle w:val="Teksttreci0"/>
        <w:shd w:val="clear" w:color="auto" w:fill="auto"/>
        <w:tabs>
          <w:tab w:val="left" w:pos="713"/>
        </w:tabs>
        <w:rPr>
          <w:color w:val="auto"/>
          <w:sz w:val="24"/>
          <w:szCs w:val="24"/>
        </w:rPr>
      </w:pPr>
    </w:p>
    <w:p w:rsidR="005E2D45" w:rsidRPr="00970A7A" w:rsidRDefault="00B6597D" w:rsidP="00215A5D">
      <w:pPr>
        <w:pStyle w:val="Nagwek10"/>
        <w:keepNext/>
        <w:keepLines/>
        <w:numPr>
          <w:ilvl w:val="3"/>
          <w:numId w:val="1"/>
        </w:numPr>
        <w:shd w:val="clear" w:color="auto" w:fill="auto"/>
        <w:tabs>
          <w:tab w:val="left" w:pos="993"/>
        </w:tabs>
        <w:ind w:left="993" w:hanging="851"/>
        <w:rPr>
          <w:color w:val="auto"/>
          <w:sz w:val="24"/>
          <w:szCs w:val="24"/>
        </w:rPr>
      </w:pPr>
      <w:bookmarkStart w:id="11" w:name="bookmark10"/>
      <w:r w:rsidRPr="00970A7A">
        <w:rPr>
          <w:color w:val="auto"/>
          <w:sz w:val="24"/>
          <w:szCs w:val="24"/>
        </w:rPr>
        <w:t>Prawa i obowiązki stron w zakresie konwojowania:</w:t>
      </w:r>
      <w:bookmarkEnd w:id="11"/>
    </w:p>
    <w:p w:rsidR="005E2D45" w:rsidRPr="00970A7A" w:rsidRDefault="00B6597D" w:rsidP="00215A5D">
      <w:pPr>
        <w:pStyle w:val="Teksttreci0"/>
        <w:numPr>
          <w:ilvl w:val="0"/>
          <w:numId w:val="17"/>
        </w:numPr>
        <w:shd w:val="clear" w:color="auto" w:fill="auto"/>
        <w:tabs>
          <w:tab w:val="left" w:pos="713"/>
        </w:tabs>
        <w:ind w:left="680" w:hanging="280"/>
        <w:rPr>
          <w:color w:val="auto"/>
          <w:sz w:val="24"/>
          <w:szCs w:val="24"/>
        </w:rPr>
      </w:pPr>
      <w:r w:rsidRPr="00970A7A">
        <w:rPr>
          <w:color w:val="auto"/>
          <w:sz w:val="24"/>
          <w:szCs w:val="24"/>
        </w:rPr>
        <w:t>Wykonawca zapewni prowadzenie konwojów mienia podlegającego szczególnej ochronie na doraźne zlecenie Zamawiającego. Konwojowanie wykonywane będzie na terenie Rzeczypospolitej Polskiej, każdorazowo na podstawie „Zarządzenia Dyrektora ITWL w sprawie ochrony mienia podlegającego szczególnej ochronie podczas przewozu” (ZMPSO). Działania Zamawiającego i Wykonawcy wymagające bezpośredniej ochrony fizycznej opisane w pojedynczym ZMPSO zbiorem informacji takich jak daty i godziny rozpoczęcia i zakończenia wykonywania usługi, miejsca wykonywania usługi, trasa przewozu MPSO określane są nazwą: „Przedsięwzięcie”. Przedsięwzięcie może składać się z etapów, wyróżnianych ze względu na trasę przewozu mienia albo miejsce wykonywania ochrony, ilość MPSO, termin realizacji i inne. Tryb opracowania ZMPSO i jego przekazywania Wykonawcy opisany będzie w „Instrukcji konwojowania”,</w:t>
      </w:r>
    </w:p>
    <w:p w:rsidR="005E2D45" w:rsidRPr="00970A7A" w:rsidRDefault="00B6597D" w:rsidP="00215A5D">
      <w:pPr>
        <w:pStyle w:val="Teksttreci0"/>
        <w:numPr>
          <w:ilvl w:val="0"/>
          <w:numId w:val="17"/>
        </w:numPr>
        <w:shd w:val="clear" w:color="auto" w:fill="auto"/>
        <w:tabs>
          <w:tab w:val="left" w:pos="713"/>
        </w:tabs>
        <w:ind w:left="680" w:hanging="280"/>
        <w:rPr>
          <w:color w:val="auto"/>
          <w:sz w:val="24"/>
          <w:szCs w:val="24"/>
        </w:rPr>
      </w:pPr>
      <w:r w:rsidRPr="00970A7A">
        <w:rPr>
          <w:color w:val="auto"/>
          <w:sz w:val="24"/>
          <w:szCs w:val="24"/>
        </w:rPr>
        <w:t>Obowiązkiem Wykonawcy będzie wykonanie usługi w ramach danego Przedsięwzięcia jeśli zostanie powiadomiony w formie dokumentowej nie później niż do godz. 08:00 drugiego dnia roboczego przed datą rozpoczęcia konwojowania. Jeśli termin złożenia zapotrzebowania będzie krótszy Wykonawca wykonuje usługę w miarę posiadanych możliwości,</w:t>
      </w:r>
    </w:p>
    <w:p w:rsidR="005E2D45" w:rsidRPr="00970A7A" w:rsidRDefault="00B6597D" w:rsidP="00215A5D">
      <w:pPr>
        <w:pStyle w:val="Teksttreci0"/>
        <w:numPr>
          <w:ilvl w:val="0"/>
          <w:numId w:val="17"/>
        </w:numPr>
        <w:shd w:val="clear" w:color="auto" w:fill="auto"/>
        <w:tabs>
          <w:tab w:val="left" w:pos="713"/>
        </w:tabs>
        <w:ind w:left="680" w:hanging="280"/>
        <w:rPr>
          <w:color w:val="auto"/>
          <w:sz w:val="24"/>
          <w:szCs w:val="24"/>
        </w:rPr>
      </w:pPr>
      <w:r w:rsidRPr="00970A7A">
        <w:rPr>
          <w:color w:val="auto"/>
          <w:sz w:val="24"/>
          <w:szCs w:val="24"/>
        </w:rPr>
        <w:t>Wybrane informacje określające działania personelu Wykonawcy oraz personelu Zamawiającego realizowane w trakcie przygotowania i na podstawie podpisanego ZMPSO, w tym dotyczące planowanego i rzeczywistego przebiegu Przedsięwzięcia będą rejestrowane w formie dokumentowej, zwanej dalej dokumentacją konwojowania. Zakres przekazywanych i rejestrowanych informacji, sposób wykonania i forma dokumentu (dokumentów) ustalona będzie w „Instrukcji konwojowania",</w:t>
      </w:r>
    </w:p>
    <w:p w:rsidR="005E2D45" w:rsidRPr="00970A7A" w:rsidRDefault="00B6597D" w:rsidP="00215A5D">
      <w:pPr>
        <w:pStyle w:val="Teksttreci0"/>
        <w:numPr>
          <w:ilvl w:val="0"/>
          <w:numId w:val="17"/>
        </w:numPr>
        <w:shd w:val="clear" w:color="auto" w:fill="auto"/>
        <w:tabs>
          <w:tab w:val="left" w:pos="713"/>
        </w:tabs>
        <w:ind w:left="680" w:hanging="280"/>
        <w:rPr>
          <w:color w:val="auto"/>
          <w:sz w:val="24"/>
          <w:szCs w:val="24"/>
        </w:rPr>
      </w:pPr>
      <w:r w:rsidRPr="00970A7A">
        <w:rPr>
          <w:color w:val="auto"/>
          <w:sz w:val="24"/>
          <w:szCs w:val="24"/>
        </w:rPr>
        <w:t>Zamawiający jest uprawniony, dla każdego Przedsięwzięcia, m.in. do:</w:t>
      </w:r>
    </w:p>
    <w:p w:rsidR="005E2D45" w:rsidRPr="00970A7A" w:rsidRDefault="00B6597D" w:rsidP="00215A5D">
      <w:pPr>
        <w:pStyle w:val="Teksttreci0"/>
        <w:numPr>
          <w:ilvl w:val="0"/>
          <w:numId w:val="14"/>
        </w:numPr>
        <w:shd w:val="clear" w:color="auto" w:fill="auto"/>
        <w:ind w:left="993" w:hanging="426"/>
        <w:rPr>
          <w:color w:val="auto"/>
          <w:sz w:val="24"/>
          <w:szCs w:val="24"/>
        </w:rPr>
      </w:pPr>
      <w:r w:rsidRPr="00970A7A">
        <w:rPr>
          <w:color w:val="auto"/>
          <w:sz w:val="24"/>
          <w:szCs w:val="24"/>
        </w:rPr>
        <w:t>dzielenia Przedsięwzięcia na etapy,</w:t>
      </w:r>
    </w:p>
    <w:p w:rsidR="005E2D45" w:rsidRPr="00970A7A" w:rsidRDefault="00B6597D" w:rsidP="00215A5D">
      <w:pPr>
        <w:pStyle w:val="Teksttreci0"/>
        <w:numPr>
          <w:ilvl w:val="0"/>
          <w:numId w:val="14"/>
        </w:numPr>
        <w:shd w:val="clear" w:color="auto" w:fill="auto"/>
        <w:ind w:left="993" w:hanging="426"/>
        <w:rPr>
          <w:color w:val="auto"/>
          <w:sz w:val="24"/>
          <w:szCs w:val="24"/>
        </w:rPr>
      </w:pPr>
      <w:r w:rsidRPr="00970A7A">
        <w:rPr>
          <w:color w:val="auto"/>
          <w:sz w:val="24"/>
          <w:szCs w:val="24"/>
        </w:rPr>
        <w:t>określania: rodzaju i liczby środków transportu i rejonu lub obiektu, w którym znajdować się będzie MPSO,</w:t>
      </w:r>
    </w:p>
    <w:p w:rsidR="005E2D45" w:rsidRPr="00970A7A" w:rsidRDefault="00B6597D" w:rsidP="00215A5D">
      <w:pPr>
        <w:pStyle w:val="Teksttreci0"/>
        <w:numPr>
          <w:ilvl w:val="0"/>
          <w:numId w:val="14"/>
        </w:numPr>
        <w:shd w:val="clear" w:color="auto" w:fill="auto"/>
        <w:ind w:left="993" w:hanging="426"/>
        <w:rPr>
          <w:color w:val="auto"/>
          <w:sz w:val="24"/>
          <w:szCs w:val="24"/>
        </w:rPr>
      </w:pPr>
      <w:r w:rsidRPr="00970A7A">
        <w:rPr>
          <w:color w:val="auto"/>
          <w:sz w:val="24"/>
          <w:szCs w:val="24"/>
        </w:rPr>
        <w:t>określania miejsca rozpoczęcia i miejsca zakończenia Przedsięwzięcia i każdego z jego etapów,</w:t>
      </w:r>
    </w:p>
    <w:p w:rsidR="005E2D45" w:rsidRPr="00970A7A" w:rsidRDefault="00B6597D" w:rsidP="00215A5D">
      <w:pPr>
        <w:pStyle w:val="Teksttreci0"/>
        <w:numPr>
          <w:ilvl w:val="0"/>
          <w:numId w:val="14"/>
        </w:numPr>
        <w:shd w:val="clear" w:color="auto" w:fill="auto"/>
        <w:ind w:left="993" w:hanging="426"/>
        <w:rPr>
          <w:color w:val="auto"/>
          <w:sz w:val="24"/>
          <w:szCs w:val="24"/>
        </w:rPr>
      </w:pPr>
      <w:r w:rsidRPr="00970A7A">
        <w:rPr>
          <w:color w:val="auto"/>
          <w:sz w:val="24"/>
          <w:szCs w:val="24"/>
        </w:rPr>
        <w:t xml:space="preserve">określania dat i godzin rozpoczęcia i zakończenia Przedsięwzięcia i każdego z jego etapów, proponowania liczby kwalifikowanych pracowników ochrony fizycznej wykonujących usługę podczas realizacji określonego Przedsięwzięcia i każdego jego </w:t>
      </w:r>
      <w:r w:rsidRPr="00970A7A">
        <w:rPr>
          <w:color w:val="auto"/>
          <w:sz w:val="24"/>
          <w:szCs w:val="24"/>
        </w:rPr>
        <w:lastRenderedPageBreak/>
        <w:t>etapu, ich uzbrojenia oraz środków transportu do ich przewozu. Zasady postępowania Stron w procesie przygotowania ZMPSO będą określone w Instrukcji konwojowania,</w:t>
      </w:r>
    </w:p>
    <w:p w:rsidR="005E2D45" w:rsidRPr="00970A7A" w:rsidRDefault="00B6597D" w:rsidP="00270E67">
      <w:pPr>
        <w:pStyle w:val="Teksttreci0"/>
        <w:numPr>
          <w:ilvl w:val="0"/>
          <w:numId w:val="14"/>
        </w:numPr>
        <w:shd w:val="clear" w:color="auto" w:fill="auto"/>
        <w:ind w:left="993" w:hanging="426"/>
        <w:jc w:val="left"/>
        <w:rPr>
          <w:color w:val="auto"/>
          <w:sz w:val="24"/>
          <w:szCs w:val="24"/>
        </w:rPr>
      </w:pPr>
      <w:r w:rsidRPr="00970A7A">
        <w:rPr>
          <w:color w:val="auto"/>
          <w:sz w:val="24"/>
          <w:szCs w:val="24"/>
        </w:rPr>
        <w:t>proponowania trasy przewozu MPSO,</w:t>
      </w:r>
    </w:p>
    <w:p w:rsidR="005E2D45" w:rsidRPr="00970A7A" w:rsidRDefault="00B6597D" w:rsidP="00270E67">
      <w:pPr>
        <w:pStyle w:val="Teksttreci0"/>
        <w:numPr>
          <w:ilvl w:val="0"/>
          <w:numId w:val="14"/>
        </w:numPr>
        <w:shd w:val="clear" w:color="auto" w:fill="auto"/>
        <w:ind w:left="993" w:hanging="426"/>
        <w:rPr>
          <w:color w:val="auto"/>
          <w:sz w:val="24"/>
          <w:szCs w:val="24"/>
        </w:rPr>
      </w:pPr>
      <w:r w:rsidRPr="00970A7A">
        <w:rPr>
          <w:color w:val="auto"/>
          <w:sz w:val="24"/>
          <w:szCs w:val="24"/>
        </w:rPr>
        <w:t>odwołania, bez podawania przyczyny, Przedsięwzięcia, jego etapu lub skrócenia czasu ich trwania. W takich przypadkach Wykonawca otrzymuje wynagrodzenie wyłącznie za czas przebywania kwalifikowanych pracowników ochrony fizycznej poza miejscem stałego funkcjonowania,</w:t>
      </w:r>
    </w:p>
    <w:p w:rsidR="005E2D45" w:rsidRPr="00970A7A" w:rsidRDefault="00B6597D" w:rsidP="00270E67">
      <w:pPr>
        <w:pStyle w:val="Teksttreci0"/>
        <w:numPr>
          <w:ilvl w:val="0"/>
          <w:numId w:val="14"/>
        </w:numPr>
        <w:shd w:val="clear" w:color="auto" w:fill="auto"/>
        <w:ind w:left="993" w:hanging="426"/>
        <w:rPr>
          <w:color w:val="auto"/>
          <w:sz w:val="24"/>
          <w:szCs w:val="24"/>
        </w:rPr>
      </w:pPr>
      <w:r w:rsidRPr="00970A7A">
        <w:rPr>
          <w:color w:val="auto"/>
          <w:sz w:val="24"/>
          <w:szCs w:val="24"/>
        </w:rPr>
        <w:t>wnioskowania, w formie dokumentowej, o wydłużenie w ramach danego Przedsięwzięcia czasu konwojowania, w aspekcie wydzielenia dodatkowej zmiany lub zmian kwalifikowanych pracowników ochrony fizycznej. Wykonawca rozpatrzy wniosek bezzwłocznie, mając na względzie obowiązek Stron realizowania przepisów ustawy o ochronie osób i mienia, przepisów o ochronie mienia obowiązujących w resorcie obrony narodowej oraz dysponowane s;ły i środki. Niedotrzymanie terminu zakończenia konwojowania w ramach danego Przedsięwzięcia z przyczyn losowych (np. z powodu utrudnień w ruchu drogowym, awarii pojazdu, obowiązku udzielenia pomocy medycznej z powodu choroby lub wypadku) nie będzie wymagało opisanych wyżej wniosków i uzgodnień.</w:t>
      </w:r>
    </w:p>
    <w:p w:rsidR="005E2D45" w:rsidRPr="00970A7A" w:rsidRDefault="00B6597D" w:rsidP="00270E67">
      <w:pPr>
        <w:pStyle w:val="Teksttreci0"/>
        <w:numPr>
          <w:ilvl w:val="0"/>
          <w:numId w:val="17"/>
        </w:numPr>
        <w:shd w:val="clear" w:color="auto" w:fill="auto"/>
        <w:ind w:left="567" w:hanging="283"/>
        <w:rPr>
          <w:color w:val="auto"/>
          <w:sz w:val="24"/>
          <w:szCs w:val="24"/>
        </w:rPr>
      </w:pPr>
      <w:r w:rsidRPr="00970A7A">
        <w:rPr>
          <w:color w:val="auto"/>
          <w:sz w:val="24"/>
          <w:szCs w:val="24"/>
        </w:rPr>
        <w:t>Zamawiający zabezpiecza środki transportu do przewozu MPSO.</w:t>
      </w:r>
    </w:p>
    <w:p w:rsidR="005E2D45" w:rsidRPr="00970A7A" w:rsidRDefault="001D00AC" w:rsidP="00270E67">
      <w:pPr>
        <w:pStyle w:val="Teksttreci0"/>
        <w:numPr>
          <w:ilvl w:val="0"/>
          <w:numId w:val="17"/>
        </w:numPr>
        <w:shd w:val="clear" w:color="auto" w:fill="auto"/>
        <w:ind w:left="567" w:hanging="283"/>
        <w:rPr>
          <w:color w:val="auto"/>
          <w:sz w:val="24"/>
          <w:szCs w:val="24"/>
        </w:rPr>
      </w:pPr>
      <w:r w:rsidRPr="00970A7A">
        <w:rPr>
          <w:color w:val="auto"/>
          <w:sz w:val="24"/>
          <w:szCs w:val="24"/>
        </w:rPr>
        <w:t xml:space="preserve"> </w:t>
      </w:r>
      <w:r w:rsidR="00B6597D" w:rsidRPr="00970A7A">
        <w:rPr>
          <w:color w:val="auto"/>
          <w:sz w:val="24"/>
          <w:szCs w:val="24"/>
        </w:rPr>
        <w:t>Wykonawca jest uprawniony do:</w:t>
      </w:r>
    </w:p>
    <w:p w:rsidR="005E2D45" w:rsidRPr="00970A7A" w:rsidRDefault="00B6597D" w:rsidP="00270E67">
      <w:pPr>
        <w:pStyle w:val="Teksttreci0"/>
        <w:numPr>
          <w:ilvl w:val="0"/>
          <w:numId w:val="20"/>
        </w:numPr>
        <w:shd w:val="clear" w:color="auto" w:fill="auto"/>
        <w:ind w:left="851" w:hanging="425"/>
        <w:rPr>
          <w:color w:val="auto"/>
          <w:sz w:val="24"/>
          <w:szCs w:val="24"/>
        </w:rPr>
      </w:pPr>
      <w:r w:rsidRPr="00970A7A">
        <w:rPr>
          <w:color w:val="auto"/>
          <w:sz w:val="24"/>
          <w:szCs w:val="24"/>
        </w:rPr>
        <w:t>wnioskowania o zwiększenie, w stosunku do proponowanej przez Zamawiającego, ilości sił, uzbrojenia i środków transportu do przewozu personelu Wykonawcy, jeśli jego zdaniem warunki i okoliczności realizacji usługi, w szczególności zidentyfikowane zagrożenia, podczas Przedsięwzięcia lub jego etapu tego wymagają,</w:t>
      </w:r>
    </w:p>
    <w:p w:rsidR="005E2D45" w:rsidRPr="00970A7A" w:rsidRDefault="00B6597D" w:rsidP="00270E67">
      <w:pPr>
        <w:pStyle w:val="Teksttreci0"/>
        <w:numPr>
          <w:ilvl w:val="0"/>
          <w:numId w:val="20"/>
        </w:numPr>
        <w:shd w:val="clear" w:color="auto" w:fill="auto"/>
        <w:ind w:left="851" w:hanging="425"/>
        <w:rPr>
          <w:color w:val="auto"/>
          <w:sz w:val="24"/>
          <w:szCs w:val="24"/>
        </w:rPr>
      </w:pPr>
      <w:r w:rsidRPr="00970A7A">
        <w:rPr>
          <w:color w:val="auto"/>
          <w:sz w:val="24"/>
          <w:szCs w:val="24"/>
        </w:rPr>
        <w:t>proponowania sposobu wykonania usługi (liczba zmian, tryb wymiany personelu, sposób transportowania personelu), w tym "wnioskowania o zgodę na zakwaterowanie personelu Zamawiającego poza miejscem stałego funkcjonowania.</w:t>
      </w:r>
    </w:p>
    <w:p w:rsidR="005E2D45" w:rsidRPr="00970A7A" w:rsidRDefault="001D00AC" w:rsidP="00270E67">
      <w:pPr>
        <w:pStyle w:val="Teksttreci0"/>
        <w:shd w:val="clear" w:color="auto" w:fill="auto"/>
        <w:ind w:left="760" w:hanging="476"/>
        <w:rPr>
          <w:color w:val="auto"/>
          <w:sz w:val="24"/>
          <w:szCs w:val="24"/>
        </w:rPr>
      </w:pPr>
      <w:r w:rsidRPr="00970A7A">
        <w:rPr>
          <w:color w:val="auto"/>
          <w:sz w:val="24"/>
          <w:szCs w:val="24"/>
        </w:rPr>
        <w:t xml:space="preserve">g)   </w:t>
      </w:r>
      <w:r w:rsidR="00B6597D" w:rsidRPr="00970A7A">
        <w:rPr>
          <w:color w:val="auto"/>
          <w:sz w:val="24"/>
          <w:szCs w:val="24"/>
        </w:rPr>
        <w:t>Obowiązkiem Wykonawcy w szczególności jest:</w:t>
      </w:r>
    </w:p>
    <w:p w:rsidR="005E2D45" w:rsidRPr="00970A7A" w:rsidRDefault="00B6597D" w:rsidP="00270E67">
      <w:pPr>
        <w:pStyle w:val="Teksttreci0"/>
        <w:numPr>
          <w:ilvl w:val="0"/>
          <w:numId w:val="26"/>
        </w:numPr>
        <w:shd w:val="clear" w:color="auto" w:fill="auto"/>
        <w:ind w:left="851" w:hanging="425"/>
        <w:rPr>
          <w:color w:val="auto"/>
          <w:sz w:val="24"/>
          <w:szCs w:val="24"/>
        </w:rPr>
      </w:pPr>
      <w:r w:rsidRPr="00970A7A">
        <w:rPr>
          <w:color w:val="auto"/>
          <w:sz w:val="24"/>
          <w:szCs w:val="24"/>
        </w:rPr>
        <w:t xml:space="preserve">prowadzenie analizy ryzyka wystąpienia zagrożenia dla MPSO na trasie jego przewozu i innych miejscach wykonywania przedmiotu zamówienia w ramach danego Przedsięwzięcia. W przypadku posiadania informacji o wzroście ryzyka w danym rejonie Wykonawca powinien informować bezzwłocznie, w formie dokumentowej Zamawiającego, wraz z uzasadnieniem, zapewnienie liczby kwalifikowanych pracowników ochrony fizycznej do wykonywania usługi w ramach każdego etapu danego Przedsięwzięcia, zgodnej z określoną w uzgodnionych ZMPSO i dokumentacji konwojowania, w tym w razie potrzeby obsady do ciągłego wykonywania usługi przez 24 godziny na dobę oraz broni, amunicji, wyposażenia, środków ochrony osobistej, łączności, a także na wniosek Zamawiającego, zawarty w ZMPSO, środków transportu </w:t>
      </w:r>
      <w:r w:rsidRPr="00970A7A">
        <w:rPr>
          <w:color w:val="auto"/>
          <w:sz w:val="24"/>
          <w:szCs w:val="24"/>
        </w:rPr>
        <w:lastRenderedPageBreak/>
        <w:t>pracowników Wykonawcy (pojazdu (pojazdów) ubezpieczającego), ustalenie relacji w zakresie zabezpieczenia socjalno-bytowego, w godzinach i poza godzinami świadczenia przez niego pracy, z pracownikiem kierowanym do wykonania usługi w ramach danego Przedsięwzięcia,</w:t>
      </w:r>
    </w:p>
    <w:p w:rsidR="005E2D45" w:rsidRPr="00970A7A" w:rsidRDefault="00B6597D" w:rsidP="00270E67">
      <w:pPr>
        <w:pStyle w:val="Teksttreci0"/>
        <w:numPr>
          <w:ilvl w:val="0"/>
          <w:numId w:val="26"/>
        </w:numPr>
        <w:shd w:val="clear" w:color="auto" w:fill="auto"/>
        <w:ind w:left="851" w:hanging="425"/>
        <w:rPr>
          <w:color w:val="auto"/>
          <w:sz w:val="24"/>
          <w:szCs w:val="24"/>
        </w:rPr>
      </w:pPr>
      <w:r w:rsidRPr="00970A7A">
        <w:rPr>
          <w:color w:val="auto"/>
          <w:sz w:val="24"/>
          <w:szCs w:val="24"/>
        </w:rPr>
        <w:t>zastępowanie bezzwłocznie pracownika, niezdolnego lub pozbawionego prawa do wykonywania obowiązków służbowych w ramach danej zmiany, pracownikiem mającym co najmniej takie same kwalifikacje i uprawnienia,</w:t>
      </w:r>
    </w:p>
    <w:p w:rsidR="005E2D45" w:rsidRPr="00970A7A" w:rsidRDefault="00B6597D" w:rsidP="00270E67">
      <w:pPr>
        <w:pStyle w:val="Teksttreci0"/>
        <w:numPr>
          <w:ilvl w:val="0"/>
          <w:numId w:val="25"/>
        </w:numPr>
        <w:shd w:val="clear" w:color="auto" w:fill="auto"/>
        <w:tabs>
          <w:tab w:val="left" w:pos="734"/>
        </w:tabs>
        <w:rPr>
          <w:color w:val="auto"/>
          <w:sz w:val="24"/>
          <w:szCs w:val="24"/>
        </w:rPr>
      </w:pPr>
      <w:r w:rsidRPr="00970A7A">
        <w:rPr>
          <w:color w:val="auto"/>
          <w:sz w:val="24"/>
          <w:szCs w:val="24"/>
        </w:rPr>
        <w:t>organizowanie zabezpieczenia przed dostępem osób postronnych broni i amunicji wydanych kwalifikowanym pracownikom ochrony fizycznej Wykonawcy w celu świadczenia usługi w ramach danego Przedsięwzięcia,</w:t>
      </w:r>
    </w:p>
    <w:p w:rsidR="005E2D45" w:rsidRPr="00970A7A" w:rsidRDefault="00B6597D" w:rsidP="00270E67">
      <w:pPr>
        <w:pStyle w:val="Teksttreci0"/>
        <w:numPr>
          <w:ilvl w:val="0"/>
          <w:numId w:val="25"/>
        </w:numPr>
        <w:shd w:val="clear" w:color="auto" w:fill="auto"/>
        <w:tabs>
          <w:tab w:val="left" w:pos="734"/>
        </w:tabs>
        <w:rPr>
          <w:color w:val="auto"/>
          <w:sz w:val="24"/>
          <w:szCs w:val="24"/>
        </w:rPr>
      </w:pPr>
      <w:r w:rsidRPr="00970A7A">
        <w:rPr>
          <w:color w:val="auto"/>
          <w:sz w:val="24"/>
          <w:szCs w:val="24"/>
        </w:rPr>
        <w:t>uczestniczenie w pracach komisji badającej okoliczności zdarzenia i oceniającej wysokość poniesionych strat (kosztów), w przypadku wystąpienia w trakcie wykonywania czynności będących przedmiotem umowy zdarzenia takiego jak m.in. kradzież, użycie broni, pożar, wypadek przy pracy lub inne zdarzenie losowe,</w:t>
      </w:r>
    </w:p>
    <w:p w:rsidR="005E2D45" w:rsidRPr="00970A7A" w:rsidRDefault="00B6597D" w:rsidP="00270E67">
      <w:pPr>
        <w:pStyle w:val="Teksttreci0"/>
        <w:numPr>
          <w:ilvl w:val="0"/>
          <w:numId w:val="25"/>
        </w:numPr>
        <w:shd w:val="clear" w:color="auto" w:fill="auto"/>
        <w:tabs>
          <w:tab w:val="left" w:pos="734"/>
        </w:tabs>
        <w:rPr>
          <w:color w:val="auto"/>
          <w:sz w:val="24"/>
          <w:szCs w:val="24"/>
        </w:rPr>
      </w:pPr>
      <w:r w:rsidRPr="00970A7A">
        <w:rPr>
          <w:color w:val="auto"/>
          <w:sz w:val="24"/>
          <w:szCs w:val="24"/>
        </w:rPr>
        <w:t>zorganizowanie systemu powiadamiania w formie dokumentowe Wykonawcy i Zamawiającego o każdym przypadku ujawnienia przestępstwa lub wykroczenia, zwiększonego zagrożenia ochranianego terenu, próbie naruszenia systemu ochrony, wystąpieniu zagrożenia pożarowego lub pożaru, zatrzymaniu osoby, innych przypadkach naruszania prawa lub wystąpienia przesłanki naruszenia bezpieczeństwa chronionego obiektu lub mienia, a także w przypadku zaistnienia innego zdarzenia losowego.</w:t>
      </w:r>
    </w:p>
    <w:p w:rsidR="005E2D45" w:rsidRPr="00970A7A" w:rsidRDefault="00B6597D" w:rsidP="00270E67">
      <w:pPr>
        <w:pStyle w:val="Nagwek10"/>
        <w:keepNext/>
        <w:keepLines/>
        <w:numPr>
          <w:ilvl w:val="2"/>
          <w:numId w:val="1"/>
        </w:numPr>
        <w:shd w:val="clear" w:color="auto" w:fill="auto"/>
        <w:tabs>
          <w:tab w:val="left" w:pos="783"/>
        </w:tabs>
        <w:ind w:left="0" w:firstLine="0"/>
        <w:rPr>
          <w:color w:val="auto"/>
          <w:sz w:val="24"/>
          <w:szCs w:val="24"/>
        </w:rPr>
      </w:pPr>
      <w:bookmarkStart w:id="12" w:name="bookmark11"/>
      <w:r w:rsidRPr="00970A7A">
        <w:rPr>
          <w:color w:val="auto"/>
          <w:sz w:val="24"/>
          <w:szCs w:val="24"/>
        </w:rPr>
        <w:t>Dodatkowe wymagania związane z realizacją przedmiotu zamówienia.</w:t>
      </w:r>
      <w:bookmarkEnd w:id="12"/>
    </w:p>
    <w:p w:rsidR="005E2D45" w:rsidRPr="00970A7A" w:rsidRDefault="00B6597D" w:rsidP="00270E67">
      <w:pPr>
        <w:pStyle w:val="Teksttreci0"/>
        <w:numPr>
          <w:ilvl w:val="0"/>
          <w:numId w:val="31"/>
        </w:numPr>
        <w:shd w:val="clear" w:color="auto" w:fill="auto"/>
        <w:tabs>
          <w:tab w:val="left" w:pos="567"/>
        </w:tabs>
        <w:ind w:left="567" w:hanging="425"/>
        <w:rPr>
          <w:color w:val="auto"/>
          <w:sz w:val="24"/>
          <w:szCs w:val="24"/>
        </w:rPr>
      </w:pPr>
      <w:r w:rsidRPr="00970A7A">
        <w:rPr>
          <w:color w:val="auto"/>
          <w:sz w:val="24"/>
          <w:szCs w:val="24"/>
        </w:rPr>
        <w:t>Wymagana jest należyta staranność przy realizacji przedmiotowego zamówienia,</w:t>
      </w:r>
    </w:p>
    <w:p w:rsidR="005E2D45" w:rsidRPr="00970A7A" w:rsidRDefault="00B6597D" w:rsidP="00270E67">
      <w:pPr>
        <w:pStyle w:val="Teksttreci0"/>
        <w:numPr>
          <w:ilvl w:val="0"/>
          <w:numId w:val="31"/>
        </w:numPr>
        <w:shd w:val="clear" w:color="auto" w:fill="auto"/>
        <w:tabs>
          <w:tab w:val="left" w:pos="567"/>
        </w:tabs>
        <w:ind w:left="567" w:hanging="425"/>
        <w:rPr>
          <w:color w:val="auto"/>
          <w:sz w:val="24"/>
          <w:szCs w:val="24"/>
        </w:rPr>
      </w:pPr>
      <w:r w:rsidRPr="00970A7A">
        <w:rPr>
          <w:color w:val="auto"/>
          <w:sz w:val="24"/>
          <w:szCs w:val="24"/>
        </w:rPr>
        <w:t>Ustalenia i decyzje dotyczące wykonywania zamówienia uzgadniane będą przez Zamawiającego z ustanowionym przedstawicielem Wykonawcy,</w:t>
      </w:r>
    </w:p>
    <w:p w:rsidR="005E2D45" w:rsidRPr="00970A7A" w:rsidRDefault="00B6597D" w:rsidP="00270E67">
      <w:pPr>
        <w:pStyle w:val="Teksttreci0"/>
        <w:numPr>
          <w:ilvl w:val="0"/>
          <w:numId w:val="31"/>
        </w:numPr>
        <w:shd w:val="clear" w:color="auto" w:fill="auto"/>
        <w:tabs>
          <w:tab w:val="left" w:pos="567"/>
        </w:tabs>
        <w:ind w:left="567" w:hanging="425"/>
        <w:rPr>
          <w:color w:val="auto"/>
          <w:sz w:val="24"/>
          <w:szCs w:val="24"/>
        </w:rPr>
      </w:pPr>
      <w:r w:rsidRPr="00970A7A">
        <w:rPr>
          <w:color w:val="auto"/>
          <w:sz w:val="24"/>
          <w:szCs w:val="24"/>
        </w:rPr>
        <w:t>Sposób realizacji zadań ochrony kompleksów będzie kontrolowany przez upoważnione przez Zamawiającego osoby,</w:t>
      </w:r>
    </w:p>
    <w:p w:rsidR="005E2D45" w:rsidRPr="00970A7A" w:rsidRDefault="00B6597D" w:rsidP="00270E67">
      <w:pPr>
        <w:pStyle w:val="Teksttreci0"/>
        <w:numPr>
          <w:ilvl w:val="0"/>
          <w:numId w:val="31"/>
        </w:numPr>
        <w:shd w:val="clear" w:color="auto" w:fill="auto"/>
        <w:tabs>
          <w:tab w:val="left" w:pos="567"/>
        </w:tabs>
        <w:ind w:left="567" w:hanging="425"/>
        <w:rPr>
          <w:color w:val="auto"/>
          <w:sz w:val="24"/>
          <w:szCs w:val="24"/>
        </w:rPr>
      </w:pPr>
      <w:r w:rsidRPr="00970A7A">
        <w:rPr>
          <w:color w:val="auto"/>
          <w:sz w:val="24"/>
          <w:szCs w:val="24"/>
        </w:rPr>
        <w:t xml:space="preserve">Zamawiający wymaga zatrudnienia przez Wykonawcę lub Podwykonawcę na podstawie umowy o pracę osób wykonujących czynności w zakresie realizacji zamówienia (dotyczy pracowników ochrony realizujących ochronę osób i mienia tj. czynności związane z ochroną osób i mienia opisane szczegółowo w OPZ). Umowa o pracę musi być zawarta zgodnie </w:t>
      </w:r>
      <w:r w:rsidRPr="00970A7A">
        <w:rPr>
          <w:b/>
          <w:bCs/>
          <w:color w:val="auto"/>
          <w:sz w:val="24"/>
          <w:szCs w:val="24"/>
        </w:rPr>
        <w:t xml:space="preserve">z </w:t>
      </w:r>
      <w:r w:rsidRPr="00970A7A">
        <w:rPr>
          <w:color w:val="auto"/>
          <w:sz w:val="24"/>
          <w:szCs w:val="24"/>
        </w:rPr>
        <w:t xml:space="preserve">ustawą z dnia 26.06.1974 r. Kodeks pracy (tj. Dz. U. 2023 r. poz. 1465). </w:t>
      </w:r>
      <w:r w:rsidRPr="00970A7A">
        <w:rPr>
          <w:b/>
          <w:bCs/>
          <w:color w:val="auto"/>
          <w:sz w:val="24"/>
          <w:szCs w:val="24"/>
        </w:rPr>
        <w:t xml:space="preserve">Zamawiający wymaga, aby </w:t>
      </w:r>
      <w:r w:rsidRPr="00970A7A">
        <w:rPr>
          <w:b/>
          <w:bCs/>
          <w:color w:val="auto"/>
          <w:sz w:val="24"/>
          <w:szCs w:val="24"/>
          <w:u w:val="single"/>
        </w:rPr>
        <w:t>każda roboczogodzina</w:t>
      </w:r>
      <w:r w:rsidRPr="00970A7A">
        <w:rPr>
          <w:b/>
          <w:bCs/>
          <w:color w:val="auto"/>
          <w:sz w:val="24"/>
          <w:szCs w:val="24"/>
        </w:rPr>
        <w:t xml:space="preserve"> pracy osób zatrudnionych do realizacji zamówienia była wykonywana na podstawie umowy o pracę. </w:t>
      </w:r>
      <w:r w:rsidRPr="00970A7A">
        <w:rPr>
          <w:color w:val="auto"/>
          <w:sz w:val="24"/>
          <w:szCs w:val="24"/>
        </w:rPr>
        <w:t xml:space="preserve">Zamawiający będzie weryfikował przedmiotowe stosunki pracy w trakcie realizacji umowy zgodnie </w:t>
      </w:r>
      <w:r w:rsidRPr="00970A7A">
        <w:rPr>
          <w:b/>
          <w:bCs/>
          <w:color w:val="auto"/>
          <w:sz w:val="24"/>
          <w:szCs w:val="24"/>
        </w:rPr>
        <w:t xml:space="preserve">z pkt 23 SWZ. </w:t>
      </w:r>
      <w:r w:rsidRPr="00970A7A">
        <w:rPr>
          <w:color w:val="auto"/>
          <w:sz w:val="24"/>
          <w:szCs w:val="24"/>
        </w:rPr>
        <w:t xml:space="preserve">Ze względu na charakter usługi Zamawiający nie dopuszcza aby zadania ochrony realizowały osoby posiadający status osób niepełnosprawnych. </w:t>
      </w:r>
      <w:r w:rsidRPr="00970A7A">
        <w:rPr>
          <w:color w:val="auto"/>
          <w:sz w:val="24"/>
          <w:szCs w:val="24"/>
          <w:u w:val="single"/>
        </w:rPr>
        <w:t xml:space="preserve">Niniejsze </w:t>
      </w:r>
      <w:r w:rsidRPr="00970A7A">
        <w:rPr>
          <w:color w:val="auto"/>
          <w:sz w:val="24"/>
          <w:szCs w:val="24"/>
          <w:u w:val="single"/>
        </w:rPr>
        <w:lastRenderedPageBreak/>
        <w:t>dotyczy</w:t>
      </w:r>
      <w:r w:rsidR="001E1879" w:rsidRPr="00970A7A">
        <w:rPr>
          <w:color w:val="auto"/>
          <w:sz w:val="24"/>
          <w:szCs w:val="24"/>
          <w:u w:val="single"/>
        </w:rPr>
        <w:t xml:space="preserve"> także</w:t>
      </w:r>
      <w:r w:rsidRPr="00970A7A">
        <w:rPr>
          <w:color w:val="auto"/>
          <w:sz w:val="24"/>
          <w:szCs w:val="24"/>
          <w:u w:val="single"/>
        </w:rPr>
        <w:t xml:space="preserve"> osób pracowników realizujących usługi konwojowania oraz pracowników grup interwencyjnych.</w:t>
      </w:r>
    </w:p>
    <w:p w:rsidR="005E2D45" w:rsidRPr="00970A7A" w:rsidRDefault="00B6597D" w:rsidP="00270E67">
      <w:pPr>
        <w:pStyle w:val="Teksttreci0"/>
        <w:numPr>
          <w:ilvl w:val="0"/>
          <w:numId w:val="31"/>
        </w:numPr>
        <w:shd w:val="clear" w:color="auto" w:fill="auto"/>
        <w:tabs>
          <w:tab w:val="left" w:pos="567"/>
        </w:tabs>
        <w:ind w:left="567" w:hanging="425"/>
        <w:rPr>
          <w:color w:val="auto"/>
          <w:sz w:val="24"/>
          <w:szCs w:val="24"/>
        </w:rPr>
      </w:pPr>
      <w:r w:rsidRPr="00970A7A">
        <w:rPr>
          <w:color w:val="auto"/>
          <w:sz w:val="24"/>
          <w:szCs w:val="24"/>
        </w:rPr>
        <w:t>Wykonawca wyposaży wszystkich kwalifikowanych pracowników ochrony w nowe, jednolite umundurowanie z logo Wykonawcy oraz w identyfikatory,</w:t>
      </w:r>
    </w:p>
    <w:p w:rsidR="005E2D45" w:rsidRPr="00970A7A" w:rsidRDefault="00B6597D" w:rsidP="00270E67">
      <w:pPr>
        <w:pStyle w:val="Teksttreci0"/>
        <w:numPr>
          <w:ilvl w:val="0"/>
          <w:numId w:val="31"/>
        </w:numPr>
        <w:shd w:val="clear" w:color="auto" w:fill="auto"/>
        <w:tabs>
          <w:tab w:val="left" w:pos="567"/>
        </w:tabs>
        <w:ind w:left="567" w:hanging="425"/>
        <w:rPr>
          <w:color w:val="auto"/>
          <w:sz w:val="24"/>
          <w:szCs w:val="24"/>
        </w:rPr>
      </w:pPr>
      <w:r w:rsidRPr="00970A7A">
        <w:rPr>
          <w:color w:val="auto"/>
          <w:sz w:val="24"/>
          <w:szCs w:val="24"/>
        </w:rPr>
        <w:t>Wykonawca wyposaży wszystkich kwalifikowanych pracowników ochrony pełniących służbę w obiektach Zleceniodawcy w środki przymusu bezpośredniego (paralizatory o natężeniu poniżej 10 mA- art.11 pkt 1 Ustawy o broni i amunicji z 21.05.1999 r. (tj. Dz. U 2022 poz. 2516 ze zm.), certyfikowana pałka wielofunkcyjna TOMFA, kajdanki, latarkę i ostrzegacz napadowy,</w:t>
      </w:r>
    </w:p>
    <w:p w:rsidR="005E2D45" w:rsidRPr="00970A7A" w:rsidRDefault="00B6597D" w:rsidP="00270E67">
      <w:pPr>
        <w:pStyle w:val="Teksttreci0"/>
        <w:numPr>
          <w:ilvl w:val="0"/>
          <w:numId w:val="31"/>
        </w:numPr>
        <w:shd w:val="clear" w:color="auto" w:fill="auto"/>
        <w:tabs>
          <w:tab w:val="left" w:pos="567"/>
        </w:tabs>
        <w:ind w:left="567" w:right="52" w:hanging="425"/>
        <w:rPr>
          <w:color w:val="auto"/>
          <w:sz w:val="24"/>
          <w:szCs w:val="24"/>
        </w:rPr>
      </w:pPr>
      <w:r w:rsidRPr="00970A7A">
        <w:rPr>
          <w:color w:val="auto"/>
          <w:sz w:val="24"/>
          <w:szCs w:val="24"/>
        </w:rPr>
        <w:t>Wykonawca zapewni wsparcie ochrony fizycznej obiektów Zamawiającego jedną dwuosobową grupą interwencyjną na jednej zmianie, wyposażoną w broń palną</w:t>
      </w:r>
      <w:r w:rsidR="006342DF" w:rsidRPr="00970A7A">
        <w:rPr>
          <w:color w:val="auto"/>
          <w:sz w:val="24"/>
          <w:szCs w:val="24"/>
        </w:rPr>
        <w:t xml:space="preserve"> </w:t>
      </w:r>
      <w:r w:rsidRPr="00970A7A">
        <w:rPr>
          <w:color w:val="auto"/>
          <w:sz w:val="24"/>
          <w:szCs w:val="24"/>
        </w:rPr>
        <w:t xml:space="preserve">z odpowiednią ilością amunicji dla każdego rodzaju broni, środki przymusu bezpośredniego (certyfikowana pałka wielofunkcyjna TOMFA, kajdanki, latarkę, kamizelkę taktyczną, opatrunek osobisty, kamizelkę kuloodporną, hełm oraz służbowy telefon komórkowy). Łącznie wymagana jest jedna grupa interwencyjna na wszystkie obiekty Zamawiającego (obiekt przy ul. Księcia Bolesława 6, obiekt przy ul. Kolskiej 13, obiekt przy ul. Ostroroga 35A. </w:t>
      </w:r>
      <w:r w:rsidRPr="00970A7A">
        <w:rPr>
          <w:b/>
          <w:bCs/>
          <w:color w:val="auto"/>
          <w:sz w:val="24"/>
          <w:szCs w:val="24"/>
          <w:u w:val="single"/>
        </w:rPr>
        <w:t>Wymagany czas reakcji grupy interwencyjnej ti, podjęcia czynnego działania po</w:t>
      </w:r>
      <w:r w:rsidR="006342DF" w:rsidRPr="00970A7A">
        <w:rPr>
          <w:b/>
          <w:bCs/>
          <w:color w:val="auto"/>
          <w:sz w:val="24"/>
          <w:szCs w:val="24"/>
          <w:u w:val="single"/>
        </w:rPr>
        <w:t xml:space="preserve"> </w:t>
      </w:r>
      <w:r w:rsidRPr="00970A7A">
        <w:rPr>
          <w:b/>
          <w:bCs/>
          <w:color w:val="auto"/>
          <w:sz w:val="24"/>
          <w:szCs w:val="24"/>
          <w:u w:val="single"/>
        </w:rPr>
        <w:t>uzyskaniu sygnału o zagrożeniu obiektu - nie więcej niż 10 min</w:t>
      </w:r>
      <w:r w:rsidRPr="00970A7A">
        <w:rPr>
          <w:b/>
          <w:bCs/>
          <w:color w:val="auto"/>
          <w:sz w:val="24"/>
          <w:szCs w:val="24"/>
        </w:rPr>
        <w:t xml:space="preserve">. Zamawiający dopuszcza możliwość zatrudnienia podwykonawców wyłącznie w zakresie grup interwencyjnych. </w:t>
      </w:r>
      <w:r w:rsidRPr="00970A7A">
        <w:rPr>
          <w:color w:val="auto"/>
          <w:sz w:val="24"/>
          <w:szCs w:val="24"/>
        </w:rPr>
        <w:t>Członkowie grupy interwencyjnej muszą posiadać, co najmniej upoważnienia do dostępu do informacji niejawnych o klauzuli "ZASTRZEŻONE” oraz aktualne zaświadczenia o odbytym przeszkoleniu w zakresie ochrony informacji niejawnych, zgodnie z art. 21 ust. 4 ustawy z dnia 05.08.2010 r. o ochronie informacji niejawnych (tj. Dz. U. 2024 r. poz. 632). Wykonawca w przypadku zatrudnienia do wykonywania powyższej usługi podwykonawcy przedstawi, z chwilą podpisywania umowy, listę osób wraz z potwierdzonymi za zgodność z oryginałem kserokopiami wyżej wymienionych dokumentów dotyczących tych osób</w:t>
      </w:r>
      <w:r w:rsidR="006342DF" w:rsidRPr="00970A7A">
        <w:rPr>
          <w:color w:val="auto"/>
          <w:sz w:val="24"/>
          <w:szCs w:val="24"/>
        </w:rPr>
        <w:t>.</w:t>
      </w:r>
    </w:p>
    <w:p w:rsidR="005E2D45" w:rsidRPr="00970A7A" w:rsidRDefault="00B6597D" w:rsidP="00270E67">
      <w:pPr>
        <w:pStyle w:val="Nagwek10"/>
        <w:keepNext/>
        <w:keepLines/>
        <w:shd w:val="clear" w:color="auto" w:fill="auto"/>
        <w:ind w:left="4280" w:firstLine="0"/>
        <w:rPr>
          <w:color w:val="auto"/>
          <w:sz w:val="24"/>
          <w:szCs w:val="24"/>
        </w:rPr>
      </w:pPr>
      <w:bookmarkStart w:id="13" w:name="bookmark12"/>
      <w:r w:rsidRPr="00970A7A">
        <w:rPr>
          <w:color w:val="auto"/>
          <w:sz w:val="24"/>
          <w:szCs w:val="24"/>
        </w:rPr>
        <w:t>UWAGA:</w:t>
      </w:r>
      <w:bookmarkEnd w:id="13"/>
    </w:p>
    <w:p w:rsidR="005E2D45" w:rsidRPr="00970A7A" w:rsidRDefault="00B6597D" w:rsidP="00270E67">
      <w:pPr>
        <w:pStyle w:val="Teksttreci0"/>
        <w:shd w:val="clear" w:color="auto" w:fill="auto"/>
        <w:rPr>
          <w:color w:val="auto"/>
          <w:sz w:val="24"/>
          <w:szCs w:val="24"/>
        </w:rPr>
      </w:pPr>
      <w:r w:rsidRPr="00970A7A">
        <w:rPr>
          <w:color w:val="auto"/>
          <w:sz w:val="24"/>
          <w:szCs w:val="24"/>
        </w:rPr>
        <w:t>W przypadku, gdy powyższa grupa interwencyjna będzie stanowił</w:t>
      </w:r>
      <w:r w:rsidR="006342DF" w:rsidRPr="00970A7A">
        <w:rPr>
          <w:color w:val="auto"/>
          <w:sz w:val="24"/>
          <w:szCs w:val="24"/>
        </w:rPr>
        <w:t>a</w:t>
      </w:r>
      <w:r w:rsidRPr="00970A7A">
        <w:rPr>
          <w:color w:val="auto"/>
          <w:sz w:val="24"/>
          <w:szCs w:val="24"/>
        </w:rPr>
        <w:t xml:space="preserve"> zasób własny Wykonawcy</w:t>
      </w:r>
      <w:r w:rsidR="006342DF" w:rsidRPr="00970A7A">
        <w:rPr>
          <w:color w:val="auto"/>
          <w:sz w:val="24"/>
          <w:szCs w:val="24"/>
        </w:rPr>
        <w:t xml:space="preserve"> </w:t>
      </w:r>
      <w:r w:rsidRPr="00970A7A">
        <w:rPr>
          <w:color w:val="auto"/>
          <w:sz w:val="24"/>
          <w:szCs w:val="24"/>
        </w:rPr>
        <w:t>należy ją wykazać w pkt. I ppkt. 3) Formularza oferty, stanowiącego załącznik nr 1 do SWZ (wraz</w:t>
      </w:r>
      <w:r w:rsidR="006342DF" w:rsidRPr="00970A7A">
        <w:rPr>
          <w:color w:val="auto"/>
          <w:sz w:val="24"/>
          <w:szCs w:val="24"/>
        </w:rPr>
        <w:t xml:space="preserve"> </w:t>
      </w:r>
      <w:r w:rsidRPr="00970A7A">
        <w:rPr>
          <w:color w:val="auto"/>
          <w:sz w:val="24"/>
          <w:szCs w:val="24"/>
        </w:rPr>
        <w:t>z dodatkowymi grupami interwencyjnymi, jeżeli będą wykazywane). Jeżeli powyższa grupa  interwencyjna będzie zatrudniona jako Podwykonawcy należy ją wskazać w pkt. V Formularza oferty pt. Podwykonawcy, stanowiącego załącznik nr 1 do SWZ.</w:t>
      </w:r>
    </w:p>
    <w:p w:rsidR="005E2D45" w:rsidRPr="00970A7A" w:rsidRDefault="00B6597D" w:rsidP="00270E67">
      <w:pPr>
        <w:pStyle w:val="Teksttreci0"/>
        <w:numPr>
          <w:ilvl w:val="0"/>
          <w:numId w:val="31"/>
        </w:numPr>
        <w:shd w:val="clear" w:color="auto" w:fill="auto"/>
        <w:tabs>
          <w:tab w:val="left" w:pos="567"/>
        </w:tabs>
        <w:ind w:left="567" w:right="420" w:hanging="425"/>
        <w:rPr>
          <w:color w:val="auto"/>
          <w:sz w:val="24"/>
          <w:szCs w:val="24"/>
        </w:rPr>
      </w:pPr>
      <w:r w:rsidRPr="00970A7A">
        <w:rPr>
          <w:color w:val="auto"/>
          <w:sz w:val="24"/>
          <w:szCs w:val="24"/>
        </w:rPr>
        <w:t>Wykonawca zobowiązany jest do zaangażowania sił ochronnych (pracownicy ochrony oraz grupy interwencyjnej) w szkoleniach rocznych z pozorowaniem naruszenia ochrony obiektu z udziałem Żandarmerii Wojskowej i Policji,</w:t>
      </w:r>
    </w:p>
    <w:p w:rsidR="005E2D45" w:rsidRPr="00970A7A" w:rsidRDefault="00B6597D" w:rsidP="00270E67">
      <w:pPr>
        <w:pStyle w:val="Teksttreci0"/>
        <w:numPr>
          <w:ilvl w:val="0"/>
          <w:numId w:val="31"/>
        </w:numPr>
        <w:shd w:val="clear" w:color="auto" w:fill="auto"/>
        <w:tabs>
          <w:tab w:val="left" w:pos="567"/>
        </w:tabs>
        <w:ind w:left="567" w:right="420" w:hanging="425"/>
        <w:rPr>
          <w:color w:val="auto"/>
          <w:sz w:val="24"/>
          <w:szCs w:val="24"/>
        </w:rPr>
      </w:pPr>
      <w:r w:rsidRPr="00970A7A">
        <w:rPr>
          <w:color w:val="auto"/>
          <w:sz w:val="24"/>
          <w:szCs w:val="24"/>
        </w:rPr>
        <w:t xml:space="preserve">Wykonawca zapewni prowadzenie konwojów materiałów niebezpiecznych oraz </w:t>
      </w:r>
      <w:r w:rsidRPr="00970A7A">
        <w:rPr>
          <w:color w:val="auto"/>
          <w:sz w:val="24"/>
          <w:szCs w:val="24"/>
        </w:rPr>
        <w:lastRenderedPageBreak/>
        <w:t>materiałów niejawnych na zlecenie Zamawiającego, Wykonawca musi mieć możliwość zabezpieczenia swojej broni - w zakresie zabezpieczenia usług konwojowania</w:t>
      </w:r>
      <w:r w:rsidR="008B4558" w:rsidRPr="00970A7A">
        <w:rPr>
          <w:color w:val="auto"/>
          <w:sz w:val="24"/>
          <w:szCs w:val="24"/>
        </w:rPr>
        <w:t xml:space="preserve">; </w:t>
      </w:r>
      <w:r w:rsidR="008B4558" w:rsidRPr="00970A7A">
        <w:rPr>
          <w:color w:val="auto"/>
        </w:rPr>
        <w:t>W relacji pomiędzy Zamawiającym i Wykonawcą obowiązywać będą następujące zasady: za stworzenie warunków do ochrony przydzielanej pracownikom ochrony odpowiadać będzie Wykonawca umowy/podmiot wydzielający oraz każdorazowo w procesie organizacji przedsięwzięcia Strony będą uwzględniały ten aspekt i adekwatne do warunków w jakich konkretne przedsięwzięcie będzie realizowane, na zasadzie konsensu, podejmowane będą decyzje o jego organizacji</w:t>
      </w:r>
      <w:r w:rsidRPr="00970A7A">
        <w:rPr>
          <w:color w:val="auto"/>
          <w:sz w:val="24"/>
          <w:szCs w:val="24"/>
        </w:rPr>
        <w:t>,</w:t>
      </w:r>
    </w:p>
    <w:p w:rsidR="005E2D45" w:rsidRPr="00970A7A" w:rsidRDefault="00B6597D" w:rsidP="00270E67">
      <w:pPr>
        <w:pStyle w:val="Teksttreci0"/>
        <w:numPr>
          <w:ilvl w:val="0"/>
          <w:numId w:val="31"/>
        </w:numPr>
        <w:shd w:val="clear" w:color="auto" w:fill="auto"/>
        <w:tabs>
          <w:tab w:val="left" w:pos="567"/>
        </w:tabs>
        <w:ind w:left="567" w:hanging="425"/>
        <w:jc w:val="left"/>
        <w:rPr>
          <w:color w:val="auto"/>
          <w:sz w:val="24"/>
          <w:szCs w:val="24"/>
        </w:rPr>
      </w:pPr>
      <w:r w:rsidRPr="00970A7A">
        <w:rPr>
          <w:color w:val="auto"/>
          <w:sz w:val="24"/>
          <w:szCs w:val="24"/>
        </w:rPr>
        <w:t>Wykonawca musi używać do zabezpieczenia łączności sprzętu posiadającego homologację Ministerstwa Łączności,</w:t>
      </w:r>
    </w:p>
    <w:p w:rsidR="005E2D45" w:rsidRPr="00970A7A" w:rsidRDefault="00B6597D" w:rsidP="00270E67">
      <w:pPr>
        <w:pStyle w:val="Teksttreci0"/>
        <w:numPr>
          <w:ilvl w:val="0"/>
          <w:numId w:val="31"/>
        </w:numPr>
        <w:shd w:val="clear" w:color="auto" w:fill="auto"/>
        <w:tabs>
          <w:tab w:val="left" w:pos="567"/>
        </w:tabs>
        <w:ind w:left="567" w:right="420" w:hanging="425"/>
        <w:rPr>
          <w:color w:val="auto"/>
          <w:sz w:val="24"/>
          <w:szCs w:val="24"/>
        </w:rPr>
      </w:pPr>
      <w:r w:rsidRPr="00970A7A">
        <w:rPr>
          <w:color w:val="auto"/>
          <w:sz w:val="24"/>
          <w:szCs w:val="24"/>
        </w:rPr>
        <w:t>Wykonawca powinien zabezpieczyć łączność radiotelefoniczną i telefoniczną (w tym posiadać 3 szt. radiostacji bazowych oraz 6 szt. radiostacji mobilnych w przypadku własnych grup interwencyjnych) wraz z ważnym pozwoleniem radiowym wydanym przez Prezesa Urzędu Komunikacji Elektronicznej na używanie radiowych urządzeń nadawczych lub nadawczo-odbiorczych w służbie radiokomunikacyjnej ruchomej lądowej typu dyspozytorskiego wraz z ustaleniem warunków wykorzystania częstotliwości radiowych o zasięgu regionalnym obejmującym obiekty Zamawiającego przy ul. Księcia Bolesława 6, ul. Kolskiej 13, ul. Ostroroga 35A, które muszą być wpisane do pozwolenia radiowego tj. warunków częstotliwości (na czas trwania umowy), wydane na podstawie ustawy z dnia 16.07.2004r. Prawo telekomunikacyjne (Dz. U. 2004 r. Nr 171, poz. 1800 ze zm.)</w:t>
      </w:r>
      <w:r w:rsidR="0098271E" w:rsidRPr="00970A7A">
        <w:rPr>
          <w:color w:val="auto"/>
          <w:sz w:val="24"/>
          <w:szCs w:val="24"/>
        </w:rPr>
        <w:t xml:space="preserve">, </w:t>
      </w:r>
    </w:p>
    <w:p w:rsidR="005E2D45" w:rsidRPr="00970A7A" w:rsidRDefault="00B6597D" w:rsidP="00270E67">
      <w:pPr>
        <w:pStyle w:val="Teksttreci0"/>
        <w:numPr>
          <w:ilvl w:val="0"/>
          <w:numId w:val="31"/>
        </w:numPr>
        <w:shd w:val="clear" w:color="auto" w:fill="auto"/>
        <w:tabs>
          <w:tab w:val="left" w:pos="567"/>
        </w:tabs>
        <w:ind w:left="567" w:right="360" w:hanging="425"/>
        <w:rPr>
          <w:color w:val="auto"/>
          <w:sz w:val="24"/>
          <w:szCs w:val="24"/>
        </w:rPr>
      </w:pPr>
      <w:r w:rsidRPr="00970A7A">
        <w:rPr>
          <w:color w:val="auto"/>
          <w:sz w:val="24"/>
          <w:szCs w:val="24"/>
        </w:rPr>
        <w:t xml:space="preserve">Wykonawca powinien zabezpieczyć łączność radiotelefoniczną i telefoniczną (w tym posiadać 3 szt. radiostacji bazowych oraz 6 szt. radiostacji mobilnych) wraz z ważnym pozwoleniem radiowym wydanym przez Prezesa Urzędu Komunikacji Elektronicznej na używanie radiowych urządzeń nadawczych lub nadawczo-odbiorczych w służbie radiokomunikacyjnej ruchomej lądowej typu dyspozytorskiego wraz z ustaleniem warunków wykorzystania częstotliwości radiowych o zasięgu ogólnopolskim lub regionalnym obejmującym obiekty Zamawiającego przy ul. Księcia Bolesława 6, ul. Kolskiej 13, ul. Ostroroga 35A, które muszą być wpisane do pozwolenia radiowego tj. warunków częstotliwości </w:t>
      </w:r>
      <w:r w:rsidRPr="00970A7A">
        <w:rPr>
          <w:b/>
          <w:bCs/>
          <w:color w:val="auto"/>
          <w:sz w:val="24"/>
          <w:szCs w:val="24"/>
        </w:rPr>
        <w:t xml:space="preserve">(na czas trwania umowy), </w:t>
      </w:r>
      <w:r w:rsidRPr="00970A7A">
        <w:rPr>
          <w:color w:val="auto"/>
          <w:sz w:val="24"/>
          <w:szCs w:val="24"/>
        </w:rPr>
        <w:t>wydane na podstawie ustawy z dnia 16.07.2004 r. Prawo telekomunikacyjne (t.j. Dz. U. 2024 r. poz. 34).</w:t>
      </w:r>
    </w:p>
    <w:p w:rsidR="005E2D45" w:rsidRPr="00970A7A" w:rsidRDefault="00B6597D" w:rsidP="00270E67">
      <w:pPr>
        <w:pStyle w:val="Teksttreci0"/>
        <w:numPr>
          <w:ilvl w:val="0"/>
          <w:numId w:val="31"/>
        </w:numPr>
        <w:shd w:val="clear" w:color="auto" w:fill="auto"/>
        <w:tabs>
          <w:tab w:val="left" w:pos="567"/>
        </w:tabs>
        <w:ind w:left="567" w:right="360" w:hanging="425"/>
        <w:rPr>
          <w:color w:val="auto"/>
          <w:sz w:val="24"/>
          <w:szCs w:val="24"/>
        </w:rPr>
      </w:pPr>
      <w:r w:rsidRPr="00970A7A">
        <w:rPr>
          <w:color w:val="auto"/>
          <w:sz w:val="24"/>
          <w:szCs w:val="24"/>
        </w:rPr>
        <w:t>koncesję MSWiA na prowadzenie działalności gospodarczej w zakresie ochrony osób i mienia obejmującą swoim zakresem konwojowanie przedmiotów wartościowych (innych niż wartości pieniężne) lub niebezpiecznych, wydaną na podstawie ustawy z dnia 22.08.1997r. o ochronie osób i mienia (tj. Dz.U. 2021 r., poz. 1995),</w:t>
      </w:r>
    </w:p>
    <w:p w:rsidR="005E2D45" w:rsidRPr="00970A7A" w:rsidRDefault="00B6597D" w:rsidP="00270E67">
      <w:pPr>
        <w:pStyle w:val="Teksttreci0"/>
        <w:numPr>
          <w:ilvl w:val="0"/>
          <w:numId w:val="31"/>
        </w:numPr>
        <w:shd w:val="clear" w:color="auto" w:fill="auto"/>
        <w:tabs>
          <w:tab w:val="left" w:pos="567"/>
        </w:tabs>
        <w:ind w:left="567" w:right="360" w:hanging="425"/>
        <w:rPr>
          <w:color w:val="auto"/>
          <w:sz w:val="24"/>
          <w:szCs w:val="24"/>
        </w:rPr>
      </w:pPr>
      <w:r w:rsidRPr="00970A7A">
        <w:rPr>
          <w:color w:val="auto"/>
          <w:sz w:val="24"/>
          <w:szCs w:val="24"/>
        </w:rPr>
        <w:t>świadectwo bezpieczeństwa przemysłowego III stopnia o klauzuli „POUFNE" wydane przez ABW lub SKW, na podstawie art. 54 i 55 ustawy z dnia 05.08 2010 r. o ochronie informacji niejawnych (tj. Dz. U. 2023 r. poz. 756 ze zm.),</w:t>
      </w:r>
    </w:p>
    <w:p w:rsidR="005E2D45" w:rsidRPr="00970A7A" w:rsidRDefault="00B6597D" w:rsidP="00270E67">
      <w:pPr>
        <w:pStyle w:val="Teksttreci0"/>
        <w:numPr>
          <w:ilvl w:val="0"/>
          <w:numId w:val="31"/>
        </w:numPr>
        <w:shd w:val="clear" w:color="auto" w:fill="auto"/>
        <w:tabs>
          <w:tab w:val="left" w:pos="567"/>
        </w:tabs>
        <w:ind w:left="567" w:right="360" w:hanging="425"/>
        <w:rPr>
          <w:color w:val="auto"/>
          <w:sz w:val="24"/>
          <w:szCs w:val="24"/>
        </w:rPr>
      </w:pPr>
      <w:r w:rsidRPr="00970A7A">
        <w:rPr>
          <w:color w:val="auto"/>
          <w:sz w:val="24"/>
          <w:szCs w:val="24"/>
        </w:rPr>
        <w:lastRenderedPageBreak/>
        <w:t>pozwolenie radiowe na używanie radiowych urządzeń nadawczych lub nadawczo- odbiorczych w służbie radiokomunikacyjnej ruchomej lądowej typu dyspozytorskiego wraz z ustaleniem warunków wykorzystania częstotliwości radiowych o zasięgu regionalnym obejmującym obiekty Zamawiającego przy ul. Księcia Bolesława 6, ul. Kolskiej 13, ul. Ostroroga 35A, wydane na podstawie ustawy z dnia 16.07.2004r. Prawo telekomunikacyjne (Dz. U. 2004r. Nr 171, poz. 1800 ze zm.). (Pozwolenie radiowe należy uzyskać z chwilą przystąpienia przez Wykonawcą do realizacji przedmiotowej umowy</w:t>
      </w:r>
    </w:p>
    <w:p w:rsidR="005E2D45" w:rsidRPr="00970A7A" w:rsidRDefault="00B6597D" w:rsidP="00270E67">
      <w:pPr>
        <w:pStyle w:val="Teksttreci0"/>
        <w:numPr>
          <w:ilvl w:val="0"/>
          <w:numId w:val="31"/>
        </w:numPr>
        <w:shd w:val="clear" w:color="auto" w:fill="auto"/>
        <w:tabs>
          <w:tab w:val="left" w:pos="567"/>
        </w:tabs>
        <w:ind w:left="567" w:hanging="425"/>
        <w:jc w:val="left"/>
        <w:rPr>
          <w:color w:val="auto"/>
          <w:sz w:val="24"/>
          <w:szCs w:val="24"/>
        </w:rPr>
      </w:pPr>
      <w:r w:rsidRPr="00970A7A">
        <w:rPr>
          <w:color w:val="auto"/>
          <w:sz w:val="24"/>
          <w:szCs w:val="24"/>
        </w:rPr>
        <w:t>dysponuje kancelarią tajną lub inną komórką organizacyjną odpowiedzialną za przetwarzanie materiałów niejawnych, zgodnie z art. 42 i 44 ustawy z dnia 05.08.2010 r. o ochronie informacji niejawnych (tj. Dz. U. 2024 r. poz. 632),</w:t>
      </w:r>
    </w:p>
    <w:p w:rsidR="005E2D45" w:rsidRPr="00970A7A" w:rsidRDefault="00B6597D" w:rsidP="00270E67">
      <w:pPr>
        <w:pStyle w:val="Teksttreci0"/>
        <w:numPr>
          <w:ilvl w:val="0"/>
          <w:numId w:val="31"/>
        </w:numPr>
        <w:shd w:val="clear" w:color="auto" w:fill="auto"/>
        <w:tabs>
          <w:tab w:val="left" w:pos="567"/>
        </w:tabs>
        <w:ind w:left="567" w:right="340" w:hanging="425"/>
        <w:rPr>
          <w:color w:val="auto"/>
          <w:sz w:val="24"/>
          <w:szCs w:val="24"/>
        </w:rPr>
      </w:pPr>
      <w:r w:rsidRPr="00970A7A">
        <w:rPr>
          <w:color w:val="auto"/>
          <w:sz w:val="24"/>
          <w:szCs w:val="24"/>
        </w:rPr>
        <w:t>dysponuje pełnomocnikiem ds. ochrony informacji niejawnych posiadającym poświadczenie bezpieczeństwa umożliwiające dostęp do informacji niejawnych o klauzuli co najmniej „POUFNE” przeszkolonym przez ABW lub SKW oraz zaświadczenie o odbytym przeszkoleniu w zakresie ochrony informacji niejawnych, zgodnie z art 14 ustawy z dnia 05.08 2010 r. o ochronie informacji niejawnych (tj. Dz. U. 2024 r.poz.632),</w:t>
      </w:r>
    </w:p>
    <w:p w:rsidR="005E2D45" w:rsidRPr="00970A7A" w:rsidRDefault="00B6597D" w:rsidP="00270E67">
      <w:pPr>
        <w:pStyle w:val="Teksttreci0"/>
        <w:numPr>
          <w:ilvl w:val="0"/>
          <w:numId w:val="31"/>
        </w:numPr>
        <w:shd w:val="clear" w:color="auto" w:fill="auto"/>
        <w:tabs>
          <w:tab w:val="left" w:pos="567"/>
        </w:tabs>
        <w:ind w:left="567" w:right="340" w:hanging="425"/>
        <w:rPr>
          <w:color w:val="auto"/>
          <w:sz w:val="24"/>
          <w:szCs w:val="24"/>
        </w:rPr>
      </w:pPr>
      <w:r w:rsidRPr="00970A7A">
        <w:rPr>
          <w:color w:val="auto"/>
          <w:sz w:val="24"/>
          <w:szCs w:val="24"/>
        </w:rPr>
        <w:t>dysponuje osobami funkcyjnymi/kwalifikowanymi pracownikami ochrony, posiadającymi legitymacje kwalifikowanych pracowników ochrony fizycznej, wydane na podstawie ustawy z dnia 22 08.1997 r. ochronie osób i mienia (Dz. U. 2021 r., poz. 1995).</w:t>
      </w:r>
    </w:p>
    <w:p w:rsidR="005E2D45" w:rsidRPr="00970A7A" w:rsidRDefault="00B6597D" w:rsidP="00270E67">
      <w:pPr>
        <w:pStyle w:val="Teksttreci0"/>
        <w:numPr>
          <w:ilvl w:val="0"/>
          <w:numId w:val="31"/>
        </w:numPr>
        <w:shd w:val="clear" w:color="auto" w:fill="auto"/>
        <w:tabs>
          <w:tab w:val="left" w:pos="567"/>
        </w:tabs>
        <w:ind w:left="567" w:right="340" w:hanging="425"/>
        <w:rPr>
          <w:color w:val="auto"/>
          <w:sz w:val="24"/>
          <w:szCs w:val="24"/>
        </w:rPr>
      </w:pPr>
      <w:r w:rsidRPr="00970A7A">
        <w:rPr>
          <w:color w:val="auto"/>
          <w:sz w:val="24"/>
          <w:szCs w:val="24"/>
        </w:rPr>
        <w:t>dysponuje osobami funkcyjnymi/dowódcami zmian, posiadającymi legitymacje kwalifikowanych pracowników ochrony fizycznej, wydane na podstawie ustawy z dnia 22.08.1997 r. o ochronie osób i mienia (Dz. U. 2021 r., poz. 1995).</w:t>
      </w:r>
    </w:p>
    <w:p w:rsidR="005E2D45" w:rsidRPr="00970A7A" w:rsidRDefault="00B6597D" w:rsidP="00270E67">
      <w:pPr>
        <w:pStyle w:val="Teksttreci0"/>
        <w:numPr>
          <w:ilvl w:val="0"/>
          <w:numId w:val="31"/>
        </w:numPr>
        <w:shd w:val="clear" w:color="auto" w:fill="auto"/>
        <w:tabs>
          <w:tab w:val="left" w:pos="567"/>
        </w:tabs>
        <w:ind w:left="567" w:right="340" w:hanging="425"/>
        <w:rPr>
          <w:color w:val="auto"/>
          <w:sz w:val="24"/>
          <w:szCs w:val="24"/>
        </w:rPr>
      </w:pPr>
      <w:r w:rsidRPr="00970A7A">
        <w:rPr>
          <w:color w:val="auto"/>
          <w:sz w:val="24"/>
          <w:szCs w:val="24"/>
        </w:rPr>
        <w:t>dysponuje osobami funkcyjnymi/pracownikami ochrony fizycznej, dowódcami zmian posiadającymi poświadczenia bezpieczeństwa umożliwiające dostęp do informacji</w:t>
      </w:r>
    </w:p>
    <w:p w:rsidR="005E2D45" w:rsidRPr="00970A7A" w:rsidRDefault="00B6597D" w:rsidP="00270E67">
      <w:pPr>
        <w:pStyle w:val="Teksttreci0"/>
        <w:numPr>
          <w:ilvl w:val="0"/>
          <w:numId w:val="31"/>
        </w:numPr>
        <w:shd w:val="clear" w:color="auto" w:fill="auto"/>
        <w:tabs>
          <w:tab w:val="left" w:pos="567"/>
        </w:tabs>
        <w:ind w:left="567" w:hanging="425"/>
        <w:rPr>
          <w:color w:val="auto"/>
          <w:sz w:val="24"/>
          <w:szCs w:val="24"/>
        </w:rPr>
      </w:pPr>
      <w:r w:rsidRPr="00970A7A">
        <w:rPr>
          <w:color w:val="auto"/>
          <w:sz w:val="24"/>
          <w:szCs w:val="24"/>
        </w:rPr>
        <w:t>niejawnych o klauzuli co najmniej „POUFNE” oraz zaświadczenia o odbytym przeszkoleniu w zakresie ochrony informacji niejawnych, zgodnie z art. 21 ust. 1 ustawy z dnia 05.08.201 Or. o ochronie informacji niejawnych (tj. Dz. U. 2024 r. poz. 632),</w:t>
      </w:r>
    </w:p>
    <w:p w:rsidR="005E2D45" w:rsidRPr="00970A7A" w:rsidRDefault="00B6597D" w:rsidP="00270E67">
      <w:pPr>
        <w:pStyle w:val="Teksttreci0"/>
        <w:numPr>
          <w:ilvl w:val="0"/>
          <w:numId w:val="31"/>
        </w:numPr>
        <w:shd w:val="clear" w:color="auto" w:fill="auto"/>
        <w:tabs>
          <w:tab w:val="left" w:pos="567"/>
          <w:tab w:val="left" w:pos="605"/>
        </w:tabs>
        <w:ind w:left="567" w:hanging="425"/>
        <w:rPr>
          <w:color w:val="auto"/>
          <w:sz w:val="24"/>
          <w:szCs w:val="24"/>
        </w:rPr>
      </w:pPr>
      <w:r w:rsidRPr="00970A7A">
        <w:rPr>
          <w:color w:val="auto"/>
          <w:sz w:val="24"/>
          <w:szCs w:val="24"/>
        </w:rPr>
        <w:t>dysponuje pracownikami ochrony fizycznej posiadającymi legitymacje osób dopuszczonych do posiadania broni, zgodnie z ustawą z dnia 21.05.1999r. o broni i amunicji (Dz. U. 2022 r. poz. 2516 ze zm.) - dla zabezpieczenia usług konwojowania.</w:t>
      </w:r>
    </w:p>
    <w:p w:rsidR="005E2D45" w:rsidRPr="00970A7A" w:rsidRDefault="00B6597D" w:rsidP="00270E67">
      <w:pPr>
        <w:pStyle w:val="Teksttreci0"/>
        <w:numPr>
          <w:ilvl w:val="0"/>
          <w:numId w:val="31"/>
        </w:numPr>
        <w:shd w:val="clear" w:color="auto" w:fill="auto"/>
        <w:tabs>
          <w:tab w:val="left" w:pos="567"/>
          <w:tab w:val="left" w:pos="605"/>
        </w:tabs>
        <w:ind w:left="567" w:hanging="425"/>
        <w:rPr>
          <w:color w:val="auto"/>
          <w:sz w:val="24"/>
          <w:szCs w:val="24"/>
        </w:rPr>
      </w:pPr>
      <w:r w:rsidRPr="00970A7A">
        <w:rPr>
          <w:color w:val="auto"/>
          <w:sz w:val="24"/>
          <w:szCs w:val="24"/>
        </w:rPr>
        <w:t>dysponuje pracownikami grup interwencyjnych posiadającymi co najmniej pisemne upoważnienia kierownika jednostki organizacyjnej do dostępu do informacji niejawnych o klauzuli "ZASTRZEŻONE" oraz aktualne zaświadczenia o odbytym przeszkoleniu w zakresie ochrony informacji niejawnych, zgodnie z art. 21 ust. 4 ustawy z dnia 05.08.2010 r. o ochronie informacji niejawnych (tj. Dz. U. 2024 r. poz. 632),</w:t>
      </w:r>
    </w:p>
    <w:p w:rsidR="005E2D45" w:rsidRPr="00970A7A" w:rsidRDefault="00B6597D" w:rsidP="00270E67">
      <w:pPr>
        <w:pStyle w:val="Teksttreci0"/>
        <w:numPr>
          <w:ilvl w:val="0"/>
          <w:numId w:val="31"/>
        </w:numPr>
        <w:shd w:val="clear" w:color="auto" w:fill="auto"/>
        <w:tabs>
          <w:tab w:val="left" w:pos="567"/>
          <w:tab w:val="left" w:pos="605"/>
        </w:tabs>
        <w:ind w:left="567" w:hanging="425"/>
        <w:rPr>
          <w:color w:val="auto"/>
          <w:sz w:val="24"/>
          <w:szCs w:val="24"/>
        </w:rPr>
      </w:pPr>
      <w:r w:rsidRPr="00970A7A">
        <w:rPr>
          <w:color w:val="auto"/>
          <w:sz w:val="24"/>
          <w:szCs w:val="24"/>
        </w:rPr>
        <w:lastRenderedPageBreak/>
        <w:t>dysponuje administratorem systemu teleinformatycznego/inspektorem bezpieczeństwa teleinformatycznego, posiadającymi co najmniej pisemne upoważnienia kierownika jednostki organizacyjnej do dostępu do informacji niejawnych o klauzuli „ZASTRZEŻONE” oraz zaświadczenia o odbytym specjalistycznym przeszkoleniu przez ABW lub SKW w zakresie bezpieczeństwa teleinformatycznego, zgodnie z art. 52 ust. 4 ustawy z dnia 05.08.2010 r. o ochronie informacji niejawnych (tj. Dz. U. 2024 r. poz. 632 ze zm.), i aktualnym zaświadczeniem o odbytym przeszkoleniu w zakresie ochrony informacji niejawnych, zgodnie z art. 21 ust. 4 ustawy z dnia 05.08.2010 r. o ochronie informacji niejawnych (tj. Dz. U. 2024 r. poz. 632),</w:t>
      </w:r>
    </w:p>
    <w:p w:rsidR="005E2D45" w:rsidRPr="00970A7A" w:rsidRDefault="00B6597D" w:rsidP="00270E67">
      <w:pPr>
        <w:pStyle w:val="Teksttreci0"/>
        <w:numPr>
          <w:ilvl w:val="0"/>
          <w:numId w:val="31"/>
        </w:numPr>
        <w:shd w:val="clear" w:color="auto" w:fill="auto"/>
        <w:tabs>
          <w:tab w:val="left" w:pos="567"/>
          <w:tab w:val="left" w:pos="646"/>
        </w:tabs>
        <w:ind w:left="567" w:hanging="425"/>
        <w:jc w:val="left"/>
        <w:rPr>
          <w:color w:val="auto"/>
          <w:sz w:val="24"/>
          <w:szCs w:val="24"/>
        </w:rPr>
      </w:pPr>
      <w:r w:rsidRPr="00970A7A">
        <w:rPr>
          <w:color w:val="auto"/>
          <w:sz w:val="24"/>
          <w:szCs w:val="24"/>
        </w:rPr>
        <w:t>dysponuje pracownikiem biura przepustek, o którym mowa w pkt. 2.4.6., posiadającym pisemne upoważnienie kierownika jednostki organizacyjnej do dostępu do informacji niejawnych o klauzuli „ZASTRZEŻONE" oraz zaświadczenie o odbytym przeszkoleniu w zakresie ochrony informacji niejawnych zgodnie z ustawą z dnia 05.08.2010 r. o ochronie informacji niejawnych (tj. Dz. U. 2024 r. poz. 632).</w:t>
      </w:r>
    </w:p>
    <w:p w:rsidR="00215A5D" w:rsidRPr="00970A7A" w:rsidRDefault="00215A5D" w:rsidP="00215A5D">
      <w:pPr>
        <w:pStyle w:val="Teksttreci0"/>
        <w:shd w:val="clear" w:color="auto" w:fill="auto"/>
        <w:tabs>
          <w:tab w:val="left" w:pos="567"/>
          <w:tab w:val="left" w:pos="646"/>
        </w:tabs>
        <w:jc w:val="left"/>
        <w:rPr>
          <w:color w:val="auto"/>
          <w:sz w:val="24"/>
          <w:szCs w:val="24"/>
        </w:rPr>
      </w:pPr>
    </w:p>
    <w:p w:rsidR="005E2D45" w:rsidRPr="00970A7A" w:rsidRDefault="00215A5D" w:rsidP="00215A5D">
      <w:pPr>
        <w:pStyle w:val="Nagwek10"/>
        <w:keepNext/>
        <w:keepLines/>
        <w:numPr>
          <w:ilvl w:val="0"/>
          <w:numId w:val="1"/>
        </w:numPr>
        <w:shd w:val="clear" w:color="auto" w:fill="auto"/>
        <w:tabs>
          <w:tab w:val="left" w:pos="3936"/>
        </w:tabs>
        <w:ind w:left="426" w:hanging="426"/>
        <w:rPr>
          <w:color w:val="auto"/>
          <w:sz w:val="24"/>
          <w:szCs w:val="24"/>
        </w:rPr>
      </w:pPr>
      <w:bookmarkStart w:id="14" w:name="bookmark14"/>
      <w:r w:rsidRPr="00970A7A">
        <w:rPr>
          <w:color w:val="auto"/>
          <w:sz w:val="24"/>
          <w:szCs w:val="24"/>
        </w:rPr>
        <w:t>INFORMACJE DODATKOWE:</w:t>
      </w:r>
      <w:bookmarkEnd w:id="14"/>
    </w:p>
    <w:p w:rsidR="005E2D45" w:rsidRPr="00970A7A" w:rsidRDefault="00B6597D" w:rsidP="00270E67">
      <w:pPr>
        <w:pStyle w:val="Teksttreci0"/>
        <w:numPr>
          <w:ilvl w:val="1"/>
          <w:numId w:val="1"/>
        </w:numPr>
        <w:shd w:val="clear" w:color="auto" w:fill="auto"/>
        <w:tabs>
          <w:tab w:val="left" w:pos="605"/>
        </w:tabs>
        <w:ind w:left="580" w:hanging="580"/>
        <w:rPr>
          <w:color w:val="auto"/>
          <w:sz w:val="24"/>
          <w:szCs w:val="24"/>
        </w:rPr>
      </w:pPr>
      <w:r w:rsidRPr="00970A7A">
        <w:rPr>
          <w:color w:val="auto"/>
          <w:sz w:val="24"/>
          <w:szCs w:val="24"/>
        </w:rPr>
        <w:t>Przybliżonej ilości kilometrów dla 1 usługi konwojowania - od 50 do 450 km w jedną stronę.</w:t>
      </w:r>
    </w:p>
    <w:p w:rsidR="005E2D45" w:rsidRPr="00970A7A" w:rsidRDefault="00B6597D" w:rsidP="00270E67">
      <w:pPr>
        <w:pStyle w:val="Teksttreci0"/>
        <w:numPr>
          <w:ilvl w:val="1"/>
          <w:numId w:val="1"/>
        </w:numPr>
        <w:shd w:val="clear" w:color="auto" w:fill="auto"/>
        <w:tabs>
          <w:tab w:val="left" w:pos="605"/>
        </w:tabs>
        <w:ind w:left="580" w:hanging="580"/>
        <w:rPr>
          <w:color w:val="auto"/>
          <w:sz w:val="24"/>
          <w:szCs w:val="24"/>
        </w:rPr>
      </w:pPr>
      <w:r w:rsidRPr="00970A7A">
        <w:rPr>
          <w:color w:val="auto"/>
          <w:sz w:val="24"/>
          <w:szCs w:val="24"/>
        </w:rPr>
        <w:t>Wykonawca używa własnych środków transportu do wykonywania usług konwoju.</w:t>
      </w:r>
    </w:p>
    <w:p w:rsidR="005E2D45" w:rsidRPr="00970A7A" w:rsidRDefault="00B6597D" w:rsidP="00270E67">
      <w:pPr>
        <w:pStyle w:val="Teksttreci0"/>
        <w:numPr>
          <w:ilvl w:val="1"/>
          <w:numId w:val="1"/>
        </w:numPr>
        <w:shd w:val="clear" w:color="auto" w:fill="auto"/>
        <w:tabs>
          <w:tab w:val="left" w:pos="605"/>
        </w:tabs>
        <w:ind w:left="580" w:hanging="580"/>
        <w:rPr>
          <w:color w:val="auto"/>
          <w:sz w:val="24"/>
          <w:szCs w:val="24"/>
        </w:rPr>
      </w:pPr>
      <w:r w:rsidRPr="00970A7A">
        <w:rPr>
          <w:color w:val="auto"/>
          <w:sz w:val="24"/>
          <w:szCs w:val="24"/>
        </w:rPr>
        <w:t>Zamawiający wymaga, aby pracownicy ochrony posiadali poświadczenie bezpieczeństwa osobowego do klauzuli „poufne”. Z uwagi na długi czas procedury związanej z uzyskaniem dostępu do informacji niejawnych, Zamawiający dopuszcza aby wymóg ten będzie uznany jako spełniony, jeżeli do realizacji zadań będą skierowani pracownicy,</w:t>
      </w:r>
    </w:p>
    <w:p w:rsidR="005E2D45" w:rsidRPr="00970A7A" w:rsidRDefault="00B6597D" w:rsidP="00270E67">
      <w:pPr>
        <w:pStyle w:val="Teksttreci0"/>
        <w:shd w:val="clear" w:color="auto" w:fill="auto"/>
        <w:ind w:left="580" w:firstLine="20"/>
        <w:rPr>
          <w:color w:val="auto"/>
          <w:sz w:val="24"/>
          <w:szCs w:val="24"/>
        </w:rPr>
      </w:pPr>
      <w:r w:rsidRPr="00970A7A">
        <w:rPr>
          <w:color w:val="auto"/>
          <w:sz w:val="24"/>
          <w:szCs w:val="24"/>
        </w:rPr>
        <w:t>którzy posiadają zgodę kierownika jednostki organizacyjnej na dostęp do informacji niejawnych o klauzuli „poufne” (zgodnie z art. 34 ust. 9 OIN).</w:t>
      </w:r>
    </w:p>
    <w:p w:rsidR="005E2D45" w:rsidRPr="00970A7A" w:rsidRDefault="00B6597D" w:rsidP="00270E67">
      <w:pPr>
        <w:pStyle w:val="Teksttreci0"/>
        <w:numPr>
          <w:ilvl w:val="1"/>
          <w:numId w:val="1"/>
        </w:numPr>
        <w:shd w:val="clear" w:color="auto" w:fill="auto"/>
        <w:tabs>
          <w:tab w:val="left" w:pos="568"/>
        </w:tabs>
        <w:ind w:left="580" w:hanging="580"/>
        <w:rPr>
          <w:color w:val="auto"/>
          <w:sz w:val="24"/>
          <w:szCs w:val="24"/>
        </w:rPr>
      </w:pPr>
      <w:r w:rsidRPr="00970A7A">
        <w:rPr>
          <w:color w:val="auto"/>
          <w:sz w:val="24"/>
          <w:szCs w:val="24"/>
        </w:rPr>
        <w:t>Pracownik biura przepustek nie musi być wpisany na listę kwalifikowanych pracowników ochrony osób i mienia.</w:t>
      </w:r>
    </w:p>
    <w:p w:rsidR="005E2D45" w:rsidRPr="00970A7A" w:rsidRDefault="00B6597D" w:rsidP="00270E67">
      <w:pPr>
        <w:pStyle w:val="Teksttreci0"/>
        <w:numPr>
          <w:ilvl w:val="1"/>
          <w:numId w:val="1"/>
        </w:numPr>
        <w:shd w:val="clear" w:color="auto" w:fill="auto"/>
        <w:tabs>
          <w:tab w:val="left" w:pos="568"/>
        </w:tabs>
        <w:ind w:left="580" w:hanging="580"/>
        <w:rPr>
          <w:color w:val="auto"/>
          <w:sz w:val="24"/>
          <w:szCs w:val="24"/>
        </w:rPr>
      </w:pPr>
      <w:r w:rsidRPr="00970A7A">
        <w:rPr>
          <w:color w:val="auto"/>
          <w:sz w:val="24"/>
          <w:szCs w:val="24"/>
        </w:rPr>
        <w:t>Samochód Wykonawcy ma pełnić rolę ubezpieczenia w czasie konwoju, a mienie będzie zawsze przewożone pojazdem Zamawiającego.</w:t>
      </w:r>
    </w:p>
    <w:p w:rsidR="005E2D45" w:rsidRPr="00970A7A" w:rsidRDefault="00B6597D" w:rsidP="00270E67">
      <w:pPr>
        <w:pStyle w:val="Teksttreci0"/>
        <w:numPr>
          <w:ilvl w:val="1"/>
          <w:numId w:val="1"/>
        </w:numPr>
        <w:shd w:val="clear" w:color="auto" w:fill="auto"/>
        <w:tabs>
          <w:tab w:val="left" w:pos="568"/>
        </w:tabs>
        <w:ind w:left="580" w:hanging="580"/>
        <w:rPr>
          <w:color w:val="auto"/>
          <w:sz w:val="24"/>
          <w:szCs w:val="24"/>
        </w:rPr>
      </w:pPr>
      <w:r w:rsidRPr="00970A7A">
        <w:rPr>
          <w:color w:val="auto"/>
          <w:sz w:val="24"/>
          <w:szCs w:val="24"/>
        </w:rPr>
        <w:t>Broń nie będzie występowała na posterunkach w ochronie stałej.</w:t>
      </w:r>
    </w:p>
    <w:p w:rsidR="005E2D45" w:rsidRPr="00970A7A" w:rsidRDefault="00B6597D" w:rsidP="00270E67">
      <w:pPr>
        <w:pStyle w:val="Teksttreci0"/>
        <w:numPr>
          <w:ilvl w:val="1"/>
          <w:numId w:val="1"/>
        </w:numPr>
        <w:shd w:val="clear" w:color="auto" w:fill="auto"/>
        <w:tabs>
          <w:tab w:val="left" w:pos="568"/>
        </w:tabs>
        <w:ind w:left="580" w:hanging="580"/>
        <w:rPr>
          <w:color w:val="auto"/>
          <w:sz w:val="24"/>
          <w:szCs w:val="24"/>
        </w:rPr>
      </w:pPr>
      <w:r w:rsidRPr="00970A7A">
        <w:rPr>
          <w:color w:val="auto"/>
          <w:sz w:val="24"/>
          <w:szCs w:val="24"/>
        </w:rPr>
        <w:t>Zamawiający informuje, że nie ma możliwości przechowywania broni konwojentów na terenie Zamawiając</w:t>
      </w:r>
      <w:r w:rsidR="0098271E" w:rsidRPr="00970A7A">
        <w:rPr>
          <w:color w:val="auto"/>
          <w:sz w:val="24"/>
          <w:szCs w:val="24"/>
        </w:rPr>
        <w:t>ego</w:t>
      </w:r>
      <w:r w:rsidRPr="00970A7A">
        <w:rPr>
          <w:color w:val="auto"/>
          <w:sz w:val="24"/>
          <w:szCs w:val="24"/>
        </w:rPr>
        <w:t>.</w:t>
      </w:r>
    </w:p>
    <w:p w:rsidR="005E2D45" w:rsidRPr="00970A7A" w:rsidRDefault="00B6597D" w:rsidP="00270E67">
      <w:pPr>
        <w:pStyle w:val="Teksttreci0"/>
        <w:numPr>
          <w:ilvl w:val="1"/>
          <w:numId w:val="1"/>
        </w:numPr>
        <w:shd w:val="clear" w:color="auto" w:fill="auto"/>
        <w:tabs>
          <w:tab w:val="left" w:pos="568"/>
        </w:tabs>
        <w:ind w:left="580" w:hanging="580"/>
        <w:rPr>
          <w:color w:val="auto"/>
          <w:sz w:val="24"/>
          <w:szCs w:val="24"/>
        </w:rPr>
      </w:pPr>
      <w:r w:rsidRPr="00970A7A">
        <w:rPr>
          <w:color w:val="auto"/>
          <w:sz w:val="24"/>
          <w:szCs w:val="24"/>
        </w:rPr>
        <w:t>Miejsce szefa pracy szefa ochrony będzie wyznaczone w miejscy przeznaczonym dla dowódcy zmiany.</w:t>
      </w:r>
    </w:p>
    <w:p w:rsidR="005E2D45" w:rsidRPr="00970A7A" w:rsidRDefault="00B6597D" w:rsidP="00270E67">
      <w:pPr>
        <w:pStyle w:val="Teksttreci0"/>
        <w:numPr>
          <w:ilvl w:val="1"/>
          <w:numId w:val="1"/>
        </w:numPr>
        <w:shd w:val="clear" w:color="auto" w:fill="auto"/>
        <w:tabs>
          <w:tab w:val="left" w:pos="601"/>
        </w:tabs>
        <w:ind w:left="580" w:hanging="580"/>
        <w:rPr>
          <w:color w:val="auto"/>
          <w:sz w:val="24"/>
          <w:szCs w:val="24"/>
        </w:rPr>
      </w:pPr>
      <w:r w:rsidRPr="00970A7A">
        <w:rPr>
          <w:color w:val="auto"/>
          <w:sz w:val="24"/>
          <w:szCs w:val="24"/>
        </w:rPr>
        <w:t xml:space="preserve">Zasady świadczenia usługi konwojowania w zakresie prawa opcji opisane są w § 5 Projektowanych postanowień umowy, stanowiących Załącznik nr 7 do SWZ. W formularzu cenowym, stanowiącym załącznik nr 1A do formularza oferty wskazana jest </w:t>
      </w:r>
      <w:r w:rsidRPr="00970A7A">
        <w:rPr>
          <w:color w:val="auto"/>
          <w:sz w:val="24"/>
          <w:szCs w:val="24"/>
        </w:rPr>
        <w:lastRenderedPageBreak/>
        <w:t>liczba konwojów, które będą realizowane w ramach zamówienia podstawowego.</w:t>
      </w:r>
    </w:p>
    <w:p w:rsidR="005E2D45" w:rsidRPr="00970A7A" w:rsidRDefault="00B6597D" w:rsidP="00270E67">
      <w:pPr>
        <w:pStyle w:val="Teksttreci0"/>
        <w:numPr>
          <w:ilvl w:val="1"/>
          <w:numId w:val="1"/>
        </w:numPr>
        <w:shd w:val="clear" w:color="auto" w:fill="auto"/>
        <w:tabs>
          <w:tab w:val="left" w:pos="601"/>
        </w:tabs>
        <w:ind w:left="580" w:hanging="580"/>
        <w:rPr>
          <w:color w:val="auto"/>
          <w:sz w:val="24"/>
          <w:szCs w:val="24"/>
        </w:rPr>
      </w:pPr>
      <w:r w:rsidRPr="00970A7A">
        <w:rPr>
          <w:color w:val="auto"/>
          <w:sz w:val="24"/>
          <w:szCs w:val="24"/>
        </w:rPr>
        <w:t>Zasady świadczenia usługi konwojowania w zakresie prawa opcji są takie same jak zasady świadczenia usługi konwojowania w ramach zamówienia podstawowego. Szczegółowe prawa i obowiązki Stron w zakresie konwojowania opisane są w § 2 ust. 11 Projektowanych postanowień umowy, stanowiących Załącznik nr 7 do SWZ.</w:t>
      </w:r>
    </w:p>
    <w:p w:rsidR="005E2D45" w:rsidRPr="00970A7A" w:rsidRDefault="00B6597D" w:rsidP="00270E67">
      <w:pPr>
        <w:pStyle w:val="Teksttreci0"/>
        <w:numPr>
          <w:ilvl w:val="1"/>
          <w:numId w:val="1"/>
        </w:numPr>
        <w:shd w:val="clear" w:color="auto" w:fill="auto"/>
        <w:tabs>
          <w:tab w:val="left" w:pos="601"/>
        </w:tabs>
        <w:ind w:left="580" w:hanging="580"/>
        <w:rPr>
          <w:color w:val="auto"/>
          <w:sz w:val="24"/>
          <w:szCs w:val="24"/>
        </w:rPr>
      </w:pPr>
      <w:r w:rsidRPr="00970A7A">
        <w:rPr>
          <w:color w:val="auto"/>
          <w:sz w:val="24"/>
          <w:szCs w:val="24"/>
        </w:rPr>
        <w:t>Stawka godz. netto 1 pracownika konwoju dla poz. 1 i 2 wskazana w kolumnie E, w części II Tabeli w formularzu cenowym stanowiącym załącznik nr 1A do formularza oferty będzie taka sama w zakresie zamówienia podstawowego oraz w zakresie prawa opcji.</w:t>
      </w:r>
    </w:p>
    <w:p w:rsidR="005E2D45" w:rsidRPr="00970A7A" w:rsidRDefault="00B6597D" w:rsidP="00270E67">
      <w:pPr>
        <w:pStyle w:val="Teksttreci0"/>
        <w:numPr>
          <w:ilvl w:val="1"/>
          <w:numId w:val="1"/>
        </w:numPr>
        <w:shd w:val="clear" w:color="auto" w:fill="auto"/>
        <w:tabs>
          <w:tab w:val="left" w:pos="601"/>
        </w:tabs>
        <w:ind w:left="580" w:hanging="580"/>
        <w:rPr>
          <w:color w:val="auto"/>
          <w:sz w:val="24"/>
          <w:szCs w:val="24"/>
        </w:rPr>
      </w:pPr>
      <w:r w:rsidRPr="00970A7A">
        <w:rPr>
          <w:color w:val="auto"/>
          <w:sz w:val="24"/>
          <w:szCs w:val="24"/>
        </w:rPr>
        <w:t>Zamawiający przewidział podpisanie umowy dotyczącej powierzenia przetwarzania danych osobowych. Treść umowy stanowi Załącznik nr 7A do SWZ.</w:t>
      </w:r>
    </w:p>
    <w:p w:rsidR="001D4A29" w:rsidRPr="00970A7A" w:rsidRDefault="00B6597D" w:rsidP="00460E39">
      <w:pPr>
        <w:pStyle w:val="Teksttreci0"/>
        <w:numPr>
          <w:ilvl w:val="1"/>
          <w:numId w:val="1"/>
        </w:numPr>
        <w:shd w:val="clear" w:color="auto" w:fill="auto"/>
        <w:tabs>
          <w:tab w:val="left" w:pos="606"/>
        </w:tabs>
        <w:ind w:left="580" w:hanging="580"/>
        <w:rPr>
          <w:color w:val="auto"/>
        </w:rPr>
      </w:pPr>
      <w:r w:rsidRPr="00970A7A">
        <w:rPr>
          <w:color w:val="auto"/>
          <w:sz w:val="24"/>
          <w:szCs w:val="24"/>
        </w:rPr>
        <w:t>Zamawiający nie dopuszcza podwykonawstwa na etapie realizacji umowy w sytuacji, gdy wykonawca na etapie składania oferty nie wskazał iż będzie zlecał usługi podwykonawcom.</w:t>
      </w:r>
      <w:r w:rsidR="001D4A29" w:rsidRPr="00970A7A">
        <w:rPr>
          <w:color w:val="auto"/>
          <w:sz w:val="24"/>
          <w:szCs w:val="24"/>
        </w:rPr>
        <w:t xml:space="preserve"> </w:t>
      </w:r>
    </w:p>
    <w:p w:rsidR="001D4A29" w:rsidRDefault="001D4A29" w:rsidP="00DB5464">
      <w:pPr>
        <w:pStyle w:val="Teksttreci0"/>
        <w:numPr>
          <w:ilvl w:val="1"/>
          <w:numId w:val="1"/>
        </w:numPr>
        <w:shd w:val="clear" w:color="auto" w:fill="auto"/>
        <w:tabs>
          <w:tab w:val="left" w:pos="606"/>
        </w:tabs>
        <w:ind w:left="580" w:hanging="580"/>
        <w:rPr>
          <w:color w:val="auto"/>
          <w:sz w:val="24"/>
          <w:szCs w:val="24"/>
        </w:rPr>
      </w:pPr>
      <w:r w:rsidRPr="00970A7A">
        <w:rPr>
          <w:color w:val="auto"/>
        </w:rPr>
        <w:t xml:space="preserve"> </w:t>
      </w:r>
      <w:r w:rsidRPr="00970A7A">
        <w:rPr>
          <w:color w:val="auto"/>
          <w:sz w:val="24"/>
          <w:szCs w:val="24"/>
        </w:rPr>
        <w:t>Zamawiający informuje, że wizja lokalna jest możliwa na wniosek wykonawcy. Osoba, która będzie brała udział w tym przedsięwzięciu musi mieć co najmniej upoważnienie do dostępu do informacji niejawnych o klauzuli ZASTRZEŻONE i aktualne zaświadczenie o przeszkoleniu w zakresie ochrony informacji niejawnych. Jednocześnie musi przesłać do Zamawiającego, swoje dane imię i nazwisko nr dokumentu  tożsamości i nazwę firmy, którą reprezentuje.</w:t>
      </w:r>
    </w:p>
    <w:p w:rsidR="00DB5464" w:rsidRPr="00DB5464" w:rsidRDefault="00DB5464" w:rsidP="00DB5464">
      <w:pPr>
        <w:pStyle w:val="Akapitzlist"/>
        <w:numPr>
          <w:ilvl w:val="1"/>
          <w:numId w:val="1"/>
        </w:numPr>
        <w:spacing w:line="360" w:lineRule="auto"/>
        <w:ind w:left="567" w:hanging="567"/>
        <w:jc w:val="both"/>
        <w:rPr>
          <w:rFonts w:ascii="Arial" w:eastAsia="Arial" w:hAnsi="Arial" w:cs="Arial"/>
          <w:color w:val="auto"/>
        </w:rPr>
      </w:pPr>
      <w:r>
        <w:rPr>
          <w:color w:val="auto"/>
        </w:rPr>
        <w:t xml:space="preserve">Wykonawca </w:t>
      </w:r>
      <w:r w:rsidRPr="00DB5464">
        <w:rPr>
          <w:rFonts w:ascii="Arial" w:eastAsia="Arial" w:hAnsi="Arial" w:cs="Arial"/>
          <w:color w:val="auto"/>
        </w:rPr>
        <w:t xml:space="preserve">działa zgodnie z normą PN-EN ISO 9001 i posiada certyfikat </w:t>
      </w:r>
      <w:r>
        <w:rPr>
          <w:rFonts w:ascii="Arial" w:eastAsia="Arial" w:hAnsi="Arial" w:cs="Arial"/>
          <w:color w:val="auto"/>
        </w:rPr>
        <w:t>p</w:t>
      </w:r>
      <w:r w:rsidRPr="00DB5464">
        <w:rPr>
          <w:rFonts w:ascii="Arial" w:eastAsia="Arial" w:hAnsi="Arial" w:cs="Arial"/>
          <w:color w:val="auto"/>
        </w:rPr>
        <w:t>otwierdzający zgodność systemu zarządzania jakością Wykonawcy z normą PN-EN ISO 9001</w:t>
      </w:r>
      <w:r>
        <w:rPr>
          <w:rFonts w:ascii="Arial" w:eastAsia="Arial" w:hAnsi="Arial" w:cs="Arial"/>
          <w:color w:val="auto"/>
        </w:rPr>
        <w:t>.</w:t>
      </w:r>
    </w:p>
    <w:p w:rsidR="00DB5464" w:rsidRPr="00970A7A" w:rsidRDefault="00DB5464" w:rsidP="00DB5464">
      <w:pPr>
        <w:pStyle w:val="Teksttreci0"/>
        <w:shd w:val="clear" w:color="auto" w:fill="auto"/>
        <w:tabs>
          <w:tab w:val="left" w:pos="606"/>
        </w:tabs>
        <w:rPr>
          <w:color w:val="auto"/>
          <w:sz w:val="24"/>
          <w:szCs w:val="24"/>
        </w:rPr>
      </w:pPr>
    </w:p>
    <w:p w:rsidR="00442982" w:rsidRPr="00970A7A" w:rsidRDefault="00442982" w:rsidP="001D4A29">
      <w:pPr>
        <w:pStyle w:val="Teksttreci0"/>
        <w:shd w:val="clear" w:color="auto" w:fill="auto"/>
        <w:tabs>
          <w:tab w:val="left" w:pos="606"/>
        </w:tabs>
        <w:rPr>
          <w:color w:val="auto"/>
          <w:sz w:val="24"/>
          <w:szCs w:val="24"/>
        </w:rPr>
      </w:pPr>
    </w:p>
    <w:p w:rsidR="00215A5D" w:rsidRPr="00970A7A" w:rsidRDefault="00215A5D" w:rsidP="00215A5D">
      <w:pPr>
        <w:pStyle w:val="Nagwek10"/>
        <w:keepNext/>
        <w:keepLines/>
        <w:shd w:val="clear" w:color="auto" w:fill="auto"/>
        <w:ind w:left="0" w:right="300" w:firstLine="0"/>
        <w:jc w:val="both"/>
        <w:rPr>
          <w:color w:val="auto"/>
          <w:sz w:val="24"/>
          <w:szCs w:val="24"/>
        </w:rPr>
      </w:pPr>
      <w:r w:rsidRPr="00970A7A">
        <w:rPr>
          <w:color w:val="auto"/>
          <w:sz w:val="24"/>
          <w:szCs w:val="24"/>
        </w:rPr>
        <w:t xml:space="preserve">4. </w:t>
      </w:r>
      <w:bookmarkStart w:id="15" w:name="bookmark13"/>
      <w:r w:rsidRPr="00970A7A">
        <w:rPr>
          <w:color w:val="auto"/>
          <w:sz w:val="24"/>
          <w:szCs w:val="24"/>
        </w:rPr>
        <w:t>Termin realizacji</w:t>
      </w:r>
      <w:bookmarkEnd w:id="15"/>
    </w:p>
    <w:p w:rsidR="00215A5D" w:rsidRPr="00970A7A" w:rsidRDefault="00215A5D" w:rsidP="00215A5D">
      <w:pPr>
        <w:pStyle w:val="Teksttreci0"/>
        <w:shd w:val="clear" w:color="auto" w:fill="auto"/>
        <w:ind w:left="440" w:firstLine="20"/>
        <w:rPr>
          <w:color w:val="auto"/>
          <w:sz w:val="24"/>
          <w:szCs w:val="24"/>
        </w:rPr>
      </w:pPr>
      <w:r w:rsidRPr="00970A7A">
        <w:rPr>
          <w:bCs/>
          <w:color w:val="auto"/>
          <w:sz w:val="24"/>
          <w:szCs w:val="24"/>
        </w:rPr>
        <w:t>Termin realizacji zamówienia: umowa będzie obowiązywała od dnia podpisania do dnia 31.03.2025 r. do godz. 06:00 rano tj. do zakończenia zmiany z dnia 31.03.2025 r. Rozpoczęcie świadczenia usługi nastąpi nie wcześniej niż od dnia 01.04.2024 r. o godz. 06:00.</w:t>
      </w:r>
    </w:p>
    <w:p w:rsidR="00215A5D" w:rsidRPr="00270E67" w:rsidRDefault="00215A5D" w:rsidP="00215A5D">
      <w:pPr>
        <w:pStyle w:val="Teksttreci0"/>
        <w:shd w:val="clear" w:color="auto" w:fill="auto"/>
        <w:tabs>
          <w:tab w:val="left" w:pos="606"/>
        </w:tabs>
        <w:rPr>
          <w:sz w:val="24"/>
          <w:szCs w:val="24"/>
        </w:rPr>
      </w:pPr>
    </w:p>
    <w:sectPr w:rsidR="00215A5D" w:rsidRPr="00270E67" w:rsidSect="00331892">
      <w:footerReference w:type="default" r:id="rId7"/>
      <w:footerReference w:type="first" r:id="rId8"/>
      <w:pgSz w:w="11900" w:h="16840"/>
      <w:pgMar w:top="452" w:right="908" w:bottom="862" w:left="1017" w:header="0" w:footer="391"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79A" w:rsidRDefault="00B8779A">
      <w:r>
        <w:separator/>
      </w:r>
    </w:p>
  </w:endnote>
  <w:endnote w:type="continuationSeparator" w:id="0">
    <w:p w:rsidR="00B8779A" w:rsidRDefault="00B8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797370"/>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69616900"/>
          <w:docPartObj>
            <w:docPartGallery w:val="Page Numbers (Top of Page)"/>
            <w:docPartUnique/>
          </w:docPartObj>
        </w:sdtPr>
        <w:sdtEndPr/>
        <w:sdtContent>
          <w:p w:rsidR="00331892" w:rsidRPr="00331892" w:rsidRDefault="00331892">
            <w:pPr>
              <w:pStyle w:val="Stopka"/>
              <w:jc w:val="right"/>
              <w:rPr>
                <w:rFonts w:ascii="Arial" w:hAnsi="Arial" w:cs="Arial"/>
                <w:sz w:val="20"/>
                <w:szCs w:val="20"/>
              </w:rPr>
            </w:pPr>
            <w:r w:rsidRPr="00331892">
              <w:rPr>
                <w:rFonts w:ascii="Arial" w:hAnsi="Arial" w:cs="Arial"/>
                <w:sz w:val="20"/>
                <w:szCs w:val="20"/>
              </w:rPr>
              <w:t xml:space="preserve">Str. </w:t>
            </w:r>
            <w:r w:rsidRPr="00331892">
              <w:rPr>
                <w:rFonts w:ascii="Arial" w:hAnsi="Arial" w:cs="Arial"/>
                <w:b/>
                <w:bCs/>
                <w:sz w:val="20"/>
                <w:szCs w:val="20"/>
              </w:rPr>
              <w:fldChar w:fldCharType="begin"/>
            </w:r>
            <w:r w:rsidRPr="00331892">
              <w:rPr>
                <w:rFonts w:ascii="Arial" w:hAnsi="Arial" w:cs="Arial"/>
                <w:b/>
                <w:bCs/>
                <w:sz w:val="20"/>
                <w:szCs w:val="20"/>
              </w:rPr>
              <w:instrText>PAGE</w:instrText>
            </w:r>
            <w:r w:rsidRPr="00331892">
              <w:rPr>
                <w:rFonts w:ascii="Arial" w:hAnsi="Arial" w:cs="Arial"/>
                <w:b/>
                <w:bCs/>
                <w:sz w:val="20"/>
                <w:szCs w:val="20"/>
              </w:rPr>
              <w:fldChar w:fldCharType="separate"/>
            </w:r>
            <w:r w:rsidR="005B42B0">
              <w:rPr>
                <w:rFonts w:ascii="Arial" w:hAnsi="Arial" w:cs="Arial"/>
                <w:b/>
                <w:bCs/>
                <w:noProof/>
                <w:sz w:val="20"/>
                <w:szCs w:val="20"/>
              </w:rPr>
              <w:t>17</w:t>
            </w:r>
            <w:r w:rsidRPr="00331892">
              <w:rPr>
                <w:rFonts w:ascii="Arial" w:hAnsi="Arial" w:cs="Arial"/>
                <w:b/>
                <w:bCs/>
                <w:sz w:val="20"/>
                <w:szCs w:val="20"/>
              </w:rPr>
              <w:fldChar w:fldCharType="end"/>
            </w:r>
            <w:r w:rsidRPr="00331892">
              <w:rPr>
                <w:rFonts w:ascii="Arial" w:hAnsi="Arial" w:cs="Arial"/>
                <w:sz w:val="20"/>
                <w:szCs w:val="20"/>
              </w:rPr>
              <w:t xml:space="preserve"> z </w:t>
            </w:r>
            <w:r w:rsidRPr="00331892">
              <w:rPr>
                <w:rFonts w:ascii="Arial" w:hAnsi="Arial" w:cs="Arial"/>
                <w:b/>
                <w:bCs/>
                <w:sz w:val="20"/>
                <w:szCs w:val="20"/>
              </w:rPr>
              <w:fldChar w:fldCharType="begin"/>
            </w:r>
            <w:r w:rsidRPr="00331892">
              <w:rPr>
                <w:rFonts w:ascii="Arial" w:hAnsi="Arial" w:cs="Arial"/>
                <w:b/>
                <w:bCs/>
                <w:sz w:val="20"/>
                <w:szCs w:val="20"/>
              </w:rPr>
              <w:instrText>NUMPAGES</w:instrText>
            </w:r>
            <w:r w:rsidRPr="00331892">
              <w:rPr>
                <w:rFonts w:ascii="Arial" w:hAnsi="Arial" w:cs="Arial"/>
                <w:b/>
                <w:bCs/>
                <w:sz w:val="20"/>
                <w:szCs w:val="20"/>
              </w:rPr>
              <w:fldChar w:fldCharType="separate"/>
            </w:r>
            <w:r w:rsidR="005B42B0">
              <w:rPr>
                <w:rFonts w:ascii="Arial" w:hAnsi="Arial" w:cs="Arial"/>
                <w:b/>
                <w:bCs/>
                <w:noProof/>
                <w:sz w:val="20"/>
                <w:szCs w:val="20"/>
              </w:rPr>
              <w:t>17</w:t>
            </w:r>
            <w:r w:rsidRPr="00331892">
              <w:rPr>
                <w:rFonts w:ascii="Arial" w:hAnsi="Arial" w:cs="Arial"/>
                <w:b/>
                <w:bCs/>
                <w:sz w:val="20"/>
                <w:szCs w:val="20"/>
              </w:rPr>
              <w:fldChar w:fldCharType="end"/>
            </w:r>
          </w:p>
        </w:sdtContent>
      </w:sdt>
    </w:sdtContent>
  </w:sdt>
  <w:p w:rsidR="005E2D45" w:rsidRDefault="005E2D45">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394491"/>
      <w:docPartObj>
        <w:docPartGallery w:val="Page Numbers (Bottom of Page)"/>
        <w:docPartUnique/>
      </w:docPartObj>
    </w:sdtPr>
    <w:sdtContent>
      <w:sdt>
        <w:sdtPr>
          <w:id w:val="1853292071"/>
          <w:docPartObj>
            <w:docPartGallery w:val="Page Numbers (Top of Page)"/>
            <w:docPartUnique/>
          </w:docPartObj>
        </w:sdtPr>
        <w:sdtContent>
          <w:p w:rsidR="005B42B0" w:rsidRDefault="005B42B0">
            <w:pPr>
              <w:pStyle w:val="Stopka"/>
              <w:jc w:val="right"/>
            </w:pPr>
            <w:r w:rsidRPr="005B42B0">
              <w:rPr>
                <w:rFonts w:ascii="Arial" w:hAnsi="Arial" w:cs="Arial"/>
                <w:sz w:val="18"/>
                <w:szCs w:val="18"/>
              </w:rPr>
              <w:t xml:space="preserve">Str. </w:t>
            </w:r>
            <w:r w:rsidRPr="005B42B0">
              <w:rPr>
                <w:rFonts w:ascii="Arial" w:hAnsi="Arial" w:cs="Arial"/>
                <w:b/>
                <w:bCs/>
                <w:sz w:val="18"/>
                <w:szCs w:val="18"/>
              </w:rPr>
              <w:fldChar w:fldCharType="begin"/>
            </w:r>
            <w:r w:rsidRPr="005B42B0">
              <w:rPr>
                <w:rFonts w:ascii="Arial" w:hAnsi="Arial" w:cs="Arial"/>
                <w:b/>
                <w:bCs/>
                <w:sz w:val="18"/>
                <w:szCs w:val="18"/>
              </w:rPr>
              <w:instrText>PAGE</w:instrText>
            </w:r>
            <w:r w:rsidRPr="005B42B0">
              <w:rPr>
                <w:rFonts w:ascii="Arial" w:hAnsi="Arial" w:cs="Arial"/>
                <w:b/>
                <w:bCs/>
                <w:sz w:val="18"/>
                <w:szCs w:val="18"/>
              </w:rPr>
              <w:fldChar w:fldCharType="separate"/>
            </w:r>
            <w:r>
              <w:rPr>
                <w:rFonts w:ascii="Arial" w:hAnsi="Arial" w:cs="Arial"/>
                <w:b/>
                <w:bCs/>
                <w:noProof/>
                <w:sz w:val="18"/>
                <w:szCs w:val="18"/>
              </w:rPr>
              <w:t>1</w:t>
            </w:r>
            <w:r w:rsidRPr="005B42B0">
              <w:rPr>
                <w:rFonts w:ascii="Arial" w:hAnsi="Arial" w:cs="Arial"/>
                <w:b/>
                <w:bCs/>
                <w:sz w:val="18"/>
                <w:szCs w:val="18"/>
              </w:rPr>
              <w:fldChar w:fldCharType="end"/>
            </w:r>
            <w:r w:rsidRPr="005B42B0">
              <w:rPr>
                <w:rFonts w:ascii="Arial" w:hAnsi="Arial" w:cs="Arial"/>
                <w:sz w:val="18"/>
                <w:szCs w:val="18"/>
              </w:rPr>
              <w:t xml:space="preserve"> z </w:t>
            </w:r>
            <w:r w:rsidRPr="005B42B0">
              <w:rPr>
                <w:rFonts w:ascii="Arial" w:hAnsi="Arial" w:cs="Arial"/>
                <w:b/>
                <w:bCs/>
                <w:sz w:val="18"/>
                <w:szCs w:val="18"/>
              </w:rPr>
              <w:fldChar w:fldCharType="begin"/>
            </w:r>
            <w:r w:rsidRPr="005B42B0">
              <w:rPr>
                <w:rFonts w:ascii="Arial" w:hAnsi="Arial" w:cs="Arial"/>
                <w:b/>
                <w:bCs/>
                <w:sz w:val="18"/>
                <w:szCs w:val="18"/>
              </w:rPr>
              <w:instrText>NUMPAGES</w:instrText>
            </w:r>
            <w:r w:rsidRPr="005B42B0">
              <w:rPr>
                <w:rFonts w:ascii="Arial" w:hAnsi="Arial" w:cs="Arial"/>
                <w:b/>
                <w:bCs/>
                <w:sz w:val="18"/>
                <w:szCs w:val="18"/>
              </w:rPr>
              <w:fldChar w:fldCharType="separate"/>
            </w:r>
            <w:r>
              <w:rPr>
                <w:rFonts w:ascii="Arial" w:hAnsi="Arial" w:cs="Arial"/>
                <w:b/>
                <w:bCs/>
                <w:noProof/>
                <w:sz w:val="18"/>
                <w:szCs w:val="18"/>
              </w:rPr>
              <w:t>17</w:t>
            </w:r>
            <w:r w:rsidRPr="005B42B0">
              <w:rPr>
                <w:rFonts w:ascii="Arial" w:hAnsi="Arial" w:cs="Arial"/>
                <w:b/>
                <w:bCs/>
                <w:sz w:val="18"/>
                <w:szCs w:val="18"/>
              </w:rPr>
              <w:fldChar w:fldCharType="end"/>
            </w:r>
          </w:p>
        </w:sdtContent>
      </w:sdt>
    </w:sdtContent>
  </w:sdt>
  <w:p w:rsidR="005E2D45" w:rsidRDefault="005E2D45">
    <w:pP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79A" w:rsidRDefault="00B8779A"/>
  </w:footnote>
  <w:footnote w:type="continuationSeparator" w:id="0">
    <w:p w:rsidR="00B8779A" w:rsidRDefault="00B8779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C33"/>
    <w:multiLevelType w:val="multilevel"/>
    <w:tmpl w:val="D4FEA0A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A0F9B"/>
    <w:multiLevelType w:val="hybridMultilevel"/>
    <w:tmpl w:val="AF76DF22"/>
    <w:lvl w:ilvl="0" w:tplc="9DEAA9E0">
      <w:start w:val="1"/>
      <w:numFmt w:val="bullet"/>
      <w:lvlText w:val=""/>
      <w:lvlJc w:val="left"/>
      <w:pPr>
        <w:ind w:left="1480" w:hanging="360"/>
      </w:pPr>
      <w:rPr>
        <w:rFonts w:ascii="Symbol" w:hAnsi="Symbol"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abstractNum w:abstractNumId="2" w15:restartNumberingAfterBreak="0">
    <w:nsid w:val="0BE32DC1"/>
    <w:multiLevelType w:val="hybridMultilevel"/>
    <w:tmpl w:val="B1FEDFD6"/>
    <w:lvl w:ilvl="0" w:tplc="9DEAA9E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0DE667BB"/>
    <w:multiLevelType w:val="multilevel"/>
    <w:tmpl w:val="8C341C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CA1BC5"/>
    <w:multiLevelType w:val="multilevel"/>
    <w:tmpl w:val="2298638A"/>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2774A7"/>
    <w:multiLevelType w:val="hybridMultilevel"/>
    <w:tmpl w:val="15C6CB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FC3FE6"/>
    <w:multiLevelType w:val="hybridMultilevel"/>
    <w:tmpl w:val="1CCE88F6"/>
    <w:lvl w:ilvl="0" w:tplc="04150017">
      <w:start w:val="1"/>
      <w:numFmt w:val="lowerLetter"/>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7" w15:restartNumberingAfterBreak="0">
    <w:nsid w:val="112E426D"/>
    <w:multiLevelType w:val="multilevel"/>
    <w:tmpl w:val="1200C9D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2E4D2D"/>
    <w:multiLevelType w:val="multilevel"/>
    <w:tmpl w:val="EDD0E00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5D459F"/>
    <w:multiLevelType w:val="multilevel"/>
    <w:tmpl w:val="626419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B37022"/>
    <w:multiLevelType w:val="hybridMultilevel"/>
    <w:tmpl w:val="2142324A"/>
    <w:lvl w:ilvl="0" w:tplc="9DEAA9E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591CCE"/>
    <w:multiLevelType w:val="hybridMultilevel"/>
    <w:tmpl w:val="8AB25268"/>
    <w:lvl w:ilvl="0" w:tplc="9DEAA9E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15:restartNumberingAfterBreak="0">
    <w:nsid w:val="2F811AB5"/>
    <w:multiLevelType w:val="multilevel"/>
    <w:tmpl w:val="84DA29E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607E0E"/>
    <w:multiLevelType w:val="multilevel"/>
    <w:tmpl w:val="7C1A749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803021"/>
    <w:multiLevelType w:val="multilevel"/>
    <w:tmpl w:val="203E422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03600A"/>
    <w:multiLevelType w:val="hybridMultilevel"/>
    <w:tmpl w:val="5C0A6F96"/>
    <w:lvl w:ilvl="0" w:tplc="9DEAA9E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ADA7BE2"/>
    <w:multiLevelType w:val="multilevel"/>
    <w:tmpl w:val="DF6E3CF2"/>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3A2E28"/>
    <w:multiLevelType w:val="hybridMultilevel"/>
    <w:tmpl w:val="FEA25242"/>
    <w:lvl w:ilvl="0" w:tplc="9DEAA9E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0EE3B46"/>
    <w:multiLevelType w:val="multilevel"/>
    <w:tmpl w:val="C8141B1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F82F01"/>
    <w:multiLevelType w:val="multilevel"/>
    <w:tmpl w:val="03B813C4"/>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674134"/>
    <w:multiLevelType w:val="multilevel"/>
    <w:tmpl w:val="399A3F1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2">
      <w:start w:val="1"/>
      <w:numFmt w:val="decimal"/>
      <w:lvlText w:val="%1.%2.%3."/>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3">
      <w:start w:val="1"/>
      <w:numFmt w:val="decimal"/>
      <w:lvlText w:val="%1.%2.%3.%4."/>
      <w:lvlJc w:val="left"/>
      <w:rPr>
        <w:rFonts w:ascii="Arial" w:eastAsia="Arial" w:hAnsi="Arial" w:cs="Arial"/>
        <w:b/>
        <w:bCs/>
        <w:i w:val="0"/>
        <w:iCs w:val="0"/>
        <w:smallCaps w:val="0"/>
        <w:strike w:val="0"/>
        <w:color w:val="000000"/>
        <w:spacing w:val="0"/>
        <w:w w:val="100"/>
        <w:position w:val="0"/>
        <w:sz w:val="22"/>
        <w:szCs w:val="22"/>
        <w:u w:val="none"/>
        <w:shd w:val="clear" w:color="auto" w:fill="auto"/>
        <w:lang w:val="pl-PL" w:eastAsia="pl-PL" w:bidi="p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CA5A82"/>
    <w:multiLevelType w:val="multilevel"/>
    <w:tmpl w:val="C8141B1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1B52F7"/>
    <w:multiLevelType w:val="multilevel"/>
    <w:tmpl w:val="37B8EC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B14213"/>
    <w:multiLevelType w:val="multilevel"/>
    <w:tmpl w:val="DF6E3CF2"/>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DA60B5"/>
    <w:multiLevelType w:val="multilevel"/>
    <w:tmpl w:val="9F90C0BC"/>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DF349B"/>
    <w:multiLevelType w:val="multilevel"/>
    <w:tmpl w:val="B6F0C9EC"/>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E935B9"/>
    <w:multiLevelType w:val="hybridMultilevel"/>
    <w:tmpl w:val="647EA50E"/>
    <w:lvl w:ilvl="0" w:tplc="9DEAA9E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83804AB"/>
    <w:multiLevelType w:val="hybridMultilevel"/>
    <w:tmpl w:val="7B68E4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705C3E"/>
    <w:multiLevelType w:val="multilevel"/>
    <w:tmpl w:val="09D22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D85F55"/>
    <w:multiLevelType w:val="multilevel"/>
    <w:tmpl w:val="9F90C0BC"/>
    <w:lvl w:ilvl="0">
      <w:start w:val="1"/>
      <w:numFmt w:val="lowerLetter"/>
      <w:lvlText w:val="%1)"/>
      <w:lvlJc w:val="left"/>
      <w:rPr>
        <w:b w:val="0"/>
        <w:bCs w:val="0"/>
        <w:i w:val="0"/>
        <w:iCs w:val="0"/>
        <w:smallCaps w:val="0"/>
        <w:strike w:val="0"/>
        <w:color w:val="000000"/>
        <w:spacing w:val="0"/>
        <w:w w:val="100"/>
        <w:position w:val="0"/>
        <w:sz w:val="22"/>
        <w:szCs w:val="22"/>
        <w:u w:val="none"/>
        <w:shd w:val="clear" w:color="auto" w:fill="auto"/>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F8064D"/>
    <w:multiLevelType w:val="hybridMultilevel"/>
    <w:tmpl w:val="BAA60B06"/>
    <w:lvl w:ilvl="0" w:tplc="9DEAA9E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27363EF"/>
    <w:multiLevelType w:val="hybridMultilevel"/>
    <w:tmpl w:val="37065DD6"/>
    <w:lvl w:ilvl="0" w:tplc="04150017">
      <w:start w:val="1"/>
      <w:numFmt w:val="lowerLetter"/>
      <w:lvlText w:val="%1)"/>
      <w:lvlJc w:val="left"/>
      <w:pPr>
        <w:ind w:left="1840" w:hanging="360"/>
      </w:pPr>
    </w:lvl>
    <w:lvl w:ilvl="1" w:tplc="04150019" w:tentative="1">
      <w:start w:val="1"/>
      <w:numFmt w:val="lowerLetter"/>
      <w:lvlText w:val="%2."/>
      <w:lvlJc w:val="left"/>
      <w:pPr>
        <w:ind w:left="2560" w:hanging="360"/>
      </w:pPr>
    </w:lvl>
    <w:lvl w:ilvl="2" w:tplc="0415001B" w:tentative="1">
      <w:start w:val="1"/>
      <w:numFmt w:val="lowerRoman"/>
      <w:lvlText w:val="%3."/>
      <w:lvlJc w:val="right"/>
      <w:pPr>
        <w:ind w:left="3280" w:hanging="180"/>
      </w:pPr>
    </w:lvl>
    <w:lvl w:ilvl="3" w:tplc="0415000F" w:tentative="1">
      <w:start w:val="1"/>
      <w:numFmt w:val="decimal"/>
      <w:lvlText w:val="%4."/>
      <w:lvlJc w:val="left"/>
      <w:pPr>
        <w:ind w:left="4000" w:hanging="360"/>
      </w:pPr>
    </w:lvl>
    <w:lvl w:ilvl="4" w:tplc="04150019" w:tentative="1">
      <w:start w:val="1"/>
      <w:numFmt w:val="lowerLetter"/>
      <w:lvlText w:val="%5."/>
      <w:lvlJc w:val="left"/>
      <w:pPr>
        <w:ind w:left="4720" w:hanging="360"/>
      </w:pPr>
    </w:lvl>
    <w:lvl w:ilvl="5" w:tplc="0415001B" w:tentative="1">
      <w:start w:val="1"/>
      <w:numFmt w:val="lowerRoman"/>
      <w:lvlText w:val="%6."/>
      <w:lvlJc w:val="right"/>
      <w:pPr>
        <w:ind w:left="5440" w:hanging="180"/>
      </w:pPr>
    </w:lvl>
    <w:lvl w:ilvl="6" w:tplc="0415000F" w:tentative="1">
      <w:start w:val="1"/>
      <w:numFmt w:val="decimal"/>
      <w:lvlText w:val="%7."/>
      <w:lvlJc w:val="left"/>
      <w:pPr>
        <w:ind w:left="6160" w:hanging="360"/>
      </w:pPr>
    </w:lvl>
    <w:lvl w:ilvl="7" w:tplc="04150019" w:tentative="1">
      <w:start w:val="1"/>
      <w:numFmt w:val="lowerLetter"/>
      <w:lvlText w:val="%8."/>
      <w:lvlJc w:val="left"/>
      <w:pPr>
        <w:ind w:left="6880" w:hanging="360"/>
      </w:pPr>
    </w:lvl>
    <w:lvl w:ilvl="8" w:tplc="0415001B" w:tentative="1">
      <w:start w:val="1"/>
      <w:numFmt w:val="lowerRoman"/>
      <w:lvlText w:val="%9."/>
      <w:lvlJc w:val="right"/>
      <w:pPr>
        <w:ind w:left="7600" w:hanging="180"/>
      </w:pPr>
    </w:lvl>
  </w:abstractNum>
  <w:num w:numId="1">
    <w:abstractNumId w:val="20"/>
  </w:num>
  <w:num w:numId="2">
    <w:abstractNumId w:val="8"/>
  </w:num>
  <w:num w:numId="3">
    <w:abstractNumId w:val="22"/>
  </w:num>
  <w:num w:numId="4">
    <w:abstractNumId w:val="28"/>
  </w:num>
  <w:num w:numId="5">
    <w:abstractNumId w:val="12"/>
  </w:num>
  <w:num w:numId="6">
    <w:abstractNumId w:val="3"/>
  </w:num>
  <w:num w:numId="7">
    <w:abstractNumId w:val="14"/>
  </w:num>
  <w:num w:numId="8">
    <w:abstractNumId w:val="0"/>
  </w:num>
  <w:num w:numId="9">
    <w:abstractNumId w:val="9"/>
  </w:num>
  <w:num w:numId="10">
    <w:abstractNumId w:val="13"/>
  </w:num>
  <w:num w:numId="11">
    <w:abstractNumId w:val="7"/>
  </w:num>
  <w:num w:numId="12">
    <w:abstractNumId w:val="21"/>
  </w:num>
  <w:num w:numId="13">
    <w:abstractNumId w:val="17"/>
  </w:num>
  <w:num w:numId="14">
    <w:abstractNumId w:val="11"/>
  </w:num>
  <w:num w:numId="15">
    <w:abstractNumId w:val="6"/>
  </w:num>
  <w:num w:numId="16">
    <w:abstractNumId w:val="31"/>
  </w:num>
  <w:num w:numId="17">
    <w:abstractNumId w:val="29"/>
  </w:num>
  <w:num w:numId="18">
    <w:abstractNumId w:val="19"/>
  </w:num>
  <w:num w:numId="19">
    <w:abstractNumId w:val="16"/>
  </w:num>
  <w:num w:numId="20">
    <w:abstractNumId w:val="1"/>
  </w:num>
  <w:num w:numId="21">
    <w:abstractNumId w:val="23"/>
  </w:num>
  <w:num w:numId="22">
    <w:abstractNumId w:val="30"/>
  </w:num>
  <w:num w:numId="23">
    <w:abstractNumId w:val="10"/>
  </w:num>
  <w:num w:numId="24">
    <w:abstractNumId w:val="26"/>
  </w:num>
  <w:num w:numId="25">
    <w:abstractNumId w:val="15"/>
  </w:num>
  <w:num w:numId="26">
    <w:abstractNumId w:val="2"/>
  </w:num>
  <w:num w:numId="27">
    <w:abstractNumId w:val="24"/>
  </w:num>
  <w:num w:numId="28">
    <w:abstractNumId w:val="18"/>
  </w:num>
  <w:num w:numId="29">
    <w:abstractNumId w:val="25"/>
  </w:num>
  <w:num w:numId="30">
    <w:abstractNumId w:val="27"/>
  </w:num>
  <w:num w:numId="31">
    <w:abstractNumId w:val="4"/>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D45"/>
    <w:rsid w:val="000317E8"/>
    <w:rsid w:val="0012177A"/>
    <w:rsid w:val="001D00AC"/>
    <w:rsid w:val="001D4A29"/>
    <w:rsid w:val="001E1879"/>
    <w:rsid w:val="00215A5D"/>
    <w:rsid w:val="00220A0A"/>
    <w:rsid w:val="00270E67"/>
    <w:rsid w:val="00331892"/>
    <w:rsid w:val="003523C6"/>
    <w:rsid w:val="00414AFE"/>
    <w:rsid w:val="00442982"/>
    <w:rsid w:val="004B37DE"/>
    <w:rsid w:val="00515A71"/>
    <w:rsid w:val="005B42B0"/>
    <w:rsid w:val="005E2D45"/>
    <w:rsid w:val="006342DF"/>
    <w:rsid w:val="00684C9D"/>
    <w:rsid w:val="007A36F6"/>
    <w:rsid w:val="007E2636"/>
    <w:rsid w:val="008362B5"/>
    <w:rsid w:val="008B4558"/>
    <w:rsid w:val="00970A7A"/>
    <w:rsid w:val="0098271E"/>
    <w:rsid w:val="009C59EE"/>
    <w:rsid w:val="00A10CFD"/>
    <w:rsid w:val="00B55D02"/>
    <w:rsid w:val="00B6597D"/>
    <w:rsid w:val="00B84D98"/>
    <w:rsid w:val="00B8779A"/>
    <w:rsid w:val="00C54605"/>
    <w:rsid w:val="00DB5464"/>
    <w:rsid w:val="00E300D2"/>
    <w:rsid w:val="00E302AC"/>
    <w:rsid w:val="00E66213"/>
    <w:rsid w:val="00E67B57"/>
    <w:rsid w:val="00F26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088D0"/>
  <w15:docId w15:val="{F86F7BD2-AB9B-4238-8497-322A72B2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Pr>
      <w:rFonts w:ascii="Arial" w:eastAsia="Arial" w:hAnsi="Arial" w:cs="Arial"/>
      <w:b/>
      <w:bCs/>
      <w:i w:val="0"/>
      <w:iCs w:val="0"/>
      <w:smallCaps w:val="0"/>
      <w:strike w:val="0"/>
      <w:sz w:val="22"/>
      <w:szCs w:val="22"/>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2"/>
      <w:szCs w:val="22"/>
      <w:u w:val="none"/>
    </w:rPr>
  </w:style>
  <w:style w:type="paragraph" w:customStyle="1" w:styleId="Nagwek10">
    <w:name w:val="Nagłówek #1"/>
    <w:basedOn w:val="Normalny"/>
    <w:link w:val="Nagwek1"/>
    <w:pPr>
      <w:shd w:val="clear" w:color="auto" w:fill="FFFFFF"/>
      <w:spacing w:line="360" w:lineRule="auto"/>
      <w:ind w:left="2360" w:hanging="380"/>
      <w:outlineLvl w:val="0"/>
    </w:pPr>
    <w:rPr>
      <w:rFonts w:ascii="Arial" w:eastAsia="Arial" w:hAnsi="Arial" w:cs="Arial"/>
      <w:b/>
      <w:bCs/>
      <w:sz w:val="22"/>
      <w:szCs w:val="22"/>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Teksttreci0">
    <w:name w:val="Tekst treści"/>
    <w:basedOn w:val="Normalny"/>
    <w:link w:val="Teksttreci"/>
    <w:pPr>
      <w:shd w:val="clear" w:color="auto" w:fill="FFFFFF"/>
      <w:spacing w:line="360" w:lineRule="auto"/>
      <w:jc w:val="both"/>
    </w:pPr>
    <w:rPr>
      <w:rFonts w:ascii="Arial" w:eastAsia="Arial" w:hAnsi="Arial" w:cs="Arial"/>
      <w:sz w:val="22"/>
      <w:szCs w:val="22"/>
    </w:rPr>
  </w:style>
  <w:style w:type="paragraph" w:styleId="Nagwek">
    <w:name w:val="header"/>
    <w:basedOn w:val="Normalny"/>
    <w:link w:val="NagwekZnak"/>
    <w:uiPriority w:val="99"/>
    <w:unhideWhenUsed/>
    <w:rsid w:val="00331892"/>
    <w:pPr>
      <w:tabs>
        <w:tab w:val="center" w:pos="4536"/>
        <w:tab w:val="right" w:pos="9072"/>
      </w:tabs>
    </w:pPr>
  </w:style>
  <w:style w:type="character" w:customStyle="1" w:styleId="NagwekZnak">
    <w:name w:val="Nagłówek Znak"/>
    <w:basedOn w:val="Domylnaczcionkaakapitu"/>
    <w:link w:val="Nagwek"/>
    <w:uiPriority w:val="99"/>
    <w:rsid w:val="00331892"/>
    <w:rPr>
      <w:color w:val="000000"/>
    </w:rPr>
  </w:style>
  <w:style w:type="paragraph" w:styleId="Stopka">
    <w:name w:val="footer"/>
    <w:basedOn w:val="Normalny"/>
    <w:link w:val="StopkaZnak"/>
    <w:uiPriority w:val="99"/>
    <w:unhideWhenUsed/>
    <w:rsid w:val="00331892"/>
    <w:pPr>
      <w:tabs>
        <w:tab w:val="center" w:pos="4536"/>
        <w:tab w:val="right" w:pos="9072"/>
      </w:tabs>
    </w:pPr>
  </w:style>
  <w:style w:type="character" w:customStyle="1" w:styleId="StopkaZnak">
    <w:name w:val="Stopka Znak"/>
    <w:basedOn w:val="Domylnaczcionkaakapitu"/>
    <w:link w:val="Stopka"/>
    <w:uiPriority w:val="99"/>
    <w:rsid w:val="00331892"/>
    <w:rPr>
      <w:color w:val="000000"/>
    </w:rPr>
  </w:style>
  <w:style w:type="paragraph" w:styleId="NormalnyWeb">
    <w:name w:val="Normal (Web)"/>
    <w:basedOn w:val="Normalny"/>
    <w:uiPriority w:val="99"/>
    <w:unhideWhenUsed/>
    <w:rsid w:val="001D4A29"/>
    <w:pPr>
      <w:widowControl/>
      <w:spacing w:before="100" w:beforeAutospacing="1" w:after="119"/>
    </w:pPr>
    <w:rPr>
      <w:rFonts w:ascii="Times New Roman" w:eastAsia="Times New Roman" w:hAnsi="Times New Roman" w:cs="Times New Roman"/>
      <w:color w:val="auto"/>
      <w:lang w:bidi="ar-SA"/>
    </w:rPr>
  </w:style>
  <w:style w:type="paragraph" w:styleId="Tekstdymka">
    <w:name w:val="Balloon Text"/>
    <w:basedOn w:val="Normalny"/>
    <w:link w:val="TekstdymkaZnak"/>
    <w:uiPriority w:val="99"/>
    <w:semiHidden/>
    <w:unhideWhenUsed/>
    <w:rsid w:val="00970A7A"/>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0A7A"/>
    <w:rPr>
      <w:rFonts w:ascii="Segoe UI" w:hAnsi="Segoe UI" w:cs="Segoe UI"/>
      <w:color w:val="000000"/>
      <w:sz w:val="18"/>
      <w:szCs w:val="18"/>
    </w:rPr>
  </w:style>
  <w:style w:type="paragraph" w:styleId="Akapitzlist">
    <w:name w:val="List Paragraph"/>
    <w:basedOn w:val="Normalny"/>
    <w:uiPriority w:val="34"/>
    <w:qFormat/>
    <w:rsid w:val="00DB5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6020</Words>
  <Characters>36123</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ELŻBIETA KALWASIŃSKA</cp:lastModifiedBy>
  <cp:revision>25</cp:revision>
  <cp:lastPrinted>2025-01-15T06:03:00Z</cp:lastPrinted>
  <dcterms:created xsi:type="dcterms:W3CDTF">2024-12-11T08:28:00Z</dcterms:created>
  <dcterms:modified xsi:type="dcterms:W3CDTF">2025-01-15T06:04:00Z</dcterms:modified>
</cp:coreProperties>
</file>