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0F16D" w14:textId="77777777" w:rsidR="006F209D" w:rsidRDefault="006F209D">
      <w:pPr>
        <w:spacing w:after="4" w:line="36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386AC6DA" w14:textId="77777777" w:rsidR="006F209D" w:rsidRDefault="00000000">
      <w:pPr>
        <w:pStyle w:val="Nagwek1"/>
        <w:spacing w:after="480" w:line="360" w:lineRule="auto"/>
        <w:ind w:left="2977" w:right="-143"/>
        <w:rPr>
          <w:sz w:val="24"/>
          <w:szCs w:val="24"/>
        </w:rPr>
      </w:pPr>
      <w:r>
        <w:rPr>
          <w:sz w:val="24"/>
          <w:szCs w:val="24"/>
        </w:rPr>
        <w:t xml:space="preserve">Umowa nr </w:t>
      </w:r>
    </w:p>
    <w:p w14:paraId="14D8AC07" w14:textId="36439387" w:rsidR="00D40CD5" w:rsidRPr="00D40CD5" w:rsidRDefault="00D40CD5" w:rsidP="00D40CD5">
      <w:pPr>
        <w:spacing w:after="0" w:line="360" w:lineRule="auto"/>
        <w:ind w:left="-11" w:right="-142"/>
        <w:jc w:val="both"/>
        <w:rPr>
          <w:rFonts w:ascii="Arial" w:hAnsi="Arial" w:cs="Arial"/>
          <w:sz w:val="24"/>
          <w:szCs w:val="24"/>
        </w:rPr>
      </w:pPr>
      <w:r w:rsidRPr="00D40CD5">
        <w:rPr>
          <w:rFonts w:ascii="Arial" w:hAnsi="Arial" w:cs="Arial"/>
          <w:sz w:val="24"/>
          <w:szCs w:val="24"/>
        </w:rPr>
        <w:t>zawarta w dniu …</w:t>
      </w:r>
      <w:r>
        <w:rPr>
          <w:rFonts w:ascii="Arial" w:hAnsi="Arial" w:cs="Arial"/>
          <w:sz w:val="24"/>
          <w:szCs w:val="24"/>
        </w:rPr>
        <w:t>…….</w:t>
      </w:r>
      <w:r w:rsidRPr="00D40CD5">
        <w:rPr>
          <w:rFonts w:ascii="Arial" w:hAnsi="Arial" w:cs="Arial"/>
          <w:sz w:val="24"/>
          <w:szCs w:val="24"/>
        </w:rPr>
        <w:t xml:space="preserve"> 2024 r. w Cegłowie pomiędzy:</w:t>
      </w:r>
    </w:p>
    <w:p w14:paraId="574C5485" w14:textId="77777777" w:rsidR="00D40CD5" w:rsidRPr="00D40CD5" w:rsidRDefault="00D40CD5" w:rsidP="00D40CD5">
      <w:pPr>
        <w:spacing w:after="0" w:line="360" w:lineRule="auto"/>
        <w:ind w:left="-11" w:right="-142"/>
        <w:jc w:val="both"/>
        <w:rPr>
          <w:rFonts w:ascii="Arial" w:hAnsi="Arial" w:cs="Arial"/>
          <w:sz w:val="24"/>
          <w:szCs w:val="24"/>
        </w:rPr>
      </w:pPr>
      <w:r w:rsidRPr="00D40CD5">
        <w:rPr>
          <w:rFonts w:ascii="Arial" w:hAnsi="Arial" w:cs="Arial"/>
          <w:sz w:val="24"/>
          <w:szCs w:val="24"/>
        </w:rPr>
        <w:t>Gminą Cegłów z siedzibą przy ul. T. Kościuszki 4, 05–319 Cegłów REGON: 711582635 NIP: 822–215–88–23, reprezentowaną przez:</w:t>
      </w:r>
    </w:p>
    <w:p w14:paraId="26535333" w14:textId="77777777" w:rsidR="00D40CD5" w:rsidRPr="00D40CD5" w:rsidRDefault="00D40CD5" w:rsidP="00D40CD5">
      <w:pPr>
        <w:spacing w:after="0" w:line="360" w:lineRule="auto"/>
        <w:ind w:left="-11" w:right="-142"/>
        <w:jc w:val="both"/>
        <w:rPr>
          <w:rFonts w:ascii="Arial" w:hAnsi="Arial" w:cs="Arial"/>
          <w:sz w:val="24"/>
          <w:szCs w:val="24"/>
        </w:rPr>
      </w:pPr>
      <w:r w:rsidRPr="00D40CD5">
        <w:rPr>
          <w:rFonts w:ascii="Arial" w:hAnsi="Arial" w:cs="Arial"/>
          <w:sz w:val="24"/>
          <w:szCs w:val="24"/>
        </w:rPr>
        <w:t xml:space="preserve">Burmistrza Cegłowa – Marcina </w:t>
      </w:r>
      <w:proofErr w:type="spellStart"/>
      <w:r w:rsidRPr="00D40CD5">
        <w:rPr>
          <w:rFonts w:ascii="Arial" w:hAnsi="Arial" w:cs="Arial"/>
          <w:sz w:val="24"/>
          <w:szCs w:val="24"/>
        </w:rPr>
        <w:t>Uchmana</w:t>
      </w:r>
      <w:proofErr w:type="spellEnd"/>
      <w:r w:rsidRPr="00D40CD5">
        <w:rPr>
          <w:rFonts w:ascii="Arial" w:hAnsi="Arial" w:cs="Arial"/>
          <w:sz w:val="24"/>
          <w:szCs w:val="24"/>
        </w:rPr>
        <w:t>,</w:t>
      </w:r>
    </w:p>
    <w:p w14:paraId="65ABA00B" w14:textId="77777777" w:rsidR="00D40CD5" w:rsidRPr="00D40CD5" w:rsidRDefault="00D40CD5" w:rsidP="00D40CD5">
      <w:pPr>
        <w:spacing w:after="0" w:line="360" w:lineRule="auto"/>
        <w:ind w:left="-11" w:right="-142"/>
        <w:jc w:val="both"/>
        <w:rPr>
          <w:rFonts w:ascii="Arial" w:hAnsi="Arial" w:cs="Arial"/>
          <w:sz w:val="24"/>
          <w:szCs w:val="24"/>
        </w:rPr>
      </w:pPr>
      <w:r w:rsidRPr="00D40CD5">
        <w:rPr>
          <w:rFonts w:ascii="Arial" w:hAnsi="Arial" w:cs="Arial"/>
          <w:sz w:val="24"/>
          <w:szCs w:val="24"/>
        </w:rPr>
        <w:t>przy kontrasygnacie</w:t>
      </w:r>
    </w:p>
    <w:p w14:paraId="0427C202" w14:textId="77777777" w:rsidR="00D40CD5" w:rsidRPr="00D40CD5" w:rsidRDefault="00D40CD5" w:rsidP="00D40CD5">
      <w:pPr>
        <w:spacing w:after="0" w:line="360" w:lineRule="auto"/>
        <w:ind w:left="-11" w:right="-142"/>
        <w:jc w:val="both"/>
        <w:rPr>
          <w:rFonts w:ascii="Arial" w:hAnsi="Arial" w:cs="Arial"/>
          <w:sz w:val="24"/>
          <w:szCs w:val="24"/>
        </w:rPr>
      </w:pPr>
      <w:r w:rsidRPr="00D40CD5">
        <w:rPr>
          <w:rFonts w:ascii="Arial" w:hAnsi="Arial" w:cs="Arial"/>
          <w:sz w:val="24"/>
          <w:szCs w:val="24"/>
        </w:rPr>
        <w:t>Skarbnika Gminy- Małgorzaty Walewskiej- Gałązki</w:t>
      </w:r>
    </w:p>
    <w:p w14:paraId="044A6B72" w14:textId="77777777" w:rsidR="00D40CD5" w:rsidRPr="00D40CD5" w:rsidRDefault="00D40CD5" w:rsidP="00D40CD5">
      <w:pPr>
        <w:spacing w:after="0" w:line="360" w:lineRule="auto"/>
        <w:ind w:left="-11" w:right="-142"/>
        <w:jc w:val="both"/>
        <w:rPr>
          <w:rFonts w:ascii="Arial" w:hAnsi="Arial" w:cs="Arial"/>
          <w:sz w:val="24"/>
          <w:szCs w:val="24"/>
        </w:rPr>
      </w:pPr>
      <w:r w:rsidRPr="00D40CD5">
        <w:rPr>
          <w:rFonts w:ascii="Arial" w:hAnsi="Arial" w:cs="Arial"/>
          <w:sz w:val="24"/>
          <w:szCs w:val="24"/>
        </w:rPr>
        <w:t>zwanym dalej w treści umowy „Zamawiającym”</w:t>
      </w:r>
    </w:p>
    <w:p w14:paraId="3608A80A" w14:textId="77777777" w:rsidR="00D40CD5" w:rsidRPr="00D40CD5" w:rsidRDefault="00D40CD5" w:rsidP="00D40CD5">
      <w:pPr>
        <w:spacing w:after="0" w:line="360" w:lineRule="auto"/>
        <w:ind w:left="-11" w:right="-142"/>
        <w:jc w:val="both"/>
        <w:rPr>
          <w:rFonts w:ascii="Arial" w:hAnsi="Arial" w:cs="Arial"/>
          <w:sz w:val="24"/>
          <w:szCs w:val="24"/>
        </w:rPr>
      </w:pPr>
      <w:r w:rsidRPr="00D40CD5">
        <w:rPr>
          <w:rFonts w:ascii="Arial" w:hAnsi="Arial" w:cs="Arial"/>
          <w:sz w:val="24"/>
          <w:szCs w:val="24"/>
        </w:rPr>
        <w:t>a</w:t>
      </w:r>
    </w:p>
    <w:p w14:paraId="0523673F" w14:textId="77777777" w:rsidR="00D40CD5" w:rsidRPr="00D40CD5" w:rsidRDefault="00D40CD5" w:rsidP="00D40CD5">
      <w:pPr>
        <w:spacing w:after="0" w:line="360" w:lineRule="auto"/>
        <w:ind w:left="-11" w:right="-142"/>
        <w:jc w:val="both"/>
        <w:rPr>
          <w:rFonts w:ascii="Arial" w:hAnsi="Arial" w:cs="Arial"/>
          <w:sz w:val="24"/>
          <w:szCs w:val="24"/>
        </w:rPr>
      </w:pPr>
    </w:p>
    <w:p w14:paraId="3A3C86AC" w14:textId="77777777" w:rsidR="00D40CD5" w:rsidRPr="00D40CD5" w:rsidRDefault="00D40CD5" w:rsidP="00D40CD5">
      <w:pPr>
        <w:spacing w:after="0" w:line="360" w:lineRule="auto"/>
        <w:ind w:left="-11" w:right="-142"/>
        <w:jc w:val="both"/>
        <w:rPr>
          <w:rFonts w:ascii="Arial" w:hAnsi="Arial" w:cs="Arial"/>
          <w:sz w:val="24"/>
          <w:szCs w:val="24"/>
        </w:rPr>
      </w:pPr>
      <w:r w:rsidRPr="00D40CD5">
        <w:rPr>
          <w:rFonts w:ascii="Arial" w:hAnsi="Arial" w:cs="Arial"/>
          <w:sz w:val="24"/>
          <w:szCs w:val="24"/>
        </w:rPr>
        <w:t>zwaną dalej w treści umowy „Wykonawcą”.</w:t>
      </w:r>
    </w:p>
    <w:p w14:paraId="3F074376" w14:textId="77777777" w:rsidR="00D40CD5" w:rsidRPr="00D40CD5" w:rsidRDefault="00D40CD5" w:rsidP="00D40CD5">
      <w:pPr>
        <w:spacing w:after="0" w:line="360" w:lineRule="auto"/>
        <w:ind w:left="-11" w:right="-142"/>
        <w:jc w:val="both"/>
        <w:rPr>
          <w:rFonts w:ascii="Arial" w:hAnsi="Arial" w:cs="Arial"/>
          <w:sz w:val="24"/>
          <w:szCs w:val="24"/>
        </w:rPr>
      </w:pPr>
    </w:p>
    <w:p w14:paraId="674D6D96" w14:textId="77777777" w:rsidR="00241455" w:rsidRDefault="00D40CD5" w:rsidP="00241455">
      <w:pPr>
        <w:spacing w:after="0" w:line="360" w:lineRule="auto"/>
        <w:ind w:left="-11" w:right="-142"/>
        <w:jc w:val="both"/>
        <w:rPr>
          <w:rFonts w:ascii="Arial" w:hAnsi="Arial" w:cs="Arial"/>
          <w:sz w:val="24"/>
          <w:szCs w:val="24"/>
        </w:rPr>
      </w:pPr>
      <w:r w:rsidRPr="00D40CD5">
        <w:rPr>
          <w:rFonts w:ascii="Arial" w:hAnsi="Arial" w:cs="Arial"/>
          <w:sz w:val="24"/>
          <w:szCs w:val="24"/>
        </w:rPr>
        <w:t>Niniejsza umowa zostaje zawarta w trybie rozdz. IV ust. 9 Procedury przeprowadzania zamówienia o wartości mniejszej niż 130 000zł (Zarządzenie nr 7/W/2021 Wójta Gminy Cegłów z dnia 07 stycznia 2021 r.), o treści:</w:t>
      </w:r>
    </w:p>
    <w:p w14:paraId="5025EAF8" w14:textId="77777777" w:rsidR="00241455" w:rsidRDefault="00241455" w:rsidP="00241455">
      <w:pPr>
        <w:spacing w:after="0" w:line="360" w:lineRule="auto"/>
        <w:ind w:left="-11" w:right="-142"/>
        <w:jc w:val="both"/>
        <w:rPr>
          <w:rFonts w:ascii="Arial" w:hAnsi="Arial" w:cs="Arial"/>
          <w:sz w:val="24"/>
          <w:szCs w:val="24"/>
        </w:rPr>
      </w:pPr>
    </w:p>
    <w:p w14:paraId="57C645F3" w14:textId="5548DCDA" w:rsidR="006F209D" w:rsidRPr="00241455" w:rsidRDefault="00D40CD5" w:rsidP="00241455">
      <w:pPr>
        <w:spacing w:after="0" w:line="360" w:lineRule="auto"/>
        <w:ind w:left="-11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1Przedmiot umowy</w:t>
      </w:r>
    </w:p>
    <w:p w14:paraId="6C766C7E" w14:textId="4841DDCE" w:rsidR="006F209D" w:rsidRDefault="00000000" w:rsidP="00353A4D">
      <w:pPr>
        <w:pStyle w:val="Akapitzlist"/>
        <w:numPr>
          <w:ilvl w:val="0"/>
          <w:numId w:val="3"/>
        </w:numPr>
      </w:pPr>
      <w:r>
        <w:t xml:space="preserve">Zamawiający zleca, a Wykonawca przyjmuje do wykonania </w:t>
      </w:r>
      <w:bookmarkStart w:id="0" w:name="_Hlk29215141"/>
      <w:r>
        <w:t xml:space="preserve">sukcesywną </w:t>
      </w:r>
      <w:r>
        <w:rPr>
          <w:lang w:eastAsia="pl-PL"/>
        </w:rPr>
        <w:t>d</w:t>
      </w:r>
      <w:r>
        <w:t xml:space="preserve">ostawę oleju napędowego w ilości </w:t>
      </w:r>
      <w:r w:rsidR="00D40CD5">
        <w:t xml:space="preserve"> </w:t>
      </w:r>
      <w:r w:rsidR="004C180A">
        <w:t xml:space="preserve">około </w:t>
      </w:r>
      <w:r w:rsidR="00D40CD5">
        <w:t xml:space="preserve"> 22</w:t>
      </w:r>
      <w:r>
        <w:t xml:space="preserve">.000,00 litrów </w:t>
      </w:r>
      <w:r w:rsidR="004C180A">
        <w:t>– w ramach potrzeb</w:t>
      </w:r>
      <w:r w:rsidR="007835A5">
        <w:t xml:space="preserve"> </w:t>
      </w:r>
      <w:r w:rsidR="004C180A">
        <w:t>zamawiającego-</w:t>
      </w:r>
      <w:r>
        <w:t xml:space="preserve">do zbiornika na paliwo znajdującego się przy  ul. </w:t>
      </w:r>
      <w:bookmarkEnd w:id="0"/>
      <w:r w:rsidR="00D40CD5">
        <w:t xml:space="preserve">H. Dobrzyckiego 37, 05-319 Cegłów dla pojazdów Gminy Cegłów i jednostek OSP w ramach </w:t>
      </w:r>
      <w:r>
        <w:t xml:space="preserve"> zadania pn.: </w:t>
      </w:r>
      <w:r>
        <w:rPr>
          <w:b/>
          <w:bCs/>
        </w:rPr>
        <w:t xml:space="preserve">„ Dostawa oleju napędowego oraz zbiornika na paliwo  w formie użyczenia </w:t>
      </w:r>
      <w:r w:rsidR="00D40CD5">
        <w:rPr>
          <w:b/>
          <w:bCs/>
        </w:rPr>
        <w:t>dla Gminy Cegłów</w:t>
      </w:r>
      <w:r>
        <w:rPr>
          <w:b/>
          <w:bCs/>
        </w:rPr>
        <w:t>”,</w:t>
      </w:r>
      <w:r>
        <w:t xml:space="preserve"> zwany w dalszej części umowy </w:t>
      </w:r>
      <w:r>
        <w:rPr>
          <w:b/>
          <w:bCs/>
        </w:rPr>
        <w:t>„przedmiotem umowy”</w:t>
      </w:r>
      <w:r>
        <w:t xml:space="preserve">. </w:t>
      </w:r>
    </w:p>
    <w:p w14:paraId="162D0939" w14:textId="721F45ED" w:rsidR="006F209D" w:rsidRDefault="00000000" w:rsidP="00353A4D">
      <w:pPr>
        <w:pStyle w:val="Akapitzlist"/>
        <w:numPr>
          <w:ilvl w:val="0"/>
          <w:numId w:val="3"/>
        </w:numPr>
      </w:pPr>
      <w:r>
        <w:t>Wykonawca dokona</w:t>
      </w:r>
      <w:r>
        <w:rPr>
          <w:shd w:val="clear" w:color="auto" w:fill="FFFFFF"/>
        </w:rPr>
        <w:t xml:space="preserve"> zainstalowania zbiornika na olej napędowy, o którym mowa                          w ustępie 1 w miejscu wskazanym przez Zamawiającego na terenie</w:t>
      </w:r>
      <w:r w:rsidR="00D40CD5">
        <w:rPr>
          <w:shd w:val="clear" w:color="auto" w:fill="FFFFFF"/>
        </w:rPr>
        <w:t xml:space="preserve"> Oczyszczalni Ścieków w Cegłowie</w:t>
      </w:r>
      <w:r>
        <w:rPr>
          <w:shd w:val="clear" w:color="auto" w:fill="FFFFFF"/>
        </w:rPr>
        <w:t>. Zamawiający wymaga aby zbiornik był</w:t>
      </w:r>
      <w:r>
        <w:t xml:space="preserve"> bezciśnieniowy, dwupłaszczowy, naziemny, z tworzywa sztucznego na magazynowanie dostarczanego oleju napędowego o pojemności 2500 l. w ilości 1 sztuki /zwany dalej zbiornikiem na paliwo/.</w:t>
      </w:r>
      <w:r>
        <w:rPr>
          <w:shd w:val="clear" w:color="auto" w:fill="FFFFFF"/>
        </w:rPr>
        <w:t xml:space="preserve"> Zbiornik na paliwo zostanie oddany Zamawiającemu do używania na czas trwania umowy i zainstalowany w ciągu 7 dni roboczych od dnia podpisania umowy, jednak nie później niż na jeden dzień przed terminem pierwszej dostawy.  </w:t>
      </w:r>
    </w:p>
    <w:p w14:paraId="39F969F7" w14:textId="77777777" w:rsidR="00241455" w:rsidRPr="00241455" w:rsidRDefault="00000000" w:rsidP="00353A4D">
      <w:pPr>
        <w:pStyle w:val="Akapitzlist"/>
        <w:numPr>
          <w:ilvl w:val="0"/>
          <w:numId w:val="3"/>
        </w:numPr>
        <w:rPr>
          <w:b/>
        </w:rPr>
      </w:pPr>
      <w:r>
        <w:rPr>
          <w:color w:val="000000" w:themeColor="text1"/>
        </w:rPr>
        <w:t>Olej napędowy będący przedmiotem umowy musi spełniać parametry określone</w:t>
      </w:r>
      <w:r>
        <w:t xml:space="preserve"> w Rozporządzeniu Ministra Gospodarki z dnia 9 października 2015 r. w sprawie wymagań jakościowych dla paliw ciekłych (tj. Dz. U. Z 2023 r., poz.1314 ze zm.)</w:t>
      </w:r>
      <w:r w:rsidR="00241455">
        <w:t>.</w:t>
      </w:r>
    </w:p>
    <w:p w14:paraId="58C79577" w14:textId="3F910855" w:rsidR="006F209D" w:rsidRDefault="00000000" w:rsidP="00241455">
      <w:pPr>
        <w:pStyle w:val="Akapitzlist"/>
        <w:numPr>
          <w:ilvl w:val="0"/>
          <w:numId w:val="0"/>
        </w:numPr>
        <w:ind w:left="502"/>
        <w:rPr>
          <w:b/>
        </w:rPr>
      </w:pPr>
      <w:r>
        <w:t xml:space="preserve"> </w:t>
      </w:r>
    </w:p>
    <w:p w14:paraId="3C822D19" w14:textId="6BC18312" w:rsidR="006F209D" w:rsidRDefault="00000000" w:rsidP="00241455">
      <w:pPr>
        <w:pStyle w:val="Akapitzlist"/>
        <w:numPr>
          <w:ilvl w:val="0"/>
          <w:numId w:val="0"/>
        </w:numPr>
        <w:jc w:val="center"/>
      </w:pPr>
      <w:r w:rsidRPr="00241455">
        <w:rPr>
          <w:b/>
          <w:bCs/>
        </w:rPr>
        <w:lastRenderedPageBreak/>
        <w:t>§ 2</w:t>
      </w:r>
      <w:r w:rsidR="00241455">
        <w:t xml:space="preserve"> </w:t>
      </w:r>
      <w:r>
        <w:rPr>
          <w:b/>
        </w:rPr>
        <w:t>Termin wykonania</w:t>
      </w:r>
    </w:p>
    <w:p w14:paraId="6908F511" w14:textId="77777777" w:rsidR="006F209D" w:rsidRDefault="00000000">
      <w:pPr>
        <w:numPr>
          <w:ilvl w:val="0"/>
          <w:numId w:val="1"/>
        </w:numPr>
        <w:spacing w:after="0" w:line="360" w:lineRule="auto"/>
        <w:ind w:left="426" w:right="-14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rozpoczęcia realizacji przedmiotu umowy ustala się na dzień podpisania umowy.</w:t>
      </w:r>
    </w:p>
    <w:p w14:paraId="17AE76FA" w14:textId="17136379" w:rsidR="006F209D" w:rsidRPr="00241455" w:rsidRDefault="00000000">
      <w:pPr>
        <w:numPr>
          <w:ilvl w:val="0"/>
          <w:numId w:val="1"/>
        </w:numPr>
        <w:spacing w:after="240" w:line="360" w:lineRule="auto"/>
        <w:ind w:left="425" w:right="-143" w:hanging="35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zakończenia realizacji przedmiotu umowy ustala się na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D40CD5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miesięcy, tj. od </w:t>
      </w:r>
      <w:r w:rsidR="000462F2">
        <w:rPr>
          <w:rFonts w:ascii="Arial" w:hAnsi="Arial" w:cs="Arial"/>
          <w:b/>
          <w:color w:val="000000" w:themeColor="text1"/>
          <w:sz w:val="24"/>
          <w:szCs w:val="24"/>
        </w:rPr>
        <w:t>dnia podpisania umowy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do </w:t>
      </w:r>
      <w:r w:rsidR="00D40CD5">
        <w:rPr>
          <w:rFonts w:ascii="Arial" w:hAnsi="Arial" w:cs="Arial"/>
          <w:b/>
          <w:color w:val="000000" w:themeColor="text1"/>
          <w:sz w:val="24"/>
          <w:szCs w:val="24"/>
        </w:rPr>
        <w:t>28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40CD5">
        <w:rPr>
          <w:rFonts w:ascii="Arial" w:hAnsi="Arial" w:cs="Arial"/>
          <w:b/>
          <w:color w:val="000000" w:themeColor="text1"/>
          <w:sz w:val="24"/>
          <w:szCs w:val="24"/>
        </w:rPr>
        <w:t>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.2024 r .</w:t>
      </w:r>
    </w:p>
    <w:p w14:paraId="5E5E4FA1" w14:textId="77777777" w:rsidR="00241455" w:rsidRDefault="00241455" w:rsidP="00241455">
      <w:pPr>
        <w:spacing w:after="240" w:line="360" w:lineRule="auto"/>
        <w:ind w:left="425" w:right="-14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637DB9" w14:textId="762CDB04" w:rsidR="006F209D" w:rsidRPr="00241455" w:rsidRDefault="00000000" w:rsidP="00241455">
      <w:pPr>
        <w:spacing w:after="0" w:line="360" w:lineRule="auto"/>
        <w:ind w:right="-143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  <w:r w:rsidR="0024145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</w:rPr>
        <w:t>Przedstawiciele stron</w:t>
      </w:r>
    </w:p>
    <w:p w14:paraId="63DB19DE" w14:textId="77777777" w:rsidR="006F209D" w:rsidRDefault="00000000">
      <w:pPr>
        <w:pStyle w:val="Default"/>
        <w:numPr>
          <w:ilvl w:val="0"/>
          <w:numId w:val="2"/>
        </w:numPr>
        <w:spacing w:line="360" w:lineRule="auto"/>
        <w:ind w:left="426" w:right="-143"/>
        <w:contextualSpacing/>
        <w:jc w:val="both"/>
        <w:rPr>
          <w:rFonts w:ascii="Arial" w:hAnsi="Arial" w:cs="Arial"/>
          <w:color w:val="auto"/>
          <w:lang w:eastAsia="zh-CN"/>
        </w:rPr>
      </w:pPr>
      <w:r>
        <w:rPr>
          <w:rFonts w:ascii="Arial" w:hAnsi="Arial" w:cs="Arial"/>
          <w:color w:val="auto"/>
        </w:rPr>
        <w:t>Przedstawicielem Zamawiającego jest pracownik upoważniony przez Zamawiającego.</w:t>
      </w:r>
    </w:p>
    <w:p w14:paraId="677C368F" w14:textId="77777777" w:rsidR="006F209D" w:rsidRDefault="00000000">
      <w:pPr>
        <w:pStyle w:val="Default"/>
        <w:numPr>
          <w:ilvl w:val="0"/>
          <w:numId w:val="2"/>
        </w:numPr>
        <w:spacing w:line="360" w:lineRule="auto"/>
        <w:ind w:left="426" w:right="-143"/>
        <w:contextualSpacing/>
        <w:jc w:val="both"/>
        <w:rPr>
          <w:rFonts w:ascii="Arial" w:hAnsi="Arial" w:cs="Arial"/>
          <w:color w:val="auto"/>
          <w:lang w:eastAsia="zh-CN"/>
        </w:rPr>
      </w:pPr>
      <w:r>
        <w:rPr>
          <w:rFonts w:ascii="Arial" w:hAnsi="Arial" w:cs="Arial"/>
          <w:color w:val="auto"/>
          <w:lang w:eastAsia="zh-CN"/>
        </w:rPr>
        <w:t>Przedstawicielem Wykonawcy jest:……………..</w:t>
      </w:r>
    </w:p>
    <w:p w14:paraId="44CF0044" w14:textId="77777777" w:rsidR="00241455" w:rsidRDefault="00241455" w:rsidP="00241455">
      <w:pPr>
        <w:pStyle w:val="Default"/>
        <w:spacing w:line="360" w:lineRule="auto"/>
        <w:ind w:left="426" w:right="-143"/>
        <w:contextualSpacing/>
        <w:jc w:val="both"/>
        <w:rPr>
          <w:rFonts w:ascii="Arial" w:hAnsi="Arial" w:cs="Arial"/>
          <w:color w:val="auto"/>
          <w:lang w:eastAsia="zh-CN"/>
        </w:rPr>
      </w:pPr>
    </w:p>
    <w:p w14:paraId="4CE63889" w14:textId="5449FD6E" w:rsidR="006F209D" w:rsidRPr="00241455" w:rsidRDefault="00000000" w:rsidP="00241455">
      <w:pPr>
        <w:pStyle w:val="Default"/>
        <w:spacing w:line="360" w:lineRule="auto"/>
        <w:ind w:right="-143"/>
        <w:contextualSpacing/>
        <w:jc w:val="center"/>
        <w:rPr>
          <w:rFonts w:ascii="Arial" w:hAnsi="Arial" w:cs="Arial"/>
          <w:color w:val="auto"/>
          <w:lang w:eastAsia="zh-CN"/>
        </w:rPr>
      </w:pPr>
      <w:r>
        <w:rPr>
          <w:rFonts w:ascii="Arial" w:hAnsi="Arial" w:cs="Arial"/>
          <w:b/>
        </w:rPr>
        <w:t>§ 4</w:t>
      </w:r>
      <w:r w:rsidR="002414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Obowiązki Stron</w:t>
      </w:r>
    </w:p>
    <w:p w14:paraId="3713BD5B" w14:textId="77777777" w:rsidR="006F209D" w:rsidRDefault="00000000">
      <w:pPr>
        <w:widowControl w:val="0"/>
        <w:spacing w:after="0" w:line="360" w:lineRule="auto"/>
        <w:ind w:right="-14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Wykonawca zobowiązuje się dostarczyć, w miejsce określone w § 1 przedmiot umowy sukcesywnie, w ilościach podanych w każdorazowym zamówieniu złożonym przez Zamawiającego. Dokumentem potwierdzającym przyjęcie przez Zamawiającego dostawy oleju będzie podpisany dokument WZ przez osobę upoważnioną ze strony Zamawiającego. </w:t>
      </w:r>
    </w:p>
    <w:p w14:paraId="0B5420E2" w14:textId="77777777" w:rsidR="006F209D" w:rsidRDefault="00000000">
      <w:pPr>
        <w:widowControl w:val="0"/>
        <w:spacing w:after="0" w:line="360" w:lineRule="auto"/>
        <w:ind w:right="-143"/>
        <w:contextualSpacing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Rozładunek paliwa będzie się odbywał przy zastosowaniu pompy przy autocysternie.</w:t>
      </w:r>
    </w:p>
    <w:p w14:paraId="357E22E4" w14:textId="77777777" w:rsidR="006F209D" w:rsidRDefault="00000000">
      <w:pPr>
        <w:widowControl w:val="0"/>
        <w:spacing w:after="0" w:line="360" w:lineRule="auto"/>
        <w:ind w:right="-14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3. Rozliczenie będzie następować w oparciu o faktyczną ilość pobranego paliwa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hAnsi="Arial" w:cs="Arial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Zamawiający może pobrać mniejszą ilość litrów ON, niż wykazana powyżej Wykonawca nie będzie wnosił z tego tytułu żadnych roszczeń. </w:t>
      </w:r>
    </w:p>
    <w:p w14:paraId="430D65C9" w14:textId="77777777" w:rsidR="006F209D" w:rsidRDefault="00000000">
      <w:pPr>
        <w:widowControl w:val="0"/>
        <w:spacing w:after="0" w:line="360" w:lineRule="auto"/>
        <w:ind w:right="-14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eastAsia="Times New Roman" w:hAnsi="Arial" w:cs="Arial"/>
          <w:sz w:val="24"/>
          <w:szCs w:val="24"/>
        </w:rPr>
        <w:t>Dostawa oleju napędowego do Zamawiającego następować będzie po uprzednim uzgodnieniu telefonicznym, pisemnym lub faksem w ciągu  godzin od zgłoszenia zapotrzebowania przez Zamawiającego. Zamawiający jednorazowo zamówi nie więcej niż 2500 litrów i nie mniej niż 1000 litrów oleju napędowego.</w:t>
      </w:r>
    </w:p>
    <w:p w14:paraId="7406AB81" w14:textId="77777777" w:rsidR="006F209D" w:rsidRDefault="00000000">
      <w:pPr>
        <w:widowControl w:val="0"/>
        <w:spacing w:after="0" w:line="360" w:lineRule="auto"/>
        <w:ind w:right="-14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eastAsia="Times New Roman" w:hAnsi="Arial" w:cs="Arial"/>
          <w:sz w:val="24"/>
          <w:szCs w:val="24"/>
        </w:rPr>
        <w:t>Wykonawca jest zobowiązany do przedstawienia wraz z każdą dostawą oleju napędowego aktualnego świadectwa jakości paliwa poświadczonego przez producenta lub atestu akredytowanego laboratorium</w:t>
      </w:r>
      <w:r>
        <w:rPr>
          <w:rFonts w:ascii="Arial" w:hAnsi="Arial" w:cs="Arial"/>
          <w:sz w:val="24"/>
          <w:szCs w:val="24"/>
        </w:rPr>
        <w:t>.</w:t>
      </w:r>
    </w:p>
    <w:p w14:paraId="3EEE6BC0" w14:textId="77777777" w:rsidR="006F209D" w:rsidRDefault="00000000">
      <w:pPr>
        <w:widowControl w:val="0"/>
        <w:spacing w:after="0" w:line="360" w:lineRule="auto"/>
        <w:ind w:right="-14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eastAsia="Times New Roman" w:hAnsi="Arial" w:cs="Arial"/>
          <w:sz w:val="24"/>
          <w:szCs w:val="24"/>
        </w:rPr>
        <w:t>Wykonawca zobowiązuje się dostarczać olej napędowy w temperaturze referencyjnej 15ºC</w:t>
      </w:r>
      <w:r>
        <w:rPr>
          <w:rFonts w:ascii="Arial" w:hAnsi="Arial" w:cs="Arial"/>
          <w:sz w:val="24"/>
          <w:szCs w:val="24"/>
        </w:rPr>
        <w:t>.</w:t>
      </w:r>
    </w:p>
    <w:p w14:paraId="67E5515B" w14:textId="474234D5" w:rsidR="006F209D" w:rsidRPr="00241455" w:rsidRDefault="00000000" w:rsidP="00241455">
      <w:pPr>
        <w:widowControl w:val="0"/>
        <w:spacing w:after="0" w:line="360" w:lineRule="auto"/>
        <w:ind w:right="-143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eastAsia="Times New Roman" w:hAnsi="Arial" w:cs="Arial"/>
          <w:sz w:val="24"/>
          <w:szCs w:val="24"/>
        </w:rPr>
        <w:t>Przewóz i rozładunek w celu wykonania przedmiotu zamówienia leży po stronie Wykonawcy i winien się odbywać zgonie z obowiązującymi przepisami prawa, w tym szczególności w zakresie zgodności z umową europejską dotyczącą międzynarodowego przewozu.</w:t>
      </w:r>
    </w:p>
    <w:p w14:paraId="3496859F" w14:textId="60521025" w:rsidR="006F209D" w:rsidRDefault="00000000" w:rsidP="00241455">
      <w:pPr>
        <w:spacing w:after="0" w:line="360" w:lineRule="auto"/>
        <w:ind w:right="-143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  <w:r w:rsidR="0024145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Wynagrodzenie</w:t>
      </w:r>
    </w:p>
    <w:p w14:paraId="3D380F10" w14:textId="77777777" w:rsidR="00241455" w:rsidRPr="00241455" w:rsidRDefault="00241455" w:rsidP="00241455">
      <w:pPr>
        <w:spacing w:after="0" w:line="360" w:lineRule="auto"/>
        <w:ind w:right="-143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D90E222" w14:textId="77777777" w:rsidR="006F209D" w:rsidRDefault="00000000">
      <w:pPr>
        <w:numPr>
          <w:ilvl w:val="0"/>
          <w:numId w:val="4"/>
        </w:numPr>
        <w:tabs>
          <w:tab w:val="left" w:pos="247"/>
        </w:tabs>
        <w:spacing w:after="0" w:line="360" w:lineRule="auto"/>
        <w:ind w:left="7" w:right="-143" w:hanging="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Zapłata należności z realizacji umowy będzie dokonywana przez Zamawiającego                      w oparciu o faktyczną ilość zakupionego paliwa. </w:t>
      </w:r>
    </w:p>
    <w:p w14:paraId="0A3FDCC4" w14:textId="5AD93831" w:rsidR="006F209D" w:rsidRDefault="00000000">
      <w:pPr>
        <w:numPr>
          <w:ilvl w:val="0"/>
          <w:numId w:val="4"/>
        </w:numPr>
        <w:tabs>
          <w:tab w:val="left" w:pos="247"/>
        </w:tabs>
        <w:spacing w:after="0" w:line="360" w:lineRule="auto"/>
        <w:ind w:left="7" w:right="-143" w:hanging="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Łączna wartość brutto zamówienia, tj. przewidywanych 22 000 litrów oleju napędowego              w skali 1</w:t>
      </w:r>
      <w:r w:rsidR="00D40CD5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miesięcy, wynosi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…….zł</w:t>
      </w:r>
      <w:r>
        <w:rPr>
          <w:rFonts w:ascii="Arial" w:eastAsia="Times New Roman" w:hAnsi="Arial" w:cs="Arial"/>
          <w:sz w:val="24"/>
          <w:szCs w:val="24"/>
        </w:rPr>
        <w:t xml:space="preserve"> brutto (słownie: brutto) płatność na rachunek bankowy…… </w:t>
      </w:r>
    </w:p>
    <w:p w14:paraId="4F04F756" w14:textId="4BA4021C" w:rsidR="006F209D" w:rsidRDefault="00000000">
      <w:pPr>
        <w:numPr>
          <w:ilvl w:val="0"/>
          <w:numId w:val="4"/>
        </w:numPr>
        <w:tabs>
          <w:tab w:val="left" w:pos="249"/>
        </w:tabs>
        <w:spacing w:after="0" w:line="36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 tytułu realizacji zamówienia Wykonawcy przysługuje wynagrodzenie według ceny netto producenta towaru, wskazanej w cenniku obowiązującym </w:t>
      </w:r>
      <w:r>
        <w:rPr>
          <w:rFonts w:ascii="Arial" w:eastAsia="Times New Roman" w:hAnsi="Arial" w:cs="Arial"/>
          <w:b/>
          <w:sz w:val="24"/>
          <w:szCs w:val="24"/>
        </w:rPr>
        <w:t xml:space="preserve">w dniu </w:t>
      </w:r>
      <w:r w:rsidR="004C180A">
        <w:rPr>
          <w:rFonts w:ascii="Arial" w:eastAsia="Times New Roman" w:hAnsi="Arial" w:cs="Arial"/>
          <w:b/>
          <w:sz w:val="24"/>
          <w:szCs w:val="24"/>
        </w:rPr>
        <w:t>…….</w:t>
      </w:r>
      <w:r>
        <w:rPr>
          <w:rFonts w:ascii="Arial" w:eastAsia="Times New Roman" w:hAnsi="Arial" w:cs="Arial"/>
          <w:b/>
          <w:sz w:val="24"/>
          <w:szCs w:val="24"/>
        </w:rPr>
        <w:t xml:space="preserve"> r. na dostawę sukcesywną</w:t>
      </w:r>
      <w:r>
        <w:rPr>
          <w:rFonts w:ascii="Arial" w:eastAsia="Times New Roman" w:hAnsi="Arial" w:cs="Arial"/>
          <w:sz w:val="24"/>
          <w:szCs w:val="24"/>
        </w:rPr>
        <w:t xml:space="preserve"> z uwzględnieniem opustu w stałej wysokości, obowiązującego                                          w okresie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umowy, wynoszącego: ……..</w:t>
      </w:r>
      <w:r>
        <w:rPr>
          <w:rFonts w:ascii="Arial" w:eastAsia="Times New Roman" w:hAnsi="Arial" w:cs="Arial"/>
          <w:b/>
          <w:sz w:val="24"/>
          <w:szCs w:val="24"/>
        </w:rPr>
        <w:t>zł od ceny netto producenta jednego litra oleju napędowego.</w:t>
      </w:r>
    </w:p>
    <w:p w14:paraId="0C91778F" w14:textId="77777777" w:rsidR="006F209D" w:rsidRDefault="00000000">
      <w:pPr>
        <w:numPr>
          <w:ilvl w:val="0"/>
          <w:numId w:val="4"/>
        </w:numPr>
        <w:tabs>
          <w:tab w:val="left" w:pos="249"/>
        </w:tabs>
        <w:spacing w:after="0" w:line="360" w:lineRule="auto"/>
        <w:ind w:left="7" w:right="-143" w:hanging="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Cena oleju napędowego może ulec obniżeniu lub podwyższeniu tylko w przypadku zmiany ceny wprowadzonej przez producenta.</w:t>
      </w:r>
    </w:p>
    <w:p w14:paraId="43A47035" w14:textId="77777777" w:rsidR="006F209D" w:rsidRDefault="00000000">
      <w:pPr>
        <w:numPr>
          <w:ilvl w:val="0"/>
          <w:numId w:val="4"/>
        </w:numPr>
        <w:tabs>
          <w:tab w:val="left" w:pos="249"/>
        </w:tabs>
        <w:spacing w:after="0" w:line="360" w:lineRule="auto"/>
        <w:ind w:left="7" w:right="-143" w:hanging="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Dopuszcza się zmianę wynagrodzenia Wykonawcy w przypadku ustawowej zmiany stawki podatku VAT w trakcie obowiązywania umowy.</w:t>
      </w:r>
    </w:p>
    <w:p w14:paraId="16717121" w14:textId="77777777" w:rsidR="006F209D" w:rsidRDefault="00000000">
      <w:pPr>
        <w:numPr>
          <w:ilvl w:val="0"/>
          <w:numId w:val="4"/>
        </w:numPr>
        <w:tabs>
          <w:tab w:val="left" w:pos="249"/>
        </w:tabs>
        <w:spacing w:after="0" w:line="360" w:lineRule="auto"/>
        <w:ind w:left="7" w:right="-143" w:hanging="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każdej faktury będzie dołączony dokument (wydruk z strony internetowej) stanowiący podstawę do wyliczenia ceny w dniu dostawy oleju napędowego przez Wykonawcę.</w:t>
      </w:r>
    </w:p>
    <w:p w14:paraId="23692A9E" w14:textId="7526FD3B" w:rsidR="00543FFF" w:rsidRPr="00353A4D" w:rsidRDefault="00353A4D" w:rsidP="00353A4D">
      <w:pPr>
        <w:pStyle w:val="Akapitzlist"/>
      </w:pPr>
      <w:r w:rsidRPr="00353A4D">
        <w:t>Opłata miesięczna ( abonament) za dostęp do systemu …….. zł netto miesięcznie jednorazowa opłata za wydanie karty do pojazdu</w:t>
      </w:r>
      <w:r>
        <w:t xml:space="preserve"> i kierowcy</w:t>
      </w:r>
      <w:r w:rsidRPr="00353A4D">
        <w:t xml:space="preserve"> ……… zł netto sztuka</w:t>
      </w:r>
    </w:p>
    <w:p w14:paraId="190DCA98" w14:textId="77777777" w:rsidR="006F209D" w:rsidRDefault="00000000">
      <w:pPr>
        <w:numPr>
          <w:ilvl w:val="0"/>
          <w:numId w:val="4"/>
        </w:numPr>
        <w:tabs>
          <w:tab w:val="left" w:pos="249"/>
        </w:tabs>
        <w:spacing w:after="0" w:line="360" w:lineRule="auto"/>
        <w:ind w:left="7" w:right="-143" w:hanging="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Płatności należności z tytułu realizacji przedmiotu umowy dokonywane będą przez Zamawiającego na konto Wykonawcy wskazane na fakturze w formie przelewu w terminie 14 dni od:</w:t>
      </w:r>
    </w:p>
    <w:p w14:paraId="4121E742" w14:textId="77777777" w:rsidR="006F209D" w:rsidRDefault="00000000">
      <w:pPr>
        <w:spacing w:line="360" w:lineRule="auto"/>
        <w:ind w:left="7" w:right="-14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a) daty otrzymania prawidłowo wystawionej faktury jeśli ta jest przekazywana Wykonawcy                w formie papierowej za pośrednictwem operatora pocztowego lub firmy kurierskiej,</w:t>
      </w:r>
    </w:p>
    <w:p w14:paraId="4CB1B81A" w14:textId="560CBA44" w:rsidR="006F209D" w:rsidRDefault="00000000">
      <w:pPr>
        <w:numPr>
          <w:ilvl w:val="0"/>
          <w:numId w:val="5"/>
        </w:numPr>
        <w:tabs>
          <w:tab w:val="left" w:pos="422"/>
        </w:tabs>
        <w:spacing w:after="0" w:line="360" w:lineRule="auto"/>
        <w:ind w:left="7" w:right="-143" w:hanging="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daty wystawienia faktury w formie elektronicznej (e-faktury) wysłanej na e-mail: </w:t>
      </w:r>
      <w:hyperlink r:id="rId8" w:history="1">
        <w:r w:rsidR="004C180A" w:rsidRPr="00B23765">
          <w:rPr>
            <w:rStyle w:val="Hipercze"/>
            <w:rFonts w:ascii="Arial" w:eastAsia="Times New Roman" w:hAnsi="Arial" w:cs="Arial"/>
            <w:sz w:val="24"/>
            <w:szCs w:val="24"/>
          </w:rPr>
          <w:t>urzad@ceglow.pl</w:t>
        </w:r>
      </w:hyperlink>
      <w:r>
        <w:rPr>
          <w:rFonts w:ascii="Arial" w:eastAsia="Times New Roman" w:hAnsi="Arial" w:cs="Arial"/>
          <w:sz w:val="24"/>
          <w:szCs w:val="24"/>
        </w:rPr>
        <w:t xml:space="preserve"> lub udostępnionej w odpowiednim systemie.</w:t>
      </w:r>
    </w:p>
    <w:p w14:paraId="58F09137" w14:textId="77777777" w:rsidR="006F209D" w:rsidRDefault="00000000">
      <w:pPr>
        <w:spacing w:line="360" w:lineRule="auto"/>
        <w:ind w:left="7" w:right="-14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 Zapłata należności nastąpi na podstawie faktury, która będzie wystawiana przez Wykonawcę po każdej dostawie oleju napędowego.</w:t>
      </w:r>
    </w:p>
    <w:p w14:paraId="1FFFC7AB" w14:textId="77777777" w:rsidR="006F209D" w:rsidRDefault="00000000">
      <w:pPr>
        <w:spacing w:line="360" w:lineRule="auto"/>
        <w:ind w:left="7" w:right="-14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 Wykonawca dopuszcza możliwość wystawiania duplikatów oraz faktur korygujących w formie papierowej oraz elektronicznej.</w:t>
      </w:r>
    </w:p>
    <w:p w14:paraId="329BB90C" w14:textId="77777777" w:rsidR="006F209D" w:rsidRDefault="00000000">
      <w:pPr>
        <w:spacing w:after="0" w:line="360" w:lineRule="auto"/>
        <w:ind w:left="6" w:right="-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10. Faktura wystawiona przez Wykonawcę w ramach realizacji niniejszej umowy powinna zawierać następujące dane:</w:t>
      </w:r>
    </w:p>
    <w:p w14:paraId="098B53B3" w14:textId="77777777" w:rsidR="004C180A" w:rsidRPr="004C180A" w:rsidRDefault="004C180A" w:rsidP="004C180A">
      <w:pPr>
        <w:spacing w:after="0" w:line="360" w:lineRule="auto"/>
        <w:ind w:right="-14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C180A">
        <w:rPr>
          <w:rFonts w:ascii="Arial" w:eastAsia="Times New Roman" w:hAnsi="Arial" w:cs="Arial"/>
          <w:b/>
          <w:bCs/>
          <w:sz w:val="24"/>
          <w:szCs w:val="24"/>
        </w:rPr>
        <w:t xml:space="preserve">Nabywcę: </w:t>
      </w:r>
    </w:p>
    <w:p w14:paraId="4116A077" w14:textId="77777777" w:rsidR="004C180A" w:rsidRPr="004C180A" w:rsidRDefault="004C180A" w:rsidP="004C180A">
      <w:pPr>
        <w:spacing w:after="0" w:line="360" w:lineRule="auto"/>
        <w:ind w:right="-14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C180A">
        <w:rPr>
          <w:rFonts w:ascii="Arial" w:eastAsia="Times New Roman" w:hAnsi="Arial" w:cs="Arial"/>
          <w:b/>
          <w:bCs/>
          <w:sz w:val="24"/>
          <w:szCs w:val="24"/>
        </w:rPr>
        <w:t xml:space="preserve">Gmina Cegłów </w:t>
      </w:r>
    </w:p>
    <w:p w14:paraId="1C16D60A" w14:textId="77777777" w:rsidR="004C180A" w:rsidRPr="004C180A" w:rsidRDefault="004C180A" w:rsidP="004C180A">
      <w:pPr>
        <w:spacing w:after="0" w:line="360" w:lineRule="auto"/>
        <w:ind w:right="-14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C180A">
        <w:rPr>
          <w:rFonts w:ascii="Arial" w:eastAsia="Times New Roman" w:hAnsi="Arial" w:cs="Arial"/>
          <w:b/>
          <w:bCs/>
          <w:sz w:val="24"/>
          <w:szCs w:val="24"/>
        </w:rPr>
        <w:t>ul. Kościuszki</w:t>
      </w:r>
    </w:p>
    <w:p w14:paraId="331E0B2F" w14:textId="218AF6DB" w:rsidR="004C180A" w:rsidRPr="004C180A" w:rsidRDefault="004C180A" w:rsidP="004C180A">
      <w:pPr>
        <w:spacing w:after="0" w:line="360" w:lineRule="auto"/>
        <w:ind w:right="-14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C180A">
        <w:rPr>
          <w:rFonts w:ascii="Arial" w:eastAsia="Times New Roman" w:hAnsi="Arial" w:cs="Arial"/>
          <w:b/>
          <w:bCs/>
          <w:sz w:val="24"/>
          <w:szCs w:val="24"/>
        </w:rPr>
        <w:t xml:space="preserve">05 – 319 Cegłów, </w:t>
      </w:r>
    </w:p>
    <w:p w14:paraId="229FE3D7" w14:textId="77777777" w:rsidR="004C180A" w:rsidRPr="004C180A" w:rsidRDefault="004C180A" w:rsidP="004C180A">
      <w:pPr>
        <w:spacing w:after="0" w:line="360" w:lineRule="auto"/>
        <w:ind w:right="-14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C180A">
        <w:rPr>
          <w:rFonts w:ascii="Arial" w:eastAsia="Times New Roman" w:hAnsi="Arial" w:cs="Arial"/>
          <w:b/>
          <w:bCs/>
          <w:sz w:val="24"/>
          <w:szCs w:val="24"/>
        </w:rPr>
        <w:t xml:space="preserve">NIP 822-215-88-23; </w:t>
      </w:r>
    </w:p>
    <w:p w14:paraId="6AF479CF" w14:textId="77777777" w:rsidR="004C180A" w:rsidRPr="004C180A" w:rsidRDefault="004C180A" w:rsidP="004C180A">
      <w:pPr>
        <w:spacing w:after="0" w:line="360" w:lineRule="auto"/>
        <w:ind w:right="-14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FF1D7B6" w14:textId="77777777" w:rsidR="004C180A" w:rsidRPr="004C180A" w:rsidRDefault="004C180A" w:rsidP="004C180A">
      <w:pPr>
        <w:spacing w:after="0" w:line="360" w:lineRule="auto"/>
        <w:ind w:right="-14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C180A">
        <w:rPr>
          <w:rFonts w:ascii="Arial" w:eastAsia="Times New Roman" w:hAnsi="Arial" w:cs="Arial"/>
          <w:b/>
          <w:bCs/>
          <w:sz w:val="24"/>
          <w:szCs w:val="24"/>
        </w:rPr>
        <w:t xml:space="preserve">Odbiorcę: </w:t>
      </w:r>
    </w:p>
    <w:p w14:paraId="3BED2EF8" w14:textId="77777777" w:rsidR="004C180A" w:rsidRPr="004C180A" w:rsidRDefault="004C180A" w:rsidP="004C180A">
      <w:pPr>
        <w:spacing w:after="0" w:line="360" w:lineRule="auto"/>
        <w:ind w:right="-14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C180A">
        <w:rPr>
          <w:rFonts w:ascii="Arial" w:eastAsia="Times New Roman" w:hAnsi="Arial" w:cs="Arial"/>
          <w:b/>
          <w:bCs/>
          <w:sz w:val="24"/>
          <w:szCs w:val="24"/>
        </w:rPr>
        <w:t xml:space="preserve">Urząd Miasta i Gminy Cegłów </w:t>
      </w:r>
    </w:p>
    <w:p w14:paraId="152FAF5F" w14:textId="77777777" w:rsidR="004C180A" w:rsidRPr="004C180A" w:rsidRDefault="004C180A" w:rsidP="004C180A">
      <w:pPr>
        <w:spacing w:after="0" w:line="360" w:lineRule="auto"/>
        <w:ind w:right="-14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C180A">
        <w:rPr>
          <w:rFonts w:ascii="Arial" w:eastAsia="Times New Roman" w:hAnsi="Arial" w:cs="Arial"/>
          <w:b/>
          <w:bCs/>
          <w:sz w:val="24"/>
          <w:szCs w:val="24"/>
        </w:rPr>
        <w:t>ul. Kościuszki</w:t>
      </w:r>
    </w:p>
    <w:p w14:paraId="3DAEAF9D" w14:textId="77777777" w:rsidR="004C180A" w:rsidRDefault="004C180A" w:rsidP="004C180A">
      <w:pPr>
        <w:spacing w:after="0" w:line="360" w:lineRule="auto"/>
        <w:ind w:right="-14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C180A">
        <w:rPr>
          <w:rFonts w:ascii="Arial" w:eastAsia="Times New Roman" w:hAnsi="Arial" w:cs="Arial"/>
          <w:b/>
          <w:bCs/>
          <w:sz w:val="24"/>
          <w:szCs w:val="24"/>
        </w:rPr>
        <w:t>05 – 319 Cegłów</w:t>
      </w:r>
    </w:p>
    <w:p w14:paraId="299951DD" w14:textId="58F1574B" w:rsidR="006F209D" w:rsidRDefault="00000000" w:rsidP="004C180A">
      <w:pPr>
        <w:spacing w:after="0" w:line="360" w:lineRule="auto"/>
        <w:ind w:right="-14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W przypadku udziału podwykonawców w wykonaniu zamówienia Wykonawca </w:t>
      </w:r>
      <w:r>
        <w:rPr>
          <w:rFonts w:ascii="Arial" w:hAnsi="Arial" w:cs="Arial"/>
          <w:sz w:val="24"/>
          <w:szCs w:val="24"/>
          <w:lang w:eastAsia="ar-SA"/>
        </w:rPr>
        <w:t>otrzyma</w:t>
      </w:r>
      <w:r>
        <w:rPr>
          <w:rFonts w:ascii="Arial" w:hAnsi="Arial" w:cs="Arial"/>
          <w:sz w:val="24"/>
          <w:szCs w:val="24"/>
        </w:rPr>
        <w:t xml:space="preserve"> wynagrodzenie za wykonane i odebrane dostawy pod warunkiem przedstawienia przez niego dowodów potwierdzających zapłatę wymagalnego wynagrodzenia podwykonawcom lub dalszym podwykonawcom, biorącym udział w realizacji odebranych dostaw.</w:t>
      </w:r>
    </w:p>
    <w:p w14:paraId="43AA96CB" w14:textId="77777777" w:rsidR="00241455" w:rsidRDefault="00241455">
      <w:pPr>
        <w:spacing w:after="0" w:line="360" w:lineRule="auto"/>
        <w:ind w:right="-143"/>
        <w:jc w:val="both"/>
        <w:rPr>
          <w:rFonts w:ascii="Arial" w:hAnsi="Arial" w:cs="Arial"/>
          <w:b/>
          <w:bCs/>
          <w:sz w:val="24"/>
          <w:szCs w:val="24"/>
        </w:rPr>
      </w:pPr>
    </w:p>
    <w:p w14:paraId="16FBCBB7" w14:textId="0267C16B" w:rsidR="006F209D" w:rsidRDefault="00000000" w:rsidP="00241455">
      <w:pPr>
        <w:spacing w:after="0" w:line="360" w:lineRule="auto"/>
        <w:ind w:right="-14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</w:t>
      </w:r>
      <w:r w:rsidR="0024145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Odstąpienie od umowy</w:t>
      </w:r>
    </w:p>
    <w:p w14:paraId="31A2DCD2" w14:textId="77777777" w:rsidR="00241455" w:rsidRDefault="00241455" w:rsidP="00241455">
      <w:pPr>
        <w:spacing w:after="0" w:line="360" w:lineRule="auto"/>
        <w:ind w:right="-143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C2D8F6" w14:textId="77777777" w:rsidR="006F209D" w:rsidRDefault="00000000">
      <w:p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 sprawach nieuregulowanych niniejsza Umową mają zastosowanie obowiązujące przepisy prawa w szczególności: przepisy Kodeksu Cywilnego. Oprócz wypadków przewidzianych w Kodeksie Cywilnym, stronom przysługuje prawo odstąpienia od umowy                w następujących sytuacjach: Zamawiający może odstąpić od umowy, jeżeli:</w:t>
      </w:r>
    </w:p>
    <w:p w14:paraId="520A3905" w14:textId="77777777" w:rsidR="006F209D" w:rsidRDefault="00000000">
      <w:p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wystąpi okoliczność powodująca, że wykonanie umowy nie leży w interesie publicznym, czego nie można było przewidzieć w chwili zawarcia umowy; odstąpienie od umowy w tym wypadku może nastąpić w ciągu 10 dni od powzięcia wiadomości o tych okolicznościach, </w:t>
      </w:r>
    </w:p>
    <w:p w14:paraId="6D3A64FB" w14:textId="77777777" w:rsidR="006F209D" w:rsidRDefault="00000000">
      <w:p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Wykonawca bez uzasadnionych przyczyn nie rozpoczął dostawy częściowej i nie wykonuje ich przez okres 3 dni, pomimo wezwania Zamawiającego złożonego na piśmie, </w:t>
      </w:r>
    </w:p>
    <w:p w14:paraId="7440EE29" w14:textId="77777777" w:rsidR="006F209D" w:rsidRDefault="00000000">
      <w:p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Wykonawca nie wykonuje dostaw zgodnie ze specyfikacją warunków zamówienia lub też w sposób rażący nie dotrzymuje innych warunków umowy, </w:t>
      </w:r>
    </w:p>
    <w:p w14:paraId="79FD9A32" w14:textId="77777777" w:rsidR="006F209D" w:rsidRDefault="00000000">
      <w:p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Wykonawca nie wykonał dostaw zgodnie z zamówieniem. </w:t>
      </w:r>
    </w:p>
    <w:p w14:paraId="11116162" w14:textId="77777777" w:rsidR="006F209D" w:rsidRDefault="00000000">
      <w:p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Wykonawca może odstąpić od umowy, jeżeli: </w:t>
      </w:r>
    </w:p>
    <w:p w14:paraId="62D1B1C2" w14:textId="77777777" w:rsidR="006F209D" w:rsidRDefault="00000000">
      <w:p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Zamawiający odmawia bez uzasadnionych przyczyn odbioru dostaw, </w:t>
      </w:r>
    </w:p>
    <w:p w14:paraId="219D526B" w14:textId="77777777" w:rsidR="006F209D" w:rsidRDefault="00000000">
      <w:p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Zamawiający zawiadomi Wykonawcę, iż na skutek zaistnienia nieprzewidzianych uprzednio okoliczności nie będzie mógł wywiązać się ze zobowiązań umownych wobec Wykonawcy. </w:t>
      </w:r>
    </w:p>
    <w:p w14:paraId="2B6F9EC6" w14:textId="77777777" w:rsidR="006F209D" w:rsidRDefault="00000000">
      <w:p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Odstąpienie od umowy winno nastąpić w formie pisemnej w terminie 7 dni od daty powzięcia wiadomości o okolicznościach określonych w pkt. 1 lit. b-d i pkt. 2 wraz z uzasadnieniem pod rygorem nieważności. </w:t>
      </w:r>
    </w:p>
    <w:p w14:paraId="742AEBD7" w14:textId="77777777" w:rsidR="006F209D" w:rsidRDefault="00000000">
      <w:p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 wypadku odstąpienia od umowy przez Zamawiającego, Wykonawca może żądać jedynie wynagrodzenia za część umowy wykonaną do dnia pisemnego odstąpienia od umowy.</w:t>
      </w:r>
    </w:p>
    <w:p w14:paraId="6AD98583" w14:textId="67B668C1" w:rsidR="006F209D" w:rsidRDefault="00000000" w:rsidP="00241455">
      <w:pPr>
        <w:spacing w:after="0" w:line="360" w:lineRule="auto"/>
        <w:ind w:right="-14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7</w:t>
      </w:r>
      <w:r w:rsidR="0024145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Kary umowne</w:t>
      </w:r>
    </w:p>
    <w:p w14:paraId="5EF76BAA" w14:textId="77777777" w:rsidR="00241455" w:rsidRDefault="00241455" w:rsidP="00241455">
      <w:pPr>
        <w:spacing w:after="0" w:line="360" w:lineRule="auto"/>
        <w:ind w:right="-143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E3EE86" w14:textId="77777777" w:rsidR="006F209D" w:rsidRDefault="00000000">
      <w:p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 przypadku niedostarczenia w terminie zamówionej dostawy oleju - w wysokości 3% wartości umownej brutto nie dostarczonej dostawy za każdy dzień zwłoki.</w:t>
      </w:r>
    </w:p>
    <w:p w14:paraId="04424EF1" w14:textId="77777777" w:rsidR="006F209D" w:rsidRDefault="00000000">
      <w:p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 przypadku dostarczenia przedmiotu umowy nie odpowiadającego parametrom określonym w zapytaniu ofertowym, Wykonawca zapłaci Zamawiającemu karę umowna                   w wysokości 5 % </w:t>
      </w:r>
      <w:r>
        <w:rPr>
          <w:rFonts w:ascii="Arial" w:hAnsi="Arial" w:cs="Arial"/>
          <w:color w:val="000000" w:themeColor="text1"/>
          <w:sz w:val="24"/>
          <w:szCs w:val="24"/>
        </w:rPr>
        <w:t>wartości brutto dostarczonego</w:t>
      </w:r>
      <w:r>
        <w:rPr>
          <w:rFonts w:ascii="Arial" w:hAnsi="Arial" w:cs="Arial"/>
          <w:sz w:val="24"/>
          <w:szCs w:val="24"/>
        </w:rPr>
        <w:t xml:space="preserve"> paliwa. </w:t>
      </w:r>
    </w:p>
    <w:p w14:paraId="7EDB393B" w14:textId="77777777" w:rsidR="006F209D" w:rsidRDefault="00000000">
      <w:p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Kara umowna będzie płatna w terminie 14 dni od daty otrzymania wezwania do zapłaty przez Wykonawcę. </w:t>
      </w:r>
    </w:p>
    <w:p w14:paraId="3B2F89CA" w14:textId="77777777" w:rsidR="006F209D" w:rsidRDefault="00000000">
      <w:p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Jeżeli szkoda przewyższa wartości kary umownej stronie uprawnionej przysługuje roszczenie o zapłatę odszkodowania uzupełniającego, do wysokości szkody. </w:t>
      </w:r>
    </w:p>
    <w:p w14:paraId="29C5DFE1" w14:textId="77777777" w:rsidR="006F209D" w:rsidRDefault="00000000">
      <w:p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Strony wyrażają zgodę na potrącenie kar umownych z należnego im wynagrodzenia. </w:t>
      </w:r>
    </w:p>
    <w:p w14:paraId="272A77E2" w14:textId="77777777" w:rsidR="006F209D" w:rsidRDefault="00000000">
      <w:pPr>
        <w:tabs>
          <w:tab w:val="left" w:pos="426"/>
        </w:tabs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Style w:val="Teksttreci"/>
          <w:rFonts w:ascii="Arial" w:hAnsi="Arial" w:cs="Arial"/>
          <w:sz w:val="24"/>
          <w:szCs w:val="24"/>
        </w:rPr>
        <w:t>Łączna wysokość kar umownych naliczonych wobec Wykonawcy w okresie obowiązywania umowy nie może przekroczyć</w:t>
      </w:r>
      <w:r>
        <w:rPr>
          <w:rStyle w:val="Teksttreci"/>
          <w:rFonts w:ascii="Arial" w:hAnsi="Arial" w:cs="Arial"/>
          <w:b/>
          <w:bCs/>
          <w:sz w:val="24"/>
          <w:szCs w:val="24"/>
        </w:rPr>
        <w:t xml:space="preserve"> 20%</w:t>
      </w:r>
      <w:r>
        <w:rPr>
          <w:rStyle w:val="Teksttreci"/>
          <w:rFonts w:ascii="Arial" w:hAnsi="Arial" w:cs="Arial"/>
          <w:sz w:val="24"/>
          <w:szCs w:val="24"/>
        </w:rPr>
        <w:t xml:space="preserve"> całkowitego wynagrodzenia brutto, o którym mowa w § 5 ust. 2.</w:t>
      </w:r>
    </w:p>
    <w:p w14:paraId="45E52F93" w14:textId="77777777" w:rsidR="00241455" w:rsidRDefault="00241455" w:rsidP="00241455">
      <w:pPr>
        <w:spacing w:after="0" w:line="360" w:lineRule="auto"/>
        <w:ind w:right="-143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080CF4" w14:textId="7ED82A8C" w:rsidR="006F209D" w:rsidRDefault="00000000" w:rsidP="00241455">
      <w:pPr>
        <w:spacing w:after="0" w:line="360" w:lineRule="auto"/>
        <w:ind w:right="-14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</w:t>
      </w:r>
      <w:r w:rsidR="0024145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Zmiany umowy</w:t>
      </w:r>
    </w:p>
    <w:p w14:paraId="54E5C4D5" w14:textId="77777777" w:rsidR="006F209D" w:rsidRDefault="00000000">
      <w:p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Wszelkie zmiany i uzupełnienia treści niniejszej umowy wymagają formy pisemnego aneksu do umowy pod rygorem nieważności. </w:t>
      </w:r>
    </w:p>
    <w:p w14:paraId="0DBCF134" w14:textId="77777777" w:rsidR="006F209D" w:rsidRDefault="00000000">
      <w:p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Zmiany dopuszczane będą wyłącznie pod warunkiem złożenia wniosku przez Wykonawcę i po akceptacji przez Zamawiającego. </w:t>
      </w:r>
    </w:p>
    <w:p w14:paraId="247E18DB" w14:textId="77777777" w:rsidR="006F209D" w:rsidRDefault="00000000">
      <w:p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Strony zgodnie deklarują wolę polubownego rozwiązywania sporów przez osoby wymienione w niemniejszej umowie. </w:t>
      </w:r>
    </w:p>
    <w:p w14:paraId="148C4F8B" w14:textId="77777777" w:rsidR="006F209D" w:rsidRDefault="00000000">
      <w:p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Spory nie rozwiązane polubownie wynikłe z wykonywania niemniejszej umowy będą rozstrzygane przez Sąd właściwy miejscowo dla Zamawiającego. </w:t>
      </w:r>
    </w:p>
    <w:p w14:paraId="65D453FF" w14:textId="77777777" w:rsidR="006F209D" w:rsidRDefault="00000000">
      <w:pPr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Umowę sporządzono w dwóch jednobrzmiących egzemplarzach, po jednym dla każdej ze stron.</w:t>
      </w:r>
    </w:p>
    <w:p w14:paraId="1DA748F0" w14:textId="77777777" w:rsidR="006F209D" w:rsidRDefault="006F209D">
      <w:pPr>
        <w:spacing w:after="0" w:line="360" w:lineRule="auto"/>
        <w:ind w:right="-143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5A5D6DC" w14:textId="77777777" w:rsidR="006F209D" w:rsidRDefault="00000000">
      <w:pPr>
        <w:spacing w:line="240" w:lineRule="auto"/>
        <w:ind w:left="-13" w:right="2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Integralną częścią umowy są załączniki: </w:t>
      </w:r>
    </w:p>
    <w:p w14:paraId="36308E30" w14:textId="77777777" w:rsidR="006F209D" w:rsidRDefault="00000000">
      <w:pPr>
        <w:spacing w:after="35" w:line="240" w:lineRule="auto"/>
        <w:ind w:right="2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Oferta wykonawcy </w:t>
      </w:r>
    </w:p>
    <w:p w14:paraId="7FCBA039" w14:textId="77777777" w:rsidR="006F209D" w:rsidRDefault="006F209D">
      <w:pPr>
        <w:pStyle w:val="Tekstpodstawowy22"/>
        <w:ind w:left="720" w:right="-143"/>
        <w:contextualSpacing/>
        <w:jc w:val="both"/>
        <w:rPr>
          <w:rFonts w:ascii="Arial" w:hAnsi="Arial" w:cs="Arial"/>
          <w:u w:val="none"/>
        </w:rPr>
      </w:pPr>
    </w:p>
    <w:p w14:paraId="41CEB447" w14:textId="77777777" w:rsidR="006F209D" w:rsidRDefault="006F209D">
      <w:pPr>
        <w:pStyle w:val="Tekstpodstawowy"/>
        <w:spacing w:line="360" w:lineRule="auto"/>
        <w:ind w:right="-143"/>
        <w:contextualSpacing/>
        <w:jc w:val="both"/>
        <w:rPr>
          <w:rFonts w:ascii="Arial" w:hAnsi="Arial" w:cs="Arial"/>
          <w:sz w:val="24"/>
          <w:szCs w:val="24"/>
        </w:rPr>
      </w:pPr>
    </w:p>
    <w:p w14:paraId="31E6CE27" w14:textId="77777777" w:rsidR="006F209D" w:rsidRDefault="00000000">
      <w:pPr>
        <w:spacing w:after="0" w:line="360" w:lineRule="auto"/>
        <w:ind w:right="-14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WYKONAWCA</w:t>
      </w:r>
    </w:p>
    <w:sectPr w:rsidR="006F209D">
      <w:footerReference w:type="default" r:id="rId9"/>
      <w:pgSz w:w="11906" w:h="16838"/>
      <w:pgMar w:top="1134" w:right="1134" w:bottom="1134" w:left="1134" w:header="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D4BEC" w14:textId="77777777" w:rsidR="002A2C15" w:rsidRDefault="002A2C15">
      <w:pPr>
        <w:spacing w:after="0" w:line="240" w:lineRule="auto"/>
      </w:pPr>
      <w:r>
        <w:separator/>
      </w:r>
    </w:p>
  </w:endnote>
  <w:endnote w:type="continuationSeparator" w:id="0">
    <w:p w14:paraId="2CE91DEF" w14:textId="77777777" w:rsidR="002A2C15" w:rsidRDefault="002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0110737"/>
      <w:docPartObj>
        <w:docPartGallery w:val="Page Numbers (Bottom of Page)"/>
        <w:docPartUnique/>
      </w:docPartObj>
    </w:sdtPr>
    <w:sdtContent>
      <w:p w14:paraId="7721A031" w14:textId="77777777" w:rsidR="006F209D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600B8065" w14:textId="77777777" w:rsidR="006F209D" w:rsidRDefault="006F20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0927F" w14:textId="77777777" w:rsidR="002A2C15" w:rsidRDefault="002A2C15">
      <w:pPr>
        <w:spacing w:after="0" w:line="240" w:lineRule="auto"/>
      </w:pPr>
      <w:r>
        <w:separator/>
      </w:r>
    </w:p>
  </w:footnote>
  <w:footnote w:type="continuationSeparator" w:id="0">
    <w:p w14:paraId="4C05CEDD" w14:textId="77777777" w:rsidR="002A2C15" w:rsidRDefault="002A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C232C"/>
    <w:multiLevelType w:val="multilevel"/>
    <w:tmpl w:val="0F3CDBD4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2D8C1982"/>
    <w:multiLevelType w:val="multilevel"/>
    <w:tmpl w:val="89F2A6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4E227EC"/>
    <w:multiLevelType w:val="multilevel"/>
    <w:tmpl w:val="985451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FFD1199"/>
    <w:multiLevelType w:val="multilevel"/>
    <w:tmpl w:val="B71061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4762B01"/>
    <w:multiLevelType w:val="multilevel"/>
    <w:tmpl w:val="0D78F84A"/>
    <w:lvl w:ilvl="0">
      <w:start w:val="1"/>
      <w:numFmt w:val="decimal"/>
      <w:pStyle w:val="Akapitzlist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7C5171A5"/>
    <w:multiLevelType w:val="multilevel"/>
    <w:tmpl w:val="0964C3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3498470">
    <w:abstractNumId w:val="1"/>
  </w:num>
  <w:num w:numId="2" w16cid:durableId="53092994">
    <w:abstractNumId w:val="3"/>
  </w:num>
  <w:num w:numId="3" w16cid:durableId="64960146">
    <w:abstractNumId w:val="2"/>
  </w:num>
  <w:num w:numId="4" w16cid:durableId="1507012980">
    <w:abstractNumId w:val="4"/>
  </w:num>
  <w:num w:numId="5" w16cid:durableId="21788539">
    <w:abstractNumId w:val="0"/>
  </w:num>
  <w:num w:numId="6" w16cid:durableId="1695887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9D"/>
    <w:rsid w:val="000462F2"/>
    <w:rsid w:val="00241455"/>
    <w:rsid w:val="002A2C15"/>
    <w:rsid w:val="00353A4D"/>
    <w:rsid w:val="00394848"/>
    <w:rsid w:val="004C180A"/>
    <w:rsid w:val="00543FFF"/>
    <w:rsid w:val="006F209D"/>
    <w:rsid w:val="007835A5"/>
    <w:rsid w:val="00877A58"/>
    <w:rsid w:val="00D4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380C"/>
  <w15:docId w15:val="{363751E9-F919-4E18-9610-88D142E3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B3"/>
    <w:pPr>
      <w:spacing w:after="160" w:line="259" w:lineRule="auto"/>
    </w:pPr>
    <w:rPr>
      <w:rFonts w:asciiTheme="minorHAnsi" w:eastAsia="SimSun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71A05"/>
    <w:pPr>
      <w:keepNext/>
      <w:tabs>
        <w:tab w:val="left" w:pos="540"/>
      </w:tabs>
      <w:spacing w:before="240" w:after="60"/>
      <w:jc w:val="both"/>
      <w:outlineLvl w:val="0"/>
    </w:pPr>
    <w:rPr>
      <w:rFonts w:ascii="Arial" w:hAnsi="Arial" w:cs="Arial"/>
      <w:b/>
      <w:bCs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871A05"/>
    <w:pPr>
      <w:keepNext/>
      <w:textAlignment w:val="baseline"/>
      <w:outlineLvl w:val="1"/>
    </w:pPr>
    <w:rPr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871A05"/>
    <w:pPr>
      <w:keepNext/>
      <w:shd w:val="clear" w:color="auto" w:fill="FFFFFF"/>
      <w:tabs>
        <w:tab w:val="left" w:pos="360"/>
      </w:tabs>
      <w:snapToGrid w:val="0"/>
      <w:jc w:val="center"/>
      <w:outlineLvl w:val="2"/>
    </w:pPr>
    <w:rPr>
      <w:rFonts w:ascii="Calibri" w:eastAsia="Times New Roman" w:hAnsi="Calibri" w:cs="Times New Roman"/>
      <w:b/>
      <w:bCs/>
      <w:spacing w:val="-2"/>
    </w:rPr>
  </w:style>
  <w:style w:type="paragraph" w:styleId="Nagwek4">
    <w:name w:val="heading 4"/>
    <w:basedOn w:val="Normalny"/>
    <w:next w:val="Normalny"/>
    <w:link w:val="Nagwek4Znak"/>
    <w:qFormat/>
    <w:rsid w:val="00871A0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71A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71A05"/>
    <w:pPr>
      <w:keepNext/>
      <w:jc w:val="right"/>
      <w:outlineLvl w:val="5"/>
    </w:pPr>
    <w:rPr>
      <w:rFonts w:ascii="Arial" w:hAnsi="Arial" w:cs="Arial"/>
      <w:bCs/>
      <w:i/>
      <w:iCs/>
    </w:rPr>
  </w:style>
  <w:style w:type="paragraph" w:styleId="Nagwek7">
    <w:name w:val="heading 7"/>
    <w:basedOn w:val="Normalny"/>
    <w:next w:val="Normalny"/>
    <w:link w:val="Nagwek7Znak"/>
    <w:qFormat/>
    <w:rsid w:val="00871A05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71719"/>
    <w:rPr>
      <w:rFonts w:ascii="Arial" w:eastAsia="Lucida Sans Unicode" w:hAnsi="Arial" w:cs="Arial"/>
      <w:b/>
      <w:bCs/>
      <w:color w:val="000000"/>
      <w:kern w:val="2"/>
      <w:sz w:val="28"/>
      <w:szCs w:val="32"/>
      <w:lang w:val="en-US" w:eastAsia="en-US" w:bidi="en-US"/>
    </w:rPr>
  </w:style>
  <w:style w:type="character" w:customStyle="1" w:styleId="Nagwek2Znak">
    <w:name w:val="Nagłówek 2 Znak"/>
    <w:link w:val="Nagwek2"/>
    <w:qFormat/>
    <w:rsid w:val="00871A05"/>
    <w:rPr>
      <w:rFonts w:eastAsia="Lucida Sans Unicode" w:cs="Tahoma"/>
      <w:b/>
      <w:i/>
      <w:color w:val="000000"/>
      <w:kern w:val="2"/>
      <w:sz w:val="22"/>
      <w:lang w:val="en-US" w:eastAsia="en-US" w:bidi="en-US"/>
    </w:rPr>
  </w:style>
  <w:style w:type="character" w:customStyle="1" w:styleId="Nagwek3Znak">
    <w:name w:val="Nagłówek 3 Znak"/>
    <w:basedOn w:val="Domylnaczcionkaakapitu"/>
    <w:link w:val="Nagwek3"/>
    <w:qFormat/>
    <w:rsid w:val="00871A05"/>
    <w:rPr>
      <w:rFonts w:ascii="Calibri" w:hAnsi="Calibri"/>
      <w:b/>
      <w:bCs/>
      <w:spacing w:val="-2"/>
      <w:kern w:val="2"/>
      <w:sz w:val="24"/>
      <w:szCs w:val="24"/>
      <w:shd w:val="clear" w:color="auto" w:fill="FFFFFF"/>
      <w:lang w:eastAsia="en-US" w:bidi="en-US"/>
    </w:rPr>
  </w:style>
  <w:style w:type="character" w:customStyle="1" w:styleId="Nagwek4Znak">
    <w:name w:val="Nagłówek 4 Znak"/>
    <w:basedOn w:val="Domylnaczcionkaakapitu"/>
    <w:link w:val="Nagwek4"/>
    <w:qFormat/>
    <w:rsid w:val="00871A05"/>
    <w:rPr>
      <w:rFonts w:eastAsia="Lucida Sans Unicode"/>
      <w:b/>
      <w:bCs/>
      <w:color w:val="000000"/>
      <w:kern w:val="2"/>
      <w:sz w:val="28"/>
      <w:szCs w:val="28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qFormat/>
    <w:rsid w:val="00871A05"/>
    <w:rPr>
      <w:rFonts w:eastAsia="Lucida Sans Unicode" w:cs="Tahoma"/>
      <w:b/>
      <w:bCs/>
      <w:i/>
      <w:iCs/>
      <w:color w:val="000000"/>
      <w:kern w:val="2"/>
      <w:sz w:val="26"/>
      <w:szCs w:val="26"/>
      <w:lang w:val="en-US" w:eastAsia="en-US" w:bidi="en-US"/>
    </w:rPr>
  </w:style>
  <w:style w:type="character" w:customStyle="1" w:styleId="Nagwek6Znak">
    <w:name w:val="Nagłówek 6 Znak"/>
    <w:basedOn w:val="Domylnaczcionkaakapitu"/>
    <w:link w:val="Nagwek6"/>
    <w:qFormat/>
    <w:rsid w:val="00871A05"/>
    <w:rPr>
      <w:rFonts w:ascii="Arial" w:eastAsia="Lucida Sans Unicode" w:hAnsi="Arial" w:cs="Arial"/>
      <w:bCs/>
      <w:i/>
      <w:iCs/>
      <w:color w:val="000000"/>
      <w:kern w:val="2"/>
      <w:sz w:val="24"/>
      <w:szCs w:val="22"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"/>
    <w:qFormat/>
    <w:rsid w:val="00871A05"/>
    <w:rPr>
      <w:rFonts w:ascii="Arial" w:eastAsia="Lucida Sans Unicode" w:hAnsi="Arial" w:cs="Arial"/>
      <w:b/>
      <w:color w:val="000000"/>
      <w:kern w:val="2"/>
      <w:sz w:val="22"/>
      <w:szCs w:val="24"/>
      <w:shd w:val="clear" w:color="auto" w:fill="FFFFFF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qFormat/>
    <w:rsid w:val="00871A05"/>
    <w:rPr>
      <w:rFonts w:eastAsia="Lucida Sans Unicode" w:cs="Tahoma"/>
      <w:b/>
      <w:bCs/>
      <w:color w:val="000000"/>
      <w:kern w:val="2"/>
      <w:sz w:val="28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qFormat/>
    <w:rsid w:val="00871A05"/>
    <w:rPr>
      <w:rFonts w:ascii="Arial" w:eastAsia="Lucida Sans Unicode" w:hAnsi="Arial" w:cs="Arial"/>
      <w:i/>
      <w:iCs/>
      <w:color w:val="000000"/>
      <w:kern w:val="2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71A05"/>
    <w:rPr>
      <w:rFonts w:eastAsia="Lucida Sans Unicode" w:cs="Tahoma"/>
      <w:color w:val="000000"/>
      <w:kern w:val="2"/>
      <w:sz w:val="24"/>
      <w:szCs w:val="24"/>
      <w:lang w:val="en-US" w:eastAsia="en-US" w:bidi="en-US"/>
    </w:rPr>
  </w:style>
  <w:style w:type="character" w:styleId="Pogrubienie">
    <w:name w:val="Strong"/>
    <w:qFormat/>
    <w:rsid w:val="00871A05"/>
    <w:rPr>
      <w:b/>
      <w:bCs/>
    </w:rPr>
  </w:style>
  <w:style w:type="character" w:styleId="Uwydatnienie">
    <w:name w:val="Emphasis"/>
    <w:qFormat/>
    <w:rsid w:val="00871A05"/>
    <w:rPr>
      <w:i/>
      <w:iCs/>
    </w:rPr>
  </w:style>
  <w:style w:type="character" w:customStyle="1" w:styleId="NagwekZnak">
    <w:name w:val="Nagłówek Znak"/>
    <w:basedOn w:val="Domylnaczcionkaakapitu"/>
    <w:link w:val="Nagwek"/>
    <w:qFormat/>
    <w:rsid w:val="000072B3"/>
    <w:rPr>
      <w:rFonts w:eastAsia="SimSun"/>
      <w:sz w:val="24"/>
      <w:szCs w:val="24"/>
      <w:lang w:eastAsia="zh-CN"/>
    </w:rPr>
  </w:style>
  <w:style w:type="character" w:customStyle="1" w:styleId="AkapitzlistZnak">
    <w:name w:val="Akapit z listą Znak"/>
    <w:link w:val="Akapitzlist"/>
    <w:qFormat/>
    <w:rsid w:val="00353A4D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Teksttreci">
    <w:name w:val="Tekst treści_"/>
    <w:qFormat/>
    <w:rsid w:val="00B5029D"/>
    <w:rPr>
      <w:rFonts w:ascii="Tahoma" w:hAnsi="Tahoma" w:cs="Tahoma"/>
      <w:spacing w:val="12"/>
      <w:sz w:val="18"/>
      <w:szCs w:val="18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5029D"/>
    <w:rPr>
      <w:rFonts w:asciiTheme="minorHAnsi" w:eastAsia="SimSun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558D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558DB"/>
    <w:rPr>
      <w:rFonts w:asciiTheme="minorHAnsi" w:eastAsia="SimSun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558DB"/>
    <w:rPr>
      <w:rFonts w:asciiTheme="minorHAnsi" w:eastAsia="SimSun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58DB"/>
    <w:rPr>
      <w:rFonts w:ascii="Tahoma" w:eastAsia="SimSu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44761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47610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rsid w:val="000072B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871A05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qFormat/>
    <w:rsid w:val="00871A05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540"/>
      </w:tabs>
      <w:spacing w:before="120" w:after="120" w:line="276" w:lineRule="auto"/>
      <w:jc w:val="center"/>
      <w:outlineLvl w:val="9"/>
    </w:pPr>
    <w:rPr>
      <w:rFonts w:ascii="Calibri Light" w:hAnsi="Calibri Light"/>
      <w:color w:val="365F91"/>
      <w:sz w:val="32"/>
      <w:szCs w:val="28"/>
      <w:lang w:eastAsia="ar-SA"/>
    </w:rPr>
  </w:style>
  <w:style w:type="paragraph" w:styleId="Tytu">
    <w:name w:val="Title"/>
    <w:basedOn w:val="Normalny"/>
    <w:next w:val="Normalny"/>
    <w:link w:val="TytuZnak"/>
    <w:qFormat/>
    <w:rsid w:val="00871A05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871A05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styleId="Bezodstpw">
    <w:name w:val="No Spacing"/>
    <w:uiPriority w:val="1"/>
    <w:qFormat/>
    <w:rsid w:val="00871A05"/>
    <w:rPr>
      <w:rFonts w:ascii="Calibri" w:eastAsia="Arial" w:hAnsi="Calibri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qFormat/>
    <w:rsid w:val="00353A4D"/>
    <w:pPr>
      <w:numPr>
        <w:numId w:val="4"/>
      </w:numPr>
    </w:pPr>
    <w:rPr>
      <w:rFonts w:ascii="Arial" w:eastAsia="Times New Roman" w:hAnsi="Arial" w:cs="Arial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2">
    <w:name w:val="Tekst podstawowy 22"/>
    <w:basedOn w:val="Normalny"/>
    <w:qFormat/>
    <w:rsid w:val="000072B3"/>
    <w:pPr>
      <w:spacing w:after="0" w:line="240" w:lineRule="auto"/>
    </w:pPr>
    <w:rPr>
      <w:rFonts w:ascii="Times New Roman" w:hAnsi="Times New Roman" w:cs="Times New Roman"/>
      <w:sz w:val="24"/>
      <w:szCs w:val="24"/>
      <w:u w:val="single"/>
      <w:lang w:eastAsia="zh-CN"/>
    </w:rPr>
  </w:style>
  <w:style w:type="paragraph" w:customStyle="1" w:styleId="Default">
    <w:name w:val="Default"/>
    <w:qFormat/>
    <w:rsid w:val="000072B3"/>
    <w:rPr>
      <w:rFonts w:eastAsia="SimSun"/>
      <w:color w:val="000000"/>
      <w:sz w:val="24"/>
      <w:szCs w:val="24"/>
    </w:rPr>
  </w:style>
  <w:style w:type="paragraph" w:styleId="NormalnyWeb">
    <w:name w:val="Normal (Web)"/>
    <w:basedOn w:val="Normalny"/>
    <w:unhideWhenUsed/>
    <w:qFormat/>
    <w:rsid w:val="00D42A5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29D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558D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558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ceglow.p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D9C87-1792-430E-A68F-DBBB80C3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UG34</dc:creator>
  <cp:lastModifiedBy>Agnieszka Płochocka</cp:lastModifiedBy>
  <cp:revision>3</cp:revision>
  <dcterms:created xsi:type="dcterms:W3CDTF">2024-05-08T11:21:00Z</dcterms:created>
  <dcterms:modified xsi:type="dcterms:W3CDTF">2024-05-08T13:15:00Z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2024-03-18T11:33:00Z</dcterms:created>
  <dc:creator>Anna.Roszuk</dc:creator>
  <dc:description/>
  <dc:language>pl-PL</dc:language>
  <cp:lastModifiedBy/>
  <cp:lastPrinted>2023-12-20T13:57:00Z</cp:lastPrinted>
  <dcterms:modified xsi:type="dcterms:W3CDTF">2024-03-19T08:44:58Z</dcterms:modified>
  <cp:revision>3</cp:revision>
  <dc:subject/>
  <dc:title/>
</cp:coreProperties>
</file>