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66" w:rsidRPr="0031222E" w:rsidRDefault="0031222E" w:rsidP="00A94A55">
      <w:pPr>
        <w:rPr>
          <w:rFonts w:eastAsiaTheme="majorEastAsia"/>
          <w:b/>
        </w:rPr>
      </w:pPr>
      <w:bookmarkStart w:id="0" w:name="_Hlk53394761"/>
      <w:bookmarkStart w:id="1" w:name="_GoBack"/>
      <w:bookmarkEnd w:id="1"/>
      <w:r>
        <w:rPr>
          <w:rFonts w:eastAsiaTheme="majorEastAsia"/>
          <w:b/>
        </w:rPr>
        <w:t>IGK.271.1.2021</w:t>
      </w:r>
    </w:p>
    <w:p w:rsidR="0031222E" w:rsidRPr="00A51DBC" w:rsidRDefault="0031222E" w:rsidP="00A94A55">
      <w:pPr>
        <w:rPr>
          <w:rFonts w:eastAsiaTheme="majorEastAsia"/>
          <w:b/>
          <w:u w:val="single"/>
        </w:rPr>
      </w:pPr>
    </w:p>
    <w:p w:rsidR="006B5A66" w:rsidRPr="00A51DBC" w:rsidRDefault="006B5A66" w:rsidP="006B5A66">
      <w:pPr>
        <w:pStyle w:val="Default"/>
        <w:spacing w:line="200" w:lineRule="atLeast"/>
        <w:ind w:right="57"/>
        <w:jc w:val="center"/>
        <w:rPr>
          <w:b/>
          <w:bCs/>
          <w:caps/>
          <w:color w:val="auto"/>
          <w:kern w:val="36"/>
          <w:sz w:val="32"/>
          <w:szCs w:val="32"/>
        </w:rPr>
      </w:pPr>
      <w:r w:rsidRPr="00A51DBC">
        <w:rPr>
          <w:b/>
          <w:bCs/>
          <w:caps/>
          <w:color w:val="auto"/>
          <w:kern w:val="36"/>
          <w:sz w:val="32"/>
          <w:szCs w:val="32"/>
        </w:rPr>
        <w:t>Zamawiający:</w:t>
      </w:r>
    </w:p>
    <w:p w:rsidR="00A51DBC" w:rsidRDefault="00A51DBC" w:rsidP="006B5A66">
      <w:pPr>
        <w:pStyle w:val="Default"/>
        <w:spacing w:line="200" w:lineRule="atLeast"/>
        <w:ind w:right="57"/>
        <w:jc w:val="center"/>
        <w:rPr>
          <w:b/>
          <w:bCs/>
          <w:caps/>
          <w:color w:val="auto"/>
          <w:kern w:val="36"/>
          <w:sz w:val="32"/>
          <w:szCs w:val="32"/>
        </w:rPr>
      </w:pPr>
    </w:p>
    <w:p w:rsidR="006B5A66" w:rsidRPr="00A51DBC" w:rsidRDefault="006B5A66" w:rsidP="006B5A66">
      <w:pPr>
        <w:pStyle w:val="Default"/>
        <w:spacing w:line="200" w:lineRule="atLeast"/>
        <w:ind w:right="57"/>
        <w:jc w:val="center"/>
        <w:rPr>
          <w:b/>
          <w:bCs/>
          <w:color w:val="auto"/>
          <w:sz w:val="32"/>
          <w:szCs w:val="32"/>
        </w:rPr>
      </w:pPr>
      <w:r w:rsidRPr="00A51DBC">
        <w:rPr>
          <w:b/>
          <w:bCs/>
          <w:caps/>
          <w:color w:val="auto"/>
          <w:kern w:val="36"/>
          <w:sz w:val="32"/>
          <w:szCs w:val="32"/>
        </w:rPr>
        <w:t>Gmina RYDZYNA</w:t>
      </w:r>
    </w:p>
    <w:p w:rsidR="006B5A66" w:rsidRPr="00A51DBC" w:rsidRDefault="006B5A66" w:rsidP="006B5A66">
      <w:pPr>
        <w:pStyle w:val="Default"/>
        <w:spacing w:line="200" w:lineRule="atLeast"/>
        <w:ind w:right="57"/>
        <w:jc w:val="center"/>
        <w:rPr>
          <w:b/>
          <w:bCs/>
          <w:color w:val="auto"/>
          <w:sz w:val="32"/>
          <w:szCs w:val="32"/>
        </w:rPr>
      </w:pPr>
      <w:r w:rsidRPr="00A51DBC">
        <w:rPr>
          <w:b/>
          <w:bCs/>
          <w:color w:val="auto"/>
          <w:sz w:val="32"/>
          <w:szCs w:val="32"/>
        </w:rPr>
        <w:t>ul. Rynek 1</w:t>
      </w:r>
    </w:p>
    <w:p w:rsidR="006B5A66" w:rsidRPr="00A51DBC" w:rsidRDefault="006B5A66" w:rsidP="006B5A66">
      <w:pPr>
        <w:pStyle w:val="Default"/>
        <w:jc w:val="center"/>
        <w:rPr>
          <w:b/>
          <w:bCs/>
          <w:color w:val="auto"/>
          <w:sz w:val="32"/>
          <w:szCs w:val="32"/>
        </w:rPr>
      </w:pPr>
      <w:r w:rsidRPr="00A51DBC">
        <w:rPr>
          <w:b/>
          <w:bCs/>
          <w:color w:val="auto"/>
          <w:sz w:val="32"/>
          <w:szCs w:val="32"/>
        </w:rPr>
        <w:t>64-130 Rydzyna</w:t>
      </w:r>
    </w:p>
    <w:p w:rsidR="006B5A66" w:rsidRPr="00A51DBC" w:rsidRDefault="006B5A66" w:rsidP="006B5A66">
      <w:pPr>
        <w:jc w:val="center"/>
      </w:pPr>
      <w:r w:rsidRPr="00A51DBC">
        <w:t>tel. 65 538 84 34, fax 65 538 85 13</w:t>
      </w:r>
    </w:p>
    <w:p w:rsidR="006B5A66" w:rsidRPr="00A51DBC" w:rsidRDefault="006B5A66" w:rsidP="006B5A66">
      <w:pPr>
        <w:jc w:val="center"/>
      </w:pPr>
      <w:r w:rsidRPr="00A51DBC">
        <w:t>NIP 6972207200, REGON 411050735</w:t>
      </w:r>
    </w:p>
    <w:p w:rsidR="006B5A66" w:rsidRPr="00A51DBC" w:rsidRDefault="006B5A66" w:rsidP="00A94A55">
      <w:pPr>
        <w:rPr>
          <w:rFonts w:eastAsiaTheme="majorEastAsia"/>
          <w:b/>
          <w:u w:val="single"/>
        </w:rPr>
      </w:pPr>
    </w:p>
    <w:p w:rsidR="00A94A55" w:rsidRPr="00A51DBC" w:rsidRDefault="00A94A55" w:rsidP="00A94A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rPr>
      </w:pPr>
      <w:r w:rsidRPr="00A51DBC">
        <w:rPr>
          <w:rFonts w:eastAsiaTheme="majorEastAsia"/>
          <w:b/>
        </w:rPr>
        <w:t>SPECYFIKACJA WARUNKÓW ZAMÓWIENIA (dalej: SWZ)</w:t>
      </w:r>
    </w:p>
    <w:p w:rsidR="00A94A55" w:rsidRPr="00A51DBC" w:rsidRDefault="00A94A55" w:rsidP="00A94A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rPr>
      </w:pPr>
    </w:p>
    <w:p w:rsidR="00A94A55" w:rsidRPr="00A51DBC" w:rsidRDefault="00A94A55" w:rsidP="00A94A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rPr>
      </w:pPr>
      <w:r w:rsidRPr="00A51DBC">
        <w:rPr>
          <w:rFonts w:eastAsiaTheme="majorEastAsia"/>
        </w:rPr>
        <w:t xml:space="preserve"> w postępowaniu o udzielenie zamówienia publicznego prowadzonym</w:t>
      </w:r>
    </w:p>
    <w:p w:rsidR="00A94A55" w:rsidRPr="00A51DBC" w:rsidRDefault="00A94A55" w:rsidP="00A94A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Cs/>
        </w:rPr>
      </w:pPr>
      <w:r w:rsidRPr="00A51DBC">
        <w:rPr>
          <w:rFonts w:eastAsiaTheme="majorEastAsia"/>
        </w:rPr>
        <w:t xml:space="preserve"> w trybie podstawowym bez przeprowadzenia negocjacji na podstawie art. 275 pkt 1 </w:t>
      </w:r>
      <w:r w:rsidR="00A51DBC">
        <w:rPr>
          <w:rFonts w:eastAsiaTheme="majorEastAsia"/>
        </w:rPr>
        <w:t xml:space="preserve">i poniżej progów unijnych, o których mowa w art. 3 </w:t>
      </w:r>
      <w:r w:rsidRPr="00A51DBC">
        <w:rPr>
          <w:rFonts w:eastAsiaTheme="majorEastAsia"/>
          <w:bCs/>
        </w:rPr>
        <w:t xml:space="preserve">ustawy z </w:t>
      </w:r>
      <w:r w:rsidR="00A51DBC">
        <w:rPr>
          <w:rFonts w:eastAsiaTheme="majorEastAsia"/>
          <w:bCs/>
        </w:rPr>
        <w:t xml:space="preserve">dnia </w:t>
      </w:r>
      <w:r w:rsidRPr="00A51DBC">
        <w:rPr>
          <w:rFonts w:eastAsiaTheme="majorEastAsia"/>
          <w:bCs/>
        </w:rPr>
        <w:t xml:space="preserve">11 września 2019 r. – Prawo zamówień publicznych (Dz.U. poz. 2019 ze zm.) – dalej: ustawa </w:t>
      </w:r>
      <w:proofErr w:type="spellStart"/>
      <w:r w:rsidRPr="00A51DBC">
        <w:rPr>
          <w:rFonts w:eastAsiaTheme="majorEastAsia"/>
          <w:bCs/>
        </w:rPr>
        <w:t>Pzp</w:t>
      </w:r>
      <w:proofErr w:type="spellEnd"/>
    </w:p>
    <w:p w:rsidR="00A94A55" w:rsidRPr="00A51DBC" w:rsidRDefault="00A94A55" w:rsidP="00A94A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rPr>
      </w:pPr>
    </w:p>
    <w:p w:rsidR="00A94A55" w:rsidRDefault="00A94A55" w:rsidP="00A94A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rPr>
      </w:pPr>
      <w:r w:rsidRPr="00A51DBC">
        <w:rPr>
          <w:rFonts w:eastAsiaTheme="majorEastAsia"/>
        </w:rPr>
        <w:t xml:space="preserve"> pn.:</w:t>
      </w:r>
    </w:p>
    <w:p w:rsidR="003C14B3" w:rsidRDefault="003C14B3" w:rsidP="00A94A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rPr>
      </w:pPr>
    </w:p>
    <w:p w:rsidR="00B2431D" w:rsidRDefault="00B2431D" w:rsidP="00B2431D">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rPr>
      </w:pPr>
      <w:r w:rsidRPr="00B2431D">
        <w:rPr>
          <w:rFonts w:eastAsiaTheme="majorEastAsia"/>
          <w:b/>
        </w:rPr>
        <w:t>Ubezpieczenie majątku oraz interesu majątkowego Gminy Rydzyna</w:t>
      </w:r>
      <w:bookmarkEnd w:id="0"/>
    </w:p>
    <w:p w:rsidR="003C14B3" w:rsidRPr="00B2431D" w:rsidRDefault="003C14B3" w:rsidP="00B2431D">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rPr>
      </w:pPr>
    </w:p>
    <w:p w:rsidR="00A51DBC" w:rsidRDefault="00A51DBC" w:rsidP="00A94A55">
      <w:pPr>
        <w:jc w:val="both"/>
        <w:rPr>
          <w:rFonts w:eastAsiaTheme="majorEastAsia"/>
          <w:b/>
        </w:rPr>
      </w:pPr>
    </w:p>
    <w:p w:rsidR="00A94A55" w:rsidRDefault="00A94A55" w:rsidP="00A94A55">
      <w:pPr>
        <w:jc w:val="both"/>
        <w:rPr>
          <w:rFonts w:eastAsiaTheme="majorEastAsia"/>
        </w:rPr>
      </w:pPr>
    </w:p>
    <w:p w:rsidR="00A94A55" w:rsidRDefault="00A94A55" w:rsidP="00A94A55">
      <w:pPr>
        <w:spacing w:after="200" w:line="252" w:lineRule="auto"/>
        <w:jc w:val="both"/>
        <w:rPr>
          <w:rFonts w:eastAsiaTheme="majorEastAsia"/>
        </w:rPr>
      </w:pPr>
    </w:p>
    <w:p w:rsidR="00A51DBC" w:rsidRDefault="00A51DBC" w:rsidP="00A94A55">
      <w:pPr>
        <w:spacing w:after="200" w:line="252" w:lineRule="auto"/>
        <w:jc w:val="both"/>
        <w:rPr>
          <w:rFonts w:eastAsiaTheme="majorEastAsia"/>
        </w:rPr>
      </w:pPr>
    </w:p>
    <w:p w:rsidR="00A51DBC" w:rsidRDefault="00A51DBC" w:rsidP="00A94A55">
      <w:pPr>
        <w:spacing w:after="200" w:line="252" w:lineRule="auto"/>
        <w:jc w:val="both"/>
        <w:rPr>
          <w:rFonts w:eastAsiaTheme="majorEastAsia"/>
        </w:rPr>
      </w:pPr>
    </w:p>
    <w:p w:rsidR="00A94A55" w:rsidRDefault="00A94A55" w:rsidP="00A51DBC">
      <w:pPr>
        <w:spacing w:after="200" w:line="252" w:lineRule="auto"/>
        <w:rPr>
          <w:rFonts w:eastAsiaTheme="majorEastAsia"/>
          <w:i/>
        </w:rPr>
      </w:pPr>
    </w:p>
    <w:p w:rsidR="00A51DBC" w:rsidRDefault="00A51DBC" w:rsidP="00A51DBC">
      <w:pPr>
        <w:pStyle w:val="Default"/>
        <w:ind w:right="57"/>
        <w:jc w:val="both"/>
        <w:rPr>
          <w:bCs/>
          <w:color w:val="auto"/>
          <w:sz w:val="23"/>
          <w:szCs w:val="23"/>
        </w:rPr>
      </w:pPr>
    </w:p>
    <w:p w:rsidR="00B2431D" w:rsidRDefault="00B2431D" w:rsidP="00A51DBC">
      <w:pPr>
        <w:pStyle w:val="Default"/>
        <w:ind w:right="57"/>
        <w:jc w:val="both"/>
        <w:rPr>
          <w:b/>
          <w:bCs/>
          <w:sz w:val="23"/>
          <w:szCs w:val="23"/>
        </w:rPr>
      </w:pPr>
    </w:p>
    <w:p w:rsidR="00B2431D" w:rsidRPr="0008641B" w:rsidRDefault="00B2431D" w:rsidP="00A51DBC">
      <w:pPr>
        <w:pStyle w:val="Default"/>
        <w:ind w:right="57"/>
        <w:jc w:val="both"/>
        <w:rPr>
          <w:b/>
          <w:bCs/>
          <w:sz w:val="23"/>
          <w:szCs w:val="23"/>
        </w:rPr>
      </w:pPr>
    </w:p>
    <w:p w:rsidR="00A51DBC" w:rsidRPr="0008641B" w:rsidRDefault="00A51DBC" w:rsidP="00A51DBC">
      <w:pPr>
        <w:pStyle w:val="Default"/>
        <w:ind w:right="57"/>
        <w:jc w:val="both"/>
        <w:rPr>
          <w:b/>
          <w:bCs/>
          <w:sz w:val="23"/>
          <w:szCs w:val="23"/>
        </w:rPr>
      </w:pPr>
    </w:p>
    <w:p w:rsidR="00A51DBC" w:rsidRPr="0008641B" w:rsidRDefault="00A51DBC" w:rsidP="00A51DBC">
      <w:pPr>
        <w:pStyle w:val="Default"/>
        <w:ind w:right="57"/>
        <w:jc w:val="both"/>
        <w:rPr>
          <w:b/>
          <w:bCs/>
          <w:sz w:val="23"/>
          <w:szCs w:val="23"/>
        </w:rPr>
      </w:pPr>
    </w:p>
    <w:p w:rsidR="00A51DBC" w:rsidRPr="0008641B" w:rsidRDefault="00A51DBC" w:rsidP="00A51DBC">
      <w:pPr>
        <w:pStyle w:val="Default"/>
        <w:ind w:right="57"/>
        <w:jc w:val="both"/>
        <w:rPr>
          <w:b/>
          <w:bCs/>
          <w:sz w:val="23"/>
          <w:szCs w:val="23"/>
        </w:rPr>
      </w:pPr>
    </w:p>
    <w:p w:rsidR="00A51DBC" w:rsidRPr="00A51DBC" w:rsidRDefault="00A51DBC" w:rsidP="00A51DBC">
      <w:pPr>
        <w:pStyle w:val="Default"/>
        <w:ind w:right="57"/>
        <w:jc w:val="center"/>
        <w:rPr>
          <w:bCs/>
          <w:sz w:val="23"/>
          <w:szCs w:val="23"/>
        </w:rPr>
      </w:pPr>
      <w:r w:rsidRPr="00A51DBC">
        <w:rPr>
          <w:bCs/>
          <w:sz w:val="23"/>
          <w:szCs w:val="23"/>
        </w:rPr>
        <w:t xml:space="preserve">Rydzyna, </w:t>
      </w:r>
      <w:r w:rsidR="003C14B3">
        <w:rPr>
          <w:bCs/>
          <w:sz w:val="23"/>
          <w:szCs w:val="23"/>
        </w:rPr>
        <w:t>1</w:t>
      </w:r>
      <w:r w:rsidR="005629E0">
        <w:rPr>
          <w:bCs/>
          <w:sz w:val="23"/>
          <w:szCs w:val="23"/>
        </w:rPr>
        <w:t>9</w:t>
      </w:r>
      <w:r w:rsidR="003C14B3">
        <w:rPr>
          <w:bCs/>
          <w:sz w:val="23"/>
          <w:szCs w:val="23"/>
        </w:rPr>
        <w:t>.02.</w:t>
      </w:r>
      <w:r w:rsidRPr="00A51DBC">
        <w:rPr>
          <w:bCs/>
          <w:sz w:val="23"/>
          <w:szCs w:val="23"/>
        </w:rPr>
        <w:t>202</w:t>
      </w:r>
      <w:r>
        <w:rPr>
          <w:bCs/>
          <w:sz w:val="23"/>
          <w:szCs w:val="23"/>
        </w:rPr>
        <w:t>1</w:t>
      </w:r>
      <w:r w:rsidRPr="00A51DBC">
        <w:rPr>
          <w:bCs/>
          <w:sz w:val="23"/>
          <w:szCs w:val="23"/>
        </w:rPr>
        <w:t xml:space="preserve"> roku</w:t>
      </w:r>
    </w:p>
    <w:p w:rsidR="00A51DBC" w:rsidRPr="0008641B" w:rsidRDefault="00A51DBC" w:rsidP="00A51DBC">
      <w:pPr>
        <w:pStyle w:val="Default"/>
        <w:ind w:right="57"/>
        <w:jc w:val="center"/>
        <w:rPr>
          <w:b/>
        </w:rPr>
      </w:pPr>
    </w:p>
    <w:p w:rsidR="00A51DBC" w:rsidRPr="00A51DBC" w:rsidRDefault="00A51DBC" w:rsidP="00A94A55">
      <w:pPr>
        <w:spacing w:after="200" w:line="252" w:lineRule="auto"/>
        <w:jc w:val="center"/>
        <w:rPr>
          <w:rFonts w:eastAsiaTheme="majorEastAsia"/>
          <w:b/>
        </w:rPr>
      </w:pPr>
    </w:p>
    <w:p w:rsidR="00A94A55" w:rsidRPr="00A51DBC" w:rsidRDefault="00A94A55" w:rsidP="00A94A55">
      <w:pPr>
        <w:spacing w:after="200" w:line="252" w:lineRule="auto"/>
        <w:rPr>
          <w:rFonts w:eastAsiaTheme="majorEastAsia"/>
          <w:b/>
        </w:rPr>
      </w:pPr>
    </w:p>
    <w:p w:rsidR="001D7AEF" w:rsidRDefault="001D7AEF" w:rsidP="00A94A55">
      <w:pPr>
        <w:spacing w:after="200" w:line="252" w:lineRule="auto"/>
        <w:contextualSpacing/>
        <w:jc w:val="both"/>
        <w:rPr>
          <w:rFonts w:eastAsiaTheme="majorEastAsia"/>
          <w:i/>
          <w:color w:val="002060"/>
        </w:rPr>
      </w:pPr>
    </w:p>
    <w:p w:rsidR="001D7AEF" w:rsidRDefault="001D7AEF" w:rsidP="001D7AEF">
      <w:pPr>
        <w:jc w:val="center"/>
        <w:rPr>
          <w:rFonts w:eastAsiaTheme="majorEastAsia"/>
          <w:b/>
          <w:lang w:eastAsia="en-US"/>
        </w:rPr>
      </w:pPr>
      <w:r w:rsidRPr="00F131D5">
        <w:rPr>
          <w:rFonts w:eastAsiaTheme="majorEastAsia"/>
          <w:b/>
          <w:lang w:eastAsia="en-US"/>
        </w:rPr>
        <w:lastRenderedPageBreak/>
        <w:t>Spis treści:</w:t>
      </w:r>
    </w:p>
    <w:p w:rsidR="001D7AEF" w:rsidRPr="00F131D5" w:rsidRDefault="001D7AEF" w:rsidP="001D7AEF">
      <w:pPr>
        <w:jc w:val="center"/>
        <w:rPr>
          <w:rFonts w:eastAsiaTheme="majorEastAsia"/>
          <w:b/>
          <w:lang w:eastAsia="en-US"/>
        </w:rPr>
      </w:pPr>
    </w:p>
    <w:p w:rsidR="001D7AEF" w:rsidRPr="00F131D5" w:rsidRDefault="001D7AEF" w:rsidP="001D7AEF">
      <w:pPr>
        <w:jc w:val="both"/>
        <w:rPr>
          <w:rFonts w:eastAsiaTheme="majorEastAsia"/>
          <w:b/>
        </w:rPr>
      </w:pPr>
      <w:r w:rsidRPr="00F131D5">
        <w:rPr>
          <w:rFonts w:eastAsiaTheme="majorEastAsia"/>
          <w:b/>
          <w:lang w:eastAsia="en-US"/>
        </w:rPr>
        <w:t xml:space="preserve">Rozdział I. </w:t>
      </w:r>
      <w:r w:rsidRPr="009A35C9">
        <w:rPr>
          <w:rFonts w:eastAsiaTheme="majorEastAsia"/>
        </w:rPr>
        <w:t>Nazwa oraz adres Zamawiającego, numer telefonu, adres poczty elektronicznej oraz strony internetowej prowadzonego</w:t>
      </w:r>
    </w:p>
    <w:p w:rsidR="001D7AEF" w:rsidRPr="00F131D5" w:rsidRDefault="001D7AEF" w:rsidP="001D7AEF">
      <w:pPr>
        <w:jc w:val="both"/>
        <w:rPr>
          <w:rFonts w:eastAsiaTheme="majorEastAsia"/>
          <w:b/>
        </w:rPr>
      </w:pPr>
      <w:r w:rsidRPr="00F131D5">
        <w:rPr>
          <w:rFonts w:eastAsiaTheme="majorEastAsia"/>
          <w:b/>
          <w:lang w:eastAsia="en-US"/>
        </w:rPr>
        <w:t xml:space="preserve">Rozdział II. </w:t>
      </w:r>
      <w:r w:rsidRPr="009A35C9">
        <w:rPr>
          <w:rFonts w:eastAsiaTheme="majorEastAsia"/>
        </w:rPr>
        <w:t>Adres strony internetowej, na której udostępniane będą zmiany i wyjaśnienia treści SWZ oraz inne dokumenty zamówienia bezpośrednio związane z postępowaniem o udzielenie zamówienia</w:t>
      </w:r>
    </w:p>
    <w:p w:rsidR="001D7AEF" w:rsidRPr="009A35C9" w:rsidRDefault="001D7AEF" w:rsidP="001D7AEF">
      <w:pPr>
        <w:rPr>
          <w:rFonts w:eastAsiaTheme="majorEastAsia"/>
        </w:rPr>
      </w:pPr>
      <w:r w:rsidRPr="00F131D5">
        <w:rPr>
          <w:rFonts w:eastAsiaTheme="majorEastAsia"/>
          <w:b/>
        </w:rPr>
        <w:t xml:space="preserve">Rozdział III. </w:t>
      </w:r>
      <w:r w:rsidRPr="009A35C9">
        <w:rPr>
          <w:rFonts w:eastAsiaTheme="majorEastAsia"/>
        </w:rPr>
        <w:t>Tryb udzielenia zamówienia</w:t>
      </w:r>
    </w:p>
    <w:p w:rsidR="001D7AEF" w:rsidRPr="00F131D5" w:rsidRDefault="001D7AEF" w:rsidP="001D7AEF">
      <w:pPr>
        <w:jc w:val="both"/>
        <w:rPr>
          <w:rFonts w:eastAsiaTheme="majorEastAsia"/>
          <w:b/>
        </w:rPr>
      </w:pPr>
      <w:r w:rsidRPr="00F131D5">
        <w:rPr>
          <w:rFonts w:eastAsiaTheme="majorEastAsia"/>
          <w:b/>
        </w:rPr>
        <w:t xml:space="preserve">Rozdział IV. </w:t>
      </w:r>
      <w:r w:rsidRPr="009A35C9">
        <w:rPr>
          <w:rFonts w:eastAsiaTheme="majorEastAsia"/>
        </w:rPr>
        <w:t>Informacja, czy Zamawiający przewiduje wybór najkorzystniejszej oferty z możliwością prowadzenia negocjacji</w:t>
      </w:r>
    </w:p>
    <w:p w:rsidR="001D7AEF" w:rsidRPr="00F131D5" w:rsidRDefault="001D7AEF" w:rsidP="001D7AEF">
      <w:pPr>
        <w:rPr>
          <w:rFonts w:eastAsiaTheme="majorEastAsia"/>
          <w:b/>
        </w:rPr>
      </w:pPr>
      <w:r w:rsidRPr="00F131D5">
        <w:rPr>
          <w:rFonts w:eastAsiaTheme="majorEastAsia"/>
          <w:b/>
        </w:rPr>
        <w:t xml:space="preserve">Rozdział V. </w:t>
      </w:r>
      <w:r w:rsidRPr="009A35C9">
        <w:rPr>
          <w:rFonts w:eastAsiaTheme="majorEastAsia"/>
        </w:rPr>
        <w:t>Opis przedmiotu zamówienia</w:t>
      </w:r>
    </w:p>
    <w:p w:rsidR="001D7AEF" w:rsidRPr="009A35C9" w:rsidRDefault="001D7AEF" w:rsidP="001D7AEF">
      <w:pPr>
        <w:rPr>
          <w:rFonts w:eastAsiaTheme="majorEastAsia"/>
        </w:rPr>
      </w:pPr>
      <w:r w:rsidRPr="00F131D5">
        <w:rPr>
          <w:rFonts w:eastAsiaTheme="majorEastAsia"/>
          <w:b/>
        </w:rPr>
        <w:t xml:space="preserve">Rozdział VI. </w:t>
      </w:r>
      <w:r w:rsidRPr="009A35C9">
        <w:rPr>
          <w:rFonts w:eastAsiaTheme="majorEastAsia"/>
        </w:rPr>
        <w:t>Termin wykonania zamówienia</w:t>
      </w:r>
    </w:p>
    <w:p w:rsidR="001D7AEF" w:rsidRPr="00F131D5" w:rsidRDefault="001D7AEF" w:rsidP="001D7AEF">
      <w:pPr>
        <w:jc w:val="both"/>
        <w:rPr>
          <w:rFonts w:eastAsiaTheme="majorEastAsia"/>
          <w:b/>
        </w:rPr>
      </w:pPr>
      <w:r w:rsidRPr="00F131D5">
        <w:rPr>
          <w:rFonts w:eastAsiaTheme="majorEastAsia"/>
          <w:b/>
        </w:rPr>
        <w:t xml:space="preserve">Rozdział VII. </w:t>
      </w:r>
      <w:r w:rsidRPr="009A35C9">
        <w:rPr>
          <w:rFonts w:eastAsiaTheme="majorEastAsia"/>
        </w:rPr>
        <w:t>Projektowane postanowienia umowy w sprawie zamówienia publicznego, które zostaną wprowadzone do treści tej umowy</w:t>
      </w:r>
    </w:p>
    <w:p w:rsidR="001D7AEF" w:rsidRPr="009A35C9" w:rsidRDefault="001D7AEF" w:rsidP="001D7AEF">
      <w:pPr>
        <w:jc w:val="both"/>
        <w:rPr>
          <w:rFonts w:eastAsiaTheme="majorEastAsia"/>
        </w:rPr>
      </w:pPr>
      <w:r w:rsidRPr="00F131D5">
        <w:rPr>
          <w:rFonts w:eastAsiaTheme="majorEastAsia"/>
          <w:b/>
        </w:rPr>
        <w:t xml:space="preserve">Rozdział VIII. </w:t>
      </w:r>
      <w:r w:rsidRPr="009A35C9">
        <w:rPr>
          <w:rFonts w:eastAsiaTheme="majorEastAsia"/>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1D7AEF" w:rsidRPr="00F131D5" w:rsidRDefault="001D7AEF" w:rsidP="001D7AEF">
      <w:pPr>
        <w:jc w:val="both"/>
        <w:rPr>
          <w:rFonts w:eastAsiaTheme="majorEastAsia"/>
          <w:b/>
        </w:rPr>
      </w:pPr>
      <w:r w:rsidRPr="00F131D5">
        <w:rPr>
          <w:rFonts w:eastAsiaTheme="majorEastAsia"/>
          <w:b/>
        </w:rPr>
        <w:t xml:space="preserve">Rozdział IX. </w:t>
      </w:r>
      <w:r w:rsidRPr="009A35C9">
        <w:rPr>
          <w:rFonts w:eastAsiaTheme="majorEastAsia"/>
        </w:rPr>
        <w:t xml:space="preserve">Informacja o sposobie komunikowania się Zamawiającego z Wykonawcami w inny sposób niż przy użyciu środków komunikacji elektronicznej w przypadku zaistnienia jednej z sytuacji określonych w art. 65 ust. 1, art. 66 i art. 69 ustawy </w:t>
      </w:r>
      <w:proofErr w:type="spellStart"/>
      <w:r w:rsidRPr="009A35C9">
        <w:rPr>
          <w:rFonts w:eastAsiaTheme="majorEastAsia"/>
        </w:rPr>
        <w:t>Pzp</w:t>
      </w:r>
      <w:proofErr w:type="spellEnd"/>
    </w:p>
    <w:p w:rsidR="001D7AEF" w:rsidRPr="009A35C9" w:rsidRDefault="001D7AEF" w:rsidP="001D7AEF">
      <w:pPr>
        <w:jc w:val="both"/>
        <w:rPr>
          <w:rFonts w:eastAsiaTheme="majorEastAsia"/>
        </w:rPr>
      </w:pPr>
      <w:r w:rsidRPr="00F131D5">
        <w:rPr>
          <w:rFonts w:eastAsiaTheme="majorEastAsia"/>
          <w:b/>
        </w:rPr>
        <w:t xml:space="preserve">Rozdział X. </w:t>
      </w:r>
      <w:r w:rsidRPr="009A35C9">
        <w:rPr>
          <w:rFonts w:eastAsiaTheme="majorEastAsia"/>
        </w:rPr>
        <w:t>Wskazanie osób uprawnionych do komunikowania się z Wykonawcami</w:t>
      </w:r>
    </w:p>
    <w:p w:rsidR="001D7AEF" w:rsidRPr="00F131D5" w:rsidRDefault="001D7AEF" w:rsidP="001D7AEF">
      <w:pPr>
        <w:rPr>
          <w:rFonts w:eastAsiaTheme="majorEastAsia"/>
          <w:b/>
        </w:rPr>
      </w:pPr>
      <w:r w:rsidRPr="00F131D5">
        <w:rPr>
          <w:rFonts w:eastAsiaTheme="majorEastAsia"/>
          <w:b/>
        </w:rPr>
        <w:t xml:space="preserve">Rozdział XI. </w:t>
      </w:r>
      <w:r w:rsidRPr="009A35C9">
        <w:rPr>
          <w:rFonts w:eastAsiaTheme="majorEastAsia"/>
        </w:rPr>
        <w:t>Termin związania ofertą</w:t>
      </w:r>
    </w:p>
    <w:p w:rsidR="001D7AEF" w:rsidRPr="00F131D5" w:rsidRDefault="001D7AEF" w:rsidP="001D7AEF">
      <w:pPr>
        <w:rPr>
          <w:rFonts w:eastAsiaTheme="majorEastAsia"/>
          <w:b/>
        </w:rPr>
      </w:pPr>
      <w:r w:rsidRPr="00F131D5">
        <w:rPr>
          <w:rFonts w:eastAsiaTheme="majorEastAsia"/>
          <w:b/>
        </w:rPr>
        <w:t xml:space="preserve">Rozdział XII. </w:t>
      </w:r>
      <w:r w:rsidRPr="009A35C9">
        <w:rPr>
          <w:rFonts w:eastAsiaTheme="majorEastAsia"/>
        </w:rPr>
        <w:t>Opis sposobu przygotowania oferty</w:t>
      </w:r>
    </w:p>
    <w:p w:rsidR="001D7AEF" w:rsidRPr="009A35C9" w:rsidRDefault="001D7AEF" w:rsidP="001D7AEF">
      <w:pPr>
        <w:rPr>
          <w:rFonts w:eastAsiaTheme="majorEastAsia"/>
        </w:rPr>
      </w:pPr>
      <w:r w:rsidRPr="00F131D5">
        <w:rPr>
          <w:rFonts w:eastAsiaTheme="majorEastAsia"/>
          <w:b/>
        </w:rPr>
        <w:t xml:space="preserve">Rozdział XIII. </w:t>
      </w:r>
      <w:r w:rsidRPr="009A35C9">
        <w:rPr>
          <w:rFonts w:eastAsiaTheme="majorEastAsia"/>
        </w:rPr>
        <w:t>Sposób oraz termin składania ofert</w:t>
      </w:r>
    </w:p>
    <w:p w:rsidR="001D7AEF" w:rsidRPr="00F131D5" w:rsidRDefault="001D7AEF" w:rsidP="001D7AEF">
      <w:pPr>
        <w:rPr>
          <w:rFonts w:eastAsiaTheme="majorEastAsia"/>
          <w:b/>
        </w:rPr>
      </w:pPr>
      <w:r w:rsidRPr="00F131D5">
        <w:rPr>
          <w:rFonts w:eastAsiaTheme="majorEastAsia"/>
          <w:b/>
        </w:rPr>
        <w:t xml:space="preserve">Rozdział XIV. </w:t>
      </w:r>
      <w:r w:rsidRPr="009A35C9">
        <w:rPr>
          <w:rFonts w:eastAsiaTheme="majorEastAsia"/>
        </w:rPr>
        <w:t>Termin otwarcia ofert</w:t>
      </w:r>
    </w:p>
    <w:p w:rsidR="001D7AEF" w:rsidRPr="009A35C9" w:rsidRDefault="001D7AEF" w:rsidP="001D7AEF">
      <w:pPr>
        <w:rPr>
          <w:rFonts w:eastAsiaTheme="majorEastAsia"/>
        </w:rPr>
      </w:pPr>
      <w:r w:rsidRPr="00F131D5">
        <w:rPr>
          <w:rFonts w:eastAsiaTheme="majorEastAsia"/>
          <w:b/>
        </w:rPr>
        <w:t xml:space="preserve">Rozdział XV. </w:t>
      </w:r>
      <w:r w:rsidRPr="009A35C9">
        <w:rPr>
          <w:rFonts w:eastAsiaTheme="majorEastAsia"/>
        </w:rPr>
        <w:t xml:space="preserve">Podstawy wykluczenia, o których mowa w art. 108 ust. 1 ustawy </w:t>
      </w:r>
      <w:proofErr w:type="spellStart"/>
      <w:r w:rsidRPr="009A35C9">
        <w:rPr>
          <w:rFonts w:eastAsiaTheme="majorEastAsia"/>
        </w:rPr>
        <w:t>Pzp</w:t>
      </w:r>
      <w:proofErr w:type="spellEnd"/>
    </w:p>
    <w:p w:rsidR="001D7AEF" w:rsidRPr="009A35C9" w:rsidRDefault="001D7AEF" w:rsidP="001D7AEF">
      <w:pPr>
        <w:rPr>
          <w:rFonts w:eastAsiaTheme="majorEastAsia"/>
        </w:rPr>
      </w:pPr>
      <w:r w:rsidRPr="00F131D5">
        <w:rPr>
          <w:rFonts w:eastAsiaTheme="majorEastAsia"/>
          <w:b/>
        </w:rPr>
        <w:t xml:space="preserve">Rozdział XVI. </w:t>
      </w:r>
      <w:r w:rsidRPr="009A35C9">
        <w:rPr>
          <w:rFonts w:eastAsiaTheme="majorEastAsia"/>
        </w:rPr>
        <w:t xml:space="preserve">Podstawy wykluczenia, o których mowa w art. 109 ust. 1 ustawy </w:t>
      </w:r>
      <w:proofErr w:type="spellStart"/>
      <w:r w:rsidRPr="009A35C9">
        <w:rPr>
          <w:rFonts w:eastAsiaTheme="majorEastAsia"/>
        </w:rPr>
        <w:t>Pzp</w:t>
      </w:r>
      <w:proofErr w:type="spellEnd"/>
    </w:p>
    <w:p w:rsidR="001D7AEF" w:rsidRPr="009A35C9" w:rsidRDefault="001D7AEF" w:rsidP="001D7AEF">
      <w:pPr>
        <w:rPr>
          <w:rFonts w:eastAsiaTheme="majorEastAsia"/>
        </w:rPr>
      </w:pPr>
      <w:r w:rsidRPr="00F131D5">
        <w:rPr>
          <w:rFonts w:eastAsiaTheme="majorEastAsia"/>
          <w:b/>
        </w:rPr>
        <w:t xml:space="preserve">Rozdział XVII. </w:t>
      </w:r>
      <w:r w:rsidRPr="009A35C9">
        <w:rPr>
          <w:rFonts w:eastAsiaTheme="majorEastAsia"/>
        </w:rPr>
        <w:t>Przesłanki odrzucenia ofert</w:t>
      </w:r>
    </w:p>
    <w:p w:rsidR="001D7AEF" w:rsidRPr="009A35C9" w:rsidRDefault="001D7AEF" w:rsidP="001D7AEF">
      <w:pPr>
        <w:rPr>
          <w:rFonts w:eastAsiaTheme="majorEastAsia"/>
        </w:rPr>
      </w:pPr>
      <w:r w:rsidRPr="00F131D5">
        <w:rPr>
          <w:rFonts w:eastAsiaTheme="majorEastAsia"/>
          <w:b/>
        </w:rPr>
        <w:t xml:space="preserve">Rozdział XVIII. </w:t>
      </w:r>
      <w:r w:rsidRPr="009A35C9">
        <w:rPr>
          <w:rFonts w:eastAsiaTheme="majorEastAsia"/>
        </w:rPr>
        <w:t>Informacje o warunkach udziału w postępowaniu</w:t>
      </w:r>
    </w:p>
    <w:p w:rsidR="001D7AEF" w:rsidRPr="009A35C9" w:rsidRDefault="001D7AEF" w:rsidP="001D7AEF">
      <w:pPr>
        <w:rPr>
          <w:rFonts w:eastAsiaTheme="majorEastAsia"/>
        </w:rPr>
      </w:pPr>
      <w:r w:rsidRPr="00F131D5">
        <w:rPr>
          <w:rFonts w:eastAsiaTheme="majorEastAsia"/>
          <w:b/>
        </w:rPr>
        <w:t xml:space="preserve">Rozdział XIX. </w:t>
      </w:r>
      <w:r w:rsidRPr="009A35C9">
        <w:rPr>
          <w:rFonts w:eastAsiaTheme="majorEastAsia"/>
        </w:rPr>
        <w:t>Informacje o podmiotowych środkach dowodowych</w:t>
      </w:r>
    </w:p>
    <w:p w:rsidR="001D7AEF" w:rsidRPr="00F131D5" w:rsidRDefault="001D7AEF" w:rsidP="001D7AEF">
      <w:pPr>
        <w:rPr>
          <w:rFonts w:eastAsiaTheme="majorEastAsia"/>
          <w:b/>
        </w:rPr>
      </w:pPr>
      <w:r w:rsidRPr="00F131D5">
        <w:rPr>
          <w:rFonts w:eastAsiaTheme="majorEastAsia"/>
          <w:b/>
        </w:rPr>
        <w:t xml:space="preserve">Rozdział XX. </w:t>
      </w:r>
      <w:r w:rsidRPr="009A35C9">
        <w:rPr>
          <w:rFonts w:eastAsiaTheme="majorEastAsia"/>
        </w:rPr>
        <w:t>Sposób obliczenia ceny</w:t>
      </w:r>
    </w:p>
    <w:p w:rsidR="001D7AEF" w:rsidRPr="009A35C9" w:rsidRDefault="001D7AEF" w:rsidP="001D7AEF">
      <w:pPr>
        <w:jc w:val="both"/>
        <w:rPr>
          <w:rFonts w:eastAsiaTheme="majorEastAsia"/>
        </w:rPr>
      </w:pPr>
      <w:r w:rsidRPr="00F131D5">
        <w:rPr>
          <w:rFonts w:eastAsiaTheme="majorEastAsia"/>
          <w:b/>
        </w:rPr>
        <w:t xml:space="preserve">Rozdział XXI. </w:t>
      </w:r>
      <w:r w:rsidRPr="009A35C9">
        <w:rPr>
          <w:rFonts w:eastAsiaTheme="majorEastAsia"/>
        </w:rPr>
        <w:t>Opis kryteriów oceny ofert wraz z podaniem wag tych kryteriów i sposobu oceny</w:t>
      </w:r>
    </w:p>
    <w:p w:rsidR="001D7AEF" w:rsidRPr="00F131D5" w:rsidRDefault="001D7AEF" w:rsidP="001D7AEF">
      <w:pPr>
        <w:rPr>
          <w:rFonts w:eastAsiaTheme="majorEastAsia"/>
          <w:b/>
        </w:rPr>
      </w:pPr>
      <w:r w:rsidRPr="00F131D5">
        <w:rPr>
          <w:rFonts w:eastAsiaTheme="majorEastAsia"/>
          <w:b/>
        </w:rPr>
        <w:t xml:space="preserve">Rozdział XXII. </w:t>
      </w:r>
      <w:r w:rsidRPr="009A35C9">
        <w:rPr>
          <w:rFonts w:eastAsiaTheme="majorEastAsia"/>
        </w:rPr>
        <w:t>Wyjaśnienie treści SWZ</w:t>
      </w:r>
    </w:p>
    <w:p w:rsidR="001D7AEF" w:rsidRPr="00F131D5" w:rsidRDefault="001D7AEF" w:rsidP="001D7AEF">
      <w:pPr>
        <w:jc w:val="both"/>
        <w:rPr>
          <w:rFonts w:eastAsiaTheme="majorEastAsia"/>
          <w:b/>
        </w:rPr>
      </w:pPr>
      <w:r w:rsidRPr="00F131D5">
        <w:rPr>
          <w:rFonts w:eastAsiaTheme="majorEastAsia"/>
          <w:b/>
        </w:rPr>
        <w:t xml:space="preserve">Rozdział XXIII. </w:t>
      </w:r>
      <w:r w:rsidRPr="009A35C9">
        <w:rPr>
          <w:rFonts w:eastAsiaTheme="majorEastAsia"/>
        </w:rPr>
        <w:t>Informacje o formalnościach, jakie muszą zostać dopełnione po wyborze oferty w celu zawarcia umowy w sprawie zamówienia publicznego</w:t>
      </w:r>
    </w:p>
    <w:p w:rsidR="001D7AEF" w:rsidRPr="009A35C9" w:rsidRDefault="001D7AEF" w:rsidP="001D7AEF">
      <w:pPr>
        <w:rPr>
          <w:rFonts w:eastAsiaTheme="majorEastAsia"/>
        </w:rPr>
      </w:pPr>
      <w:r w:rsidRPr="00F131D5">
        <w:rPr>
          <w:rFonts w:eastAsiaTheme="majorEastAsia"/>
          <w:b/>
        </w:rPr>
        <w:t xml:space="preserve">Rozdział XXIV. </w:t>
      </w:r>
      <w:r w:rsidRPr="009A35C9">
        <w:rPr>
          <w:rFonts w:eastAsiaTheme="majorEastAsia"/>
        </w:rPr>
        <w:t>Pouczenie o środkach ochrony prawnej przysługujących Wykonawcy</w:t>
      </w:r>
    </w:p>
    <w:p w:rsidR="001D7AEF" w:rsidRPr="00F131D5" w:rsidRDefault="001D7AEF" w:rsidP="001D7AEF">
      <w:pPr>
        <w:jc w:val="both"/>
        <w:rPr>
          <w:rFonts w:eastAsiaTheme="majorEastAsia"/>
          <w:b/>
        </w:rPr>
      </w:pPr>
      <w:r w:rsidRPr="00F131D5">
        <w:rPr>
          <w:rFonts w:eastAsiaTheme="majorEastAsia"/>
          <w:b/>
        </w:rPr>
        <w:t xml:space="preserve">Rozdział XXV. </w:t>
      </w:r>
      <w:r>
        <w:rPr>
          <w:rFonts w:eastAsiaTheme="majorEastAsia"/>
        </w:rPr>
        <w:t>Opis części zamówienia, l</w:t>
      </w:r>
      <w:r w:rsidRPr="009A35C9">
        <w:rPr>
          <w:rFonts w:eastAsiaTheme="majorEastAsia"/>
        </w:rPr>
        <w:t>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1D7AEF" w:rsidRPr="00F131D5" w:rsidRDefault="001D7AEF" w:rsidP="001D7AEF">
      <w:pPr>
        <w:jc w:val="both"/>
        <w:rPr>
          <w:rFonts w:eastAsiaTheme="majorEastAsia"/>
          <w:b/>
        </w:rPr>
      </w:pPr>
      <w:r w:rsidRPr="00F131D5">
        <w:rPr>
          <w:rFonts w:eastAsiaTheme="majorEastAsia"/>
          <w:b/>
        </w:rPr>
        <w:lastRenderedPageBreak/>
        <w:t xml:space="preserve">Rozdział XXVI. </w:t>
      </w:r>
      <w:r w:rsidRPr="009A35C9">
        <w:rPr>
          <w:rFonts w:eastAsiaTheme="majorEastAsia"/>
        </w:rPr>
        <w:t xml:space="preserve">Wymagania w zakresie zatrudnienia na podstawie stosunku pracy, w okolicznościach, o których mowa w art. 95 ustawy </w:t>
      </w:r>
      <w:proofErr w:type="spellStart"/>
      <w:r w:rsidRPr="009A35C9">
        <w:rPr>
          <w:rFonts w:eastAsiaTheme="majorEastAsia"/>
        </w:rPr>
        <w:t>Pzp</w:t>
      </w:r>
      <w:proofErr w:type="spellEnd"/>
    </w:p>
    <w:p w:rsidR="001D7AEF" w:rsidRPr="00F131D5" w:rsidRDefault="001D7AEF" w:rsidP="001D7AEF">
      <w:pPr>
        <w:rPr>
          <w:rFonts w:eastAsiaTheme="majorEastAsia"/>
          <w:b/>
        </w:rPr>
      </w:pPr>
      <w:r w:rsidRPr="00F131D5">
        <w:rPr>
          <w:rFonts w:eastAsiaTheme="majorEastAsia"/>
          <w:b/>
        </w:rPr>
        <w:t xml:space="preserve">Rozdział XXVII. </w:t>
      </w:r>
      <w:r w:rsidRPr="009A35C9">
        <w:rPr>
          <w:rFonts w:eastAsiaTheme="majorEastAsia"/>
        </w:rPr>
        <w:t>Wymagania dotyczące wadium</w:t>
      </w:r>
    </w:p>
    <w:p w:rsidR="001D7AEF" w:rsidRPr="009A35C9" w:rsidRDefault="001D7AEF" w:rsidP="001D7AEF">
      <w:pPr>
        <w:jc w:val="both"/>
        <w:rPr>
          <w:rFonts w:eastAsiaTheme="majorEastAsia"/>
        </w:rPr>
      </w:pPr>
      <w:r w:rsidRPr="00F131D5">
        <w:rPr>
          <w:rFonts w:eastAsiaTheme="majorEastAsia"/>
          <w:b/>
        </w:rPr>
        <w:t xml:space="preserve">Rozdział XXVIII. </w:t>
      </w:r>
      <w:r w:rsidRPr="009A35C9">
        <w:rPr>
          <w:rFonts w:eastAsiaTheme="majorEastAsia"/>
        </w:rPr>
        <w:t>Informacje dotyczące zabezpieczenia należytego wykonania umowy</w:t>
      </w:r>
    </w:p>
    <w:p w:rsidR="001D7AEF" w:rsidRPr="009A35C9" w:rsidRDefault="001D7AEF" w:rsidP="001D7AEF">
      <w:pPr>
        <w:rPr>
          <w:rFonts w:eastAsiaTheme="majorEastAsia"/>
        </w:rPr>
      </w:pPr>
      <w:r w:rsidRPr="00F131D5">
        <w:rPr>
          <w:rFonts w:eastAsiaTheme="majorEastAsia"/>
          <w:b/>
        </w:rPr>
        <w:t xml:space="preserve">Rozdział XXIX. </w:t>
      </w:r>
      <w:r w:rsidRPr="009A35C9">
        <w:rPr>
          <w:rFonts w:eastAsiaTheme="majorEastAsia"/>
        </w:rPr>
        <w:t>Pozostałe informacje</w:t>
      </w:r>
    </w:p>
    <w:p w:rsidR="001D7AEF" w:rsidRPr="009A35C9" w:rsidRDefault="001D7AEF" w:rsidP="001D7AEF">
      <w:pPr>
        <w:jc w:val="both"/>
        <w:rPr>
          <w:rFonts w:eastAsiaTheme="majorEastAsia"/>
        </w:rPr>
      </w:pPr>
      <w:r w:rsidRPr="00F131D5">
        <w:rPr>
          <w:rFonts w:eastAsiaTheme="majorEastAsia"/>
          <w:b/>
        </w:rPr>
        <w:t xml:space="preserve">Rozdział XXX. </w:t>
      </w:r>
      <w:r w:rsidRPr="009A35C9">
        <w:rPr>
          <w:rFonts w:eastAsiaTheme="majorEastAsia"/>
        </w:rPr>
        <w:t>Ochrona danych osobowych zebranych przez Zamawiającego w toku postępowania</w:t>
      </w: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Default="001D7AEF" w:rsidP="00A94A55">
      <w:pPr>
        <w:spacing w:after="200" w:line="252" w:lineRule="auto"/>
        <w:contextualSpacing/>
        <w:jc w:val="both"/>
        <w:rPr>
          <w:rFonts w:eastAsiaTheme="majorEastAsia"/>
          <w:i/>
          <w:color w:val="002060"/>
        </w:rPr>
      </w:pPr>
    </w:p>
    <w:p w:rsidR="001D7AEF" w:rsidRPr="00A51DBC" w:rsidRDefault="001D7AEF" w:rsidP="00A94A55">
      <w:pPr>
        <w:spacing w:after="200" w:line="252" w:lineRule="auto"/>
        <w:contextualSpacing/>
        <w:jc w:val="both"/>
        <w:rPr>
          <w:rFonts w:eastAsiaTheme="majorEastAsia"/>
          <w:i/>
          <w:color w:val="002060"/>
        </w:rPr>
      </w:pPr>
    </w:p>
    <w:p w:rsidR="00F3730F" w:rsidRPr="00F3730F" w:rsidRDefault="00A51DBC" w:rsidP="00F3730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lastRenderedPageBreak/>
        <w:t xml:space="preserve">Rozdział I. Nazwa oraz adres Zamawiającego, numer telefonu, adres poczty </w:t>
      </w:r>
      <w:r w:rsidR="00F3730F">
        <w:rPr>
          <w:rFonts w:eastAsiaTheme="majorEastAsia"/>
          <w:b/>
        </w:rPr>
        <w:t xml:space="preserve">  </w:t>
      </w:r>
      <w:r>
        <w:rPr>
          <w:rFonts w:eastAsiaTheme="majorEastAsia"/>
          <w:b/>
        </w:rPr>
        <w:t>elektronicznej oraz strony internetowej prow</w:t>
      </w:r>
      <w:r w:rsidR="00F3730F">
        <w:rPr>
          <w:rFonts w:eastAsiaTheme="majorEastAsia"/>
          <w:b/>
        </w:rPr>
        <w:t>adzonego postępowania</w:t>
      </w:r>
    </w:p>
    <w:p w:rsidR="00F3730F" w:rsidRDefault="00F3730F" w:rsidP="00F3730F">
      <w:pPr>
        <w:spacing w:after="200" w:line="252" w:lineRule="auto"/>
        <w:contextualSpacing/>
        <w:jc w:val="both"/>
        <w:rPr>
          <w:rFonts w:eastAsiaTheme="majorEastAsia"/>
          <w:bCs/>
        </w:rPr>
      </w:pPr>
    </w:p>
    <w:p w:rsidR="00F3730F" w:rsidRDefault="00F3730F" w:rsidP="00F3730F">
      <w:pPr>
        <w:spacing w:after="200" w:line="252" w:lineRule="auto"/>
        <w:contextualSpacing/>
        <w:jc w:val="both"/>
        <w:rPr>
          <w:rFonts w:eastAsiaTheme="majorEastAsia"/>
          <w:bCs/>
        </w:rPr>
      </w:pPr>
      <w:r>
        <w:rPr>
          <w:rFonts w:eastAsiaTheme="majorEastAsia"/>
          <w:bCs/>
        </w:rPr>
        <w:t xml:space="preserve">Nazwa: </w:t>
      </w:r>
      <w:r>
        <w:rPr>
          <w:rFonts w:eastAsiaTheme="majorEastAsia"/>
          <w:bCs/>
        </w:rPr>
        <w:tab/>
      </w:r>
      <w:r>
        <w:rPr>
          <w:rFonts w:eastAsiaTheme="majorEastAsia"/>
          <w:bCs/>
        </w:rPr>
        <w:tab/>
      </w:r>
      <w:r>
        <w:rPr>
          <w:rFonts w:eastAsiaTheme="majorEastAsia"/>
          <w:bCs/>
        </w:rPr>
        <w:tab/>
      </w:r>
      <w:r>
        <w:rPr>
          <w:rFonts w:eastAsiaTheme="majorEastAsia"/>
          <w:bCs/>
        </w:rPr>
        <w:tab/>
        <w:t>Gmina Rydzyna</w:t>
      </w:r>
    </w:p>
    <w:p w:rsidR="00F3730F" w:rsidRDefault="00F3730F" w:rsidP="00F3730F">
      <w:pPr>
        <w:spacing w:after="200" w:line="252" w:lineRule="auto"/>
        <w:contextualSpacing/>
        <w:jc w:val="both"/>
        <w:rPr>
          <w:rFonts w:eastAsiaTheme="majorEastAsia"/>
          <w:bCs/>
        </w:rPr>
      </w:pPr>
      <w:r>
        <w:rPr>
          <w:rFonts w:eastAsiaTheme="majorEastAsia"/>
          <w:bCs/>
        </w:rPr>
        <w:t>Adres:</w:t>
      </w:r>
      <w:r>
        <w:rPr>
          <w:rFonts w:eastAsiaTheme="majorEastAsia"/>
          <w:bCs/>
        </w:rPr>
        <w:tab/>
      </w:r>
      <w:r>
        <w:rPr>
          <w:rFonts w:eastAsiaTheme="majorEastAsia"/>
          <w:bCs/>
        </w:rPr>
        <w:tab/>
      </w:r>
      <w:r>
        <w:rPr>
          <w:rFonts w:eastAsiaTheme="majorEastAsia"/>
          <w:bCs/>
        </w:rPr>
        <w:tab/>
      </w:r>
      <w:r>
        <w:rPr>
          <w:rFonts w:eastAsiaTheme="majorEastAsia"/>
          <w:bCs/>
        </w:rPr>
        <w:tab/>
      </w:r>
      <w:r>
        <w:rPr>
          <w:rFonts w:eastAsiaTheme="majorEastAsia"/>
          <w:bCs/>
        </w:rPr>
        <w:tab/>
        <w:t>ul. Rynek 1</w:t>
      </w:r>
    </w:p>
    <w:p w:rsidR="00F3730F" w:rsidRDefault="00F3730F" w:rsidP="00F3730F">
      <w:pPr>
        <w:spacing w:after="200" w:line="252" w:lineRule="auto"/>
        <w:contextualSpacing/>
        <w:jc w:val="both"/>
        <w:rPr>
          <w:rFonts w:eastAsiaTheme="majorEastAsia"/>
          <w:bCs/>
        </w:rPr>
      </w:pPr>
      <w:r>
        <w:rPr>
          <w:rFonts w:eastAsiaTheme="majorEastAsia"/>
          <w:bCs/>
        </w:rPr>
        <w:tab/>
      </w:r>
      <w:r>
        <w:rPr>
          <w:rFonts w:eastAsiaTheme="majorEastAsia"/>
          <w:bCs/>
        </w:rPr>
        <w:tab/>
      </w:r>
      <w:r>
        <w:rPr>
          <w:rFonts w:eastAsiaTheme="majorEastAsia"/>
          <w:bCs/>
        </w:rPr>
        <w:tab/>
      </w:r>
      <w:r>
        <w:rPr>
          <w:rFonts w:eastAsiaTheme="majorEastAsia"/>
          <w:bCs/>
        </w:rPr>
        <w:tab/>
      </w:r>
      <w:r>
        <w:rPr>
          <w:rFonts w:eastAsiaTheme="majorEastAsia"/>
          <w:bCs/>
        </w:rPr>
        <w:tab/>
        <w:t>64-130 Rydzyna</w:t>
      </w:r>
    </w:p>
    <w:p w:rsidR="00F3730F" w:rsidRDefault="00F3730F" w:rsidP="00F3730F">
      <w:pPr>
        <w:spacing w:after="200" w:line="252" w:lineRule="auto"/>
        <w:contextualSpacing/>
        <w:jc w:val="both"/>
      </w:pPr>
      <w:r>
        <w:rPr>
          <w:rFonts w:eastAsiaTheme="majorEastAsia"/>
          <w:bCs/>
        </w:rPr>
        <w:t>Numer telefonu:</w:t>
      </w:r>
      <w:r>
        <w:rPr>
          <w:rFonts w:eastAsiaTheme="majorEastAsia"/>
          <w:bCs/>
        </w:rPr>
        <w:tab/>
      </w:r>
      <w:r>
        <w:rPr>
          <w:rFonts w:eastAsiaTheme="majorEastAsia"/>
          <w:bCs/>
        </w:rPr>
        <w:tab/>
      </w:r>
      <w:r>
        <w:rPr>
          <w:rFonts w:eastAsiaTheme="majorEastAsia"/>
          <w:bCs/>
        </w:rPr>
        <w:tab/>
      </w:r>
      <w:r w:rsidRPr="00A51DBC">
        <w:t>65 538 84 34</w:t>
      </w:r>
    </w:p>
    <w:p w:rsidR="00F3730F" w:rsidRPr="004755FF" w:rsidRDefault="00F3730F" w:rsidP="00F3730F">
      <w:pPr>
        <w:spacing w:after="200" w:line="252" w:lineRule="auto"/>
        <w:contextualSpacing/>
        <w:jc w:val="both"/>
        <w:rPr>
          <w:rFonts w:eastAsiaTheme="majorEastAsia"/>
          <w:bCs/>
          <w:color w:val="7030A0"/>
        </w:rPr>
      </w:pPr>
      <w:r>
        <w:rPr>
          <w:rFonts w:eastAsiaTheme="majorEastAsia"/>
          <w:bCs/>
        </w:rPr>
        <w:t>Adres poczty elektronicznej:</w:t>
      </w:r>
      <w:r>
        <w:rPr>
          <w:rFonts w:eastAsiaTheme="majorEastAsia"/>
          <w:bCs/>
        </w:rPr>
        <w:tab/>
      </w:r>
      <w:r w:rsidRPr="004755FF">
        <w:rPr>
          <w:rFonts w:eastAsiaTheme="majorEastAsia"/>
          <w:bCs/>
          <w:color w:val="0070C0"/>
        </w:rPr>
        <w:tab/>
      </w:r>
      <w:hyperlink r:id="rId7" w:history="1">
        <w:r w:rsidRPr="004755FF">
          <w:rPr>
            <w:rStyle w:val="Hipercze"/>
            <w:rFonts w:eastAsiaTheme="majorEastAsia"/>
            <w:bCs/>
            <w:color w:val="7030A0"/>
          </w:rPr>
          <w:t>rydzyna@rydzyna.pl</w:t>
        </w:r>
      </w:hyperlink>
    </w:p>
    <w:p w:rsidR="00F3730F" w:rsidRPr="00F3730F" w:rsidRDefault="00F3730F" w:rsidP="00F3730F">
      <w:pPr>
        <w:contextualSpacing/>
        <w:jc w:val="both"/>
        <w:rPr>
          <w:rFonts w:eastAsiaTheme="majorEastAsia"/>
          <w:bCs/>
        </w:rPr>
      </w:pPr>
      <w:r w:rsidRPr="00F3730F">
        <w:rPr>
          <w:rFonts w:eastAsiaTheme="majorEastAsia"/>
          <w:bCs/>
        </w:rPr>
        <w:t xml:space="preserve">Adres strony internetowej </w:t>
      </w:r>
    </w:p>
    <w:p w:rsidR="00F3730F" w:rsidRPr="001D7AEF" w:rsidRDefault="00F3730F" w:rsidP="00F3730F">
      <w:pPr>
        <w:rPr>
          <w:color w:val="7030A0"/>
        </w:rPr>
      </w:pPr>
      <w:r w:rsidRPr="00F3730F">
        <w:rPr>
          <w:rFonts w:eastAsiaTheme="majorEastAsia"/>
          <w:bCs/>
        </w:rPr>
        <w:t>prowadzonego postępowania:</w:t>
      </w:r>
      <w:r w:rsidRPr="004755FF">
        <w:rPr>
          <w:rFonts w:eastAsiaTheme="majorEastAsia"/>
          <w:bCs/>
          <w:color w:val="0070C0"/>
        </w:rPr>
        <w:tab/>
      </w:r>
      <w:hyperlink r:id="rId8" w:history="1">
        <w:r w:rsidRPr="001D7AEF">
          <w:rPr>
            <w:rStyle w:val="Hipercze"/>
            <w:color w:val="7030A0"/>
          </w:rPr>
          <w:t>https://platformazakupowa.pl/pn/rydzyna</w:t>
        </w:r>
      </w:hyperlink>
    </w:p>
    <w:p w:rsidR="00F3730F" w:rsidRPr="004755FF" w:rsidRDefault="00F3730F" w:rsidP="00F3730F">
      <w:pPr>
        <w:pStyle w:val="NormalnyWeb"/>
        <w:spacing w:before="0" w:beforeAutospacing="0" w:after="0" w:afterAutospacing="0"/>
        <w:rPr>
          <w:color w:val="7030A0"/>
          <w:sz w:val="24"/>
          <w:szCs w:val="24"/>
        </w:rPr>
      </w:pPr>
    </w:p>
    <w:p w:rsidR="004755FF" w:rsidRDefault="00F3730F" w:rsidP="004755FF">
      <w:pPr>
        <w:spacing w:before="100" w:beforeAutospacing="1" w:after="100" w:afterAutospacing="1"/>
        <w:jc w:val="both"/>
        <w:rPr>
          <w:rFonts w:ascii="TimesNewRomanPS" w:hAnsi="TimesNewRomanPS"/>
          <w:i/>
          <w:iCs/>
          <w:sz w:val="22"/>
          <w:szCs w:val="22"/>
        </w:rPr>
      </w:pPr>
      <w:r w:rsidRPr="00F3730F">
        <w:rPr>
          <w:rFonts w:ascii="TimesNewRomanPS" w:hAnsi="TimesNewRomanPS"/>
          <w:i/>
          <w:iCs/>
          <w:sz w:val="22"/>
          <w:szCs w:val="22"/>
        </w:rPr>
        <w:t>Wykonawca zamierzaj</w:t>
      </w:r>
      <w:r>
        <w:rPr>
          <w:rFonts w:ascii="TimesNewRomanPS" w:hAnsi="TimesNewRomanPS"/>
          <w:i/>
          <w:iCs/>
          <w:sz w:val="22"/>
          <w:szCs w:val="22"/>
        </w:rPr>
        <w:t>ą</w:t>
      </w:r>
      <w:r w:rsidRPr="00F3730F">
        <w:rPr>
          <w:rFonts w:ascii="TimesNewRomanPS" w:hAnsi="TimesNewRomanPS"/>
          <w:i/>
          <w:iCs/>
          <w:sz w:val="22"/>
          <w:szCs w:val="22"/>
        </w:rPr>
        <w:t>cy wzi</w:t>
      </w:r>
      <w:r>
        <w:rPr>
          <w:rFonts w:ascii="TimesNewRomanPS" w:hAnsi="TimesNewRomanPS"/>
          <w:i/>
          <w:iCs/>
          <w:sz w:val="22"/>
          <w:szCs w:val="22"/>
        </w:rPr>
        <w:t>ąć</w:t>
      </w:r>
      <w:r w:rsidRPr="00F3730F">
        <w:rPr>
          <w:rFonts w:ascii="TimesNewRomanPS" w:hAnsi="TimesNewRomanPS"/>
          <w:i/>
          <w:iCs/>
          <w:sz w:val="22"/>
          <w:szCs w:val="22"/>
        </w:rPr>
        <w:t xml:space="preserve"> udział w post</w:t>
      </w:r>
      <w:r>
        <w:rPr>
          <w:rFonts w:ascii="TimesNewRomanPS" w:hAnsi="TimesNewRomanPS"/>
          <w:i/>
          <w:iCs/>
          <w:sz w:val="22"/>
          <w:szCs w:val="22"/>
        </w:rPr>
        <w:t>ę</w:t>
      </w:r>
      <w:r w:rsidRPr="00F3730F">
        <w:rPr>
          <w:rFonts w:ascii="TimesNewRomanPS" w:hAnsi="TimesNewRomanPS"/>
          <w:i/>
          <w:iCs/>
          <w:sz w:val="22"/>
          <w:szCs w:val="22"/>
        </w:rPr>
        <w:t>powaniu o udzielenie zam</w:t>
      </w:r>
      <w:r w:rsidR="004755FF">
        <w:rPr>
          <w:rFonts w:ascii="TimesNewRomanPS" w:hAnsi="TimesNewRomanPS"/>
          <w:i/>
          <w:iCs/>
          <w:sz w:val="22"/>
          <w:szCs w:val="22"/>
        </w:rPr>
        <w:t>ó</w:t>
      </w:r>
      <w:r w:rsidRPr="00F3730F">
        <w:rPr>
          <w:rFonts w:ascii="TimesNewRomanPS" w:hAnsi="TimesNewRomanPS"/>
          <w:i/>
          <w:iCs/>
          <w:sz w:val="22"/>
          <w:szCs w:val="22"/>
        </w:rPr>
        <w:t>wienia publicznego, zobowi</w:t>
      </w:r>
      <w:r w:rsidR="004755FF">
        <w:rPr>
          <w:rFonts w:ascii="TimesNewRomanPS" w:hAnsi="TimesNewRomanPS"/>
          <w:i/>
          <w:iCs/>
          <w:sz w:val="22"/>
          <w:szCs w:val="22"/>
        </w:rPr>
        <w:t>ą</w:t>
      </w:r>
      <w:r w:rsidRPr="00F3730F">
        <w:rPr>
          <w:rFonts w:ascii="TimesNewRomanPS" w:hAnsi="TimesNewRomanPS"/>
          <w:i/>
          <w:iCs/>
          <w:sz w:val="22"/>
          <w:szCs w:val="22"/>
        </w:rPr>
        <w:t>zany jest posiada</w:t>
      </w:r>
      <w:r w:rsidR="004755FF">
        <w:rPr>
          <w:rFonts w:ascii="TimesNewRomanPS" w:hAnsi="TimesNewRomanPS"/>
          <w:i/>
          <w:iCs/>
          <w:sz w:val="22"/>
          <w:szCs w:val="22"/>
        </w:rPr>
        <w:t>ć</w:t>
      </w:r>
      <w:r w:rsidRPr="00F3730F">
        <w:rPr>
          <w:rFonts w:ascii="TimesNewRomanPS" w:hAnsi="TimesNewRomanPS"/>
          <w:i/>
          <w:iCs/>
          <w:sz w:val="22"/>
          <w:szCs w:val="22"/>
        </w:rPr>
        <w:t xml:space="preserve"> konto na platformie zakupowej.</w:t>
      </w:r>
    </w:p>
    <w:p w:rsidR="00F3730F" w:rsidRPr="00F3730F" w:rsidRDefault="00F3730F" w:rsidP="004755FF">
      <w:pPr>
        <w:spacing w:before="100" w:beforeAutospacing="1" w:after="100" w:afterAutospacing="1"/>
        <w:jc w:val="both"/>
        <w:rPr>
          <w:rFonts w:ascii="TimesNewRomanPS" w:hAnsi="TimesNewRomanPS"/>
          <w:i/>
          <w:iCs/>
          <w:sz w:val="22"/>
          <w:szCs w:val="22"/>
        </w:rPr>
      </w:pPr>
      <w:r w:rsidRPr="00F3730F">
        <w:rPr>
          <w:rFonts w:ascii="TimesNewRomanPS" w:hAnsi="TimesNewRomanPS"/>
          <w:i/>
          <w:iCs/>
          <w:sz w:val="22"/>
          <w:szCs w:val="22"/>
        </w:rPr>
        <w:t xml:space="preserve">Zarejestrowanie i utrzymanie konta na platformie zakupowej oraz korzystanie z platformy jest bezpłatne. </w:t>
      </w:r>
    </w:p>
    <w:p w:rsidR="00F3730F" w:rsidRDefault="00F3730F" w:rsidP="00F3730F">
      <w:pPr>
        <w:spacing w:after="200" w:line="252" w:lineRule="auto"/>
        <w:contextualSpacing/>
        <w:jc w:val="both"/>
        <w:rPr>
          <w:rFonts w:eastAsiaTheme="majorEastAsia"/>
          <w:bCs/>
        </w:rPr>
      </w:pPr>
    </w:p>
    <w:p w:rsidR="004755FF" w:rsidRPr="00F3730F" w:rsidRDefault="004755FF" w:rsidP="004755F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II. Adres strony internetowej, na której udostępniane będą zmiany i wyjaśnienia treści SWZ oraz inne dokumenty zamówienia bezpośrednio związane z postępowaniem o udzielenie zamówienia</w:t>
      </w:r>
    </w:p>
    <w:p w:rsidR="004755FF" w:rsidRPr="004755FF" w:rsidRDefault="007835F1" w:rsidP="004755FF">
      <w:pPr>
        <w:rPr>
          <w:color w:val="7030A0"/>
        </w:rPr>
      </w:pPr>
      <w:hyperlink r:id="rId9" w:history="1">
        <w:r w:rsidR="004755FF" w:rsidRPr="004755FF">
          <w:rPr>
            <w:rStyle w:val="Hipercze"/>
            <w:color w:val="7030A0"/>
          </w:rPr>
          <w:t>https://platformazakupowa.pl/pn/rydzyna</w:t>
        </w:r>
      </w:hyperlink>
    </w:p>
    <w:p w:rsidR="004755FF" w:rsidRDefault="004755FF" w:rsidP="004755FF">
      <w:pPr>
        <w:pStyle w:val="NormalnyWeb"/>
        <w:spacing w:before="0" w:beforeAutospacing="0" w:after="0" w:afterAutospacing="0"/>
        <w:rPr>
          <w:color w:val="00B0F0"/>
          <w:sz w:val="24"/>
          <w:szCs w:val="24"/>
        </w:rPr>
      </w:pPr>
    </w:p>
    <w:p w:rsidR="004755FF" w:rsidRPr="00F3730F" w:rsidRDefault="004755FF" w:rsidP="004755FF">
      <w:pPr>
        <w:pStyle w:val="NormalnyWeb"/>
        <w:spacing w:before="0" w:beforeAutospacing="0" w:after="0" w:afterAutospacing="0"/>
        <w:rPr>
          <w:color w:val="00B0F0"/>
          <w:sz w:val="24"/>
          <w:szCs w:val="24"/>
        </w:rPr>
      </w:pPr>
    </w:p>
    <w:p w:rsidR="004755FF" w:rsidRPr="00F3730F" w:rsidRDefault="004755FF" w:rsidP="004755F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III. Tryb udzielenia zamówienia</w:t>
      </w:r>
    </w:p>
    <w:p w:rsidR="00F3730F" w:rsidRDefault="004755FF" w:rsidP="00F3730F">
      <w:pPr>
        <w:spacing w:after="200" w:line="252" w:lineRule="auto"/>
        <w:contextualSpacing/>
        <w:jc w:val="both"/>
        <w:rPr>
          <w:rFonts w:eastAsiaTheme="majorEastAsia"/>
          <w:bCs/>
        </w:rPr>
      </w:pPr>
      <w:r>
        <w:rPr>
          <w:rFonts w:eastAsiaTheme="majorEastAsia"/>
        </w:rPr>
        <w:t>Postępowanie prowadzone jest</w:t>
      </w:r>
      <w:r w:rsidRPr="00A51DBC">
        <w:rPr>
          <w:rFonts w:eastAsiaTheme="majorEastAsia"/>
        </w:rPr>
        <w:t xml:space="preserve"> w trybie podstawowym bez przeprowadzenia negocjacji na podstawie art. 275 pkt 1 </w:t>
      </w:r>
      <w:r>
        <w:rPr>
          <w:rFonts w:eastAsiaTheme="majorEastAsia"/>
        </w:rPr>
        <w:t xml:space="preserve">i poniżej progów unijnych, o których mowa w art. 3 </w:t>
      </w:r>
      <w:r w:rsidRPr="00A51DBC">
        <w:rPr>
          <w:rFonts w:eastAsiaTheme="majorEastAsia"/>
          <w:bCs/>
        </w:rPr>
        <w:t xml:space="preserve">ustawy </w:t>
      </w:r>
      <w:proofErr w:type="spellStart"/>
      <w:r>
        <w:rPr>
          <w:rFonts w:eastAsiaTheme="majorEastAsia"/>
          <w:bCs/>
        </w:rPr>
        <w:t>Pzp</w:t>
      </w:r>
      <w:proofErr w:type="spellEnd"/>
      <w:r>
        <w:rPr>
          <w:rFonts w:eastAsiaTheme="majorEastAsia"/>
          <w:bCs/>
        </w:rPr>
        <w:t>.</w:t>
      </w:r>
    </w:p>
    <w:p w:rsidR="004755FF" w:rsidRDefault="004755FF" w:rsidP="00F3730F">
      <w:pPr>
        <w:spacing w:after="200" w:line="252" w:lineRule="auto"/>
        <w:contextualSpacing/>
        <w:jc w:val="both"/>
        <w:rPr>
          <w:rFonts w:eastAsiaTheme="majorEastAsia"/>
          <w:bCs/>
        </w:rPr>
      </w:pPr>
    </w:p>
    <w:p w:rsidR="004755FF" w:rsidRPr="00F3730F" w:rsidRDefault="004755FF" w:rsidP="004755F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IV. Informacja</w:t>
      </w:r>
      <w:r w:rsidR="002E0CCC">
        <w:rPr>
          <w:rFonts w:eastAsiaTheme="majorEastAsia"/>
          <w:b/>
        </w:rPr>
        <w:t>, czy Zamawiający przewiduje wybór najkorzystniejszej oferty z możliwością prowadzenia negocjacji</w:t>
      </w:r>
      <w:r>
        <w:rPr>
          <w:rFonts w:eastAsiaTheme="majorEastAsia"/>
          <w:b/>
        </w:rPr>
        <w:t xml:space="preserve"> </w:t>
      </w:r>
    </w:p>
    <w:p w:rsidR="00F3730F" w:rsidRDefault="002E0CCC" w:rsidP="00F3730F">
      <w:pPr>
        <w:spacing w:after="200" w:line="252" w:lineRule="auto"/>
        <w:contextualSpacing/>
        <w:jc w:val="both"/>
        <w:rPr>
          <w:rFonts w:eastAsiaTheme="majorEastAsia"/>
          <w:bCs/>
        </w:rPr>
      </w:pPr>
      <w:r>
        <w:rPr>
          <w:rFonts w:eastAsiaTheme="majorEastAsia"/>
          <w:bCs/>
        </w:rPr>
        <w:t>Zamawiający nie przewiduje negocjacji.</w:t>
      </w:r>
    </w:p>
    <w:p w:rsidR="002E0CCC" w:rsidRDefault="002E0CCC" w:rsidP="00F3730F">
      <w:pPr>
        <w:spacing w:after="200" w:line="252" w:lineRule="auto"/>
        <w:contextualSpacing/>
        <w:jc w:val="both"/>
        <w:rPr>
          <w:rFonts w:eastAsiaTheme="majorEastAsia"/>
          <w:bCs/>
        </w:rPr>
      </w:pPr>
    </w:p>
    <w:p w:rsidR="002E0CCC" w:rsidRPr="00F3730F" w:rsidRDefault="002E0CCC" w:rsidP="002E0CCC">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V. Opis przedmiotu zamówienia</w:t>
      </w:r>
    </w:p>
    <w:p w:rsidR="00F74317" w:rsidRPr="00F74317" w:rsidRDefault="00F74317" w:rsidP="001D7AEF">
      <w:pPr>
        <w:jc w:val="both"/>
      </w:pPr>
      <w:r>
        <w:t xml:space="preserve">1. </w:t>
      </w:r>
      <w:r w:rsidRPr="00F74317">
        <w:t xml:space="preserve">Przedmiotem zamówienia jest </w:t>
      </w:r>
      <w:r w:rsidRPr="00F74317">
        <w:rPr>
          <w:bCs/>
          <w:iCs/>
        </w:rPr>
        <w:t>ubezpieczenie majątku oraz interesu majątkowego Gminy Rydzyna</w:t>
      </w:r>
      <w:r w:rsidRPr="00F74317">
        <w:t xml:space="preserve"> (CPV 66510000-8 – usługi ubezpieczeniowe).</w:t>
      </w:r>
    </w:p>
    <w:p w:rsidR="00F74317" w:rsidRDefault="00F74317" w:rsidP="001D7AEF">
      <w:pPr>
        <w:jc w:val="both"/>
      </w:pPr>
    </w:p>
    <w:p w:rsidR="00F74317" w:rsidRPr="00F74317" w:rsidRDefault="00F74317" w:rsidP="001D7AEF">
      <w:pPr>
        <w:jc w:val="both"/>
      </w:pPr>
      <w:r>
        <w:t xml:space="preserve">2. </w:t>
      </w:r>
      <w:r w:rsidRPr="00F74317">
        <w:t>Przedmiot zamówienia podzielony został na dwie części, tj.</w:t>
      </w:r>
      <w:r>
        <w:t>:</w:t>
      </w:r>
      <w:r w:rsidRPr="00F74317">
        <w:t xml:space="preserve"> </w:t>
      </w:r>
    </w:p>
    <w:p w:rsidR="001D7AEF" w:rsidRDefault="001D7AEF" w:rsidP="001D7AEF">
      <w:pPr>
        <w:spacing w:before="120"/>
        <w:jc w:val="both"/>
        <w:rPr>
          <w:u w:val="single"/>
        </w:rPr>
      </w:pPr>
    </w:p>
    <w:p w:rsidR="00F74317" w:rsidRPr="00F74317" w:rsidRDefault="00F74317" w:rsidP="001D7AEF">
      <w:pPr>
        <w:spacing w:before="120"/>
        <w:jc w:val="both"/>
        <w:rPr>
          <w:b/>
        </w:rPr>
      </w:pPr>
      <w:r w:rsidRPr="00F74317">
        <w:rPr>
          <w:u w:val="single"/>
        </w:rPr>
        <w:lastRenderedPageBreak/>
        <w:t>Część nr 1</w:t>
      </w:r>
      <w:r w:rsidRPr="00F74317">
        <w:t>:</w:t>
      </w:r>
    </w:p>
    <w:p w:rsidR="00F74317" w:rsidRPr="00F74317" w:rsidRDefault="00F74317" w:rsidP="001D7AEF">
      <w:pPr>
        <w:pStyle w:val="Nagwek"/>
        <w:tabs>
          <w:tab w:val="center" w:pos="180"/>
        </w:tabs>
        <w:jc w:val="both"/>
      </w:pPr>
      <w:r>
        <w:tab/>
      </w:r>
      <w:r w:rsidRPr="00F74317">
        <w:t>1.1. ubezpieczenie od ognia i innych zdarzeń losowych,</w:t>
      </w:r>
    </w:p>
    <w:p w:rsidR="00F74317" w:rsidRPr="00F74317" w:rsidRDefault="00F74317" w:rsidP="001D7AEF">
      <w:pPr>
        <w:pStyle w:val="Nagwek"/>
        <w:tabs>
          <w:tab w:val="center" w:pos="180"/>
        </w:tabs>
        <w:jc w:val="both"/>
      </w:pPr>
      <w:r w:rsidRPr="00F74317">
        <w:t>1.2. ubezpieczenie od kradzie</w:t>
      </w:r>
      <w:r w:rsidRPr="00F74317">
        <w:rPr>
          <w:lang w:val="pl-PL"/>
        </w:rPr>
        <w:t>ż</w:t>
      </w:r>
      <w:r w:rsidRPr="00F74317">
        <w:t>y z włamaniem i rabunku,</w:t>
      </w:r>
    </w:p>
    <w:p w:rsidR="00F74317" w:rsidRPr="00F74317" w:rsidRDefault="00F74317" w:rsidP="001D7AEF">
      <w:pPr>
        <w:pStyle w:val="Nagwek"/>
        <w:tabs>
          <w:tab w:val="center" w:pos="180"/>
        </w:tabs>
        <w:jc w:val="both"/>
      </w:pPr>
      <w:r w:rsidRPr="00F74317">
        <w:t>1.</w:t>
      </w:r>
      <w:r w:rsidRPr="00F74317">
        <w:rPr>
          <w:lang w:val="pl-PL"/>
        </w:rPr>
        <w:t>3</w:t>
      </w:r>
      <w:r w:rsidRPr="00F74317">
        <w:t>. ubezpieczenie sprzętu stra</w:t>
      </w:r>
      <w:r w:rsidRPr="00F74317">
        <w:rPr>
          <w:lang w:val="pl-PL"/>
        </w:rPr>
        <w:t>ż</w:t>
      </w:r>
      <w:proofErr w:type="spellStart"/>
      <w:r w:rsidRPr="00F74317">
        <w:t>ackiego</w:t>
      </w:r>
      <w:proofErr w:type="spellEnd"/>
      <w:r w:rsidRPr="00F74317">
        <w:t>,</w:t>
      </w:r>
    </w:p>
    <w:p w:rsidR="00F74317" w:rsidRPr="00F74317" w:rsidRDefault="00F74317" w:rsidP="001D7AEF">
      <w:pPr>
        <w:pStyle w:val="Nagwek"/>
        <w:tabs>
          <w:tab w:val="center" w:pos="180"/>
        </w:tabs>
        <w:jc w:val="both"/>
      </w:pPr>
      <w:r w:rsidRPr="00F74317">
        <w:t>1.</w:t>
      </w:r>
      <w:r w:rsidRPr="00F74317">
        <w:rPr>
          <w:lang w:val="pl-PL"/>
        </w:rPr>
        <w:t>4</w:t>
      </w:r>
      <w:r w:rsidRPr="00F74317">
        <w:t>. ubezpieczeni</w:t>
      </w:r>
      <w:r w:rsidRPr="00F74317">
        <w:rPr>
          <w:lang w:val="pl-PL"/>
        </w:rPr>
        <w:t>e</w:t>
      </w:r>
      <w:r w:rsidRPr="00F74317">
        <w:t xml:space="preserve"> OC,</w:t>
      </w:r>
    </w:p>
    <w:p w:rsidR="00F74317" w:rsidRPr="00F74317" w:rsidRDefault="00F74317" w:rsidP="001D7AEF">
      <w:pPr>
        <w:pStyle w:val="Nagwek"/>
        <w:tabs>
          <w:tab w:val="center" w:pos="180"/>
        </w:tabs>
        <w:jc w:val="both"/>
      </w:pPr>
      <w:r w:rsidRPr="00F74317">
        <w:t>1.5. ubezpieczenie następstw nieszczęśliwych wypadków</w:t>
      </w:r>
      <w:r>
        <w:rPr>
          <w:lang w:val="pl-PL"/>
        </w:rPr>
        <w:t>.</w:t>
      </w:r>
      <w:r w:rsidRPr="00F74317">
        <w:t xml:space="preserve"> </w:t>
      </w:r>
    </w:p>
    <w:p w:rsidR="00F74317" w:rsidRPr="00F74317" w:rsidRDefault="00F74317" w:rsidP="001D7AEF">
      <w:pPr>
        <w:spacing w:before="120"/>
        <w:jc w:val="both"/>
      </w:pPr>
      <w:r w:rsidRPr="00F74317">
        <w:rPr>
          <w:u w:val="single"/>
        </w:rPr>
        <w:t>Część nr 2</w:t>
      </w:r>
      <w:r>
        <w:t>:</w:t>
      </w:r>
    </w:p>
    <w:p w:rsidR="00F74317" w:rsidRPr="00F74317" w:rsidRDefault="00F74317" w:rsidP="001D7AEF">
      <w:pPr>
        <w:pStyle w:val="Nagwek"/>
        <w:tabs>
          <w:tab w:val="center" w:pos="180"/>
        </w:tabs>
        <w:jc w:val="both"/>
        <w:rPr>
          <w:bCs/>
          <w:lang w:val="pl-PL"/>
        </w:rPr>
      </w:pPr>
      <w:r w:rsidRPr="00F74317">
        <w:t>1.</w:t>
      </w:r>
      <w:r w:rsidRPr="00F74317">
        <w:rPr>
          <w:lang w:val="pl-PL"/>
        </w:rPr>
        <w:t>6</w:t>
      </w:r>
      <w:r w:rsidRPr="00F74317">
        <w:t>. ubezpieczenia komunikacyjne</w:t>
      </w:r>
      <w:r>
        <w:rPr>
          <w:bCs/>
          <w:lang w:val="pl-PL"/>
        </w:rPr>
        <w:t>.</w:t>
      </w:r>
    </w:p>
    <w:p w:rsidR="00F74317" w:rsidRDefault="00F74317" w:rsidP="001D7AEF">
      <w:pPr>
        <w:jc w:val="both"/>
      </w:pPr>
    </w:p>
    <w:p w:rsidR="00F74317" w:rsidRPr="00F74317" w:rsidRDefault="00F74317" w:rsidP="001D7AEF">
      <w:pPr>
        <w:jc w:val="both"/>
      </w:pPr>
      <w:r>
        <w:t xml:space="preserve">3. </w:t>
      </w:r>
      <w:r w:rsidRPr="00F74317">
        <w:t xml:space="preserve">Szczegółowy opis przedmiotu zamówienia w zakresie </w:t>
      </w:r>
      <w:proofErr w:type="spellStart"/>
      <w:r w:rsidRPr="00F74317">
        <w:t>ryzyk</w:t>
      </w:r>
      <w:proofErr w:type="spellEnd"/>
      <w:r w:rsidRPr="00F74317">
        <w:t xml:space="preserve"> podstawowych określony został </w:t>
      </w:r>
      <w:r w:rsidRPr="00F74317">
        <w:br/>
        <w:t xml:space="preserve">w </w:t>
      </w:r>
      <w:r w:rsidR="00CE78D3" w:rsidRPr="002F55A2">
        <w:rPr>
          <w:b/>
          <w:color w:val="000000" w:themeColor="text1"/>
        </w:rPr>
        <w:t>Załą</w:t>
      </w:r>
      <w:r w:rsidR="002F55A2" w:rsidRPr="002F55A2">
        <w:rPr>
          <w:b/>
          <w:color w:val="000000" w:themeColor="text1"/>
        </w:rPr>
        <w:t>czniku nr 6</w:t>
      </w:r>
      <w:r w:rsidR="00CE78D3">
        <w:t xml:space="preserve"> do SWZ (opis przedmiotu zamówienia),</w:t>
      </w:r>
      <w:r w:rsidRPr="00F74317">
        <w:t xml:space="preserve"> pkt I - I</w:t>
      </w:r>
      <w:r w:rsidR="00CE78D3">
        <w:t>V</w:t>
      </w:r>
      <w:r w:rsidRPr="00F74317">
        <w:t>.</w:t>
      </w:r>
    </w:p>
    <w:p w:rsidR="00CE78D3" w:rsidRDefault="00CE78D3" w:rsidP="001D7AEF">
      <w:pPr>
        <w:jc w:val="both"/>
      </w:pPr>
    </w:p>
    <w:p w:rsidR="00CE78D3" w:rsidRPr="00F74317" w:rsidRDefault="00CE78D3" w:rsidP="001D7AEF">
      <w:pPr>
        <w:jc w:val="both"/>
      </w:pPr>
      <w:r>
        <w:t xml:space="preserve">4. </w:t>
      </w:r>
      <w:r w:rsidR="00F74317" w:rsidRPr="00F74317">
        <w:t xml:space="preserve">Szczegółowy opis przedmiotu zamówienia w zakresie </w:t>
      </w:r>
      <w:proofErr w:type="spellStart"/>
      <w:r w:rsidR="00F74317" w:rsidRPr="00F74317">
        <w:t>ryzyk</w:t>
      </w:r>
      <w:proofErr w:type="spellEnd"/>
      <w:r w:rsidR="00F74317" w:rsidRPr="00F74317">
        <w:t xml:space="preserve"> dodatkowych określony został </w:t>
      </w:r>
      <w:r w:rsidR="00F74317" w:rsidRPr="00F74317">
        <w:br/>
        <w:t>w</w:t>
      </w:r>
      <w:r w:rsidRPr="00F74317">
        <w:t xml:space="preserve"> </w:t>
      </w:r>
      <w:r w:rsidRPr="002F55A2">
        <w:rPr>
          <w:b/>
          <w:color w:val="000000" w:themeColor="text1"/>
        </w:rPr>
        <w:t xml:space="preserve">Załączniku nr </w:t>
      </w:r>
      <w:r w:rsidR="002F55A2" w:rsidRPr="002F55A2">
        <w:rPr>
          <w:b/>
          <w:color w:val="000000" w:themeColor="text1"/>
        </w:rPr>
        <w:t>6</w:t>
      </w:r>
      <w:r w:rsidRPr="001D7AEF">
        <w:rPr>
          <w:color w:val="FF0000"/>
        </w:rPr>
        <w:t xml:space="preserve"> </w:t>
      </w:r>
      <w:r>
        <w:t>do SWZ (opis przedmiotu zamówienia),</w:t>
      </w:r>
      <w:r w:rsidRPr="00F74317">
        <w:t xml:space="preserve"> pkt </w:t>
      </w:r>
      <w:r>
        <w:t>V</w:t>
      </w:r>
      <w:r w:rsidRPr="00F74317">
        <w:t>.</w:t>
      </w:r>
    </w:p>
    <w:p w:rsidR="00CE78D3" w:rsidRDefault="00CE78D3" w:rsidP="001D7AEF">
      <w:pPr>
        <w:jc w:val="both"/>
      </w:pPr>
    </w:p>
    <w:p w:rsidR="00F74317" w:rsidRDefault="00CE78D3" w:rsidP="001D7AEF">
      <w:pPr>
        <w:jc w:val="both"/>
      </w:pPr>
      <w:r>
        <w:t xml:space="preserve">5. </w:t>
      </w:r>
      <w:r w:rsidR="00F74317" w:rsidRPr="00F74317">
        <w:t>Zamawiający dopuszcza możliwość składania ofert częściowych. Wykonawca może złożyć ofertę na jedną lub dwie części zamówienia.</w:t>
      </w:r>
    </w:p>
    <w:p w:rsidR="008D19A6" w:rsidRDefault="008D19A6" w:rsidP="008D19A6">
      <w:pPr>
        <w:spacing w:before="40" w:after="40" w:line="360" w:lineRule="auto"/>
        <w:jc w:val="both"/>
        <w:rPr>
          <w:rFonts w:ascii="Arial" w:hAnsi="Arial" w:cs="Arial"/>
          <w:bCs/>
          <w:i/>
          <w:sz w:val="20"/>
          <w:szCs w:val="20"/>
        </w:rPr>
      </w:pPr>
    </w:p>
    <w:p w:rsidR="008D19A6" w:rsidRPr="008D19A6" w:rsidRDefault="008D19A6" w:rsidP="008D19A6">
      <w:pPr>
        <w:spacing w:before="40" w:after="40" w:line="360" w:lineRule="auto"/>
        <w:jc w:val="both"/>
        <w:rPr>
          <w:bCs/>
          <w:i/>
          <w:kern w:val="16"/>
        </w:rPr>
      </w:pPr>
      <w:r w:rsidRPr="008D19A6">
        <w:rPr>
          <w:bCs/>
          <w:i/>
        </w:rPr>
        <w:t xml:space="preserve">Postępowanie prowadzone jest przy udziale brokera ubezpieczeniowego - </w:t>
      </w:r>
      <w:r w:rsidRPr="008D19A6">
        <w:rPr>
          <w:bCs/>
          <w:i/>
          <w:kern w:val="16"/>
        </w:rPr>
        <w:t>METROPOLIS Kancelaria Brokerów Ubezpieczeniowych Sp. z o.o.</w:t>
      </w:r>
    </w:p>
    <w:p w:rsidR="008D19A6" w:rsidRPr="008D19A6" w:rsidRDefault="008D19A6" w:rsidP="008D19A6">
      <w:pPr>
        <w:pStyle w:val="Tekstpodstawowy"/>
        <w:spacing w:before="120" w:line="360" w:lineRule="auto"/>
        <w:jc w:val="both"/>
        <w:rPr>
          <w:i/>
          <w:kern w:val="16"/>
        </w:rPr>
      </w:pPr>
      <w:r w:rsidRPr="008D19A6">
        <w:rPr>
          <w:i/>
          <w:kern w:val="16"/>
        </w:rPr>
        <w:t>Umowy ubezpieczenia zawarte zostaną za pośrednictwem brokera ubezpieczeniowego w rozumieniu Ustawy o pośrednictwie ubezpieczeniowym z dnia 22 maja 2003 roku</w:t>
      </w:r>
      <w:r>
        <w:rPr>
          <w:i/>
          <w:kern w:val="16"/>
        </w:rPr>
        <w:t xml:space="preserve"> </w:t>
      </w:r>
      <w:r w:rsidRPr="008D19A6">
        <w:rPr>
          <w:i/>
          <w:kern w:val="16"/>
        </w:rPr>
        <w:t>- METROPOLIS Kancelaria Brokerów Ubezpieczeniowych Sp. z o.o.</w:t>
      </w:r>
    </w:p>
    <w:p w:rsidR="00F74317" w:rsidRPr="00F74317" w:rsidRDefault="00F74317" w:rsidP="004429A1">
      <w:pPr>
        <w:spacing w:line="360" w:lineRule="auto"/>
        <w:jc w:val="both"/>
        <w:rPr>
          <w:color w:val="000000"/>
        </w:rPr>
      </w:pPr>
    </w:p>
    <w:p w:rsidR="00830A77" w:rsidRPr="00F3730F" w:rsidRDefault="00830A77" w:rsidP="00830A7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VI. Termin wykonania zamówienia</w:t>
      </w:r>
    </w:p>
    <w:p w:rsidR="00F3730F" w:rsidRDefault="00830A77" w:rsidP="00F3730F">
      <w:pPr>
        <w:spacing w:after="200" w:line="252" w:lineRule="auto"/>
        <w:contextualSpacing/>
        <w:jc w:val="both"/>
        <w:rPr>
          <w:rFonts w:eastAsiaTheme="majorEastAsia"/>
          <w:b/>
          <w:bCs/>
        </w:rPr>
      </w:pPr>
      <w:r>
        <w:rPr>
          <w:rFonts w:eastAsiaTheme="majorEastAsia"/>
          <w:bCs/>
        </w:rPr>
        <w:t xml:space="preserve">Termin realizacji zamówienia: </w:t>
      </w:r>
      <w:r w:rsidRPr="00CE78D3">
        <w:rPr>
          <w:rFonts w:eastAsiaTheme="majorEastAsia"/>
          <w:b/>
          <w:bCs/>
        </w:rPr>
        <w:t xml:space="preserve">od 01.04.2021 r. do </w:t>
      </w:r>
      <w:r w:rsidR="00CE78D3" w:rsidRPr="00CE78D3">
        <w:rPr>
          <w:rFonts w:eastAsiaTheme="majorEastAsia"/>
          <w:b/>
          <w:bCs/>
        </w:rPr>
        <w:t>31.03.2024 r.</w:t>
      </w:r>
      <w:r w:rsidR="00BA703E">
        <w:rPr>
          <w:rFonts w:eastAsiaTheme="majorEastAsia"/>
          <w:b/>
          <w:bCs/>
        </w:rPr>
        <w:t>, tj. 36 miesięcy.</w:t>
      </w:r>
    </w:p>
    <w:p w:rsidR="00CE78D3" w:rsidRDefault="00CE78D3" w:rsidP="001D7AEF">
      <w:pPr>
        <w:pStyle w:val="Tekstpodstawowy"/>
        <w:spacing w:before="120"/>
        <w:jc w:val="both"/>
        <w:rPr>
          <w:color w:val="000000"/>
          <w:kern w:val="16"/>
        </w:rPr>
      </w:pPr>
      <w:r w:rsidRPr="00CE78D3">
        <w:rPr>
          <w:color w:val="000000"/>
          <w:kern w:val="16"/>
        </w:rPr>
        <w:t>Dla Części nr 2 w pierwszym roku wykonywania zamówienia, w celu wyrównania terminów odnowienia wszystkich umów ubezpieczenia zawartych w wyniku niniejszego postępowania, Wykonawca naliczy składkę ubezpieczeniową pomniejszoną proporcjonalnie, co do dnia za włączenie do ochrony ubezpieczeniowej części majątku objętego ochroną w ramach umów zawartych przed dniem 1 kwietnia 2021 r. i skutkującymi ochroną ubezpieczeniową w trakcie trwania okresu realizacji zamówienia.</w:t>
      </w:r>
    </w:p>
    <w:p w:rsidR="001D7AEF" w:rsidRPr="00CE78D3" w:rsidRDefault="001D7AEF" w:rsidP="001D7AEF">
      <w:pPr>
        <w:pStyle w:val="Tekstpodstawowy"/>
        <w:spacing w:before="120"/>
        <w:jc w:val="both"/>
        <w:rPr>
          <w:color w:val="000000"/>
          <w:kern w:val="16"/>
        </w:rPr>
      </w:pPr>
    </w:p>
    <w:p w:rsidR="00830A77" w:rsidRPr="00F3730F" w:rsidRDefault="00830A77" w:rsidP="00830A7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VII. Projektowane postanowienia umowy w sprawie zamówienia publicznego, które zostaną wprowadzone do treści tej umowy</w:t>
      </w:r>
    </w:p>
    <w:p w:rsidR="00830A77" w:rsidRPr="00830A77" w:rsidRDefault="00830A77" w:rsidP="00830A77">
      <w:pPr>
        <w:spacing w:before="100" w:beforeAutospacing="1" w:after="100" w:afterAutospacing="1"/>
        <w:jc w:val="both"/>
        <w:rPr>
          <w:rFonts w:ascii="TimesNewRomanPSMT" w:hAnsi="TimesNewRomanPSMT" w:cs="TimesNewRomanPSMT"/>
        </w:rPr>
      </w:pPr>
      <w:r>
        <w:rPr>
          <w:rFonts w:ascii="TimesNewRomanPSMT" w:hAnsi="TimesNewRomanPSMT" w:cs="TimesNewRomanPSMT"/>
        </w:rPr>
        <w:lastRenderedPageBreak/>
        <w:t xml:space="preserve">1. </w:t>
      </w:r>
      <w:r w:rsidRPr="00830A77">
        <w:rPr>
          <w:rFonts w:ascii="TimesNewRomanPSMT" w:hAnsi="TimesNewRomanPSMT" w:cs="TimesNewRomanPSMT"/>
        </w:rPr>
        <w:t>Zamawiaj</w:t>
      </w:r>
      <w:r>
        <w:rPr>
          <w:rFonts w:ascii="TimesNewRomanPSMT" w:hAnsi="TimesNewRomanPSMT" w:cs="TimesNewRomanPSMT"/>
        </w:rPr>
        <w:t>ą</w:t>
      </w:r>
      <w:r w:rsidRPr="00830A77">
        <w:rPr>
          <w:rFonts w:ascii="TimesNewRomanPSMT" w:hAnsi="TimesNewRomanPSMT" w:cs="TimesNewRomanPSMT"/>
        </w:rPr>
        <w:t>cy wymaga, aby wybrany Wykonawca zawarł z nim umow</w:t>
      </w:r>
      <w:r>
        <w:rPr>
          <w:rFonts w:ascii="TimesNewRomanPSMT" w:hAnsi="TimesNewRomanPSMT" w:cs="TimesNewRomanPSMT"/>
        </w:rPr>
        <w:t>ę</w:t>
      </w:r>
      <w:r w:rsidRPr="00830A77">
        <w:rPr>
          <w:rFonts w:ascii="TimesNewRomanPSMT" w:hAnsi="TimesNewRomanPSMT" w:cs="TimesNewRomanPSMT"/>
        </w:rPr>
        <w:t xml:space="preserve"> na warunkach okre</w:t>
      </w:r>
      <w:r>
        <w:rPr>
          <w:rFonts w:ascii="TimesNewRomanPSMT" w:hAnsi="TimesNewRomanPSMT" w:cs="TimesNewRomanPSMT"/>
        </w:rPr>
        <w:t>ś</w:t>
      </w:r>
      <w:r w:rsidRPr="00830A77">
        <w:rPr>
          <w:rFonts w:ascii="TimesNewRomanPSMT" w:hAnsi="TimesNewRomanPSMT" w:cs="TimesNewRomanPSMT"/>
        </w:rPr>
        <w:t>lonych w projekcie umowy stanowi</w:t>
      </w:r>
      <w:r>
        <w:rPr>
          <w:rFonts w:ascii="TimesNewRomanPSMT" w:hAnsi="TimesNewRomanPSMT" w:cs="TimesNewRomanPSMT"/>
        </w:rPr>
        <w:t>ą</w:t>
      </w:r>
      <w:r w:rsidRPr="00830A77">
        <w:rPr>
          <w:rFonts w:ascii="TimesNewRomanPSMT" w:hAnsi="TimesNewRomanPSMT" w:cs="TimesNewRomanPSMT"/>
        </w:rPr>
        <w:t>cym zał</w:t>
      </w:r>
      <w:r>
        <w:rPr>
          <w:rFonts w:ascii="TimesNewRomanPSMT" w:hAnsi="TimesNewRomanPSMT" w:cs="TimesNewRomanPSMT"/>
        </w:rPr>
        <w:t>ą</w:t>
      </w:r>
      <w:r w:rsidRPr="00830A77">
        <w:rPr>
          <w:rFonts w:ascii="TimesNewRomanPSMT" w:hAnsi="TimesNewRomanPSMT" w:cs="TimesNewRomanPSMT"/>
        </w:rPr>
        <w:t xml:space="preserve">cznik do SWZ. </w:t>
      </w:r>
    </w:p>
    <w:p w:rsidR="00830A77" w:rsidRDefault="00830A77" w:rsidP="00830A77">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2. </w:t>
      </w:r>
      <w:r w:rsidRPr="00830A77">
        <w:rPr>
          <w:rFonts w:ascii="TimesNewRomanPSMT" w:hAnsi="TimesNewRomanPSMT" w:cs="TimesNewRomanPSMT"/>
        </w:rPr>
        <w:t xml:space="preserve">Zamawiający, zgodnie z art. 445 ust. 1 ustawy </w:t>
      </w:r>
      <w:proofErr w:type="spellStart"/>
      <w:r w:rsidRPr="00830A77">
        <w:rPr>
          <w:rFonts w:ascii="TimesNewRomanPSMT" w:hAnsi="TimesNewRomanPSMT" w:cs="TimesNewRomanPSMT"/>
        </w:rPr>
        <w:t>Pzp</w:t>
      </w:r>
      <w:proofErr w:type="spellEnd"/>
      <w:r w:rsidRPr="00830A77">
        <w:rPr>
          <w:rFonts w:ascii="TimesNewRomanPSMT" w:hAnsi="TimesNewRomanPSMT" w:cs="TimesNewRomanPSMT"/>
        </w:rPr>
        <w:t>, przewiduje mo</w:t>
      </w:r>
      <w:r>
        <w:rPr>
          <w:rFonts w:ascii="TimesNewRomanPSMT" w:hAnsi="TimesNewRomanPSMT" w:cs="TimesNewRomanPSMT"/>
        </w:rPr>
        <w:t>ż</w:t>
      </w:r>
      <w:r w:rsidRPr="00830A77">
        <w:rPr>
          <w:rFonts w:ascii="TimesNewRomanPSMT" w:hAnsi="TimesNewRomanPSMT" w:cs="TimesNewRomanPSMT"/>
        </w:rPr>
        <w:t>liwo</w:t>
      </w:r>
      <w:r>
        <w:rPr>
          <w:rFonts w:ascii="TimesNewRomanPSMT" w:hAnsi="TimesNewRomanPSMT" w:cs="TimesNewRomanPSMT"/>
        </w:rPr>
        <w:t>ść</w:t>
      </w:r>
      <w:r w:rsidRPr="00830A77">
        <w:rPr>
          <w:rFonts w:ascii="TimesNewRomanPSMT" w:hAnsi="TimesNewRomanPSMT" w:cs="TimesNewRomanPSMT"/>
        </w:rPr>
        <w:t xml:space="preserve"> dokonania zmian postanowie</w:t>
      </w:r>
      <w:r>
        <w:rPr>
          <w:rFonts w:ascii="TimesNewRomanPSMT" w:hAnsi="TimesNewRomanPSMT" w:cs="TimesNewRomanPSMT"/>
        </w:rPr>
        <w:t>ń</w:t>
      </w:r>
      <w:r w:rsidRPr="00830A77">
        <w:rPr>
          <w:rFonts w:ascii="TimesNewRomanPSMT" w:hAnsi="TimesNewRomanPSMT" w:cs="TimesNewRomanPSMT"/>
        </w:rPr>
        <w:t xml:space="preserve"> zawartej umowy w sprawie zam</w:t>
      </w:r>
      <w:r>
        <w:rPr>
          <w:rFonts w:ascii="TimesNewRomanPSMT" w:hAnsi="TimesNewRomanPSMT" w:cs="TimesNewRomanPSMT"/>
        </w:rPr>
        <w:t>ó</w:t>
      </w:r>
      <w:r w:rsidRPr="00830A77">
        <w:rPr>
          <w:rFonts w:ascii="TimesNewRomanPSMT" w:hAnsi="TimesNewRomanPSMT" w:cs="TimesNewRomanPSMT"/>
        </w:rPr>
        <w:t>wienia publicznego, w spos</w:t>
      </w:r>
      <w:r>
        <w:rPr>
          <w:rFonts w:ascii="TimesNewRomanPSMT" w:hAnsi="TimesNewRomanPSMT" w:cs="TimesNewRomanPSMT"/>
        </w:rPr>
        <w:t>ó</w:t>
      </w:r>
      <w:r w:rsidRPr="00830A77">
        <w:rPr>
          <w:rFonts w:ascii="TimesNewRomanPSMT" w:hAnsi="TimesNewRomanPSMT" w:cs="TimesNewRomanPSMT"/>
        </w:rPr>
        <w:t>b i na warunkach okre</w:t>
      </w:r>
      <w:r>
        <w:rPr>
          <w:rFonts w:ascii="TimesNewRomanPSMT" w:hAnsi="TimesNewRomanPSMT" w:cs="TimesNewRomanPSMT"/>
        </w:rPr>
        <w:t>ś</w:t>
      </w:r>
      <w:r w:rsidRPr="00830A77">
        <w:rPr>
          <w:rFonts w:ascii="TimesNewRomanPSMT" w:hAnsi="TimesNewRomanPSMT" w:cs="TimesNewRomanPSMT"/>
        </w:rPr>
        <w:t xml:space="preserve">lonych w projekcie umowy. </w:t>
      </w:r>
    </w:p>
    <w:p w:rsidR="00F3730F" w:rsidRPr="00830A77" w:rsidRDefault="00F3730F" w:rsidP="00F3730F">
      <w:pPr>
        <w:spacing w:after="200" w:line="252" w:lineRule="auto"/>
        <w:contextualSpacing/>
        <w:jc w:val="both"/>
        <w:rPr>
          <w:rFonts w:eastAsiaTheme="majorEastAsia"/>
          <w:bCs/>
        </w:rPr>
      </w:pPr>
    </w:p>
    <w:p w:rsidR="00830A77" w:rsidRPr="00F3730F" w:rsidRDefault="00830A77" w:rsidP="00830A7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VIII. Informacja o środkach komunikacji elektronicznej, przy użyciu których Zamawiający będzie komunikował się z Wykonawcami, oraz informacje o wymaganiach technicznych i organizacyjnych sporządzania, wysyłania i odbierania korespondencji elektronicznej</w:t>
      </w:r>
    </w:p>
    <w:p w:rsidR="00F3730F" w:rsidRDefault="00F3730F" w:rsidP="00F3730F">
      <w:pPr>
        <w:spacing w:after="200" w:line="252" w:lineRule="auto"/>
        <w:contextualSpacing/>
        <w:jc w:val="both"/>
        <w:rPr>
          <w:rFonts w:eastAsiaTheme="majorEastAsia"/>
          <w:bCs/>
        </w:rPr>
      </w:pPr>
    </w:p>
    <w:p w:rsidR="00830A77" w:rsidRPr="00830A77" w:rsidRDefault="00A76467" w:rsidP="00A76467">
      <w:pPr>
        <w:spacing w:before="100" w:beforeAutospacing="1" w:after="100" w:afterAutospacing="1"/>
        <w:jc w:val="both"/>
      </w:pPr>
      <w:r w:rsidRPr="00A76467">
        <w:t xml:space="preserve">1. </w:t>
      </w:r>
      <w:r w:rsidR="00830A77" w:rsidRPr="00830A77">
        <w:t>Post</w:t>
      </w:r>
      <w:r w:rsidRPr="00A76467">
        <w:t>ę</w:t>
      </w:r>
      <w:r w:rsidR="00830A77" w:rsidRPr="00830A77">
        <w:t>powanie prowadzone jest w j</w:t>
      </w:r>
      <w:r w:rsidRPr="00A76467">
        <w:t>ę</w:t>
      </w:r>
      <w:r w:rsidR="00830A77" w:rsidRPr="00830A77">
        <w:t>zyku polskim w formie elektronicznej za po</w:t>
      </w:r>
      <w:r w:rsidRPr="00A76467">
        <w:t>ś</w:t>
      </w:r>
      <w:r w:rsidR="00830A77" w:rsidRPr="00830A77">
        <w:t xml:space="preserve">rednictwem platformy zakupowej (dalej jako „Platforma”) pod adresem: </w:t>
      </w:r>
    </w:p>
    <w:p w:rsidR="00830A77" w:rsidRPr="001D7AEF" w:rsidRDefault="00A76467" w:rsidP="00A76467">
      <w:pPr>
        <w:spacing w:before="100" w:beforeAutospacing="1" w:after="100" w:afterAutospacing="1"/>
        <w:ind w:left="720"/>
        <w:rPr>
          <w:color w:val="7030A0"/>
        </w:rPr>
      </w:pPr>
      <w:r w:rsidRPr="00A76467">
        <w:rPr>
          <w:rFonts w:eastAsiaTheme="majorEastAsia"/>
          <w:bCs/>
          <w:color w:val="0070C0"/>
        </w:rPr>
        <w:tab/>
      </w:r>
      <w:hyperlink r:id="rId10" w:history="1">
        <w:r w:rsidRPr="001D7AEF">
          <w:rPr>
            <w:rStyle w:val="Hipercze"/>
            <w:color w:val="7030A0"/>
          </w:rPr>
          <w:t>https://platformazakupowa.pl/pn/rydzyna</w:t>
        </w:r>
      </w:hyperlink>
      <w:r w:rsidR="00830A77" w:rsidRPr="001D7AEF">
        <w:rPr>
          <w:color w:val="7030A0"/>
        </w:rPr>
        <w:t xml:space="preserve"> </w:t>
      </w:r>
    </w:p>
    <w:p w:rsidR="00830A77" w:rsidRPr="001D7AEF" w:rsidRDefault="00A76467" w:rsidP="00A76467">
      <w:pPr>
        <w:spacing w:before="100" w:beforeAutospacing="1" w:after="100" w:afterAutospacing="1"/>
        <w:jc w:val="both"/>
        <w:rPr>
          <w:color w:val="000000" w:themeColor="text1"/>
        </w:rPr>
      </w:pPr>
      <w:r w:rsidRPr="00A76467">
        <w:t xml:space="preserve">2. </w:t>
      </w:r>
      <w:r w:rsidR="00830A77" w:rsidRPr="00830A77">
        <w:t>W celu skr</w:t>
      </w:r>
      <w:r w:rsidRPr="00A76467">
        <w:t>ó</w:t>
      </w:r>
      <w:r w:rsidR="00830A77" w:rsidRPr="00830A77">
        <w:t>cenia czasu udzielenia odpowiedzi na pytania preferuje si</w:t>
      </w:r>
      <w:r w:rsidRPr="00A76467">
        <w:t>ę</w:t>
      </w:r>
      <w:r w:rsidR="00830A77" w:rsidRPr="00830A77">
        <w:t>, aby komunikacja mi</w:t>
      </w:r>
      <w:r w:rsidRPr="00A76467">
        <w:t>ę</w:t>
      </w:r>
      <w:r w:rsidR="00830A77" w:rsidRPr="00830A77">
        <w:t>dzy Zamawiaj</w:t>
      </w:r>
      <w:r w:rsidRPr="00A76467">
        <w:t>ą</w:t>
      </w:r>
      <w:r w:rsidR="00830A77" w:rsidRPr="00830A77">
        <w:t>cym a Wykonawcami, w tym wszelkie o</w:t>
      </w:r>
      <w:r w:rsidRPr="00A76467">
        <w:t>ś</w:t>
      </w:r>
      <w:r w:rsidR="00830A77" w:rsidRPr="00830A77">
        <w:t xml:space="preserve">wiadczenia, wnioski, zawiadomienia oraz informacje, przekazywane </w:t>
      </w:r>
      <w:r w:rsidRPr="00A76467">
        <w:t>były</w:t>
      </w:r>
      <w:r w:rsidR="00830A77" w:rsidRPr="00830A77">
        <w:t xml:space="preserve"> w formie elektronicznej za po</w:t>
      </w:r>
      <w:r w:rsidRPr="00A76467">
        <w:t>ś</w:t>
      </w:r>
      <w:r w:rsidR="00830A77" w:rsidRPr="00830A77">
        <w:t xml:space="preserve">rednictwem </w:t>
      </w:r>
      <w:r w:rsidR="00830A77" w:rsidRPr="001D7AEF">
        <w:rPr>
          <w:b/>
          <w:color w:val="000000" w:themeColor="text1"/>
        </w:rPr>
        <w:t>platformazakupowa.pl</w:t>
      </w:r>
      <w:r w:rsidR="00830A77" w:rsidRPr="001D7AEF">
        <w:rPr>
          <w:color w:val="000000" w:themeColor="text1"/>
        </w:rPr>
        <w:t xml:space="preserve"> i formularza </w:t>
      </w:r>
      <w:r w:rsidR="00830A77" w:rsidRPr="001D7AEF">
        <w:rPr>
          <w:b/>
          <w:color w:val="000000" w:themeColor="text1"/>
        </w:rPr>
        <w:t>„Wy</w:t>
      </w:r>
      <w:r w:rsidRPr="001D7AEF">
        <w:rPr>
          <w:b/>
          <w:color w:val="000000" w:themeColor="text1"/>
        </w:rPr>
        <w:t>ś</w:t>
      </w:r>
      <w:r w:rsidR="00830A77" w:rsidRPr="001D7AEF">
        <w:rPr>
          <w:b/>
          <w:color w:val="000000" w:themeColor="text1"/>
        </w:rPr>
        <w:t>lij wiadomo</w:t>
      </w:r>
      <w:r w:rsidRPr="001D7AEF">
        <w:rPr>
          <w:b/>
          <w:color w:val="000000" w:themeColor="text1"/>
        </w:rPr>
        <w:t>ść</w:t>
      </w:r>
      <w:r w:rsidR="00830A77" w:rsidRPr="001D7AEF">
        <w:rPr>
          <w:b/>
          <w:color w:val="000000" w:themeColor="text1"/>
        </w:rPr>
        <w:t xml:space="preserve"> do Zamawiaj</w:t>
      </w:r>
      <w:r w:rsidRPr="001D7AEF">
        <w:rPr>
          <w:b/>
          <w:color w:val="000000" w:themeColor="text1"/>
        </w:rPr>
        <w:t>ą</w:t>
      </w:r>
      <w:r w:rsidR="00830A77" w:rsidRPr="001D7AEF">
        <w:rPr>
          <w:b/>
          <w:color w:val="000000" w:themeColor="text1"/>
        </w:rPr>
        <w:t>cego”.</w:t>
      </w:r>
      <w:r w:rsidR="00830A77" w:rsidRPr="001D7AEF">
        <w:rPr>
          <w:color w:val="000000" w:themeColor="text1"/>
        </w:rPr>
        <w:t xml:space="preserve"> </w:t>
      </w:r>
    </w:p>
    <w:p w:rsidR="00830A77" w:rsidRPr="001D7AEF" w:rsidRDefault="00A76467" w:rsidP="00A76467">
      <w:pPr>
        <w:spacing w:before="100" w:beforeAutospacing="1" w:after="100" w:afterAutospacing="1"/>
        <w:jc w:val="both"/>
        <w:rPr>
          <w:color w:val="000000" w:themeColor="text1"/>
        </w:rPr>
      </w:pPr>
      <w:r w:rsidRPr="00A76467">
        <w:t xml:space="preserve">3. </w:t>
      </w:r>
      <w:r w:rsidR="00830A77" w:rsidRPr="00830A77">
        <w:t>Za dat</w:t>
      </w:r>
      <w:r w:rsidRPr="00A76467">
        <w:t>ę</w:t>
      </w:r>
      <w:r w:rsidR="00830A77" w:rsidRPr="00830A77">
        <w:t xml:space="preserve"> przekazania (wpływu) o</w:t>
      </w:r>
      <w:r w:rsidRPr="00A76467">
        <w:t>ś</w:t>
      </w:r>
      <w:r w:rsidR="00830A77" w:rsidRPr="00830A77">
        <w:t>wiadcze</w:t>
      </w:r>
      <w:r w:rsidRPr="00A76467">
        <w:t>ń</w:t>
      </w:r>
      <w:r w:rsidR="00830A77" w:rsidRPr="00830A77">
        <w:t>, wniosk</w:t>
      </w:r>
      <w:r w:rsidRPr="00A76467">
        <w:t>ó</w:t>
      </w:r>
      <w:r w:rsidR="00830A77" w:rsidRPr="00830A77">
        <w:t>w, zawiadomie</w:t>
      </w:r>
      <w:r w:rsidRPr="00A76467">
        <w:t>ń</w:t>
      </w:r>
      <w:r w:rsidR="00830A77" w:rsidRPr="00830A77">
        <w:t xml:space="preserve"> oraz informacji przyjmuje si</w:t>
      </w:r>
      <w:r w:rsidRPr="00A76467">
        <w:t>ę</w:t>
      </w:r>
      <w:r w:rsidR="00830A77" w:rsidRPr="00830A77">
        <w:t xml:space="preserve"> dat</w:t>
      </w:r>
      <w:r w:rsidRPr="00A76467">
        <w:t>ę</w:t>
      </w:r>
      <w:r w:rsidR="00830A77" w:rsidRPr="00830A77">
        <w:t xml:space="preserve"> ich przesłania za po</w:t>
      </w:r>
      <w:r w:rsidRPr="00A76467">
        <w:t>ś</w:t>
      </w:r>
      <w:r w:rsidR="00830A77" w:rsidRPr="00830A77">
        <w:t>redni</w:t>
      </w:r>
      <w:r w:rsidR="00830A77" w:rsidRPr="001D7AEF">
        <w:rPr>
          <w:color w:val="000000" w:themeColor="text1"/>
        </w:rPr>
        <w:t xml:space="preserve">ctwem </w:t>
      </w:r>
      <w:r w:rsidR="00830A77" w:rsidRPr="001D7AEF">
        <w:rPr>
          <w:b/>
          <w:color w:val="000000" w:themeColor="text1"/>
        </w:rPr>
        <w:t>platformazakupowa.pl</w:t>
      </w:r>
      <w:r w:rsidR="00830A77" w:rsidRPr="001D7AEF">
        <w:rPr>
          <w:color w:val="000000" w:themeColor="text1"/>
        </w:rPr>
        <w:t xml:space="preserve"> poprzez klikni</w:t>
      </w:r>
      <w:r w:rsidRPr="001D7AEF">
        <w:rPr>
          <w:color w:val="000000" w:themeColor="text1"/>
        </w:rPr>
        <w:t>ę</w:t>
      </w:r>
      <w:r w:rsidR="00830A77" w:rsidRPr="001D7AEF">
        <w:rPr>
          <w:color w:val="000000" w:themeColor="text1"/>
        </w:rPr>
        <w:t xml:space="preserve">cie przycisku </w:t>
      </w:r>
      <w:r w:rsidR="00830A77" w:rsidRPr="001D7AEF">
        <w:rPr>
          <w:b/>
          <w:color w:val="000000" w:themeColor="text1"/>
        </w:rPr>
        <w:t>„Wy</w:t>
      </w:r>
      <w:r w:rsidRPr="001D7AEF">
        <w:rPr>
          <w:b/>
          <w:color w:val="000000" w:themeColor="text1"/>
        </w:rPr>
        <w:t>ś</w:t>
      </w:r>
      <w:r w:rsidR="00830A77" w:rsidRPr="001D7AEF">
        <w:rPr>
          <w:b/>
          <w:color w:val="000000" w:themeColor="text1"/>
        </w:rPr>
        <w:t>lij wiadomo</w:t>
      </w:r>
      <w:r w:rsidRPr="001D7AEF">
        <w:rPr>
          <w:b/>
          <w:color w:val="000000" w:themeColor="text1"/>
        </w:rPr>
        <w:t>ść</w:t>
      </w:r>
      <w:r w:rsidR="00830A77" w:rsidRPr="001D7AEF">
        <w:rPr>
          <w:b/>
          <w:color w:val="000000" w:themeColor="text1"/>
        </w:rPr>
        <w:t xml:space="preserve"> do Zamawiaj</w:t>
      </w:r>
      <w:r w:rsidRPr="001D7AEF">
        <w:rPr>
          <w:b/>
          <w:color w:val="000000" w:themeColor="text1"/>
        </w:rPr>
        <w:t>ą</w:t>
      </w:r>
      <w:r w:rsidR="00830A77" w:rsidRPr="001D7AEF">
        <w:rPr>
          <w:b/>
          <w:color w:val="000000" w:themeColor="text1"/>
        </w:rPr>
        <w:t>cego”</w:t>
      </w:r>
      <w:r w:rsidR="00830A77" w:rsidRPr="001D7AEF">
        <w:rPr>
          <w:color w:val="000000" w:themeColor="text1"/>
        </w:rPr>
        <w:t xml:space="preserve"> po kt</w:t>
      </w:r>
      <w:r w:rsidRPr="001D7AEF">
        <w:rPr>
          <w:color w:val="000000" w:themeColor="text1"/>
        </w:rPr>
        <w:t>ó</w:t>
      </w:r>
      <w:r w:rsidR="00830A77" w:rsidRPr="001D7AEF">
        <w:rPr>
          <w:color w:val="000000" w:themeColor="text1"/>
        </w:rPr>
        <w:t>rych pojawi si</w:t>
      </w:r>
      <w:r w:rsidRPr="001D7AEF">
        <w:rPr>
          <w:color w:val="000000" w:themeColor="text1"/>
        </w:rPr>
        <w:t>ę</w:t>
      </w:r>
      <w:r w:rsidR="00830A77" w:rsidRPr="001D7AEF">
        <w:rPr>
          <w:color w:val="000000" w:themeColor="text1"/>
        </w:rPr>
        <w:t xml:space="preserve"> komunikat, </w:t>
      </w:r>
      <w:r w:rsidRPr="001D7AEF">
        <w:rPr>
          <w:color w:val="000000" w:themeColor="text1"/>
        </w:rPr>
        <w:t>ż</w:t>
      </w:r>
      <w:r w:rsidR="00830A77" w:rsidRPr="001D7AEF">
        <w:rPr>
          <w:color w:val="000000" w:themeColor="text1"/>
        </w:rPr>
        <w:t>e wiadomo</w:t>
      </w:r>
      <w:r w:rsidRPr="001D7AEF">
        <w:rPr>
          <w:color w:val="000000" w:themeColor="text1"/>
        </w:rPr>
        <w:t>ść</w:t>
      </w:r>
      <w:r w:rsidR="00830A77" w:rsidRPr="001D7AEF">
        <w:rPr>
          <w:color w:val="000000" w:themeColor="text1"/>
        </w:rPr>
        <w:t xml:space="preserve"> została wysłana do Zamawiaj</w:t>
      </w:r>
      <w:r w:rsidRPr="001D7AEF">
        <w:rPr>
          <w:color w:val="000000" w:themeColor="text1"/>
        </w:rPr>
        <w:t>ą</w:t>
      </w:r>
      <w:r w:rsidR="00830A77" w:rsidRPr="001D7AEF">
        <w:rPr>
          <w:color w:val="000000" w:themeColor="text1"/>
        </w:rPr>
        <w:t xml:space="preserve">cego. </w:t>
      </w:r>
    </w:p>
    <w:p w:rsidR="00830A77" w:rsidRPr="001D7AEF" w:rsidRDefault="00A76467" w:rsidP="00A76467">
      <w:pPr>
        <w:spacing w:before="100" w:beforeAutospacing="1" w:after="100" w:afterAutospacing="1"/>
        <w:jc w:val="both"/>
        <w:rPr>
          <w:color w:val="000000" w:themeColor="text1"/>
        </w:rPr>
      </w:pPr>
      <w:r w:rsidRPr="001D7AEF">
        <w:rPr>
          <w:color w:val="000000" w:themeColor="text1"/>
        </w:rPr>
        <w:t xml:space="preserve">4. </w:t>
      </w:r>
      <w:r w:rsidR="00830A77" w:rsidRPr="001D7AEF">
        <w:rPr>
          <w:color w:val="000000" w:themeColor="text1"/>
        </w:rPr>
        <w:t>Zamawiaj</w:t>
      </w:r>
      <w:r w:rsidRPr="001D7AEF">
        <w:rPr>
          <w:color w:val="000000" w:themeColor="text1"/>
        </w:rPr>
        <w:t>ą</w:t>
      </w:r>
      <w:r w:rsidR="00830A77" w:rsidRPr="001D7AEF">
        <w:rPr>
          <w:color w:val="000000" w:themeColor="text1"/>
        </w:rPr>
        <w:t>cy b</w:t>
      </w:r>
      <w:r w:rsidRPr="001D7AEF">
        <w:rPr>
          <w:color w:val="000000" w:themeColor="text1"/>
        </w:rPr>
        <w:t>ę</w:t>
      </w:r>
      <w:r w:rsidR="00830A77" w:rsidRPr="001D7AEF">
        <w:rPr>
          <w:color w:val="000000" w:themeColor="text1"/>
        </w:rPr>
        <w:t>dzie przekazywał wykonawcom informacje w formie elektronicznej za po</w:t>
      </w:r>
      <w:r w:rsidRPr="001D7AEF">
        <w:rPr>
          <w:color w:val="000000" w:themeColor="text1"/>
        </w:rPr>
        <w:t>ś</w:t>
      </w:r>
      <w:r w:rsidR="00830A77" w:rsidRPr="001D7AEF">
        <w:rPr>
          <w:color w:val="000000" w:themeColor="text1"/>
        </w:rPr>
        <w:t>rednictwem platformazakupowa.pl. Informacje dotycz</w:t>
      </w:r>
      <w:r w:rsidRPr="001D7AEF">
        <w:rPr>
          <w:color w:val="000000" w:themeColor="text1"/>
        </w:rPr>
        <w:t>ą</w:t>
      </w:r>
      <w:r w:rsidR="00830A77" w:rsidRPr="001D7AEF">
        <w:rPr>
          <w:color w:val="000000" w:themeColor="text1"/>
        </w:rPr>
        <w:t>ce odpowiedzi na pytania, zmiany specyfikacji, zmiany terminu składania i otwarcia ofert Zamawiaj</w:t>
      </w:r>
      <w:r w:rsidRPr="001D7AEF">
        <w:rPr>
          <w:color w:val="000000" w:themeColor="text1"/>
        </w:rPr>
        <w:t>ą</w:t>
      </w:r>
      <w:r w:rsidR="00830A77" w:rsidRPr="001D7AEF">
        <w:rPr>
          <w:color w:val="000000" w:themeColor="text1"/>
        </w:rPr>
        <w:t>cy b</w:t>
      </w:r>
      <w:r w:rsidRPr="001D7AEF">
        <w:rPr>
          <w:color w:val="000000" w:themeColor="text1"/>
        </w:rPr>
        <w:t>ę</w:t>
      </w:r>
      <w:r w:rsidR="00830A77" w:rsidRPr="001D7AEF">
        <w:rPr>
          <w:color w:val="000000" w:themeColor="text1"/>
        </w:rPr>
        <w:t xml:space="preserve">dzie zamieszczał na platformie w sekcji </w:t>
      </w:r>
      <w:r w:rsidR="00830A77" w:rsidRPr="001D7AEF">
        <w:rPr>
          <w:b/>
          <w:color w:val="000000" w:themeColor="text1"/>
        </w:rPr>
        <w:t>“Komunikaty”.</w:t>
      </w:r>
      <w:r w:rsidR="00830A77" w:rsidRPr="001D7AEF">
        <w:rPr>
          <w:color w:val="000000" w:themeColor="text1"/>
        </w:rPr>
        <w:t xml:space="preserve"> Korespondencja, kt</w:t>
      </w:r>
      <w:r w:rsidRPr="001D7AEF">
        <w:rPr>
          <w:color w:val="000000" w:themeColor="text1"/>
        </w:rPr>
        <w:t>ó</w:t>
      </w:r>
      <w:r w:rsidR="00830A77" w:rsidRPr="001D7AEF">
        <w:rPr>
          <w:color w:val="000000" w:themeColor="text1"/>
        </w:rPr>
        <w:t>rej zgodnie z obowi</w:t>
      </w:r>
      <w:r w:rsidRPr="001D7AEF">
        <w:rPr>
          <w:color w:val="000000" w:themeColor="text1"/>
        </w:rPr>
        <w:t>ą</w:t>
      </w:r>
      <w:r w:rsidR="00830A77" w:rsidRPr="001D7AEF">
        <w:rPr>
          <w:color w:val="000000" w:themeColor="text1"/>
        </w:rPr>
        <w:t>zuj</w:t>
      </w:r>
      <w:r w:rsidRPr="001D7AEF">
        <w:rPr>
          <w:color w:val="000000" w:themeColor="text1"/>
        </w:rPr>
        <w:t>ą</w:t>
      </w:r>
      <w:r w:rsidR="00830A77" w:rsidRPr="001D7AEF">
        <w:rPr>
          <w:color w:val="000000" w:themeColor="text1"/>
        </w:rPr>
        <w:t>cymi przepisami adresatem jest konkretny Wykonawca, b</w:t>
      </w:r>
      <w:r w:rsidRPr="001D7AEF">
        <w:rPr>
          <w:color w:val="000000" w:themeColor="text1"/>
        </w:rPr>
        <w:t>ę</w:t>
      </w:r>
      <w:r w:rsidR="00830A77" w:rsidRPr="001D7AEF">
        <w:rPr>
          <w:color w:val="000000" w:themeColor="text1"/>
        </w:rPr>
        <w:t>dzie przekazywana w formie elektronicznej za po</w:t>
      </w:r>
      <w:r w:rsidRPr="001D7AEF">
        <w:rPr>
          <w:color w:val="000000" w:themeColor="text1"/>
        </w:rPr>
        <w:t>ś</w:t>
      </w:r>
      <w:r w:rsidR="00830A77" w:rsidRPr="001D7AEF">
        <w:rPr>
          <w:color w:val="000000" w:themeColor="text1"/>
        </w:rPr>
        <w:t xml:space="preserve">rednictwem </w:t>
      </w:r>
      <w:r w:rsidR="00830A77" w:rsidRPr="001D7AEF">
        <w:rPr>
          <w:b/>
          <w:color w:val="000000" w:themeColor="text1"/>
        </w:rPr>
        <w:t>platformazakupowa.pl</w:t>
      </w:r>
      <w:r w:rsidR="00830A77" w:rsidRPr="001D7AEF">
        <w:rPr>
          <w:color w:val="000000" w:themeColor="text1"/>
        </w:rPr>
        <w:t xml:space="preserve"> do konkretnego Wykonawcy. </w:t>
      </w:r>
    </w:p>
    <w:p w:rsidR="00830A77" w:rsidRPr="001D7AEF" w:rsidRDefault="00A76467" w:rsidP="00A76467">
      <w:pPr>
        <w:spacing w:before="100" w:beforeAutospacing="1" w:after="100" w:afterAutospacing="1"/>
        <w:jc w:val="both"/>
        <w:rPr>
          <w:color w:val="000000" w:themeColor="text1"/>
        </w:rPr>
      </w:pPr>
      <w:r w:rsidRPr="001D7AEF">
        <w:rPr>
          <w:color w:val="000000" w:themeColor="text1"/>
        </w:rPr>
        <w:t xml:space="preserve">5. </w:t>
      </w:r>
      <w:r w:rsidR="00830A77" w:rsidRPr="001D7AEF">
        <w:rPr>
          <w:color w:val="000000" w:themeColor="text1"/>
        </w:rPr>
        <w:t>Wykonawca jako podmiot profesjonaln</w:t>
      </w:r>
      <w:r w:rsidR="00830A77" w:rsidRPr="00830A77">
        <w:t>y ma obowi</w:t>
      </w:r>
      <w:r>
        <w:t>ą</w:t>
      </w:r>
      <w:r w:rsidR="00830A77" w:rsidRPr="00830A77">
        <w:t>zek sprawdzania komunikat</w:t>
      </w:r>
      <w:r>
        <w:t>ó</w:t>
      </w:r>
      <w:r w:rsidR="00830A77" w:rsidRPr="00830A77">
        <w:t>w i wiadomo</w:t>
      </w:r>
      <w:r>
        <w:t>ś</w:t>
      </w:r>
      <w:r w:rsidR="00830A77" w:rsidRPr="00830A77">
        <w:t>ci b</w:t>
      </w:r>
      <w:r w:rsidR="00830A77" w:rsidRPr="001D7AEF">
        <w:rPr>
          <w:color w:val="000000" w:themeColor="text1"/>
        </w:rPr>
        <w:t>ezpo</w:t>
      </w:r>
      <w:r w:rsidRPr="001D7AEF">
        <w:rPr>
          <w:color w:val="000000" w:themeColor="text1"/>
        </w:rPr>
        <w:t>ś</w:t>
      </w:r>
      <w:r w:rsidR="00830A77" w:rsidRPr="001D7AEF">
        <w:rPr>
          <w:color w:val="000000" w:themeColor="text1"/>
        </w:rPr>
        <w:t xml:space="preserve">rednio na </w:t>
      </w:r>
      <w:r w:rsidR="00830A77" w:rsidRPr="001D7AEF">
        <w:rPr>
          <w:b/>
          <w:color w:val="000000" w:themeColor="text1"/>
        </w:rPr>
        <w:t>platformazakupowa.pl</w:t>
      </w:r>
      <w:r w:rsidR="00830A77" w:rsidRPr="001D7AEF">
        <w:rPr>
          <w:color w:val="000000" w:themeColor="text1"/>
        </w:rPr>
        <w:t xml:space="preserve"> przesłanych przez Zamawiaj</w:t>
      </w:r>
      <w:r w:rsidRPr="001D7AEF">
        <w:rPr>
          <w:color w:val="000000" w:themeColor="text1"/>
        </w:rPr>
        <w:t>ą</w:t>
      </w:r>
      <w:r w:rsidR="00830A77" w:rsidRPr="001D7AEF">
        <w:rPr>
          <w:color w:val="000000" w:themeColor="text1"/>
        </w:rPr>
        <w:t>cego, gdy</w:t>
      </w:r>
      <w:r w:rsidRPr="001D7AEF">
        <w:rPr>
          <w:color w:val="000000" w:themeColor="text1"/>
        </w:rPr>
        <w:t>ż</w:t>
      </w:r>
      <w:r w:rsidR="00830A77" w:rsidRPr="001D7AEF">
        <w:rPr>
          <w:color w:val="000000" w:themeColor="text1"/>
        </w:rPr>
        <w:t xml:space="preserve"> system powiadomie</w:t>
      </w:r>
      <w:r w:rsidRPr="001D7AEF">
        <w:rPr>
          <w:color w:val="000000" w:themeColor="text1"/>
        </w:rPr>
        <w:t>ń</w:t>
      </w:r>
      <w:r w:rsidR="00830A77" w:rsidRPr="001D7AEF">
        <w:rPr>
          <w:color w:val="000000" w:themeColor="text1"/>
        </w:rPr>
        <w:t xml:space="preserve"> mo</w:t>
      </w:r>
      <w:r w:rsidRPr="001D7AEF">
        <w:rPr>
          <w:color w:val="000000" w:themeColor="text1"/>
        </w:rPr>
        <w:t>ż</w:t>
      </w:r>
      <w:r w:rsidR="00830A77" w:rsidRPr="001D7AEF">
        <w:rPr>
          <w:color w:val="000000" w:themeColor="text1"/>
        </w:rPr>
        <w:t>e ulec awarii lub powiadomienie mo</w:t>
      </w:r>
      <w:r w:rsidRPr="001D7AEF">
        <w:rPr>
          <w:color w:val="000000" w:themeColor="text1"/>
        </w:rPr>
        <w:t>ż</w:t>
      </w:r>
      <w:r w:rsidR="00830A77" w:rsidRPr="001D7AEF">
        <w:rPr>
          <w:color w:val="000000" w:themeColor="text1"/>
        </w:rPr>
        <w:t>e trafi</w:t>
      </w:r>
      <w:r w:rsidRPr="001D7AEF">
        <w:rPr>
          <w:color w:val="000000" w:themeColor="text1"/>
        </w:rPr>
        <w:t>ć</w:t>
      </w:r>
      <w:r w:rsidR="00830A77" w:rsidRPr="001D7AEF">
        <w:rPr>
          <w:color w:val="000000" w:themeColor="text1"/>
        </w:rPr>
        <w:t xml:space="preserve"> do folderu SPAM. </w:t>
      </w:r>
    </w:p>
    <w:p w:rsidR="00830A77" w:rsidRPr="001D7AEF" w:rsidRDefault="00A76467" w:rsidP="000C6F29">
      <w:pPr>
        <w:jc w:val="both"/>
        <w:rPr>
          <w:color w:val="000000" w:themeColor="text1"/>
        </w:rPr>
      </w:pPr>
      <w:r w:rsidRPr="001D7AEF">
        <w:rPr>
          <w:color w:val="000000" w:themeColor="text1"/>
        </w:rPr>
        <w:t xml:space="preserve">6. </w:t>
      </w:r>
      <w:r w:rsidR="00830A77" w:rsidRPr="001D7AEF">
        <w:rPr>
          <w:color w:val="000000" w:themeColor="text1"/>
        </w:rPr>
        <w:t>Zamawiaj</w:t>
      </w:r>
      <w:r w:rsidRPr="001D7AEF">
        <w:rPr>
          <w:color w:val="000000" w:themeColor="text1"/>
        </w:rPr>
        <w:t>ą</w:t>
      </w:r>
      <w:r w:rsidR="00830A77" w:rsidRPr="001D7AEF">
        <w:rPr>
          <w:color w:val="000000" w:themeColor="text1"/>
        </w:rPr>
        <w:t xml:space="preserve">cy, zgodnie z </w:t>
      </w:r>
      <w:r w:rsidR="000C6F29" w:rsidRPr="001D7AEF">
        <w:rPr>
          <w:color w:val="000000" w:themeColor="text1"/>
        </w:rPr>
        <w:t xml:space="preserve">rozporządzeniem </w:t>
      </w:r>
      <w:r w:rsidR="000C6F29" w:rsidRPr="001D7AEF">
        <w:rPr>
          <w:color w:val="000000" w:themeColor="text1"/>
          <w:shd w:val="clear" w:color="auto" w:fill="F8F9FA"/>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w:t>
      </w:r>
      <w:r w:rsidR="000C6F29" w:rsidRPr="001D7AEF">
        <w:rPr>
          <w:color w:val="000000" w:themeColor="text1"/>
          <w:shd w:val="clear" w:color="auto" w:fill="F8F9FA"/>
        </w:rPr>
        <w:lastRenderedPageBreak/>
        <w:t>2452)</w:t>
      </w:r>
      <w:r w:rsidR="000C6F29" w:rsidRPr="001D7AEF">
        <w:rPr>
          <w:color w:val="000000" w:themeColor="text1"/>
        </w:rPr>
        <w:t>,</w:t>
      </w:r>
      <w:r w:rsidR="00830A77" w:rsidRPr="001D7AEF">
        <w:rPr>
          <w:color w:val="000000" w:themeColor="text1"/>
        </w:rPr>
        <w:t>“Rozporz</w:t>
      </w:r>
      <w:r w:rsidRPr="001D7AEF">
        <w:rPr>
          <w:color w:val="000000" w:themeColor="text1"/>
        </w:rPr>
        <w:t>ą</w:t>
      </w:r>
      <w:r w:rsidR="00830A77" w:rsidRPr="001D7AEF">
        <w:rPr>
          <w:color w:val="000000" w:themeColor="text1"/>
        </w:rPr>
        <w:t xml:space="preserve">dzenie w sprawie </w:t>
      </w:r>
      <w:r w:rsidRPr="001D7AEF">
        <w:rPr>
          <w:color w:val="000000" w:themeColor="text1"/>
        </w:rPr>
        <w:t>ś</w:t>
      </w:r>
      <w:r w:rsidR="00830A77" w:rsidRPr="001D7AEF">
        <w:rPr>
          <w:color w:val="000000" w:themeColor="text1"/>
        </w:rPr>
        <w:t>rodk</w:t>
      </w:r>
      <w:r w:rsidRPr="001D7AEF">
        <w:rPr>
          <w:color w:val="000000" w:themeColor="text1"/>
        </w:rPr>
        <w:t>ó</w:t>
      </w:r>
      <w:r w:rsidR="00830A77" w:rsidRPr="001D7AEF">
        <w:rPr>
          <w:color w:val="000000" w:themeColor="text1"/>
        </w:rPr>
        <w:t>w komunikacji”), okre</w:t>
      </w:r>
      <w:r w:rsidRPr="001D7AEF">
        <w:rPr>
          <w:color w:val="000000" w:themeColor="text1"/>
        </w:rPr>
        <w:t>ś</w:t>
      </w:r>
      <w:r w:rsidR="00830A77" w:rsidRPr="001D7AEF">
        <w:rPr>
          <w:color w:val="000000" w:themeColor="text1"/>
        </w:rPr>
        <w:t>la niezb</w:t>
      </w:r>
      <w:r w:rsidRPr="001D7AEF">
        <w:rPr>
          <w:color w:val="000000" w:themeColor="text1"/>
        </w:rPr>
        <w:t>ę</w:t>
      </w:r>
      <w:r w:rsidR="00830A77" w:rsidRPr="001D7AEF">
        <w:rPr>
          <w:color w:val="000000" w:themeColor="text1"/>
        </w:rPr>
        <w:t>dne wymagania sprz</w:t>
      </w:r>
      <w:r w:rsidRPr="001D7AEF">
        <w:rPr>
          <w:color w:val="000000" w:themeColor="text1"/>
        </w:rPr>
        <w:t>ę</w:t>
      </w:r>
      <w:r w:rsidR="00830A77" w:rsidRPr="001D7AEF">
        <w:rPr>
          <w:color w:val="000000" w:themeColor="text1"/>
        </w:rPr>
        <w:t>towo - aplikacyjne umo</w:t>
      </w:r>
      <w:r w:rsidRPr="001D7AEF">
        <w:rPr>
          <w:color w:val="000000" w:themeColor="text1"/>
        </w:rPr>
        <w:t>ż</w:t>
      </w:r>
      <w:r w:rsidR="00830A77" w:rsidRPr="001D7AEF">
        <w:rPr>
          <w:color w:val="000000" w:themeColor="text1"/>
        </w:rPr>
        <w:t>liwiaj</w:t>
      </w:r>
      <w:r w:rsidRPr="001D7AEF">
        <w:rPr>
          <w:color w:val="000000" w:themeColor="text1"/>
        </w:rPr>
        <w:t>ą</w:t>
      </w:r>
      <w:r w:rsidR="00830A77" w:rsidRPr="001D7AEF">
        <w:rPr>
          <w:color w:val="000000" w:themeColor="text1"/>
        </w:rPr>
        <w:t xml:space="preserve">ce pracę na </w:t>
      </w:r>
      <w:r w:rsidR="00830A77" w:rsidRPr="001D7AEF">
        <w:rPr>
          <w:b/>
          <w:color w:val="000000" w:themeColor="text1"/>
        </w:rPr>
        <w:t>platformazakupowa.pl</w:t>
      </w:r>
      <w:r w:rsidR="00830A77" w:rsidRPr="001D7AEF">
        <w:rPr>
          <w:color w:val="000000" w:themeColor="text1"/>
        </w:rPr>
        <w:t xml:space="preserve">, tj.: </w:t>
      </w:r>
    </w:p>
    <w:p w:rsidR="000C6F29" w:rsidRPr="001D7AEF" w:rsidRDefault="00830A77" w:rsidP="000C6F29">
      <w:pPr>
        <w:spacing w:before="100" w:beforeAutospacing="1" w:after="100" w:afterAutospacing="1"/>
        <w:rPr>
          <w:color w:val="000000" w:themeColor="text1"/>
        </w:rPr>
      </w:pPr>
      <w:r w:rsidRPr="001D7AEF">
        <w:rPr>
          <w:color w:val="000000" w:themeColor="text1"/>
        </w:rPr>
        <w:t>a)  stały dost</w:t>
      </w:r>
      <w:r w:rsidR="00A76467" w:rsidRPr="001D7AEF">
        <w:rPr>
          <w:color w:val="000000" w:themeColor="text1"/>
        </w:rPr>
        <w:t>ę</w:t>
      </w:r>
      <w:r w:rsidRPr="001D7AEF">
        <w:rPr>
          <w:color w:val="000000" w:themeColor="text1"/>
        </w:rPr>
        <w:t>p do sieci Internet o gwarantowanej przepustowo</w:t>
      </w:r>
      <w:r w:rsidR="00A76467" w:rsidRPr="001D7AEF">
        <w:rPr>
          <w:color w:val="000000" w:themeColor="text1"/>
        </w:rPr>
        <w:t>ś</w:t>
      </w:r>
      <w:r w:rsidRPr="001D7AEF">
        <w:rPr>
          <w:color w:val="000000" w:themeColor="text1"/>
        </w:rPr>
        <w:t>ci nie mniejszej ni</w:t>
      </w:r>
      <w:r w:rsidR="00A76467" w:rsidRPr="001D7AEF">
        <w:rPr>
          <w:color w:val="000000" w:themeColor="text1"/>
        </w:rPr>
        <w:t>ż</w:t>
      </w:r>
      <w:r w:rsidRPr="001D7AEF">
        <w:rPr>
          <w:color w:val="000000" w:themeColor="text1"/>
        </w:rPr>
        <w:t xml:space="preserve"> 512 </w:t>
      </w:r>
      <w:proofErr w:type="spellStart"/>
      <w:r w:rsidRPr="001D7AEF">
        <w:rPr>
          <w:color w:val="000000" w:themeColor="text1"/>
        </w:rPr>
        <w:t>kb</w:t>
      </w:r>
      <w:proofErr w:type="spellEnd"/>
      <w:r w:rsidRPr="001D7AEF">
        <w:rPr>
          <w:color w:val="000000" w:themeColor="text1"/>
        </w:rPr>
        <w:t xml:space="preserve">/s, </w:t>
      </w:r>
    </w:p>
    <w:p w:rsidR="00830A77" w:rsidRPr="00830A77" w:rsidRDefault="00830A77" w:rsidP="003F5391">
      <w:pPr>
        <w:spacing w:before="100" w:beforeAutospacing="1" w:after="100" w:afterAutospacing="1"/>
        <w:jc w:val="both"/>
      </w:pPr>
      <w:r w:rsidRPr="001D7AEF">
        <w:rPr>
          <w:color w:val="000000" w:themeColor="text1"/>
        </w:rPr>
        <w:t>b)  komputer k</w:t>
      </w:r>
      <w:r w:rsidRPr="00830A77">
        <w:t>lasy PC lub MAC o nast</w:t>
      </w:r>
      <w:r w:rsidR="003F5391">
        <w:t>ę</w:t>
      </w:r>
      <w:r w:rsidRPr="00830A77">
        <w:t>puj</w:t>
      </w:r>
      <w:r w:rsidR="003F5391">
        <w:t>ą</w:t>
      </w:r>
      <w:r w:rsidRPr="00830A77">
        <w:t>cej konfiguracji: pami</w:t>
      </w:r>
      <w:r w:rsidR="003F5391">
        <w:t>ęć</w:t>
      </w:r>
      <w:r w:rsidRPr="00830A77">
        <w:t xml:space="preserve"> min. 2 GB Ram, procesor Intel IV 2 GHZ lub jego nowsza wersja, jeden z system</w:t>
      </w:r>
      <w:r w:rsidR="003F5391">
        <w:t>ó</w:t>
      </w:r>
      <w:r w:rsidRPr="00830A77">
        <w:t xml:space="preserve">w operacyjnych - MS Windows 7, Mac Os x 10 4, Linux, lub ich nowsze wersje, </w:t>
      </w:r>
    </w:p>
    <w:p w:rsidR="00830A77" w:rsidRPr="00830A77" w:rsidRDefault="00830A77" w:rsidP="003F5391">
      <w:pPr>
        <w:spacing w:before="100" w:beforeAutospacing="1" w:after="100" w:afterAutospacing="1"/>
        <w:jc w:val="both"/>
      </w:pPr>
      <w:r w:rsidRPr="00830A77">
        <w:t>c)  zainstalowana dowolna przegl</w:t>
      </w:r>
      <w:r w:rsidR="003F5391">
        <w:t>ą</w:t>
      </w:r>
      <w:r w:rsidRPr="00830A77">
        <w:t xml:space="preserve">darka internetowa, w przypadku Internet Explorer minimalnie wersja 10 0., </w:t>
      </w:r>
    </w:p>
    <w:p w:rsidR="00830A77" w:rsidRPr="00830A77" w:rsidRDefault="00830A77" w:rsidP="003F5391">
      <w:pPr>
        <w:spacing w:before="100" w:beforeAutospacing="1" w:after="100" w:afterAutospacing="1"/>
      </w:pPr>
      <w:r w:rsidRPr="00830A77">
        <w:t>d)  wł</w:t>
      </w:r>
      <w:r w:rsidR="003F5391">
        <w:t>ą</w:t>
      </w:r>
      <w:r w:rsidRPr="00830A77">
        <w:t xml:space="preserve">czona obsługa JavaScript, </w:t>
      </w:r>
    </w:p>
    <w:p w:rsidR="00830A77" w:rsidRPr="00830A77" w:rsidRDefault="00830A77" w:rsidP="003F5391">
      <w:pPr>
        <w:spacing w:before="100" w:beforeAutospacing="1" w:after="100" w:afterAutospacing="1"/>
      </w:pPr>
      <w:r w:rsidRPr="00830A77">
        <w:t xml:space="preserve">e)  zainstalowany program Adobe </w:t>
      </w:r>
      <w:proofErr w:type="spellStart"/>
      <w:r w:rsidRPr="00830A77">
        <w:t>Acrobat</w:t>
      </w:r>
      <w:proofErr w:type="spellEnd"/>
      <w:r w:rsidRPr="00830A77">
        <w:t xml:space="preserve"> Reader lub inny obsługuj</w:t>
      </w:r>
      <w:r w:rsidR="003F5391">
        <w:t>ą</w:t>
      </w:r>
      <w:r w:rsidRPr="00830A77">
        <w:t>cy format plik</w:t>
      </w:r>
      <w:r w:rsidR="003F5391">
        <w:t>ó</w:t>
      </w:r>
      <w:r w:rsidRPr="00830A77">
        <w:t xml:space="preserve">w .pdf, </w:t>
      </w:r>
    </w:p>
    <w:p w:rsidR="00830A77" w:rsidRPr="00830A77" w:rsidRDefault="00830A77" w:rsidP="003F5391">
      <w:pPr>
        <w:spacing w:before="100" w:beforeAutospacing="1" w:after="100" w:afterAutospacing="1"/>
        <w:jc w:val="both"/>
      </w:pPr>
      <w:r w:rsidRPr="00830A77">
        <w:t>f)  </w:t>
      </w:r>
      <w:r w:rsidR="003F5391">
        <w:t>p</w:t>
      </w:r>
      <w:r w:rsidRPr="00830A77">
        <w:t>latformazakupowa.pl działa według standardu przyj</w:t>
      </w:r>
      <w:r w:rsidR="003F5391">
        <w:t>ę</w:t>
      </w:r>
      <w:r w:rsidRPr="00830A77">
        <w:t xml:space="preserve">tego w komunikacji sieciowej - kodowanie UTF8, </w:t>
      </w:r>
    </w:p>
    <w:p w:rsidR="00830A77" w:rsidRPr="00830A77" w:rsidRDefault="00830A77" w:rsidP="003F5391">
      <w:pPr>
        <w:spacing w:before="100" w:beforeAutospacing="1" w:after="100" w:afterAutospacing="1"/>
        <w:jc w:val="both"/>
      </w:pPr>
      <w:r w:rsidRPr="00830A77">
        <w:t>g)  </w:t>
      </w:r>
      <w:r w:rsidR="003F5391">
        <w:t>o</w:t>
      </w:r>
      <w:r w:rsidRPr="00830A77">
        <w:t>znaczenie czasu odbioru danych przez platform</w:t>
      </w:r>
      <w:r w:rsidR="003F5391">
        <w:t>ę</w:t>
      </w:r>
      <w:r w:rsidRPr="00830A77">
        <w:t xml:space="preserve"> zakupową stanowi dat</w:t>
      </w:r>
      <w:r w:rsidR="003F5391">
        <w:t>ę</w:t>
      </w:r>
      <w:r w:rsidRPr="00830A77">
        <w:t xml:space="preserve"> oraz dokładny czas</w:t>
      </w:r>
      <w:r w:rsidR="003F5391">
        <w:t xml:space="preserve"> </w:t>
      </w:r>
      <w:r w:rsidRPr="00830A77">
        <w:t>(</w:t>
      </w:r>
      <w:proofErr w:type="spellStart"/>
      <w:r w:rsidRPr="00830A77">
        <w:t>hh:mm:ss</w:t>
      </w:r>
      <w:proofErr w:type="spellEnd"/>
      <w:r w:rsidRPr="00830A77">
        <w:t>) generowany wg. czasu lokalnego serwera synchronizowanego z zegarem Gł</w:t>
      </w:r>
      <w:r w:rsidR="003F5391">
        <w:t>ó</w:t>
      </w:r>
      <w:r w:rsidRPr="00830A77">
        <w:t>wnego Urz</w:t>
      </w:r>
      <w:r w:rsidR="003F5391">
        <w:t>ę</w:t>
      </w:r>
      <w:r w:rsidRPr="00830A77">
        <w:t xml:space="preserve">du Miar. </w:t>
      </w:r>
    </w:p>
    <w:p w:rsidR="00830A77" w:rsidRPr="00830A77" w:rsidRDefault="003F5391" w:rsidP="003F5391">
      <w:pPr>
        <w:spacing w:before="100" w:beforeAutospacing="1" w:after="100" w:afterAutospacing="1"/>
        <w:jc w:val="both"/>
      </w:pPr>
      <w:r>
        <w:t>7</w:t>
      </w:r>
      <w:r w:rsidR="00830A77" w:rsidRPr="00830A77">
        <w:t>. Wykonawca, przyst</w:t>
      </w:r>
      <w:r>
        <w:t>ę</w:t>
      </w:r>
      <w:r w:rsidR="00830A77" w:rsidRPr="00830A77">
        <w:t>puj</w:t>
      </w:r>
      <w:r>
        <w:t>ą</w:t>
      </w:r>
      <w:r w:rsidR="00830A77" w:rsidRPr="00830A77">
        <w:t>c do niniejszego post</w:t>
      </w:r>
      <w:r>
        <w:t>ę</w:t>
      </w:r>
      <w:r w:rsidR="00830A77" w:rsidRPr="00830A77">
        <w:t>powania o udzielenie zam</w:t>
      </w:r>
      <w:r>
        <w:t>ó</w:t>
      </w:r>
      <w:r w:rsidR="00830A77" w:rsidRPr="00830A77">
        <w:t xml:space="preserve">wienia publicznego: </w:t>
      </w:r>
    </w:p>
    <w:p w:rsidR="00830A77" w:rsidRPr="001D7AEF" w:rsidRDefault="00830A77" w:rsidP="003F5391">
      <w:pPr>
        <w:spacing w:before="100" w:beforeAutospacing="1" w:after="100" w:afterAutospacing="1"/>
        <w:jc w:val="both"/>
        <w:rPr>
          <w:color w:val="000000" w:themeColor="text1"/>
        </w:rPr>
      </w:pPr>
      <w:r w:rsidRPr="00830A77">
        <w:t>a)  akceptuje warunki korzy</w:t>
      </w:r>
      <w:r w:rsidRPr="001D7AEF">
        <w:rPr>
          <w:color w:val="000000" w:themeColor="text1"/>
        </w:rPr>
        <w:t>stania z platformazakupowa.pl okre</w:t>
      </w:r>
      <w:r w:rsidR="003F5391" w:rsidRPr="001D7AEF">
        <w:rPr>
          <w:color w:val="000000" w:themeColor="text1"/>
        </w:rPr>
        <w:t>ś</w:t>
      </w:r>
      <w:r w:rsidRPr="001D7AEF">
        <w:rPr>
          <w:color w:val="000000" w:themeColor="text1"/>
        </w:rPr>
        <w:t>lone w Regulaminie zamieszczonym na stronie internetowej pod linkiem w zakładce „Regulamin" oraz uznaje go za wi</w:t>
      </w:r>
      <w:r w:rsidR="003F5391" w:rsidRPr="001D7AEF">
        <w:rPr>
          <w:color w:val="000000" w:themeColor="text1"/>
        </w:rPr>
        <w:t>ążą</w:t>
      </w:r>
      <w:r w:rsidRPr="001D7AEF">
        <w:rPr>
          <w:color w:val="000000" w:themeColor="text1"/>
        </w:rPr>
        <w:t xml:space="preserve">cy, </w:t>
      </w:r>
    </w:p>
    <w:p w:rsidR="00830A77" w:rsidRPr="001D7AEF" w:rsidRDefault="00830A77" w:rsidP="001D7AEF">
      <w:pPr>
        <w:spacing w:before="100" w:beforeAutospacing="1" w:after="100" w:afterAutospacing="1"/>
        <w:jc w:val="both"/>
      </w:pPr>
      <w:r w:rsidRPr="001D7AEF">
        <w:rPr>
          <w:color w:val="000000" w:themeColor="text1"/>
        </w:rPr>
        <w:t>b)  zapoznał i stosuje si</w:t>
      </w:r>
      <w:r w:rsidR="003F5391" w:rsidRPr="001D7AEF">
        <w:rPr>
          <w:color w:val="000000" w:themeColor="text1"/>
        </w:rPr>
        <w:t>ę</w:t>
      </w:r>
      <w:r w:rsidRPr="001D7AEF">
        <w:rPr>
          <w:color w:val="000000" w:themeColor="text1"/>
        </w:rPr>
        <w:t xml:space="preserve"> do Instrukcji składania ofert/wniosk</w:t>
      </w:r>
      <w:r w:rsidR="003F5391" w:rsidRPr="001D7AEF">
        <w:rPr>
          <w:color w:val="000000" w:themeColor="text1"/>
        </w:rPr>
        <w:t>ó</w:t>
      </w:r>
      <w:r w:rsidRPr="001D7AEF">
        <w:rPr>
          <w:color w:val="000000" w:themeColor="text1"/>
        </w:rPr>
        <w:t>w dost</w:t>
      </w:r>
      <w:r w:rsidR="003F5391" w:rsidRPr="001D7AEF">
        <w:rPr>
          <w:color w:val="000000" w:themeColor="text1"/>
        </w:rPr>
        <w:t>ę</w:t>
      </w:r>
      <w:r w:rsidRPr="001D7AEF">
        <w:rPr>
          <w:color w:val="000000" w:themeColor="text1"/>
        </w:rPr>
        <w:t xml:space="preserve">pnej </w:t>
      </w:r>
      <w:r w:rsidR="001D7AEF" w:rsidRPr="00C42388">
        <w:rPr>
          <w:b/>
          <w:color w:val="000000" w:themeColor="text1"/>
        </w:rPr>
        <w:t>platformazakupowa.pl</w:t>
      </w:r>
      <w:r w:rsidR="001D7AEF">
        <w:rPr>
          <w:b/>
          <w:color w:val="000000" w:themeColor="text1"/>
        </w:rPr>
        <w:t xml:space="preserve"> </w:t>
      </w:r>
      <w:r w:rsidR="001D7AEF" w:rsidRPr="00C42388">
        <w:rPr>
          <w:color w:val="000000" w:themeColor="text1"/>
        </w:rPr>
        <w:t>pod adresem</w:t>
      </w:r>
      <w:r w:rsidR="001D7AEF">
        <w:rPr>
          <w:color w:val="000000" w:themeColor="text1"/>
        </w:rPr>
        <w:t xml:space="preserve">: </w:t>
      </w:r>
      <w:r w:rsidR="001D7AEF" w:rsidRPr="00C42388">
        <w:rPr>
          <w:b/>
          <w:color w:val="000000" w:themeColor="text1"/>
        </w:rPr>
        <w:t>https://platformazakupowa.pl/strona/45-instrukcje</w:t>
      </w:r>
    </w:p>
    <w:p w:rsidR="003F5391" w:rsidRPr="001D7AEF" w:rsidRDefault="003F5391" w:rsidP="003F5391">
      <w:pPr>
        <w:spacing w:before="100" w:beforeAutospacing="1" w:after="100" w:afterAutospacing="1"/>
        <w:jc w:val="both"/>
        <w:rPr>
          <w:color w:val="000000" w:themeColor="text1"/>
        </w:rPr>
      </w:pPr>
      <w:r w:rsidRPr="001D7AEF">
        <w:rPr>
          <w:b/>
          <w:bCs/>
          <w:color w:val="000000" w:themeColor="text1"/>
        </w:rPr>
        <w:t xml:space="preserve">8. </w:t>
      </w:r>
      <w:r w:rsidR="00830A77" w:rsidRPr="001D7AEF">
        <w:rPr>
          <w:b/>
          <w:bCs/>
          <w:color w:val="000000" w:themeColor="text1"/>
        </w:rPr>
        <w:t>Zamawiaj</w:t>
      </w:r>
      <w:r w:rsidRPr="001D7AEF">
        <w:rPr>
          <w:b/>
          <w:bCs/>
          <w:color w:val="000000" w:themeColor="text1"/>
        </w:rPr>
        <w:t>ą</w:t>
      </w:r>
      <w:r w:rsidR="00830A77" w:rsidRPr="001D7AEF">
        <w:rPr>
          <w:b/>
          <w:bCs/>
          <w:color w:val="000000" w:themeColor="text1"/>
        </w:rPr>
        <w:t>cy nie ponosi odpowiedzialno</w:t>
      </w:r>
      <w:r w:rsidRPr="001D7AEF">
        <w:rPr>
          <w:b/>
          <w:bCs/>
          <w:color w:val="000000" w:themeColor="text1"/>
        </w:rPr>
        <w:t>ś</w:t>
      </w:r>
      <w:r w:rsidR="00830A77" w:rsidRPr="001D7AEF">
        <w:rPr>
          <w:b/>
          <w:bCs/>
          <w:color w:val="000000" w:themeColor="text1"/>
        </w:rPr>
        <w:t>ci za zło</w:t>
      </w:r>
      <w:r w:rsidRPr="001D7AEF">
        <w:rPr>
          <w:b/>
          <w:bCs/>
          <w:color w:val="000000" w:themeColor="text1"/>
        </w:rPr>
        <w:t>ż</w:t>
      </w:r>
      <w:r w:rsidR="00830A77" w:rsidRPr="001D7AEF">
        <w:rPr>
          <w:b/>
          <w:bCs/>
          <w:color w:val="000000" w:themeColor="text1"/>
        </w:rPr>
        <w:t>enie oferty w spos</w:t>
      </w:r>
      <w:r w:rsidRPr="001D7AEF">
        <w:rPr>
          <w:b/>
          <w:bCs/>
          <w:color w:val="000000" w:themeColor="text1"/>
        </w:rPr>
        <w:t>ó</w:t>
      </w:r>
      <w:r w:rsidR="00830A77" w:rsidRPr="001D7AEF">
        <w:rPr>
          <w:b/>
          <w:bCs/>
          <w:color w:val="000000" w:themeColor="text1"/>
        </w:rPr>
        <w:t>b niezgodny z Instrukcją korzystania z platformazakupowa.pl</w:t>
      </w:r>
      <w:r w:rsidR="00830A77" w:rsidRPr="001D7AEF">
        <w:rPr>
          <w:color w:val="000000" w:themeColor="text1"/>
        </w:rPr>
        <w:t>, w szczeg</w:t>
      </w:r>
      <w:r w:rsidRPr="001D7AEF">
        <w:rPr>
          <w:color w:val="000000" w:themeColor="text1"/>
        </w:rPr>
        <w:t>ó</w:t>
      </w:r>
      <w:r w:rsidR="00830A77" w:rsidRPr="001D7AEF">
        <w:rPr>
          <w:color w:val="000000" w:themeColor="text1"/>
        </w:rPr>
        <w:t>lno</w:t>
      </w:r>
      <w:r w:rsidRPr="001D7AEF">
        <w:rPr>
          <w:color w:val="000000" w:themeColor="text1"/>
        </w:rPr>
        <w:t>ś</w:t>
      </w:r>
      <w:r w:rsidR="00830A77" w:rsidRPr="001D7AEF">
        <w:rPr>
          <w:color w:val="000000" w:themeColor="text1"/>
        </w:rPr>
        <w:t>ci za sytuację, gdy Zamawiaj</w:t>
      </w:r>
      <w:r w:rsidRPr="001D7AEF">
        <w:rPr>
          <w:color w:val="000000" w:themeColor="text1"/>
        </w:rPr>
        <w:t>ą</w:t>
      </w:r>
      <w:r w:rsidR="00830A77" w:rsidRPr="001D7AEF">
        <w:rPr>
          <w:color w:val="000000" w:themeColor="text1"/>
        </w:rPr>
        <w:t>cy zapozna si</w:t>
      </w:r>
      <w:r w:rsidRPr="001D7AEF">
        <w:rPr>
          <w:color w:val="000000" w:themeColor="text1"/>
        </w:rPr>
        <w:t>ę</w:t>
      </w:r>
      <w:r w:rsidR="00830A77" w:rsidRPr="001D7AEF">
        <w:rPr>
          <w:color w:val="000000" w:themeColor="text1"/>
        </w:rPr>
        <w:t xml:space="preserve"> z tre</w:t>
      </w:r>
      <w:r w:rsidRPr="001D7AEF">
        <w:rPr>
          <w:color w:val="000000" w:themeColor="text1"/>
        </w:rPr>
        <w:t>ś</w:t>
      </w:r>
      <w:r w:rsidR="00830A77" w:rsidRPr="001D7AEF">
        <w:rPr>
          <w:color w:val="000000" w:themeColor="text1"/>
        </w:rPr>
        <w:t>ci</w:t>
      </w:r>
      <w:r w:rsidRPr="001D7AEF">
        <w:rPr>
          <w:color w:val="000000" w:themeColor="text1"/>
        </w:rPr>
        <w:t>ą</w:t>
      </w:r>
      <w:r w:rsidR="00830A77" w:rsidRPr="001D7AEF">
        <w:rPr>
          <w:color w:val="000000" w:themeColor="text1"/>
        </w:rPr>
        <w:t xml:space="preserve"> oferty przed upływem terminu składania ofert (np. zło</w:t>
      </w:r>
      <w:r w:rsidRPr="001D7AEF">
        <w:rPr>
          <w:color w:val="000000" w:themeColor="text1"/>
        </w:rPr>
        <w:t>ż</w:t>
      </w:r>
      <w:r w:rsidR="00830A77" w:rsidRPr="001D7AEF">
        <w:rPr>
          <w:color w:val="000000" w:themeColor="text1"/>
        </w:rPr>
        <w:t>enie oferty w zakładce „Wy</w:t>
      </w:r>
      <w:r w:rsidRPr="001D7AEF">
        <w:rPr>
          <w:color w:val="000000" w:themeColor="text1"/>
        </w:rPr>
        <w:t>ś</w:t>
      </w:r>
      <w:r w:rsidR="00830A77" w:rsidRPr="001D7AEF">
        <w:rPr>
          <w:color w:val="000000" w:themeColor="text1"/>
        </w:rPr>
        <w:t>lij wiadomo</w:t>
      </w:r>
      <w:r w:rsidRPr="001D7AEF">
        <w:rPr>
          <w:color w:val="000000" w:themeColor="text1"/>
        </w:rPr>
        <w:t>ść</w:t>
      </w:r>
      <w:r w:rsidR="00830A77" w:rsidRPr="001D7AEF">
        <w:rPr>
          <w:color w:val="000000" w:themeColor="text1"/>
        </w:rPr>
        <w:t xml:space="preserve"> do Zamawiaj</w:t>
      </w:r>
      <w:r w:rsidRPr="001D7AEF">
        <w:rPr>
          <w:color w:val="000000" w:themeColor="text1"/>
        </w:rPr>
        <w:t>ą</w:t>
      </w:r>
      <w:r w:rsidR="00830A77" w:rsidRPr="001D7AEF">
        <w:rPr>
          <w:color w:val="000000" w:themeColor="text1"/>
        </w:rPr>
        <w:t>cego”). Taka oferta zostanie uznana przez Zamawiaj</w:t>
      </w:r>
      <w:r w:rsidRPr="001D7AEF">
        <w:rPr>
          <w:color w:val="000000" w:themeColor="text1"/>
        </w:rPr>
        <w:t>ą</w:t>
      </w:r>
      <w:r w:rsidR="00830A77" w:rsidRPr="001D7AEF">
        <w:rPr>
          <w:color w:val="000000" w:themeColor="text1"/>
        </w:rPr>
        <w:t>cego za ofert</w:t>
      </w:r>
      <w:r w:rsidRPr="001D7AEF">
        <w:rPr>
          <w:color w:val="000000" w:themeColor="text1"/>
        </w:rPr>
        <w:t>ę</w:t>
      </w:r>
      <w:r w:rsidR="00830A77" w:rsidRPr="001D7AEF">
        <w:rPr>
          <w:color w:val="000000" w:themeColor="text1"/>
        </w:rPr>
        <w:t xml:space="preserve"> handlową i nie b</w:t>
      </w:r>
      <w:r w:rsidRPr="001D7AEF">
        <w:rPr>
          <w:color w:val="000000" w:themeColor="text1"/>
        </w:rPr>
        <w:t>ę</w:t>
      </w:r>
      <w:r w:rsidR="00830A77" w:rsidRPr="001D7AEF">
        <w:rPr>
          <w:color w:val="000000" w:themeColor="text1"/>
        </w:rPr>
        <w:t>dzie brana pod uwag</w:t>
      </w:r>
      <w:r w:rsidRPr="001D7AEF">
        <w:rPr>
          <w:color w:val="000000" w:themeColor="text1"/>
        </w:rPr>
        <w:t>ę</w:t>
      </w:r>
      <w:r w:rsidR="00830A77" w:rsidRPr="001D7AEF">
        <w:rPr>
          <w:color w:val="000000" w:themeColor="text1"/>
        </w:rPr>
        <w:t xml:space="preserve"> w przedmiotowym</w:t>
      </w:r>
      <w:r w:rsidRPr="001D7AEF">
        <w:rPr>
          <w:color w:val="000000" w:themeColor="text1"/>
        </w:rPr>
        <w:t xml:space="preserve"> </w:t>
      </w:r>
      <w:r w:rsidR="00830A77" w:rsidRPr="001D7AEF">
        <w:rPr>
          <w:color w:val="000000" w:themeColor="text1"/>
        </w:rPr>
        <w:t>post</w:t>
      </w:r>
      <w:r w:rsidRPr="001D7AEF">
        <w:rPr>
          <w:color w:val="000000" w:themeColor="text1"/>
        </w:rPr>
        <w:t>ę</w:t>
      </w:r>
      <w:r w:rsidR="00830A77" w:rsidRPr="001D7AEF">
        <w:rPr>
          <w:color w:val="000000" w:themeColor="text1"/>
        </w:rPr>
        <w:t>powaniu</w:t>
      </w:r>
      <w:r w:rsidRPr="001D7AEF">
        <w:rPr>
          <w:color w:val="000000" w:themeColor="text1"/>
        </w:rPr>
        <w:t>,</w:t>
      </w:r>
      <w:r w:rsidR="00830A77" w:rsidRPr="001D7AEF">
        <w:rPr>
          <w:color w:val="000000" w:themeColor="text1"/>
        </w:rPr>
        <w:t xml:space="preserve"> poniewa</w:t>
      </w:r>
      <w:r w:rsidRPr="001D7AEF">
        <w:rPr>
          <w:color w:val="000000" w:themeColor="text1"/>
        </w:rPr>
        <w:t>ż</w:t>
      </w:r>
      <w:r w:rsidR="00830A77" w:rsidRPr="001D7AEF">
        <w:rPr>
          <w:color w:val="000000" w:themeColor="text1"/>
        </w:rPr>
        <w:t xml:space="preserve"> nie został spełniony obowi</w:t>
      </w:r>
      <w:r w:rsidRPr="001D7AEF">
        <w:rPr>
          <w:color w:val="000000" w:themeColor="text1"/>
        </w:rPr>
        <w:t>ą</w:t>
      </w:r>
      <w:r w:rsidR="00830A77" w:rsidRPr="001D7AEF">
        <w:rPr>
          <w:color w:val="000000" w:themeColor="text1"/>
        </w:rPr>
        <w:t xml:space="preserve">zek narzucony w art. 221 </w:t>
      </w:r>
      <w:r w:rsidRPr="001D7AEF">
        <w:rPr>
          <w:color w:val="000000" w:themeColor="text1"/>
        </w:rPr>
        <w:t>u</w:t>
      </w:r>
      <w:r w:rsidR="00830A77" w:rsidRPr="001D7AEF">
        <w:rPr>
          <w:color w:val="000000" w:themeColor="text1"/>
        </w:rPr>
        <w:t xml:space="preserve">stawy </w:t>
      </w:r>
      <w:proofErr w:type="spellStart"/>
      <w:r w:rsidRPr="001D7AEF">
        <w:rPr>
          <w:color w:val="000000" w:themeColor="text1"/>
        </w:rPr>
        <w:t>Pzp</w:t>
      </w:r>
      <w:proofErr w:type="spellEnd"/>
      <w:r w:rsidRPr="001D7AEF">
        <w:rPr>
          <w:color w:val="000000" w:themeColor="text1"/>
        </w:rPr>
        <w:t>.</w:t>
      </w:r>
    </w:p>
    <w:p w:rsidR="00012EE0" w:rsidRPr="001D7AEF" w:rsidRDefault="00830A77" w:rsidP="003F5391">
      <w:pPr>
        <w:spacing w:before="100" w:beforeAutospacing="1" w:after="100" w:afterAutospacing="1"/>
        <w:jc w:val="both"/>
        <w:rPr>
          <w:b/>
          <w:color w:val="000000" w:themeColor="text1"/>
        </w:rPr>
      </w:pPr>
      <w:r w:rsidRPr="001D7AEF">
        <w:rPr>
          <w:color w:val="000000" w:themeColor="text1"/>
        </w:rPr>
        <w:t>Zamawiaj</w:t>
      </w:r>
      <w:r w:rsidR="003F5391" w:rsidRPr="001D7AEF">
        <w:rPr>
          <w:color w:val="000000" w:themeColor="text1"/>
        </w:rPr>
        <w:t>ą</w:t>
      </w:r>
      <w:r w:rsidRPr="001D7AEF">
        <w:rPr>
          <w:color w:val="000000" w:themeColor="text1"/>
        </w:rPr>
        <w:t xml:space="preserve">cy informuje, </w:t>
      </w:r>
      <w:r w:rsidR="003F5391" w:rsidRPr="001D7AEF">
        <w:rPr>
          <w:color w:val="000000" w:themeColor="text1"/>
        </w:rPr>
        <w:t>ż</w:t>
      </w:r>
      <w:r w:rsidRPr="001D7AEF">
        <w:rPr>
          <w:color w:val="000000" w:themeColor="text1"/>
        </w:rPr>
        <w:t>e instrukcje korzystania z platformazakupowa.pl dotycz</w:t>
      </w:r>
      <w:r w:rsidR="003F5391" w:rsidRPr="001D7AEF">
        <w:rPr>
          <w:color w:val="000000" w:themeColor="text1"/>
        </w:rPr>
        <w:t>ą</w:t>
      </w:r>
      <w:r w:rsidRPr="001D7AEF">
        <w:rPr>
          <w:color w:val="000000" w:themeColor="text1"/>
        </w:rPr>
        <w:t>ce w szczeg</w:t>
      </w:r>
      <w:r w:rsidR="003F5391" w:rsidRPr="001D7AEF">
        <w:rPr>
          <w:color w:val="000000" w:themeColor="text1"/>
        </w:rPr>
        <w:t>ó</w:t>
      </w:r>
      <w:r w:rsidRPr="001D7AEF">
        <w:rPr>
          <w:color w:val="000000" w:themeColor="text1"/>
        </w:rPr>
        <w:t>lno</w:t>
      </w:r>
      <w:r w:rsidR="003F5391" w:rsidRPr="001D7AEF">
        <w:rPr>
          <w:color w:val="000000" w:themeColor="text1"/>
        </w:rPr>
        <w:t>ś</w:t>
      </w:r>
      <w:r w:rsidRPr="001D7AEF">
        <w:rPr>
          <w:color w:val="000000" w:themeColor="text1"/>
        </w:rPr>
        <w:t>ci logowania, składania wniosk</w:t>
      </w:r>
      <w:r w:rsidR="003F5391" w:rsidRPr="001D7AEF">
        <w:rPr>
          <w:color w:val="000000" w:themeColor="text1"/>
        </w:rPr>
        <w:t>ó</w:t>
      </w:r>
      <w:r w:rsidRPr="001D7AEF">
        <w:rPr>
          <w:color w:val="000000" w:themeColor="text1"/>
        </w:rPr>
        <w:t>w o wyja</w:t>
      </w:r>
      <w:r w:rsidR="003F5391" w:rsidRPr="001D7AEF">
        <w:rPr>
          <w:color w:val="000000" w:themeColor="text1"/>
        </w:rPr>
        <w:t>ś</w:t>
      </w:r>
      <w:r w:rsidRPr="001D7AEF">
        <w:rPr>
          <w:color w:val="000000" w:themeColor="text1"/>
        </w:rPr>
        <w:t>nienie tre</w:t>
      </w:r>
      <w:r w:rsidR="003F5391" w:rsidRPr="001D7AEF">
        <w:rPr>
          <w:color w:val="000000" w:themeColor="text1"/>
        </w:rPr>
        <w:t>ś</w:t>
      </w:r>
      <w:r w:rsidRPr="001D7AEF">
        <w:rPr>
          <w:color w:val="000000" w:themeColor="text1"/>
        </w:rPr>
        <w:t>ci SWZ, składania ofert oraz innych czynno</w:t>
      </w:r>
      <w:r w:rsidR="003F5391" w:rsidRPr="001D7AEF">
        <w:rPr>
          <w:color w:val="000000" w:themeColor="text1"/>
        </w:rPr>
        <w:t>ś</w:t>
      </w:r>
      <w:r w:rsidRPr="001D7AEF">
        <w:rPr>
          <w:color w:val="000000" w:themeColor="text1"/>
        </w:rPr>
        <w:t>ci podejmowanych w niniejszym post</w:t>
      </w:r>
      <w:r w:rsidR="003F5391" w:rsidRPr="001D7AEF">
        <w:rPr>
          <w:color w:val="000000" w:themeColor="text1"/>
        </w:rPr>
        <w:t>ę</w:t>
      </w:r>
      <w:r w:rsidRPr="001D7AEF">
        <w:rPr>
          <w:color w:val="000000" w:themeColor="text1"/>
        </w:rPr>
        <w:t>powaniu przy u</w:t>
      </w:r>
      <w:r w:rsidR="003F5391" w:rsidRPr="001D7AEF">
        <w:rPr>
          <w:color w:val="000000" w:themeColor="text1"/>
        </w:rPr>
        <w:t>ż</w:t>
      </w:r>
      <w:r w:rsidRPr="001D7AEF">
        <w:rPr>
          <w:color w:val="000000" w:themeColor="text1"/>
        </w:rPr>
        <w:t xml:space="preserve">yciu </w:t>
      </w:r>
      <w:r w:rsidRPr="001D7AEF">
        <w:rPr>
          <w:b/>
          <w:color w:val="000000" w:themeColor="text1"/>
        </w:rPr>
        <w:lastRenderedPageBreak/>
        <w:t>platformazakupowa.pl</w:t>
      </w:r>
      <w:r w:rsidRPr="001D7AEF">
        <w:rPr>
          <w:color w:val="000000" w:themeColor="text1"/>
        </w:rPr>
        <w:t xml:space="preserve"> znajduj</w:t>
      </w:r>
      <w:r w:rsidR="003F5391" w:rsidRPr="001D7AEF">
        <w:rPr>
          <w:color w:val="000000" w:themeColor="text1"/>
        </w:rPr>
        <w:t>ą</w:t>
      </w:r>
      <w:r w:rsidRPr="001D7AEF">
        <w:rPr>
          <w:color w:val="000000" w:themeColor="text1"/>
        </w:rPr>
        <w:t xml:space="preserve"> si</w:t>
      </w:r>
      <w:r w:rsidR="003F5391" w:rsidRPr="001D7AEF">
        <w:rPr>
          <w:color w:val="000000" w:themeColor="text1"/>
        </w:rPr>
        <w:t>ę</w:t>
      </w:r>
      <w:r w:rsidRPr="001D7AEF">
        <w:rPr>
          <w:color w:val="000000" w:themeColor="text1"/>
        </w:rPr>
        <w:t xml:space="preserve"> w zakładce „Instrukcje dla Wykonawc</w:t>
      </w:r>
      <w:r w:rsidR="003F5391" w:rsidRPr="001D7AEF">
        <w:rPr>
          <w:color w:val="000000" w:themeColor="text1"/>
        </w:rPr>
        <w:t>ó</w:t>
      </w:r>
      <w:r w:rsidRPr="001D7AEF">
        <w:rPr>
          <w:color w:val="000000" w:themeColor="text1"/>
        </w:rPr>
        <w:t xml:space="preserve">w" na stronie internetowej pod adresem: </w:t>
      </w:r>
      <w:r w:rsidRPr="001D7AEF">
        <w:rPr>
          <w:b/>
          <w:color w:val="000000" w:themeColor="text1"/>
        </w:rPr>
        <w:t xml:space="preserve">https://platformazakupowa.pl/strona/45-instrukcje </w:t>
      </w:r>
    </w:p>
    <w:p w:rsidR="00012EE0" w:rsidRPr="00830A77" w:rsidRDefault="00012EE0" w:rsidP="003F5391">
      <w:pPr>
        <w:spacing w:before="100" w:beforeAutospacing="1" w:after="100" w:afterAutospacing="1"/>
        <w:jc w:val="both"/>
      </w:pPr>
    </w:p>
    <w:p w:rsidR="00012EE0" w:rsidRPr="00012EE0" w:rsidRDefault="003F5391" w:rsidP="00012EE0">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 xml:space="preserve">Rozdział </w:t>
      </w:r>
      <w:r w:rsidR="0061136C">
        <w:rPr>
          <w:rFonts w:eastAsiaTheme="majorEastAsia"/>
          <w:b/>
        </w:rPr>
        <w:t>IX</w:t>
      </w:r>
      <w:r>
        <w:rPr>
          <w:rFonts w:eastAsiaTheme="majorEastAsia"/>
          <w:b/>
        </w:rPr>
        <w:t xml:space="preserve">. Informacja o </w:t>
      </w:r>
      <w:r w:rsidR="00841252">
        <w:rPr>
          <w:rFonts w:eastAsiaTheme="majorEastAsia"/>
          <w:b/>
        </w:rPr>
        <w:t>sposobie komunikowania się Zamawiającego z Wykonawcami w inny sposób niż przy użyciu środków komunikacji</w:t>
      </w:r>
      <w:r>
        <w:rPr>
          <w:rFonts w:eastAsiaTheme="majorEastAsia"/>
          <w:b/>
        </w:rPr>
        <w:t xml:space="preserve"> elektronicznej</w:t>
      </w:r>
      <w:r w:rsidR="00841252">
        <w:rPr>
          <w:rFonts w:eastAsiaTheme="majorEastAsia"/>
          <w:b/>
        </w:rPr>
        <w:t xml:space="preserve"> w przypadku zaistnienia jednej z sytuacji określonych w art. 65 ust. 1, art. 66 i art. 69 ustawy </w:t>
      </w:r>
      <w:proofErr w:type="spellStart"/>
      <w:r w:rsidR="00841252">
        <w:rPr>
          <w:rFonts w:eastAsiaTheme="majorEastAsia"/>
          <w:b/>
        </w:rPr>
        <w:t>Pzp</w:t>
      </w:r>
      <w:proofErr w:type="spellEnd"/>
    </w:p>
    <w:p w:rsidR="00012EE0" w:rsidRDefault="00012EE0" w:rsidP="00012EE0">
      <w:pPr>
        <w:spacing w:before="100" w:beforeAutospacing="1" w:after="100" w:afterAutospacing="1"/>
        <w:jc w:val="both"/>
      </w:pPr>
      <w:r w:rsidRPr="00830A77">
        <w:t>Zamawiaj</w:t>
      </w:r>
      <w:r>
        <w:t>ą</w:t>
      </w:r>
      <w:r w:rsidRPr="00830A77">
        <w:t>cy nie przewiduje sposobu komunikowania si</w:t>
      </w:r>
      <w:r>
        <w:t>ę</w:t>
      </w:r>
      <w:r w:rsidRPr="00830A77">
        <w:t xml:space="preserve"> z Wykonawcami w inny spos</w:t>
      </w:r>
      <w:r>
        <w:t>ó</w:t>
      </w:r>
      <w:r w:rsidRPr="00830A77">
        <w:t>b ni</w:t>
      </w:r>
      <w:r>
        <w:t>ż</w:t>
      </w:r>
      <w:r w:rsidRPr="00830A77">
        <w:t xml:space="preserve"> przy u</w:t>
      </w:r>
      <w:r>
        <w:t>ż</w:t>
      </w:r>
      <w:r w:rsidRPr="00830A77">
        <w:t xml:space="preserve">yciu </w:t>
      </w:r>
      <w:r>
        <w:t>ś</w:t>
      </w:r>
      <w:r w:rsidRPr="00830A77">
        <w:t>rodk</w:t>
      </w:r>
      <w:r>
        <w:t>ó</w:t>
      </w:r>
      <w:r w:rsidRPr="00830A77">
        <w:t xml:space="preserve">w komunikacji elektronicznej, wskazanych w SWZ. </w:t>
      </w:r>
    </w:p>
    <w:p w:rsidR="0061136C" w:rsidRDefault="0061136C" w:rsidP="00F3730F">
      <w:pPr>
        <w:spacing w:after="200" w:line="252" w:lineRule="auto"/>
        <w:contextualSpacing/>
        <w:jc w:val="both"/>
        <w:rPr>
          <w:rFonts w:eastAsiaTheme="majorEastAsia"/>
          <w:bCs/>
        </w:rPr>
      </w:pPr>
    </w:p>
    <w:p w:rsidR="00841252" w:rsidRPr="00841252" w:rsidRDefault="00841252" w:rsidP="00841252">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 Wskazanie osób uprawnionych do komunikowania się z Wykonawcami</w:t>
      </w:r>
    </w:p>
    <w:p w:rsidR="0061136C" w:rsidRDefault="00841252" w:rsidP="00F3730F">
      <w:pPr>
        <w:spacing w:after="200" w:line="252" w:lineRule="auto"/>
        <w:contextualSpacing/>
        <w:jc w:val="both"/>
        <w:rPr>
          <w:rFonts w:eastAsiaTheme="majorEastAsia"/>
          <w:bCs/>
        </w:rPr>
      </w:pPr>
      <w:r>
        <w:rPr>
          <w:rFonts w:eastAsiaTheme="majorEastAsia"/>
          <w:bCs/>
        </w:rPr>
        <w:t>Sprawy merytoryczne (dot. przedmiotu zamówienia i warunków realizacji)</w:t>
      </w:r>
    </w:p>
    <w:p w:rsidR="00841252" w:rsidRDefault="00841252" w:rsidP="00F3730F">
      <w:pPr>
        <w:spacing w:after="200" w:line="252" w:lineRule="auto"/>
        <w:contextualSpacing/>
        <w:jc w:val="both"/>
        <w:rPr>
          <w:rFonts w:eastAsiaTheme="majorEastAsia"/>
          <w:bCs/>
        </w:rPr>
      </w:pPr>
      <w:r>
        <w:rPr>
          <w:rFonts w:eastAsiaTheme="majorEastAsia"/>
          <w:bCs/>
        </w:rPr>
        <w:t>Natalia Maćkowiak-</w:t>
      </w:r>
      <w:proofErr w:type="spellStart"/>
      <w:r>
        <w:rPr>
          <w:rFonts w:eastAsiaTheme="majorEastAsia"/>
          <w:bCs/>
        </w:rPr>
        <w:t>Echaust</w:t>
      </w:r>
      <w:proofErr w:type="spellEnd"/>
    </w:p>
    <w:p w:rsidR="00841252" w:rsidRDefault="00841252" w:rsidP="00F3730F">
      <w:pPr>
        <w:spacing w:after="200" w:line="252" w:lineRule="auto"/>
        <w:contextualSpacing/>
        <w:jc w:val="both"/>
        <w:rPr>
          <w:rFonts w:eastAsiaTheme="majorEastAsia"/>
          <w:bCs/>
        </w:rPr>
      </w:pPr>
      <w:r>
        <w:rPr>
          <w:rFonts w:eastAsiaTheme="majorEastAsia"/>
          <w:bCs/>
        </w:rPr>
        <w:t xml:space="preserve">tel. 61 661 83 23 </w:t>
      </w:r>
    </w:p>
    <w:p w:rsidR="0061136C" w:rsidRDefault="0061136C" w:rsidP="00F3730F">
      <w:pPr>
        <w:spacing w:after="200" w:line="252" w:lineRule="auto"/>
        <w:contextualSpacing/>
        <w:jc w:val="both"/>
        <w:rPr>
          <w:rFonts w:eastAsiaTheme="majorEastAsia"/>
          <w:bCs/>
        </w:rPr>
      </w:pPr>
    </w:p>
    <w:p w:rsidR="00841252" w:rsidRDefault="00841252" w:rsidP="00F3730F">
      <w:pPr>
        <w:spacing w:after="200" w:line="252" w:lineRule="auto"/>
        <w:contextualSpacing/>
        <w:jc w:val="both"/>
        <w:rPr>
          <w:rFonts w:eastAsiaTheme="majorEastAsia"/>
          <w:bCs/>
        </w:rPr>
      </w:pPr>
      <w:r>
        <w:rPr>
          <w:rFonts w:eastAsiaTheme="majorEastAsia"/>
          <w:bCs/>
        </w:rPr>
        <w:t>Sprawy proceduralne</w:t>
      </w:r>
    </w:p>
    <w:p w:rsidR="00841252" w:rsidRDefault="00841252" w:rsidP="00F3730F">
      <w:pPr>
        <w:spacing w:after="200" w:line="252" w:lineRule="auto"/>
        <w:contextualSpacing/>
        <w:jc w:val="both"/>
        <w:rPr>
          <w:rFonts w:eastAsiaTheme="majorEastAsia"/>
          <w:bCs/>
        </w:rPr>
      </w:pPr>
      <w:r>
        <w:rPr>
          <w:rFonts w:eastAsiaTheme="majorEastAsia"/>
          <w:bCs/>
        </w:rPr>
        <w:t>Lidia Ochmańska</w:t>
      </w:r>
    </w:p>
    <w:p w:rsidR="00841252" w:rsidRDefault="00841252" w:rsidP="00F3730F">
      <w:pPr>
        <w:spacing w:after="200" w:line="252" w:lineRule="auto"/>
        <w:contextualSpacing/>
        <w:jc w:val="both"/>
        <w:rPr>
          <w:rFonts w:eastAsiaTheme="majorEastAsia"/>
          <w:bCs/>
        </w:rPr>
      </w:pPr>
      <w:r>
        <w:rPr>
          <w:rFonts w:eastAsiaTheme="majorEastAsia"/>
          <w:bCs/>
        </w:rPr>
        <w:t>Tel. 691 81 38 38</w:t>
      </w:r>
    </w:p>
    <w:p w:rsidR="0061136C" w:rsidRDefault="0061136C" w:rsidP="00F3730F">
      <w:pPr>
        <w:spacing w:after="200" w:line="252" w:lineRule="auto"/>
        <w:contextualSpacing/>
        <w:jc w:val="both"/>
        <w:rPr>
          <w:rFonts w:eastAsiaTheme="majorEastAsia"/>
          <w:bCs/>
        </w:rPr>
      </w:pPr>
    </w:p>
    <w:p w:rsidR="00841252" w:rsidRPr="00841252" w:rsidRDefault="00841252" w:rsidP="00841252">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XI. Termin związania ofertą</w:t>
      </w:r>
    </w:p>
    <w:p w:rsidR="001523B1" w:rsidRPr="00BA703E" w:rsidRDefault="001523B1" w:rsidP="001523B1">
      <w:pPr>
        <w:spacing w:before="100" w:beforeAutospacing="1" w:after="100" w:afterAutospacing="1"/>
        <w:jc w:val="both"/>
        <w:rPr>
          <w:b/>
        </w:rPr>
      </w:pPr>
      <w:r>
        <w:t xml:space="preserve">1. </w:t>
      </w:r>
      <w:r w:rsidRPr="001523B1">
        <w:t>Wykonawca jest zwi</w:t>
      </w:r>
      <w:r>
        <w:t>ą</w:t>
      </w:r>
      <w:r w:rsidRPr="001523B1">
        <w:t>zany zło</w:t>
      </w:r>
      <w:r>
        <w:t>ż</w:t>
      </w:r>
      <w:r w:rsidRPr="001523B1">
        <w:t xml:space="preserve">oną ofertą od dnia upływu terminu składania ofert do dnia </w:t>
      </w:r>
      <w:r w:rsidR="005629E0">
        <w:rPr>
          <w:b/>
        </w:rPr>
        <w:t>03</w:t>
      </w:r>
      <w:r w:rsidR="00BA703E">
        <w:rPr>
          <w:b/>
        </w:rPr>
        <w:t>.0</w:t>
      </w:r>
      <w:r w:rsidR="005629E0">
        <w:rPr>
          <w:b/>
        </w:rPr>
        <w:t>4</w:t>
      </w:r>
      <w:r w:rsidR="00BA703E">
        <w:rPr>
          <w:b/>
        </w:rPr>
        <w:t>.2021r.</w:t>
      </w:r>
    </w:p>
    <w:p w:rsidR="001523B1" w:rsidRPr="001523B1" w:rsidRDefault="001523B1" w:rsidP="001523B1">
      <w:pPr>
        <w:spacing w:before="100" w:beforeAutospacing="1" w:after="100" w:afterAutospacing="1"/>
        <w:jc w:val="both"/>
      </w:pPr>
      <w:r>
        <w:t xml:space="preserve">2. </w:t>
      </w:r>
      <w:r w:rsidRPr="001523B1">
        <w:t>W przypadku</w:t>
      </w:r>
      <w:r>
        <w:t>,</w:t>
      </w:r>
      <w:r w:rsidRPr="001523B1">
        <w:t xml:space="preserve"> gdy wyb</w:t>
      </w:r>
      <w:r>
        <w:t>ó</w:t>
      </w:r>
      <w:r w:rsidRPr="001523B1">
        <w:t>r najkorzystniejszej oferty nie nast</w:t>
      </w:r>
      <w:r>
        <w:t>ą</w:t>
      </w:r>
      <w:r w:rsidRPr="001523B1">
        <w:t>pi przed upływem terminu zwi</w:t>
      </w:r>
      <w:r>
        <w:t>ą</w:t>
      </w:r>
      <w:r w:rsidRPr="001523B1">
        <w:t>zania ofer</w:t>
      </w:r>
      <w:r>
        <w:t>tą</w:t>
      </w:r>
      <w:r w:rsidRPr="001523B1">
        <w:t xml:space="preserve"> okre</w:t>
      </w:r>
      <w:r>
        <w:t>ś</w:t>
      </w:r>
      <w:r w:rsidRPr="001523B1">
        <w:t>lon</w:t>
      </w:r>
      <w:r>
        <w:t>ym</w:t>
      </w:r>
      <w:r w:rsidRPr="001523B1">
        <w:t xml:space="preserve"> w SWZ, Zamawiaj</w:t>
      </w:r>
      <w:r>
        <w:t>ą</w:t>
      </w:r>
      <w:r w:rsidRPr="001523B1">
        <w:t>cy przed upływem terminu zwi</w:t>
      </w:r>
      <w:r>
        <w:t>ą</w:t>
      </w:r>
      <w:r w:rsidRPr="001523B1">
        <w:t>zania ofert</w:t>
      </w:r>
      <w:r w:rsidR="00CE78D3">
        <w:t>ą</w:t>
      </w:r>
      <w:r w:rsidRPr="001523B1">
        <w:t xml:space="preserve"> zwraca si</w:t>
      </w:r>
      <w:r>
        <w:t>ę</w:t>
      </w:r>
      <w:r w:rsidRPr="001523B1">
        <w:t xml:space="preserve"> jednokrotnie do Wykonawc</w:t>
      </w:r>
      <w:r>
        <w:t>ó</w:t>
      </w:r>
      <w:r w:rsidRPr="001523B1">
        <w:t>w o wyra</w:t>
      </w:r>
      <w:r>
        <w:t>ż</w:t>
      </w:r>
      <w:r w:rsidRPr="001523B1">
        <w:t>enie zgody na przedłu</w:t>
      </w:r>
      <w:r>
        <w:t>ż</w:t>
      </w:r>
      <w:r w:rsidRPr="001523B1">
        <w:t>enie tego terminu o wskazywany przez niego okres, nie dłu</w:t>
      </w:r>
      <w:r>
        <w:t>ż</w:t>
      </w:r>
      <w:r w:rsidRPr="001523B1">
        <w:t>szy ni</w:t>
      </w:r>
      <w:r>
        <w:t>ż</w:t>
      </w:r>
      <w:r w:rsidRPr="001523B1">
        <w:t xml:space="preserve"> 30 dni. </w:t>
      </w:r>
    </w:p>
    <w:p w:rsidR="001523B1" w:rsidRPr="001523B1" w:rsidRDefault="001523B1" w:rsidP="001523B1">
      <w:pPr>
        <w:spacing w:before="100" w:beforeAutospacing="1" w:after="100" w:afterAutospacing="1"/>
        <w:jc w:val="both"/>
      </w:pPr>
      <w:r w:rsidRPr="001523B1">
        <w:t>3. Przedłu</w:t>
      </w:r>
      <w:r>
        <w:t>ż</w:t>
      </w:r>
      <w:r w:rsidRPr="001523B1">
        <w:t>enie terminu zwi</w:t>
      </w:r>
      <w:r>
        <w:t>ą</w:t>
      </w:r>
      <w:r w:rsidRPr="001523B1">
        <w:t>zania ofert</w:t>
      </w:r>
      <w:r>
        <w:t>ą</w:t>
      </w:r>
      <w:r w:rsidRPr="001523B1">
        <w:t>, o kt</w:t>
      </w:r>
      <w:r>
        <w:t>ó</w:t>
      </w:r>
      <w:r w:rsidRPr="001523B1">
        <w:t>rym mowa w ust. 2, wymaga zło</w:t>
      </w:r>
      <w:r>
        <w:t>ż</w:t>
      </w:r>
      <w:r w:rsidRPr="001523B1">
        <w:t>enia przez Wykonawc</w:t>
      </w:r>
      <w:r>
        <w:t>ę</w:t>
      </w:r>
      <w:r w:rsidRPr="001523B1">
        <w:t xml:space="preserve"> pisemnego o</w:t>
      </w:r>
      <w:r>
        <w:t>ś</w:t>
      </w:r>
      <w:r w:rsidRPr="001523B1">
        <w:t>wiadczenia o wyra</w:t>
      </w:r>
      <w:r>
        <w:t>ż</w:t>
      </w:r>
      <w:r w:rsidRPr="001523B1">
        <w:t>eniu zgody na przedłu</w:t>
      </w:r>
      <w:r>
        <w:t>ż</w:t>
      </w:r>
      <w:r w:rsidRPr="001523B1">
        <w:t>enie terminu zwi</w:t>
      </w:r>
      <w:r>
        <w:t>ą</w:t>
      </w:r>
      <w:r w:rsidRPr="001523B1">
        <w:t xml:space="preserve">zania ofertą. </w:t>
      </w:r>
    </w:p>
    <w:p w:rsidR="00BE7C66" w:rsidRPr="00841252" w:rsidRDefault="00BE7C66" w:rsidP="00BE7C66">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XII. Opis sposobu przygotowania oferty</w:t>
      </w:r>
    </w:p>
    <w:p w:rsidR="001D7AEF" w:rsidRDefault="001D7AEF" w:rsidP="001D7AEF">
      <w:pPr>
        <w:pStyle w:val="NormalnyWeb"/>
        <w:spacing w:before="0" w:beforeAutospacing="0" w:after="0" w:afterAutospacing="0"/>
        <w:textAlignment w:val="baseline"/>
        <w:rPr>
          <w:sz w:val="24"/>
          <w:szCs w:val="24"/>
        </w:rPr>
      </w:pPr>
      <w:r>
        <w:rPr>
          <w:sz w:val="24"/>
          <w:szCs w:val="24"/>
        </w:rPr>
        <w:t xml:space="preserve">1. </w:t>
      </w:r>
      <w:r w:rsidRPr="00517EF8">
        <w:rPr>
          <w:sz w:val="24"/>
          <w:szCs w:val="24"/>
        </w:rPr>
        <w:t>Oferta składana elektronicznie musi zostać podpisana elektronicznym kwalifikowanym podpisem lub podpisem zaufanym lub podpisem osobistym. W procesie składania oferty na platformie, kwalifikowany podpis elektroniczny, podpis zaufany lub podpis osobisty, Wykonawca powinien złożyć bezpośrednio na dokumencie</w:t>
      </w:r>
      <w:r>
        <w:rPr>
          <w:sz w:val="24"/>
          <w:szCs w:val="24"/>
        </w:rPr>
        <w:t xml:space="preserve"> (na każdym załączonym pliku </w:t>
      </w:r>
      <w:r>
        <w:rPr>
          <w:sz w:val="24"/>
          <w:szCs w:val="24"/>
        </w:rPr>
        <w:lastRenderedPageBreak/>
        <w:t>osobno)</w:t>
      </w:r>
      <w:r w:rsidRPr="00517EF8">
        <w:rPr>
          <w:sz w:val="24"/>
          <w:szCs w:val="24"/>
        </w:rPr>
        <w:t>, który następnie przesyła do systemu</w:t>
      </w:r>
      <w:r w:rsidRPr="00517EF8">
        <w:rPr>
          <w:position w:val="8"/>
          <w:sz w:val="24"/>
          <w:szCs w:val="24"/>
        </w:rPr>
        <w:t xml:space="preserve"> </w:t>
      </w:r>
      <w:r w:rsidRPr="00517EF8">
        <w:rPr>
          <w:sz w:val="24"/>
          <w:szCs w:val="24"/>
        </w:rPr>
        <w:t>(</w:t>
      </w:r>
      <w:r w:rsidRPr="00517EF8">
        <w:rPr>
          <w:b/>
          <w:bCs/>
          <w:sz w:val="24"/>
          <w:szCs w:val="24"/>
        </w:rPr>
        <w:t xml:space="preserve">opcja rekomendowana </w:t>
      </w:r>
      <w:r w:rsidRPr="00517EF8">
        <w:rPr>
          <w:sz w:val="24"/>
          <w:szCs w:val="24"/>
        </w:rPr>
        <w:t xml:space="preserve">przez </w:t>
      </w:r>
      <w:r w:rsidRPr="00C42388">
        <w:rPr>
          <w:b/>
          <w:bCs/>
          <w:color w:val="000000" w:themeColor="text1"/>
          <w:sz w:val="24"/>
          <w:szCs w:val="24"/>
        </w:rPr>
        <w:t>platformazakupowa.pl</w:t>
      </w:r>
      <w:r w:rsidRPr="00517EF8">
        <w:rPr>
          <w:sz w:val="24"/>
          <w:szCs w:val="24"/>
        </w:rPr>
        <w:t xml:space="preserve">). </w:t>
      </w:r>
    </w:p>
    <w:p w:rsidR="001D7AEF" w:rsidRPr="00012EE0" w:rsidRDefault="001D7AEF" w:rsidP="001D7AEF">
      <w:pPr>
        <w:pStyle w:val="NormalnyWeb"/>
        <w:spacing w:before="0" w:beforeAutospacing="0" w:after="0" w:afterAutospacing="0"/>
        <w:textAlignment w:val="baseline"/>
        <w:rPr>
          <w:sz w:val="24"/>
          <w:szCs w:val="24"/>
        </w:rPr>
      </w:pPr>
      <w:r w:rsidRPr="00012EE0">
        <w:rPr>
          <w:rFonts w:ascii="TimesNewRomanPSMT" w:hAnsi="TimesNewRomanPSMT" w:cs="TimesNewRomanPSMT"/>
          <w:sz w:val="24"/>
          <w:szCs w:val="24"/>
        </w:rPr>
        <w:t>Zamawiający informuje jednak, iż zgodnie z definicją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D7AEF" w:rsidRPr="00012EE0" w:rsidRDefault="001D7AEF" w:rsidP="001D7AEF">
      <w:pPr>
        <w:pStyle w:val="NormalnyWeb"/>
        <w:spacing w:before="0" w:beforeAutospacing="0" w:after="0" w:afterAutospacing="0"/>
        <w:textAlignment w:val="baseline"/>
        <w:rPr>
          <w:rFonts w:ascii="TimesNewRomanPSMT" w:hAnsi="TimesNewRomanPSMT" w:cs="TimesNewRomanPSMT"/>
          <w:sz w:val="24"/>
          <w:szCs w:val="24"/>
        </w:rPr>
      </w:pPr>
    </w:p>
    <w:p w:rsidR="001D7AEF" w:rsidRPr="00012EE0" w:rsidRDefault="001D7AEF" w:rsidP="001D7AEF">
      <w:pPr>
        <w:pStyle w:val="NormalnyWeb"/>
        <w:spacing w:before="0" w:beforeAutospacing="0" w:after="0" w:afterAutospacing="0"/>
        <w:textAlignment w:val="baseline"/>
        <w:rPr>
          <w:rFonts w:ascii="TimesNewRomanPSMT" w:hAnsi="TimesNewRomanPSMT" w:cs="TimesNewRomanPSMT"/>
          <w:sz w:val="24"/>
          <w:szCs w:val="24"/>
        </w:rPr>
      </w:pPr>
      <w:r w:rsidRPr="00012EE0">
        <w:rPr>
          <w:rFonts w:ascii="TimesNewRomanPSMT" w:hAnsi="TimesNewRomanPSMT" w:cs="TimesNewRomanPSMT"/>
          <w:sz w:val="24"/>
          <w:szCs w:val="24"/>
        </w:rPr>
        <w:t xml:space="preserve">2. </w:t>
      </w:r>
      <w:r w:rsidRPr="00891550">
        <w:rPr>
          <w:rFonts w:ascii="TimesNewRomanPSMT" w:hAnsi="TimesNewRomanPSMT" w:cs="TimesNewRomanPSMT"/>
          <w:b/>
          <w:sz w:val="24"/>
          <w:szCs w:val="24"/>
        </w:rPr>
        <w:t>Podpisy kwalifikowane</w:t>
      </w:r>
      <w:r w:rsidRPr="00012EE0">
        <w:rPr>
          <w:rFonts w:ascii="TimesNewRomanPSMT" w:hAnsi="TimesNewRomanPSMT" w:cs="TimesNewRomanPSMT"/>
          <w:sz w:val="24"/>
          <w:szCs w:val="24"/>
        </w:rPr>
        <w:t xml:space="preserve"> wykorzystywane przez </w:t>
      </w:r>
      <w:r>
        <w:rPr>
          <w:rFonts w:ascii="TimesNewRomanPSMT" w:hAnsi="TimesNewRomanPSMT" w:cs="TimesNewRomanPSMT"/>
          <w:sz w:val="24"/>
          <w:szCs w:val="24"/>
        </w:rPr>
        <w:t>W</w:t>
      </w:r>
      <w:r w:rsidRPr="00012EE0">
        <w:rPr>
          <w:rFonts w:ascii="TimesNewRomanPSMT" w:hAnsi="TimesNewRomanPSMT" w:cs="TimesNewRomanPSMT"/>
          <w:sz w:val="24"/>
          <w:szCs w:val="24"/>
        </w:rPr>
        <w:t>ykonawców do podpisywania wszelkich plików muszą spełniać wymagania rozporządzenia Parlamentu Europejskiego i Rady w sprawie identyfikacji elektronicznej i usług zaufania w odniesieniu do transakcji elektronicznych na rynku wewnętrznym (</w:t>
      </w:r>
      <w:proofErr w:type="spellStart"/>
      <w:r w:rsidRPr="00012EE0">
        <w:rPr>
          <w:rFonts w:ascii="TimesNewRomanPSMT" w:hAnsi="TimesNewRomanPSMT" w:cs="TimesNewRomanPSMT"/>
          <w:sz w:val="24"/>
          <w:szCs w:val="24"/>
        </w:rPr>
        <w:t>eIDAS</w:t>
      </w:r>
      <w:proofErr w:type="spellEnd"/>
      <w:r w:rsidRPr="00012EE0">
        <w:rPr>
          <w:rFonts w:ascii="TimesNewRomanPSMT" w:hAnsi="TimesNewRomanPSMT" w:cs="TimesNewRomanPSMT"/>
          <w:sz w:val="24"/>
          <w:szCs w:val="24"/>
        </w:rPr>
        <w:t xml:space="preserve">) (UE) nr 910/2014 - od 1 lipca 2016 roku. </w:t>
      </w:r>
    </w:p>
    <w:p w:rsidR="001D7AEF" w:rsidRPr="00891550" w:rsidRDefault="001D7AEF" w:rsidP="001D7AEF">
      <w:pPr>
        <w:shd w:val="clear" w:color="auto" w:fill="FFFFFF"/>
        <w:jc w:val="both"/>
        <w:rPr>
          <w:rFonts w:eastAsiaTheme="majorEastAsia"/>
          <w:color w:val="000000" w:themeColor="text1"/>
          <w:lang w:eastAsia="en-US"/>
        </w:rPr>
      </w:pPr>
      <w:r w:rsidRPr="00891550">
        <w:rPr>
          <w:rFonts w:eastAsiaTheme="majorEastAsia"/>
          <w:color w:val="000000" w:themeColor="text1"/>
          <w:lang w:eastAsia="en-US"/>
        </w:rPr>
        <w:t xml:space="preserve">Zgodnie z art. 3 pkt 14a ustawy z 17 lutego 2005 r. o informatyzacji działalności podmiotów realizujących zadania publiczne, podpis </w:t>
      </w:r>
      <w:r w:rsidRPr="00891550">
        <w:rPr>
          <w:rFonts w:eastAsiaTheme="majorEastAsia"/>
          <w:b/>
          <w:color w:val="000000" w:themeColor="text1"/>
          <w:lang w:eastAsia="en-US"/>
        </w:rPr>
        <w:t>zaufany to podpis elektroniczny</w:t>
      </w:r>
      <w:r w:rsidRPr="00891550">
        <w:rPr>
          <w:rFonts w:eastAsiaTheme="majorEastAsia"/>
          <w:color w:val="000000" w:themeColor="text1"/>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1D7AEF" w:rsidRPr="00891550" w:rsidRDefault="001D7AEF" w:rsidP="001D7AEF">
      <w:pPr>
        <w:shd w:val="clear" w:color="auto" w:fill="FFFFFF"/>
        <w:jc w:val="both"/>
        <w:rPr>
          <w:rFonts w:eastAsiaTheme="majorEastAsia"/>
          <w:color w:val="000000" w:themeColor="text1"/>
          <w:lang w:eastAsia="en-US"/>
        </w:rPr>
      </w:pPr>
      <w:r w:rsidRPr="00891550">
        <w:rPr>
          <w:rFonts w:eastAsiaTheme="majorEastAsia"/>
          <w:color w:val="000000" w:themeColor="text1"/>
          <w:lang w:eastAsia="en-US"/>
        </w:rPr>
        <w:t xml:space="preserve">Zgodnie z art. 2 ust. 1 pkt 9 ustawy z 6 sierpnia 2010 r. o dowodach osobistych </w:t>
      </w:r>
      <w:r w:rsidRPr="00891550">
        <w:rPr>
          <w:rFonts w:eastAsiaTheme="majorEastAsia"/>
          <w:b/>
          <w:color w:val="000000" w:themeColor="text1"/>
          <w:lang w:eastAsia="en-US"/>
        </w:rPr>
        <w:t>podpis osobisty</w:t>
      </w:r>
      <w:r w:rsidRPr="00891550">
        <w:rPr>
          <w:rFonts w:eastAsiaTheme="majorEastAsia"/>
          <w:color w:val="000000" w:themeColor="text1"/>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1D7AEF" w:rsidRPr="00891550" w:rsidRDefault="001D7AEF" w:rsidP="001D7AEF">
      <w:pPr>
        <w:rPr>
          <w:color w:val="000000" w:themeColor="text1"/>
        </w:rPr>
      </w:pPr>
    </w:p>
    <w:p w:rsidR="001D7AEF" w:rsidRDefault="001D7AEF" w:rsidP="001D7AEF">
      <w:pPr>
        <w:rPr>
          <w:rFonts w:ascii="TimesNewRomanPSMT" w:hAnsi="TimesNewRomanPSMT" w:cs="TimesNewRomanPSMT"/>
        </w:rPr>
      </w:pPr>
      <w:r w:rsidRPr="00C42388">
        <w:rPr>
          <w:rFonts w:ascii="TimesNewRomanPSMT" w:hAnsi="TimesNewRomanPSMT" w:cs="TimesNewRomanPSMT"/>
        </w:rPr>
        <w:t xml:space="preserve">3. Oferta powinna być: </w:t>
      </w:r>
    </w:p>
    <w:p w:rsidR="001D7AEF" w:rsidRPr="001564D8" w:rsidRDefault="001D7AEF" w:rsidP="001D7AEF">
      <w:pPr>
        <w:rPr>
          <w:rFonts w:ascii="TimesNewRomanPSMT" w:hAnsi="TimesNewRomanPSMT" w:cs="TimesNewRomanPSMT"/>
        </w:rPr>
      </w:pPr>
      <w:r>
        <w:rPr>
          <w:rFonts w:ascii="TimesNewRomanPSMT" w:hAnsi="TimesNewRomanPSMT" w:cs="TimesNewRomanPSMT"/>
        </w:rPr>
        <w:t>1</w:t>
      </w:r>
      <w:r w:rsidRPr="00C42388">
        <w:rPr>
          <w:rFonts w:ascii="TimesNewRomanPSMT" w:hAnsi="TimesNewRomanPSMT" w:cs="TimesNewRomanPSMT"/>
        </w:rPr>
        <w:t xml:space="preserve">)  sporządzona na podstawie załączników niniejszej SWZ w języku polskim, </w:t>
      </w:r>
    </w:p>
    <w:p w:rsidR="001D7AEF" w:rsidRPr="00C42388" w:rsidRDefault="001D7AEF" w:rsidP="001D7AEF">
      <w:pPr>
        <w:jc w:val="both"/>
        <w:rPr>
          <w:color w:val="7030A0"/>
        </w:rPr>
      </w:pPr>
      <w:r>
        <w:rPr>
          <w:rFonts w:ascii="TimesNewRomanPSMT" w:hAnsi="TimesNewRomanPSMT" w:cs="TimesNewRomanPSMT"/>
        </w:rPr>
        <w:t>2</w:t>
      </w:r>
      <w:r w:rsidRPr="00C42388">
        <w:rPr>
          <w:rFonts w:ascii="TimesNewRomanPSMT" w:hAnsi="TimesNewRomanPSMT" w:cs="TimesNewRomanPSMT"/>
        </w:rPr>
        <w:t xml:space="preserve">)  złożona przy użyciu środków komunikacji elektronicznej, tzn. za pośrednictwem </w:t>
      </w:r>
      <w:r w:rsidRPr="00C42388">
        <w:rPr>
          <w:rFonts w:ascii="TimesNewRomanPSMT" w:hAnsi="TimesNewRomanPSMT" w:cs="TimesNewRomanPSMT"/>
          <w:b/>
          <w:color w:val="000000" w:themeColor="text1"/>
        </w:rPr>
        <w:t>platformazakupowa.pl</w:t>
      </w:r>
      <w:r w:rsidRPr="00C42388">
        <w:rPr>
          <w:rFonts w:ascii="TimesNewRomanPSMT" w:hAnsi="TimesNewRomanPSMT" w:cs="TimesNewRomanPSMT"/>
          <w:color w:val="7030A0"/>
        </w:rPr>
        <w:t xml:space="preserve">, </w:t>
      </w:r>
    </w:p>
    <w:p w:rsidR="001D7AEF" w:rsidRPr="00C42388" w:rsidRDefault="001D7AEF" w:rsidP="001D7AEF">
      <w:pPr>
        <w:jc w:val="both"/>
        <w:rPr>
          <w:rFonts w:ascii="TimesNewRomanPSMT" w:hAnsi="TimesNewRomanPSMT" w:cs="TimesNewRomanPSMT"/>
        </w:rPr>
      </w:pPr>
      <w:r>
        <w:rPr>
          <w:rFonts w:ascii="TimesNewRomanPSMT" w:hAnsi="TimesNewRomanPSMT" w:cs="TimesNewRomanPSMT"/>
        </w:rPr>
        <w:t>3</w:t>
      </w:r>
      <w:r w:rsidRPr="00C42388">
        <w:rPr>
          <w:rFonts w:ascii="TimesNewRomanPSMT" w:hAnsi="TimesNewRomanPSMT" w:cs="TimesNewRomanPSMT"/>
        </w:rPr>
        <w:t>)  złożona w oryginale, tj. podpisana kwalifikowanym podpisem elektronicznym lub podpisem zaufanym lub podpisem osobistym przez osobę/osoby upoważnioną/upoważnione. Zamawiający dopuszcza złożenie elektronicznej kopii (skanu) oferty sporządzonej uprzednio w formie pisemnej poprzez opatrzenie skanu oferty sporządzonej uprzednio w formie pisemnej kwalifikowanym podpisem, podpisem zaufanym lub podpisem osobistym Wykonawcy.</w:t>
      </w:r>
    </w:p>
    <w:p w:rsidR="001D7AEF" w:rsidRPr="00C42388" w:rsidRDefault="001D7AEF" w:rsidP="001D7AEF">
      <w:pPr>
        <w:jc w:val="both"/>
        <w:rPr>
          <w:rFonts w:ascii="TimesNewRomanPSMT" w:hAnsi="TimesNewRomanPSMT" w:cs="TimesNewRomanPSMT"/>
        </w:rPr>
      </w:pPr>
    </w:p>
    <w:p w:rsidR="00305C7E" w:rsidRPr="00012EE0" w:rsidRDefault="00305C7E" w:rsidP="00305C7E">
      <w:pPr>
        <w:jc w:val="both"/>
      </w:pPr>
      <w:r w:rsidRPr="00012EE0">
        <w:t xml:space="preserve">4. Dokumenty stanowiące ofertę, które należy złożyć: </w:t>
      </w:r>
    </w:p>
    <w:p w:rsidR="00305C7E" w:rsidRPr="00012EE0" w:rsidRDefault="00305C7E" w:rsidP="00305C7E">
      <w:pPr>
        <w:suppressAutoHyphens/>
        <w:jc w:val="both"/>
        <w:rPr>
          <w:bCs/>
          <w:iCs/>
        </w:rPr>
      </w:pPr>
      <w:r w:rsidRPr="00012EE0">
        <w:t>a)  </w:t>
      </w:r>
      <w:r w:rsidRPr="00012EE0">
        <w:rPr>
          <w:bCs/>
          <w:iCs/>
        </w:rPr>
        <w:t>Formularz „OFERTA"– Załącznik nr 1 do SWZ,</w:t>
      </w:r>
    </w:p>
    <w:p w:rsidR="00305C7E" w:rsidRPr="00012EE0" w:rsidRDefault="00305C7E" w:rsidP="00305C7E">
      <w:pPr>
        <w:suppressAutoHyphens/>
        <w:jc w:val="both"/>
        <w:rPr>
          <w:bCs/>
          <w:iCs/>
        </w:rPr>
      </w:pPr>
      <w:r w:rsidRPr="00012EE0">
        <w:t>b)  </w:t>
      </w:r>
      <w:r w:rsidRPr="00012EE0">
        <w:rPr>
          <w:bCs/>
          <w:iCs/>
        </w:rPr>
        <w:t xml:space="preserve">Wyszczególnienie zakresu rzeczowego przedmiotu zamówienia, z podaniem kosztu ubezpieczenia poszczególnych </w:t>
      </w:r>
      <w:proofErr w:type="spellStart"/>
      <w:r w:rsidRPr="00012EE0">
        <w:rPr>
          <w:bCs/>
          <w:iCs/>
        </w:rPr>
        <w:t>ryzyk</w:t>
      </w:r>
      <w:proofErr w:type="spellEnd"/>
      <w:r w:rsidRPr="00012EE0">
        <w:rPr>
          <w:bCs/>
          <w:iCs/>
        </w:rPr>
        <w:t xml:space="preserve"> oraz łącznej wartości zamówienia - Załącznik nr 2 do SWZ,</w:t>
      </w:r>
    </w:p>
    <w:p w:rsidR="00305C7E" w:rsidRDefault="00305C7E" w:rsidP="00305C7E">
      <w:pPr>
        <w:suppressAutoHyphens/>
        <w:jc w:val="both"/>
        <w:rPr>
          <w:color w:val="000000"/>
        </w:rPr>
      </w:pPr>
      <w:r w:rsidRPr="00012EE0">
        <w:rPr>
          <w:color w:val="000000"/>
        </w:rPr>
        <w:t xml:space="preserve">c) Wyszczególnienie zakresu </w:t>
      </w:r>
      <w:proofErr w:type="spellStart"/>
      <w:r w:rsidRPr="00012EE0">
        <w:rPr>
          <w:color w:val="000000"/>
        </w:rPr>
        <w:t>ryzyk</w:t>
      </w:r>
      <w:proofErr w:type="spellEnd"/>
      <w:r w:rsidRPr="00012EE0">
        <w:rPr>
          <w:color w:val="000000"/>
        </w:rPr>
        <w:t xml:space="preserve"> dodatkowych podlegających ocenie przez Zamawiającego - Załącznik nr 3 do SWZ</w:t>
      </w:r>
      <w:r w:rsidR="00404B1C">
        <w:rPr>
          <w:color w:val="000000"/>
        </w:rPr>
        <w:t>,</w:t>
      </w:r>
    </w:p>
    <w:p w:rsidR="00404B1C" w:rsidRPr="00012EE0" w:rsidRDefault="00404B1C" w:rsidP="00305C7E">
      <w:pPr>
        <w:suppressAutoHyphens/>
        <w:jc w:val="both"/>
        <w:rPr>
          <w:bCs/>
          <w:iCs/>
        </w:rPr>
      </w:pPr>
      <w:r>
        <w:rPr>
          <w:bCs/>
          <w:iCs/>
        </w:rPr>
        <w:lastRenderedPageBreak/>
        <w:t>d) Ogólne Warunki Ubezpieczeń.</w:t>
      </w:r>
    </w:p>
    <w:p w:rsidR="00305C7E" w:rsidRPr="00012EE0" w:rsidRDefault="00305C7E" w:rsidP="00305C7E">
      <w:pPr>
        <w:suppressAutoHyphens/>
        <w:spacing w:line="360" w:lineRule="auto"/>
        <w:jc w:val="both"/>
        <w:rPr>
          <w:bCs/>
          <w:iCs/>
        </w:rPr>
      </w:pPr>
    </w:p>
    <w:p w:rsidR="00305C7E" w:rsidRPr="00012EE0" w:rsidRDefault="00305C7E" w:rsidP="00305C7E">
      <w:pPr>
        <w:suppressAutoHyphens/>
        <w:jc w:val="both"/>
        <w:rPr>
          <w:bCs/>
          <w:iCs/>
        </w:rPr>
      </w:pPr>
      <w:r w:rsidRPr="00012EE0">
        <w:rPr>
          <w:bCs/>
          <w:iCs/>
        </w:rPr>
        <w:t>5. Dokumenty składane wraz z ofertą:</w:t>
      </w:r>
    </w:p>
    <w:p w:rsidR="00305C7E" w:rsidRPr="00012EE0" w:rsidRDefault="00305C7E" w:rsidP="00305C7E">
      <w:pPr>
        <w:jc w:val="both"/>
        <w:rPr>
          <w:bCs/>
        </w:rPr>
      </w:pPr>
      <w:r w:rsidRPr="00012EE0">
        <w:t>a)  </w:t>
      </w:r>
      <w:r w:rsidRPr="00012EE0">
        <w:rPr>
          <w:bCs/>
        </w:rPr>
        <w:t xml:space="preserve">Oświadczenie Wykonawcy o niepodleganiu wykluczeniu z postępowania </w:t>
      </w:r>
      <w:r>
        <w:rPr>
          <w:bCs/>
        </w:rPr>
        <w:t>oraz</w:t>
      </w:r>
      <w:r w:rsidRPr="00012EE0">
        <w:rPr>
          <w:bCs/>
        </w:rPr>
        <w:t xml:space="preserve"> o spełnianiu warunków udziału w postępowaniu - </w:t>
      </w:r>
      <w:r w:rsidRPr="00012EE0">
        <w:rPr>
          <w:bCs/>
          <w:iCs/>
        </w:rPr>
        <w:t>Załącznik nr 4 do SWZ</w:t>
      </w:r>
      <w:r w:rsidRPr="00012EE0">
        <w:rPr>
          <w:bCs/>
        </w:rPr>
        <w:t xml:space="preserve">, </w:t>
      </w:r>
    </w:p>
    <w:p w:rsidR="00305C7E" w:rsidRPr="00012EE0" w:rsidRDefault="00305C7E" w:rsidP="00305C7E">
      <w:pPr>
        <w:jc w:val="both"/>
      </w:pPr>
      <w:r>
        <w:t>b</w:t>
      </w:r>
      <w:r w:rsidRPr="00012EE0">
        <w:t>)  </w:t>
      </w:r>
      <w:r w:rsidRPr="00012EE0">
        <w:rPr>
          <w:bCs/>
        </w:rPr>
        <w:t xml:space="preserve">Pełnomocnictwo </w:t>
      </w:r>
      <w:r w:rsidRPr="00012EE0">
        <w:t xml:space="preserve">upoważniające do złożenia oferty, o ile ofertę składa pełnomocnik lub </w:t>
      </w:r>
      <w:r w:rsidRPr="00012EE0">
        <w:rPr>
          <w:bCs/>
        </w:rPr>
        <w:t xml:space="preserve">pełnomocnictwo dla pełnomocnika </w:t>
      </w:r>
      <w:r w:rsidRPr="00012EE0">
        <w:t>do reprezentowania w postępowaniu Wykonawców wspólnie ubiegających się o udzielenie zamówienia.</w:t>
      </w:r>
    </w:p>
    <w:p w:rsidR="001D7AEF" w:rsidRPr="00DA1107" w:rsidRDefault="001D7AEF" w:rsidP="001D7AEF">
      <w:pPr>
        <w:spacing w:before="100" w:beforeAutospacing="1" w:after="100" w:afterAutospacing="1"/>
        <w:jc w:val="both"/>
        <w:rPr>
          <w:rFonts w:ascii="TimesNewRomanPSMT" w:hAnsi="TimesNewRomanPSMT" w:cs="TimesNewRomanPSMT"/>
          <w:sz w:val="22"/>
          <w:szCs w:val="22"/>
        </w:rPr>
      </w:pPr>
      <w:r>
        <w:rPr>
          <w:rFonts w:ascii="TimesNewRomanPSMT" w:hAnsi="TimesNewRomanPSMT" w:cs="TimesNewRomanPSMT"/>
          <w:sz w:val="22"/>
          <w:szCs w:val="22"/>
        </w:rPr>
        <w:t xml:space="preserve">6. </w:t>
      </w:r>
      <w:r>
        <w:t>Wykonawca może powierzyć wykonanie części zamówienia podwykonawcy.  W takiej sytuacji Zamawiający żąda, aby Wykonawca wskazał w ofercie części zamówienia, których wykonanie zamierza powierzyć podwykonawcom oraz podania nazw ewentualnych podwykonawców, jeżeli są już znane.</w:t>
      </w:r>
    </w:p>
    <w:p w:rsidR="001D7AEF" w:rsidRPr="00012EE0" w:rsidRDefault="001D7AEF" w:rsidP="001D7AEF">
      <w:pPr>
        <w:jc w:val="both"/>
      </w:pPr>
      <w:r>
        <w:t>7</w:t>
      </w:r>
      <w:r w:rsidRPr="00012EE0">
        <w:t>. Oświadczenie o niepodleganiu wykluczeniu</w:t>
      </w:r>
      <w:r>
        <w:t xml:space="preserve"> i</w:t>
      </w:r>
      <w:r w:rsidRPr="00012EE0">
        <w:t xml:space="preserve"> o spełnianiu warunków udziału w postępowaniu</w:t>
      </w:r>
      <w:r>
        <w:t xml:space="preserve"> </w:t>
      </w:r>
      <w:r w:rsidR="00305C7E">
        <w:t>składane</w:t>
      </w:r>
      <w:r w:rsidRPr="00012EE0">
        <w:t xml:space="preserve"> przez podmioty występujące wspólnie muszą być złożone:</w:t>
      </w:r>
    </w:p>
    <w:p w:rsidR="001D7AEF" w:rsidRPr="00012EE0" w:rsidRDefault="001D7AEF" w:rsidP="001D7AEF">
      <w:pPr>
        <w:jc w:val="both"/>
        <w:rPr>
          <w:color w:val="7030A0"/>
        </w:rPr>
      </w:pPr>
      <w:r>
        <w:t>1</w:t>
      </w:r>
      <w:r w:rsidRPr="00012EE0">
        <w:t xml:space="preserve">) przy użyciu środków komunikacji elektronicznej, tzn. za pośrednictwem </w:t>
      </w:r>
      <w:r w:rsidRPr="007D3D1F">
        <w:rPr>
          <w:b/>
          <w:color w:val="000000" w:themeColor="text1"/>
        </w:rPr>
        <w:t>platformazakupowa.pl</w:t>
      </w:r>
      <w:r w:rsidRPr="00012EE0">
        <w:rPr>
          <w:color w:val="7030A0"/>
        </w:rPr>
        <w:t xml:space="preserve">, </w:t>
      </w:r>
    </w:p>
    <w:p w:rsidR="001D7AEF" w:rsidRDefault="001D7AEF" w:rsidP="001D7AEF">
      <w:pPr>
        <w:jc w:val="both"/>
        <w:rPr>
          <w:rFonts w:ascii="TimesNewRomanPSMT" w:hAnsi="TimesNewRomanPSMT" w:cs="TimesNewRomanPSMT"/>
          <w:sz w:val="22"/>
          <w:szCs w:val="22"/>
        </w:rPr>
      </w:pPr>
      <w:r>
        <w:t>2</w:t>
      </w:r>
      <w:r w:rsidRPr="00012EE0">
        <w:t>) w oryginale, tj. podpisane kwalifikowanym podpisem elektronicznym lub podpisem zaufanym lub podpisem osobistym przez osobę/osoby upoważnioną/upoważnione. Zamawiający dopuszcza złożenie elektronicznej kopii (skanu) ww. oświadczeń sporządzonych uprzednio w formie pisemnej poprzez opatrzenie skanu tych oświadczeń sporządzonych uprzednio w formie pisemnej kwalifikowanym podpisem, podpisem zaufany</w:t>
      </w:r>
      <w:r w:rsidRPr="00BE7C66">
        <w:rPr>
          <w:rFonts w:ascii="TimesNewRomanPSMT" w:hAnsi="TimesNewRomanPSMT" w:cs="TimesNewRomanPSMT"/>
          <w:sz w:val="22"/>
          <w:szCs w:val="22"/>
        </w:rPr>
        <w:t xml:space="preserve">m lub podpisem osobistym </w:t>
      </w:r>
      <w:r>
        <w:rPr>
          <w:rFonts w:ascii="TimesNewRomanPSMT" w:hAnsi="TimesNewRomanPSMT" w:cs="TimesNewRomanPSMT"/>
          <w:sz w:val="22"/>
          <w:szCs w:val="22"/>
        </w:rPr>
        <w:t>Wykonawcy</w:t>
      </w:r>
      <w:r w:rsidRPr="00BE7C66">
        <w:rPr>
          <w:rFonts w:ascii="TimesNewRomanPSMT" w:hAnsi="TimesNewRomanPSMT" w:cs="TimesNewRomanPSMT"/>
          <w:sz w:val="22"/>
          <w:szCs w:val="22"/>
        </w:rPr>
        <w:t>.</w:t>
      </w:r>
    </w:p>
    <w:p w:rsidR="001D7AEF" w:rsidRDefault="001D7AEF" w:rsidP="001D7AEF">
      <w:pPr>
        <w:spacing w:before="100" w:beforeAutospacing="1" w:after="100" w:afterAutospacing="1"/>
        <w:jc w:val="both"/>
        <w:rPr>
          <w:rFonts w:ascii="TimesNewRomanPSMT" w:hAnsi="TimesNewRomanPSMT" w:cs="TimesNewRomanPSMT"/>
        </w:rPr>
      </w:pPr>
      <w:r>
        <w:rPr>
          <w:rFonts w:ascii="TimesNewRomanPSMT" w:hAnsi="TimesNewRomanPSMT" w:cs="TimesNewRomanPSMT"/>
        </w:rPr>
        <w:t>8</w:t>
      </w:r>
      <w:r w:rsidRPr="00012EE0">
        <w:rPr>
          <w:rFonts w:ascii="TimesNewRomanPSMT" w:hAnsi="TimesNewRomanPSMT" w:cs="TimesNewRomanPSMT"/>
        </w:rPr>
        <w:t xml:space="preserve">.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też poprzez opatrzenie skanu pełnomocnictwa sporządzonego uprzednio w formie pisemnej kwalifikowanym podpisem, podpisem zaufanym lub podpisem osobistym mocodawcy. Elektroniczna kopia pełnomocnictwa nie może być uwierzytelniona przez upełnomocnionego. </w:t>
      </w:r>
    </w:p>
    <w:p w:rsidR="001D7AEF" w:rsidRPr="00012EE0" w:rsidRDefault="00305C7E" w:rsidP="001D7AEF">
      <w:pPr>
        <w:rPr>
          <w:rFonts w:ascii="TimesNewRomanPSMT" w:hAnsi="TimesNewRomanPSMT" w:cs="TimesNewRomanPSMT"/>
        </w:rPr>
      </w:pPr>
      <w:r>
        <w:rPr>
          <w:rFonts w:ascii="TimesNewRomanPSMT" w:hAnsi="TimesNewRomanPSMT" w:cs="TimesNewRomanPSMT"/>
        </w:rPr>
        <w:t>9</w:t>
      </w:r>
      <w:r w:rsidR="001D7AEF" w:rsidRPr="00012EE0">
        <w:rPr>
          <w:rFonts w:ascii="TimesNewRomanPSMT" w:hAnsi="TimesNewRomanPSMT" w:cs="TimesNewRomanPSMT"/>
        </w:rPr>
        <w:t>. Oferty składane wspólnie (konsorcjum, spółka cywilna itp.)</w:t>
      </w:r>
      <w:r w:rsidR="001D7AEF">
        <w:rPr>
          <w:rFonts w:ascii="TimesNewRomanPSMT" w:hAnsi="TimesNewRomanPSMT" w:cs="TimesNewRomanPSMT"/>
        </w:rPr>
        <w:t>:</w:t>
      </w:r>
      <w:r w:rsidR="001D7AEF" w:rsidRPr="00012EE0">
        <w:rPr>
          <w:rFonts w:ascii="TimesNewRomanPSMT" w:hAnsi="TimesNewRomanPSMT" w:cs="TimesNewRomanPSMT"/>
        </w:rPr>
        <w:t xml:space="preserve"> </w:t>
      </w:r>
    </w:p>
    <w:p w:rsidR="001D7AEF" w:rsidRPr="00012EE0" w:rsidRDefault="001D7AEF" w:rsidP="001D7AEF">
      <w:pPr>
        <w:rPr>
          <w:rFonts w:ascii="TimesNewRomanPSMT" w:hAnsi="TimesNewRomanPSMT" w:cs="TimesNewRomanPSMT"/>
        </w:rPr>
      </w:pPr>
      <w:r>
        <w:rPr>
          <w:rFonts w:ascii="TimesNewRomanPSMT" w:hAnsi="TimesNewRomanPSMT" w:cs="TimesNewRomanPSMT"/>
        </w:rPr>
        <w:t>1</w:t>
      </w:r>
      <w:r w:rsidRPr="00012EE0">
        <w:rPr>
          <w:rFonts w:ascii="TimesNewRomanPSMT" w:hAnsi="TimesNewRomanPSMT" w:cs="TimesNewRomanPSMT"/>
        </w:rPr>
        <w:t xml:space="preserve">) Wykonawcy mogą wspólnie ubiegać się o udzielenie zamówienia. </w:t>
      </w:r>
    </w:p>
    <w:p w:rsidR="001D7AEF" w:rsidRPr="00012EE0" w:rsidRDefault="001D7AEF" w:rsidP="001D7AEF">
      <w:pPr>
        <w:jc w:val="both"/>
        <w:rPr>
          <w:rFonts w:ascii="TimesNewRomanPSMT" w:hAnsi="TimesNewRomanPSMT" w:cs="TimesNewRomanPSMT"/>
        </w:rPr>
      </w:pPr>
      <w:r>
        <w:rPr>
          <w:rFonts w:ascii="TimesNewRomanPSMT" w:hAnsi="TimesNewRomanPSMT" w:cs="TimesNewRomanPSMT"/>
        </w:rPr>
        <w:t>2</w:t>
      </w:r>
      <w:r w:rsidRPr="00012EE0">
        <w:rPr>
          <w:rFonts w:ascii="TimesNewRomanPSMT" w:hAnsi="TimesNewRomanPSMT" w:cs="TimesNewRomanPSMT"/>
        </w:rPr>
        <w:t xml:space="preserve">) Wykonawcy składający ofertę wspólną ustanawiają pełnomocnika do reprezentowania ich w postępowaniu o udzielenie zamówienia albo reprezentowania w postępowaniu i zawarcia umowy. </w:t>
      </w:r>
    </w:p>
    <w:p w:rsidR="001D7AEF" w:rsidRPr="00012EE0" w:rsidRDefault="001D7AEF" w:rsidP="001D7AEF">
      <w:pPr>
        <w:rPr>
          <w:rFonts w:ascii="TimesNewRomanPSMT" w:hAnsi="TimesNewRomanPSMT" w:cs="TimesNewRomanPSMT"/>
        </w:rPr>
      </w:pPr>
      <w:r>
        <w:rPr>
          <w:rFonts w:ascii="TimesNewRomanPSMT" w:hAnsi="TimesNewRomanPSMT" w:cs="TimesNewRomanPSMT"/>
        </w:rPr>
        <w:t>3</w:t>
      </w:r>
      <w:r w:rsidRPr="00012EE0">
        <w:rPr>
          <w:rFonts w:ascii="TimesNewRomanPSMT" w:hAnsi="TimesNewRomanPSMT" w:cs="TimesNewRomanPSMT"/>
        </w:rPr>
        <w:t xml:space="preserve">) Do oferty wspólnej Wykonawcy dołączają pełnomocnictwo. </w:t>
      </w:r>
    </w:p>
    <w:p w:rsidR="001D7AEF" w:rsidRDefault="001D7AEF" w:rsidP="001D7AEF">
      <w:pPr>
        <w:rPr>
          <w:rFonts w:ascii="TimesNewRomanPSMT" w:hAnsi="TimesNewRomanPSMT" w:cs="TimesNewRomanPSMT"/>
        </w:rPr>
      </w:pPr>
      <w:r>
        <w:rPr>
          <w:rFonts w:ascii="TimesNewRomanPSMT" w:hAnsi="TimesNewRomanPSMT" w:cs="TimesNewRomanPSMT"/>
        </w:rPr>
        <w:t>4</w:t>
      </w:r>
      <w:r w:rsidRPr="00012EE0">
        <w:rPr>
          <w:rFonts w:ascii="TimesNewRomanPSMT" w:hAnsi="TimesNewRomanPSMT" w:cs="TimesNewRomanPSMT"/>
        </w:rPr>
        <w:t>) Wszelką korespondencję Zamawiający kieruje do pełnomocnika.</w:t>
      </w:r>
    </w:p>
    <w:p w:rsidR="001D7AEF" w:rsidRPr="00890A4D" w:rsidRDefault="001D7AEF" w:rsidP="001D7AEF">
      <w:pPr>
        <w:jc w:val="both"/>
        <w:rPr>
          <w:rFonts w:ascii="TimesNewRomanPSMT" w:hAnsi="TimesNewRomanPSMT" w:cs="TimesNewRomanPSMT"/>
        </w:rPr>
      </w:pPr>
      <w:r>
        <w:rPr>
          <w:rFonts w:ascii="TimesNewRomanPSMT" w:hAnsi="TimesNewRomanPSMT" w:cs="TimesNewRomanPSMT"/>
        </w:rPr>
        <w:lastRenderedPageBreak/>
        <w:t xml:space="preserve">5) </w:t>
      </w:r>
      <w:r w:rsidRPr="00890A4D">
        <w:rPr>
          <w:rFonts w:ascii="TimesNewRomanPSMT" w:hAnsi="TimesNewRomanPSMT" w:cs="TimesNewRomanPSMT"/>
        </w:rPr>
        <w:t>W przypadku wsp</w:t>
      </w:r>
      <w:r>
        <w:rPr>
          <w:rFonts w:ascii="TimesNewRomanPSMT" w:hAnsi="TimesNewRomanPSMT" w:cs="TimesNewRomanPSMT"/>
        </w:rPr>
        <w:t>ó</w:t>
      </w:r>
      <w:r w:rsidRPr="00890A4D">
        <w:rPr>
          <w:rFonts w:ascii="TimesNewRomanPSMT" w:hAnsi="TimesNewRomanPSMT" w:cs="TimesNewRomanPSMT"/>
        </w:rPr>
        <w:t>lnego ubiegania si</w:t>
      </w:r>
      <w:r>
        <w:rPr>
          <w:rFonts w:ascii="TimesNewRomanPSMT" w:hAnsi="TimesNewRomanPSMT" w:cs="TimesNewRomanPSMT"/>
        </w:rPr>
        <w:t>ę</w:t>
      </w:r>
      <w:r w:rsidRPr="00890A4D">
        <w:rPr>
          <w:rFonts w:ascii="TimesNewRomanPSMT" w:hAnsi="TimesNewRomanPSMT" w:cs="TimesNewRomanPSMT"/>
        </w:rPr>
        <w:t xml:space="preserve"> o zam</w:t>
      </w:r>
      <w:r>
        <w:rPr>
          <w:rFonts w:ascii="TimesNewRomanPSMT" w:hAnsi="TimesNewRomanPSMT" w:cs="TimesNewRomanPSMT"/>
        </w:rPr>
        <w:t>ó</w:t>
      </w:r>
      <w:r w:rsidRPr="00890A4D">
        <w:rPr>
          <w:rFonts w:ascii="TimesNewRomanPSMT" w:hAnsi="TimesNewRomanPSMT" w:cs="TimesNewRomanPSMT"/>
        </w:rPr>
        <w:t xml:space="preserve">wienie przez </w:t>
      </w:r>
      <w:r>
        <w:rPr>
          <w:rFonts w:ascii="TimesNewRomanPSMT" w:hAnsi="TimesNewRomanPSMT" w:cs="TimesNewRomanPSMT"/>
        </w:rPr>
        <w:t>W</w:t>
      </w:r>
      <w:r w:rsidRPr="00890A4D">
        <w:rPr>
          <w:rFonts w:ascii="TimesNewRomanPSMT" w:hAnsi="TimesNewRomanPSMT" w:cs="TimesNewRomanPSMT"/>
        </w:rPr>
        <w:t>ykonawc</w:t>
      </w:r>
      <w:r>
        <w:rPr>
          <w:rFonts w:ascii="TimesNewRomanPSMT" w:hAnsi="TimesNewRomanPSMT" w:cs="TimesNewRomanPSMT"/>
        </w:rPr>
        <w:t>ó</w:t>
      </w:r>
      <w:r w:rsidRPr="00890A4D">
        <w:rPr>
          <w:rFonts w:ascii="TimesNewRomanPSMT" w:hAnsi="TimesNewRomanPSMT" w:cs="TimesNewRomanPSMT"/>
        </w:rPr>
        <w:t>w, o</w:t>
      </w:r>
      <w:r>
        <w:rPr>
          <w:rFonts w:ascii="TimesNewRomanPSMT" w:hAnsi="TimesNewRomanPSMT" w:cs="TimesNewRomanPSMT"/>
        </w:rPr>
        <w:t>ś</w:t>
      </w:r>
      <w:r w:rsidRPr="00890A4D">
        <w:rPr>
          <w:rFonts w:ascii="TimesNewRomanPSMT" w:hAnsi="TimesNewRomanPSMT" w:cs="TimesNewRomanPSMT"/>
        </w:rPr>
        <w:t xml:space="preserve">wiadczenie o </w:t>
      </w:r>
      <w:r w:rsidRPr="00012EE0">
        <w:rPr>
          <w:bCs/>
        </w:rPr>
        <w:t>niepodleganiu wykluczeniu z postępowania</w:t>
      </w:r>
      <w:r>
        <w:rPr>
          <w:bCs/>
        </w:rPr>
        <w:t xml:space="preserve"> i </w:t>
      </w:r>
      <w:r w:rsidRPr="00012EE0">
        <w:rPr>
          <w:bCs/>
        </w:rPr>
        <w:t>o spełnianiu warunków udziału w postępowaniu</w:t>
      </w:r>
      <w:r w:rsidRPr="00890A4D">
        <w:rPr>
          <w:rFonts w:ascii="TimesNewRomanPSMT" w:hAnsi="TimesNewRomanPSMT" w:cs="TimesNewRomanPSMT"/>
        </w:rPr>
        <w:t>, składa ka</w:t>
      </w:r>
      <w:r>
        <w:rPr>
          <w:rFonts w:ascii="TimesNewRomanPSMT" w:hAnsi="TimesNewRomanPSMT" w:cs="TimesNewRomanPSMT"/>
        </w:rPr>
        <w:t>ż</w:t>
      </w:r>
      <w:r w:rsidRPr="00890A4D">
        <w:rPr>
          <w:rFonts w:ascii="TimesNewRomanPSMT" w:hAnsi="TimesNewRomanPSMT" w:cs="TimesNewRomanPSMT"/>
        </w:rPr>
        <w:t xml:space="preserve">dy z </w:t>
      </w:r>
      <w:r>
        <w:rPr>
          <w:rFonts w:ascii="TimesNewRomanPSMT" w:hAnsi="TimesNewRomanPSMT" w:cs="TimesNewRomanPSMT"/>
        </w:rPr>
        <w:t>W</w:t>
      </w:r>
      <w:r w:rsidRPr="00890A4D">
        <w:rPr>
          <w:rFonts w:ascii="TimesNewRomanPSMT" w:hAnsi="TimesNewRomanPSMT" w:cs="TimesNewRomanPSMT"/>
        </w:rPr>
        <w:t>ykonawc</w:t>
      </w:r>
      <w:r>
        <w:rPr>
          <w:rFonts w:ascii="TimesNewRomanPSMT" w:hAnsi="TimesNewRomanPSMT" w:cs="TimesNewRomanPSMT"/>
        </w:rPr>
        <w:t>ó</w:t>
      </w:r>
      <w:r w:rsidRPr="00890A4D">
        <w:rPr>
          <w:rFonts w:ascii="TimesNewRomanPSMT" w:hAnsi="TimesNewRomanPSMT" w:cs="TimesNewRomanPSMT"/>
        </w:rPr>
        <w:t>w. O</w:t>
      </w:r>
      <w:r>
        <w:rPr>
          <w:rFonts w:ascii="TimesNewRomanPSMT" w:hAnsi="TimesNewRomanPSMT" w:cs="TimesNewRomanPSMT"/>
        </w:rPr>
        <w:t>ś</w:t>
      </w:r>
      <w:r w:rsidRPr="00890A4D">
        <w:rPr>
          <w:rFonts w:ascii="TimesNewRomanPSMT" w:hAnsi="TimesNewRomanPSMT" w:cs="TimesNewRomanPSMT"/>
        </w:rPr>
        <w:t>wiadczenia te potwierdzaj</w:t>
      </w:r>
      <w:r>
        <w:rPr>
          <w:rFonts w:ascii="TimesNewRomanPSMT" w:hAnsi="TimesNewRomanPSMT" w:cs="TimesNewRomanPSMT"/>
        </w:rPr>
        <w:t>ą</w:t>
      </w:r>
      <w:r w:rsidRPr="00890A4D">
        <w:rPr>
          <w:rFonts w:ascii="TimesNewRomanPSMT" w:hAnsi="TimesNewRomanPSMT" w:cs="TimesNewRomanPSMT"/>
        </w:rPr>
        <w:t xml:space="preserve"> brak podstaw wykluczenia oraz spełnianie warunk</w:t>
      </w:r>
      <w:r>
        <w:rPr>
          <w:rFonts w:ascii="TimesNewRomanPSMT" w:hAnsi="TimesNewRomanPSMT" w:cs="TimesNewRomanPSMT"/>
        </w:rPr>
        <w:t>ó</w:t>
      </w:r>
      <w:r w:rsidRPr="00890A4D">
        <w:rPr>
          <w:rFonts w:ascii="TimesNewRomanPSMT" w:hAnsi="TimesNewRomanPSMT" w:cs="TimesNewRomanPSMT"/>
        </w:rPr>
        <w:t>w udziału w post</w:t>
      </w:r>
      <w:r>
        <w:rPr>
          <w:rFonts w:ascii="TimesNewRomanPSMT" w:hAnsi="TimesNewRomanPSMT" w:cs="TimesNewRomanPSMT"/>
        </w:rPr>
        <w:t>ę</w:t>
      </w:r>
      <w:r w:rsidRPr="00890A4D">
        <w:rPr>
          <w:rFonts w:ascii="TimesNewRomanPSMT" w:hAnsi="TimesNewRomanPSMT" w:cs="TimesNewRomanPSMT"/>
        </w:rPr>
        <w:t>powaniu w zakresie, w jakim ka</w:t>
      </w:r>
      <w:r>
        <w:rPr>
          <w:rFonts w:ascii="TimesNewRomanPSMT" w:hAnsi="TimesNewRomanPSMT" w:cs="TimesNewRomanPSMT"/>
        </w:rPr>
        <w:t>ż</w:t>
      </w:r>
      <w:r w:rsidRPr="00890A4D">
        <w:rPr>
          <w:rFonts w:ascii="TimesNewRomanPSMT" w:hAnsi="TimesNewRomanPSMT" w:cs="TimesNewRomanPSMT"/>
        </w:rPr>
        <w:t xml:space="preserve">dy z </w:t>
      </w:r>
      <w:r>
        <w:rPr>
          <w:rFonts w:ascii="TimesNewRomanPSMT" w:hAnsi="TimesNewRomanPSMT" w:cs="TimesNewRomanPSMT"/>
        </w:rPr>
        <w:t>W</w:t>
      </w:r>
      <w:r w:rsidRPr="00890A4D">
        <w:rPr>
          <w:rFonts w:ascii="TimesNewRomanPSMT" w:hAnsi="TimesNewRomanPSMT" w:cs="TimesNewRomanPSMT"/>
        </w:rPr>
        <w:t>ykonawc</w:t>
      </w:r>
      <w:r>
        <w:rPr>
          <w:rFonts w:ascii="TimesNewRomanPSMT" w:hAnsi="TimesNewRomanPSMT" w:cs="TimesNewRomanPSMT"/>
        </w:rPr>
        <w:t>ó</w:t>
      </w:r>
      <w:r w:rsidRPr="00890A4D">
        <w:rPr>
          <w:rFonts w:ascii="TimesNewRomanPSMT" w:hAnsi="TimesNewRomanPSMT" w:cs="TimesNewRomanPSMT"/>
        </w:rPr>
        <w:t>w wykazuje spełnianie warunk</w:t>
      </w:r>
      <w:r>
        <w:rPr>
          <w:rFonts w:ascii="TimesNewRomanPSMT" w:hAnsi="TimesNewRomanPSMT" w:cs="TimesNewRomanPSMT"/>
        </w:rPr>
        <w:t>ó</w:t>
      </w:r>
      <w:r w:rsidRPr="00890A4D">
        <w:rPr>
          <w:rFonts w:ascii="TimesNewRomanPSMT" w:hAnsi="TimesNewRomanPSMT" w:cs="TimesNewRomanPSMT"/>
        </w:rPr>
        <w:t>w udziału w post</w:t>
      </w:r>
      <w:r>
        <w:rPr>
          <w:rFonts w:ascii="TimesNewRomanPSMT" w:hAnsi="TimesNewRomanPSMT" w:cs="TimesNewRomanPSMT"/>
        </w:rPr>
        <w:t>ę</w:t>
      </w:r>
      <w:r w:rsidRPr="00890A4D">
        <w:rPr>
          <w:rFonts w:ascii="TimesNewRomanPSMT" w:hAnsi="TimesNewRomanPSMT" w:cs="TimesNewRomanPSMT"/>
        </w:rPr>
        <w:t xml:space="preserve">powaniu. </w:t>
      </w:r>
    </w:p>
    <w:p w:rsidR="001D7AEF" w:rsidRDefault="001D7AEF" w:rsidP="001D7AEF">
      <w:pPr>
        <w:jc w:val="both"/>
      </w:pPr>
      <w:r>
        <w:t>6</w:t>
      </w:r>
      <w:r w:rsidRPr="00012EE0">
        <w:t xml:space="preserve">) Dokumenty wspólne takie jak: formularz ofertowy, </w:t>
      </w:r>
      <w:r w:rsidR="00305C7E">
        <w:t xml:space="preserve">wyszczególnienie zakresu </w:t>
      </w:r>
      <w:proofErr w:type="spellStart"/>
      <w:r w:rsidR="00305C7E">
        <w:t>ryzyk</w:t>
      </w:r>
      <w:proofErr w:type="spellEnd"/>
      <w:r>
        <w:t xml:space="preserve"> </w:t>
      </w:r>
      <w:r w:rsidRPr="00012EE0">
        <w:t>składa pełnomocnik Wykonawców w imieniu wszystkich Wykonawców składających ofertę wspólną.</w:t>
      </w:r>
    </w:p>
    <w:p w:rsidR="001D7AEF" w:rsidRPr="00012EE0" w:rsidRDefault="001D7AEF" w:rsidP="001D7AEF">
      <w:pPr>
        <w:spacing w:before="100" w:beforeAutospacing="1" w:after="100" w:afterAutospacing="1"/>
        <w:jc w:val="both"/>
        <w:rPr>
          <w:rFonts w:ascii="TimesNewRomanPSMT" w:hAnsi="TimesNewRomanPSMT" w:cs="TimesNewRomanPSMT"/>
        </w:rPr>
      </w:pPr>
      <w:r>
        <w:rPr>
          <w:rFonts w:ascii="TimesNewRomanPSMT" w:hAnsi="TimesNewRomanPSMT" w:cs="TimesNewRomanPSMT"/>
        </w:rPr>
        <w:t>1</w:t>
      </w:r>
      <w:r w:rsidR="007B50ED">
        <w:rPr>
          <w:rFonts w:ascii="TimesNewRomanPSMT" w:hAnsi="TimesNewRomanPSMT" w:cs="TimesNewRomanPSMT"/>
        </w:rPr>
        <w:t>0</w:t>
      </w:r>
      <w:r w:rsidRPr="00012EE0">
        <w:rPr>
          <w:rFonts w:ascii="TimesNewRomanPSMT" w:hAnsi="TimesNewRomanPSMT" w:cs="TimesNewRomanPSMT"/>
        </w:rPr>
        <w:t xml:space="preserve">. Zgodnie z art. 18 ust. 3 ustawy </w:t>
      </w:r>
      <w:proofErr w:type="spellStart"/>
      <w:r w:rsidRPr="00012EE0">
        <w:rPr>
          <w:rFonts w:ascii="TimesNewRomanPSMT" w:hAnsi="TimesNewRomanPSMT" w:cs="TimesNewRomanPSMT"/>
        </w:rPr>
        <w:t>Pzp</w:t>
      </w:r>
      <w:proofErr w:type="spellEnd"/>
      <w:r w:rsidRPr="00012EE0">
        <w:rPr>
          <w:rFonts w:ascii="TimesNewRomanPSMT" w:hAnsi="TimesNewRomanPSMT" w:cs="TimesNewRomanPSMT"/>
        </w:rPr>
        <w:t xml:space="preserve">, nie ujawnia się informacji stanowiących tajemnicę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tajemnicę przedsiębiorstwa. Na </w:t>
      </w:r>
      <w:r w:rsidRPr="007D3D1F">
        <w:rPr>
          <w:rFonts w:ascii="TimesNewRomanPSMT" w:hAnsi="TimesNewRomanPSMT" w:cs="TimesNewRomanPSMT"/>
          <w:b/>
          <w:color w:val="000000" w:themeColor="text1"/>
        </w:rPr>
        <w:t>platformazakupowa.pl</w:t>
      </w:r>
      <w:r w:rsidRPr="007D3D1F">
        <w:rPr>
          <w:rFonts w:ascii="TimesNewRomanPSMT" w:hAnsi="TimesNewRomanPSMT" w:cs="TimesNewRomanPSMT"/>
          <w:color w:val="000000" w:themeColor="text1"/>
        </w:rPr>
        <w:t xml:space="preserve"> </w:t>
      </w:r>
      <w:r w:rsidRPr="00012EE0">
        <w:rPr>
          <w:rFonts w:ascii="TimesNewRomanPSMT" w:hAnsi="TimesNewRomanPSMT" w:cs="TimesNewRomanPSMT"/>
        </w:rPr>
        <w:t xml:space="preserve">w formularzu składania oferty znajduje się miejsce wyznaczone do dołączenia części oferty stanowiącej tajemnicę przedsiębiorstwa. </w:t>
      </w:r>
    </w:p>
    <w:p w:rsidR="001D7AEF" w:rsidRPr="00012EE0" w:rsidRDefault="001D7AEF" w:rsidP="001D7AEF">
      <w:pPr>
        <w:spacing w:before="100" w:beforeAutospacing="1" w:after="100" w:afterAutospacing="1"/>
        <w:jc w:val="both"/>
        <w:rPr>
          <w:rFonts w:ascii="TimesNewRomanPSMT" w:hAnsi="TimesNewRomanPSMT" w:cs="TimesNewRomanPSMT"/>
          <w:color w:val="7030A0"/>
        </w:rPr>
      </w:pPr>
      <w:r>
        <w:rPr>
          <w:rFonts w:ascii="TimesNewRomanPSMT" w:hAnsi="TimesNewRomanPSMT" w:cs="TimesNewRomanPSMT"/>
        </w:rPr>
        <w:t>1</w:t>
      </w:r>
      <w:r w:rsidR="007B50ED">
        <w:rPr>
          <w:rFonts w:ascii="TimesNewRomanPSMT" w:hAnsi="TimesNewRomanPSMT" w:cs="TimesNewRomanPSMT"/>
        </w:rPr>
        <w:t>1</w:t>
      </w:r>
      <w:r w:rsidRPr="00012EE0">
        <w:rPr>
          <w:rFonts w:ascii="TimesNewRomanPSMT" w:hAnsi="TimesNewRomanPSMT" w:cs="TimesNewRomanPSMT"/>
        </w:rPr>
        <w:t xml:space="preserve">. Wykonawca, za pośrednictwem </w:t>
      </w:r>
      <w:r w:rsidRPr="007D3D1F">
        <w:rPr>
          <w:rFonts w:ascii="TimesNewRomanPSMT" w:hAnsi="TimesNewRomanPSMT" w:cs="TimesNewRomanPSMT"/>
          <w:b/>
          <w:color w:val="000000" w:themeColor="text1"/>
        </w:rPr>
        <w:t>platformazakupowa.pl</w:t>
      </w:r>
      <w:r w:rsidRPr="007D3D1F">
        <w:rPr>
          <w:rFonts w:ascii="TimesNewRomanPSMT" w:hAnsi="TimesNewRomanPSMT" w:cs="TimesNewRomanPSMT"/>
          <w:color w:val="000000" w:themeColor="text1"/>
        </w:rPr>
        <w:t xml:space="preserve"> </w:t>
      </w:r>
      <w:r w:rsidRPr="00012EE0">
        <w:rPr>
          <w:rFonts w:ascii="TimesNewRomanPSMT" w:hAnsi="TimesNewRomanPSMT" w:cs="TimesNewRomanPSMT"/>
        </w:rPr>
        <w:t xml:space="preserve">może przed upływem terminu do składania ofert zmienić lub wycofać ofertę. Sposób dokonywania zmiany lub wycofania oferty zamieszczono w instrukcji zamieszczonej na stronie internetowej pod adresem: </w:t>
      </w:r>
      <w:r w:rsidRPr="007D3D1F">
        <w:rPr>
          <w:rFonts w:ascii="TimesNewRomanPSMT" w:hAnsi="TimesNewRomanPSMT" w:cs="TimesNewRomanPSMT"/>
          <w:b/>
          <w:color w:val="000000" w:themeColor="text1"/>
        </w:rPr>
        <w:t>https://platformazakupowa.pl/strona/45-instrukcje</w:t>
      </w:r>
      <w:r w:rsidRPr="007D3D1F">
        <w:rPr>
          <w:rFonts w:ascii="TimesNewRomanPSMT" w:hAnsi="TimesNewRomanPSMT" w:cs="TimesNewRomanPSMT"/>
          <w:color w:val="000000" w:themeColor="text1"/>
        </w:rPr>
        <w:t>.</w:t>
      </w:r>
    </w:p>
    <w:p w:rsidR="001D7AEF" w:rsidRPr="00012EE0" w:rsidRDefault="001D7AEF" w:rsidP="001D7AEF">
      <w:pPr>
        <w:spacing w:before="100" w:beforeAutospacing="1" w:after="100" w:afterAutospacing="1"/>
        <w:jc w:val="both"/>
        <w:rPr>
          <w:rFonts w:ascii="TimesNewRomanPSMT" w:hAnsi="TimesNewRomanPSMT" w:cs="TimesNewRomanPSMT"/>
        </w:rPr>
      </w:pPr>
      <w:r>
        <w:rPr>
          <w:rFonts w:ascii="TimesNewRomanPSMT" w:hAnsi="TimesNewRomanPSMT" w:cs="TimesNewRomanPSMT"/>
        </w:rPr>
        <w:t>1</w:t>
      </w:r>
      <w:r w:rsidR="007B50ED">
        <w:rPr>
          <w:rFonts w:ascii="TimesNewRomanPSMT" w:hAnsi="TimesNewRomanPSMT" w:cs="TimesNewRomanPSMT"/>
        </w:rPr>
        <w:t>2</w:t>
      </w:r>
      <w:r w:rsidRPr="00012EE0">
        <w:rPr>
          <w:rFonts w:ascii="TimesNewRomanPSMT" w:hAnsi="TimesNewRomanPSMT" w:cs="TimesNewRomanPSMT"/>
        </w:rPr>
        <w:t xml:space="preserve">. Każdy z wykonawców może złożyć tylko jedną ofertę. Złożenie większej liczby ofert lub oferty zawierającej propozycje wariantowe spowoduje jej odrzucenie. </w:t>
      </w:r>
    </w:p>
    <w:p w:rsidR="001D7AEF" w:rsidRDefault="001D7AEF" w:rsidP="001D7AEF">
      <w:pPr>
        <w:spacing w:before="100" w:beforeAutospacing="1" w:after="100" w:afterAutospacing="1"/>
        <w:jc w:val="both"/>
        <w:rPr>
          <w:rFonts w:ascii="TimesNewRomanPSMT" w:hAnsi="TimesNewRomanPSMT" w:cs="TimesNewRomanPSMT"/>
        </w:rPr>
      </w:pPr>
      <w:r>
        <w:rPr>
          <w:rFonts w:ascii="TimesNewRomanPSMT" w:hAnsi="TimesNewRomanPSMT" w:cs="TimesNewRomanPSMT"/>
        </w:rPr>
        <w:t>1</w:t>
      </w:r>
      <w:r w:rsidR="007B50ED">
        <w:rPr>
          <w:rFonts w:ascii="TimesNewRomanPSMT" w:hAnsi="TimesNewRomanPSMT" w:cs="TimesNewRomanPSMT"/>
        </w:rPr>
        <w:t>3</w:t>
      </w:r>
      <w:r w:rsidRPr="00012EE0">
        <w:rPr>
          <w:rFonts w:ascii="TimesNewRomanPSMT" w:hAnsi="TimesNewRomanPSMT" w:cs="TimesNewRomanPSMT"/>
        </w:rPr>
        <w:t xml:space="preserve">. Oferta składana przez Wykonawcę powinna być w języku polskim. </w:t>
      </w:r>
    </w:p>
    <w:p w:rsidR="001D7AEF" w:rsidRPr="00012EE0" w:rsidRDefault="001D7AEF" w:rsidP="001D7AEF">
      <w:pPr>
        <w:spacing w:before="100" w:beforeAutospacing="1" w:after="100" w:afterAutospacing="1"/>
        <w:jc w:val="both"/>
        <w:rPr>
          <w:rFonts w:ascii="TimesNewRomanPSMT" w:hAnsi="TimesNewRomanPSMT" w:cs="TimesNewRomanPSMT"/>
        </w:rPr>
      </w:pPr>
      <w:r>
        <w:rPr>
          <w:rFonts w:ascii="TimesNewRomanPSMT" w:hAnsi="TimesNewRomanPSMT" w:cs="TimesNewRomanPSMT"/>
        </w:rPr>
        <w:t>1</w:t>
      </w:r>
      <w:r w:rsidR="007B50ED">
        <w:rPr>
          <w:rFonts w:ascii="TimesNewRomanPSMT" w:hAnsi="TimesNewRomanPSMT" w:cs="TimesNewRomanPSMT"/>
        </w:rPr>
        <w:t>4</w:t>
      </w:r>
      <w:r>
        <w:rPr>
          <w:rFonts w:ascii="TimesNewRomanPSMT" w:hAnsi="TimesNewRomanPSMT" w:cs="TimesNewRomanPSMT"/>
        </w:rPr>
        <w:t>. Zaleca się ponumerowanie wszystkich stron oferty.</w:t>
      </w:r>
    </w:p>
    <w:p w:rsidR="001D7AEF" w:rsidRPr="00CD61E0" w:rsidRDefault="001D7AEF" w:rsidP="001D7AEF">
      <w:pPr>
        <w:spacing w:before="100" w:beforeAutospacing="1" w:after="100" w:afterAutospacing="1"/>
        <w:jc w:val="both"/>
      </w:pPr>
      <w:r w:rsidRPr="00CD61E0">
        <w:t>1</w:t>
      </w:r>
      <w:r w:rsidR="007B50ED">
        <w:t>5</w:t>
      </w:r>
      <w:r w:rsidRPr="00CD61E0">
        <w:t xml:space="preserve">. Maksymalny rozmiar jednego pliku przesyłanego za pośrednictwem dedykowanych formularzy do: złożenia, zmiany, wycofania oferty wynosi 150 MB, natomiast przy komunikacji wielkość pliku to maksymalnie 500 MB. </w:t>
      </w:r>
    </w:p>
    <w:p w:rsidR="001D7AEF" w:rsidRPr="00D3442B" w:rsidRDefault="001D7AEF" w:rsidP="001D7AEF">
      <w:pPr>
        <w:spacing w:before="100" w:beforeAutospacing="1" w:after="100" w:afterAutospacing="1"/>
        <w:jc w:val="both"/>
      </w:pPr>
      <w:r w:rsidRPr="00CD61E0">
        <w:t>1</w:t>
      </w:r>
      <w:r w:rsidR="007B50ED">
        <w:t>6</w:t>
      </w:r>
      <w:r w:rsidRPr="00CD61E0">
        <w:t>.</w:t>
      </w:r>
      <w:r w:rsidRPr="00D3442B">
        <w:t xml:space="preserve"> Formaty plików wykorzystywanych przez Wykonawców powinny być zgodne z OBWIESZCZENIEM PREZESA RADY MINISTRÓW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1D7AEF" w:rsidRPr="00D3442B" w:rsidRDefault="001D7AEF" w:rsidP="001D7AEF">
      <w:pPr>
        <w:spacing w:before="100" w:beforeAutospacing="1" w:after="100" w:afterAutospacing="1"/>
      </w:pPr>
      <w:r w:rsidRPr="00D3442B">
        <w:t>1</w:t>
      </w:r>
      <w:r w:rsidR="007B50ED">
        <w:t>7</w:t>
      </w:r>
      <w:r w:rsidRPr="00D3442B">
        <w:t xml:space="preserve">. Zalecenia: </w:t>
      </w:r>
    </w:p>
    <w:p w:rsidR="001D7AEF" w:rsidRPr="00D3442B" w:rsidRDefault="001D7AEF" w:rsidP="001D7AEF">
      <w:pPr>
        <w:spacing w:before="100" w:beforeAutospacing="1" w:after="100" w:afterAutospacing="1"/>
        <w:jc w:val="both"/>
      </w:pPr>
      <w:r>
        <w:rPr>
          <w:i/>
          <w:iCs/>
        </w:rPr>
        <w:t>1</w:t>
      </w:r>
      <w:r w:rsidRPr="00D3442B">
        <w:rPr>
          <w:i/>
          <w:iCs/>
        </w:rPr>
        <w:t>)  Zamawiający rekomenduje wykorzystanie formatów: .pdf .</w:t>
      </w:r>
      <w:proofErr w:type="spellStart"/>
      <w:r w:rsidRPr="00D3442B">
        <w:rPr>
          <w:i/>
          <w:iCs/>
        </w:rPr>
        <w:t>doc</w:t>
      </w:r>
      <w:proofErr w:type="spellEnd"/>
      <w:r w:rsidRPr="00D3442B">
        <w:rPr>
          <w:i/>
          <w:iCs/>
        </w:rPr>
        <w:t xml:space="preserve"> .xls .jpg (.</w:t>
      </w:r>
      <w:proofErr w:type="spellStart"/>
      <w:r w:rsidRPr="00D3442B">
        <w:rPr>
          <w:i/>
          <w:iCs/>
        </w:rPr>
        <w:t>jpeg</w:t>
      </w:r>
      <w:proofErr w:type="spellEnd"/>
      <w:r w:rsidRPr="00D3442B">
        <w:rPr>
          <w:i/>
          <w:iCs/>
        </w:rPr>
        <w:t xml:space="preserve">) ze szczególnym wskazaniem na .pdf </w:t>
      </w:r>
    </w:p>
    <w:p w:rsidR="001D7AEF" w:rsidRPr="00D3442B" w:rsidRDefault="001D7AEF" w:rsidP="001D7AEF">
      <w:pPr>
        <w:jc w:val="both"/>
      </w:pPr>
      <w:r>
        <w:rPr>
          <w:i/>
          <w:iCs/>
        </w:rPr>
        <w:lastRenderedPageBreak/>
        <w:t>2</w:t>
      </w:r>
      <w:r w:rsidRPr="00D3442B">
        <w:rPr>
          <w:i/>
          <w:iCs/>
        </w:rPr>
        <w:t xml:space="preserve">)  W celu ewentualnej kompresji danych Zamawiający rekomenduje wykorzystanie jednego z formatów: </w:t>
      </w:r>
    </w:p>
    <w:p w:rsidR="001D7AEF" w:rsidRPr="00D3442B" w:rsidRDefault="001D7AEF" w:rsidP="001D7AEF">
      <w:r w:rsidRPr="00D3442B">
        <w:t xml:space="preserve">− </w:t>
      </w:r>
      <w:r w:rsidRPr="00D3442B">
        <w:rPr>
          <w:i/>
          <w:iCs/>
        </w:rPr>
        <w:t xml:space="preserve">.zip </w:t>
      </w:r>
    </w:p>
    <w:p w:rsidR="001D7AEF" w:rsidRPr="00D3442B" w:rsidRDefault="001D7AEF" w:rsidP="001D7AEF">
      <w:r w:rsidRPr="00D3442B">
        <w:t xml:space="preserve">− </w:t>
      </w:r>
      <w:r w:rsidRPr="00D3442B">
        <w:rPr>
          <w:i/>
          <w:iCs/>
        </w:rPr>
        <w:t xml:space="preserve">.7Z </w:t>
      </w:r>
    </w:p>
    <w:p w:rsidR="001D7AEF" w:rsidRPr="00D3442B" w:rsidRDefault="001D7AEF" w:rsidP="001D7AEF">
      <w:pPr>
        <w:spacing w:before="100" w:beforeAutospacing="1" w:after="100" w:afterAutospacing="1"/>
        <w:jc w:val="both"/>
      </w:pPr>
      <w:r>
        <w:rPr>
          <w:i/>
          <w:iCs/>
        </w:rPr>
        <w:t>3</w:t>
      </w:r>
      <w:r w:rsidRPr="00D3442B">
        <w:rPr>
          <w:i/>
          <w:iCs/>
        </w:rPr>
        <w:t>)  Wśród formatów powszechnych a niewystępujących w rozporządzeniu występują: .</w:t>
      </w:r>
      <w:proofErr w:type="spellStart"/>
      <w:r w:rsidRPr="00D3442B">
        <w:rPr>
          <w:i/>
          <w:iCs/>
        </w:rPr>
        <w:t>rar</w:t>
      </w:r>
      <w:proofErr w:type="spellEnd"/>
      <w:r w:rsidRPr="00D3442B">
        <w:rPr>
          <w:i/>
          <w:iCs/>
        </w:rPr>
        <w:t xml:space="preserve"> .gif .</w:t>
      </w:r>
      <w:proofErr w:type="spellStart"/>
      <w:r w:rsidRPr="00D3442B">
        <w:rPr>
          <w:i/>
          <w:iCs/>
        </w:rPr>
        <w:t>bmp</w:t>
      </w:r>
      <w:proofErr w:type="spellEnd"/>
      <w:r w:rsidRPr="00D3442B">
        <w:rPr>
          <w:i/>
          <w:iCs/>
        </w:rPr>
        <w:t xml:space="preserve"> .</w:t>
      </w:r>
      <w:proofErr w:type="spellStart"/>
      <w:r w:rsidRPr="00D3442B">
        <w:rPr>
          <w:i/>
          <w:iCs/>
        </w:rPr>
        <w:t>numbers</w:t>
      </w:r>
      <w:proofErr w:type="spellEnd"/>
      <w:r w:rsidRPr="00D3442B">
        <w:rPr>
          <w:i/>
          <w:iCs/>
        </w:rPr>
        <w:t xml:space="preserve"> .</w:t>
      </w:r>
      <w:proofErr w:type="spellStart"/>
      <w:r w:rsidRPr="00D3442B">
        <w:rPr>
          <w:i/>
          <w:iCs/>
        </w:rPr>
        <w:t>pages</w:t>
      </w:r>
      <w:proofErr w:type="spellEnd"/>
      <w:r w:rsidRPr="00D3442B">
        <w:rPr>
          <w:i/>
          <w:iCs/>
        </w:rPr>
        <w:t xml:space="preserve">. Dokumenty złożone w takich plikach zostaną uznane za złożone nieskutecznie. </w:t>
      </w:r>
    </w:p>
    <w:p w:rsidR="001D7AEF" w:rsidRPr="00D3442B" w:rsidRDefault="001D7AEF" w:rsidP="001D7AEF">
      <w:pPr>
        <w:spacing w:before="100" w:beforeAutospacing="1" w:after="100" w:afterAutospacing="1"/>
        <w:jc w:val="both"/>
      </w:pPr>
      <w:r>
        <w:rPr>
          <w:i/>
          <w:iCs/>
        </w:rPr>
        <w:t>4</w:t>
      </w:r>
      <w:r w:rsidRPr="00D3442B">
        <w:rPr>
          <w:i/>
          <w:iCs/>
        </w:rPr>
        <w:t xml:space="preserve">)  Zamawiający zwraca uwagę na ograniczenia wielkości plików podpisywanych profilem zaufanym, który wynosi max 10MB oraz na ograniczenie wielkości plików podpisywanych w aplikacji </w:t>
      </w:r>
      <w:proofErr w:type="spellStart"/>
      <w:r w:rsidRPr="00D3442B">
        <w:rPr>
          <w:i/>
          <w:iCs/>
        </w:rPr>
        <w:t>eDoApp</w:t>
      </w:r>
      <w:proofErr w:type="spellEnd"/>
      <w:r w:rsidRPr="00D3442B">
        <w:rPr>
          <w:i/>
          <w:iCs/>
        </w:rPr>
        <w:t xml:space="preserve"> służącej do składania podpisu osobistego, który wynosi max 5MB. </w:t>
      </w:r>
    </w:p>
    <w:p w:rsidR="001D7AEF" w:rsidRPr="00D3442B" w:rsidRDefault="001D7AEF" w:rsidP="001D7AEF">
      <w:pPr>
        <w:spacing w:before="100" w:beforeAutospacing="1" w:after="100" w:afterAutospacing="1"/>
        <w:jc w:val="both"/>
      </w:pPr>
      <w:r>
        <w:rPr>
          <w:i/>
          <w:iCs/>
        </w:rPr>
        <w:t>5</w:t>
      </w:r>
      <w:r w:rsidRPr="00D3442B">
        <w:rPr>
          <w:i/>
          <w:iCs/>
        </w:rPr>
        <w:t xml:space="preserve">)  Ze względu na niskie ryzyko naruszenia integralności pliku oraz łatwiejszą weryfikację podpisu, Zamawiający zaleca, w miarę możliwości, przekonwertowanie plików składających się na ofertę na format .pdf i opatrzenie ich podpisem kwalifikowanym </w:t>
      </w:r>
      <w:proofErr w:type="spellStart"/>
      <w:r w:rsidRPr="00D3442B">
        <w:rPr>
          <w:i/>
          <w:iCs/>
        </w:rPr>
        <w:t>PAdES</w:t>
      </w:r>
      <w:proofErr w:type="spellEnd"/>
      <w:r w:rsidRPr="00D3442B">
        <w:rPr>
          <w:i/>
          <w:iCs/>
        </w:rPr>
        <w:t xml:space="preserve">. </w:t>
      </w:r>
    </w:p>
    <w:p w:rsidR="001D7AEF" w:rsidRPr="00D3442B" w:rsidRDefault="001D7AEF" w:rsidP="001D7AEF">
      <w:pPr>
        <w:spacing w:before="100" w:beforeAutospacing="1" w:after="100" w:afterAutospacing="1"/>
        <w:jc w:val="both"/>
        <w:rPr>
          <w:i/>
          <w:iCs/>
        </w:rPr>
      </w:pPr>
      <w:r>
        <w:rPr>
          <w:i/>
          <w:iCs/>
        </w:rPr>
        <w:t>6</w:t>
      </w:r>
      <w:r w:rsidRPr="00D3442B">
        <w:rPr>
          <w:i/>
          <w:iCs/>
        </w:rPr>
        <w:t xml:space="preserve">)  Pliki w innych formatach niż PDF zaleca się opatrzyć zewnętrznym podpisem </w:t>
      </w:r>
      <w:proofErr w:type="spellStart"/>
      <w:r w:rsidRPr="00D3442B">
        <w:rPr>
          <w:i/>
          <w:iCs/>
        </w:rPr>
        <w:t>XAdES</w:t>
      </w:r>
      <w:proofErr w:type="spellEnd"/>
      <w:r w:rsidRPr="00D3442B">
        <w:rPr>
          <w:i/>
          <w:iCs/>
        </w:rPr>
        <w:t xml:space="preserve">. Wykonawca powinien pamiętać, aby plik z podpisem przekazywać łącznie z dokumentem podpisywanym. </w:t>
      </w:r>
    </w:p>
    <w:p w:rsidR="001D7AEF" w:rsidRPr="00D3442B" w:rsidRDefault="001D7AEF" w:rsidP="001D7AEF">
      <w:pPr>
        <w:spacing w:before="100" w:beforeAutospacing="1" w:after="100" w:afterAutospacing="1"/>
        <w:jc w:val="both"/>
      </w:pPr>
      <w:r>
        <w:rPr>
          <w:i/>
          <w:iCs/>
        </w:rPr>
        <w:t>7</w:t>
      </w:r>
      <w:r w:rsidRPr="00D3442B">
        <w:rPr>
          <w:i/>
          <w:iCs/>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1D7AEF" w:rsidRPr="00D3442B" w:rsidRDefault="001D7AEF" w:rsidP="001D7AEF">
      <w:pPr>
        <w:spacing w:before="100" w:beforeAutospacing="1" w:after="100" w:afterAutospacing="1"/>
        <w:jc w:val="both"/>
      </w:pPr>
      <w:r>
        <w:rPr>
          <w:i/>
          <w:iCs/>
        </w:rPr>
        <w:t>8</w:t>
      </w:r>
      <w:r w:rsidRPr="00D3442B">
        <w:rPr>
          <w:i/>
          <w:iCs/>
        </w:rPr>
        <w:t xml:space="preserve">)  Zamawiający zaleca, aby Wykonawca z odpowiednim wyprzedzeniem przetestował możliwość prawidłowego wykorzystania wybranej metody podpisania plików oferty. </w:t>
      </w:r>
    </w:p>
    <w:p w:rsidR="001D7AEF" w:rsidRPr="00D3442B" w:rsidRDefault="001D7AEF" w:rsidP="001D7AEF">
      <w:pPr>
        <w:spacing w:before="100" w:beforeAutospacing="1" w:after="100" w:afterAutospacing="1"/>
        <w:jc w:val="both"/>
        <w:rPr>
          <w:i/>
          <w:iCs/>
        </w:rPr>
      </w:pPr>
      <w:r>
        <w:rPr>
          <w:i/>
          <w:iCs/>
        </w:rPr>
        <w:t>9</w:t>
      </w:r>
      <w:r w:rsidRPr="00D3442B">
        <w:rPr>
          <w:i/>
          <w:iCs/>
        </w:rPr>
        <w:t xml:space="preserve">) Osobą składającą ofertę powinna być osoba kontaktowa podawana w dokumentacji. </w:t>
      </w:r>
    </w:p>
    <w:p w:rsidR="001D7AEF" w:rsidRPr="00D3442B" w:rsidRDefault="001D7AEF" w:rsidP="001D7AEF">
      <w:pPr>
        <w:spacing w:before="100" w:beforeAutospacing="1" w:after="100" w:afterAutospacing="1"/>
        <w:jc w:val="both"/>
      </w:pPr>
      <w:r>
        <w:rPr>
          <w:i/>
          <w:iCs/>
        </w:rPr>
        <w:t>10</w:t>
      </w:r>
      <w:r w:rsidRPr="00D3442B">
        <w:rPr>
          <w:i/>
          <w:iC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D7AEF" w:rsidRPr="00D3442B" w:rsidRDefault="001D7AEF" w:rsidP="001D7AEF">
      <w:pPr>
        <w:spacing w:before="100" w:beforeAutospacing="1" w:after="100" w:afterAutospacing="1"/>
      </w:pPr>
      <w:r>
        <w:rPr>
          <w:i/>
          <w:iCs/>
        </w:rPr>
        <w:t>11</w:t>
      </w:r>
      <w:r w:rsidRPr="00D3442B">
        <w:rPr>
          <w:i/>
          <w:iCs/>
        </w:rPr>
        <w:t xml:space="preserve">)  Podczas podpisywania plików zaleca się stosowanie algorytmu skrótu SHA2 zamiast SHA1. </w:t>
      </w:r>
    </w:p>
    <w:p w:rsidR="001D7AEF" w:rsidRPr="00D3442B" w:rsidRDefault="001D7AEF" w:rsidP="001D7AEF">
      <w:pPr>
        <w:spacing w:before="100" w:beforeAutospacing="1" w:after="100" w:afterAutospacing="1"/>
        <w:jc w:val="both"/>
      </w:pPr>
      <w:r>
        <w:rPr>
          <w:i/>
          <w:iCs/>
        </w:rPr>
        <w:t>12</w:t>
      </w:r>
      <w:r w:rsidRPr="00D3442B">
        <w:rPr>
          <w:i/>
          <w:iCs/>
        </w:rPr>
        <w:t xml:space="preserve">)  Jeśli Wykonawca pakuje dokumenty np. w plik ZIP zalecamy wcześniejsze podpisanie każdego ze skompresowanych plików. </w:t>
      </w:r>
    </w:p>
    <w:p w:rsidR="001D7AEF" w:rsidRPr="00D3442B" w:rsidRDefault="001D7AEF" w:rsidP="001D7AEF">
      <w:pPr>
        <w:spacing w:before="100" w:beforeAutospacing="1" w:after="100" w:afterAutospacing="1"/>
        <w:rPr>
          <w:i/>
          <w:iCs/>
        </w:rPr>
      </w:pPr>
      <w:r>
        <w:rPr>
          <w:i/>
          <w:iCs/>
        </w:rPr>
        <w:t>13</w:t>
      </w:r>
      <w:r w:rsidRPr="00D3442B">
        <w:rPr>
          <w:i/>
          <w:iCs/>
        </w:rPr>
        <w:t xml:space="preserve">) Zamawiający rekomenduje wykorzystanie podpisu z kwalifikowanym znacznikiem czasu. </w:t>
      </w:r>
    </w:p>
    <w:p w:rsidR="00012EE0" w:rsidRPr="00642E1E" w:rsidRDefault="001D7AEF" w:rsidP="00642E1E">
      <w:pPr>
        <w:spacing w:before="100" w:beforeAutospacing="1" w:after="100" w:afterAutospacing="1"/>
        <w:jc w:val="both"/>
      </w:pPr>
      <w:r>
        <w:rPr>
          <w:i/>
        </w:rPr>
        <w:lastRenderedPageBreak/>
        <w:t>14</w:t>
      </w:r>
      <w:r w:rsidRPr="00D3442B">
        <w:rPr>
          <w:i/>
        </w:rPr>
        <w:t>)</w:t>
      </w:r>
      <w:r w:rsidRPr="00D3442B">
        <w:t xml:space="preserve">  </w:t>
      </w:r>
      <w:r w:rsidRPr="00D3442B">
        <w:rPr>
          <w:i/>
          <w:iCs/>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B50ED" w:rsidRDefault="007B50ED" w:rsidP="00F3730F">
      <w:pPr>
        <w:spacing w:after="200" w:line="252" w:lineRule="auto"/>
        <w:contextualSpacing/>
        <w:jc w:val="both"/>
        <w:rPr>
          <w:rFonts w:ascii="TimesNewRomanPSMT" w:hAnsi="TimesNewRomanPSMT" w:cs="TimesNewRomanPSMT"/>
          <w:sz w:val="22"/>
          <w:szCs w:val="22"/>
        </w:rPr>
      </w:pPr>
    </w:p>
    <w:p w:rsidR="000F1EB7" w:rsidRPr="00841252" w:rsidRDefault="000F1EB7" w:rsidP="000F1EB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 xml:space="preserve">Rozdział XIII. </w:t>
      </w:r>
      <w:r w:rsidR="00AC36E2">
        <w:rPr>
          <w:rFonts w:eastAsiaTheme="majorEastAsia"/>
          <w:b/>
        </w:rPr>
        <w:t>Sposób oraz termin składania ofert</w:t>
      </w:r>
    </w:p>
    <w:p w:rsidR="007B50ED" w:rsidRPr="007D3D1F" w:rsidRDefault="007B50ED" w:rsidP="007B50ED">
      <w:pPr>
        <w:rPr>
          <w:color w:val="7030A0"/>
        </w:rPr>
      </w:pPr>
      <w:r>
        <w:t xml:space="preserve">1. </w:t>
      </w:r>
      <w:proofErr w:type="spellStart"/>
      <w:r w:rsidRPr="00D3442B">
        <w:t>Oferte</w:t>
      </w:r>
      <w:proofErr w:type="spellEnd"/>
      <w:r w:rsidRPr="00D3442B">
        <w:t>̨ wraz z wymaganymi dokumentami nale</w:t>
      </w:r>
      <w:r>
        <w:t>ż</w:t>
      </w:r>
      <w:r w:rsidRPr="00D3442B">
        <w:t>y umie</w:t>
      </w:r>
      <w:r>
        <w:t>ś</w:t>
      </w:r>
      <w:r w:rsidRPr="00D3442B">
        <w:t>ci</w:t>
      </w:r>
      <w:r>
        <w:t>ć</w:t>
      </w:r>
      <w:r w:rsidRPr="00D3442B">
        <w:t xml:space="preserve"> na </w:t>
      </w:r>
      <w:r w:rsidRPr="007D3D1F">
        <w:rPr>
          <w:b/>
          <w:color w:val="000000" w:themeColor="text1"/>
        </w:rPr>
        <w:t>platformazakupowa.pl</w:t>
      </w:r>
      <w:r w:rsidRPr="007D3D1F">
        <w:rPr>
          <w:color w:val="000000" w:themeColor="text1"/>
        </w:rPr>
        <w:t xml:space="preserve"> </w:t>
      </w:r>
      <w:r w:rsidRPr="00D3442B">
        <w:t>pod adresem:</w:t>
      </w:r>
      <w:r>
        <w:t xml:space="preserve"> </w:t>
      </w:r>
      <w:hyperlink r:id="rId11" w:history="1">
        <w:r w:rsidRPr="001D7AEF">
          <w:rPr>
            <w:rStyle w:val="Hipercze"/>
            <w:color w:val="7030A0"/>
          </w:rPr>
          <w:t>https://platformazakupowa.pl/pn/rydzyna</w:t>
        </w:r>
      </w:hyperlink>
      <w:r w:rsidRPr="007B50ED">
        <w:rPr>
          <w:rStyle w:val="Hipercze"/>
          <w:color w:val="7030A0"/>
          <w:u w:val="none"/>
        </w:rPr>
        <w:t xml:space="preserve"> </w:t>
      </w:r>
      <w:r w:rsidRPr="00D3442B">
        <w:t xml:space="preserve">do dnia </w:t>
      </w:r>
      <w:r w:rsidR="00BA703E">
        <w:rPr>
          <w:b/>
        </w:rPr>
        <w:t>0</w:t>
      </w:r>
      <w:r w:rsidR="005629E0">
        <w:rPr>
          <w:b/>
        </w:rPr>
        <w:t>5</w:t>
      </w:r>
      <w:r w:rsidR="00BA703E">
        <w:rPr>
          <w:b/>
        </w:rPr>
        <w:t>.03.</w:t>
      </w:r>
      <w:r w:rsidRPr="000C7514">
        <w:rPr>
          <w:b/>
        </w:rPr>
        <w:t xml:space="preserve">2021r. </w:t>
      </w:r>
      <w:r>
        <w:rPr>
          <w:b/>
        </w:rPr>
        <w:t>d</w:t>
      </w:r>
      <w:r w:rsidRPr="000C7514">
        <w:rPr>
          <w:b/>
        </w:rPr>
        <w:t>o godz. 10:00.</w:t>
      </w:r>
      <w:r w:rsidRPr="000C7514">
        <w:t xml:space="preserve"> </w:t>
      </w:r>
    </w:p>
    <w:p w:rsidR="007B50ED" w:rsidRPr="00D3442B" w:rsidRDefault="007B50ED" w:rsidP="007B50ED">
      <w:pPr>
        <w:spacing w:before="100" w:beforeAutospacing="1" w:after="100" w:afterAutospacing="1"/>
      </w:pPr>
      <w:r>
        <w:t xml:space="preserve">2. </w:t>
      </w:r>
      <w:r w:rsidRPr="00D3442B">
        <w:t>Do oferty nale</w:t>
      </w:r>
      <w:r>
        <w:t>ż</w:t>
      </w:r>
      <w:r w:rsidRPr="00D3442B">
        <w:t>y doł</w:t>
      </w:r>
      <w:r>
        <w:t>ą</w:t>
      </w:r>
      <w:r w:rsidRPr="00D3442B">
        <w:t>czy</w:t>
      </w:r>
      <w:r>
        <w:t>ć</w:t>
      </w:r>
      <w:r w:rsidRPr="00D3442B">
        <w:t xml:space="preserve"> wszystkie wymagane w SWZ dokumenty. </w:t>
      </w:r>
    </w:p>
    <w:p w:rsidR="007B50ED" w:rsidRPr="00D3442B" w:rsidRDefault="007B50ED" w:rsidP="007B50ED">
      <w:pPr>
        <w:spacing w:before="100" w:beforeAutospacing="1" w:after="100" w:afterAutospacing="1"/>
        <w:jc w:val="both"/>
      </w:pPr>
      <w:r>
        <w:t xml:space="preserve">3. </w:t>
      </w:r>
      <w:r w:rsidRPr="00D3442B">
        <w:t>Po wypełnieniu Formularza składania oferty i doł</w:t>
      </w:r>
      <w:r>
        <w:t>ą</w:t>
      </w:r>
      <w:r w:rsidRPr="00D3442B">
        <w:t>czenia wszystkich wymaganych zał</w:t>
      </w:r>
      <w:r>
        <w:t>ą</w:t>
      </w:r>
      <w:r w:rsidRPr="00D3442B">
        <w:t>cznik</w:t>
      </w:r>
      <w:r>
        <w:t>ó</w:t>
      </w:r>
      <w:r w:rsidRPr="00D3442B">
        <w:t>w nale</w:t>
      </w:r>
      <w:r>
        <w:t>ż</w:t>
      </w:r>
      <w:r w:rsidRPr="00D3442B">
        <w:t>y klikn</w:t>
      </w:r>
      <w:r>
        <w:t>ąć</w:t>
      </w:r>
      <w:r w:rsidRPr="00D3442B">
        <w:t xml:space="preserve"> przycisk </w:t>
      </w:r>
      <w:r w:rsidRPr="007D3D1F">
        <w:rPr>
          <w:b/>
        </w:rPr>
        <w:t>„Przejdź do podsumowania”.</w:t>
      </w:r>
      <w:r w:rsidRPr="00D3442B">
        <w:t xml:space="preserve"> </w:t>
      </w:r>
    </w:p>
    <w:p w:rsidR="007B50ED" w:rsidRDefault="007B50ED" w:rsidP="007B50ED">
      <w:pPr>
        <w:spacing w:before="100" w:beforeAutospacing="1" w:after="100" w:afterAutospacing="1"/>
        <w:jc w:val="both"/>
      </w:pPr>
      <w:r>
        <w:t xml:space="preserve">4. </w:t>
      </w:r>
      <w:r w:rsidRPr="00D3442B">
        <w:t>Oferta lub wniosek składana elektronicznie musi zosta</w:t>
      </w:r>
      <w:r>
        <w:t>ć</w:t>
      </w:r>
      <w:r w:rsidRPr="00D3442B">
        <w:t xml:space="preserve"> podpisana elektronicznym podpisem kwalifikowanym, podpisem zaufanym lub podpisem osobistym. W procesie składania oferty za po</w:t>
      </w:r>
      <w:r>
        <w:t>ś</w:t>
      </w:r>
      <w:r w:rsidRPr="00D3442B">
        <w:t xml:space="preserve">rednictwem </w:t>
      </w:r>
      <w:r w:rsidRPr="007D3D1F">
        <w:rPr>
          <w:b/>
          <w:color w:val="000000" w:themeColor="text1"/>
        </w:rPr>
        <w:t>platformazakupowa.pl</w:t>
      </w:r>
      <w:r w:rsidRPr="00D3442B">
        <w:t>, Wykonawca powinien zło</w:t>
      </w:r>
      <w:r>
        <w:t>ż</w:t>
      </w:r>
      <w:r w:rsidRPr="00D3442B">
        <w:t>y</w:t>
      </w:r>
      <w:r>
        <w:t>ć</w:t>
      </w:r>
      <w:r w:rsidRPr="00D3442B">
        <w:t xml:space="preserve"> podpis bezpo</w:t>
      </w:r>
      <w:r>
        <w:t>ś</w:t>
      </w:r>
      <w:r w:rsidRPr="00D3442B">
        <w:t>rednio na dokumentach przesłanych za po</w:t>
      </w:r>
      <w:r>
        <w:t>ś</w:t>
      </w:r>
      <w:r w:rsidRPr="00D3442B">
        <w:t xml:space="preserve">rednictwem </w:t>
      </w:r>
      <w:r w:rsidRPr="007D3D1F">
        <w:rPr>
          <w:b/>
          <w:color w:val="000000" w:themeColor="text1"/>
        </w:rPr>
        <w:t>platformazakupowa.pl.</w:t>
      </w:r>
      <w:r w:rsidRPr="007D3D1F">
        <w:rPr>
          <w:color w:val="000000" w:themeColor="text1"/>
        </w:rPr>
        <w:t xml:space="preserve"> </w:t>
      </w:r>
      <w:r w:rsidRPr="00D3442B">
        <w:t>Zalecamy stosowanie podpisu na ka</w:t>
      </w:r>
      <w:r>
        <w:t>ż</w:t>
      </w:r>
      <w:r w:rsidRPr="00D3442B">
        <w:t>dym zał</w:t>
      </w:r>
      <w:r>
        <w:t>ą</w:t>
      </w:r>
      <w:r w:rsidRPr="00D3442B">
        <w:t>czonym pliku osobno</w:t>
      </w:r>
      <w:r>
        <w:t>.</w:t>
      </w:r>
    </w:p>
    <w:p w:rsidR="007B50ED" w:rsidRPr="00D3442B" w:rsidRDefault="007B50ED" w:rsidP="007B50ED">
      <w:pPr>
        <w:spacing w:before="100" w:beforeAutospacing="1" w:after="100" w:afterAutospacing="1"/>
        <w:jc w:val="both"/>
      </w:pPr>
      <w:r>
        <w:t xml:space="preserve">5. </w:t>
      </w:r>
      <w:r w:rsidRPr="00D3442B">
        <w:t>Za dat</w:t>
      </w:r>
      <w:r>
        <w:t>ę</w:t>
      </w:r>
      <w:r w:rsidRPr="00D3442B">
        <w:t xml:space="preserve"> zło</w:t>
      </w:r>
      <w:r>
        <w:t>ż</w:t>
      </w:r>
      <w:r w:rsidRPr="00D3442B">
        <w:t>enia oferty przyjmuje si</w:t>
      </w:r>
      <w:r>
        <w:t>ę</w:t>
      </w:r>
      <w:r w:rsidRPr="00D3442B">
        <w:t xml:space="preserve"> dat</w:t>
      </w:r>
      <w:r>
        <w:t>ę</w:t>
      </w:r>
      <w:r w:rsidRPr="00D3442B">
        <w:t xml:space="preserve"> jej przekazania w systemie (platformie) w drugim kroku składania oferty poprzez klikni</w:t>
      </w:r>
      <w:r>
        <w:t>ę</w:t>
      </w:r>
      <w:r w:rsidRPr="00D3442B">
        <w:t xml:space="preserve">cie przycisku </w:t>
      </w:r>
      <w:r w:rsidRPr="007D3D1F">
        <w:rPr>
          <w:b/>
        </w:rPr>
        <w:t>“Złóż ofertę”</w:t>
      </w:r>
      <w:r w:rsidRPr="00D3442B">
        <w:t xml:space="preserve"> i wy</w:t>
      </w:r>
      <w:r>
        <w:t>ś</w:t>
      </w:r>
      <w:r w:rsidRPr="00D3442B">
        <w:t>wietlenie si</w:t>
      </w:r>
      <w:r>
        <w:t>ę</w:t>
      </w:r>
      <w:r w:rsidRPr="00D3442B">
        <w:t xml:space="preserve"> komunikatu, </w:t>
      </w:r>
      <w:r>
        <w:t>ż</w:t>
      </w:r>
      <w:r w:rsidRPr="00D3442B">
        <w:t>e oferta została zaszyfrowana i zło</w:t>
      </w:r>
      <w:r>
        <w:t>ż</w:t>
      </w:r>
      <w:r w:rsidRPr="00D3442B">
        <w:t xml:space="preserve">ona. </w:t>
      </w:r>
    </w:p>
    <w:p w:rsidR="007B50ED" w:rsidRPr="007D3D1F" w:rsidRDefault="007B50ED" w:rsidP="007B50ED">
      <w:pPr>
        <w:spacing w:before="100" w:beforeAutospacing="1" w:after="100" w:afterAutospacing="1"/>
        <w:jc w:val="both"/>
        <w:rPr>
          <w:b/>
          <w:color w:val="000000" w:themeColor="text1"/>
        </w:rPr>
      </w:pPr>
      <w:r>
        <w:t xml:space="preserve">6. </w:t>
      </w:r>
      <w:r w:rsidRPr="00D3442B">
        <w:t>Szczeg</w:t>
      </w:r>
      <w:r>
        <w:t>ół</w:t>
      </w:r>
      <w:r w:rsidRPr="00D3442B">
        <w:t>owa instrukcja dla Wykonawc</w:t>
      </w:r>
      <w:r>
        <w:t>ó</w:t>
      </w:r>
      <w:r w:rsidRPr="00D3442B">
        <w:t>w dotycz</w:t>
      </w:r>
      <w:r>
        <w:t>ą</w:t>
      </w:r>
      <w:r w:rsidRPr="00D3442B">
        <w:t>ca zło</w:t>
      </w:r>
      <w:r>
        <w:t>ż</w:t>
      </w:r>
      <w:r w:rsidRPr="00D3442B">
        <w:t>enia, zmiany i wycofania oferty znajduje si</w:t>
      </w:r>
      <w:r>
        <w:t>ę</w:t>
      </w:r>
      <w:r w:rsidRPr="00D3442B">
        <w:t xml:space="preserve"> na stronie internetowej pod adresem: </w:t>
      </w:r>
      <w:r w:rsidRPr="007D3D1F">
        <w:rPr>
          <w:b/>
          <w:color w:val="000000" w:themeColor="text1"/>
        </w:rPr>
        <w:t xml:space="preserve">https://platformazakupowa.pl/strona/45- instrukcje </w:t>
      </w:r>
    </w:p>
    <w:p w:rsidR="007B50ED" w:rsidRPr="00D3442B" w:rsidRDefault="007B50ED" w:rsidP="007B50ED">
      <w:pPr>
        <w:spacing w:before="100" w:beforeAutospacing="1" w:after="100" w:afterAutospacing="1"/>
      </w:pPr>
      <w:r>
        <w:t xml:space="preserve">7. </w:t>
      </w:r>
      <w:r w:rsidRPr="00D3442B">
        <w:t>Wykonawca po upływie terminu do składania ofert nie mo</w:t>
      </w:r>
      <w:r>
        <w:t>ż</w:t>
      </w:r>
      <w:r w:rsidRPr="00D3442B">
        <w:t>e wycofa</w:t>
      </w:r>
      <w:r>
        <w:t>ć</w:t>
      </w:r>
      <w:r w:rsidRPr="00D3442B">
        <w:t xml:space="preserve"> zło</w:t>
      </w:r>
      <w:r>
        <w:t>ż</w:t>
      </w:r>
      <w:r w:rsidRPr="00D3442B">
        <w:t xml:space="preserve">onej oferty. </w:t>
      </w:r>
    </w:p>
    <w:p w:rsidR="000F1EB7" w:rsidRDefault="000F1EB7" w:rsidP="00F3730F">
      <w:pPr>
        <w:spacing w:after="200" w:line="252" w:lineRule="auto"/>
        <w:contextualSpacing/>
        <w:jc w:val="both"/>
      </w:pPr>
    </w:p>
    <w:p w:rsidR="007B50ED" w:rsidRDefault="007B50ED" w:rsidP="00F3730F">
      <w:pPr>
        <w:spacing w:after="200" w:line="252" w:lineRule="auto"/>
        <w:contextualSpacing/>
        <w:jc w:val="both"/>
        <w:rPr>
          <w:rFonts w:ascii="TimesNewRomanPSMT" w:hAnsi="TimesNewRomanPSMT" w:cs="TimesNewRomanPSMT"/>
          <w:sz w:val="22"/>
          <w:szCs w:val="22"/>
        </w:rPr>
      </w:pPr>
    </w:p>
    <w:p w:rsidR="000C7514" w:rsidRPr="00841252" w:rsidRDefault="000C7514" w:rsidP="000C7514">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XIV. Termin otwarcia ofert</w:t>
      </w:r>
    </w:p>
    <w:p w:rsidR="000C7514" w:rsidRPr="000C7514" w:rsidRDefault="000C7514" w:rsidP="000C7514">
      <w:pPr>
        <w:spacing w:before="100" w:beforeAutospacing="1" w:after="100" w:afterAutospacing="1"/>
        <w:jc w:val="both"/>
      </w:pPr>
      <w:r w:rsidRPr="000C7514">
        <w:t>1. Otwarcie ofert nast</w:t>
      </w:r>
      <w:r>
        <w:t>ą</w:t>
      </w:r>
      <w:r w:rsidRPr="000C7514">
        <w:t>pi niezwłocznie po upływie terminu składania ofert, nie p</w:t>
      </w:r>
      <w:r>
        <w:t>óź</w:t>
      </w:r>
      <w:r w:rsidRPr="000C7514">
        <w:t>niej ni</w:t>
      </w:r>
      <w:r>
        <w:t>ż</w:t>
      </w:r>
      <w:r w:rsidRPr="000C7514">
        <w:t xml:space="preserve"> nast</w:t>
      </w:r>
      <w:r>
        <w:t>ę</w:t>
      </w:r>
      <w:r w:rsidRPr="000C7514">
        <w:t>pnego dnia, w kt</w:t>
      </w:r>
      <w:r>
        <w:t>ó</w:t>
      </w:r>
      <w:r w:rsidRPr="000C7514">
        <w:t>rym upłyn</w:t>
      </w:r>
      <w:r>
        <w:t>ą</w:t>
      </w:r>
      <w:r w:rsidRPr="000C7514">
        <w:t xml:space="preserve">ł termin składania ofert tj. </w:t>
      </w:r>
      <w:r w:rsidR="00BA703E">
        <w:rPr>
          <w:b/>
        </w:rPr>
        <w:t>0</w:t>
      </w:r>
      <w:r w:rsidR="005629E0">
        <w:rPr>
          <w:b/>
        </w:rPr>
        <w:t>5</w:t>
      </w:r>
      <w:r w:rsidR="00BA703E">
        <w:rPr>
          <w:b/>
        </w:rPr>
        <w:t>.03.</w:t>
      </w:r>
      <w:r w:rsidRPr="000C7514">
        <w:rPr>
          <w:b/>
        </w:rPr>
        <w:t>2021r. o godz. 1</w:t>
      </w:r>
      <w:r>
        <w:rPr>
          <w:b/>
        </w:rPr>
        <w:t>0</w:t>
      </w:r>
      <w:r w:rsidRPr="000C7514">
        <w:rPr>
          <w:b/>
        </w:rPr>
        <w:t>:</w:t>
      </w:r>
      <w:r w:rsidR="00593E04">
        <w:rPr>
          <w:b/>
        </w:rPr>
        <w:t>30</w:t>
      </w:r>
      <w:r>
        <w:rPr>
          <w:b/>
        </w:rPr>
        <w:t>.</w:t>
      </w:r>
      <w:r w:rsidRPr="000C7514">
        <w:rPr>
          <w:b/>
          <w:bCs/>
          <w:shd w:val="clear" w:color="auto" w:fill="F4C9AA"/>
        </w:rPr>
        <w:t xml:space="preserve"> </w:t>
      </w:r>
    </w:p>
    <w:p w:rsidR="000C7514" w:rsidRPr="000C7514" w:rsidRDefault="000C7514" w:rsidP="000C7514">
      <w:pPr>
        <w:spacing w:before="100" w:beforeAutospacing="1" w:after="100" w:afterAutospacing="1"/>
        <w:jc w:val="both"/>
      </w:pPr>
      <w:r>
        <w:t xml:space="preserve">2. </w:t>
      </w:r>
      <w:r w:rsidRPr="000C7514">
        <w:t>Je</w:t>
      </w:r>
      <w:r>
        <w:t>ż</w:t>
      </w:r>
      <w:r w:rsidRPr="000C7514">
        <w:t>eli otwarcie ofert nast</w:t>
      </w:r>
      <w:r>
        <w:t>ę</w:t>
      </w:r>
      <w:r w:rsidRPr="000C7514">
        <w:t>puje przy u</w:t>
      </w:r>
      <w:r>
        <w:t>ż</w:t>
      </w:r>
      <w:r w:rsidRPr="000C7514">
        <w:t>yciu systemu teleinformatycznego, w przypadku awarii tego systemu, kt</w:t>
      </w:r>
      <w:r>
        <w:t>ó</w:t>
      </w:r>
      <w:r w:rsidRPr="000C7514">
        <w:t>ra powoduje brak mo</w:t>
      </w:r>
      <w:r>
        <w:t>ż</w:t>
      </w:r>
      <w:r w:rsidRPr="000C7514">
        <w:t>liwo</w:t>
      </w:r>
      <w:r>
        <w:t>ś</w:t>
      </w:r>
      <w:r w:rsidRPr="000C7514">
        <w:t>ci otwarcia ofert w terminie okre</w:t>
      </w:r>
      <w:r>
        <w:t>ś</w:t>
      </w:r>
      <w:r w:rsidRPr="000C7514">
        <w:t>lonym przez Zamawiaj</w:t>
      </w:r>
      <w:r>
        <w:t>ą</w:t>
      </w:r>
      <w:r w:rsidRPr="000C7514">
        <w:t>cego, otwarcie ofert nast</w:t>
      </w:r>
      <w:r>
        <w:t>ę</w:t>
      </w:r>
      <w:r w:rsidRPr="000C7514">
        <w:t>puje niezwłocznie po usuni</w:t>
      </w:r>
      <w:r>
        <w:t>ę</w:t>
      </w:r>
      <w:r w:rsidRPr="000C7514">
        <w:t xml:space="preserve">ciu awarii. </w:t>
      </w:r>
    </w:p>
    <w:p w:rsidR="000C7514" w:rsidRDefault="000C7514" w:rsidP="000C7514">
      <w:pPr>
        <w:spacing w:before="100" w:beforeAutospacing="1" w:after="100" w:afterAutospacing="1"/>
        <w:jc w:val="both"/>
      </w:pPr>
      <w:r>
        <w:t xml:space="preserve">3. </w:t>
      </w:r>
      <w:r w:rsidRPr="000C7514">
        <w:t>Zamawiający poinformuje o zmianie terminu otwarcia ofert na stronie internetowej prowadzonego post</w:t>
      </w:r>
      <w:r>
        <w:t>ę</w:t>
      </w:r>
      <w:r w:rsidRPr="000C7514">
        <w:t xml:space="preserve">powania. </w:t>
      </w:r>
    </w:p>
    <w:p w:rsidR="000C7514" w:rsidRPr="000C7514" w:rsidRDefault="000C7514" w:rsidP="000C7514">
      <w:pPr>
        <w:spacing w:before="100" w:beforeAutospacing="1" w:after="100" w:afterAutospacing="1"/>
        <w:jc w:val="both"/>
      </w:pPr>
      <w:r w:rsidRPr="000C7514">
        <w:rPr>
          <w:rFonts w:ascii="TimesNewRomanPSMT" w:hAnsi="TimesNewRomanPSMT" w:cs="TimesNewRomanPSMT"/>
        </w:rPr>
        <w:lastRenderedPageBreak/>
        <w:t>4. Zamawiaj</w:t>
      </w:r>
      <w:r>
        <w:rPr>
          <w:rFonts w:ascii="TimesNewRomanPSMT" w:hAnsi="TimesNewRomanPSMT" w:cs="TimesNewRomanPSMT"/>
        </w:rPr>
        <w:t>ą</w:t>
      </w:r>
      <w:r w:rsidRPr="000C7514">
        <w:rPr>
          <w:rFonts w:ascii="TimesNewRomanPSMT" w:hAnsi="TimesNewRomanPSMT" w:cs="TimesNewRomanPSMT"/>
        </w:rPr>
        <w:t>cy, najp</w:t>
      </w:r>
      <w:r>
        <w:rPr>
          <w:rFonts w:ascii="TimesNewRomanPSMT" w:hAnsi="TimesNewRomanPSMT" w:cs="TimesNewRomanPSMT"/>
        </w:rPr>
        <w:t>óź</w:t>
      </w:r>
      <w:r w:rsidRPr="000C7514">
        <w:rPr>
          <w:rFonts w:ascii="TimesNewRomanPSMT" w:hAnsi="TimesNewRomanPSMT" w:cs="TimesNewRomanPSMT"/>
        </w:rPr>
        <w:t>niej przed otwarciem ofert, udost</w:t>
      </w:r>
      <w:r>
        <w:rPr>
          <w:rFonts w:ascii="TimesNewRomanPSMT" w:hAnsi="TimesNewRomanPSMT" w:cs="TimesNewRomanPSMT"/>
        </w:rPr>
        <w:t>ę</w:t>
      </w:r>
      <w:r w:rsidRPr="000C7514">
        <w:rPr>
          <w:rFonts w:ascii="TimesNewRomanPSMT" w:hAnsi="TimesNewRomanPSMT" w:cs="TimesNewRomanPSMT"/>
        </w:rPr>
        <w:t>pnia na stronie internetowej prowadzonego post</w:t>
      </w:r>
      <w:r>
        <w:rPr>
          <w:rFonts w:ascii="TimesNewRomanPSMT" w:hAnsi="TimesNewRomanPSMT" w:cs="TimesNewRomanPSMT"/>
        </w:rPr>
        <w:t>ę</w:t>
      </w:r>
      <w:r w:rsidRPr="000C7514">
        <w:rPr>
          <w:rFonts w:ascii="TimesNewRomanPSMT" w:hAnsi="TimesNewRomanPSMT" w:cs="TimesNewRomanPSMT"/>
        </w:rPr>
        <w:t>powania informację o kwocie, jaką zamierza przeznaczy</w:t>
      </w:r>
      <w:r>
        <w:rPr>
          <w:rFonts w:ascii="TimesNewRomanPSMT" w:hAnsi="TimesNewRomanPSMT" w:cs="TimesNewRomanPSMT"/>
        </w:rPr>
        <w:t>ć</w:t>
      </w:r>
      <w:r w:rsidRPr="000C7514">
        <w:rPr>
          <w:rFonts w:ascii="TimesNewRomanPSMT" w:hAnsi="TimesNewRomanPSMT" w:cs="TimesNewRomanPSMT"/>
        </w:rPr>
        <w:t xml:space="preserve"> na sfinansowanie zam</w:t>
      </w:r>
      <w:r>
        <w:rPr>
          <w:rFonts w:ascii="TimesNewRomanPSMT" w:hAnsi="TimesNewRomanPSMT" w:cs="TimesNewRomanPSMT"/>
        </w:rPr>
        <w:t>ó</w:t>
      </w:r>
      <w:r w:rsidRPr="000C7514">
        <w:rPr>
          <w:rFonts w:ascii="TimesNewRomanPSMT" w:hAnsi="TimesNewRomanPSMT" w:cs="TimesNewRomanPSMT"/>
        </w:rPr>
        <w:t xml:space="preserve">wienia. </w:t>
      </w:r>
    </w:p>
    <w:p w:rsidR="000C7514" w:rsidRPr="000C7514" w:rsidRDefault="00593E04" w:rsidP="00593E04">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5. </w:t>
      </w:r>
      <w:r w:rsidR="000C7514" w:rsidRPr="000C7514">
        <w:rPr>
          <w:rFonts w:ascii="TimesNewRomanPSMT" w:hAnsi="TimesNewRomanPSMT" w:cs="TimesNewRomanPSMT"/>
          <w:u w:val="single"/>
        </w:rPr>
        <w:t>Otwarcie ofert jest niejawne.</w:t>
      </w:r>
      <w:r w:rsidR="000C7514" w:rsidRPr="000C7514">
        <w:rPr>
          <w:rFonts w:ascii="TimesNewRomanPSMT" w:hAnsi="TimesNewRomanPSMT" w:cs="TimesNewRomanPSMT"/>
        </w:rPr>
        <w:t xml:space="preserve"> </w:t>
      </w:r>
    </w:p>
    <w:p w:rsidR="00593E04" w:rsidRDefault="00593E04" w:rsidP="00593E04">
      <w:pPr>
        <w:jc w:val="both"/>
        <w:rPr>
          <w:rFonts w:ascii="TimesNewRomanPSMT" w:hAnsi="TimesNewRomanPSMT" w:cs="TimesNewRomanPSMT"/>
        </w:rPr>
      </w:pPr>
      <w:r>
        <w:rPr>
          <w:rFonts w:ascii="TimesNewRomanPSMT" w:hAnsi="TimesNewRomanPSMT" w:cs="TimesNewRomanPSMT"/>
        </w:rPr>
        <w:t xml:space="preserve">6. </w:t>
      </w:r>
      <w:r w:rsidR="000C7514" w:rsidRPr="000C7514">
        <w:rPr>
          <w:rFonts w:ascii="TimesNewRomanPSMT" w:hAnsi="TimesNewRomanPSMT" w:cs="TimesNewRomanPSMT"/>
        </w:rPr>
        <w:t>Zamawiaj</w:t>
      </w:r>
      <w:r>
        <w:rPr>
          <w:rFonts w:ascii="TimesNewRomanPSMT" w:hAnsi="TimesNewRomanPSMT" w:cs="TimesNewRomanPSMT"/>
        </w:rPr>
        <w:t>ą</w:t>
      </w:r>
      <w:r w:rsidR="000C7514" w:rsidRPr="000C7514">
        <w:rPr>
          <w:rFonts w:ascii="TimesNewRomanPSMT" w:hAnsi="TimesNewRomanPSMT" w:cs="TimesNewRomanPSMT"/>
        </w:rPr>
        <w:t>cy, niezwłocznie po otwarciu ofert, udost</w:t>
      </w:r>
      <w:r>
        <w:rPr>
          <w:rFonts w:ascii="TimesNewRomanPSMT" w:hAnsi="TimesNewRomanPSMT" w:cs="TimesNewRomanPSMT"/>
        </w:rPr>
        <w:t>ę</w:t>
      </w:r>
      <w:r w:rsidR="000C7514" w:rsidRPr="000C7514">
        <w:rPr>
          <w:rFonts w:ascii="TimesNewRomanPSMT" w:hAnsi="TimesNewRomanPSMT" w:cs="TimesNewRomanPSMT"/>
        </w:rPr>
        <w:t>pnia na stronie internetowej prowadzonego</w:t>
      </w:r>
      <w:r>
        <w:rPr>
          <w:rFonts w:ascii="TimesNewRomanPSMT" w:hAnsi="TimesNewRomanPSMT" w:cs="TimesNewRomanPSMT"/>
        </w:rPr>
        <w:t xml:space="preserve"> </w:t>
      </w:r>
      <w:r w:rsidR="000C7514" w:rsidRPr="000C7514">
        <w:rPr>
          <w:rFonts w:ascii="TimesNewRomanPSMT" w:hAnsi="TimesNewRomanPSMT" w:cs="TimesNewRomanPSMT"/>
        </w:rPr>
        <w:t>post</w:t>
      </w:r>
      <w:r>
        <w:rPr>
          <w:rFonts w:ascii="TimesNewRomanPSMT" w:hAnsi="TimesNewRomanPSMT" w:cs="TimesNewRomanPSMT"/>
        </w:rPr>
        <w:t>ę</w:t>
      </w:r>
      <w:r w:rsidR="000C7514" w:rsidRPr="000C7514">
        <w:rPr>
          <w:rFonts w:ascii="TimesNewRomanPSMT" w:hAnsi="TimesNewRomanPSMT" w:cs="TimesNewRomanPSMT"/>
        </w:rPr>
        <w:t>powania informacje o:</w:t>
      </w:r>
    </w:p>
    <w:p w:rsidR="000C7514" w:rsidRPr="000C7514" w:rsidRDefault="000C7514" w:rsidP="00593E04">
      <w:pPr>
        <w:jc w:val="both"/>
        <w:rPr>
          <w:rFonts w:ascii="TimesNewRomanPSMT" w:hAnsi="TimesNewRomanPSMT" w:cs="TimesNewRomanPSMT"/>
        </w:rPr>
      </w:pPr>
      <w:r w:rsidRPr="000C7514">
        <w:rPr>
          <w:rFonts w:ascii="TimesNewRomanPSMT" w:hAnsi="TimesNewRomanPSMT" w:cs="TimesNewRomanPSMT"/>
        </w:rPr>
        <w:t>1) nazwach albo imionach i nazwiskach oraz siedzibach lub miejscach prowadzonej działalno</w:t>
      </w:r>
      <w:r w:rsidR="00593E04">
        <w:rPr>
          <w:rFonts w:ascii="TimesNewRomanPSMT" w:hAnsi="TimesNewRomanPSMT" w:cs="TimesNewRomanPSMT"/>
        </w:rPr>
        <w:t>ś</w:t>
      </w:r>
      <w:r w:rsidRPr="000C7514">
        <w:rPr>
          <w:rFonts w:ascii="TimesNewRomanPSMT" w:hAnsi="TimesNewRomanPSMT" w:cs="TimesNewRomanPSMT"/>
        </w:rPr>
        <w:t>ci gospodarczej albo miejscach zamieszkania wykonawc</w:t>
      </w:r>
      <w:r w:rsidR="00593E04">
        <w:rPr>
          <w:rFonts w:ascii="TimesNewRomanPSMT" w:hAnsi="TimesNewRomanPSMT" w:cs="TimesNewRomanPSMT"/>
        </w:rPr>
        <w:t>ó</w:t>
      </w:r>
      <w:r w:rsidRPr="000C7514">
        <w:rPr>
          <w:rFonts w:ascii="TimesNewRomanPSMT" w:hAnsi="TimesNewRomanPSMT" w:cs="TimesNewRomanPSMT"/>
        </w:rPr>
        <w:t>w, kt</w:t>
      </w:r>
      <w:r w:rsidR="00593E04">
        <w:rPr>
          <w:rFonts w:ascii="TimesNewRomanPSMT" w:hAnsi="TimesNewRomanPSMT" w:cs="TimesNewRomanPSMT"/>
        </w:rPr>
        <w:t>ó</w:t>
      </w:r>
      <w:r w:rsidRPr="000C7514">
        <w:rPr>
          <w:rFonts w:ascii="TimesNewRomanPSMT" w:hAnsi="TimesNewRomanPSMT" w:cs="TimesNewRomanPSMT"/>
        </w:rPr>
        <w:t>rych oferty zostały otwarte;</w:t>
      </w:r>
      <w:r w:rsidRPr="000C7514">
        <w:rPr>
          <w:rFonts w:ascii="TimesNewRomanPSMT" w:hAnsi="TimesNewRomanPSMT" w:cs="TimesNewRomanPSMT"/>
        </w:rPr>
        <w:br/>
        <w:t xml:space="preserve">2) cenach lub kosztach zawartych w ofertach. </w:t>
      </w:r>
    </w:p>
    <w:p w:rsidR="000C7514" w:rsidRPr="000C7514" w:rsidRDefault="00593E04" w:rsidP="00593E04">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7. </w:t>
      </w:r>
      <w:r w:rsidR="000C7514" w:rsidRPr="000C7514">
        <w:rPr>
          <w:rFonts w:ascii="TimesNewRomanPSMT" w:hAnsi="TimesNewRomanPSMT" w:cs="TimesNewRomanPSMT"/>
        </w:rPr>
        <w:t>Informacja zostanie opublikowana na stronie post</w:t>
      </w:r>
      <w:r>
        <w:rPr>
          <w:rFonts w:ascii="TimesNewRomanPSMT" w:hAnsi="TimesNewRomanPSMT" w:cs="TimesNewRomanPSMT"/>
        </w:rPr>
        <w:t>ę</w:t>
      </w:r>
      <w:r w:rsidR="000C7514" w:rsidRPr="000C7514">
        <w:rPr>
          <w:rFonts w:ascii="TimesNewRomanPSMT" w:hAnsi="TimesNewRomanPSMT" w:cs="TimesNewRomanPSMT"/>
        </w:rPr>
        <w:t xml:space="preserve">powania na </w:t>
      </w:r>
      <w:r w:rsidR="000C7514" w:rsidRPr="00BA703E">
        <w:rPr>
          <w:rFonts w:ascii="TimesNewRomanPSMT" w:hAnsi="TimesNewRomanPSMT" w:cs="TimesNewRomanPSMT"/>
          <w:b/>
          <w:color w:val="000000" w:themeColor="text1"/>
        </w:rPr>
        <w:t>platformazakupowa.pl</w:t>
      </w:r>
      <w:r w:rsidR="000C7514" w:rsidRPr="00BA703E">
        <w:rPr>
          <w:rFonts w:ascii="TimesNewRomanPSMT" w:hAnsi="TimesNewRomanPSMT" w:cs="TimesNewRomanPSMT"/>
          <w:color w:val="000000" w:themeColor="text1"/>
        </w:rPr>
        <w:t xml:space="preserve"> </w:t>
      </w:r>
      <w:r w:rsidR="000C7514" w:rsidRPr="000C7514">
        <w:rPr>
          <w:rFonts w:ascii="TimesNewRomanPSMT" w:hAnsi="TimesNewRomanPSMT" w:cs="TimesNewRomanPSMT"/>
        </w:rPr>
        <w:t xml:space="preserve">w sekcji ,,Komunikaty”. </w:t>
      </w:r>
    </w:p>
    <w:p w:rsidR="000C7514" w:rsidRPr="000C7514" w:rsidRDefault="00593E04" w:rsidP="00593E04">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8. </w:t>
      </w:r>
      <w:r w:rsidR="000C7514" w:rsidRPr="000C7514">
        <w:rPr>
          <w:rFonts w:ascii="TimesNewRomanPSMT" w:hAnsi="TimesNewRomanPSMT" w:cs="TimesNewRomanPSMT"/>
        </w:rPr>
        <w:t>W przypadku ofert, kt</w:t>
      </w:r>
      <w:r>
        <w:rPr>
          <w:rFonts w:ascii="TimesNewRomanPSMT" w:hAnsi="TimesNewRomanPSMT" w:cs="TimesNewRomanPSMT"/>
        </w:rPr>
        <w:t>ó</w:t>
      </w:r>
      <w:r w:rsidR="000C7514" w:rsidRPr="000C7514">
        <w:rPr>
          <w:rFonts w:ascii="TimesNewRomanPSMT" w:hAnsi="TimesNewRomanPSMT" w:cs="TimesNewRomanPSMT"/>
        </w:rPr>
        <w:t>re podlegaj</w:t>
      </w:r>
      <w:r>
        <w:rPr>
          <w:rFonts w:ascii="TimesNewRomanPSMT" w:hAnsi="TimesNewRomanPSMT" w:cs="TimesNewRomanPSMT"/>
        </w:rPr>
        <w:t>ą</w:t>
      </w:r>
      <w:r w:rsidR="000C7514" w:rsidRPr="000C7514">
        <w:rPr>
          <w:rFonts w:ascii="TimesNewRomanPSMT" w:hAnsi="TimesNewRomanPSMT" w:cs="TimesNewRomanPSMT"/>
        </w:rPr>
        <w:t xml:space="preserve"> negocjacjom, Zamawiaj</w:t>
      </w:r>
      <w:r>
        <w:rPr>
          <w:rFonts w:ascii="TimesNewRomanPSMT" w:hAnsi="TimesNewRomanPSMT" w:cs="TimesNewRomanPSMT"/>
        </w:rPr>
        <w:t>ą</w:t>
      </w:r>
      <w:r w:rsidR="000C7514" w:rsidRPr="000C7514">
        <w:rPr>
          <w:rFonts w:ascii="TimesNewRomanPSMT" w:hAnsi="TimesNewRomanPSMT" w:cs="TimesNewRomanPSMT"/>
        </w:rPr>
        <w:t>cy udost</w:t>
      </w:r>
      <w:r>
        <w:rPr>
          <w:rFonts w:ascii="TimesNewRomanPSMT" w:hAnsi="TimesNewRomanPSMT" w:cs="TimesNewRomanPSMT"/>
        </w:rPr>
        <w:t>ę</w:t>
      </w:r>
      <w:r w:rsidR="000C7514" w:rsidRPr="000C7514">
        <w:rPr>
          <w:rFonts w:ascii="TimesNewRomanPSMT" w:hAnsi="TimesNewRomanPSMT" w:cs="TimesNewRomanPSMT"/>
        </w:rPr>
        <w:t>pnia informacje, o kt</w:t>
      </w:r>
      <w:r>
        <w:rPr>
          <w:rFonts w:ascii="TimesNewRomanPSMT" w:hAnsi="TimesNewRomanPSMT" w:cs="TimesNewRomanPSMT"/>
        </w:rPr>
        <w:t>ó</w:t>
      </w:r>
      <w:r w:rsidR="000C7514" w:rsidRPr="000C7514">
        <w:rPr>
          <w:rFonts w:ascii="TimesNewRomanPSMT" w:hAnsi="TimesNewRomanPSMT" w:cs="TimesNewRomanPSMT"/>
        </w:rPr>
        <w:t>rych mowa w ust. 5 pkt 2, niezwłocznie po otwarciu ofert ostatecznych albo uniewa</w:t>
      </w:r>
      <w:r>
        <w:rPr>
          <w:rFonts w:ascii="TimesNewRomanPSMT" w:hAnsi="TimesNewRomanPSMT" w:cs="TimesNewRomanPSMT"/>
        </w:rPr>
        <w:t>ż</w:t>
      </w:r>
      <w:r w:rsidR="000C7514" w:rsidRPr="000C7514">
        <w:rPr>
          <w:rFonts w:ascii="TimesNewRomanPSMT" w:hAnsi="TimesNewRomanPSMT" w:cs="TimesNewRomanPSMT"/>
        </w:rPr>
        <w:t>nieniu post</w:t>
      </w:r>
      <w:r>
        <w:rPr>
          <w:rFonts w:ascii="TimesNewRomanPSMT" w:hAnsi="TimesNewRomanPSMT" w:cs="TimesNewRomanPSMT"/>
        </w:rPr>
        <w:t>ę</w:t>
      </w:r>
      <w:r w:rsidR="000C7514" w:rsidRPr="000C7514">
        <w:rPr>
          <w:rFonts w:ascii="TimesNewRomanPSMT" w:hAnsi="TimesNewRomanPSMT" w:cs="TimesNewRomanPSMT"/>
        </w:rPr>
        <w:t xml:space="preserve">powania. </w:t>
      </w:r>
    </w:p>
    <w:p w:rsidR="000C7514" w:rsidRDefault="00593E04" w:rsidP="00593E04">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9. </w:t>
      </w:r>
      <w:r w:rsidR="000C7514" w:rsidRPr="000C7514">
        <w:rPr>
          <w:rFonts w:ascii="TimesNewRomanPSMT" w:hAnsi="TimesNewRomanPSMT" w:cs="TimesNewRomanPSMT"/>
        </w:rPr>
        <w:t xml:space="preserve">Zgodnie z </w:t>
      </w:r>
      <w:r>
        <w:rPr>
          <w:rFonts w:ascii="TimesNewRomanPSMT" w:hAnsi="TimesNewRomanPSMT" w:cs="TimesNewRomanPSMT"/>
        </w:rPr>
        <w:t>u</w:t>
      </w:r>
      <w:r w:rsidR="000C7514" w:rsidRPr="000C7514">
        <w:rPr>
          <w:rFonts w:ascii="TimesNewRomanPSMT" w:hAnsi="TimesNewRomanPSMT" w:cs="TimesNewRomanPSMT"/>
        </w:rPr>
        <w:t xml:space="preserve">stawą </w:t>
      </w:r>
      <w:proofErr w:type="spellStart"/>
      <w:r w:rsidR="000C7514" w:rsidRPr="000C7514">
        <w:rPr>
          <w:rFonts w:ascii="TimesNewRomanPSMT" w:hAnsi="TimesNewRomanPSMT" w:cs="TimesNewRomanPSMT"/>
        </w:rPr>
        <w:t>P</w:t>
      </w:r>
      <w:r>
        <w:rPr>
          <w:rFonts w:ascii="TimesNewRomanPSMT" w:hAnsi="TimesNewRomanPSMT" w:cs="TimesNewRomanPSMT"/>
        </w:rPr>
        <w:t>zp</w:t>
      </w:r>
      <w:proofErr w:type="spellEnd"/>
      <w:r w:rsidR="000C7514" w:rsidRPr="000C7514">
        <w:rPr>
          <w:rFonts w:ascii="TimesNewRomanPSMT" w:hAnsi="TimesNewRomanPSMT" w:cs="TimesNewRomanPSMT"/>
        </w:rPr>
        <w:t xml:space="preserve"> Zamawiaj</w:t>
      </w:r>
      <w:r>
        <w:rPr>
          <w:rFonts w:ascii="TimesNewRomanPSMT" w:hAnsi="TimesNewRomanPSMT" w:cs="TimesNewRomanPSMT"/>
        </w:rPr>
        <w:t>ą</w:t>
      </w:r>
      <w:r w:rsidR="000C7514" w:rsidRPr="000C7514">
        <w:rPr>
          <w:rFonts w:ascii="TimesNewRomanPSMT" w:hAnsi="TimesNewRomanPSMT" w:cs="TimesNewRomanPSMT"/>
        </w:rPr>
        <w:t>cy nie ma obowi</w:t>
      </w:r>
      <w:r>
        <w:rPr>
          <w:rFonts w:ascii="TimesNewRomanPSMT" w:hAnsi="TimesNewRomanPSMT" w:cs="TimesNewRomanPSMT"/>
        </w:rPr>
        <w:t>ą</w:t>
      </w:r>
      <w:r w:rsidR="000C7514" w:rsidRPr="000C7514">
        <w:rPr>
          <w:rFonts w:ascii="TimesNewRomanPSMT" w:hAnsi="TimesNewRomanPSMT" w:cs="TimesNewRomanPSMT"/>
        </w:rPr>
        <w:t>zku przeprowadzania sesji otwarcia ofert w spos</w:t>
      </w:r>
      <w:r>
        <w:rPr>
          <w:rFonts w:ascii="TimesNewRomanPSMT" w:hAnsi="TimesNewRomanPSMT" w:cs="TimesNewRomanPSMT"/>
        </w:rPr>
        <w:t>ó</w:t>
      </w:r>
      <w:r w:rsidR="000C7514" w:rsidRPr="000C7514">
        <w:rPr>
          <w:rFonts w:ascii="TimesNewRomanPSMT" w:hAnsi="TimesNewRomanPSMT" w:cs="TimesNewRomanPSMT"/>
        </w:rPr>
        <w:t>b jawny z udziałem wykonawc</w:t>
      </w:r>
      <w:r>
        <w:rPr>
          <w:rFonts w:ascii="TimesNewRomanPSMT" w:hAnsi="TimesNewRomanPSMT" w:cs="TimesNewRomanPSMT"/>
        </w:rPr>
        <w:t>ó</w:t>
      </w:r>
      <w:r w:rsidR="000C7514" w:rsidRPr="000C7514">
        <w:rPr>
          <w:rFonts w:ascii="TimesNewRomanPSMT" w:hAnsi="TimesNewRomanPSMT" w:cs="TimesNewRomanPSMT"/>
        </w:rPr>
        <w:t>w lub transmitowania sesji otwarcia za po</w:t>
      </w:r>
      <w:r>
        <w:rPr>
          <w:rFonts w:ascii="TimesNewRomanPSMT" w:hAnsi="TimesNewRomanPSMT" w:cs="TimesNewRomanPSMT"/>
        </w:rPr>
        <w:t>ś</w:t>
      </w:r>
      <w:r w:rsidR="000C7514" w:rsidRPr="000C7514">
        <w:rPr>
          <w:rFonts w:ascii="TimesNewRomanPSMT" w:hAnsi="TimesNewRomanPSMT" w:cs="TimesNewRomanPSMT"/>
        </w:rPr>
        <w:t>rednictwem elektronicznych narz</w:t>
      </w:r>
      <w:r>
        <w:rPr>
          <w:rFonts w:ascii="TimesNewRomanPSMT" w:hAnsi="TimesNewRomanPSMT" w:cs="TimesNewRomanPSMT"/>
        </w:rPr>
        <w:t>ę</w:t>
      </w:r>
      <w:r w:rsidR="000C7514" w:rsidRPr="000C7514">
        <w:rPr>
          <w:rFonts w:ascii="TimesNewRomanPSMT" w:hAnsi="TimesNewRomanPSMT" w:cs="TimesNewRomanPSMT"/>
        </w:rPr>
        <w:t>dzi do przekazu wideo on-line</w:t>
      </w:r>
      <w:r>
        <w:rPr>
          <w:rFonts w:ascii="TimesNewRomanPSMT" w:hAnsi="TimesNewRomanPSMT" w:cs="TimesNewRomanPSMT"/>
        </w:rPr>
        <w:t>,</w:t>
      </w:r>
      <w:r w:rsidR="000C7514" w:rsidRPr="000C7514">
        <w:rPr>
          <w:rFonts w:ascii="TimesNewRomanPSMT" w:hAnsi="TimesNewRomanPSMT" w:cs="TimesNewRomanPSMT"/>
        </w:rPr>
        <w:t xml:space="preserve"> a ma jedynie takie uprawnienie. </w:t>
      </w:r>
    </w:p>
    <w:p w:rsidR="008869FC" w:rsidRDefault="008869FC" w:rsidP="00593E04">
      <w:pPr>
        <w:spacing w:before="100" w:beforeAutospacing="1" w:after="100" w:afterAutospacing="1"/>
        <w:jc w:val="both"/>
        <w:rPr>
          <w:rFonts w:ascii="TimesNewRomanPSMT" w:hAnsi="TimesNewRomanPSMT" w:cs="TimesNewRomanPSMT"/>
        </w:rPr>
      </w:pPr>
      <w:r>
        <w:rPr>
          <w:rFonts w:ascii="TimesNewRomanPSMT" w:hAnsi="TimesNewRomanPSMT" w:cs="TimesNewRomanPSMT"/>
        </w:rPr>
        <w:t>10. Protokół oraz oferty i inne załączniki do protokołu są jawne i udostępnia się je na wniosek przy pomocy środków komunikacji elektronicznej.</w:t>
      </w:r>
    </w:p>
    <w:p w:rsidR="00593E04" w:rsidRPr="000C7514" w:rsidRDefault="00593E04" w:rsidP="00593E04">
      <w:pPr>
        <w:spacing w:before="100" w:beforeAutospacing="1" w:after="100" w:afterAutospacing="1"/>
        <w:jc w:val="both"/>
        <w:rPr>
          <w:rFonts w:ascii="TimesNewRomanPSMT" w:hAnsi="TimesNewRomanPSMT" w:cs="TimesNewRomanPSMT"/>
        </w:rPr>
      </w:pPr>
    </w:p>
    <w:p w:rsidR="00593E04" w:rsidRPr="00841252" w:rsidRDefault="00593E04" w:rsidP="00593E04">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 xml:space="preserve">Rozdział XV. Podstawy wykluczenia, o których mowa w art. 108 ust. 1 ustawy </w:t>
      </w:r>
      <w:proofErr w:type="spellStart"/>
      <w:r>
        <w:rPr>
          <w:rFonts w:eastAsiaTheme="majorEastAsia"/>
          <w:b/>
        </w:rPr>
        <w:t>Pzp</w:t>
      </w:r>
      <w:proofErr w:type="spellEnd"/>
      <w:r>
        <w:rPr>
          <w:rFonts w:eastAsiaTheme="majorEastAsia"/>
          <w:b/>
        </w:rPr>
        <w:t xml:space="preserve"> </w:t>
      </w:r>
    </w:p>
    <w:p w:rsidR="00B46AEA" w:rsidRDefault="00593E04" w:rsidP="00B46AEA">
      <w:pPr>
        <w:jc w:val="both"/>
        <w:rPr>
          <w:rFonts w:ascii="TimesNewRomanPSMT" w:hAnsi="TimesNewRomanPSMT" w:cs="TimesNewRomanPSMT"/>
        </w:rPr>
      </w:pPr>
      <w:r w:rsidRPr="00593E04">
        <w:rPr>
          <w:rFonts w:ascii="TimesNewRomanPSMT" w:hAnsi="TimesNewRomanPSMT" w:cs="TimesNewRomanPSMT"/>
        </w:rPr>
        <w:t>1. Z post</w:t>
      </w:r>
      <w:r w:rsidR="00B46AEA">
        <w:rPr>
          <w:rFonts w:ascii="TimesNewRomanPSMT" w:hAnsi="TimesNewRomanPSMT" w:cs="TimesNewRomanPSMT"/>
        </w:rPr>
        <w:t>ę</w:t>
      </w:r>
      <w:r w:rsidRPr="00593E04">
        <w:rPr>
          <w:rFonts w:ascii="TimesNewRomanPSMT" w:hAnsi="TimesNewRomanPSMT" w:cs="TimesNewRomanPSMT"/>
        </w:rPr>
        <w:t>powania o udzielenie zam</w:t>
      </w:r>
      <w:r w:rsidR="00B46AEA">
        <w:rPr>
          <w:rFonts w:ascii="TimesNewRomanPSMT" w:hAnsi="TimesNewRomanPSMT" w:cs="TimesNewRomanPSMT"/>
        </w:rPr>
        <w:t>ó</w:t>
      </w:r>
      <w:r w:rsidRPr="00593E04">
        <w:rPr>
          <w:rFonts w:ascii="TimesNewRomanPSMT" w:hAnsi="TimesNewRomanPSMT" w:cs="TimesNewRomanPSMT"/>
        </w:rPr>
        <w:t>wienia wyklucza si</w:t>
      </w:r>
      <w:r w:rsidR="00B46AEA">
        <w:rPr>
          <w:rFonts w:ascii="TimesNewRomanPSMT" w:hAnsi="TimesNewRomanPSMT" w:cs="TimesNewRomanPSMT"/>
        </w:rPr>
        <w:t>ę,</w:t>
      </w:r>
      <w:r w:rsidRPr="00593E04">
        <w:rPr>
          <w:rFonts w:ascii="TimesNewRomanPSMT" w:hAnsi="TimesNewRomanPSMT" w:cs="TimesNewRomanPSMT"/>
        </w:rPr>
        <w:t xml:space="preserve"> z zastrze</w:t>
      </w:r>
      <w:r w:rsidR="00B46AEA">
        <w:rPr>
          <w:rFonts w:ascii="TimesNewRomanPSMT" w:hAnsi="TimesNewRomanPSMT" w:cs="TimesNewRomanPSMT"/>
        </w:rPr>
        <w:t>ż</w:t>
      </w:r>
      <w:r w:rsidRPr="00593E04">
        <w:rPr>
          <w:rFonts w:ascii="TimesNewRomanPSMT" w:hAnsi="TimesNewRomanPSMT" w:cs="TimesNewRomanPSMT"/>
        </w:rPr>
        <w:t xml:space="preserve">eniem art. 110 ust. 2 </w:t>
      </w:r>
      <w:proofErr w:type="spellStart"/>
      <w:r w:rsidR="00B46AEA">
        <w:rPr>
          <w:rFonts w:ascii="TimesNewRomanPSMT" w:hAnsi="TimesNewRomanPSMT" w:cs="TimesNewRomanPSMT"/>
        </w:rPr>
        <w:t>P</w:t>
      </w:r>
      <w:r w:rsidRPr="00593E04">
        <w:rPr>
          <w:rFonts w:ascii="TimesNewRomanPSMT" w:hAnsi="TimesNewRomanPSMT" w:cs="TimesNewRomanPSMT"/>
        </w:rPr>
        <w:t>zp</w:t>
      </w:r>
      <w:proofErr w:type="spellEnd"/>
      <w:r w:rsidRPr="00593E04">
        <w:rPr>
          <w:rFonts w:ascii="TimesNewRomanPSMT" w:hAnsi="TimesNewRomanPSMT" w:cs="TimesNewRomanPSMT"/>
        </w:rPr>
        <w:t>, Wykonawc</w:t>
      </w:r>
      <w:r w:rsidR="00B46AEA">
        <w:rPr>
          <w:rFonts w:ascii="TimesNewRomanPSMT" w:hAnsi="TimesNewRomanPSMT" w:cs="TimesNewRomanPSMT"/>
        </w:rPr>
        <w:t>ę</w:t>
      </w:r>
      <w:r w:rsidRPr="00593E04">
        <w:rPr>
          <w:rFonts w:ascii="TimesNewRomanPSMT" w:hAnsi="TimesNewRomanPSMT" w:cs="TimesNewRomanPSMT"/>
        </w:rPr>
        <w:t>:</w:t>
      </w:r>
      <w:r w:rsidRPr="00593E04">
        <w:rPr>
          <w:rFonts w:ascii="TimesNewRomanPSMT" w:hAnsi="TimesNewRomanPSMT" w:cs="TimesNewRomanPSMT"/>
        </w:rPr>
        <w:br/>
      </w:r>
    </w:p>
    <w:p w:rsidR="00593E04" w:rsidRPr="00593E04" w:rsidRDefault="00593E04" w:rsidP="00B46AEA">
      <w:pPr>
        <w:jc w:val="both"/>
      </w:pPr>
      <w:r w:rsidRPr="00593E04">
        <w:rPr>
          <w:rFonts w:ascii="TimesNewRomanPSMT" w:hAnsi="TimesNewRomanPSMT" w:cs="TimesNewRomanPSMT"/>
        </w:rPr>
        <w:t>1.1. b</w:t>
      </w:r>
      <w:r w:rsidR="00B46AEA">
        <w:rPr>
          <w:rFonts w:ascii="TimesNewRomanPSMT" w:hAnsi="TimesNewRomanPSMT" w:cs="TimesNewRomanPSMT"/>
        </w:rPr>
        <w:t>ę</w:t>
      </w:r>
      <w:r w:rsidRPr="00593E04">
        <w:rPr>
          <w:rFonts w:ascii="TimesNewRomanPSMT" w:hAnsi="TimesNewRomanPSMT" w:cs="TimesNewRomanPSMT"/>
        </w:rPr>
        <w:t>d</w:t>
      </w:r>
      <w:r w:rsidR="00B46AEA">
        <w:rPr>
          <w:rFonts w:ascii="TimesNewRomanPSMT" w:hAnsi="TimesNewRomanPSMT" w:cs="TimesNewRomanPSMT"/>
        </w:rPr>
        <w:t>ą</w:t>
      </w:r>
      <w:r w:rsidRPr="00593E04">
        <w:rPr>
          <w:rFonts w:ascii="TimesNewRomanPSMT" w:hAnsi="TimesNewRomanPSMT" w:cs="TimesNewRomanPSMT"/>
        </w:rPr>
        <w:t>cego osobą fizyczną, kt</w:t>
      </w:r>
      <w:r w:rsidR="00B46AEA">
        <w:rPr>
          <w:rFonts w:ascii="TimesNewRomanPSMT" w:hAnsi="TimesNewRomanPSMT" w:cs="TimesNewRomanPSMT"/>
        </w:rPr>
        <w:t>ó</w:t>
      </w:r>
      <w:r w:rsidRPr="00593E04">
        <w:rPr>
          <w:rFonts w:ascii="TimesNewRomanPSMT" w:hAnsi="TimesNewRomanPSMT" w:cs="TimesNewRomanPSMT"/>
        </w:rPr>
        <w:t>rego prawomocnie skazano za przest</w:t>
      </w:r>
      <w:r w:rsidR="00B46AEA">
        <w:rPr>
          <w:rFonts w:ascii="TimesNewRomanPSMT" w:hAnsi="TimesNewRomanPSMT" w:cs="TimesNewRomanPSMT"/>
        </w:rPr>
        <w:t>ę</w:t>
      </w:r>
      <w:r w:rsidRPr="00593E04">
        <w:rPr>
          <w:rFonts w:ascii="TimesNewRomanPSMT" w:hAnsi="TimesNewRomanPSMT" w:cs="TimesNewRomanPSMT"/>
        </w:rPr>
        <w:t>pstwo:</w:t>
      </w:r>
      <w:r w:rsidRPr="00593E04">
        <w:rPr>
          <w:rFonts w:ascii="TimesNewRomanPSMT" w:hAnsi="TimesNewRomanPSMT" w:cs="TimesNewRomanPSMT"/>
        </w:rPr>
        <w:br/>
        <w:t>a) udziału w zorganizowanej grupie przest</w:t>
      </w:r>
      <w:r w:rsidR="00B46AEA">
        <w:rPr>
          <w:rFonts w:ascii="TimesNewRomanPSMT" w:hAnsi="TimesNewRomanPSMT" w:cs="TimesNewRomanPSMT"/>
        </w:rPr>
        <w:t>ę</w:t>
      </w:r>
      <w:r w:rsidRPr="00593E04">
        <w:rPr>
          <w:rFonts w:ascii="TimesNewRomanPSMT" w:hAnsi="TimesNewRomanPSMT" w:cs="TimesNewRomanPSMT"/>
        </w:rPr>
        <w:t>pczej albo zwi</w:t>
      </w:r>
      <w:r w:rsidR="00B46AEA">
        <w:rPr>
          <w:rFonts w:ascii="TimesNewRomanPSMT" w:hAnsi="TimesNewRomanPSMT" w:cs="TimesNewRomanPSMT"/>
        </w:rPr>
        <w:t>ą</w:t>
      </w:r>
      <w:r w:rsidRPr="00593E04">
        <w:rPr>
          <w:rFonts w:ascii="TimesNewRomanPSMT" w:hAnsi="TimesNewRomanPSMT" w:cs="TimesNewRomanPSMT"/>
        </w:rPr>
        <w:t>zku maj</w:t>
      </w:r>
      <w:r w:rsidR="00B46AEA">
        <w:rPr>
          <w:rFonts w:ascii="TimesNewRomanPSMT" w:hAnsi="TimesNewRomanPSMT" w:cs="TimesNewRomanPSMT"/>
        </w:rPr>
        <w:t>ą</w:t>
      </w:r>
      <w:r w:rsidRPr="00593E04">
        <w:rPr>
          <w:rFonts w:ascii="TimesNewRomanPSMT" w:hAnsi="TimesNewRomanPSMT" w:cs="TimesNewRomanPSMT"/>
        </w:rPr>
        <w:t>cym na celu popełnienie przest</w:t>
      </w:r>
      <w:r w:rsidR="00B46AEA">
        <w:rPr>
          <w:rFonts w:ascii="TimesNewRomanPSMT" w:hAnsi="TimesNewRomanPSMT" w:cs="TimesNewRomanPSMT"/>
        </w:rPr>
        <w:t>ę</w:t>
      </w:r>
      <w:r w:rsidRPr="00593E04">
        <w:rPr>
          <w:rFonts w:ascii="TimesNewRomanPSMT" w:hAnsi="TimesNewRomanPSMT" w:cs="TimesNewRomanPSMT"/>
        </w:rPr>
        <w:t>pstwa lub przest</w:t>
      </w:r>
      <w:r w:rsidR="00B46AEA">
        <w:rPr>
          <w:rFonts w:ascii="TimesNewRomanPSMT" w:hAnsi="TimesNewRomanPSMT" w:cs="TimesNewRomanPSMT"/>
        </w:rPr>
        <w:t>ę</w:t>
      </w:r>
      <w:r w:rsidRPr="00593E04">
        <w:rPr>
          <w:rFonts w:ascii="TimesNewRomanPSMT" w:hAnsi="TimesNewRomanPSMT" w:cs="TimesNewRomanPSMT"/>
        </w:rPr>
        <w:t>pstwa skarbowego, o kt</w:t>
      </w:r>
      <w:r w:rsidR="00B46AEA">
        <w:rPr>
          <w:rFonts w:ascii="TimesNewRomanPSMT" w:hAnsi="TimesNewRomanPSMT" w:cs="TimesNewRomanPSMT"/>
        </w:rPr>
        <w:t>ó</w:t>
      </w:r>
      <w:r w:rsidRPr="00593E04">
        <w:rPr>
          <w:rFonts w:ascii="TimesNewRomanPSMT" w:hAnsi="TimesNewRomanPSMT" w:cs="TimesNewRomanPSMT"/>
        </w:rPr>
        <w:t xml:space="preserve">rym mowa w art. 258 Kodeksu karnego, </w:t>
      </w:r>
    </w:p>
    <w:p w:rsidR="00250A07" w:rsidRDefault="00593E04" w:rsidP="00250A07">
      <w:pPr>
        <w:jc w:val="both"/>
        <w:rPr>
          <w:rFonts w:ascii="TimesNewRomanPSMT" w:hAnsi="TimesNewRomanPSMT" w:cs="TimesNewRomanPSMT"/>
        </w:rPr>
      </w:pPr>
      <w:r w:rsidRPr="00593E04">
        <w:rPr>
          <w:rFonts w:ascii="TimesNewRomanPSMT" w:hAnsi="TimesNewRomanPSMT" w:cs="TimesNewRomanPSMT"/>
        </w:rPr>
        <w:t>b) handlu lud</w:t>
      </w:r>
      <w:r w:rsidR="00B46AEA">
        <w:rPr>
          <w:rFonts w:ascii="TimesNewRomanPSMT" w:hAnsi="TimesNewRomanPSMT" w:cs="TimesNewRomanPSMT"/>
        </w:rPr>
        <w:t>ź</w:t>
      </w:r>
      <w:r w:rsidRPr="00593E04">
        <w:rPr>
          <w:rFonts w:ascii="TimesNewRomanPSMT" w:hAnsi="TimesNewRomanPSMT" w:cs="TimesNewRomanPSMT"/>
        </w:rPr>
        <w:t>mi, o kt</w:t>
      </w:r>
      <w:r w:rsidR="00B46AEA">
        <w:rPr>
          <w:rFonts w:ascii="TimesNewRomanPSMT" w:hAnsi="TimesNewRomanPSMT" w:cs="TimesNewRomanPSMT"/>
        </w:rPr>
        <w:t>ó</w:t>
      </w:r>
      <w:r w:rsidRPr="00593E04">
        <w:rPr>
          <w:rFonts w:ascii="TimesNewRomanPSMT" w:hAnsi="TimesNewRomanPSMT" w:cs="TimesNewRomanPSMT"/>
        </w:rPr>
        <w:t>rym mowa w art. 189a Kodeksu karnego,</w:t>
      </w:r>
      <w:r w:rsidRPr="00593E04">
        <w:rPr>
          <w:rFonts w:ascii="TimesNewRomanPSMT" w:hAnsi="TimesNewRomanPSMT" w:cs="TimesNewRomanPSMT"/>
        </w:rPr>
        <w:br/>
        <w:t>c) o kt</w:t>
      </w:r>
      <w:r w:rsidR="00B46AEA">
        <w:rPr>
          <w:rFonts w:ascii="TimesNewRomanPSMT" w:hAnsi="TimesNewRomanPSMT" w:cs="TimesNewRomanPSMT"/>
        </w:rPr>
        <w:t>ó</w:t>
      </w:r>
      <w:r w:rsidRPr="00593E04">
        <w:rPr>
          <w:rFonts w:ascii="TimesNewRomanPSMT" w:hAnsi="TimesNewRomanPSMT" w:cs="TimesNewRomanPSMT"/>
        </w:rPr>
        <w:t>rym mowa w art. 228–230a, art. 250a Kodeksu karnego lub w art. 46 lub art. 48 ustawy z dnia 25 czerwca 2010 r. o sporcie,</w:t>
      </w:r>
    </w:p>
    <w:p w:rsidR="00B46AEA" w:rsidRDefault="00593E04" w:rsidP="00250A07">
      <w:pPr>
        <w:jc w:val="both"/>
        <w:rPr>
          <w:rFonts w:ascii="TimesNewRomanPSMT" w:hAnsi="TimesNewRomanPSMT" w:cs="TimesNewRomanPSMT"/>
        </w:rPr>
      </w:pPr>
      <w:r w:rsidRPr="00593E04">
        <w:rPr>
          <w:rFonts w:ascii="TimesNewRomanPSMT" w:hAnsi="TimesNewRomanPSMT" w:cs="TimesNewRomanPSMT"/>
        </w:rPr>
        <w:t>d) finansowania przest</w:t>
      </w:r>
      <w:r w:rsidR="00B46AEA">
        <w:rPr>
          <w:rFonts w:ascii="TimesNewRomanPSMT" w:hAnsi="TimesNewRomanPSMT" w:cs="TimesNewRomanPSMT"/>
        </w:rPr>
        <w:t>ę</w:t>
      </w:r>
      <w:r w:rsidRPr="00593E04">
        <w:rPr>
          <w:rFonts w:ascii="TimesNewRomanPSMT" w:hAnsi="TimesNewRomanPSMT" w:cs="TimesNewRomanPSMT"/>
        </w:rPr>
        <w:t>pstwa o charakterze terrorystycznym, o kt</w:t>
      </w:r>
      <w:r w:rsidR="00B46AEA">
        <w:rPr>
          <w:rFonts w:ascii="TimesNewRomanPSMT" w:hAnsi="TimesNewRomanPSMT" w:cs="TimesNewRomanPSMT"/>
        </w:rPr>
        <w:t>ó</w:t>
      </w:r>
      <w:r w:rsidRPr="00593E04">
        <w:rPr>
          <w:rFonts w:ascii="TimesNewRomanPSMT" w:hAnsi="TimesNewRomanPSMT" w:cs="TimesNewRomanPSMT"/>
        </w:rPr>
        <w:t>rym mowa w art. 165a Kodeksu karnego, lub przest</w:t>
      </w:r>
      <w:r w:rsidR="00B46AEA">
        <w:rPr>
          <w:rFonts w:ascii="TimesNewRomanPSMT" w:hAnsi="TimesNewRomanPSMT" w:cs="TimesNewRomanPSMT"/>
        </w:rPr>
        <w:t>ę</w:t>
      </w:r>
      <w:r w:rsidRPr="00593E04">
        <w:rPr>
          <w:rFonts w:ascii="TimesNewRomanPSMT" w:hAnsi="TimesNewRomanPSMT" w:cs="TimesNewRomanPSMT"/>
        </w:rPr>
        <w:t>pstwo udaremniania lub utrudniania stwierdzenia przest</w:t>
      </w:r>
      <w:r w:rsidR="00B46AEA">
        <w:rPr>
          <w:rFonts w:ascii="TimesNewRomanPSMT" w:hAnsi="TimesNewRomanPSMT" w:cs="TimesNewRomanPSMT"/>
        </w:rPr>
        <w:t>ę</w:t>
      </w:r>
      <w:r w:rsidRPr="00593E04">
        <w:rPr>
          <w:rFonts w:ascii="TimesNewRomanPSMT" w:hAnsi="TimesNewRomanPSMT" w:cs="TimesNewRomanPSMT"/>
        </w:rPr>
        <w:t>pnego pochodzenia pieni</w:t>
      </w:r>
      <w:r w:rsidR="00B46AEA">
        <w:rPr>
          <w:rFonts w:ascii="TimesNewRomanPSMT" w:hAnsi="TimesNewRomanPSMT" w:cs="TimesNewRomanPSMT"/>
        </w:rPr>
        <w:t>ę</w:t>
      </w:r>
      <w:r w:rsidRPr="00593E04">
        <w:rPr>
          <w:rFonts w:ascii="TimesNewRomanPSMT" w:hAnsi="TimesNewRomanPSMT" w:cs="TimesNewRomanPSMT"/>
        </w:rPr>
        <w:t>dzy lub ukrywania ich pochodzenia, o kt</w:t>
      </w:r>
      <w:r w:rsidR="00B46AEA">
        <w:rPr>
          <w:rFonts w:ascii="TimesNewRomanPSMT" w:hAnsi="TimesNewRomanPSMT" w:cs="TimesNewRomanPSMT"/>
        </w:rPr>
        <w:t>ó</w:t>
      </w:r>
      <w:r w:rsidRPr="00593E04">
        <w:rPr>
          <w:rFonts w:ascii="TimesNewRomanPSMT" w:hAnsi="TimesNewRomanPSMT" w:cs="TimesNewRomanPSMT"/>
        </w:rPr>
        <w:t>rym mowa w art. 299 Kodeksu karnego,</w:t>
      </w:r>
      <w:r w:rsidRPr="00593E04">
        <w:rPr>
          <w:rFonts w:ascii="TimesNewRomanPSMT" w:hAnsi="TimesNewRomanPSMT" w:cs="TimesNewRomanPSMT"/>
        </w:rPr>
        <w:br/>
      </w:r>
      <w:r w:rsidRPr="00593E04">
        <w:rPr>
          <w:rFonts w:ascii="TimesNewRomanPSMT" w:hAnsi="TimesNewRomanPSMT" w:cs="TimesNewRomanPSMT"/>
        </w:rPr>
        <w:lastRenderedPageBreak/>
        <w:t>e) o charakterze terrorystycznym, o kt</w:t>
      </w:r>
      <w:r w:rsidR="00B46AEA">
        <w:rPr>
          <w:rFonts w:ascii="TimesNewRomanPSMT" w:hAnsi="TimesNewRomanPSMT" w:cs="TimesNewRomanPSMT"/>
        </w:rPr>
        <w:t>ó</w:t>
      </w:r>
      <w:r w:rsidRPr="00593E04">
        <w:rPr>
          <w:rFonts w:ascii="TimesNewRomanPSMT" w:hAnsi="TimesNewRomanPSMT" w:cs="TimesNewRomanPSMT"/>
        </w:rPr>
        <w:t>rym mowa w art. 115 § 20 Kodeksu karnego, lub maj</w:t>
      </w:r>
      <w:r w:rsidR="00B46AEA">
        <w:rPr>
          <w:rFonts w:ascii="TimesNewRomanPSMT" w:hAnsi="TimesNewRomanPSMT" w:cs="TimesNewRomanPSMT"/>
        </w:rPr>
        <w:t>ą</w:t>
      </w:r>
      <w:r w:rsidRPr="00593E04">
        <w:rPr>
          <w:rFonts w:ascii="TimesNewRomanPSMT" w:hAnsi="TimesNewRomanPSMT" w:cs="TimesNewRomanPSMT"/>
        </w:rPr>
        <w:t>ce na celu popełnienie tego przest</w:t>
      </w:r>
      <w:r w:rsidR="00B46AEA">
        <w:rPr>
          <w:rFonts w:ascii="TimesNewRomanPSMT" w:hAnsi="TimesNewRomanPSMT" w:cs="TimesNewRomanPSMT"/>
        </w:rPr>
        <w:t>ę</w:t>
      </w:r>
      <w:r w:rsidRPr="00593E04">
        <w:rPr>
          <w:rFonts w:ascii="TimesNewRomanPSMT" w:hAnsi="TimesNewRomanPSMT" w:cs="TimesNewRomanPSMT"/>
        </w:rPr>
        <w:t>pstwa,</w:t>
      </w:r>
    </w:p>
    <w:p w:rsidR="00593E04" w:rsidRPr="00593E04" w:rsidRDefault="00593E04" w:rsidP="00B46AEA">
      <w:pPr>
        <w:jc w:val="both"/>
        <w:rPr>
          <w:rFonts w:ascii="TimesNewRomanPSMT" w:hAnsi="TimesNewRomanPSMT" w:cs="TimesNewRomanPSMT"/>
        </w:rPr>
      </w:pPr>
      <w:r w:rsidRPr="00593E04">
        <w:rPr>
          <w:rFonts w:ascii="TimesNewRomanPSMT" w:hAnsi="TimesNewRomanPSMT" w:cs="TimesNewRomanPSMT"/>
        </w:rPr>
        <w:br/>
        <w:t xml:space="preserve">f) </w:t>
      </w:r>
      <w:r w:rsidRPr="00B46AEA">
        <w:rPr>
          <w:rFonts w:ascii="TimesNewRomanPSMT" w:hAnsi="TimesNewRomanPSMT" w:cs="TimesNewRomanPSMT"/>
        </w:rPr>
        <w:t xml:space="preserve">powierzenia wykonywania </w:t>
      </w:r>
      <w:r w:rsidRPr="00593E04">
        <w:rPr>
          <w:rFonts w:ascii="TimesNewRomanPSMT" w:hAnsi="TimesNewRomanPSMT" w:cs="TimesNewRomanPSMT"/>
        </w:rPr>
        <w:t>pracy małoletni</w:t>
      </w:r>
      <w:r w:rsidRPr="00B46AEA">
        <w:rPr>
          <w:rFonts w:ascii="TimesNewRomanPSMT" w:hAnsi="TimesNewRomanPSMT" w:cs="TimesNewRomanPSMT"/>
        </w:rPr>
        <w:t>emu</w:t>
      </w:r>
      <w:r w:rsidRPr="00593E04">
        <w:rPr>
          <w:rFonts w:ascii="TimesNewRomanPSMT" w:hAnsi="TimesNewRomanPSMT" w:cs="TimesNewRomanPSMT"/>
        </w:rPr>
        <w:t xml:space="preserve"> cudzoziemco</w:t>
      </w:r>
      <w:r w:rsidRPr="00B46AEA">
        <w:rPr>
          <w:rFonts w:ascii="TimesNewRomanPSMT" w:hAnsi="TimesNewRomanPSMT" w:cs="TimesNewRomanPSMT"/>
        </w:rPr>
        <w:t>wi</w:t>
      </w:r>
      <w:r w:rsidRPr="00593E04">
        <w:rPr>
          <w:rFonts w:ascii="TimesNewRomanPSMT" w:hAnsi="TimesNewRomanPSMT" w:cs="TimesNewRomanPSMT"/>
        </w:rPr>
        <w:t>, o kt</w:t>
      </w:r>
      <w:r w:rsidR="00B46AEA">
        <w:rPr>
          <w:rFonts w:ascii="TimesNewRomanPSMT" w:hAnsi="TimesNewRomanPSMT" w:cs="TimesNewRomanPSMT"/>
        </w:rPr>
        <w:t>ó</w:t>
      </w:r>
      <w:r w:rsidRPr="00593E04">
        <w:rPr>
          <w:rFonts w:ascii="TimesNewRomanPSMT" w:hAnsi="TimesNewRomanPSMT" w:cs="TimesNewRomanPSMT"/>
        </w:rPr>
        <w:t>rym mowa w art. 9 ust. 2 ustawy z dnia 15 czerwca 2012 r. o skutkach powierzania wykonywania pracy cudzoziemcom przebywaj</w:t>
      </w:r>
      <w:r w:rsidR="00B46AEA">
        <w:rPr>
          <w:rFonts w:ascii="TimesNewRomanPSMT" w:hAnsi="TimesNewRomanPSMT" w:cs="TimesNewRomanPSMT"/>
        </w:rPr>
        <w:t>ą</w:t>
      </w:r>
      <w:r w:rsidRPr="00593E04">
        <w:rPr>
          <w:rFonts w:ascii="TimesNewRomanPSMT" w:hAnsi="TimesNewRomanPSMT" w:cs="TimesNewRomanPSMT"/>
        </w:rPr>
        <w:t>cym wbrew przepisom na terytorium Rzeczypospolitej Polskiej (Dz. U. poz. 769),</w:t>
      </w:r>
      <w:r w:rsidRPr="00593E04">
        <w:rPr>
          <w:rFonts w:ascii="TimesNewRomanPSMT" w:hAnsi="TimesNewRomanPSMT" w:cs="TimesNewRomanPSMT"/>
        </w:rPr>
        <w:br/>
        <w:t>g) przeciwko obrotowi gospodarczemu, o kt</w:t>
      </w:r>
      <w:r w:rsidR="00B46AEA">
        <w:rPr>
          <w:rFonts w:ascii="TimesNewRomanPSMT" w:hAnsi="TimesNewRomanPSMT" w:cs="TimesNewRomanPSMT"/>
        </w:rPr>
        <w:t>ó</w:t>
      </w:r>
      <w:r w:rsidRPr="00593E04">
        <w:rPr>
          <w:rFonts w:ascii="TimesNewRomanPSMT" w:hAnsi="TimesNewRomanPSMT" w:cs="TimesNewRomanPSMT"/>
        </w:rPr>
        <w:t>rych mowa w art. 296–307 Kodeksu karnego, przest</w:t>
      </w:r>
      <w:r w:rsidR="00B46AEA">
        <w:rPr>
          <w:rFonts w:ascii="TimesNewRomanPSMT" w:hAnsi="TimesNewRomanPSMT" w:cs="TimesNewRomanPSMT"/>
        </w:rPr>
        <w:t>ę</w:t>
      </w:r>
      <w:r w:rsidRPr="00593E04">
        <w:rPr>
          <w:rFonts w:ascii="TimesNewRomanPSMT" w:hAnsi="TimesNewRomanPSMT" w:cs="TimesNewRomanPSMT"/>
        </w:rPr>
        <w:t>pstwo oszustwa, o kt</w:t>
      </w:r>
      <w:r w:rsidR="00B46AEA">
        <w:rPr>
          <w:rFonts w:ascii="TimesNewRomanPSMT" w:hAnsi="TimesNewRomanPSMT" w:cs="TimesNewRomanPSMT"/>
        </w:rPr>
        <w:t>ó</w:t>
      </w:r>
      <w:r w:rsidRPr="00593E04">
        <w:rPr>
          <w:rFonts w:ascii="TimesNewRomanPSMT" w:hAnsi="TimesNewRomanPSMT" w:cs="TimesNewRomanPSMT"/>
        </w:rPr>
        <w:t>rym mowa w art. 286 Kodeksu karnego, przest</w:t>
      </w:r>
      <w:r w:rsidR="00B46AEA">
        <w:rPr>
          <w:rFonts w:ascii="TimesNewRomanPSMT" w:hAnsi="TimesNewRomanPSMT" w:cs="TimesNewRomanPSMT"/>
        </w:rPr>
        <w:t>ę</w:t>
      </w:r>
      <w:r w:rsidRPr="00593E04">
        <w:rPr>
          <w:rFonts w:ascii="TimesNewRomanPSMT" w:hAnsi="TimesNewRomanPSMT" w:cs="TimesNewRomanPSMT"/>
        </w:rPr>
        <w:t>pstwo przeciwko wiarygodno</w:t>
      </w:r>
      <w:r w:rsidR="00B46AEA">
        <w:rPr>
          <w:rFonts w:ascii="TimesNewRomanPSMT" w:hAnsi="TimesNewRomanPSMT" w:cs="TimesNewRomanPSMT"/>
        </w:rPr>
        <w:t>ś</w:t>
      </w:r>
      <w:r w:rsidRPr="00593E04">
        <w:rPr>
          <w:rFonts w:ascii="TimesNewRomanPSMT" w:hAnsi="TimesNewRomanPSMT" w:cs="TimesNewRomanPSMT"/>
        </w:rPr>
        <w:t>ci dokument</w:t>
      </w:r>
      <w:r w:rsidR="00B46AEA">
        <w:rPr>
          <w:rFonts w:ascii="TimesNewRomanPSMT" w:hAnsi="TimesNewRomanPSMT" w:cs="TimesNewRomanPSMT"/>
        </w:rPr>
        <w:t>ó</w:t>
      </w:r>
      <w:r w:rsidRPr="00593E04">
        <w:rPr>
          <w:rFonts w:ascii="TimesNewRomanPSMT" w:hAnsi="TimesNewRomanPSMT" w:cs="TimesNewRomanPSMT"/>
        </w:rPr>
        <w:t>w, o kt</w:t>
      </w:r>
      <w:r w:rsidR="00B46AEA">
        <w:rPr>
          <w:rFonts w:ascii="TimesNewRomanPSMT" w:hAnsi="TimesNewRomanPSMT" w:cs="TimesNewRomanPSMT"/>
        </w:rPr>
        <w:t>ó</w:t>
      </w:r>
      <w:r w:rsidRPr="00593E04">
        <w:rPr>
          <w:rFonts w:ascii="TimesNewRomanPSMT" w:hAnsi="TimesNewRomanPSMT" w:cs="TimesNewRomanPSMT"/>
        </w:rPr>
        <w:t>rych mowa w art. 270–277d Kodeksu karnego, lub przest</w:t>
      </w:r>
      <w:r w:rsidR="00B46AEA">
        <w:rPr>
          <w:rFonts w:ascii="TimesNewRomanPSMT" w:hAnsi="TimesNewRomanPSMT" w:cs="TimesNewRomanPSMT"/>
        </w:rPr>
        <w:t>ę</w:t>
      </w:r>
      <w:r w:rsidRPr="00593E04">
        <w:rPr>
          <w:rFonts w:ascii="TimesNewRomanPSMT" w:hAnsi="TimesNewRomanPSMT" w:cs="TimesNewRomanPSMT"/>
        </w:rPr>
        <w:t>pstwo skarbowe,</w:t>
      </w:r>
    </w:p>
    <w:p w:rsidR="00B46AEA" w:rsidRDefault="00593E04" w:rsidP="00B46AEA">
      <w:pPr>
        <w:jc w:val="both"/>
        <w:rPr>
          <w:rFonts w:ascii="TimesNewRomanPSMT" w:hAnsi="TimesNewRomanPSMT" w:cs="TimesNewRomanPSMT"/>
        </w:rPr>
      </w:pPr>
      <w:r w:rsidRPr="00593E04">
        <w:rPr>
          <w:rFonts w:ascii="TimesNewRomanPSMT" w:hAnsi="TimesNewRomanPSMT" w:cs="TimesNewRomanPSMT"/>
        </w:rPr>
        <w:t>h) o kt</w:t>
      </w:r>
      <w:r w:rsidR="00B46AEA">
        <w:rPr>
          <w:rFonts w:ascii="TimesNewRomanPSMT" w:hAnsi="TimesNewRomanPSMT" w:cs="TimesNewRomanPSMT"/>
        </w:rPr>
        <w:t>ó</w:t>
      </w:r>
      <w:r w:rsidRPr="00593E04">
        <w:rPr>
          <w:rFonts w:ascii="TimesNewRomanPSMT" w:hAnsi="TimesNewRomanPSMT" w:cs="TimesNewRomanPSMT"/>
        </w:rPr>
        <w:t>rym mowa w art. 9 ust. 1 i 3 lub art. 10 ustawy z dnia 15 czerwca 2012 r. o skutkach powierzania wykonywania pracy cudzoziemcom przebywaj</w:t>
      </w:r>
      <w:r w:rsidR="00B46AEA">
        <w:rPr>
          <w:rFonts w:ascii="TimesNewRomanPSMT" w:hAnsi="TimesNewRomanPSMT" w:cs="TimesNewRomanPSMT"/>
        </w:rPr>
        <w:t>ą</w:t>
      </w:r>
      <w:r w:rsidRPr="00593E04">
        <w:rPr>
          <w:rFonts w:ascii="TimesNewRomanPSMT" w:hAnsi="TimesNewRomanPSMT" w:cs="TimesNewRomanPSMT"/>
        </w:rPr>
        <w:t>cym wbrew przepisom na terytorium Rzeczypospolitej Polskiej – lub za odpowiedni czyn zabroniony okre</w:t>
      </w:r>
      <w:r w:rsidR="00B46AEA">
        <w:rPr>
          <w:rFonts w:ascii="TimesNewRomanPSMT" w:hAnsi="TimesNewRomanPSMT" w:cs="TimesNewRomanPSMT"/>
        </w:rPr>
        <w:t>ś</w:t>
      </w:r>
      <w:r w:rsidRPr="00593E04">
        <w:rPr>
          <w:rFonts w:ascii="TimesNewRomanPSMT" w:hAnsi="TimesNewRomanPSMT" w:cs="TimesNewRomanPSMT"/>
        </w:rPr>
        <w:t>lony w przepisach prawa obcego;</w:t>
      </w:r>
    </w:p>
    <w:p w:rsidR="00B46AEA" w:rsidRDefault="00593E04" w:rsidP="00B46AEA">
      <w:pPr>
        <w:jc w:val="both"/>
        <w:rPr>
          <w:rFonts w:ascii="TimesNewRomanPSMT" w:hAnsi="TimesNewRomanPSMT" w:cs="TimesNewRomanPSMT"/>
        </w:rPr>
      </w:pPr>
      <w:r w:rsidRPr="00593E04">
        <w:rPr>
          <w:rFonts w:ascii="TimesNewRomanPSMT" w:hAnsi="TimesNewRomanPSMT" w:cs="TimesNewRomanPSMT"/>
        </w:rPr>
        <w:br/>
        <w:t>1.2. je</w:t>
      </w:r>
      <w:r w:rsidR="00B46AEA">
        <w:rPr>
          <w:rFonts w:ascii="TimesNewRomanPSMT" w:hAnsi="TimesNewRomanPSMT" w:cs="TimesNewRomanPSMT"/>
        </w:rPr>
        <w:t>ż</w:t>
      </w:r>
      <w:r w:rsidRPr="00593E04">
        <w:rPr>
          <w:rFonts w:ascii="TimesNewRomanPSMT" w:hAnsi="TimesNewRomanPSMT" w:cs="TimesNewRomanPSMT"/>
        </w:rPr>
        <w:t>eli urz</w:t>
      </w:r>
      <w:r w:rsidR="00B46AEA">
        <w:rPr>
          <w:rFonts w:ascii="TimesNewRomanPSMT" w:hAnsi="TimesNewRomanPSMT" w:cs="TimesNewRomanPSMT"/>
        </w:rPr>
        <w:t>ę</w:t>
      </w:r>
      <w:r w:rsidRPr="00593E04">
        <w:rPr>
          <w:rFonts w:ascii="TimesNewRomanPSMT" w:hAnsi="TimesNewRomanPSMT" w:cs="TimesNewRomanPSMT"/>
        </w:rPr>
        <w:t>duj</w:t>
      </w:r>
      <w:r w:rsidR="00B46AEA">
        <w:rPr>
          <w:rFonts w:ascii="TimesNewRomanPSMT" w:hAnsi="TimesNewRomanPSMT" w:cs="TimesNewRomanPSMT"/>
        </w:rPr>
        <w:t>ą</w:t>
      </w:r>
      <w:r w:rsidRPr="00593E04">
        <w:rPr>
          <w:rFonts w:ascii="TimesNewRomanPSMT" w:hAnsi="TimesNewRomanPSMT" w:cs="TimesNewRomanPSMT"/>
        </w:rPr>
        <w:t>cego członka jego organu zarz</w:t>
      </w:r>
      <w:r w:rsidR="00B46AEA">
        <w:rPr>
          <w:rFonts w:ascii="TimesNewRomanPSMT" w:hAnsi="TimesNewRomanPSMT" w:cs="TimesNewRomanPSMT"/>
        </w:rPr>
        <w:t>ą</w:t>
      </w:r>
      <w:r w:rsidRPr="00593E04">
        <w:rPr>
          <w:rFonts w:ascii="TimesNewRomanPSMT" w:hAnsi="TimesNewRomanPSMT" w:cs="TimesNewRomanPSMT"/>
        </w:rPr>
        <w:t>dzaj</w:t>
      </w:r>
      <w:r w:rsidR="00B46AEA">
        <w:rPr>
          <w:rFonts w:ascii="TimesNewRomanPSMT" w:hAnsi="TimesNewRomanPSMT" w:cs="TimesNewRomanPSMT"/>
        </w:rPr>
        <w:t>ą</w:t>
      </w:r>
      <w:r w:rsidRPr="00593E04">
        <w:rPr>
          <w:rFonts w:ascii="TimesNewRomanPSMT" w:hAnsi="TimesNewRomanPSMT" w:cs="TimesNewRomanPSMT"/>
        </w:rPr>
        <w:t>cego lub nadzorczego, wsp</w:t>
      </w:r>
      <w:r w:rsidR="00B46AEA">
        <w:rPr>
          <w:rFonts w:ascii="TimesNewRomanPSMT" w:hAnsi="TimesNewRomanPSMT" w:cs="TimesNewRomanPSMT"/>
        </w:rPr>
        <w:t>ó</w:t>
      </w:r>
      <w:r w:rsidRPr="00593E04">
        <w:rPr>
          <w:rFonts w:ascii="TimesNewRomanPSMT" w:hAnsi="TimesNewRomanPSMT" w:cs="TimesNewRomanPSMT"/>
        </w:rPr>
        <w:t>lnika sp</w:t>
      </w:r>
      <w:r w:rsidR="00B46AEA">
        <w:rPr>
          <w:rFonts w:ascii="TimesNewRomanPSMT" w:hAnsi="TimesNewRomanPSMT" w:cs="TimesNewRomanPSMT"/>
        </w:rPr>
        <w:t>ół</w:t>
      </w:r>
      <w:r w:rsidRPr="00593E04">
        <w:rPr>
          <w:rFonts w:ascii="TimesNewRomanPSMT" w:hAnsi="TimesNewRomanPSMT" w:cs="TimesNewRomanPSMT"/>
        </w:rPr>
        <w:t>ki w sp</w:t>
      </w:r>
      <w:r w:rsidR="00B46AEA">
        <w:rPr>
          <w:rFonts w:ascii="TimesNewRomanPSMT" w:hAnsi="TimesNewRomanPSMT" w:cs="TimesNewRomanPSMT"/>
        </w:rPr>
        <w:t>ó</w:t>
      </w:r>
      <w:r w:rsidRPr="00593E04">
        <w:rPr>
          <w:rFonts w:ascii="TimesNewRomanPSMT" w:hAnsi="TimesNewRomanPSMT" w:cs="TimesNewRomanPSMT"/>
        </w:rPr>
        <w:t>łce jawnej lub partnerskiej albo komplementariusza w sp</w:t>
      </w:r>
      <w:r w:rsidR="00B46AEA">
        <w:rPr>
          <w:rFonts w:ascii="TimesNewRomanPSMT" w:hAnsi="TimesNewRomanPSMT" w:cs="TimesNewRomanPSMT"/>
        </w:rPr>
        <w:t>ó</w:t>
      </w:r>
      <w:r w:rsidRPr="00593E04">
        <w:rPr>
          <w:rFonts w:ascii="TimesNewRomanPSMT" w:hAnsi="TimesNewRomanPSMT" w:cs="TimesNewRomanPSMT"/>
        </w:rPr>
        <w:t>łce komandytowej lub komandytowo- akcyjnej lub prokurenta prawomocnie skazano za przest</w:t>
      </w:r>
      <w:r w:rsidR="00B46AEA">
        <w:rPr>
          <w:rFonts w:ascii="TimesNewRomanPSMT" w:hAnsi="TimesNewRomanPSMT" w:cs="TimesNewRomanPSMT"/>
        </w:rPr>
        <w:t>ę</w:t>
      </w:r>
      <w:r w:rsidRPr="00593E04">
        <w:rPr>
          <w:rFonts w:ascii="TimesNewRomanPSMT" w:hAnsi="TimesNewRomanPSMT" w:cs="TimesNewRomanPSMT"/>
        </w:rPr>
        <w:t>pstwo, o kt</w:t>
      </w:r>
      <w:r w:rsidR="00B46AEA">
        <w:rPr>
          <w:rFonts w:ascii="TimesNewRomanPSMT" w:hAnsi="TimesNewRomanPSMT" w:cs="TimesNewRomanPSMT"/>
        </w:rPr>
        <w:t>ó</w:t>
      </w:r>
      <w:r w:rsidRPr="00593E04">
        <w:rPr>
          <w:rFonts w:ascii="TimesNewRomanPSMT" w:hAnsi="TimesNewRomanPSMT" w:cs="TimesNewRomanPSMT"/>
        </w:rPr>
        <w:t>rym mowa w pkt 1.1;</w:t>
      </w:r>
    </w:p>
    <w:p w:rsidR="00593E04" w:rsidRPr="00593E04" w:rsidRDefault="00593E04" w:rsidP="00B46AEA">
      <w:pPr>
        <w:jc w:val="both"/>
      </w:pPr>
      <w:r w:rsidRPr="00593E04">
        <w:rPr>
          <w:rFonts w:ascii="TimesNewRomanPSMT" w:hAnsi="TimesNewRomanPSMT" w:cs="TimesNewRomanPSMT"/>
        </w:rPr>
        <w:br/>
        <w:t>1.3. wobec kt</w:t>
      </w:r>
      <w:r w:rsidR="00B46AEA">
        <w:rPr>
          <w:rFonts w:ascii="TimesNewRomanPSMT" w:hAnsi="TimesNewRomanPSMT" w:cs="TimesNewRomanPSMT"/>
        </w:rPr>
        <w:t>ó</w:t>
      </w:r>
      <w:r w:rsidRPr="00593E04">
        <w:rPr>
          <w:rFonts w:ascii="TimesNewRomanPSMT" w:hAnsi="TimesNewRomanPSMT" w:cs="TimesNewRomanPSMT"/>
        </w:rPr>
        <w:t>rego wydano prawomocny wyrok sadu lub ostateczną decyzję administracyjną o zaleganiu z uiszczeniem podatk</w:t>
      </w:r>
      <w:r w:rsidR="00B46AEA">
        <w:rPr>
          <w:rFonts w:ascii="TimesNewRomanPSMT" w:hAnsi="TimesNewRomanPSMT" w:cs="TimesNewRomanPSMT"/>
        </w:rPr>
        <w:t>ó</w:t>
      </w:r>
      <w:r w:rsidRPr="00593E04">
        <w:rPr>
          <w:rFonts w:ascii="TimesNewRomanPSMT" w:hAnsi="TimesNewRomanPSMT" w:cs="TimesNewRomanPSMT"/>
        </w:rPr>
        <w:t>w, opłat lub składek na ubezpieczenie społeczne lub zdrowotne, chyba ze Wykonawca odpowiednio przed upływem terminu do składania wniosk</w:t>
      </w:r>
      <w:r w:rsidR="00B46AEA">
        <w:rPr>
          <w:rFonts w:ascii="TimesNewRomanPSMT" w:hAnsi="TimesNewRomanPSMT" w:cs="TimesNewRomanPSMT"/>
        </w:rPr>
        <w:t>ó</w:t>
      </w:r>
      <w:r w:rsidRPr="00593E04">
        <w:rPr>
          <w:rFonts w:ascii="TimesNewRomanPSMT" w:hAnsi="TimesNewRomanPSMT" w:cs="TimesNewRomanPSMT"/>
        </w:rPr>
        <w:t>w o dopuszczenie do udziału w postepowaniu albo przed upływem terminu składania ofert dokonał płatno</w:t>
      </w:r>
      <w:r w:rsidR="00B46AEA">
        <w:rPr>
          <w:rFonts w:ascii="TimesNewRomanPSMT" w:hAnsi="TimesNewRomanPSMT" w:cs="TimesNewRomanPSMT"/>
        </w:rPr>
        <w:t>ś</w:t>
      </w:r>
      <w:r w:rsidRPr="00593E04">
        <w:rPr>
          <w:rFonts w:ascii="TimesNewRomanPSMT" w:hAnsi="TimesNewRomanPSMT" w:cs="TimesNewRomanPSMT"/>
        </w:rPr>
        <w:t>ci nale</w:t>
      </w:r>
      <w:r w:rsidR="00B46AEA">
        <w:rPr>
          <w:rFonts w:ascii="TimesNewRomanPSMT" w:hAnsi="TimesNewRomanPSMT" w:cs="TimesNewRomanPSMT"/>
        </w:rPr>
        <w:t>ż</w:t>
      </w:r>
      <w:r w:rsidRPr="00593E04">
        <w:rPr>
          <w:rFonts w:ascii="TimesNewRomanPSMT" w:hAnsi="TimesNewRomanPSMT" w:cs="TimesNewRomanPSMT"/>
        </w:rPr>
        <w:t>nych podatk</w:t>
      </w:r>
      <w:r w:rsidR="00B46AEA">
        <w:rPr>
          <w:rFonts w:ascii="TimesNewRomanPSMT" w:hAnsi="TimesNewRomanPSMT" w:cs="TimesNewRomanPSMT"/>
        </w:rPr>
        <w:t>ó</w:t>
      </w:r>
      <w:r w:rsidRPr="00593E04">
        <w:rPr>
          <w:rFonts w:ascii="TimesNewRomanPSMT" w:hAnsi="TimesNewRomanPSMT" w:cs="TimesNewRomanPSMT"/>
        </w:rPr>
        <w:t>w, opłat lub składek na ubezpieczenie społeczne lub zdrowotne wraz z odsetkami lub grzywnami lub zawarł wi</w:t>
      </w:r>
      <w:r w:rsidR="00B46AEA">
        <w:rPr>
          <w:rFonts w:ascii="TimesNewRomanPSMT" w:hAnsi="TimesNewRomanPSMT" w:cs="TimesNewRomanPSMT"/>
        </w:rPr>
        <w:t>ążą</w:t>
      </w:r>
      <w:r w:rsidRPr="00593E04">
        <w:rPr>
          <w:rFonts w:ascii="TimesNewRomanPSMT" w:hAnsi="TimesNewRomanPSMT" w:cs="TimesNewRomanPSMT"/>
        </w:rPr>
        <w:t>ce porozumienie w sprawie spłaty tych nale</w:t>
      </w:r>
      <w:r w:rsidR="00B46AEA">
        <w:rPr>
          <w:rFonts w:ascii="TimesNewRomanPSMT" w:hAnsi="TimesNewRomanPSMT" w:cs="TimesNewRomanPSMT"/>
        </w:rPr>
        <w:t>ż</w:t>
      </w:r>
      <w:r w:rsidRPr="00593E04">
        <w:rPr>
          <w:rFonts w:ascii="TimesNewRomanPSMT" w:hAnsi="TimesNewRomanPSMT" w:cs="TimesNewRomanPSMT"/>
        </w:rPr>
        <w:t>no</w:t>
      </w:r>
      <w:r w:rsidR="00B46AEA">
        <w:rPr>
          <w:rFonts w:ascii="TimesNewRomanPSMT" w:hAnsi="TimesNewRomanPSMT" w:cs="TimesNewRomanPSMT"/>
        </w:rPr>
        <w:t>ś</w:t>
      </w:r>
      <w:r w:rsidRPr="00593E04">
        <w:rPr>
          <w:rFonts w:ascii="TimesNewRomanPSMT" w:hAnsi="TimesNewRomanPSMT" w:cs="TimesNewRomanPSMT"/>
        </w:rPr>
        <w:t xml:space="preserve">ci; </w:t>
      </w:r>
    </w:p>
    <w:p w:rsidR="00250A07" w:rsidRDefault="00250A07" w:rsidP="00B46AEA">
      <w:pPr>
        <w:jc w:val="both"/>
        <w:rPr>
          <w:rFonts w:ascii="TimesNewRomanPSMT" w:hAnsi="TimesNewRomanPSMT" w:cs="TimesNewRomanPSMT"/>
        </w:rPr>
      </w:pPr>
    </w:p>
    <w:p w:rsidR="00250A07" w:rsidRDefault="00593E04" w:rsidP="00B46AEA">
      <w:pPr>
        <w:jc w:val="both"/>
        <w:rPr>
          <w:rFonts w:ascii="TimesNewRomanPSMT" w:hAnsi="TimesNewRomanPSMT" w:cs="TimesNewRomanPSMT"/>
        </w:rPr>
      </w:pPr>
      <w:r w:rsidRPr="00593E04">
        <w:rPr>
          <w:rFonts w:ascii="TimesNewRomanPSMT" w:hAnsi="TimesNewRomanPSMT" w:cs="TimesNewRomanPSMT"/>
        </w:rPr>
        <w:t>1.4. wobec kt</w:t>
      </w:r>
      <w:r w:rsidR="00B46AEA">
        <w:rPr>
          <w:rFonts w:ascii="TimesNewRomanPSMT" w:hAnsi="TimesNewRomanPSMT" w:cs="TimesNewRomanPSMT"/>
        </w:rPr>
        <w:t>ó</w:t>
      </w:r>
      <w:r w:rsidRPr="00593E04">
        <w:rPr>
          <w:rFonts w:ascii="TimesNewRomanPSMT" w:hAnsi="TimesNewRomanPSMT" w:cs="TimesNewRomanPSMT"/>
        </w:rPr>
        <w:t xml:space="preserve">rego </w:t>
      </w:r>
      <w:r w:rsidR="00B46AEA" w:rsidRPr="00B46AEA">
        <w:rPr>
          <w:rFonts w:ascii="TimesNewRomanPSMT" w:hAnsi="TimesNewRomanPSMT" w:cs="TimesNewRomanPSMT"/>
        </w:rPr>
        <w:t xml:space="preserve">prawomocnie </w:t>
      </w:r>
      <w:r w:rsidRPr="00593E04">
        <w:rPr>
          <w:rFonts w:ascii="TimesNewRomanPSMT" w:hAnsi="TimesNewRomanPSMT" w:cs="TimesNewRomanPSMT"/>
        </w:rPr>
        <w:t>orzeczono zakaz ubiegania si</w:t>
      </w:r>
      <w:r w:rsidR="00B46AEA">
        <w:rPr>
          <w:rFonts w:ascii="TimesNewRomanPSMT" w:hAnsi="TimesNewRomanPSMT" w:cs="TimesNewRomanPSMT"/>
        </w:rPr>
        <w:t>ę</w:t>
      </w:r>
      <w:r w:rsidRPr="00593E04">
        <w:rPr>
          <w:rFonts w:ascii="TimesNewRomanPSMT" w:hAnsi="TimesNewRomanPSMT" w:cs="TimesNewRomanPSMT"/>
        </w:rPr>
        <w:t xml:space="preserve"> o zam</w:t>
      </w:r>
      <w:r w:rsidR="00B46AEA">
        <w:rPr>
          <w:rFonts w:ascii="TimesNewRomanPSMT" w:hAnsi="TimesNewRomanPSMT" w:cs="TimesNewRomanPSMT"/>
        </w:rPr>
        <w:t>ó</w:t>
      </w:r>
      <w:r w:rsidRPr="00593E04">
        <w:rPr>
          <w:rFonts w:ascii="TimesNewRomanPSMT" w:hAnsi="TimesNewRomanPSMT" w:cs="TimesNewRomanPSMT"/>
        </w:rPr>
        <w:t>wienia publiczne;</w:t>
      </w:r>
      <w:r w:rsidRPr="00593E04">
        <w:rPr>
          <w:rFonts w:ascii="TimesNewRomanPSMT" w:hAnsi="TimesNewRomanPSMT" w:cs="TimesNewRomanPSMT"/>
        </w:rPr>
        <w:br/>
      </w:r>
    </w:p>
    <w:p w:rsidR="00B46AEA" w:rsidRDefault="00593E04" w:rsidP="00B46AEA">
      <w:pPr>
        <w:jc w:val="both"/>
        <w:rPr>
          <w:rFonts w:ascii="TimesNewRomanPSMT" w:hAnsi="TimesNewRomanPSMT" w:cs="TimesNewRomanPSMT"/>
        </w:rPr>
      </w:pPr>
      <w:r w:rsidRPr="00593E04">
        <w:rPr>
          <w:rFonts w:ascii="TimesNewRomanPSMT" w:hAnsi="TimesNewRomanPSMT" w:cs="TimesNewRomanPSMT"/>
        </w:rPr>
        <w:t>1.5. je</w:t>
      </w:r>
      <w:r w:rsidR="00B46AEA">
        <w:rPr>
          <w:rFonts w:ascii="TimesNewRomanPSMT" w:hAnsi="TimesNewRomanPSMT" w:cs="TimesNewRomanPSMT"/>
        </w:rPr>
        <w:t>ż</w:t>
      </w:r>
      <w:r w:rsidRPr="00593E04">
        <w:rPr>
          <w:rFonts w:ascii="TimesNewRomanPSMT" w:hAnsi="TimesNewRomanPSMT" w:cs="TimesNewRomanPSMT"/>
        </w:rPr>
        <w:t>eli Zamaw</w:t>
      </w:r>
      <w:r w:rsidR="00B46AEA">
        <w:rPr>
          <w:rFonts w:ascii="TimesNewRomanPSMT" w:hAnsi="TimesNewRomanPSMT" w:cs="TimesNewRomanPSMT"/>
        </w:rPr>
        <w:t>ia</w:t>
      </w:r>
      <w:r w:rsidRPr="00593E04">
        <w:rPr>
          <w:rFonts w:ascii="TimesNewRomanPSMT" w:hAnsi="TimesNewRomanPSMT" w:cs="TimesNewRomanPSMT"/>
        </w:rPr>
        <w:t>j</w:t>
      </w:r>
      <w:r w:rsidR="00B46AEA">
        <w:rPr>
          <w:rFonts w:ascii="TimesNewRomanPSMT" w:hAnsi="TimesNewRomanPSMT" w:cs="TimesNewRomanPSMT"/>
        </w:rPr>
        <w:t>ą</w:t>
      </w:r>
      <w:r w:rsidRPr="00593E04">
        <w:rPr>
          <w:rFonts w:ascii="TimesNewRomanPSMT" w:hAnsi="TimesNewRomanPSMT" w:cs="TimesNewRomanPSMT"/>
        </w:rPr>
        <w:t>cy mo</w:t>
      </w:r>
      <w:r w:rsidR="00B46AEA">
        <w:rPr>
          <w:rFonts w:ascii="TimesNewRomanPSMT" w:hAnsi="TimesNewRomanPSMT" w:cs="TimesNewRomanPSMT"/>
        </w:rPr>
        <w:t>ż</w:t>
      </w:r>
      <w:r w:rsidRPr="00593E04">
        <w:rPr>
          <w:rFonts w:ascii="TimesNewRomanPSMT" w:hAnsi="TimesNewRomanPSMT" w:cs="TimesNewRomanPSMT"/>
        </w:rPr>
        <w:t>e stwierdzi</w:t>
      </w:r>
      <w:r w:rsidR="00B46AEA">
        <w:rPr>
          <w:rFonts w:ascii="TimesNewRomanPSMT" w:hAnsi="TimesNewRomanPSMT" w:cs="TimesNewRomanPSMT"/>
        </w:rPr>
        <w:t>ć</w:t>
      </w:r>
      <w:r w:rsidRPr="00593E04">
        <w:rPr>
          <w:rFonts w:ascii="TimesNewRomanPSMT" w:hAnsi="TimesNewRomanPSMT" w:cs="TimesNewRomanPSMT"/>
        </w:rPr>
        <w:t xml:space="preserve">, na podstawie wiarygodnych przesłanek, </w:t>
      </w:r>
      <w:r w:rsidR="00B46AEA">
        <w:rPr>
          <w:rFonts w:ascii="TimesNewRomanPSMT" w:hAnsi="TimesNewRomanPSMT" w:cs="TimesNewRomanPSMT"/>
        </w:rPr>
        <w:t>ż</w:t>
      </w:r>
      <w:r w:rsidRPr="00593E04">
        <w:rPr>
          <w:rFonts w:ascii="TimesNewRomanPSMT" w:hAnsi="TimesNewRomanPSMT" w:cs="TimesNewRomanPSMT"/>
        </w:rPr>
        <w:t>e Wykonawca zawarł z innymi Wykonawcami porozumienie maj</w:t>
      </w:r>
      <w:r w:rsidR="00B46AEA">
        <w:rPr>
          <w:rFonts w:ascii="TimesNewRomanPSMT" w:hAnsi="TimesNewRomanPSMT" w:cs="TimesNewRomanPSMT"/>
        </w:rPr>
        <w:t>ą</w:t>
      </w:r>
      <w:r w:rsidRPr="00593E04">
        <w:rPr>
          <w:rFonts w:ascii="TimesNewRomanPSMT" w:hAnsi="TimesNewRomanPSMT" w:cs="TimesNewRomanPSMT"/>
        </w:rPr>
        <w:t>ce na celu zakł</w:t>
      </w:r>
      <w:r w:rsidR="00B46AEA">
        <w:rPr>
          <w:rFonts w:ascii="TimesNewRomanPSMT" w:hAnsi="TimesNewRomanPSMT" w:cs="TimesNewRomanPSMT"/>
        </w:rPr>
        <w:t>ó</w:t>
      </w:r>
      <w:r w:rsidRPr="00593E04">
        <w:rPr>
          <w:rFonts w:ascii="TimesNewRomanPSMT" w:hAnsi="TimesNewRomanPSMT" w:cs="TimesNewRomanPSMT"/>
        </w:rPr>
        <w:t>cenie konkurencji, w szczeg</w:t>
      </w:r>
      <w:r w:rsidR="00B46AEA">
        <w:rPr>
          <w:rFonts w:ascii="TimesNewRomanPSMT" w:hAnsi="TimesNewRomanPSMT" w:cs="TimesNewRomanPSMT"/>
        </w:rPr>
        <w:t>ó</w:t>
      </w:r>
      <w:r w:rsidRPr="00593E04">
        <w:rPr>
          <w:rFonts w:ascii="TimesNewRomanPSMT" w:hAnsi="TimesNewRomanPSMT" w:cs="TimesNewRomanPSMT"/>
        </w:rPr>
        <w:t>lno</w:t>
      </w:r>
      <w:r w:rsidR="00B46AEA">
        <w:rPr>
          <w:rFonts w:ascii="TimesNewRomanPSMT" w:hAnsi="TimesNewRomanPSMT" w:cs="TimesNewRomanPSMT"/>
        </w:rPr>
        <w:t>ś</w:t>
      </w:r>
      <w:r w:rsidRPr="00593E04">
        <w:rPr>
          <w:rFonts w:ascii="TimesNewRomanPSMT" w:hAnsi="TimesNewRomanPSMT" w:cs="TimesNewRomanPSMT"/>
        </w:rPr>
        <w:t>ci je</w:t>
      </w:r>
      <w:r w:rsidR="00B46AEA">
        <w:rPr>
          <w:rFonts w:ascii="TimesNewRomanPSMT" w:hAnsi="TimesNewRomanPSMT" w:cs="TimesNewRomanPSMT"/>
        </w:rPr>
        <w:t>ż</w:t>
      </w:r>
      <w:r w:rsidRPr="00593E04">
        <w:rPr>
          <w:rFonts w:ascii="TimesNewRomanPSMT" w:hAnsi="TimesNewRomanPSMT" w:cs="TimesNewRomanPSMT"/>
        </w:rPr>
        <w:t>eli nale</w:t>
      </w:r>
      <w:r w:rsidR="00B46AEA">
        <w:rPr>
          <w:rFonts w:ascii="TimesNewRomanPSMT" w:hAnsi="TimesNewRomanPSMT" w:cs="TimesNewRomanPSMT"/>
        </w:rPr>
        <w:t>żą</w:t>
      </w:r>
      <w:r w:rsidRPr="00593E04">
        <w:rPr>
          <w:rFonts w:ascii="TimesNewRomanPSMT" w:hAnsi="TimesNewRomanPSMT" w:cs="TimesNewRomanPSMT"/>
        </w:rPr>
        <w:t>c do tej samej grupy kapitałowej w rozumieniu ustawy z dnia 16 lutego 2007 r. o ochronie konkurencji i konsument</w:t>
      </w:r>
      <w:r w:rsidR="00B46AEA">
        <w:rPr>
          <w:rFonts w:ascii="TimesNewRomanPSMT" w:hAnsi="TimesNewRomanPSMT" w:cs="TimesNewRomanPSMT"/>
        </w:rPr>
        <w:t>ó</w:t>
      </w:r>
      <w:r w:rsidRPr="00593E04">
        <w:rPr>
          <w:rFonts w:ascii="TimesNewRomanPSMT" w:hAnsi="TimesNewRomanPSMT" w:cs="TimesNewRomanPSMT"/>
        </w:rPr>
        <w:t>w, zło</w:t>
      </w:r>
      <w:r w:rsidR="00B46AEA">
        <w:rPr>
          <w:rFonts w:ascii="TimesNewRomanPSMT" w:hAnsi="TimesNewRomanPSMT" w:cs="TimesNewRomanPSMT"/>
        </w:rPr>
        <w:t>ż</w:t>
      </w:r>
      <w:r w:rsidRPr="00593E04">
        <w:rPr>
          <w:rFonts w:ascii="TimesNewRomanPSMT" w:hAnsi="TimesNewRomanPSMT" w:cs="TimesNewRomanPSMT"/>
        </w:rPr>
        <w:t>yli odr</w:t>
      </w:r>
      <w:r w:rsidR="00B46AEA">
        <w:rPr>
          <w:rFonts w:ascii="TimesNewRomanPSMT" w:hAnsi="TimesNewRomanPSMT" w:cs="TimesNewRomanPSMT"/>
        </w:rPr>
        <w:t>ę</w:t>
      </w:r>
      <w:r w:rsidRPr="00593E04">
        <w:rPr>
          <w:rFonts w:ascii="TimesNewRomanPSMT" w:hAnsi="TimesNewRomanPSMT" w:cs="TimesNewRomanPSMT"/>
        </w:rPr>
        <w:t>bne oferty, oferty cz</w:t>
      </w:r>
      <w:r w:rsidR="00B46AEA">
        <w:rPr>
          <w:rFonts w:ascii="TimesNewRomanPSMT" w:hAnsi="TimesNewRomanPSMT" w:cs="TimesNewRomanPSMT"/>
        </w:rPr>
        <w:t>ęś</w:t>
      </w:r>
      <w:r w:rsidRPr="00593E04">
        <w:rPr>
          <w:rFonts w:ascii="TimesNewRomanPSMT" w:hAnsi="TimesNewRomanPSMT" w:cs="TimesNewRomanPSMT"/>
        </w:rPr>
        <w:t xml:space="preserve">ciowe lub wnioski o dopuszczenie do udziału w postepowaniu, chyba </w:t>
      </w:r>
      <w:r w:rsidR="00B46AEA">
        <w:rPr>
          <w:rFonts w:ascii="TimesNewRomanPSMT" w:hAnsi="TimesNewRomanPSMT" w:cs="TimesNewRomanPSMT"/>
        </w:rPr>
        <w:t>ż</w:t>
      </w:r>
      <w:r w:rsidRPr="00593E04">
        <w:rPr>
          <w:rFonts w:ascii="TimesNewRomanPSMT" w:hAnsi="TimesNewRomanPSMT" w:cs="TimesNewRomanPSMT"/>
        </w:rPr>
        <w:t>e wyka</w:t>
      </w:r>
      <w:r w:rsidR="00B46AEA">
        <w:rPr>
          <w:rFonts w:ascii="TimesNewRomanPSMT" w:hAnsi="TimesNewRomanPSMT" w:cs="TimesNewRomanPSMT"/>
        </w:rPr>
        <w:t>żą</w:t>
      </w:r>
      <w:r w:rsidRPr="00593E04">
        <w:rPr>
          <w:rFonts w:ascii="TimesNewRomanPSMT" w:hAnsi="TimesNewRomanPSMT" w:cs="TimesNewRomanPSMT"/>
        </w:rPr>
        <w:t xml:space="preserve">, </w:t>
      </w:r>
      <w:r w:rsidR="00B46AEA">
        <w:rPr>
          <w:rFonts w:ascii="TimesNewRomanPSMT" w:hAnsi="TimesNewRomanPSMT" w:cs="TimesNewRomanPSMT"/>
        </w:rPr>
        <w:t>ż</w:t>
      </w:r>
      <w:r w:rsidRPr="00593E04">
        <w:rPr>
          <w:rFonts w:ascii="TimesNewRomanPSMT" w:hAnsi="TimesNewRomanPSMT" w:cs="TimesNewRomanPSMT"/>
        </w:rPr>
        <w:t>e przygotowali te oferty lub wnioski niezale</w:t>
      </w:r>
      <w:r w:rsidR="00B46AEA">
        <w:rPr>
          <w:rFonts w:ascii="TimesNewRomanPSMT" w:hAnsi="TimesNewRomanPSMT" w:cs="TimesNewRomanPSMT"/>
        </w:rPr>
        <w:t>ż</w:t>
      </w:r>
      <w:r w:rsidRPr="00593E04">
        <w:rPr>
          <w:rFonts w:ascii="TimesNewRomanPSMT" w:hAnsi="TimesNewRomanPSMT" w:cs="TimesNewRomanPSMT"/>
        </w:rPr>
        <w:t>nie od siebie;</w:t>
      </w:r>
    </w:p>
    <w:p w:rsidR="00B46AEA" w:rsidRDefault="00593E04" w:rsidP="00B46AEA">
      <w:pPr>
        <w:jc w:val="both"/>
        <w:rPr>
          <w:rFonts w:ascii="TimesNewRomanPSMT" w:hAnsi="TimesNewRomanPSMT" w:cs="TimesNewRomanPSMT"/>
        </w:rPr>
      </w:pPr>
      <w:r w:rsidRPr="00593E04">
        <w:rPr>
          <w:rFonts w:ascii="TimesNewRomanPSMT" w:hAnsi="TimesNewRomanPSMT" w:cs="TimesNewRomanPSMT"/>
        </w:rPr>
        <w:br/>
        <w:t>1.6. je</w:t>
      </w:r>
      <w:r w:rsidR="00B46AEA">
        <w:rPr>
          <w:rFonts w:ascii="TimesNewRomanPSMT" w:hAnsi="TimesNewRomanPSMT" w:cs="TimesNewRomanPSMT"/>
        </w:rPr>
        <w:t>ż</w:t>
      </w:r>
      <w:r w:rsidRPr="00593E04">
        <w:rPr>
          <w:rFonts w:ascii="TimesNewRomanPSMT" w:hAnsi="TimesNewRomanPSMT" w:cs="TimesNewRomanPSMT"/>
        </w:rPr>
        <w:t>eli, w przypadkach, o kt</w:t>
      </w:r>
      <w:r w:rsidR="00B46AEA">
        <w:rPr>
          <w:rFonts w:ascii="TimesNewRomanPSMT" w:hAnsi="TimesNewRomanPSMT" w:cs="TimesNewRomanPSMT"/>
        </w:rPr>
        <w:t>ó</w:t>
      </w:r>
      <w:r w:rsidRPr="00593E04">
        <w:rPr>
          <w:rFonts w:ascii="TimesNewRomanPSMT" w:hAnsi="TimesNewRomanPSMT" w:cs="TimesNewRomanPSMT"/>
        </w:rPr>
        <w:t xml:space="preserve">rych mowa w art. 85 ust. 1 </w:t>
      </w:r>
      <w:proofErr w:type="spellStart"/>
      <w:r w:rsidR="00B46AEA">
        <w:rPr>
          <w:rFonts w:ascii="TimesNewRomanPSMT" w:hAnsi="TimesNewRomanPSMT" w:cs="TimesNewRomanPSMT"/>
        </w:rPr>
        <w:t>P</w:t>
      </w:r>
      <w:r w:rsidRPr="00593E04">
        <w:rPr>
          <w:rFonts w:ascii="TimesNewRomanPSMT" w:hAnsi="TimesNewRomanPSMT" w:cs="TimesNewRomanPSMT"/>
        </w:rPr>
        <w:t>zp</w:t>
      </w:r>
      <w:proofErr w:type="spellEnd"/>
      <w:r w:rsidRPr="00593E04">
        <w:rPr>
          <w:rFonts w:ascii="TimesNewRomanPSMT" w:hAnsi="TimesNewRomanPSMT" w:cs="TimesNewRomanPSMT"/>
        </w:rPr>
        <w:t>, doszło do zakł</w:t>
      </w:r>
      <w:r w:rsidR="00B46AEA">
        <w:rPr>
          <w:rFonts w:ascii="TimesNewRomanPSMT" w:hAnsi="TimesNewRomanPSMT" w:cs="TimesNewRomanPSMT"/>
        </w:rPr>
        <w:t>ó</w:t>
      </w:r>
      <w:r w:rsidRPr="00593E04">
        <w:rPr>
          <w:rFonts w:ascii="TimesNewRomanPSMT" w:hAnsi="TimesNewRomanPSMT" w:cs="TimesNewRomanPSMT"/>
        </w:rPr>
        <w:t>cenia konkurencji wynikaj</w:t>
      </w:r>
      <w:r w:rsidR="00B46AEA">
        <w:rPr>
          <w:rFonts w:ascii="TimesNewRomanPSMT" w:hAnsi="TimesNewRomanPSMT" w:cs="TimesNewRomanPSMT"/>
        </w:rPr>
        <w:t>ą</w:t>
      </w:r>
      <w:r w:rsidRPr="00593E04">
        <w:rPr>
          <w:rFonts w:ascii="TimesNewRomanPSMT" w:hAnsi="TimesNewRomanPSMT" w:cs="TimesNewRomanPSMT"/>
        </w:rPr>
        <w:t>cego z wcze</w:t>
      </w:r>
      <w:r w:rsidR="00B46AEA">
        <w:rPr>
          <w:rFonts w:ascii="TimesNewRomanPSMT" w:hAnsi="TimesNewRomanPSMT" w:cs="TimesNewRomanPSMT"/>
        </w:rPr>
        <w:t>ś</w:t>
      </w:r>
      <w:r w:rsidRPr="00593E04">
        <w:rPr>
          <w:rFonts w:ascii="TimesNewRomanPSMT" w:hAnsi="TimesNewRomanPSMT" w:cs="TimesNewRomanPSMT"/>
        </w:rPr>
        <w:t>niejszego zaanga</w:t>
      </w:r>
      <w:r w:rsidR="00B46AEA">
        <w:rPr>
          <w:rFonts w:ascii="TimesNewRomanPSMT" w:hAnsi="TimesNewRomanPSMT" w:cs="TimesNewRomanPSMT"/>
        </w:rPr>
        <w:t>ż</w:t>
      </w:r>
      <w:r w:rsidRPr="00593E04">
        <w:rPr>
          <w:rFonts w:ascii="TimesNewRomanPSMT" w:hAnsi="TimesNewRomanPSMT" w:cs="TimesNewRomanPSMT"/>
        </w:rPr>
        <w:t>owania tego Wykonawcy lub podmiotu, kt</w:t>
      </w:r>
      <w:r w:rsidR="00B46AEA">
        <w:rPr>
          <w:rFonts w:ascii="TimesNewRomanPSMT" w:hAnsi="TimesNewRomanPSMT" w:cs="TimesNewRomanPSMT"/>
        </w:rPr>
        <w:t>ó</w:t>
      </w:r>
      <w:r w:rsidRPr="00593E04">
        <w:rPr>
          <w:rFonts w:ascii="TimesNewRomanPSMT" w:hAnsi="TimesNewRomanPSMT" w:cs="TimesNewRomanPSMT"/>
        </w:rPr>
        <w:t>ry nale</w:t>
      </w:r>
      <w:r w:rsidR="00B46AEA">
        <w:rPr>
          <w:rFonts w:ascii="TimesNewRomanPSMT" w:hAnsi="TimesNewRomanPSMT" w:cs="TimesNewRomanPSMT"/>
        </w:rPr>
        <w:t>ż</w:t>
      </w:r>
      <w:r w:rsidRPr="00593E04">
        <w:rPr>
          <w:rFonts w:ascii="TimesNewRomanPSMT" w:hAnsi="TimesNewRomanPSMT" w:cs="TimesNewRomanPSMT"/>
        </w:rPr>
        <w:t>y z wykonawcą do tej samej grupy kapitałowej w rozumieniu ustawy z dnia 16 lutego 2007 r. o ochronie konkurencji i konsument</w:t>
      </w:r>
      <w:r w:rsidR="00B46AEA">
        <w:rPr>
          <w:rFonts w:ascii="TimesNewRomanPSMT" w:hAnsi="TimesNewRomanPSMT" w:cs="TimesNewRomanPSMT"/>
        </w:rPr>
        <w:t>ó</w:t>
      </w:r>
      <w:r w:rsidRPr="00593E04">
        <w:rPr>
          <w:rFonts w:ascii="TimesNewRomanPSMT" w:hAnsi="TimesNewRomanPSMT" w:cs="TimesNewRomanPSMT"/>
        </w:rPr>
        <w:t xml:space="preserve">w, chyba </w:t>
      </w:r>
      <w:r w:rsidR="00B46AEA">
        <w:rPr>
          <w:rFonts w:ascii="TimesNewRomanPSMT" w:hAnsi="TimesNewRomanPSMT" w:cs="TimesNewRomanPSMT"/>
        </w:rPr>
        <w:t>ż</w:t>
      </w:r>
      <w:r w:rsidRPr="00593E04">
        <w:rPr>
          <w:rFonts w:ascii="TimesNewRomanPSMT" w:hAnsi="TimesNewRomanPSMT" w:cs="TimesNewRomanPSMT"/>
        </w:rPr>
        <w:t>e spowodowane tym zakł</w:t>
      </w:r>
      <w:r w:rsidR="00B46AEA">
        <w:rPr>
          <w:rFonts w:ascii="TimesNewRomanPSMT" w:hAnsi="TimesNewRomanPSMT" w:cs="TimesNewRomanPSMT"/>
        </w:rPr>
        <w:t>ó</w:t>
      </w:r>
      <w:r w:rsidRPr="00593E04">
        <w:rPr>
          <w:rFonts w:ascii="TimesNewRomanPSMT" w:hAnsi="TimesNewRomanPSMT" w:cs="TimesNewRomanPSMT"/>
        </w:rPr>
        <w:t>cenie konkurencji mo</w:t>
      </w:r>
      <w:r w:rsidR="00B46AEA">
        <w:rPr>
          <w:rFonts w:ascii="TimesNewRomanPSMT" w:hAnsi="TimesNewRomanPSMT" w:cs="TimesNewRomanPSMT"/>
        </w:rPr>
        <w:t>ż</w:t>
      </w:r>
      <w:r w:rsidRPr="00593E04">
        <w:rPr>
          <w:rFonts w:ascii="TimesNewRomanPSMT" w:hAnsi="TimesNewRomanPSMT" w:cs="TimesNewRomanPSMT"/>
        </w:rPr>
        <w:t>e by</w:t>
      </w:r>
      <w:r w:rsidR="00B46AEA">
        <w:rPr>
          <w:rFonts w:ascii="TimesNewRomanPSMT" w:hAnsi="TimesNewRomanPSMT" w:cs="TimesNewRomanPSMT"/>
        </w:rPr>
        <w:t>ć</w:t>
      </w:r>
      <w:r w:rsidRPr="00593E04">
        <w:rPr>
          <w:rFonts w:ascii="TimesNewRomanPSMT" w:hAnsi="TimesNewRomanPSMT" w:cs="TimesNewRomanPSMT"/>
        </w:rPr>
        <w:t xml:space="preserve"> wyeliminowane w inny spos</w:t>
      </w:r>
      <w:r w:rsidR="00B46AEA">
        <w:rPr>
          <w:rFonts w:ascii="TimesNewRomanPSMT" w:hAnsi="TimesNewRomanPSMT" w:cs="TimesNewRomanPSMT"/>
        </w:rPr>
        <w:t>ó</w:t>
      </w:r>
      <w:r w:rsidRPr="00593E04">
        <w:rPr>
          <w:rFonts w:ascii="TimesNewRomanPSMT" w:hAnsi="TimesNewRomanPSMT" w:cs="TimesNewRomanPSMT"/>
        </w:rPr>
        <w:t>b ni</w:t>
      </w:r>
      <w:r w:rsidR="00B46AEA">
        <w:rPr>
          <w:rFonts w:ascii="TimesNewRomanPSMT" w:hAnsi="TimesNewRomanPSMT" w:cs="TimesNewRomanPSMT"/>
        </w:rPr>
        <w:t>ż</w:t>
      </w:r>
      <w:r w:rsidRPr="00593E04">
        <w:rPr>
          <w:rFonts w:ascii="TimesNewRomanPSMT" w:hAnsi="TimesNewRomanPSMT" w:cs="TimesNewRomanPSMT"/>
        </w:rPr>
        <w:t xml:space="preserve"> przez wykluczenie Wykonawcy z udziału w post</w:t>
      </w:r>
      <w:r w:rsidR="00B46AEA">
        <w:rPr>
          <w:rFonts w:ascii="TimesNewRomanPSMT" w:hAnsi="TimesNewRomanPSMT" w:cs="TimesNewRomanPSMT"/>
        </w:rPr>
        <w:t>ę</w:t>
      </w:r>
      <w:r w:rsidRPr="00593E04">
        <w:rPr>
          <w:rFonts w:ascii="TimesNewRomanPSMT" w:hAnsi="TimesNewRomanPSMT" w:cs="TimesNewRomanPSMT"/>
        </w:rPr>
        <w:t>powaniu o udzielenie zam</w:t>
      </w:r>
      <w:r w:rsidR="00B46AEA">
        <w:rPr>
          <w:rFonts w:ascii="TimesNewRomanPSMT" w:hAnsi="TimesNewRomanPSMT" w:cs="TimesNewRomanPSMT"/>
        </w:rPr>
        <w:t>ó</w:t>
      </w:r>
      <w:r w:rsidRPr="00593E04">
        <w:rPr>
          <w:rFonts w:ascii="TimesNewRomanPSMT" w:hAnsi="TimesNewRomanPSMT" w:cs="TimesNewRomanPSMT"/>
        </w:rPr>
        <w:t>wienia.</w:t>
      </w:r>
    </w:p>
    <w:p w:rsidR="00593E04" w:rsidRDefault="00593E04" w:rsidP="00B46AEA">
      <w:pPr>
        <w:jc w:val="both"/>
        <w:rPr>
          <w:rFonts w:ascii="TimesNewRomanPSMT" w:hAnsi="TimesNewRomanPSMT" w:cs="TimesNewRomanPSMT"/>
        </w:rPr>
      </w:pPr>
      <w:r w:rsidRPr="00593E04">
        <w:rPr>
          <w:rFonts w:ascii="TimesNewRomanPSMT" w:hAnsi="TimesNewRomanPSMT" w:cs="TimesNewRomanPSMT"/>
        </w:rPr>
        <w:lastRenderedPageBreak/>
        <w:br/>
        <w:t>2. Wykonawca mo</w:t>
      </w:r>
      <w:r w:rsidR="00B46AEA">
        <w:rPr>
          <w:rFonts w:ascii="TimesNewRomanPSMT" w:hAnsi="TimesNewRomanPSMT" w:cs="TimesNewRomanPSMT"/>
        </w:rPr>
        <w:t>ż</w:t>
      </w:r>
      <w:r w:rsidRPr="00593E04">
        <w:rPr>
          <w:rFonts w:ascii="TimesNewRomanPSMT" w:hAnsi="TimesNewRomanPSMT" w:cs="TimesNewRomanPSMT"/>
        </w:rPr>
        <w:t>e zosta</w:t>
      </w:r>
      <w:r w:rsidR="00B46AEA">
        <w:rPr>
          <w:rFonts w:ascii="TimesNewRomanPSMT" w:hAnsi="TimesNewRomanPSMT" w:cs="TimesNewRomanPSMT"/>
        </w:rPr>
        <w:t>ć</w:t>
      </w:r>
      <w:r w:rsidRPr="00593E04">
        <w:rPr>
          <w:rFonts w:ascii="TimesNewRomanPSMT" w:hAnsi="TimesNewRomanPSMT" w:cs="TimesNewRomanPSMT"/>
        </w:rPr>
        <w:t xml:space="preserve"> wykluczony przez Zamawiaj</w:t>
      </w:r>
      <w:r w:rsidR="00B46AEA">
        <w:rPr>
          <w:rFonts w:ascii="TimesNewRomanPSMT" w:hAnsi="TimesNewRomanPSMT" w:cs="TimesNewRomanPSMT"/>
        </w:rPr>
        <w:t>ą</w:t>
      </w:r>
      <w:r w:rsidRPr="00593E04">
        <w:rPr>
          <w:rFonts w:ascii="TimesNewRomanPSMT" w:hAnsi="TimesNewRomanPSMT" w:cs="TimesNewRomanPSMT"/>
        </w:rPr>
        <w:t>cego na ka</w:t>
      </w:r>
      <w:r w:rsidR="00B46AEA">
        <w:rPr>
          <w:rFonts w:ascii="TimesNewRomanPSMT" w:hAnsi="TimesNewRomanPSMT" w:cs="TimesNewRomanPSMT"/>
        </w:rPr>
        <w:t>ż</w:t>
      </w:r>
      <w:r w:rsidRPr="00593E04">
        <w:rPr>
          <w:rFonts w:ascii="TimesNewRomanPSMT" w:hAnsi="TimesNewRomanPSMT" w:cs="TimesNewRomanPSMT"/>
        </w:rPr>
        <w:t>dym etapie post</w:t>
      </w:r>
      <w:r w:rsidR="00B46AEA">
        <w:rPr>
          <w:rFonts w:ascii="TimesNewRomanPSMT" w:hAnsi="TimesNewRomanPSMT" w:cs="TimesNewRomanPSMT"/>
        </w:rPr>
        <w:t>ę</w:t>
      </w:r>
      <w:r w:rsidRPr="00593E04">
        <w:rPr>
          <w:rFonts w:ascii="TimesNewRomanPSMT" w:hAnsi="TimesNewRomanPSMT" w:cs="TimesNewRomanPSMT"/>
        </w:rPr>
        <w:t>powania o udzielenie zam</w:t>
      </w:r>
      <w:r w:rsidR="00B46AEA">
        <w:rPr>
          <w:rFonts w:ascii="TimesNewRomanPSMT" w:hAnsi="TimesNewRomanPSMT" w:cs="TimesNewRomanPSMT"/>
        </w:rPr>
        <w:t>ó</w:t>
      </w:r>
      <w:r w:rsidRPr="00593E04">
        <w:rPr>
          <w:rFonts w:ascii="TimesNewRomanPSMT" w:hAnsi="TimesNewRomanPSMT" w:cs="TimesNewRomanPSMT"/>
        </w:rPr>
        <w:t xml:space="preserve">wienia. </w:t>
      </w:r>
    </w:p>
    <w:p w:rsidR="00914D90" w:rsidRDefault="00914D90" w:rsidP="00B46AEA">
      <w:pPr>
        <w:jc w:val="both"/>
        <w:rPr>
          <w:rFonts w:ascii="TimesNewRomanPSMT" w:hAnsi="TimesNewRomanPSMT" w:cs="TimesNewRomanPSMT"/>
        </w:rPr>
      </w:pPr>
    </w:p>
    <w:p w:rsidR="00266FB3" w:rsidRDefault="00266FB3" w:rsidP="00B46AEA">
      <w:pPr>
        <w:jc w:val="both"/>
        <w:rPr>
          <w:rFonts w:ascii="TimesNewRomanPSMT" w:hAnsi="TimesNewRomanPSMT" w:cs="TimesNewRomanPSMT"/>
        </w:rPr>
      </w:pPr>
    </w:p>
    <w:p w:rsidR="00914D90" w:rsidRPr="00841252" w:rsidRDefault="00914D90" w:rsidP="00914D90">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 xml:space="preserve">Rozdział XVI. Podstawy wykluczenia, o których mowa w art. 109 ust. 1 ustawy </w:t>
      </w:r>
      <w:proofErr w:type="spellStart"/>
      <w:r>
        <w:rPr>
          <w:rFonts w:eastAsiaTheme="majorEastAsia"/>
          <w:b/>
        </w:rPr>
        <w:t>Pzp</w:t>
      </w:r>
      <w:proofErr w:type="spellEnd"/>
    </w:p>
    <w:p w:rsidR="00914D90" w:rsidRPr="0051315A" w:rsidRDefault="00914D90" w:rsidP="00914D90">
      <w:pPr>
        <w:spacing w:after="200" w:line="252" w:lineRule="auto"/>
        <w:contextualSpacing/>
        <w:jc w:val="both"/>
        <w:rPr>
          <w:rFonts w:eastAsiaTheme="majorEastAsia"/>
          <w:bCs/>
        </w:rPr>
      </w:pPr>
      <w:r>
        <w:rPr>
          <w:rFonts w:eastAsiaTheme="majorEastAsia"/>
          <w:bCs/>
        </w:rPr>
        <w:t xml:space="preserve">Zamawiający </w:t>
      </w:r>
      <w:r>
        <w:rPr>
          <w:rFonts w:eastAsiaTheme="majorEastAsia"/>
          <w:b/>
          <w:bCs/>
        </w:rPr>
        <w:t>nie przewiduje</w:t>
      </w:r>
      <w:r>
        <w:rPr>
          <w:rFonts w:eastAsiaTheme="majorEastAsia"/>
          <w:bCs/>
        </w:rPr>
        <w:t xml:space="preserve"> podstaw wykluczenia, o których mowa w art. 109 ust. 1 ustawy </w:t>
      </w:r>
      <w:proofErr w:type="spellStart"/>
      <w:r>
        <w:rPr>
          <w:rFonts w:eastAsiaTheme="majorEastAsia"/>
          <w:bCs/>
        </w:rPr>
        <w:t>Pzp</w:t>
      </w:r>
      <w:proofErr w:type="spellEnd"/>
      <w:r>
        <w:rPr>
          <w:rFonts w:eastAsiaTheme="majorEastAsia"/>
          <w:bCs/>
        </w:rPr>
        <w:t>.</w:t>
      </w:r>
    </w:p>
    <w:p w:rsidR="00914D90" w:rsidRDefault="00914D90" w:rsidP="00B46AEA">
      <w:pPr>
        <w:jc w:val="both"/>
        <w:rPr>
          <w:rFonts w:ascii="TimesNewRomanPSMT" w:hAnsi="TimesNewRomanPSMT" w:cs="TimesNewRomanPSMT"/>
        </w:rPr>
      </w:pPr>
    </w:p>
    <w:p w:rsidR="007B50ED" w:rsidRPr="0051315A" w:rsidRDefault="007B50ED" w:rsidP="007B50ED">
      <w:pPr>
        <w:spacing w:after="200" w:line="252" w:lineRule="auto"/>
        <w:contextualSpacing/>
        <w:jc w:val="both"/>
        <w:rPr>
          <w:rFonts w:eastAsiaTheme="majorEastAsia"/>
          <w:bCs/>
        </w:rPr>
      </w:pPr>
    </w:p>
    <w:p w:rsidR="007B50ED" w:rsidRPr="00841252" w:rsidRDefault="007B50ED" w:rsidP="007B50ED">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XVII. Przesłanki odrzucenia ofert</w:t>
      </w:r>
    </w:p>
    <w:p w:rsidR="007B50ED" w:rsidRPr="000002CD" w:rsidRDefault="007B50ED" w:rsidP="007B50ED">
      <w:r w:rsidRPr="000002CD">
        <w:rPr>
          <w:rFonts w:ascii="TimesNewRomanPSMT" w:hAnsi="TimesNewRomanPSMT" w:cs="TimesNewRomanPSMT"/>
        </w:rPr>
        <w:t>Zamawiaj</w:t>
      </w:r>
      <w:r>
        <w:rPr>
          <w:rFonts w:ascii="TimesNewRomanPSMT" w:hAnsi="TimesNewRomanPSMT" w:cs="TimesNewRomanPSMT"/>
        </w:rPr>
        <w:t>ą</w:t>
      </w:r>
      <w:r w:rsidRPr="000002CD">
        <w:rPr>
          <w:rFonts w:ascii="TimesNewRomanPSMT" w:hAnsi="TimesNewRomanPSMT" w:cs="TimesNewRomanPSMT"/>
        </w:rPr>
        <w:t>cy odrzuc</w:t>
      </w:r>
      <w:r>
        <w:rPr>
          <w:rFonts w:ascii="TimesNewRomanPSMT" w:hAnsi="TimesNewRomanPSMT" w:cs="TimesNewRomanPSMT"/>
        </w:rPr>
        <w:t>i</w:t>
      </w:r>
      <w:r w:rsidRPr="000002CD">
        <w:rPr>
          <w:rFonts w:ascii="TimesNewRomanPSMT" w:hAnsi="TimesNewRomanPSMT" w:cs="TimesNewRomanPSMT"/>
        </w:rPr>
        <w:t xml:space="preserve"> ofert</w:t>
      </w:r>
      <w:r>
        <w:rPr>
          <w:rFonts w:ascii="TimesNewRomanPSMT" w:hAnsi="TimesNewRomanPSMT" w:cs="TimesNewRomanPSMT"/>
        </w:rPr>
        <w:t>ę w niniejszym postępowaniu</w:t>
      </w:r>
      <w:r w:rsidRPr="000002CD">
        <w:rPr>
          <w:rFonts w:ascii="TimesNewRomanPSMT" w:hAnsi="TimesNewRomanPSMT" w:cs="TimesNewRomanPSMT"/>
        </w:rPr>
        <w:t>, je</w:t>
      </w:r>
      <w:r>
        <w:rPr>
          <w:rFonts w:ascii="TimesNewRomanPSMT" w:hAnsi="TimesNewRomanPSMT" w:cs="TimesNewRomanPSMT"/>
        </w:rPr>
        <w:t>ż</w:t>
      </w:r>
      <w:r w:rsidRPr="000002CD">
        <w:rPr>
          <w:rFonts w:ascii="TimesNewRomanPSMT" w:hAnsi="TimesNewRomanPSMT" w:cs="TimesNewRomanPSMT"/>
        </w:rPr>
        <w:t xml:space="preserve">eli: </w:t>
      </w:r>
    </w:p>
    <w:p w:rsidR="007B50ED" w:rsidRPr="000002CD" w:rsidRDefault="007B50ED" w:rsidP="007B50ED">
      <w:r w:rsidRPr="000002CD">
        <w:rPr>
          <w:rFonts w:ascii="TimesNewRomanPSMT" w:hAnsi="TimesNewRomanPSMT" w:cs="TimesNewRomanPSMT"/>
        </w:rPr>
        <w:t>1)  została zło</w:t>
      </w:r>
      <w:r>
        <w:rPr>
          <w:rFonts w:ascii="TimesNewRomanPSMT" w:hAnsi="TimesNewRomanPSMT" w:cs="TimesNewRomanPSMT"/>
        </w:rPr>
        <w:t>ż</w:t>
      </w:r>
      <w:r w:rsidRPr="000002CD">
        <w:rPr>
          <w:rFonts w:ascii="TimesNewRomanPSMT" w:hAnsi="TimesNewRomanPSMT" w:cs="TimesNewRomanPSMT"/>
        </w:rPr>
        <w:t xml:space="preserve">ona po terminie składania ofert; </w:t>
      </w:r>
    </w:p>
    <w:p w:rsidR="007B50ED" w:rsidRPr="000002CD" w:rsidRDefault="007B50ED" w:rsidP="007B50ED">
      <w:r w:rsidRPr="000002CD">
        <w:rPr>
          <w:rFonts w:ascii="TimesNewRomanPSMT" w:hAnsi="TimesNewRomanPSMT" w:cs="TimesNewRomanPSMT"/>
        </w:rPr>
        <w:t>2)  została zło</w:t>
      </w:r>
      <w:r>
        <w:rPr>
          <w:rFonts w:ascii="TimesNewRomanPSMT" w:hAnsi="TimesNewRomanPSMT" w:cs="TimesNewRomanPSMT"/>
        </w:rPr>
        <w:t>ż</w:t>
      </w:r>
      <w:r w:rsidRPr="000002CD">
        <w:rPr>
          <w:rFonts w:ascii="TimesNewRomanPSMT" w:hAnsi="TimesNewRomanPSMT" w:cs="TimesNewRomanPSMT"/>
        </w:rPr>
        <w:t>ona przez</w:t>
      </w:r>
      <w:r>
        <w:rPr>
          <w:rFonts w:ascii="TimesNewRomanPSMT" w:hAnsi="TimesNewRomanPSMT" w:cs="TimesNewRomanPSMT"/>
        </w:rPr>
        <w:t xml:space="preserve"> W</w:t>
      </w:r>
      <w:r w:rsidRPr="000002CD">
        <w:rPr>
          <w:rFonts w:ascii="TimesNewRomanPSMT" w:hAnsi="TimesNewRomanPSMT" w:cs="TimesNewRomanPSMT"/>
        </w:rPr>
        <w:t>ykonawc</w:t>
      </w:r>
      <w:r>
        <w:rPr>
          <w:rFonts w:ascii="TimesNewRomanPSMT" w:hAnsi="TimesNewRomanPSMT" w:cs="TimesNewRomanPSMT"/>
        </w:rPr>
        <w:t>ę</w:t>
      </w:r>
      <w:r w:rsidRPr="000002CD">
        <w:rPr>
          <w:rFonts w:ascii="TimesNewRomanPSMT" w:hAnsi="TimesNewRomanPSMT" w:cs="TimesNewRomanPSMT"/>
        </w:rPr>
        <w:t xml:space="preserve">: </w:t>
      </w:r>
    </w:p>
    <w:p w:rsidR="007B50ED" w:rsidRPr="000002CD" w:rsidRDefault="007B50ED" w:rsidP="007B50ED">
      <w:r w:rsidRPr="000002CD">
        <w:rPr>
          <w:rFonts w:ascii="TimesNewRomanPSMT" w:hAnsi="TimesNewRomanPSMT" w:cs="TimesNewRomanPSMT"/>
        </w:rPr>
        <w:t>a)  podlegaj</w:t>
      </w:r>
      <w:r>
        <w:rPr>
          <w:rFonts w:ascii="TimesNewRomanPSMT" w:hAnsi="TimesNewRomanPSMT" w:cs="TimesNewRomanPSMT"/>
        </w:rPr>
        <w:t>ą</w:t>
      </w:r>
      <w:r w:rsidRPr="000002CD">
        <w:rPr>
          <w:rFonts w:ascii="TimesNewRomanPSMT" w:hAnsi="TimesNewRomanPSMT" w:cs="TimesNewRomanPSMT"/>
        </w:rPr>
        <w:t>cego wykluczeniu z post</w:t>
      </w:r>
      <w:r>
        <w:rPr>
          <w:rFonts w:ascii="TimesNewRomanPSMT" w:hAnsi="TimesNewRomanPSMT" w:cs="TimesNewRomanPSMT"/>
        </w:rPr>
        <w:t>ę</w:t>
      </w:r>
      <w:r w:rsidRPr="000002CD">
        <w:rPr>
          <w:rFonts w:ascii="TimesNewRomanPSMT" w:hAnsi="TimesNewRomanPSMT" w:cs="TimesNewRomanPSMT"/>
        </w:rPr>
        <w:t xml:space="preserve">powania lub </w:t>
      </w:r>
    </w:p>
    <w:p w:rsidR="007B50ED" w:rsidRPr="000002CD" w:rsidRDefault="007B50ED" w:rsidP="007B50ED">
      <w:r w:rsidRPr="000002CD">
        <w:rPr>
          <w:rFonts w:ascii="TimesNewRomanPSMT" w:hAnsi="TimesNewRomanPSMT" w:cs="TimesNewRomanPSMT"/>
        </w:rPr>
        <w:t>b)  niespełniaj</w:t>
      </w:r>
      <w:r>
        <w:rPr>
          <w:rFonts w:ascii="TimesNewRomanPSMT" w:hAnsi="TimesNewRomanPSMT" w:cs="TimesNewRomanPSMT"/>
        </w:rPr>
        <w:t>ą</w:t>
      </w:r>
      <w:r w:rsidRPr="000002CD">
        <w:rPr>
          <w:rFonts w:ascii="TimesNewRomanPSMT" w:hAnsi="TimesNewRomanPSMT" w:cs="TimesNewRomanPSMT"/>
        </w:rPr>
        <w:t>cego warunk</w:t>
      </w:r>
      <w:r>
        <w:rPr>
          <w:rFonts w:ascii="TimesNewRomanPSMT" w:hAnsi="TimesNewRomanPSMT" w:cs="TimesNewRomanPSMT"/>
        </w:rPr>
        <w:t>ó</w:t>
      </w:r>
      <w:r w:rsidRPr="000002CD">
        <w:rPr>
          <w:rFonts w:ascii="TimesNewRomanPSMT" w:hAnsi="TimesNewRomanPSMT" w:cs="TimesNewRomanPSMT"/>
        </w:rPr>
        <w:t>w udziału w post</w:t>
      </w:r>
      <w:r>
        <w:rPr>
          <w:rFonts w:ascii="TimesNewRomanPSMT" w:hAnsi="TimesNewRomanPSMT" w:cs="TimesNewRomanPSMT"/>
        </w:rPr>
        <w:t>ę</w:t>
      </w:r>
      <w:r w:rsidRPr="000002CD">
        <w:rPr>
          <w:rFonts w:ascii="TimesNewRomanPSMT" w:hAnsi="TimesNewRomanPSMT" w:cs="TimesNewRomanPSMT"/>
        </w:rPr>
        <w:t xml:space="preserve">powaniu lub </w:t>
      </w:r>
    </w:p>
    <w:p w:rsidR="007B50ED" w:rsidRPr="000002CD" w:rsidRDefault="007B50ED" w:rsidP="007B50ED">
      <w:pPr>
        <w:jc w:val="both"/>
        <w:rPr>
          <w:rFonts w:ascii="TimesNewRomanPS" w:hAnsi="TimesNewRomanPS"/>
          <w:bCs/>
        </w:rPr>
      </w:pPr>
      <w:r w:rsidRPr="000002CD">
        <w:rPr>
          <w:rFonts w:ascii="TimesNewRomanPS" w:hAnsi="TimesNewRomanPS"/>
          <w:bCs/>
        </w:rPr>
        <w:t>c) kt</w:t>
      </w:r>
      <w:r>
        <w:rPr>
          <w:rFonts w:ascii="TimesNewRomanPS" w:hAnsi="TimesNewRomanPS"/>
          <w:bCs/>
        </w:rPr>
        <w:t>ó</w:t>
      </w:r>
      <w:r w:rsidRPr="000002CD">
        <w:rPr>
          <w:rFonts w:ascii="TimesNewRomanPS" w:hAnsi="TimesNewRomanPS"/>
          <w:bCs/>
        </w:rPr>
        <w:t>ry nie zło</w:t>
      </w:r>
      <w:r>
        <w:rPr>
          <w:rFonts w:ascii="TimesNewRomanPS" w:hAnsi="TimesNewRomanPS"/>
          <w:bCs/>
        </w:rPr>
        <w:t>ż</w:t>
      </w:r>
      <w:r w:rsidRPr="000002CD">
        <w:rPr>
          <w:rFonts w:ascii="TimesNewRomanPS" w:hAnsi="TimesNewRomanPS"/>
          <w:bCs/>
        </w:rPr>
        <w:t>ył w przewidzianym terminie o</w:t>
      </w:r>
      <w:r>
        <w:rPr>
          <w:rFonts w:ascii="TimesNewRomanPS" w:hAnsi="TimesNewRomanPS"/>
          <w:bCs/>
        </w:rPr>
        <w:t>ś</w:t>
      </w:r>
      <w:r w:rsidRPr="000002CD">
        <w:rPr>
          <w:rFonts w:ascii="TimesNewRomanPS" w:hAnsi="TimesNewRomanPS"/>
          <w:bCs/>
        </w:rPr>
        <w:t>wiadczenia, o kt</w:t>
      </w:r>
      <w:r>
        <w:rPr>
          <w:rFonts w:ascii="TimesNewRomanPS" w:hAnsi="TimesNewRomanPS"/>
          <w:bCs/>
        </w:rPr>
        <w:t>ó</w:t>
      </w:r>
      <w:r w:rsidRPr="000002CD">
        <w:rPr>
          <w:rFonts w:ascii="TimesNewRomanPS" w:hAnsi="TimesNewRomanPS"/>
          <w:bCs/>
        </w:rPr>
        <w:t>rym mowa w art. 125 ust. 1</w:t>
      </w:r>
      <w:r>
        <w:rPr>
          <w:rFonts w:ascii="TimesNewRomanPS" w:hAnsi="TimesNewRomanPS"/>
          <w:bCs/>
        </w:rPr>
        <w:t xml:space="preserve"> ustawy </w:t>
      </w:r>
      <w:proofErr w:type="spellStart"/>
      <w:r>
        <w:rPr>
          <w:rFonts w:ascii="TimesNewRomanPS" w:hAnsi="TimesNewRomanPS"/>
          <w:bCs/>
        </w:rPr>
        <w:t>Pzp</w:t>
      </w:r>
      <w:proofErr w:type="spellEnd"/>
      <w:r w:rsidRPr="000002CD">
        <w:rPr>
          <w:rFonts w:ascii="TimesNewRomanPS" w:hAnsi="TimesNewRomanPS"/>
          <w:bCs/>
        </w:rPr>
        <w:t xml:space="preserve">, lub podmiotowego </w:t>
      </w:r>
      <w:r>
        <w:rPr>
          <w:rFonts w:ascii="TimesNewRomanPS" w:hAnsi="TimesNewRomanPS"/>
          <w:bCs/>
        </w:rPr>
        <w:t>ś</w:t>
      </w:r>
      <w:r w:rsidRPr="000002CD">
        <w:rPr>
          <w:rFonts w:ascii="TimesNewRomanPS" w:hAnsi="TimesNewRomanPS"/>
          <w:bCs/>
        </w:rPr>
        <w:t>rodka dowodowego, potwierdzaj</w:t>
      </w:r>
      <w:r>
        <w:rPr>
          <w:rFonts w:ascii="TimesNewRomanPS" w:hAnsi="TimesNewRomanPS"/>
          <w:bCs/>
        </w:rPr>
        <w:t>ą</w:t>
      </w:r>
      <w:r w:rsidRPr="000002CD">
        <w:rPr>
          <w:rFonts w:ascii="TimesNewRomanPS" w:hAnsi="TimesNewRomanPS"/>
          <w:bCs/>
        </w:rPr>
        <w:t>cych brak podstaw wykluczenia lub spełnianie warunk</w:t>
      </w:r>
      <w:r>
        <w:rPr>
          <w:rFonts w:ascii="TimesNewRomanPS" w:hAnsi="TimesNewRomanPS"/>
          <w:bCs/>
        </w:rPr>
        <w:t>ó</w:t>
      </w:r>
      <w:r w:rsidRPr="000002CD">
        <w:rPr>
          <w:rFonts w:ascii="TimesNewRomanPS" w:hAnsi="TimesNewRomanPS"/>
          <w:bCs/>
        </w:rPr>
        <w:t>w udziału w post</w:t>
      </w:r>
      <w:r>
        <w:rPr>
          <w:rFonts w:ascii="TimesNewRomanPS" w:hAnsi="TimesNewRomanPS"/>
          <w:bCs/>
        </w:rPr>
        <w:t>ę</w:t>
      </w:r>
      <w:r w:rsidRPr="000002CD">
        <w:rPr>
          <w:rFonts w:ascii="TimesNewRomanPS" w:hAnsi="TimesNewRomanPS"/>
          <w:bCs/>
        </w:rPr>
        <w:t>powaniu</w:t>
      </w:r>
      <w:r>
        <w:rPr>
          <w:rFonts w:ascii="TimesNewRomanPS" w:hAnsi="TimesNewRomanPS"/>
          <w:bCs/>
        </w:rPr>
        <w:t xml:space="preserve"> </w:t>
      </w:r>
      <w:r w:rsidRPr="000002CD">
        <w:rPr>
          <w:rFonts w:ascii="TimesNewRomanPS" w:hAnsi="TimesNewRomanPS"/>
          <w:bCs/>
        </w:rPr>
        <w:t>lub innych dokument</w:t>
      </w:r>
      <w:r>
        <w:rPr>
          <w:rFonts w:ascii="TimesNewRomanPS" w:hAnsi="TimesNewRomanPS"/>
          <w:bCs/>
        </w:rPr>
        <w:t>ó</w:t>
      </w:r>
      <w:r w:rsidRPr="000002CD">
        <w:rPr>
          <w:rFonts w:ascii="TimesNewRomanPS" w:hAnsi="TimesNewRomanPS"/>
          <w:bCs/>
        </w:rPr>
        <w:t>w lub o</w:t>
      </w:r>
      <w:r>
        <w:rPr>
          <w:rFonts w:ascii="TimesNewRomanPS" w:hAnsi="TimesNewRomanPS"/>
          <w:bCs/>
        </w:rPr>
        <w:t>ś</w:t>
      </w:r>
      <w:r w:rsidRPr="000002CD">
        <w:rPr>
          <w:rFonts w:ascii="TimesNewRomanPS" w:hAnsi="TimesNewRomanPS"/>
          <w:bCs/>
        </w:rPr>
        <w:t>wiadcze</w:t>
      </w:r>
      <w:r>
        <w:rPr>
          <w:rFonts w:ascii="TimesNewRomanPS" w:hAnsi="TimesNewRomanPS"/>
          <w:bCs/>
        </w:rPr>
        <w:t>ń</w:t>
      </w:r>
      <w:r w:rsidRPr="000002CD">
        <w:rPr>
          <w:rFonts w:ascii="TimesNewRomanPS" w:hAnsi="TimesNewRomanPS"/>
          <w:bCs/>
        </w:rPr>
        <w:t xml:space="preserve">; </w:t>
      </w:r>
    </w:p>
    <w:p w:rsidR="007B50ED" w:rsidRPr="000002CD" w:rsidRDefault="007B50ED" w:rsidP="007B50ED">
      <w:r w:rsidRPr="000002CD">
        <w:rPr>
          <w:rFonts w:ascii="TimesNewRomanPSMT" w:hAnsi="TimesNewRomanPSMT" w:cs="TimesNewRomanPSMT"/>
        </w:rPr>
        <w:t xml:space="preserve">3)  jest niezgodna z przepisami ustawy; </w:t>
      </w:r>
    </w:p>
    <w:p w:rsidR="007B50ED" w:rsidRPr="000002CD" w:rsidRDefault="007B50ED" w:rsidP="007B50ED">
      <w:r w:rsidRPr="000002CD">
        <w:rPr>
          <w:rFonts w:ascii="TimesNewRomanPSMT" w:hAnsi="TimesNewRomanPSMT" w:cs="TimesNewRomanPSMT"/>
        </w:rPr>
        <w:t>4)  jest niewa</w:t>
      </w:r>
      <w:r>
        <w:rPr>
          <w:rFonts w:ascii="TimesNewRomanPSMT" w:hAnsi="TimesNewRomanPSMT" w:cs="TimesNewRomanPSMT"/>
        </w:rPr>
        <w:t>ż</w:t>
      </w:r>
      <w:r w:rsidRPr="000002CD">
        <w:rPr>
          <w:rFonts w:ascii="TimesNewRomanPSMT" w:hAnsi="TimesNewRomanPSMT" w:cs="TimesNewRomanPSMT"/>
        </w:rPr>
        <w:t>na na podstawie odr</w:t>
      </w:r>
      <w:r>
        <w:rPr>
          <w:rFonts w:ascii="TimesNewRomanPSMT" w:hAnsi="TimesNewRomanPSMT" w:cs="TimesNewRomanPSMT"/>
        </w:rPr>
        <w:t>ę</w:t>
      </w:r>
      <w:r w:rsidRPr="000002CD">
        <w:rPr>
          <w:rFonts w:ascii="TimesNewRomanPSMT" w:hAnsi="TimesNewRomanPSMT" w:cs="TimesNewRomanPSMT"/>
        </w:rPr>
        <w:t>bnych przepis</w:t>
      </w:r>
      <w:r>
        <w:rPr>
          <w:rFonts w:ascii="TimesNewRomanPSMT" w:hAnsi="TimesNewRomanPSMT" w:cs="TimesNewRomanPSMT"/>
        </w:rPr>
        <w:t>ó</w:t>
      </w:r>
      <w:r w:rsidRPr="000002CD">
        <w:rPr>
          <w:rFonts w:ascii="TimesNewRomanPSMT" w:hAnsi="TimesNewRomanPSMT" w:cs="TimesNewRomanPSMT"/>
        </w:rPr>
        <w:t xml:space="preserve">w; </w:t>
      </w:r>
    </w:p>
    <w:p w:rsidR="007B50ED" w:rsidRPr="000002CD" w:rsidRDefault="007B50ED" w:rsidP="007B50ED">
      <w:r w:rsidRPr="000002CD">
        <w:rPr>
          <w:rFonts w:ascii="TimesNewRomanPSMT" w:hAnsi="TimesNewRomanPSMT" w:cs="TimesNewRomanPSMT"/>
        </w:rPr>
        <w:t>5)  jej tre</w:t>
      </w:r>
      <w:r>
        <w:rPr>
          <w:rFonts w:ascii="TimesNewRomanPSMT" w:hAnsi="TimesNewRomanPSMT" w:cs="TimesNewRomanPSMT"/>
        </w:rPr>
        <w:t>ść</w:t>
      </w:r>
      <w:r w:rsidRPr="000002CD">
        <w:rPr>
          <w:rFonts w:ascii="TimesNewRomanPSMT" w:hAnsi="TimesNewRomanPSMT" w:cs="TimesNewRomanPSMT"/>
        </w:rPr>
        <w:t xml:space="preserve"> jest niezgodna z warunkami zam</w:t>
      </w:r>
      <w:r>
        <w:rPr>
          <w:rFonts w:ascii="TimesNewRomanPSMT" w:hAnsi="TimesNewRomanPSMT" w:cs="TimesNewRomanPSMT"/>
        </w:rPr>
        <w:t>ó</w:t>
      </w:r>
      <w:r w:rsidRPr="000002CD">
        <w:rPr>
          <w:rFonts w:ascii="TimesNewRomanPSMT" w:hAnsi="TimesNewRomanPSMT" w:cs="TimesNewRomanPSMT"/>
        </w:rPr>
        <w:t xml:space="preserve">wienia; </w:t>
      </w:r>
    </w:p>
    <w:p w:rsidR="007B50ED" w:rsidRPr="000002CD" w:rsidRDefault="007B50ED" w:rsidP="007B50ED">
      <w:pPr>
        <w:jc w:val="both"/>
      </w:pPr>
      <w:r w:rsidRPr="000002CD">
        <w:rPr>
          <w:rFonts w:ascii="TimesNewRomanPSMT" w:hAnsi="TimesNewRomanPSMT" w:cs="TimesNewRomanPSMT"/>
        </w:rPr>
        <w:t>6)  nie została sporz</w:t>
      </w:r>
      <w:r>
        <w:rPr>
          <w:rFonts w:ascii="TimesNewRomanPSMT" w:hAnsi="TimesNewRomanPSMT" w:cs="TimesNewRomanPSMT"/>
        </w:rPr>
        <w:t>ą</w:t>
      </w:r>
      <w:r w:rsidRPr="000002CD">
        <w:rPr>
          <w:rFonts w:ascii="TimesNewRomanPSMT" w:hAnsi="TimesNewRomanPSMT" w:cs="TimesNewRomanPSMT"/>
        </w:rPr>
        <w:t>dzona lub przekazana w spos</w:t>
      </w:r>
      <w:r>
        <w:rPr>
          <w:rFonts w:ascii="TimesNewRomanPSMT" w:hAnsi="TimesNewRomanPSMT" w:cs="TimesNewRomanPSMT"/>
        </w:rPr>
        <w:t>ó</w:t>
      </w:r>
      <w:r w:rsidRPr="000002CD">
        <w:rPr>
          <w:rFonts w:ascii="TimesNewRomanPSMT" w:hAnsi="TimesNewRomanPSMT" w:cs="TimesNewRomanPSMT"/>
        </w:rPr>
        <w:t>b zgodny z wymaganiami technicznymi oraz organizacyjnymi sporz</w:t>
      </w:r>
      <w:r>
        <w:rPr>
          <w:rFonts w:ascii="TimesNewRomanPSMT" w:hAnsi="TimesNewRomanPSMT" w:cs="TimesNewRomanPSMT"/>
        </w:rPr>
        <w:t>ą</w:t>
      </w:r>
      <w:r w:rsidRPr="000002CD">
        <w:rPr>
          <w:rFonts w:ascii="TimesNewRomanPSMT" w:hAnsi="TimesNewRomanPSMT" w:cs="TimesNewRomanPSMT"/>
        </w:rPr>
        <w:t>dzania lub przekazywania ofert przy u</w:t>
      </w:r>
      <w:r>
        <w:rPr>
          <w:rFonts w:ascii="TimesNewRomanPSMT" w:hAnsi="TimesNewRomanPSMT" w:cs="TimesNewRomanPSMT"/>
        </w:rPr>
        <w:t>ż</w:t>
      </w:r>
      <w:r w:rsidRPr="000002CD">
        <w:rPr>
          <w:rFonts w:ascii="TimesNewRomanPSMT" w:hAnsi="TimesNewRomanPSMT" w:cs="TimesNewRomanPSMT"/>
        </w:rPr>
        <w:t xml:space="preserve">yciu </w:t>
      </w:r>
      <w:r>
        <w:rPr>
          <w:rFonts w:ascii="TimesNewRomanPSMT" w:hAnsi="TimesNewRomanPSMT" w:cs="TimesNewRomanPSMT"/>
        </w:rPr>
        <w:t>ś</w:t>
      </w:r>
      <w:r w:rsidRPr="000002CD">
        <w:rPr>
          <w:rFonts w:ascii="TimesNewRomanPSMT" w:hAnsi="TimesNewRomanPSMT" w:cs="TimesNewRomanPSMT"/>
        </w:rPr>
        <w:t>rodk</w:t>
      </w:r>
      <w:r>
        <w:rPr>
          <w:rFonts w:ascii="TimesNewRomanPSMT" w:hAnsi="TimesNewRomanPSMT" w:cs="TimesNewRomanPSMT"/>
        </w:rPr>
        <w:t>ó</w:t>
      </w:r>
      <w:r w:rsidRPr="000002CD">
        <w:rPr>
          <w:rFonts w:ascii="TimesNewRomanPSMT" w:hAnsi="TimesNewRomanPSMT" w:cs="TimesNewRomanPSMT"/>
        </w:rPr>
        <w:t>w komunikacji elektronicznej okre</w:t>
      </w:r>
      <w:r>
        <w:rPr>
          <w:rFonts w:ascii="TimesNewRomanPSMT" w:hAnsi="TimesNewRomanPSMT" w:cs="TimesNewRomanPSMT"/>
        </w:rPr>
        <w:t>ś</w:t>
      </w:r>
      <w:r w:rsidRPr="000002CD">
        <w:rPr>
          <w:rFonts w:ascii="TimesNewRomanPSMT" w:hAnsi="TimesNewRomanPSMT" w:cs="TimesNewRomanPSMT"/>
        </w:rPr>
        <w:t xml:space="preserve">lonymi przez </w:t>
      </w:r>
      <w:r>
        <w:rPr>
          <w:rFonts w:ascii="TimesNewRomanPSMT" w:hAnsi="TimesNewRomanPSMT" w:cs="TimesNewRomanPSMT"/>
        </w:rPr>
        <w:t>Z</w:t>
      </w:r>
      <w:r w:rsidRPr="000002CD">
        <w:rPr>
          <w:rFonts w:ascii="TimesNewRomanPSMT" w:hAnsi="TimesNewRomanPSMT" w:cs="TimesNewRomanPSMT"/>
        </w:rPr>
        <w:t>amawiaj</w:t>
      </w:r>
      <w:r>
        <w:rPr>
          <w:rFonts w:ascii="TimesNewRomanPSMT" w:hAnsi="TimesNewRomanPSMT" w:cs="TimesNewRomanPSMT"/>
        </w:rPr>
        <w:t>ą</w:t>
      </w:r>
      <w:r w:rsidRPr="000002CD">
        <w:rPr>
          <w:rFonts w:ascii="TimesNewRomanPSMT" w:hAnsi="TimesNewRomanPSMT" w:cs="TimesNewRomanPSMT"/>
        </w:rPr>
        <w:t xml:space="preserve">cego; </w:t>
      </w:r>
    </w:p>
    <w:p w:rsidR="007B50ED" w:rsidRPr="000002CD" w:rsidRDefault="007B50ED" w:rsidP="007B50ED">
      <w:r w:rsidRPr="000002CD">
        <w:rPr>
          <w:rFonts w:ascii="TimesNewRomanPSMT" w:hAnsi="TimesNewRomanPSMT" w:cs="TimesNewRomanPSMT"/>
        </w:rPr>
        <w:t>7)  została zło</w:t>
      </w:r>
      <w:r>
        <w:rPr>
          <w:rFonts w:ascii="TimesNewRomanPSMT" w:hAnsi="TimesNewRomanPSMT" w:cs="TimesNewRomanPSMT"/>
        </w:rPr>
        <w:t>ż</w:t>
      </w:r>
      <w:r w:rsidRPr="000002CD">
        <w:rPr>
          <w:rFonts w:ascii="TimesNewRomanPSMT" w:hAnsi="TimesNewRomanPSMT" w:cs="TimesNewRomanPSMT"/>
        </w:rPr>
        <w:t xml:space="preserve">ona w warunkach czynu nieuczciwej konkurencji w rozumieniu ustawy z dnia 16 kwietnia 1993 r. o zwalczaniu nieuczciwej konkurencji; </w:t>
      </w:r>
    </w:p>
    <w:p w:rsidR="007B50ED" w:rsidRPr="000002CD" w:rsidRDefault="007B50ED" w:rsidP="007B50ED">
      <w:r w:rsidRPr="000002CD">
        <w:rPr>
          <w:rFonts w:ascii="TimesNewRomanPSMT" w:hAnsi="TimesNewRomanPSMT" w:cs="TimesNewRomanPSMT"/>
        </w:rPr>
        <w:t>8)  zawiera ra</w:t>
      </w:r>
      <w:r>
        <w:rPr>
          <w:rFonts w:ascii="TimesNewRomanPSMT" w:hAnsi="TimesNewRomanPSMT" w:cs="TimesNewRomanPSMT"/>
        </w:rPr>
        <w:t>żą</w:t>
      </w:r>
      <w:r w:rsidRPr="000002CD">
        <w:rPr>
          <w:rFonts w:ascii="TimesNewRomanPSMT" w:hAnsi="TimesNewRomanPSMT" w:cs="TimesNewRomanPSMT"/>
        </w:rPr>
        <w:t>co nisk</w:t>
      </w:r>
      <w:r>
        <w:rPr>
          <w:rFonts w:ascii="TimesNewRomanPSMT" w:hAnsi="TimesNewRomanPSMT" w:cs="TimesNewRomanPSMT"/>
        </w:rPr>
        <w:t>ą</w:t>
      </w:r>
      <w:r w:rsidRPr="000002CD">
        <w:rPr>
          <w:rFonts w:ascii="TimesNewRomanPSMT" w:hAnsi="TimesNewRomanPSMT" w:cs="TimesNewRomanPSMT"/>
        </w:rPr>
        <w:t xml:space="preserve"> cen</w:t>
      </w:r>
      <w:r>
        <w:rPr>
          <w:rFonts w:ascii="TimesNewRomanPSMT" w:hAnsi="TimesNewRomanPSMT" w:cs="TimesNewRomanPSMT"/>
        </w:rPr>
        <w:t>ę</w:t>
      </w:r>
      <w:r w:rsidRPr="000002CD">
        <w:rPr>
          <w:rFonts w:ascii="TimesNewRomanPSMT" w:hAnsi="TimesNewRomanPSMT" w:cs="TimesNewRomanPSMT"/>
        </w:rPr>
        <w:t xml:space="preserve"> lub koszt w stosunku do przedmiotu zam</w:t>
      </w:r>
      <w:r>
        <w:rPr>
          <w:rFonts w:ascii="TimesNewRomanPSMT" w:hAnsi="TimesNewRomanPSMT" w:cs="TimesNewRomanPSMT"/>
        </w:rPr>
        <w:t>ó</w:t>
      </w:r>
      <w:r w:rsidRPr="000002CD">
        <w:rPr>
          <w:rFonts w:ascii="TimesNewRomanPSMT" w:hAnsi="TimesNewRomanPSMT" w:cs="TimesNewRomanPSMT"/>
        </w:rPr>
        <w:t xml:space="preserve">wienia; </w:t>
      </w:r>
    </w:p>
    <w:p w:rsidR="007B50ED" w:rsidRPr="000002CD" w:rsidRDefault="007B50ED" w:rsidP="007B50ED">
      <w:r>
        <w:rPr>
          <w:rFonts w:ascii="TimesNewRomanPSMT" w:hAnsi="TimesNewRomanPSMT" w:cs="TimesNewRomanPSMT"/>
        </w:rPr>
        <w:t>9</w:t>
      </w:r>
      <w:r w:rsidRPr="000002CD">
        <w:rPr>
          <w:rFonts w:ascii="TimesNewRomanPSMT" w:hAnsi="TimesNewRomanPSMT" w:cs="TimesNewRomanPSMT"/>
        </w:rPr>
        <w:t>)  zawiera bł</w:t>
      </w:r>
      <w:r>
        <w:rPr>
          <w:rFonts w:ascii="TimesNewRomanPSMT" w:hAnsi="TimesNewRomanPSMT" w:cs="TimesNewRomanPSMT"/>
        </w:rPr>
        <w:t>ę</w:t>
      </w:r>
      <w:r w:rsidRPr="000002CD">
        <w:rPr>
          <w:rFonts w:ascii="TimesNewRomanPSMT" w:hAnsi="TimesNewRomanPSMT" w:cs="TimesNewRomanPSMT"/>
        </w:rPr>
        <w:t xml:space="preserve">dy w obliczeniu ceny; </w:t>
      </w:r>
    </w:p>
    <w:p w:rsidR="007B50ED" w:rsidRPr="000002CD" w:rsidRDefault="007B50ED" w:rsidP="007B50ED">
      <w:pPr>
        <w:jc w:val="both"/>
      </w:pPr>
      <w:r w:rsidRPr="000002CD">
        <w:rPr>
          <w:rFonts w:ascii="TimesNewRomanPSMT" w:hAnsi="TimesNewRomanPSMT" w:cs="TimesNewRomanPSMT"/>
        </w:rPr>
        <w:t>1</w:t>
      </w:r>
      <w:r>
        <w:rPr>
          <w:rFonts w:ascii="TimesNewRomanPSMT" w:hAnsi="TimesNewRomanPSMT" w:cs="TimesNewRomanPSMT"/>
        </w:rPr>
        <w:t>0</w:t>
      </w:r>
      <w:r w:rsidRPr="000002CD">
        <w:rPr>
          <w:rFonts w:ascii="TimesNewRomanPSMT" w:hAnsi="TimesNewRomanPSMT" w:cs="TimesNewRomanPSMT"/>
        </w:rPr>
        <w:t>)  </w:t>
      </w:r>
      <w:r>
        <w:rPr>
          <w:rFonts w:ascii="TimesNewRomanPSMT" w:hAnsi="TimesNewRomanPSMT" w:cs="TimesNewRomanPSMT"/>
        </w:rPr>
        <w:t>W</w:t>
      </w:r>
      <w:r w:rsidRPr="000002CD">
        <w:rPr>
          <w:rFonts w:ascii="TimesNewRomanPSMT" w:hAnsi="TimesNewRomanPSMT" w:cs="TimesNewRomanPSMT"/>
        </w:rPr>
        <w:t>ykonawca w wyznaczonym terminie zakwestionował poprawienie omyłki, o kt</w:t>
      </w:r>
      <w:r>
        <w:rPr>
          <w:rFonts w:ascii="TimesNewRomanPSMT" w:hAnsi="TimesNewRomanPSMT" w:cs="TimesNewRomanPSMT"/>
        </w:rPr>
        <w:t>ó</w:t>
      </w:r>
      <w:r w:rsidRPr="000002CD">
        <w:rPr>
          <w:rFonts w:ascii="TimesNewRomanPSMT" w:hAnsi="TimesNewRomanPSMT" w:cs="TimesNewRomanPSMT"/>
        </w:rPr>
        <w:t>rej mowa w art. 223 ust. 2 pkt 3</w:t>
      </w:r>
      <w:r>
        <w:rPr>
          <w:rFonts w:ascii="TimesNewRomanPSMT" w:hAnsi="TimesNewRomanPSMT" w:cs="TimesNewRomanPSMT"/>
        </w:rPr>
        <w:t xml:space="preserve"> ustawy </w:t>
      </w:r>
      <w:proofErr w:type="spellStart"/>
      <w:r>
        <w:rPr>
          <w:rFonts w:ascii="TimesNewRomanPSMT" w:hAnsi="TimesNewRomanPSMT" w:cs="TimesNewRomanPSMT"/>
        </w:rPr>
        <w:t>Pzp</w:t>
      </w:r>
      <w:proofErr w:type="spellEnd"/>
      <w:r w:rsidRPr="000002CD">
        <w:rPr>
          <w:rFonts w:ascii="TimesNewRomanPSMT" w:hAnsi="TimesNewRomanPSMT" w:cs="TimesNewRomanPSMT"/>
        </w:rPr>
        <w:t xml:space="preserve">; </w:t>
      </w:r>
    </w:p>
    <w:p w:rsidR="007B50ED" w:rsidRPr="000002CD" w:rsidRDefault="007B50ED" w:rsidP="007B50ED">
      <w:r w:rsidRPr="000002CD">
        <w:rPr>
          <w:rFonts w:ascii="TimesNewRomanPSMT" w:hAnsi="TimesNewRomanPSMT" w:cs="TimesNewRomanPSMT"/>
        </w:rPr>
        <w:t>1</w:t>
      </w:r>
      <w:r>
        <w:rPr>
          <w:rFonts w:ascii="TimesNewRomanPSMT" w:hAnsi="TimesNewRomanPSMT" w:cs="TimesNewRomanPSMT"/>
        </w:rPr>
        <w:t>1</w:t>
      </w:r>
      <w:r w:rsidRPr="000002CD">
        <w:rPr>
          <w:rFonts w:ascii="TimesNewRomanPSMT" w:hAnsi="TimesNewRomanPSMT" w:cs="TimesNewRomanPSMT"/>
        </w:rPr>
        <w:t>)  </w:t>
      </w:r>
      <w:r>
        <w:rPr>
          <w:rFonts w:ascii="TimesNewRomanPSMT" w:hAnsi="TimesNewRomanPSMT" w:cs="TimesNewRomanPSMT"/>
        </w:rPr>
        <w:t>W</w:t>
      </w:r>
      <w:r w:rsidRPr="000002CD">
        <w:rPr>
          <w:rFonts w:ascii="TimesNewRomanPSMT" w:hAnsi="TimesNewRomanPSMT" w:cs="TimesNewRomanPSMT"/>
        </w:rPr>
        <w:t>ykonawca nie wyraził pisemnej zgody na przedłu</w:t>
      </w:r>
      <w:r>
        <w:rPr>
          <w:rFonts w:ascii="TimesNewRomanPSMT" w:hAnsi="TimesNewRomanPSMT" w:cs="TimesNewRomanPSMT"/>
        </w:rPr>
        <w:t>ż</w:t>
      </w:r>
      <w:r w:rsidRPr="000002CD">
        <w:rPr>
          <w:rFonts w:ascii="TimesNewRomanPSMT" w:hAnsi="TimesNewRomanPSMT" w:cs="TimesNewRomanPSMT"/>
        </w:rPr>
        <w:t>enie terminu zwi</w:t>
      </w:r>
      <w:r>
        <w:rPr>
          <w:rFonts w:ascii="TimesNewRomanPSMT" w:hAnsi="TimesNewRomanPSMT" w:cs="TimesNewRomanPSMT"/>
        </w:rPr>
        <w:t>ą</w:t>
      </w:r>
      <w:r w:rsidRPr="000002CD">
        <w:rPr>
          <w:rFonts w:ascii="TimesNewRomanPSMT" w:hAnsi="TimesNewRomanPSMT" w:cs="TimesNewRomanPSMT"/>
        </w:rPr>
        <w:t xml:space="preserve">zania ofertą; </w:t>
      </w:r>
    </w:p>
    <w:p w:rsidR="007B50ED" w:rsidRPr="000002CD" w:rsidRDefault="007B50ED" w:rsidP="007B50ED">
      <w:pPr>
        <w:jc w:val="both"/>
      </w:pPr>
      <w:r w:rsidRPr="000002CD">
        <w:rPr>
          <w:rFonts w:ascii="TimesNewRomanPSMT" w:hAnsi="TimesNewRomanPSMT" w:cs="TimesNewRomanPSMT"/>
        </w:rPr>
        <w:t>1</w:t>
      </w:r>
      <w:r>
        <w:rPr>
          <w:rFonts w:ascii="TimesNewRomanPSMT" w:hAnsi="TimesNewRomanPSMT" w:cs="TimesNewRomanPSMT"/>
        </w:rPr>
        <w:t>2</w:t>
      </w:r>
      <w:r w:rsidRPr="000002CD">
        <w:rPr>
          <w:rFonts w:ascii="TimesNewRomanPSMT" w:hAnsi="TimesNewRomanPSMT" w:cs="TimesNewRomanPSMT"/>
        </w:rPr>
        <w:t>)  </w:t>
      </w:r>
      <w:r>
        <w:rPr>
          <w:rFonts w:ascii="TimesNewRomanPSMT" w:hAnsi="TimesNewRomanPSMT" w:cs="TimesNewRomanPSMT"/>
        </w:rPr>
        <w:t>W</w:t>
      </w:r>
      <w:r w:rsidRPr="000002CD">
        <w:rPr>
          <w:rFonts w:ascii="TimesNewRomanPSMT" w:hAnsi="TimesNewRomanPSMT" w:cs="TimesNewRomanPSMT"/>
        </w:rPr>
        <w:t>ykonawca nie wyraził pisemnej zgody na wyb</w:t>
      </w:r>
      <w:r>
        <w:rPr>
          <w:rFonts w:ascii="TimesNewRomanPSMT" w:hAnsi="TimesNewRomanPSMT" w:cs="TimesNewRomanPSMT"/>
        </w:rPr>
        <w:t>ó</w:t>
      </w:r>
      <w:r w:rsidRPr="000002CD">
        <w:rPr>
          <w:rFonts w:ascii="TimesNewRomanPSMT" w:hAnsi="TimesNewRomanPSMT" w:cs="TimesNewRomanPSMT"/>
        </w:rPr>
        <w:t>r jego oferty po upływie terminu zwi</w:t>
      </w:r>
      <w:r>
        <w:rPr>
          <w:rFonts w:ascii="TimesNewRomanPSMT" w:hAnsi="TimesNewRomanPSMT" w:cs="TimesNewRomanPSMT"/>
        </w:rPr>
        <w:t>ą</w:t>
      </w:r>
      <w:r w:rsidRPr="000002CD">
        <w:rPr>
          <w:rFonts w:ascii="TimesNewRomanPSMT" w:hAnsi="TimesNewRomanPSMT" w:cs="TimesNewRomanPSMT"/>
        </w:rPr>
        <w:t xml:space="preserve">zania ofertą; </w:t>
      </w:r>
    </w:p>
    <w:p w:rsidR="007B50ED" w:rsidRPr="00E163A1" w:rsidRDefault="007B50ED" w:rsidP="007B50ED">
      <w:pPr>
        <w:jc w:val="both"/>
      </w:pPr>
      <w:r w:rsidRPr="000002CD">
        <w:rPr>
          <w:rFonts w:ascii="TimesNewRomanPSMT" w:hAnsi="TimesNewRomanPSMT" w:cs="TimesNewRomanPSMT"/>
        </w:rPr>
        <w:t>1</w:t>
      </w:r>
      <w:r>
        <w:rPr>
          <w:rFonts w:ascii="TimesNewRomanPSMT" w:hAnsi="TimesNewRomanPSMT" w:cs="TimesNewRomanPSMT"/>
        </w:rPr>
        <w:t>3</w:t>
      </w:r>
      <w:r w:rsidRPr="000002CD">
        <w:rPr>
          <w:rFonts w:ascii="TimesNewRomanPSMT" w:hAnsi="TimesNewRomanPSMT" w:cs="TimesNewRomanPSMT"/>
        </w:rPr>
        <w:t>)  </w:t>
      </w:r>
      <w:r>
        <w:rPr>
          <w:rFonts w:ascii="TimesNewRomanPSMT" w:hAnsi="TimesNewRomanPSMT" w:cs="TimesNewRomanPSMT"/>
        </w:rPr>
        <w:t>W</w:t>
      </w:r>
      <w:r w:rsidRPr="000002CD">
        <w:rPr>
          <w:rFonts w:ascii="TimesNewRomanPSMT" w:hAnsi="TimesNewRomanPSMT" w:cs="TimesNewRomanPSMT"/>
        </w:rPr>
        <w:t>ykonawca nie wni</w:t>
      </w:r>
      <w:r>
        <w:rPr>
          <w:rFonts w:ascii="TimesNewRomanPSMT" w:hAnsi="TimesNewRomanPSMT" w:cs="TimesNewRomanPSMT"/>
        </w:rPr>
        <w:t>ó</w:t>
      </w:r>
      <w:r w:rsidRPr="000002CD">
        <w:rPr>
          <w:rFonts w:ascii="TimesNewRomanPSMT" w:hAnsi="TimesNewRomanPSMT" w:cs="TimesNewRomanPSMT"/>
        </w:rPr>
        <w:t>sł wadium lub wni</w:t>
      </w:r>
      <w:r>
        <w:rPr>
          <w:rFonts w:ascii="TimesNewRomanPSMT" w:hAnsi="TimesNewRomanPSMT" w:cs="TimesNewRomanPSMT"/>
        </w:rPr>
        <w:t>ó</w:t>
      </w:r>
      <w:r w:rsidRPr="000002CD">
        <w:rPr>
          <w:rFonts w:ascii="TimesNewRomanPSMT" w:hAnsi="TimesNewRomanPSMT" w:cs="TimesNewRomanPSMT"/>
        </w:rPr>
        <w:t>sł w spos</w:t>
      </w:r>
      <w:r>
        <w:rPr>
          <w:rFonts w:ascii="TimesNewRomanPSMT" w:hAnsi="TimesNewRomanPSMT" w:cs="TimesNewRomanPSMT"/>
        </w:rPr>
        <w:t>ó</w:t>
      </w:r>
      <w:r w:rsidRPr="000002CD">
        <w:rPr>
          <w:rFonts w:ascii="TimesNewRomanPSMT" w:hAnsi="TimesNewRomanPSMT" w:cs="TimesNewRomanPSMT"/>
        </w:rPr>
        <w:t>b nieprawidłowy lub nie utrzymywał wadium nieprzerwanie do upływu terminu zwi</w:t>
      </w:r>
      <w:r>
        <w:rPr>
          <w:rFonts w:ascii="TimesNewRomanPSMT" w:hAnsi="TimesNewRomanPSMT" w:cs="TimesNewRomanPSMT"/>
        </w:rPr>
        <w:t>ą</w:t>
      </w:r>
      <w:r w:rsidRPr="000002CD">
        <w:rPr>
          <w:rFonts w:ascii="TimesNewRomanPSMT" w:hAnsi="TimesNewRomanPSMT" w:cs="TimesNewRomanPSMT"/>
        </w:rPr>
        <w:t>zania ofertą lub zło</w:t>
      </w:r>
      <w:r>
        <w:rPr>
          <w:rFonts w:ascii="TimesNewRomanPSMT" w:hAnsi="TimesNewRomanPSMT" w:cs="TimesNewRomanPSMT"/>
        </w:rPr>
        <w:t>ż</w:t>
      </w:r>
      <w:r w:rsidRPr="000002CD">
        <w:rPr>
          <w:rFonts w:ascii="TimesNewRomanPSMT" w:hAnsi="TimesNewRomanPSMT" w:cs="TimesNewRomanPSMT"/>
        </w:rPr>
        <w:t>ył wniosek o zwrot wadium w przypadku, o kt</w:t>
      </w:r>
      <w:r>
        <w:rPr>
          <w:rFonts w:ascii="TimesNewRomanPSMT" w:hAnsi="TimesNewRomanPSMT" w:cs="TimesNewRomanPSMT"/>
        </w:rPr>
        <w:t>ó</w:t>
      </w:r>
      <w:r w:rsidRPr="000002CD">
        <w:rPr>
          <w:rFonts w:ascii="TimesNewRomanPSMT" w:hAnsi="TimesNewRomanPSMT" w:cs="TimesNewRomanPSMT"/>
        </w:rPr>
        <w:t>rym mowa w art. 98 ust. 2 pkt 3</w:t>
      </w:r>
      <w:r>
        <w:rPr>
          <w:rFonts w:ascii="TimesNewRomanPSMT" w:hAnsi="TimesNewRomanPSMT" w:cs="TimesNewRomanPSMT"/>
        </w:rPr>
        <w:t xml:space="preserve"> ustawy </w:t>
      </w:r>
      <w:proofErr w:type="spellStart"/>
      <w:r>
        <w:rPr>
          <w:rFonts w:ascii="TimesNewRomanPSMT" w:hAnsi="TimesNewRomanPSMT" w:cs="TimesNewRomanPSMT"/>
        </w:rPr>
        <w:t>Pzp</w:t>
      </w:r>
      <w:proofErr w:type="spellEnd"/>
      <w:r>
        <w:rPr>
          <w:rFonts w:ascii="TimesNewRomanPSMT" w:hAnsi="TimesNewRomanPSMT" w:cs="TimesNewRomanPSMT"/>
        </w:rPr>
        <w:t>.</w:t>
      </w:r>
    </w:p>
    <w:p w:rsidR="007B50ED" w:rsidRDefault="007B50ED" w:rsidP="007B50ED">
      <w:pPr>
        <w:spacing w:after="200" w:line="252" w:lineRule="auto"/>
        <w:contextualSpacing/>
        <w:jc w:val="both"/>
        <w:rPr>
          <w:rFonts w:eastAsiaTheme="majorEastAsia"/>
          <w:bCs/>
        </w:rPr>
      </w:pPr>
    </w:p>
    <w:p w:rsidR="007B50ED" w:rsidRDefault="007B50ED" w:rsidP="007B50ED">
      <w:pPr>
        <w:spacing w:after="200" w:line="252" w:lineRule="auto"/>
        <w:contextualSpacing/>
        <w:jc w:val="both"/>
        <w:rPr>
          <w:rFonts w:eastAsiaTheme="majorEastAsia"/>
          <w:bCs/>
        </w:rPr>
      </w:pPr>
    </w:p>
    <w:p w:rsidR="007B50ED" w:rsidRPr="00841252" w:rsidRDefault="007B50ED" w:rsidP="007B50ED">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XVIII. Informacje o warunkach udziału w postępowaniu</w:t>
      </w:r>
    </w:p>
    <w:p w:rsidR="007B50ED" w:rsidRPr="002B7601" w:rsidRDefault="007B50ED" w:rsidP="007B50ED">
      <w:pPr>
        <w:jc w:val="both"/>
      </w:pPr>
      <w:r w:rsidRPr="002B7601">
        <w:lastRenderedPageBreak/>
        <w:t xml:space="preserve">1. O udzielenie zamówienia mogą ubiegać się Wykonawcy, którzy </w:t>
      </w:r>
      <w:r w:rsidRPr="002B7601">
        <w:rPr>
          <w:b/>
          <w:bCs/>
        </w:rPr>
        <w:t xml:space="preserve">spełniają warunki udziału w postępowaniu </w:t>
      </w:r>
      <w:r w:rsidRPr="002B7601">
        <w:t xml:space="preserve">dotyczące: </w:t>
      </w:r>
    </w:p>
    <w:p w:rsidR="007B50ED" w:rsidRDefault="007B50ED" w:rsidP="007B50ED"/>
    <w:p w:rsidR="007B50ED" w:rsidRPr="002B7601" w:rsidRDefault="007B50ED" w:rsidP="007B50ED">
      <w:pPr>
        <w:rPr>
          <w:b/>
          <w:bCs/>
        </w:rPr>
      </w:pPr>
      <w:r w:rsidRPr="002B7601">
        <w:t>1</w:t>
      </w:r>
      <w:r>
        <w:t>)</w:t>
      </w:r>
      <w:r w:rsidRPr="002B7601">
        <w:t xml:space="preserve"> </w:t>
      </w:r>
      <w:r w:rsidRPr="002B7601">
        <w:rPr>
          <w:b/>
          <w:bCs/>
        </w:rPr>
        <w:t>zdolności do występowania w obrocie gospodarczym</w:t>
      </w:r>
    </w:p>
    <w:p w:rsidR="007B50ED" w:rsidRPr="002B7601" w:rsidRDefault="007B50ED" w:rsidP="007B50ED">
      <w:r w:rsidRPr="002B7601">
        <w:t xml:space="preserve">Opis spełnienia warunku: </w:t>
      </w:r>
    </w:p>
    <w:p w:rsidR="007B50ED" w:rsidRPr="002B7601" w:rsidRDefault="007B50ED" w:rsidP="007B50ED">
      <w:pPr>
        <w:shd w:val="clear" w:color="auto" w:fill="FFFFFF"/>
        <w:jc w:val="both"/>
        <w:rPr>
          <w:rFonts w:eastAsiaTheme="majorEastAsia"/>
          <w:color w:val="000000" w:themeColor="text1"/>
          <w:lang w:eastAsia="en-US"/>
        </w:rPr>
      </w:pPr>
      <w:r w:rsidRPr="002B7601">
        <w:rPr>
          <w:rFonts w:eastAsiaTheme="majorEastAsia"/>
          <w:color w:val="000000" w:themeColor="text1"/>
          <w:lang w:eastAsia="en-US"/>
        </w:rPr>
        <w:t>W odniesieniu do warunku udziału w postępowaniu dotyczącego zdolności do występowania w obrocie gospodarczym Zamawiający wymaga, aby Wykonawcy</w:t>
      </w:r>
      <w:r w:rsidRPr="007B50ED">
        <w:rPr>
          <w:rFonts w:eastAsiaTheme="majorEastAsia"/>
          <w:color w:val="000000" w:themeColor="text1"/>
          <w:lang w:eastAsia="en-US"/>
        </w:rPr>
        <w:t xml:space="preserve"> prowadzący działalność gospodarczą lub zawodową byli wpisani do jednego z rejestrów zaw</w:t>
      </w:r>
      <w:r w:rsidRPr="002B7601">
        <w:rPr>
          <w:rFonts w:eastAsiaTheme="majorEastAsia"/>
          <w:color w:val="000000" w:themeColor="text1"/>
          <w:lang w:eastAsia="en-US"/>
        </w:rPr>
        <w:t xml:space="preserve">odowych lub handlowych prowadzonych w kraju, w którym posiadają siedzibę lub miejsce zamieszkania. </w:t>
      </w:r>
    </w:p>
    <w:p w:rsidR="007B50ED" w:rsidRDefault="007B50ED" w:rsidP="007B50ED">
      <w:pPr>
        <w:jc w:val="both"/>
      </w:pPr>
    </w:p>
    <w:p w:rsidR="007B50ED" w:rsidRPr="002B7601" w:rsidRDefault="007B50ED" w:rsidP="007B50ED">
      <w:pPr>
        <w:jc w:val="both"/>
        <w:rPr>
          <w:b/>
          <w:bCs/>
        </w:rPr>
      </w:pPr>
      <w:r w:rsidRPr="002B7601">
        <w:t>2</w:t>
      </w:r>
      <w:r>
        <w:t>)</w:t>
      </w:r>
      <w:r w:rsidRPr="002B7601">
        <w:t xml:space="preserve"> </w:t>
      </w:r>
      <w:r w:rsidRPr="002B7601">
        <w:rPr>
          <w:b/>
          <w:bCs/>
        </w:rPr>
        <w:t>uprawnień do prowadzenia określonej działalności gospodarczej lub zawodowej, o ile wynika to z odrębnych przepisów</w:t>
      </w:r>
    </w:p>
    <w:p w:rsidR="00343A58" w:rsidRPr="002B7601" w:rsidRDefault="00343A58" w:rsidP="00343A58">
      <w:r w:rsidRPr="002B7601">
        <w:t xml:space="preserve">Opis spełnienia warunku: </w:t>
      </w:r>
    </w:p>
    <w:p w:rsidR="007B50ED" w:rsidRPr="00343A58" w:rsidRDefault="007B50ED" w:rsidP="007B50ED">
      <w:pPr>
        <w:jc w:val="both"/>
      </w:pPr>
      <w:r w:rsidRPr="002B7601">
        <w:rPr>
          <w:rFonts w:eastAsiaTheme="majorEastAsia"/>
          <w:color w:val="000000" w:themeColor="text1"/>
          <w:lang w:eastAsia="en-US"/>
        </w:rPr>
        <w:t xml:space="preserve">W odniesieniu do warunku udziału w postępowaniu dotyczącego </w:t>
      </w:r>
      <w:r>
        <w:rPr>
          <w:rFonts w:eastAsiaTheme="majorEastAsia"/>
          <w:color w:val="000000" w:themeColor="text1"/>
          <w:lang w:eastAsia="en-US"/>
        </w:rPr>
        <w:t xml:space="preserve">uprawnień do prowadzenia określonej działalności gospodarczej lub zawodowej </w:t>
      </w:r>
      <w:r w:rsidRPr="002B7601">
        <w:rPr>
          <w:rFonts w:eastAsiaTheme="majorEastAsia"/>
          <w:color w:val="000000" w:themeColor="text1"/>
          <w:lang w:eastAsia="en-US"/>
        </w:rPr>
        <w:t>Zamawiający wymaga, aby Wykonawcy</w:t>
      </w:r>
      <w:r w:rsidRPr="002B7601">
        <w:t xml:space="preserve"> </w:t>
      </w:r>
      <w:r w:rsidRPr="00343A58">
        <w:t xml:space="preserve">posiadali </w:t>
      </w:r>
      <w:r w:rsidR="00343A58" w:rsidRPr="00343A58">
        <w:t>zezwolenie</w:t>
      </w:r>
      <w:r w:rsidRPr="00343A58">
        <w:t xml:space="preserve"> </w:t>
      </w:r>
      <w:r w:rsidR="00343A58" w:rsidRPr="00343A58">
        <w:t>na</w:t>
      </w:r>
      <w:r w:rsidRPr="00343A58">
        <w:t xml:space="preserve"> wykonywani</w:t>
      </w:r>
      <w:r w:rsidR="00343A58" w:rsidRPr="00343A58">
        <w:t>e</w:t>
      </w:r>
      <w:r w:rsidRPr="00343A58">
        <w:t xml:space="preserve"> działalności ubezpieczeniowej w dziale II, o który</w:t>
      </w:r>
      <w:r w:rsidR="00343A58">
        <w:t>m</w:t>
      </w:r>
      <w:r w:rsidRPr="00343A58">
        <w:t xml:space="preserve"> mowa w art. 7 ust. 1 </w:t>
      </w:r>
      <w:r w:rsidR="00343A58" w:rsidRPr="00343A58">
        <w:t>u</w:t>
      </w:r>
      <w:r w:rsidRPr="00343A58">
        <w:t>stawy z dnia 11 września 2015</w:t>
      </w:r>
      <w:r w:rsidR="00343A58" w:rsidRPr="00343A58">
        <w:t xml:space="preserve"> </w:t>
      </w:r>
      <w:r w:rsidRPr="00343A58">
        <w:t>r.</w:t>
      </w:r>
      <w:r w:rsidR="00343A58">
        <w:t xml:space="preserve"> </w:t>
      </w:r>
      <w:r w:rsidRPr="00343A58">
        <w:t>o działalności ubezpieczeniowej i reasekuracyjnej (t</w:t>
      </w:r>
      <w:r w:rsidR="00343A58" w:rsidRPr="00343A58">
        <w:t>j.</w:t>
      </w:r>
      <w:r w:rsidRPr="00343A58">
        <w:t xml:space="preserve"> Dz.U. 2019 poz. 381).</w:t>
      </w:r>
    </w:p>
    <w:p w:rsidR="007B50ED" w:rsidRDefault="007B50ED" w:rsidP="007B50ED">
      <w:pPr>
        <w:jc w:val="both"/>
      </w:pPr>
    </w:p>
    <w:p w:rsidR="007B50ED" w:rsidRPr="002B7601" w:rsidRDefault="007B50ED" w:rsidP="007B50ED">
      <w:pPr>
        <w:jc w:val="both"/>
        <w:rPr>
          <w:b/>
          <w:bCs/>
        </w:rPr>
      </w:pPr>
      <w:r w:rsidRPr="002B7601">
        <w:t>3</w:t>
      </w:r>
      <w:r>
        <w:t>)</w:t>
      </w:r>
      <w:r w:rsidRPr="002B7601">
        <w:t xml:space="preserve"> </w:t>
      </w:r>
      <w:r w:rsidRPr="002B7601">
        <w:rPr>
          <w:b/>
          <w:bCs/>
        </w:rPr>
        <w:t>sytuacji ekonomicznej lub finansowej</w:t>
      </w:r>
    </w:p>
    <w:p w:rsidR="007B50ED" w:rsidRPr="002B7601" w:rsidRDefault="007B50ED" w:rsidP="007B50ED">
      <w:pPr>
        <w:jc w:val="both"/>
        <w:rPr>
          <w:b/>
          <w:bCs/>
        </w:rPr>
      </w:pPr>
      <w:r w:rsidRPr="002B7601">
        <w:t>Zamawiający nie wymaga wykazania spełnienia tego warunku i odstępuje od opisu sposobu dokonywania oceny spełnienia tego warunku.</w:t>
      </w:r>
    </w:p>
    <w:p w:rsidR="007B50ED" w:rsidRDefault="007B50ED" w:rsidP="007B50ED">
      <w:pPr>
        <w:jc w:val="both"/>
      </w:pPr>
    </w:p>
    <w:p w:rsidR="007B50ED" w:rsidRPr="002B7601" w:rsidRDefault="007B50ED" w:rsidP="007B50ED">
      <w:pPr>
        <w:jc w:val="both"/>
        <w:rPr>
          <w:b/>
          <w:bCs/>
        </w:rPr>
      </w:pPr>
      <w:r w:rsidRPr="002B7601">
        <w:t>4</w:t>
      </w:r>
      <w:r>
        <w:t>)</w:t>
      </w:r>
      <w:r w:rsidRPr="002B7601">
        <w:t xml:space="preserve"> </w:t>
      </w:r>
      <w:r w:rsidRPr="002B7601">
        <w:rPr>
          <w:b/>
        </w:rPr>
        <w:t>zdolności technicznej lub zawodowej</w:t>
      </w:r>
    </w:p>
    <w:p w:rsidR="00343A58" w:rsidRPr="002B7601" w:rsidRDefault="00343A58" w:rsidP="00343A58">
      <w:pPr>
        <w:jc w:val="both"/>
        <w:rPr>
          <w:b/>
          <w:bCs/>
        </w:rPr>
      </w:pPr>
      <w:r w:rsidRPr="002B7601">
        <w:t>Zamawiający nie wymaga wykazania spełnienia tego warunku i odstępuje od opisu sposobu dokonywania oceny spełnienia tego warunku.</w:t>
      </w:r>
    </w:p>
    <w:p w:rsidR="007B50ED" w:rsidRDefault="007B50ED" w:rsidP="007B50ED">
      <w:pPr>
        <w:tabs>
          <w:tab w:val="left" w:pos="13436"/>
          <w:tab w:val="left" w:pos="14286"/>
          <w:tab w:val="left" w:pos="15137"/>
        </w:tabs>
        <w:jc w:val="both"/>
      </w:pPr>
    </w:p>
    <w:p w:rsidR="007B50ED" w:rsidRPr="00BB5F15" w:rsidRDefault="007B50ED" w:rsidP="007B50ED">
      <w:pPr>
        <w:spacing w:before="100" w:beforeAutospacing="1" w:after="100" w:afterAutospacing="1"/>
        <w:jc w:val="both"/>
      </w:pPr>
      <w:r w:rsidRPr="00BB5F15">
        <w:t xml:space="preserve">2. </w:t>
      </w:r>
      <w:r w:rsidRPr="00BB5F15">
        <w:rPr>
          <w:u w:val="single"/>
        </w:rPr>
        <w:t>Wykonawcy wspólnie ubiegający się o udzielenie zamówienia:</w:t>
      </w:r>
    </w:p>
    <w:p w:rsidR="007B50ED" w:rsidRPr="00BB5F15" w:rsidRDefault="007B50ED" w:rsidP="007B50ED">
      <w:pPr>
        <w:spacing w:before="100" w:beforeAutospacing="1" w:after="100" w:afterAutospacing="1"/>
        <w:jc w:val="both"/>
      </w:pPr>
      <w:r w:rsidRPr="00BB5F15">
        <w:t>Warunek dotycz</w:t>
      </w:r>
      <w:r>
        <w:t>ą</w:t>
      </w:r>
      <w:r w:rsidRPr="00BB5F15">
        <w:t>cy uprawnie</w:t>
      </w:r>
      <w:r>
        <w:t>ń</w:t>
      </w:r>
      <w:r w:rsidRPr="00BB5F15">
        <w:t xml:space="preserve"> do prowadzenia okre</w:t>
      </w:r>
      <w:r>
        <w:t>ś</w:t>
      </w:r>
      <w:r w:rsidRPr="00BB5F15">
        <w:t>lonej działalno</w:t>
      </w:r>
      <w:r>
        <w:t>ś</w:t>
      </w:r>
      <w:r w:rsidRPr="00BB5F15">
        <w:t xml:space="preserve">ci gospodarczej lub zawodowej, </w:t>
      </w:r>
      <w:r>
        <w:t xml:space="preserve">o którym </w:t>
      </w:r>
      <w:r w:rsidRPr="00BB5F15">
        <w:t xml:space="preserve">mowa w art. 112 ust. 2 pkt 2 ustawy </w:t>
      </w:r>
      <w:proofErr w:type="spellStart"/>
      <w:r w:rsidRPr="00BB5F15">
        <w:t>Pzp</w:t>
      </w:r>
      <w:proofErr w:type="spellEnd"/>
      <w:r w:rsidRPr="00BB5F15">
        <w:t>, jest spełniony, je</w:t>
      </w:r>
      <w:r>
        <w:t>ż</w:t>
      </w:r>
      <w:r w:rsidRPr="00BB5F15">
        <w:t xml:space="preserve">eli co najmniej jeden z </w:t>
      </w:r>
      <w:r>
        <w:t>W</w:t>
      </w:r>
      <w:r w:rsidRPr="00BB5F15">
        <w:t>ykonawc</w:t>
      </w:r>
      <w:r>
        <w:t>ó</w:t>
      </w:r>
      <w:r w:rsidRPr="00BB5F15">
        <w:t>w wsp</w:t>
      </w:r>
      <w:r>
        <w:t>ó</w:t>
      </w:r>
      <w:r w:rsidRPr="00BB5F15">
        <w:t>lnie ubiegaj</w:t>
      </w:r>
      <w:r>
        <w:t>ą</w:t>
      </w:r>
      <w:r w:rsidRPr="00BB5F15">
        <w:t>cych si</w:t>
      </w:r>
      <w:r>
        <w:t>ę</w:t>
      </w:r>
      <w:r w:rsidRPr="00BB5F15">
        <w:t xml:space="preserve"> o udzielenie zam</w:t>
      </w:r>
      <w:r>
        <w:t>ó</w:t>
      </w:r>
      <w:r w:rsidRPr="00BB5F15">
        <w:t>wienia posiada uprawnienia do prowadzenia okre</w:t>
      </w:r>
      <w:r>
        <w:t>ś</w:t>
      </w:r>
      <w:r w:rsidRPr="00BB5F15">
        <w:t>lonej działalno</w:t>
      </w:r>
      <w:r>
        <w:t>ś</w:t>
      </w:r>
      <w:r w:rsidRPr="00BB5F15">
        <w:t>ci gospodarczej lub zawodowej i zrealizuje usługi, do kt</w:t>
      </w:r>
      <w:r>
        <w:t>ó</w:t>
      </w:r>
      <w:r w:rsidRPr="00BB5F15">
        <w:t>rych realizacji te uprawnienia s</w:t>
      </w:r>
      <w:r>
        <w:t>ą</w:t>
      </w:r>
      <w:r w:rsidRPr="00BB5F15">
        <w:t xml:space="preserve"> wymagane. </w:t>
      </w:r>
    </w:p>
    <w:p w:rsidR="00343A58" w:rsidRDefault="00343A58" w:rsidP="007B50ED">
      <w:pPr>
        <w:spacing w:after="200" w:line="252" w:lineRule="auto"/>
        <w:contextualSpacing/>
        <w:jc w:val="both"/>
      </w:pPr>
    </w:p>
    <w:p w:rsidR="007B50ED" w:rsidRPr="00BB5F15" w:rsidRDefault="00343A58" w:rsidP="007B50ED">
      <w:pPr>
        <w:spacing w:after="200" w:line="252" w:lineRule="auto"/>
        <w:contextualSpacing/>
        <w:jc w:val="both"/>
        <w:rPr>
          <w:rFonts w:eastAsiaTheme="majorEastAsia"/>
          <w:bCs/>
        </w:rPr>
      </w:pPr>
      <w:r>
        <w:rPr>
          <w:rFonts w:eastAsiaTheme="majorEastAsia"/>
          <w:bCs/>
        </w:rPr>
        <w:t>3</w:t>
      </w:r>
      <w:r w:rsidR="007B50ED" w:rsidRPr="00BB5F15">
        <w:rPr>
          <w:rFonts w:eastAsiaTheme="majorEastAsia"/>
          <w:bCs/>
        </w:rPr>
        <w:t xml:space="preserve">. </w:t>
      </w:r>
      <w:r w:rsidR="007B50ED" w:rsidRPr="00BB5F15">
        <w:rPr>
          <w:rFonts w:eastAsiaTheme="majorEastAsia"/>
          <w:bCs/>
          <w:u w:val="single"/>
        </w:rPr>
        <w:t>Podwykonawcy:</w:t>
      </w:r>
    </w:p>
    <w:p w:rsidR="007B50ED" w:rsidRPr="00BB5F15" w:rsidRDefault="007B50ED" w:rsidP="007B50ED">
      <w:pPr>
        <w:spacing w:after="200" w:line="252" w:lineRule="auto"/>
        <w:contextualSpacing/>
        <w:jc w:val="both"/>
        <w:rPr>
          <w:rFonts w:eastAsiaTheme="majorEastAsia"/>
          <w:bCs/>
        </w:rPr>
      </w:pPr>
    </w:p>
    <w:p w:rsidR="007B50ED" w:rsidRPr="00BB5F15" w:rsidRDefault="007B50ED" w:rsidP="007B50ED">
      <w:pPr>
        <w:spacing w:after="200" w:line="252" w:lineRule="auto"/>
        <w:contextualSpacing/>
        <w:jc w:val="both"/>
        <w:rPr>
          <w:rFonts w:eastAsiaTheme="majorEastAsia"/>
          <w:bCs/>
        </w:rPr>
      </w:pPr>
      <w:r w:rsidRPr="00BB5F15">
        <w:rPr>
          <w:rFonts w:eastAsiaTheme="majorEastAsia"/>
          <w:bCs/>
        </w:rPr>
        <w:t>1</w:t>
      </w:r>
      <w:r>
        <w:rPr>
          <w:rFonts w:eastAsiaTheme="majorEastAsia"/>
          <w:bCs/>
        </w:rPr>
        <w:t>)</w:t>
      </w:r>
      <w:r w:rsidRPr="00BB5F15">
        <w:rPr>
          <w:rFonts w:eastAsiaTheme="majorEastAsia"/>
          <w:bCs/>
        </w:rPr>
        <w:t xml:space="preserve"> Jeżeli Wykonawca powierzył wykonanie części zamówienia podwykonawcy i podwykonawca ten nie jest podmiotem udostępniającym zasoby, Zamawiający nie bada, czy zachodzą wobec tego podwykonawcy podstawy wykluczenia, o których mowa w art. 108 i 109 ustawy </w:t>
      </w:r>
      <w:proofErr w:type="spellStart"/>
      <w:r w:rsidRPr="00BB5F15">
        <w:rPr>
          <w:rFonts w:eastAsiaTheme="majorEastAsia"/>
          <w:bCs/>
        </w:rPr>
        <w:t>Pzp</w:t>
      </w:r>
      <w:proofErr w:type="spellEnd"/>
      <w:r w:rsidRPr="00BB5F15">
        <w:rPr>
          <w:rFonts w:eastAsiaTheme="majorEastAsia"/>
          <w:bCs/>
        </w:rPr>
        <w:t xml:space="preserve">. </w:t>
      </w:r>
    </w:p>
    <w:p w:rsidR="007B50ED" w:rsidRPr="0040550B" w:rsidRDefault="007B50ED" w:rsidP="007B50ED">
      <w:pPr>
        <w:pStyle w:val="NormalnyWeb"/>
        <w:rPr>
          <w:sz w:val="24"/>
          <w:szCs w:val="24"/>
        </w:rPr>
      </w:pPr>
      <w:r w:rsidRPr="00BB5F15">
        <w:rPr>
          <w:rFonts w:eastAsiaTheme="majorEastAsia"/>
          <w:bCs/>
          <w:sz w:val="24"/>
          <w:szCs w:val="24"/>
        </w:rPr>
        <w:lastRenderedPageBreak/>
        <w:t>2</w:t>
      </w:r>
      <w:r>
        <w:rPr>
          <w:rFonts w:eastAsiaTheme="majorEastAsia"/>
          <w:bCs/>
          <w:sz w:val="24"/>
          <w:szCs w:val="24"/>
        </w:rPr>
        <w:t>)</w:t>
      </w:r>
      <w:r w:rsidRPr="00BB5F15">
        <w:rPr>
          <w:rFonts w:eastAsiaTheme="majorEastAsia"/>
          <w:bCs/>
          <w:sz w:val="24"/>
          <w:szCs w:val="24"/>
        </w:rPr>
        <w:t xml:space="preserve"> </w:t>
      </w:r>
      <w:r w:rsidRPr="00BB5F15">
        <w:rPr>
          <w:sz w:val="24"/>
          <w:szCs w:val="24"/>
        </w:rPr>
        <w:t>Je</w:t>
      </w:r>
      <w:r>
        <w:rPr>
          <w:sz w:val="24"/>
          <w:szCs w:val="24"/>
        </w:rPr>
        <w:t>ż</w:t>
      </w:r>
      <w:r w:rsidRPr="00BB5F15">
        <w:rPr>
          <w:sz w:val="24"/>
          <w:szCs w:val="24"/>
        </w:rPr>
        <w:t>eli zmiana albo rezygnacja z podwykonawcy dotyczy podmiotu, na kt</w:t>
      </w:r>
      <w:r>
        <w:rPr>
          <w:sz w:val="24"/>
          <w:szCs w:val="24"/>
        </w:rPr>
        <w:t>ó</w:t>
      </w:r>
      <w:r w:rsidRPr="00BB5F15">
        <w:rPr>
          <w:sz w:val="24"/>
          <w:szCs w:val="24"/>
        </w:rPr>
        <w:t>rego zasoby Wykonawca powoływał si</w:t>
      </w:r>
      <w:r>
        <w:rPr>
          <w:sz w:val="24"/>
          <w:szCs w:val="24"/>
        </w:rPr>
        <w:t>ę</w:t>
      </w:r>
      <w:r w:rsidRPr="00BB5F15">
        <w:rPr>
          <w:sz w:val="24"/>
          <w:szCs w:val="24"/>
        </w:rPr>
        <w:t>, na zasadach okre</w:t>
      </w:r>
      <w:r>
        <w:rPr>
          <w:sz w:val="24"/>
          <w:szCs w:val="24"/>
        </w:rPr>
        <w:t>ś</w:t>
      </w:r>
      <w:r w:rsidRPr="00BB5F15">
        <w:rPr>
          <w:sz w:val="24"/>
          <w:szCs w:val="24"/>
        </w:rPr>
        <w:t xml:space="preserve">lonych w art. 118 ust. 1 ustawy </w:t>
      </w:r>
      <w:proofErr w:type="spellStart"/>
      <w:r w:rsidRPr="00BB5F15">
        <w:rPr>
          <w:sz w:val="24"/>
          <w:szCs w:val="24"/>
        </w:rPr>
        <w:t>Pzp</w:t>
      </w:r>
      <w:proofErr w:type="spellEnd"/>
      <w:r w:rsidRPr="00BB5F15">
        <w:rPr>
          <w:sz w:val="24"/>
          <w:szCs w:val="24"/>
        </w:rPr>
        <w:t>, w celu wykazania spełniania warunk</w:t>
      </w:r>
      <w:r>
        <w:rPr>
          <w:sz w:val="24"/>
          <w:szCs w:val="24"/>
        </w:rPr>
        <w:t>ó</w:t>
      </w:r>
      <w:r w:rsidRPr="00BB5F15">
        <w:rPr>
          <w:sz w:val="24"/>
          <w:szCs w:val="24"/>
        </w:rPr>
        <w:t>w udziału w post</w:t>
      </w:r>
      <w:r>
        <w:rPr>
          <w:sz w:val="24"/>
          <w:szCs w:val="24"/>
        </w:rPr>
        <w:t>ę</w:t>
      </w:r>
      <w:r w:rsidRPr="00BB5F15">
        <w:rPr>
          <w:sz w:val="24"/>
          <w:szCs w:val="24"/>
        </w:rPr>
        <w:t>powaniu, Wykonawca jest obowi</w:t>
      </w:r>
      <w:r>
        <w:rPr>
          <w:sz w:val="24"/>
          <w:szCs w:val="24"/>
        </w:rPr>
        <w:t>ą</w:t>
      </w:r>
      <w:r w:rsidRPr="00BB5F15">
        <w:rPr>
          <w:sz w:val="24"/>
          <w:szCs w:val="24"/>
        </w:rPr>
        <w:t>zany wykaza</w:t>
      </w:r>
      <w:r>
        <w:rPr>
          <w:sz w:val="24"/>
          <w:szCs w:val="24"/>
        </w:rPr>
        <w:t>ć</w:t>
      </w:r>
      <w:r w:rsidRPr="00BB5F15">
        <w:rPr>
          <w:sz w:val="24"/>
          <w:szCs w:val="24"/>
        </w:rPr>
        <w:t xml:space="preserve"> Zamawiaj</w:t>
      </w:r>
      <w:r>
        <w:rPr>
          <w:sz w:val="24"/>
          <w:szCs w:val="24"/>
        </w:rPr>
        <w:t>ą</w:t>
      </w:r>
      <w:r w:rsidRPr="00BB5F15">
        <w:rPr>
          <w:sz w:val="24"/>
          <w:szCs w:val="24"/>
        </w:rPr>
        <w:t xml:space="preserve">cemu, </w:t>
      </w:r>
      <w:r>
        <w:rPr>
          <w:sz w:val="24"/>
          <w:szCs w:val="24"/>
        </w:rPr>
        <w:t>ż</w:t>
      </w:r>
      <w:r w:rsidRPr="00BB5F15">
        <w:rPr>
          <w:sz w:val="24"/>
          <w:szCs w:val="24"/>
        </w:rPr>
        <w:t>e proponowany inny podwykonawca lub Wykonawca samodzielnie spełnia je w stopniu nie mniejszym ni</w:t>
      </w:r>
      <w:r>
        <w:rPr>
          <w:sz w:val="24"/>
          <w:szCs w:val="24"/>
        </w:rPr>
        <w:t>ż</w:t>
      </w:r>
      <w:r w:rsidRPr="00BB5F15">
        <w:rPr>
          <w:sz w:val="24"/>
          <w:szCs w:val="24"/>
        </w:rPr>
        <w:t xml:space="preserve"> podwykonawca, na kt</w:t>
      </w:r>
      <w:r>
        <w:rPr>
          <w:sz w:val="24"/>
          <w:szCs w:val="24"/>
        </w:rPr>
        <w:t>ó</w:t>
      </w:r>
      <w:r w:rsidRPr="00BB5F15">
        <w:rPr>
          <w:sz w:val="24"/>
          <w:szCs w:val="24"/>
        </w:rPr>
        <w:t>rego zasoby Wykonawca powoływał si</w:t>
      </w:r>
      <w:r>
        <w:rPr>
          <w:sz w:val="24"/>
          <w:szCs w:val="24"/>
        </w:rPr>
        <w:t>ę</w:t>
      </w:r>
      <w:r w:rsidRPr="00BB5F15">
        <w:rPr>
          <w:sz w:val="24"/>
          <w:szCs w:val="24"/>
        </w:rPr>
        <w:t xml:space="preserve"> w trakcie post</w:t>
      </w:r>
      <w:r>
        <w:rPr>
          <w:sz w:val="24"/>
          <w:szCs w:val="24"/>
        </w:rPr>
        <w:t>ę</w:t>
      </w:r>
      <w:r w:rsidRPr="00BB5F15">
        <w:rPr>
          <w:sz w:val="24"/>
          <w:szCs w:val="24"/>
        </w:rPr>
        <w:t>powania o udzielenie zam</w:t>
      </w:r>
      <w:r>
        <w:rPr>
          <w:sz w:val="24"/>
          <w:szCs w:val="24"/>
        </w:rPr>
        <w:t>ó</w:t>
      </w:r>
      <w:r w:rsidRPr="00BB5F15">
        <w:rPr>
          <w:sz w:val="24"/>
          <w:szCs w:val="24"/>
        </w:rPr>
        <w:t xml:space="preserve">wienia. Przepis art. 122 ustawy </w:t>
      </w:r>
      <w:proofErr w:type="spellStart"/>
      <w:r w:rsidRPr="00BB5F15">
        <w:rPr>
          <w:sz w:val="24"/>
          <w:szCs w:val="24"/>
        </w:rPr>
        <w:t>Pzp</w:t>
      </w:r>
      <w:proofErr w:type="spellEnd"/>
      <w:r w:rsidRPr="00BB5F15">
        <w:rPr>
          <w:sz w:val="24"/>
          <w:szCs w:val="24"/>
        </w:rPr>
        <w:t xml:space="preserve"> stosuje si</w:t>
      </w:r>
      <w:r>
        <w:rPr>
          <w:sz w:val="24"/>
          <w:szCs w:val="24"/>
        </w:rPr>
        <w:t>ę</w:t>
      </w:r>
      <w:r w:rsidRPr="00BB5F15">
        <w:rPr>
          <w:sz w:val="24"/>
          <w:szCs w:val="24"/>
        </w:rPr>
        <w:t xml:space="preserve"> odpowiednio. </w:t>
      </w:r>
    </w:p>
    <w:p w:rsidR="00343A58" w:rsidRDefault="00343A58" w:rsidP="00343A58">
      <w:pPr>
        <w:spacing w:after="200" w:line="252" w:lineRule="auto"/>
        <w:contextualSpacing/>
        <w:jc w:val="both"/>
        <w:rPr>
          <w:rFonts w:eastAsiaTheme="majorEastAsia"/>
          <w:bCs/>
        </w:rPr>
      </w:pPr>
    </w:p>
    <w:p w:rsidR="00343A58" w:rsidRPr="00841252" w:rsidRDefault="00343A58" w:rsidP="00343A58">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XIX. Informacje o podmiotowych oraz przedmiotowych środkach dowodowych</w:t>
      </w:r>
    </w:p>
    <w:p w:rsidR="00343A58" w:rsidRPr="001F5C77" w:rsidRDefault="00343A58" w:rsidP="00343A58">
      <w:pPr>
        <w:spacing w:before="100" w:beforeAutospacing="1" w:after="100" w:afterAutospacing="1"/>
        <w:jc w:val="both"/>
      </w:pPr>
      <w:r w:rsidRPr="001F5C77">
        <w:t>1. Zamawiaj</w:t>
      </w:r>
      <w:r>
        <w:t>ą</w:t>
      </w:r>
      <w:r w:rsidRPr="001F5C77">
        <w:t xml:space="preserve">cy </w:t>
      </w:r>
      <w:r w:rsidRPr="001F5C77">
        <w:rPr>
          <w:b/>
        </w:rPr>
        <w:t xml:space="preserve">nie </w:t>
      </w:r>
      <w:r>
        <w:rPr>
          <w:b/>
          <w:bCs/>
        </w:rPr>
        <w:t>żą</w:t>
      </w:r>
      <w:r w:rsidRPr="001F5C77">
        <w:rPr>
          <w:b/>
          <w:bCs/>
        </w:rPr>
        <w:t>da zło</w:t>
      </w:r>
      <w:r>
        <w:rPr>
          <w:b/>
          <w:bCs/>
        </w:rPr>
        <w:t>ż</w:t>
      </w:r>
      <w:r w:rsidRPr="001F5C77">
        <w:rPr>
          <w:b/>
          <w:bCs/>
        </w:rPr>
        <w:t xml:space="preserve">enia podmiotowych </w:t>
      </w:r>
      <w:r>
        <w:rPr>
          <w:b/>
          <w:bCs/>
        </w:rPr>
        <w:t>ś</w:t>
      </w:r>
      <w:r w:rsidRPr="001F5C77">
        <w:rPr>
          <w:b/>
          <w:bCs/>
        </w:rPr>
        <w:t>rodk</w:t>
      </w:r>
      <w:r>
        <w:rPr>
          <w:b/>
          <w:bCs/>
        </w:rPr>
        <w:t>ó</w:t>
      </w:r>
      <w:r w:rsidRPr="001F5C77">
        <w:rPr>
          <w:b/>
          <w:bCs/>
        </w:rPr>
        <w:t xml:space="preserve">w dowodowych </w:t>
      </w:r>
      <w:r w:rsidRPr="001F5C77">
        <w:t>na potwierdzenie braku podstaw wykluczenia wykonawcy z udziału w post</w:t>
      </w:r>
      <w:r>
        <w:t>ę</w:t>
      </w:r>
      <w:r w:rsidRPr="001F5C77">
        <w:t xml:space="preserve">powaniu. </w:t>
      </w:r>
    </w:p>
    <w:p w:rsidR="00343A58" w:rsidRPr="001F5C77" w:rsidRDefault="00343A58" w:rsidP="00343A58">
      <w:pPr>
        <w:spacing w:before="100" w:beforeAutospacing="1" w:after="100" w:afterAutospacing="1"/>
        <w:jc w:val="both"/>
      </w:pPr>
      <w:r w:rsidRPr="001F5C77">
        <w:t>2. Zamawiaj</w:t>
      </w:r>
      <w:r>
        <w:t>ą</w:t>
      </w:r>
      <w:r w:rsidRPr="001F5C77">
        <w:t>cy</w:t>
      </w:r>
      <w:r w:rsidRPr="001F5C77">
        <w:rPr>
          <w:b/>
        </w:rPr>
        <w:t xml:space="preserve"> </w:t>
      </w:r>
      <w:r>
        <w:rPr>
          <w:b/>
          <w:bCs/>
        </w:rPr>
        <w:t>żą</w:t>
      </w:r>
      <w:r w:rsidRPr="001F5C77">
        <w:rPr>
          <w:b/>
          <w:bCs/>
        </w:rPr>
        <w:t>da zło</w:t>
      </w:r>
      <w:r>
        <w:rPr>
          <w:b/>
          <w:bCs/>
        </w:rPr>
        <w:t>ż</w:t>
      </w:r>
      <w:r w:rsidRPr="001F5C77">
        <w:rPr>
          <w:b/>
          <w:bCs/>
        </w:rPr>
        <w:t xml:space="preserve">enia podmiotowych </w:t>
      </w:r>
      <w:r>
        <w:rPr>
          <w:b/>
          <w:bCs/>
        </w:rPr>
        <w:t>ś</w:t>
      </w:r>
      <w:r w:rsidRPr="001F5C77">
        <w:rPr>
          <w:b/>
          <w:bCs/>
        </w:rPr>
        <w:t>rodk</w:t>
      </w:r>
      <w:r>
        <w:rPr>
          <w:b/>
          <w:bCs/>
        </w:rPr>
        <w:t>ó</w:t>
      </w:r>
      <w:r w:rsidRPr="001F5C77">
        <w:rPr>
          <w:b/>
          <w:bCs/>
        </w:rPr>
        <w:t xml:space="preserve">w dowodowych </w:t>
      </w:r>
      <w:r w:rsidRPr="001F5C77">
        <w:t>na potwierdzenie spełnienia warunk</w:t>
      </w:r>
      <w:r>
        <w:t>ó</w:t>
      </w:r>
      <w:r w:rsidRPr="001F5C77">
        <w:t>w udziału w post</w:t>
      </w:r>
      <w:r>
        <w:t>ę</w:t>
      </w:r>
      <w:r w:rsidRPr="001F5C77">
        <w:t xml:space="preserve">powaniu, tj.: </w:t>
      </w:r>
    </w:p>
    <w:p w:rsidR="00343A58" w:rsidRDefault="00343A58" w:rsidP="00343A58">
      <w:pPr>
        <w:spacing w:before="100" w:beforeAutospacing="1" w:after="100" w:afterAutospacing="1"/>
        <w:jc w:val="both"/>
      </w:pPr>
      <w:r>
        <w:rPr>
          <w:rFonts w:ascii="TimesNewRomanPSMT" w:hAnsi="TimesNewRomanPSMT" w:cs="TimesNewRomanPSMT"/>
          <w:sz w:val="22"/>
          <w:szCs w:val="22"/>
        </w:rPr>
        <w:t xml:space="preserve">1) </w:t>
      </w:r>
      <w:r>
        <w:rPr>
          <w:color w:val="000000"/>
        </w:rPr>
        <w:t>w</w:t>
      </w:r>
      <w:r w:rsidRPr="00E8139A">
        <w:rPr>
          <w:color w:val="000000"/>
        </w:rPr>
        <w:t xml:space="preserve"> z</w:t>
      </w:r>
      <w:r w:rsidRPr="00E8139A">
        <w:t>akresie wykazania spełnienia przez Wykonawcę warunków udziału w postępowaniu dotyczących</w:t>
      </w:r>
      <w:r>
        <w:t xml:space="preserve"> </w:t>
      </w:r>
      <w:r w:rsidRPr="002B7601">
        <w:rPr>
          <w:b/>
          <w:bCs/>
        </w:rPr>
        <w:t>zdolności do występowania w obrocie gospodarczym</w:t>
      </w:r>
      <w:r>
        <w:rPr>
          <w:b/>
          <w:bCs/>
        </w:rPr>
        <w:t xml:space="preserve">, </w:t>
      </w:r>
      <w:r w:rsidRPr="00E8139A">
        <w:t>należy przedłożyć, na wezwanie Zamawiającego</w:t>
      </w:r>
      <w:r>
        <w:t xml:space="preserve"> dokument potwierdzający, że Wykonawca jest wpisany do </w:t>
      </w:r>
      <w:r w:rsidRPr="00E8139A">
        <w:t>Krajowego Rejestru Sądowego (dla podmiotów wpisanych do KRS) lub Centralnej Ewidencji i Informacji o Działalności Gospodarczej (dla podmiotów wpisanych do CEIDG)</w:t>
      </w:r>
      <w:r>
        <w:t xml:space="preserve"> lub innego rejestru zawodowego lub handlowego, prowadzonego w kraju, w którym Wykonawca ma siedzibę lub miejsce zamieszkania, wystawiony nie wcześniej niż 6 miesięcy przed jego złożeniem.</w:t>
      </w:r>
    </w:p>
    <w:p w:rsidR="00343A58" w:rsidRDefault="00343A58" w:rsidP="00343A58">
      <w:pPr>
        <w:spacing w:before="100" w:beforeAutospacing="1" w:after="100" w:afterAutospacing="1"/>
        <w:jc w:val="both"/>
        <w:rPr>
          <w:rFonts w:ascii="TimesNewRomanPS" w:hAnsi="TimesNewRomanPS"/>
          <w:bCs/>
          <w:u w:val="single"/>
        </w:rPr>
      </w:pPr>
      <w:r w:rsidRPr="001F5C77">
        <w:rPr>
          <w:u w:val="single"/>
        </w:rPr>
        <w:t xml:space="preserve">Jeżeli </w:t>
      </w:r>
      <w:r w:rsidRPr="001F5C77">
        <w:rPr>
          <w:rFonts w:ascii="TimesNewRomanPS" w:hAnsi="TimesNewRomanPS"/>
          <w:bCs/>
          <w:u w:val="single"/>
        </w:rPr>
        <w:t>Wykonawca wskazał w oświadczeniu, o którym mowa w art. 125 ust. 1, dane umożliwiające dostęp do ww. rejestrów, Zamawiający nie wzywa do ich złożenia, jeżeli może je uzyskać za pomocą bezpłatnych i ogólnodostępnych baz danych, w szczególności rejestrów publicznych w rozumieniu ustawy z dnia 17 lutego 2005 r. o informatyzacji działalności podmiotów realizujących zadania publiczne.</w:t>
      </w:r>
    </w:p>
    <w:p w:rsidR="00343A58" w:rsidRDefault="00343A58" w:rsidP="00343A58">
      <w:pPr>
        <w:jc w:val="both"/>
        <w:rPr>
          <w:u w:val="single"/>
        </w:rPr>
      </w:pPr>
      <w:r>
        <w:rPr>
          <w:u w:val="single"/>
        </w:rPr>
        <w:t>Forma dokumentu:</w:t>
      </w:r>
    </w:p>
    <w:p w:rsidR="00343A58" w:rsidRPr="00BE34B3" w:rsidRDefault="00343A58" w:rsidP="00343A58">
      <w:pPr>
        <w:jc w:val="both"/>
        <w:rPr>
          <w:rFonts w:ascii="TimesNewRomanPSMT" w:hAnsi="TimesNewRomanPSMT" w:cs="TimesNewRomanPSMT"/>
        </w:rPr>
      </w:pPr>
      <w:r w:rsidRPr="00BE34B3">
        <w:rPr>
          <w:rFonts w:ascii="TimesNewRomanPSMT" w:hAnsi="TimesNewRomanPSMT" w:cs="TimesNewRomanPSMT"/>
        </w:rPr>
        <w:t>W przypadku</w:t>
      </w:r>
      <w:r>
        <w:rPr>
          <w:rFonts w:ascii="TimesNewRomanPSMT" w:hAnsi="TimesNewRomanPSMT" w:cs="TimesNewRomanPSMT"/>
        </w:rPr>
        <w:t>,</w:t>
      </w:r>
      <w:r w:rsidRPr="00BE34B3">
        <w:rPr>
          <w:rFonts w:ascii="TimesNewRomanPSMT" w:hAnsi="TimesNewRomanPSMT" w:cs="TimesNewRomanPSMT"/>
        </w:rPr>
        <w:t xml:space="preserve"> gdy </w:t>
      </w:r>
      <w:r w:rsidRPr="00842D29">
        <w:rPr>
          <w:rFonts w:ascii="TimesNewRomanPSMT" w:hAnsi="TimesNewRomanPSMT" w:cs="TimesNewRomanPSMT"/>
        </w:rPr>
        <w:t>ww. dokument</w:t>
      </w:r>
      <w:r w:rsidRPr="00BE34B3">
        <w:rPr>
          <w:rFonts w:ascii="TimesNewRomanPSMT" w:hAnsi="TimesNewRomanPSMT" w:cs="TimesNewRomanPSMT"/>
        </w:rPr>
        <w:t xml:space="preserve"> został wystawion</w:t>
      </w:r>
      <w:r w:rsidRPr="00842D29">
        <w:rPr>
          <w:rFonts w:ascii="TimesNewRomanPSMT" w:hAnsi="TimesNewRomanPSMT" w:cs="TimesNewRomanPSMT"/>
        </w:rPr>
        <w:t>y</w:t>
      </w:r>
      <w:r w:rsidRPr="00BE34B3">
        <w:rPr>
          <w:rFonts w:ascii="TimesNewRomanPSMT" w:hAnsi="TimesNewRomanPSMT" w:cs="TimesNewRomanPSMT"/>
        </w:rPr>
        <w:t xml:space="preserve"> przez upowa</w:t>
      </w:r>
      <w:r>
        <w:rPr>
          <w:rFonts w:ascii="TimesNewRomanPSMT" w:hAnsi="TimesNewRomanPSMT" w:cs="TimesNewRomanPSMT"/>
        </w:rPr>
        <w:t>ż</w:t>
      </w:r>
      <w:r w:rsidRPr="00BE34B3">
        <w:rPr>
          <w:rFonts w:ascii="TimesNewRomanPSMT" w:hAnsi="TimesNewRomanPSMT" w:cs="TimesNewRomanPSMT"/>
        </w:rPr>
        <w:t>nion</w:t>
      </w:r>
      <w:r w:rsidRPr="00842D29">
        <w:rPr>
          <w:rFonts w:ascii="TimesNewRomanPSMT" w:hAnsi="TimesNewRomanPSMT" w:cs="TimesNewRomanPSMT"/>
        </w:rPr>
        <w:t>y</w:t>
      </w:r>
      <w:r w:rsidRPr="00BE34B3">
        <w:rPr>
          <w:rFonts w:ascii="TimesNewRomanPSMT" w:hAnsi="TimesNewRomanPSMT" w:cs="TimesNewRomanPSMT"/>
        </w:rPr>
        <w:t xml:space="preserve"> podmioty in</w:t>
      </w:r>
      <w:r w:rsidRPr="00842D29">
        <w:rPr>
          <w:rFonts w:ascii="TimesNewRomanPSMT" w:hAnsi="TimesNewRomanPSMT" w:cs="TimesNewRomanPSMT"/>
        </w:rPr>
        <w:t>ny</w:t>
      </w:r>
      <w:r w:rsidRPr="00BE34B3">
        <w:rPr>
          <w:rFonts w:ascii="TimesNewRomanPSMT" w:hAnsi="TimesNewRomanPSMT" w:cs="TimesNewRomanPSMT"/>
        </w:rPr>
        <w:t xml:space="preserve"> ni</w:t>
      </w:r>
      <w:r>
        <w:rPr>
          <w:rFonts w:ascii="TimesNewRomanPSMT" w:hAnsi="TimesNewRomanPSMT" w:cs="TimesNewRomanPSMT"/>
        </w:rPr>
        <w:t>ż</w:t>
      </w:r>
      <w:r w:rsidRPr="00BE34B3">
        <w:rPr>
          <w:rFonts w:ascii="TimesNewRomanPSMT" w:hAnsi="TimesNewRomanPSMT" w:cs="TimesNewRomanPSMT"/>
        </w:rPr>
        <w:t xml:space="preserve"> </w:t>
      </w:r>
      <w:r>
        <w:rPr>
          <w:rFonts w:ascii="TimesNewRomanPSMT" w:hAnsi="TimesNewRomanPSMT" w:cs="TimesNewRomanPSMT"/>
        </w:rPr>
        <w:t>W</w:t>
      </w:r>
      <w:r w:rsidRPr="00BE34B3">
        <w:rPr>
          <w:rFonts w:ascii="TimesNewRomanPSMT" w:hAnsi="TimesNewRomanPSMT" w:cs="TimesNewRomanPSMT"/>
        </w:rPr>
        <w:t>ykonawca, jako dokument elektroniczny, przekazuje si</w:t>
      </w:r>
      <w:r>
        <w:rPr>
          <w:rFonts w:ascii="TimesNewRomanPSMT" w:hAnsi="TimesNewRomanPSMT" w:cs="TimesNewRomanPSMT"/>
        </w:rPr>
        <w:t>ę</w:t>
      </w:r>
      <w:r w:rsidRPr="00BE34B3">
        <w:rPr>
          <w:rFonts w:ascii="TimesNewRomanPSMT" w:hAnsi="TimesNewRomanPSMT" w:cs="TimesNewRomanPSMT"/>
        </w:rPr>
        <w:t xml:space="preserve"> ten dokument</w:t>
      </w:r>
      <w:r w:rsidRPr="00842D29">
        <w:rPr>
          <w:rFonts w:ascii="TimesNewRomanPSMT" w:hAnsi="TimesNewRomanPSMT" w:cs="TimesNewRomanPSMT"/>
        </w:rPr>
        <w:t>.</w:t>
      </w:r>
    </w:p>
    <w:p w:rsidR="00343A58" w:rsidRPr="00842D29" w:rsidRDefault="00343A58" w:rsidP="00343A58">
      <w:pPr>
        <w:jc w:val="both"/>
        <w:rPr>
          <w:rFonts w:ascii="TimesNewRomanPSMT" w:hAnsi="TimesNewRomanPSMT" w:cs="TimesNewRomanPSMT"/>
        </w:rPr>
      </w:pPr>
      <w:r w:rsidRPr="00BE34B3">
        <w:rPr>
          <w:rFonts w:ascii="TimesNewRomanPSMT" w:hAnsi="TimesNewRomanPSMT" w:cs="TimesNewRomanPSMT"/>
        </w:rPr>
        <w:t>W przypadku</w:t>
      </w:r>
      <w:r>
        <w:rPr>
          <w:rFonts w:ascii="TimesNewRomanPSMT" w:hAnsi="TimesNewRomanPSMT" w:cs="TimesNewRomanPSMT"/>
        </w:rPr>
        <w:t>,</w:t>
      </w:r>
      <w:r w:rsidRPr="00BE34B3">
        <w:rPr>
          <w:rFonts w:ascii="TimesNewRomanPSMT" w:hAnsi="TimesNewRomanPSMT" w:cs="TimesNewRomanPSMT"/>
        </w:rPr>
        <w:t xml:space="preserve"> gdy </w:t>
      </w:r>
      <w:r w:rsidRPr="00842D29">
        <w:rPr>
          <w:rFonts w:ascii="TimesNewRomanPSMT" w:hAnsi="TimesNewRomanPSMT" w:cs="TimesNewRomanPSMT"/>
        </w:rPr>
        <w:t>ww. dokument</w:t>
      </w:r>
      <w:r w:rsidRPr="00BE34B3">
        <w:rPr>
          <w:rFonts w:ascii="TimesNewRomanPSMT" w:hAnsi="TimesNewRomanPSMT" w:cs="TimesNewRomanPSMT"/>
        </w:rPr>
        <w:t>, został wystawion</w:t>
      </w:r>
      <w:r w:rsidRPr="00842D29">
        <w:rPr>
          <w:rFonts w:ascii="TimesNewRomanPSMT" w:hAnsi="TimesNewRomanPSMT" w:cs="TimesNewRomanPSMT"/>
        </w:rPr>
        <w:t>y</w:t>
      </w:r>
      <w:r w:rsidRPr="00BE34B3">
        <w:rPr>
          <w:rFonts w:ascii="TimesNewRomanPSMT" w:hAnsi="TimesNewRomanPSMT" w:cs="TimesNewRomanPSMT"/>
        </w:rPr>
        <w:t xml:space="preserve"> przez upowa</w:t>
      </w:r>
      <w:r>
        <w:rPr>
          <w:rFonts w:ascii="TimesNewRomanPSMT" w:hAnsi="TimesNewRomanPSMT" w:cs="TimesNewRomanPSMT"/>
        </w:rPr>
        <w:t>ż</w:t>
      </w:r>
      <w:r w:rsidRPr="00BE34B3">
        <w:rPr>
          <w:rFonts w:ascii="TimesNewRomanPSMT" w:hAnsi="TimesNewRomanPSMT" w:cs="TimesNewRomanPSMT"/>
        </w:rPr>
        <w:t>nion</w:t>
      </w:r>
      <w:r w:rsidRPr="00842D29">
        <w:rPr>
          <w:rFonts w:ascii="TimesNewRomanPSMT" w:hAnsi="TimesNewRomanPSMT" w:cs="TimesNewRomanPSMT"/>
        </w:rPr>
        <w:t>y</w:t>
      </w:r>
      <w:r w:rsidRPr="00BE34B3">
        <w:rPr>
          <w:rFonts w:ascii="TimesNewRomanPSMT" w:hAnsi="TimesNewRomanPSMT" w:cs="TimesNewRomanPSMT"/>
        </w:rPr>
        <w:t xml:space="preserve"> podmiot jako dokument w postaci papierowej, przekazuje si</w:t>
      </w:r>
      <w:r>
        <w:rPr>
          <w:rFonts w:ascii="TimesNewRomanPSMT" w:hAnsi="TimesNewRomanPSMT" w:cs="TimesNewRomanPSMT"/>
        </w:rPr>
        <w:t>ę</w:t>
      </w:r>
      <w:r w:rsidRPr="00BE34B3">
        <w:rPr>
          <w:rFonts w:ascii="TimesNewRomanPSMT" w:hAnsi="TimesNewRomanPSMT" w:cs="TimesNewRomanPSMT"/>
        </w:rPr>
        <w:t xml:space="preserve"> cyfrowe odwzorowanie tego dokumentu opatrzone kwalifikowanym podpisem elektronicznym, podpisem zaufanym lub podpisem osobistym, po</w:t>
      </w:r>
      <w:r>
        <w:rPr>
          <w:rFonts w:ascii="TimesNewRomanPSMT" w:hAnsi="TimesNewRomanPSMT" w:cs="TimesNewRomanPSMT"/>
        </w:rPr>
        <w:t>ś</w:t>
      </w:r>
      <w:r w:rsidRPr="00BE34B3">
        <w:rPr>
          <w:rFonts w:ascii="TimesNewRomanPSMT" w:hAnsi="TimesNewRomanPSMT" w:cs="TimesNewRomanPSMT"/>
        </w:rPr>
        <w:t>wiadczaj</w:t>
      </w:r>
      <w:r>
        <w:rPr>
          <w:rFonts w:ascii="TimesNewRomanPSMT" w:hAnsi="TimesNewRomanPSMT" w:cs="TimesNewRomanPSMT"/>
        </w:rPr>
        <w:t>ą</w:t>
      </w:r>
      <w:r w:rsidRPr="00BE34B3">
        <w:rPr>
          <w:rFonts w:ascii="TimesNewRomanPSMT" w:hAnsi="TimesNewRomanPSMT" w:cs="TimesNewRomanPSMT"/>
        </w:rPr>
        <w:t>ce zgodno</w:t>
      </w:r>
      <w:r>
        <w:rPr>
          <w:rFonts w:ascii="TimesNewRomanPSMT" w:hAnsi="TimesNewRomanPSMT" w:cs="TimesNewRomanPSMT"/>
        </w:rPr>
        <w:t>ść</w:t>
      </w:r>
      <w:r w:rsidRPr="00BE34B3">
        <w:rPr>
          <w:rFonts w:ascii="TimesNewRomanPSMT" w:hAnsi="TimesNewRomanPSMT" w:cs="TimesNewRomanPSMT"/>
        </w:rPr>
        <w:t xml:space="preserve"> cyfrowego odwzorowania z dokumentem w postaci papierowej. </w:t>
      </w:r>
    </w:p>
    <w:p w:rsidR="00343A58" w:rsidRPr="00842D29" w:rsidRDefault="00343A58" w:rsidP="00343A58">
      <w:pPr>
        <w:jc w:val="both"/>
        <w:rPr>
          <w:rFonts w:ascii="TimesNewRomanPSMT" w:hAnsi="TimesNewRomanPSMT" w:cs="TimesNewRomanPSMT"/>
        </w:rPr>
      </w:pPr>
      <w:r w:rsidRPr="00842D29">
        <w:rPr>
          <w:rFonts w:ascii="TimesNewRomanPSMT" w:hAnsi="TimesNewRomanPSMT" w:cs="TimesNewRomanPSMT"/>
        </w:rPr>
        <w:t>Po</w:t>
      </w:r>
      <w:r>
        <w:rPr>
          <w:rFonts w:ascii="TimesNewRomanPSMT" w:hAnsi="TimesNewRomanPSMT" w:cs="TimesNewRomanPSMT"/>
        </w:rPr>
        <w:t>ś</w:t>
      </w:r>
      <w:r w:rsidRPr="00842D29">
        <w:rPr>
          <w:rFonts w:ascii="TimesNewRomanPSMT" w:hAnsi="TimesNewRomanPSMT" w:cs="TimesNewRomanPSMT"/>
        </w:rPr>
        <w:t>wiadczenia zgodno</w:t>
      </w:r>
      <w:r>
        <w:rPr>
          <w:rFonts w:ascii="TimesNewRomanPSMT" w:hAnsi="TimesNewRomanPSMT" w:cs="TimesNewRomanPSMT"/>
        </w:rPr>
        <w:t>ś</w:t>
      </w:r>
      <w:r w:rsidRPr="00842D29">
        <w:rPr>
          <w:rFonts w:ascii="TimesNewRomanPSMT" w:hAnsi="TimesNewRomanPSMT" w:cs="TimesNewRomanPSMT"/>
        </w:rPr>
        <w:t xml:space="preserve">ci cyfrowego odwzorowania z dokumentem w postaci papierowej, dokonuje odpowiednio </w:t>
      </w:r>
      <w:r>
        <w:rPr>
          <w:rFonts w:ascii="TimesNewRomanPSMT" w:hAnsi="TimesNewRomanPSMT" w:cs="TimesNewRomanPSMT"/>
        </w:rPr>
        <w:t>W</w:t>
      </w:r>
      <w:r w:rsidRPr="00842D29">
        <w:rPr>
          <w:rFonts w:ascii="TimesNewRomanPSMT" w:hAnsi="TimesNewRomanPSMT" w:cs="TimesNewRomanPSMT"/>
        </w:rPr>
        <w:t>ykonawca</w:t>
      </w:r>
      <w:r>
        <w:rPr>
          <w:rFonts w:ascii="TimesNewRomanPSMT" w:hAnsi="TimesNewRomanPSMT" w:cs="TimesNewRomanPSMT"/>
        </w:rPr>
        <w:t xml:space="preserve"> lub</w:t>
      </w:r>
      <w:r w:rsidRPr="00842D29">
        <w:rPr>
          <w:rFonts w:ascii="TimesNewRomanPSMT" w:hAnsi="TimesNewRomanPSMT" w:cs="TimesNewRomanPSMT"/>
        </w:rPr>
        <w:t xml:space="preserve"> </w:t>
      </w:r>
      <w:r>
        <w:rPr>
          <w:rFonts w:ascii="TimesNewRomanPSMT" w:hAnsi="TimesNewRomanPSMT" w:cs="TimesNewRomanPSMT"/>
        </w:rPr>
        <w:t>W</w:t>
      </w:r>
      <w:r w:rsidRPr="00842D29">
        <w:rPr>
          <w:rFonts w:ascii="TimesNewRomanPSMT" w:hAnsi="TimesNewRomanPSMT" w:cs="TimesNewRomanPSMT"/>
        </w:rPr>
        <w:t>ykonawca wsp</w:t>
      </w:r>
      <w:r>
        <w:rPr>
          <w:rFonts w:ascii="TimesNewRomanPSMT" w:hAnsi="TimesNewRomanPSMT" w:cs="TimesNewRomanPSMT"/>
        </w:rPr>
        <w:t>ó</w:t>
      </w:r>
      <w:r w:rsidRPr="00842D29">
        <w:rPr>
          <w:rFonts w:ascii="TimesNewRomanPSMT" w:hAnsi="TimesNewRomanPSMT" w:cs="TimesNewRomanPSMT"/>
        </w:rPr>
        <w:t>lnie ubiegaj</w:t>
      </w:r>
      <w:r>
        <w:rPr>
          <w:rFonts w:ascii="TimesNewRomanPSMT" w:hAnsi="TimesNewRomanPSMT" w:cs="TimesNewRomanPSMT"/>
        </w:rPr>
        <w:t>ą</w:t>
      </w:r>
      <w:r w:rsidRPr="00842D29">
        <w:rPr>
          <w:rFonts w:ascii="TimesNewRomanPSMT" w:hAnsi="TimesNewRomanPSMT" w:cs="TimesNewRomanPSMT"/>
        </w:rPr>
        <w:t>cy si</w:t>
      </w:r>
      <w:r>
        <w:rPr>
          <w:rFonts w:ascii="TimesNewRomanPSMT" w:hAnsi="TimesNewRomanPSMT" w:cs="TimesNewRomanPSMT"/>
        </w:rPr>
        <w:t>ę</w:t>
      </w:r>
      <w:r w:rsidRPr="00842D29">
        <w:rPr>
          <w:rFonts w:ascii="TimesNewRomanPSMT" w:hAnsi="TimesNewRomanPSMT" w:cs="TimesNewRomanPSMT"/>
        </w:rPr>
        <w:t xml:space="preserve"> o udzielenie zam</w:t>
      </w:r>
      <w:r>
        <w:rPr>
          <w:rFonts w:ascii="TimesNewRomanPSMT" w:hAnsi="TimesNewRomanPSMT" w:cs="TimesNewRomanPSMT"/>
        </w:rPr>
        <w:t>ó</w:t>
      </w:r>
      <w:r w:rsidRPr="00842D29">
        <w:rPr>
          <w:rFonts w:ascii="TimesNewRomanPSMT" w:hAnsi="TimesNewRomanPSMT" w:cs="TimesNewRomanPSMT"/>
        </w:rPr>
        <w:t>wienia</w:t>
      </w:r>
      <w:r>
        <w:rPr>
          <w:rFonts w:ascii="TimesNewRomanPSMT" w:hAnsi="TimesNewRomanPSMT" w:cs="TimesNewRomanPSMT"/>
        </w:rPr>
        <w:t>,</w:t>
      </w:r>
      <w:r w:rsidRPr="00842D29">
        <w:rPr>
          <w:rFonts w:ascii="TimesNewRomanPSMT" w:hAnsi="TimesNewRomanPSMT" w:cs="TimesNewRomanPSMT"/>
        </w:rPr>
        <w:t xml:space="preserve"> w zakresie, kt</w:t>
      </w:r>
      <w:r>
        <w:rPr>
          <w:rFonts w:ascii="TimesNewRomanPSMT" w:hAnsi="TimesNewRomanPSMT" w:cs="TimesNewRomanPSMT"/>
        </w:rPr>
        <w:t>ó</w:t>
      </w:r>
      <w:r w:rsidRPr="00842D29">
        <w:rPr>
          <w:rFonts w:ascii="TimesNewRomanPSMT" w:hAnsi="TimesNewRomanPSMT" w:cs="TimesNewRomanPSMT"/>
        </w:rPr>
        <w:t>re ka</w:t>
      </w:r>
      <w:r>
        <w:rPr>
          <w:rFonts w:ascii="TimesNewRomanPSMT" w:hAnsi="TimesNewRomanPSMT" w:cs="TimesNewRomanPSMT"/>
        </w:rPr>
        <w:t>ż</w:t>
      </w:r>
      <w:r w:rsidRPr="00842D29">
        <w:rPr>
          <w:rFonts w:ascii="TimesNewRomanPSMT" w:hAnsi="TimesNewRomanPSMT" w:cs="TimesNewRomanPSMT"/>
        </w:rPr>
        <w:t>dego z nich dotycz</w:t>
      </w:r>
      <w:r>
        <w:rPr>
          <w:rFonts w:ascii="TimesNewRomanPSMT" w:hAnsi="TimesNewRomanPSMT" w:cs="TimesNewRomanPSMT"/>
        </w:rPr>
        <w:t>ą</w:t>
      </w:r>
      <w:r w:rsidRPr="00842D29">
        <w:rPr>
          <w:rFonts w:ascii="TimesNewRomanPSMT" w:hAnsi="TimesNewRomanPSMT" w:cs="TimesNewRomanPSMT"/>
        </w:rPr>
        <w:t xml:space="preserve">. </w:t>
      </w:r>
    </w:p>
    <w:p w:rsidR="00343A58" w:rsidRPr="00842D29" w:rsidRDefault="00343A58" w:rsidP="00343A58">
      <w:pPr>
        <w:jc w:val="both"/>
      </w:pPr>
      <w:r w:rsidRPr="00842D29">
        <w:rPr>
          <w:rFonts w:ascii="TimesNewRomanPSMT" w:hAnsi="TimesNewRomanPSMT" w:cs="TimesNewRomanPSMT"/>
        </w:rPr>
        <w:lastRenderedPageBreak/>
        <w:t>Po</w:t>
      </w:r>
      <w:r>
        <w:rPr>
          <w:rFonts w:ascii="TimesNewRomanPSMT" w:hAnsi="TimesNewRomanPSMT" w:cs="TimesNewRomanPSMT"/>
        </w:rPr>
        <w:t>ś</w:t>
      </w:r>
      <w:r w:rsidRPr="00842D29">
        <w:rPr>
          <w:rFonts w:ascii="TimesNewRomanPSMT" w:hAnsi="TimesNewRomanPSMT" w:cs="TimesNewRomanPSMT"/>
        </w:rPr>
        <w:t>wiadczenia zgodno</w:t>
      </w:r>
      <w:r>
        <w:rPr>
          <w:rFonts w:ascii="TimesNewRomanPSMT" w:hAnsi="TimesNewRomanPSMT" w:cs="TimesNewRomanPSMT"/>
        </w:rPr>
        <w:t>ś</w:t>
      </w:r>
      <w:r w:rsidRPr="00842D29">
        <w:rPr>
          <w:rFonts w:ascii="TimesNewRomanPSMT" w:hAnsi="TimesNewRomanPSMT" w:cs="TimesNewRomanPSMT"/>
        </w:rPr>
        <w:t>ci cyfrowego odwzorowania z dokumentem w postaci papierowej mo</w:t>
      </w:r>
      <w:r>
        <w:rPr>
          <w:rFonts w:ascii="TimesNewRomanPSMT" w:hAnsi="TimesNewRomanPSMT" w:cs="TimesNewRomanPSMT"/>
        </w:rPr>
        <w:t>ż</w:t>
      </w:r>
      <w:r w:rsidRPr="00842D29">
        <w:rPr>
          <w:rFonts w:ascii="TimesNewRomanPSMT" w:hAnsi="TimesNewRomanPSMT" w:cs="TimesNewRomanPSMT"/>
        </w:rPr>
        <w:t>e dokona</w:t>
      </w:r>
      <w:r>
        <w:rPr>
          <w:rFonts w:ascii="TimesNewRomanPSMT" w:hAnsi="TimesNewRomanPSMT" w:cs="TimesNewRomanPSMT"/>
        </w:rPr>
        <w:t>ć</w:t>
      </w:r>
      <w:r w:rsidRPr="00842D29">
        <w:rPr>
          <w:rFonts w:ascii="TimesNewRomanPSMT" w:hAnsi="TimesNewRomanPSMT" w:cs="TimesNewRomanPSMT"/>
        </w:rPr>
        <w:t xml:space="preserve"> r</w:t>
      </w:r>
      <w:r>
        <w:rPr>
          <w:rFonts w:ascii="TimesNewRomanPSMT" w:hAnsi="TimesNewRomanPSMT" w:cs="TimesNewRomanPSMT"/>
        </w:rPr>
        <w:t>ó</w:t>
      </w:r>
      <w:r w:rsidRPr="00842D29">
        <w:rPr>
          <w:rFonts w:ascii="TimesNewRomanPSMT" w:hAnsi="TimesNewRomanPSMT" w:cs="TimesNewRomanPSMT"/>
        </w:rPr>
        <w:t>wnie</w:t>
      </w:r>
      <w:r>
        <w:rPr>
          <w:rFonts w:ascii="TimesNewRomanPSMT" w:hAnsi="TimesNewRomanPSMT" w:cs="TimesNewRomanPSMT"/>
        </w:rPr>
        <w:t>ż</w:t>
      </w:r>
      <w:r w:rsidRPr="00842D29">
        <w:rPr>
          <w:rFonts w:ascii="TimesNewRomanPSMT" w:hAnsi="TimesNewRomanPSMT" w:cs="TimesNewRomanPSMT"/>
        </w:rPr>
        <w:t xml:space="preserve"> notariusz. </w:t>
      </w:r>
    </w:p>
    <w:p w:rsidR="00343A58" w:rsidRDefault="00343A58" w:rsidP="00343A58">
      <w:pPr>
        <w:tabs>
          <w:tab w:val="left" w:pos="15317"/>
          <w:tab w:val="left" w:pos="16161"/>
          <w:tab w:val="left" w:pos="17012"/>
        </w:tabs>
        <w:jc w:val="both"/>
        <w:rPr>
          <w:rFonts w:ascii="TimesNewRomanPSMT" w:hAnsi="TimesNewRomanPSMT" w:cs="TimesNewRomanPSMT"/>
          <w:sz w:val="20"/>
          <w:szCs w:val="20"/>
        </w:rPr>
      </w:pPr>
    </w:p>
    <w:p w:rsidR="00343A58" w:rsidRPr="002B7601" w:rsidRDefault="00343A58" w:rsidP="00343A58">
      <w:pPr>
        <w:jc w:val="both"/>
        <w:rPr>
          <w:b/>
          <w:bCs/>
        </w:rPr>
      </w:pPr>
      <w:r>
        <w:rPr>
          <w:rFonts w:ascii="TimesNewRomanPSMT" w:hAnsi="TimesNewRomanPSMT" w:cs="TimesNewRomanPSMT"/>
          <w:sz w:val="22"/>
          <w:szCs w:val="22"/>
        </w:rPr>
        <w:t xml:space="preserve">2) </w:t>
      </w:r>
      <w:r>
        <w:rPr>
          <w:color w:val="000000"/>
        </w:rPr>
        <w:t>w</w:t>
      </w:r>
      <w:r w:rsidRPr="00E8139A">
        <w:rPr>
          <w:color w:val="000000"/>
        </w:rPr>
        <w:t xml:space="preserve"> z</w:t>
      </w:r>
      <w:r w:rsidRPr="00E8139A">
        <w:t>akresie wykazania spełnienia przez Wykonawcę warunków udziału w postępowaniu dotyczących</w:t>
      </w:r>
      <w:r>
        <w:t xml:space="preserve"> </w:t>
      </w:r>
      <w:r w:rsidRPr="002B7601">
        <w:rPr>
          <w:b/>
          <w:bCs/>
        </w:rPr>
        <w:t>uprawnień do prowadzenia określonej działalności gospodarczej lub zawodowej</w:t>
      </w:r>
      <w:r>
        <w:rPr>
          <w:b/>
          <w:bCs/>
        </w:rPr>
        <w:t xml:space="preserve">, </w:t>
      </w:r>
      <w:r w:rsidRPr="00E8139A">
        <w:t>należy przedłożyć, na wezwanie Zamawiającego</w:t>
      </w:r>
      <w:r>
        <w:t xml:space="preserve"> </w:t>
      </w:r>
      <w:r w:rsidRPr="00343A58">
        <w:t>zezwolenie na wykonywanie działalności ubezpieczeniowej w dziale II, o który</w:t>
      </w:r>
      <w:r>
        <w:t>m</w:t>
      </w:r>
      <w:r w:rsidRPr="00343A58">
        <w:t xml:space="preserve"> mowa w art. 7 ust. 1 ustawy z dnia 11 września 2015 r.</w:t>
      </w:r>
      <w:r>
        <w:t xml:space="preserve"> </w:t>
      </w:r>
      <w:r w:rsidRPr="00343A58">
        <w:t>o działalności ubezpieczeniowej i reasekuracyjnej (tj. Dz.U. 2019 poz. 381)</w:t>
      </w:r>
      <w:r w:rsidR="00274A56">
        <w:t>.</w:t>
      </w:r>
    </w:p>
    <w:p w:rsidR="00343A58" w:rsidRDefault="00343A58" w:rsidP="00343A58">
      <w:pPr>
        <w:tabs>
          <w:tab w:val="left" w:pos="15317"/>
          <w:tab w:val="left" w:pos="16161"/>
          <w:tab w:val="left" w:pos="17012"/>
        </w:tabs>
        <w:jc w:val="both"/>
        <w:rPr>
          <w:rFonts w:ascii="TimesNewRomanPSMT" w:hAnsi="TimesNewRomanPSMT" w:cs="TimesNewRomanPSMT"/>
          <w:sz w:val="22"/>
          <w:szCs w:val="22"/>
        </w:rPr>
      </w:pPr>
    </w:p>
    <w:p w:rsidR="00343A58" w:rsidRDefault="00343A58" w:rsidP="00343A58">
      <w:pPr>
        <w:jc w:val="both"/>
        <w:rPr>
          <w:u w:val="single"/>
        </w:rPr>
      </w:pPr>
      <w:r>
        <w:rPr>
          <w:u w:val="single"/>
        </w:rPr>
        <w:t>Forma dokumentu:</w:t>
      </w:r>
    </w:p>
    <w:p w:rsidR="00274A56" w:rsidRPr="00BE34B3" w:rsidRDefault="00274A56" w:rsidP="00274A56">
      <w:pPr>
        <w:jc w:val="both"/>
        <w:rPr>
          <w:rFonts w:ascii="TimesNewRomanPSMT" w:hAnsi="TimesNewRomanPSMT" w:cs="TimesNewRomanPSMT"/>
        </w:rPr>
      </w:pPr>
      <w:r w:rsidRPr="00BE34B3">
        <w:rPr>
          <w:rFonts w:ascii="TimesNewRomanPSMT" w:hAnsi="TimesNewRomanPSMT" w:cs="TimesNewRomanPSMT"/>
        </w:rPr>
        <w:t>W przypadku</w:t>
      </w:r>
      <w:r>
        <w:rPr>
          <w:rFonts w:ascii="TimesNewRomanPSMT" w:hAnsi="TimesNewRomanPSMT" w:cs="TimesNewRomanPSMT"/>
        </w:rPr>
        <w:t>,</w:t>
      </w:r>
      <w:r w:rsidRPr="00BE34B3">
        <w:rPr>
          <w:rFonts w:ascii="TimesNewRomanPSMT" w:hAnsi="TimesNewRomanPSMT" w:cs="TimesNewRomanPSMT"/>
        </w:rPr>
        <w:t xml:space="preserve"> gdy </w:t>
      </w:r>
      <w:r w:rsidRPr="00842D29">
        <w:rPr>
          <w:rFonts w:ascii="TimesNewRomanPSMT" w:hAnsi="TimesNewRomanPSMT" w:cs="TimesNewRomanPSMT"/>
        </w:rPr>
        <w:t>ww. dokument</w:t>
      </w:r>
      <w:r w:rsidRPr="00BE34B3">
        <w:rPr>
          <w:rFonts w:ascii="TimesNewRomanPSMT" w:hAnsi="TimesNewRomanPSMT" w:cs="TimesNewRomanPSMT"/>
        </w:rPr>
        <w:t xml:space="preserve"> został wystawion</w:t>
      </w:r>
      <w:r w:rsidRPr="00842D29">
        <w:rPr>
          <w:rFonts w:ascii="TimesNewRomanPSMT" w:hAnsi="TimesNewRomanPSMT" w:cs="TimesNewRomanPSMT"/>
        </w:rPr>
        <w:t>y</w:t>
      </w:r>
      <w:r w:rsidRPr="00BE34B3">
        <w:rPr>
          <w:rFonts w:ascii="TimesNewRomanPSMT" w:hAnsi="TimesNewRomanPSMT" w:cs="TimesNewRomanPSMT"/>
        </w:rPr>
        <w:t xml:space="preserve"> przez upowa</w:t>
      </w:r>
      <w:r>
        <w:rPr>
          <w:rFonts w:ascii="TimesNewRomanPSMT" w:hAnsi="TimesNewRomanPSMT" w:cs="TimesNewRomanPSMT"/>
        </w:rPr>
        <w:t>ż</w:t>
      </w:r>
      <w:r w:rsidRPr="00BE34B3">
        <w:rPr>
          <w:rFonts w:ascii="TimesNewRomanPSMT" w:hAnsi="TimesNewRomanPSMT" w:cs="TimesNewRomanPSMT"/>
        </w:rPr>
        <w:t>nion</w:t>
      </w:r>
      <w:r w:rsidRPr="00842D29">
        <w:rPr>
          <w:rFonts w:ascii="TimesNewRomanPSMT" w:hAnsi="TimesNewRomanPSMT" w:cs="TimesNewRomanPSMT"/>
        </w:rPr>
        <w:t>y</w:t>
      </w:r>
      <w:r w:rsidRPr="00BE34B3">
        <w:rPr>
          <w:rFonts w:ascii="TimesNewRomanPSMT" w:hAnsi="TimesNewRomanPSMT" w:cs="TimesNewRomanPSMT"/>
        </w:rPr>
        <w:t xml:space="preserve"> podmioty in</w:t>
      </w:r>
      <w:r w:rsidRPr="00842D29">
        <w:rPr>
          <w:rFonts w:ascii="TimesNewRomanPSMT" w:hAnsi="TimesNewRomanPSMT" w:cs="TimesNewRomanPSMT"/>
        </w:rPr>
        <w:t>ny</w:t>
      </w:r>
      <w:r w:rsidRPr="00BE34B3">
        <w:rPr>
          <w:rFonts w:ascii="TimesNewRomanPSMT" w:hAnsi="TimesNewRomanPSMT" w:cs="TimesNewRomanPSMT"/>
        </w:rPr>
        <w:t xml:space="preserve"> ni</w:t>
      </w:r>
      <w:r>
        <w:rPr>
          <w:rFonts w:ascii="TimesNewRomanPSMT" w:hAnsi="TimesNewRomanPSMT" w:cs="TimesNewRomanPSMT"/>
        </w:rPr>
        <w:t>ż</w:t>
      </w:r>
      <w:r w:rsidRPr="00BE34B3">
        <w:rPr>
          <w:rFonts w:ascii="TimesNewRomanPSMT" w:hAnsi="TimesNewRomanPSMT" w:cs="TimesNewRomanPSMT"/>
        </w:rPr>
        <w:t xml:space="preserve"> </w:t>
      </w:r>
      <w:r>
        <w:rPr>
          <w:rFonts w:ascii="TimesNewRomanPSMT" w:hAnsi="TimesNewRomanPSMT" w:cs="TimesNewRomanPSMT"/>
        </w:rPr>
        <w:t>W</w:t>
      </w:r>
      <w:r w:rsidRPr="00BE34B3">
        <w:rPr>
          <w:rFonts w:ascii="TimesNewRomanPSMT" w:hAnsi="TimesNewRomanPSMT" w:cs="TimesNewRomanPSMT"/>
        </w:rPr>
        <w:t>ykonawca, jako dokument elektroniczny, przekazuje si</w:t>
      </w:r>
      <w:r>
        <w:rPr>
          <w:rFonts w:ascii="TimesNewRomanPSMT" w:hAnsi="TimesNewRomanPSMT" w:cs="TimesNewRomanPSMT"/>
        </w:rPr>
        <w:t>ę</w:t>
      </w:r>
      <w:r w:rsidRPr="00BE34B3">
        <w:rPr>
          <w:rFonts w:ascii="TimesNewRomanPSMT" w:hAnsi="TimesNewRomanPSMT" w:cs="TimesNewRomanPSMT"/>
        </w:rPr>
        <w:t xml:space="preserve"> ten dokument</w:t>
      </w:r>
      <w:r w:rsidRPr="00842D29">
        <w:rPr>
          <w:rFonts w:ascii="TimesNewRomanPSMT" w:hAnsi="TimesNewRomanPSMT" w:cs="TimesNewRomanPSMT"/>
        </w:rPr>
        <w:t>.</w:t>
      </w:r>
    </w:p>
    <w:p w:rsidR="00274A56" w:rsidRPr="00842D29" w:rsidRDefault="00274A56" w:rsidP="00274A56">
      <w:pPr>
        <w:jc w:val="both"/>
        <w:rPr>
          <w:rFonts w:ascii="TimesNewRomanPSMT" w:hAnsi="TimesNewRomanPSMT" w:cs="TimesNewRomanPSMT"/>
        </w:rPr>
      </w:pPr>
      <w:r w:rsidRPr="00BE34B3">
        <w:rPr>
          <w:rFonts w:ascii="TimesNewRomanPSMT" w:hAnsi="TimesNewRomanPSMT" w:cs="TimesNewRomanPSMT"/>
        </w:rPr>
        <w:t>W przypadku</w:t>
      </w:r>
      <w:r>
        <w:rPr>
          <w:rFonts w:ascii="TimesNewRomanPSMT" w:hAnsi="TimesNewRomanPSMT" w:cs="TimesNewRomanPSMT"/>
        </w:rPr>
        <w:t>,</w:t>
      </w:r>
      <w:r w:rsidRPr="00BE34B3">
        <w:rPr>
          <w:rFonts w:ascii="TimesNewRomanPSMT" w:hAnsi="TimesNewRomanPSMT" w:cs="TimesNewRomanPSMT"/>
        </w:rPr>
        <w:t xml:space="preserve"> gdy </w:t>
      </w:r>
      <w:r w:rsidRPr="00842D29">
        <w:rPr>
          <w:rFonts w:ascii="TimesNewRomanPSMT" w:hAnsi="TimesNewRomanPSMT" w:cs="TimesNewRomanPSMT"/>
        </w:rPr>
        <w:t>ww. dokument</w:t>
      </w:r>
      <w:r w:rsidRPr="00BE34B3">
        <w:rPr>
          <w:rFonts w:ascii="TimesNewRomanPSMT" w:hAnsi="TimesNewRomanPSMT" w:cs="TimesNewRomanPSMT"/>
        </w:rPr>
        <w:t>, został wystawion</w:t>
      </w:r>
      <w:r w:rsidRPr="00842D29">
        <w:rPr>
          <w:rFonts w:ascii="TimesNewRomanPSMT" w:hAnsi="TimesNewRomanPSMT" w:cs="TimesNewRomanPSMT"/>
        </w:rPr>
        <w:t>y</w:t>
      </w:r>
      <w:r w:rsidRPr="00BE34B3">
        <w:rPr>
          <w:rFonts w:ascii="TimesNewRomanPSMT" w:hAnsi="TimesNewRomanPSMT" w:cs="TimesNewRomanPSMT"/>
        </w:rPr>
        <w:t xml:space="preserve"> przez upowa</w:t>
      </w:r>
      <w:r>
        <w:rPr>
          <w:rFonts w:ascii="TimesNewRomanPSMT" w:hAnsi="TimesNewRomanPSMT" w:cs="TimesNewRomanPSMT"/>
        </w:rPr>
        <w:t>ż</w:t>
      </w:r>
      <w:r w:rsidRPr="00BE34B3">
        <w:rPr>
          <w:rFonts w:ascii="TimesNewRomanPSMT" w:hAnsi="TimesNewRomanPSMT" w:cs="TimesNewRomanPSMT"/>
        </w:rPr>
        <w:t>nion</w:t>
      </w:r>
      <w:r w:rsidRPr="00842D29">
        <w:rPr>
          <w:rFonts w:ascii="TimesNewRomanPSMT" w:hAnsi="TimesNewRomanPSMT" w:cs="TimesNewRomanPSMT"/>
        </w:rPr>
        <w:t>y</w:t>
      </w:r>
      <w:r w:rsidRPr="00BE34B3">
        <w:rPr>
          <w:rFonts w:ascii="TimesNewRomanPSMT" w:hAnsi="TimesNewRomanPSMT" w:cs="TimesNewRomanPSMT"/>
        </w:rPr>
        <w:t xml:space="preserve"> podmiot jako dokument w postaci papierowej, przekazuje si</w:t>
      </w:r>
      <w:r>
        <w:rPr>
          <w:rFonts w:ascii="TimesNewRomanPSMT" w:hAnsi="TimesNewRomanPSMT" w:cs="TimesNewRomanPSMT"/>
        </w:rPr>
        <w:t>ę</w:t>
      </w:r>
      <w:r w:rsidRPr="00BE34B3">
        <w:rPr>
          <w:rFonts w:ascii="TimesNewRomanPSMT" w:hAnsi="TimesNewRomanPSMT" w:cs="TimesNewRomanPSMT"/>
        </w:rPr>
        <w:t xml:space="preserve"> cyfrowe odwzorowanie tego dokumentu opatrzone kwalifikowanym podpisem elektronicznym, podpisem zaufanym lub podpisem osobistym, po</w:t>
      </w:r>
      <w:r>
        <w:rPr>
          <w:rFonts w:ascii="TimesNewRomanPSMT" w:hAnsi="TimesNewRomanPSMT" w:cs="TimesNewRomanPSMT"/>
        </w:rPr>
        <w:t>ś</w:t>
      </w:r>
      <w:r w:rsidRPr="00BE34B3">
        <w:rPr>
          <w:rFonts w:ascii="TimesNewRomanPSMT" w:hAnsi="TimesNewRomanPSMT" w:cs="TimesNewRomanPSMT"/>
        </w:rPr>
        <w:t>wiadczaj</w:t>
      </w:r>
      <w:r>
        <w:rPr>
          <w:rFonts w:ascii="TimesNewRomanPSMT" w:hAnsi="TimesNewRomanPSMT" w:cs="TimesNewRomanPSMT"/>
        </w:rPr>
        <w:t>ą</w:t>
      </w:r>
      <w:r w:rsidRPr="00BE34B3">
        <w:rPr>
          <w:rFonts w:ascii="TimesNewRomanPSMT" w:hAnsi="TimesNewRomanPSMT" w:cs="TimesNewRomanPSMT"/>
        </w:rPr>
        <w:t>ce zgodno</w:t>
      </w:r>
      <w:r>
        <w:rPr>
          <w:rFonts w:ascii="TimesNewRomanPSMT" w:hAnsi="TimesNewRomanPSMT" w:cs="TimesNewRomanPSMT"/>
        </w:rPr>
        <w:t>ść</w:t>
      </w:r>
      <w:r w:rsidRPr="00BE34B3">
        <w:rPr>
          <w:rFonts w:ascii="TimesNewRomanPSMT" w:hAnsi="TimesNewRomanPSMT" w:cs="TimesNewRomanPSMT"/>
        </w:rPr>
        <w:t xml:space="preserve"> cyfrowego odwzorowania z dokumentem w postaci papierowej. </w:t>
      </w:r>
    </w:p>
    <w:p w:rsidR="00274A56" w:rsidRPr="00842D29" w:rsidRDefault="00274A56" w:rsidP="00274A56">
      <w:pPr>
        <w:jc w:val="both"/>
        <w:rPr>
          <w:rFonts w:ascii="TimesNewRomanPSMT" w:hAnsi="TimesNewRomanPSMT" w:cs="TimesNewRomanPSMT"/>
        </w:rPr>
      </w:pPr>
      <w:r w:rsidRPr="00842D29">
        <w:rPr>
          <w:rFonts w:ascii="TimesNewRomanPSMT" w:hAnsi="TimesNewRomanPSMT" w:cs="TimesNewRomanPSMT"/>
        </w:rPr>
        <w:t>Po</w:t>
      </w:r>
      <w:r>
        <w:rPr>
          <w:rFonts w:ascii="TimesNewRomanPSMT" w:hAnsi="TimesNewRomanPSMT" w:cs="TimesNewRomanPSMT"/>
        </w:rPr>
        <w:t>ś</w:t>
      </w:r>
      <w:r w:rsidRPr="00842D29">
        <w:rPr>
          <w:rFonts w:ascii="TimesNewRomanPSMT" w:hAnsi="TimesNewRomanPSMT" w:cs="TimesNewRomanPSMT"/>
        </w:rPr>
        <w:t>wiadczenia zgodno</w:t>
      </w:r>
      <w:r>
        <w:rPr>
          <w:rFonts w:ascii="TimesNewRomanPSMT" w:hAnsi="TimesNewRomanPSMT" w:cs="TimesNewRomanPSMT"/>
        </w:rPr>
        <w:t>ś</w:t>
      </w:r>
      <w:r w:rsidRPr="00842D29">
        <w:rPr>
          <w:rFonts w:ascii="TimesNewRomanPSMT" w:hAnsi="TimesNewRomanPSMT" w:cs="TimesNewRomanPSMT"/>
        </w:rPr>
        <w:t xml:space="preserve">ci cyfrowego odwzorowania z dokumentem w postaci papierowej, dokonuje odpowiednio </w:t>
      </w:r>
      <w:r>
        <w:rPr>
          <w:rFonts w:ascii="TimesNewRomanPSMT" w:hAnsi="TimesNewRomanPSMT" w:cs="TimesNewRomanPSMT"/>
        </w:rPr>
        <w:t>W</w:t>
      </w:r>
      <w:r w:rsidRPr="00842D29">
        <w:rPr>
          <w:rFonts w:ascii="TimesNewRomanPSMT" w:hAnsi="TimesNewRomanPSMT" w:cs="TimesNewRomanPSMT"/>
        </w:rPr>
        <w:t>ykonawca</w:t>
      </w:r>
      <w:r>
        <w:rPr>
          <w:rFonts w:ascii="TimesNewRomanPSMT" w:hAnsi="TimesNewRomanPSMT" w:cs="TimesNewRomanPSMT"/>
        </w:rPr>
        <w:t xml:space="preserve"> lub</w:t>
      </w:r>
      <w:r w:rsidRPr="00842D29">
        <w:rPr>
          <w:rFonts w:ascii="TimesNewRomanPSMT" w:hAnsi="TimesNewRomanPSMT" w:cs="TimesNewRomanPSMT"/>
        </w:rPr>
        <w:t xml:space="preserve"> </w:t>
      </w:r>
      <w:r>
        <w:rPr>
          <w:rFonts w:ascii="TimesNewRomanPSMT" w:hAnsi="TimesNewRomanPSMT" w:cs="TimesNewRomanPSMT"/>
        </w:rPr>
        <w:t>W</w:t>
      </w:r>
      <w:r w:rsidRPr="00842D29">
        <w:rPr>
          <w:rFonts w:ascii="TimesNewRomanPSMT" w:hAnsi="TimesNewRomanPSMT" w:cs="TimesNewRomanPSMT"/>
        </w:rPr>
        <w:t>ykonawca wsp</w:t>
      </w:r>
      <w:r>
        <w:rPr>
          <w:rFonts w:ascii="TimesNewRomanPSMT" w:hAnsi="TimesNewRomanPSMT" w:cs="TimesNewRomanPSMT"/>
        </w:rPr>
        <w:t>ó</w:t>
      </w:r>
      <w:r w:rsidRPr="00842D29">
        <w:rPr>
          <w:rFonts w:ascii="TimesNewRomanPSMT" w:hAnsi="TimesNewRomanPSMT" w:cs="TimesNewRomanPSMT"/>
        </w:rPr>
        <w:t>lnie ubiegaj</w:t>
      </w:r>
      <w:r>
        <w:rPr>
          <w:rFonts w:ascii="TimesNewRomanPSMT" w:hAnsi="TimesNewRomanPSMT" w:cs="TimesNewRomanPSMT"/>
        </w:rPr>
        <w:t>ą</w:t>
      </w:r>
      <w:r w:rsidRPr="00842D29">
        <w:rPr>
          <w:rFonts w:ascii="TimesNewRomanPSMT" w:hAnsi="TimesNewRomanPSMT" w:cs="TimesNewRomanPSMT"/>
        </w:rPr>
        <w:t>cy si</w:t>
      </w:r>
      <w:r>
        <w:rPr>
          <w:rFonts w:ascii="TimesNewRomanPSMT" w:hAnsi="TimesNewRomanPSMT" w:cs="TimesNewRomanPSMT"/>
        </w:rPr>
        <w:t>ę</w:t>
      </w:r>
      <w:r w:rsidRPr="00842D29">
        <w:rPr>
          <w:rFonts w:ascii="TimesNewRomanPSMT" w:hAnsi="TimesNewRomanPSMT" w:cs="TimesNewRomanPSMT"/>
        </w:rPr>
        <w:t xml:space="preserve"> o udzielenie zam</w:t>
      </w:r>
      <w:r>
        <w:rPr>
          <w:rFonts w:ascii="TimesNewRomanPSMT" w:hAnsi="TimesNewRomanPSMT" w:cs="TimesNewRomanPSMT"/>
        </w:rPr>
        <w:t>ó</w:t>
      </w:r>
      <w:r w:rsidRPr="00842D29">
        <w:rPr>
          <w:rFonts w:ascii="TimesNewRomanPSMT" w:hAnsi="TimesNewRomanPSMT" w:cs="TimesNewRomanPSMT"/>
        </w:rPr>
        <w:t>wienia</w:t>
      </w:r>
      <w:r>
        <w:rPr>
          <w:rFonts w:ascii="TimesNewRomanPSMT" w:hAnsi="TimesNewRomanPSMT" w:cs="TimesNewRomanPSMT"/>
        </w:rPr>
        <w:t>,</w:t>
      </w:r>
      <w:r w:rsidRPr="00842D29">
        <w:rPr>
          <w:rFonts w:ascii="TimesNewRomanPSMT" w:hAnsi="TimesNewRomanPSMT" w:cs="TimesNewRomanPSMT"/>
        </w:rPr>
        <w:t xml:space="preserve"> w zakresie, kt</w:t>
      </w:r>
      <w:r>
        <w:rPr>
          <w:rFonts w:ascii="TimesNewRomanPSMT" w:hAnsi="TimesNewRomanPSMT" w:cs="TimesNewRomanPSMT"/>
        </w:rPr>
        <w:t>ó</w:t>
      </w:r>
      <w:r w:rsidRPr="00842D29">
        <w:rPr>
          <w:rFonts w:ascii="TimesNewRomanPSMT" w:hAnsi="TimesNewRomanPSMT" w:cs="TimesNewRomanPSMT"/>
        </w:rPr>
        <w:t>re ka</w:t>
      </w:r>
      <w:r>
        <w:rPr>
          <w:rFonts w:ascii="TimesNewRomanPSMT" w:hAnsi="TimesNewRomanPSMT" w:cs="TimesNewRomanPSMT"/>
        </w:rPr>
        <w:t>ż</w:t>
      </w:r>
      <w:r w:rsidRPr="00842D29">
        <w:rPr>
          <w:rFonts w:ascii="TimesNewRomanPSMT" w:hAnsi="TimesNewRomanPSMT" w:cs="TimesNewRomanPSMT"/>
        </w:rPr>
        <w:t>dego z nich dotycz</w:t>
      </w:r>
      <w:r>
        <w:rPr>
          <w:rFonts w:ascii="TimesNewRomanPSMT" w:hAnsi="TimesNewRomanPSMT" w:cs="TimesNewRomanPSMT"/>
        </w:rPr>
        <w:t>ą</w:t>
      </w:r>
      <w:r w:rsidRPr="00842D29">
        <w:rPr>
          <w:rFonts w:ascii="TimesNewRomanPSMT" w:hAnsi="TimesNewRomanPSMT" w:cs="TimesNewRomanPSMT"/>
        </w:rPr>
        <w:t xml:space="preserve">. </w:t>
      </w:r>
    </w:p>
    <w:p w:rsidR="00274A56" w:rsidRPr="00842D29" w:rsidRDefault="00274A56" w:rsidP="00274A56">
      <w:pPr>
        <w:jc w:val="both"/>
      </w:pPr>
      <w:r w:rsidRPr="00842D29">
        <w:rPr>
          <w:rFonts w:ascii="TimesNewRomanPSMT" w:hAnsi="TimesNewRomanPSMT" w:cs="TimesNewRomanPSMT"/>
        </w:rPr>
        <w:t>Po</w:t>
      </w:r>
      <w:r>
        <w:rPr>
          <w:rFonts w:ascii="TimesNewRomanPSMT" w:hAnsi="TimesNewRomanPSMT" w:cs="TimesNewRomanPSMT"/>
        </w:rPr>
        <w:t>ś</w:t>
      </w:r>
      <w:r w:rsidRPr="00842D29">
        <w:rPr>
          <w:rFonts w:ascii="TimesNewRomanPSMT" w:hAnsi="TimesNewRomanPSMT" w:cs="TimesNewRomanPSMT"/>
        </w:rPr>
        <w:t>wiadczenia zgodno</w:t>
      </w:r>
      <w:r>
        <w:rPr>
          <w:rFonts w:ascii="TimesNewRomanPSMT" w:hAnsi="TimesNewRomanPSMT" w:cs="TimesNewRomanPSMT"/>
        </w:rPr>
        <w:t>ś</w:t>
      </w:r>
      <w:r w:rsidRPr="00842D29">
        <w:rPr>
          <w:rFonts w:ascii="TimesNewRomanPSMT" w:hAnsi="TimesNewRomanPSMT" w:cs="TimesNewRomanPSMT"/>
        </w:rPr>
        <w:t>ci cyfrowego odwzorowania z dokumentem w postaci papierowej mo</w:t>
      </w:r>
      <w:r>
        <w:rPr>
          <w:rFonts w:ascii="TimesNewRomanPSMT" w:hAnsi="TimesNewRomanPSMT" w:cs="TimesNewRomanPSMT"/>
        </w:rPr>
        <w:t>ż</w:t>
      </w:r>
      <w:r w:rsidRPr="00842D29">
        <w:rPr>
          <w:rFonts w:ascii="TimesNewRomanPSMT" w:hAnsi="TimesNewRomanPSMT" w:cs="TimesNewRomanPSMT"/>
        </w:rPr>
        <w:t>e dokona</w:t>
      </w:r>
      <w:r>
        <w:rPr>
          <w:rFonts w:ascii="TimesNewRomanPSMT" w:hAnsi="TimesNewRomanPSMT" w:cs="TimesNewRomanPSMT"/>
        </w:rPr>
        <w:t>ć</w:t>
      </w:r>
      <w:r w:rsidRPr="00842D29">
        <w:rPr>
          <w:rFonts w:ascii="TimesNewRomanPSMT" w:hAnsi="TimesNewRomanPSMT" w:cs="TimesNewRomanPSMT"/>
        </w:rPr>
        <w:t xml:space="preserve"> r</w:t>
      </w:r>
      <w:r>
        <w:rPr>
          <w:rFonts w:ascii="TimesNewRomanPSMT" w:hAnsi="TimesNewRomanPSMT" w:cs="TimesNewRomanPSMT"/>
        </w:rPr>
        <w:t>ó</w:t>
      </w:r>
      <w:r w:rsidRPr="00842D29">
        <w:rPr>
          <w:rFonts w:ascii="TimesNewRomanPSMT" w:hAnsi="TimesNewRomanPSMT" w:cs="TimesNewRomanPSMT"/>
        </w:rPr>
        <w:t>wnie</w:t>
      </w:r>
      <w:r>
        <w:rPr>
          <w:rFonts w:ascii="TimesNewRomanPSMT" w:hAnsi="TimesNewRomanPSMT" w:cs="TimesNewRomanPSMT"/>
        </w:rPr>
        <w:t>ż</w:t>
      </w:r>
      <w:r w:rsidRPr="00842D29">
        <w:rPr>
          <w:rFonts w:ascii="TimesNewRomanPSMT" w:hAnsi="TimesNewRomanPSMT" w:cs="TimesNewRomanPSMT"/>
        </w:rPr>
        <w:t xml:space="preserve"> notariusz. </w:t>
      </w:r>
    </w:p>
    <w:p w:rsidR="00274A56" w:rsidRDefault="00274A56" w:rsidP="00343A58">
      <w:pPr>
        <w:jc w:val="both"/>
      </w:pPr>
    </w:p>
    <w:p w:rsidR="00343A58" w:rsidRPr="00D653BB" w:rsidRDefault="00343A58" w:rsidP="00343A58">
      <w:pPr>
        <w:jc w:val="both"/>
      </w:pPr>
      <w:r w:rsidRPr="00D653BB">
        <w:t xml:space="preserve">3. Zamawiający wezwie Wykonawcę, którego oferta została najwyżej oceniona, do złożenia w wyznaczonym terminie, nie krótszym niż </w:t>
      </w:r>
      <w:r w:rsidRPr="00D653BB">
        <w:rPr>
          <w:b/>
          <w:bCs/>
        </w:rPr>
        <w:t>5 dni od dnia wezwania</w:t>
      </w:r>
      <w:r w:rsidRPr="00D653BB">
        <w:t>, podmiotowych środków dowodowych, aktualnych na dzień złożenia podmiotowych środków dowodowych.</w:t>
      </w:r>
      <w:r w:rsidRPr="00D653BB">
        <w:br/>
      </w:r>
    </w:p>
    <w:p w:rsidR="00343A58" w:rsidRPr="00557BB2" w:rsidRDefault="00343A58" w:rsidP="00343A58">
      <w:pPr>
        <w:jc w:val="both"/>
      </w:pPr>
      <w:r>
        <w:rPr>
          <w:rFonts w:ascii="TimesNewRomanPSMT" w:hAnsi="TimesNewRomanPSMT" w:cs="TimesNewRomanPSMT"/>
        </w:rPr>
        <w:t>4</w:t>
      </w:r>
      <w:r w:rsidRPr="00AD7B84">
        <w:rPr>
          <w:rFonts w:ascii="TimesNewRomanPSMT" w:hAnsi="TimesNewRomanPSMT" w:cs="TimesNewRomanPSMT"/>
        </w:rPr>
        <w:t>. Je</w:t>
      </w:r>
      <w:r>
        <w:rPr>
          <w:rFonts w:ascii="TimesNewRomanPSMT" w:hAnsi="TimesNewRomanPSMT" w:cs="TimesNewRomanPSMT"/>
        </w:rPr>
        <w:t>ż</w:t>
      </w:r>
      <w:r w:rsidRPr="00AD7B84">
        <w:rPr>
          <w:rFonts w:ascii="TimesNewRomanPSMT" w:hAnsi="TimesNewRomanPSMT" w:cs="TimesNewRomanPSMT"/>
        </w:rPr>
        <w:t>eli zachodz</w:t>
      </w:r>
      <w:r>
        <w:rPr>
          <w:rFonts w:ascii="TimesNewRomanPSMT" w:hAnsi="TimesNewRomanPSMT" w:cs="TimesNewRomanPSMT"/>
        </w:rPr>
        <w:t>ą</w:t>
      </w:r>
      <w:r w:rsidRPr="00AD7B84">
        <w:rPr>
          <w:rFonts w:ascii="TimesNewRomanPSMT" w:hAnsi="TimesNewRomanPSMT" w:cs="TimesNewRomanPSMT"/>
        </w:rPr>
        <w:t xml:space="preserve"> uzasadnione podstawy do uznania, </w:t>
      </w:r>
      <w:r>
        <w:rPr>
          <w:rFonts w:ascii="TimesNewRomanPSMT" w:hAnsi="TimesNewRomanPSMT" w:cs="TimesNewRomanPSMT"/>
        </w:rPr>
        <w:t>ż</w:t>
      </w:r>
      <w:r w:rsidRPr="00AD7B84">
        <w:rPr>
          <w:rFonts w:ascii="TimesNewRomanPSMT" w:hAnsi="TimesNewRomanPSMT" w:cs="TimesNewRomanPSMT"/>
        </w:rPr>
        <w:t>e zło</w:t>
      </w:r>
      <w:r>
        <w:rPr>
          <w:rFonts w:ascii="TimesNewRomanPSMT" w:hAnsi="TimesNewRomanPSMT" w:cs="TimesNewRomanPSMT"/>
        </w:rPr>
        <w:t>ż</w:t>
      </w:r>
      <w:r w:rsidRPr="00AD7B84">
        <w:rPr>
          <w:rFonts w:ascii="TimesNewRomanPSMT" w:hAnsi="TimesNewRomanPSMT" w:cs="TimesNewRomanPSMT"/>
        </w:rPr>
        <w:t xml:space="preserve">one uprzednio podmiotowe </w:t>
      </w:r>
      <w:r>
        <w:rPr>
          <w:rFonts w:ascii="TimesNewRomanPSMT" w:hAnsi="TimesNewRomanPSMT" w:cs="TimesNewRomanPSMT"/>
        </w:rPr>
        <w:t>ś</w:t>
      </w:r>
      <w:r w:rsidRPr="00AD7B84">
        <w:rPr>
          <w:rFonts w:ascii="TimesNewRomanPSMT" w:hAnsi="TimesNewRomanPSMT" w:cs="TimesNewRomanPSMT"/>
        </w:rPr>
        <w:t>rodki dowodowe nie s</w:t>
      </w:r>
      <w:r>
        <w:rPr>
          <w:rFonts w:ascii="TimesNewRomanPSMT" w:hAnsi="TimesNewRomanPSMT" w:cs="TimesNewRomanPSMT"/>
        </w:rPr>
        <w:t>ą</w:t>
      </w:r>
      <w:r w:rsidRPr="00AD7B84">
        <w:rPr>
          <w:rFonts w:ascii="TimesNewRomanPSMT" w:hAnsi="TimesNewRomanPSMT" w:cs="TimesNewRomanPSMT"/>
        </w:rPr>
        <w:t xml:space="preserve"> ju</w:t>
      </w:r>
      <w:r>
        <w:rPr>
          <w:rFonts w:ascii="TimesNewRomanPSMT" w:hAnsi="TimesNewRomanPSMT" w:cs="TimesNewRomanPSMT"/>
        </w:rPr>
        <w:t>ż</w:t>
      </w:r>
      <w:r w:rsidRPr="00AD7B84">
        <w:rPr>
          <w:rFonts w:ascii="TimesNewRomanPSMT" w:hAnsi="TimesNewRomanPSMT" w:cs="TimesNewRomanPSMT"/>
        </w:rPr>
        <w:t xml:space="preserve"> aktualne, </w:t>
      </w:r>
      <w:r>
        <w:rPr>
          <w:rFonts w:ascii="TimesNewRomanPSMT" w:hAnsi="TimesNewRomanPSMT" w:cs="TimesNewRomanPSMT"/>
        </w:rPr>
        <w:t>Z</w:t>
      </w:r>
      <w:r w:rsidRPr="00AD7B84">
        <w:rPr>
          <w:rFonts w:ascii="TimesNewRomanPSMT" w:hAnsi="TimesNewRomanPSMT" w:cs="TimesNewRomanPSMT"/>
        </w:rPr>
        <w:t>amawiaj</w:t>
      </w:r>
      <w:r>
        <w:rPr>
          <w:rFonts w:ascii="TimesNewRomanPSMT" w:hAnsi="TimesNewRomanPSMT" w:cs="TimesNewRomanPSMT"/>
        </w:rPr>
        <w:t>ą</w:t>
      </w:r>
      <w:r w:rsidRPr="00AD7B84">
        <w:rPr>
          <w:rFonts w:ascii="TimesNewRomanPSMT" w:hAnsi="TimesNewRomanPSMT" w:cs="TimesNewRomanPSMT"/>
        </w:rPr>
        <w:t>cy mo</w:t>
      </w:r>
      <w:r>
        <w:rPr>
          <w:rFonts w:ascii="TimesNewRomanPSMT" w:hAnsi="TimesNewRomanPSMT" w:cs="TimesNewRomanPSMT"/>
        </w:rPr>
        <w:t>ż</w:t>
      </w:r>
      <w:r w:rsidRPr="00AD7B84">
        <w:rPr>
          <w:rFonts w:ascii="TimesNewRomanPSMT" w:hAnsi="TimesNewRomanPSMT" w:cs="TimesNewRomanPSMT"/>
        </w:rPr>
        <w:t>e w ka</w:t>
      </w:r>
      <w:r>
        <w:rPr>
          <w:rFonts w:ascii="TimesNewRomanPSMT" w:hAnsi="TimesNewRomanPSMT" w:cs="TimesNewRomanPSMT"/>
        </w:rPr>
        <w:t>ż</w:t>
      </w:r>
      <w:r w:rsidRPr="00AD7B84">
        <w:rPr>
          <w:rFonts w:ascii="TimesNewRomanPSMT" w:hAnsi="TimesNewRomanPSMT" w:cs="TimesNewRomanPSMT"/>
        </w:rPr>
        <w:t>dym czasie wezwa</w:t>
      </w:r>
      <w:r>
        <w:rPr>
          <w:rFonts w:ascii="TimesNewRomanPSMT" w:hAnsi="TimesNewRomanPSMT" w:cs="TimesNewRomanPSMT"/>
        </w:rPr>
        <w:t>ć</w:t>
      </w:r>
      <w:r w:rsidRPr="00AD7B84">
        <w:rPr>
          <w:rFonts w:ascii="TimesNewRomanPSMT" w:hAnsi="TimesNewRomanPSMT" w:cs="TimesNewRomanPSMT"/>
        </w:rPr>
        <w:t xml:space="preserve"> </w:t>
      </w:r>
      <w:r>
        <w:rPr>
          <w:rFonts w:ascii="TimesNewRomanPSMT" w:hAnsi="TimesNewRomanPSMT" w:cs="TimesNewRomanPSMT"/>
        </w:rPr>
        <w:t>W</w:t>
      </w:r>
      <w:r w:rsidRPr="00AD7B84">
        <w:rPr>
          <w:rFonts w:ascii="TimesNewRomanPSMT" w:hAnsi="TimesNewRomanPSMT" w:cs="TimesNewRomanPSMT"/>
        </w:rPr>
        <w:t>ykonawc</w:t>
      </w:r>
      <w:r>
        <w:rPr>
          <w:rFonts w:ascii="TimesNewRomanPSMT" w:hAnsi="TimesNewRomanPSMT" w:cs="TimesNewRomanPSMT"/>
        </w:rPr>
        <w:t>ę</w:t>
      </w:r>
      <w:r w:rsidRPr="00AD7B84">
        <w:rPr>
          <w:rFonts w:ascii="TimesNewRomanPSMT" w:hAnsi="TimesNewRomanPSMT" w:cs="TimesNewRomanPSMT"/>
        </w:rPr>
        <w:t xml:space="preserve"> lub </w:t>
      </w:r>
      <w:r>
        <w:rPr>
          <w:rFonts w:ascii="TimesNewRomanPSMT" w:hAnsi="TimesNewRomanPSMT" w:cs="TimesNewRomanPSMT"/>
        </w:rPr>
        <w:t>W</w:t>
      </w:r>
      <w:r w:rsidRPr="00AD7B84">
        <w:rPr>
          <w:rFonts w:ascii="TimesNewRomanPSMT" w:hAnsi="TimesNewRomanPSMT" w:cs="TimesNewRomanPSMT"/>
        </w:rPr>
        <w:t>ykonawc</w:t>
      </w:r>
      <w:r>
        <w:rPr>
          <w:rFonts w:ascii="TimesNewRomanPSMT" w:hAnsi="TimesNewRomanPSMT" w:cs="TimesNewRomanPSMT"/>
        </w:rPr>
        <w:t>ó</w:t>
      </w:r>
      <w:r w:rsidRPr="00AD7B84">
        <w:rPr>
          <w:rFonts w:ascii="TimesNewRomanPSMT" w:hAnsi="TimesNewRomanPSMT" w:cs="TimesNewRomanPSMT"/>
        </w:rPr>
        <w:t>w do zło</w:t>
      </w:r>
      <w:r>
        <w:rPr>
          <w:rFonts w:ascii="TimesNewRomanPSMT" w:hAnsi="TimesNewRomanPSMT" w:cs="TimesNewRomanPSMT"/>
        </w:rPr>
        <w:t>ż</w:t>
      </w:r>
      <w:r w:rsidRPr="00AD7B84">
        <w:rPr>
          <w:rFonts w:ascii="TimesNewRomanPSMT" w:hAnsi="TimesNewRomanPSMT" w:cs="TimesNewRomanPSMT"/>
        </w:rPr>
        <w:t>enia wszystkich lub niekt</w:t>
      </w:r>
      <w:r>
        <w:rPr>
          <w:rFonts w:ascii="TimesNewRomanPSMT" w:hAnsi="TimesNewRomanPSMT" w:cs="TimesNewRomanPSMT"/>
        </w:rPr>
        <w:t>ó</w:t>
      </w:r>
      <w:r w:rsidRPr="00AD7B84">
        <w:rPr>
          <w:rFonts w:ascii="TimesNewRomanPSMT" w:hAnsi="TimesNewRomanPSMT" w:cs="TimesNewRomanPSMT"/>
        </w:rPr>
        <w:t xml:space="preserve">rych podmiotowych </w:t>
      </w:r>
      <w:r>
        <w:rPr>
          <w:rFonts w:ascii="TimesNewRomanPSMT" w:hAnsi="TimesNewRomanPSMT" w:cs="TimesNewRomanPSMT"/>
        </w:rPr>
        <w:t>ś</w:t>
      </w:r>
      <w:r w:rsidRPr="00AD7B84">
        <w:rPr>
          <w:rFonts w:ascii="TimesNewRomanPSMT" w:hAnsi="TimesNewRomanPSMT" w:cs="TimesNewRomanPSMT"/>
        </w:rPr>
        <w:t>rodk</w:t>
      </w:r>
      <w:r>
        <w:rPr>
          <w:rFonts w:ascii="TimesNewRomanPSMT" w:hAnsi="TimesNewRomanPSMT" w:cs="TimesNewRomanPSMT"/>
        </w:rPr>
        <w:t>ó</w:t>
      </w:r>
      <w:r w:rsidRPr="00AD7B84">
        <w:rPr>
          <w:rFonts w:ascii="TimesNewRomanPSMT" w:hAnsi="TimesNewRomanPSMT" w:cs="TimesNewRomanPSMT"/>
        </w:rPr>
        <w:t>w dowodowych, aktualnych na dzie</w:t>
      </w:r>
      <w:r>
        <w:rPr>
          <w:rFonts w:ascii="TimesNewRomanPSMT" w:hAnsi="TimesNewRomanPSMT" w:cs="TimesNewRomanPSMT"/>
        </w:rPr>
        <w:t>ń</w:t>
      </w:r>
      <w:r w:rsidRPr="00AD7B84">
        <w:rPr>
          <w:rFonts w:ascii="TimesNewRomanPSMT" w:hAnsi="TimesNewRomanPSMT" w:cs="TimesNewRomanPSMT"/>
        </w:rPr>
        <w:t xml:space="preserve"> ich zło</w:t>
      </w:r>
      <w:r>
        <w:rPr>
          <w:rFonts w:ascii="TimesNewRomanPSMT" w:hAnsi="TimesNewRomanPSMT" w:cs="TimesNewRomanPSMT"/>
        </w:rPr>
        <w:t>ż</w:t>
      </w:r>
      <w:r w:rsidRPr="00AD7B84">
        <w:rPr>
          <w:rFonts w:ascii="TimesNewRomanPSMT" w:hAnsi="TimesNewRomanPSMT" w:cs="TimesNewRomanPSMT"/>
        </w:rPr>
        <w:t xml:space="preserve">enia. </w:t>
      </w:r>
    </w:p>
    <w:p w:rsidR="00343A58" w:rsidRDefault="00343A58" w:rsidP="00343A58">
      <w:pPr>
        <w:jc w:val="both"/>
        <w:rPr>
          <w:rFonts w:ascii="TimesNewRomanPSMT" w:hAnsi="TimesNewRomanPSMT" w:cs="TimesNewRomanPSMT"/>
        </w:rPr>
      </w:pPr>
    </w:p>
    <w:p w:rsidR="00343A58" w:rsidRPr="00067A8B" w:rsidRDefault="00343A58" w:rsidP="00343A58">
      <w:pPr>
        <w:jc w:val="both"/>
      </w:pPr>
      <w:r>
        <w:rPr>
          <w:rFonts w:ascii="TimesNewRomanPSMT" w:hAnsi="TimesNewRomanPSMT" w:cs="TimesNewRomanPSMT"/>
        </w:rPr>
        <w:t xml:space="preserve">5. </w:t>
      </w:r>
      <w:r w:rsidRPr="00067A8B">
        <w:rPr>
          <w:rFonts w:ascii="TimesNewRomanPSMT" w:hAnsi="TimesNewRomanPSMT" w:cs="TimesNewRomanPSMT"/>
        </w:rPr>
        <w:t>Je</w:t>
      </w:r>
      <w:r>
        <w:rPr>
          <w:rFonts w:ascii="TimesNewRomanPSMT" w:hAnsi="TimesNewRomanPSMT" w:cs="TimesNewRomanPSMT"/>
        </w:rPr>
        <w:t>ż</w:t>
      </w:r>
      <w:r w:rsidRPr="00067A8B">
        <w:rPr>
          <w:rFonts w:ascii="TimesNewRomanPSMT" w:hAnsi="TimesNewRomanPSMT" w:cs="TimesNewRomanPSMT"/>
        </w:rPr>
        <w:t xml:space="preserve">eli </w:t>
      </w:r>
      <w:r>
        <w:rPr>
          <w:rFonts w:ascii="TimesNewRomanPSMT" w:hAnsi="TimesNewRomanPSMT" w:cs="TimesNewRomanPSMT"/>
        </w:rPr>
        <w:t>W</w:t>
      </w:r>
      <w:r w:rsidRPr="00067A8B">
        <w:rPr>
          <w:rFonts w:ascii="TimesNewRomanPSMT" w:hAnsi="TimesNewRomanPSMT" w:cs="TimesNewRomanPSMT"/>
        </w:rPr>
        <w:t>ykonawca nie zło</w:t>
      </w:r>
      <w:r>
        <w:rPr>
          <w:rFonts w:ascii="TimesNewRomanPSMT" w:hAnsi="TimesNewRomanPSMT" w:cs="TimesNewRomanPSMT"/>
        </w:rPr>
        <w:t>ż</w:t>
      </w:r>
      <w:r w:rsidRPr="00067A8B">
        <w:rPr>
          <w:rFonts w:ascii="TimesNewRomanPSMT" w:hAnsi="TimesNewRomanPSMT" w:cs="TimesNewRomanPSMT"/>
        </w:rPr>
        <w:t>ył o</w:t>
      </w:r>
      <w:r>
        <w:rPr>
          <w:rFonts w:ascii="TimesNewRomanPSMT" w:hAnsi="TimesNewRomanPSMT" w:cs="TimesNewRomanPSMT"/>
        </w:rPr>
        <w:t>ś</w:t>
      </w:r>
      <w:r w:rsidRPr="00067A8B">
        <w:rPr>
          <w:rFonts w:ascii="TimesNewRomanPSMT" w:hAnsi="TimesNewRomanPSMT" w:cs="TimesNewRomanPSMT"/>
        </w:rPr>
        <w:t>wiadczenia, o kt</w:t>
      </w:r>
      <w:r>
        <w:rPr>
          <w:rFonts w:ascii="TimesNewRomanPSMT" w:hAnsi="TimesNewRomanPSMT" w:cs="TimesNewRomanPSMT"/>
        </w:rPr>
        <w:t>ó</w:t>
      </w:r>
      <w:r w:rsidRPr="00067A8B">
        <w:rPr>
          <w:rFonts w:ascii="TimesNewRomanPSMT" w:hAnsi="TimesNewRomanPSMT" w:cs="TimesNewRomanPSMT"/>
        </w:rPr>
        <w:t>rym mowa w art. 125 ust. 1</w:t>
      </w:r>
      <w:r>
        <w:rPr>
          <w:rFonts w:ascii="TimesNewRomanPSMT" w:hAnsi="TimesNewRomanPSMT" w:cs="TimesNewRomanPSMT"/>
        </w:rPr>
        <w:t xml:space="preserve"> ustawy </w:t>
      </w:r>
      <w:proofErr w:type="spellStart"/>
      <w:r>
        <w:rPr>
          <w:rFonts w:ascii="TimesNewRomanPSMT" w:hAnsi="TimesNewRomanPSMT" w:cs="TimesNewRomanPSMT"/>
        </w:rPr>
        <w:t>Pzp</w:t>
      </w:r>
      <w:proofErr w:type="spellEnd"/>
      <w:r w:rsidRPr="00067A8B">
        <w:rPr>
          <w:rFonts w:ascii="TimesNewRomanPSMT" w:hAnsi="TimesNewRomanPSMT" w:cs="TimesNewRomanPSMT"/>
        </w:rPr>
        <w:t xml:space="preserve">, podmiotowych </w:t>
      </w:r>
      <w:r>
        <w:rPr>
          <w:rFonts w:ascii="TimesNewRomanPSMT" w:hAnsi="TimesNewRomanPSMT" w:cs="TimesNewRomanPSMT"/>
        </w:rPr>
        <w:t>ś</w:t>
      </w:r>
      <w:r w:rsidRPr="00067A8B">
        <w:rPr>
          <w:rFonts w:ascii="TimesNewRomanPSMT" w:hAnsi="TimesNewRomanPSMT" w:cs="TimesNewRomanPSMT"/>
        </w:rPr>
        <w:t>rodk</w:t>
      </w:r>
      <w:r>
        <w:rPr>
          <w:rFonts w:ascii="TimesNewRomanPSMT" w:hAnsi="TimesNewRomanPSMT" w:cs="TimesNewRomanPSMT"/>
        </w:rPr>
        <w:t>ó</w:t>
      </w:r>
      <w:r w:rsidRPr="00067A8B">
        <w:rPr>
          <w:rFonts w:ascii="TimesNewRomanPSMT" w:hAnsi="TimesNewRomanPSMT" w:cs="TimesNewRomanPSMT"/>
        </w:rPr>
        <w:t>w dowodowych, innych dokument</w:t>
      </w:r>
      <w:r>
        <w:rPr>
          <w:rFonts w:ascii="TimesNewRomanPSMT" w:hAnsi="TimesNewRomanPSMT" w:cs="TimesNewRomanPSMT"/>
        </w:rPr>
        <w:t>ó</w:t>
      </w:r>
      <w:r w:rsidRPr="00067A8B">
        <w:rPr>
          <w:rFonts w:ascii="TimesNewRomanPSMT" w:hAnsi="TimesNewRomanPSMT" w:cs="TimesNewRomanPSMT"/>
        </w:rPr>
        <w:t>w lub o</w:t>
      </w:r>
      <w:r>
        <w:rPr>
          <w:rFonts w:ascii="TimesNewRomanPSMT" w:hAnsi="TimesNewRomanPSMT" w:cs="TimesNewRomanPSMT"/>
        </w:rPr>
        <w:t>ś</w:t>
      </w:r>
      <w:r w:rsidRPr="00067A8B">
        <w:rPr>
          <w:rFonts w:ascii="TimesNewRomanPSMT" w:hAnsi="TimesNewRomanPSMT" w:cs="TimesNewRomanPSMT"/>
        </w:rPr>
        <w:t>wiadcze</w:t>
      </w:r>
      <w:r>
        <w:rPr>
          <w:rFonts w:ascii="TimesNewRomanPSMT" w:hAnsi="TimesNewRomanPSMT" w:cs="TimesNewRomanPSMT"/>
        </w:rPr>
        <w:t>ń</w:t>
      </w:r>
      <w:r w:rsidRPr="00067A8B">
        <w:rPr>
          <w:rFonts w:ascii="TimesNewRomanPSMT" w:hAnsi="TimesNewRomanPSMT" w:cs="TimesNewRomanPSMT"/>
        </w:rPr>
        <w:t xml:space="preserve"> składanych w post</w:t>
      </w:r>
      <w:r>
        <w:rPr>
          <w:rFonts w:ascii="TimesNewRomanPSMT" w:hAnsi="TimesNewRomanPSMT" w:cs="TimesNewRomanPSMT"/>
        </w:rPr>
        <w:t>ę</w:t>
      </w:r>
      <w:r w:rsidRPr="00067A8B">
        <w:rPr>
          <w:rFonts w:ascii="TimesNewRomanPSMT" w:hAnsi="TimesNewRomanPSMT" w:cs="TimesNewRomanPSMT"/>
        </w:rPr>
        <w:t>powaniu lub s</w:t>
      </w:r>
      <w:r>
        <w:rPr>
          <w:rFonts w:ascii="TimesNewRomanPSMT" w:hAnsi="TimesNewRomanPSMT" w:cs="TimesNewRomanPSMT"/>
        </w:rPr>
        <w:t>ą</w:t>
      </w:r>
      <w:r w:rsidRPr="00067A8B">
        <w:rPr>
          <w:rFonts w:ascii="TimesNewRomanPSMT" w:hAnsi="TimesNewRomanPSMT" w:cs="TimesNewRomanPSMT"/>
        </w:rPr>
        <w:t xml:space="preserve"> one niekompletne lub zawieraj</w:t>
      </w:r>
      <w:r>
        <w:rPr>
          <w:rFonts w:ascii="TimesNewRomanPSMT" w:hAnsi="TimesNewRomanPSMT" w:cs="TimesNewRomanPSMT"/>
        </w:rPr>
        <w:t>ą</w:t>
      </w:r>
      <w:r w:rsidRPr="00067A8B">
        <w:rPr>
          <w:rFonts w:ascii="TimesNewRomanPSMT" w:hAnsi="TimesNewRomanPSMT" w:cs="TimesNewRomanPSMT"/>
        </w:rPr>
        <w:t xml:space="preserve"> bł</w:t>
      </w:r>
      <w:r>
        <w:rPr>
          <w:rFonts w:ascii="TimesNewRomanPSMT" w:hAnsi="TimesNewRomanPSMT" w:cs="TimesNewRomanPSMT"/>
        </w:rPr>
        <w:t>ę</w:t>
      </w:r>
      <w:r w:rsidRPr="00067A8B">
        <w:rPr>
          <w:rFonts w:ascii="TimesNewRomanPSMT" w:hAnsi="TimesNewRomanPSMT" w:cs="TimesNewRomanPSMT"/>
        </w:rPr>
        <w:t xml:space="preserve">dy, </w:t>
      </w:r>
      <w:r>
        <w:rPr>
          <w:rFonts w:ascii="TimesNewRomanPSMT" w:hAnsi="TimesNewRomanPSMT" w:cs="TimesNewRomanPSMT"/>
        </w:rPr>
        <w:t>Z</w:t>
      </w:r>
      <w:r w:rsidRPr="00067A8B">
        <w:rPr>
          <w:rFonts w:ascii="TimesNewRomanPSMT" w:hAnsi="TimesNewRomanPSMT" w:cs="TimesNewRomanPSMT"/>
        </w:rPr>
        <w:t>amawiaj</w:t>
      </w:r>
      <w:r>
        <w:rPr>
          <w:rFonts w:ascii="TimesNewRomanPSMT" w:hAnsi="TimesNewRomanPSMT" w:cs="TimesNewRomanPSMT"/>
        </w:rPr>
        <w:t>ą</w:t>
      </w:r>
      <w:r w:rsidRPr="00067A8B">
        <w:rPr>
          <w:rFonts w:ascii="TimesNewRomanPSMT" w:hAnsi="TimesNewRomanPSMT" w:cs="TimesNewRomanPSMT"/>
        </w:rPr>
        <w:t xml:space="preserve">cy wzywa </w:t>
      </w:r>
      <w:r>
        <w:rPr>
          <w:rFonts w:ascii="TimesNewRomanPSMT" w:hAnsi="TimesNewRomanPSMT" w:cs="TimesNewRomanPSMT"/>
        </w:rPr>
        <w:t>W</w:t>
      </w:r>
      <w:r w:rsidRPr="00067A8B">
        <w:rPr>
          <w:rFonts w:ascii="TimesNewRomanPSMT" w:hAnsi="TimesNewRomanPSMT" w:cs="TimesNewRomanPSMT"/>
        </w:rPr>
        <w:t>ykonawc</w:t>
      </w:r>
      <w:r>
        <w:rPr>
          <w:rFonts w:ascii="TimesNewRomanPSMT" w:hAnsi="TimesNewRomanPSMT" w:cs="TimesNewRomanPSMT"/>
        </w:rPr>
        <w:t>ę</w:t>
      </w:r>
      <w:r w:rsidRPr="00067A8B">
        <w:rPr>
          <w:rFonts w:ascii="TimesNewRomanPSMT" w:hAnsi="TimesNewRomanPSMT" w:cs="TimesNewRomanPSMT"/>
        </w:rPr>
        <w:t xml:space="preserve"> odpowiednio do ich zło</w:t>
      </w:r>
      <w:r>
        <w:rPr>
          <w:rFonts w:ascii="TimesNewRomanPSMT" w:hAnsi="TimesNewRomanPSMT" w:cs="TimesNewRomanPSMT"/>
        </w:rPr>
        <w:t>ż</w:t>
      </w:r>
      <w:r w:rsidRPr="00067A8B">
        <w:rPr>
          <w:rFonts w:ascii="TimesNewRomanPSMT" w:hAnsi="TimesNewRomanPSMT" w:cs="TimesNewRomanPSMT"/>
        </w:rPr>
        <w:t xml:space="preserve">enia, poprawienia lub uzupełnienia w wyznaczonym terminie, chyba </w:t>
      </w:r>
      <w:r>
        <w:rPr>
          <w:rFonts w:ascii="TimesNewRomanPSMT" w:hAnsi="TimesNewRomanPSMT" w:cs="TimesNewRomanPSMT"/>
        </w:rPr>
        <w:t>ż</w:t>
      </w:r>
      <w:r w:rsidRPr="00067A8B">
        <w:rPr>
          <w:rFonts w:ascii="TimesNewRomanPSMT" w:hAnsi="TimesNewRomanPSMT" w:cs="TimesNewRomanPSMT"/>
        </w:rPr>
        <w:t xml:space="preserve">e: </w:t>
      </w:r>
    </w:p>
    <w:p w:rsidR="00343A58" w:rsidRPr="00067A8B" w:rsidRDefault="00343A58" w:rsidP="00343A58">
      <w:pPr>
        <w:jc w:val="both"/>
      </w:pPr>
      <w:r w:rsidRPr="00067A8B">
        <w:rPr>
          <w:rFonts w:ascii="TimesNewRomanPSMT" w:hAnsi="TimesNewRomanPSMT" w:cs="TimesNewRomanPSMT"/>
        </w:rPr>
        <w:t xml:space="preserve">1)  oferta </w:t>
      </w:r>
      <w:r>
        <w:rPr>
          <w:rFonts w:ascii="TimesNewRomanPSMT" w:hAnsi="TimesNewRomanPSMT" w:cs="TimesNewRomanPSMT"/>
        </w:rPr>
        <w:t>W</w:t>
      </w:r>
      <w:r w:rsidRPr="00067A8B">
        <w:rPr>
          <w:rFonts w:ascii="TimesNewRomanPSMT" w:hAnsi="TimesNewRomanPSMT" w:cs="TimesNewRomanPSMT"/>
        </w:rPr>
        <w:t>ykonawcy podlega odrzuceniu bez wzgl</w:t>
      </w:r>
      <w:r>
        <w:rPr>
          <w:rFonts w:ascii="TimesNewRomanPSMT" w:hAnsi="TimesNewRomanPSMT" w:cs="TimesNewRomanPSMT"/>
        </w:rPr>
        <w:t>ę</w:t>
      </w:r>
      <w:r w:rsidRPr="00067A8B">
        <w:rPr>
          <w:rFonts w:ascii="TimesNewRomanPSMT" w:hAnsi="TimesNewRomanPSMT" w:cs="TimesNewRomanPSMT"/>
        </w:rPr>
        <w:t>du na ich zło</w:t>
      </w:r>
      <w:r>
        <w:rPr>
          <w:rFonts w:ascii="TimesNewRomanPSMT" w:hAnsi="TimesNewRomanPSMT" w:cs="TimesNewRomanPSMT"/>
        </w:rPr>
        <w:t>ż</w:t>
      </w:r>
      <w:r w:rsidRPr="00067A8B">
        <w:rPr>
          <w:rFonts w:ascii="TimesNewRomanPSMT" w:hAnsi="TimesNewRomanPSMT" w:cs="TimesNewRomanPSMT"/>
        </w:rPr>
        <w:t xml:space="preserve">enie, uzupełnienie lub poprawienie lub </w:t>
      </w:r>
    </w:p>
    <w:p w:rsidR="00343A58" w:rsidRPr="00067A8B" w:rsidRDefault="00343A58" w:rsidP="00343A58">
      <w:r w:rsidRPr="00067A8B">
        <w:rPr>
          <w:rFonts w:ascii="TimesNewRomanPSMT" w:hAnsi="TimesNewRomanPSMT" w:cs="TimesNewRomanPSMT"/>
        </w:rPr>
        <w:t>2)  zachodz</w:t>
      </w:r>
      <w:r>
        <w:rPr>
          <w:rFonts w:ascii="TimesNewRomanPSMT" w:hAnsi="TimesNewRomanPSMT" w:cs="TimesNewRomanPSMT"/>
        </w:rPr>
        <w:t>ą</w:t>
      </w:r>
      <w:r w:rsidRPr="00067A8B">
        <w:rPr>
          <w:rFonts w:ascii="TimesNewRomanPSMT" w:hAnsi="TimesNewRomanPSMT" w:cs="TimesNewRomanPSMT"/>
        </w:rPr>
        <w:t xml:space="preserve"> przesłanki uniewa</w:t>
      </w:r>
      <w:r>
        <w:rPr>
          <w:rFonts w:ascii="TimesNewRomanPSMT" w:hAnsi="TimesNewRomanPSMT" w:cs="TimesNewRomanPSMT"/>
        </w:rPr>
        <w:t>ż</w:t>
      </w:r>
      <w:r w:rsidRPr="00067A8B">
        <w:rPr>
          <w:rFonts w:ascii="TimesNewRomanPSMT" w:hAnsi="TimesNewRomanPSMT" w:cs="TimesNewRomanPSMT"/>
        </w:rPr>
        <w:t>nienia post</w:t>
      </w:r>
      <w:r>
        <w:rPr>
          <w:rFonts w:ascii="TimesNewRomanPSMT" w:hAnsi="TimesNewRomanPSMT" w:cs="TimesNewRomanPSMT"/>
        </w:rPr>
        <w:t>ę</w:t>
      </w:r>
      <w:r w:rsidRPr="00067A8B">
        <w:rPr>
          <w:rFonts w:ascii="TimesNewRomanPSMT" w:hAnsi="TimesNewRomanPSMT" w:cs="TimesNewRomanPSMT"/>
        </w:rPr>
        <w:t xml:space="preserve">powania. </w:t>
      </w:r>
    </w:p>
    <w:p w:rsidR="00343A58" w:rsidRDefault="00343A58" w:rsidP="00343A58">
      <w:pPr>
        <w:spacing w:before="100" w:beforeAutospacing="1" w:after="100" w:afterAutospacing="1"/>
        <w:jc w:val="both"/>
        <w:rPr>
          <w:rFonts w:ascii="TimesNewRomanPSMT" w:hAnsi="TimesNewRomanPSMT" w:cs="TimesNewRomanPSMT"/>
        </w:rPr>
      </w:pPr>
      <w:r>
        <w:rPr>
          <w:rFonts w:ascii="TimesNewRomanPSMT" w:hAnsi="TimesNewRomanPSMT" w:cs="TimesNewRomanPSMT"/>
        </w:rPr>
        <w:t>6</w:t>
      </w:r>
      <w:r w:rsidRPr="00067A8B">
        <w:rPr>
          <w:rFonts w:ascii="TimesNewRomanPSMT" w:hAnsi="TimesNewRomanPSMT" w:cs="TimesNewRomanPSMT"/>
        </w:rPr>
        <w:t>. Zamawiaj</w:t>
      </w:r>
      <w:r>
        <w:rPr>
          <w:rFonts w:ascii="TimesNewRomanPSMT" w:hAnsi="TimesNewRomanPSMT" w:cs="TimesNewRomanPSMT"/>
        </w:rPr>
        <w:t>ą</w:t>
      </w:r>
      <w:r w:rsidRPr="00067A8B">
        <w:rPr>
          <w:rFonts w:ascii="TimesNewRomanPSMT" w:hAnsi="TimesNewRomanPSMT" w:cs="TimesNewRomanPSMT"/>
        </w:rPr>
        <w:t>cy mo</w:t>
      </w:r>
      <w:r>
        <w:rPr>
          <w:rFonts w:ascii="TimesNewRomanPSMT" w:hAnsi="TimesNewRomanPSMT" w:cs="TimesNewRomanPSMT"/>
        </w:rPr>
        <w:t>ż</w:t>
      </w:r>
      <w:r w:rsidRPr="00067A8B">
        <w:rPr>
          <w:rFonts w:ascii="TimesNewRomanPSMT" w:hAnsi="TimesNewRomanPSMT" w:cs="TimesNewRomanPSMT"/>
        </w:rPr>
        <w:t xml:space="preserve">e </w:t>
      </w:r>
      <w:r>
        <w:rPr>
          <w:rFonts w:ascii="TimesNewRomanPSMT" w:hAnsi="TimesNewRomanPSMT" w:cs="TimesNewRomanPSMT"/>
        </w:rPr>
        <w:t>żą</w:t>
      </w:r>
      <w:r w:rsidRPr="00067A8B">
        <w:rPr>
          <w:rFonts w:ascii="TimesNewRomanPSMT" w:hAnsi="TimesNewRomanPSMT" w:cs="TimesNewRomanPSMT"/>
        </w:rPr>
        <w:t>da</w:t>
      </w:r>
      <w:r>
        <w:rPr>
          <w:rFonts w:ascii="TimesNewRomanPSMT" w:hAnsi="TimesNewRomanPSMT" w:cs="TimesNewRomanPSMT"/>
        </w:rPr>
        <w:t>ć</w:t>
      </w:r>
      <w:r w:rsidRPr="00067A8B">
        <w:rPr>
          <w:rFonts w:ascii="TimesNewRomanPSMT" w:hAnsi="TimesNewRomanPSMT" w:cs="TimesNewRomanPSMT"/>
        </w:rPr>
        <w:t xml:space="preserve"> od </w:t>
      </w:r>
      <w:r>
        <w:rPr>
          <w:rFonts w:ascii="TimesNewRomanPSMT" w:hAnsi="TimesNewRomanPSMT" w:cs="TimesNewRomanPSMT"/>
        </w:rPr>
        <w:t>W</w:t>
      </w:r>
      <w:r w:rsidRPr="00067A8B">
        <w:rPr>
          <w:rFonts w:ascii="TimesNewRomanPSMT" w:hAnsi="TimesNewRomanPSMT" w:cs="TimesNewRomanPSMT"/>
        </w:rPr>
        <w:t>ykonawc</w:t>
      </w:r>
      <w:r>
        <w:rPr>
          <w:rFonts w:ascii="TimesNewRomanPSMT" w:hAnsi="TimesNewRomanPSMT" w:cs="TimesNewRomanPSMT"/>
        </w:rPr>
        <w:t>ó</w:t>
      </w:r>
      <w:r w:rsidRPr="00067A8B">
        <w:rPr>
          <w:rFonts w:ascii="TimesNewRomanPSMT" w:hAnsi="TimesNewRomanPSMT" w:cs="TimesNewRomanPSMT"/>
        </w:rPr>
        <w:t>w wyja</w:t>
      </w:r>
      <w:r>
        <w:rPr>
          <w:rFonts w:ascii="TimesNewRomanPSMT" w:hAnsi="TimesNewRomanPSMT" w:cs="TimesNewRomanPSMT"/>
        </w:rPr>
        <w:t>ś</w:t>
      </w:r>
      <w:r w:rsidRPr="00067A8B">
        <w:rPr>
          <w:rFonts w:ascii="TimesNewRomanPSMT" w:hAnsi="TimesNewRomanPSMT" w:cs="TimesNewRomanPSMT"/>
        </w:rPr>
        <w:t>nie</w:t>
      </w:r>
      <w:r>
        <w:rPr>
          <w:rFonts w:ascii="TimesNewRomanPSMT" w:hAnsi="TimesNewRomanPSMT" w:cs="TimesNewRomanPSMT"/>
        </w:rPr>
        <w:t>ń</w:t>
      </w:r>
      <w:r w:rsidRPr="00067A8B">
        <w:rPr>
          <w:rFonts w:ascii="TimesNewRomanPSMT" w:hAnsi="TimesNewRomanPSMT" w:cs="TimesNewRomanPSMT"/>
        </w:rPr>
        <w:t xml:space="preserve"> dotycz</w:t>
      </w:r>
      <w:r>
        <w:rPr>
          <w:rFonts w:ascii="TimesNewRomanPSMT" w:hAnsi="TimesNewRomanPSMT" w:cs="TimesNewRomanPSMT"/>
        </w:rPr>
        <w:t>ą</w:t>
      </w:r>
      <w:r w:rsidRPr="00067A8B">
        <w:rPr>
          <w:rFonts w:ascii="TimesNewRomanPSMT" w:hAnsi="TimesNewRomanPSMT" w:cs="TimesNewRomanPSMT"/>
        </w:rPr>
        <w:t>cych tre</w:t>
      </w:r>
      <w:r>
        <w:rPr>
          <w:rFonts w:ascii="TimesNewRomanPSMT" w:hAnsi="TimesNewRomanPSMT" w:cs="TimesNewRomanPSMT"/>
        </w:rPr>
        <w:t>ś</w:t>
      </w:r>
      <w:r w:rsidRPr="00067A8B">
        <w:rPr>
          <w:rFonts w:ascii="TimesNewRomanPSMT" w:hAnsi="TimesNewRomanPSMT" w:cs="TimesNewRomanPSMT"/>
        </w:rPr>
        <w:t>ci o</w:t>
      </w:r>
      <w:r>
        <w:rPr>
          <w:rFonts w:ascii="TimesNewRomanPSMT" w:hAnsi="TimesNewRomanPSMT" w:cs="TimesNewRomanPSMT"/>
        </w:rPr>
        <w:t>ś</w:t>
      </w:r>
      <w:r w:rsidRPr="00067A8B">
        <w:rPr>
          <w:rFonts w:ascii="TimesNewRomanPSMT" w:hAnsi="TimesNewRomanPSMT" w:cs="TimesNewRomanPSMT"/>
        </w:rPr>
        <w:t>wiadczenia, o kt</w:t>
      </w:r>
      <w:r>
        <w:rPr>
          <w:rFonts w:ascii="TimesNewRomanPSMT" w:hAnsi="TimesNewRomanPSMT" w:cs="TimesNewRomanPSMT"/>
        </w:rPr>
        <w:t>ó</w:t>
      </w:r>
      <w:r w:rsidRPr="00067A8B">
        <w:rPr>
          <w:rFonts w:ascii="TimesNewRomanPSMT" w:hAnsi="TimesNewRomanPSMT" w:cs="TimesNewRomanPSMT"/>
        </w:rPr>
        <w:t xml:space="preserve">rym mowa w art. 125 ust. 1 </w:t>
      </w:r>
      <w:r>
        <w:rPr>
          <w:rFonts w:ascii="TimesNewRomanPSMT" w:hAnsi="TimesNewRomanPSMT" w:cs="TimesNewRomanPSMT"/>
        </w:rPr>
        <w:t xml:space="preserve">ustawy </w:t>
      </w:r>
      <w:proofErr w:type="spellStart"/>
      <w:r>
        <w:rPr>
          <w:rFonts w:ascii="TimesNewRomanPSMT" w:hAnsi="TimesNewRomanPSMT" w:cs="TimesNewRomanPSMT"/>
        </w:rPr>
        <w:t>Pzp</w:t>
      </w:r>
      <w:proofErr w:type="spellEnd"/>
      <w:r>
        <w:rPr>
          <w:rFonts w:ascii="TimesNewRomanPSMT" w:hAnsi="TimesNewRomanPSMT" w:cs="TimesNewRomanPSMT"/>
        </w:rPr>
        <w:t xml:space="preserve"> </w:t>
      </w:r>
      <w:r w:rsidRPr="00067A8B">
        <w:rPr>
          <w:rFonts w:ascii="TimesNewRomanPSMT" w:hAnsi="TimesNewRomanPSMT" w:cs="TimesNewRomanPSMT"/>
        </w:rPr>
        <w:t>lub zło</w:t>
      </w:r>
      <w:r>
        <w:rPr>
          <w:rFonts w:ascii="TimesNewRomanPSMT" w:hAnsi="TimesNewRomanPSMT" w:cs="TimesNewRomanPSMT"/>
        </w:rPr>
        <w:t>ż</w:t>
      </w:r>
      <w:r w:rsidRPr="00067A8B">
        <w:rPr>
          <w:rFonts w:ascii="TimesNewRomanPSMT" w:hAnsi="TimesNewRomanPSMT" w:cs="TimesNewRomanPSMT"/>
        </w:rPr>
        <w:t xml:space="preserve">onych podmiotowych </w:t>
      </w:r>
      <w:r>
        <w:rPr>
          <w:rFonts w:ascii="TimesNewRomanPSMT" w:hAnsi="TimesNewRomanPSMT" w:cs="TimesNewRomanPSMT"/>
        </w:rPr>
        <w:t>ś</w:t>
      </w:r>
      <w:r w:rsidRPr="00067A8B">
        <w:rPr>
          <w:rFonts w:ascii="TimesNewRomanPSMT" w:hAnsi="TimesNewRomanPSMT" w:cs="TimesNewRomanPSMT"/>
        </w:rPr>
        <w:t>rodk</w:t>
      </w:r>
      <w:r>
        <w:rPr>
          <w:rFonts w:ascii="TimesNewRomanPSMT" w:hAnsi="TimesNewRomanPSMT" w:cs="TimesNewRomanPSMT"/>
        </w:rPr>
        <w:t>ó</w:t>
      </w:r>
      <w:r w:rsidRPr="00067A8B">
        <w:rPr>
          <w:rFonts w:ascii="TimesNewRomanPSMT" w:hAnsi="TimesNewRomanPSMT" w:cs="TimesNewRomanPSMT"/>
        </w:rPr>
        <w:t>w dowodowych lub innych dokument</w:t>
      </w:r>
      <w:r>
        <w:rPr>
          <w:rFonts w:ascii="TimesNewRomanPSMT" w:hAnsi="TimesNewRomanPSMT" w:cs="TimesNewRomanPSMT"/>
        </w:rPr>
        <w:t>ó</w:t>
      </w:r>
      <w:r w:rsidRPr="00067A8B">
        <w:rPr>
          <w:rFonts w:ascii="TimesNewRomanPSMT" w:hAnsi="TimesNewRomanPSMT" w:cs="TimesNewRomanPSMT"/>
        </w:rPr>
        <w:t>w lub o</w:t>
      </w:r>
      <w:r>
        <w:rPr>
          <w:rFonts w:ascii="TimesNewRomanPSMT" w:hAnsi="TimesNewRomanPSMT" w:cs="TimesNewRomanPSMT"/>
        </w:rPr>
        <w:t>ś</w:t>
      </w:r>
      <w:r w:rsidRPr="00067A8B">
        <w:rPr>
          <w:rFonts w:ascii="TimesNewRomanPSMT" w:hAnsi="TimesNewRomanPSMT" w:cs="TimesNewRomanPSMT"/>
        </w:rPr>
        <w:t>wiadcze</w:t>
      </w:r>
      <w:r>
        <w:rPr>
          <w:rFonts w:ascii="TimesNewRomanPSMT" w:hAnsi="TimesNewRomanPSMT" w:cs="TimesNewRomanPSMT"/>
        </w:rPr>
        <w:t>ń</w:t>
      </w:r>
      <w:r w:rsidRPr="00067A8B">
        <w:rPr>
          <w:rFonts w:ascii="TimesNewRomanPSMT" w:hAnsi="TimesNewRomanPSMT" w:cs="TimesNewRomanPSMT"/>
        </w:rPr>
        <w:t xml:space="preserve"> składanych w post</w:t>
      </w:r>
      <w:r>
        <w:rPr>
          <w:rFonts w:ascii="TimesNewRomanPSMT" w:hAnsi="TimesNewRomanPSMT" w:cs="TimesNewRomanPSMT"/>
        </w:rPr>
        <w:t>ę</w:t>
      </w:r>
      <w:r w:rsidRPr="00067A8B">
        <w:rPr>
          <w:rFonts w:ascii="TimesNewRomanPSMT" w:hAnsi="TimesNewRomanPSMT" w:cs="TimesNewRomanPSMT"/>
        </w:rPr>
        <w:t xml:space="preserve">powaniu. </w:t>
      </w:r>
    </w:p>
    <w:p w:rsidR="00914D90" w:rsidRPr="00BA703E" w:rsidRDefault="00274A56" w:rsidP="00BA703E">
      <w:pPr>
        <w:spacing w:before="100" w:beforeAutospacing="1" w:after="100" w:afterAutospacing="1"/>
        <w:jc w:val="both"/>
      </w:pPr>
      <w:r>
        <w:lastRenderedPageBreak/>
        <w:t xml:space="preserve">7. Zamawiający </w:t>
      </w:r>
      <w:r w:rsidRPr="00274A56">
        <w:rPr>
          <w:b/>
        </w:rPr>
        <w:t>nie wymaga złożenia przedmiotowych środków dowodowych.</w:t>
      </w:r>
    </w:p>
    <w:p w:rsidR="00914D90" w:rsidRDefault="00914D90" w:rsidP="00B46AEA">
      <w:pPr>
        <w:jc w:val="both"/>
        <w:rPr>
          <w:rFonts w:eastAsiaTheme="majorEastAsia"/>
          <w:b/>
        </w:rPr>
      </w:pPr>
    </w:p>
    <w:p w:rsidR="00B2486C" w:rsidRDefault="00BC74F2" w:rsidP="00FD1AC6">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XX. Sposób obliczenia ceny</w:t>
      </w:r>
    </w:p>
    <w:p w:rsidR="00FD1AC6" w:rsidRPr="00FD1AC6" w:rsidRDefault="00FD1AC6" w:rsidP="00FD1AC6">
      <w:pPr>
        <w:jc w:val="both"/>
      </w:pPr>
      <w:r w:rsidRPr="00FD1AC6">
        <w:t xml:space="preserve">1. Ceną oferty jest suma składek cząstkowych określonych przez Wykonawcę dla poszczególnych </w:t>
      </w:r>
      <w:proofErr w:type="spellStart"/>
      <w:r w:rsidRPr="00FD1AC6">
        <w:t>ryzyk</w:t>
      </w:r>
      <w:proofErr w:type="spellEnd"/>
      <w:r w:rsidRPr="00FD1AC6">
        <w:t xml:space="preserve"> stanowiących przedmiot zamówienia. Wykonawca obowiązany jest zawrzeć w cenie ofertowej wszystkie koszty realizacji przyszłej umowy. Stawka podatku VAT – zwolniony.</w:t>
      </w:r>
    </w:p>
    <w:p w:rsidR="002F55A2" w:rsidRDefault="002F55A2" w:rsidP="00FD1AC6">
      <w:pPr>
        <w:jc w:val="both"/>
      </w:pPr>
    </w:p>
    <w:p w:rsidR="00FD1AC6" w:rsidRPr="00FD1AC6" w:rsidRDefault="00FD1AC6" w:rsidP="00FD1AC6">
      <w:pPr>
        <w:jc w:val="both"/>
      </w:pPr>
      <w:r w:rsidRPr="00FD1AC6">
        <w:t>2. Cena oferty musi określać wynagrodzenie za realizację całości zamówienia.</w:t>
      </w:r>
    </w:p>
    <w:p w:rsidR="002F55A2" w:rsidRDefault="002F55A2" w:rsidP="00FD1AC6">
      <w:pPr>
        <w:jc w:val="both"/>
        <w:rPr>
          <w:color w:val="000000"/>
        </w:rPr>
      </w:pPr>
    </w:p>
    <w:p w:rsidR="00FD1AC6" w:rsidRPr="00FD1AC6" w:rsidRDefault="00FD1AC6" w:rsidP="00FD1AC6">
      <w:pPr>
        <w:jc w:val="both"/>
        <w:rPr>
          <w:color w:val="000000"/>
        </w:rPr>
      </w:pPr>
      <w:r w:rsidRPr="00FD1AC6">
        <w:rPr>
          <w:color w:val="000000"/>
        </w:rPr>
        <w:t>3.</w:t>
      </w:r>
      <w:r w:rsidRPr="00FD1AC6">
        <w:t xml:space="preserve"> </w:t>
      </w:r>
      <w:r w:rsidRPr="00FD1AC6">
        <w:rPr>
          <w:color w:val="000000"/>
        </w:rPr>
        <w:t>Cena oferty może być tylko jedna.</w:t>
      </w:r>
    </w:p>
    <w:p w:rsidR="002F55A2" w:rsidRDefault="002F55A2" w:rsidP="00FD1AC6">
      <w:pPr>
        <w:jc w:val="both"/>
        <w:rPr>
          <w:color w:val="000000"/>
        </w:rPr>
      </w:pPr>
    </w:p>
    <w:p w:rsidR="00FD1AC6" w:rsidRPr="00FD1AC6" w:rsidRDefault="00FD1AC6" w:rsidP="00FD1AC6">
      <w:pPr>
        <w:jc w:val="both"/>
        <w:rPr>
          <w:color w:val="000000"/>
        </w:rPr>
      </w:pPr>
      <w:r w:rsidRPr="00FD1AC6">
        <w:rPr>
          <w:color w:val="000000"/>
        </w:rPr>
        <w:t>4. Obliczenia dokonywane będą z dokładnością do dwóch miejsc po przecinku.</w:t>
      </w:r>
    </w:p>
    <w:p w:rsidR="002F55A2" w:rsidRDefault="002F55A2" w:rsidP="00FD1AC6">
      <w:pPr>
        <w:jc w:val="both"/>
        <w:rPr>
          <w:color w:val="000000"/>
        </w:rPr>
      </w:pPr>
    </w:p>
    <w:p w:rsidR="00FD1AC6" w:rsidRPr="00FD1AC6" w:rsidRDefault="00FD1AC6" w:rsidP="00FD1AC6">
      <w:pPr>
        <w:jc w:val="both"/>
      </w:pPr>
      <w:r w:rsidRPr="00FD1AC6">
        <w:rPr>
          <w:color w:val="000000"/>
        </w:rPr>
        <w:t xml:space="preserve">5. </w:t>
      </w:r>
      <w:r w:rsidRPr="00FD1AC6">
        <w:t xml:space="preserve">Jeżeli złożono ofertę, której wybór prowadziłby do powstania </w:t>
      </w:r>
      <w:r w:rsidRPr="00FD1AC6">
        <w:rPr>
          <w:rStyle w:val="txt-new"/>
        </w:rPr>
        <w:t>u zamawiającego obowiązku podatkowego</w:t>
      </w:r>
      <w:r w:rsidRPr="00FD1AC6">
        <w:t xml:space="preserve"> zgodnie z przepisami o podatku od towarów i usług, </w:t>
      </w:r>
      <w:r>
        <w:t>Z</w:t>
      </w:r>
      <w:r w:rsidRPr="00FD1AC6">
        <w:t xml:space="preserve">amawiający w celu oceny takiej oferty dolicza do przedstawionej w niej ceny podatek od towarów i usług, który miałby obowiązek </w:t>
      </w:r>
      <w:r w:rsidRPr="00FD1AC6">
        <w:rPr>
          <w:rStyle w:val="txt-new"/>
        </w:rPr>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D1AC6">
        <w:t>.</w:t>
      </w:r>
    </w:p>
    <w:p w:rsidR="002F55A2" w:rsidRDefault="002F55A2" w:rsidP="00FD1AC6">
      <w:pPr>
        <w:jc w:val="both"/>
        <w:rPr>
          <w:color w:val="000000"/>
        </w:rPr>
      </w:pPr>
    </w:p>
    <w:p w:rsidR="00FD1AC6" w:rsidRDefault="00FD1AC6" w:rsidP="00FD1AC6">
      <w:pPr>
        <w:jc w:val="both"/>
        <w:rPr>
          <w:color w:val="000000"/>
        </w:rPr>
      </w:pPr>
      <w:r w:rsidRPr="00FD1AC6">
        <w:rPr>
          <w:color w:val="000000"/>
        </w:rPr>
        <w:t>6. Za najkorzystniejszą zostanie uznana oferta, która uzyska najwyższą liczbę punktów obliczoną zgodnie z Rozdziałem X</w:t>
      </w:r>
      <w:r>
        <w:rPr>
          <w:color w:val="000000"/>
        </w:rPr>
        <w:t>XI</w:t>
      </w:r>
      <w:r w:rsidRPr="00FD1AC6">
        <w:rPr>
          <w:color w:val="000000"/>
        </w:rPr>
        <w:t xml:space="preserve"> niniejszej SIWZ.</w:t>
      </w:r>
    </w:p>
    <w:p w:rsidR="002F55A2" w:rsidRDefault="002F55A2" w:rsidP="002F55A2">
      <w:pPr>
        <w:tabs>
          <w:tab w:val="left" w:pos="851"/>
          <w:tab w:val="left" w:pos="1701"/>
          <w:tab w:val="left" w:pos="2552"/>
        </w:tabs>
        <w:jc w:val="both"/>
      </w:pPr>
    </w:p>
    <w:p w:rsidR="002F55A2" w:rsidRDefault="002F55A2" w:rsidP="002F55A2">
      <w:pPr>
        <w:tabs>
          <w:tab w:val="left" w:pos="851"/>
          <w:tab w:val="left" w:pos="1701"/>
          <w:tab w:val="left" w:pos="2552"/>
        </w:tabs>
        <w:jc w:val="both"/>
      </w:pPr>
      <w:r>
        <w:t xml:space="preserve">7. Zamawiający poprawi w tekście oferty: </w:t>
      </w:r>
    </w:p>
    <w:p w:rsidR="002F55A2" w:rsidRDefault="002F55A2" w:rsidP="002F55A2">
      <w:pPr>
        <w:tabs>
          <w:tab w:val="left" w:pos="851"/>
        </w:tabs>
        <w:jc w:val="both"/>
      </w:pPr>
      <w:r>
        <w:t xml:space="preserve">1) oczywiste omyłki pisarskie, </w:t>
      </w:r>
    </w:p>
    <w:p w:rsidR="002F55A2" w:rsidRDefault="002F55A2" w:rsidP="002F55A2">
      <w:pPr>
        <w:tabs>
          <w:tab w:val="left" w:pos="12716"/>
          <w:tab w:val="left" w:pos="13566"/>
          <w:tab w:val="left" w:pos="14417"/>
        </w:tabs>
        <w:jc w:val="both"/>
      </w:pPr>
      <w:r>
        <w:t xml:space="preserve">2) oczywiste omyłki rachunkowe, z uwzględnieniem konsekwencji rachunkowych dokonanych poprawek, </w:t>
      </w:r>
    </w:p>
    <w:p w:rsidR="002F55A2" w:rsidRDefault="002F55A2" w:rsidP="002F55A2">
      <w:pPr>
        <w:tabs>
          <w:tab w:val="left" w:pos="12716"/>
          <w:tab w:val="left" w:pos="13566"/>
          <w:tab w:val="left" w:pos="14417"/>
        </w:tabs>
        <w:jc w:val="both"/>
      </w:pPr>
      <w:r>
        <w:t xml:space="preserve">3) inne omyłki polegające na niezgodności oferty z dokumentami zamówienia, niepowodujące istotnych zmian w treści oferty, </w:t>
      </w:r>
    </w:p>
    <w:p w:rsidR="002F55A2" w:rsidRDefault="002F55A2" w:rsidP="002F55A2">
      <w:pPr>
        <w:tabs>
          <w:tab w:val="left" w:pos="12716"/>
          <w:tab w:val="left" w:pos="13566"/>
          <w:tab w:val="left" w:pos="14417"/>
        </w:tabs>
        <w:jc w:val="both"/>
      </w:pPr>
      <w:r>
        <w:t>- niezwłocznie zawiadamiając o tym Wykonawcę, którego oferta została poprawiona</w:t>
      </w:r>
    </w:p>
    <w:p w:rsidR="002F55A2" w:rsidRPr="00FD1AC6" w:rsidRDefault="002F55A2" w:rsidP="00FD1AC6">
      <w:pPr>
        <w:jc w:val="both"/>
        <w:rPr>
          <w:color w:val="000000"/>
        </w:rPr>
      </w:pPr>
    </w:p>
    <w:p w:rsidR="00BC74F2" w:rsidRDefault="00BC74F2" w:rsidP="00B46AEA">
      <w:pPr>
        <w:jc w:val="both"/>
      </w:pPr>
    </w:p>
    <w:p w:rsidR="00B2486C" w:rsidRPr="00841252" w:rsidRDefault="00B2486C" w:rsidP="00B2486C">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w:t>
      </w:r>
      <w:r w:rsidR="00914D90">
        <w:rPr>
          <w:rFonts w:eastAsiaTheme="majorEastAsia"/>
          <w:b/>
        </w:rPr>
        <w:t>X</w:t>
      </w:r>
      <w:r w:rsidR="00FD1AC6">
        <w:rPr>
          <w:rFonts w:eastAsiaTheme="majorEastAsia"/>
          <w:b/>
        </w:rPr>
        <w:t>I</w:t>
      </w:r>
      <w:r>
        <w:rPr>
          <w:rFonts w:eastAsiaTheme="majorEastAsia"/>
          <w:b/>
        </w:rPr>
        <w:t>. Opis kryteriów oceny ofert wraz z podaniem wag tych kryteriów i sposobu oceny</w:t>
      </w:r>
    </w:p>
    <w:p w:rsidR="00FD1AC6" w:rsidRPr="00FD1AC6" w:rsidRDefault="00FD1AC6" w:rsidP="00FD1AC6">
      <w:pPr>
        <w:rPr>
          <w:b/>
          <w:bCs/>
          <w:color w:val="000000"/>
        </w:rPr>
      </w:pPr>
      <w:r>
        <w:rPr>
          <w:color w:val="000000"/>
        </w:rPr>
        <w:t xml:space="preserve">1. </w:t>
      </w:r>
      <w:r w:rsidRPr="00FD1AC6">
        <w:rPr>
          <w:color w:val="000000"/>
        </w:rPr>
        <w:t xml:space="preserve">Wybór najkorzystniejszej oferty zostanie dokonany w oparciu o kryteria: </w:t>
      </w:r>
    </w:p>
    <w:p w:rsidR="00FD1AC6" w:rsidRDefault="00FD1AC6" w:rsidP="00FD1AC6">
      <w:pPr>
        <w:rPr>
          <w:b/>
          <w:bCs/>
          <w:color w:val="000000"/>
        </w:rPr>
      </w:pPr>
      <w:r w:rsidRPr="00FD1AC6">
        <w:rPr>
          <w:bCs/>
          <w:color w:val="000000"/>
        </w:rPr>
        <w:t>1)</w:t>
      </w:r>
      <w:r>
        <w:rPr>
          <w:b/>
          <w:bCs/>
          <w:color w:val="000000"/>
        </w:rPr>
        <w:t xml:space="preserve"> </w:t>
      </w:r>
      <w:r w:rsidRPr="00FD1AC6">
        <w:rPr>
          <w:b/>
          <w:bCs/>
          <w:color w:val="000000"/>
        </w:rPr>
        <w:t xml:space="preserve">„Cena brutto” </w:t>
      </w:r>
      <w:r>
        <w:rPr>
          <w:color w:val="000000"/>
        </w:rPr>
        <w:t>– 60%</w:t>
      </w:r>
    </w:p>
    <w:p w:rsidR="00FD1AC6" w:rsidRPr="00FD1AC6" w:rsidRDefault="00FD1AC6" w:rsidP="00FD1AC6">
      <w:pPr>
        <w:rPr>
          <w:bCs/>
          <w:color w:val="000000"/>
        </w:rPr>
      </w:pPr>
      <w:r w:rsidRPr="00FD1AC6">
        <w:rPr>
          <w:bCs/>
          <w:color w:val="000000"/>
        </w:rPr>
        <w:t>2)</w:t>
      </w:r>
      <w:r>
        <w:rPr>
          <w:b/>
          <w:bCs/>
          <w:color w:val="000000"/>
        </w:rPr>
        <w:t xml:space="preserve"> </w:t>
      </w:r>
      <w:r w:rsidRPr="00FD1AC6">
        <w:rPr>
          <w:b/>
          <w:bCs/>
          <w:color w:val="000000"/>
        </w:rPr>
        <w:t xml:space="preserve">„Zakres </w:t>
      </w:r>
      <w:proofErr w:type="spellStart"/>
      <w:r w:rsidRPr="00FD1AC6">
        <w:rPr>
          <w:b/>
          <w:bCs/>
          <w:color w:val="000000"/>
        </w:rPr>
        <w:t>ryzyk</w:t>
      </w:r>
      <w:proofErr w:type="spellEnd"/>
      <w:r w:rsidRPr="00FD1AC6">
        <w:rPr>
          <w:b/>
          <w:bCs/>
          <w:color w:val="000000"/>
        </w:rPr>
        <w:t xml:space="preserve"> dodatkowych podlegających ocenie”</w:t>
      </w:r>
      <w:r>
        <w:rPr>
          <w:bCs/>
          <w:color w:val="000000"/>
        </w:rPr>
        <w:t xml:space="preserve"> – 40%</w:t>
      </w:r>
    </w:p>
    <w:p w:rsidR="00FD1AC6" w:rsidRDefault="00FD1AC6" w:rsidP="00FD1AC6">
      <w:pPr>
        <w:jc w:val="both"/>
        <w:rPr>
          <w:color w:val="000000"/>
        </w:rPr>
      </w:pPr>
    </w:p>
    <w:p w:rsidR="00FD1AC6" w:rsidRPr="00FD1AC6" w:rsidRDefault="002F55A2" w:rsidP="00FD1AC6">
      <w:pPr>
        <w:jc w:val="both"/>
        <w:rPr>
          <w:color w:val="000000"/>
        </w:rPr>
      </w:pPr>
      <w:r>
        <w:rPr>
          <w:color w:val="000000"/>
        </w:rPr>
        <w:lastRenderedPageBreak/>
        <w:t>2</w:t>
      </w:r>
      <w:r w:rsidR="00FD1AC6" w:rsidRPr="00FD1AC6">
        <w:rPr>
          <w:color w:val="000000"/>
        </w:rPr>
        <w:t>. Kryterium „Cena brutto” punktowo będzie oceniane w skali 0-60 pkt. Liczba punktów w powyższym kryterium liczona będzie według wzoru:</w:t>
      </w:r>
    </w:p>
    <w:p w:rsidR="00FD1AC6" w:rsidRPr="00FD1AC6" w:rsidRDefault="00FD1AC6" w:rsidP="00FD1AC6">
      <w:pPr>
        <w:pStyle w:val="Nagwek"/>
        <w:tabs>
          <w:tab w:val="clear" w:pos="4536"/>
          <w:tab w:val="clear" w:pos="9072"/>
          <w:tab w:val="left" w:pos="1260"/>
        </w:tabs>
        <w:jc w:val="both"/>
      </w:pPr>
    </w:p>
    <w:tbl>
      <w:tblPr>
        <w:tblW w:w="8280" w:type="dxa"/>
        <w:tblInd w:w="970" w:type="dxa"/>
        <w:tblLayout w:type="fixed"/>
        <w:tblCellMar>
          <w:left w:w="70" w:type="dxa"/>
          <w:right w:w="70" w:type="dxa"/>
        </w:tblCellMar>
        <w:tblLook w:val="0000" w:firstRow="0" w:lastRow="0" w:firstColumn="0" w:lastColumn="0" w:noHBand="0" w:noVBand="0"/>
      </w:tblPr>
      <w:tblGrid>
        <w:gridCol w:w="4413"/>
        <w:gridCol w:w="3867"/>
      </w:tblGrid>
      <w:tr w:rsidR="00FD1AC6" w:rsidRPr="00FD1AC6" w:rsidTr="006A393E">
        <w:trPr>
          <w:cantSplit/>
        </w:trPr>
        <w:tc>
          <w:tcPr>
            <w:tcW w:w="4413" w:type="dxa"/>
            <w:tcBorders>
              <w:bottom w:val="single" w:sz="4" w:space="0" w:color="auto"/>
            </w:tcBorders>
          </w:tcPr>
          <w:p w:rsidR="00FD1AC6" w:rsidRPr="00FD1AC6" w:rsidRDefault="00FD1AC6" w:rsidP="00FD1AC6">
            <w:pPr>
              <w:pStyle w:val="p20"/>
              <w:spacing w:line="240" w:lineRule="auto"/>
              <w:ind w:left="0"/>
              <w:jc w:val="both"/>
              <w:rPr>
                <w:b/>
                <w:i/>
                <w:sz w:val="24"/>
              </w:rPr>
            </w:pPr>
            <w:r w:rsidRPr="00FD1AC6">
              <w:rPr>
                <w:sz w:val="24"/>
              </w:rPr>
              <w:t xml:space="preserve">cena brutto najtańszej oferty </w:t>
            </w:r>
          </w:p>
        </w:tc>
        <w:tc>
          <w:tcPr>
            <w:tcW w:w="3867" w:type="dxa"/>
            <w:vMerge w:val="restart"/>
          </w:tcPr>
          <w:p w:rsidR="00FD1AC6" w:rsidRPr="00FD1AC6" w:rsidRDefault="00FD1AC6" w:rsidP="00FD1AC6">
            <w:pPr>
              <w:pStyle w:val="p21"/>
              <w:tabs>
                <w:tab w:val="left" w:pos="480"/>
              </w:tabs>
              <w:spacing w:line="240" w:lineRule="auto"/>
              <w:ind w:left="0" w:firstLine="0"/>
              <w:jc w:val="both"/>
              <w:rPr>
                <w:sz w:val="24"/>
              </w:rPr>
            </w:pPr>
          </w:p>
          <w:p w:rsidR="00FD1AC6" w:rsidRPr="00FD1AC6" w:rsidRDefault="00FD1AC6" w:rsidP="00FD1AC6">
            <w:pPr>
              <w:pStyle w:val="p21"/>
              <w:tabs>
                <w:tab w:val="left" w:pos="480"/>
              </w:tabs>
              <w:spacing w:line="240" w:lineRule="auto"/>
              <w:ind w:left="0" w:firstLine="0"/>
              <w:jc w:val="both"/>
              <w:rPr>
                <w:sz w:val="24"/>
              </w:rPr>
            </w:pPr>
            <w:r w:rsidRPr="00FD1AC6">
              <w:rPr>
                <w:sz w:val="24"/>
              </w:rPr>
              <w:t xml:space="preserve">x waga kryterium x 100 </w:t>
            </w:r>
          </w:p>
          <w:p w:rsidR="00FD1AC6" w:rsidRPr="00FD1AC6" w:rsidRDefault="00FD1AC6" w:rsidP="00FD1AC6">
            <w:pPr>
              <w:pStyle w:val="p16"/>
              <w:spacing w:line="240" w:lineRule="auto"/>
              <w:ind w:left="0" w:firstLine="0"/>
              <w:jc w:val="both"/>
              <w:rPr>
                <w:b/>
                <w:i/>
                <w:sz w:val="24"/>
              </w:rPr>
            </w:pPr>
          </w:p>
        </w:tc>
      </w:tr>
      <w:tr w:rsidR="00FD1AC6" w:rsidRPr="00FD1AC6" w:rsidTr="006A393E">
        <w:trPr>
          <w:cantSplit/>
        </w:trPr>
        <w:tc>
          <w:tcPr>
            <w:tcW w:w="4413" w:type="dxa"/>
            <w:tcBorders>
              <w:top w:val="single" w:sz="4" w:space="0" w:color="auto"/>
            </w:tcBorders>
          </w:tcPr>
          <w:p w:rsidR="00FD1AC6" w:rsidRPr="00FD1AC6" w:rsidRDefault="00FD1AC6" w:rsidP="00FD1AC6">
            <w:pPr>
              <w:pStyle w:val="p20"/>
              <w:spacing w:line="240" w:lineRule="auto"/>
              <w:ind w:left="0"/>
              <w:jc w:val="both"/>
              <w:rPr>
                <w:b/>
                <w:i/>
                <w:sz w:val="24"/>
              </w:rPr>
            </w:pPr>
            <w:r w:rsidRPr="00FD1AC6">
              <w:rPr>
                <w:sz w:val="24"/>
              </w:rPr>
              <w:t>cena brutto badanej oferty</w:t>
            </w:r>
          </w:p>
        </w:tc>
        <w:tc>
          <w:tcPr>
            <w:tcW w:w="3867" w:type="dxa"/>
            <w:vMerge/>
          </w:tcPr>
          <w:p w:rsidR="00FD1AC6" w:rsidRPr="00FD1AC6" w:rsidRDefault="00FD1AC6" w:rsidP="00FD1AC6">
            <w:pPr>
              <w:pStyle w:val="p16"/>
              <w:spacing w:line="240" w:lineRule="auto"/>
              <w:ind w:left="0" w:firstLine="0"/>
              <w:jc w:val="both"/>
              <w:rPr>
                <w:b/>
                <w:i/>
                <w:sz w:val="24"/>
              </w:rPr>
            </w:pPr>
          </w:p>
        </w:tc>
      </w:tr>
    </w:tbl>
    <w:p w:rsidR="00FD1AC6" w:rsidRPr="002F55A2" w:rsidRDefault="00FD1AC6" w:rsidP="00FD1AC6">
      <w:pPr>
        <w:jc w:val="both"/>
      </w:pPr>
      <w:r w:rsidRPr="002F55A2">
        <w:t>Oferta o najniższej cenie brutto uzyska maksymalną ilość punktów – 60, a punktacja dla pozostałych ofert zostanie obliczona według powyższego wzoru.</w:t>
      </w:r>
    </w:p>
    <w:p w:rsidR="002F55A2" w:rsidRDefault="002F55A2" w:rsidP="002F55A2">
      <w:pPr>
        <w:jc w:val="both"/>
        <w:rPr>
          <w:color w:val="000000"/>
        </w:rPr>
      </w:pPr>
    </w:p>
    <w:p w:rsidR="00FD1AC6" w:rsidRPr="00FD1AC6" w:rsidRDefault="002F55A2" w:rsidP="002F55A2">
      <w:pPr>
        <w:jc w:val="both"/>
        <w:rPr>
          <w:color w:val="000000"/>
        </w:rPr>
      </w:pPr>
      <w:r>
        <w:rPr>
          <w:color w:val="000000"/>
        </w:rPr>
        <w:t xml:space="preserve">3. </w:t>
      </w:r>
      <w:r w:rsidR="00FD1AC6" w:rsidRPr="00FD1AC6">
        <w:rPr>
          <w:color w:val="000000"/>
        </w:rPr>
        <w:t xml:space="preserve">Kryterium „zakres </w:t>
      </w:r>
      <w:proofErr w:type="spellStart"/>
      <w:r w:rsidR="00FD1AC6" w:rsidRPr="00FD1AC6">
        <w:rPr>
          <w:color w:val="000000"/>
        </w:rPr>
        <w:t>ryzyk</w:t>
      </w:r>
      <w:proofErr w:type="spellEnd"/>
      <w:r w:rsidR="00FD1AC6" w:rsidRPr="00FD1AC6">
        <w:rPr>
          <w:color w:val="000000"/>
        </w:rPr>
        <w:t xml:space="preserve"> dodatkowych podlegających ocenie” będzie oceniane punktowo w skali 0-40 pkt. Liczba punktów w powyższym kryterium liczona będzie według wzoru:</w:t>
      </w:r>
    </w:p>
    <w:p w:rsidR="00FD1AC6" w:rsidRPr="00FD1AC6" w:rsidRDefault="00FD1AC6" w:rsidP="00FD1AC6">
      <w:pPr>
        <w:jc w:val="both"/>
      </w:pPr>
    </w:p>
    <w:tbl>
      <w:tblPr>
        <w:tblW w:w="8280" w:type="dxa"/>
        <w:tblInd w:w="970" w:type="dxa"/>
        <w:tblLayout w:type="fixed"/>
        <w:tblCellMar>
          <w:left w:w="70" w:type="dxa"/>
          <w:right w:w="70" w:type="dxa"/>
        </w:tblCellMar>
        <w:tblLook w:val="0000" w:firstRow="0" w:lastRow="0" w:firstColumn="0" w:lastColumn="0" w:noHBand="0" w:noVBand="0"/>
      </w:tblPr>
      <w:tblGrid>
        <w:gridCol w:w="4413"/>
        <w:gridCol w:w="3867"/>
      </w:tblGrid>
      <w:tr w:rsidR="00FD1AC6" w:rsidRPr="00FD1AC6" w:rsidTr="006A393E">
        <w:trPr>
          <w:cantSplit/>
        </w:trPr>
        <w:tc>
          <w:tcPr>
            <w:tcW w:w="4413" w:type="dxa"/>
            <w:tcBorders>
              <w:bottom w:val="single" w:sz="4" w:space="0" w:color="auto"/>
            </w:tcBorders>
          </w:tcPr>
          <w:p w:rsidR="00FD1AC6" w:rsidRPr="00FD1AC6" w:rsidRDefault="00FD1AC6" w:rsidP="00FD1AC6">
            <w:pPr>
              <w:pStyle w:val="p20"/>
              <w:tabs>
                <w:tab w:val="clear" w:pos="480"/>
                <w:tab w:val="left" w:pos="110"/>
              </w:tabs>
              <w:spacing w:line="240" w:lineRule="auto"/>
              <w:ind w:left="0"/>
              <w:jc w:val="both"/>
              <w:rPr>
                <w:b/>
                <w:i/>
                <w:sz w:val="24"/>
              </w:rPr>
            </w:pPr>
            <w:r w:rsidRPr="00FD1AC6">
              <w:rPr>
                <w:sz w:val="24"/>
              </w:rPr>
              <w:t>suma pkt uzyskanych w badanej ofercie</w:t>
            </w:r>
          </w:p>
        </w:tc>
        <w:tc>
          <w:tcPr>
            <w:tcW w:w="3867" w:type="dxa"/>
            <w:vMerge w:val="restart"/>
          </w:tcPr>
          <w:p w:rsidR="00FD1AC6" w:rsidRPr="00FD1AC6" w:rsidRDefault="00FD1AC6" w:rsidP="00FD1AC6">
            <w:pPr>
              <w:pStyle w:val="p21"/>
              <w:tabs>
                <w:tab w:val="left" w:pos="480"/>
              </w:tabs>
              <w:spacing w:line="240" w:lineRule="auto"/>
              <w:ind w:left="0" w:firstLine="0"/>
              <w:jc w:val="both"/>
              <w:rPr>
                <w:sz w:val="24"/>
              </w:rPr>
            </w:pPr>
          </w:p>
          <w:p w:rsidR="00FD1AC6" w:rsidRPr="00FD1AC6" w:rsidRDefault="00FD1AC6" w:rsidP="00FD1AC6">
            <w:pPr>
              <w:pStyle w:val="p21"/>
              <w:tabs>
                <w:tab w:val="left" w:pos="480"/>
              </w:tabs>
              <w:spacing w:line="240" w:lineRule="auto"/>
              <w:ind w:left="0" w:firstLine="0"/>
              <w:jc w:val="both"/>
              <w:rPr>
                <w:sz w:val="24"/>
              </w:rPr>
            </w:pPr>
            <w:r w:rsidRPr="00FD1AC6">
              <w:rPr>
                <w:sz w:val="24"/>
              </w:rPr>
              <w:t xml:space="preserve">x waga kryterium x 100 </w:t>
            </w:r>
          </w:p>
          <w:p w:rsidR="00FD1AC6" w:rsidRPr="00FD1AC6" w:rsidRDefault="00FD1AC6" w:rsidP="00FD1AC6">
            <w:pPr>
              <w:pStyle w:val="p16"/>
              <w:spacing w:line="240" w:lineRule="auto"/>
              <w:ind w:left="0" w:firstLine="0"/>
              <w:jc w:val="both"/>
              <w:rPr>
                <w:b/>
                <w:i/>
                <w:sz w:val="24"/>
              </w:rPr>
            </w:pPr>
          </w:p>
        </w:tc>
      </w:tr>
      <w:tr w:rsidR="00FD1AC6" w:rsidRPr="00FD1AC6" w:rsidTr="006A393E">
        <w:trPr>
          <w:cantSplit/>
        </w:trPr>
        <w:tc>
          <w:tcPr>
            <w:tcW w:w="4413" w:type="dxa"/>
            <w:tcBorders>
              <w:top w:val="single" w:sz="4" w:space="0" w:color="auto"/>
            </w:tcBorders>
          </w:tcPr>
          <w:p w:rsidR="00FD1AC6" w:rsidRPr="00FD1AC6" w:rsidRDefault="00FD1AC6" w:rsidP="00FD1AC6">
            <w:pPr>
              <w:pStyle w:val="p20"/>
              <w:tabs>
                <w:tab w:val="clear" w:pos="480"/>
              </w:tabs>
              <w:spacing w:line="240" w:lineRule="auto"/>
              <w:ind w:left="0"/>
              <w:jc w:val="both"/>
              <w:rPr>
                <w:b/>
                <w:i/>
                <w:sz w:val="24"/>
              </w:rPr>
            </w:pPr>
            <w:r w:rsidRPr="00FD1AC6">
              <w:rPr>
                <w:sz w:val="24"/>
              </w:rPr>
              <w:t xml:space="preserve">(max. ilość pkt przy pełnym zakresie </w:t>
            </w:r>
            <w:proofErr w:type="spellStart"/>
            <w:r w:rsidRPr="00FD1AC6">
              <w:rPr>
                <w:sz w:val="24"/>
              </w:rPr>
              <w:t>ryzyk</w:t>
            </w:r>
            <w:proofErr w:type="spellEnd"/>
            <w:r w:rsidRPr="00FD1AC6">
              <w:rPr>
                <w:sz w:val="24"/>
              </w:rPr>
              <w:t>)</w:t>
            </w:r>
          </w:p>
        </w:tc>
        <w:tc>
          <w:tcPr>
            <w:tcW w:w="3867" w:type="dxa"/>
            <w:vMerge/>
          </w:tcPr>
          <w:p w:rsidR="00FD1AC6" w:rsidRPr="00FD1AC6" w:rsidRDefault="00FD1AC6" w:rsidP="00FD1AC6">
            <w:pPr>
              <w:pStyle w:val="p16"/>
              <w:spacing w:line="240" w:lineRule="auto"/>
              <w:ind w:left="0" w:firstLine="0"/>
              <w:jc w:val="both"/>
              <w:rPr>
                <w:b/>
                <w:i/>
                <w:sz w:val="24"/>
              </w:rPr>
            </w:pPr>
          </w:p>
        </w:tc>
      </w:tr>
    </w:tbl>
    <w:p w:rsidR="00FD1AC6" w:rsidRPr="002F55A2" w:rsidRDefault="00FD1AC6" w:rsidP="00FD1AC6">
      <w:pPr>
        <w:jc w:val="both"/>
      </w:pPr>
      <w:r w:rsidRPr="002F55A2">
        <w:t xml:space="preserve">Oferta zawierająca pełny zakres </w:t>
      </w:r>
      <w:proofErr w:type="spellStart"/>
      <w:r w:rsidRPr="002F55A2">
        <w:t>ryzyk</w:t>
      </w:r>
      <w:proofErr w:type="spellEnd"/>
      <w:r w:rsidRPr="002F55A2">
        <w:t xml:space="preserve"> uzyska maksymalną ilość punktów - 40, a punktacja dla pozostałych ofert zostanie obliczona według powyższego wzoru.</w:t>
      </w:r>
    </w:p>
    <w:p w:rsidR="00FD1AC6" w:rsidRPr="00FD1AC6" w:rsidRDefault="00FD1AC6" w:rsidP="00FD1AC6">
      <w:pPr>
        <w:jc w:val="both"/>
        <w:rPr>
          <w:b/>
        </w:rPr>
      </w:pPr>
    </w:p>
    <w:p w:rsidR="00FD1AC6" w:rsidRPr="002F55A2" w:rsidRDefault="00FD1AC6" w:rsidP="00FD1AC6">
      <w:pPr>
        <w:jc w:val="both"/>
        <w:rPr>
          <w:b/>
          <w:color w:val="000000"/>
        </w:rPr>
      </w:pPr>
      <w:r w:rsidRPr="00FD1AC6">
        <w:rPr>
          <w:b/>
        </w:rPr>
        <w:t xml:space="preserve">Ilość punktów, jaką można uzyskać za poszczególne ryzyka dodatkowe określona jest </w:t>
      </w:r>
      <w:r w:rsidRPr="00FD1AC6">
        <w:rPr>
          <w:b/>
        </w:rPr>
        <w:br/>
        <w:t xml:space="preserve">w </w:t>
      </w:r>
      <w:r w:rsidR="002F55A2">
        <w:rPr>
          <w:b/>
        </w:rPr>
        <w:t>OPZ (Załącznik nr 6 do SWZ)</w:t>
      </w:r>
      <w:r w:rsidRPr="00FD1AC6">
        <w:rPr>
          <w:b/>
          <w:color w:val="000000"/>
        </w:rPr>
        <w:t xml:space="preserve"> pkt V </w:t>
      </w:r>
      <w:r w:rsidRPr="00FD1AC6">
        <w:rPr>
          <w:b/>
        </w:rPr>
        <w:t>ZAKRES RYZYK DODATKOWYCH PODLEGAJĄCYCH OCENIE PRZEZ ZAMAWIAJĄCEGO.</w:t>
      </w:r>
    </w:p>
    <w:p w:rsidR="002F55A2" w:rsidRDefault="002F55A2" w:rsidP="002F55A2">
      <w:pPr>
        <w:ind w:left="4680"/>
        <w:jc w:val="both"/>
      </w:pPr>
    </w:p>
    <w:p w:rsidR="00FD1AC6" w:rsidRPr="00FD1AC6" w:rsidRDefault="002F55A2" w:rsidP="002F55A2">
      <w:pPr>
        <w:jc w:val="both"/>
      </w:pPr>
      <w:r>
        <w:t xml:space="preserve">4. </w:t>
      </w:r>
      <w:r w:rsidR="00FD1AC6" w:rsidRPr="00FD1AC6">
        <w:t>Zamówienie zostanie udzielone wykonawcy, który uzyska w sumie z obu kryteriów najwyższą liczbę punktów, z uwzględnieniem dwóch miejsc po przecinku, wyliczoną zgodnie z poniższym wzorem:</w:t>
      </w:r>
    </w:p>
    <w:p w:rsidR="00FD1AC6" w:rsidRPr="00FD1AC6" w:rsidRDefault="00FD1AC6" w:rsidP="002F55A2">
      <w:r w:rsidRPr="00FD1AC6">
        <w:rPr>
          <w:b/>
        </w:rPr>
        <w:t xml:space="preserve">Łączna liczba punktów = </w:t>
      </w:r>
      <w:r w:rsidRPr="00FD1AC6">
        <w:t>Cena brutto +</w:t>
      </w:r>
      <w:r w:rsidRPr="00FD1AC6">
        <w:rPr>
          <w:b/>
        </w:rPr>
        <w:t xml:space="preserve"> </w:t>
      </w:r>
      <w:r w:rsidRPr="00FD1AC6">
        <w:t xml:space="preserve">Zakres </w:t>
      </w:r>
      <w:proofErr w:type="spellStart"/>
      <w:r w:rsidRPr="00FD1AC6">
        <w:t>ryzyk</w:t>
      </w:r>
      <w:proofErr w:type="spellEnd"/>
      <w:r w:rsidRPr="00FD1AC6">
        <w:t xml:space="preserve"> dodatkowych podlegających ocenie.</w:t>
      </w:r>
    </w:p>
    <w:p w:rsidR="00B2486C" w:rsidRDefault="00B2486C" w:rsidP="00B46AEA">
      <w:pPr>
        <w:jc w:val="both"/>
        <w:rPr>
          <w:rFonts w:ascii="TimesNewRomanPSMT" w:hAnsi="TimesNewRomanPSMT" w:cs="TimesNewRomanPSMT"/>
          <w:sz w:val="22"/>
          <w:szCs w:val="22"/>
        </w:rPr>
      </w:pPr>
    </w:p>
    <w:p w:rsidR="002F55A2" w:rsidRDefault="002F55A2" w:rsidP="00B46AEA">
      <w:pPr>
        <w:jc w:val="both"/>
      </w:pPr>
    </w:p>
    <w:p w:rsidR="00D64FA0" w:rsidRPr="00841252" w:rsidRDefault="00D64FA0" w:rsidP="00D64FA0">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w:t>
      </w:r>
      <w:r w:rsidR="00914D90">
        <w:rPr>
          <w:rFonts w:eastAsiaTheme="majorEastAsia"/>
          <w:b/>
        </w:rPr>
        <w:t>X</w:t>
      </w:r>
      <w:r>
        <w:rPr>
          <w:rFonts w:eastAsiaTheme="majorEastAsia"/>
          <w:b/>
        </w:rPr>
        <w:t>I</w:t>
      </w:r>
      <w:r w:rsidR="002F55A2">
        <w:rPr>
          <w:rFonts w:eastAsiaTheme="majorEastAsia"/>
          <w:b/>
        </w:rPr>
        <w:t>I</w:t>
      </w:r>
      <w:r>
        <w:rPr>
          <w:rFonts w:eastAsiaTheme="majorEastAsia"/>
          <w:b/>
        </w:rPr>
        <w:t xml:space="preserve">. Wyjaśnienie treści SWZ   </w:t>
      </w:r>
    </w:p>
    <w:p w:rsidR="002F55A2" w:rsidRPr="00572EAD" w:rsidRDefault="002F55A2" w:rsidP="002F55A2">
      <w:pPr>
        <w:spacing w:before="100" w:beforeAutospacing="1" w:after="100" w:afterAutospacing="1"/>
        <w:jc w:val="both"/>
        <w:rPr>
          <w:color w:val="000000"/>
        </w:rPr>
      </w:pPr>
      <w:r w:rsidRPr="00572EAD">
        <w:t xml:space="preserve">1. Wykonawca może zwrócić się do Zamawiającego z wnioskiem o wyjaśnienie treści SWZ. </w:t>
      </w:r>
      <w:r w:rsidRPr="00572EAD">
        <w:rPr>
          <w:color w:val="000000"/>
        </w:rPr>
        <w:t xml:space="preserve">Wszelkie pytania dotyczące wyjaśnienia treści SIWZ powinny być wnoszone za pośrednictwem: </w:t>
      </w:r>
      <w:r w:rsidRPr="00572EAD">
        <w:rPr>
          <w:b/>
          <w:color w:val="000000" w:themeColor="text1"/>
        </w:rPr>
        <w:t>platformazakupowa.pl</w:t>
      </w:r>
      <w:r w:rsidRPr="00572EAD">
        <w:rPr>
          <w:color w:val="000000" w:themeColor="text1"/>
        </w:rPr>
        <w:t xml:space="preserve"> </w:t>
      </w:r>
      <w:r w:rsidRPr="00572EAD">
        <w:rPr>
          <w:color w:val="000000"/>
        </w:rPr>
        <w:t xml:space="preserve">i formularza </w:t>
      </w:r>
      <w:r w:rsidRPr="00572EAD">
        <w:rPr>
          <w:rFonts w:ascii="MS Mincho" w:eastAsia="MS Mincho" w:hAnsi="MS Mincho" w:cs="MS Mincho" w:hint="eastAsia"/>
          <w:color w:val="000000"/>
        </w:rPr>
        <w:t> </w:t>
      </w:r>
      <w:r w:rsidRPr="00572EAD">
        <w:rPr>
          <w:b/>
          <w:color w:val="000000"/>
        </w:rPr>
        <w:t>„Wyślij wiadomość”</w:t>
      </w:r>
      <w:r w:rsidRPr="00572EAD">
        <w:rPr>
          <w:color w:val="000000"/>
        </w:rPr>
        <w:t xml:space="preserve"> dostępnego na stronie dotyczącej danego postępowania. Zamawiający, celem usprawnienia pracy, zaleca </w:t>
      </w:r>
      <w:r w:rsidRPr="00572EAD">
        <w:rPr>
          <w:color w:val="000000"/>
          <w:u w:val="single"/>
        </w:rPr>
        <w:t>przesyłanie zapytań w wersji do edycji.</w:t>
      </w:r>
    </w:p>
    <w:p w:rsidR="002F55A2" w:rsidRPr="00572EAD" w:rsidRDefault="002F55A2" w:rsidP="002F55A2">
      <w:pPr>
        <w:spacing w:before="100" w:beforeAutospacing="1" w:after="100" w:afterAutospacing="1"/>
        <w:jc w:val="both"/>
      </w:pPr>
      <w:r w:rsidRPr="00572EAD">
        <w:t>2. Zamawiaj</w:t>
      </w:r>
      <w:r>
        <w:t>ą</w:t>
      </w:r>
      <w:r w:rsidRPr="00572EAD">
        <w:t>cy jest obowi</w:t>
      </w:r>
      <w:r>
        <w:t>ą</w:t>
      </w:r>
      <w:r w:rsidRPr="00572EAD">
        <w:t>zany udzieli</w:t>
      </w:r>
      <w:r>
        <w:t>ć</w:t>
      </w:r>
      <w:r w:rsidRPr="00572EAD">
        <w:t xml:space="preserve"> wyja</w:t>
      </w:r>
      <w:r>
        <w:t>ś</w:t>
      </w:r>
      <w:r w:rsidRPr="00572EAD">
        <w:t>nie</w:t>
      </w:r>
      <w:r>
        <w:t>ń</w:t>
      </w:r>
      <w:r w:rsidRPr="00572EAD">
        <w:t xml:space="preserve"> niezwłocznie, jednak nie p</w:t>
      </w:r>
      <w:r>
        <w:t>óź</w:t>
      </w:r>
      <w:r w:rsidRPr="00572EAD">
        <w:t>niej ni</w:t>
      </w:r>
      <w:r>
        <w:t>ż</w:t>
      </w:r>
      <w:r w:rsidRPr="00572EAD">
        <w:t xml:space="preserve"> na 2 dni przed upływem terminu składania odpowiednio ofert, pod warunkiem, </w:t>
      </w:r>
      <w:r>
        <w:t>ż</w:t>
      </w:r>
      <w:r w:rsidRPr="00572EAD">
        <w:t>e wniosek o wyja</w:t>
      </w:r>
      <w:r>
        <w:t>ś</w:t>
      </w:r>
      <w:r w:rsidRPr="00572EAD">
        <w:t>nienie tre</w:t>
      </w:r>
      <w:r>
        <w:t>ś</w:t>
      </w:r>
      <w:r w:rsidRPr="00572EAD">
        <w:t>ci SWZ wpłyn</w:t>
      </w:r>
      <w:r>
        <w:t>ą</w:t>
      </w:r>
      <w:r w:rsidRPr="00572EAD">
        <w:t>ł do Zamawiaj</w:t>
      </w:r>
      <w:r>
        <w:t>ą</w:t>
      </w:r>
      <w:r w:rsidRPr="00572EAD">
        <w:t>cego nie p</w:t>
      </w:r>
      <w:r>
        <w:t>óź</w:t>
      </w:r>
      <w:r w:rsidRPr="00572EAD">
        <w:t>niej ni</w:t>
      </w:r>
      <w:r>
        <w:t>ż</w:t>
      </w:r>
      <w:r w:rsidRPr="00572EAD">
        <w:t xml:space="preserve"> na 4 dni przed upływem terminu składania ofert. Tre</w:t>
      </w:r>
      <w:r>
        <w:t>ść</w:t>
      </w:r>
      <w:r w:rsidRPr="00572EAD">
        <w:t xml:space="preserve"> zapyta</w:t>
      </w:r>
      <w:r>
        <w:t>ń</w:t>
      </w:r>
      <w:r w:rsidRPr="00572EAD">
        <w:t xml:space="preserve"> wraz z wyja</w:t>
      </w:r>
      <w:r>
        <w:t>ś</w:t>
      </w:r>
      <w:r w:rsidRPr="00572EAD">
        <w:t>nieniami Zamawiaj</w:t>
      </w:r>
      <w:r>
        <w:t>ą</w:t>
      </w:r>
      <w:r w:rsidRPr="00572EAD">
        <w:t>cy udost</w:t>
      </w:r>
      <w:r>
        <w:t>ę</w:t>
      </w:r>
      <w:r w:rsidRPr="00572EAD">
        <w:t xml:space="preserve">pnia, bez ujawniania </w:t>
      </w:r>
      <w:r>
        <w:t>ź</w:t>
      </w:r>
      <w:r w:rsidRPr="00572EAD">
        <w:t>r</w:t>
      </w:r>
      <w:r>
        <w:t>ódł</w:t>
      </w:r>
      <w:r w:rsidRPr="00572EAD">
        <w:t xml:space="preserve">a zapytania, za </w:t>
      </w:r>
      <w:r w:rsidRPr="00572EAD">
        <w:rPr>
          <w:color w:val="000000"/>
        </w:rPr>
        <w:t xml:space="preserve">pośrednictwem: </w:t>
      </w:r>
      <w:r w:rsidRPr="00572EAD">
        <w:rPr>
          <w:b/>
          <w:color w:val="000000" w:themeColor="text1"/>
        </w:rPr>
        <w:t>platformazakupowa.pl</w:t>
      </w:r>
      <w:r w:rsidRPr="00572EAD">
        <w:rPr>
          <w:color w:val="7030A0"/>
        </w:rPr>
        <w:t xml:space="preserve"> </w:t>
      </w:r>
      <w:r w:rsidRPr="00572EAD">
        <w:rPr>
          <w:color w:val="000000"/>
        </w:rPr>
        <w:t xml:space="preserve">w sekcji </w:t>
      </w:r>
      <w:r w:rsidRPr="00572EAD">
        <w:rPr>
          <w:b/>
          <w:color w:val="000000"/>
        </w:rPr>
        <w:t>„Komunikaty”.</w:t>
      </w:r>
    </w:p>
    <w:p w:rsidR="002F55A2" w:rsidRPr="00572EAD" w:rsidRDefault="002F55A2" w:rsidP="002F55A2">
      <w:pPr>
        <w:spacing w:before="100" w:beforeAutospacing="1" w:after="100" w:afterAutospacing="1"/>
        <w:jc w:val="both"/>
      </w:pPr>
      <w:r w:rsidRPr="00572EAD">
        <w:lastRenderedPageBreak/>
        <w:t>3. Je</w:t>
      </w:r>
      <w:r>
        <w:t>ż</w:t>
      </w:r>
      <w:r w:rsidRPr="00572EAD">
        <w:t>eli Zamawiaj</w:t>
      </w:r>
      <w:r>
        <w:t>ą</w:t>
      </w:r>
      <w:r w:rsidRPr="00572EAD">
        <w:t>cy nie udzieli wyja</w:t>
      </w:r>
      <w:r>
        <w:t>ś</w:t>
      </w:r>
      <w:r w:rsidRPr="00572EAD">
        <w:t>nie</w:t>
      </w:r>
      <w:r>
        <w:t>ń</w:t>
      </w:r>
      <w:r w:rsidRPr="00572EAD">
        <w:t xml:space="preserve"> w terminie, o kt</w:t>
      </w:r>
      <w:r>
        <w:t>ó</w:t>
      </w:r>
      <w:r w:rsidRPr="00572EAD">
        <w:t>rym mowa w ust. 2, przedłu</w:t>
      </w:r>
      <w:r>
        <w:t>ż</w:t>
      </w:r>
      <w:r w:rsidRPr="00572EAD">
        <w:t>a termin składania ofert o czas niezb</w:t>
      </w:r>
      <w:r>
        <w:t>ę</w:t>
      </w:r>
      <w:r w:rsidRPr="00572EAD">
        <w:t>dny do zapoznania si</w:t>
      </w:r>
      <w:r>
        <w:t>ę</w:t>
      </w:r>
      <w:r w:rsidRPr="00572EAD">
        <w:t xml:space="preserve"> wszystkich zainteresowanych Wykonawc</w:t>
      </w:r>
      <w:r>
        <w:t>ó</w:t>
      </w:r>
      <w:r w:rsidRPr="00572EAD">
        <w:t>w z wyja</w:t>
      </w:r>
      <w:r>
        <w:t>ś</w:t>
      </w:r>
      <w:r w:rsidRPr="00572EAD">
        <w:t>nieniami niezb</w:t>
      </w:r>
      <w:r>
        <w:t>ę</w:t>
      </w:r>
      <w:r w:rsidRPr="00572EAD">
        <w:t>dnymi do nale</w:t>
      </w:r>
      <w:r>
        <w:t>ż</w:t>
      </w:r>
      <w:r w:rsidRPr="00572EAD">
        <w:t>ytego przygotowania i zło</w:t>
      </w:r>
      <w:r>
        <w:t>ż</w:t>
      </w:r>
      <w:r w:rsidRPr="00572EAD">
        <w:t xml:space="preserve">enia ofert. WW. informację Zamawiający zamieszcza za </w:t>
      </w:r>
      <w:r w:rsidRPr="00572EAD">
        <w:rPr>
          <w:color w:val="000000"/>
        </w:rPr>
        <w:t xml:space="preserve">pośrednictwem: </w:t>
      </w:r>
      <w:r w:rsidRPr="00572EAD">
        <w:rPr>
          <w:b/>
          <w:color w:val="000000" w:themeColor="text1"/>
        </w:rPr>
        <w:t>platformazakupowa.pl</w:t>
      </w:r>
      <w:r w:rsidRPr="00572EAD">
        <w:rPr>
          <w:color w:val="000000" w:themeColor="text1"/>
        </w:rPr>
        <w:t xml:space="preserve"> </w:t>
      </w:r>
      <w:r w:rsidRPr="00572EAD">
        <w:rPr>
          <w:color w:val="000000"/>
        </w:rPr>
        <w:t xml:space="preserve">w sekcji </w:t>
      </w:r>
      <w:r w:rsidRPr="00572EAD">
        <w:rPr>
          <w:b/>
          <w:color w:val="000000"/>
        </w:rPr>
        <w:t>„Komunikaty”.</w:t>
      </w:r>
    </w:p>
    <w:p w:rsidR="002F55A2" w:rsidRPr="00572EAD" w:rsidRDefault="002F55A2" w:rsidP="002F55A2">
      <w:pPr>
        <w:widowControl w:val="0"/>
        <w:tabs>
          <w:tab w:val="left" w:pos="0"/>
          <w:tab w:val="left" w:pos="220"/>
        </w:tabs>
        <w:autoSpaceDE w:val="0"/>
        <w:autoSpaceDN w:val="0"/>
        <w:adjustRightInd w:val="0"/>
        <w:jc w:val="both"/>
        <w:rPr>
          <w:color w:val="000000"/>
        </w:rPr>
      </w:pPr>
      <w:r w:rsidRPr="00572EAD">
        <w:rPr>
          <w:color w:val="000000"/>
        </w:rPr>
        <w:t xml:space="preserve">4. W uzasadnionych przypadkach Zamawiający może przed upływem terminu składania ofert zmienić treść SIWZ. Dokonaną zmianę SIWZ Zamawiający udostępni za pośrednictwem: </w:t>
      </w:r>
      <w:r w:rsidRPr="00572EAD">
        <w:rPr>
          <w:b/>
          <w:color w:val="000000" w:themeColor="text1"/>
        </w:rPr>
        <w:t>platformazakupowa.pl</w:t>
      </w:r>
      <w:r w:rsidRPr="00572EAD">
        <w:rPr>
          <w:color w:val="000000" w:themeColor="text1"/>
        </w:rPr>
        <w:t xml:space="preserve"> w sekcji</w:t>
      </w:r>
      <w:r w:rsidRPr="00572EAD">
        <w:rPr>
          <w:color w:val="000000"/>
        </w:rPr>
        <w:t xml:space="preserve"> </w:t>
      </w:r>
      <w:r w:rsidRPr="00572EAD">
        <w:rPr>
          <w:b/>
          <w:color w:val="000000"/>
        </w:rPr>
        <w:t>„Komunikaty”</w:t>
      </w:r>
      <w:r w:rsidRPr="00572EAD">
        <w:rPr>
          <w:color w:val="000000"/>
        </w:rPr>
        <w:t xml:space="preserve"> i stanie się ona integralną częścią specyfikacji. </w:t>
      </w:r>
      <w:r w:rsidRPr="00572EAD">
        <w:rPr>
          <w:rFonts w:ascii="MS Mincho" w:eastAsia="MS Mincho" w:hAnsi="MS Mincho" w:cs="MS Mincho" w:hint="eastAsia"/>
          <w:color w:val="000000"/>
        </w:rPr>
        <w:t> </w:t>
      </w:r>
    </w:p>
    <w:p w:rsidR="002F55A2" w:rsidRPr="00572EAD" w:rsidRDefault="002F55A2" w:rsidP="002F55A2">
      <w:pPr>
        <w:spacing w:before="100" w:beforeAutospacing="1" w:after="100" w:afterAutospacing="1"/>
        <w:jc w:val="both"/>
      </w:pPr>
      <w:r w:rsidRPr="00572EAD">
        <w:rPr>
          <w:color w:val="000000"/>
        </w:rPr>
        <w:t xml:space="preserve">5. Jeżeli zmiana treści SWZ doprowadzi do zmiany terminu na składanie ofert, Zamawiający informuje Wykonawców o przedłużonym terminie składania ofert </w:t>
      </w:r>
      <w:r w:rsidRPr="00572EAD">
        <w:t xml:space="preserve">za </w:t>
      </w:r>
      <w:r w:rsidRPr="00572EAD">
        <w:rPr>
          <w:color w:val="000000"/>
        </w:rPr>
        <w:t xml:space="preserve">pośrednictwem: </w:t>
      </w:r>
      <w:r w:rsidRPr="00572EAD">
        <w:rPr>
          <w:b/>
          <w:color w:val="000000" w:themeColor="text1"/>
        </w:rPr>
        <w:t>platformazakupowa.pl</w:t>
      </w:r>
      <w:r w:rsidRPr="00572EAD">
        <w:rPr>
          <w:color w:val="000000" w:themeColor="text1"/>
        </w:rPr>
        <w:t xml:space="preserve"> </w:t>
      </w:r>
      <w:r w:rsidRPr="00572EAD">
        <w:rPr>
          <w:color w:val="000000"/>
        </w:rPr>
        <w:t xml:space="preserve">w sekcji </w:t>
      </w:r>
      <w:r w:rsidRPr="00572EAD">
        <w:rPr>
          <w:b/>
          <w:color w:val="000000"/>
        </w:rPr>
        <w:t>„Komunikaty”.</w:t>
      </w:r>
    </w:p>
    <w:p w:rsidR="00B2486C" w:rsidRDefault="00B2486C" w:rsidP="00B46AEA">
      <w:pPr>
        <w:jc w:val="both"/>
        <w:rPr>
          <w:rFonts w:ascii="TimesNewRomanPSMT" w:hAnsi="TimesNewRomanPSMT" w:cs="TimesNewRomanPSMT"/>
        </w:rPr>
      </w:pPr>
    </w:p>
    <w:p w:rsidR="002F55A2" w:rsidRPr="00841252" w:rsidRDefault="002F55A2" w:rsidP="002F55A2">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 xml:space="preserve">Rozdział XXIII. Informacje o formalnościach, jakie muszą zostać dopełnione po wyborze oferty w celu zawarcia umowy w sprawie zamówienia publicznego  </w:t>
      </w:r>
    </w:p>
    <w:p w:rsidR="002F55A2" w:rsidRDefault="002F55A2" w:rsidP="002F55A2">
      <w:pPr>
        <w:spacing w:before="100" w:beforeAutospacing="1" w:after="100" w:afterAutospacing="1"/>
        <w:jc w:val="both"/>
        <w:rPr>
          <w:rFonts w:ascii="TimesNewRomanPSMT" w:hAnsi="TimesNewRomanPSMT" w:cs="TimesNewRomanPSMT"/>
        </w:rPr>
      </w:pPr>
      <w:r>
        <w:t xml:space="preserve">1. </w:t>
      </w:r>
      <w:r w:rsidRPr="00B2486C">
        <w:rPr>
          <w:rFonts w:ascii="TimesNewRomanPSMT" w:hAnsi="TimesNewRomanPSMT" w:cs="TimesNewRomanPSMT"/>
        </w:rPr>
        <w:t>Zamawiaj</w:t>
      </w:r>
      <w:r>
        <w:rPr>
          <w:rFonts w:ascii="TimesNewRomanPSMT" w:hAnsi="TimesNewRomanPSMT" w:cs="TimesNewRomanPSMT"/>
        </w:rPr>
        <w:t>ą</w:t>
      </w:r>
      <w:r w:rsidRPr="00B2486C">
        <w:rPr>
          <w:rFonts w:ascii="TimesNewRomanPSMT" w:hAnsi="TimesNewRomanPSMT" w:cs="TimesNewRomanPSMT"/>
        </w:rPr>
        <w:t>cy zawiera umow</w:t>
      </w:r>
      <w:r>
        <w:rPr>
          <w:rFonts w:ascii="TimesNewRomanPSMT" w:hAnsi="TimesNewRomanPSMT" w:cs="TimesNewRomanPSMT"/>
        </w:rPr>
        <w:t>ę</w:t>
      </w:r>
      <w:r w:rsidRPr="00B2486C">
        <w:rPr>
          <w:rFonts w:ascii="TimesNewRomanPSMT" w:hAnsi="TimesNewRomanPSMT" w:cs="TimesNewRomanPSMT"/>
          <w:position w:val="-4"/>
        </w:rPr>
        <w:t xml:space="preserve"> </w:t>
      </w:r>
      <w:r w:rsidRPr="00B2486C">
        <w:rPr>
          <w:rFonts w:ascii="TimesNewRomanPSMT" w:hAnsi="TimesNewRomanPSMT" w:cs="TimesNewRomanPSMT"/>
        </w:rPr>
        <w:t>w sprawie zam</w:t>
      </w:r>
      <w:r>
        <w:rPr>
          <w:rFonts w:ascii="TimesNewRomanPSMT" w:hAnsi="TimesNewRomanPSMT" w:cs="TimesNewRomanPSMT"/>
        </w:rPr>
        <w:t>ó</w:t>
      </w:r>
      <w:r w:rsidRPr="00B2486C">
        <w:rPr>
          <w:rFonts w:ascii="TimesNewRomanPSMT" w:hAnsi="TimesNewRomanPSMT" w:cs="TimesNewRomanPSMT"/>
        </w:rPr>
        <w:t>wienia publicznego, z uwzgl</w:t>
      </w:r>
      <w:r>
        <w:rPr>
          <w:rFonts w:ascii="TimesNewRomanPSMT" w:hAnsi="TimesNewRomanPSMT" w:cs="TimesNewRomanPSMT"/>
        </w:rPr>
        <w:t>ę</w:t>
      </w:r>
      <w:r w:rsidRPr="00B2486C">
        <w:rPr>
          <w:rFonts w:ascii="TimesNewRomanPSMT" w:hAnsi="TimesNewRomanPSMT" w:cs="TimesNewRomanPSMT"/>
        </w:rPr>
        <w:t xml:space="preserve">dnieniem art. 577 </w:t>
      </w:r>
      <w:proofErr w:type="spellStart"/>
      <w:r>
        <w:rPr>
          <w:rFonts w:ascii="TimesNewRomanPSMT" w:hAnsi="TimesNewRomanPSMT" w:cs="TimesNewRomanPSMT"/>
        </w:rPr>
        <w:t>P</w:t>
      </w:r>
      <w:r w:rsidRPr="00B2486C">
        <w:rPr>
          <w:rFonts w:ascii="TimesNewRomanPSMT" w:hAnsi="TimesNewRomanPSMT" w:cs="TimesNewRomanPSMT"/>
        </w:rPr>
        <w:t>zp</w:t>
      </w:r>
      <w:proofErr w:type="spellEnd"/>
      <w:r w:rsidRPr="00B2486C">
        <w:rPr>
          <w:rFonts w:ascii="TimesNewRomanPSMT" w:hAnsi="TimesNewRomanPSMT" w:cs="TimesNewRomanPSMT"/>
        </w:rPr>
        <w:t>, w terminie nie kr</w:t>
      </w:r>
      <w:r>
        <w:rPr>
          <w:rFonts w:ascii="TimesNewRomanPSMT" w:hAnsi="TimesNewRomanPSMT" w:cs="TimesNewRomanPSMT"/>
        </w:rPr>
        <w:t>ó</w:t>
      </w:r>
      <w:r w:rsidRPr="00B2486C">
        <w:rPr>
          <w:rFonts w:ascii="TimesNewRomanPSMT" w:hAnsi="TimesNewRomanPSMT" w:cs="TimesNewRomanPSMT"/>
        </w:rPr>
        <w:t>tszym ni</w:t>
      </w:r>
      <w:r>
        <w:rPr>
          <w:rFonts w:ascii="TimesNewRomanPSMT" w:hAnsi="TimesNewRomanPSMT" w:cs="TimesNewRomanPSMT"/>
        </w:rPr>
        <w:t>ż</w:t>
      </w:r>
      <w:r w:rsidRPr="00B2486C">
        <w:rPr>
          <w:rFonts w:ascii="TimesNewRomanPSMT" w:hAnsi="TimesNewRomanPSMT" w:cs="TimesNewRomanPSMT"/>
        </w:rPr>
        <w:t xml:space="preserve"> 5 dni od dnia przesłania zawiadomienia o wyborze najkorzystniejszej oferty, je</w:t>
      </w:r>
      <w:r>
        <w:rPr>
          <w:rFonts w:ascii="TimesNewRomanPSMT" w:hAnsi="TimesNewRomanPSMT" w:cs="TimesNewRomanPSMT"/>
        </w:rPr>
        <w:t>ż</w:t>
      </w:r>
      <w:r w:rsidRPr="00B2486C">
        <w:rPr>
          <w:rFonts w:ascii="TimesNewRomanPSMT" w:hAnsi="TimesNewRomanPSMT" w:cs="TimesNewRomanPSMT"/>
        </w:rPr>
        <w:t>eli zawiadomienie to zostało przesłane przy u</w:t>
      </w:r>
      <w:r>
        <w:rPr>
          <w:rFonts w:ascii="TimesNewRomanPSMT" w:hAnsi="TimesNewRomanPSMT" w:cs="TimesNewRomanPSMT"/>
        </w:rPr>
        <w:t>ż</w:t>
      </w:r>
      <w:r w:rsidRPr="00B2486C">
        <w:rPr>
          <w:rFonts w:ascii="TimesNewRomanPSMT" w:hAnsi="TimesNewRomanPSMT" w:cs="TimesNewRomanPSMT"/>
        </w:rPr>
        <w:t xml:space="preserve">yciu </w:t>
      </w:r>
      <w:r>
        <w:rPr>
          <w:rFonts w:ascii="TimesNewRomanPSMT" w:hAnsi="TimesNewRomanPSMT" w:cs="TimesNewRomanPSMT"/>
        </w:rPr>
        <w:t>ś</w:t>
      </w:r>
      <w:r w:rsidRPr="00B2486C">
        <w:rPr>
          <w:rFonts w:ascii="TimesNewRomanPSMT" w:hAnsi="TimesNewRomanPSMT" w:cs="TimesNewRomanPSMT"/>
        </w:rPr>
        <w:t>rodk</w:t>
      </w:r>
      <w:r>
        <w:rPr>
          <w:rFonts w:ascii="TimesNewRomanPSMT" w:hAnsi="TimesNewRomanPSMT" w:cs="TimesNewRomanPSMT"/>
        </w:rPr>
        <w:t>ó</w:t>
      </w:r>
      <w:r w:rsidRPr="00B2486C">
        <w:rPr>
          <w:rFonts w:ascii="TimesNewRomanPSMT" w:hAnsi="TimesNewRomanPSMT" w:cs="TimesNewRomanPSMT"/>
        </w:rPr>
        <w:t>w komunikacji elektronicznej, albo 10 dni, je</w:t>
      </w:r>
      <w:r>
        <w:rPr>
          <w:rFonts w:ascii="TimesNewRomanPSMT" w:hAnsi="TimesNewRomanPSMT" w:cs="TimesNewRomanPSMT"/>
        </w:rPr>
        <w:t>ż</w:t>
      </w:r>
      <w:r w:rsidRPr="00B2486C">
        <w:rPr>
          <w:rFonts w:ascii="TimesNewRomanPSMT" w:hAnsi="TimesNewRomanPSMT" w:cs="TimesNewRomanPSMT"/>
        </w:rPr>
        <w:t>eli zostało przesłane w inny spos</w:t>
      </w:r>
      <w:r>
        <w:rPr>
          <w:rFonts w:ascii="TimesNewRomanPSMT" w:hAnsi="TimesNewRomanPSMT" w:cs="TimesNewRomanPSMT"/>
        </w:rPr>
        <w:t>ó</w:t>
      </w:r>
      <w:r w:rsidRPr="00B2486C">
        <w:rPr>
          <w:rFonts w:ascii="TimesNewRomanPSMT" w:hAnsi="TimesNewRomanPSMT" w:cs="TimesNewRomanPSMT"/>
        </w:rPr>
        <w:t>b.</w:t>
      </w:r>
    </w:p>
    <w:p w:rsidR="002F55A2" w:rsidRPr="00B2486C" w:rsidRDefault="002F55A2" w:rsidP="002F55A2">
      <w:pPr>
        <w:spacing w:before="100" w:beforeAutospacing="1" w:after="100" w:afterAutospacing="1"/>
        <w:jc w:val="both"/>
        <w:rPr>
          <w:rFonts w:ascii="TimesNewRomanPSMT" w:hAnsi="TimesNewRomanPSMT" w:cs="TimesNewRomanPSMT"/>
        </w:rPr>
      </w:pPr>
      <w:r>
        <w:rPr>
          <w:rFonts w:ascii="TimesNewRomanPSMT" w:hAnsi="TimesNewRomanPSMT" w:cs="TimesNewRomanPSMT"/>
        </w:rPr>
        <w:t>2. Zamawiający może zawrzeć umowę w sprawie zamówienia publicznego przed upływem terminu, o którym mowa w ust. 2, jeżeli w postępowaniu złożona zostanie tylko jedna oferta.</w:t>
      </w:r>
      <w:r w:rsidRPr="00B2486C">
        <w:rPr>
          <w:rFonts w:ascii="TimesNewRomanPSMT" w:hAnsi="TimesNewRomanPSMT" w:cs="TimesNewRomanPSMT"/>
        </w:rPr>
        <w:t xml:space="preserve"> </w:t>
      </w:r>
    </w:p>
    <w:p w:rsidR="002F55A2" w:rsidRPr="00B2486C" w:rsidRDefault="002F55A2" w:rsidP="002F55A2">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3. </w:t>
      </w:r>
      <w:r w:rsidRPr="00B2486C">
        <w:rPr>
          <w:rFonts w:ascii="TimesNewRomanPSMT" w:hAnsi="TimesNewRomanPSMT" w:cs="TimesNewRomanPSMT"/>
        </w:rPr>
        <w:t>Zamawiaj</w:t>
      </w:r>
      <w:r>
        <w:rPr>
          <w:rFonts w:ascii="TimesNewRomanPSMT" w:hAnsi="TimesNewRomanPSMT" w:cs="TimesNewRomanPSMT"/>
        </w:rPr>
        <w:t>ą</w:t>
      </w:r>
      <w:r w:rsidRPr="00B2486C">
        <w:rPr>
          <w:rFonts w:ascii="TimesNewRomanPSMT" w:hAnsi="TimesNewRomanPSMT" w:cs="TimesNewRomanPSMT"/>
        </w:rPr>
        <w:t>cy mo</w:t>
      </w:r>
      <w:r>
        <w:rPr>
          <w:rFonts w:ascii="TimesNewRomanPSMT" w:hAnsi="TimesNewRomanPSMT" w:cs="TimesNewRomanPSMT"/>
        </w:rPr>
        <w:t>ż</w:t>
      </w:r>
      <w:r w:rsidRPr="00B2486C">
        <w:rPr>
          <w:rFonts w:ascii="TimesNewRomanPSMT" w:hAnsi="TimesNewRomanPSMT" w:cs="TimesNewRomanPSMT"/>
        </w:rPr>
        <w:t>e zawrze</w:t>
      </w:r>
      <w:r>
        <w:rPr>
          <w:rFonts w:ascii="TimesNewRomanPSMT" w:hAnsi="TimesNewRomanPSMT" w:cs="TimesNewRomanPSMT"/>
        </w:rPr>
        <w:t>ć</w:t>
      </w:r>
      <w:r w:rsidRPr="00B2486C">
        <w:rPr>
          <w:rFonts w:ascii="TimesNewRomanPSMT" w:hAnsi="TimesNewRomanPSMT" w:cs="TimesNewRomanPSMT"/>
        </w:rPr>
        <w:t xml:space="preserve"> umow</w:t>
      </w:r>
      <w:r>
        <w:rPr>
          <w:rFonts w:ascii="TimesNewRomanPSMT" w:hAnsi="TimesNewRomanPSMT" w:cs="TimesNewRomanPSMT"/>
        </w:rPr>
        <w:t>ę</w:t>
      </w:r>
      <w:r w:rsidRPr="00B2486C">
        <w:rPr>
          <w:rFonts w:ascii="TimesNewRomanPSMT" w:hAnsi="TimesNewRomanPSMT" w:cs="TimesNewRomanPSMT"/>
          <w:position w:val="-4"/>
        </w:rPr>
        <w:t xml:space="preserve"> </w:t>
      </w:r>
      <w:r w:rsidRPr="00B2486C">
        <w:rPr>
          <w:rFonts w:ascii="TimesNewRomanPSMT" w:hAnsi="TimesNewRomanPSMT" w:cs="TimesNewRomanPSMT"/>
        </w:rPr>
        <w:t>w sprawie zam</w:t>
      </w:r>
      <w:r>
        <w:rPr>
          <w:rFonts w:ascii="TimesNewRomanPSMT" w:hAnsi="TimesNewRomanPSMT" w:cs="TimesNewRomanPSMT"/>
        </w:rPr>
        <w:t>ó</w:t>
      </w:r>
      <w:r w:rsidRPr="00B2486C">
        <w:rPr>
          <w:rFonts w:ascii="TimesNewRomanPSMT" w:hAnsi="TimesNewRomanPSMT" w:cs="TimesNewRomanPSMT"/>
        </w:rPr>
        <w:t>wienia publicznego przed upływem terminu, o kt</w:t>
      </w:r>
      <w:r>
        <w:rPr>
          <w:rFonts w:ascii="TimesNewRomanPSMT" w:hAnsi="TimesNewRomanPSMT" w:cs="TimesNewRomanPSMT"/>
        </w:rPr>
        <w:t>ó</w:t>
      </w:r>
      <w:r w:rsidRPr="00B2486C">
        <w:rPr>
          <w:rFonts w:ascii="TimesNewRomanPSMT" w:hAnsi="TimesNewRomanPSMT" w:cs="TimesNewRomanPSMT"/>
        </w:rPr>
        <w:t>rym mowa w ust. 1, je</w:t>
      </w:r>
      <w:r>
        <w:rPr>
          <w:rFonts w:ascii="TimesNewRomanPSMT" w:hAnsi="TimesNewRomanPSMT" w:cs="TimesNewRomanPSMT"/>
        </w:rPr>
        <w:t>ż</w:t>
      </w:r>
      <w:r w:rsidRPr="00B2486C">
        <w:rPr>
          <w:rFonts w:ascii="TimesNewRomanPSMT" w:hAnsi="TimesNewRomanPSMT" w:cs="TimesNewRomanPSMT"/>
        </w:rPr>
        <w:t>eli w post</w:t>
      </w:r>
      <w:r>
        <w:rPr>
          <w:rFonts w:ascii="TimesNewRomanPSMT" w:hAnsi="TimesNewRomanPSMT" w:cs="TimesNewRomanPSMT"/>
        </w:rPr>
        <w:t>ę</w:t>
      </w:r>
      <w:r w:rsidRPr="00B2486C">
        <w:rPr>
          <w:rFonts w:ascii="TimesNewRomanPSMT" w:hAnsi="TimesNewRomanPSMT" w:cs="TimesNewRomanPSMT"/>
        </w:rPr>
        <w:t>powaniu o udzielenie zam</w:t>
      </w:r>
      <w:r>
        <w:rPr>
          <w:rFonts w:ascii="TimesNewRomanPSMT" w:hAnsi="TimesNewRomanPSMT" w:cs="TimesNewRomanPSMT"/>
        </w:rPr>
        <w:t>ó</w:t>
      </w:r>
      <w:r w:rsidRPr="00B2486C">
        <w:rPr>
          <w:rFonts w:ascii="TimesNewRomanPSMT" w:hAnsi="TimesNewRomanPSMT" w:cs="TimesNewRomanPSMT"/>
        </w:rPr>
        <w:t>wienia zło</w:t>
      </w:r>
      <w:r>
        <w:rPr>
          <w:rFonts w:ascii="TimesNewRomanPSMT" w:hAnsi="TimesNewRomanPSMT" w:cs="TimesNewRomanPSMT"/>
        </w:rPr>
        <w:t>ż</w:t>
      </w:r>
      <w:r w:rsidRPr="00B2486C">
        <w:rPr>
          <w:rFonts w:ascii="TimesNewRomanPSMT" w:hAnsi="TimesNewRomanPSMT" w:cs="TimesNewRomanPSMT"/>
        </w:rPr>
        <w:t>ono tylko jedną ofert</w:t>
      </w:r>
      <w:r>
        <w:rPr>
          <w:rFonts w:ascii="TimesNewRomanPSMT" w:hAnsi="TimesNewRomanPSMT" w:cs="TimesNewRomanPSMT"/>
        </w:rPr>
        <w:t>ę</w:t>
      </w:r>
      <w:r w:rsidRPr="00B2486C">
        <w:rPr>
          <w:rFonts w:ascii="TimesNewRomanPSMT" w:hAnsi="TimesNewRomanPSMT" w:cs="TimesNewRomanPSMT"/>
        </w:rPr>
        <w:t xml:space="preserve">. </w:t>
      </w:r>
    </w:p>
    <w:p w:rsidR="002F55A2" w:rsidRPr="00B2486C" w:rsidRDefault="002F55A2" w:rsidP="002F55A2">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4. </w:t>
      </w:r>
      <w:r w:rsidRPr="00B2486C">
        <w:rPr>
          <w:rFonts w:ascii="TimesNewRomanPSMT" w:hAnsi="TimesNewRomanPSMT" w:cs="TimesNewRomanPSMT"/>
        </w:rPr>
        <w:t>Wykonawca, o kt</w:t>
      </w:r>
      <w:r>
        <w:rPr>
          <w:rFonts w:ascii="TimesNewRomanPSMT" w:hAnsi="TimesNewRomanPSMT" w:cs="TimesNewRomanPSMT"/>
        </w:rPr>
        <w:t>ó</w:t>
      </w:r>
      <w:r w:rsidRPr="00B2486C">
        <w:rPr>
          <w:rFonts w:ascii="TimesNewRomanPSMT" w:hAnsi="TimesNewRomanPSMT" w:cs="TimesNewRomanPSMT"/>
        </w:rPr>
        <w:t>rym mowa w ust. 1, ma obowi</w:t>
      </w:r>
      <w:r>
        <w:rPr>
          <w:rFonts w:ascii="TimesNewRomanPSMT" w:hAnsi="TimesNewRomanPSMT" w:cs="TimesNewRomanPSMT"/>
        </w:rPr>
        <w:t>ą</w:t>
      </w:r>
      <w:r w:rsidRPr="00B2486C">
        <w:rPr>
          <w:rFonts w:ascii="TimesNewRomanPSMT" w:hAnsi="TimesNewRomanPSMT" w:cs="TimesNewRomanPSMT"/>
        </w:rPr>
        <w:t>zek zawrze</w:t>
      </w:r>
      <w:r>
        <w:rPr>
          <w:rFonts w:ascii="TimesNewRomanPSMT" w:hAnsi="TimesNewRomanPSMT" w:cs="TimesNewRomanPSMT"/>
        </w:rPr>
        <w:t>ć</w:t>
      </w:r>
      <w:r w:rsidRPr="00B2486C">
        <w:rPr>
          <w:rFonts w:ascii="TimesNewRomanPSMT" w:hAnsi="TimesNewRomanPSMT" w:cs="TimesNewRomanPSMT"/>
        </w:rPr>
        <w:t xml:space="preserve"> umow</w:t>
      </w:r>
      <w:r>
        <w:rPr>
          <w:rFonts w:ascii="TimesNewRomanPSMT" w:hAnsi="TimesNewRomanPSMT" w:cs="TimesNewRomanPSMT"/>
        </w:rPr>
        <w:t>ę</w:t>
      </w:r>
      <w:r w:rsidRPr="00B2486C">
        <w:rPr>
          <w:rFonts w:ascii="TimesNewRomanPSMT" w:hAnsi="TimesNewRomanPSMT" w:cs="TimesNewRomanPSMT"/>
        </w:rPr>
        <w:t xml:space="preserve"> w sprawie zam</w:t>
      </w:r>
      <w:r>
        <w:rPr>
          <w:rFonts w:ascii="TimesNewRomanPSMT" w:hAnsi="TimesNewRomanPSMT" w:cs="TimesNewRomanPSMT"/>
        </w:rPr>
        <w:t>ó</w:t>
      </w:r>
      <w:r w:rsidRPr="00B2486C">
        <w:rPr>
          <w:rFonts w:ascii="TimesNewRomanPSMT" w:hAnsi="TimesNewRomanPSMT" w:cs="TimesNewRomanPSMT"/>
        </w:rPr>
        <w:t>wienia na warunkach okre</w:t>
      </w:r>
      <w:r>
        <w:rPr>
          <w:rFonts w:ascii="TimesNewRomanPSMT" w:hAnsi="TimesNewRomanPSMT" w:cs="TimesNewRomanPSMT"/>
        </w:rPr>
        <w:t>ś</w:t>
      </w:r>
      <w:r w:rsidRPr="00B2486C">
        <w:rPr>
          <w:rFonts w:ascii="TimesNewRomanPSMT" w:hAnsi="TimesNewRomanPSMT" w:cs="TimesNewRomanPSMT"/>
        </w:rPr>
        <w:t>lonych w projektowanych postanowieniach umowy, kt</w:t>
      </w:r>
      <w:r>
        <w:rPr>
          <w:rFonts w:ascii="TimesNewRomanPSMT" w:hAnsi="TimesNewRomanPSMT" w:cs="TimesNewRomanPSMT"/>
        </w:rPr>
        <w:t>ó</w:t>
      </w:r>
      <w:r w:rsidRPr="00B2486C">
        <w:rPr>
          <w:rFonts w:ascii="TimesNewRomanPSMT" w:hAnsi="TimesNewRomanPSMT" w:cs="TimesNewRomanPSMT"/>
        </w:rPr>
        <w:t>re stanowi</w:t>
      </w:r>
      <w:r>
        <w:rPr>
          <w:rFonts w:ascii="TimesNewRomanPSMT" w:hAnsi="TimesNewRomanPSMT" w:cs="TimesNewRomanPSMT"/>
        </w:rPr>
        <w:t>ą</w:t>
      </w:r>
      <w:r w:rsidRPr="00B2486C">
        <w:rPr>
          <w:rFonts w:ascii="TimesNewRomanPSMT" w:hAnsi="TimesNewRomanPSMT" w:cs="TimesNewRomanPSMT"/>
        </w:rPr>
        <w:t xml:space="preserve"> </w:t>
      </w:r>
      <w:r w:rsidRPr="00375731">
        <w:rPr>
          <w:rFonts w:ascii="TimesNewRomanPSMT" w:hAnsi="TimesNewRomanPSMT" w:cs="TimesNewRomanPSMT"/>
          <w:b/>
        </w:rPr>
        <w:t xml:space="preserve">Załącznik nr </w:t>
      </w:r>
      <w:r>
        <w:rPr>
          <w:rFonts w:ascii="TimesNewRomanPSMT" w:hAnsi="TimesNewRomanPSMT" w:cs="TimesNewRomanPSMT"/>
          <w:b/>
        </w:rPr>
        <w:t xml:space="preserve">5 </w:t>
      </w:r>
      <w:r w:rsidRPr="00572EAD">
        <w:rPr>
          <w:rFonts w:ascii="TimesNewRomanPSMT" w:hAnsi="TimesNewRomanPSMT" w:cs="TimesNewRomanPSMT"/>
        </w:rPr>
        <w:t>do SWZ</w:t>
      </w:r>
      <w:r w:rsidRPr="00B2486C">
        <w:rPr>
          <w:rFonts w:ascii="TimesNewRomanPSMT" w:hAnsi="TimesNewRomanPSMT" w:cs="TimesNewRomanPSMT"/>
        </w:rPr>
        <w:t>. Umowa zostanie uzupełniona o zapisy wynikaj</w:t>
      </w:r>
      <w:r>
        <w:rPr>
          <w:rFonts w:ascii="TimesNewRomanPSMT" w:hAnsi="TimesNewRomanPSMT" w:cs="TimesNewRomanPSMT"/>
        </w:rPr>
        <w:t>ą</w:t>
      </w:r>
      <w:r w:rsidRPr="00B2486C">
        <w:rPr>
          <w:rFonts w:ascii="TimesNewRomanPSMT" w:hAnsi="TimesNewRomanPSMT" w:cs="TimesNewRomanPSMT"/>
        </w:rPr>
        <w:t>ce ze zło</w:t>
      </w:r>
      <w:r>
        <w:rPr>
          <w:rFonts w:ascii="TimesNewRomanPSMT" w:hAnsi="TimesNewRomanPSMT" w:cs="TimesNewRomanPSMT"/>
        </w:rPr>
        <w:t>ż</w:t>
      </w:r>
      <w:r w:rsidRPr="00B2486C">
        <w:rPr>
          <w:rFonts w:ascii="TimesNewRomanPSMT" w:hAnsi="TimesNewRomanPSMT" w:cs="TimesNewRomanPSMT"/>
        </w:rPr>
        <w:t xml:space="preserve">onej oferty. </w:t>
      </w:r>
    </w:p>
    <w:p w:rsidR="002F55A2" w:rsidRDefault="002F55A2" w:rsidP="002F55A2">
      <w:pPr>
        <w:spacing w:before="100" w:beforeAutospacing="1" w:after="100" w:afterAutospacing="1"/>
        <w:jc w:val="both"/>
        <w:rPr>
          <w:rFonts w:ascii="TimesNewRomanPSMT" w:hAnsi="TimesNewRomanPSMT" w:cs="TimesNewRomanPSMT"/>
        </w:rPr>
      </w:pPr>
      <w:r>
        <w:rPr>
          <w:rFonts w:ascii="TimesNewRomanPSMT" w:hAnsi="TimesNewRomanPSMT" w:cs="TimesNewRomanPSMT"/>
        </w:rPr>
        <w:t xml:space="preserve">5. </w:t>
      </w:r>
      <w:r w:rsidRPr="00375731">
        <w:rPr>
          <w:rFonts w:ascii="TimesNewRomanPSMT" w:hAnsi="TimesNewRomanPSMT" w:cs="TimesNewRomanPSMT"/>
        </w:rPr>
        <w:t>Je</w:t>
      </w:r>
      <w:r>
        <w:rPr>
          <w:rFonts w:ascii="TimesNewRomanPSMT" w:hAnsi="TimesNewRomanPSMT" w:cs="TimesNewRomanPSMT"/>
        </w:rPr>
        <w:t>ż</w:t>
      </w:r>
      <w:r w:rsidRPr="00375731">
        <w:rPr>
          <w:rFonts w:ascii="TimesNewRomanPSMT" w:hAnsi="TimesNewRomanPSMT" w:cs="TimesNewRomanPSMT"/>
        </w:rPr>
        <w:t>eli Wykonawca, kt</w:t>
      </w:r>
      <w:r>
        <w:rPr>
          <w:rFonts w:ascii="TimesNewRomanPSMT" w:hAnsi="TimesNewRomanPSMT" w:cs="TimesNewRomanPSMT"/>
        </w:rPr>
        <w:t>ó</w:t>
      </w:r>
      <w:r w:rsidRPr="00375731">
        <w:rPr>
          <w:rFonts w:ascii="TimesNewRomanPSMT" w:hAnsi="TimesNewRomanPSMT" w:cs="TimesNewRomanPSMT"/>
        </w:rPr>
        <w:t>rego oferta została wybrana jako najkorzystniejsza, uchyla si</w:t>
      </w:r>
      <w:r>
        <w:rPr>
          <w:rFonts w:ascii="TimesNewRomanPSMT" w:hAnsi="TimesNewRomanPSMT" w:cs="TimesNewRomanPSMT"/>
        </w:rPr>
        <w:t>ę</w:t>
      </w:r>
      <w:r w:rsidRPr="00375731">
        <w:rPr>
          <w:rFonts w:ascii="TimesNewRomanPSMT" w:hAnsi="TimesNewRomanPSMT" w:cs="TimesNewRomanPSMT"/>
        </w:rPr>
        <w:t xml:space="preserve"> od zawarcia umowy w sprawie zam</w:t>
      </w:r>
      <w:r>
        <w:rPr>
          <w:rFonts w:ascii="TimesNewRomanPSMT" w:hAnsi="TimesNewRomanPSMT" w:cs="TimesNewRomanPSMT"/>
        </w:rPr>
        <w:t>ó</w:t>
      </w:r>
      <w:r w:rsidRPr="00375731">
        <w:rPr>
          <w:rFonts w:ascii="TimesNewRomanPSMT" w:hAnsi="TimesNewRomanPSMT" w:cs="TimesNewRomanPSMT"/>
        </w:rPr>
        <w:t xml:space="preserve">wienia publicznego </w:t>
      </w:r>
      <w:r>
        <w:rPr>
          <w:rFonts w:ascii="TimesNewRomanPSMT" w:hAnsi="TimesNewRomanPSMT" w:cs="TimesNewRomanPSMT"/>
        </w:rPr>
        <w:t xml:space="preserve">lub nie wnosi wymaganego zabezpieczenia należytego wykonania umowy, </w:t>
      </w:r>
      <w:r w:rsidRPr="00375731">
        <w:rPr>
          <w:rFonts w:ascii="TimesNewRomanPSMT" w:hAnsi="TimesNewRomanPSMT" w:cs="TimesNewRomanPSMT"/>
        </w:rPr>
        <w:t>Zamawiaj</w:t>
      </w:r>
      <w:r>
        <w:rPr>
          <w:rFonts w:ascii="TimesNewRomanPSMT" w:hAnsi="TimesNewRomanPSMT" w:cs="TimesNewRomanPSMT"/>
        </w:rPr>
        <w:t>ą</w:t>
      </w:r>
      <w:r w:rsidRPr="00375731">
        <w:rPr>
          <w:rFonts w:ascii="TimesNewRomanPSMT" w:hAnsi="TimesNewRomanPSMT" w:cs="TimesNewRomanPSMT"/>
        </w:rPr>
        <w:t>cy mo</w:t>
      </w:r>
      <w:r>
        <w:rPr>
          <w:rFonts w:ascii="TimesNewRomanPSMT" w:hAnsi="TimesNewRomanPSMT" w:cs="TimesNewRomanPSMT"/>
        </w:rPr>
        <w:t>ż</w:t>
      </w:r>
      <w:r w:rsidRPr="00375731">
        <w:rPr>
          <w:rFonts w:ascii="TimesNewRomanPSMT" w:hAnsi="TimesNewRomanPSMT" w:cs="TimesNewRomanPSMT"/>
        </w:rPr>
        <w:t>e dokona</w:t>
      </w:r>
      <w:r>
        <w:rPr>
          <w:rFonts w:ascii="TimesNewRomanPSMT" w:hAnsi="TimesNewRomanPSMT" w:cs="TimesNewRomanPSMT"/>
        </w:rPr>
        <w:t>ć</w:t>
      </w:r>
      <w:r w:rsidRPr="00375731">
        <w:rPr>
          <w:rFonts w:ascii="TimesNewRomanPSMT" w:hAnsi="TimesNewRomanPSMT" w:cs="TimesNewRomanPSMT"/>
        </w:rPr>
        <w:t xml:space="preserve"> ponownego badania i oceny ofert spo</w:t>
      </w:r>
      <w:r>
        <w:rPr>
          <w:rFonts w:ascii="TimesNewRomanPSMT" w:hAnsi="TimesNewRomanPSMT" w:cs="TimesNewRomanPSMT"/>
        </w:rPr>
        <w:t>ś</w:t>
      </w:r>
      <w:r w:rsidRPr="00375731">
        <w:rPr>
          <w:rFonts w:ascii="TimesNewRomanPSMT" w:hAnsi="TimesNewRomanPSMT" w:cs="TimesNewRomanPSMT"/>
        </w:rPr>
        <w:t>r</w:t>
      </w:r>
      <w:r>
        <w:rPr>
          <w:rFonts w:ascii="TimesNewRomanPSMT" w:hAnsi="TimesNewRomanPSMT" w:cs="TimesNewRomanPSMT"/>
        </w:rPr>
        <w:t>ó</w:t>
      </w:r>
      <w:r w:rsidRPr="00375731">
        <w:rPr>
          <w:rFonts w:ascii="TimesNewRomanPSMT" w:hAnsi="TimesNewRomanPSMT" w:cs="TimesNewRomanPSMT"/>
        </w:rPr>
        <w:t>d ofert pozostałych w post</w:t>
      </w:r>
      <w:r>
        <w:rPr>
          <w:rFonts w:ascii="TimesNewRomanPSMT" w:hAnsi="TimesNewRomanPSMT" w:cs="TimesNewRomanPSMT"/>
        </w:rPr>
        <w:t>ę</w:t>
      </w:r>
      <w:r w:rsidRPr="00375731">
        <w:rPr>
          <w:rFonts w:ascii="TimesNewRomanPSMT" w:hAnsi="TimesNewRomanPSMT" w:cs="TimesNewRomanPSMT"/>
        </w:rPr>
        <w:t>powaniu Wykonawc</w:t>
      </w:r>
      <w:r>
        <w:rPr>
          <w:rFonts w:ascii="TimesNewRomanPSMT" w:hAnsi="TimesNewRomanPSMT" w:cs="TimesNewRomanPSMT"/>
        </w:rPr>
        <w:t>ó</w:t>
      </w:r>
      <w:r w:rsidRPr="00375731">
        <w:rPr>
          <w:rFonts w:ascii="TimesNewRomanPSMT" w:hAnsi="TimesNewRomanPSMT" w:cs="TimesNewRomanPSMT"/>
        </w:rPr>
        <w:t xml:space="preserve">w </w:t>
      </w:r>
      <w:r>
        <w:rPr>
          <w:rFonts w:ascii="TimesNewRomanPSMT" w:hAnsi="TimesNewRomanPSMT" w:cs="TimesNewRomanPSMT"/>
        </w:rPr>
        <w:t xml:space="preserve">oraz wybrać ofertę najkorzystniejszą </w:t>
      </w:r>
      <w:r w:rsidRPr="00375731">
        <w:rPr>
          <w:rFonts w:ascii="TimesNewRomanPSMT" w:hAnsi="TimesNewRomanPSMT" w:cs="TimesNewRomanPSMT"/>
        </w:rPr>
        <w:t>albo uniewa</w:t>
      </w:r>
      <w:r>
        <w:rPr>
          <w:rFonts w:ascii="TimesNewRomanPSMT" w:hAnsi="TimesNewRomanPSMT" w:cs="TimesNewRomanPSMT"/>
        </w:rPr>
        <w:t>ż</w:t>
      </w:r>
      <w:r w:rsidRPr="00375731">
        <w:rPr>
          <w:rFonts w:ascii="TimesNewRomanPSMT" w:hAnsi="TimesNewRomanPSMT" w:cs="TimesNewRomanPSMT"/>
        </w:rPr>
        <w:t>ni</w:t>
      </w:r>
      <w:r>
        <w:rPr>
          <w:rFonts w:ascii="TimesNewRomanPSMT" w:hAnsi="TimesNewRomanPSMT" w:cs="TimesNewRomanPSMT"/>
        </w:rPr>
        <w:t>ć</w:t>
      </w:r>
      <w:r w:rsidRPr="00375731">
        <w:rPr>
          <w:rFonts w:ascii="TimesNewRomanPSMT" w:hAnsi="TimesNewRomanPSMT" w:cs="TimesNewRomanPSMT"/>
        </w:rPr>
        <w:t xml:space="preserve"> post</w:t>
      </w:r>
      <w:r w:rsidR="00BA703E">
        <w:rPr>
          <w:rFonts w:ascii="TimesNewRomanPSMT" w:hAnsi="TimesNewRomanPSMT" w:cs="TimesNewRomanPSMT"/>
        </w:rPr>
        <w:t>ę</w:t>
      </w:r>
      <w:r w:rsidRPr="00375731">
        <w:rPr>
          <w:rFonts w:ascii="TimesNewRomanPSMT" w:hAnsi="TimesNewRomanPSMT" w:cs="TimesNewRomanPSMT"/>
        </w:rPr>
        <w:t>powanie</w:t>
      </w:r>
      <w:r>
        <w:rPr>
          <w:rFonts w:ascii="TimesNewRomanPSMT" w:hAnsi="TimesNewRomanPSMT" w:cs="TimesNewRomanPSMT"/>
        </w:rPr>
        <w:t>.</w:t>
      </w:r>
      <w:r w:rsidRPr="00375731">
        <w:rPr>
          <w:rFonts w:ascii="TimesNewRomanPSMT" w:hAnsi="TimesNewRomanPSMT" w:cs="TimesNewRomanPSMT"/>
        </w:rPr>
        <w:t xml:space="preserve"> </w:t>
      </w:r>
    </w:p>
    <w:p w:rsidR="002F55A2" w:rsidRDefault="002F55A2" w:rsidP="00874EBB">
      <w:pPr>
        <w:jc w:val="both"/>
      </w:pPr>
      <w:r>
        <w:t>6. Uchylanie się od zawarcia umowy lub n</w:t>
      </w:r>
      <w:r w:rsidRPr="00A51DBC">
        <w:t>ie</w:t>
      </w:r>
      <w:r>
        <w:t>wniesienie</w:t>
      </w:r>
      <w:r w:rsidRPr="00A51DBC">
        <w:t xml:space="preserve"> </w:t>
      </w:r>
      <w:r>
        <w:t>zabezpieczenia należytego wykonania umowy</w:t>
      </w:r>
      <w:r w:rsidRPr="00A51DBC">
        <w:t xml:space="preserve"> przez wybranego </w:t>
      </w:r>
      <w:r>
        <w:t>W</w:t>
      </w:r>
      <w:r w:rsidRPr="00A51DBC">
        <w:t xml:space="preserve">ykonawcę będzie skutkowało zatrzymaniem przez </w:t>
      </w:r>
      <w:r>
        <w:t>Z</w:t>
      </w:r>
      <w:r w:rsidRPr="00A51DBC">
        <w:t>amawiającego wadium wraz z odsetkami</w:t>
      </w:r>
      <w:r>
        <w:t xml:space="preserve"> na podstawie art. 98 ust. 6 pkt 2 ustawy </w:t>
      </w:r>
      <w:proofErr w:type="spellStart"/>
      <w:r>
        <w:t>Pzp</w:t>
      </w:r>
      <w:proofErr w:type="spellEnd"/>
      <w:r>
        <w:t>.</w:t>
      </w:r>
    </w:p>
    <w:p w:rsidR="00874EBB" w:rsidRDefault="00874EBB" w:rsidP="00874EBB">
      <w:pPr>
        <w:suppressAutoHyphens/>
        <w:jc w:val="both"/>
        <w:rPr>
          <w:rFonts w:ascii="Arial" w:hAnsi="Arial" w:cs="Arial"/>
          <w:sz w:val="20"/>
          <w:szCs w:val="20"/>
        </w:rPr>
      </w:pPr>
    </w:p>
    <w:p w:rsidR="00874EBB" w:rsidRPr="00874EBB" w:rsidRDefault="00874EBB" w:rsidP="00874EBB">
      <w:pPr>
        <w:suppressAutoHyphens/>
        <w:jc w:val="both"/>
      </w:pPr>
      <w:r w:rsidRPr="00874EBB">
        <w:t>7. W przypadku udzielenia zamówienia Wykonawcy działającemu w formie towarzystwa ubezpieczeń wzajemnych, umowa nie będzie zawarta na zasadzie wzajemności a Zamawiający nie będzie zobowiązany zostać członkiem towarzystwa.</w:t>
      </w:r>
    </w:p>
    <w:p w:rsidR="00874EBB" w:rsidRDefault="00874EBB" w:rsidP="00874EBB">
      <w:pPr>
        <w:autoSpaceDE w:val="0"/>
        <w:autoSpaceDN w:val="0"/>
        <w:adjustRightInd w:val="0"/>
        <w:jc w:val="both"/>
      </w:pPr>
    </w:p>
    <w:p w:rsidR="00874EBB" w:rsidRPr="00874EBB" w:rsidRDefault="00874EBB" w:rsidP="00874EBB">
      <w:pPr>
        <w:autoSpaceDE w:val="0"/>
        <w:autoSpaceDN w:val="0"/>
        <w:adjustRightInd w:val="0"/>
        <w:jc w:val="both"/>
        <w:rPr>
          <w:color w:val="000000"/>
        </w:rPr>
      </w:pPr>
      <w:r>
        <w:t>8.</w:t>
      </w:r>
      <w:r w:rsidRPr="00874EBB">
        <w:t xml:space="preserve"> </w:t>
      </w:r>
      <w:r w:rsidRPr="00874EBB">
        <w:rPr>
          <w:color w:val="000000"/>
        </w:rPr>
        <w:t xml:space="preserve">Umowa ubezpieczenia zawarta w wyniku postępowania zawarta zostanie za pośrednictwem brokera ubezpieczeniowego w rozumieniu </w:t>
      </w:r>
      <w:r>
        <w:rPr>
          <w:color w:val="000000"/>
        </w:rPr>
        <w:t>u</w:t>
      </w:r>
      <w:r w:rsidRPr="00874EBB">
        <w:rPr>
          <w:color w:val="000000"/>
        </w:rPr>
        <w:t xml:space="preserve">stawy z dnia 15 grudnia 2017 roku o dystrybucji ubezpieczeń (Dz. U. 2017 poz. 2486 z </w:t>
      </w:r>
      <w:proofErr w:type="spellStart"/>
      <w:r w:rsidRPr="00874EBB">
        <w:rPr>
          <w:color w:val="000000"/>
        </w:rPr>
        <w:t>późn</w:t>
      </w:r>
      <w:proofErr w:type="spellEnd"/>
      <w:r w:rsidRPr="00874EBB">
        <w:rPr>
          <w:color w:val="000000"/>
        </w:rPr>
        <w:t>. zm.) – METROPOLIS Kancelaria Brokerów Ubezpieczeniowych Sp. z o.o.</w:t>
      </w:r>
    </w:p>
    <w:p w:rsidR="00874EBB" w:rsidRDefault="00874EBB" w:rsidP="002F55A2">
      <w:pPr>
        <w:contextualSpacing/>
        <w:jc w:val="both"/>
      </w:pPr>
    </w:p>
    <w:p w:rsidR="002F55A2" w:rsidRPr="00841252" w:rsidRDefault="002F55A2" w:rsidP="002F55A2">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 xml:space="preserve">Rozdział XXIV. Pouczenie o środkach ochrony prawnej przysługujących Wykonawcy  </w:t>
      </w:r>
    </w:p>
    <w:p w:rsidR="002F55A2" w:rsidRPr="0089191A" w:rsidRDefault="002F55A2" w:rsidP="002F55A2">
      <w:pPr>
        <w:spacing w:before="100" w:beforeAutospacing="1" w:after="100" w:afterAutospacing="1"/>
        <w:jc w:val="both"/>
      </w:pPr>
      <w:r w:rsidRPr="0089191A">
        <w:t xml:space="preserve">1. Środki ochrony prawnej przysługują Wykonawcy, jeżeli̇ ma lub miał interes w uzyskaniu zamówienia oraz poniósł́ lub może ponieść szkodę w wyniku naruszenia przez Zamawiającego przepisów </w:t>
      </w:r>
      <w:proofErr w:type="spellStart"/>
      <w:r w:rsidRPr="0089191A">
        <w:t>Pzp</w:t>
      </w:r>
      <w:proofErr w:type="spellEnd"/>
      <w:r w:rsidRPr="0089191A">
        <w:t xml:space="preserve">. </w:t>
      </w:r>
    </w:p>
    <w:p w:rsidR="002F55A2" w:rsidRPr="0089191A" w:rsidRDefault="002F55A2" w:rsidP="002F55A2">
      <w:r w:rsidRPr="0089191A">
        <w:t xml:space="preserve">2. Odwołanie przysługuje na: </w:t>
      </w:r>
    </w:p>
    <w:p w:rsidR="002F55A2" w:rsidRPr="0089191A" w:rsidRDefault="002F55A2" w:rsidP="002F55A2">
      <w:pPr>
        <w:jc w:val="both"/>
      </w:pPr>
      <w:r w:rsidRPr="0089191A">
        <w:t>1</w:t>
      </w:r>
      <w:r>
        <w:t>)</w:t>
      </w:r>
      <w:r w:rsidRPr="0089191A">
        <w:t xml:space="preserve"> niezgodą z przepisami ustawy czynność Zamawiającego, podjętą w postępowaniu o udzielenie zamówienia, w tym na projektowane postanowienie umowy; </w:t>
      </w:r>
    </w:p>
    <w:p w:rsidR="002F55A2" w:rsidRPr="0089191A" w:rsidRDefault="002F55A2" w:rsidP="002F55A2">
      <w:pPr>
        <w:jc w:val="both"/>
      </w:pPr>
      <w:r w:rsidRPr="0089191A">
        <w:t>2</w:t>
      </w:r>
      <w:r>
        <w:t>)</w:t>
      </w:r>
      <w:r w:rsidRPr="0089191A">
        <w:t xml:space="preserve"> zaniechanie czynności w postępowaniu o udzielenie zamówienia, do której Zamawiający był obowiązany na podstawie ustawy. </w:t>
      </w:r>
    </w:p>
    <w:p w:rsidR="002F55A2" w:rsidRPr="0089191A" w:rsidRDefault="002F55A2" w:rsidP="002F55A2">
      <w:pPr>
        <w:spacing w:before="100" w:beforeAutospacing="1" w:after="100" w:afterAutospacing="1"/>
        <w:jc w:val="both"/>
      </w:pPr>
      <w:r w:rsidRPr="0089191A">
        <w:t xml:space="preserve">3. Odwołanie wnosi się do Prezesa Krajowej Izby Odwoławczej w formie pisemnej albo w formie elektronicznej albo w postaci elektronicznej opatrzone podpisem zaufanym. </w:t>
      </w:r>
    </w:p>
    <w:p w:rsidR="002F55A2" w:rsidRPr="0089191A" w:rsidRDefault="002F55A2" w:rsidP="002F55A2">
      <w:pPr>
        <w:spacing w:before="100" w:beforeAutospacing="1" w:after="100" w:afterAutospacing="1"/>
        <w:jc w:val="both"/>
      </w:pPr>
      <w:r w:rsidRPr="0089191A">
        <w:t xml:space="preserve">4. Na orzeczenie Krajowej Izby Odwoławczej oraz postanowienie Prezesa Krajowej Izby Odwoławczej, o którym mowa w art. 519 ust. 1 </w:t>
      </w:r>
      <w:proofErr w:type="spellStart"/>
      <w:r w:rsidRPr="0089191A">
        <w:t>Pzp</w:t>
      </w:r>
      <w:proofErr w:type="spellEnd"/>
      <w:r w:rsidRPr="0089191A">
        <w:t xml:space="preserve">, stronom oraz uczestnikom postepowania odwoławczego przysługuje skarga do sadu. Skargę wnosi się do Sądu Okręgowego w Warszawie za pośrednictwem Prezesa Krajowej Izby Odwoławczej. </w:t>
      </w:r>
    </w:p>
    <w:p w:rsidR="002F55A2" w:rsidRPr="0089191A" w:rsidRDefault="002F55A2" w:rsidP="002F55A2">
      <w:pPr>
        <w:spacing w:before="100" w:beforeAutospacing="1" w:after="100" w:afterAutospacing="1"/>
        <w:jc w:val="both"/>
      </w:pPr>
      <w:r w:rsidRPr="0089191A">
        <w:t xml:space="preserve">5. Szczegółowe informacje dotyczące środków ochrony prawnej określone są w Dziale IX „Środki ochrony prawnej” w ustawie </w:t>
      </w:r>
      <w:proofErr w:type="spellStart"/>
      <w:r w:rsidRPr="0089191A">
        <w:t>Pzp</w:t>
      </w:r>
      <w:proofErr w:type="spellEnd"/>
      <w:r w:rsidRPr="0089191A">
        <w:t xml:space="preserve">. </w:t>
      </w:r>
    </w:p>
    <w:p w:rsidR="00914D90" w:rsidRDefault="00914D90" w:rsidP="00067A8B">
      <w:pPr>
        <w:spacing w:before="100" w:beforeAutospacing="1" w:after="100" w:afterAutospacing="1"/>
        <w:rPr>
          <w:rFonts w:eastAsiaTheme="majorEastAsia"/>
          <w:b/>
        </w:rPr>
      </w:pPr>
    </w:p>
    <w:p w:rsidR="002F55A2" w:rsidRPr="00841252" w:rsidRDefault="002F55A2" w:rsidP="002F55A2">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XXV. Opis części zamówienia,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2F55A2" w:rsidRPr="00F74317" w:rsidRDefault="002F55A2" w:rsidP="002F55A2">
      <w:pPr>
        <w:jc w:val="both"/>
      </w:pPr>
      <w:r>
        <w:t xml:space="preserve">1. </w:t>
      </w:r>
      <w:r w:rsidRPr="00F74317">
        <w:t>Przedmiot zamówienia podzielony został na dwie części, tj.</w:t>
      </w:r>
      <w:r>
        <w:t>:</w:t>
      </w:r>
      <w:r w:rsidRPr="00F74317">
        <w:t xml:space="preserve"> </w:t>
      </w:r>
    </w:p>
    <w:p w:rsidR="002F55A2" w:rsidRPr="00F74317" w:rsidRDefault="002F55A2" w:rsidP="002F55A2">
      <w:pPr>
        <w:spacing w:before="120"/>
        <w:jc w:val="both"/>
        <w:rPr>
          <w:b/>
        </w:rPr>
      </w:pPr>
      <w:r w:rsidRPr="00F74317">
        <w:rPr>
          <w:u w:val="single"/>
        </w:rPr>
        <w:t>Część nr 1</w:t>
      </w:r>
      <w:r w:rsidRPr="00F74317">
        <w:t>:</w:t>
      </w:r>
    </w:p>
    <w:p w:rsidR="002F55A2" w:rsidRPr="00F74317" w:rsidRDefault="002F55A2" w:rsidP="002F55A2">
      <w:pPr>
        <w:pStyle w:val="Nagwek"/>
        <w:tabs>
          <w:tab w:val="center" w:pos="180"/>
        </w:tabs>
        <w:jc w:val="both"/>
      </w:pPr>
      <w:r>
        <w:lastRenderedPageBreak/>
        <w:tab/>
      </w:r>
      <w:r w:rsidRPr="00F74317">
        <w:t>1.1. ubezpieczenie od ognia i innych zdarzeń losowych,</w:t>
      </w:r>
    </w:p>
    <w:p w:rsidR="002F55A2" w:rsidRPr="00F74317" w:rsidRDefault="002F55A2" w:rsidP="002F55A2">
      <w:pPr>
        <w:pStyle w:val="Nagwek"/>
        <w:tabs>
          <w:tab w:val="center" w:pos="180"/>
        </w:tabs>
        <w:jc w:val="both"/>
      </w:pPr>
      <w:r w:rsidRPr="00F74317">
        <w:t>1.2. ubezpieczenie od kradzie</w:t>
      </w:r>
      <w:r w:rsidRPr="00F74317">
        <w:rPr>
          <w:lang w:val="pl-PL"/>
        </w:rPr>
        <w:t>ż</w:t>
      </w:r>
      <w:r w:rsidRPr="00F74317">
        <w:t>y z włamaniem i rabunku,</w:t>
      </w:r>
    </w:p>
    <w:p w:rsidR="002F55A2" w:rsidRPr="00F74317" w:rsidRDefault="002F55A2" w:rsidP="002F55A2">
      <w:pPr>
        <w:pStyle w:val="Nagwek"/>
        <w:tabs>
          <w:tab w:val="center" w:pos="180"/>
        </w:tabs>
        <w:jc w:val="both"/>
      </w:pPr>
      <w:r w:rsidRPr="00F74317">
        <w:t>1.</w:t>
      </w:r>
      <w:r w:rsidRPr="00F74317">
        <w:rPr>
          <w:lang w:val="pl-PL"/>
        </w:rPr>
        <w:t>3</w:t>
      </w:r>
      <w:r w:rsidRPr="00F74317">
        <w:t>. ubezpieczenie sprzętu stra</w:t>
      </w:r>
      <w:r w:rsidRPr="00F74317">
        <w:rPr>
          <w:lang w:val="pl-PL"/>
        </w:rPr>
        <w:t>ż</w:t>
      </w:r>
      <w:proofErr w:type="spellStart"/>
      <w:r w:rsidRPr="00F74317">
        <w:t>ackiego</w:t>
      </w:r>
      <w:proofErr w:type="spellEnd"/>
      <w:r w:rsidRPr="00F74317">
        <w:t>,</w:t>
      </w:r>
    </w:p>
    <w:p w:rsidR="002F55A2" w:rsidRPr="00F74317" w:rsidRDefault="002F55A2" w:rsidP="002F55A2">
      <w:pPr>
        <w:pStyle w:val="Nagwek"/>
        <w:tabs>
          <w:tab w:val="center" w:pos="180"/>
        </w:tabs>
        <w:jc w:val="both"/>
      </w:pPr>
      <w:r w:rsidRPr="00F74317">
        <w:t>1.</w:t>
      </w:r>
      <w:r w:rsidRPr="00F74317">
        <w:rPr>
          <w:lang w:val="pl-PL"/>
        </w:rPr>
        <w:t>4</w:t>
      </w:r>
      <w:r w:rsidRPr="00F74317">
        <w:t>. ubezpieczeni</w:t>
      </w:r>
      <w:r w:rsidRPr="00F74317">
        <w:rPr>
          <w:lang w:val="pl-PL"/>
        </w:rPr>
        <w:t>e</w:t>
      </w:r>
      <w:r w:rsidRPr="00F74317">
        <w:t xml:space="preserve"> OC,</w:t>
      </w:r>
    </w:p>
    <w:p w:rsidR="002F55A2" w:rsidRPr="00F74317" w:rsidRDefault="002F55A2" w:rsidP="002F55A2">
      <w:pPr>
        <w:pStyle w:val="Nagwek"/>
        <w:tabs>
          <w:tab w:val="center" w:pos="180"/>
        </w:tabs>
        <w:jc w:val="both"/>
      </w:pPr>
      <w:r w:rsidRPr="00F74317">
        <w:t>1.5. ubezpieczenie następstw nieszczęśliwych wypadków</w:t>
      </w:r>
      <w:r>
        <w:rPr>
          <w:lang w:val="pl-PL"/>
        </w:rPr>
        <w:t>.</w:t>
      </w:r>
      <w:r w:rsidRPr="00F74317">
        <w:t xml:space="preserve"> </w:t>
      </w:r>
    </w:p>
    <w:p w:rsidR="002F55A2" w:rsidRPr="00F74317" w:rsidRDefault="002F55A2" w:rsidP="002F55A2">
      <w:pPr>
        <w:spacing w:before="120"/>
        <w:jc w:val="both"/>
      </w:pPr>
      <w:r w:rsidRPr="00F74317">
        <w:rPr>
          <w:u w:val="single"/>
        </w:rPr>
        <w:t>Część nr 2</w:t>
      </w:r>
      <w:r>
        <w:t>:</w:t>
      </w:r>
    </w:p>
    <w:p w:rsidR="002F55A2" w:rsidRPr="00F74317" w:rsidRDefault="002F55A2" w:rsidP="002F55A2">
      <w:pPr>
        <w:pStyle w:val="Nagwek"/>
        <w:tabs>
          <w:tab w:val="center" w:pos="180"/>
        </w:tabs>
        <w:jc w:val="both"/>
        <w:rPr>
          <w:bCs/>
          <w:lang w:val="pl-PL"/>
        </w:rPr>
      </w:pPr>
      <w:r w:rsidRPr="00F74317">
        <w:t>1.</w:t>
      </w:r>
      <w:r w:rsidRPr="00F74317">
        <w:rPr>
          <w:lang w:val="pl-PL"/>
        </w:rPr>
        <w:t>6</w:t>
      </w:r>
      <w:r w:rsidRPr="00F74317">
        <w:t>. ubezpieczenia komunikacyjne</w:t>
      </w:r>
      <w:r>
        <w:rPr>
          <w:bCs/>
          <w:lang w:val="pl-PL"/>
        </w:rPr>
        <w:t>.</w:t>
      </w:r>
    </w:p>
    <w:p w:rsidR="002F55A2" w:rsidRDefault="002F55A2" w:rsidP="002F55A2">
      <w:pPr>
        <w:jc w:val="both"/>
      </w:pPr>
    </w:p>
    <w:p w:rsidR="002F55A2" w:rsidRPr="00F74317" w:rsidRDefault="002F55A2" w:rsidP="002F55A2">
      <w:pPr>
        <w:jc w:val="both"/>
      </w:pPr>
      <w:r>
        <w:t xml:space="preserve">2. </w:t>
      </w:r>
      <w:r w:rsidRPr="00F74317">
        <w:t xml:space="preserve">Szczegółowy opis przedmiotu zamówienia w zakresie </w:t>
      </w:r>
      <w:proofErr w:type="spellStart"/>
      <w:r w:rsidRPr="00F74317">
        <w:t>ryzyk</w:t>
      </w:r>
      <w:proofErr w:type="spellEnd"/>
      <w:r w:rsidRPr="00F74317">
        <w:t xml:space="preserve"> podstawowych określony został </w:t>
      </w:r>
      <w:r w:rsidRPr="00F74317">
        <w:br/>
        <w:t xml:space="preserve">w </w:t>
      </w:r>
      <w:r w:rsidRPr="002F55A2">
        <w:rPr>
          <w:b/>
          <w:color w:val="000000" w:themeColor="text1"/>
        </w:rPr>
        <w:t>Załączniku nr 6</w:t>
      </w:r>
      <w:r>
        <w:t xml:space="preserve"> do SWZ (opis przedmiotu zamówienia),</w:t>
      </w:r>
      <w:r w:rsidRPr="00F74317">
        <w:t xml:space="preserve"> pkt I - I</w:t>
      </w:r>
      <w:r>
        <w:t>V</w:t>
      </w:r>
      <w:r w:rsidRPr="00F74317">
        <w:t>.</w:t>
      </w:r>
    </w:p>
    <w:p w:rsidR="002F55A2" w:rsidRDefault="002F55A2" w:rsidP="002F55A2">
      <w:pPr>
        <w:jc w:val="both"/>
      </w:pPr>
    </w:p>
    <w:p w:rsidR="002F55A2" w:rsidRPr="00F74317" w:rsidRDefault="002F55A2" w:rsidP="002F55A2">
      <w:pPr>
        <w:jc w:val="both"/>
      </w:pPr>
      <w:r>
        <w:t xml:space="preserve">3. </w:t>
      </w:r>
      <w:r w:rsidRPr="00F74317">
        <w:t xml:space="preserve">Szczegółowy opis przedmiotu zamówienia w zakresie </w:t>
      </w:r>
      <w:proofErr w:type="spellStart"/>
      <w:r w:rsidRPr="00F74317">
        <w:t>ryzyk</w:t>
      </w:r>
      <w:proofErr w:type="spellEnd"/>
      <w:r w:rsidRPr="00F74317">
        <w:t xml:space="preserve"> dodatkowych określony został </w:t>
      </w:r>
      <w:r w:rsidRPr="00F74317">
        <w:br/>
        <w:t xml:space="preserve">w </w:t>
      </w:r>
      <w:r w:rsidRPr="002F55A2">
        <w:rPr>
          <w:b/>
          <w:color w:val="000000" w:themeColor="text1"/>
        </w:rPr>
        <w:t>Załączniku nr 6</w:t>
      </w:r>
      <w:r w:rsidRPr="001D7AEF">
        <w:rPr>
          <w:color w:val="FF0000"/>
        </w:rPr>
        <w:t xml:space="preserve"> </w:t>
      </w:r>
      <w:r>
        <w:t>do SWZ (opis przedmiotu zamówienia),</w:t>
      </w:r>
      <w:r w:rsidRPr="00F74317">
        <w:t xml:space="preserve"> pkt </w:t>
      </w:r>
      <w:r>
        <w:t>V</w:t>
      </w:r>
      <w:r w:rsidRPr="00F74317">
        <w:t>.</w:t>
      </w:r>
    </w:p>
    <w:p w:rsidR="002F55A2" w:rsidRDefault="002F55A2" w:rsidP="002F55A2">
      <w:pPr>
        <w:jc w:val="both"/>
      </w:pPr>
    </w:p>
    <w:p w:rsidR="002F55A2" w:rsidRDefault="002F55A2" w:rsidP="008D19A6">
      <w:pPr>
        <w:jc w:val="both"/>
      </w:pPr>
      <w:r>
        <w:t xml:space="preserve">4. </w:t>
      </w:r>
      <w:r w:rsidRPr="00F74317">
        <w:t>Zamawiający dopuszcza możliwość składania ofert częściowych. Wykonawca może złożyć ofertę na jedną lub dwie części zamówienia.</w:t>
      </w:r>
    </w:p>
    <w:p w:rsidR="008D19A6" w:rsidRDefault="008D19A6" w:rsidP="008D19A6">
      <w:pPr>
        <w:jc w:val="both"/>
      </w:pPr>
    </w:p>
    <w:p w:rsidR="008D19A6" w:rsidRDefault="008D19A6" w:rsidP="008D19A6">
      <w:pPr>
        <w:jc w:val="both"/>
      </w:pPr>
    </w:p>
    <w:p w:rsidR="00500F6B" w:rsidRPr="00841252" w:rsidRDefault="00500F6B" w:rsidP="00500F6B">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XXV</w:t>
      </w:r>
      <w:r w:rsidR="004429A1">
        <w:rPr>
          <w:rFonts w:eastAsiaTheme="majorEastAsia"/>
          <w:b/>
        </w:rPr>
        <w:t>I</w:t>
      </w:r>
      <w:r>
        <w:rPr>
          <w:rFonts w:eastAsiaTheme="majorEastAsia"/>
          <w:b/>
        </w:rPr>
        <w:t xml:space="preserve">. Wymagania w zakresie zatrudnienia na podstawie stosunku pracy, w okolicznościach, o których mowa w art. 95 ustawy </w:t>
      </w:r>
      <w:proofErr w:type="spellStart"/>
      <w:r>
        <w:rPr>
          <w:rFonts w:eastAsiaTheme="majorEastAsia"/>
          <w:b/>
        </w:rPr>
        <w:t>Pzp</w:t>
      </w:r>
      <w:proofErr w:type="spellEnd"/>
      <w:r>
        <w:rPr>
          <w:rFonts w:eastAsiaTheme="majorEastAsia"/>
          <w:b/>
        </w:rPr>
        <w:t xml:space="preserve"> </w:t>
      </w:r>
    </w:p>
    <w:p w:rsidR="00FF6A50" w:rsidRDefault="008D19A6" w:rsidP="004429A1">
      <w:pPr>
        <w:jc w:val="both"/>
        <w:rPr>
          <w:rFonts w:eastAsia="Calibri"/>
          <w:color w:val="000000"/>
        </w:rPr>
      </w:pPr>
      <w:r>
        <w:rPr>
          <w:rFonts w:eastAsia="Calibri"/>
          <w:color w:val="000000"/>
          <w:lang w:val="x-none"/>
        </w:rPr>
        <w:t xml:space="preserve">Zamawiający </w:t>
      </w:r>
      <w:r w:rsidR="004429A1">
        <w:rPr>
          <w:rFonts w:eastAsia="Calibri"/>
          <w:color w:val="000000"/>
        </w:rPr>
        <w:t>nie</w:t>
      </w:r>
      <w:r>
        <w:rPr>
          <w:rFonts w:eastAsia="Calibri"/>
          <w:color w:val="000000"/>
          <w:lang w:val="x-none"/>
        </w:rPr>
        <w:t xml:space="preserve"> określa wymaga</w:t>
      </w:r>
      <w:r w:rsidR="004429A1">
        <w:rPr>
          <w:rFonts w:eastAsia="Calibri"/>
          <w:color w:val="000000"/>
        </w:rPr>
        <w:t>ń</w:t>
      </w:r>
      <w:r>
        <w:rPr>
          <w:rFonts w:eastAsia="Calibri"/>
          <w:color w:val="000000"/>
          <w:lang w:val="x-none"/>
        </w:rPr>
        <w:t xml:space="preserve"> </w:t>
      </w:r>
      <w:r>
        <w:rPr>
          <w:rFonts w:eastAsia="Calibri"/>
          <w:color w:val="000000"/>
        </w:rPr>
        <w:t>związan</w:t>
      </w:r>
      <w:r w:rsidR="004429A1">
        <w:rPr>
          <w:rFonts w:eastAsia="Calibri"/>
          <w:color w:val="000000"/>
        </w:rPr>
        <w:t>ych</w:t>
      </w:r>
      <w:r>
        <w:rPr>
          <w:rFonts w:eastAsia="Calibri"/>
          <w:color w:val="000000"/>
        </w:rPr>
        <w:t xml:space="preserve"> z realizacj</w:t>
      </w:r>
      <w:r w:rsidR="004429A1">
        <w:rPr>
          <w:rFonts w:eastAsia="Calibri"/>
          <w:color w:val="000000"/>
        </w:rPr>
        <w:t>ą</w:t>
      </w:r>
      <w:r>
        <w:rPr>
          <w:rFonts w:eastAsia="Calibri"/>
          <w:color w:val="000000"/>
        </w:rPr>
        <w:t xml:space="preserve"> zamówienia w zakresie </w:t>
      </w:r>
      <w:r>
        <w:rPr>
          <w:rFonts w:eastAsia="Calibri"/>
          <w:color w:val="000000"/>
          <w:lang w:val="x-none"/>
        </w:rPr>
        <w:t xml:space="preserve">zatrudnienia przez Wykonawcę lub </w:t>
      </w:r>
      <w:r>
        <w:rPr>
          <w:rFonts w:eastAsia="Calibri"/>
          <w:color w:val="000000"/>
        </w:rPr>
        <w:t>P</w:t>
      </w:r>
      <w:proofErr w:type="spellStart"/>
      <w:r>
        <w:rPr>
          <w:rFonts w:eastAsia="Calibri"/>
          <w:color w:val="000000"/>
          <w:lang w:val="x-none"/>
        </w:rPr>
        <w:t>odwykonawcę</w:t>
      </w:r>
      <w:proofErr w:type="spellEnd"/>
      <w:r>
        <w:rPr>
          <w:rFonts w:eastAsia="Calibri"/>
          <w:color w:val="000000"/>
          <w:lang w:val="x-none"/>
        </w:rPr>
        <w:t xml:space="preserve">, na podstawie </w:t>
      </w:r>
      <w:r>
        <w:rPr>
          <w:rFonts w:eastAsia="Calibri"/>
          <w:color w:val="000000"/>
        </w:rPr>
        <w:t>stosunku</w:t>
      </w:r>
      <w:r>
        <w:rPr>
          <w:rFonts w:eastAsia="Calibri"/>
          <w:color w:val="000000"/>
          <w:lang w:val="x-none"/>
        </w:rPr>
        <w:t xml:space="preserve"> prac</w:t>
      </w:r>
      <w:r>
        <w:rPr>
          <w:rFonts w:eastAsia="Calibri"/>
          <w:color w:val="000000"/>
        </w:rPr>
        <w:t>y</w:t>
      </w:r>
      <w:r>
        <w:rPr>
          <w:rFonts w:eastAsia="Calibri"/>
          <w:color w:val="000000"/>
          <w:lang w:val="x-none"/>
        </w:rPr>
        <w:t xml:space="preserve"> osób wykonujących czynności w zakresie realizacji zamówienia, </w:t>
      </w:r>
      <w:r w:rsidR="004429A1">
        <w:rPr>
          <w:rFonts w:eastAsia="Calibri"/>
          <w:color w:val="000000"/>
        </w:rPr>
        <w:t>gdyż</w:t>
      </w:r>
      <w:r>
        <w:rPr>
          <w:rFonts w:eastAsia="Calibri"/>
          <w:color w:val="000000"/>
          <w:lang w:val="x-none"/>
        </w:rPr>
        <w:t xml:space="preserve"> wykonanie tych czynności </w:t>
      </w:r>
      <w:r w:rsidR="004429A1">
        <w:rPr>
          <w:rFonts w:eastAsia="Calibri"/>
          <w:color w:val="000000"/>
        </w:rPr>
        <w:t xml:space="preserve">nie musi </w:t>
      </w:r>
      <w:r>
        <w:rPr>
          <w:rFonts w:eastAsia="Calibri"/>
          <w:color w:val="000000"/>
          <w:lang w:val="x-none"/>
        </w:rPr>
        <w:t>polega</w:t>
      </w:r>
      <w:r w:rsidR="004429A1">
        <w:rPr>
          <w:rFonts w:eastAsia="Calibri"/>
          <w:color w:val="000000"/>
        </w:rPr>
        <w:t>ć</w:t>
      </w:r>
      <w:r>
        <w:rPr>
          <w:rFonts w:eastAsia="Calibri"/>
          <w:color w:val="000000"/>
          <w:lang w:val="x-none"/>
        </w:rPr>
        <w:t xml:space="preserve"> na wykonywaniu pracy w sposób określony w art. 22 § 1 ustawy z dnia 26 czerwca 1974 r. - Kodeks pracy (tj. </w:t>
      </w:r>
      <w:r>
        <w:rPr>
          <w:rFonts w:eastAsia="Calibri"/>
          <w:color w:val="000000"/>
        </w:rPr>
        <w:t xml:space="preserve">Dz.U. z 2019, poz. 1040 z </w:t>
      </w:r>
      <w:proofErr w:type="spellStart"/>
      <w:r>
        <w:rPr>
          <w:rFonts w:eastAsia="Calibri"/>
          <w:color w:val="000000"/>
        </w:rPr>
        <w:t>późn</w:t>
      </w:r>
      <w:proofErr w:type="spellEnd"/>
      <w:r>
        <w:rPr>
          <w:rFonts w:eastAsia="Calibri"/>
          <w:color w:val="000000"/>
        </w:rPr>
        <w:t>. zm.</w:t>
      </w:r>
      <w:r>
        <w:rPr>
          <w:rFonts w:eastAsia="Calibri"/>
          <w:color w:val="000000"/>
          <w:lang w:val="x-none"/>
        </w:rPr>
        <w:t xml:space="preserve">). </w:t>
      </w:r>
    </w:p>
    <w:p w:rsidR="004429A1" w:rsidRDefault="004429A1" w:rsidP="004429A1">
      <w:pPr>
        <w:jc w:val="both"/>
        <w:rPr>
          <w:rFonts w:eastAsia="Calibri"/>
          <w:color w:val="000000"/>
        </w:rPr>
      </w:pPr>
    </w:p>
    <w:p w:rsidR="004429A1" w:rsidRPr="004429A1" w:rsidRDefault="004429A1" w:rsidP="004429A1">
      <w:pPr>
        <w:jc w:val="both"/>
        <w:rPr>
          <w:rFonts w:eastAsia="Calibri"/>
          <w:color w:val="000000"/>
        </w:rPr>
      </w:pPr>
    </w:p>
    <w:p w:rsidR="00FF6A50" w:rsidRPr="00841252" w:rsidRDefault="00FF6A50" w:rsidP="00FF6A50">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XX</w:t>
      </w:r>
      <w:r w:rsidR="00884A8D">
        <w:rPr>
          <w:rFonts w:eastAsiaTheme="majorEastAsia"/>
          <w:b/>
        </w:rPr>
        <w:t>VI</w:t>
      </w:r>
      <w:r w:rsidR="004429A1">
        <w:rPr>
          <w:rFonts w:eastAsiaTheme="majorEastAsia"/>
          <w:b/>
        </w:rPr>
        <w:t>I</w:t>
      </w:r>
      <w:r>
        <w:rPr>
          <w:rFonts w:eastAsiaTheme="majorEastAsia"/>
          <w:b/>
        </w:rPr>
        <w:t xml:space="preserve">. Wymagania dotyczące wadium </w:t>
      </w:r>
    </w:p>
    <w:p w:rsidR="004429A1" w:rsidRDefault="004429A1" w:rsidP="00067A8B">
      <w:pPr>
        <w:spacing w:before="100" w:beforeAutospacing="1" w:after="100" w:afterAutospacing="1"/>
      </w:pPr>
      <w:r>
        <w:t>Zamawiający nie wymaga wniesienia wadium.</w:t>
      </w:r>
    </w:p>
    <w:p w:rsidR="004429A1" w:rsidRDefault="004429A1" w:rsidP="00067A8B">
      <w:pPr>
        <w:spacing w:before="100" w:beforeAutospacing="1" w:after="100" w:afterAutospacing="1"/>
      </w:pPr>
    </w:p>
    <w:p w:rsidR="00884A8D" w:rsidRPr="00841252" w:rsidRDefault="00884A8D" w:rsidP="00884A8D">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XXVII</w:t>
      </w:r>
      <w:r w:rsidR="004429A1">
        <w:rPr>
          <w:rFonts w:eastAsiaTheme="majorEastAsia"/>
          <w:b/>
        </w:rPr>
        <w:t>I</w:t>
      </w:r>
      <w:r>
        <w:rPr>
          <w:rFonts w:eastAsiaTheme="majorEastAsia"/>
          <w:b/>
        </w:rPr>
        <w:t xml:space="preserve">. Informacje dotyczące zabezpieczenia należytego wykonania umowy </w:t>
      </w:r>
    </w:p>
    <w:p w:rsidR="003C14B3" w:rsidRDefault="004429A1" w:rsidP="003C14B3">
      <w:pPr>
        <w:ind w:right="-108"/>
        <w:jc w:val="both"/>
      </w:pPr>
      <w:r>
        <w:t xml:space="preserve">Zamawiający nie wymaga wniesienia zabezpieczenia </w:t>
      </w:r>
      <w:r w:rsidR="003C14B3">
        <w:t>należytego wykonania umowy.</w:t>
      </w:r>
    </w:p>
    <w:p w:rsidR="003C14B3" w:rsidRDefault="003C14B3" w:rsidP="00067A8B">
      <w:pPr>
        <w:spacing w:before="100" w:beforeAutospacing="1" w:after="100" w:afterAutospacing="1"/>
      </w:pPr>
    </w:p>
    <w:p w:rsidR="00884A8D" w:rsidRPr="00841252" w:rsidRDefault="00884A8D" w:rsidP="00884A8D">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XX</w:t>
      </w:r>
      <w:r w:rsidR="003C14B3">
        <w:rPr>
          <w:rFonts w:eastAsiaTheme="majorEastAsia"/>
          <w:b/>
        </w:rPr>
        <w:t>IX</w:t>
      </w:r>
      <w:r>
        <w:rPr>
          <w:rFonts w:eastAsiaTheme="majorEastAsia"/>
          <w:b/>
        </w:rPr>
        <w:t xml:space="preserve">. Pozostałe informacje </w:t>
      </w:r>
    </w:p>
    <w:p w:rsidR="003C14B3" w:rsidRPr="00E12C47" w:rsidRDefault="003C14B3" w:rsidP="003C14B3">
      <w:pPr>
        <w:spacing w:before="100" w:beforeAutospacing="1" w:after="100" w:afterAutospacing="1"/>
      </w:pPr>
      <w:r>
        <w:t xml:space="preserve">1. </w:t>
      </w:r>
      <w:r w:rsidRPr="00E12C47">
        <w:t>Zamawiaj</w:t>
      </w:r>
      <w:r>
        <w:t>ą</w:t>
      </w:r>
      <w:r w:rsidRPr="00E12C47">
        <w:t xml:space="preserve">cy </w:t>
      </w:r>
      <w:r w:rsidRPr="00E12C47">
        <w:rPr>
          <w:b/>
          <w:bCs/>
        </w:rPr>
        <w:t xml:space="preserve">nie dopuszcza </w:t>
      </w:r>
      <w:r w:rsidRPr="00E12C47">
        <w:t>mo</w:t>
      </w:r>
      <w:r>
        <w:t>ż</w:t>
      </w:r>
      <w:r w:rsidRPr="00E12C47">
        <w:t>liwo</w:t>
      </w:r>
      <w:r>
        <w:t>ś</w:t>
      </w:r>
      <w:r w:rsidRPr="00E12C47">
        <w:t xml:space="preserve">ci składania ofert wariantowych. </w:t>
      </w:r>
    </w:p>
    <w:p w:rsidR="003C14B3" w:rsidRPr="00E12C47" w:rsidRDefault="003C14B3" w:rsidP="003C14B3">
      <w:pPr>
        <w:spacing w:before="100" w:beforeAutospacing="1" w:after="100" w:afterAutospacing="1"/>
        <w:jc w:val="both"/>
      </w:pPr>
      <w:r>
        <w:lastRenderedPageBreak/>
        <w:t xml:space="preserve">2. </w:t>
      </w:r>
      <w:r w:rsidRPr="00E12C47">
        <w:t>Zamawiaj</w:t>
      </w:r>
      <w:r>
        <w:t>ą</w:t>
      </w:r>
      <w:r w:rsidRPr="00E12C47">
        <w:t xml:space="preserve">cy </w:t>
      </w:r>
      <w:r w:rsidRPr="00E12C47">
        <w:rPr>
          <w:b/>
          <w:bCs/>
        </w:rPr>
        <w:t xml:space="preserve">nie zastrzega </w:t>
      </w:r>
      <w:r w:rsidRPr="00E12C47">
        <w:t>mo</w:t>
      </w:r>
      <w:r>
        <w:t>ż</w:t>
      </w:r>
      <w:r w:rsidRPr="00E12C47">
        <w:t>liwo</w:t>
      </w:r>
      <w:r>
        <w:t>ś</w:t>
      </w:r>
      <w:r w:rsidRPr="00E12C47">
        <w:t>ci ubiegania si</w:t>
      </w:r>
      <w:r>
        <w:t>ę</w:t>
      </w:r>
      <w:r w:rsidRPr="00E12C47">
        <w:t xml:space="preserve"> o udzielenie zam</w:t>
      </w:r>
      <w:r>
        <w:t>ó</w:t>
      </w:r>
      <w:r w:rsidRPr="00E12C47">
        <w:t>wienia wył</w:t>
      </w:r>
      <w:r>
        <w:t>ą</w:t>
      </w:r>
      <w:r w:rsidRPr="00E12C47">
        <w:t xml:space="preserve">cznie </w:t>
      </w:r>
      <w:r>
        <w:t>W</w:t>
      </w:r>
      <w:r w:rsidRPr="00E12C47">
        <w:t>ykonawc</w:t>
      </w:r>
      <w:r>
        <w:t>ó</w:t>
      </w:r>
      <w:r w:rsidRPr="00E12C47">
        <w:t>w, o kt</w:t>
      </w:r>
      <w:r>
        <w:t>ó</w:t>
      </w:r>
      <w:r w:rsidRPr="00E12C47">
        <w:t xml:space="preserve">rych mowa w art. 94. </w:t>
      </w:r>
    </w:p>
    <w:p w:rsidR="006A393E" w:rsidRDefault="003C14B3" w:rsidP="003C14B3">
      <w:pPr>
        <w:spacing w:before="100" w:beforeAutospacing="1" w:after="100" w:afterAutospacing="1"/>
        <w:jc w:val="both"/>
      </w:pPr>
      <w:r>
        <w:t xml:space="preserve">3. </w:t>
      </w:r>
      <w:r w:rsidRPr="00E12C47">
        <w:t>Zamawiaj</w:t>
      </w:r>
      <w:r>
        <w:t>ą</w:t>
      </w:r>
      <w:r w:rsidRPr="00E12C47">
        <w:t>cy</w:t>
      </w:r>
      <w:r w:rsidRPr="00E12C47">
        <w:rPr>
          <w:b/>
          <w:bCs/>
        </w:rPr>
        <w:t xml:space="preserve"> </w:t>
      </w:r>
      <w:r w:rsidR="006A393E">
        <w:rPr>
          <w:b/>
          <w:bCs/>
        </w:rPr>
        <w:t xml:space="preserve">nie </w:t>
      </w:r>
      <w:r w:rsidRPr="00E12C47">
        <w:rPr>
          <w:b/>
          <w:bCs/>
        </w:rPr>
        <w:t xml:space="preserve">przewiduje </w:t>
      </w:r>
      <w:r w:rsidRPr="00E12C47">
        <w:t>mo</w:t>
      </w:r>
      <w:r>
        <w:t>ż</w:t>
      </w:r>
      <w:r w:rsidRPr="00E12C47">
        <w:t>liwo</w:t>
      </w:r>
      <w:r>
        <w:t>ś</w:t>
      </w:r>
      <w:r w:rsidR="006A393E">
        <w:t>ci</w:t>
      </w:r>
      <w:r w:rsidRPr="00E12C47">
        <w:t xml:space="preserve"> udzielenia zam</w:t>
      </w:r>
      <w:r>
        <w:t>ó</w:t>
      </w:r>
      <w:r w:rsidRPr="00E12C47">
        <w:t>wie</w:t>
      </w:r>
      <w:r w:rsidR="006A393E">
        <w:t>ń</w:t>
      </w:r>
      <w:r w:rsidRPr="00E12C47">
        <w:t xml:space="preserve"> z wolnej r</w:t>
      </w:r>
      <w:r>
        <w:t>ę</w:t>
      </w:r>
      <w:r w:rsidRPr="00E12C47">
        <w:t>ki</w:t>
      </w:r>
      <w:r>
        <w:t>,</w:t>
      </w:r>
      <w:r w:rsidRPr="00E12C47">
        <w:t xml:space="preserve"> o kt</w:t>
      </w:r>
      <w:r>
        <w:t>ó</w:t>
      </w:r>
      <w:r w:rsidRPr="00E12C47">
        <w:t>ry</w:t>
      </w:r>
      <w:r w:rsidR="00404B1C">
        <w:t>m</w:t>
      </w:r>
      <w:r w:rsidRPr="00E12C47">
        <w:t xml:space="preserve"> mowa w art. 214 ust. 1 pkt. 7 </w:t>
      </w:r>
      <w:r w:rsidR="00874EBB">
        <w:t xml:space="preserve">ustawy </w:t>
      </w:r>
      <w:proofErr w:type="spellStart"/>
      <w:r w:rsidR="00874EBB">
        <w:t>Pzp</w:t>
      </w:r>
      <w:proofErr w:type="spellEnd"/>
      <w:r w:rsidR="006A393E">
        <w:t>.</w:t>
      </w:r>
    </w:p>
    <w:p w:rsidR="00874EBB" w:rsidRPr="00706D7F" w:rsidRDefault="006A393E" w:rsidP="00787FA9">
      <w:pPr>
        <w:pStyle w:val="Tekstpodstawowy"/>
        <w:spacing w:before="120" w:after="0"/>
        <w:jc w:val="both"/>
        <w:rPr>
          <w:color w:val="000000"/>
          <w:kern w:val="16"/>
        </w:rPr>
      </w:pPr>
      <w:r>
        <w:t xml:space="preserve">4. Zamawiający </w:t>
      </w:r>
      <w:r w:rsidRPr="006A393E">
        <w:rPr>
          <w:b/>
        </w:rPr>
        <w:t>przewiduje</w:t>
      </w:r>
      <w:r w:rsidR="00404B1C">
        <w:t xml:space="preserve"> </w:t>
      </w:r>
      <w:r w:rsidR="00404B1C" w:rsidRPr="00404B1C">
        <w:t xml:space="preserve">możliwość </w:t>
      </w:r>
      <w:r>
        <w:t xml:space="preserve">skorzystania z </w:t>
      </w:r>
      <w:r w:rsidRPr="006A393E">
        <w:rPr>
          <w:b/>
        </w:rPr>
        <w:t>prawa opcji</w:t>
      </w:r>
      <w:r>
        <w:t xml:space="preserve">, o którym mowa w art. 441 ustawy </w:t>
      </w:r>
      <w:proofErr w:type="spellStart"/>
      <w:r>
        <w:t>Pzp</w:t>
      </w:r>
      <w:proofErr w:type="spellEnd"/>
      <w:r>
        <w:t xml:space="preserve">. Zamawiający może </w:t>
      </w:r>
      <w:r w:rsidR="00404B1C" w:rsidRPr="00404B1C">
        <w:t>udzieli</w:t>
      </w:r>
      <w:r>
        <w:t>ć</w:t>
      </w:r>
      <w:r w:rsidR="00874EBB" w:rsidRPr="00404B1C">
        <w:t xml:space="preserve"> dotychczasowemu </w:t>
      </w:r>
      <w:r w:rsidR="00404B1C" w:rsidRPr="00404B1C">
        <w:t>W</w:t>
      </w:r>
      <w:r w:rsidR="00874EBB" w:rsidRPr="00404B1C">
        <w:t xml:space="preserve">ykonawcy usług zamówienia </w:t>
      </w:r>
      <w:r w:rsidR="00874EBB" w:rsidRPr="00706D7F">
        <w:t>polegającego na powtórzeniu podobnych usług, dla których wartość nie przekroczy 20% wartości zamówienia podstawowego</w:t>
      </w:r>
      <w:r w:rsidRPr="00706D7F">
        <w:t xml:space="preserve">, w przypadku </w:t>
      </w:r>
      <w:r w:rsidR="00706D7F" w:rsidRPr="00706D7F">
        <w:t xml:space="preserve">m.in. </w:t>
      </w:r>
      <w:r w:rsidRPr="00706D7F">
        <w:rPr>
          <w:color w:val="000000"/>
          <w:kern w:val="16"/>
        </w:rPr>
        <w:t>rozszerzeni</w:t>
      </w:r>
      <w:r w:rsidR="00706D7F" w:rsidRPr="00706D7F">
        <w:rPr>
          <w:color w:val="000000"/>
          <w:kern w:val="16"/>
        </w:rPr>
        <w:t>a</w:t>
      </w:r>
      <w:r w:rsidRPr="00706D7F">
        <w:rPr>
          <w:color w:val="000000"/>
          <w:kern w:val="16"/>
        </w:rPr>
        <w:t xml:space="preserve"> zakresu ubezpieczenia na skutek</w:t>
      </w:r>
      <w:r w:rsidR="00706D7F" w:rsidRPr="00706D7F">
        <w:rPr>
          <w:color w:val="000000"/>
          <w:kern w:val="16"/>
        </w:rPr>
        <w:t xml:space="preserve"> zmiany liczby jednostek organizacyjnych Zamawiającego i ich formy prawnej, w przypadku powstania nowych jednostek, przekształcenia, wyodrębniania, połączenia lub likwidacji</w:t>
      </w:r>
      <w:r w:rsidR="00706D7F">
        <w:rPr>
          <w:color w:val="000000"/>
          <w:kern w:val="16"/>
        </w:rPr>
        <w:t xml:space="preserve">. </w:t>
      </w:r>
      <w:r w:rsidR="00874EBB" w:rsidRPr="00404B1C">
        <w:t>Wykonawca zobowiązany jest do zastosowania stawek nie wyższych niż zastosowanych w zamówieniu podstawowym bez stosowania składek minimalnych.</w:t>
      </w:r>
    </w:p>
    <w:p w:rsidR="003C14B3" w:rsidRPr="00E12C47" w:rsidRDefault="003C14B3" w:rsidP="003C14B3">
      <w:pPr>
        <w:spacing w:before="100" w:beforeAutospacing="1" w:after="100" w:afterAutospacing="1"/>
      </w:pPr>
      <w:r>
        <w:t xml:space="preserve">4. </w:t>
      </w:r>
      <w:r w:rsidRPr="00E12C47">
        <w:t>Zamawiaj</w:t>
      </w:r>
      <w:r>
        <w:t>ą</w:t>
      </w:r>
      <w:r w:rsidRPr="00E12C47">
        <w:t xml:space="preserve">cy </w:t>
      </w:r>
      <w:r w:rsidRPr="00E12C47">
        <w:rPr>
          <w:b/>
          <w:bCs/>
        </w:rPr>
        <w:t xml:space="preserve">nie wymaga </w:t>
      </w:r>
      <w:r w:rsidRPr="00E12C47">
        <w:t>odbycia przez Wykonawc</w:t>
      </w:r>
      <w:r>
        <w:t>ę</w:t>
      </w:r>
      <w:r w:rsidRPr="00E12C47">
        <w:t xml:space="preserve"> wizji lokalnej lub sprawdzenia przez niego dokument</w:t>
      </w:r>
      <w:r>
        <w:t>ó</w:t>
      </w:r>
      <w:r w:rsidRPr="00E12C47">
        <w:t>w niezb</w:t>
      </w:r>
      <w:r>
        <w:t>ę</w:t>
      </w:r>
      <w:r w:rsidRPr="00E12C47">
        <w:t>dnych do realizacji zam</w:t>
      </w:r>
      <w:r>
        <w:t>ó</w:t>
      </w:r>
      <w:r w:rsidRPr="00E12C47">
        <w:t xml:space="preserve">wienia. </w:t>
      </w:r>
    </w:p>
    <w:p w:rsidR="003C14B3" w:rsidRPr="00E12C47" w:rsidRDefault="003C14B3" w:rsidP="003C14B3">
      <w:pPr>
        <w:spacing w:before="100" w:beforeAutospacing="1" w:after="100" w:afterAutospacing="1"/>
      </w:pPr>
      <w:r>
        <w:t xml:space="preserve">5. </w:t>
      </w:r>
      <w:r w:rsidRPr="00E12C47">
        <w:t>Zamawiaj</w:t>
      </w:r>
      <w:r>
        <w:t>ą</w:t>
      </w:r>
      <w:r w:rsidRPr="00E12C47">
        <w:t xml:space="preserve">cy </w:t>
      </w:r>
      <w:r w:rsidRPr="00E12C47">
        <w:rPr>
          <w:b/>
          <w:bCs/>
        </w:rPr>
        <w:t xml:space="preserve">nie przewiduje </w:t>
      </w:r>
      <w:r w:rsidRPr="00E12C47">
        <w:t>mo</w:t>
      </w:r>
      <w:r>
        <w:t>ż</w:t>
      </w:r>
      <w:r w:rsidRPr="00E12C47">
        <w:t>liwo</w:t>
      </w:r>
      <w:r>
        <w:t>ś</w:t>
      </w:r>
      <w:r w:rsidRPr="00E12C47">
        <w:t>ci prowadzenia rozlicze</w:t>
      </w:r>
      <w:r>
        <w:t>ń</w:t>
      </w:r>
      <w:r w:rsidRPr="00E12C47">
        <w:t xml:space="preserve"> w walutach obcych. </w:t>
      </w:r>
    </w:p>
    <w:p w:rsidR="003C14B3" w:rsidRPr="00E12C47" w:rsidRDefault="003C14B3" w:rsidP="003C14B3">
      <w:pPr>
        <w:spacing w:before="100" w:beforeAutospacing="1" w:after="100" w:afterAutospacing="1"/>
        <w:jc w:val="both"/>
      </w:pPr>
      <w:r>
        <w:t xml:space="preserve">6. </w:t>
      </w:r>
      <w:r w:rsidRPr="00E12C47">
        <w:t>Rozliczenia mi</w:t>
      </w:r>
      <w:r>
        <w:t>ę</w:t>
      </w:r>
      <w:r w:rsidRPr="00E12C47">
        <w:t>dzy Zamawiaj</w:t>
      </w:r>
      <w:r>
        <w:t>ą</w:t>
      </w:r>
      <w:r w:rsidRPr="00E12C47">
        <w:t>cym a Wykonawcą b</w:t>
      </w:r>
      <w:r>
        <w:t>ę</w:t>
      </w:r>
      <w:r w:rsidRPr="00E12C47">
        <w:t>d</w:t>
      </w:r>
      <w:r>
        <w:t>ą</w:t>
      </w:r>
      <w:r w:rsidRPr="00E12C47">
        <w:t xml:space="preserve"> prowadzone w złotych polskich (PLN). </w:t>
      </w:r>
    </w:p>
    <w:p w:rsidR="003C14B3" w:rsidRPr="00E12C47" w:rsidRDefault="003C14B3" w:rsidP="003C14B3">
      <w:pPr>
        <w:spacing w:before="100" w:beforeAutospacing="1" w:after="100" w:afterAutospacing="1"/>
        <w:jc w:val="both"/>
      </w:pPr>
      <w:r>
        <w:t xml:space="preserve">7. </w:t>
      </w:r>
      <w:r w:rsidRPr="00E12C47">
        <w:t>Zamawiaj</w:t>
      </w:r>
      <w:r>
        <w:t>ą</w:t>
      </w:r>
      <w:r w:rsidRPr="00E12C47">
        <w:t>cy nie przewiduje m</w:t>
      </w:r>
      <w:r>
        <w:t>oż</w:t>
      </w:r>
      <w:r w:rsidRPr="00E12C47">
        <w:t>liwo</w:t>
      </w:r>
      <w:r>
        <w:t>ś</w:t>
      </w:r>
      <w:r w:rsidRPr="00E12C47">
        <w:t>ci udzielenia zaliczek na poczet wykonania zam</w:t>
      </w:r>
      <w:r>
        <w:t>ó</w:t>
      </w:r>
      <w:r w:rsidRPr="00E12C47">
        <w:t xml:space="preserve">wienia. </w:t>
      </w:r>
    </w:p>
    <w:p w:rsidR="003C14B3" w:rsidRPr="00E12C47" w:rsidRDefault="003C14B3" w:rsidP="003C14B3">
      <w:pPr>
        <w:spacing w:before="100" w:beforeAutospacing="1" w:after="100" w:afterAutospacing="1"/>
        <w:jc w:val="both"/>
      </w:pPr>
      <w:r>
        <w:t xml:space="preserve">8. </w:t>
      </w:r>
      <w:proofErr w:type="spellStart"/>
      <w:r w:rsidRPr="00E12C47">
        <w:t>Zamawiający</w:t>
      </w:r>
      <w:proofErr w:type="spellEnd"/>
      <w:r w:rsidRPr="00E12C47">
        <w:t xml:space="preserve"> </w:t>
      </w:r>
      <w:r w:rsidRPr="00E12C47">
        <w:rPr>
          <w:b/>
          <w:bCs/>
        </w:rPr>
        <w:t xml:space="preserve">nie przewiduje </w:t>
      </w:r>
      <w:r w:rsidRPr="00E12C47">
        <w:t>zwrotu koszt</w:t>
      </w:r>
      <w:r>
        <w:t>ó</w:t>
      </w:r>
      <w:r w:rsidRPr="00E12C47">
        <w:t>w udziału w post</w:t>
      </w:r>
      <w:r>
        <w:t>ę</w:t>
      </w:r>
      <w:r w:rsidRPr="00E12C47">
        <w:t>powaniu, z zastrze</w:t>
      </w:r>
      <w:r>
        <w:t>ż</w:t>
      </w:r>
      <w:r w:rsidRPr="00E12C47">
        <w:t xml:space="preserve">eniem art. 261. </w:t>
      </w:r>
    </w:p>
    <w:p w:rsidR="003C14B3" w:rsidRPr="00E12C47" w:rsidRDefault="003C14B3" w:rsidP="003C14B3">
      <w:pPr>
        <w:spacing w:before="100" w:beforeAutospacing="1" w:after="100" w:afterAutospacing="1"/>
        <w:jc w:val="both"/>
      </w:pPr>
      <w:r>
        <w:t xml:space="preserve">9. </w:t>
      </w:r>
      <w:r w:rsidRPr="00E12C47">
        <w:t>Zamawiaj</w:t>
      </w:r>
      <w:r>
        <w:t>ą</w:t>
      </w:r>
      <w:r w:rsidRPr="00E12C47">
        <w:t xml:space="preserve">cy </w:t>
      </w:r>
      <w:r w:rsidRPr="00E12C47">
        <w:rPr>
          <w:b/>
          <w:bCs/>
        </w:rPr>
        <w:t xml:space="preserve">nie zastrzega </w:t>
      </w:r>
      <w:r w:rsidRPr="00E12C47">
        <w:t>obowi</w:t>
      </w:r>
      <w:r>
        <w:t>ą</w:t>
      </w:r>
      <w:r w:rsidRPr="00E12C47">
        <w:t>zku osobistego wykonania przez Wykonawc</w:t>
      </w:r>
      <w:r>
        <w:t>ę</w:t>
      </w:r>
      <w:r w:rsidRPr="00E12C47">
        <w:t xml:space="preserve"> kluczowych zada</w:t>
      </w:r>
      <w:r>
        <w:t>ń</w:t>
      </w:r>
      <w:r w:rsidRPr="00E12C47">
        <w:t xml:space="preserve">. </w:t>
      </w:r>
    </w:p>
    <w:p w:rsidR="003C14B3" w:rsidRPr="00E12C47" w:rsidRDefault="003C14B3" w:rsidP="003C14B3">
      <w:pPr>
        <w:spacing w:before="100" w:beforeAutospacing="1" w:after="100" w:afterAutospacing="1"/>
      </w:pPr>
      <w:r>
        <w:t xml:space="preserve">10. </w:t>
      </w:r>
      <w:r w:rsidRPr="00E12C47">
        <w:t>Zamawiaj</w:t>
      </w:r>
      <w:r>
        <w:t>ą</w:t>
      </w:r>
      <w:r w:rsidRPr="00E12C47">
        <w:t xml:space="preserve">cy </w:t>
      </w:r>
      <w:r w:rsidRPr="00E12C47">
        <w:rPr>
          <w:b/>
          <w:bCs/>
        </w:rPr>
        <w:t xml:space="preserve">nie przewiduje </w:t>
      </w:r>
      <w:r w:rsidRPr="00E12C47">
        <w:t xml:space="preserve">zawarcia umowy ramowej. </w:t>
      </w:r>
    </w:p>
    <w:p w:rsidR="003C14B3" w:rsidRPr="00E12C47" w:rsidRDefault="003C14B3" w:rsidP="003C14B3">
      <w:pPr>
        <w:spacing w:before="100" w:beforeAutospacing="1" w:after="100" w:afterAutospacing="1"/>
      </w:pPr>
      <w:r>
        <w:t xml:space="preserve">11. </w:t>
      </w:r>
      <w:proofErr w:type="spellStart"/>
      <w:r w:rsidRPr="00E12C47">
        <w:t>Zamawiający</w:t>
      </w:r>
      <w:proofErr w:type="spellEnd"/>
      <w:r w:rsidRPr="00E12C47">
        <w:t xml:space="preserve"> </w:t>
      </w:r>
      <w:r w:rsidRPr="00E12C47">
        <w:rPr>
          <w:b/>
          <w:bCs/>
        </w:rPr>
        <w:t xml:space="preserve">nie przewiduje </w:t>
      </w:r>
      <w:r w:rsidRPr="00E12C47">
        <w:t xml:space="preserve">aukcji elektronicznej. </w:t>
      </w:r>
    </w:p>
    <w:p w:rsidR="003C14B3" w:rsidRDefault="003C14B3" w:rsidP="003C14B3">
      <w:pPr>
        <w:spacing w:before="100" w:beforeAutospacing="1" w:after="100" w:afterAutospacing="1"/>
      </w:pPr>
      <w:r>
        <w:t xml:space="preserve">12. </w:t>
      </w:r>
      <w:r w:rsidRPr="00E12C47">
        <w:t>Zamawiaj</w:t>
      </w:r>
      <w:r>
        <w:t>ą</w:t>
      </w:r>
      <w:r w:rsidRPr="00E12C47">
        <w:t xml:space="preserve">cy </w:t>
      </w:r>
      <w:r w:rsidRPr="00E12C47">
        <w:rPr>
          <w:b/>
          <w:bCs/>
        </w:rPr>
        <w:t xml:space="preserve">nie wymaga </w:t>
      </w:r>
      <w:r w:rsidRPr="00E12C47">
        <w:t>zło</w:t>
      </w:r>
      <w:r>
        <w:t>ż</w:t>
      </w:r>
      <w:r w:rsidRPr="00E12C47">
        <w:t xml:space="preserve">enia oferty w postaci katalogu elektronicznego. </w:t>
      </w:r>
    </w:p>
    <w:p w:rsidR="003C14B3" w:rsidRDefault="003C14B3" w:rsidP="003C14B3">
      <w:pPr>
        <w:spacing w:before="100" w:beforeAutospacing="1" w:after="100" w:afterAutospacing="1"/>
      </w:pPr>
    </w:p>
    <w:p w:rsidR="003C14B3" w:rsidRPr="00841252" w:rsidRDefault="003C14B3" w:rsidP="003C14B3">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eastAsiaTheme="majorEastAsia"/>
          <w:b/>
        </w:rPr>
      </w:pPr>
      <w:r>
        <w:rPr>
          <w:rFonts w:eastAsiaTheme="majorEastAsia"/>
          <w:b/>
        </w:rPr>
        <w:t>Rozdział XXX. Ochrona danych osobowych zebranych przez Zamawiającego w toku postępowania</w:t>
      </w:r>
    </w:p>
    <w:p w:rsidR="003C14B3" w:rsidRPr="0019302A" w:rsidRDefault="003C14B3" w:rsidP="003C14B3">
      <w:pPr>
        <w:spacing w:after="200" w:line="252" w:lineRule="auto"/>
        <w:contextualSpacing/>
        <w:jc w:val="both"/>
        <w:rPr>
          <w:rFonts w:eastAsiaTheme="majorEastAsia"/>
          <w:lang w:eastAsia="en-US"/>
        </w:rPr>
      </w:pPr>
      <w:r w:rsidRPr="0019302A">
        <w:rPr>
          <w:rFonts w:eastAsiaTheme="majorEastAsia"/>
          <w:lang w:eastAsia="en-US"/>
        </w:rPr>
        <w:lastRenderedPageBreak/>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302A">
        <w:rPr>
          <w:rFonts w:eastAsiaTheme="majorEastAsia"/>
          <w:lang w:eastAsia="en-US"/>
        </w:rPr>
        <w:t>Dz.Urz</w:t>
      </w:r>
      <w:proofErr w:type="spellEnd"/>
      <w:r w:rsidRPr="0019302A">
        <w:rPr>
          <w:rFonts w:eastAsiaTheme="majorEastAsia"/>
          <w:lang w:eastAsia="en-US"/>
        </w:rPr>
        <w:t>. UE L 119 z 4 maja 2016 r.) – dalej: RODO – tym samym dane osobowe podane przez Wykonawcę będą przetwarzane zgodnie z RODO oraz zgodnie z przepisami krajowymi.</w:t>
      </w:r>
    </w:p>
    <w:p w:rsidR="003C14B3" w:rsidRPr="0019302A" w:rsidRDefault="003C14B3" w:rsidP="003C14B3">
      <w:pPr>
        <w:spacing w:after="200" w:line="252" w:lineRule="auto"/>
        <w:contextualSpacing/>
        <w:jc w:val="both"/>
        <w:rPr>
          <w:rFonts w:eastAsiaTheme="majorEastAsia"/>
          <w:lang w:eastAsia="en-US"/>
        </w:rPr>
      </w:pPr>
    </w:p>
    <w:p w:rsidR="003C14B3" w:rsidRPr="003C14B3" w:rsidRDefault="003C14B3" w:rsidP="003C14B3">
      <w:pPr>
        <w:jc w:val="both"/>
        <w:rPr>
          <w:rFonts w:eastAsiaTheme="majorEastAsia"/>
          <w:lang w:eastAsia="en-US"/>
        </w:rPr>
      </w:pPr>
      <w:r w:rsidRPr="0019302A">
        <w:rPr>
          <w:rFonts w:eastAsiaTheme="majorEastAsia"/>
          <w:lang w:eastAsia="en-US"/>
        </w:rPr>
        <w:t xml:space="preserve">2. Dane osobowe </w:t>
      </w:r>
      <w:r>
        <w:rPr>
          <w:rFonts w:eastAsiaTheme="majorEastAsia"/>
          <w:lang w:eastAsia="en-US"/>
        </w:rPr>
        <w:t>W</w:t>
      </w:r>
      <w:r w:rsidRPr="0019302A">
        <w:rPr>
          <w:rFonts w:eastAsiaTheme="majorEastAsia"/>
          <w:lang w:eastAsia="en-US"/>
        </w:rPr>
        <w:t xml:space="preserve">ykonawcy przetwarzane będą na podstawie art. 6 ust. 1 lit. c RODO </w:t>
      </w:r>
      <w:r w:rsidRPr="0019302A">
        <w:rPr>
          <w:rFonts w:eastAsiaTheme="majorEastAsia"/>
          <w:lang w:eastAsia="en-US"/>
        </w:rPr>
        <w:br/>
        <w:t>w celu związanym z przedmiotowym postępowaniem o udzielenie zamówienia publicznego pn.</w:t>
      </w:r>
      <w:r>
        <w:rPr>
          <w:rFonts w:eastAsiaTheme="majorEastAsia"/>
          <w:lang w:eastAsia="en-US"/>
        </w:rPr>
        <w:t xml:space="preserve">: „Ubezpieczenie </w:t>
      </w:r>
      <w:r w:rsidRPr="003C14B3">
        <w:rPr>
          <w:bCs/>
          <w:iCs/>
        </w:rPr>
        <w:t>majątku oraz interesu majątkowego Gminy Rydzyna</w:t>
      </w:r>
      <w:r>
        <w:rPr>
          <w:bCs/>
          <w:iCs/>
        </w:rPr>
        <w:t xml:space="preserve">”, </w:t>
      </w:r>
      <w:r>
        <w:t>IGK.271.1.2021</w:t>
      </w:r>
      <w:r w:rsidRPr="003C14B3">
        <w:rPr>
          <w:rFonts w:eastAsiaTheme="majorEastAsia"/>
          <w:lang w:eastAsia="en-US"/>
        </w:rPr>
        <w:t xml:space="preserve"> </w:t>
      </w:r>
    </w:p>
    <w:p w:rsidR="003C14B3" w:rsidRPr="0019302A" w:rsidRDefault="003C14B3" w:rsidP="003C14B3">
      <w:pPr>
        <w:spacing w:after="200" w:line="252" w:lineRule="auto"/>
        <w:contextualSpacing/>
        <w:jc w:val="both"/>
        <w:rPr>
          <w:rFonts w:eastAsiaTheme="majorEastAsia"/>
          <w:lang w:eastAsia="en-US"/>
        </w:rPr>
      </w:pPr>
      <w:r w:rsidRPr="0019302A">
        <w:rPr>
          <w:rFonts w:eastAsiaTheme="majorEastAsia"/>
          <w:lang w:eastAsia="en-US"/>
        </w:rPr>
        <w:t xml:space="preserve">3. Odbiorcami przekazanych przez </w:t>
      </w:r>
      <w:r>
        <w:rPr>
          <w:rFonts w:eastAsiaTheme="majorEastAsia"/>
          <w:lang w:eastAsia="en-US"/>
        </w:rPr>
        <w:t>W</w:t>
      </w:r>
      <w:r w:rsidRPr="0019302A">
        <w:rPr>
          <w:rFonts w:eastAsiaTheme="majorEastAsia"/>
          <w:lang w:eastAsia="en-US"/>
        </w:rPr>
        <w:t xml:space="preserve">ykonawcę danych osobowych będą osoby lub podmioty, którym udostępniona zostanie dokumentacja postępowania zgodnie z art. 8 oraz art. 96 ust. 3 ustawy </w:t>
      </w:r>
      <w:proofErr w:type="spellStart"/>
      <w:r w:rsidRPr="0019302A">
        <w:rPr>
          <w:rFonts w:eastAsiaTheme="majorEastAsia"/>
          <w:lang w:eastAsia="en-US"/>
        </w:rPr>
        <w:t>Pzp</w:t>
      </w:r>
      <w:proofErr w:type="spellEnd"/>
      <w:r w:rsidRPr="0019302A">
        <w:rPr>
          <w:rFonts w:eastAsiaTheme="majorEastAsia"/>
          <w:lang w:eastAsia="en-US"/>
        </w:rPr>
        <w:t>, a także art. 6 ustawy z 6 września 2001 r. o dostępie do informacji publicznej.</w:t>
      </w:r>
    </w:p>
    <w:p w:rsidR="003C14B3" w:rsidRPr="0019302A" w:rsidRDefault="003C14B3" w:rsidP="003C14B3">
      <w:pPr>
        <w:spacing w:after="200" w:line="252" w:lineRule="auto"/>
        <w:contextualSpacing/>
        <w:jc w:val="both"/>
        <w:rPr>
          <w:rFonts w:eastAsiaTheme="majorEastAsia"/>
          <w:lang w:eastAsia="en-US"/>
        </w:rPr>
      </w:pPr>
    </w:p>
    <w:p w:rsidR="003C14B3" w:rsidRPr="0019302A" w:rsidRDefault="003C14B3" w:rsidP="003C14B3">
      <w:pPr>
        <w:spacing w:after="200" w:line="252" w:lineRule="auto"/>
        <w:contextualSpacing/>
        <w:jc w:val="both"/>
        <w:rPr>
          <w:rFonts w:eastAsiaTheme="majorEastAsia"/>
          <w:lang w:eastAsia="en-US"/>
        </w:rPr>
      </w:pPr>
      <w:r w:rsidRPr="0019302A">
        <w:rPr>
          <w:rFonts w:eastAsiaTheme="majorEastAsia"/>
          <w:lang w:eastAsia="en-US"/>
        </w:rPr>
        <w:t>4. Dane osobowe wykonawcy zawarte w protokole postępowania będą przechowywane przez okres 4 lat od dnia zakończenia postępowania o udzielenie zamówienia. Jeżeli czas trwania umowy przekracza 4 lata, okres przechowywania obejmuje cały czas trwania umowy.</w:t>
      </w:r>
    </w:p>
    <w:p w:rsidR="003C14B3" w:rsidRPr="0019302A" w:rsidRDefault="003C14B3" w:rsidP="003C14B3">
      <w:pPr>
        <w:spacing w:after="200" w:line="252" w:lineRule="auto"/>
        <w:contextualSpacing/>
        <w:jc w:val="both"/>
        <w:rPr>
          <w:rFonts w:eastAsiaTheme="majorEastAsia"/>
          <w:lang w:eastAsia="en-US"/>
        </w:rPr>
      </w:pPr>
    </w:p>
    <w:p w:rsidR="003C14B3" w:rsidRPr="0019302A" w:rsidRDefault="003C14B3" w:rsidP="003C14B3">
      <w:pPr>
        <w:spacing w:after="200" w:line="252" w:lineRule="auto"/>
        <w:contextualSpacing/>
        <w:jc w:val="both"/>
        <w:rPr>
          <w:rFonts w:eastAsiaTheme="majorEastAsia"/>
          <w:lang w:eastAsia="en-US"/>
        </w:rPr>
      </w:pPr>
      <w:r w:rsidRPr="0019302A">
        <w:rPr>
          <w:rFonts w:eastAsiaTheme="majorEastAsia"/>
          <w:lang w:eastAsia="en-US"/>
        </w:rPr>
        <w:t>5. Zamawiający nie planuje przetwarzania danych osobowych Wykonawcy w celu innym niż cel określony w lit. b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 RODO.</w:t>
      </w:r>
    </w:p>
    <w:p w:rsidR="003C14B3" w:rsidRPr="0019302A" w:rsidRDefault="003C14B3" w:rsidP="003C14B3">
      <w:pPr>
        <w:spacing w:after="200" w:line="252" w:lineRule="auto"/>
        <w:contextualSpacing/>
        <w:jc w:val="both"/>
        <w:rPr>
          <w:rFonts w:eastAsiaTheme="majorEastAsia"/>
          <w:lang w:eastAsia="en-US"/>
        </w:rPr>
      </w:pPr>
    </w:p>
    <w:p w:rsidR="003C14B3" w:rsidRPr="0019302A" w:rsidRDefault="003C14B3" w:rsidP="003C14B3">
      <w:pPr>
        <w:spacing w:after="200" w:line="252" w:lineRule="auto"/>
        <w:contextualSpacing/>
        <w:jc w:val="both"/>
        <w:rPr>
          <w:rFonts w:eastAsiaTheme="majorEastAsia"/>
          <w:lang w:eastAsia="en-US"/>
        </w:rPr>
      </w:pPr>
      <w:r w:rsidRPr="0019302A">
        <w:rPr>
          <w:rFonts w:eastAsiaTheme="majorEastAsia"/>
          <w:lang w:eastAsia="en-US"/>
        </w:rPr>
        <w:t>6. Wykonawca jest zobowiązany, w związku z udziałem w przedmiotowym postępowaniu, do wypełnienia wszystkich obowiązków formalnoprawnych wymaganych przez RODO i związanych z udziałem w przedmiotowym postępowaniu o udzielenie zamówienia. Należą do nich obowiązki informacyjne z:</w:t>
      </w:r>
    </w:p>
    <w:p w:rsidR="003C14B3" w:rsidRPr="0019302A" w:rsidRDefault="003C14B3" w:rsidP="003C14B3">
      <w:pPr>
        <w:jc w:val="both"/>
        <w:rPr>
          <w:rFonts w:eastAsiaTheme="majorEastAsia"/>
          <w:lang w:eastAsia="en-US"/>
        </w:rPr>
      </w:pPr>
      <w:r w:rsidRPr="0019302A">
        <w:rPr>
          <w:rFonts w:eastAsiaTheme="majorEastAsia"/>
          <w:lang w:eastAsia="en-US"/>
        </w:rPr>
        <w:t>- art. 13 RODO względem osób fizycznych, których dane osobowe dotyczą i od których dane te wykonawca bezpośrednio pozyskał i przekazał Zamawiającemu w treści oferty lub dokumentów składanych na żądanie Zamawiającego,</w:t>
      </w:r>
    </w:p>
    <w:p w:rsidR="003C14B3" w:rsidRPr="0019302A" w:rsidRDefault="003C14B3" w:rsidP="003C14B3">
      <w:pPr>
        <w:jc w:val="both"/>
        <w:rPr>
          <w:rFonts w:eastAsiaTheme="majorEastAsia"/>
          <w:lang w:eastAsia="en-US"/>
        </w:rPr>
      </w:pPr>
      <w:r w:rsidRPr="0019302A">
        <w:rPr>
          <w:rFonts w:eastAsiaTheme="majorEastAsia"/>
          <w:lang w:eastAsia="en-US"/>
        </w:rPr>
        <w:t>- art. 14 RODO względem osób fizycznych, których dane Wykonawca pozyskał w sposób pośredni, a które to dane wykonawca przekazuje Zamawiającemu w treści oferty lub dokumentów składanych na żądanie Zamawiającego.</w:t>
      </w:r>
    </w:p>
    <w:p w:rsidR="003C14B3" w:rsidRPr="0019302A" w:rsidRDefault="003C14B3" w:rsidP="003C14B3">
      <w:pPr>
        <w:spacing w:after="200" w:line="252" w:lineRule="auto"/>
        <w:contextualSpacing/>
        <w:jc w:val="both"/>
        <w:rPr>
          <w:rFonts w:eastAsiaTheme="majorEastAsia"/>
          <w:lang w:eastAsia="en-US"/>
        </w:rPr>
      </w:pPr>
    </w:p>
    <w:p w:rsidR="003C14B3" w:rsidRPr="0019302A" w:rsidRDefault="003C14B3" w:rsidP="003C14B3">
      <w:pPr>
        <w:spacing w:after="200" w:line="252" w:lineRule="auto"/>
        <w:contextualSpacing/>
        <w:jc w:val="both"/>
        <w:rPr>
          <w:rFonts w:eastAsiaTheme="majorEastAsia"/>
          <w:lang w:eastAsia="en-US"/>
        </w:rPr>
      </w:pPr>
      <w:r w:rsidRPr="0019302A">
        <w:rPr>
          <w:rFonts w:eastAsiaTheme="majorEastAsia"/>
          <w:lang w:eastAsia="en-US"/>
        </w:rPr>
        <w:t>7. 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(treść oświadczenia w we wzorze oferty).</w:t>
      </w:r>
    </w:p>
    <w:p w:rsidR="003C14B3" w:rsidRPr="0019302A" w:rsidRDefault="003C14B3" w:rsidP="003C14B3">
      <w:pPr>
        <w:spacing w:after="200" w:line="252" w:lineRule="auto"/>
        <w:contextualSpacing/>
        <w:jc w:val="both"/>
        <w:rPr>
          <w:rFonts w:eastAsiaTheme="majorEastAsia"/>
          <w:lang w:eastAsia="en-US"/>
        </w:rPr>
      </w:pPr>
    </w:p>
    <w:p w:rsidR="003C14B3" w:rsidRPr="0019302A" w:rsidRDefault="003C14B3" w:rsidP="003C14B3">
      <w:pPr>
        <w:spacing w:after="200" w:line="252" w:lineRule="auto"/>
        <w:contextualSpacing/>
        <w:jc w:val="both"/>
        <w:rPr>
          <w:rFonts w:eastAsiaTheme="majorEastAsia"/>
          <w:lang w:eastAsia="en-US"/>
        </w:rPr>
      </w:pPr>
      <w:r w:rsidRPr="0019302A">
        <w:rPr>
          <w:rFonts w:eastAsiaTheme="majorEastAsia"/>
          <w:lang w:eastAsia="en-US"/>
        </w:rPr>
        <w:t>8. Zamawiający informuje, że:</w:t>
      </w:r>
    </w:p>
    <w:p w:rsidR="003C14B3" w:rsidRPr="0019302A" w:rsidRDefault="003C14B3" w:rsidP="003C14B3">
      <w:pPr>
        <w:jc w:val="both"/>
        <w:rPr>
          <w:rFonts w:eastAsiaTheme="majorEastAsia"/>
          <w:lang w:eastAsia="en-US"/>
        </w:rPr>
      </w:pPr>
      <w:r w:rsidRPr="0019302A">
        <w:rPr>
          <w:rFonts w:eastAsiaTheme="majorEastAsia"/>
          <w:lang w:eastAsia="en-US"/>
        </w:rPr>
        <w:lastRenderedPageBreak/>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19302A">
        <w:rPr>
          <w:rFonts w:eastAsiaTheme="majorEastAsia"/>
          <w:lang w:eastAsia="en-US"/>
        </w:rPr>
        <w:t>Pzp</w:t>
      </w:r>
      <w:proofErr w:type="spellEnd"/>
      <w:r w:rsidRPr="0019302A">
        <w:rPr>
          <w:rFonts w:eastAsiaTheme="majorEastAsia"/>
          <w:lang w:eastAsia="en-US"/>
        </w:rPr>
        <w:t>, do upływu terminu na ich wniesienie.</w:t>
      </w:r>
    </w:p>
    <w:p w:rsidR="003C14B3" w:rsidRPr="0019302A" w:rsidRDefault="003C14B3" w:rsidP="003C14B3">
      <w:pPr>
        <w:jc w:val="both"/>
        <w:rPr>
          <w:rFonts w:eastAsiaTheme="majorEastAsia"/>
          <w:lang w:eastAsia="en-US"/>
        </w:rPr>
      </w:pPr>
      <w:r w:rsidRPr="0019302A">
        <w:rPr>
          <w:rFonts w:eastAsiaTheme="majorEastAsia"/>
          <w:lang w:eastAsia="en-US"/>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3C14B3" w:rsidRPr="0019302A" w:rsidRDefault="003C14B3" w:rsidP="003C14B3">
      <w:pPr>
        <w:jc w:val="both"/>
        <w:rPr>
          <w:rFonts w:eastAsiaTheme="majorEastAsia"/>
          <w:lang w:eastAsia="en-US"/>
        </w:rPr>
      </w:pPr>
      <w:r w:rsidRPr="0019302A">
        <w:rPr>
          <w:rFonts w:eastAsiaTheme="majorEastAsia"/>
          <w:lang w:eastAsia="en-US"/>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3C14B3" w:rsidRPr="0019302A" w:rsidRDefault="003C14B3" w:rsidP="003C14B3">
      <w:pPr>
        <w:jc w:val="both"/>
        <w:rPr>
          <w:rFonts w:eastAsiaTheme="majorEastAsia"/>
          <w:lang w:eastAsia="en-US"/>
        </w:rPr>
      </w:pPr>
      <w:r w:rsidRPr="0019302A">
        <w:rPr>
          <w:rFonts w:eastAsiaTheme="majorEastAsia"/>
          <w:lang w:eastAsia="en-US"/>
        </w:rPr>
        <w:t>- Skorzystanie przez osobę, której dane osobowe dotyczą, z uprawnienia, o którym mowa w art. 16 RODO (z uprawnienia do sprostowania lub uzupełnienia danych osobowych), nie może naruszać integralności protokołu postępowania oraz jego załączników.</w:t>
      </w:r>
    </w:p>
    <w:p w:rsidR="003C14B3" w:rsidRPr="0019302A" w:rsidRDefault="003C14B3" w:rsidP="003C14B3">
      <w:pPr>
        <w:jc w:val="both"/>
        <w:rPr>
          <w:rFonts w:eastAsiaTheme="majorEastAsia"/>
          <w:lang w:eastAsia="en-US"/>
        </w:rPr>
      </w:pPr>
      <w:r w:rsidRPr="0019302A">
        <w:rPr>
          <w:rFonts w:eastAsiaTheme="majorEastAsia"/>
          <w:lang w:eastAsia="en-US"/>
        </w:rPr>
        <w:t>- W postępowaniu o udzielenie zamówienia zgłoszenie żądania ograniczenia przetwarzania, o którym mowa w art. 18 ust. 1 RODO, nie ogranicza przetwarzania danych osobowych do czasu zakończenia tego postępowania.</w:t>
      </w:r>
    </w:p>
    <w:p w:rsidR="003C14B3" w:rsidRPr="0019302A" w:rsidRDefault="003C14B3" w:rsidP="003C14B3">
      <w:pPr>
        <w:jc w:val="both"/>
        <w:rPr>
          <w:rFonts w:eastAsiaTheme="majorEastAsia"/>
          <w:lang w:eastAsia="en-US"/>
        </w:rPr>
      </w:pPr>
      <w:r w:rsidRPr="0019302A">
        <w:rPr>
          <w:rFonts w:eastAsiaTheme="majorEastAsia"/>
          <w:lang w:eastAsia="en-US"/>
        </w:rPr>
        <w:t>-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14B3" w:rsidRPr="0019302A" w:rsidRDefault="003C14B3" w:rsidP="003C14B3">
      <w:pPr>
        <w:spacing w:after="150"/>
        <w:contextualSpacing/>
        <w:jc w:val="both"/>
        <w:rPr>
          <w:color w:val="000000"/>
        </w:rPr>
      </w:pPr>
    </w:p>
    <w:p w:rsidR="003C14B3" w:rsidRDefault="003C14B3" w:rsidP="003C14B3">
      <w:pPr>
        <w:spacing w:after="150"/>
        <w:contextualSpacing/>
        <w:jc w:val="both"/>
      </w:pPr>
      <w:r w:rsidRPr="0019302A">
        <w:rPr>
          <w:color w:val="000000"/>
        </w:rPr>
        <w:t>9. Administratorem Pani/Pana danych osobowych jest</w:t>
      </w:r>
      <w:r>
        <w:rPr>
          <w:color w:val="000000"/>
        </w:rPr>
        <w:t xml:space="preserve">: </w:t>
      </w:r>
      <w:r w:rsidRPr="001F4D43">
        <w:t>Burmistrz Miasta i Gminy Rydzyna, ul.</w:t>
      </w:r>
      <w:r>
        <w:t xml:space="preserve"> Rynek 1, 64-130 Rydzyna, tel. </w:t>
      </w:r>
      <w:r w:rsidRPr="001F4D43">
        <w:t xml:space="preserve">65 538 84 34, e-mail: </w:t>
      </w:r>
      <w:hyperlink r:id="rId12" w:history="1">
        <w:r w:rsidRPr="000C5773">
          <w:rPr>
            <w:rStyle w:val="Hipercze"/>
          </w:rPr>
          <w:t>rydzyna@rydzyna.pl</w:t>
        </w:r>
      </w:hyperlink>
      <w:r>
        <w:t>; i</w:t>
      </w:r>
      <w:r w:rsidRPr="001F4D43">
        <w:t xml:space="preserve">nspektorem ochrony danych osobowych w </w:t>
      </w:r>
      <w:r>
        <w:t xml:space="preserve">Gminie Rydzyna jest Pan: Zenon </w:t>
      </w:r>
      <w:proofErr w:type="spellStart"/>
      <w:r>
        <w:t>Donke</w:t>
      </w:r>
      <w:proofErr w:type="spellEnd"/>
      <w:r>
        <w:t>.</w:t>
      </w:r>
    </w:p>
    <w:p w:rsidR="003C14B3" w:rsidRPr="003C14B3" w:rsidRDefault="003C14B3" w:rsidP="003C14B3">
      <w:pPr>
        <w:spacing w:after="150"/>
        <w:contextualSpacing/>
        <w:jc w:val="both"/>
      </w:pPr>
    </w:p>
    <w:p w:rsidR="003C14B3" w:rsidRPr="0019302A" w:rsidRDefault="003C14B3" w:rsidP="003C14B3">
      <w:pPr>
        <w:jc w:val="both"/>
        <w:rPr>
          <w:color w:val="000000"/>
        </w:rPr>
      </w:pPr>
      <w:r w:rsidRPr="0019302A">
        <w:rPr>
          <w:color w:val="000000"/>
        </w:rPr>
        <w:t>10. Posiada Pani/Pan:</w:t>
      </w:r>
    </w:p>
    <w:p w:rsidR="003C14B3" w:rsidRPr="0019302A" w:rsidRDefault="003C14B3" w:rsidP="003C14B3">
      <w:pPr>
        <w:jc w:val="both"/>
        <w:rPr>
          <w:color w:val="000000"/>
        </w:rPr>
      </w:pPr>
      <w:r w:rsidRPr="0019302A">
        <w:rPr>
          <w:color w:val="000000"/>
        </w:rPr>
        <w:t>- na podstawie art. 15 RODO prawo dostępu do danych osobowych Pani/Pana dotyczących;</w:t>
      </w:r>
    </w:p>
    <w:p w:rsidR="003C14B3" w:rsidRPr="0019302A" w:rsidRDefault="003C14B3" w:rsidP="003C14B3">
      <w:pPr>
        <w:jc w:val="both"/>
        <w:rPr>
          <w:color w:val="000000"/>
        </w:rPr>
      </w:pPr>
      <w:r w:rsidRPr="0019302A">
        <w:rPr>
          <w:color w:val="000000"/>
        </w:rPr>
        <w:t>- na podstawie art. 16 RODO prawo do sprostowania Pani/Pana danych osobowych;</w:t>
      </w:r>
    </w:p>
    <w:p w:rsidR="003C14B3" w:rsidRPr="0019302A" w:rsidRDefault="003C14B3" w:rsidP="003C14B3">
      <w:pPr>
        <w:jc w:val="both"/>
        <w:rPr>
          <w:color w:val="000000"/>
        </w:rPr>
      </w:pPr>
      <w:r w:rsidRPr="0019302A">
        <w:rPr>
          <w:color w:val="000000"/>
        </w:rPr>
        <w:t xml:space="preserve">- na podstawie art. 18 RODO prawo żądania od administratora ograniczenia przetwarzania danych osobowych z zastrzeżeniem przypadków, o których mowa w art. 18 ust. 2 RODO;  </w:t>
      </w:r>
    </w:p>
    <w:p w:rsidR="003C14B3" w:rsidRPr="0019302A" w:rsidRDefault="003C14B3" w:rsidP="003C14B3">
      <w:pPr>
        <w:jc w:val="both"/>
        <w:rPr>
          <w:color w:val="000000"/>
        </w:rPr>
      </w:pPr>
      <w:r w:rsidRPr="0019302A">
        <w:rPr>
          <w:color w:val="000000"/>
        </w:rPr>
        <w:lastRenderedPageBreak/>
        <w:t>- prawo do wniesienia skargi do Prezesa Urzędu Ochrony Danych Osobowych, gdy uzna Pani/Pan, że przetwarzanie danych osobowych Pani/Pana dotyczących narusza przepisy RODO;</w:t>
      </w:r>
    </w:p>
    <w:p w:rsidR="003C14B3" w:rsidRDefault="003C14B3" w:rsidP="003C14B3">
      <w:pPr>
        <w:jc w:val="both"/>
        <w:rPr>
          <w:color w:val="000000"/>
        </w:rPr>
      </w:pPr>
    </w:p>
    <w:p w:rsidR="003C14B3" w:rsidRPr="0019302A" w:rsidRDefault="003C14B3" w:rsidP="003C14B3">
      <w:pPr>
        <w:jc w:val="both"/>
        <w:rPr>
          <w:color w:val="000000"/>
        </w:rPr>
      </w:pPr>
      <w:r w:rsidRPr="0019302A">
        <w:rPr>
          <w:color w:val="000000"/>
        </w:rPr>
        <w:t>11. Nie przysługuje Pani/Panu:</w:t>
      </w:r>
    </w:p>
    <w:p w:rsidR="003C14B3" w:rsidRPr="0019302A" w:rsidRDefault="003C14B3" w:rsidP="003C14B3">
      <w:pPr>
        <w:jc w:val="both"/>
        <w:rPr>
          <w:color w:val="000000"/>
        </w:rPr>
      </w:pPr>
      <w:r w:rsidRPr="0019302A">
        <w:rPr>
          <w:color w:val="000000"/>
        </w:rPr>
        <w:t>- w związku z art. 17 ust. 3 lit. b, d lub e RODO prawo do usunięcia danych osobowych;</w:t>
      </w:r>
    </w:p>
    <w:p w:rsidR="003C14B3" w:rsidRPr="0019302A" w:rsidRDefault="003C14B3" w:rsidP="003C14B3">
      <w:pPr>
        <w:jc w:val="both"/>
        <w:rPr>
          <w:b/>
          <w:color w:val="000000"/>
        </w:rPr>
      </w:pPr>
      <w:r w:rsidRPr="0019302A">
        <w:rPr>
          <w:color w:val="000000"/>
        </w:rPr>
        <w:t>- prawo do przenoszenia danych osobowych, o którym mowa w art. 20 RODO;</w:t>
      </w:r>
    </w:p>
    <w:p w:rsidR="003C14B3" w:rsidRPr="0019302A" w:rsidRDefault="003C14B3" w:rsidP="003C14B3">
      <w:pPr>
        <w:jc w:val="both"/>
        <w:rPr>
          <w:b/>
          <w:color w:val="000000"/>
        </w:rPr>
      </w:pPr>
      <w:r w:rsidRPr="0019302A">
        <w:rPr>
          <w:b/>
          <w:color w:val="000000"/>
        </w:rPr>
        <w:t>- na podstawie art. 21 RODO prawo sprzeciwu, wobec przetwarzania danych osobowych, gdyż podstawą prawną przetwarzania Pani/Pana danych osobowych jest art. 6 ust. 1 lit. c RODO</w:t>
      </w:r>
      <w:r w:rsidRPr="0019302A">
        <w:rPr>
          <w:color w:val="000000"/>
        </w:rPr>
        <w:t>.</w:t>
      </w:r>
      <w:r w:rsidRPr="0019302A">
        <w:rPr>
          <w:b/>
          <w:color w:val="000000"/>
        </w:rPr>
        <w:t xml:space="preserve"> </w:t>
      </w:r>
    </w:p>
    <w:p w:rsidR="003C14B3" w:rsidRDefault="003C14B3" w:rsidP="003C14B3">
      <w:pPr>
        <w:rPr>
          <w:b/>
          <w:color w:val="000000"/>
        </w:rPr>
      </w:pPr>
    </w:p>
    <w:p w:rsidR="003C14B3" w:rsidRDefault="003C14B3" w:rsidP="003C14B3">
      <w:pPr>
        <w:rPr>
          <w:b/>
          <w:color w:val="000000"/>
          <w:sz w:val="20"/>
          <w:szCs w:val="20"/>
        </w:rPr>
      </w:pPr>
    </w:p>
    <w:p w:rsidR="003C14B3" w:rsidRDefault="003C14B3" w:rsidP="003C14B3">
      <w:pPr>
        <w:rPr>
          <w:b/>
          <w:color w:val="000000"/>
          <w:sz w:val="20"/>
          <w:szCs w:val="20"/>
        </w:rPr>
      </w:pPr>
    </w:p>
    <w:p w:rsidR="003C14B3" w:rsidRDefault="003C14B3" w:rsidP="003C14B3">
      <w:pPr>
        <w:rPr>
          <w:b/>
          <w:color w:val="000000"/>
          <w:sz w:val="20"/>
          <w:szCs w:val="20"/>
        </w:rPr>
      </w:pPr>
    </w:p>
    <w:p w:rsidR="00BA703E" w:rsidRDefault="00BA703E" w:rsidP="003C14B3">
      <w:pPr>
        <w:rPr>
          <w:b/>
          <w:color w:val="000000"/>
          <w:sz w:val="20"/>
          <w:szCs w:val="20"/>
        </w:rPr>
      </w:pPr>
    </w:p>
    <w:p w:rsidR="00BA703E" w:rsidRDefault="00BA703E" w:rsidP="003C14B3">
      <w:pPr>
        <w:rPr>
          <w:b/>
          <w:color w:val="000000"/>
          <w:sz w:val="20"/>
          <w:szCs w:val="20"/>
        </w:rPr>
      </w:pPr>
    </w:p>
    <w:p w:rsidR="003C14B3" w:rsidRPr="00A108EB" w:rsidRDefault="003C14B3" w:rsidP="003C14B3">
      <w:pPr>
        <w:rPr>
          <w:b/>
          <w:color w:val="000000"/>
          <w:sz w:val="20"/>
          <w:szCs w:val="20"/>
        </w:rPr>
      </w:pPr>
      <w:r w:rsidRPr="00A108EB">
        <w:rPr>
          <w:b/>
          <w:color w:val="000000"/>
          <w:sz w:val="20"/>
          <w:szCs w:val="20"/>
        </w:rPr>
        <w:t>Załączniki:</w:t>
      </w:r>
    </w:p>
    <w:p w:rsidR="003C14B3" w:rsidRPr="00A108EB" w:rsidRDefault="003C14B3" w:rsidP="003C14B3">
      <w:pPr>
        <w:rPr>
          <w:color w:val="000000" w:themeColor="text1"/>
          <w:sz w:val="20"/>
          <w:szCs w:val="20"/>
        </w:rPr>
      </w:pPr>
      <w:r w:rsidRPr="00A108EB">
        <w:rPr>
          <w:color w:val="000000" w:themeColor="text1"/>
          <w:sz w:val="20"/>
          <w:szCs w:val="20"/>
        </w:rPr>
        <w:t>Załącznik nr 1 do SWZ – wzór oferty</w:t>
      </w:r>
    </w:p>
    <w:p w:rsidR="00BA703E" w:rsidRPr="00874EBB" w:rsidRDefault="003C14B3" w:rsidP="00BA703E">
      <w:pPr>
        <w:suppressAutoHyphens/>
        <w:jc w:val="both"/>
        <w:rPr>
          <w:bCs/>
          <w:iCs/>
          <w:sz w:val="20"/>
          <w:szCs w:val="20"/>
        </w:rPr>
      </w:pPr>
      <w:r w:rsidRPr="00874EBB">
        <w:rPr>
          <w:color w:val="000000" w:themeColor="text1"/>
          <w:sz w:val="20"/>
          <w:szCs w:val="20"/>
        </w:rPr>
        <w:t xml:space="preserve">Załącznik nr 2 do SWZ – </w:t>
      </w:r>
      <w:r w:rsidR="00BA703E" w:rsidRPr="00874EBB">
        <w:rPr>
          <w:bCs/>
          <w:iCs/>
          <w:sz w:val="20"/>
          <w:szCs w:val="20"/>
        </w:rPr>
        <w:t xml:space="preserve">wyszczególnienie zakresu rzeczowego przedmiotu zamówienia, z podaniem kosztu ubezpieczenia poszczególnych </w:t>
      </w:r>
      <w:proofErr w:type="spellStart"/>
      <w:r w:rsidR="00BA703E" w:rsidRPr="00874EBB">
        <w:rPr>
          <w:bCs/>
          <w:iCs/>
          <w:sz w:val="20"/>
          <w:szCs w:val="20"/>
        </w:rPr>
        <w:t>ryzyk</w:t>
      </w:r>
      <w:proofErr w:type="spellEnd"/>
      <w:r w:rsidR="00BA703E" w:rsidRPr="00874EBB">
        <w:rPr>
          <w:bCs/>
          <w:iCs/>
          <w:sz w:val="20"/>
          <w:szCs w:val="20"/>
        </w:rPr>
        <w:t xml:space="preserve"> oraz łącznej wartości zamówienia</w:t>
      </w:r>
    </w:p>
    <w:p w:rsidR="00BA703E" w:rsidRPr="00874EBB" w:rsidRDefault="00BA703E" w:rsidP="00BA703E">
      <w:pPr>
        <w:suppressAutoHyphens/>
        <w:jc w:val="both"/>
        <w:rPr>
          <w:bCs/>
          <w:iCs/>
          <w:sz w:val="20"/>
          <w:szCs w:val="20"/>
        </w:rPr>
      </w:pPr>
      <w:r w:rsidRPr="00874EBB">
        <w:rPr>
          <w:color w:val="000000"/>
          <w:sz w:val="20"/>
          <w:szCs w:val="20"/>
        </w:rPr>
        <w:t xml:space="preserve">Załącznik nr 3 do SWZ - wyszczególnienie zakresu </w:t>
      </w:r>
      <w:proofErr w:type="spellStart"/>
      <w:r w:rsidRPr="00874EBB">
        <w:rPr>
          <w:color w:val="000000"/>
          <w:sz w:val="20"/>
          <w:szCs w:val="20"/>
        </w:rPr>
        <w:t>ryzyk</w:t>
      </w:r>
      <w:proofErr w:type="spellEnd"/>
      <w:r w:rsidRPr="00874EBB">
        <w:rPr>
          <w:color w:val="000000"/>
          <w:sz w:val="20"/>
          <w:szCs w:val="20"/>
        </w:rPr>
        <w:t xml:space="preserve"> dodatkowych podlegających ocenie przez Zamawiającego</w:t>
      </w:r>
    </w:p>
    <w:p w:rsidR="003C14B3" w:rsidRPr="00874EBB" w:rsidRDefault="00BA703E" w:rsidP="003C14B3">
      <w:pPr>
        <w:jc w:val="both"/>
        <w:rPr>
          <w:color w:val="000000" w:themeColor="text1"/>
          <w:sz w:val="20"/>
          <w:szCs w:val="20"/>
        </w:rPr>
      </w:pPr>
      <w:r w:rsidRPr="00874EBB">
        <w:rPr>
          <w:bCs/>
          <w:iCs/>
          <w:sz w:val="20"/>
          <w:szCs w:val="20"/>
        </w:rPr>
        <w:t xml:space="preserve">Załącznik nr 4 - </w:t>
      </w:r>
      <w:r w:rsidR="003C14B3" w:rsidRPr="00874EBB">
        <w:rPr>
          <w:color w:val="000000" w:themeColor="text1"/>
          <w:sz w:val="20"/>
          <w:szCs w:val="20"/>
        </w:rPr>
        <w:t>wzór oświadczenie o niepodleganiu wykluczeniu i spełnianiu warunków udziału w postępowaniu</w:t>
      </w:r>
    </w:p>
    <w:p w:rsidR="003C14B3" w:rsidRPr="00A108EB" w:rsidRDefault="003C14B3" w:rsidP="003C14B3">
      <w:pPr>
        <w:rPr>
          <w:color w:val="000000" w:themeColor="text1"/>
          <w:sz w:val="20"/>
          <w:szCs w:val="20"/>
        </w:rPr>
      </w:pPr>
      <w:r w:rsidRPr="00A108EB">
        <w:rPr>
          <w:color w:val="000000" w:themeColor="text1"/>
          <w:sz w:val="20"/>
          <w:szCs w:val="20"/>
        </w:rPr>
        <w:t>Załącznik nr 5 do SIWZ – wzór umowy,</w:t>
      </w:r>
    </w:p>
    <w:p w:rsidR="003C14B3" w:rsidRDefault="003C14B3" w:rsidP="00874EBB">
      <w:pPr>
        <w:jc w:val="both"/>
        <w:rPr>
          <w:color w:val="000000" w:themeColor="text1"/>
          <w:sz w:val="20"/>
          <w:szCs w:val="20"/>
        </w:rPr>
      </w:pPr>
      <w:r w:rsidRPr="00A108EB">
        <w:rPr>
          <w:color w:val="000000" w:themeColor="text1"/>
          <w:sz w:val="20"/>
          <w:szCs w:val="20"/>
        </w:rPr>
        <w:t xml:space="preserve">Załącznik nr 6 do SIWZ – </w:t>
      </w:r>
      <w:r w:rsidR="00874EBB">
        <w:rPr>
          <w:color w:val="000000" w:themeColor="text1"/>
          <w:sz w:val="20"/>
          <w:szCs w:val="20"/>
        </w:rPr>
        <w:t>opis przedmiotu zamówienia (OPZ)</w:t>
      </w:r>
    </w:p>
    <w:p w:rsidR="00874EBB" w:rsidRDefault="00874EBB" w:rsidP="00874EBB">
      <w:pPr>
        <w:jc w:val="both"/>
        <w:rPr>
          <w:color w:val="ED7D31" w:themeColor="accent2"/>
        </w:rPr>
      </w:pPr>
    </w:p>
    <w:p w:rsidR="003C14B3" w:rsidRDefault="003C14B3" w:rsidP="003C14B3">
      <w:pPr>
        <w:ind w:left="4956" w:firstLine="708"/>
      </w:pPr>
    </w:p>
    <w:p w:rsidR="00874EBB" w:rsidRDefault="00874EBB" w:rsidP="00A94A55">
      <w:pPr>
        <w:pStyle w:val="pkt"/>
        <w:spacing w:before="0" w:after="0" w:line="240" w:lineRule="auto"/>
        <w:ind w:left="0" w:firstLine="0"/>
      </w:pPr>
    </w:p>
    <w:p w:rsidR="00A94A55" w:rsidRPr="00A51DBC" w:rsidRDefault="00874EBB" w:rsidP="00A94A55">
      <w:pPr>
        <w:pStyle w:val="pkt"/>
        <w:spacing w:before="0" w:after="0" w:line="240" w:lineRule="auto"/>
        <w:ind w:left="0" w:firstLine="0"/>
      </w:pPr>
      <w:r>
        <w:t>Rydzyna, 1</w:t>
      </w:r>
      <w:r w:rsidR="005629E0">
        <w:t>9</w:t>
      </w:r>
      <w:r>
        <w:t>.02.2021 r.</w:t>
      </w:r>
      <w:r w:rsidR="00A94A55" w:rsidRPr="00A51DBC">
        <w:t xml:space="preserve">                   </w:t>
      </w:r>
    </w:p>
    <w:p w:rsidR="00A94A55" w:rsidRPr="00A51DBC" w:rsidRDefault="00A94A55" w:rsidP="00A94A55">
      <w:pPr>
        <w:pStyle w:val="pkt"/>
        <w:spacing w:before="0" w:after="0" w:line="240" w:lineRule="auto"/>
        <w:ind w:left="0" w:firstLine="0"/>
      </w:pPr>
    </w:p>
    <w:p w:rsidR="00A94A55" w:rsidRPr="00A51DBC" w:rsidRDefault="00A94A55" w:rsidP="00A94A55">
      <w:pPr>
        <w:pStyle w:val="pkt"/>
        <w:spacing w:before="0" w:after="0" w:line="240" w:lineRule="auto"/>
        <w:ind w:left="0" w:firstLine="0"/>
      </w:pPr>
    </w:p>
    <w:p w:rsidR="00A94A55" w:rsidRPr="00A51DBC" w:rsidRDefault="00A94A55" w:rsidP="00720D37">
      <w:pPr>
        <w:pStyle w:val="pkt"/>
        <w:spacing w:before="0" w:after="0" w:line="240" w:lineRule="auto"/>
        <w:ind w:left="3540" w:firstLine="0"/>
      </w:pPr>
      <w:r w:rsidRPr="00A51DBC">
        <w:t xml:space="preserve">                                                                      </w:t>
      </w:r>
      <w:r w:rsidRPr="00A51DBC">
        <w:tab/>
      </w:r>
      <w:r w:rsidRPr="00A51DBC">
        <w:tab/>
        <w:t xml:space="preserve">  </w:t>
      </w:r>
      <w:r w:rsidR="00874EBB">
        <w:t>……..</w:t>
      </w:r>
      <w:r w:rsidRPr="00A51DBC">
        <w:t>……………………………………………………..</w:t>
      </w:r>
    </w:p>
    <w:p w:rsidR="00A94A55" w:rsidRPr="00A51DBC" w:rsidRDefault="00874EBB" w:rsidP="00A94A55">
      <w:pPr>
        <w:pStyle w:val="pkt"/>
        <w:spacing w:before="0" w:after="0" w:line="240" w:lineRule="auto"/>
        <w:ind w:left="2124" w:firstLine="708"/>
        <w:rPr>
          <w:b/>
          <w:snapToGrid w:val="0"/>
        </w:rPr>
      </w:pPr>
      <w:r>
        <w:t xml:space="preserve">        </w:t>
      </w:r>
      <w:r w:rsidR="00A94A55" w:rsidRPr="00A51DBC">
        <w:t xml:space="preserve">Podpis kierownika zamawiającego lub osoby upoważnionej </w:t>
      </w:r>
    </w:p>
    <w:p w:rsidR="00A94A55" w:rsidRPr="00A51DBC" w:rsidRDefault="00A94A55" w:rsidP="00A94A55">
      <w:pPr>
        <w:widowControl w:val="0"/>
        <w:tabs>
          <w:tab w:val="left" w:pos="0"/>
        </w:tabs>
        <w:jc w:val="both"/>
        <w:rPr>
          <w:b/>
          <w:snapToGrid w:val="0"/>
        </w:rPr>
      </w:pPr>
    </w:p>
    <w:p w:rsidR="00A94A55" w:rsidRPr="00A51DBC" w:rsidRDefault="00A94A55" w:rsidP="00A94A55">
      <w:pPr>
        <w:widowControl w:val="0"/>
        <w:tabs>
          <w:tab w:val="left" w:pos="0"/>
        </w:tabs>
        <w:spacing w:line="276" w:lineRule="auto"/>
        <w:jc w:val="both"/>
        <w:rPr>
          <w:b/>
          <w:snapToGrid w:val="0"/>
        </w:rPr>
      </w:pPr>
    </w:p>
    <w:p w:rsidR="00A94A55" w:rsidRDefault="00A94A55" w:rsidP="00A94A55">
      <w:pPr>
        <w:spacing w:line="276" w:lineRule="auto"/>
        <w:jc w:val="both"/>
        <w:rPr>
          <w:b/>
          <w:snapToGrid w:val="0"/>
        </w:rPr>
      </w:pPr>
    </w:p>
    <w:p w:rsidR="00A94A55" w:rsidRDefault="00A94A55">
      <w:pPr>
        <w:rPr>
          <w:i/>
          <w:snapToGrid w:val="0"/>
          <w:color w:val="002060"/>
        </w:rPr>
      </w:pPr>
    </w:p>
    <w:p w:rsidR="00720D37" w:rsidRPr="00A51DBC" w:rsidRDefault="00720D37"/>
    <w:sectPr w:rsidR="00720D37" w:rsidRPr="00A51DBC">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C2C" w:rsidRDefault="00775C2C" w:rsidP="00A94A55">
      <w:r>
        <w:separator/>
      </w:r>
    </w:p>
  </w:endnote>
  <w:endnote w:type="continuationSeparator" w:id="0">
    <w:p w:rsidR="00775C2C" w:rsidRDefault="00775C2C" w:rsidP="00A9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80"/>
    <w:family w:val="auto"/>
    <w:pitch w:val="default"/>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7"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05936120"/>
      <w:docPartObj>
        <w:docPartGallery w:val="Page Numbers (Bottom of Page)"/>
        <w:docPartUnique/>
      </w:docPartObj>
    </w:sdtPr>
    <w:sdtEndPr>
      <w:rPr>
        <w:rStyle w:val="Numerstrony"/>
      </w:rPr>
    </w:sdtEndPr>
    <w:sdtContent>
      <w:p w:rsidR="006A393E" w:rsidRDefault="006A393E" w:rsidP="006A393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6A393E" w:rsidRDefault="006A393E" w:rsidP="00BA703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26992729"/>
      <w:docPartObj>
        <w:docPartGallery w:val="Page Numbers (Bottom of Page)"/>
        <w:docPartUnique/>
      </w:docPartObj>
    </w:sdtPr>
    <w:sdtEndPr>
      <w:rPr>
        <w:rStyle w:val="Numerstrony"/>
      </w:rPr>
    </w:sdtEndPr>
    <w:sdtContent>
      <w:p w:rsidR="006A393E" w:rsidRDefault="006A393E" w:rsidP="006A393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6A393E" w:rsidRDefault="006A393E" w:rsidP="00BA703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C2C" w:rsidRDefault="00775C2C" w:rsidP="00A94A55">
      <w:r>
        <w:separator/>
      </w:r>
    </w:p>
  </w:footnote>
  <w:footnote w:type="continuationSeparator" w:id="0">
    <w:p w:rsidR="00775C2C" w:rsidRDefault="00775C2C" w:rsidP="00A9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3E" w:rsidRDefault="006A393E" w:rsidP="00A51DBC">
    <w:pPr>
      <w:pStyle w:val="Nagwek"/>
      <w:tabs>
        <w:tab w:val="clear" w:pos="4536"/>
        <w:tab w:val="center" w:pos="720"/>
        <w:tab w:val="center" w:pos="9072"/>
      </w:tabs>
    </w:pPr>
    <w:r>
      <w:rPr>
        <w:noProof/>
      </w:rPr>
      <w:drawing>
        <wp:inline distT="0" distB="0" distL="0" distR="0" wp14:anchorId="281FD190" wp14:editId="67B74A97">
          <wp:extent cx="5838331" cy="1479177"/>
          <wp:effectExtent l="0" t="0" r="3810" b="0"/>
          <wp:docPr id="2" name="Obraz 2"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wek"/>
                  <pic:cNvPicPr>
                    <a:picLocks noChangeAspect="1" noChangeArrowheads="1"/>
                  </pic:cNvPicPr>
                </pic:nvPicPr>
                <pic:blipFill>
                  <a:blip r:embed="rId1"/>
                  <a:srcRect/>
                  <a:stretch>
                    <a:fillRect/>
                  </a:stretch>
                </pic:blipFill>
                <pic:spPr bwMode="auto">
                  <a:xfrm>
                    <a:off x="0" y="0"/>
                    <a:ext cx="5945618" cy="15063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61AD0"/>
    <w:multiLevelType w:val="multilevel"/>
    <w:tmpl w:val="8C14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C18D6"/>
    <w:multiLevelType w:val="hybridMultilevel"/>
    <w:tmpl w:val="2836197C"/>
    <w:lvl w:ilvl="0" w:tplc="FFFFFFFF">
      <w:start w:val="6"/>
      <w:numFmt w:val="decimal"/>
      <w:lvlText w:val="%1."/>
      <w:lvlJc w:val="left"/>
      <w:pPr>
        <w:tabs>
          <w:tab w:val="num" w:pos="471"/>
        </w:tabs>
        <w:ind w:left="567" w:hanging="283"/>
      </w:pPr>
      <w:rPr>
        <w:rFonts w:hint="default"/>
      </w:rPr>
    </w:lvl>
    <w:lvl w:ilvl="1" w:tplc="FFFFFFFF">
      <w:start w:val="1"/>
      <w:numFmt w:val="lowerLetter"/>
      <w:lvlText w:val="%2."/>
      <w:lvlJc w:val="left"/>
      <w:pPr>
        <w:ind w:left="1440" w:hanging="360"/>
      </w:pPr>
    </w:lvl>
    <w:lvl w:ilvl="2" w:tplc="FFFFFFFF">
      <w:start w:val="1"/>
      <w:numFmt w:val="decimal"/>
      <w:lvlText w:val="%3)"/>
      <w:lvlJc w:val="right"/>
      <w:pPr>
        <w:ind w:left="322" w:hanging="180"/>
      </w:pPr>
      <w:rPr>
        <w:rFonts w:ascii="Arial" w:eastAsia="Times New Roman" w:hAnsi="Arial" w:cs="Arial" w:hint="default"/>
        <w:b w:val="0"/>
        <w:bCs/>
        <w:i w:val="0"/>
      </w:r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rPr>
        <w:b w:val="0"/>
        <w:bCs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8D411D"/>
    <w:multiLevelType w:val="hybridMultilevel"/>
    <w:tmpl w:val="599075D4"/>
    <w:lvl w:ilvl="0" w:tplc="7656351E">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544A7B"/>
    <w:multiLevelType w:val="multilevel"/>
    <w:tmpl w:val="3548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B16B1A"/>
    <w:multiLevelType w:val="hybridMultilevel"/>
    <w:tmpl w:val="111CBC0E"/>
    <w:lvl w:ilvl="0" w:tplc="04150001">
      <w:start w:val="1"/>
      <w:numFmt w:val="bullet"/>
      <w:lvlText w:val=""/>
      <w:lvlJc w:val="left"/>
      <w:pPr>
        <w:tabs>
          <w:tab w:val="num" w:pos="357"/>
        </w:tabs>
        <w:ind w:left="35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C404E4"/>
    <w:multiLevelType w:val="multilevel"/>
    <w:tmpl w:val="8EAE4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E430492"/>
    <w:multiLevelType w:val="hybridMultilevel"/>
    <w:tmpl w:val="F02E957A"/>
    <w:lvl w:ilvl="0" w:tplc="6ABE54F0">
      <w:start w:val="1"/>
      <w:numFmt w:val="decimal"/>
      <w:lvlText w:val="%1."/>
      <w:lvlJc w:val="left"/>
      <w:pPr>
        <w:tabs>
          <w:tab w:val="num" w:pos="0"/>
        </w:tabs>
        <w:ind w:left="5040" w:hanging="360"/>
      </w:pPr>
      <w:rPr>
        <w:rFonts w:hint="default"/>
        <w:b w:val="0"/>
        <w:bCs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15:restartNumberingAfterBreak="0">
    <w:nsid w:val="61900C61"/>
    <w:multiLevelType w:val="hybridMultilevel"/>
    <w:tmpl w:val="78D4CE7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A178FCB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40E3A90"/>
    <w:multiLevelType w:val="hybridMultilevel"/>
    <w:tmpl w:val="4606CB40"/>
    <w:lvl w:ilvl="0" w:tplc="DE9A771A">
      <w:start w:val="1"/>
      <w:numFmt w:val="decimal"/>
      <w:lvlText w:val="%1."/>
      <w:lvlJc w:val="left"/>
      <w:pPr>
        <w:ind w:left="360" w:hanging="360"/>
      </w:pPr>
      <w:rPr>
        <w:b/>
        <w:bCs/>
        <w:i w:val="0"/>
        <w:i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85554AD"/>
    <w:multiLevelType w:val="multilevel"/>
    <w:tmpl w:val="70E2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E9671E"/>
    <w:multiLevelType w:val="multilevel"/>
    <w:tmpl w:val="6A94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9DE1F3C"/>
    <w:multiLevelType w:val="hybridMultilevel"/>
    <w:tmpl w:val="86D89AD8"/>
    <w:lvl w:ilvl="0" w:tplc="D9066926">
      <w:start w:val="2"/>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i w:val="0"/>
        <w:i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4"/>
  </w:num>
  <w:num w:numId="4">
    <w:abstractNumId w:val="5"/>
  </w:num>
  <w:num w:numId="5">
    <w:abstractNumId w:val="22"/>
  </w:num>
  <w:num w:numId="6">
    <w:abstractNumId w:val="18"/>
  </w:num>
  <w:num w:numId="7">
    <w:abstractNumId w:val="15"/>
  </w:num>
  <w:num w:numId="8">
    <w:abstractNumId w:val="10"/>
  </w:num>
  <w:num w:numId="9">
    <w:abstractNumId w:val="30"/>
  </w:num>
  <w:num w:numId="10">
    <w:abstractNumId w:val="9"/>
  </w:num>
  <w:num w:numId="11">
    <w:abstractNumId w:val="17"/>
  </w:num>
  <w:num w:numId="12">
    <w:abstractNumId w:val="19"/>
  </w:num>
  <w:num w:numId="13">
    <w:abstractNumId w:val="29"/>
  </w:num>
  <w:num w:numId="14">
    <w:abstractNumId w:val="20"/>
  </w:num>
  <w:num w:numId="15">
    <w:abstractNumId w:val="8"/>
  </w:num>
  <w:num w:numId="16">
    <w:abstractNumId w:val="26"/>
  </w:num>
  <w:num w:numId="17">
    <w:abstractNumId w:val="12"/>
  </w:num>
  <w:num w:numId="18">
    <w:abstractNumId w:val="25"/>
  </w:num>
  <w:num w:numId="19">
    <w:abstractNumId w:val="11"/>
  </w:num>
  <w:num w:numId="20">
    <w:abstractNumId w:val="4"/>
  </w:num>
  <w:num w:numId="21">
    <w:abstractNumId w:val="27"/>
  </w:num>
  <w:num w:numId="22">
    <w:abstractNumId w:val="21"/>
  </w:num>
  <w:num w:numId="23">
    <w:abstractNumId w:val="1"/>
  </w:num>
  <w:num w:numId="24">
    <w:abstractNumId w:val="6"/>
  </w:num>
  <w:num w:numId="25">
    <w:abstractNumId w:val="28"/>
  </w:num>
  <w:num w:numId="26">
    <w:abstractNumId w:val="24"/>
  </w:num>
  <w:num w:numId="27">
    <w:abstractNumId w:val="2"/>
  </w:num>
  <w:num w:numId="28">
    <w:abstractNumId w:val="3"/>
  </w:num>
  <w:num w:numId="29">
    <w:abstractNumId w:val="31"/>
  </w:num>
  <w:num w:numId="30">
    <w:abstractNumId w:val="23"/>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55"/>
    <w:rsid w:val="00002A75"/>
    <w:rsid w:val="00012EE0"/>
    <w:rsid w:val="000226AC"/>
    <w:rsid w:val="0006161A"/>
    <w:rsid w:val="00067A8B"/>
    <w:rsid w:val="00093623"/>
    <w:rsid w:val="000A260E"/>
    <w:rsid w:val="000C6F29"/>
    <w:rsid w:val="000C7514"/>
    <w:rsid w:val="000F1EB7"/>
    <w:rsid w:val="0010388B"/>
    <w:rsid w:val="001523B1"/>
    <w:rsid w:val="00154D9C"/>
    <w:rsid w:val="001D678C"/>
    <w:rsid w:val="001D7AEF"/>
    <w:rsid w:val="00250A07"/>
    <w:rsid w:val="00266FB3"/>
    <w:rsid w:val="00274A56"/>
    <w:rsid w:val="002E0CCC"/>
    <w:rsid w:val="002F55A2"/>
    <w:rsid w:val="00305C7E"/>
    <w:rsid w:val="0031222E"/>
    <w:rsid w:val="00343A58"/>
    <w:rsid w:val="00350183"/>
    <w:rsid w:val="00375731"/>
    <w:rsid w:val="003877B6"/>
    <w:rsid w:val="00392DC7"/>
    <w:rsid w:val="003B282D"/>
    <w:rsid w:val="003C14B3"/>
    <w:rsid w:val="003F5391"/>
    <w:rsid w:val="00404B1C"/>
    <w:rsid w:val="004429A1"/>
    <w:rsid w:val="004755FF"/>
    <w:rsid w:val="00484578"/>
    <w:rsid w:val="004C79E1"/>
    <w:rsid w:val="004D6FA5"/>
    <w:rsid w:val="00500F6B"/>
    <w:rsid w:val="0051315A"/>
    <w:rsid w:val="00517EF8"/>
    <w:rsid w:val="005629E0"/>
    <w:rsid w:val="00593E04"/>
    <w:rsid w:val="005A332A"/>
    <w:rsid w:val="005F6E2C"/>
    <w:rsid w:val="00601215"/>
    <w:rsid w:val="0061136C"/>
    <w:rsid w:val="00642E1E"/>
    <w:rsid w:val="00644182"/>
    <w:rsid w:val="006A393E"/>
    <w:rsid w:val="006B5A66"/>
    <w:rsid w:val="00706D7F"/>
    <w:rsid w:val="00720D37"/>
    <w:rsid w:val="0074482F"/>
    <w:rsid w:val="00752F9C"/>
    <w:rsid w:val="00775C2C"/>
    <w:rsid w:val="007835F1"/>
    <w:rsid w:val="00787FA9"/>
    <w:rsid w:val="007B50ED"/>
    <w:rsid w:val="00830A77"/>
    <w:rsid w:val="00841252"/>
    <w:rsid w:val="00874EBB"/>
    <w:rsid w:val="0087520A"/>
    <w:rsid w:val="00884A8D"/>
    <w:rsid w:val="008869FC"/>
    <w:rsid w:val="0089523A"/>
    <w:rsid w:val="008A3D19"/>
    <w:rsid w:val="008D19A6"/>
    <w:rsid w:val="008D4588"/>
    <w:rsid w:val="009144A9"/>
    <w:rsid w:val="00914D90"/>
    <w:rsid w:val="00950515"/>
    <w:rsid w:val="0096419A"/>
    <w:rsid w:val="00965FE3"/>
    <w:rsid w:val="009C51A6"/>
    <w:rsid w:val="00A27F07"/>
    <w:rsid w:val="00A51DBC"/>
    <w:rsid w:val="00A76467"/>
    <w:rsid w:val="00A94A55"/>
    <w:rsid w:val="00AC34B0"/>
    <w:rsid w:val="00AC36E2"/>
    <w:rsid w:val="00AD0D4C"/>
    <w:rsid w:val="00AD74F4"/>
    <w:rsid w:val="00AD7B84"/>
    <w:rsid w:val="00B14806"/>
    <w:rsid w:val="00B2431D"/>
    <w:rsid w:val="00B2486C"/>
    <w:rsid w:val="00B44B5F"/>
    <w:rsid w:val="00B46AEA"/>
    <w:rsid w:val="00B659CA"/>
    <w:rsid w:val="00BA703E"/>
    <w:rsid w:val="00BC74F2"/>
    <w:rsid w:val="00BE2EDD"/>
    <w:rsid w:val="00BE7C66"/>
    <w:rsid w:val="00C03873"/>
    <w:rsid w:val="00C06743"/>
    <w:rsid w:val="00CD396B"/>
    <w:rsid w:val="00CD61E0"/>
    <w:rsid w:val="00CE78D3"/>
    <w:rsid w:val="00D3442B"/>
    <w:rsid w:val="00D64FA0"/>
    <w:rsid w:val="00DC1926"/>
    <w:rsid w:val="00DE7E92"/>
    <w:rsid w:val="00DF2C4D"/>
    <w:rsid w:val="00EB3A18"/>
    <w:rsid w:val="00F3730F"/>
    <w:rsid w:val="00F730D3"/>
    <w:rsid w:val="00F74317"/>
    <w:rsid w:val="00F84E1D"/>
    <w:rsid w:val="00FD1AC6"/>
    <w:rsid w:val="00FF6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D9DC3A2D-9360-7440-9C1B-3B90E9B8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B14806"/>
    <w:rPr>
      <w:rFonts w:ascii="Times New Roman" w:eastAsia="Times New Roman" w:hAnsi="Times New Roman" w:cs="Times New Roman"/>
      <w:lang w:eastAsia="pl-PL"/>
    </w:rPr>
  </w:style>
  <w:style w:type="paragraph" w:styleId="Nagwek1">
    <w:name w:val="heading 1"/>
    <w:basedOn w:val="Normalny"/>
    <w:next w:val="Normalny"/>
    <w:link w:val="Nagwek1Znak"/>
    <w:qFormat/>
    <w:rsid w:val="00A94A5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A94A5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A94A55"/>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A94A55"/>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A94A55"/>
    <w:pPr>
      <w:spacing w:before="240" w:after="60"/>
      <w:outlineLvl w:val="6"/>
    </w:pPr>
  </w:style>
  <w:style w:type="paragraph" w:styleId="Nagwek9">
    <w:name w:val="heading 9"/>
    <w:basedOn w:val="Normalny"/>
    <w:next w:val="Normalny"/>
    <w:link w:val="Nagwek9Znak"/>
    <w:qFormat/>
    <w:rsid w:val="00A94A5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4A55"/>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A94A55"/>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A94A55"/>
    <w:rPr>
      <w:rFonts w:ascii="Times New Roman" w:eastAsia="Times New Roman" w:hAnsi="Times New Roman" w:cs="Times New Roman"/>
      <w:b/>
      <w:bCs/>
      <w:lang w:eastAsia="pl-PL"/>
    </w:rPr>
  </w:style>
  <w:style w:type="character" w:customStyle="1" w:styleId="Nagwek6Znak">
    <w:name w:val="Nagłówek 6 Znak"/>
    <w:basedOn w:val="Domylnaczcionkaakapitu"/>
    <w:link w:val="Nagwek6"/>
    <w:semiHidden/>
    <w:rsid w:val="00A94A55"/>
    <w:rPr>
      <w:rFonts w:asciiTheme="majorHAnsi" w:eastAsiaTheme="majorEastAsia" w:hAnsiTheme="majorHAnsi" w:cstheme="majorBidi"/>
      <w:i/>
      <w:iCs/>
      <w:color w:val="1F3763" w:themeColor="accent1" w:themeShade="7F"/>
      <w:lang w:eastAsia="pl-PL"/>
    </w:rPr>
  </w:style>
  <w:style w:type="character" w:customStyle="1" w:styleId="Nagwek7Znak">
    <w:name w:val="Nagłówek 7 Znak"/>
    <w:basedOn w:val="Domylnaczcionkaakapitu"/>
    <w:link w:val="Nagwek7"/>
    <w:rsid w:val="00A94A55"/>
    <w:rPr>
      <w:rFonts w:ascii="Times New Roman" w:eastAsia="Times New Roman" w:hAnsi="Times New Roman" w:cs="Times New Roman"/>
      <w:lang w:eastAsia="pl-PL"/>
    </w:rPr>
  </w:style>
  <w:style w:type="character" w:customStyle="1" w:styleId="Nagwek9Znak">
    <w:name w:val="Nagłówek 9 Znak"/>
    <w:basedOn w:val="Domylnaczcionkaakapitu"/>
    <w:link w:val="Nagwek9"/>
    <w:rsid w:val="00A94A55"/>
    <w:rPr>
      <w:rFonts w:ascii="Times New Roman" w:eastAsia="Times New Roman" w:hAnsi="Times New Roman" w:cs="Times New Roman"/>
      <w:b/>
      <w:bCs/>
      <w:lang w:eastAsia="pl-PL"/>
    </w:rPr>
  </w:style>
  <w:style w:type="character" w:styleId="Hipercze">
    <w:name w:val="Hyperlink"/>
    <w:rsid w:val="00A94A55"/>
    <w:rPr>
      <w:color w:val="0000FF"/>
      <w:u w:val="single"/>
    </w:rPr>
  </w:style>
  <w:style w:type="character" w:customStyle="1" w:styleId="StopkaZnak">
    <w:name w:val="Stopka Znak"/>
    <w:link w:val="Stopka"/>
    <w:locked/>
    <w:rsid w:val="00A94A55"/>
    <w:rPr>
      <w:lang w:eastAsia="pl-PL"/>
    </w:rPr>
  </w:style>
  <w:style w:type="paragraph" w:styleId="Stopka">
    <w:name w:val="footer"/>
    <w:basedOn w:val="Normalny"/>
    <w:link w:val="StopkaZnak"/>
    <w:rsid w:val="00A94A55"/>
    <w:pPr>
      <w:tabs>
        <w:tab w:val="center" w:pos="4536"/>
        <w:tab w:val="right" w:pos="9072"/>
      </w:tabs>
    </w:pPr>
  </w:style>
  <w:style w:type="character" w:customStyle="1" w:styleId="StopkaZnak1">
    <w:name w:val="Stopka Znak1"/>
    <w:basedOn w:val="Domylnaczcionkaakapitu"/>
    <w:uiPriority w:val="99"/>
    <w:semiHidden/>
    <w:rsid w:val="00A94A55"/>
  </w:style>
  <w:style w:type="paragraph" w:styleId="Lista">
    <w:name w:val="List"/>
    <w:basedOn w:val="Normalny"/>
    <w:rsid w:val="00A94A55"/>
    <w:pPr>
      <w:autoSpaceDE w:val="0"/>
      <w:autoSpaceDN w:val="0"/>
      <w:ind w:left="283" w:hanging="283"/>
    </w:pPr>
    <w:rPr>
      <w:sz w:val="20"/>
      <w:szCs w:val="20"/>
    </w:rPr>
  </w:style>
  <w:style w:type="paragraph" w:styleId="Lista3">
    <w:name w:val="List 3"/>
    <w:basedOn w:val="Normalny"/>
    <w:rsid w:val="00A94A55"/>
    <w:pPr>
      <w:autoSpaceDE w:val="0"/>
      <w:autoSpaceDN w:val="0"/>
      <w:ind w:left="849" w:hanging="283"/>
    </w:pPr>
    <w:rPr>
      <w:sz w:val="20"/>
      <w:szCs w:val="20"/>
    </w:rPr>
  </w:style>
  <w:style w:type="paragraph" w:styleId="Lista4">
    <w:name w:val="List 4"/>
    <w:basedOn w:val="Normalny"/>
    <w:rsid w:val="00A94A55"/>
    <w:pPr>
      <w:autoSpaceDE w:val="0"/>
      <w:autoSpaceDN w:val="0"/>
      <w:ind w:left="1132" w:hanging="283"/>
    </w:pPr>
    <w:rPr>
      <w:sz w:val="20"/>
      <w:szCs w:val="20"/>
    </w:rPr>
  </w:style>
  <w:style w:type="paragraph" w:styleId="Tekstpodstawowy">
    <w:name w:val="Body Text"/>
    <w:basedOn w:val="Normalny"/>
    <w:link w:val="TekstpodstawowyZnak"/>
    <w:rsid w:val="00A94A55"/>
    <w:pPr>
      <w:spacing w:after="120"/>
    </w:pPr>
  </w:style>
  <w:style w:type="character" w:customStyle="1" w:styleId="TekstpodstawowyZnak">
    <w:name w:val="Tekst podstawowy Znak"/>
    <w:basedOn w:val="Domylnaczcionkaakapitu"/>
    <w:link w:val="Tekstpodstawowy"/>
    <w:rsid w:val="00A94A55"/>
    <w:rPr>
      <w:rFonts w:ascii="Times New Roman" w:eastAsia="Times New Roman" w:hAnsi="Times New Roman" w:cs="Times New Roman"/>
      <w:lang w:eastAsia="pl-PL"/>
    </w:rPr>
  </w:style>
  <w:style w:type="paragraph" w:styleId="Tekstpodstawowywcity">
    <w:name w:val="Body Text Indent"/>
    <w:basedOn w:val="Normalny"/>
    <w:link w:val="TekstpodstawowywcityZnak"/>
    <w:rsid w:val="00A94A55"/>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94A55"/>
    <w:rPr>
      <w:rFonts w:ascii="Times New Roman" w:eastAsia="Times New Roman" w:hAnsi="Times New Roman" w:cs="Times New Roman"/>
      <w:lang w:val="x-none" w:eastAsia="x-none"/>
    </w:rPr>
  </w:style>
  <w:style w:type="character" w:customStyle="1" w:styleId="Tekstpodstawowy3Znak">
    <w:name w:val="Tekst podstawowy 3 Znak"/>
    <w:link w:val="Tekstpodstawowy3"/>
    <w:locked/>
    <w:rsid w:val="00A94A55"/>
    <w:rPr>
      <w:rFonts w:ascii="Arial" w:hAnsi="Arial" w:cs="Arial"/>
      <w:lang w:eastAsia="pl-PL"/>
    </w:rPr>
  </w:style>
  <w:style w:type="paragraph" w:styleId="Tekstpodstawowy3">
    <w:name w:val="Body Text 3"/>
    <w:basedOn w:val="Normalny"/>
    <w:link w:val="Tekstpodstawowy3Znak"/>
    <w:rsid w:val="00A94A55"/>
    <w:pPr>
      <w:autoSpaceDE w:val="0"/>
      <w:autoSpaceDN w:val="0"/>
      <w:jc w:val="both"/>
    </w:pPr>
    <w:rPr>
      <w:rFonts w:ascii="Arial" w:hAnsi="Arial" w:cs="Arial"/>
    </w:rPr>
  </w:style>
  <w:style w:type="character" w:customStyle="1" w:styleId="Tekstpodstawowy3Znak1">
    <w:name w:val="Tekst podstawowy 3 Znak1"/>
    <w:basedOn w:val="Domylnaczcionkaakapitu"/>
    <w:uiPriority w:val="99"/>
    <w:semiHidden/>
    <w:rsid w:val="00A94A55"/>
    <w:rPr>
      <w:sz w:val="16"/>
      <w:szCs w:val="16"/>
    </w:rPr>
  </w:style>
  <w:style w:type="paragraph" w:styleId="Tekstpodstawowywcity2">
    <w:name w:val="Body Text Indent 2"/>
    <w:basedOn w:val="Normalny"/>
    <w:link w:val="Tekstpodstawowywcity2Znak"/>
    <w:rsid w:val="00A94A55"/>
    <w:pPr>
      <w:spacing w:after="120" w:line="480" w:lineRule="auto"/>
      <w:ind w:left="283"/>
    </w:pPr>
  </w:style>
  <w:style w:type="character" w:customStyle="1" w:styleId="Tekstpodstawowywcity2Znak">
    <w:name w:val="Tekst podstawowy wcięty 2 Znak"/>
    <w:basedOn w:val="Domylnaczcionkaakapitu"/>
    <w:link w:val="Tekstpodstawowywcity2"/>
    <w:rsid w:val="00A94A55"/>
    <w:rPr>
      <w:rFonts w:ascii="Times New Roman" w:eastAsia="Times New Roman" w:hAnsi="Times New Roman" w:cs="Times New Roman"/>
      <w:lang w:eastAsia="pl-PL"/>
    </w:rPr>
  </w:style>
  <w:style w:type="character" w:customStyle="1" w:styleId="Tekstpodstawowywcity3Znak">
    <w:name w:val="Tekst podstawowy wcięty 3 Znak"/>
    <w:link w:val="Tekstpodstawowywcity3"/>
    <w:locked/>
    <w:rsid w:val="00A94A55"/>
    <w:rPr>
      <w:rFonts w:ascii="Arial" w:hAnsi="Arial" w:cs="Arial"/>
      <w:b/>
      <w:bCs/>
      <w:lang w:eastAsia="pl-PL"/>
    </w:rPr>
  </w:style>
  <w:style w:type="paragraph" w:styleId="Tekstpodstawowywcity3">
    <w:name w:val="Body Text Indent 3"/>
    <w:basedOn w:val="Normalny"/>
    <w:link w:val="Tekstpodstawowywcity3Znak"/>
    <w:rsid w:val="00A94A55"/>
    <w:pPr>
      <w:autoSpaceDE w:val="0"/>
      <w:autoSpaceDN w:val="0"/>
      <w:ind w:left="284" w:hanging="284"/>
      <w:jc w:val="both"/>
    </w:pPr>
    <w:rPr>
      <w:rFonts w:ascii="Arial" w:hAnsi="Arial" w:cs="Arial"/>
      <w:b/>
      <w:bCs/>
    </w:rPr>
  </w:style>
  <w:style w:type="character" w:customStyle="1" w:styleId="Tekstpodstawowywcity3Znak1">
    <w:name w:val="Tekst podstawowy wcięty 3 Znak1"/>
    <w:basedOn w:val="Domylnaczcionkaakapitu"/>
    <w:uiPriority w:val="99"/>
    <w:semiHidden/>
    <w:rsid w:val="00A94A55"/>
    <w:rPr>
      <w:sz w:val="16"/>
      <w:szCs w:val="16"/>
    </w:rPr>
  </w:style>
  <w:style w:type="paragraph" w:customStyle="1" w:styleId="Skrconyadreszwrotny">
    <w:name w:val="Skrócony adres zwrotny"/>
    <w:basedOn w:val="Normalny"/>
    <w:rsid w:val="00A94A55"/>
    <w:pPr>
      <w:autoSpaceDE w:val="0"/>
      <w:autoSpaceDN w:val="0"/>
    </w:pPr>
    <w:rPr>
      <w:sz w:val="20"/>
      <w:szCs w:val="20"/>
    </w:rPr>
  </w:style>
  <w:style w:type="paragraph" w:customStyle="1" w:styleId="WierszPP">
    <w:name w:val="Wiersz PP"/>
    <w:basedOn w:val="Podpis"/>
    <w:rsid w:val="00A94A55"/>
    <w:pPr>
      <w:autoSpaceDE w:val="0"/>
      <w:autoSpaceDN w:val="0"/>
    </w:pPr>
    <w:rPr>
      <w:sz w:val="20"/>
      <w:szCs w:val="20"/>
    </w:rPr>
  </w:style>
  <w:style w:type="paragraph" w:styleId="Akapitzlist">
    <w:name w:val="List Paragraph"/>
    <w:basedOn w:val="Normalny"/>
    <w:link w:val="AkapitzlistZnak"/>
    <w:qFormat/>
    <w:rsid w:val="00A94A55"/>
    <w:pPr>
      <w:ind w:left="708"/>
    </w:pPr>
  </w:style>
  <w:style w:type="paragraph" w:styleId="Podpis">
    <w:name w:val="Signature"/>
    <w:basedOn w:val="Normalny"/>
    <w:link w:val="PodpisZnak"/>
    <w:rsid w:val="00A94A55"/>
    <w:pPr>
      <w:ind w:left="4252"/>
    </w:pPr>
  </w:style>
  <w:style w:type="character" w:customStyle="1" w:styleId="PodpisZnak">
    <w:name w:val="Podpis Znak"/>
    <w:basedOn w:val="Domylnaczcionkaakapitu"/>
    <w:link w:val="Podpis"/>
    <w:rsid w:val="00A94A55"/>
    <w:rPr>
      <w:rFonts w:ascii="Times New Roman" w:eastAsia="Times New Roman" w:hAnsi="Times New Roman" w:cs="Times New Roman"/>
      <w:lang w:eastAsia="pl-PL"/>
    </w:rPr>
  </w:style>
  <w:style w:type="character" w:customStyle="1" w:styleId="Bodytext2">
    <w:name w:val="Body text (2)_"/>
    <w:link w:val="Bodytext21"/>
    <w:rsid w:val="00A94A55"/>
    <w:rPr>
      <w:rFonts w:ascii="Arial" w:hAnsi="Arial"/>
      <w:b/>
      <w:bCs/>
      <w:shd w:val="clear" w:color="auto" w:fill="FFFFFF"/>
    </w:rPr>
  </w:style>
  <w:style w:type="paragraph" w:customStyle="1" w:styleId="Bodytext21">
    <w:name w:val="Body text (2)1"/>
    <w:basedOn w:val="Normalny"/>
    <w:link w:val="Bodytext2"/>
    <w:rsid w:val="00A94A55"/>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A94A55"/>
    <w:rPr>
      <w:rFonts w:ascii="Arial" w:hAnsi="Arial"/>
      <w:b/>
      <w:bCs/>
      <w:shd w:val="clear" w:color="auto" w:fill="FFFFFF"/>
    </w:rPr>
  </w:style>
  <w:style w:type="paragraph" w:customStyle="1" w:styleId="Heading31">
    <w:name w:val="Heading #31"/>
    <w:basedOn w:val="Normalny"/>
    <w:link w:val="Heading3"/>
    <w:rsid w:val="00A94A55"/>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A94A55"/>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rsid w:val="00A94A55"/>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rsid w:val="00A94A55"/>
    <w:rPr>
      <w:rFonts w:ascii="Times New Roman" w:eastAsia="Times New Roman" w:hAnsi="Times New Roman" w:cs="Times New Roman"/>
      <w:lang w:val="x-none" w:eastAsia="x-none"/>
    </w:rPr>
  </w:style>
  <w:style w:type="paragraph" w:styleId="NormalnyWeb">
    <w:name w:val="Normal (Web)"/>
    <w:basedOn w:val="Normalny"/>
    <w:uiPriority w:val="99"/>
    <w:rsid w:val="00A94A55"/>
    <w:pPr>
      <w:spacing w:before="100" w:beforeAutospacing="1" w:after="100" w:afterAutospacing="1"/>
      <w:jc w:val="both"/>
    </w:pPr>
    <w:rPr>
      <w:sz w:val="20"/>
      <w:szCs w:val="20"/>
    </w:rPr>
  </w:style>
  <w:style w:type="paragraph" w:customStyle="1" w:styleId="Standard">
    <w:name w:val="Standard"/>
    <w:rsid w:val="00A94A55"/>
    <w:pPr>
      <w:suppressAutoHyphens/>
      <w:autoSpaceDN w:val="0"/>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A94A55"/>
    <w:pPr>
      <w:spacing w:after="120"/>
      <w:jc w:val="both"/>
    </w:pPr>
    <w:rPr>
      <w:sz w:val="24"/>
      <w:szCs w:val="24"/>
      <w:lang w:eastAsia="ar-SA"/>
    </w:rPr>
  </w:style>
  <w:style w:type="paragraph" w:styleId="Tekstprzypisukocowego">
    <w:name w:val="endnote text"/>
    <w:basedOn w:val="Normalny"/>
    <w:link w:val="TekstprzypisukocowegoZnak"/>
    <w:rsid w:val="00A94A55"/>
    <w:rPr>
      <w:sz w:val="20"/>
      <w:szCs w:val="20"/>
    </w:rPr>
  </w:style>
  <w:style w:type="character" w:customStyle="1" w:styleId="TekstprzypisukocowegoZnak">
    <w:name w:val="Tekst przypisu końcowego Znak"/>
    <w:basedOn w:val="Domylnaczcionkaakapitu"/>
    <w:link w:val="Tekstprzypisukocowego"/>
    <w:rsid w:val="00A94A55"/>
    <w:rPr>
      <w:rFonts w:ascii="Times New Roman" w:eastAsia="Times New Roman" w:hAnsi="Times New Roman" w:cs="Times New Roman"/>
      <w:sz w:val="20"/>
      <w:szCs w:val="20"/>
      <w:lang w:eastAsia="pl-PL"/>
    </w:rPr>
  </w:style>
  <w:style w:type="character" w:styleId="Odwoanieprzypisukocowego">
    <w:name w:val="endnote reference"/>
    <w:rsid w:val="00A94A55"/>
    <w:rPr>
      <w:vertAlign w:val="superscript"/>
    </w:rPr>
  </w:style>
  <w:style w:type="table" w:styleId="Tabela-Siatka">
    <w:name w:val="Table Grid"/>
    <w:basedOn w:val="Standardowy"/>
    <w:uiPriority w:val="59"/>
    <w:rsid w:val="00A94A5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A94A55"/>
    <w:rPr>
      <w:rFonts w:ascii="Tahoma" w:hAnsi="Tahoma"/>
      <w:sz w:val="16"/>
      <w:szCs w:val="16"/>
      <w:lang w:val="x-none" w:eastAsia="x-none"/>
    </w:rPr>
  </w:style>
  <w:style w:type="character" w:customStyle="1" w:styleId="TekstdymkaZnak">
    <w:name w:val="Tekst dymka Znak"/>
    <w:basedOn w:val="Domylnaczcionkaakapitu"/>
    <w:link w:val="Tekstdymka"/>
    <w:rsid w:val="00A94A55"/>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A94A55"/>
    <w:rPr>
      <w:sz w:val="20"/>
      <w:szCs w:val="20"/>
    </w:rPr>
  </w:style>
  <w:style w:type="character" w:customStyle="1" w:styleId="TekstprzypisudolnegoZnak">
    <w:name w:val="Tekst przypisu dolnego Znak"/>
    <w:basedOn w:val="Domylnaczcionkaakapitu"/>
    <w:link w:val="Tekstprzypisudolnego"/>
    <w:rsid w:val="00A94A55"/>
    <w:rPr>
      <w:rFonts w:ascii="Times New Roman" w:eastAsia="Times New Roman" w:hAnsi="Times New Roman" w:cs="Times New Roman"/>
      <w:sz w:val="20"/>
      <w:szCs w:val="20"/>
      <w:lang w:eastAsia="pl-PL"/>
    </w:rPr>
  </w:style>
  <w:style w:type="character" w:styleId="Odwoanieprzypisudolnego">
    <w:name w:val="footnote reference"/>
    <w:rsid w:val="00A94A55"/>
    <w:rPr>
      <w:vertAlign w:val="superscript"/>
    </w:rPr>
  </w:style>
  <w:style w:type="character" w:styleId="Odwoaniedokomentarza">
    <w:name w:val="annotation reference"/>
    <w:rsid w:val="00A94A55"/>
    <w:rPr>
      <w:sz w:val="16"/>
      <w:szCs w:val="16"/>
    </w:rPr>
  </w:style>
  <w:style w:type="paragraph" w:styleId="Tekstkomentarza">
    <w:name w:val="annotation text"/>
    <w:basedOn w:val="Normalny"/>
    <w:link w:val="TekstkomentarzaZnak"/>
    <w:rsid w:val="00A94A55"/>
    <w:rPr>
      <w:sz w:val="20"/>
      <w:szCs w:val="20"/>
    </w:rPr>
  </w:style>
  <w:style w:type="character" w:customStyle="1" w:styleId="TekstkomentarzaZnak">
    <w:name w:val="Tekst komentarza Znak"/>
    <w:basedOn w:val="Domylnaczcionkaakapitu"/>
    <w:link w:val="Tekstkomentarza"/>
    <w:rsid w:val="00A94A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94A55"/>
    <w:rPr>
      <w:b/>
      <w:bCs/>
    </w:rPr>
  </w:style>
  <w:style w:type="character" w:customStyle="1" w:styleId="TematkomentarzaZnak">
    <w:name w:val="Temat komentarza Znak"/>
    <w:basedOn w:val="TekstkomentarzaZnak"/>
    <w:link w:val="Tematkomentarza"/>
    <w:rsid w:val="00A94A55"/>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A94A55"/>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94A55"/>
    <w:rPr>
      <w:rFonts w:ascii="Times New Roman" w:eastAsia="Times New Roman" w:hAnsi="Times New Roman" w:cs="Times New Roman"/>
      <w:lang w:val="x-none" w:eastAsia="pl-PL"/>
    </w:rPr>
  </w:style>
  <w:style w:type="character" w:styleId="UyteHipercze">
    <w:name w:val="FollowedHyperlink"/>
    <w:rsid w:val="00A94A55"/>
    <w:rPr>
      <w:color w:val="800080"/>
      <w:u w:val="single"/>
    </w:rPr>
  </w:style>
  <w:style w:type="paragraph" w:styleId="Poprawka">
    <w:name w:val="Revision"/>
    <w:hidden/>
    <w:uiPriority w:val="99"/>
    <w:semiHidden/>
    <w:rsid w:val="00A94A55"/>
    <w:rPr>
      <w:rFonts w:ascii="Times New Roman" w:eastAsia="Times New Roman" w:hAnsi="Times New Roman" w:cs="Times New Roman"/>
      <w:lang w:eastAsia="pl-PL"/>
    </w:rPr>
  </w:style>
  <w:style w:type="character" w:customStyle="1" w:styleId="kasiaZnak">
    <w:name w:val="kasia Znak"/>
    <w:link w:val="kasia"/>
    <w:uiPriority w:val="99"/>
    <w:locked/>
    <w:rsid w:val="00A94A55"/>
    <w:rPr>
      <w:rFonts w:ascii="Arial" w:hAnsi="Arial" w:cs="Arial"/>
      <w:b/>
      <w:i/>
      <w:u w:val="single"/>
    </w:rPr>
  </w:style>
  <w:style w:type="paragraph" w:customStyle="1" w:styleId="kasia">
    <w:name w:val="kasia"/>
    <w:basedOn w:val="Normalny"/>
    <w:link w:val="kasiaZnak"/>
    <w:uiPriority w:val="99"/>
    <w:rsid w:val="00A94A55"/>
    <w:pPr>
      <w:spacing w:line="252" w:lineRule="auto"/>
      <w:jc w:val="center"/>
    </w:pPr>
    <w:rPr>
      <w:rFonts w:ascii="Arial" w:hAnsi="Arial" w:cs="Arial"/>
      <w:b/>
      <w:i/>
      <w:u w:val="single"/>
    </w:rPr>
  </w:style>
  <w:style w:type="character" w:customStyle="1" w:styleId="AkapitzlistZnak">
    <w:name w:val="Akapit z listą Znak"/>
    <w:link w:val="Akapitzlist"/>
    <w:uiPriority w:val="34"/>
    <w:locked/>
    <w:rsid w:val="00A94A55"/>
    <w:rPr>
      <w:rFonts w:ascii="Times New Roman" w:eastAsia="Times New Roman" w:hAnsi="Times New Roman" w:cs="Times New Roman"/>
      <w:lang w:eastAsia="pl-PL"/>
    </w:rPr>
  </w:style>
  <w:style w:type="character" w:customStyle="1" w:styleId="pktZnak">
    <w:name w:val="pkt Znak"/>
    <w:link w:val="pkt"/>
    <w:uiPriority w:val="99"/>
    <w:locked/>
    <w:rsid w:val="00A94A55"/>
  </w:style>
  <w:style w:type="paragraph" w:customStyle="1" w:styleId="pkt">
    <w:name w:val="pkt"/>
    <w:basedOn w:val="Normalny"/>
    <w:link w:val="pktZnak"/>
    <w:uiPriority w:val="99"/>
    <w:rsid w:val="00A94A55"/>
    <w:pPr>
      <w:spacing w:before="60" w:after="60" w:line="252" w:lineRule="auto"/>
      <w:ind w:left="851" w:hanging="295"/>
      <w:jc w:val="both"/>
    </w:pPr>
  </w:style>
  <w:style w:type="character" w:styleId="Uwydatnienie">
    <w:name w:val="Emphasis"/>
    <w:basedOn w:val="Domylnaczcionkaakapitu"/>
    <w:uiPriority w:val="20"/>
    <w:qFormat/>
    <w:rsid w:val="00A94A55"/>
    <w:rPr>
      <w:i/>
      <w:iCs/>
    </w:rPr>
  </w:style>
  <w:style w:type="character" w:customStyle="1" w:styleId="alb">
    <w:name w:val="a_lb"/>
    <w:basedOn w:val="Domylnaczcionkaakapitu"/>
    <w:rsid w:val="00A94A55"/>
  </w:style>
  <w:style w:type="paragraph" w:customStyle="1" w:styleId="text-justify">
    <w:name w:val="text-justify"/>
    <w:basedOn w:val="Normalny"/>
    <w:rsid w:val="00A94A55"/>
    <w:pPr>
      <w:spacing w:before="100" w:beforeAutospacing="1" w:after="100" w:afterAutospacing="1"/>
    </w:pPr>
  </w:style>
  <w:style w:type="character" w:customStyle="1" w:styleId="alb-s">
    <w:name w:val="a_lb-s"/>
    <w:basedOn w:val="Domylnaczcionkaakapitu"/>
    <w:rsid w:val="00A94A55"/>
  </w:style>
  <w:style w:type="paragraph" w:customStyle="1" w:styleId="Default">
    <w:name w:val="Default"/>
    <w:rsid w:val="006B5A66"/>
    <w:pPr>
      <w:suppressAutoHyphens/>
      <w:autoSpaceDE w:val="0"/>
    </w:pPr>
    <w:rPr>
      <w:rFonts w:ascii="Times New Roman" w:eastAsia="Calibri" w:hAnsi="Times New Roman" w:cs="Times New Roman"/>
      <w:color w:val="000000"/>
      <w:kern w:val="1"/>
      <w:lang w:eastAsia="ar-SA"/>
    </w:rPr>
  </w:style>
  <w:style w:type="character" w:styleId="Nierozpoznanawzmianka">
    <w:name w:val="Unresolved Mention"/>
    <w:basedOn w:val="Domylnaczcionkaakapitu"/>
    <w:uiPriority w:val="99"/>
    <w:rsid w:val="00F3730F"/>
    <w:rPr>
      <w:color w:val="605E5C"/>
      <w:shd w:val="clear" w:color="auto" w:fill="E1DFDD"/>
    </w:rPr>
  </w:style>
  <w:style w:type="character" w:customStyle="1" w:styleId="dane1">
    <w:name w:val="dane1"/>
    <w:rsid w:val="007B50ED"/>
  </w:style>
  <w:style w:type="character" w:customStyle="1" w:styleId="txt-new">
    <w:name w:val="txt-new"/>
    <w:rsid w:val="00FD1AC6"/>
  </w:style>
  <w:style w:type="paragraph" w:customStyle="1" w:styleId="p16">
    <w:name w:val="p16"/>
    <w:basedOn w:val="Normalny"/>
    <w:rsid w:val="00FD1AC6"/>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FD1AC6"/>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FD1AC6"/>
    <w:pPr>
      <w:widowControl w:val="0"/>
      <w:tabs>
        <w:tab w:val="left" w:pos="4200"/>
        <w:tab w:val="left" w:pos="4420"/>
      </w:tabs>
      <w:autoSpaceDE w:val="0"/>
      <w:autoSpaceDN w:val="0"/>
      <w:adjustRightInd w:val="0"/>
      <w:spacing w:line="280" w:lineRule="atLeast"/>
      <w:ind w:left="1008" w:firstLine="3744"/>
    </w:pPr>
    <w:rPr>
      <w:sz w:val="20"/>
    </w:rPr>
  </w:style>
  <w:style w:type="character" w:styleId="Numerstrony">
    <w:name w:val="page number"/>
    <w:basedOn w:val="Domylnaczcionkaakapitu"/>
    <w:uiPriority w:val="99"/>
    <w:semiHidden/>
    <w:unhideWhenUsed/>
    <w:rsid w:val="00BA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9260">
      <w:bodyDiv w:val="1"/>
      <w:marLeft w:val="0"/>
      <w:marRight w:val="0"/>
      <w:marTop w:val="0"/>
      <w:marBottom w:val="0"/>
      <w:divBdr>
        <w:top w:val="none" w:sz="0" w:space="0" w:color="auto"/>
        <w:left w:val="none" w:sz="0" w:space="0" w:color="auto"/>
        <w:bottom w:val="none" w:sz="0" w:space="0" w:color="auto"/>
        <w:right w:val="none" w:sz="0" w:space="0" w:color="auto"/>
      </w:divBdr>
      <w:divsChild>
        <w:div w:id="1181241249">
          <w:marLeft w:val="0"/>
          <w:marRight w:val="0"/>
          <w:marTop w:val="0"/>
          <w:marBottom w:val="0"/>
          <w:divBdr>
            <w:top w:val="none" w:sz="0" w:space="0" w:color="auto"/>
            <w:left w:val="none" w:sz="0" w:space="0" w:color="auto"/>
            <w:bottom w:val="none" w:sz="0" w:space="0" w:color="auto"/>
            <w:right w:val="none" w:sz="0" w:space="0" w:color="auto"/>
          </w:divBdr>
          <w:divsChild>
            <w:div w:id="1204638794">
              <w:marLeft w:val="0"/>
              <w:marRight w:val="0"/>
              <w:marTop w:val="0"/>
              <w:marBottom w:val="0"/>
              <w:divBdr>
                <w:top w:val="none" w:sz="0" w:space="0" w:color="auto"/>
                <w:left w:val="none" w:sz="0" w:space="0" w:color="auto"/>
                <w:bottom w:val="none" w:sz="0" w:space="0" w:color="auto"/>
                <w:right w:val="none" w:sz="0" w:space="0" w:color="auto"/>
              </w:divBdr>
              <w:divsChild>
                <w:div w:id="5240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8787">
      <w:bodyDiv w:val="1"/>
      <w:marLeft w:val="0"/>
      <w:marRight w:val="0"/>
      <w:marTop w:val="0"/>
      <w:marBottom w:val="0"/>
      <w:divBdr>
        <w:top w:val="none" w:sz="0" w:space="0" w:color="auto"/>
        <w:left w:val="none" w:sz="0" w:space="0" w:color="auto"/>
        <w:bottom w:val="none" w:sz="0" w:space="0" w:color="auto"/>
        <w:right w:val="none" w:sz="0" w:space="0" w:color="auto"/>
      </w:divBdr>
      <w:divsChild>
        <w:div w:id="1090007741">
          <w:marLeft w:val="0"/>
          <w:marRight w:val="0"/>
          <w:marTop w:val="0"/>
          <w:marBottom w:val="0"/>
          <w:divBdr>
            <w:top w:val="none" w:sz="0" w:space="0" w:color="auto"/>
            <w:left w:val="none" w:sz="0" w:space="0" w:color="auto"/>
            <w:bottom w:val="none" w:sz="0" w:space="0" w:color="auto"/>
            <w:right w:val="none" w:sz="0" w:space="0" w:color="auto"/>
          </w:divBdr>
          <w:divsChild>
            <w:div w:id="148593849">
              <w:marLeft w:val="0"/>
              <w:marRight w:val="0"/>
              <w:marTop w:val="0"/>
              <w:marBottom w:val="0"/>
              <w:divBdr>
                <w:top w:val="none" w:sz="0" w:space="0" w:color="auto"/>
                <w:left w:val="none" w:sz="0" w:space="0" w:color="auto"/>
                <w:bottom w:val="none" w:sz="0" w:space="0" w:color="auto"/>
                <w:right w:val="none" w:sz="0" w:space="0" w:color="auto"/>
              </w:divBdr>
              <w:divsChild>
                <w:div w:id="11115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7183">
      <w:bodyDiv w:val="1"/>
      <w:marLeft w:val="0"/>
      <w:marRight w:val="0"/>
      <w:marTop w:val="0"/>
      <w:marBottom w:val="0"/>
      <w:divBdr>
        <w:top w:val="none" w:sz="0" w:space="0" w:color="auto"/>
        <w:left w:val="none" w:sz="0" w:space="0" w:color="auto"/>
        <w:bottom w:val="none" w:sz="0" w:space="0" w:color="auto"/>
        <w:right w:val="none" w:sz="0" w:space="0" w:color="auto"/>
      </w:divBdr>
      <w:divsChild>
        <w:div w:id="1853371980">
          <w:marLeft w:val="0"/>
          <w:marRight w:val="0"/>
          <w:marTop w:val="0"/>
          <w:marBottom w:val="0"/>
          <w:divBdr>
            <w:top w:val="none" w:sz="0" w:space="0" w:color="auto"/>
            <w:left w:val="none" w:sz="0" w:space="0" w:color="auto"/>
            <w:bottom w:val="none" w:sz="0" w:space="0" w:color="auto"/>
            <w:right w:val="none" w:sz="0" w:space="0" w:color="auto"/>
          </w:divBdr>
          <w:divsChild>
            <w:div w:id="972443416">
              <w:marLeft w:val="0"/>
              <w:marRight w:val="0"/>
              <w:marTop w:val="0"/>
              <w:marBottom w:val="0"/>
              <w:divBdr>
                <w:top w:val="none" w:sz="0" w:space="0" w:color="auto"/>
                <w:left w:val="none" w:sz="0" w:space="0" w:color="auto"/>
                <w:bottom w:val="none" w:sz="0" w:space="0" w:color="auto"/>
                <w:right w:val="none" w:sz="0" w:space="0" w:color="auto"/>
              </w:divBdr>
              <w:divsChild>
                <w:div w:id="11891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9367">
      <w:bodyDiv w:val="1"/>
      <w:marLeft w:val="0"/>
      <w:marRight w:val="0"/>
      <w:marTop w:val="0"/>
      <w:marBottom w:val="0"/>
      <w:divBdr>
        <w:top w:val="none" w:sz="0" w:space="0" w:color="auto"/>
        <w:left w:val="none" w:sz="0" w:space="0" w:color="auto"/>
        <w:bottom w:val="none" w:sz="0" w:space="0" w:color="auto"/>
        <w:right w:val="none" w:sz="0" w:space="0" w:color="auto"/>
      </w:divBdr>
      <w:divsChild>
        <w:div w:id="463936911">
          <w:marLeft w:val="0"/>
          <w:marRight w:val="0"/>
          <w:marTop w:val="0"/>
          <w:marBottom w:val="0"/>
          <w:divBdr>
            <w:top w:val="none" w:sz="0" w:space="0" w:color="auto"/>
            <w:left w:val="none" w:sz="0" w:space="0" w:color="auto"/>
            <w:bottom w:val="none" w:sz="0" w:space="0" w:color="auto"/>
            <w:right w:val="none" w:sz="0" w:space="0" w:color="auto"/>
          </w:divBdr>
          <w:divsChild>
            <w:div w:id="1694189090">
              <w:marLeft w:val="0"/>
              <w:marRight w:val="0"/>
              <w:marTop w:val="0"/>
              <w:marBottom w:val="0"/>
              <w:divBdr>
                <w:top w:val="none" w:sz="0" w:space="0" w:color="auto"/>
                <w:left w:val="none" w:sz="0" w:space="0" w:color="auto"/>
                <w:bottom w:val="none" w:sz="0" w:space="0" w:color="auto"/>
                <w:right w:val="none" w:sz="0" w:space="0" w:color="auto"/>
              </w:divBdr>
              <w:divsChild>
                <w:div w:id="14028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9151">
      <w:bodyDiv w:val="1"/>
      <w:marLeft w:val="0"/>
      <w:marRight w:val="0"/>
      <w:marTop w:val="0"/>
      <w:marBottom w:val="0"/>
      <w:divBdr>
        <w:top w:val="none" w:sz="0" w:space="0" w:color="auto"/>
        <w:left w:val="none" w:sz="0" w:space="0" w:color="auto"/>
        <w:bottom w:val="none" w:sz="0" w:space="0" w:color="auto"/>
        <w:right w:val="none" w:sz="0" w:space="0" w:color="auto"/>
      </w:divBdr>
      <w:divsChild>
        <w:div w:id="1213535771">
          <w:marLeft w:val="0"/>
          <w:marRight w:val="0"/>
          <w:marTop w:val="0"/>
          <w:marBottom w:val="0"/>
          <w:divBdr>
            <w:top w:val="none" w:sz="0" w:space="0" w:color="auto"/>
            <w:left w:val="none" w:sz="0" w:space="0" w:color="auto"/>
            <w:bottom w:val="none" w:sz="0" w:space="0" w:color="auto"/>
            <w:right w:val="none" w:sz="0" w:space="0" w:color="auto"/>
          </w:divBdr>
          <w:divsChild>
            <w:div w:id="805515142">
              <w:marLeft w:val="0"/>
              <w:marRight w:val="0"/>
              <w:marTop w:val="0"/>
              <w:marBottom w:val="0"/>
              <w:divBdr>
                <w:top w:val="none" w:sz="0" w:space="0" w:color="auto"/>
                <w:left w:val="none" w:sz="0" w:space="0" w:color="auto"/>
                <w:bottom w:val="none" w:sz="0" w:space="0" w:color="auto"/>
                <w:right w:val="none" w:sz="0" w:space="0" w:color="auto"/>
              </w:divBdr>
              <w:divsChild>
                <w:div w:id="11542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785">
      <w:bodyDiv w:val="1"/>
      <w:marLeft w:val="0"/>
      <w:marRight w:val="0"/>
      <w:marTop w:val="0"/>
      <w:marBottom w:val="0"/>
      <w:divBdr>
        <w:top w:val="none" w:sz="0" w:space="0" w:color="auto"/>
        <w:left w:val="none" w:sz="0" w:space="0" w:color="auto"/>
        <w:bottom w:val="none" w:sz="0" w:space="0" w:color="auto"/>
        <w:right w:val="none" w:sz="0" w:space="0" w:color="auto"/>
      </w:divBdr>
      <w:divsChild>
        <w:div w:id="2026713088">
          <w:marLeft w:val="0"/>
          <w:marRight w:val="0"/>
          <w:marTop w:val="0"/>
          <w:marBottom w:val="0"/>
          <w:divBdr>
            <w:top w:val="none" w:sz="0" w:space="0" w:color="auto"/>
            <w:left w:val="none" w:sz="0" w:space="0" w:color="auto"/>
            <w:bottom w:val="none" w:sz="0" w:space="0" w:color="auto"/>
            <w:right w:val="none" w:sz="0" w:space="0" w:color="auto"/>
          </w:divBdr>
          <w:divsChild>
            <w:div w:id="278997512">
              <w:marLeft w:val="0"/>
              <w:marRight w:val="0"/>
              <w:marTop w:val="0"/>
              <w:marBottom w:val="0"/>
              <w:divBdr>
                <w:top w:val="none" w:sz="0" w:space="0" w:color="auto"/>
                <w:left w:val="none" w:sz="0" w:space="0" w:color="auto"/>
                <w:bottom w:val="none" w:sz="0" w:space="0" w:color="auto"/>
                <w:right w:val="none" w:sz="0" w:space="0" w:color="auto"/>
              </w:divBdr>
              <w:divsChild>
                <w:div w:id="6205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57703">
      <w:bodyDiv w:val="1"/>
      <w:marLeft w:val="0"/>
      <w:marRight w:val="0"/>
      <w:marTop w:val="0"/>
      <w:marBottom w:val="0"/>
      <w:divBdr>
        <w:top w:val="none" w:sz="0" w:space="0" w:color="auto"/>
        <w:left w:val="none" w:sz="0" w:space="0" w:color="auto"/>
        <w:bottom w:val="none" w:sz="0" w:space="0" w:color="auto"/>
        <w:right w:val="none" w:sz="0" w:space="0" w:color="auto"/>
      </w:divBdr>
      <w:divsChild>
        <w:div w:id="1094133363">
          <w:marLeft w:val="0"/>
          <w:marRight w:val="0"/>
          <w:marTop w:val="0"/>
          <w:marBottom w:val="0"/>
          <w:divBdr>
            <w:top w:val="none" w:sz="0" w:space="0" w:color="auto"/>
            <w:left w:val="none" w:sz="0" w:space="0" w:color="auto"/>
            <w:bottom w:val="none" w:sz="0" w:space="0" w:color="auto"/>
            <w:right w:val="none" w:sz="0" w:space="0" w:color="auto"/>
          </w:divBdr>
          <w:divsChild>
            <w:div w:id="824468322">
              <w:marLeft w:val="0"/>
              <w:marRight w:val="0"/>
              <w:marTop w:val="0"/>
              <w:marBottom w:val="0"/>
              <w:divBdr>
                <w:top w:val="none" w:sz="0" w:space="0" w:color="auto"/>
                <w:left w:val="none" w:sz="0" w:space="0" w:color="auto"/>
                <w:bottom w:val="none" w:sz="0" w:space="0" w:color="auto"/>
                <w:right w:val="none" w:sz="0" w:space="0" w:color="auto"/>
              </w:divBdr>
              <w:divsChild>
                <w:div w:id="16028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4133">
      <w:bodyDiv w:val="1"/>
      <w:marLeft w:val="0"/>
      <w:marRight w:val="0"/>
      <w:marTop w:val="0"/>
      <w:marBottom w:val="0"/>
      <w:divBdr>
        <w:top w:val="none" w:sz="0" w:space="0" w:color="auto"/>
        <w:left w:val="none" w:sz="0" w:space="0" w:color="auto"/>
        <w:bottom w:val="none" w:sz="0" w:space="0" w:color="auto"/>
        <w:right w:val="none" w:sz="0" w:space="0" w:color="auto"/>
      </w:divBdr>
      <w:divsChild>
        <w:div w:id="618142415">
          <w:marLeft w:val="0"/>
          <w:marRight w:val="0"/>
          <w:marTop w:val="0"/>
          <w:marBottom w:val="0"/>
          <w:divBdr>
            <w:top w:val="none" w:sz="0" w:space="0" w:color="auto"/>
            <w:left w:val="none" w:sz="0" w:space="0" w:color="auto"/>
            <w:bottom w:val="none" w:sz="0" w:space="0" w:color="auto"/>
            <w:right w:val="none" w:sz="0" w:space="0" w:color="auto"/>
          </w:divBdr>
          <w:divsChild>
            <w:div w:id="1793941598">
              <w:marLeft w:val="0"/>
              <w:marRight w:val="0"/>
              <w:marTop w:val="0"/>
              <w:marBottom w:val="0"/>
              <w:divBdr>
                <w:top w:val="none" w:sz="0" w:space="0" w:color="auto"/>
                <w:left w:val="none" w:sz="0" w:space="0" w:color="auto"/>
                <w:bottom w:val="none" w:sz="0" w:space="0" w:color="auto"/>
                <w:right w:val="none" w:sz="0" w:space="0" w:color="auto"/>
              </w:divBdr>
              <w:divsChild>
                <w:div w:id="12160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9450">
      <w:bodyDiv w:val="1"/>
      <w:marLeft w:val="0"/>
      <w:marRight w:val="0"/>
      <w:marTop w:val="0"/>
      <w:marBottom w:val="0"/>
      <w:divBdr>
        <w:top w:val="none" w:sz="0" w:space="0" w:color="auto"/>
        <w:left w:val="none" w:sz="0" w:space="0" w:color="auto"/>
        <w:bottom w:val="none" w:sz="0" w:space="0" w:color="auto"/>
        <w:right w:val="none" w:sz="0" w:space="0" w:color="auto"/>
      </w:divBdr>
      <w:divsChild>
        <w:div w:id="6955925">
          <w:marLeft w:val="0"/>
          <w:marRight w:val="0"/>
          <w:marTop w:val="0"/>
          <w:marBottom w:val="0"/>
          <w:divBdr>
            <w:top w:val="none" w:sz="0" w:space="0" w:color="auto"/>
            <w:left w:val="none" w:sz="0" w:space="0" w:color="auto"/>
            <w:bottom w:val="none" w:sz="0" w:space="0" w:color="auto"/>
            <w:right w:val="none" w:sz="0" w:space="0" w:color="auto"/>
          </w:divBdr>
          <w:divsChild>
            <w:div w:id="1085031215">
              <w:marLeft w:val="0"/>
              <w:marRight w:val="0"/>
              <w:marTop w:val="0"/>
              <w:marBottom w:val="0"/>
              <w:divBdr>
                <w:top w:val="none" w:sz="0" w:space="0" w:color="auto"/>
                <w:left w:val="none" w:sz="0" w:space="0" w:color="auto"/>
                <w:bottom w:val="none" w:sz="0" w:space="0" w:color="auto"/>
                <w:right w:val="none" w:sz="0" w:space="0" w:color="auto"/>
              </w:divBdr>
              <w:divsChild>
                <w:div w:id="1437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5773">
      <w:bodyDiv w:val="1"/>
      <w:marLeft w:val="0"/>
      <w:marRight w:val="0"/>
      <w:marTop w:val="0"/>
      <w:marBottom w:val="0"/>
      <w:divBdr>
        <w:top w:val="none" w:sz="0" w:space="0" w:color="auto"/>
        <w:left w:val="none" w:sz="0" w:space="0" w:color="auto"/>
        <w:bottom w:val="none" w:sz="0" w:space="0" w:color="auto"/>
        <w:right w:val="none" w:sz="0" w:space="0" w:color="auto"/>
      </w:divBdr>
      <w:divsChild>
        <w:div w:id="708724758">
          <w:marLeft w:val="0"/>
          <w:marRight w:val="0"/>
          <w:marTop w:val="0"/>
          <w:marBottom w:val="0"/>
          <w:divBdr>
            <w:top w:val="none" w:sz="0" w:space="0" w:color="auto"/>
            <w:left w:val="none" w:sz="0" w:space="0" w:color="auto"/>
            <w:bottom w:val="none" w:sz="0" w:space="0" w:color="auto"/>
            <w:right w:val="none" w:sz="0" w:space="0" w:color="auto"/>
          </w:divBdr>
          <w:divsChild>
            <w:div w:id="622732732">
              <w:marLeft w:val="0"/>
              <w:marRight w:val="0"/>
              <w:marTop w:val="0"/>
              <w:marBottom w:val="0"/>
              <w:divBdr>
                <w:top w:val="none" w:sz="0" w:space="0" w:color="auto"/>
                <w:left w:val="none" w:sz="0" w:space="0" w:color="auto"/>
                <w:bottom w:val="none" w:sz="0" w:space="0" w:color="auto"/>
                <w:right w:val="none" w:sz="0" w:space="0" w:color="auto"/>
              </w:divBdr>
              <w:divsChild>
                <w:div w:id="15380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2745">
      <w:bodyDiv w:val="1"/>
      <w:marLeft w:val="0"/>
      <w:marRight w:val="0"/>
      <w:marTop w:val="0"/>
      <w:marBottom w:val="0"/>
      <w:divBdr>
        <w:top w:val="none" w:sz="0" w:space="0" w:color="auto"/>
        <w:left w:val="none" w:sz="0" w:space="0" w:color="auto"/>
        <w:bottom w:val="none" w:sz="0" w:space="0" w:color="auto"/>
        <w:right w:val="none" w:sz="0" w:space="0" w:color="auto"/>
      </w:divBdr>
    </w:div>
    <w:div w:id="348217649">
      <w:bodyDiv w:val="1"/>
      <w:marLeft w:val="0"/>
      <w:marRight w:val="0"/>
      <w:marTop w:val="0"/>
      <w:marBottom w:val="0"/>
      <w:divBdr>
        <w:top w:val="none" w:sz="0" w:space="0" w:color="auto"/>
        <w:left w:val="none" w:sz="0" w:space="0" w:color="auto"/>
        <w:bottom w:val="none" w:sz="0" w:space="0" w:color="auto"/>
        <w:right w:val="none" w:sz="0" w:space="0" w:color="auto"/>
      </w:divBdr>
      <w:divsChild>
        <w:div w:id="1394961753">
          <w:marLeft w:val="0"/>
          <w:marRight w:val="0"/>
          <w:marTop w:val="0"/>
          <w:marBottom w:val="0"/>
          <w:divBdr>
            <w:top w:val="none" w:sz="0" w:space="0" w:color="auto"/>
            <w:left w:val="none" w:sz="0" w:space="0" w:color="auto"/>
            <w:bottom w:val="none" w:sz="0" w:space="0" w:color="auto"/>
            <w:right w:val="none" w:sz="0" w:space="0" w:color="auto"/>
          </w:divBdr>
          <w:divsChild>
            <w:div w:id="1696465235">
              <w:marLeft w:val="0"/>
              <w:marRight w:val="0"/>
              <w:marTop w:val="0"/>
              <w:marBottom w:val="0"/>
              <w:divBdr>
                <w:top w:val="none" w:sz="0" w:space="0" w:color="auto"/>
                <w:left w:val="none" w:sz="0" w:space="0" w:color="auto"/>
                <w:bottom w:val="none" w:sz="0" w:space="0" w:color="auto"/>
                <w:right w:val="none" w:sz="0" w:space="0" w:color="auto"/>
              </w:divBdr>
              <w:divsChild>
                <w:div w:id="13251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4279">
      <w:bodyDiv w:val="1"/>
      <w:marLeft w:val="0"/>
      <w:marRight w:val="0"/>
      <w:marTop w:val="0"/>
      <w:marBottom w:val="0"/>
      <w:divBdr>
        <w:top w:val="none" w:sz="0" w:space="0" w:color="auto"/>
        <w:left w:val="none" w:sz="0" w:space="0" w:color="auto"/>
        <w:bottom w:val="none" w:sz="0" w:space="0" w:color="auto"/>
        <w:right w:val="none" w:sz="0" w:space="0" w:color="auto"/>
      </w:divBdr>
      <w:divsChild>
        <w:div w:id="1321546809">
          <w:marLeft w:val="0"/>
          <w:marRight w:val="0"/>
          <w:marTop w:val="0"/>
          <w:marBottom w:val="0"/>
          <w:divBdr>
            <w:top w:val="none" w:sz="0" w:space="0" w:color="auto"/>
            <w:left w:val="none" w:sz="0" w:space="0" w:color="auto"/>
            <w:bottom w:val="none" w:sz="0" w:space="0" w:color="auto"/>
            <w:right w:val="none" w:sz="0" w:space="0" w:color="auto"/>
          </w:divBdr>
          <w:divsChild>
            <w:div w:id="186604005">
              <w:marLeft w:val="0"/>
              <w:marRight w:val="0"/>
              <w:marTop w:val="0"/>
              <w:marBottom w:val="0"/>
              <w:divBdr>
                <w:top w:val="none" w:sz="0" w:space="0" w:color="auto"/>
                <w:left w:val="none" w:sz="0" w:space="0" w:color="auto"/>
                <w:bottom w:val="none" w:sz="0" w:space="0" w:color="auto"/>
                <w:right w:val="none" w:sz="0" w:space="0" w:color="auto"/>
              </w:divBdr>
              <w:divsChild>
                <w:div w:id="7058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930">
      <w:bodyDiv w:val="1"/>
      <w:marLeft w:val="0"/>
      <w:marRight w:val="0"/>
      <w:marTop w:val="0"/>
      <w:marBottom w:val="0"/>
      <w:divBdr>
        <w:top w:val="none" w:sz="0" w:space="0" w:color="auto"/>
        <w:left w:val="none" w:sz="0" w:space="0" w:color="auto"/>
        <w:bottom w:val="none" w:sz="0" w:space="0" w:color="auto"/>
        <w:right w:val="none" w:sz="0" w:space="0" w:color="auto"/>
      </w:divBdr>
      <w:divsChild>
        <w:div w:id="1094473074">
          <w:marLeft w:val="0"/>
          <w:marRight w:val="0"/>
          <w:marTop w:val="0"/>
          <w:marBottom w:val="0"/>
          <w:divBdr>
            <w:top w:val="none" w:sz="0" w:space="0" w:color="auto"/>
            <w:left w:val="none" w:sz="0" w:space="0" w:color="auto"/>
            <w:bottom w:val="none" w:sz="0" w:space="0" w:color="auto"/>
            <w:right w:val="none" w:sz="0" w:space="0" w:color="auto"/>
          </w:divBdr>
          <w:divsChild>
            <w:div w:id="608662364">
              <w:marLeft w:val="0"/>
              <w:marRight w:val="0"/>
              <w:marTop w:val="0"/>
              <w:marBottom w:val="0"/>
              <w:divBdr>
                <w:top w:val="none" w:sz="0" w:space="0" w:color="auto"/>
                <w:left w:val="none" w:sz="0" w:space="0" w:color="auto"/>
                <w:bottom w:val="none" w:sz="0" w:space="0" w:color="auto"/>
                <w:right w:val="none" w:sz="0" w:space="0" w:color="auto"/>
              </w:divBdr>
              <w:divsChild>
                <w:div w:id="479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0043">
      <w:bodyDiv w:val="1"/>
      <w:marLeft w:val="0"/>
      <w:marRight w:val="0"/>
      <w:marTop w:val="0"/>
      <w:marBottom w:val="0"/>
      <w:divBdr>
        <w:top w:val="none" w:sz="0" w:space="0" w:color="auto"/>
        <w:left w:val="none" w:sz="0" w:space="0" w:color="auto"/>
        <w:bottom w:val="none" w:sz="0" w:space="0" w:color="auto"/>
        <w:right w:val="none" w:sz="0" w:space="0" w:color="auto"/>
      </w:divBdr>
      <w:divsChild>
        <w:div w:id="1317104324">
          <w:marLeft w:val="0"/>
          <w:marRight w:val="0"/>
          <w:marTop w:val="0"/>
          <w:marBottom w:val="0"/>
          <w:divBdr>
            <w:top w:val="none" w:sz="0" w:space="0" w:color="auto"/>
            <w:left w:val="none" w:sz="0" w:space="0" w:color="auto"/>
            <w:bottom w:val="none" w:sz="0" w:space="0" w:color="auto"/>
            <w:right w:val="none" w:sz="0" w:space="0" w:color="auto"/>
          </w:divBdr>
          <w:divsChild>
            <w:div w:id="1581602080">
              <w:marLeft w:val="0"/>
              <w:marRight w:val="0"/>
              <w:marTop w:val="0"/>
              <w:marBottom w:val="0"/>
              <w:divBdr>
                <w:top w:val="none" w:sz="0" w:space="0" w:color="auto"/>
                <w:left w:val="none" w:sz="0" w:space="0" w:color="auto"/>
                <w:bottom w:val="none" w:sz="0" w:space="0" w:color="auto"/>
                <w:right w:val="none" w:sz="0" w:space="0" w:color="auto"/>
              </w:divBdr>
              <w:divsChild>
                <w:div w:id="13425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7761">
      <w:bodyDiv w:val="1"/>
      <w:marLeft w:val="0"/>
      <w:marRight w:val="0"/>
      <w:marTop w:val="0"/>
      <w:marBottom w:val="0"/>
      <w:divBdr>
        <w:top w:val="none" w:sz="0" w:space="0" w:color="auto"/>
        <w:left w:val="none" w:sz="0" w:space="0" w:color="auto"/>
        <w:bottom w:val="none" w:sz="0" w:space="0" w:color="auto"/>
        <w:right w:val="none" w:sz="0" w:space="0" w:color="auto"/>
      </w:divBdr>
      <w:divsChild>
        <w:div w:id="982857636">
          <w:marLeft w:val="0"/>
          <w:marRight w:val="0"/>
          <w:marTop w:val="0"/>
          <w:marBottom w:val="0"/>
          <w:divBdr>
            <w:top w:val="none" w:sz="0" w:space="0" w:color="auto"/>
            <w:left w:val="none" w:sz="0" w:space="0" w:color="auto"/>
            <w:bottom w:val="none" w:sz="0" w:space="0" w:color="auto"/>
            <w:right w:val="none" w:sz="0" w:space="0" w:color="auto"/>
          </w:divBdr>
          <w:divsChild>
            <w:div w:id="1508398434">
              <w:marLeft w:val="0"/>
              <w:marRight w:val="0"/>
              <w:marTop w:val="0"/>
              <w:marBottom w:val="0"/>
              <w:divBdr>
                <w:top w:val="none" w:sz="0" w:space="0" w:color="auto"/>
                <w:left w:val="none" w:sz="0" w:space="0" w:color="auto"/>
                <w:bottom w:val="none" w:sz="0" w:space="0" w:color="auto"/>
                <w:right w:val="none" w:sz="0" w:space="0" w:color="auto"/>
              </w:divBdr>
              <w:divsChild>
                <w:div w:id="18219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1063">
      <w:bodyDiv w:val="1"/>
      <w:marLeft w:val="0"/>
      <w:marRight w:val="0"/>
      <w:marTop w:val="0"/>
      <w:marBottom w:val="0"/>
      <w:divBdr>
        <w:top w:val="none" w:sz="0" w:space="0" w:color="auto"/>
        <w:left w:val="none" w:sz="0" w:space="0" w:color="auto"/>
        <w:bottom w:val="none" w:sz="0" w:space="0" w:color="auto"/>
        <w:right w:val="none" w:sz="0" w:space="0" w:color="auto"/>
      </w:divBdr>
      <w:divsChild>
        <w:div w:id="1585840599">
          <w:marLeft w:val="0"/>
          <w:marRight w:val="0"/>
          <w:marTop w:val="0"/>
          <w:marBottom w:val="0"/>
          <w:divBdr>
            <w:top w:val="none" w:sz="0" w:space="0" w:color="auto"/>
            <w:left w:val="none" w:sz="0" w:space="0" w:color="auto"/>
            <w:bottom w:val="none" w:sz="0" w:space="0" w:color="auto"/>
            <w:right w:val="none" w:sz="0" w:space="0" w:color="auto"/>
          </w:divBdr>
          <w:divsChild>
            <w:div w:id="824516279">
              <w:marLeft w:val="0"/>
              <w:marRight w:val="0"/>
              <w:marTop w:val="0"/>
              <w:marBottom w:val="0"/>
              <w:divBdr>
                <w:top w:val="none" w:sz="0" w:space="0" w:color="auto"/>
                <w:left w:val="none" w:sz="0" w:space="0" w:color="auto"/>
                <w:bottom w:val="none" w:sz="0" w:space="0" w:color="auto"/>
                <w:right w:val="none" w:sz="0" w:space="0" w:color="auto"/>
              </w:divBdr>
              <w:divsChild>
                <w:div w:id="19138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7145">
      <w:bodyDiv w:val="1"/>
      <w:marLeft w:val="0"/>
      <w:marRight w:val="0"/>
      <w:marTop w:val="0"/>
      <w:marBottom w:val="0"/>
      <w:divBdr>
        <w:top w:val="none" w:sz="0" w:space="0" w:color="auto"/>
        <w:left w:val="none" w:sz="0" w:space="0" w:color="auto"/>
        <w:bottom w:val="none" w:sz="0" w:space="0" w:color="auto"/>
        <w:right w:val="none" w:sz="0" w:space="0" w:color="auto"/>
      </w:divBdr>
      <w:divsChild>
        <w:div w:id="629701304">
          <w:marLeft w:val="0"/>
          <w:marRight w:val="0"/>
          <w:marTop w:val="0"/>
          <w:marBottom w:val="0"/>
          <w:divBdr>
            <w:top w:val="none" w:sz="0" w:space="0" w:color="auto"/>
            <w:left w:val="none" w:sz="0" w:space="0" w:color="auto"/>
            <w:bottom w:val="none" w:sz="0" w:space="0" w:color="auto"/>
            <w:right w:val="none" w:sz="0" w:space="0" w:color="auto"/>
          </w:divBdr>
          <w:divsChild>
            <w:div w:id="44261690">
              <w:marLeft w:val="0"/>
              <w:marRight w:val="0"/>
              <w:marTop w:val="0"/>
              <w:marBottom w:val="0"/>
              <w:divBdr>
                <w:top w:val="none" w:sz="0" w:space="0" w:color="auto"/>
                <w:left w:val="none" w:sz="0" w:space="0" w:color="auto"/>
                <w:bottom w:val="none" w:sz="0" w:space="0" w:color="auto"/>
                <w:right w:val="none" w:sz="0" w:space="0" w:color="auto"/>
              </w:divBdr>
              <w:divsChild>
                <w:div w:id="1715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5642">
      <w:bodyDiv w:val="1"/>
      <w:marLeft w:val="0"/>
      <w:marRight w:val="0"/>
      <w:marTop w:val="0"/>
      <w:marBottom w:val="0"/>
      <w:divBdr>
        <w:top w:val="none" w:sz="0" w:space="0" w:color="auto"/>
        <w:left w:val="none" w:sz="0" w:space="0" w:color="auto"/>
        <w:bottom w:val="none" w:sz="0" w:space="0" w:color="auto"/>
        <w:right w:val="none" w:sz="0" w:space="0" w:color="auto"/>
      </w:divBdr>
      <w:divsChild>
        <w:div w:id="1393196328">
          <w:marLeft w:val="0"/>
          <w:marRight w:val="0"/>
          <w:marTop w:val="0"/>
          <w:marBottom w:val="0"/>
          <w:divBdr>
            <w:top w:val="none" w:sz="0" w:space="0" w:color="auto"/>
            <w:left w:val="none" w:sz="0" w:space="0" w:color="auto"/>
            <w:bottom w:val="none" w:sz="0" w:space="0" w:color="auto"/>
            <w:right w:val="none" w:sz="0" w:space="0" w:color="auto"/>
          </w:divBdr>
          <w:divsChild>
            <w:div w:id="978191519">
              <w:marLeft w:val="0"/>
              <w:marRight w:val="0"/>
              <w:marTop w:val="0"/>
              <w:marBottom w:val="0"/>
              <w:divBdr>
                <w:top w:val="none" w:sz="0" w:space="0" w:color="auto"/>
                <w:left w:val="none" w:sz="0" w:space="0" w:color="auto"/>
                <w:bottom w:val="none" w:sz="0" w:space="0" w:color="auto"/>
                <w:right w:val="none" w:sz="0" w:space="0" w:color="auto"/>
              </w:divBdr>
              <w:divsChild>
                <w:div w:id="2092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573">
      <w:bodyDiv w:val="1"/>
      <w:marLeft w:val="0"/>
      <w:marRight w:val="0"/>
      <w:marTop w:val="0"/>
      <w:marBottom w:val="0"/>
      <w:divBdr>
        <w:top w:val="none" w:sz="0" w:space="0" w:color="auto"/>
        <w:left w:val="none" w:sz="0" w:space="0" w:color="auto"/>
        <w:bottom w:val="none" w:sz="0" w:space="0" w:color="auto"/>
        <w:right w:val="none" w:sz="0" w:space="0" w:color="auto"/>
      </w:divBdr>
      <w:divsChild>
        <w:div w:id="819620462">
          <w:marLeft w:val="0"/>
          <w:marRight w:val="0"/>
          <w:marTop w:val="0"/>
          <w:marBottom w:val="0"/>
          <w:divBdr>
            <w:top w:val="none" w:sz="0" w:space="0" w:color="auto"/>
            <w:left w:val="none" w:sz="0" w:space="0" w:color="auto"/>
            <w:bottom w:val="none" w:sz="0" w:space="0" w:color="auto"/>
            <w:right w:val="none" w:sz="0" w:space="0" w:color="auto"/>
          </w:divBdr>
          <w:divsChild>
            <w:div w:id="1715885644">
              <w:marLeft w:val="0"/>
              <w:marRight w:val="0"/>
              <w:marTop w:val="0"/>
              <w:marBottom w:val="0"/>
              <w:divBdr>
                <w:top w:val="none" w:sz="0" w:space="0" w:color="auto"/>
                <w:left w:val="none" w:sz="0" w:space="0" w:color="auto"/>
                <w:bottom w:val="none" w:sz="0" w:space="0" w:color="auto"/>
                <w:right w:val="none" w:sz="0" w:space="0" w:color="auto"/>
              </w:divBdr>
              <w:divsChild>
                <w:div w:id="20746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9850">
      <w:bodyDiv w:val="1"/>
      <w:marLeft w:val="0"/>
      <w:marRight w:val="0"/>
      <w:marTop w:val="0"/>
      <w:marBottom w:val="0"/>
      <w:divBdr>
        <w:top w:val="none" w:sz="0" w:space="0" w:color="auto"/>
        <w:left w:val="none" w:sz="0" w:space="0" w:color="auto"/>
        <w:bottom w:val="none" w:sz="0" w:space="0" w:color="auto"/>
        <w:right w:val="none" w:sz="0" w:space="0" w:color="auto"/>
      </w:divBdr>
      <w:divsChild>
        <w:div w:id="1174884415">
          <w:marLeft w:val="0"/>
          <w:marRight w:val="0"/>
          <w:marTop w:val="0"/>
          <w:marBottom w:val="0"/>
          <w:divBdr>
            <w:top w:val="none" w:sz="0" w:space="0" w:color="auto"/>
            <w:left w:val="none" w:sz="0" w:space="0" w:color="auto"/>
            <w:bottom w:val="none" w:sz="0" w:space="0" w:color="auto"/>
            <w:right w:val="none" w:sz="0" w:space="0" w:color="auto"/>
          </w:divBdr>
          <w:divsChild>
            <w:div w:id="1910074260">
              <w:marLeft w:val="0"/>
              <w:marRight w:val="0"/>
              <w:marTop w:val="0"/>
              <w:marBottom w:val="0"/>
              <w:divBdr>
                <w:top w:val="none" w:sz="0" w:space="0" w:color="auto"/>
                <w:left w:val="none" w:sz="0" w:space="0" w:color="auto"/>
                <w:bottom w:val="none" w:sz="0" w:space="0" w:color="auto"/>
                <w:right w:val="none" w:sz="0" w:space="0" w:color="auto"/>
              </w:divBdr>
              <w:divsChild>
                <w:div w:id="13188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5008">
      <w:bodyDiv w:val="1"/>
      <w:marLeft w:val="0"/>
      <w:marRight w:val="0"/>
      <w:marTop w:val="0"/>
      <w:marBottom w:val="0"/>
      <w:divBdr>
        <w:top w:val="none" w:sz="0" w:space="0" w:color="auto"/>
        <w:left w:val="none" w:sz="0" w:space="0" w:color="auto"/>
        <w:bottom w:val="none" w:sz="0" w:space="0" w:color="auto"/>
        <w:right w:val="none" w:sz="0" w:space="0" w:color="auto"/>
      </w:divBdr>
      <w:divsChild>
        <w:div w:id="1840382713">
          <w:marLeft w:val="0"/>
          <w:marRight w:val="0"/>
          <w:marTop w:val="0"/>
          <w:marBottom w:val="0"/>
          <w:divBdr>
            <w:top w:val="none" w:sz="0" w:space="0" w:color="auto"/>
            <w:left w:val="none" w:sz="0" w:space="0" w:color="auto"/>
            <w:bottom w:val="none" w:sz="0" w:space="0" w:color="auto"/>
            <w:right w:val="none" w:sz="0" w:space="0" w:color="auto"/>
          </w:divBdr>
          <w:divsChild>
            <w:div w:id="1566989278">
              <w:marLeft w:val="0"/>
              <w:marRight w:val="0"/>
              <w:marTop w:val="0"/>
              <w:marBottom w:val="0"/>
              <w:divBdr>
                <w:top w:val="none" w:sz="0" w:space="0" w:color="auto"/>
                <w:left w:val="none" w:sz="0" w:space="0" w:color="auto"/>
                <w:bottom w:val="none" w:sz="0" w:space="0" w:color="auto"/>
                <w:right w:val="none" w:sz="0" w:space="0" w:color="auto"/>
              </w:divBdr>
              <w:divsChild>
                <w:div w:id="19392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950">
      <w:bodyDiv w:val="1"/>
      <w:marLeft w:val="0"/>
      <w:marRight w:val="0"/>
      <w:marTop w:val="0"/>
      <w:marBottom w:val="0"/>
      <w:divBdr>
        <w:top w:val="none" w:sz="0" w:space="0" w:color="auto"/>
        <w:left w:val="none" w:sz="0" w:space="0" w:color="auto"/>
        <w:bottom w:val="none" w:sz="0" w:space="0" w:color="auto"/>
        <w:right w:val="none" w:sz="0" w:space="0" w:color="auto"/>
      </w:divBdr>
      <w:divsChild>
        <w:div w:id="783187491">
          <w:marLeft w:val="0"/>
          <w:marRight w:val="0"/>
          <w:marTop w:val="0"/>
          <w:marBottom w:val="0"/>
          <w:divBdr>
            <w:top w:val="none" w:sz="0" w:space="0" w:color="auto"/>
            <w:left w:val="none" w:sz="0" w:space="0" w:color="auto"/>
            <w:bottom w:val="none" w:sz="0" w:space="0" w:color="auto"/>
            <w:right w:val="none" w:sz="0" w:space="0" w:color="auto"/>
          </w:divBdr>
          <w:divsChild>
            <w:div w:id="1789742513">
              <w:marLeft w:val="0"/>
              <w:marRight w:val="0"/>
              <w:marTop w:val="0"/>
              <w:marBottom w:val="0"/>
              <w:divBdr>
                <w:top w:val="none" w:sz="0" w:space="0" w:color="auto"/>
                <w:left w:val="none" w:sz="0" w:space="0" w:color="auto"/>
                <w:bottom w:val="none" w:sz="0" w:space="0" w:color="auto"/>
                <w:right w:val="none" w:sz="0" w:space="0" w:color="auto"/>
              </w:divBdr>
              <w:divsChild>
                <w:div w:id="20502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9791">
      <w:bodyDiv w:val="1"/>
      <w:marLeft w:val="0"/>
      <w:marRight w:val="0"/>
      <w:marTop w:val="0"/>
      <w:marBottom w:val="0"/>
      <w:divBdr>
        <w:top w:val="none" w:sz="0" w:space="0" w:color="auto"/>
        <w:left w:val="none" w:sz="0" w:space="0" w:color="auto"/>
        <w:bottom w:val="none" w:sz="0" w:space="0" w:color="auto"/>
        <w:right w:val="none" w:sz="0" w:space="0" w:color="auto"/>
      </w:divBdr>
      <w:divsChild>
        <w:div w:id="316374219">
          <w:marLeft w:val="0"/>
          <w:marRight w:val="0"/>
          <w:marTop w:val="0"/>
          <w:marBottom w:val="0"/>
          <w:divBdr>
            <w:top w:val="none" w:sz="0" w:space="0" w:color="auto"/>
            <w:left w:val="none" w:sz="0" w:space="0" w:color="auto"/>
            <w:bottom w:val="none" w:sz="0" w:space="0" w:color="auto"/>
            <w:right w:val="none" w:sz="0" w:space="0" w:color="auto"/>
          </w:divBdr>
          <w:divsChild>
            <w:div w:id="2121105391">
              <w:marLeft w:val="0"/>
              <w:marRight w:val="0"/>
              <w:marTop w:val="0"/>
              <w:marBottom w:val="0"/>
              <w:divBdr>
                <w:top w:val="none" w:sz="0" w:space="0" w:color="auto"/>
                <w:left w:val="none" w:sz="0" w:space="0" w:color="auto"/>
                <w:bottom w:val="none" w:sz="0" w:space="0" w:color="auto"/>
                <w:right w:val="none" w:sz="0" w:space="0" w:color="auto"/>
              </w:divBdr>
              <w:divsChild>
                <w:div w:id="13923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8721">
      <w:bodyDiv w:val="1"/>
      <w:marLeft w:val="0"/>
      <w:marRight w:val="0"/>
      <w:marTop w:val="0"/>
      <w:marBottom w:val="0"/>
      <w:divBdr>
        <w:top w:val="none" w:sz="0" w:space="0" w:color="auto"/>
        <w:left w:val="none" w:sz="0" w:space="0" w:color="auto"/>
        <w:bottom w:val="none" w:sz="0" w:space="0" w:color="auto"/>
        <w:right w:val="none" w:sz="0" w:space="0" w:color="auto"/>
      </w:divBdr>
      <w:divsChild>
        <w:div w:id="1893999573">
          <w:marLeft w:val="0"/>
          <w:marRight w:val="0"/>
          <w:marTop w:val="0"/>
          <w:marBottom w:val="0"/>
          <w:divBdr>
            <w:top w:val="none" w:sz="0" w:space="0" w:color="auto"/>
            <w:left w:val="none" w:sz="0" w:space="0" w:color="auto"/>
            <w:bottom w:val="none" w:sz="0" w:space="0" w:color="auto"/>
            <w:right w:val="none" w:sz="0" w:space="0" w:color="auto"/>
          </w:divBdr>
          <w:divsChild>
            <w:div w:id="1605575021">
              <w:marLeft w:val="0"/>
              <w:marRight w:val="0"/>
              <w:marTop w:val="0"/>
              <w:marBottom w:val="0"/>
              <w:divBdr>
                <w:top w:val="none" w:sz="0" w:space="0" w:color="auto"/>
                <w:left w:val="none" w:sz="0" w:space="0" w:color="auto"/>
                <w:bottom w:val="none" w:sz="0" w:space="0" w:color="auto"/>
                <w:right w:val="none" w:sz="0" w:space="0" w:color="auto"/>
              </w:divBdr>
              <w:divsChild>
                <w:div w:id="2050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427">
      <w:bodyDiv w:val="1"/>
      <w:marLeft w:val="0"/>
      <w:marRight w:val="0"/>
      <w:marTop w:val="0"/>
      <w:marBottom w:val="0"/>
      <w:divBdr>
        <w:top w:val="none" w:sz="0" w:space="0" w:color="auto"/>
        <w:left w:val="none" w:sz="0" w:space="0" w:color="auto"/>
        <w:bottom w:val="none" w:sz="0" w:space="0" w:color="auto"/>
        <w:right w:val="none" w:sz="0" w:space="0" w:color="auto"/>
      </w:divBdr>
      <w:divsChild>
        <w:div w:id="1089889868">
          <w:marLeft w:val="0"/>
          <w:marRight w:val="0"/>
          <w:marTop w:val="0"/>
          <w:marBottom w:val="0"/>
          <w:divBdr>
            <w:top w:val="none" w:sz="0" w:space="0" w:color="auto"/>
            <w:left w:val="none" w:sz="0" w:space="0" w:color="auto"/>
            <w:bottom w:val="none" w:sz="0" w:space="0" w:color="auto"/>
            <w:right w:val="none" w:sz="0" w:space="0" w:color="auto"/>
          </w:divBdr>
          <w:divsChild>
            <w:div w:id="1679961583">
              <w:marLeft w:val="0"/>
              <w:marRight w:val="0"/>
              <w:marTop w:val="0"/>
              <w:marBottom w:val="0"/>
              <w:divBdr>
                <w:top w:val="none" w:sz="0" w:space="0" w:color="auto"/>
                <w:left w:val="none" w:sz="0" w:space="0" w:color="auto"/>
                <w:bottom w:val="none" w:sz="0" w:space="0" w:color="auto"/>
                <w:right w:val="none" w:sz="0" w:space="0" w:color="auto"/>
              </w:divBdr>
              <w:divsChild>
                <w:div w:id="2041735094">
                  <w:marLeft w:val="0"/>
                  <w:marRight w:val="0"/>
                  <w:marTop w:val="0"/>
                  <w:marBottom w:val="0"/>
                  <w:divBdr>
                    <w:top w:val="none" w:sz="0" w:space="0" w:color="auto"/>
                    <w:left w:val="none" w:sz="0" w:space="0" w:color="auto"/>
                    <w:bottom w:val="none" w:sz="0" w:space="0" w:color="auto"/>
                    <w:right w:val="none" w:sz="0" w:space="0" w:color="auto"/>
                  </w:divBdr>
                  <w:divsChild>
                    <w:div w:id="19840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6444">
      <w:bodyDiv w:val="1"/>
      <w:marLeft w:val="0"/>
      <w:marRight w:val="0"/>
      <w:marTop w:val="0"/>
      <w:marBottom w:val="0"/>
      <w:divBdr>
        <w:top w:val="none" w:sz="0" w:space="0" w:color="auto"/>
        <w:left w:val="none" w:sz="0" w:space="0" w:color="auto"/>
        <w:bottom w:val="none" w:sz="0" w:space="0" w:color="auto"/>
        <w:right w:val="none" w:sz="0" w:space="0" w:color="auto"/>
      </w:divBdr>
      <w:divsChild>
        <w:div w:id="343559862">
          <w:marLeft w:val="0"/>
          <w:marRight w:val="0"/>
          <w:marTop w:val="0"/>
          <w:marBottom w:val="0"/>
          <w:divBdr>
            <w:top w:val="none" w:sz="0" w:space="0" w:color="auto"/>
            <w:left w:val="none" w:sz="0" w:space="0" w:color="auto"/>
            <w:bottom w:val="none" w:sz="0" w:space="0" w:color="auto"/>
            <w:right w:val="none" w:sz="0" w:space="0" w:color="auto"/>
          </w:divBdr>
          <w:divsChild>
            <w:div w:id="1882474798">
              <w:marLeft w:val="0"/>
              <w:marRight w:val="0"/>
              <w:marTop w:val="0"/>
              <w:marBottom w:val="0"/>
              <w:divBdr>
                <w:top w:val="none" w:sz="0" w:space="0" w:color="auto"/>
                <w:left w:val="none" w:sz="0" w:space="0" w:color="auto"/>
                <w:bottom w:val="none" w:sz="0" w:space="0" w:color="auto"/>
                <w:right w:val="none" w:sz="0" w:space="0" w:color="auto"/>
              </w:divBdr>
              <w:divsChild>
                <w:div w:id="1433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5995">
      <w:bodyDiv w:val="1"/>
      <w:marLeft w:val="0"/>
      <w:marRight w:val="0"/>
      <w:marTop w:val="0"/>
      <w:marBottom w:val="0"/>
      <w:divBdr>
        <w:top w:val="none" w:sz="0" w:space="0" w:color="auto"/>
        <w:left w:val="none" w:sz="0" w:space="0" w:color="auto"/>
        <w:bottom w:val="none" w:sz="0" w:space="0" w:color="auto"/>
        <w:right w:val="none" w:sz="0" w:space="0" w:color="auto"/>
      </w:divBdr>
      <w:divsChild>
        <w:div w:id="831723563">
          <w:marLeft w:val="0"/>
          <w:marRight w:val="0"/>
          <w:marTop w:val="0"/>
          <w:marBottom w:val="0"/>
          <w:divBdr>
            <w:top w:val="none" w:sz="0" w:space="0" w:color="auto"/>
            <w:left w:val="none" w:sz="0" w:space="0" w:color="auto"/>
            <w:bottom w:val="none" w:sz="0" w:space="0" w:color="auto"/>
            <w:right w:val="none" w:sz="0" w:space="0" w:color="auto"/>
          </w:divBdr>
          <w:divsChild>
            <w:div w:id="1429233855">
              <w:marLeft w:val="0"/>
              <w:marRight w:val="0"/>
              <w:marTop w:val="0"/>
              <w:marBottom w:val="0"/>
              <w:divBdr>
                <w:top w:val="none" w:sz="0" w:space="0" w:color="auto"/>
                <w:left w:val="none" w:sz="0" w:space="0" w:color="auto"/>
                <w:bottom w:val="none" w:sz="0" w:space="0" w:color="auto"/>
                <w:right w:val="none" w:sz="0" w:space="0" w:color="auto"/>
              </w:divBdr>
              <w:divsChild>
                <w:div w:id="1422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4848">
      <w:bodyDiv w:val="1"/>
      <w:marLeft w:val="0"/>
      <w:marRight w:val="0"/>
      <w:marTop w:val="0"/>
      <w:marBottom w:val="0"/>
      <w:divBdr>
        <w:top w:val="none" w:sz="0" w:space="0" w:color="auto"/>
        <w:left w:val="none" w:sz="0" w:space="0" w:color="auto"/>
        <w:bottom w:val="none" w:sz="0" w:space="0" w:color="auto"/>
        <w:right w:val="none" w:sz="0" w:space="0" w:color="auto"/>
      </w:divBdr>
      <w:divsChild>
        <w:div w:id="1863547220">
          <w:marLeft w:val="0"/>
          <w:marRight w:val="0"/>
          <w:marTop w:val="0"/>
          <w:marBottom w:val="0"/>
          <w:divBdr>
            <w:top w:val="none" w:sz="0" w:space="0" w:color="auto"/>
            <w:left w:val="none" w:sz="0" w:space="0" w:color="auto"/>
            <w:bottom w:val="none" w:sz="0" w:space="0" w:color="auto"/>
            <w:right w:val="none" w:sz="0" w:space="0" w:color="auto"/>
          </w:divBdr>
          <w:divsChild>
            <w:div w:id="1540971569">
              <w:marLeft w:val="0"/>
              <w:marRight w:val="0"/>
              <w:marTop w:val="0"/>
              <w:marBottom w:val="0"/>
              <w:divBdr>
                <w:top w:val="none" w:sz="0" w:space="0" w:color="auto"/>
                <w:left w:val="none" w:sz="0" w:space="0" w:color="auto"/>
                <w:bottom w:val="none" w:sz="0" w:space="0" w:color="auto"/>
                <w:right w:val="none" w:sz="0" w:space="0" w:color="auto"/>
              </w:divBdr>
              <w:divsChild>
                <w:div w:id="12611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3761">
      <w:bodyDiv w:val="1"/>
      <w:marLeft w:val="0"/>
      <w:marRight w:val="0"/>
      <w:marTop w:val="0"/>
      <w:marBottom w:val="0"/>
      <w:divBdr>
        <w:top w:val="none" w:sz="0" w:space="0" w:color="auto"/>
        <w:left w:val="none" w:sz="0" w:space="0" w:color="auto"/>
        <w:bottom w:val="none" w:sz="0" w:space="0" w:color="auto"/>
        <w:right w:val="none" w:sz="0" w:space="0" w:color="auto"/>
      </w:divBdr>
      <w:divsChild>
        <w:div w:id="1362895492">
          <w:marLeft w:val="0"/>
          <w:marRight w:val="0"/>
          <w:marTop w:val="0"/>
          <w:marBottom w:val="0"/>
          <w:divBdr>
            <w:top w:val="none" w:sz="0" w:space="0" w:color="auto"/>
            <w:left w:val="none" w:sz="0" w:space="0" w:color="auto"/>
            <w:bottom w:val="none" w:sz="0" w:space="0" w:color="auto"/>
            <w:right w:val="none" w:sz="0" w:space="0" w:color="auto"/>
          </w:divBdr>
          <w:divsChild>
            <w:div w:id="241985091">
              <w:marLeft w:val="0"/>
              <w:marRight w:val="0"/>
              <w:marTop w:val="0"/>
              <w:marBottom w:val="0"/>
              <w:divBdr>
                <w:top w:val="none" w:sz="0" w:space="0" w:color="auto"/>
                <w:left w:val="none" w:sz="0" w:space="0" w:color="auto"/>
                <w:bottom w:val="none" w:sz="0" w:space="0" w:color="auto"/>
                <w:right w:val="none" w:sz="0" w:space="0" w:color="auto"/>
              </w:divBdr>
              <w:divsChild>
                <w:div w:id="11333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2831">
      <w:bodyDiv w:val="1"/>
      <w:marLeft w:val="0"/>
      <w:marRight w:val="0"/>
      <w:marTop w:val="0"/>
      <w:marBottom w:val="0"/>
      <w:divBdr>
        <w:top w:val="none" w:sz="0" w:space="0" w:color="auto"/>
        <w:left w:val="none" w:sz="0" w:space="0" w:color="auto"/>
        <w:bottom w:val="none" w:sz="0" w:space="0" w:color="auto"/>
        <w:right w:val="none" w:sz="0" w:space="0" w:color="auto"/>
      </w:divBdr>
      <w:divsChild>
        <w:div w:id="88047453">
          <w:marLeft w:val="0"/>
          <w:marRight w:val="0"/>
          <w:marTop w:val="0"/>
          <w:marBottom w:val="0"/>
          <w:divBdr>
            <w:top w:val="none" w:sz="0" w:space="0" w:color="auto"/>
            <w:left w:val="none" w:sz="0" w:space="0" w:color="auto"/>
            <w:bottom w:val="none" w:sz="0" w:space="0" w:color="auto"/>
            <w:right w:val="none" w:sz="0" w:space="0" w:color="auto"/>
          </w:divBdr>
          <w:divsChild>
            <w:div w:id="1814444264">
              <w:marLeft w:val="0"/>
              <w:marRight w:val="0"/>
              <w:marTop w:val="0"/>
              <w:marBottom w:val="0"/>
              <w:divBdr>
                <w:top w:val="none" w:sz="0" w:space="0" w:color="auto"/>
                <w:left w:val="none" w:sz="0" w:space="0" w:color="auto"/>
                <w:bottom w:val="none" w:sz="0" w:space="0" w:color="auto"/>
                <w:right w:val="none" w:sz="0" w:space="0" w:color="auto"/>
              </w:divBdr>
              <w:divsChild>
                <w:div w:id="1766881815">
                  <w:marLeft w:val="0"/>
                  <w:marRight w:val="0"/>
                  <w:marTop w:val="0"/>
                  <w:marBottom w:val="0"/>
                  <w:divBdr>
                    <w:top w:val="none" w:sz="0" w:space="0" w:color="auto"/>
                    <w:left w:val="none" w:sz="0" w:space="0" w:color="auto"/>
                    <w:bottom w:val="none" w:sz="0" w:space="0" w:color="auto"/>
                    <w:right w:val="none" w:sz="0" w:space="0" w:color="auto"/>
                  </w:divBdr>
                </w:div>
              </w:divsChild>
            </w:div>
            <w:div w:id="1945653358">
              <w:marLeft w:val="0"/>
              <w:marRight w:val="0"/>
              <w:marTop w:val="0"/>
              <w:marBottom w:val="0"/>
              <w:divBdr>
                <w:top w:val="none" w:sz="0" w:space="0" w:color="auto"/>
                <w:left w:val="none" w:sz="0" w:space="0" w:color="auto"/>
                <w:bottom w:val="none" w:sz="0" w:space="0" w:color="auto"/>
                <w:right w:val="none" w:sz="0" w:space="0" w:color="auto"/>
              </w:divBdr>
              <w:divsChild>
                <w:div w:id="850992882">
                  <w:marLeft w:val="0"/>
                  <w:marRight w:val="0"/>
                  <w:marTop w:val="0"/>
                  <w:marBottom w:val="0"/>
                  <w:divBdr>
                    <w:top w:val="none" w:sz="0" w:space="0" w:color="auto"/>
                    <w:left w:val="none" w:sz="0" w:space="0" w:color="auto"/>
                    <w:bottom w:val="none" w:sz="0" w:space="0" w:color="auto"/>
                    <w:right w:val="none" w:sz="0" w:space="0" w:color="auto"/>
                  </w:divBdr>
                </w:div>
                <w:div w:id="1039017266">
                  <w:marLeft w:val="0"/>
                  <w:marRight w:val="0"/>
                  <w:marTop w:val="0"/>
                  <w:marBottom w:val="0"/>
                  <w:divBdr>
                    <w:top w:val="none" w:sz="0" w:space="0" w:color="auto"/>
                    <w:left w:val="none" w:sz="0" w:space="0" w:color="auto"/>
                    <w:bottom w:val="none" w:sz="0" w:space="0" w:color="auto"/>
                    <w:right w:val="none" w:sz="0" w:space="0" w:color="auto"/>
                  </w:divBdr>
                </w:div>
              </w:divsChild>
            </w:div>
            <w:div w:id="692802767">
              <w:marLeft w:val="0"/>
              <w:marRight w:val="0"/>
              <w:marTop w:val="0"/>
              <w:marBottom w:val="0"/>
              <w:divBdr>
                <w:top w:val="none" w:sz="0" w:space="0" w:color="auto"/>
                <w:left w:val="none" w:sz="0" w:space="0" w:color="auto"/>
                <w:bottom w:val="none" w:sz="0" w:space="0" w:color="auto"/>
                <w:right w:val="none" w:sz="0" w:space="0" w:color="auto"/>
              </w:divBdr>
              <w:divsChild>
                <w:div w:id="1640376771">
                  <w:marLeft w:val="0"/>
                  <w:marRight w:val="0"/>
                  <w:marTop w:val="0"/>
                  <w:marBottom w:val="0"/>
                  <w:divBdr>
                    <w:top w:val="none" w:sz="0" w:space="0" w:color="auto"/>
                    <w:left w:val="none" w:sz="0" w:space="0" w:color="auto"/>
                    <w:bottom w:val="none" w:sz="0" w:space="0" w:color="auto"/>
                    <w:right w:val="none" w:sz="0" w:space="0" w:color="auto"/>
                  </w:divBdr>
                  <w:divsChild>
                    <w:div w:id="1030297463">
                      <w:marLeft w:val="0"/>
                      <w:marRight w:val="0"/>
                      <w:marTop w:val="0"/>
                      <w:marBottom w:val="0"/>
                      <w:divBdr>
                        <w:top w:val="none" w:sz="0" w:space="0" w:color="auto"/>
                        <w:left w:val="none" w:sz="0" w:space="0" w:color="auto"/>
                        <w:bottom w:val="none" w:sz="0" w:space="0" w:color="auto"/>
                        <w:right w:val="none" w:sz="0" w:space="0" w:color="auto"/>
                      </w:divBdr>
                    </w:div>
                    <w:div w:id="1075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1553">
              <w:marLeft w:val="0"/>
              <w:marRight w:val="0"/>
              <w:marTop w:val="0"/>
              <w:marBottom w:val="0"/>
              <w:divBdr>
                <w:top w:val="none" w:sz="0" w:space="0" w:color="auto"/>
                <w:left w:val="none" w:sz="0" w:space="0" w:color="auto"/>
                <w:bottom w:val="none" w:sz="0" w:space="0" w:color="auto"/>
                <w:right w:val="none" w:sz="0" w:space="0" w:color="auto"/>
              </w:divBdr>
              <w:divsChild>
                <w:div w:id="4179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464">
          <w:marLeft w:val="0"/>
          <w:marRight w:val="0"/>
          <w:marTop w:val="0"/>
          <w:marBottom w:val="0"/>
          <w:divBdr>
            <w:top w:val="none" w:sz="0" w:space="0" w:color="auto"/>
            <w:left w:val="none" w:sz="0" w:space="0" w:color="auto"/>
            <w:bottom w:val="none" w:sz="0" w:space="0" w:color="auto"/>
            <w:right w:val="none" w:sz="0" w:space="0" w:color="auto"/>
          </w:divBdr>
          <w:divsChild>
            <w:div w:id="1084840788">
              <w:marLeft w:val="0"/>
              <w:marRight w:val="0"/>
              <w:marTop w:val="0"/>
              <w:marBottom w:val="0"/>
              <w:divBdr>
                <w:top w:val="none" w:sz="0" w:space="0" w:color="auto"/>
                <w:left w:val="none" w:sz="0" w:space="0" w:color="auto"/>
                <w:bottom w:val="none" w:sz="0" w:space="0" w:color="auto"/>
                <w:right w:val="none" w:sz="0" w:space="0" w:color="auto"/>
              </w:divBdr>
              <w:divsChild>
                <w:div w:id="210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0579">
      <w:bodyDiv w:val="1"/>
      <w:marLeft w:val="0"/>
      <w:marRight w:val="0"/>
      <w:marTop w:val="0"/>
      <w:marBottom w:val="0"/>
      <w:divBdr>
        <w:top w:val="none" w:sz="0" w:space="0" w:color="auto"/>
        <w:left w:val="none" w:sz="0" w:space="0" w:color="auto"/>
        <w:bottom w:val="none" w:sz="0" w:space="0" w:color="auto"/>
        <w:right w:val="none" w:sz="0" w:space="0" w:color="auto"/>
      </w:divBdr>
      <w:divsChild>
        <w:div w:id="814106483">
          <w:marLeft w:val="0"/>
          <w:marRight w:val="0"/>
          <w:marTop w:val="0"/>
          <w:marBottom w:val="0"/>
          <w:divBdr>
            <w:top w:val="none" w:sz="0" w:space="0" w:color="auto"/>
            <w:left w:val="none" w:sz="0" w:space="0" w:color="auto"/>
            <w:bottom w:val="none" w:sz="0" w:space="0" w:color="auto"/>
            <w:right w:val="none" w:sz="0" w:space="0" w:color="auto"/>
          </w:divBdr>
          <w:divsChild>
            <w:div w:id="600259546">
              <w:marLeft w:val="0"/>
              <w:marRight w:val="0"/>
              <w:marTop w:val="0"/>
              <w:marBottom w:val="0"/>
              <w:divBdr>
                <w:top w:val="none" w:sz="0" w:space="0" w:color="auto"/>
                <w:left w:val="none" w:sz="0" w:space="0" w:color="auto"/>
                <w:bottom w:val="none" w:sz="0" w:space="0" w:color="auto"/>
                <w:right w:val="none" w:sz="0" w:space="0" w:color="auto"/>
              </w:divBdr>
              <w:divsChild>
                <w:div w:id="7153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6616">
      <w:bodyDiv w:val="1"/>
      <w:marLeft w:val="0"/>
      <w:marRight w:val="0"/>
      <w:marTop w:val="0"/>
      <w:marBottom w:val="0"/>
      <w:divBdr>
        <w:top w:val="none" w:sz="0" w:space="0" w:color="auto"/>
        <w:left w:val="none" w:sz="0" w:space="0" w:color="auto"/>
        <w:bottom w:val="none" w:sz="0" w:space="0" w:color="auto"/>
        <w:right w:val="none" w:sz="0" w:space="0" w:color="auto"/>
      </w:divBdr>
      <w:divsChild>
        <w:div w:id="101191269">
          <w:marLeft w:val="0"/>
          <w:marRight w:val="0"/>
          <w:marTop w:val="0"/>
          <w:marBottom w:val="0"/>
          <w:divBdr>
            <w:top w:val="none" w:sz="0" w:space="0" w:color="auto"/>
            <w:left w:val="none" w:sz="0" w:space="0" w:color="auto"/>
            <w:bottom w:val="none" w:sz="0" w:space="0" w:color="auto"/>
            <w:right w:val="none" w:sz="0" w:space="0" w:color="auto"/>
          </w:divBdr>
          <w:divsChild>
            <w:div w:id="18819115">
              <w:marLeft w:val="0"/>
              <w:marRight w:val="0"/>
              <w:marTop w:val="0"/>
              <w:marBottom w:val="0"/>
              <w:divBdr>
                <w:top w:val="none" w:sz="0" w:space="0" w:color="auto"/>
                <w:left w:val="none" w:sz="0" w:space="0" w:color="auto"/>
                <w:bottom w:val="none" w:sz="0" w:space="0" w:color="auto"/>
                <w:right w:val="none" w:sz="0" w:space="0" w:color="auto"/>
              </w:divBdr>
              <w:divsChild>
                <w:div w:id="1722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4537">
      <w:bodyDiv w:val="1"/>
      <w:marLeft w:val="0"/>
      <w:marRight w:val="0"/>
      <w:marTop w:val="0"/>
      <w:marBottom w:val="0"/>
      <w:divBdr>
        <w:top w:val="none" w:sz="0" w:space="0" w:color="auto"/>
        <w:left w:val="none" w:sz="0" w:space="0" w:color="auto"/>
        <w:bottom w:val="none" w:sz="0" w:space="0" w:color="auto"/>
        <w:right w:val="none" w:sz="0" w:space="0" w:color="auto"/>
      </w:divBdr>
    </w:div>
    <w:div w:id="959993253">
      <w:bodyDiv w:val="1"/>
      <w:marLeft w:val="0"/>
      <w:marRight w:val="0"/>
      <w:marTop w:val="0"/>
      <w:marBottom w:val="0"/>
      <w:divBdr>
        <w:top w:val="none" w:sz="0" w:space="0" w:color="auto"/>
        <w:left w:val="none" w:sz="0" w:space="0" w:color="auto"/>
        <w:bottom w:val="none" w:sz="0" w:space="0" w:color="auto"/>
        <w:right w:val="none" w:sz="0" w:space="0" w:color="auto"/>
      </w:divBdr>
      <w:divsChild>
        <w:div w:id="1008827305">
          <w:marLeft w:val="0"/>
          <w:marRight w:val="0"/>
          <w:marTop w:val="0"/>
          <w:marBottom w:val="0"/>
          <w:divBdr>
            <w:top w:val="none" w:sz="0" w:space="0" w:color="auto"/>
            <w:left w:val="none" w:sz="0" w:space="0" w:color="auto"/>
            <w:bottom w:val="none" w:sz="0" w:space="0" w:color="auto"/>
            <w:right w:val="none" w:sz="0" w:space="0" w:color="auto"/>
          </w:divBdr>
          <w:divsChild>
            <w:div w:id="706179705">
              <w:marLeft w:val="0"/>
              <w:marRight w:val="0"/>
              <w:marTop w:val="0"/>
              <w:marBottom w:val="0"/>
              <w:divBdr>
                <w:top w:val="none" w:sz="0" w:space="0" w:color="auto"/>
                <w:left w:val="none" w:sz="0" w:space="0" w:color="auto"/>
                <w:bottom w:val="none" w:sz="0" w:space="0" w:color="auto"/>
                <w:right w:val="none" w:sz="0" w:space="0" w:color="auto"/>
              </w:divBdr>
              <w:divsChild>
                <w:div w:id="6397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1514">
      <w:bodyDiv w:val="1"/>
      <w:marLeft w:val="0"/>
      <w:marRight w:val="0"/>
      <w:marTop w:val="0"/>
      <w:marBottom w:val="0"/>
      <w:divBdr>
        <w:top w:val="none" w:sz="0" w:space="0" w:color="auto"/>
        <w:left w:val="none" w:sz="0" w:space="0" w:color="auto"/>
        <w:bottom w:val="none" w:sz="0" w:space="0" w:color="auto"/>
        <w:right w:val="none" w:sz="0" w:space="0" w:color="auto"/>
      </w:divBdr>
      <w:divsChild>
        <w:div w:id="1063673160">
          <w:marLeft w:val="0"/>
          <w:marRight w:val="0"/>
          <w:marTop w:val="0"/>
          <w:marBottom w:val="0"/>
          <w:divBdr>
            <w:top w:val="none" w:sz="0" w:space="0" w:color="auto"/>
            <w:left w:val="none" w:sz="0" w:space="0" w:color="auto"/>
            <w:bottom w:val="none" w:sz="0" w:space="0" w:color="auto"/>
            <w:right w:val="none" w:sz="0" w:space="0" w:color="auto"/>
          </w:divBdr>
          <w:divsChild>
            <w:div w:id="70129847">
              <w:marLeft w:val="0"/>
              <w:marRight w:val="0"/>
              <w:marTop w:val="0"/>
              <w:marBottom w:val="0"/>
              <w:divBdr>
                <w:top w:val="none" w:sz="0" w:space="0" w:color="auto"/>
                <w:left w:val="none" w:sz="0" w:space="0" w:color="auto"/>
                <w:bottom w:val="none" w:sz="0" w:space="0" w:color="auto"/>
                <w:right w:val="none" w:sz="0" w:space="0" w:color="auto"/>
              </w:divBdr>
              <w:divsChild>
                <w:div w:id="16700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876">
      <w:bodyDiv w:val="1"/>
      <w:marLeft w:val="0"/>
      <w:marRight w:val="0"/>
      <w:marTop w:val="0"/>
      <w:marBottom w:val="0"/>
      <w:divBdr>
        <w:top w:val="none" w:sz="0" w:space="0" w:color="auto"/>
        <w:left w:val="none" w:sz="0" w:space="0" w:color="auto"/>
        <w:bottom w:val="none" w:sz="0" w:space="0" w:color="auto"/>
        <w:right w:val="none" w:sz="0" w:space="0" w:color="auto"/>
      </w:divBdr>
      <w:divsChild>
        <w:div w:id="1790121750">
          <w:marLeft w:val="0"/>
          <w:marRight w:val="0"/>
          <w:marTop w:val="0"/>
          <w:marBottom w:val="0"/>
          <w:divBdr>
            <w:top w:val="none" w:sz="0" w:space="0" w:color="auto"/>
            <w:left w:val="none" w:sz="0" w:space="0" w:color="auto"/>
            <w:bottom w:val="none" w:sz="0" w:space="0" w:color="auto"/>
            <w:right w:val="none" w:sz="0" w:space="0" w:color="auto"/>
          </w:divBdr>
          <w:divsChild>
            <w:div w:id="396250667">
              <w:marLeft w:val="0"/>
              <w:marRight w:val="0"/>
              <w:marTop w:val="0"/>
              <w:marBottom w:val="0"/>
              <w:divBdr>
                <w:top w:val="none" w:sz="0" w:space="0" w:color="auto"/>
                <w:left w:val="none" w:sz="0" w:space="0" w:color="auto"/>
                <w:bottom w:val="none" w:sz="0" w:space="0" w:color="auto"/>
                <w:right w:val="none" w:sz="0" w:space="0" w:color="auto"/>
              </w:divBdr>
              <w:divsChild>
                <w:div w:id="124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226">
      <w:bodyDiv w:val="1"/>
      <w:marLeft w:val="0"/>
      <w:marRight w:val="0"/>
      <w:marTop w:val="0"/>
      <w:marBottom w:val="0"/>
      <w:divBdr>
        <w:top w:val="none" w:sz="0" w:space="0" w:color="auto"/>
        <w:left w:val="none" w:sz="0" w:space="0" w:color="auto"/>
        <w:bottom w:val="none" w:sz="0" w:space="0" w:color="auto"/>
        <w:right w:val="none" w:sz="0" w:space="0" w:color="auto"/>
      </w:divBdr>
      <w:divsChild>
        <w:div w:id="1525898548">
          <w:marLeft w:val="0"/>
          <w:marRight w:val="0"/>
          <w:marTop w:val="0"/>
          <w:marBottom w:val="0"/>
          <w:divBdr>
            <w:top w:val="none" w:sz="0" w:space="0" w:color="auto"/>
            <w:left w:val="none" w:sz="0" w:space="0" w:color="auto"/>
            <w:bottom w:val="none" w:sz="0" w:space="0" w:color="auto"/>
            <w:right w:val="none" w:sz="0" w:space="0" w:color="auto"/>
          </w:divBdr>
          <w:divsChild>
            <w:div w:id="334839878">
              <w:marLeft w:val="0"/>
              <w:marRight w:val="0"/>
              <w:marTop w:val="0"/>
              <w:marBottom w:val="0"/>
              <w:divBdr>
                <w:top w:val="none" w:sz="0" w:space="0" w:color="auto"/>
                <w:left w:val="none" w:sz="0" w:space="0" w:color="auto"/>
                <w:bottom w:val="none" w:sz="0" w:space="0" w:color="auto"/>
                <w:right w:val="none" w:sz="0" w:space="0" w:color="auto"/>
              </w:divBdr>
              <w:divsChild>
                <w:div w:id="10104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2312">
      <w:bodyDiv w:val="1"/>
      <w:marLeft w:val="0"/>
      <w:marRight w:val="0"/>
      <w:marTop w:val="0"/>
      <w:marBottom w:val="0"/>
      <w:divBdr>
        <w:top w:val="none" w:sz="0" w:space="0" w:color="auto"/>
        <w:left w:val="none" w:sz="0" w:space="0" w:color="auto"/>
        <w:bottom w:val="none" w:sz="0" w:space="0" w:color="auto"/>
        <w:right w:val="none" w:sz="0" w:space="0" w:color="auto"/>
      </w:divBdr>
    </w:div>
    <w:div w:id="1057783703">
      <w:bodyDiv w:val="1"/>
      <w:marLeft w:val="0"/>
      <w:marRight w:val="0"/>
      <w:marTop w:val="0"/>
      <w:marBottom w:val="0"/>
      <w:divBdr>
        <w:top w:val="none" w:sz="0" w:space="0" w:color="auto"/>
        <w:left w:val="none" w:sz="0" w:space="0" w:color="auto"/>
        <w:bottom w:val="none" w:sz="0" w:space="0" w:color="auto"/>
        <w:right w:val="none" w:sz="0" w:space="0" w:color="auto"/>
      </w:divBdr>
    </w:div>
    <w:div w:id="1064373421">
      <w:bodyDiv w:val="1"/>
      <w:marLeft w:val="0"/>
      <w:marRight w:val="0"/>
      <w:marTop w:val="0"/>
      <w:marBottom w:val="0"/>
      <w:divBdr>
        <w:top w:val="none" w:sz="0" w:space="0" w:color="auto"/>
        <w:left w:val="none" w:sz="0" w:space="0" w:color="auto"/>
        <w:bottom w:val="none" w:sz="0" w:space="0" w:color="auto"/>
        <w:right w:val="none" w:sz="0" w:space="0" w:color="auto"/>
      </w:divBdr>
      <w:divsChild>
        <w:div w:id="815071787">
          <w:marLeft w:val="0"/>
          <w:marRight w:val="0"/>
          <w:marTop w:val="0"/>
          <w:marBottom w:val="0"/>
          <w:divBdr>
            <w:top w:val="none" w:sz="0" w:space="0" w:color="auto"/>
            <w:left w:val="none" w:sz="0" w:space="0" w:color="auto"/>
            <w:bottom w:val="none" w:sz="0" w:space="0" w:color="auto"/>
            <w:right w:val="none" w:sz="0" w:space="0" w:color="auto"/>
          </w:divBdr>
          <w:divsChild>
            <w:div w:id="2103724705">
              <w:marLeft w:val="0"/>
              <w:marRight w:val="0"/>
              <w:marTop w:val="0"/>
              <w:marBottom w:val="0"/>
              <w:divBdr>
                <w:top w:val="none" w:sz="0" w:space="0" w:color="auto"/>
                <w:left w:val="none" w:sz="0" w:space="0" w:color="auto"/>
                <w:bottom w:val="none" w:sz="0" w:space="0" w:color="auto"/>
                <w:right w:val="none" w:sz="0" w:space="0" w:color="auto"/>
              </w:divBdr>
              <w:divsChild>
                <w:div w:id="477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50805">
      <w:bodyDiv w:val="1"/>
      <w:marLeft w:val="0"/>
      <w:marRight w:val="0"/>
      <w:marTop w:val="0"/>
      <w:marBottom w:val="0"/>
      <w:divBdr>
        <w:top w:val="none" w:sz="0" w:space="0" w:color="auto"/>
        <w:left w:val="none" w:sz="0" w:space="0" w:color="auto"/>
        <w:bottom w:val="none" w:sz="0" w:space="0" w:color="auto"/>
        <w:right w:val="none" w:sz="0" w:space="0" w:color="auto"/>
      </w:divBdr>
      <w:divsChild>
        <w:div w:id="1681807431">
          <w:marLeft w:val="0"/>
          <w:marRight w:val="0"/>
          <w:marTop w:val="0"/>
          <w:marBottom w:val="0"/>
          <w:divBdr>
            <w:top w:val="none" w:sz="0" w:space="0" w:color="auto"/>
            <w:left w:val="none" w:sz="0" w:space="0" w:color="auto"/>
            <w:bottom w:val="none" w:sz="0" w:space="0" w:color="auto"/>
            <w:right w:val="none" w:sz="0" w:space="0" w:color="auto"/>
          </w:divBdr>
          <w:divsChild>
            <w:div w:id="1829051156">
              <w:marLeft w:val="0"/>
              <w:marRight w:val="0"/>
              <w:marTop w:val="0"/>
              <w:marBottom w:val="0"/>
              <w:divBdr>
                <w:top w:val="none" w:sz="0" w:space="0" w:color="auto"/>
                <w:left w:val="none" w:sz="0" w:space="0" w:color="auto"/>
                <w:bottom w:val="none" w:sz="0" w:space="0" w:color="auto"/>
                <w:right w:val="none" w:sz="0" w:space="0" w:color="auto"/>
              </w:divBdr>
              <w:divsChild>
                <w:div w:id="3184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4942">
      <w:bodyDiv w:val="1"/>
      <w:marLeft w:val="0"/>
      <w:marRight w:val="0"/>
      <w:marTop w:val="0"/>
      <w:marBottom w:val="0"/>
      <w:divBdr>
        <w:top w:val="none" w:sz="0" w:space="0" w:color="auto"/>
        <w:left w:val="none" w:sz="0" w:space="0" w:color="auto"/>
        <w:bottom w:val="none" w:sz="0" w:space="0" w:color="auto"/>
        <w:right w:val="none" w:sz="0" w:space="0" w:color="auto"/>
      </w:divBdr>
    </w:div>
    <w:div w:id="11460457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sChild>
            <w:div w:id="628777292">
              <w:marLeft w:val="0"/>
              <w:marRight w:val="0"/>
              <w:marTop w:val="0"/>
              <w:marBottom w:val="0"/>
              <w:divBdr>
                <w:top w:val="none" w:sz="0" w:space="0" w:color="auto"/>
                <w:left w:val="none" w:sz="0" w:space="0" w:color="auto"/>
                <w:bottom w:val="none" w:sz="0" w:space="0" w:color="auto"/>
                <w:right w:val="none" w:sz="0" w:space="0" w:color="auto"/>
              </w:divBdr>
              <w:divsChild>
                <w:div w:id="121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9053">
      <w:bodyDiv w:val="1"/>
      <w:marLeft w:val="0"/>
      <w:marRight w:val="0"/>
      <w:marTop w:val="0"/>
      <w:marBottom w:val="0"/>
      <w:divBdr>
        <w:top w:val="none" w:sz="0" w:space="0" w:color="auto"/>
        <w:left w:val="none" w:sz="0" w:space="0" w:color="auto"/>
        <w:bottom w:val="none" w:sz="0" w:space="0" w:color="auto"/>
        <w:right w:val="none" w:sz="0" w:space="0" w:color="auto"/>
      </w:divBdr>
      <w:divsChild>
        <w:div w:id="2038388247">
          <w:marLeft w:val="0"/>
          <w:marRight w:val="0"/>
          <w:marTop w:val="0"/>
          <w:marBottom w:val="0"/>
          <w:divBdr>
            <w:top w:val="none" w:sz="0" w:space="0" w:color="auto"/>
            <w:left w:val="none" w:sz="0" w:space="0" w:color="auto"/>
            <w:bottom w:val="none" w:sz="0" w:space="0" w:color="auto"/>
            <w:right w:val="none" w:sz="0" w:space="0" w:color="auto"/>
          </w:divBdr>
          <w:divsChild>
            <w:div w:id="1023239131">
              <w:marLeft w:val="0"/>
              <w:marRight w:val="0"/>
              <w:marTop w:val="0"/>
              <w:marBottom w:val="0"/>
              <w:divBdr>
                <w:top w:val="none" w:sz="0" w:space="0" w:color="auto"/>
                <w:left w:val="none" w:sz="0" w:space="0" w:color="auto"/>
                <w:bottom w:val="none" w:sz="0" w:space="0" w:color="auto"/>
                <w:right w:val="none" w:sz="0" w:space="0" w:color="auto"/>
              </w:divBdr>
              <w:divsChild>
                <w:div w:id="6273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8067">
      <w:bodyDiv w:val="1"/>
      <w:marLeft w:val="0"/>
      <w:marRight w:val="0"/>
      <w:marTop w:val="0"/>
      <w:marBottom w:val="0"/>
      <w:divBdr>
        <w:top w:val="none" w:sz="0" w:space="0" w:color="auto"/>
        <w:left w:val="none" w:sz="0" w:space="0" w:color="auto"/>
        <w:bottom w:val="none" w:sz="0" w:space="0" w:color="auto"/>
        <w:right w:val="none" w:sz="0" w:space="0" w:color="auto"/>
      </w:divBdr>
      <w:divsChild>
        <w:div w:id="874384937">
          <w:marLeft w:val="0"/>
          <w:marRight w:val="0"/>
          <w:marTop w:val="0"/>
          <w:marBottom w:val="0"/>
          <w:divBdr>
            <w:top w:val="none" w:sz="0" w:space="0" w:color="auto"/>
            <w:left w:val="none" w:sz="0" w:space="0" w:color="auto"/>
            <w:bottom w:val="none" w:sz="0" w:space="0" w:color="auto"/>
            <w:right w:val="none" w:sz="0" w:space="0" w:color="auto"/>
          </w:divBdr>
          <w:divsChild>
            <w:div w:id="1021275665">
              <w:marLeft w:val="0"/>
              <w:marRight w:val="0"/>
              <w:marTop w:val="0"/>
              <w:marBottom w:val="0"/>
              <w:divBdr>
                <w:top w:val="none" w:sz="0" w:space="0" w:color="auto"/>
                <w:left w:val="none" w:sz="0" w:space="0" w:color="auto"/>
                <w:bottom w:val="none" w:sz="0" w:space="0" w:color="auto"/>
                <w:right w:val="none" w:sz="0" w:space="0" w:color="auto"/>
              </w:divBdr>
              <w:divsChild>
                <w:div w:id="9776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278">
      <w:bodyDiv w:val="1"/>
      <w:marLeft w:val="0"/>
      <w:marRight w:val="0"/>
      <w:marTop w:val="0"/>
      <w:marBottom w:val="0"/>
      <w:divBdr>
        <w:top w:val="none" w:sz="0" w:space="0" w:color="auto"/>
        <w:left w:val="none" w:sz="0" w:space="0" w:color="auto"/>
        <w:bottom w:val="none" w:sz="0" w:space="0" w:color="auto"/>
        <w:right w:val="none" w:sz="0" w:space="0" w:color="auto"/>
      </w:divBdr>
    </w:div>
    <w:div w:id="1354501782">
      <w:bodyDiv w:val="1"/>
      <w:marLeft w:val="0"/>
      <w:marRight w:val="0"/>
      <w:marTop w:val="0"/>
      <w:marBottom w:val="0"/>
      <w:divBdr>
        <w:top w:val="none" w:sz="0" w:space="0" w:color="auto"/>
        <w:left w:val="none" w:sz="0" w:space="0" w:color="auto"/>
        <w:bottom w:val="none" w:sz="0" w:space="0" w:color="auto"/>
        <w:right w:val="none" w:sz="0" w:space="0" w:color="auto"/>
      </w:divBdr>
    </w:div>
    <w:div w:id="1362441286">
      <w:bodyDiv w:val="1"/>
      <w:marLeft w:val="0"/>
      <w:marRight w:val="0"/>
      <w:marTop w:val="0"/>
      <w:marBottom w:val="0"/>
      <w:divBdr>
        <w:top w:val="none" w:sz="0" w:space="0" w:color="auto"/>
        <w:left w:val="none" w:sz="0" w:space="0" w:color="auto"/>
        <w:bottom w:val="none" w:sz="0" w:space="0" w:color="auto"/>
        <w:right w:val="none" w:sz="0" w:space="0" w:color="auto"/>
      </w:divBdr>
      <w:divsChild>
        <w:div w:id="613023923">
          <w:marLeft w:val="0"/>
          <w:marRight w:val="0"/>
          <w:marTop w:val="0"/>
          <w:marBottom w:val="0"/>
          <w:divBdr>
            <w:top w:val="none" w:sz="0" w:space="0" w:color="auto"/>
            <w:left w:val="none" w:sz="0" w:space="0" w:color="auto"/>
            <w:bottom w:val="none" w:sz="0" w:space="0" w:color="auto"/>
            <w:right w:val="none" w:sz="0" w:space="0" w:color="auto"/>
          </w:divBdr>
          <w:divsChild>
            <w:div w:id="284888503">
              <w:marLeft w:val="0"/>
              <w:marRight w:val="0"/>
              <w:marTop w:val="0"/>
              <w:marBottom w:val="0"/>
              <w:divBdr>
                <w:top w:val="none" w:sz="0" w:space="0" w:color="auto"/>
                <w:left w:val="none" w:sz="0" w:space="0" w:color="auto"/>
                <w:bottom w:val="none" w:sz="0" w:space="0" w:color="auto"/>
                <w:right w:val="none" w:sz="0" w:space="0" w:color="auto"/>
              </w:divBdr>
              <w:divsChild>
                <w:div w:id="2863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8438">
      <w:bodyDiv w:val="1"/>
      <w:marLeft w:val="0"/>
      <w:marRight w:val="0"/>
      <w:marTop w:val="0"/>
      <w:marBottom w:val="0"/>
      <w:divBdr>
        <w:top w:val="none" w:sz="0" w:space="0" w:color="auto"/>
        <w:left w:val="none" w:sz="0" w:space="0" w:color="auto"/>
        <w:bottom w:val="none" w:sz="0" w:space="0" w:color="auto"/>
        <w:right w:val="none" w:sz="0" w:space="0" w:color="auto"/>
      </w:divBdr>
    </w:div>
    <w:div w:id="1519999839">
      <w:bodyDiv w:val="1"/>
      <w:marLeft w:val="0"/>
      <w:marRight w:val="0"/>
      <w:marTop w:val="0"/>
      <w:marBottom w:val="0"/>
      <w:divBdr>
        <w:top w:val="none" w:sz="0" w:space="0" w:color="auto"/>
        <w:left w:val="none" w:sz="0" w:space="0" w:color="auto"/>
        <w:bottom w:val="none" w:sz="0" w:space="0" w:color="auto"/>
        <w:right w:val="none" w:sz="0" w:space="0" w:color="auto"/>
      </w:divBdr>
      <w:divsChild>
        <w:div w:id="483622346">
          <w:marLeft w:val="0"/>
          <w:marRight w:val="0"/>
          <w:marTop w:val="0"/>
          <w:marBottom w:val="0"/>
          <w:divBdr>
            <w:top w:val="none" w:sz="0" w:space="0" w:color="auto"/>
            <w:left w:val="none" w:sz="0" w:space="0" w:color="auto"/>
            <w:bottom w:val="none" w:sz="0" w:space="0" w:color="auto"/>
            <w:right w:val="none" w:sz="0" w:space="0" w:color="auto"/>
          </w:divBdr>
          <w:divsChild>
            <w:div w:id="774205228">
              <w:marLeft w:val="0"/>
              <w:marRight w:val="0"/>
              <w:marTop w:val="0"/>
              <w:marBottom w:val="0"/>
              <w:divBdr>
                <w:top w:val="none" w:sz="0" w:space="0" w:color="auto"/>
                <w:left w:val="none" w:sz="0" w:space="0" w:color="auto"/>
                <w:bottom w:val="none" w:sz="0" w:space="0" w:color="auto"/>
                <w:right w:val="none" w:sz="0" w:space="0" w:color="auto"/>
              </w:divBdr>
              <w:divsChild>
                <w:div w:id="1022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6738">
      <w:bodyDiv w:val="1"/>
      <w:marLeft w:val="0"/>
      <w:marRight w:val="0"/>
      <w:marTop w:val="0"/>
      <w:marBottom w:val="0"/>
      <w:divBdr>
        <w:top w:val="none" w:sz="0" w:space="0" w:color="auto"/>
        <w:left w:val="none" w:sz="0" w:space="0" w:color="auto"/>
        <w:bottom w:val="none" w:sz="0" w:space="0" w:color="auto"/>
        <w:right w:val="none" w:sz="0" w:space="0" w:color="auto"/>
      </w:divBdr>
      <w:divsChild>
        <w:div w:id="978607370">
          <w:marLeft w:val="0"/>
          <w:marRight w:val="0"/>
          <w:marTop w:val="0"/>
          <w:marBottom w:val="0"/>
          <w:divBdr>
            <w:top w:val="none" w:sz="0" w:space="0" w:color="auto"/>
            <w:left w:val="none" w:sz="0" w:space="0" w:color="auto"/>
            <w:bottom w:val="none" w:sz="0" w:space="0" w:color="auto"/>
            <w:right w:val="none" w:sz="0" w:space="0" w:color="auto"/>
          </w:divBdr>
          <w:divsChild>
            <w:div w:id="541751219">
              <w:marLeft w:val="0"/>
              <w:marRight w:val="0"/>
              <w:marTop w:val="0"/>
              <w:marBottom w:val="0"/>
              <w:divBdr>
                <w:top w:val="none" w:sz="0" w:space="0" w:color="auto"/>
                <w:left w:val="none" w:sz="0" w:space="0" w:color="auto"/>
                <w:bottom w:val="none" w:sz="0" w:space="0" w:color="auto"/>
                <w:right w:val="none" w:sz="0" w:space="0" w:color="auto"/>
              </w:divBdr>
              <w:divsChild>
                <w:div w:id="4560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7069">
      <w:bodyDiv w:val="1"/>
      <w:marLeft w:val="0"/>
      <w:marRight w:val="0"/>
      <w:marTop w:val="0"/>
      <w:marBottom w:val="0"/>
      <w:divBdr>
        <w:top w:val="none" w:sz="0" w:space="0" w:color="auto"/>
        <w:left w:val="none" w:sz="0" w:space="0" w:color="auto"/>
        <w:bottom w:val="none" w:sz="0" w:space="0" w:color="auto"/>
        <w:right w:val="none" w:sz="0" w:space="0" w:color="auto"/>
      </w:divBdr>
      <w:divsChild>
        <w:div w:id="1688941744">
          <w:marLeft w:val="0"/>
          <w:marRight w:val="0"/>
          <w:marTop w:val="0"/>
          <w:marBottom w:val="0"/>
          <w:divBdr>
            <w:top w:val="none" w:sz="0" w:space="0" w:color="auto"/>
            <w:left w:val="none" w:sz="0" w:space="0" w:color="auto"/>
            <w:bottom w:val="none" w:sz="0" w:space="0" w:color="auto"/>
            <w:right w:val="none" w:sz="0" w:space="0" w:color="auto"/>
          </w:divBdr>
          <w:divsChild>
            <w:div w:id="764765444">
              <w:marLeft w:val="0"/>
              <w:marRight w:val="0"/>
              <w:marTop w:val="0"/>
              <w:marBottom w:val="0"/>
              <w:divBdr>
                <w:top w:val="none" w:sz="0" w:space="0" w:color="auto"/>
                <w:left w:val="none" w:sz="0" w:space="0" w:color="auto"/>
                <w:bottom w:val="none" w:sz="0" w:space="0" w:color="auto"/>
                <w:right w:val="none" w:sz="0" w:space="0" w:color="auto"/>
              </w:divBdr>
              <w:divsChild>
                <w:div w:id="8489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7395">
      <w:bodyDiv w:val="1"/>
      <w:marLeft w:val="0"/>
      <w:marRight w:val="0"/>
      <w:marTop w:val="0"/>
      <w:marBottom w:val="0"/>
      <w:divBdr>
        <w:top w:val="none" w:sz="0" w:space="0" w:color="auto"/>
        <w:left w:val="none" w:sz="0" w:space="0" w:color="auto"/>
        <w:bottom w:val="none" w:sz="0" w:space="0" w:color="auto"/>
        <w:right w:val="none" w:sz="0" w:space="0" w:color="auto"/>
      </w:divBdr>
      <w:divsChild>
        <w:div w:id="1934898165">
          <w:marLeft w:val="0"/>
          <w:marRight w:val="0"/>
          <w:marTop w:val="0"/>
          <w:marBottom w:val="0"/>
          <w:divBdr>
            <w:top w:val="none" w:sz="0" w:space="0" w:color="auto"/>
            <w:left w:val="none" w:sz="0" w:space="0" w:color="auto"/>
            <w:bottom w:val="none" w:sz="0" w:space="0" w:color="auto"/>
            <w:right w:val="none" w:sz="0" w:space="0" w:color="auto"/>
          </w:divBdr>
          <w:divsChild>
            <w:div w:id="713499994">
              <w:marLeft w:val="0"/>
              <w:marRight w:val="0"/>
              <w:marTop w:val="0"/>
              <w:marBottom w:val="0"/>
              <w:divBdr>
                <w:top w:val="none" w:sz="0" w:space="0" w:color="auto"/>
                <w:left w:val="none" w:sz="0" w:space="0" w:color="auto"/>
                <w:bottom w:val="none" w:sz="0" w:space="0" w:color="auto"/>
                <w:right w:val="none" w:sz="0" w:space="0" w:color="auto"/>
              </w:divBdr>
              <w:divsChild>
                <w:div w:id="3827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8412">
      <w:bodyDiv w:val="1"/>
      <w:marLeft w:val="0"/>
      <w:marRight w:val="0"/>
      <w:marTop w:val="0"/>
      <w:marBottom w:val="0"/>
      <w:divBdr>
        <w:top w:val="none" w:sz="0" w:space="0" w:color="auto"/>
        <w:left w:val="none" w:sz="0" w:space="0" w:color="auto"/>
        <w:bottom w:val="none" w:sz="0" w:space="0" w:color="auto"/>
        <w:right w:val="none" w:sz="0" w:space="0" w:color="auto"/>
      </w:divBdr>
      <w:divsChild>
        <w:div w:id="142045831">
          <w:marLeft w:val="0"/>
          <w:marRight w:val="0"/>
          <w:marTop w:val="0"/>
          <w:marBottom w:val="0"/>
          <w:divBdr>
            <w:top w:val="none" w:sz="0" w:space="0" w:color="auto"/>
            <w:left w:val="none" w:sz="0" w:space="0" w:color="auto"/>
            <w:bottom w:val="none" w:sz="0" w:space="0" w:color="auto"/>
            <w:right w:val="none" w:sz="0" w:space="0" w:color="auto"/>
          </w:divBdr>
          <w:divsChild>
            <w:div w:id="576944517">
              <w:marLeft w:val="0"/>
              <w:marRight w:val="0"/>
              <w:marTop w:val="0"/>
              <w:marBottom w:val="0"/>
              <w:divBdr>
                <w:top w:val="none" w:sz="0" w:space="0" w:color="auto"/>
                <w:left w:val="none" w:sz="0" w:space="0" w:color="auto"/>
                <w:bottom w:val="none" w:sz="0" w:space="0" w:color="auto"/>
                <w:right w:val="none" w:sz="0" w:space="0" w:color="auto"/>
              </w:divBdr>
              <w:divsChild>
                <w:div w:id="964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0990">
      <w:bodyDiv w:val="1"/>
      <w:marLeft w:val="0"/>
      <w:marRight w:val="0"/>
      <w:marTop w:val="0"/>
      <w:marBottom w:val="0"/>
      <w:divBdr>
        <w:top w:val="none" w:sz="0" w:space="0" w:color="auto"/>
        <w:left w:val="none" w:sz="0" w:space="0" w:color="auto"/>
        <w:bottom w:val="none" w:sz="0" w:space="0" w:color="auto"/>
        <w:right w:val="none" w:sz="0" w:space="0" w:color="auto"/>
      </w:divBdr>
      <w:divsChild>
        <w:div w:id="1390613721">
          <w:marLeft w:val="0"/>
          <w:marRight w:val="0"/>
          <w:marTop w:val="0"/>
          <w:marBottom w:val="0"/>
          <w:divBdr>
            <w:top w:val="none" w:sz="0" w:space="0" w:color="auto"/>
            <w:left w:val="none" w:sz="0" w:space="0" w:color="auto"/>
            <w:bottom w:val="none" w:sz="0" w:space="0" w:color="auto"/>
            <w:right w:val="none" w:sz="0" w:space="0" w:color="auto"/>
          </w:divBdr>
          <w:divsChild>
            <w:div w:id="826284466">
              <w:marLeft w:val="0"/>
              <w:marRight w:val="0"/>
              <w:marTop w:val="0"/>
              <w:marBottom w:val="0"/>
              <w:divBdr>
                <w:top w:val="none" w:sz="0" w:space="0" w:color="auto"/>
                <w:left w:val="none" w:sz="0" w:space="0" w:color="auto"/>
                <w:bottom w:val="none" w:sz="0" w:space="0" w:color="auto"/>
                <w:right w:val="none" w:sz="0" w:space="0" w:color="auto"/>
              </w:divBdr>
              <w:divsChild>
                <w:div w:id="4714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484">
      <w:bodyDiv w:val="1"/>
      <w:marLeft w:val="0"/>
      <w:marRight w:val="0"/>
      <w:marTop w:val="0"/>
      <w:marBottom w:val="0"/>
      <w:divBdr>
        <w:top w:val="none" w:sz="0" w:space="0" w:color="auto"/>
        <w:left w:val="none" w:sz="0" w:space="0" w:color="auto"/>
        <w:bottom w:val="none" w:sz="0" w:space="0" w:color="auto"/>
        <w:right w:val="none" w:sz="0" w:space="0" w:color="auto"/>
      </w:divBdr>
      <w:divsChild>
        <w:div w:id="1571307690">
          <w:marLeft w:val="0"/>
          <w:marRight w:val="0"/>
          <w:marTop w:val="0"/>
          <w:marBottom w:val="0"/>
          <w:divBdr>
            <w:top w:val="none" w:sz="0" w:space="0" w:color="auto"/>
            <w:left w:val="none" w:sz="0" w:space="0" w:color="auto"/>
            <w:bottom w:val="none" w:sz="0" w:space="0" w:color="auto"/>
            <w:right w:val="none" w:sz="0" w:space="0" w:color="auto"/>
          </w:divBdr>
          <w:divsChild>
            <w:div w:id="1814709345">
              <w:marLeft w:val="0"/>
              <w:marRight w:val="0"/>
              <w:marTop w:val="0"/>
              <w:marBottom w:val="0"/>
              <w:divBdr>
                <w:top w:val="none" w:sz="0" w:space="0" w:color="auto"/>
                <w:left w:val="none" w:sz="0" w:space="0" w:color="auto"/>
                <w:bottom w:val="none" w:sz="0" w:space="0" w:color="auto"/>
                <w:right w:val="none" w:sz="0" w:space="0" w:color="auto"/>
              </w:divBdr>
              <w:divsChild>
                <w:div w:id="12276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2307">
      <w:bodyDiv w:val="1"/>
      <w:marLeft w:val="0"/>
      <w:marRight w:val="0"/>
      <w:marTop w:val="0"/>
      <w:marBottom w:val="0"/>
      <w:divBdr>
        <w:top w:val="none" w:sz="0" w:space="0" w:color="auto"/>
        <w:left w:val="none" w:sz="0" w:space="0" w:color="auto"/>
        <w:bottom w:val="none" w:sz="0" w:space="0" w:color="auto"/>
        <w:right w:val="none" w:sz="0" w:space="0" w:color="auto"/>
      </w:divBdr>
      <w:divsChild>
        <w:div w:id="138618268">
          <w:marLeft w:val="0"/>
          <w:marRight w:val="0"/>
          <w:marTop w:val="0"/>
          <w:marBottom w:val="0"/>
          <w:divBdr>
            <w:top w:val="none" w:sz="0" w:space="0" w:color="auto"/>
            <w:left w:val="none" w:sz="0" w:space="0" w:color="auto"/>
            <w:bottom w:val="none" w:sz="0" w:space="0" w:color="auto"/>
            <w:right w:val="none" w:sz="0" w:space="0" w:color="auto"/>
          </w:divBdr>
          <w:divsChild>
            <w:div w:id="2017616229">
              <w:marLeft w:val="0"/>
              <w:marRight w:val="0"/>
              <w:marTop w:val="0"/>
              <w:marBottom w:val="0"/>
              <w:divBdr>
                <w:top w:val="none" w:sz="0" w:space="0" w:color="auto"/>
                <w:left w:val="none" w:sz="0" w:space="0" w:color="auto"/>
                <w:bottom w:val="none" w:sz="0" w:space="0" w:color="auto"/>
                <w:right w:val="none" w:sz="0" w:space="0" w:color="auto"/>
              </w:divBdr>
              <w:divsChild>
                <w:div w:id="15300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9927">
      <w:bodyDiv w:val="1"/>
      <w:marLeft w:val="0"/>
      <w:marRight w:val="0"/>
      <w:marTop w:val="0"/>
      <w:marBottom w:val="0"/>
      <w:divBdr>
        <w:top w:val="none" w:sz="0" w:space="0" w:color="auto"/>
        <w:left w:val="none" w:sz="0" w:space="0" w:color="auto"/>
        <w:bottom w:val="none" w:sz="0" w:space="0" w:color="auto"/>
        <w:right w:val="none" w:sz="0" w:space="0" w:color="auto"/>
      </w:divBdr>
      <w:divsChild>
        <w:div w:id="2117629993">
          <w:marLeft w:val="0"/>
          <w:marRight w:val="0"/>
          <w:marTop w:val="0"/>
          <w:marBottom w:val="0"/>
          <w:divBdr>
            <w:top w:val="none" w:sz="0" w:space="0" w:color="auto"/>
            <w:left w:val="none" w:sz="0" w:space="0" w:color="auto"/>
            <w:bottom w:val="none" w:sz="0" w:space="0" w:color="auto"/>
            <w:right w:val="none" w:sz="0" w:space="0" w:color="auto"/>
          </w:divBdr>
          <w:divsChild>
            <w:div w:id="2127503325">
              <w:marLeft w:val="0"/>
              <w:marRight w:val="0"/>
              <w:marTop w:val="0"/>
              <w:marBottom w:val="0"/>
              <w:divBdr>
                <w:top w:val="none" w:sz="0" w:space="0" w:color="auto"/>
                <w:left w:val="none" w:sz="0" w:space="0" w:color="auto"/>
                <w:bottom w:val="none" w:sz="0" w:space="0" w:color="auto"/>
                <w:right w:val="none" w:sz="0" w:space="0" w:color="auto"/>
              </w:divBdr>
              <w:divsChild>
                <w:div w:id="861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6061">
      <w:bodyDiv w:val="1"/>
      <w:marLeft w:val="0"/>
      <w:marRight w:val="0"/>
      <w:marTop w:val="0"/>
      <w:marBottom w:val="0"/>
      <w:divBdr>
        <w:top w:val="none" w:sz="0" w:space="0" w:color="auto"/>
        <w:left w:val="none" w:sz="0" w:space="0" w:color="auto"/>
        <w:bottom w:val="none" w:sz="0" w:space="0" w:color="auto"/>
        <w:right w:val="none" w:sz="0" w:space="0" w:color="auto"/>
      </w:divBdr>
    </w:div>
    <w:div w:id="1823237199">
      <w:bodyDiv w:val="1"/>
      <w:marLeft w:val="0"/>
      <w:marRight w:val="0"/>
      <w:marTop w:val="0"/>
      <w:marBottom w:val="0"/>
      <w:divBdr>
        <w:top w:val="none" w:sz="0" w:space="0" w:color="auto"/>
        <w:left w:val="none" w:sz="0" w:space="0" w:color="auto"/>
        <w:bottom w:val="none" w:sz="0" w:space="0" w:color="auto"/>
        <w:right w:val="none" w:sz="0" w:space="0" w:color="auto"/>
      </w:divBdr>
      <w:divsChild>
        <w:div w:id="2046523109">
          <w:marLeft w:val="0"/>
          <w:marRight w:val="0"/>
          <w:marTop w:val="0"/>
          <w:marBottom w:val="0"/>
          <w:divBdr>
            <w:top w:val="none" w:sz="0" w:space="0" w:color="auto"/>
            <w:left w:val="none" w:sz="0" w:space="0" w:color="auto"/>
            <w:bottom w:val="none" w:sz="0" w:space="0" w:color="auto"/>
            <w:right w:val="none" w:sz="0" w:space="0" w:color="auto"/>
          </w:divBdr>
          <w:divsChild>
            <w:div w:id="1484084073">
              <w:marLeft w:val="0"/>
              <w:marRight w:val="0"/>
              <w:marTop w:val="0"/>
              <w:marBottom w:val="0"/>
              <w:divBdr>
                <w:top w:val="none" w:sz="0" w:space="0" w:color="auto"/>
                <w:left w:val="none" w:sz="0" w:space="0" w:color="auto"/>
                <w:bottom w:val="none" w:sz="0" w:space="0" w:color="auto"/>
                <w:right w:val="none" w:sz="0" w:space="0" w:color="auto"/>
              </w:divBdr>
              <w:divsChild>
                <w:div w:id="1834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2206">
      <w:bodyDiv w:val="1"/>
      <w:marLeft w:val="0"/>
      <w:marRight w:val="0"/>
      <w:marTop w:val="0"/>
      <w:marBottom w:val="0"/>
      <w:divBdr>
        <w:top w:val="none" w:sz="0" w:space="0" w:color="auto"/>
        <w:left w:val="none" w:sz="0" w:space="0" w:color="auto"/>
        <w:bottom w:val="none" w:sz="0" w:space="0" w:color="auto"/>
        <w:right w:val="none" w:sz="0" w:space="0" w:color="auto"/>
      </w:divBdr>
      <w:divsChild>
        <w:div w:id="650140674">
          <w:marLeft w:val="0"/>
          <w:marRight w:val="0"/>
          <w:marTop w:val="0"/>
          <w:marBottom w:val="0"/>
          <w:divBdr>
            <w:top w:val="none" w:sz="0" w:space="0" w:color="auto"/>
            <w:left w:val="none" w:sz="0" w:space="0" w:color="auto"/>
            <w:bottom w:val="none" w:sz="0" w:space="0" w:color="auto"/>
            <w:right w:val="none" w:sz="0" w:space="0" w:color="auto"/>
          </w:divBdr>
          <w:divsChild>
            <w:div w:id="1730610571">
              <w:marLeft w:val="0"/>
              <w:marRight w:val="0"/>
              <w:marTop w:val="0"/>
              <w:marBottom w:val="0"/>
              <w:divBdr>
                <w:top w:val="none" w:sz="0" w:space="0" w:color="auto"/>
                <w:left w:val="none" w:sz="0" w:space="0" w:color="auto"/>
                <w:bottom w:val="none" w:sz="0" w:space="0" w:color="auto"/>
                <w:right w:val="none" w:sz="0" w:space="0" w:color="auto"/>
              </w:divBdr>
              <w:divsChild>
                <w:div w:id="971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6177">
      <w:bodyDiv w:val="1"/>
      <w:marLeft w:val="0"/>
      <w:marRight w:val="0"/>
      <w:marTop w:val="0"/>
      <w:marBottom w:val="0"/>
      <w:divBdr>
        <w:top w:val="none" w:sz="0" w:space="0" w:color="auto"/>
        <w:left w:val="none" w:sz="0" w:space="0" w:color="auto"/>
        <w:bottom w:val="none" w:sz="0" w:space="0" w:color="auto"/>
        <w:right w:val="none" w:sz="0" w:space="0" w:color="auto"/>
      </w:divBdr>
      <w:divsChild>
        <w:div w:id="2069919518">
          <w:marLeft w:val="0"/>
          <w:marRight w:val="0"/>
          <w:marTop w:val="0"/>
          <w:marBottom w:val="0"/>
          <w:divBdr>
            <w:top w:val="none" w:sz="0" w:space="0" w:color="auto"/>
            <w:left w:val="none" w:sz="0" w:space="0" w:color="auto"/>
            <w:bottom w:val="none" w:sz="0" w:space="0" w:color="auto"/>
            <w:right w:val="none" w:sz="0" w:space="0" w:color="auto"/>
          </w:divBdr>
          <w:divsChild>
            <w:div w:id="813377875">
              <w:marLeft w:val="0"/>
              <w:marRight w:val="0"/>
              <w:marTop w:val="0"/>
              <w:marBottom w:val="0"/>
              <w:divBdr>
                <w:top w:val="none" w:sz="0" w:space="0" w:color="auto"/>
                <w:left w:val="none" w:sz="0" w:space="0" w:color="auto"/>
                <w:bottom w:val="none" w:sz="0" w:space="0" w:color="auto"/>
                <w:right w:val="none" w:sz="0" w:space="0" w:color="auto"/>
              </w:divBdr>
              <w:divsChild>
                <w:div w:id="21220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9521">
      <w:bodyDiv w:val="1"/>
      <w:marLeft w:val="0"/>
      <w:marRight w:val="0"/>
      <w:marTop w:val="0"/>
      <w:marBottom w:val="0"/>
      <w:divBdr>
        <w:top w:val="none" w:sz="0" w:space="0" w:color="auto"/>
        <w:left w:val="none" w:sz="0" w:space="0" w:color="auto"/>
        <w:bottom w:val="none" w:sz="0" w:space="0" w:color="auto"/>
        <w:right w:val="none" w:sz="0" w:space="0" w:color="auto"/>
      </w:divBdr>
      <w:divsChild>
        <w:div w:id="416439949">
          <w:marLeft w:val="0"/>
          <w:marRight w:val="0"/>
          <w:marTop w:val="0"/>
          <w:marBottom w:val="0"/>
          <w:divBdr>
            <w:top w:val="none" w:sz="0" w:space="0" w:color="auto"/>
            <w:left w:val="none" w:sz="0" w:space="0" w:color="auto"/>
            <w:bottom w:val="none" w:sz="0" w:space="0" w:color="auto"/>
            <w:right w:val="none" w:sz="0" w:space="0" w:color="auto"/>
          </w:divBdr>
          <w:divsChild>
            <w:div w:id="662314624">
              <w:marLeft w:val="0"/>
              <w:marRight w:val="0"/>
              <w:marTop w:val="0"/>
              <w:marBottom w:val="0"/>
              <w:divBdr>
                <w:top w:val="none" w:sz="0" w:space="0" w:color="auto"/>
                <w:left w:val="none" w:sz="0" w:space="0" w:color="auto"/>
                <w:bottom w:val="none" w:sz="0" w:space="0" w:color="auto"/>
                <w:right w:val="none" w:sz="0" w:space="0" w:color="auto"/>
              </w:divBdr>
              <w:divsChild>
                <w:div w:id="1093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5818">
      <w:bodyDiv w:val="1"/>
      <w:marLeft w:val="0"/>
      <w:marRight w:val="0"/>
      <w:marTop w:val="0"/>
      <w:marBottom w:val="0"/>
      <w:divBdr>
        <w:top w:val="none" w:sz="0" w:space="0" w:color="auto"/>
        <w:left w:val="none" w:sz="0" w:space="0" w:color="auto"/>
        <w:bottom w:val="none" w:sz="0" w:space="0" w:color="auto"/>
        <w:right w:val="none" w:sz="0" w:space="0" w:color="auto"/>
      </w:divBdr>
    </w:div>
    <w:div w:id="1998223403">
      <w:bodyDiv w:val="1"/>
      <w:marLeft w:val="0"/>
      <w:marRight w:val="0"/>
      <w:marTop w:val="0"/>
      <w:marBottom w:val="0"/>
      <w:divBdr>
        <w:top w:val="none" w:sz="0" w:space="0" w:color="auto"/>
        <w:left w:val="none" w:sz="0" w:space="0" w:color="auto"/>
        <w:bottom w:val="none" w:sz="0" w:space="0" w:color="auto"/>
        <w:right w:val="none" w:sz="0" w:space="0" w:color="auto"/>
      </w:divBdr>
      <w:divsChild>
        <w:div w:id="118913149">
          <w:marLeft w:val="0"/>
          <w:marRight w:val="0"/>
          <w:marTop w:val="0"/>
          <w:marBottom w:val="0"/>
          <w:divBdr>
            <w:top w:val="none" w:sz="0" w:space="0" w:color="auto"/>
            <w:left w:val="none" w:sz="0" w:space="0" w:color="auto"/>
            <w:bottom w:val="none" w:sz="0" w:space="0" w:color="auto"/>
            <w:right w:val="none" w:sz="0" w:space="0" w:color="auto"/>
          </w:divBdr>
          <w:divsChild>
            <w:div w:id="1991865706">
              <w:marLeft w:val="0"/>
              <w:marRight w:val="0"/>
              <w:marTop w:val="0"/>
              <w:marBottom w:val="0"/>
              <w:divBdr>
                <w:top w:val="none" w:sz="0" w:space="0" w:color="auto"/>
                <w:left w:val="none" w:sz="0" w:space="0" w:color="auto"/>
                <w:bottom w:val="none" w:sz="0" w:space="0" w:color="auto"/>
                <w:right w:val="none" w:sz="0" w:space="0" w:color="auto"/>
              </w:divBdr>
              <w:divsChild>
                <w:div w:id="14467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7597">
      <w:bodyDiv w:val="1"/>
      <w:marLeft w:val="0"/>
      <w:marRight w:val="0"/>
      <w:marTop w:val="0"/>
      <w:marBottom w:val="0"/>
      <w:divBdr>
        <w:top w:val="none" w:sz="0" w:space="0" w:color="auto"/>
        <w:left w:val="none" w:sz="0" w:space="0" w:color="auto"/>
        <w:bottom w:val="none" w:sz="0" w:space="0" w:color="auto"/>
        <w:right w:val="none" w:sz="0" w:space="0" w:color="auto"/>
      </w:divBdr>
      <w:divsChild>
        <w:div w:id="1244342691">
          <w:marLeft w:val="0"/>
          <w:marRight w:val="0"/>
          <w:marTop w:val="0"/>
          <w:marBottom w:val="0"/>
          <w:divBdr>
            <w:top w:val="none" w:sz="0" w:space="0" w:color="auto"/>
            <w:left w:val="none" w:sz="0" w:space="0" w:color="auto"/>
            <w:bottom w:val="none" w:sz="0" w:space="0" w:color="auto"/>
            <w:right w:val="none" w:sz="0" w:space="0" w:color="auto"/>
          </w:divBdr>
          <w:divsChild>
            <w:div w:id="1380742251">
              <w:marLeft w:val="0"/>
              <w:marRight w:val="0"/>
              <w:marTop w:val="0"/>
              <w:marBottom w:val="0"/>
              <w:divBdr>
                <w:top w:val="none" w:sz="0" w:space="0" w:color="auto"/>
                <w:left w:val="none" w:sz="0" w:space="0" w:color="auto"/>
                <w:bottom w:val="none" w:sz="0" w:space="0" w:color="auto"/>
                <w:right w:val="none" w:sz="0" w:space="0" w:color="auto"/>
              </w:divBdr>
              <w:divsChild>
                <w:div w:id="840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49170">
      <w:bodyDiv w:val="1"/>
      <w:marLeft w:val="0"/>
      <w:marRight w:val="0"/>
      <w:marTop w:val="0"/>
      <w:marBottom w:val="0"/>
      <w:divBdr>
        <w:top w:val="none" w:sz="0" w:space="0" w:color="auto"/>
        <w:left w:val="none" w:sz="0" w:space="0" w:color="auto"/>
        <w:bottom w:val="none" w:sz="0" w:space="0" w:color="auto"/>
        <w:right w:val="none" w:sz="0" w:space="0" w:color="auto"/>
      </w:divBdr>
      <w:divsChild>
        <w:div w:id="1787966577">
          <w:marLeft w:val="0"/>
          <w:marRight w:val="0"/>
          <w:marTop w:val="0"/>
          <w:marBottom w:val="0"/>
          <w:divBdr>
            <w:top w:val="none" w:sz="0" w:space="0" w:color="auto"/>
            <w:left w:val="none" w:sz="0" w:space="0" w:color="auto"/>
            <w:bottom w:val="none" w:sz="0" w:space="0" w:color="auto"/>
            <w:right w:val="none" w:sz="0" w:space="0" w:color="auto"/>
          </w:divBdr>
          <w:divsChild>
            <w:div w:id="977144512">
              <w:marLeft w:val="0"/>
              <w:marRight w:val="0"/>
              <w:marTop w:val="0"/>
              <w:marBottom w:val="0"/>
              <w:divBdr>
                <w:top w:val="none" w:sz="0" w:space="0" w:color="auto"/>
                <w:left w:val="none" w:sz="0" w:space="0" w:color="auto"/>
                <w:bottom w:val="none" w:sz="0" w:space="0" w:color="auto"/>
                <w:right w:val="none" w:sz="0" w:space="0" w:color="auto"/>
              </w:divBdr>
              <w:divsChild>
                <w:div w:id="9036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7329">
      <w:bodyDiv w:val="1"/>
      <w:marLeft w:val="0"/>
      <w:marRight w:val="0"/>
      <w:marTop w:val="0"/>
      <w:marBottom w:val="0"/>
      <w:divBdr>
        <w:top w:val="none" w:sz="0" w:space="0" w:color="auto"/>
        <w:left w:val="none" w:sz="0" w:space="0" w:color="auto"/>
        <w:bottom w:val="none" w:sz="0" w:space="0" w:color="auto"/>
        <w:right w:val="none" w:sz="0" w:space="0" w:color="auto"/>
      </w:divBdr>
      <w:divsChild>
        <w:div w:id="1504975597">
          <w:marLeft w:val="0"/>
          <w:marRight w:val="0"/>
          <w:marTop w:val="0"/>
          <w:marBottom w:val="0"/>
          <w:divBdr>
            <w:top w:val="none" w:sz="0" w:space="0" w:color="auto"/>
            <w:left w:val="none" w:sz="0" w:space="0" w:color="auto"/>
            <w:bottom w:val="none" w:sz="0" w:space="0" w:color="auto"/>
            <w:right w:val="none" w:sz="0" w:space="0" w:color="auto"/>
          </w:divBdr>
          <w:divsChild>
            <w:div w:id="638731188">
              <w:marLeft w:val="0"/>
              <w:marRight w:val="0"/>
              <w:marTop w:val="0"/>
              <w:marBottom w:val="0"/>
              <w:divBdr>
                <w:top w:val="none" w:sz="0" w:space="0" w:color="auto"/>
                <w:left w:val="none" w:sz="0" w:space="0" w:color="auto"/>
                <w:bottom w:val="none" w:sz="0" w:space="0" w:color="auto"/>
                <w:right w:val="none" w:sz="0" w:space="0" w:color="auto"/>
              </w:divBdr>
              <w:divsChild>
                <w:div w:id="9904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2646">
      <w:bodyDiv w:val="1"/>
      <w:marLeft w:val="0"/>
      <w:marRight w:val="0"/>
      <w:marTop w:val="0"/>
      <w:marBottom w:val="0"/>
      <w:divBdr>
        <w:top w:val="none" w:sz="0" w:space="0" w:color="auto"/>
        <w:left w:val="none" w:sz="0" w:space="0" w:color="auto"/>
        <w:bottom w:val="none" w:sz="0" w:space="0" w:color="auto"/>
        <w:right w:val="none" w:sz="0" w:space="0" w:color="auto"/>
      </w:divBdr>
      <w:divsChild>
        <w:div w:id="200628770">
          <w:marLeft w:val="0"/>
          <w:marRight w:val="0"/>
          <w:marTop w:val="0"/>
          <w:marBottom w:val="0"/>
          <w:divBdr>
            <w:top w:val="none" w:sz="0" w:space="0" w:color="auto"/>
            <w:left w:val="none" w:sz="0" w:space="0" w:color="auto"/>
            <w:bottom w:val="none" w:sz="0" w:space="0" w:color="auto"/>
            <w:right w:val="none" w:sz="0" w:space="0" w:color="auto"/>
          </w:divBdr>
          <w:divsChild>
            <w:div w:id="372966804">
              <w:marLeft w:val="0"/>
              <w:marRight w:val="0"/>
              <w:marTop w:val="0"/>
              <w:marBottom w:val="0"/>
              <w:divBdr>
                <w:top w:val="none" w:sz="0" w:space="0" w:color="auto"/>
                <w:left w:val="none" w:sz="0" w:space="0" w:color="auto"/>
                <w:bottom w:val="none" w:sz="0" w:space="0" w:color="auto"/>
                <w:right w:val="none" w:sz="0" w:space="0" w:color="auto"/>
              </w:divBdr>
              <w:divsChild>
                <w:div w:id="2158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5613">
      <w:bodyDiv w:val="1"/>
      <w:marLeft w:val="0"/>
      <w:marRight w:val="0"/>
      <w:marTop w:val="0"/>
      <w:marBottom w:val="0"/>
      <w:divBdr>
        <w:top w:val="none" w:sz="0" w:space="0" w:color="auto"/>
        <w:left w:val="none" w:sz="0" w:space="0" w:color="auto"/>
        <w:bottom w:val="none" w:sz="0" w:space="0" w:color="auto"/>
        <w:right w:val="none" w:sz="0" w:space="0" w:color="auto"/>
      </w:divBdr>
      <w:divsChild>
        <w:div w:id="406414790">
          <w:marLeft w:val="0"/>
          <w:marRight w:val="0"/>
          <w:marTop w:val="0"/>
          <w:marBottom w:val="0"/>
          <w:divBdr>
            <w:top w:val="none" w:sz="0" w:space="0" w:color="auto"/>
            <w:left w:val="none" w:sz="0" w:space="0" w:color="auto"/>
            <w:bottom w:val="none" w:sz="0" w:space="0" w:color="auto"/>
            <w:right w:val="none" w:sz="0" w:space="0" w:color="auto"/>
          </w:divBdr>
          <w:divsChild>
            <w:div w:id="596597173">
              <w:marLeft w:val="0"/>
              <w:marRight w:val="0"/>
              <w:marTop w:val="0"/>
              <w:marBottom w:val="0"/>
              <w:divBdr>
                <w:top w:val="none" w:sz="0" w:space="0" w:color="auto"/>
                <w:left w:val="none" w:sz="0" w:space="0" w:color="auto"/>
                <w:bottom w:val="none" w:sz="0" w:space="0" w:color="auto"/>
                <w:right w:val="none" w:sz="0" w:space="0" w:color="auto"/>
              </w:divBdr>
              <w:divsChild>
                <w:div w:id="13171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ydzyn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dzyna@rydzyna.pl" TargetMode="External"/><Relationship Id="rId12" Type="http://schemas.openxmlformats.org/officeDocument/2006/relationships/hyperlink" Target="mailto:rydzyna@rydzy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ydzyn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pn/rydzyna" TargetMode="External"/><Relationship Id="rId4" Type="http://schemas.openxmlformats.org/officeDocument/2006/relationships/webSettings" Target="webSettings.xml"/><Relationship Id="rId9" Type="http://schemas.openxmlformats.org/officeDocument/2006/relationships/hyperlink" Target="https://platformazakupowa.pl/pn/rydzy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8575</Words>
  <Characters>51453</Characters>
  <Application>Microsoft Office Word</Application>
  <DocSecurity>4</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ltaterka</cp:lastModifiedBy>
  <cp:revision>2</cp:revision>
  <dcterms:created xsi:type="dcterms:W3CDTF">2021-02-19T10:50:00Z</dcterms:created>
  <dcterms:modified xsi:type="dcterms:W3CDTF">2021-02-19T10:50:00Z</dcterms:modified>
</cp:coreProperties>
</file>