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4A" w:rsidRPr="00EC3FFD" w:rsidRDefault="00EC3FFD" w:rsidP="003A104A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color w:val="BFBFBF" w:themeColor="background1" w:themeShade="BF"/>
          <w:sz w:val="24"/>
          <w:szCs w:val="24"/>
          <w:shd w:val="clear" w:color="auto" w:fill="FFFFFF"/>
        </w:rPr>
      </w:pPr>
      <w:r w:rsidRPr="00EC3FFD">
        <w:rPr>
          <w:rFonts w:ascii="Times New Roman" w:hAnsi="Times New Roman" w:cs="Times New Roman"/>
          <w:b/>
          <w:i/>
          <w:color w:val="BFBFBF" w:themeColor="background1" w:themeShade="BF"/>
          <w:sz w:val="24"/>
          <w:szCs w:val="24"/>
          <w:shd w:val="clear" w:color="auto" w:fill="FFFFFF"/>
        </w:rPr>
        <w:t>Załącznik nr 2 do Warunków Przetargu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5"/>
        <w:gridCol w:w="972"/>
        <w:gridCol w:w="4215"/>
      </w:tblGrid>
      <w:tr w:rsidR="003A104A" w:rsidTr="00CE1ADB">
        <w:tc>
          <w:tcPr>
            <w:tcW w:w="388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3A104A" w:rsidTr="00CE1ADB">
        <w:tc>
          <w:tcPr>
            <w:tcW w:w="388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  <w:vAlign w:val="center"/>
          </w:tcPr>
          <w:p w:rsidR="003A104A" w:rsidRPr="001C0196" w:rsidRDefault="003A104A" w:rsidP="003769F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69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0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69F2">
              <w:rPr>
                <w:rFonts w:ascii="Times New Roman" w:hAnsi="Times New Roman" w:cs="Times New Roman"/>
                <w:sz w:val="24"/>
                <w:szCs w:val="24"/>
              </w:rPr>
              <w:t xml:space="preserve"> Wojskowy Oddział Gospodarczy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04A" w:rsidTr="00CE1ADB">
        <w:tc>
          <w:tcPr>
            <w:tcW w:w="388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  <w:vAlign w:val="center"/>
          </w:tcPr>
          <w:p w:rsidR="003A104A" w:rsidRPr="001C0196" w:rsidRDefault="003769F2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08-110 Siedlce</w:t>
            </w:r>
          </w:p>
        </w:tc>
      </w:tr>
      <w:tr w:rsidR="003A104A" w:rsidTr="00CE1ADB">
        <w:tc>
          <w:tcPr>
            <w:tcW w:w="388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  <w:vAlign w:val="center"/>
          </w:tcPr>
          <w:p w:rsidR="003A104A" w:rsidRPr="001C0196" w:rsidRDefault="003A104A" w:rsidP="003769F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3769F2">
              <w:rPr>
                <w:rFonts w:ascii="Times New Roman" w:hAnsi="Times New Roman" w:cs="Times New Roman"/>
                <w:sz w:val="24"/>
                <w:szCs w:val="24"/>
              </w:rPr>
              <w:t>Rotmistrza Witolda Pileckiego5</w:t>
            </w:r>
          </w:p>
        </w:tc>
      </w:tr>
      <w:tr w:rsidR="003A104A" w:rsidRPr="0009460D" w:rsidTr="00CE1ADB">
        <w:tc>
          <w:tcPr>
            <w:tcW w:w="3885" w:type="dxa"/>
          </w:tcPr>
          <w:p w:rsidR="003A104A" w:rsidRPr="0009460D" w:rsidRDefault="003A104A" w:rsidP="00EC3FFD">
            <w:pPr>
              <w:spacing w:after="120" w:line="276" w:lineRule="auto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72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15" w:type="dxa"/>
          </w:tcPr>
          <w:p w:rsidR="003A104A" w:rsidRPr="00CF54E4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3A104A" w:rsidTr="00CE1ADB">
        <w:tc>
          <w:tcPr>
            <w:tcW w:w="3885" w:type="dxa"/>
          </w:tcPr>
          <w:p w:rsidR="003A104A" w:rsidRPr="0078207A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CE1ADB">
        <w:tc>
          <w:tcPr>
            <w:tcW w:w="3885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CE1ADB">
        <w:tc>
          <w:tcPr>
            <w:tcW w:w="3885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CE1ADB">
        <w:tc>
          <w:tcPr>
            <w:tcW w:w="3885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CE1ADB">
        <w:tc>
          <w:tcPr>
            <w:tcW w:w="3885" w:type="dxa"/>
            <w:tcBorders>
              <w:top w:val="dotted" w:sz="4" w:space="0" w:color="auto"/>
            </w:tcBorders>
          </w:tcPr>
          <w:p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</w:t>
            </w:r>
            <w:proofErr w:type="spellStart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CEiDG</w:t>
            </w:r>
            <w:proofErr w:type="spellEnd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)</w:t>
            </w: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:rsidTr="00CE1ADB">
        <w:trPr>
          <w:trHeight w:val="138"/>
        </w:trPr>
        <w:tc>
          <w:tcPr>
            <w:tcW w:w="3885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7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15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</w:tbl>
    <w:p w:rsidR="00EC3FFD" w:rsidRPr="00EC3FFD" w:rsidRDefault="00EC3FFD" w:rsidP="00EC3FFD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C3FF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związku z postępowaniem numer WP/</w:t>
      </w:r>
      <w:r w:rsidR="00011E5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87/2024</w:t>
      </w:r>
    </w:p>
    <w:p w:rsidR="00EC3FFD" w:rsidRDefault="00EC3FFD" w:rsidP="00EC3F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C3FF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na </w:t>
      </w:r>
      <w:r w:rsidRPr="00EC3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remont i konserwacj</w:t>
      </w:r>
      <w:r w:rsidR="00460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ę</w:t>
      </w:r>
      <w:r w:rsidRPr="00EC3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strzelnic garnizonowych administrowanych przez 28 Wojskowy Oddział Gospodarczy</w:t>
      </w:r>
      <w:r w:rsidRPr="00EC3FFD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</w:t>
      </w:r>
      <w:r w:rsidRPr="00EC3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z podziałem na  3 zadania</w:t>
      </w:r>
      <w:r w:rsidRPr="00EC3FF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EC3FFD" w:rsidRPr="00EC3FFD" w:rsidRDefault="00EC3FFD" w:rsidP="00EC3F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C3FFD" w:rsidRPr="00EC3FFD" w:rsidRDefault="00EC3FFD" w:rsidP="004605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 że:</w:t>
      </w:r>
    </w:p>
    <w:p w:rsidR="00EC3FFD" w:rsidRPr="00EC3FFD" w:rsidRDefault="00EC3FFD" w:rsidP="00EC3FFD">
      <w:pPr>
        <w:numPr>
          <w:ilvl w:val="1"/>
          <w:numId w:val="2"/>
        </w:numPr>
        <w:tabs>
          <w:tab w:val="num" w:pos="1134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3F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podlegamy wykluczeniu na podstawie </w:t>
      </w:r>
      <w:r w:rsidRPr="00EC3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art. 7 ust. 1 ustawy z dnia 13 kwietnia 2022 r.               o szczególnych rozwiązaniach w zakresie przeciwdziałania wspieraniu agresji na Ukrainę oraz służących ochronie bezpieczeństwa narodow</w:t>
      </w:r>
      <w:bookmarkStart w:id="0" w:name="_GoBack"/>
      <w:bookmarkEnd w:id="0"/>
      <w:r w:rsidRPr="00EC3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ego </w:t>
      </w:r>
      <w:r w:rsidRPr="00EC3F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="00011E56" w:rsidRPr="00F251CF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2024 r. poz. 507</w:t>
      </w:r>
      <w:r w:rsidRPr="00EC3F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:rsidR="00EC3FFD" w:rsidRPr="00EC3FFD" w:rsidRDefault="00EC3FFD" w:rsidP="00EC3FFD">
      <w:pPr>
        <w:spacing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EC3FFD" w:rsidRPr="00EC3FFD" w:rsidRDefault="00EC3FFD" w:rsidP="00EC3FFD">
      <w:pPr>
        <w:numPr>
          <w:ilvl w:val="1"/>
          <w:numId w:val="2"/>
        </w:numPr>
        <w:tabs>
          <w:tab w:val="num" w:pos="1701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3F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Posiadamy uprawnienia do wykonywania działalności w zakresie objętym przedmiotem zamówienia.</w:t>
      </w:r>
    </w:p>
    <w:p w:rsidR="00EC3FFD" w:rsidRPr="00EC3FFD" w:rsidRDefault="00EC3FFD" w:rsidP="00EC3F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C3FFD" w:rsidRPr="00EC3FFD" w:rsidRDefault="00EC3FFD" w:rsidP="00EC3FFD">
      <w:pPr>
        <w:numPr>
          <w:ilvl w:val="1"/>
          <w:numId w:val="2"/>
        </w:numPr>
        <w:tabs>
          <w:tab w:val="num" w:pos="1701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3F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Posiadamy niezbędną wiedzę i doświadczenie oraz dysponujemy potencjałem technicznym i osobami zdolnymi do wykonania zamówienia.</w:t>
      </w:r>
    </w:p>
    <w:p w:rsidR="00EC3FFD" w:rsidRPr="00EC3FFD" w:rsidRDefault="00EC3FFD" w:rsidP="00EC3F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C3FFD" w:rsidRPr="00EC3FFD" w:rsidRDefault="00EC3FFD" w:rsidP="00EC3FFD">
      <w:pPr>
        <w:numPr>
          <w:ilvl w:val="1"/>
          <w:numId w:val="2"/>
        </w:numPr>
        <w:tabs>
          <w:tab w:val="num" w:pos="1701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3F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Znajdujemy się w sytuacji ekonomicznej i finansowej zapewniającej wykonanie zamówienia.</w:t>
      </w:r>
    </w:p>
    <w:p w:rsidR="00EC3FFD" w:rsidRPr="00EC3FFD" w:rsidRDefault="00EC3FFD" w:rsidP="00EC3FF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EC3FFD" w:rsidRPr="00EC3FFD" w:rsidRDefault="00EC3FFD" w:rsidP="00EC3FFD">
      <w:pPr>
        <w:numPr>
          <w:ilvl w:val="1"/>
          <w:numId w:val="2"/>
        </w:numPr>
        <w:tabs>
          <w:tab w:val="num" w:pos="1701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3F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iż w przypadku możliwości uzyskania przez Zamawiającego za pomocą bezpłatnych i ogólnodostępnych baz danych, dokumentów i oświadczeń </w:t>
      </w:r>
      <w:r w:rsidRPr="00EC3F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zgodnie z §13 </w:t>
      </w:r>
      <w:r w:rsidRPr="00EC3F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  <w:t xml:space="preserve">ust. 2 Rozporządzenia Ministra Rozwoju, Pracy  i Technologii z dnia 23 grudnia 2020 r. </w:t>
      </w:r>
      <w:r w:rsidRPr="00EC3F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  <w:t>w sprawie podmiotowych środków dowodowych oraz innych dokumentów  lub oświadczeń, jakich może żądać Zamawiający od Wykonawcy</w:t>
      </w:r>
      <w:r w:rsidRPr="00EC3F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(w szczególności rejestry publiczne – KRS, CEIDG), wskazujemy niezbędne dane do uzyskania tych dokumentów.</w:t>
      </w:r>
    </w:p>
    <w:p w:rsidR="00EC3FFD" w:rsidRPr="00EC3FFD" w:rsidRDefault="00EC3FFD" w:rsidP="00EC3FFD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3F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Dane Wykonawcy </w:t>
      </w:r>
    </w:p>
    <w:p w:rsidR="00EC3FFD" w:rsidRPr="00EC3FFD" w:rsidRDefault="00EC3FFD" w:rsidP="00EC3FFD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3F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KRS……………………………….</w:t>
      </w:r>
    </w:p>
    <w:p w:rsidR="00EC3FFD" w:rsidRPr="00EC3FFD" w:rsidRDefault="00EC3FFD" w:rsidP="00EC3FFD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3F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NIP………………………………………..</w:t>
      </w:r>
    </w:p>
    <w:p w:rsidR="00EC3FFD" w:rsidRPr="00EC3FFD" w:rsidRDefault="00EC3FFD" w:rsidP="00EC3FFD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3F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REGON……………………………………</w:t>
      </w:r>
    </w:p>
    <w:p w:rsidR="00EC3FFD" w:rsidRPr="00EC3FFD" w:rsidRDefault="00EC3FFD" w:rsidP="00EC3FF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EC3FFD" w:rsidRPr="00EC3FFD" w:rsidRDefault="00EC3FFD" w:rsidP="00EC3FF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701"/>
        <w:gridCol w:w="1935"/>
        <w:gridCol w:w="1102"/>
        <w:gridCol w:w="3274"/>
      </w:tblGrid>
      <w:tr w:rsidR="00EC3FFD" w:rsidRPr="00EC3FFD" w:rsidTr="00910951">
        <w:tc>
          <w:tcPr>
            <w:tcW w:w="1799" w:type="dxa"/>
            <w:tcBorders>
              <w:bottom w:val="dashSmallGap" w:sz="4" w:space="0" w:color="auto"/>
            </w:tcBorders>
            <w:vAlign w:val="bottom"/>
          </w:tcPr>
          <w:p w:rsidR="00EC3FFD" w:rsidRPr="00EC3FFD" w:rsidRDefault="00EC3FFD" w:rsidP="00EC3F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719" w:type="dxa"/>
            <w:vAlign w:val="bottom"/>
          </w:tcPr>
          <w:p w:rsidR="00EC3FFD" w:rsidRPr="00EC3FFD" w:rsidRDefault="00EC3FFD" w:rsidP="00EC3F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:rsidR="00EC3FFD" w:rsidRPr="00EC3FFD" w:rsidRDefault="00EC3FFD" w:rsidP="00EC3F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vAlign w:val="bottom"/>
          </w:tcPr>
          <w:p w:rsidR="00EC3FFD" w:rsidRPr="00EC3FFD" w:rsidRDefault="00EC3FFD" w:rsidP="00EC3F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3366" w:type="dxa"/>
            <w:tcBorders>
              <w:bottom w:val="dashSmallGap" w:sz="4" w:space="0" w:color="auto"/>
            </w:tcBorders>
            <w:vAlign w:val="bottom"/>
          </w:tcPr>
          <w:p w:rsidR="00EC3FFD" w:rsidRPr="00EC3FFD" w:rsidRDefault="00EC3FFD" w:rsidP="00EC3F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EC3FFD" w:rsidRPr="00EC3FFD" w:rsidTr="00910951">
        <w:tc>
          <w:tcPr>
            <w:tcW w:w="1799" w:type="dxa"/>
            <w:tcBorders>
              <w:top w:val="dashSmallGap" w:sz="4" w:space="0" w:color="auto"/>
            </w:tcBorders>
          </w:tcPr>
          <w:p w:rsidR="00EC3FFD" w:rsidRPr="00EC3FFD" w:rsidRDefault="00EC3FFD" w:rsidP="00EC3F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EC3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(miejscowość)</w:t>
            </w:r>
          </w:p>
        </w:tc>
        <w:tc>
          <w:tcPr>
            <w:tcW w:w="719" w:type="dxa"/>
          </w:tcPr>
          <w:p w:rsidR="00EC3FFD" w:rsidRPr="00EC3FFD" w:rsidRDefault="00EC3FFD" w:rsidP="00EC3F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:rsidR="00EC3FFD" w:rsidRPr="00EC3FFD" w:rsidRDefault="00EC3FFD" w:rsidP="00EC3F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EC3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(data)</w:t>
            </w:r>
          </w:p>
        </w:tc>
        <w:tc>
          <w:tcPr>
            <w:tcW w:w="1134" w:type="dxa"/>
          </w:tcPr>
          <w:p w:rsidR="00EC3FFD" w:rsidRPr="00EC3FFD" w:rsidRDefault="00EC3FFD" w:rsidP="00EC3F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3366" w:type="dxa"/>
            <w:tcBorders>
              <w:top w:val="dashSmallGap" w:sz="4" w:space="0" w:color="auto"/>
            </w:tcBorders>
          </w:tcPr>
          <w:p w:rsidR="00EC3FFD" w:rsidRPr="00EC3FFD" w:rsidRDefault="00EC3FFD" w:rsidP="00EC3F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EC3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(podpis)</w:t>
            </w:r>
          </w:p>
        </w:tc>
      </w:tr>
    </w:tbl>
    <w:p w:rsidR="00EC3FFD" w:rsidRPr="00EC3FFD" w:rsidRDefault="00EC3FFD" w:rsidP="00EC3FFD">
      <w:pPr>
        <w:spacing w:before="240" w:after="0" w:line="360" w:lineRule="auto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56BE" w:rsidRPr="005615CB" w:rsidRDefault="000E56BE" w:rsidP="005615CB"/>
    <w:sectPr w:rsidR="000E56BE" w:rsidRPr="005615CB" w:rsidSect="003769F2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5F8" w:rsidRDefault="004855F8" w:rsidP="000800E4">
      <w:pPr>
        <w:spacing w:after="0" w:line="240" w:lineRule="auto"/>
      </w:pPr>
      <w:r>
        <w:separator/>
      </w:r>
    </w:p>
  </w:endnote>
  <w:endnote w:type="continuationSeparator" w:id="0">
    <w:p w:rsidR="004855F8" w:rsidRDefault="004855F8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E4" w:rsidRPr="000800E4" w:rsidRDefault="00EC3FFD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2 do W</w:t>
    </w:r>
    <w:r w:rsidR="00CE1ADB">
      <w:rPr>
        <w:rFonts w:ascii="Times New Roman" w:hAnsi="Times New Roman" w:cs="Times New Roman"/>
        <w:b/>
        <w:i/>
      </w:rPr>
      <w:t xml:space="preserve">arunków </w:t>
    </w:r>
    <w:r>
      <w:rPr>
        <w:rFonts w:ascii="Times New Roman" w:hAnsi="Times New Roman" w:cs="Times New Roman"/>
        <w:b/>
        <w:i/>
      </w:rPr>
      <w:t>P</w:t>
    </w:r>
    <w:r w:rsidR="00CE1ADB">
      <w:rPr>
        <w:rFonts w:ascii="Times New Roman" w:hAnsi="Times New Roman" w:cs="Times New Roman"/>
        <w:b/>
        <w:i/>
      </w:rPr>
      <w:t>rzetargu</w:t>
    </w:r>
    <w:r w:rsidR="000800E4" w:rsidRPr="000800E4">
      <w:rPr>
        <w:rFonts w:ascii="Times New Roman" w:hAnsi="Times New Roman" w:cs="Times New Roman"/>
        <w:b/>
        <w:i/>
      </w:rPr>
      <w:t>, n</w:t>
    </w:r>
    <w:r w:rsidR="005D7783">
      <w:rPr>
        <w:rFonts w:ascii="Times New Roman" w:hAnsi="Times New Roman" w:cs="Times New Roman"/>
        <w:b/>
        <w:i/>
      </w:rPr>
      <w:t xml:space="preserve">umer sprawy: </w:t>
    </w:r>
    <w:r>
      <w:rPr>
        <w:rFonts w:ascii="Times New Roman" w:hAnsi="Times New Roman" w:cs="Times New Roman"/>
        <w:b/>
        <w:i/>
      </w:rPr>
      <w:t>WP</w:t>
    </w:r>
    <w:r w:rsidR="005D7783">
      <w:rPr>
        <w:rFonts w:ascii="Times New Roman" w:hAnsi="Times New Roman" w:cs="Times New Roman"/>
        <w:b/>
        <w:i/>
      </w:rPr>
      <w:t>/</w:t>
    </w:r>
    <w:r w:rsidR="00011E56">
      <w:rPr>
        <w:rFonts w:ascii="Times New Roman" w:hAnsi="Times New Roman" w:cs="Times New Roman"/>
        <w:b/>
        <w:i/>
      </w:rPr>
      <w:t>87/2024</w:t>
    </w:r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B70AFF">
      <w:rPr>
        <w:rFonts w:ascii="Times New Roman" w:hAnsi="Times New Roman" w:cs="Times New Roman"/>
        <w:b/>
        <w:i/>
        <w:noProof/>
      </w:rPr>
      <w:t>1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B70AFF">
      <w:rPr>
        <w:rFonts w:ascii="Times New Roman" w:hAnsi="Times New Roman" w:cs="Times New Roman"/>
        <w:b/>
        <w:i/>
        <w:noProof/>
      </w:rPr>
      <w:t>2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0800E4" w:rsidRDefault="000800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5F8" w:rsidRDefault="004855F8" w:rsidP="000800E4">
      <w:pPr>
        <w:spacing w:after="0" w:line="240" w:lineRule="auto"/>
      </w:pPr>
      <w:r>
        <w:separator/>
      </w:r>
    </w:p>
  </w:footnote>
  <w:footnote w:type="continuationSeparator" w:id="0">
    <w:p w:rsidR="004855F8" w:rsidRDefault="004855F8" w:rsidP="0008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34C2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1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22"/>
    <w:rsid w:val="00011E56"/>
    <w:rsid w:val="00073A47"/>
    <w:rsid w:val="000800E4"/>
    <w:rsid w:val="000B6005"/>
    <w:rsid w:val="000E56BE"/>
    <w:rsid w:val="00125D16"/>
    <w:rsid w:val="00234FDD"/>
    <w:rsid w:val="002B540B"/>
    <w:rsid w:val="002F3705"/>
    <w:rsid w:val="003007DA"/>
    <w:rsid w:val="00346BA0"/>
    <w:rsid w:val="003569D4"/>
    <w:rsid w:val="003769F2"/>
    <w:rsid w:val="003870E2"/>
    <w:rsid w:val="00393006"/>
    <w:rsid w:val="003956A3"/>
    <w:rsid w:val="003A104A"/>
    <w:rsid w:val="0046057E"/>
    <w:rsid w:val="004834DB"/>
    <w:rsid w:val="004855F8"/>
    <w:rsid w:val="00501430"/>
    <w:rsid w:val="00526214"/>
    <w:rsid w:val="005615CB"/>
    <w:rsid w:val="005D7783"/>
    <w:rsid w:val="005E7B15"/>
    <w:rsid w:val="00626FEC"/>
    <w:rsid w:val="00751622"/>
    <w:rsid w:val="007F18B2"/>
    <w:rsid w:val="008A7042"/>
    <w:rsid w:val="009612B1"/>
    <w:rsid w:val="00980CC7"/>
    <w:rsid w:val="00A074D1"/>
    <w:rsid w:val="00A307DD"/>
    <w:rsid w:val="00A80668"/>
    <w:rsid w:val="00A9336C"/>
    <w:rsid w:val="00B054C7"/>
    <w:rsid w:val="00B70AFF"/>
    <w:rsid w:val="00B732DA"/>
    <w:rsid w:val="00C64DA8"/>
    <w:rsid w:val="00C700F1"/>
    <w:rsid w:val="00CE1ADB"/>
    <w:rsid w:val="00CF2A0C"/>
    <w:rsid w:val="00D02043"/>
    <w:rsid w:val="00DB0C60"/>
    <w:rsid w:val="00EB3DAA"/>
    <w:rsid w:val="00EC3FFD"/>
    <w:rsid w:val="00FB79A5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34B1E"/>
  <w15:docId w15:val="{9F3F2065-7E6D-4D56-AC64-3FE0C8F0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4811AF7-0432-440C-8159-A8774BCF401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Goliszewska Halina</dc:creator>
  <cp:keywords/>
  <dc:description/>
  <cp:lastModifiedBy>UCHMAŃSKA Edyta</cp:lastModifiedBy>
  <cp:revision>8</cp:revision>
  <cp:lastPrinted>2022-12-19T09:43:00Z</cp:lastPrinted>
  <dcterms:created xsi:type="dcterms:W3CDTF">2023-07-06T04:55:00Z</dcterms:created>
  <dcterms:modified xsi:type="dcterms:W3CDTF">2024-08-22T10:17:00Z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ef6ceabe-b79f-44c0-ac8a-c4fe942b4ec5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