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3C9A29D3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5301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6DE8D204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3630A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113B32E1" w14:textId="637D5699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6120D6">
              <w:rPr>
                <w:rFonts w:asciiTheme="minorHAnsi" w:hAnsiTheme="minorHAnsi" w:cs="Calibri"/>
                <w:b/>
                <w:szCs w:val="22"/>
              </w:rPr>
            </w:r>
            <w:r w:rsidR="006120D6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271B96B7" w14:textId="2F63B530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bookmarkStart w:id="2" w:name="ozn_spr"/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P</w:t>
            </w:r>
            <w:r w:rsidR="006120D6">
              <w:rPr>
                <w:rFonts w:ascii="Calibri" w:hAnsi="Calibri" w:cs="Calibri"/>
                <w:b/>
                <w:bCs/>
                <w:noProof/>
                <w:szCs w:val="22"/>
              </w:rPr>
              <w:t>M</w:t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-K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.271.1</w:t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.80</w:t>
            </w:r>
            <w:r w:rsidR="006120D6">
              <w:rPr>
                <w:rFonts w:ascii="Calibri" w:hAnsi="Calibri" w:cs="Calibri"/>
                <w:b/>
                <w:bCs/>
                <w:noProof/>
                <w:szCs w:val="22"/>
              </w:rPr>
              <w:t>6</w:t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7</w:t>
            </w:r>
            <w:r w:rsidR="006120D6">
              <w:rPr>
                <w:rFonts w:ascii="Calibri" w:hAnsi="Calibri" w:cs="Calibri"/>
                <w:b/>
                <w:bCs/>
                <w:noProof/>
                <w:szCs w:val="22"/>
              </w:rPr>
              <w:t>24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.202</w:t>
            </w:r>
            <w:r w:rsidR="00C83609">
              <w:rPr>
                <w:rFonts w:ascii="Calibri" w:hAnsi="Calibri" w:cs="Calibri"/>
                <w:b/>
                <w:bCs/>
                <w:noProof/>
                <w:szCs w:val="22"/>
              </w:rPr>
              <w:t>3</w: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6871B991" w14:textId="4F657EC1" w:rsidR="00921005" w:rsidRPr="00921005" w:rsidRDefault="00921005" w:rsidP="00C665C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6120D6" w:rsidRPr="006120D6">
              <w:rPr>
                <w:rFonts w:asciiTheme="minorHAnsi" w:hAnsiTheme="minorHAnsi" w:cs="Calibri"/>
                <w:b/>
                <w:noProof/>
              </w:rPr>
              <w:t>Modernizacja instalacji centralnego ogrzewania wraz z wymianą kotła w budynku Przedszkola Miejskiego im. Ziemi Pałuckiej w Kcyni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17CDDFFD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700281E5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50169C3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0E72CEE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657767BA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30D32A2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3005F7D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03A03844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2B3E1944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85C0EE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EB4C5E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8181C4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001E44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555DFC7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349B3776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41AB6A8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822B3E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165B9BBA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371F20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3D172CE2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11ABFF03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0E62C107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7D93E016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D08B53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21BBC6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3D21AACD" w14:textId="4C070119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120D6">
        <w:rPr>
          <w:rFonts w:asciiTheme="minorHAnsi" w:hAnsiTheme="minorHAnsi" w:cs="Calibri"/>
          <w:sz w:val="20"/>
          <w:szCs w:val="20"/>
        </w:rPr>
      </w:r>
      <w:r w:rsidR="006120D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120D6">
        <w:rPr>
          <w:rFonts w:asciiTheme="minorHAnsi" w:hAnsiTheme="minorHAnsi" w:cs="Calibri"/>
          <w:sz w:val="20"/>
          <w:szCs w:val="20"/>
        </w:rPr>
      </w:r>
      <w:r w:rsidR="006120D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6120D6">
        <w:rPr>
          <w:rFonts w:asciiTheme="minorHAnsi" w:hAnsiTheme="minorHAnsi" w:cs="Calibri"/>
          <w:sz w:val="20"/>
          <w:szCs w:val="20"/>
        </w:rPr>
      </w:r>
      <w:r w:rsidR="006120D6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1F644B70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24600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7E378A6E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65AECE91" w14:textId="77777777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33C6A489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70EF" w14:textId="77777777" w:rsidR="00E32931" w:rsidRDefault="00E32931" w:rsidP="00B60583">
      <w:r>
        <w:separator/>
      </w:r>
    </w:p>
  </w:endnote>
  <w:endnote w:type="continuationSeparator" w:id="0">
    <w:p w14:paraId="1F3E8751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813679" w:rsidRPr="00CA4FFF" w14:paraId="596C256F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EBC27D1" w14:textId="596B9AC8" w:rsidR="00813679" w:rsidRPr="00CA4FFF" w:rsidRDefault="006120D6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6120D6">
            <w:rPr>
              <w:rFonts w:asciiTheme="minorHAnsi" w:hAnsiTheme="minorHAnsi" w:cs="Calibri"/>
              <w:bCs/>
              <w:sz w:val="16"/>
              <w:szCs w:val="16"/>
            </w:rPr>
            <w:t>Przedszkole Miejskie im. Ziemi Pałuckiej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53505231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4B6E16C3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4E4F110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D7EF" w14:textId="77777777" w:rsidR="00E32931" w:rsidRDefault="00E32931" w:rsidP="00B60583">
      <w:r>
        <w:separator/>
      </w:r>
    </w:p>
  </w:footnote>
  <w:footnote w:type="continuationSeparator" w:id="0">
    <w:p w14:paraId="7193C3A7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0D9A9535" w14:textId="77777777" w:rsidTr="00982756">
      <w:tc>
        <w:tcPr>
          <w:tcW w:w="2449" w:type="dxa"/>
          <w:vAlign w:val="center"/>
        </w:tcPr>
        <w:p w14:paraId="114B6399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14389597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59CF6D63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05A45D43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37044CB0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E5AB8C3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96F1EFA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652BDA67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FEDD1F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75B84A" w14:textId="61B2F03B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CC44EB" w:rsidRPr="00CC44EB">
            <w:rPr>
              <w:rFonts w:ascii="Calibri" w:hAnsi="Calibri" w:cs="Calibri"/>
              <w:b/>
              <w:bCs/>
              <w:noProof/>
              <w:sz w:val="20"/>
              <w:szCs w:val="20"/>
            </w:rPr>
            <w:t>SP-K.271.1.803717.2023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E66945B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0565954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6944344">
    <w:abstractNumId w:val="2"/>
  </w:num>
  <w:num w:numId="2" w16cid:durableId="1050301789">
    <w:abstractNumId w:val="0"/>
  </w:num>
  <w:num w:numId="3" w16cid:durableId="49507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vJ9j9UUc3I2jkS0Cw2MUvmI0PBv7KzWzYZYM8oZp2apJaiBtlbgc9FR7GshlORo5mBL+cI27L7EZXpKmVqwkPw==" w:salt="d0i4r2NLki8MRsJPmS/KV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33224"/>
    <w:rsid w:val="00037F3E"/>
    <w:rsid w:val="00075516"/>
    <w:rsid w:val="00077512"/>
    <w:rsid w:val="000D60C2"/>
    <w:rsid w:val="000E77C7"/>
    <w:rsid w:val="00137745"/>
    <w:rsid w:val="0016476F"/>
    <w:rsid w:val="00176931"/>
    <w:rsid w:val="001B45AD"/>
    <w:rsid w:val="001B6B82"/>
    <w:rsid w:val="001B7578"/>
    <w:rsid w:val="001E22C3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962A3"/>
    <w:rsid w:val="005F28B8"/>
    <w:rsid w:val="005F4DDA"/>
    <w:rsid w:val="006120D6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15EFA"/>
    <w:rsid w:val="00B60583"/>
    <w:rsid w:val="00BB3F49"/>
    <w:rsid w:val="00C665C0"/>
    <w:rsid w:val="00C83609"/>
    <w:rsid w:val="00CA4FFF"/>
    <w:rsid w:val="00CC44EB"/>
    <w:rsid w:val="00D24207"/>
    <w:rsid w:val="00D960D7"/>
    <w:rsid w:val="00DA3F10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D94731E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10</cp:revision>
  <cp:lastPrinted>2016-08-04T12:55:00Z</cp:lastPrinted>
  <dcterms:created xsi:type="dcterms:W3CDTF">2021-04-21T06:16:00Z</dcterms:created>
  <dcterms:modified xsi:type="dcterms:W3CDTF">2023-08-21T10:23:00Z</dcterms:modified>
</cp:coreProperties>
</file>