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C3D9D" w14:textId="16D3FCD5" w:rsidR="00AC6F47" w:rsidRPr="00062301" w:rsidRDefault="00076B8A" w:rsidP="00134368">
      <w:pPr>
        <w:tabs>
          <w:tab w:val="left" w:pos="3840"/>
        </w:tabs>
        <w:suppressAutoHyphens/>
        <w:spacing w:after="0" w:line="240" w:lineRule="auto"/>
        <w:jc w:val="right"/>
        <w:rPr>
          <w:rFonts w:ascii="Arial" w:hAnsi="Arial" w:cs="Arial"/>
          <w:b/>
          <w:bCs/>
          <w:sz w:val="20"/>
          <w:szCs w:val="20"/>
          <w:lang w:eastAsia="ar-SA"/>
        </w:rPr>
      </w:pPr>
      <w:r>
        <w:rPr>
          <w:rFonts w:ascii="Arial" w:hAnsi="Arial" w:cs="Arial"/>
          <w:b/>
          <w:bCs/>
          <w:sz w:val="20"/>
          <w:szCs w:val="20"/>
          <w:lang w:eastAsia="ar-SA"/>
        </w:rPr>
        <w:t xml:space="preserve"> </w:t>
      </w:r>
      <w:r w:rsidR="00AC6F47" w:rsidRPr="00062301">
        <w:rPr>
          <w:rFonts w:ascii="Arial" w:hAnsi="Arial" w:cs="Arial"/>
          <w:b/>
          <w:bCs/>
          <w:sz w:val="20"/>
          <w:szCs w:val="20"/>
          <w:lang w:eastAsia="ar-SA"/>
        </w:rPr>
        <w:t>Załącznik nr 2</w:t>
      </w:r>
      <w:r w:rsidR="00AC6F47" w:rsidRPr="00062301">
        <w:rPr>
          <w:rFonts w:ascii="Arial" w:hAnsi="Arial" w:cs="Arial"/>
          <w:b/>
          <w:bCs/>
          <w:color w:val="FF0000"/>
          <w:sz w:val="20"/>
          <w:szCs w:val="20"/>
          <w:lang w:eastAsia="ar-SA"/>
        </w:rPr>
        <w:t xml:space="preserve"> </w:t>
      </w:r>
      <w:r w:rsidR="00AC6F47" w:rsidRPr="00062301">
        <w:rPr>
          <w:rFonts w:ascii="Arial" w:hAnsi="Arial" w:cs="Arial"/>
          <w:b/>
          <w:bCs/>
          <w:sz w:val="20"/>
          <w:szCs w:val="20"/>
          <w:lang w:eastAsia="ar-SA"/>
        </w:rPr>
        <w:t xml:space="preserve">do Specyfikacji </w:t>
      </w:r>
    </w:p>
    <w:p w14:paraId="12FFBBD4" w14:textId="7C6009A6" w:rsidR="0063525F" w:rsidRDefault="0063525F" w:rsidP="00B877E5">
      <w:pPr>
        <w:spacing w:line="360" w:lineRule="auto"/>
        <w:jc w:val="center"/>
        <w:rPr>
          <w:rFonts w:ascii="Arial" w:hAnsi="Arial"/>
          <w:b/>
          <w:color w:val="000000"/>
          <w:sz w:val="24"/>
          <w:szCs w:val="24"/>
        </w:rPr>
      </w:pPr>
    </w:p>
    <w:p w14:paraId="11745431" w14:textId="0453841B" w:rsidR="00B877E5" w:rsidRPr="00155794" w:rsidRDefault="00B877E5" w:rsidP="00B877E5">
      <w:pPr>
        <w:spacing w:line="360" w:lineRule="auto"/>
        <w:jc w:val="center"/>
        <w:rPr>
          <w:rFonts w:ascii="Arial" w:hAnsi="Arial"/>
          <w:b/>
          <w:color w:val="000000"/>
        </w:rPr>
      </w:pPr>
      <w:r>
        <w:rPr>
          <w:rFonts w:ascii="Arial" w:hAnsi="Arial"/>
          <w:b/>
          <w:color w:val="000000"/>
          <w:sz w:val="24"/>
          <w:szCs w:val="24"/>
        </w:rPr>
        <w:t>PROJEKT UMOWY</w:t>
      </w:r>
    </w:p>
    <w:p w14:paraId="36CE99D8" w14:textId="77777777" w:rsidR="00B877E5" w:rsidRPr="00C10AB9" w:rsidRDefault="00B877E5" w:rsidP="00B877E5">
      <w:pPr>
        <w:spacing w:after="0" w:line="360" w:lineRule="auto"/>
        <w:jc w:val="center"/>
        <w:rPr>
          <w:rFonts w:ascii="Arial" w:hAnsi="Arial" w:cs="Arial"/>
          <w:b/>
          <w:bCs/>
        </w:rPr>
      </w:pPr>
      <w:r w:rsidRPr="003165B7">
        <w:rPr>
          <w:rFonts w:ascii="Arial" w:hAnsi="Arial" w:cs="Arial"/>
          <w:b/>
          <w:bCs/>
        </w:rPr>
        <w:t>§</w:t>
      </w:r>
      <w:r w:rsidRPr="00C10AB9">
        <w:rPr>
          <w:rFonts w:ascii="Arial" w:hAnsi="Arial" w:cs="Arial"/>
          <w:b/>
          <w:bCs/>
        </w:rPr>
        <w:t xml:space="preserve"> 1</w:t>
      </w:r>
    </w:p>
    <w:p w14:paraId="176022FB" w14:textId="733FCE53" w:rsidR="00B6202E" w:rsidRPr="00957FDA" w:rsidRDefault="00B877E5" w:rsidP="00B6202E">
      <w:pPr>
        <w:pStyle w:val="Akapitzlist"/>
        <w:numPr>
          <w:ilvl w:val="0"/>
          <w:numId w:val="25"/>
        </w:numPr>
        <w:tabs>
          <w:tab w:val="left" w:pos="284"/>
        </w:tabs>
        <w:spacing w:line="360" w:lineRule="auto"/>
        <w:ind w:left="284" w:hanging="284"/>
        <w:jc w:val="both"/>
        <w:rPr>
          <w:rFonts w:ascii="Arial" w:hAnsi="Arial" w:cs="Arial"/>
          <w:b/>
          <w:sz w:val="20"/>
          <w:szCs w:val="20"/>
        </w:rPr>
      </w:pPr>
      <w:r w:rsidRPr="00E754D4">
        <w:rPr>
          <w:rFonts w:ascii="Arial" w:eastAsia="Calibri" w:hAnsi="Arial" w:cs="Arial"/>
          <w:sz w:val="20"/>
          <w:szCs w:val="20"/>
        </w:rPr>
        <w:t xml:space="preserve">Zgodnie z wynikiem postępowania o udzielenie zamówienia publicznego nr: </w:t>
      </w:r>
      <w:r w:rsidR="00957FDA">
        <w:rPr>
          <w:rFonts w:ascii="Arial" w:eastAsia="Calibri" w:hAnsi="Arial" w:cs="Arial"/>
          <w:b/>
          <w:bCs/>
          <w:sz w:val="20"/>
          <w:szCs w:val="20"/>
        </w:rPr>
        <w:t>5</w:t>
      </w:r>
      <w:r w:rsidR="009F566D">
        <w:rPr>
          <w:rFonts w:ascii="Arial" w:eastAsia="Calibri" w:hAnsi="Arial" w:cs="Arial"/>
          <w:b/>
          <w:bCs/>
          <w:sz w:val="20"/>
          <w:szCs w:val="20"/>
        </w:rPr>
        <w:t>6</w:t>
      </w:r>
      <w:r w:rsidRPr="00E754D4">
        <w:rPr>
          <w:rFonts w:ascii="Arial" w:eastAsia="Calibri" w:hAnsi="Arial" w:cs="Arial"/>
          <w:b/>
          <w:sz w:val="20"/>
          <w:szCs w:val="20"/>
        </w:rPr>
        <w:t>/KPW/</w:t>
      </w:r>
      <w:r w:rsidR="009F566D">
        <w:rPr>
          <w:rFonts w:ascii="Arial" w:eastAsia="Calibri" w:hAnsi="Arial" w:cs="Arial"/>
          <w:b/>
          <w:sz w:val="20"/>
          <w:szCs w:val="20"/>
        </w:rPr>
        <w:t>RAT/202</w:t>
      </w:r>
      <w:r w:rsidR="00957FDA">
        <w:rPr>
          <w:rFonts w:ascii="Arial" w:eastAsia="Calibri" w:hAnsi="Arial" w:cs="Arial"/>
          <w:b/>
          <w:sz w:val="20"/>
          <w:szCs w:val="20"/>
        </w:rPr>
        <w:t>5</w:t>
      </w:r>
      <w:r w:rsidRPr="00E754D4">
        <w:rPr>
          <w:rFonts w:ascii="Arial" w:eastAsia="Calibri" w:hAnsi="Arial" w:cs="Arial"/>
          <w:sz w:val="20"/>
          <w:szCs w:val="20"/>
        </w:rPr>
        <w:t xml:space="preserve"> prowadzonego na </w:t>
      </w:r>
      <w:r w:rsidRPr="00E754D4">
        <w:rPr>
          <w:rFonts w:ascii="Arial" w:hAnsi="Arial" w:cs="Arial"/>
          <w:sz w:val="20"/>
          <w:szCs w:val="20"/>
          <w:lang w:eastAsia="ar-SA"/>
        </w:rPr>
        <w:t>zgodnie z Ustawą z dnia 11.09.2019 roku Prawo Zamówień Publicznych                          (</w:t>
      </w:r>
      <w:r w:rsidR="00B6202E">
        <w:rPr>
          <w:rFonts w:ascii="Arial" w:hAnsi="Arial" w:cs="Arial"/>
          <w:sz w:val="20"/>
          <w:szCs w:val="20"/>
          <w:lang w:eastAsia="ar-SA"/>
        </w:rPr>
        <w:t xml:space="preserve">t.j. </w:t>
      </w:r>
      <w:r w:rsidR="00B6202E" w:rsidRPr="004A7EDB">
        <w:rPr>
          <w:rFonts w:ascii="Arial" w:hAnsi="Arial" w:cs="Arial"/>
          <w:sz w:val="20"/>
          <w:szCs w:val="20"/>
        </w:rPr>
        <w:t>Dz. U. z 202</w:t>
      </w:r>
      <w:r w:rsidR="00957FDA">
        <w:rPr>
          <w:rFonts w:ascii="Arial" w:hAnsi="Arial" w:cs="Arial"/>
          <w:sz w:val="20"/>
          <w:szCs w:val="20"/>
        </w:rPr>
        <w:t>4</w:t>
      </w:r>
      <w:r w:rsidR="00B6202E" w:rsidRPr="004A7EDB">
        <w:rPr>
          <w:rFonts w:ascii="Arial" w:hAnsi="Arial" w:cs="Arial"/>
          <w:sz w:val="20"/>
          <w:szCs w:val="20"/>
        </w:rPr>
        <w:t xml:space="preserve"> r., poz. </w:t>
      </w:r>
      <w:r w:rsidR="00F60163">
        <w:rPr>
          <w:rFonts w:ascii="Arial" w:hAnsi="Arial" w:cs="Arial"/>
          <w:sz w:val="20"/>
          <w:szCs w:val="20"/>
        </w:rPr>
        <w:t>1</w:t>
      </w:r>
      <w:r w:rsidR="00957FDA">
        <w:rPr>
          <w:rFonts w:ascii="Arial" w:hAnsi="Arial" w:cs="Arial"/>
          <w:sz w:val="20"/>
          <w:szCs w:val="20"/>
        </w:rPr>
        <w:t>320</w:t>
      </w:r>
      <w:r w:rsidR="00B6202E">
        <w:rPr>
          <w:rFonts w:ascii="Arial" w:hAnsi="Arial" w:cs="Arial"/>
          <w:sz w:val="20"/>
          <w:szCs w:val="20"/>
        </w:rPr>
        <w:t xml:space="preserve"> </w:t>
      </w:r>
      <w:r w:rsidRPr="00E754D4">
        <w:rPr>
          <w:rFonts w:ascii="Arial" w:hAnsi="Arial" w:cs="Arial"/>
          <w:sz w:val="20"/>
          <w:szCs w:val="20"/>
        </w:rPr>
        <w:t>ze zm.</w:t>
      </w:r>
      <w:r w:rsidRPr="00E754D4">
        <w:rPr>
          <w:rFonts w:ascii="Arial" w:hAnsi="Arial" w:cs="Arial"/>
          <w:sz w:val="20"/>
          <w:szCs w:val="20"/>
          <w:lang w:eastAsia="ar-SA"/>
        </w:rPr>
        <w:t xml:space="preserve">) zwanej dalej ustawą Pzp, </w:t>
      </w:r>
      <w:r w:rsidR="00B6202E" w:rsidRPr="004F18A5">
        <w:rPr>
          <w:rFonts w:ascii="Arial" w:hAnsi="Arial" w:cs="Arial"/>
          <w:sz w:val="20"/>
          <w:szCs w:val="20"/>
        </w:rPr>
        <w:t>w trybie przetargu nieograniczonego (zgodnie z art. 132 ustawy Pzp), o wartości równej lub przekraczającej progi unijne</w:t>
      </w:r>
      <w:r w:rsidRPr="00E754D4">
        <w:rPr>
          <w:rFonts w:ascii="Arial" w:hAnsi="Arial" w:cs="Arial"/>
          <w:sz w:val="20"/>
          <w:szCs w:val="20"/>
          <w:lang w:eastAsia="ar-SA"/>
        </w:rPr>
        <w:t xml:space="preserve">, </w:t>
      </w:r>
      <w:r w:rsidRPr="00E754D4">
        <w:rPr>
          <w:rFonts w:ascii="Arial" w:eastAsia="Calibri" w:hAnsi="Arial" w:cs="Arial"/>
          <w:sz w:val="20"/>
          <w:szCs w:val="20"/>
        </w:rPr>
        <w:t xml:space="preserve">zamawiający zleca a wykonawca zobowiązuje się zrealizować: </w:t>
      </w:r>
      <w:bookmarkStart w:id="0" w:name="_Hlk105527393"/>
    </w:p>
    <w:p w14:paraId="2957DC1B" w14:textId="77777777" w:rsidR="00957FDA" w:rsidRDefault="00957FDA" w:rsidP="00957FDA">
      <w:pPr>
        <w:tabs>
          <w:tab w:val="left" w:pos="426"/>
        </w:tabs>
        <w:spacing w:after="0" w:line="360" w:lineRule="auto"/>
        <w:ind w:left="426"/>
        <w:jc w:val="both"/>
        <w:rPr>
          <w:rFonts w:ascii="Arial" w:hAnsi="Arial" w:cs="Arial"/>
          <w:b/>
          <w:sz w:val="20"/>
          <w:szCs w:val="20"/>
        </w:rPr>
      </w:pPr>
      <w:r w:rsidRPr="00D87447">
        <w:rPr>
          <w:rFonts w:ascii="Arial" w:hAnsi="Arial" w:cs="Arial"/>
          <w:b/>
          <w:sz w:val="20"/>
          <w:szCs w:val="20"/>
        </w:rPr>
        <w:t xml:space="preserve">Przegląd instalacji i urządzeń do wytwarzania i obsługi powietrza oddechowego oraz komór hiperbarycznych z podziałem na  </w:t>
      </w:r>
      <w:r>
        <w:rPr>
          <w:rFonts w:ascii="Arial" w:hAnsi="Arial" w:cs="Arial"/>
          <w:b/>
          <w:sz w:val="20"/>
          <w:szCs w:val="20"/>
        </w:rPr>
        <w:t xml:space="preserve">8 </w:t>
      </w:r>
      <w:r w:rsidRPr="00D87447">
        <w:rPr>
          <w:rFonts w:ascii="Arial" w:hAnsi="Arial" w:cs="Arial"/>
          <w:b/>
          <w:sz w:val="20"/>
          <w:szCs w:val="20"/>
        </w:rPr>
        <w:t>części:</w:t>
      </w:r>
    </w:p>
    <w:p w14:paraId="2AA3BFAB" w14:textId="77777777" w:rsidR="00957FDA" w:rsidRPr="00D87447" w:rsidRDefault="00957FDA" w:rsidP="00957FDA">
      <w:pPr>
        <w:tabs>
          <w:tab w:val="left" w:pos="426"/>
        </w:tabs>
        <w:spacing w:after="0" w:line="360" w:lineRule="auto"/>
        <w:ind w:left="426"/>
        <w:jc w:val="both"/>
        <w:rPr>
          <w:rFonts w:ascii="Arial" w:hAnsi="Arial" w:cs="Arial"/>
          <w:sz w:val="20"/>
          <w:szCs w:val="20"/>
        </w:rPr>
      </w:pPr>
      <w:r w:rsidRPr="00D87447">
        <w:rPr>
          <w:rFonts w:ascii="Arial" w:hAnsi="Arial" w:cs="Arial"/>
          <w:b/>
          <w:sz w:val="20"/>
          <w:szCs w:val="20"/>
        </w:rPr>
        <w:t>Część I: Przegląd roczny Ratowniczo-Leczniczego Kontenerowego Zestawu Hiperbarycznego „Sercówka” o numerze 55817 w OSNiP</w:t>
      </w:r>
      <w:r w:rsidRPr="00D87447">
        <w:rPr>
          <w:rFonts w:ascii="Arial" w:hAnsi="Arial" w:cs="Arial"/>
          <w:sz w:val="20"/>
          <w:szCs w:val="20"/>
        </w:rPr>
        <w:t>.</w:t>
      </w:r>
    </w:p>
    <w:p w14:paraId="66FCBE03" w14:textId="77777777" w:rsidR="00957FDA" w:rsidRPr="005B1FCC" w:rsidRDefault="00957FDA" w:rsidP="00957FDA">
      <w:pPr>
        <w:tabs>
          <w:tab w:val="left" w:pos="426"/>
        </w:tabs>
        <w:spacing w:after="0" w:line="360" w:lineRule="auto"/>
        <w:ind w:left="426"/>
        <w:jc w:val="both"/>
        <w:rPr>
          <w:rFonts w:ascii="Arial" w:hAnsi="Arial" w:cs="Arial"/>
          <w:b/>
          <w:sz w:val="20"/>
          <w:szCs w:val="20"/>
        </w:rPr>
      </w:pPr>
      <w:r w:rsidRPr="005B1FCC">
        <w:rPr>
          <w:rFonts w:ascii="Arial" w:hAnsi="Arial" w:cs="Arial"/>
          <w:b/>
          <w:sz w:val="20"/>
          <w:szCs w:val="20"/>
        </w:rPr>
        <w:t xml:space="preserve">Część </w:t>
      </w:r>
      <w:r>
        <w:rPr>
          <w:rFonts w:ascii="Arial" w:hAnsi="Arial" w:cs="Arial"/>
          <w:b/>
          <w:sz w:val="20"/>
          <w:szCs w:val="20"/>
        </w:rPr>
        <w:t>II</w:t>
      </w:r>
      <w:r w:rsidRPr="005B1FCC">
        <w:rPr>
          <w:rFonts w:ascii="Arial" w:hAnsi="Arial" w:cs="Arial"/>
          <w:b/>
          <w:sz w:val="20"/>
          <w:szCs w:val="20"/>
        </w:rPr>
        <w:t xml:space="preserve">: Przegląd </w:t>
      </w:r>
      <w:r>
        <w:rPr>
          <w:rFonts w:ascii="Arial" w:hAnsi="Arial" w:cs="Arial"/>
          <w:b/>
          <w:sz w:val="20"/>
          <w:szCs w:val="20"/>
        </w:rPr>
        <w:t>roczny</w:t>
      </w:r>
      <w:r w:rsidRPr="005B1FCC">
        <w:rPr>
          <w:rFonts w:ascii="Arial" w:hAnsi="Arial" w:cs="Arial"/>
          <w:b/>
          <w:sz w:val="20"/>
          <w:szCs w:val="20"/>
        </w:rPr>
        <w:t xml:space="preserve"> Kontenerowego Zestawu Sprężarkowego numer seryjny AQ/138/11/04 znajdującego się na wyposażeniu Zespołu Medycyny Podwodnej KPW Gdynia.</w:t>
      </w:r>
    </w:p>
    <w:p w14:paraId="09127074" w14:textId="77777777" w:rsidR="00957FDA" w:rsidRPr="005B1FCC" w:rsidRDefault="00957FDA" w:rsidP="00957FDA">
      <w:pPr>
        <w:tabs>
          <w:tab w:val="left" w:pos="426"/>
        </w:tabs>
        <w:spacing w:after="0" w:line="360" w:lineRule="auto"/>
        <w:ind w:left="426"/>
        <w:jc w:val="both"/>
        <w:rPr>
          <w:rFonts w:ascii="Arial" w:hAnsi="Arial" w:cs="Arial"/>
          <w:b/>
          <w:sz w:val="20"/>
          <w:szCs w:val="20"/>
        </w:rPr>
      </w:pPr>
      <w:r w:rsidRPr="005B1FCC">
        <w:rPr>
          <w:rFonts w:ascii="Arial" w:hAnsi="Arial" w:cs="Arial"/>
          <w:b/>
          <w:sz w:val="20"/>
          <w:szCs w:val="20"/>
        </w:rPr>
        <w:t>Część III:</w:t>
      </w:r>
      <w:r>
        <w:rPr>
          <w:rFonts w:ascii="Arial" w:hAnsi="Arial" w:cs="Arial"/>
          <w:b/>
          <w:sz w:val="20"/>
          <w:szCs w:val="20"/>
        </w:rPr>
        <w:t xml:space="preserve"> </w:t>
      </w:r>
      <w:r w:rsidRPr="005B1FCC">
        <w:rPr>
          <w:rFonts w:ascii="Arial" w:hAnsi="Arial" w:cs="Arial"/>
          <w:b/>
          <w:sz w:val="20"/>
          <w:szCs w:val="20"/>
        </w:rPr>
        <w:t>Przegląd roczny Ratowniczo-Leczniczego Kontenerowego Zestawu Hiperbarycznego Sercówka" o numerze fabrycznym 56956 i 56954</w:t>
      </w:r>
      <w:r>
        <w:rPr>
          <w:rFonts w:ascii="Arial" w:hAnsi="Arial" w:cs="Arial"/>
          <w:b/>
          <w:sz w:val="20"/>
          <w:szCs w:val="20"/>
        </w:rPr>
        <w:t xml:space="preserve"> w KPW Gdynia.</w:t>
      </w:r>
    </w:p>
    <w:p w14:paraId="2370D32E" w14:textId="77777777" w:rsidR="00957FDA" w:rsidRPr="005B1FCC" w:rsidRDefault="00957FDA" w:rsidP="00957FDA">
      <w:pPr>
        <w:tabs>
          <w:tab w:val="left" w:pos="426"/>
        </w:tabs>
        <w:spacing w:after="0" w:line="360" w:lineRule="auto"/>
        <w:ind w:left="426"/>
        <w:jc w:val="both"/>
        <w:rPr>
          <w:rFonts w:ascii="Arial" w:hAnsi="Arial" w:cs="Arial"/>
          <w:b/>
          <w:sz w:val="20"/>
          <w:szCs w:val="20"/>
        </w:rPr>
      </w:pPr>
      <w:r w:rsidRPr="0015212B">
        <w:rPr>
          <w:rFonts w:ascii="Arial" w:hAnsi="Arial" w:cs="Arial"/>
          <w:b/>
          <w:sz w:val="20"/>
          <w:szCs w:val="20"/>
        </w:rPr>
        <w:t>Część IV: Przegląd roczny instalacji sprężonego powietrza z tablicami rozdzielczymi, połączeniowymi, sprężarkami, magazynem gazów w budynku 275 w OSNiP</w:t>
      </w:r>
      <w:r>
        <w:rPr>
          <w:rFonts w:ascii="Arial" w:hAnsi="Arial" w:cs="Arial"/>
          <w:b/>
          <w:sz w:val="20"/>
          <w:szCs w:val="20"/>
        </w:rPr>
        <w:t>.</w:t>
      </w:r>
    </w:p>
    <w:p w14:paraId="3A6258AA" w14:textId="77777777" w:rsidR="00957FDA" w:rsidRPr="00D87447" w:rsidRDefault="00957FDA" w:rsidP="00957FDA">
      <w:pPr>
        <w:tabs>
          <w:tab w:val="left" w:pos="426"/>
        </w:tabs>
        <w:spacing w:after="0" w:line="360" w:lineRule="auto"/>
        <w:ind w:left="426"/>
        <w:jc w:val="both"/>
        <w:rPr>
          <w:rFonts w:ascii="Arial" w:hAnsi="Arial" w:cs="Arial"/>
          <w:b/>
          <w:sz w:val="20"/>
          <w:szCs w:val="20"/>
        </w:rPr>
      </w:pPr>
      <w:r w:rsidRPr="00D87447">
        <w:rPr>
          <w:rFonts w:ascii="Arial" w:hAnsi="Arial" w:cs="Arial"/>
          <w:b/>
          <w:sz w:val="20"/>
          <w:szCs w:val="20"/>
        </w:rPr>
        <w:t xml:space="preserve">Część </w:t>
      </w:r>
      <w:r>
        <w:rPr>
          <w:rFonts w:ascii="Arial" w:hAnsi="Arial" w:cs="Arial"/>
          <w:b/>
          <w:sz w:val="20"/>
          <w:szCs w:val="20"/>
        </w:rPr>
        <w:t>V</w:t>
      </w:r>
      <w:r w:rsidRPr="00D87447">
        <w:rPr>
          <w:rFonts w:ascii="Arial" w:hAnsi="Arial" w:cs="Arial"/>
          <w:b/>
          <w:sz w:val="20"/>
          <w:szCs w:val="20"/>
        </w:rPr>
        <w:t xml:space="preserve">: Przegląd roczny instalacji sprężonego powietrza z tablicami rozdzielczymi, połączeniowymi, sprężarkami, przetłaczarką tlenu, magazynem gazów w budynku 113 </w:t>
      </w:r>
      <w:r>
        <w:rPr>
          <w:rFonts w:ascii="Arial" w:hAnsi="Arial" w:cs="Arial"/>
          <w:b/>
          <w:sz w:val="20"/>
          <w:szCs w:val="20"/>
        </w:rPr>
        <w:br/>
      </w:r>
      <w:r w:rsidRPr="00D87447">
        <w:rPr>
          <w:rFonts w:ascii="Arial" w:hAnsi="Arial" w:cs="Arial"/>
          <w:b/>
          <w:sz w:val="20"/>
          <w:szCs w:val="20"/>
        </w:rPr>
        <w:t>w OSNiP.</w:t>
      </w:r>
    </w:p>
    <w:p w14:paraId="69F03A23" w14:textId="77777777" w:rsidR="00957FDA" w:rsidRPr="00D87447" w:rsidRDefault="00957FDA" w:rsidP="00957FDA">
      <w:pPr>
        <w:tabs>
          <w:tab w:val="left" w:pos="426"/>
        </w:tabs>
        <w:spacing w:after="0" w:line="360" w:lineRule="auto"/>
        <w:ind w:left="426"/>
        <w:jc w:val="both"/>
        <w:rPr>
          <w:rFonts w:ascii="Arial" w:hAnsi="Arial" w:cs="Arial"/>
          <w:b/>
          <w:bCs/>
          <w:sz w:val="20"/>
          <w:szCs w:val="20"/>
        </w:rPr>
      </w:pPr>
      <w:r w:rsidRPr="00D87447">
        <w:rPr>
          <w:rFonts w:ascii="Arial" w:hAnsi="Arial" w:cs="Arial"/>
          <w:b/>
          <w:sz w:val="20"/>
          <w:szCs w:val="20"/>
        </w:rPr>
        <w:t>Część V</w:t>
      </w:r>
      <w:r>
        <w:rPr>
          <w:rFonts w:ascii="Arial" w:hAnsi="Arial" w:cs="Arial"/>
          <w:b/>
          <w:sz w:val="20"/>
          <w:szCs w:val="20"/>
        </w:rPr>
        <w:t>I</w:t>
      </w:r>
      <w:r w:rsidRPr="00D87447">
        <w:rPr>
          <w:rFonts w:ascii="Arial" w:hAnsi="Arial" w:cs="Arial"/>
          <w:b/>
          <w:sz w:val="20"/>
          <w:szCs w:val="20"/>
        </w:rPr>
        <w:t xml:space="preserve">: Przegląd roczny stanowiska </w:t>
      </w:r>
      <w:r w:rsidRPr="00D87447">
        <w:rPr>
          <w:rFonts w:ascii="Arial" w:hAnsi="Arial" w:cs="Arial"/>
          <w:b/>
          <w:bCs/>
          <w:sz w:val="20"/>
          <w:szCs w:val="20"/>
        </w:rPr>
        <w:t>do szkolenia nurkowego oraz leczenia chorób i urazów nurkowych w oparciu o RLKZH „Sercówka” w OSNiP</w:t>
      </w:r>
      <w:r>
        <w:rPr>
          <w:rFonts w:ascii="Arial" w:hAnsi="Arial" w:cs="Arial"/>
          <w:b/>
          <w:bCs/>
          <w:sz w:val="20"/>
          <w:szCs w:val="20"/>
        </w:rPr>
        <w:t>.</w:t>
      </w:r>
    </w:p>
    <w:p w14:paraId="3FF33C63" w14:textId="77777777" w:rsidR="00957FDA" w:rsidRPr="0015212B" w:rsidRDefault="00957FDA" w:rsidP="00957FDA">
      <w:pPr>
        <w:spacing w:after="0" w:line="360" w:lineRule="auto"/>
        <w:ind w:left="426"/>
        <w:jc w:val="both"/>
        <w:rPr>
          <w:rFonts w:ascii="Arial" w:hAnsi="Arial" w:cs="Arial"/>
          <w:b/>
          <w:sz w:val="20"/>
          <w:szCs w:val="20"/>
        </w:rPr>
      </w:pPr>
      <w:r w:rsidRPr="00D87447">
        <w:rPr>
          <w:rFonts w:ascii="Arial" w:hAnsi="Arial" w:cs="Arial"/>
          <w:b/>
          <w:sz w:val="20"/>
          <w:szCs w:val="20"/>
        </w:rPr>
        <w:t xml:space="preserve">Część </w:t>
      </w:r>
      <w:r>
        <w:rPr>
          <w:rFonts w:ascii="Arial" w:hAnsi="Arial" w:cs="Arial"/>
          <w:b/>
          <w:sz w:val="20"/>
          <w:szCs w:val="20"/>
        </w:rPr>
        <w:t>VII</w:t>
      </w:r>
      <w:r w:rsidRPr="00D87447">
        <w:rPr>
          <w:rFonts w:ascii="Arial" w:hAnsi="Arial" w:cs="Arial"/>
          <w:b/>
          <w:sz w:val="20"/>
          <w:szCs w:val="20"/>
        </w:rPr>
        <w:t>:</w:t>
      </w:r>
      <w:r>
        <w:rPr>
          <w:rFonts w:ascii="Arial" w:hAnsi="Arial" w:cs="Arial"/>
          <w:b/>
          <w:sz w:val="20"/>
          <w:szCs w:val="20"/>
        </w:rPr>
        <w:t xml:space="preserve"> </w:t>
      </w:r>
      <w:r w:rsidRPr="007D5BD7">
        <w:rPr>
          <w:rFonts w:ascii="Arial" w:hAnsi="Arial" w:cs="Arial"/>
          <w:b/>
          <w:sz w:val="20"/>
          <w:szCs w:val="20"/>
        </w:rPr>
        <w:t>Przegląd roczny przenośnego Zespołu Zasilania Powietrzem numer seryjny AQ/138/08/02</w:t>
      </w:r>
      <w:r>
        <w:rPr>
          <w:rFonts w:ascii="Arial" w:hAnsi="Arial" w:cs="Arial"/>
          <w:b/>
          <w:sz w:val="20"/>
          <w:szCs w:val="20"/>
        </w:rPr>
        <w:t xml:space="preserve">, </w:t>
      </w:r>
      <w:r w:rsidRPr="007D5BD7">
        <w:rPr>
          <w:rFonts w:ascii="Arial" w:hAnsi="Arial" w:cs="Arial"/>
          <w:b/>
          <w:sz w:val="20"/>
          <w:szCs w:val="20"/>
        </w:rPr>
        <w:t>sprężarek powietrza oddechowego oraz przetłaczarki tlenu eksploatowanych w OSNiP</w:t>
      </w:r>
      <w:r>
        <w:rPr>
          <w:rFonts w:ascii="Arial" w:hAnsi="Arial" w:cs="Arial"/>
          <w:b/>
          <w:sz w:val="20"/>
          <w:szCs w:val="20"/>
        </w:rPr>
        <w:t>.</w:t>
      </w:r>
      <w:r w:rsidRPr="007D5BD7">
        <w:rPr>
          <w:rFonts w:ascii="Arial" w:hAnsi="Arial" w:cs="Arial"/>
          <w:b/>
          <w:sz w:val="20"/>
          <w:szCs w:val="20"/>
        </w:rPr>
        <w:t xml:space="preserve"> </w:t>
      </w:r>
    </w:p>
    <w:p w14:paraId="7FFA0425" w14:textId="116D7916" w:rsidR="009F566D" w:rsidRPr="009F566D" w:rsidRDefault="00957FDA" w:rsidP="00957FDA">
      <w:pPr>
        <w:spacing w:after="0" w:line="360" w:lineRule="auto"/>
        <w:ind w:left="426"/>
        <w:rPr>
          <w:rFonts w:ascii="Arial" w:hAnsi="Arial" w:cs="Arial"/>
          <w:b/>
          <w:sz w:val="20"/>
          <w:szCs w:val="20"/>
        </w:rPr>
      </w:pPr>
      <w:r w:rsidRPr="00D87447">
        <w:rPr>
          <w:rFonts w:ascii="Arial" w:hAnsi="Arial" w:cs="Arial"/>
          <w:b/>
          <w:sz w:val="20"/>
          <w:szCs w:val="20"/>
        </w:rPr>
        <w:t xml:space="preserve">Część </w:t>
      </w:r>
      <w:r>
        <w:rPr>
          <w:rFonts w:ascii="Arial" w:hAnsi="Arial" w:cs="Arial"/>
          <w:b/>
          <w:sz w:val="20"/>
          <w:szCs w:val="20"/>
        </w:rPr>
        <w:t>VIII</w:t>
      </w:r>
      <w:r w:rsidRPr="00D87447">
        <w:rPr>
          <w:rFonts w:ascii="Arial" w:hAnsi="Arial" w:cs="Arial"/>
          <w:b/>
          <w:sz w:val="20"/>
          <w:szCs w:val="20"/>
        </w:rPr>
        <w:t>:</w:t>
      </w:r>
      <w:r w:rsidRPr="00EF7F11">
        <w:rPr>
          <w:rFonts w:ascii="Arial" w:hAnsi="Arial" w:cs="Arial"/>
          <w:b/>
          <w:sz w:val="20"/>
          <w:szCs w:val="20"/>
        </w:rPr>
        <w:t xml:space="preserve"> Przegląd roczny Ratowniczo-Leczniczego Kontenerowego Zestawu</w:t>
      </w:r>
      <w:r>
        <w:rPr>
          <w:rFonts w:ascii="Arial" w:hAnsi="Arial" w:cs="Arial"/>
          <w:b/>
          <w:sz w:val="20"/>
          <w:szCs w:val="20"/>
        </w:rPr>
        <w:t xml:space="preserve"> </w:t>
      </w:r>
      <w:r w:rsidRPr="00EF7F11">
        <w:rPr>
          <w:rFonts w:ascii="Arial" w:hAnsi="Arial" w:cs="Arial"/>
          <w:b/>
          <w:sz w:val="20"/>
          <w:szCs w:val="20"/>
        </w:rPr>
        <w:t>Hiperbarycznego „Sercówka” o numerze 57184 w BGR.</w:t>
      </w:r>
      <w:bookmarkEnd w:id="0"/>
    </w:p>
    <w:p w14:paraId="42691160" w14:textId="7E04DCB2" w:rsidR="009778E3" w:rsidRPr="00D968E2" w:rsidRDefault="009778E3" w:rsidP="009B75C3">
      <w:pPr>
        <w:pStyle w:val="Akapitzlist"/>
        <w:numPr>
          <w:ilvl w:val="0"/>
          <w:numId w:val="25"/>
        </w:numPr>
        <w:tabs>
          <w:tab w:val="left" w:pos="284"/>
        </w:tabs>
        <w:spacing w:before="240" w:after="0" w:line="360" w:lineRule="auto"/>
        <w:ind w:left="284" w:hanging="284"/>
        <w:jc w:val="both"/>
        <w:rPr>
          <w:rFonts w:ascii="Arial" w:hAnsi="Arial" w:cs="Arial"/>
          <w:sz w:val="20"/>
          <w:szCs w:val="20"/>
          <w:lang w:eastAsia="ar-SA"/>
        </w:rPr>
      </w:pPr>
      <w:r w:rsidRPr="00D968E2">
        <w:rPr>
          <w:rFonts w:ascii="Arial" w:hAnsi="Arial" w:cs="Arial"/>
          <w:sz w:val="20"/>
          <w:szCs w:val="20"/>
          <w:lang w:eastAsia="ar-SA"/>
        </w:rPr>
        <w:t>Szczegóło</w:t>
      </w:r>
      <w:r w:rsidR="009B75C3">
        <w:rPr>
          <w:rFonts w:ascii="Arial" w:hAnsi="Arial" w:cs="Arial"/>
          <w:sz w:val="20"/>
          <w:szCs w:val="20"/>
          <w:lang w:eastAsia="ar-SA"/>
        </w:rPr>
        <w:t>wy Opis Przedmiotu Zamówienia (OPZ) zawarto w</w:t>
      </w:r>
      <w:r w:rsidRPr="00D968E2">
        <w:rPr>
          <w:rFonts w:ascii="Arial" w:hAnsi="Arial" w:cs="Arial"/>
          <w:sz w:val="20"/>
          <w:szCs w:val="20"/>
          <w:lang w:eastAsia="ar-SA"/>
        </w:rPr>
        <w:t xml:space="preserve"> załącznik</w:t>
      </w:r>
      <w:r w:rsidR="009B75C3">
        <w:rPr>
          <w:rFonts w:ascii="Arial" w:hAnsi="Arial" w:cs="Arial"/>
          <w:sz w:val="20"/>
          <w:szCs w:val="20"/>
          <w:lang w:eastAsia="ar-SA"/>
        </w:rPr>
        <w:t>u</w:t>
      </w:r>
      <w:r w:rsidRPr="00D968E2">
        <w:rPr>
          <w:rFonts w:ascii="Arial" w:hAnsi="Arial" w:cs="Arial"/>
          <w:sz w:val="20"/>
          <w:szCs w:val="20"/>
          <w:lang w:eastAsia="ar-SA"/>
        </w:rPr>
        <w:t xml:space="preserve"> nr 1 do umowy </w:t>
      </w:r>
      <w:r w:rsidR="009B75C3">
        <w:rPr>
          <w:rFonts w:ascii="Arial" w:hAnsi="Arial" w:cs="Arial"/>
          <w:sz w:val="20"/>
          <w:szCs w:val="20"/>
          <w:lang w:eastAsia="ar-SA"/>
        </w:rPr>
        <w:br/>
      </w:r>
      <w:r w:rsidR="00B877E5">
        <w:rPr>
          <w:rFonts w:ascii="Arial" w:hAnsi="Arial" w:cs="Arial"/>
          <w:sz w:val="20"/>
          <w:szCs w:val="20"/>
          <w:lang w:eastAsia="ar-SA"/>
        </w:rPr>
        <w:t>- odpowiedni</w:t>
      </w:r>
      <w:r w:rsidR="009B75C3">
        <w:rPr>
          <w:rFonts w:ascii="Arial" w:hAnsi="Arial" w:cs="Arial"/>
          <w:sz w:val="20"/>
          <w:szCs w:val="20"/>
          <w:lang w:eastAsia="ar-SA"/>
        </w:rPr>
        <w:t>m</w:t>
      </w:r>
      <w:r w:rsidR="00B877E5">
        <w:rPr>
          <w:rFonts w:ascii="Arial" w:hAnsi="Arial" w:cs="Arial"/>
          <w:sz w:val="20"/>
          <w:szCs w:val="20"/>
          <w:lang w:eastAsia="ar-SA"/>
        </w:rPr>
        <w:t xml:space="preserve"> dla danej</w:t>
      </w:r>
      <w:r w:rsidR="007A5390" w:rsidRPr="00D968E2">
        <w:rPr>
          <w:rFonts w:ascii="Arial" w:hAnsi="Arial" w:cs="Arial"/>
          <w:sz w:val="20"/>
          <w:szCs w:val="20"/>
          <w:lang w:eastAsia="ar-SA"/>
        </w:rPr>
        <w:t xml:space="preserve"> części</w:t>
      </w:r>
      <w:r w:rsidR="00B877E5">
        <w:rPr>
          <w:rFonts w:ascii="Arial" w:hAnsi="Arial" w:cs="Arial"/>
          <w:sz w:val="20"/>
          <w:szCs w:val="20"/>
          <w:lang w:eastAsia="ar-SA"/>
        </w:rPr>
        <w:t>, (zgodny</w:t>
      </w:r>
      <w:r w:rsidR="009B75C3">
        <w:rPr>
          <w:rFonts w:ascii="Arial" w:hAnsi="Arial" w:cs="Arial"/>
          <w:sz w:val="20"/>
          <w:szCs w:val="20"/>
          <w:lang w:eastAsia="ar-SA"/>
        </w:rPr>
        <w:t>m</w:t>
      </w:r>
      <w:r w:rsidR="00B877E5">
        <w:rPr>
          <w:rFonts w:ascii="Arial" w:hAnsi="Arial" w:cs="Arial"/>
          <w:sz w:val="20"/>
          <w:szCs w:val="20"/>
          <w:lang w:eastAsia="ar-SA"/>
        </w:rPr>
        <w:t xml:space="preserve"> z odpowiednim </w:t>
      </w:r>
      <w:r w:rsidR="009B75C3">
        <w:rPr>
          <w:rFonts w:ascii="Arial" w:hAnsi="Arial" w:cs="Arial"/>
          <w:sz w:val="20"/>
          <w:szCs w:val="20"/>
          <w:lang w:eastAsia="ar-SA"/>
        </w:rPr>
        <w:t xml:space="preserve">dla danej części </w:t>
      </w:r>
      <w:r w:rsidR="00B877E5">
        <w:rPr>
          <w:rFonts w:ascii="Arial" w:hAnsi="Arial" w:cs="Arial"/>
          <w:sz w:val="20"/>
          <w:szCs w:val="20"/>
          <w:lang w:eastAsia="ar-SA"/>
        </w:rPr>
        <w:t>zał. nr 3</w:t>
      </w:r>
      <w:r w:rsidR="00C52DCD">
        <w:rPr>
          <w:rFonts w:ascii="Arial" w:hAnsi="Arial" w:cs="Arial"/>
          <w:sz w:val="20"/>
          <w:szCs w:val="20"/>
          <w:lang w:eastAsia="ar-SA"/>
        </w:rPr>
        <w:t>a-</w:t>
      </w:r>
      <w:r w:rsidR="00957FDA">
        <w:rPr>
          <w:rFonts w:ascii="Arial" w:hAnsi="Arial" w:cs="Arial"/>
          <w:sz w:val="20"/>
          <w:szCs w:val="20"/>
          <w:lang w:eastAsia="ar-SA"/>
        </w:rPr>
        <w:t>h</w:t>
      </w:r>
      <w:r w:rsidR="00B877E5">
        <w:rPr>
          <w:rFonts w:ascii="Arial" w:hAnsi="Arial" w:cs="Arial"/>
          <w:sz w:val="20"/>
          <w:szCs w:val="20"/>
          <w:lang w:eastAsia="ar-SA"/>
        </w:rPr>
        <w:t xml:space="preserve"> do SWZ</w:t>
      </w:r>
      <w:r w:rsidR="007A5390" w:rsidRPr="00D968E2">
        <w:rPr>
          <w:rFonts w:ascii="Arial" w:hAnsi="Arial" w:cs="Arial"/>
          <w:sz w:val="20"/>
          <w:szCs w:val="20"/>
          <w:lang w:eastAsia="ar-SA"/>
        </w:rPr>
        <w:t>)</w:t>
      </w:r>
      <w:r w:rsidR="00B877E5">
        <w:rPr>
          <w:rFonts w:ascii="Arial" w:hAnsi="Arial" w:cs="Arial"/>
          <w:sz w:val="20"/>
          <w:szCs w:val="20"/>
          <w:lang w:eastAsia="ar-SA"/>
        </w:rPr>
        <w:t>,</w:t>
      </w:r>
      <w:r w:rsidR="007A5390" w:rsidRPr="00D968E2">
        <w:rPr>
          <w:rFonts w:ascii="Arial" w:hAnsi="Arial" w:cs="Arial"/>
          <w:sz w:val="20"/>
          <w:szCs w:val="20"/>
          <w:lang w:eastAsia="ar-SA"/>
        </w:rPr>
        <w:t xml:space="preserve"> </w:t>
      </w:r>
      <w:r w:rsidRPr="00D968E2">
        <w:rPr>
          <w:rFonts w:ascii="Arial" w:hAnsi="Arial" w:cs="Arial"/>
          <w:sz w:val="20"/>
          <w:szCs w:val="20"/>
          <w:lang w:eastAsia="ar-SA"/>
        </w:rPr>
        <w:t>stanowiący</w:t>
      </w:r>
      <w:r w:rsidR="009B75C3">
        <w:rPr>
          <w:rFonts w:ascii="Arial" w:hAnsi="Arial" w:cs="Arial"/>
          <w:sz w:val="20"/>
          <w:szCs w:val="20"/>
          <w:lang w:eastAsia="ar-SA"/>
        </w:rPr>
        <w:t>m</w:t>
      </w:r>
      <w:r w:rsidRPr="00D968E2">
        <w:rPr>
          <w:rFonts w:ascii="Arial" w:hAnsi="Arial" w:cs="Arial"/>
          <w:sz w:val="20"/>
          <w:szCs w:val="20"/>
          <w:lang w:eastAsia="ar-SA"/>
        </w:rPr>
        <w:t xml:space="preserve"> jej integralną część. </w:t>
      </w:r>
    </w:p>
    <w:p w14:paraId="53CC79D3" w14:textId="77777777" w:rsidR="007A5390" w:rsidRDefault="007A5390" w:rsidP="009B75C3">
      <w:pPr>
        <w:pStyle w:val="Tekstpodstawowywcity2"/>
        <w:numPr>
          <w:ilvl w:val="0"/>
          <w:numId w:val="25"/>
        </w:numPr>
        <w:suppressAutoHyphens/>
        <w:spacing w:after="0" w:line="360" w:lineRule="auto"/>
        <w:ind w:left="284" w:hanging="284"/>
        <w:jc w:val="both"/>
        <w:rPr>
          <w:rFonts w:ascii="Arial" w:hAnsi="Arial" w:cs="Arial"/>
          <w:sz w:val="20"/>
          <w:szCs w:val="20"/>
        </w:rPr>
      </w:pPr>
      <w:r>
        <w:rPr>
          <w:rFonts w:ascii="Arial" w:hAnsi="Arial" w:cs="Arial"/>
          <w:sz w:val="20"/>
          <w:szCs w:val="20"/>
        </w:rPr>
        <w:t>Przedstawicielami</w:t>
      </w:r>
      <w:r w:rsidRPr="005914CE">
        <w:rPr>
          <w:rFonts w:ascii="Arial" w:hAnsi="Arial" w:cs="Arial"/>
          <w:sz w:val="20"/>
          <w:szCs w:val="20"/>
        </w:rPr>
        <w:t xml:space="preserve"> </w:t>
      </w:r>
      <w:r>
        <w:rPr>
          <w:rFonts w:ascii="Arial" w:hAnsi="Arial" w:cs="Arial"/>
          <w:sz w:val="20"/>
          <w:szCs w:val="20"/>
        </w:rPr>
        <w:t>stron</w:t>
      </w:r>
      <w:r w:rsidRPr="005914CE">
        <w:rPr>
          <w:rFonts w:ascii="Arial" w:hAnsi="Arial" w:cs="Arial"/>
          <w:sz w:val="20"/>
          <w:szCs w:val="20"/>
        </w:rPr>
        <w:t xml:space="preserve"> w zakresie realizacji umowy </w:t>
      </w:r>
      <w:r w:rsidR="00B877E5">
        <w:rPr>
          <w:rFonts w:ascii="Arial" w:hAnsi="Arial" w:cs="Arial"/>
          <w:sz w:val="20"/>
          <w:szCs w:val="20"/>
        </w:rPr>
        <w:t>są</w:t>
      </w:r>
      <w:r w:rsidRPr="005914CE">
        <w:rPr>
          <w:rFonts w:ascii="Arial" w:hAnsi="Arial" w:cs="Arial"/>
          <w:sz w:val="20"/>
          <w:szCs w:val="20"/>
        </w:rPr>
        <w:t xml:space="preserve">: </w:t>
      </w:r>
    </w:p>
    <w:p w14:paraId="666A7E59" w14:textId="77777777" w:rsidR="00B877E5" w:rsidRPr="00B877E5" w:rsidRDefault="00B877E5" w:rsidP="00B877E5">
      <w:pPr>
        <w:pStyle w:val="Akapitzlist"/>
        <w:numPr>
          <w:ilvl w:val="0"/>
          <w:numId w:val="27"/>
        </w:numPr>
        <w:suppressAutoHyphens/>
        <w:spacing w:after="0"/>
        <w:contextualSpacing w:val="0"/>
        <w:jc w:val="both"/>
        <w:rPr>
          <w:rFonts w:ascii="Arial" w:eastAsia="Calibri" w:hAnsi="Arial" w:cs="Arial"/>
          <w:vanish/>
          <w:sz w:val="20"/>
          <w:szCs w:val="20"/>
          <w:lang w:eastAsia="en-US"/>
        </w:rPr>
      </w:pPr>
    </w:p>
    <w:p w14:paraId="1E7E0F59" w14:textId="77777777" w:rsidR="00B877E5" w:rsidRPr="00B877E5" w:rsidRDefault="00B877E5" w:rsidP="00B877E5">
      <w:pPr>
        <w:pStyle w:val="Akapitzlist"/>
        <w:numPr>
          <w:ilvl w:val="0"/>
          <w:numId w:val="27"/>
        </w:numPr>
        <w:suppressAutoHyphens/>
        <w:spacing w:after="0"/>
        <w:contextualSpacing w:val="0"/>
        <w:jc w:val="both"/>
        <w:rPr>
          <w:rFonts w:ascii="Arial" w:eastAsia="Calibri" w:hAnsi="Arial" w:cs="Arial"/>
          <w:vanish/>
          <w:sz w:val="20"/>
          <w:szCs w:val="20"/>
          <w:lang w:eastAsia="en-US"/>
        </w:rPr>
      </w:pPr>
    </w:p>
    <w:p w14:paraId="651F9C33" w14:textId="77777777" w:rsidR="007A5390" w:rsidRDefault="007A5390" w:rsidP="00B877E5">
      <w:pPr>
        <w:pStyle w:val="Tekstpodstawowywcity2"/>
        <w:numPr>
          <w:ilvl w:val="1"/>
          <w:numId w:val="27"/>
        </w:numPr>
        <w:suppressAutoHyphens/>
        <w:spacing w:after="0" w:line="276" w:lineRule="auto"/>
        <w:jc w:val="both"/>
        <w:rPr>
          <w:rFonts w:ascii="Arial" w:hAnsi="Arial"/>
          <w:sz w:val="20"/>
          <w:szCs w:val="20"/>
        </w:rPr>
      </w:pPr>
      <w:r>
        <w:rPr>
          <w:rFonts w:ascii="Arial" w:hAnsi="Arial" w:cs="Arial"/>
          <w:sz w:val="20"/>
          <w:szCs w:val="20"/>
        </w:rPr>
        <w:t xml:space="preserve">ze strony Zamawiającego: </w:t>
      </w:r>
      <w:r w:rsidRPr="00EE3253">
        <w:rPr>
          <w:rFonts w:ascii="Arial" w:hAnsi="Arial" w:cs="Arial"/>
          <w:sz w:val="20"/>
          <w:szCs w:val="20"/>
        </w:rPr>
        <w:t>Szef Służby Nawigacyjno-Hydrograficznej i Ratownictwa</w:t>
      </w:r>
      <w:r>
        <w:rPr>
          <w:rFonts w:ascii="Arial" w:hAnsi="Arial"/>
          <w:sz w:val="20"/>
          <w:szCs w:val="20"/>
        </w:rPr>
        <w:t>: ……………………………</w:t>
      </w:r>
      <w:r w:rsidR="00B877E5">
        <w:rPr>
          <w:rFonts w:ascii="Arial" w:hAnsi="Arial"/>
          <w:sz w:val="20"/>
          <w:szCs w:val="20"/>
        </w:rPr>
        <w:t>…………..</w:t>
      </w:r>
      <w:r>
        <w:rPr>
          <w:rFonts w:ascii="Arial" w:hAnsi="Arial"/>
          <w:sz w:val="20"/>
          <w:szCs w:val="20"/>
        </w:rPr>
        <w:t>…. tel. …</w:t>
      </w:r>
      <w:r w:rsidR="00B877E5">
        <w:rPr>
          <w:rFonts w:ascii="Arial" w:hAnsi="Arial"/>
          <w:sz w:val="20"/>
          <w:szCs w:val="20"/>
        </w:rPr>
        <w:t>…………...</w:t>
      </w:r>
      <w:r>
        <w:rPr>
          <w:rFonts w:ascii="Arial" w:hAnsi="Arial"/>
          <w:sz w:val="20"/>
          <w:szCs w:val="20"/>
        </w:rPr>
        <w:t>…………</w:t>
      </w:r>
      <w:r w:rsidR="00B877E5">
        <w:rPr>
          <w:rFonts w:ascii="Arial" w:hAnsi="Arial"/>
          <w:sz w:val="20"/>
          <w:szCs w:val="20"/>
        </w:rPr>
        <w:t>, e-mail: …………………..</w:t>
      </w:r>
    </w:p>
    <w:p w14:paraId="2162AE97" w14:textId="5823A131" w:rsidR="002E16D8" w:rsidRDefault="007A5390" w:rsidP="00006B38">
      <w:pPr>
        <w:pStyle w:val="Tekstpodstawowywcity2"/>
        <w:numPr>
          <w:ilvl w:val="1"/>
          <w:numId w:val="27"/>
        </w:numPr>
        <w:suppressAutoHyphens/>
        <w:spacing w:after="0" w:line="276" w:lineRule="auto"/>
        <w:jc w:val="both"/>
        <w:rPr>
          <w:rFonts w:ascii="Arial" w:hAnsi="Arial"/>
          <w:sz w:val="20"/>
          <w:szCs w:val="20"/>
        </w:rPr>
      </w:pPr>
      <w:r w:rsidRPr="00B877E5">
        <w:rPr>
          <w:rFonts w:ascii="Arial" w:hAnsi="Arial"/>
          <w:sz w:val="20"/>
          <w:szCs w:val="20"/>
        </w:rPr>
        <w:t>ze strony Wykonawcy: …………………………… tel. ……………</w:t>
      </w:r>
      <w:r w:rsidR="00B877E5">
        <w:rPr>
          <w:rFonts w:ascii="Arial" w:hAnsi="Arial"/>
          <w:sz w:val="20"/>
          <w:szCs w:val="20"/>
        </w:rPr>
        <w:t>.</w:t>
      </w:r>
      <w:r w:rsidRPr="00B877E5">
        <w:rPr>
          <w:rFonts w:ascii="Arial" w:hAnsi="Arial"/>
          <w:sz w:val="20"/>
          <w:szCs w:val="20"/>
        </w:rPr>
        <w:t>.</w:t>
      </w:r>
      <w:r w:rsidR="00B877E5">
        <w:rPr>
          <w:rFonts w:ascii="Arial" w:hAnsi="Arial"/>
          <w:sz w:val="20"/>
          <w:szCs w:val="20"/>
        </w:rPr>
        <w:t>, e-mail: …………………..</w:t>
      </w:r>
    </w:p>
    <w:p w14:paraId="69EBB96D" w14:textId="77777777" w:rsidR="00006B38" w:rsidRPr="00006B38" w:rsidRDefault="00006B38" w:rsidP="00006B38">
      <w:pPr>
        <w:pStyle w:val="Tekstpodstawowywcity2"/>
        <w:suppressAutoHyphens/>
        <w:spacing w:after="0" w:line="276" w:lineRule="auto"/>
        <w:ind w:left="644"/>
        <w:jc w:val="both"/>
        <w:rPr>
          <w:rFonts w:ascii="Arial" w:hAnsi="Arial"/>
          <w:sz w:val="20"/>
          <w:szCs w:val="20"/>
        </w:rPr>
      </w:pPr>
    </w:p>
    <w:p w14:paraId="61D0A89A" w14:textId="77777777" w:rsidR="009778E3" w:rsidRPr="00AE1FF0" w:rsidRDefault="009778E3" w:rsidP="00134368">
      <w:pPr>
        <w:tabs>
          <w:tab w:val="left" w:pos="284"/>
        </w:tabs>
        <w:suppressAutoHyphens/>
        <w:spacing w:after="0" w:line="240" w:lineRule="auto"/>
        <w:jc w:val="center"/>
        <w:rPr>
          <w:rFonts w:ascii="Arial" w:eastAsia="Times New Roman" w:hAnsi="Arial" w:cs="Arial"/>
          <w:b/>
          <w:sz w:val="20"/>
          <w:szCs w:val="20"/>
          <w:lang w:eastAsia="ar-SA"/>
        </w:rPr>
      </w:pPr>
      <w:r w:rsidRPr="00AE1FF0">
        <w:rPr>
          <w:rFonts w:ascii="Arial" w:eastAsia="Times New Roman" w:hAnsi="Arial" w:cs="Arial"/>
          <w:b/>
          <w:sz w:val="20"/>
          <w:szCs w:val="20"/>
          <w:lang w:eastAsia="ar-SA"/>
        </w:rPr>
        <w:t xml:space="preserve">§ 2 </w:t>
      </w:r>
    </w:p>
    <w:p w14:paraId="1CE0FC4E" w14:textId="77777777" w:rsidR="007A5390" w:rsidRPr="00D43572" w:rsidRDefault="009778E3" w:rsidP="00D43572">
      <w:pPr>
        <w:spacing w:after="0"/>
        <w:ind w:right="113"/>
        <w:rPr>
          <w:rFonts w:ascii="Arial" w:hAnsi="Arial" w:cs="Arial"/>
          <w:sz w:val="20"/>
          <w:szCs w:val="20"/>
          <w:lang w:eastAsia="ar-SA"/>
        </w:rPr>
      </w:pPr>
      <w:r w:rsidRPr="00D43572">
        <w:rPr>
          <w:rFonts w:ascii="Arial" w:hAnsi="Arial" w:cs="Arial"/>
          <w:sz w:val="20"/>
          <w:szCs w:val="20"/>
          <w:lang w:eastAsia="ar-SA"/>
        </w:rPr>
        <w:t>Termin realizacji przedmiotu umowy:</w:t>
      </w:r>
    </w:p>
    <w:p w14:paraId="5EDAC805" w14:textId="77777777" w:rsidR="00957FDA" w:rsidRPr="0007648D" w:rsidRDefault="00957FDA" w:rsidP="00957FDA">
      <w:pPr>
        <w:keepNext/>
        <w:spacing w:after="0" w:line="360" w:lineRule="auto"/>
        <w:outlineLvl w:val="1"/>
        <w:rPr>
          <w:rFonts w:ascii="Arial" w:eastAsia="Times New Roman" w:hAnsi="Arial" w:cs="Arial"/>
          <w:b/>
          <w:sz w:val="20"/>
          <w:szCs w:val="20"/>
          <w:lang w:eastAsia="pl-PL"/>
        </w:rPr>
      </w:pPr>
      <w:bookmarkStart w:id="1" w:name="_Hlk105714956"/>
      <w:r w:rsidRPr="0007648D">
        <w:rPr>
          <w:rFonts w:ascii="Arial" w:eastAsia="Times New Roman" w:hAnsi="Arial" w:cs="Arial"/>
          <w:b/>
          <w:sz w:val="20"/>
          <w:szCs w:val="20"/>
          <w:lang w:eastAsia="pl-PL"/>
        </w:rPr>
        <w:t>CZĘŚĆ I: 01.10 – 31.10.2025.</w:t>
      </w:r>
    </w:p>
    <w:p w14:paraId="0A38525E" w14:textId="77777777" w:rsidR="00957FDA" w:rsidRPr="0007648D" w:rsidRDefault="00957FDA" w:rsidP="00957FDA">
      <w:pPr>
        <w:spacing w:after="0" w:line="360" w:lineRule="auto"/>
        <w:rPr>
          <w:rFonts w:ascii="Arial" w:eastAsia="Times New Roman" w:hAnsi="Arial" w:cs="Arial"/>
          <w:b/>
          <w:sz w:val="20"/>
          <w:szCs w:val="20"/>
          <w:lang w:eastAsia="pl-PL"/>
        </w:rPr>
      </w:pPr>
      <w:r w:rsidRPr="0007648D">
        <w:rPr>
          <w:rFonts w:ascii="Arial" w:eastAsia="Times New Roman" w:hAnsi="Arial" w:cs="Arial"/>
          <w:b/>
          <w:sz w:val="20"/>
          <w:szCs w:val="20"/>
          <w:lang w:eastAsia="pl-PL"/>
        </w:rPr>
        <w:t>CZĘŚĆ II: 01.09 – 30.09.2025 r.</w:t>
      </w:r>
    </w:p>
    <w:p w14:paraId="2DBC9EDD" w14:textId="2DCE0D04" w:rsidR="00957FDA" w:rsidRPr="0007648D" w:rsidRDefault="00957FDA" w:rsidP="00957FDA">
      <w:pPr>
        <w:spacing w:after="0" w:line="360" w:lineRule="auto"/>
        <w:rPr>
          <w:rFonts w:ascii="Arial" w:eastAsia="Times New Roman" w:hAnsi="Arial" w:cs="Arial"/>
          <w:b/>
          <w:sz w:val="20"/>
          <w:szCs w:val="20"/>
          <w:lang w:eastAsia="pl-PL"/>
        </w:rPr>
      </w:pPr>
      <w:r w:rsidRPr="0007648D">
        <w:rPr>
          <w:rFonts w:ascii="Arial" w:eastAsia="Times New Roman" w:hAnsi="Arial" w:cs="Arial"/>
          <w:b/>
          <w:sz w:val="20"/>
          <w:szCs w:val="20"/>
          <w:lang w:eastAsia="pl-PL"/>
        </w:rPr>
        <w:lastRenderedPageBreak/>
        <w:t xml:space="preserve">CZĘŚĆ III:  </w:t>
      </w:r>
      <w:r w:rsidR="004417E9" w:rsidRPr="004417E9">
        <w:rPr>
          <w:rFonts w:ascii="Arial" w:eastAsia="Times New Roman" w:hAnsi="Arial" w:cs="Arial"/>
          <w:b/>
          <w:sz w:val="20"/>
          <w:szCs w:val="20"/>
          <w:lang w:eastAsia="pl-PL"/>
        </w:rPr>
        <w:t>28 dni od daty podpisania umowy, z zastrzeżeniem, że przegląd sercówek nie może odbywać się jednocześnie</w:t>
      </w:r>
      <w:r w:rsidR="004417E9">
        <w:rPr>
          <w:rFonts w:ascii="Arial" w:eastAsia="Times New Roman" w:hAnsi="Arial" w:cs="Arial"/>
          <w:b/>
          <w:sz w:val="20"/>
          <w:szCs w:val="20"/>
          <w:lang w:eastAsia="pl-PL"/>
        </w:rPr>
        <w:t xml:space="preserve"> </w:t>
      </w:r>
      <w:bookmarkStart w:id="2" w:name="_Hlk197344520"/>
      <w:r w:rsidR="004417E9">
        <w:rPr>
          <w:rFonts w:ascii="Arial" w:eastAsia="Times New Roman" w:hAnsi="Arial" w:cs="Arial"/>
          <w:b/>
          <w:sz w:val="20"/>
          <w:szCs w:val="20"/>
          <w:lang w:eastAsia="pl-PL"/>
        </w:rPr>
        <w:t>(</w:t>
      </w:r>
      <w:r w:rsidRPr="0007648D">
        <w:rPr>
          <w:rFonts w:ascii="Arial" w:eastAsia="Times New Roman" w:hAnsi="Arial" w:cs="Arial"/>
          <w:b/>
          <w:sz w:val="20"/>
          <w:szCs w:val="20"/>
          <w:lang w:eastAsia="pl-PL"/>
        </w:rPr>
        <w:t xml:space="preserve">RLKZH 56954 – </w:t>
      </w:r>
      <w:r w:rsidR="004417E9">
        <w:rPr>
          <w:rFonts w:ascii="Arial" w:eastAsia="Times New Roman" w:hAnsi="Arial" w:cs="Arial"/>
          <w:b/>
          <w:sz w:val="20"/>
          <w:szCs w:val="20"/>
          <w:lang w:eastAsia="pl-PL"/>
        </w:rPr>
        <w:t>1 tura</w:t>
      </w:r>
      <w:r w:rsidRPr="0007648D">
        <w:rPr>
          <w:rFonts w:ascii="Arial" w:eastAsia="Times New Roman" w:hAnsi="Arial" w:cs="Arial"/>
          <w:b/>
          <w:sz w:val="20"/>
          <w:szCs w:val="20"/>
          <w:lang w:eastAsia="pl-PL"/>
        </w:rPr>
        <w:t xml:space="preserve">, RLKZH 56956 </w:t>
      </w:r>
      <w:r w:rsidR="004417E9">
        <w:rPr>
          <w:rFonts w:ascii="Arial" w:eastAsia="Times New Roman" w:hAnsi="Arial" w:cs="Arial"/>
          <w:b/>
          <w:sz w:val="20"/>
          <w:szCs w:val="20"/>
          <w:lang w:eastAsia="pl-PL"/>
        </w:rPr>
        <w:t>–</w:t>
      </w:r>
      <w:r w:rsidRPr="0007648D">
        <w:rPr>
          <w:rFonts w:ascii="Arial" w:eastAsia="Times New Roman" w:hAnsi="Arial" w:cs="Arial"/>
          <w:b/>
          <w:sz w:val="20"/>
          <w:szCs w:val="20"/>
          <w:lang w:eastAsia="pl-PL"/>
        </w:rPr>
        <w:t xml:space="preserve"> </w:t>
      </w:r>
      <w:r w:rsidR="004417E9">
        <w:rPr>
          <w:rFonts w:ascii="Arial" w:eastAsia="Times New Roman" w:hAnsi="Arial" w:cs="Arial"/>
          <w:b/>
          <w:sz w:val="20"/>
          <w:szCs w:val="20"/>
          <w:lang w:eastAsia="pl-PL"/>
        </w:rPr>
        <w:t>2 tura)</w:t>
      </w:r>
    </w:p>
    <w:bookmarkEnd w:id="2"/>
    <w:p w14:paraId="38275F66" w14:textId="77777777" w:rsidR="00957FDA" w:rsidRDefault="00957FDA" w:rsidP="00957FDA">
      <w:pPr>
        <w:spacing w:after="0" w:line="360" w:lineRule="auto"/>
        <w:rPr>
          <w:rFonts w:ascii="Arial" w:eastAsia="Times New Roman" w:hAnsi="Arial" w:cs="Arial"/>
          <w:b/>
          <w:sz w:val="20"/>
          <w:szCs w:val="20"/>
          <w:lang w:eastAsia="pl-PL"/>
        </w:rPr>
      </w:pPr>
      <w:r w:rsidRPr="0007648D">
        <w:rPr>
          <w:rFonts w:ascii="Arial" w:eastAsia="Times New Roman" w:hAnsi="Arial" w:cs="Arial"/>
          <w:b/>
          <w:sz w:val="20"/>
          <w:szCs w:val="20"/>
          <w:lang w:eastAsia="pl-PL"/>
        </w:rPr>
        <w:t>CZĘŚĆ IV: 01.07 - 31.07.2025 r.</w:t>
      </w:r>
    </w:p>
    <w:p w14:paraId="5983A119" w14:textId="77777777" w:rsidR="00957FDA" w:rsidRDefault="00957FDA" w:rsidP="00957FDA">
      <w:pPr>
        <w:spacing w:after="0" w:line="360" w:lineRule="auto"/>
        <w:rPr>
          <w:rFonts w:ascii="Arial" w:eastAsia="Times New Roman" w:hAnsi="Arial" w:cs="Arial"/>
          <w:b/>
          <w:sz w:val="20"/>
          <w:szCs w:val="20"/>
          <w:lang w:eastAsia="pl-PL"/>
        </w:rPr>
      </w:pPr>
      <w:r w:rsidRPr="0007648D">
        <w:rPr>
          <w:rFonts w:ascii="Arial" w:eastAsia="Times New Roman" w:hAnsi="Arial" w:cs="Arial"/>
          <w:b/>
          <w:sz w:val="20"/>
          <w:szCs w:val="20"/>
          <w:lang w:eastAsia="pl-PL"/>
        </w:rPr>
        <w:t>CZĘŚĆ V: 01.08 - 29.08.2025 r</w:t>
      </w:r>
    </w:p>
    <w:p w14:paraId="29C81C24" w14:textId="77777777" w:rsidR="00957FDA" w:rsidRPr="0007648D" w:rsidRDefault="00957FDA" w:rsidP="00957FDA">
      <w:pPr>
        <w:spacing w:after="0" w:line="360" w:lineRule="auto"/>
        <w:rPr>
          <w:rFonts w:ascii="Arial" w:eastAsia="Times New Roman" w:hAnsi="Arial" w:cs="Arial"/>
          <w:b/>
          <w:sz w:val="20"/>
          <w:szCs w:val="20"/>
          <w:lang w:eastAsia="pl-PL"/>
        </w:rPr>
      </w:pPr>
      <w:r w:rsidRPr="0007648D">
        <w:rPr>
          <w:rFonts w:ascii="Arial" w:hAnsi="Arial" w:cs="Arial"/>
          <w:b/>
          <w:sz w:val="20"/>
        </w:rPr>
        <w:t>CZĘŚĆ VI: 01.08 - 29.08.2025 r.</w:t>
      </w:r>
    </w:p>
    <w:p w14:paraId="7CEC65AB" w14:textId="77777777" w:rsidR="00957FDA" w:rsidRPr="0007648D" w:rsidRDefault="00957FDA" w:rsidP="00957FDA">
      <w:pPr>
        <w:overflowPunct w:val="0"/>
        <w:autoSpaceDE w:val="0"/>
        <w:autoSpaceDN w:val="0"/>
        <w:adjustRightInd w:val="0"/>
        <w:spacing w:after="0" w:line="360" w:lineRule="auto"/>
        <w:jc w:val="both"/>
        <w:textAlignment w:val="baseline"/>
        <w:outlineLvl w:val="1"/>
        <w:rPr>
          <w:rFonts w:ascii="Arial" w:eastAsia="Times New Roman" w:hAnsi="Arial" w:cs="Arial"/>
          <w:b/>
          <w:sz w:val="20"/>
          <w:szCs w:val="20"/>
          <w:lang w:eastAsia="pl-PL"/>
        </w:rPr>
      </w:pPr>
      <w:r w:rsidRPr="0007648D">
        <w:rPr>
          <w:rFonts w:ascii="Arial" w:eastAsia="Times New Roman" w:hAnsi="Arial" w:cs="Arial"/>
          <w:b/>
          <w:sz w:val="20"/>
          <w:szCs w:val="20"/>
          <w:lang w:eastAsia="pl-PL"/>
        </w:rPr>
        <w:t>CZĘSC VII:</w:t>
      </w:r>
      <w:r w:rsidRPr="0007648D">
        <w:rPr>
          <w:rFonts w:ascii="Arial" w:eastAsia="Times New Roman" w:hAnsi="Arial" w:cs="Arial"/>
          <w:sz w:val="20"/>
          <w:szCs w:val="20"/>
          <w:lang w:eastAsia="pl-PL"/>
        </w:rPr>
        <w:t xml:space="preserve"> </w:t>
      </w:r>
      <w:r w:rsidRPr="0007648D">
        <w:rPr>
          <w:rFonts w:ascii="Arial" w:eastAsia="Times New Roman" w:hAnsi="Arial" w:cs="Arial"/>
          <w:b/>
          <w:sz w:val="20"/>
          <w:szCs w:val="20"/>
          <w:lang w:eastAsia="pl-PL"/>
        </w:rPr>
        <w:t xml:space="preserve">Termin realizacji przeglądu: </w:t>
      </w:r>
    </w:p>
    <w:p w14:paraId="14055419" w14:textId="77777777" w:rsidR="00957FDA" w:rsidRPr="0007648D" w:rsidRDefault="00957FDA" w:rsidP="00957FDA">
      <w:pPr>
        <w:numPr>
          <w:ilvl w:val="0"/>
          <w:numId w:val="29"/>
        </w:numPr>
        <w:autoSpaceDN w:val="0"/>
        <w:spacing w:after="0" w:line="360" w:lineRule="auto"/>
        <w:ind w:left="284" w:hanging="284"/>
        <w:jc w:val="both"/>
        <w:rPr>
          <w:rFonts w:ascii="Arial" w:hAnsi="Arial" w:cs="Arial"/>
          <w:b/>
          <w:sz w:val="20"/>
        </w:rPr>
      </w:pPr>
      <w:r w:rsidRPr="0007648D">
        <w:rPr>
          <w:rFonts w:ascii="Arial" w:hAnsi="Arial" w:cs="Arial"/>
          <w:sz w:val="20"/>
        </w:rPr>
        <w:t xml:space="preserve">przenośny Zespołu Zasilania Powietrzem numer seryjny AQ/138/08/02 – </w:t>
      </w:r>
      <w:r w:rsidRPr="0007648D">
        <w:rPr>
          <w:rFonts w:ascii="Arial" w:hAnsi="Arial" w:cs="Arial"/>
          <w:b/>
          <w:sz w:val="20"/>
        </w:rPr>
        <w:t>01.10-31.10.2025 r.</w:t>
      </w:r>
    </w:p>
    <w:p w14:paraId="2B780A0A" w14:textId="77777777" w:rsidR="00957FDA" w:rsidRPr="0007648D" w:rsidRDefault="00957FDA" w:rsidP="00957FDA">
      <w:pPr>
        <w:numPr>
          <w:ilvl w:val="0"/>
          <w:numId w:val="29"/>
        </w:numPr>
        <w:autoSpaceDN w:val="0"/>
        <w:spacing w:after="0" w:line="360" w:lineRule="auto"/>
        <w:ind w:left="284" w:hanging="284"/>
        <w:jc w:val="both"/>
        <w:rPr>
          <w:rFonts w:ascii="Arial" w:hAnsi="Arial" w:cs="Arial"/>
          <w:sz w:val="20"/>
        </w:rPr>
      </w:pPr>
      <w:r w:rsidRPr="0007648D">
        <w:rPr>
          <w:rFonts w:ascii="Arial" w:hAnsi="Arial" w:cs="Arial"/>
          <w:sz w:val="20"/>
        </w:rPr>
        <w:t xml:space="preserve">zespół sprężarkowego Bauer Mariner 320B P-PA 1,5 zamontowanego na przyczepie 1,5 t specjalnej, w skład którego wchodzą dwie sprężarki Bauer Mariner 320B </w:t>
      </w:r>
      <w:r w:rsidRPr="0007648D">
        <w:rPr>
          <w:rFonts w:ascii="Arial" w:hAnsi="Arial" w:cs="Arial"/>
          <w:sz w:val="20"/>
        </w:rPr>
        <w:br/>
        <w:t xml:space="preserve">- </w:t>
      </w:r>
      <w:r w:rsidRPr="0007648D">
        <w:rPr>
          <w:rFonts w:ascii="Arial" w:hAnsi="Arial" w:cs="Arial"/>
          <w:b/>
          <w:sz w:val="20"/>
        </w:rPr>
        <w:t xml:space="preserve"> 01.09 - 30.09.2025 r.</w:t>
      </w:r>
    </w:p>
    <w:p w14:paraId="3725FBFF" w14:textId="77777777" w:rsidR="00957FDA" w:rsidRPr="0007648D" w:rsidRDefault="00957FDA" w:rsidP="00957FDA">
      <w:pPr>
        <w:numPr>
          <w:ilvl w:val="0"/>
          <w:numId w:val="29"/>
        </w:numPr>
        <w:autoSpaceDN w:val="0"/>
        <w:spacing w:after="0" w:line="360" w:lineRule="auto"/>
        <w:ind w:left="284" w:hanging="284"/>
        <w:jc w:val="both"/>
        <w:rPr>
          <w:rFonts w:ascii="Arial" w:hAnsi="Arial" w:cs="Arial"/>
          <w:b/>
          <w:sz w:val="20"/>
        </w:rPr>
      </w:pPr>
      <w:r w:rsidRPr="0007648D">
        <w:rPr>
          <w:rFonts w:ascii="Arial" w:hAnsi="Arial" w:cs="Arial"/>
          <w:sz w:val="20"/>
        </w:rPr>
        <w:t>sprężarka powietrza oddechowego Bauer Mariner 320B nr fabr. 5208-5407-</w:t>
      </w:r>
      <w:r w:rsidRPr="0007648D">
        <w:rPr>
          <w:rFonts w:ascii="Arial" w:hAnsi="Arial" w:cs="Arial"/>
          <w:b/>
          <w:sz w:val="20"/>
        </w:rPr>
        <w:t>01.10-31.10.2025 r.</w:t>
      </w:r>
    </w:p>
    <w:p w14:paraId="474141B9" w14:textId="77777777" w:rsidR="00957FDA" w:rsidRDefault="00957FDA" w:rsidP="00957FDA">
      <w:pPr>
        <w:numPr>
          <w:ilvl w:val="0"/>
          <w:numId w:val="29"/>
        </w:numPr>
        <w:autoSpaceDN w:val="0"/>
        <w:spacing w:after="0" w:line="360" w:lineRule="auto"/>
        <w:ind w:left="284" w:hanging="284"/>
        <w:jc w:val="both"/>
        <w:rPr>
          <w:rFonts w:ascii="Arial" w:hAnsi="Arial" w:cs="Arial"/>
          <w:sz w:val="20"/>
        </w:rPr>
      </w:pPr>
      <w:r w:rsidRPr="0007648D">
        <w:rPr>
          <w:rFonts w:ascii="Arial" w:hAnsi="Arial" w:cs="Arial"/>
          <w:sz w:val="20"/>
        </w:rPr>
        <w:t xml:space="preserve">przetłaczarka do tlenu BOOSTER C2 - </w:t>
      </w:r>
      <w:r w:rsidRPr="0007648D">
        <w:rPr>
          <w:rFonts w:ascii="Arial" w:hAnsi="Arial" w:cs="Arial"/>
          <w:b/>
          <w:sz w:val="20"/>
        </w:rPr>
        <w:t>01-30.09.2025 r.</w:t>
      </w:r>
    </w:p>
    <w:p w14:paraId="2D83391D" w14:textId="77777777" w:rsidR="00957FDA" w:rsidRPr="0007648D" w:rsidRDefault="00957FDA" w:rsidP="00957FDA">
      <w:pPr>
        <w:autoSpaceDN w:val="0"/>
        <w:spacing w:after="0" w:line="360" w:lineRule="auto"/>
        <w:jc w:val="both"/>
        <w:rPr>
          <w:rFonts w:ascii="Arial" w:hAnsi="Arial" w:cs="Arial"/>
          <w:sz w:val="20"/>
        </w:rPr>
      </w:pPr>
      <w:r w:rsidRPr="0007648D">
        <w:rPr>
          <w:rFonts w:ascii="Arial" w:hAnsi="Arial" w:cs="Arial"/>
          <w:b/>
          <w:sz w:val="20"/>
        </w:rPr>
        <w:t>CZĘSC VIII: 01.08.-28.08.2025 r.</w:t>
      </w:r>
    </w:p>
    <w:p w14:paraId="1942052E" w14:textId="77777777" w:rsidR="00B92CC4" w:rsidRDefault="00B92CC4" w:rsidP="00B92CC4">
      <w:pPr>
        <w:tabs>
          <w:tab w:val="left" w:pos="360"/>
          <w:tab w:val="left" w:pos="4010"/>
          <w:tab w:val="center" w:pos="4393"/>
        </w:tabs>
        <w:spacing w:after="0" w:line="360" w:lineRule="auto"/>
        <w:rPr>
          <w:rFonts w:ascii="Arial" w:eastAsia="Times New Roman" w:hAnsi="Arial" w:cs="Arial"/>
          <w:b/>
          <w:sz w:val="20"/>
          <w:szCs w:val="24"/>
          <w:lang w:eastAsia="pl-PL"/>
        </w:rPr>
      </w:pPr>
      <w:r>
        <w:rPr>
          <w:rFonts w:ascii="Arial" w:eastAsia="Times New Roman" w:hAnsi="Arial" w:cs="Arial"/>
          <w:b/>
          <w:sz w:val="20"/>
          <w:szCs w:val="24"/>
          <w:lang w:eastAsia="pl-PL"/>
        </w:rPr>
        <w:tab/>
      </w:r>
    </w:p>
    <w:p w14:paraId="0BFDAF59" w14:textId="14CD7F4B" w:rsidR="007A5390" w:rsidRPr="007A5390" w:rsidRDefault="007A5390" w:rsidP="00B92CC4">
      <w:pPr>
        <w:tabs>
          <w:tab w:val="left" w:pos="360"/>
          <w:tab w:val="left" w:pos="4010"/>
          <w:tab w:val="center" w:pos="4393"/>
        </w:tabs>
        <w:spacing w:after="0" w:line="360" w:lineRule="auto"/>
        <w:jc w:val="center"/>
        <w:rPr>
          <w:rFonts w:ascii="Arial" w:eastAsia="Times New Roman" w:hAnsi="Arial"/>
          <w:b/>
          <w:sz w:val="20"/>
          <w:szCs w:val="24"/>
          <w:lang w:eastAsia="pl-PL"/>
        </w:rPr>
      </w:pPr>
      <w:r w:rsidRPr="007A5390">
        <w:rPr>
          <w:rFonts w:ascii="Arial" w:eastAsia="Times New Roman" w:hAnsi="Arial" w:cs="Arial"/>
          <w:b/>
          <w:sz w:val="20"/>
          <w:szCs w:val="24"/>
          <w:lang w:eastAsia="pl-PL"/>
        </w:rPr>
        <w:t>§</w:t>
      </w:r>
      <w:r w:rsidRPr="007A5390">
        <w:rPr>
          <w:rFonts w:ascii="Arial" w:eastAsia="Times New Roman" w:hAnsi="Arial"/>
          <w:b/>
          <w:sz w:val="20"/>
          <w:szCs w:val="24"/>
          <w:lang w:eastAsia="pl-PL"/>
        </w:rPr>
        <w:t xml:space="preserve"> 3</w:t>
      </w:r>
    </w:p>
    <w:bookmarkEnd w:id="1"/>
    <w:p w14:paraId="01A70E85" w14:textId="34FE7775" w:rsidR="007A5390" w:rsidRPr="007A5390" w:rsidRDefault="00066581" w:rsidP="00841695">
      <w:pPr>
        <w:spacing w:after="0" w:line="360" w:lineRule="auto"/>
        <w:jc w:val="both"/>
        <w:rPr>
          <w:rFonts w:ascii="Arial" w:eastAsia="Times New Roman" w:hAnsi="Arial"/>
          <w:color w:val="000000"/>
          <w:sz w:val="20"/>
          <w:szCs w:val="20"/>
          <w:lang w:eastAsia="ar-SA"/>
        </w:rPr>
      </w:pPr>
      <w:r w:rsidRPr="000B2A59">
        <w:rPr>
          <w:rFonts w:ascii="Arial" w:eastAsia="Times New Roman" w:hAnsi="Arial" w:cs="Arial"/>
          <w:sz w:val="20"/>
          <w:szCs w:val="20"/>
          <w:lang w:eastAsia="ar-SA"/>
        </w:rPr>
        <w:t>Za wykonanie przedmiotu umowy Strony ustalają wynagrodzenie w kwocie ………zł brutto (słownie: .</w:t>
      </w:r>
      <w:r w:rsidR="00292AE2" w:rsidRPr="000B2A59">
        <w:rPr>
          <w:rFonts w:ascii="Arial" w:eastAsia="Times New Roman" w:hAnsi="Arial" w:cs="Arial"/>
          <w:sz w:val="20"/>
          <w:szCs w:val="20"/>
          <w:lang w:eastAsia="ar-SA"/>
        </w:rPr>
        <w:t xml:space="preserve"> </w:t>
      </w:r>
      <w:r w:rsidRPr="000B2A59">
        <w:rPr>
          <w:rFonts w:ascii="Arial" w:eastAsia="Times New Roman" w:hAnsi="Arial" w:cs="Arial"/>
          <w:sz w:val="20"/>
          <w:szCs w:val="20"/>
          <w:lang w:eastAsia="ar-SA"/>
        </w:rPr>
        <w:t>……..</w:t>
      </w:r>
      <w:r w:rsidR="00292AE2" w:rsidRPr="000B2A59">
        <w:rPr>
          <w:rFonts w:ascii="Arial" w:eastAsia="Times New Roman" w:hAnsi="Arial" w:cs="Arial"/>
          <w:sz w:val="20"/>
          <w:szCs w:val="20"/>
          <w:lang w:eastAsia="ar-SA"/>
        </w:rPr>
        <w:t xml:space="preserve"> </w:t>
      </w:r>
      <w:r w:rsidRPr="000B2A59">
        <w:rPr>
          <w:rFonts w:ascii="Arial" w:eastAsia="Times New Roman" w:hAnsi="Arial" w:cs="Arial"/>
          <w:sz w:val="20"/>
          <w:szCs w:val="20"/>
          <w:lang w:eastAsia="ar-SA"/>
        </w:rPr>
        <w:t>…..),</w:t>
      </w:r>
      <w:r w:rsidR="007A5390" w:rsidRPr="007A5390">
        <w:rPr>
          <w:rFonts w:ascii="Arial" w:eastAsia="Times New Roman" w:hAnsi="Arial"/>
          <w:color w:val="000000"/>
          <w:sz w:val="20"/>
          <w:szCs w:val="20"/>
          <w:lang w:eastAsia="ar-SA"/>
        </w:rPr>
        <w:t>ustalone na podstawie złożonej oferty. Ustalone wynagrodzenie obejmuje należne podatki rozliczane zgodnie z obowiązującymi w tym zakresie przepisami.</w:t>
      </w:r>
    </w:p>
    <w:p w14:paraId="4FB8994E" w14:textId="77777777" w:rsidR="00B92CC4" w:rsidRDefault="00B92CC4" w:rsidP="00575128">
      <w:pPr>
        <w:widowControl w:val="0"/>
        <w:suppressAutoHyphens/>
        <w:autoSpaceDE w:val="0"/>
        <w:spacing w:after="0" w:line="360" w:lineRule="auto"/>
        <w:jc w:val="center"/>
        <w:rPr>
          <w:rFonts w:ascii="Arial" w:eastAsia="Times New Roman" w:hAnsi="Arial" w:cs="Arial"/>
          <w:b/>
          <w:sz w:val="20"/>
          <w:szCs w:val="20"/>
          <w:lang w:eastAsia="pl-PL" w:bidi="pl-PL"/>
        </w:rPr>
      </w:pPr>
    </w:p>
    <w:p w14:paraId="6DCE156B" w14:textId="25A0F505" w:rsidR="00746FC3" w:rsidRPr="00F4227B" w:rsidRDefault="00BF22FD" w:rsidP="00F4227B">
      <w:pPr>
        <w:spacing w:after="0" w:line="300" w:lineRule="atLeast"/>
        <w:jc w:val="center"/>
        <w:rPr>
          <w:rFonts w:ascii="Arial" w:hAnsi="Arial" w:cs="Arial"/>
          <w:b/>
          <w:sz w:val="20"/>
          <w:szCs w:val="20"/>
        </w:rPr>
      </w:pPr>
      <w:r w:rsidRPr="00A8237B">
        <w:rPr>
          <w:rFonts w:ascii="Arial" w:hAnsi="Arial" w:cs="Arial"/>
          <w:b/>
          <w:sz w:val="20"/>
          <w:szCs w:val="20"/>
        </w:rPr>
        <w:t xml:space="preserve">§ </w:t>
      </w:r>
      <w:r>
        <w:rPr>
          <w:rFonts w:ascii="Arial" w:hAnsi="Arial" w:cs="Arial"/>
          <w:b/>
          <w:sz w:val="20"/>
          <w:szCs w:val="20"/>
        </w:rPr>
        <w:t>4</w:t>
      </w:r>
    </w:p>
    <w:p w14:paraId="1618AB20" w14:textId="77777777" w:rsidR="00746FC3" w:rsidRPr="00C86E9D" w:rsidRDefault="00746FC3" w:rsidP="00746FC3">
      <w:pPr>
        <w:numPr>
          <w:ilvl w:val="0"/>
          <w:numId w:val="37"/>
        </w:numPr>
        <w:spacing w:after="0" w:line="300" w:lineRule="atLeast"/>
        <w:ind w:left="426" w:hanging="426"/>
        <w:jc w:val="both"/>
        <w:rPr>
          <w:rFonts w:ascii="Arial" w:hAnsi="Arial" w:cs="Arial"/>
          <w:sz w:val="20"/>
          <w:szCs w:val="20"/>
        </w:rPr>
      </w:pPr>
      <w:r w:rsidRPr="00C86E9D">
        <w:rPr>
          <w:rFonts w:ascii="Arial" w:hAnsi="Arial" w:cs="Arial"/>
          <w:sz w:val="20"/>
          <w:szCs w:val="20"/>
        </w:rPr>
        <w:t>Obowiązki Zamawiającego:</w:t>
      </w:r>
    </w:p>
    <w:p w14:paraId="4B69AAD7" w14:textId="77777777" w:rsidR="00746FC3" w:rsidRDefault="00746FC3" w:rsidP="00746FC3">
      <w:pPr>
        <w:numPr>
          <w:ilvl w:val="0"/>
          <w:numId w:val="36"/>
        </w:numPr>
        <w:tabs>
          <w:tab w:val="clear" w:pos="644"/>
          <w:tab w:val="num" w:pos="709"/>
        </w:tabs>
        <w:spacing w:after="0" w:line="300" w:lineRule="atLeast"/>
        <w:ind w:hanging="210"/>
        <w:jc w:val="both"/>
        <w:rPr>
          <w:rFonts w:ascii="Arial" w:hAnsi="Arial" w:cs="Arial"/>
          <w:sz w:val="20"/>
          <w:szCs w:val="20"/>
        </w:rPr>
      </w:pPr>
      <w:r>
        <w:rPr>
          <w:rFonts w:ascii="Arial" w:hAnsi="Arial" w:cs="Arial"/>
          <w:sz w:val="20"/>
          <w:szCs w:val="20"/>
        </w:rPr>
        <w:t>protokolarny odbiór wykonanej usługi, będącej przedmiotem niniejszej umowy</w:t>
      </w:r>
      <w:r w:rsidRPr="00D120A9">
        <w:rPr>
          <w:rFonts w:ascii="Arial" w:hAnsi="Arial" w:cs="Arial"/>
          <w:sz w:val="20"/>
          <w:szCs w:val="20"/>
        </w:rPr>
        <w:t xml:space="preserve">, </w:t>
      </w:r>
    </w:p>
    <w:p w14:paraId="2FCBC722" w14:textId="77777777" w:rsidR="00746FC3" w:rsidRPr="00746FC3" w:rsidRDefault="00746FC3" w:rsidP="00746FC3">
      <w:pPr>
        <w:numPr>
          <w:ilvl w:val="0"/>
          <w:numId w:val="36"/>
        </w:numPr>
        <w:tabs>
          <w:tab w:val="clear" w:pos="644"/>
          <w:tab w:val="num" w:pos="709"/>
        </w:tabs>
        <w:spacing w:after="0" w:line="300" w:lineRule="atLeast"/>
        <w:ind w:hanging="210"/>
        <w:jc w:val="both"/>
        <w:rPr>
          <w:rFonts w:ascii="Arial" w:hAnsi="Arial" w:cs="Arial"/>
          <w:sz w:val="20"/>
          <w:szCs w:val="20"/>
        </w:rPr>
      </w:pPr>
      <w:r w:rsidRPr="00746FC3">
        <w:rPr>
          <w:rFonts w:ascii="Arial" w:eastAsia="Times New Roman" w:hAnsi="Arial" w:cs="Arial"/>
          <w:sz w:val="20"/>
          <w:szCs w:val="20"/>
          <w:lang w:eastAsia="pl-PL"/>
        </w:rPr>
        <w:t xml:space="preserve">współdziałanie z wyznaczonym przez Wykonawcę Koordynatorem </w:t>
      </w:r>
      <w:r w:rsidRPr="00746FC3">
        <w:rPr>
          <w:rFonts w:ascii="Arial" w:hAnsi="Arial" w:cs="Arial"/>
          <w:sz w:val="20"/>
          <w:szCs w:val="20"/>
        </w:rPr>
        <w:t>z zakresu bezpieczeństwa pracy</w:t>
      </w:r>
      <w:r w:rsidRPr="00746FC3">
        <w:rPr>
          <w:rFonts w:ascii="Arial" w:eastAsia="Times New Roman" w:hAnsi="Arial" w:cs="Arial"/>
          <w:sz w:val="20"/>
          <w:szCs w:val="20"/>
          <w:lang w:eastAsia="pl-PL"/>
        </w:rPr>
        <w:t xml:space="preserve">  i bezpieczeństwa pożarowego, w przypadku wystąpienia zagrożeń dla zdrowia lub życia pracowników, </w:t>
      </w:r>
    </w:p>
    <w:p w14:paraId="37A332B4" w14:textId="77777777" w:rsidR="00746FC3" w:rsidRPr="00746FC3" w:rsidRDefault="00746FC3" w:rsidP="00746FC3">
      <w:pPr>
        <w:numPr>
          <w:ilvl w:val="0"/>
          <w:numId w:val="36"/>
        </w:numPr>
        <w:tabs>
          <w:tab w:val="clear" w:pos="644"/>
          <w:tab w:val="num" w:pos="709"/>
        </w:tabs>
        <w:spacing w:after="0" w:line="300" w:lineRule="atLeast"/>
        <w:ind w:hanging="210"/>
        <w:jc w:val="both"/>
        <w:rPr>
          <w:rFonts w:ascii="Arial" w:hAnsi="Arial" w:cs="Arial"/>
          <w:sz w:val="20"/>
          <w:szCs w:val="20"/>
        </w:rPr>
      </w:pPr>
      <w:r w:rsidRPr="00746FC3">
        <w:rPr>
          <w:rFonts w:ascii="Arial" w:hAnsi="Arial" w:cs="Arial"/>
          <w:sz w:val="20"/>
          <w:szCs w:val="20"/>
        </w:rPr>
        <w:t>terminowe regulowanie zobowiązań finansowych wobec Wykonawcy,</w:t>
      </w:r>
    </w:p>
    <w:p w14:paraId="0ADCE495" w14:textId="77777777" w:rsidR="00746FC3" w:rsidRPr="00746FC3" w:rsidRDefault="00746FC3" w:rsidP="00746FC3">
      <w:pPr>
        <w:numPr>
          <w:ilvl w:val="0"/>
          <w:numId w:val="37"/>
        </w:numPr>
        <w:tabs>
          <w:tab w:val="num" w:pos="709"/>
        </w:tabs>
        <w:suppressAutoHyphens/>
        <w:spacing w:after="0" w:line="300" w:lineRule="atLeast"/>
        <w:ind w:left="426" w:hanging="426"/>
        <w:jc w:val="both"/>
        <w:rPr>
          <w:rFonts w:ascii="Arial" w:hAnsi="Arial" w:cs="Arial"/>
          <w:sz w:val="20"/>
          <w:szCs w:val="20"/>
        </w:rPr>
      </w:pPr>
      <w:r w:rsidRPr="00746FC3">
        <w:rPr>
          <w:rFonts w:ascii="Arial" w:hAnsi="Arial" w:cs="Arial"/>
          <w:sz w:val="20"/>
          <w:szCs w:val="20"/>
        </w:rPr>
        <w:t>Obowiązki Wykonawcy:</w:t>
      </w:r>
    </w:p>
    <w:p w14:paraId="5739DCA7" w14:textId="77777777" w:rsidR="00746FC3" w:rsidRDefault="00746FC3" w:rsidP="00746FC3">
      <w:pPr>
        <w:numPr>
          <w:ilvl w:val="0"/>
          <w:numId w:val="35"/>
        </w:numPr>
        <w:tabs>
          <w:tab w:val="left" w:pos="567"/>
        </w:tabs>
        <w:autoSpaceDE w:val="0"/>
        <w:autoSpaceDN w:val="0"/>
        <w:adjustRightInd w:val="0"/>
        <w:spacing w:after="0" w:line="300" w:lineRule="atLeast"/>
        <w:ind w:left="600"/>
        <w:jc w:val="both"/>
        <w:rPr>
          <w:rFonts w:ascii="Arial" w:hAnsi="Arial" w:cs="Arial"/>
          <w:sz w:val="20"/>
          <w:szCs w:val="20"/>
        </w:rPr>
      </w:pPr>
      <w:bookmarkStart w:id="3" w:name="_Hlk105714847"/>
      <w:r w:rsidRPr="00A8237B">
        <w:rPr>
          <w:rFonts w:ascii="Arial" w:hAnsi="Arial" w:cs="Arial"/>
          <w:sz w:val="20"/>
          <w:szCs w:val="20"/>
        </w:rPr>
        <w:t xml:space="preserve">zobowiązuje się </w:t>
      </w:r>
      <w:bookmarkEnd w:id="3"/>
      <w:r w:rsidRPr="00A8237B">
        <w:rPr>
          <w:rFonts w:ascii="Arial" w:hAnsi="Arial" w:cs="Arial"/>
          <w:sz w:val="20"/>
          <w:szCs w:val="20"/>
        </w:rPr>
        <w:t>do wykonania przedmiotu umowy zgodnie z</w:t>
      </w:r>
      <w:r>
        <w:rPr>
          <w:rFonts w:ascii="Arial" w:hAnsi="Arial" w:cs="Arial"/>
          <w:sz w:val="20"/>
          <w:szCs w:val="20"/>
        </w:rPr>
        <w:t xml:space="preserve"> OPZ </w:t>
      </w:r>
      <w:r w:rsidRPr="00A8237B">
        <w:rPr>
          <w:rFonts w:ascii="Arial" w:hAnsi="Arial" w:cs="Arial"/>
          <w:sz w:val="20"/>
          <w:szCs w:val="20"/>
        </w:rPr>
        <w:t>stanowiącym Załącznik nr 1  do niniejszej umowy</w:t>
      </w:r>
      <w:r>
        <w:rPr>
          <w:rFonts w:ascii="Arial" w:hAnsi="Arial" w:cs="Arial"/>
          <w:sz w:val="20"/>
          <w:szCs w:val="20"/>
        </w:rPr>
        <w:t>, dokumentacją techniczną urządzeń, normami i obowiązującymi przepisami,</w:t>
      </w:r>
    </w:p>
    <w:p w14:paraId="61D2D92B" w14:textId="77777777" w:rsidR="00746FC3" w:rsidRDefault="00746FC3" w:rsidP="00746FC3">
      <w:pPr>
        <w:numPr>
          <w:ilvl w:val="0"/>
          <w:numId w:val="35"/>
        </w:numPr>
        <w:tabs>
          <w:tab w:val="left" w:pos="567"/>
        </w:tabs>
        <w:autoSpaceDE w:val="0"/>
        <w:autoSpaceDN w:val="0"/>
        <w:adjustRightInd w:val="0"/>
        <w:spacing w:after="0" w:line="300" w:lineRule="atLeast"/>
        <w:ind w:left="567" w:hanging="283"/>
        <w:jc w:val="both"/>
        <w:rPr>
          <w:rFonts w:ascii="Arial" w:hAnsi="Arial" w:cs="Arial"/>
          <w:sz w:val="20"/>
          <w:szCs w:val="20"/>
        </w:rPr>
      </w:pPr>
      <w:r>
        <w:rPr>
          <w:rFonts w:ascii="Arial" w:hAnsi="Arial" w:cs="Arial"/>
          <w:sz w:val="20"/>
          <w:szCs w:val="20"/>
        </w:rPr>
        <w:t>odpowiada za przestrzeganie przez swoich pracowników wewnętrznych przepisów dotyczących ochrony obiektu;</w:t>
      </w:r>
    </w:p>
    <w:p w14:paraId="70E2330A" w14:textId="6FC52594" w:rsidR="00746FC3" w:rsidRPr="00D120A9" w:rsidRDefault="00746FC3" w:rsidP="00746FC3">
      <w:pPr>
        <w:pStyle w:val="Akapitzlist"/>
        <w:numPr>
          <w:ilvl w:val="0"/>
          <w:numId w:val="35"/>
        </w:numPr>
        <w:tabs>
          <w:tab w:val="left" w:pos="284"/>
          <w:tab w:val="left" w:pos="1750"/>
        </w:tabs>
        <w:spacing w:line="300" w:lineRule="atLeast"/>
        <w:ind w:left="567" w:hanging="283"/>
        <w:jc w:val="both"/>
        <w:rPr>
          <w:rFonts w:ascii="Arial" w:hAnsi="Arial"/>
          <w:sz w:val="20"/>
          <w:szCs w:val="20"/>
        </w:rPr>
      </w:pPr>
      <w:r>
        <w:rPr>
          <w:rFonts w:ascii="Arial" w:hAnsi="Arial"/>
          <w:sz w:val="20"/>
          <w:szCs w:val="20"/>
        </w:rPr>
        <w:t xml:space="preserve"> </w:t>
      </w:r>
      <w:r w:rsidRPr="00D120A9">
        <w:rPr>
          <w:rFonts w:ascii="Arial" w:hAnsi="Arial"/>
          <w:sz w:val="20"/>
          <w:szCs w:val="20"/>
        </w:rPr>
        <w:t xml:space="preserve">zobowiązuje się do bezwzględnej realizacji „Zadań Wykonawcy w zakresie BHP </w:t>
      </w:r>
      <w:r w:rsidRPr="00D120A9">
        <w:rPr>
          <w:rFonts w:ascii="Arial" w:hAnsi="Arial"/>
          <w:sz w:val="20"/>
          <w:szCs w:val="20"/>
        </w:rPr>
        <w:br/>
        <w:t xml:space="preserve">i bezpieczeństwa pożarowego” [załącznik nr </w:t>
      </w:r>
      <w:r w:rsidR="00EB3D63">
        <w:rPr>
          <w:rFonts w:ascii="Arial" w:hAnsi="Arial"/>
          <w:sz w:val="20"/>
          <w:szCs w:val="20"/>
        </w:rPr>
        <w:t>2</w:t>
      </w:r>
      <w:r w:rsidRPr="00D120A9">
        <w:rPr>
          <w:rFonts w:ascii="Arial" w:hAnsi="Arial"/>
          <w:sz w:val="20"/>
          <w:szCs w:val="20"/>
        </w:rPr>
        <w:t xml:space="preserve"> ];  </w:t>
      </w:r>
    </w:p>
    <w:p w14:paraId="30CD0078" w14:textId="1469F3D1" w:rsidR="00746FC3" w:rsidRPr="0063525F" w:rsidRDefault="00746FC3" w:rsidP="00746FC3">
      <w:pPr>
        <w:pStyle w:val="Akapitzlist"/>
        <w:numPr>
          <w:ilvl w:val="0"/>
          <w:numId w:val="35"/>
        </w:numPr>
        <w:tabs>
          <w:tab w:val="left" w:pos="284"/>
          <w:tab w:val="left" w:pos="1750"/>
        </w:tabs>
        <w:spacing w:line="300" w:lineRule="atLeast"/>
        <w:ind w:left="567" w:hanging="283"/>
        <w:jc w:val="both"/>
        <w:rPr>
          <w:rFonts w:ascii="Arial" w:hAnsi="Arial"/>
          <w:sz w:val="20"/>
          <w:szCs w:val="20"/>
        </w:rPr>
      </w:pPr>
      <w:r w:rsidRPr="00D120A9">
        <w:rPr>
          <w:rFonts w:ascii="Arial" w:hAnsi="Arial"/>
          <w:sz w:val="20"/>
          <w:szCs w:val="20"/>
        </w:rPr>
        <w:t xml:space="preserve"> </w:t>
      </w:r>
      <w:r w:rsidRPr="0063525F">
        <w:rPr>
          <w:rFonts w:ascii="Arial" w:hAnsi="Arial" w:cs="Arial"/>
          <w:sz w:val="20"/>
          <w:szCs w:val="20"/>
        </w:rPr>
        <w:t xml:space="preserve">zobowiązuje się do </w:t>
      </w:r>
      <w:r w:rsidRPr="0063525F">
        <w:rPr>
          <w:rFonts w:ascii="Arial" w:hAnsi="Arial"/>
          <w:sz w:val="20"/>
          <w:szCs w:val="20"/>
        </w:rPr>
        <w:t xml:space="preserve">wyznaczenia (ze swoich pracowników) Koordynatora sprawującego nadzór nad BHP i nad bezpieczeństwem pożarowym oraz akceptacji i przestrzegania „Porozumienia” [załącznik nr </w:t>
      </w:r>
      <w:r w:rsidR="00EB3D63">
        <w:rPr>
          <w:rFonts w:ascii="Arial" w:hAnsi="Arial"/>
          <w:sz w:val="20"/>
          <w:szCs w:val="20"/>
        </w:rPr>
        <w:t>3</w:t>
      </w:r>
      <w:r w:rsidRPr="0063525F">
        <w:rPr>
          <w:rFonts w:ascii="Arial" w:hAnsi="Arial"/>
          <w:sz w:val="20"/>
          <w:szCs w:val="20"/>
        </w:rPr>
        <w:t>]. Koordynator winien posiadać doświadczenie zawodowe w zakresie rodzaju wykonywanych prac, niezbędne uprawnienia oraz aktualne szkolenie w dziedzinie bezpieczeństwa i higieny pracy, właściwe do jego stanowiska;</w:t>
      </w:r>
    </w:p>
    <w:p w14:paraId="4E9A05D9" w14:textId="77777777" w:rsidR="009A711B" w:rsidRDefault="009A711B" w:rsidP="00D120A9">
      <w:pPr>
        <w:spacing w:after="0" w:line="240" w:lineRule="auto"/>
        <w:jc w:val="center"/>
        <w:rPr>
          <w:rFonts w:ascii="Arial" w:hAnsi="Arial" w:cs="Arial"/>
          <w:b/>
          <w:sz w:val="20"/>
          <w:szCs w:val="20"/>
        </w:rPr>
      </w:pPr>
    </w:p>
    <w:p w14:paraId="0BABD527" w14:textId="643E8C52" w:rsidR="00E77851" w:rsidRPr="0063525F" w:rsidRDefault="00233157" w:rsidP="00D120A9">
      <w:pPr>
        <w:spacing w:after="0" w:line="240" w:lineRule="auto"/>
        <w:jc w:val="center"/>
        <w:rPr>
          <w:rFonts w:ascii="Arial" w:hAnsi="Arial" w:cs="Arial"/>
          <w:b/>
          <w:sz w:val="20"/>
          <w:szCs w:val="20"/>
        </w:rPr>
      </w:pPr>
      <w:r w:rsidRPr="0063525F">
        <w:rPr>
          <w:rFonts w:ascii="Arial" w:hAnsi="Arial" w:cs="Arial"/>
          <w:b/>
          <w:sz w:val="20"/>
          <w:szCs w:val="20"/>
        </w:rPr>
        <w:t>§ 5</w:t>
      </w:r>
    </w:p>
    <w:p w14:paraId="5FA0A583" w14:textId="11766CFE" w:rsidR="00233157" w:rsidRPr="0063525F" w:rsidRDefault="00233157" w:rsidP="00233157">
      <w:pPr>
        <w:numPr>
          <w:ilvl w:val="0"/>
          <w:numId w:val="12"/>
        </w:numPr>
        <w:tabs>
          <w:tab w:val="clear" w:pos="720"/>
          <w:tab w:val="num" w:pos="426"/>
        </w:tabs>
        <w:suppressAutoHyphens/>
        <w:spacing w:after="0" w:line="360" w:lineRule="auto"/>
        <w:ind w:left="426" w:hanging="426"/>
        <w:jc w:val="both"/>
        <w:rPr>
          <w:rFonts w:ascii="Arial" w:hAnsi="Arial" w:cs="Arial"/>
          <w:sz w:val="20"/>
          <w:szCs w:val="20"/>
        </w:rPr>
      </w:pPr>
      <w:r w:rsidRPr="0063525F">
        <w:rPr>
          <w:rFonts w:ascii="Arial" w:hAnsi="Arial" w:cs="Arial"/>
          <w:sz w:val="20"/>
          <w:szCs w:val="20"/>
        </w:rPr>
        <w:t xml:space="preserve">Zamawiający </w:t>
      </w:r>
      <w:r w:rsidR="00313EBD" w:rsidRPr="0063525F">
        <w:rPr>
          <w:rFonts w:ascii="Arial" w:hAnsi="Arial" w:cs="Arial"/>
          <w:sz w:val="20"/>
          <w:szCs w:val="20"/>
        </w:rPr>
        <w:t>dopuszcza możliwość</w:t>
      </w:r>
      <w:r w:rsidRPr="0063525F">
        <w:rPr>
          <w:rFonts w:ascii="Arial" w:hAnsi="Arial" w:cs="Arial"/>
          <w:sz w:val="20"/>
          <w:szCs w:val="20"/>
        </w:rPr>
        <w:t>, na wniosek wykonawcy, do przedłużenia terminu realizacji umowy w przypadku, gdy:</w:t>
      </w:r>
    </w:p>
    <w:p w14:paraId="30FA7054" w14:textId="1FDFE058" w:rsidR="00233157" w:rsidRPr="00040C6D" w:rsidRDefault="00233157" w:rsidP="00233157">
      <w:pPr>
        <w:numPr>
          <w:ilvl w:val="1"/>
          <w:numId w:val="26"/>
        </w:numPr>
        <w:tabs>
          <w:tab w:val="clear" w:pos="1506"/>
          <w:tab w:val="num" w:pos="426"/>
          <w:tab w:val="num" w:pos="1134"/>
        </w:tabs>
        <w:suppressAutoHyphens/>
        <w:spacing w:after="0" w:line="360" w:lineRule="auto"/>
        <w:ind w:left="1134" w:hanging="348"/>
        <w:jc w:val="both"/>
        <w:rPr>
          <w:rFonts w:ascii="Arial" w:hAnsi="Arial" w:cs="Arial"/>
          <w:sz w:val="20"/>
          <w:szCs w:val="20"/>
        </w:rPr>
      </w:pPr>
      <w:r w:rsidRPr="0063525F">
        <w:rPr>
          <w:rFonts w:ascii="Arial" w:hAnsi="Arial" w:cs="Arial"/>
          <w:sz w:val="20"/>
          <w:szCs w:val="20"/>
        </w:rPr>
        <w:t xml:space="preserve">Użytkownik nie przekaże Wykonawcy urządzeń do wykonania prac objętych </w:t>
      </w:r>
      <w:r w:rsidRPr="00040C6D">
        <w:rPr>
          <w:rFonts w:ascii="Arial" w:hAnsi="Arial" w:cs="Arial"/>
          <w:sz w:val="20"/>
          <w:szCs w:val="20"/>
        </w:rPr>
        <w:t xml:space="preserve">przedmiotem zamówienia, </w:t>
      </w:r>
      <w:r w:rsidR="00524B9F" w:rsidRPr="00040C6D">
        <w:rPr>
          <w:rFonts w:ascii="Arial" w:hAnsi="Arial" w:cs="Arial"/>
          <w:sz w:val="20"/>
          <w:szCs w:val="20"/>
        </w:rPr>
        <w:t xml:space="preserve">np. </w:t>
      </w:r>
      <w:r w:rsidRPr="00040C6D">
        <w:rPr>
          <w:rFonts w:ascii="Arial" w:hAnsi="Arial" w:cs="Arial"/>
          <w:sz w:val="20"/>
          <w:szCs w:val="20"/>
        </w:rPr>
        <w:t>z uwagi na konieczność korzystania z nich</w:t>
      </w:r>
      <w:r w:rsidR="00313EBD" w:rsidRPr="00040C6D">
        <w:rPr>
          <w:rFonts w:ascii="Arial" w:hAnsi="Arial" w:cs="Arial"/>
          <w:sz w:val="20"/>
          <w:szCs w:val="20"/>
        </w:rPr>
        <w:t>;</w:t>
      </w:r>
    </w:p>
    <w:p w14:paraId="12B402E9" w14:textId="3CB8FE60" w:rsidR="00233157" w:rsidRPr="00B419E1" w:rsidRDefault="00233157" w:rsidP="00233157">
      <w:pPr>
        <w:numPr>
          <w:ilvl w:val="1"/>
          <w:numId w:val="26"/>
        </w:numPr>
        <w:tabs>
          <w:tab w:val="clear" w:pos="1506"/>
          <w:tab w:val="num" w:pos="426"/>
          <w:tab w:val="num" w:pos="1134"/>
        </w:tabs>
        <w:suppressAutoHyphens/>
        <w:spacing w:after="0" w:line="360" w:lineRule="auto"/>
        <w:ind w:left="1134" w:hanging="348"/>
        <w:jc w:val="both"/>
        <w:rPr>
          <w:rFonts w:ascii="Arial" w:hAnsi="Arial" w:cs="Arial"/>
          <w:sz w:val="20"/>
          <w:szCs w:val="20"/>
        </w:rPr>
      </w:pPr>
      <w:r w:rsidRPr="00B419E1">
        <w:rPr>
          <w:rFonts w:ascii="Arial" w:hAnsi="Arial" w:cs="Arial"/>
          <w:sz w:val="20"/>
          <w:szCs w:val="20"/>
        </w:rPr>
        <w:t>wystąpi konieczność wykonania prac (zamówień) nie przewidzianych w umowie;</w:t>
      </w:r>
    </w:p>
    <w:p w14:paraId="2003711C" w14:textId="45026A70" w:rsidR="00040C6D" w:rsidRPr="00B419E1" w:rsidRDefault="00B419E1" w:rsidP="00233157">
      <w:pPr>
        <w:numPr>
          <w:ilvl w:val="1"/>
          <w:numId w:val="26"/>
        </w:numPr>
        <w:tabs>
          <w:tab w:val="clear" w:pos="1506"/>
          <w:tab w:val="num" w:pos="426"/>
          <w:tab w:val="num" w:pos="1134"/>
        </w:tabs>
        <w:suppressAutoHyphens/>
        <w:spacing w:after="0" w:line="360" w:lineRule="auto"/>
        <w:ind w:left="1134" w:hanging="348"/>
        <w:jc w:val="both"/>
        <w:rPr>
          <w:rFonts w:ascii="Arial" w:hAnsi="Arial" w:cs="Arial"/>
          <w:sz w:val="20"/>
          <w:szCs w:val="20"/>
        </w:rPr>
      </w:pPr>
      <w:r w:rsidRPr="00B419E1">
        <w:rPr>
          <w:rFonts w:ascii="Arial" w:hAnsi="Arial" w:cs="Arial"/>
          <w:sz w:val="20"/>
          <w:szCs w:val="20"/>
        </w:rPr>
        <w:lastRenderedPageBreak/>
        <w:t>przedłuży się procedura</w:t>
      </w:r>
      <w:r w:rsidR="00040C6D" w:rsidRPr="00B419E1">
        <w:rPr>
          <w:rFonts w:ascii="Arial" w:hAnsi="Arial" w:cs="Arial"/>
          <w:sz w:val="20"/>
          <w:szCs w:val="20"/>
        </w:rPr>
        <w:t xml:space="preserve">  sprawdzenia i skalibrowania urządzeń przez Wojskowy Ośrodek Metrologii. </w:t>
      </w:r>
    </w:p>
    <w:p w14:paraId="17A74B61" w14:textId="6671BE9D" w:rsidR="00233157" w:rsidRPr="00AB30E2" w:rsidRDefault="00233157" w:rsidP="00F4227B">
      <w:pPr>
        <w:numPr>
          <w:ilvl w:val="0"/>
          <w:numId w:val="12"/>
        </w:numPr>
        <w:tabs>
          <w:tab w:val="clear" w:pos="720"/>
          <w:tab w:val="num" w:pos="426"/>
        </w:tabs>
        <w:suppressAutoHyphens/>
        <w:spacing w:after="0" w:line="360" w:lineRule="auto"/>
        <w:ind w:left="426" w:hanging="426"/>
        <w:jc w:val="both"/>
        <w:rPr>
          <w:rFonts w:ascii="Arial" w:eastAsia="Times New Roman" w:hAnsi="Arial" w:cs="Arial"/>
          <w:i/>
          <w:sz w:val="20"/>
          <w:szCs w:val="20"/>
          <w:u w:val="single"/>
          <w:lang w:eastAsia="pl-PL"/>
        </w:rPr>
      </w:pPr>
      <w:r w:rsidRPr="00040C6D">
        <w:rPr>
          <w:rFonts w:ascii="Arial" w:eastAsia="Times New Roman" w:hAnsi="Arial"/>
          <w:sz w:val="20"/>
          <w:szCs w:val="20"/>
          <w:lang w:eastAsia="pl-PL"/>
        </w:rPr>
        <w:t>W przypadku wystąpienia sytuacji</w:t>
      </w:r>
      <w:r w:rsidRPr="0063525F">
        <w:rPr>
          <w:rFonts w:ascii="Arial" w:eastAsia="Times New Roman" w:hAnsi="Arial"/>
          <w:sz w:val="20"/>
          <w:szCs w:val="20"/>
          <w:lang w:eastAsia="pl-PL"/>
        </w:rPr>
        <w:t xml:space="preserve"> kryzysowej oraz w czasie osiągania zdolności do podjęcia działań przez JW, Wykonawca niezwłocznie zwróci sprzęt będący przedmiotem naprawy. W takiej sytuacji strony wzajemnie rozliczą się za wykonane prace. Powyższe nie będzie powodowało roszczeń Wykonawcy </w:t>
      </w:r>
      <w:r w:rsidRPr="00524B9F">
        <w:rPr>
          <w:rFonts w:ascii="Arial" w:eastAsia="Times New Roman" w:hAnsi="Arial"/>
          <w:sz w:val="20"/>
          <w:szCs w:val="20"/>
          <w:lang w:eastAsia="pl-PL"/>
        </w:rPr>
        <w:t>wobec zamawiającego.</w:t>
      </w:r>
    </w:p>
    <w:p w14:paraId="20357732" w14:textId="6F08CB02" w:rsidR="00702289" w:rsidRDefault="00702289" w:rsidP="00B419E1">
      <w:pPr>
        <w:spacing w:after="0" w:line="360" w:lineRule="auto"/>
        <w:rPr>
          <w:rFonts w:ascii="Arial" w:eastAsia="Times New Roman" w:hAnsi="Arial" w:cs="Arial"/>
          <w:b/>
          <w:sz w:val="20"/>
          <w:szCs w:val="20"/>
          <w:lang w:eastAsia="pl-PL"/>
        </w:rPr>
      </w:pPr>
    </w:p>
    <w:p w14:paraId="4BD2D5B1" w14:textId="1F51CD16" w:rsidR="00233157" w:rsidRPr="00575128" w:rsidRDefault="00233157" w:rsidP="00233157">
      <w:pPr>
        <w:spacing w:after="0" w:line="360" w:lineRule="auto"/>
        <w:jc w:val="center"/>
        <w:rPr>
          <w:rFonts w:ascii="Arial" w:eastAsia="Times New Roman" w:hAnsi="Arial" w:cs="Arial"/>
          <w:b/>
          <w:sz w:val="20"/>
          <w:szCs w:val="20"/>
          <w:lang w:eastAsia="pl-PL"/>
        </w:rPr>
      </w:pPr>
      <w:r w:rsidRPr="00575128">
        <w:rPr>
          <w:rFonts w:ascii="Arial" w:eastAsia="Times New Roman" w:hAnsi="Arial" w:cs="Arial"/>
          <w:b/>
          <w:sz w:val="20"/>
          <w:szCs w:val="20"/>
          <w:lang w:eastAsia="pl-PL"/>
        </w:rPr>
        <w:t xml:space="preserve">§ </w:t>
      </w:r>
      <w:r>
        <w:rPr>
          <w:rFonts w:ascii="Arial" w:eastAsia="Times New Roman" w:hAnsi="Arial" w:cs="Arial"/>
          <w:b/>
          <w:sz w:val="20"/>
          <w:szCs w:val="20"/>
          <w:lang w:eastAsia="pl-PL"/>
        </w:rPr>
        <w:t>6</w:t>
      </w:r>
    </w:p>
    <w:p w14:paraId="0B7E3887" w14:textId="62040877" w:rsidR="00241733" w:rsidRPr="005932C3" w:rsidRDefault="005932C3" w:rsidP="0063525F">
      <w:pPr>
        <w:tabs>
          <w:tab w:val="left" w:pos="360"/>
        </w:tabs>
        <w:suppressAutoHyphens/>
        <w:spacing w:after="0" w:line="360" w:lineRule="auto"/>
        <w:ind w:left="426" w:hanging="426"/>
        <w:jc w:val="both"/>
        <w:rPr>
          <w:rFonts w:ascii="Arial" w:eastAsia="Times New Roman" w:hAnsi="Arial" w:cs="Arial"/>
          <w:sz w:val="20"/>
          <w:szCs w:val="20"/>
          <w:lang w:eastAsia="ar-SA"/>
        </w:rPr>
      </w:pPr>
      <w:r w:rsidRPr="005932C3">
        <w:rPr>
          <w:rFonts w:ascii="Arial" w:eastAsia="Times New Roman" w:hAnsi="Arial" w:cs="Arial"/>
          <w:sz w:val="20"/>
          <w:szCs w:val="20"/>
          <w:lang w:eastAsia="ar-SA"/>
        </w:rPr>
        <w:t xml:space="preserve">1. </w:t>
      </w:r>
      <w:r w:rsidR="00241733" w:rsidRPr="005932C3">
        <w:rPr>
          <w:rFonts w:ascii="Arial" w:eastAsia="Times New Roman" w:hAnsi="Arial" w:cs="Arial"/>
          <w:sz w:val="20"/>
          <w:szCs w:val="20"/>
          <w:lang w:eastAsia="ar-SA"/>
        </w:rPr>
        <w:t>Z tytułu niewykonania lub nienależytego wykonania przedmiotu umowy Wykonawca zapłaci Zamawiającemu kary umowne w następujących wypadkach i wysokościach:</w:t>
      </w:r>
    </w:p>
    <w:p w14:paraId="044B38BC" w14:textId="3302CD1B" w:rsidR="00241733" w:rsidRPr="005932C3" w:rsidRDefault="00241733" w:rsidP="0063525F">
      <w:pPr>
        <w:tabs>
          <w:tab w:val="left" w:pos="360"/>
        </w:tabs>
        <w:suppressAutoHyphens/>
        <w:spacing w:after="0" w:line="360" w:lineRule="auto"/>
        <w:ind w:left="426"/>
        <w:jc w:val="both"/>
        <w:rPr>
          <w:rFonts w:ascii="Arial" w:eastAsia="Times New Roman" w:hAnsi="Arial" w:cs="Arial"/>
          <w:sz w:val="20"/>
          <w:szCs w:val="20"/>
          <w:lang w:eastAsia="ar-SA"/>
        </w:rPr>
      </w:pPr>
      <w:r w:rsidRPr="005932C3">
        <w:rPr>
          <w:rFonts w:ascii="Arial" w:eastAsia="Times New Roman" w:hAnsi="Arial" w:cs="Arial"/>
          <w:sz w:val="20"/>
          <w:szCs w:val="20"/>
          <w:lang w:eastAsia="ar-SA"/>
        </w:rPr>
        <w:t>a) za odstąpienie od Umowy przez Zamawiającego z przyczyn</w:t>
      </w:r>
      <w:r w:rsidR="00D64CE8">
        <w:rPr>
          <w:rFonts w:ascii="Arial" w:eastAsia="Times New Roman" w:hAnsi="Arial" w:cs="Arial"/>
          <w:sz w:val="20"/>
          <w:szCs w:val="20"/>
          <w:lang w:eastAsia="ar-SA"/>
        </w:rPr>
        <w:t>,</w:t>
      </w:r>
      <w:r w:rsidRPr="005932C3">
        <w:rPr>
          <w:rFonts w:ascii="Arial" w:eastAsia="Times New Roman" w:hAnsi="Arial" w:cs="Arial"/>
          <w:sz w:val="20"/>
          <w:szCs w:val="20"/>
          <w:lang w:eastAsia="ar-SA"/>
        </w:rPr>
        <w:t xml:space="preserve"> </w:t>
      </w:r>
      <w:r w:rsidR="00D64CE8" w:rsidRPr="00AC6B49">
        <w:rPr>
          <w:rFonts w:ascii="Arial" w:hAnsi="Arial" w:cs="Arial"/>
          <w:color w:val="000000"/>
          <w:spacing w:val="2"/>
          <w:sz w:val="20"/>
        </w:rPr>
        <w:t xml:space="preserve">za które Zamawiający </w:t>
      </w:r>
      <w:r w:rsidR="00D64CE8" w:rsidRPr="00AC6B49">
        <w:rPr>
          <w:rFonts w:ascii="Arial" w:hAnsi="Arial" w:cs="Arial"/>
          <w:color w:val="000000"/>
          <w:spacing w:val="2"/>
          <w:sz w:val="20"/>
        </w:rPr>
        <w:br/>
        <w:t>nie ponosi odpowiedzialności</w:t>
      </w:r>
      <w:r w:rsidRPr="005932C3">
        <w:rPr>
          <w:rFonts w:ascii="Arial" w:eastAsia="Times New Roman" w:hAnsi="Arial" w:cs="Arial"/>
          <w:sz w:val="20"/>
          <w:szCs w:val="20"/>
          <w:lang w:eastAsia="ar-SA"/>
        </w:rPr>
        <w:t>, w wysokości 10  % wynagrodzenia, o którym mowa w § 3 niniejszej umowy,</w:t>
      </w:r>
    </w:p>
    <w:p w14:paraId="54CC45C9" w14:textId="230EA9C7" w:rsidR="00241733" w:rsidRPr="005932C3" w:rsidRDefault="00241733" w:rsidP="0063525F">
      <w:pPr>
        <w:tabs>
          <w:tab w:val="left" w:pos="360"/>
        </w:tabs>
        <w:suppressAutoHyphens/>
        <w:spacing w:after="0" w:line="360" w:lineRule="auto"/>
        <w:ind w:left="426"/>
        <w:jc w:val="both"/>
        <w:rPr>
          <w:rFonts w:ascii="Arial" w:eastAsia="Times New Roman" w:hAnsi="Arial" w:cs="Arial"/>
          <w:sz w:val="20"/>
          <w:szCs w:val="20"/>
          <w:lang w:eastAsia="ar-SA"/>
        </w:rPr>
      </w:pPr>
      <w:r w:rsidRPr="005932C3">
        <w:rPr>
          <w:rFonts w:ascii="Arial" w:eastAsia="Times New Roman" w:hAnsi="Arial" w:cs="Arial"/>
          <w:sz w:val="20"/>
          <w:szCs w:val="20"/>
          <w:lang w:eastAsia="ar-SA"/>
        </w:rPr>
        <w:t xml:space="preserve">b) za odstąpienie od Umowy przez Wykonawcę </w:t>
      </w:r>
      <w:r w:rsidR="00D64CE8" w:rsidRPr="00D64CE8">
        <w:rPr>
          <w:rFonts w:ascii="Arial" w:eastAsia="Times New Roman" w:hAnsi="Arial" w:cs="Arial"/>
          <w:sz w:val="20"/>
          <w:szCs w:val="20"/>
          <w:lang w:eastAsia="ar-SA"/>
        </w:rPr>
        <w:t>z przyczyn niezależnych od Zamawiającego</w:t>
      </w:r>
      <w:r w:rsidRPr="005932C3">
        <w:rPr>
          <w:rFonts w:ascii="Arial" w:eastAsia="Times New Roman" w:hAnsi="Arial" w:cs="Arial"/>
          <w:sz w:val="20"/>
          <w:szCs w:val="20"/>
          <w:lang w:eastAsia="ar-SA"/>
        </w:rPr>
        <w:t xml:space="preserve">, w wysokości 10 % wynagrodzenia, o którym mowa w § 3 </w:t>
      </w:r>
      <w:bookmarkStart w:id="4" w:name="_Hlk105717839"/>
      <w:r w:rsidRPr="005932C3">
        <w:rPr>
          <w:rFonts w:ascii="Arial" w:eastAsia="Times New Roman" w:hAnsi="Arial" w:cs="Arial"/>
          <w:sz w:val="20"/>
          <w:szCs w:val="20"/>
          <w:lang w:eastAsia="ar-SA"/>
        </w:rPr>
        <w:t>niniejszej umowy</w:t>
      </w:r>
      <w:bookmarkEnd w:id="4"/>
      <w:r w:rsidRPr="005932C3">
        <w:rPr>
          <w:rFonts w:ascii="Arial" w:eastAsia="Times New Roman" w:hAnsi="Arial" w:cs="Arial"/>
          <w:sz w:val="20"/>
          <w:szCs w:val="20"/>
          <w:lang w:eastAsia="ar-SA"/>
        </w:rPr>
        <w:t>,</w:t>
      </w:r>
    </w:p>
    <w:p w14:paraId="3B9E006B" w14:textId="15552A43" w:rsidR="00241733" w:rsidRPr="005932C3" w:rsidRDefault="00241733" w:rsidP="0063525F">
      <w:pPr>
        <w:tabs>
          <w:tab w:val="left" w:pos="360"/>
        </w:tabs>
        <w:suppressAutoHyphens/>
        <w:spacing w:after="0" w:line="360" w:lineRule="auto"/>
        <w:ind w:left="426"/>
        <w:jc w:val="both"/>
        <w:rPr>
          <w:rFonts w:ascii="Arial" w:eastAsia="Times New Roman" w:hAnsi="Arial" w:cs="Arial"/>
          <w:sz w:val="20"/>
          <w:szCs w:val="20"/>
          <w:lang w:eastAsia="ar-SA"/>
        </w:rPr>
      </w:pPr>
      <w:r w:rsidRPr="005932C3">
        <w:rPr>
          <w:rFonts w:ascii="Arial" w:eastAsia="Times New Roman" w:hAnsi="Arial" w:cs="Arial"/>
          <w:sz w:val="20"/>
          <w:szCs w:val="20"/>
          <w:lang w:eastAsia="ar-SA"/>
        </w:rPr>
        <w:t>c) za zwłokę w realizacji</w:t>
      </w:r>
      <w:r w:rsidR="00524B9F" w:rsidRPr="00524B9F">
        <w:rPr>
          <w:rFonts w:ascii="Arial" w:eastAsia="Times New Roman" w:hAnsi="Arial" w:cs="Arial"/>
          <w:sz w:val="20"/>
          <w:szCs w:val="20"/>
          <w:lang w:eastAsia="ar-SA"/>
        </w:rPr>
        <w:t xml:space="preserve"> </w:t>
      </w:r>
      <w:r w:rsidR="00524B9F" w:rsidRPr="005932C3">
        <w:rPr>
          <w:rFonts w:ascii="Arial" w:eastAsia="Times New Roman" w:hAnsi="Arial" w:cs="Arial"/>
          <w:sz w:val="20"/>
          <w:szCs w:val="20"/>
          <w:lang w:eastAsia="ar-SA"/>
        </w:rPr>
        <w:t>przedmiotu zamówienia</w:t>
      </w:r>
      <w:r w:rsidRPr="005932C3">
        <w:rPr>
          <w:rFonts w:ascii="Arial" w:eastAsia="Times New Roman" w:hAnsi="Arial" w:cs="Arial"/>
          <w:sz w:val="20"/>
          <w:szCs w:val="20"/>
          <w:lang w:eastAsia="ar-SA"/>
        </w:rPr>
        <w:t xml:space="preserve">, w umownym terminie, w wysokości 0,5 % wynagrodzenia, o którym mowa w § 3, za każdy dzień </w:t>
      </w:r>
      <w:r w:rsidRPr="00D64CE8">
        <w:rPr>
          <w:rFonts w:ascii="Arial" w:eastAsia="Times New Roman" w:hAnsi="Arial" w:cs="Arial"/>
          <w:sz w:val="20"/>
          <w:szCs w:val="20"/>
          <w:lang w:eastAsia="ar-SA"/>
        </w:rPr>
        <w:t xml:space="preserve">zwłoki, </w:t>
      </w:r>
      <w:r w:rsidR="005932C3" w:rsidRPr="00D64CE8">
        <w:rPr>
          <w:rFonts w:ascii="Arial" w:eastAsia="Times New Roman" w:hAnsi="Arial" w:cs="Arial"/>
          <w:sz w:val="20"/>
          <w:szCs w:val="20"/>
          <w:lang w:eastAsia="ar-SA"/>
        </w:rPr>
        <w:t xml:space="preserve"> </w:t>
      </w:r>
      <w:r w:rsidR="00D64CE8" w:rsidRPr="00D64CE8">
        <w:rPr>
          <w:rFonts w:ascii="Arial" w:eastAsia="Times New Roman" w:hAnsi="Arial" w:cs="Arial"/>
          <w:sz w:val="20"/>
          <w:szCs w:val="20"/>
          <w:lang w:eastAsia="ar-SA"/>
        </w:rPr>
        <w:t xml:space="preserve">jednak </w:t>
      </w:r>
      <w:r w:rsidR="005932C3" w:rsidRPr="00D64CE8">
        <w:rPr>
          <w:rFonts w:ascii="Arial" w:eastAsia="Times New Roman" w:hAnsi="Arial" w:cs="Arial"/>
          <w:sz w:val="20"/>
          <w:szCs w:val="20"/>
          <w:lang w:eastAsia="ar-SA"/>
        </w:rPr>
        <w:t xml:space="preserve">nie więcej niż 10% </w:t>
      </w:r>
      <w:r w:rsidR="00D64CE8" w:rsidRPr="00D64CE8">
        <w:rPr>
          <w:rFonts w:ascii="Arial" w:eastAsia="Times New Roman" w:hAnsi="Arial" w:cs="Arial"/>
          <w:sz w:val="20"/>
          <w:szCs w:val="20"/>
          <w:lang w:eastAsia="ar-SA"/>
        </w:rPr>
        <w:t>kwoty określonej w § 3.</w:t>
      </w:r>
    </w:p>
    <w:p w14:paraId="3782DEE4" w14:textId="11700822" w:rsidR="00241733" w:rsidRPr="005932C3" w:rsidRDefault="00241733" w:rsidP="0063525F">
      <w:pPr>
        <w:tabs>
          <w:tab w:val="left" w:pos="142"/>
        </w:tabs>
        <w:suppressAutoHyphens/>
        <w:spacing w:after="0" w:line="360" w:lineRule="auto"/>
        <w:ind w:left="426" w:hanging="426"/>
        <w:jc w:val="both"/>
        <w:rPr>
          <w:rFonts w:ascii="Arial" w:eastAsia="Times New Roman" w:hAnsi="Arial" w:cs="Arial"/>
          <w:sz w:val="20"/>
          <w:szCs w:val="20"/>
          <w:lang w:eastAsia="ar-SA"/>
        </w:rPr>
      </w:pPr>
      <w:r w:rsidRPr="005932C3">
        <w:rPr>
          <w:rFonts w:ascii="Arial" w:eastAsia="Times New Roman" w:hAnsi="Arial" w:cs="Arial"/>
          <w:sz w:val="20"/>
          <w:szCs w:val="20"/>
          <w:lang w:eastAsia="ar-SA"/>
        </w:rPr>
        <w:t xml:space="preserve">2. </w:t>
      </w:r>
      <w:r w:rsidR="0063525F">
        <w:rPr>
          <w:rFonts w:ascii="Arial" w:eastAsia="Times New Roman" w:hAnsi="Arial" w:cs="Arial"/>
          <w:sz w:val="20"/>
          <w:szCs w:val="20"/>
          <w:lang w:eastAsia="ar-SA"/>
        </w:rPr>
        <w:t xml:space="preserve">   </w:t>
      </w:r>
      <w:r w:rsidRPr="005932C3">
        <w:rPr>
          <w:rFonts w:ascii="Arial" w:eastAsia="Times New Roman" w:hAnsi="Arial" w:cs="Arial"/>
          <w:sz w:val="20"/>
          <w:szCs w:val="20"/>
          <w:lang w:eastAsia="ar-SA"/>
        </w:rPr>
        <w:t xml:space="preserve">W razie zwłoki w wykonaniu przedmiotu umowy trwającej dłużej niż 10 dni, Zamawiający  może odstąpić od umowy (lub jej nierealizowanej części) bez konieczności wyznaczania dodatkowego  terminu i uprawniony jest do żądania kary umownej w wysokości 10 % wynagrodzenia, o którym mowa w § 3 </w:t>
      </w:r>
      <w:r w:rsidR="005932C3" w:rsidRPr="005932C3">
        <w:rPr>
          <w:rFonts w:ascii="Arial" w:eastAsia="Times New Roman" w:hAnsi="Arial" w:cs="Arial"/>
          <w:sz w:val="20"/>
          <w:szCs w:val="20"/>
          <w:lang w:eastAsia="ar-SA"/>
        </w:rPr>
        <w:t>niniejszej umowy.</w:t>
      </w:r>
    </w:p>
    <w:p w14:paraId="32AD9863" w14:textId="14A651C9" w:rsidR="00241733" w:rsidRPr="005932C3" w:rsidRDefault="00241733" w:rsidP="0063525F">
      <w:pPr>
        <w:tabs>
          <w:tab w:val="left" w:pos="426"/>
        </w:tabs>
        <w:suppressAutoHyphens/>
        <w:spacing w:after="0" w:line="360" w:lineRule="auto"/>
        <w:ind w:left="426" w:hanging="426"/>
        <w:jc w:val="both"/>
        <w:rPr>
          <w:rFonts w:ascii="Arial" w:eastAsia="Times New Roman" w:hAnsi="Arial" w:cs="Arial"/>
          <w:sz w:val="20"/>
          <w:szCs w:val="20"/>
          <w:lang w:eastAsia="ar-SA"/>
        </w:rPr>
      </w:pPr>
      <w:r w:rsidRPr="005932C3">
        <w:rPr>
          <w:rFonts w:ascii="Arial" w:eastAsia="Times New Roman" w:hAnsi="Arial" w:cs="Arial"/>
          <w:sz w:val="20"/>
          <w:szCs w:val="20"/>
          <w:lang w:eastAsia="ar-SA"/>
        </w:rPr>
        <w:t xml:space="preserve">3. </w:t>
      </w:r>
      <w:r w:rsidR="0063525F">
        <w:rPr>
          <w:rFonts w:ascii="Arial" w:eastAsia="Times New Roman" w:hAnsi="Arial" w:cs="Arial"/>
          <w:sz w:val="20"/>
          <w:szCs w:val="20"/>
          <w:lang w:eastAsia="ar-SA"/>
        </w:rPr>
        <w:t xml:space="preserve"> </w:t>
      </w:r>
      <w:r w:rsidRPr="005932C3">
        <w:rPr>
          <w:rFonts w:ascii="Arial" w:eastAsia="Times New Roman" w:hAnsi="Arial" w:cs="Arial"/>
          <w:sz w:val="20"/>
          <w:szCs w:val="20"/>
          <w:lang w:eastAsia="ar-SA"/>
        </w:rPr>
        <w:t xml:space="preserve">Za niedopełnienie przez wykonawcę lub podwykonawcę wymogu zatrudniania osób świadczących usługi w trakcie realizacji zamówienia na podstawie umowy o pracę w rozumieniu przepisów Kodeksu Pracy, o którym mowa w § </w:t>
      </w:r>
      <w:r w:rsidR="00C52DCD">
        <w:rPr>
          <w:rFonts w:ascii="Arial" w:eastAsia="Times New Roman" w:hAnsi="Arial" w:cs="Arial"/>
          <w:sz w:val="20"/>
          <w:szCs w:val="20"/>
          <w:lang w:eastAsia="ar-SA"/>
        </w:rPr>
        <w:t>8</w:t>
      </w:r>
      <w:r w:rsidRPr="005932C3">
        <w:rPr>
          <w:rFonts w:ascii="Arial" w:eastAsia="Times New Roman" w:hAnsi="Arial" w:cs="Arial"/>
          <w:sz w:val="20"/>
          <w:szCs w:val="20"/>
          <w:lang w:eastAsia="ar-SA"/>
        </w:rPr>
        <w:t xml:space="preserve"> niniejszej umowy, Wykonawca zapłaci Zamawiającemu kary umowne w wysokości kwoty minimalnego wynagrodzenia za pracę ustalonego na podstawie przepisów o minimalnym wynagrodzeniu za pracę (obowiązującego w chwili stwierdzenia przez Zamawiającego niedopełnienia przez Wykonawcę wymogu zatrudniania pracowników świadczących usługi na podstawie umowy o pracę w rozumieniu przepisów Kodeksu Pracy) oraz liczby miesięcy w okresie realizacji Umowy, w których nie dopełniono przedmiotowego wymogu – za każdą osobę.</w:t>
      </w:r>
    </w:p>
    <w:p w14:paraId="3B47DAF7" w14:textId="2767CB51" w:rsidR="00241733" w:rsidRPr="005932C3" w:rsidRDefault="00241733" w:rsidP="0063525F">
      <w:pPr>
        <w:tabs>
          <w:tab w:val="left" w:pos="360"/>
        </w:tabs>
        <w:suppressAutoHyphens/>
        <w:spacing w:after="0" w:line="360" w:lineRule="auto"/>
        <w:ind w:left="426" w:hanging="426"/>
        <w:jc w:val="both"/>
        <w:rPr>
          <w:rFonts w:ascii="Arial" w:eastAsia="Times New Roman" w:hAnsi="Arial" w:cs="Arial"/>
          <w:sz w:val="20"/>
          <w:szCs w:val="20"/>
          <w:lang w:eastAsia="ar-SA"/>
        </w:rPr>
      </w:pPr>
      <w:r w:rsidRPr="005932C3">
        <w:rPr>
          <w:rFonts w:ascii="Arial" w:eastAsia="Times New Roman" w:hAnsi="Arial" w:cs="Arial"/>
          <w:sz w:val="20"/>
          <w:szCs w:val="20"/>
          <w:lang w:eastAsia="ar-SA"/>
        </w:rPr>
        <w:t xml:space="preserve">4. </w:t>
      </w:r>
      <w:r w:rsidR="0063525F">
        <w:rPr>
          <w:rFonts w:ascii="Arial" w:eastAsia="Times New Roman" w:hAnsi="Arial" w:cs="Arial"/>
          <w:sz w:val="20"/>
          <w:szCs w:val="20"/>
          <w:lang w:eastAsia="ar-SA"/>
        </w:rPr>
        <w:t xml:space="preserve">  </w:t>
      </w:r>
      <w:r w:rsidRPr="005932C3">
        <w:rPr>
          <w:rFonts w:ascii="Arial" w:eastAsia="Times New Roman" w:hAnsi="Arial" w:cs="Arial"/>
          <w:sz w:val="20"/>
          <w:szCs w:val="20"/>
          <w:lang w:eastAsia="ar-SA"/>
        </w:rPr>
        <w:t>W przypadku zbiegu podstaw do naliczenia kar umownych Zamawiający jest uprawniony do naliczenia kar umownych ze wszystkich tytułów. Maksymalna łączna kwota kar umownych, z przyczyn innych niż odstąpienie od umowy, może wynieść 30 % kwoty określonej w § 3</w:t>
      </w:r>
      <w:r w:rsidR="005932C3" w:rsidRPr="005932C3">
        <w:rPr>
          <w:rFonts w:ascii="Arial" w:eastAsia="Times New Roman" w:hAnsi="Arial" w:cs="Arial"/>
          <w:sz w:val="20"/>
          <w:szCs w:val="20"/>
          <w:lang w:eastAsia="ar-SA"/>
        </w:rPr>
        <w:t>.</w:t>
      </w:r>
    </w:p>
    <w:p w14:paraId="7926F98D" w14:textId="04BEAE19" w:rsidR="005932C3" w:rsidRPr="005932C3" w:rsidRDefault="005932C3" w:rsidP="0063525F">
      <w:pPr>
        <w:tabs>
          <w:tab w:val="left" w:pos="360"/>
        </w:tabs>
        <w:suppressAutoHyphens/>
        <w:spacing w:after="0" w:line="360" w:lineRule="auto"/>
        <w:ind w:left="426" w:hanging="426"/>
        <w:jc w:val="both"/>
        <w:rPr>
          <w:rFonts w:ascii="Arial" w:eastAsia="Times New Roman" w:hAnsi="Arial" w:cs="Arial"/>
          <w:sz w:val="20"/>
          <w:szCs w:val="20"/>
          <w:lang w:eastAsia="ar-SA"/>
        </w:rPr>
      </w:pPr>
      <w:r w:rsidRPr="005932C3">
        <w:rPr>
          <w:rFonts w:ascii="Arial" w:eastAsia="Times New Roman" w:hAnsi="Arial" w:cs="Arial"/>
          <w:sz w:val="20"/>
          <w:szCs w:val="20"/>
          <w:lang w:eastAsia="ar-SA"/>
        </w:rPr>
        <w:t xml:space="preserve">5. </w:t>
      </w:r>
      <w:r w:rsidR="0063525F">
        <w:rPr>
          <w:rFonts w:ascii="Arial" w:eastAsia="Times New Roman" w:hAnsi="Arial" w:cs="Arial"/>
          <w:sz w:val="20"/>
          <w:szCs w:val="20"/>
          <w:lang w:eastAsia="ar-SA"/>
        </w:rPr>
        <w:t xml:space="preserve">   </w:t>
      </w:r>
      <w:r w:rsidRPr="005932C3">
        <w:rPr>
          <w:rFonts w:ascii="Arial" w:eastAsia="Times New Roman" w:hAnsi="Arial" w:cs="Arial"/>
          <w:sz w:val="20"/>
          <w:szCs w:val="20"/>
          <w:lang w:eastAsia="ar-SA"/>
        </w:rPr>
        <w:t>Zamawiający może dochodzić na zasadach ogólnych odszkodowania przewyższającego kary umowne.</w:t>
      </w:r>
    </w:p>
    <w:p w14:paraId="477F5B3A" w14:textId="6E34FE8C" w:rsidR="00233157" w:rsidRPr="000E674F" w:rsidRDefault="005932C3" w:rsidP="000E674F">
      <w:pPr>
        <w:tabs>
          <w:tab w:val="left" w:pos="360"/>
        </w:tabs>
        <w:suppressAutoHyphens/>
        <w:spacing w:after="0" w:line="360" w:lineRule="auto"/>
        <w:jc w:val="both"/>
        <w:rPr>
          <w:rFonts w:ascii="Arial" w:eastAsia="Times New Roman" w:hAnsi="Arial" w:cs="Arial"/>
          <w:sz w:val="20"/>
          <w:szCs w:val="20"/>
          <w:lang w:eastAsia="ar-SA"/>
        </w:rPr>
      </w:pPr>
      <w:r w:rsidRPr="005932C3">
        <w:rPr>
          <w:rFonts w:ascii="Arial" w:eastAsia="Times New Roman" w:hAnsi="Arial" w:cs="Arial"/>
          <w:sz w:val="20"/>
          <w:szCs w:val="20"/>
          <w:lang w:eastAsia="ar-SA"/>
        </w:rPr>
        <w:t xml:space="preserve">6.  </w:t>
      </w:r>
      <w:r w:rsidR="0063525F">
        <w:rPr>
          <w:rFonts w:ascii="Arial" w:eastAsia="Times New Roman" w:hAnsi="Arial" w:cs="Arial"/>
          <w:sz w:val="20"/>
          <w:szCs w:val="20"/>
          <w:lang w:eastAsia="ar-SA"/>
        </w:rPr>
        <w:t xml:space="preserve">   </w:t>
      </w:r>
      <w:r w:rsidRPr="005932C3">
        <w:rPr>
          <w:rFonts w:ascii="Arial" w:eastAsia="Times New Roman" w:hAnsi="Arial" w:cs="Arial"/>
          <w:sz w:val="20"/>
          <w:szCs w:val="20"/>
          <w:lang w:eastAsia="ar-SA"/>
        </w:rPr>
        <w:t>Zamawiający zastrzega sobie możliwość potrącania kar umownych z faktury.</w:t>
      </w:r>
    </w:p>
    <w:p w14:paraId="009BB2F5" w14:textId="77777777" w:rsidR="00702289" w:rsidRDefault="00702289" w:rsidP="00B92CC4">
      <w:pPr>
        <w:pStyle w:val="Akapitzlist"/>
        <w:tabs>
          <w:tab w:val="left" w:pos="284"/>
          <w:tab w:val="left" w:pos="1750"/>
        </w:tabs>
        <w:spacing w:after="0" w:line="300" w:lineRule="atLeast"/>
        <w:ind w:left="567" w:hanging="567"/>
        <w:jc w:val="center"/>
        <w:rPr>
          <w:rFonts w:ascii="Arial" w:hAnsi="Arial" w:cs="Arial"/>
          <w:b/>
          <w:sz w:val="20"/>
          <w:szCs w:val="20"/>
        </w:rPr>
      </w:pPr>
    </w:p>
    <w:p w14:paraId="51B9F6C4" w14:textId="3E2A8777" w:rsidR="00233157" w:rsidRPr="00233157" w:rsidRDefault="00233157" w:rsidP="00B92CC4">
      <w:pPr>
        <w:pStyle w:val="Akapitzlist"/>
        <w:tabs>
          <w:tab w:val="left" w:pos="284"/>
          <w:tab w:val="left" w:pos="1750"/>
        </w:tabs>
        <w:spacing w:after="0" w:line="300" w:lineRule="atLeast"/>
        <w:ind w:left="567" w:hanging="567"/>
        <w:jc w:val="center"/>
        <w:rPr>
          <w:rFonts w:ascii="Arial" w:hAnsi="Arial"/>
          <w:sz w:val="20"/>
          <w:szCs w:val="20"/>
        </w:rPr>
      </w:pPr>
      <w:r w:rsidRPr="00746FC3">
        <w:rPr>
          <w:rFonts w:ascii="Arial" w:hAnsi="Arial" w:cs="Arial"/>
          <w:b/>
          <w:sz w:val="20"/>
          <w:szCs w:val="20"/>
        </w:rPr>
        <w:t xml:space="preserve">§ </w:t>
      </w:r>
      <w:r w:rsidR="000E674F">
        <w:rPr>
          <w:rFonts w:ascii="Arial" w:hAnsi="Arial" w:cs="Arial"/>
          <w:b/>
          <w:sz w:val="20"/>
          <w:szCs w:val="20"/>
        </w:rPr>
        <w:t>7</w:t>
      </w:r>
    </w:p>
    <w:p w14:paraId="3BAC1E8D" w14:textId="4CEFCFC4" w:rsidR="00E77851" w:rsidRPr="00575128" w:rsidRDefault="00E77851" w:rsidP="00E77851">
      <w:pPr>
        <w:numPr>
          <w:ilvl w:val="0"/>
          <w:numId w:val="13"/>
        </w:numPr>
        <w:tabs>
          <w:tab w:val="num" w:pos="426"/>
        </w:tabs>
        <w:spacing w:after="0" w:line="360" w:lineRule="auto"/>
        <w:ind w:left="426" w:hanging="426"/>
        <w:jc w:val="both"/>
        <w:rPr>
          <w:rFonts w:ascii="Arial" w:eastAsia="Times New Roman" w:hAnsi="Arial" w:cs="Arial"/>
          <w:sz w:val="20"/>
          <w:szCs w:val="20"/>
          <w:lang w:eastAsia="ar-SA"/>
        </w:rPr>
      </w:pPr>
      <w:r w:rsidRPr="00575128">
        <w:rPr>
          <w:rFonts w:ascii="Arial" w:eastAsia="Times New Roman" w:hAnsi="Arial" w:cs="Arial"/>
          <w:sz w:val="20"/>
          <w:szCs w:val="20"/>
          <w:lang w:eastAsia="ar-SA"/>
        </w:rPr>
        <w:t xml:space="preserve">Strony ustalają, że rozliczenie za </w:t>
      </w:r>
      <w:r>
        <w:rPr>
          <w:rFonts w:ascii="Arial" w:eastAsia="Times New Roman" w:hAnsi="Arial" w:cs="Arial"/>
          <w:sz w:val="20"/>
          <w:szCs w:val="20"/>
          <w:lang w:eastAsia="ar-SA"/>
        </w:rPr>
        <w:t xml:space="preserve">wykonany przedmiot zamówienia </w:t>
      </w:r>
      <w:r w:rsidRPr="00575128">
        <w:rPr>
          <w:rFonts w:ascii="Arial" w:eastAsia="Times New Roman" w:hAnsi="Arial" w:cs="Arial"/>
          <w:sz w:val="20"/>
          <w:szCs w:val="20"/>
          <w:lang w:eastAsia="ar-SA"/>
        </w:rPr>
        <w:t xml:space="preserve">nastąpi na podstawie </w:t>
      </w:r>
      <w:r w:rsidRPr="00C52DCD">
        <w:rPr>
          <w:rFonts w:ascii="Arial" w:eastAsia="Times New Roman" w:hAnsi="Arial" w:cs="Arial"/>
          <w:bCs/>
          <w:sz w:val="20"/>
          <w:szCs w:val="20"/>
          <w:lang w:eastAsia="ar-SA"/>
        </w:rPr>
        <w:t>faktury końcowej</w:t>
      </w:r>
      <w:r w:rsidRPr="00C52DCD">
        <w:rPr>
          <w:rFonts w:ascii="Arial" w:eastAsia="Times New Roman" w:hAnsi="Arial" w:cs="Arial"/>
          <w:sz w:val="20"/>
          <w:szCs w:val="20"/>
          <w:lang w:eastAsia="ar-SA"/>
        </w:rPr>
        <w:t>,</w:t>
      </w:r>
      <w:r w:rsidRPr="00575128">
        <w:rPr>
          <w:rFonts w:ascii="Arial" w:eastAsia="Times New Roman" w:hAnsi="Arial" w:cs="Arial"/>
          <w:sz w:val="20"/>
          <w:szCs w:val="20"/>
          <w:lang w:eastAsia="ar-SA"/>
        </w:rPr>
        <w:t xml:space="preserve"> a podstawą do jej wystawienia będzie protokół</w:t>
      </w:r>
      <w:r>
        <w:rPr>
          <w:rFonts w:ascii="Arial" w:eastAsia="Times New Roman" w:hAnsi="Arial" w:cs="Arial"/>
          <w:sz w:val="20"/>
          <w:szCs w:val="20"/>
          <w:lang w:eastAsia="ar-SA"/>
        </w:rPr>
        <w:t>/protokoły</w:t>
      </w:r>
      <w:r w:rsidRPr="00575128">
        <w:rPr>
          <w:rFonts w:ascii="Arial" w:eastAsia="Times New Roman" w:hAnsi="Arial" w:cs="Arial"/>
          <w:sz w:val="20"/>
          <w:szCs w:val="20"/>
          <w:lang w:eastAsia="ar-SA"/>
        </w:rPr>
        <w:t xml:space="preserve"> </w:t>
      </w:r>
      <w:r>
        <w:rPr>
          <w:rFonts w:ascii="Arial" w:eastAsia="Times New Roman" w:hAnsi="Arial" w:cs="Arial"/>
          <w:sz w:val="20"/>
          <w:szCs w:val="20"/>
          <w:lang w:eastAsia="ar-SA"/>
        </w:rPr>
        <w:t>zdawczo-odbiorczy/e (dla każdego urządzenia wystawiony</w:t>
      </w:r>
      <w:r w:rsidR="00F4227B">
        <w:rPr>
          <w:rFonts w:ascii="Arial" w:eastAsia="Times New Roman" w:hAnsi="Arial" w:cs="Arial"/>
          <w:sz w:val="20"/>
          <w:szCs w:val="20"/>
          <w:lang w:eastAsia="ar-SA"/>
        </w:rPr>
        <w:t>/e</w:t>
      </w:r>
      <w:r>
        <w:rPr>
          <w:rFonts w:ascii="Arial" w:eastAsia="Times New Roman" w:hAnsi="Arial" w:cs="Arial"/>
          <w:sz w:val="20"/>
          <w:szCs w:val="20"/>
          <w:lang w:eastAsia="ar-SA"/>
        </w:rPr>
        <w:t xml:space="preserve"> o</w:t>
      </w:r>
      <w:r w:rsidR="00F4227B">
        <w:rPr>
          <w:rFonts w:ascii="Arial" w:eastAsia="Times New Roman" w:hAnsi="Arial" w:cs="Arial"/>
          <w:sz w:val="20"/>
          <w:szCs w:val="20"/>
          <w:lang w:eastAsia="ar-SA"/>
        </w:rPr>
        <w:t>ddzielnie</w:t>
      </w:r>
      <w:r>
        <w:rPr>
          <w:rFonts w:ascii="Arial" w:eastAsia="Times New Roman" w:hAnsi="Arial" w:cs="Arial"/>
          <w:sz w:val="20"/>
          <w:szCs w:val="20"/>
          <w:lang w:eastAsia="ar-SA"/>
        </w:rPr>
        <w:t>),</w:t>
      </w:r>
      <w:r w:rsidRPr="00575128">
        <w:rPr>
          <w:rFonts w:ascii="Arial" w:eastAsia="Times New Roman" w:hAnsi="Arial" w:cs="Arial"/>
          <w:sz w:val="20"/>
          <w:szCs w:val="20"/>
          <w:lang w:eastAsia="ar-SA"/>
        </w:rPr>
        <w:t xml:space="preserve"> podpisany</w:t>
      </w:r>
      <w:r>
        <w:rPr>
          <w:rFonts w:ascii="Arial" w:eastAsia="Times New Roman" w:hAnsi="Arial" w:cs="Arial"/>
          <w:sz w:val="20"/>
          <w:szCs w:val="20"/>
          <w:lang w:eastAsia="ar-SA"/>
        </w:rPr>
        <w:t>/e</w:t>
      </w:r>
      <w:r w:rsidRPr="00575128">
        <w:rPr>
          <w:rFonts w:ascii="Arial" w:eastAsia="Times New Roman" w:hAnsi="Arial" w:cs="Arial"/>
          <w:sz w:val="20"/>
          <w:szCs w:val="20"/>
          <w:lang w:eastAsia="ar-SA"/>
        </w:rPr>
        <w:t xml:space="preserve"> przez Wykonawcę i przedstawiciela Zamawiającego. </w:t>
      </w:r>
    </w:p>
    <w:p w14:paraId="551CD765" w14:textId="77777777" w:rsidR="00E77851" w:rsidRDefault="00E77851" w:rsidP="00E77851">
      <w:pPr>
        <w:numPr>
          <w:ilvl w:val="0"/>
          <w:numId w:val="13"/>
        </w:numPr>
        <w:tabs>
          <w:tab w:val="num" w:pos="426"/>
        </w:tabs>
        <w:suppressAutoHyphens/>
        <w:spacing w:after="0" w:line="360" w:lineRule="auto"/>
        <w:ind w:left="426" w:hanging="426"/>
        <w:jc w:val="both"/>
        <w:rPr>
          <w:rFonts w:ascii="Arial" w:eastAsia="Times New Roman" w:hAnsi="Arial" w:cs="Arial"/>
          <w:sz w:val="20"/>
          <w:szCs w:val="20"/>
          <w:lang w:eastAsia="ar-SA"/>
        </w:rPr>
      </w:pPr>
      <w:r w:rsidRPr="00575128">
        <w:rPr>
          <w:rFonts w:ascii="Arial" w:eastAsia="Times New Roman" w:hAnsi="Arial" w:cs="Arial"/>
          <w:sz w:val="20"/>
          <w:szCs w:val="20"/>
          <w:lang w:eastAsia="ar-SA"/>
        </w:rPr>
        <w:lastRenderedPageBreak/>
        <w:t>Zamawiający zobowiązuje się do zapłaty</w:t>
      </w:r>
      <w:r>
        <w:rPr>
          <w:rFonts w:ascii="Arial" w:eastAsia="Times New Roman" w:hAnsi="Arial" w:cs="Arial"/>
          <w:sz w:val="20"/>
          <w:szCs w:val="20"/>
          <w:lang w:eastAsia="ar-SA"/>
        </w:rPr>
        <w:t xml:space="preserve"> prawidłowo wystawionej </w:t>
      </w:r>
      <w:r w:rsidRPr="00575128">
        <w:rPr>
          <w:rFonts w:ascii="Arial" w:eastAsia="Times New Roman" w:hAnsi="Arial" w:cs="Arial"/>
          <w:sz w:val="20"/>
          <w:szCs w:val="20"/>
          <w:lang w:eastAsia="ar-SA"/>
        </w:rPr>
        <w:t>faktur</w:t>
      </w:r>
      <w:r>
        <w:rPr>
          <w:rFonts w:ascii="Arial" w:eastAsia="Times New Roman" w:hAnsi="Arial" w:cs="Arial"/>
          <w:sz w:val="20"/>
          <w:szCs w:val="20"/>
          <w:lang w:eastAsia="ar-SA"/>
        </w:rPr>
        <w:t>y,</w:t>
      </w:r>
      <w:r w:rsidRPr="00575128">
        <w:rPr>
          <w:rFonts w:ascii="Arial" w:eastAsia="Times New Roman" w:hAnsi="Arial" w:cs="Arial"/>
          <w:sz w:val="20"/>
          <w:szCs w:val="20"/>
          <w:lang w:eastAsia="ar-SA"/>
        </w:rPr>
        <w:t xml:space="preserve"> w terminie </w:t>
      </w:r>
      <w:r>
        <w:rPr>
          <w:rFonts w:ascii="Arial" w:eastAsia="Times New Roman" w:hAnsi="Arial" w:cs="Arial"/>
          <w:sz w:val="20"/>
          <w:szCs w:val="20"/>
          <w:lang w:eastAsia="ar-SA"/>
        </w:rPr>
        <w:t>21</w:t>
      </w:r>
      <w:r w:rsidRPr="00575128">
        <w:rPr>
          <w:rFonts w:ascii="Arial" w:eastAsia="Times New Roman" w:hAnsi="Arial" w:cs="Arial"/>
          <w:sz w:val="20"/>
          <w:szCs w:val="20"/>
          <w:lang w:eastAsia="ar-SA"/>
        </w:rPr>
        <w:t xml:space="preserve"> dni od daty </w:t>
      </w:r>
      <w:r>
        <w:rPr>
          <w:rFonts w:ascii="Arial" w:eastAsia="Times New Roman" w:hAnsi="Arial" w:cs="Arial"/>
          <w:sz w:val="20"/>
          <w:szCs w:val="20"/>
          <w:lang w:eastAsia="ar-SA"/>
        </w:rPr>
        <w:t xml:space="preserve">jej dostarczenia </w:t>
      </w:r>
      <w:r w:rsidRPr="00575128">
        <w:rPr>
          <w:rFonts w:ascii="Arial" w:eastAsia="Times New Roman" w:hAnsi="Arial" w:cs="Arial"/>
          <w:sz w:val="20"/>
          <w:szCs w:val="20"/>
          <w:lang w:eastAsia="ar-SA"/>
        </w:rPr>
        <w:t>przez Wykonawcę</w:t>
      </w:r>
      <w:r>
        <w:rPr>
          <w:rFonts w:ascii="Arial" w:eastAsia="Times New Roman" w:hAnsi="Arial" w:cs="Arial"/>
          <w:sz w:val="20"/>
          <w:szCs w:val="20"/>
          <w:lang w:eastAsia="ar-SA"/>
        </w:rPr>
        <w:t xml:space="preserve"> do kancelarii jawnej Zamawiającego .</w:t>
      </w:r>
    </w:p>
    <w:p w14:paraId="4E80252B" w14:textId="77777777" w:rsidR="00E77851" w:rsidRPr="00F56E8D" w:rsidRDefault="00E77851" w:rsidP="00E77851">
      <w:pPr>
        <w:pStyle w:val="Akapitzlist"/>
        <w:numPr>
          <w:ilvl w:val="0"/>
          <w:numId w:val="13"/>
        </w:numPr>
        <w:tabs>
          <w:tab w:val="clear" w:pos="720"/>
          <w:tab w:val="num" w:pos="426"/>
        </w:tabs>
        <w:suppressAutoHyphens/>
        <w:spacing w:after="0" w:line="360" w:lineRule="auto"/>
        <w:ind w:left="426" w:hanging="426"/>
        <w:jc w:val="both"/>
        <w:rPr>
          <w:rFonts w:ascii="Arial" w:hAnsi="Arial" w:cs="Arial"/>
          <w:sz w:val="20"/>
          <w:szCs w:val="20"/>
          <w:lang w:eastAsia="ar-SA"/>
        </w:rPr>
      </w:pPr>
      <w:r w:rsidRPr="00F56E8D">
        <w:rPr>
          <w:rFonts w:ascii="Arial" w:hAnsi="Arial" w:cs="Arial"/>
          <w:sz w:val="20"/>
          <w:szCs w:val="20"/>
          <w:lang w:eastAsia="ar-SA"/>
        </w:rPr>
        <w:t>Zamawiający oświadcza, że jest uprawniony do otrzymywania faktur VAT i upoważnia</w:t>
      </w:r>
      <w:r>
        <w:rPr>
          <w:rFonts w:ascii="Arial" w:hAnsi="Arial" w:cs="Arial"/>
          <w:sz w:val="20"/>
          <w:szCs w:val="20"/>
          <w:lang w:eastAsia="ar-SA"/>
        </w:rPr>
        <w:t xml:space="preserve"> </w:t>
      </w:r>
      <w:r w:rsidRPr="00F56E8D">
        <w:rPr>
          <w:rFonts w:ascii="Arial" w:hAnsi="Arial" w:cs="Arial"/>
          <w:sz w:val="20"/>
          <w:szCs w:val="20"/>
          <w:lang w:eastAsia="ar-SA"/>
        </w:rPr>
        <w:t xml:space="preserve">Wykonawcę do wystawiania faktur VAT bez żądania podpisu  Zamawiającego. </w:t>
      </w:r>
    </w:p>
    <w:p w14:paraId="251EB68B" w14:textId="77777777" w:rsidR="00E77851" w:rsidRPr="00575128" w:rsidRDefault="00E77851" w:rsidP="00E77851">
      <w:pPr>
        <w:tabs>
          <w:tab w:val="num" w:pos="284"/>
        </w:tabs>
        <w:spacing w:after="0" w:line="360" w:lineRule="auto"/>
        <w:ind w:left="360" w:firstLine="66"/>
        <w:jc w:val="both"/>
        <w:rPr>
          <w:rFonts w:ascii="Arial" w:eastAsia="Times New Roman" w:hAnsi="Arial" w:cs="Arial"/>
          <w:b/>
          <w:sz w:val="20"/>
          <w:szCs w:val="20"/>
          <w:lang w:eastAsia="pl-PL"/>
        </w:rPr>
      </w:pPr>
      <w:r w:rsidRPr="00575128">
        <w:rPr>
          <w:rFonts w:ascii="Arial" w:eastAsia="Times New Roman" w:hAnsi="Arial" w:cs="Arial"/>
          <w:sz w:val="20"/>
          <w:szCs w:val="20"/>
          <w:lang w:eastAsia="pl-PL"/>
        </w:rPr>
        <w:t xml:space="preserve">Nr NIP Zamawiającego:  </w:t>
      </w:r>
      <w:r w:rsidRPr="00575128">
        <w:rPr>
          <w:rFonts w:ascii="Arial" w:eastAsia="Times New Roman" w:hAnsi="Arial" w:cs="Arial"/>
          <w:b/>
          <w:sz w:val="20"/>
          <w:szCs w:val="20"/>
          <w:lang w:eastAsia="pl-PL"/>
        </w:rPr>
        <w:t>586-010-45-52.</w:t>
      </w:r>
    </w:p>
    <w:p w14:paraId="264DB6C2" w14:textId="77777777" w:rsidR="00E77851" w:rsidRDefault="00E77851" w:rsidP="00E77851">
      <w:pPr>
        <w:tabs>
          <w:tab w:val="num" w:pos="284"/>
        </w:tabs>
        <w:spacing w:after="0" w:line="360" w:lineRule="auto"/>
        <w:ind w:left="360" w:firstLine="66"/>
        <w:jc w:val="both"/>
        <w:rPr>
          <w:rFonts w:ascii="Arial" w:eastAsia="Times New Roman" w:hAnsi="Arial" w:cs="Arial"/>
          <w:sz w:val="20"/>
          <w:szCs w:val="20"/>
          <w:lang w:eastAsia="pl-PL"/>
        </w:rPr>
      </w:pPr>
      <w:r w:rsidRPr="00575128">
        <w:rPr>
          <w:rFonts w:ascii="Arial" w:eastAsia="Times New Roman" w:hAnsi="Arial" w:cs="Arial"/>
          <w:sz w:val="20"/>
          <w:szCs w:val="20"/>
          <w:lang w:eastAsia="pl-PL"/>
        </w:rPr>
        <w:t>Nr NIP Wykonawcy:  ……………………..</w:t>
      </w:r>
    </w:p>
    <w:p w14:paraId="0E68F62A" w14:textId="77777777" w:rsidR="00E77851" w:rsidRPr="00F56E8D" w:rsidRDefault="00E77851" w:rsidP="00E77851">
      <w:pPr>
        <w:pStyle w:val="Akapitzlist"/>
        <w:numPr>
          <w:ilvl w:val="0"/>
          <w:numId w:val="13"/>
        </w:numPr>
        <w:tabs>
          <w:tab w:val="clear" w:pos="720"/>
          <w:tab w:val="num" w:pos="426"/>
        </w:tabs>
        <w:spacing w:after="0" w:line="360" w:lineRule="auto"/>
        <w:ind w:left="426" w:hanging="426"/>
        <w:jc w:val="both"/>
        <w:rPr>
          <w:rFonts w:ascii="Arial" w:hAnsi="Arial" w:cs="Arial"/>
          <w:sz w:val="20"/>
          <w:szCs w:val="20"/>
        </w:rPr>
      </w:pPr>
      <w:r w:rsidRPr="00F56E8D">
        <w:rPr>
          <w:rFonts w:ascii="Arial" w:hAnsi="Arial" w:cs="Arial"/>
          <w:sz w:val="20"/>
          <w:szCs w:val="20"/>
          <w:lang w:eastAsia="ar-SA"/>
        </w:rPr>
        <w:t>Zapłata nastąpi przelewem z konta bankowego Zamawiającego na konto bankowe Wykonawcy</w:t>
      </w:r>
    </w:p>
    <w:p w14:paraId="6BB859E2" w14:textId="609A5A22" w:rsidR="00E77851" w:rsidRDefault="00E77851" w:rsidP="00E77851">
      <w:pPr>
        <w:pStyle w:val="Akapitzlist"/>
        <w:numPr>
          <w:ilvl w:val="0"/>
          <w:numId w:val="13"/>
        </w:numPr>
        <w:tabs>
          <w:tab w:val="clear" w:pos="720"/>
          <w:tab w:val="num" w:pos="426"/>
        </w:tabs>
        <w:suppressAutoHyphens/>
        <w:spacing w:after="0" w:line="360" w:lineRule="auto"/>
        <w:ind w:left="426" w:hanging="426"/>
        <w:jc w:val="both"/>
        <w:rPr>
          <w:rFonts w:ascii="Arial" w:hAnsi="Arial" w:cs="Arial"/>
          <w:sz w:val="20"/>
          <w:szCs w:val="20"/>
          <w:lang w:eastAsia="ar-SA"/>
        </w:rPr>
      </w:pPr>
      <w:r w:rsidRPr="007A61F2">
        <w:rPr>
          <w:rFonts w:ascii="Arial" w:hAnsi="Arial" w:cs="Arial"/>
          <w:sz w:val="20"/>
          <w:szCs w:val="20"/>
          <w:lang w:eastAsia="ar-SA"/>
        </w:rPr>
        <w:t>Wykonawca – zarejestrowany podatnik VAT – zobowiązany jest do wskazania na fakturze rachunku bankowego ujawnionego w rejestrze prowadzonym przez Szefa Krajowej Administracji Skarbowej na podstawie art. 96b ustawy o podatku od towarów i usług.</w:t>
      </w:r>
    </w:p>
    <w:p w14:paraId="40B972B8" w14:textId="3FAD3E9E" w:rsidR="0063525F" w:rsidRPr="00B6202E" w:rsidRDefault="00E77851" w:rsidP="00B6202E">
      <w:pPr>
        <w:pStyle w:val="Akapitzlist"/>
        <w:numPr>
          <w:ilvl w:val="0"/>
          <w:numId w:val="13"/>
        </w:numPr>
        <w:tabs>
          <w:tab w:val="clear" w:pos="720"/>
          <w:tab w:val="num" w:pos="426"/>
        </w:tabs>
        <w:suppressAutoHyphens/>
        <w:spacing w:after="0" w:line="360" w:lineRule="auto"/>
        <w:ind w:left="426" w:hanging="426"/>
        <w:jc w:val="both"/>
        <w:rPr>
          <w:rFonts w:ascii="Arial" w:hAnsi="Arial" w:cs="Arial"/>
          <w:sz w:val="20"/>
          <w:szCs w:val="20"/>
          <w:lang w:eastAsia="ar-SA"/>
        </w:rPr>
      </w:pPr>
      <w:r w:rsidRPr="00233157">
        <w:rPr>
          <w:rFonts w:ascii="Arial" w:hAnsi="Arial" w:cs="Arial"/>
          <w:sz w:val="20"/>
          <w:szCs w:val="20"/>
          <w:lang w:eastAsia="ar-SA"/>
        </w:rPr>
        <w:t>W przypadku, gdy Zamawiający stwierdzi, iż wskazany przez Wykonawcę rachunek bankowy nie</w:t>
      </w:r>
      <w:r w:rsidR="00233157" w:rsidRPr="00233157">
        <w:rPr>
          <w:rFonts w:ascii="Arial" w:hAnsi="Arial" w:cs="Arial"/>
          <w:sz w:val="20"/>
          <w:szCs w:val="20"/>
          <w:lang w:eastAsia="ar-SA"/>
        </w:rPr>
        <w:t xml:space="preserve"> </w:t>
      </w:r>
      <w:r w:rsidRPr="00233157">
        <w:rPr>
          <w:rFonts w:ascii="Arial" w:hAnsi="Arial" w:cs="Arial"/>
          <w:sz w:val="20"/>
          <w:szCs w:val="20"/>
          <w:lang w:eastAsia="ar-SA"/>
        </w:rPr>
        <w:t xml:space="preserve">znajduje się w rejestrze, o którym mowa w ust. </w:t>
      </w:r>
      <w:r w:rsidR="00957FDA">
        <w:rPr>
          <w:rFonts w:ascii="Arial" w:hAnsi="Arial" w:cs="Arial"/>
          <w:sz w:val="20"/>
          <w:szCs w:val="20"/>
          <w:lang w:eastAsia="ar-SA"/>
        </w:rPr>
        <w:t>5</w:t>
      </w:r>
      <w:r w:rsidRPr="00233157">
        <w:rPr>
          <w:rFonts w:ascii="Arial" w:hAnsi="Arial" w:cs="Arial"/>
          <w:sz w:val="20"/>
          <w:szCs w:val="20"/>
          <w:lang w:eastAsia="ar-SA"/>
        </w:rPr>
        <w:t>, Zamawiający zastrzega sobie prawo do dokonania płatności na dowolnie wybrany z tego rejestru rachunek bankowy Wykonawcy</w:t>
      </w:r>
    </w:p>
    <w:p w14:paraId="54420FE0" w14:textId="77777777" w:rsidR="0063525F" w:rsidRDefault="0063525F" w:rsidP="00575128">
      <w:pPr>
        <w:spacing w:after="0" w:line="360" w:lineRule="auto"/>
        <w:jc w:val="center"/>
        <w:rPr>
          <w:rFonts w:ascii="Arial" w:eastAsia="Times New Roman" w:hAnsi="Arial" w:cs="Arial"/>
          <w:b/>
          <w:sz w:val="20"/>
          <w:szCs w:val="20"/>
          <w:lang w:eastAsia="pl-PL"/>
        </w:rPr>
      </w:pPr>
    </w:p>
    <w:p w14:paraId="380C00D0" w14:textId="1F712FC3" w:rsidR="00575128" w:rsidRPr="00575128" w:rsidRDefault="00575128" w:rsidP="00575128">
      <w:pPr>
        <w:spacing w:after="0" w:line="360" w:lineRule="auto"/>
        <w:jc w:val="center"/>
        <w:rPr>
          <w:rFonts w:ascii="Arial" w:eastAsia="Times New Roman" w:hAnsi="Arial" w:cs="Arial"/>
          <w:b/>
          <w:sz w:val="20"/>
          <w:szCs w:val="20"/>
          <w:lang w:eastAsia="pl-PL"/>
        </w:rPr>
      </w:pPr>
      <w:r w:rsidRPr="00575128">
        <w:rPr>
          <w:rFonts w:ascii="Arial" w:eastAsia="Times New Roman" w:hAnsi="Arial" w:cs="Arial"/>
          <w:b/>
          <w:sz w:val="20"/>
          <w:szCs w:val="20"/>
          <w:lang w:eastAsia="pl-PL"/>
        </w:rPr>
        <w:t xml:space="preserve">§ </w:t>
      </w:r>
      <w:r w:rsidR="000E674F">
        <w:rPr>
          <w:rFonts w:ascii="Arial" w:eastAsia="Times New Roman" w:hAnsi="Arial" w:cs="Arial"/>
          <w:b/>
          <w:sz w:val="20"/>
          <w:szCs w:val="20"/>
          <w:lang w:eastAsia="pl-PL"/>
        </w:rPr>
        <w:t>8</w:t>
      </w:r>
    </w:p>
    <w:p w14:paraId="6D418800" w14:textId="03503E0F" w:rsidR="00233157" w:rsidRPr="00497A68" w:rsidRDefault="00233157" w:rsidP="00233157">
      <w:pPr>
        <w:numPr>
          <w:ilvl w:val="0"/>
          <w:numId w:val="3"/>
        </w:numPr>
        <w:spacing w:after="0" w:line="360" w:lineRule="auto"/>
        <w:jc w:val="both"/>
        <w:rPr>
          <w:rFonts w:ascii="Arial" w:hAnsi="Arial" w:cs="Arial"/>
          <w:sz w:val="20"/>
          <w:szCs w:val="20"/>
          <w:lang w:eastAsia="hi-IN" w:bidi="hi-IN"/>
        </w:rPr>
      </w:pPr>
      <w:r w:rsidRPr="00497A68">
        <w:rPr>
          <w:rFonts w:ascii="Arial" w:hAnsi="Arial" w:cs="Arial"/>
          <w:sz w:val="20"/>
          <w:szCs w:val="20"/>
          <w:lang w:eastAsia="hi-IN" w:bidi="hi-IN"/>
        </w:rPr>
        <w:t xml:space="preserve">Zamawiający, stosownie do art. 95 ust. 2 pkt. 3 ustawy Pzp wymaga, </w:t>
      </w:r>
      <w:r w:rsidRPr="00D9620F">
        <w:rPr>
          <w:rFonts w:ascii="Arial" w:hAnsi="Arial" w:cs="Arial"/>
          <w:sz w:val="20"/>
          <w:szCs w:val="20"/>
          <w:lang w:eastAsia="hi-IN" w:bidi="hi-IN"/>
        </w:rPr>
        <w:t>aby czynności przeglądowe</w:t>
      </w:r>
      <w:r w:rsidRPr="00497A68">
        <w:rPr>
          <w:rFonts w:ascii="Arial" w:hAnsi="Arial" w:cs="Arial"/>
          <w:sz w:val="20"/>
          <w:szCs w:val="20"/>
          <w:lang w:eastAsia="hi-IN" w:bidi="hi-IN"/>
        </w:rPr>
        <w:t xml:space="preserve"> związane z wykonywaniem usług objętych przedmiotem zamówienia były wykonywane przez osoby zatrudnione przez Wykonawcę lub Podwykonawcę na podstawie umowy o pracę. Wykonawca lub Podwykonawca zatrudni wyżej wymienione osoby na okres </w:t>
      </w:r>
      <w:r w:rsidR="009A711B">
        <w:rPr>
          <w:rFonts w:ascii="Arial" w:hAnsi="Arial" w:cs="Arial"/>
          <w:sz w:val="20"/>
          <w:szCs w:val="20"/>
          <w:lang w:eastAsia="hi-IN" w:bidi="hi-IN"/>
        </w:rPr>
        <w:t xml:space="preserve">od rozpoczęcia prac związanych </w:t>
      </w:r>
      <w:r w:rsidRPr="00497A68">
        <w:rPr>
          <w:rFonts w:ascii="Arial" w:hAnsi="Arial" w:cs="Arial"/>
          <w:sz w:val="20"/>
          <w:szCs w:val="20"/>
          <w:lang w:eastAsia="hi-IN" w:bidi="hi-IN"/>
        </w:rPr>
        <w:t>z przedmiotowymi robotami do momentu odbioru ich przez Zamawiającego. W przypadku, rozwiązania stosunku pracy przez pracownika lub przez pracodawcę przed zakończeniem tego okresu, Wykonawca będzie obowiązany do zatrudnienia na to miejsce innej osoby. Wymóg nie będzie dotyczył osób realizujących doraźne prace, ze względu na fakt, iż nie będą to prace  wykonywane stale, powtarzające się w codziennych lub dłuższych odstępach czasu, będące więc czynnością jednorazową (jeśli wystąpi taka potrzeba u Zamawiającego).</w:t>
      </w:r>
    </w:p>
    <w:p w14:paraId="060B6A3B" w14:textId="77777777" w:rsidR="00233157" w:rsidRPr="00497A68" w:rsidRDefault="00233157" w:rsidP="00233157">
      <w:pPr>
        <w:numPr>
          <w:ilvl w:val="0"/>
          <w:numId w:val="3"/>
        </w:numPr>
        <w:autoSpaceDE w:val="0"/>
        <w:autoSpaceDN w:val="0"/>
        <w:adjustRightInd w:val="0"/>
        <w:spacing w:after="0" w:line="360" w:lineRule="auto"/>
        <w:jc w:val="both"/>
        <w:rPr>
          <w:rFonts w:ascii="Arial" w:hAnsi="Arial" w:cs="Arial"/>
          <w:sz w:val="20"/>
          <w:szCs w:val="20"/>
          <w:lang w:eastAsia="hi-IN" w:bidi="hi-IN"/>
        </w:rPr>
      </w:pPr>
      <w:r w:rsidRPr="00497A68">
        <w:rPr>
          <w:rFonts w:ascii="Arial" w:hAnsi="Arial" w:cs="Arial"/>
          <w:sz w:val="20"/>
          <w:szCs w:val="20"/>
          <w:lang w:eastAsia="hi-IN" w:bidi="hi-IN"/>
        </w:rPr>
        <w:t>W trakcie realizacji zamówienia Zamawiający uprawniony jest do wykonania czynności kontrolnych wobec Wykonawcy odnośnie spełniania przez Wykonawcę lub Podwykonawcę  wymogu zatrudniania na podstawie umowy o pracę osób świadczących usługi w okresie realizacji niniejszej umowy. Każdorazowo na wezwanie Zamawiającego, w terminie wskazanym w tym wezwaniu nie krótszym niż 5 dni roboczych, Wykonawca zobowiązuje się przedłożyć w siedzibie Zamawiającego, dowody w celu potwierdzenia spełnienia wymogu zatrudnienia na podstawie umowy o pracę przez Wykonawcę lub Podwykonawcę, osób realizujących usługi w trakcie realizacji zamówienia:</w:t>
      </w:r>
    </w:p>
    <w:p w14:paraId="7EF70138" w14:textId="77777777" w:rsidR="00233157" w:rsidRPr="00497A68" w:rsidRDefault="00233157" w:rsidP="00233157">
      <w:pPr>
        <w:spacing w:line="360" w:lineRule="auto"/>
        <w:ind w:left="709" w:hanging="283"/>
        <w:contextualSpacing/>
        <w:jc w:val="both"/>
        <w:rPr>
          <w:rFonts w:ascii="Arial" w:hAnsi="Arial" w:cs="Arial"/>
          <w:sz w:val="20"/>
          <w:szCs w:val="20"/>
        </w:rPr>
      </w:pPr>
      <w:r w:rsidRPr="00497A68">
        <w:rPr>
          <w:rFonts w:ascii="Arial" w:hAnsi="Arial" w:cs="Arial"/>
          <w:sz w:val="20"/>
          <w:szCs w:val="20"/>
        </w:rPr>
        <w:t>1) oświadczenia zatrudnionego pracownika,</w:t>
      </w:r>
    </w:p>
    <w:p w14:paraId="64F6AC7D" w14:textId="77777777" w:rsidR="00233157" w:rsidRPr="00497A68" w:rsidRDefault="00233157" w:rsidP="00233157">
      <w:pPr>
        <w:spacing w:line="360" w:lineRule="auto"/>
        <w:ind w:left="709" w:hanging="283"/>
        <w:contextualSpacing/>
        <w:jc w:val="both"/>
        <w:rPr>
          <w:rFonts w:ascii="Arial" w:hAnsi="Arial" w:cs="Arial"/>
          <w:sz w:val="20"/>
          <w:szCs w:val="20"/>
        </w:rPr>
      </w:pPr>
      <w:r w:rsidRPr="00497A68">
        <w:rPr>
          <w:rFonts w:ascii="Arial" w:hAnsi="Arial" w:cs="Arial"/>
          <w:sz w:val="20"/>
          <w:szCs w:val="20"/>
        </w:rPr>
        <w:t>2) oświadczenia Wykonawcy lub Podwykonawcy o zatrudnieniu pracownika na podstawie umowy o pracę,</w:t>
      </w:r>
    </w:p>
    <w:p w14:paraId="66442E05" w14:textId="77777777" w:rsidR="00233157" w:rsidRPr="00497A68" w:rsidRDefault="00233157" w:rsidP="00233157">
      <w:pPr>
        <w:spacing w:line="360" w:lineRule="auto"/>
        <w:ind w:left="709" w:hanging="283"/>
        <w:contextualSpacing/>
        <w:jc w:val="both"/>
        <w:rPr>
          <w:sz w:val="20"/>
          <w:szCs w:val="20"/>
        </w:rPr>
      </w:pPr>
      <w:r w:rsidRPr="00497A68">
        <w:rPr>
          <w:rFonts w:ascii="Arial" w:hAnsi="Arial" w:cs="Arial"/>
          <w:sz w:val="20"/>
          <w:szCs w:val="20"/>
        </w:rPr>
        <w:t>3) poświadczonej za zgodność z oryginałem kopii umowy o pracę zatrudnionego pracownika,</w:t>
      </w:r>
    </w:p>
    <w:p w14:paraId="60A66442" w14:textId="77777777" w:rsidR="00233157" w:rsidRPr="00497A68" w:rsidRDefault="00233157" w:rsidP="00233157">
      <w:pPr>
        <w:autoSpaceDE w:val="0"/>
        <w:autoSpaceDN w:val="0"/>
        <w:adjustRightInd w:val="0"/>
        <w:spacing w:line="360" w:lineRule="auto"/>
        <w:ind w:left="709" w:hanging="283"/>
        <w:contextualSpacing/>
        <w:jc w:val="both"/>
        <w:rPr>
          <w:rFonts w:ascii="Arial" w:hAnsi="Arial" w:cs="Arial"/>
          <w:sz w:val="20"/>
          <w:szCs w:val="20"/>
          <w:lang w:eastAsia="hi-IN" w:bidi="hi-IN"/>
        </w:rPr>
      </w:pPr>
      <w:r w:rsidRPr="00497A68">
        <w:rPr>
          <w:rFonts w:ascii="Arial" w:hAnsi="Arial" w:cs="Arial"/>
          <w:sz w:val="20"/>
          <w:szCs w:val="20"/>
        </w:rPr>
        <w:t>4) innych dokumentów−zawierających informacje, w tym dane osobowe, niezbędne do weryfikacji zatrudnienia na podstawie umowy o pracę, w szczególności imię i nazwisko zatrudnionego pracownika, datę zawarcia umowy o pracę, rodzaj umowy o pracę i zakres obowiązków pracownik. Zamawiającym określi w wezwaniu, które dokumenty zobowiązany będzie przedłożyć Wykonawca.</w:t>
      </w:r>
    </w:p>
    <w:p w14:paraId="0F8B2BC9" w14:textId="17AEE537" w:rsidR="00C53A70" w:rsidRPr="00B92CC4" w:rsidRDefault="00233157" w:rsidP="00B92CC4">
      <w:pPr>
        <w:widowControl w:val="0"/>
        <w:numPr>
          <w:ilvl w:val="0"/>
          <w:numId w:val="33"/>
        </w:numPr>
        <w:spacing w:after="0" w:line="360" w:lineRule="auto"/>
        <w:ind w:left="284" w:hanging="284"/>
        <w:jc w:val="both"/>
        <w:rPr>
          <w:rFonts w:ascii="Arial" w:hAnsi="Arial" w:cs="Arial"/>
          <w:b/>
          <w:bCs/>
          <w:sz w:val="20"/>
          <w:szCs w:val="20"/>
        </w:rPr>
      </w:pPr>
      <w:r w:rsidRPr="00497A68">
        <w:rPr>
          <w:rFonts w:ascii="Arial" w:hAnsi="Arial" w:cs="Arial"/>
          <w:sz w:val="20"/>
          <w:szCs w:val="20"/>
          <w:lang w:eastAsia="hi-IN" w:bidi="hi-IN"/>
        </w:rPr>
        <w:lastRenderedPageBreak/>
        <w:t xml:space="preserve">Niezłożenie przez 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świadczących usługi w trakcie realizacji zamówienia. Z tytułu niespełnienia przez Wykonawcę lub Podwykonawcę w/w wymogu, zamawiający przewiduje sankcję w postaci obowiązku zapłaty przez Wykonawcę kary umownej w wysokości </w:t>
      </w:r>
      <w:r w:rsidRPr="005932C3">
        <w:rPr>
          <w:rFonts w:ascii="Arial" w:hAnsi="Arial" w:cs="Arial"/>
          <w:sz w:val="20"/>
          <w:szCs w:val="20"/>
          <w:lang w:eastAsia="hi-IN" w:bidi="hi-IN"/>
        </w:rPr>
        <w:t xml:space="preserve">określonej w </w:t>
      </w:r>
      <w:r w:rsidRPr="005932C3">
        <w:rPr>
          <w:rFonts w:ascii="Arial" w:hAnsi="Arial" w:cs="Arial"/>
          <w:b/>
          <w:sz w:val="20"/>
          <w:szCs w:val="20"/>
          <w:lang w:eastAsia="hi-IN" w:bidi="hi-IN"/>
        </w:rPr>
        <w:t>§</w:t>
      </w:r>
      <w:r w:rsidR="000E674F">
        <w:rPr>
          <w:rFonts w:ascii="Arial" w:hAnsi="Arial" w:cs="Arial"/>
          <w:b/>
          <w:sz w:val="20"/>
          <w:szCs w:val="20"/>
          <w:lang w:eastAsia="hi-IN" w:bidi="hi-IN"/>
        </w:rPr>
        <w:t>6</w:t>
      </w:r>
      <w:r w:rsidRPr="005932C3">
        <w:rPr>
          <w:rFonts w:ascii="Arial" w:hAnsi="Arial" w:cs="Arial"/>
          <w:b/>
          <w:sz w:val="20"/>
          <w:szCs w:val="20"/>
          <w:lang w:eastAsia="hi-IN" w:bidi="hi-IN"/>
        </w:rPr>
        <w:t xml:space="preserve"> ust. </w:t>
      </w:r>
      <w:r w:rsidR="005932C3" w:rsidRPr="005932C3">
        <w:rPr>
          <w:rFonts w:ascii="Arial" w:hAnsi="Arial" w:cs="Arial"/>
          <w:b/>
          <w:sz w:val="20"/>
          <w:szCs w:val="20"/>
          <w:lang w:eastAsia="hi-IN" w:bidi="hi-IN"/>
        </w:rPr>
        <w:t>3</w:t>
      </w:r>
      <w:r w:rsidRPr="00497A68">
        <w:rPr>
          <w:rFonts w:ascii="Arial" w:hAnsi="Arial" w:cs="Arial"/>
          <w:b/>
          <w:sz w:val="20"/>
          <w:szCs w:val="20"/>
          <w:lang w:eastAsia="hi-IN" w:bidi="hi-IN"/>
        </w:rPr>
        <w:t xml:space="preserve"> </w:t>
      </w:r>
      <w:r w:rsidRPr="00497A68">
        <w:rPr>
          <w:rFonts w:ascii="Arial" w:hAnsi="Arial" w:cs="Arial"/>
          <w:sz w:val="20"/>
          <w:szCs w:val="20"/>
          <w:lang w:eastAsia="hi-IN" w:bidi="hi-IN"/>
        </w:rPr>
        <w:t>niniejszej umowy</w:t>
      </w:r>
      <w:r w:rsidRPr="00497A68">
        <w:rPr>
          <w:rFonts w:ascii="Arial" w:hAnsi="Arial" w:cs="Arial"/>
          <w:lang w:eastAsia="hi-IN" w:bidi="hi-IN"/>
        </w:rPr>
        <w:t>.</w:t>
      </w:r>
    </w:p>
    <w:p w14:paraId="09C5A366" w14:textId="77777777" w:rsidR="00702289" w:rsidRDefault="00702289" w:rsidP="00C53A70">
      <w:pPr>
        <w:widowControl w:val="0"/>
        <w:spacing w:after="0" w:line="360" w:lineRule="auto"/>
        <w:ind w:left="284"/>
        <w:jc w:val="center"/>
        <w:rPr>
          <w:rFonts w:ascii="Arial" w:hAnsi="Arial" w:cs="Arial"/>
          <w:b/>
          <w:sz w:val="20"/>
          <w:szCs w:val="20"/>
        </w:rPr>
      </w:pPr>
    </w:p>
    <w:p w14:paraId="3A1A31A5" w14:textId="702D027F" w:rsidR="00233157" w:rsidRPr="00C53A70" w:rsidRDefault="00233157" w:rsidP="00C53A70">
      <w:pPr>
        <w:widowControl w:val="0"/>
        <w:spacing w:after="0" w:line="360" w:lineRule="auto"/>
        <w:ind w:left="284"/>
        <w:jc w:val="center"/>
        <w:rPr>
          <w:rFonts w:ascii="Arial" w:hAnsi="Arial" w:cs="Arial"/>
          <w:b/>
          <w:bCs/>
          <w:sz w:val="20"/>
          <w:szCs w:val="20"/>
        </w:rPr>
      </w:pPr>
      <w:r w:rsidRPr="00C53A70">
        <w:rPr>
          <w:rFonts w:ascii="Arial" w:hAnsi="Arial" w:cs="Arial"/>
          <w:b/>
          <w:sz w:val="20"/>
          <w:szCs w:val="20"/>
        </w:rPr>
        <w:t xml:space="preserve">§ </w:t>
      </w:r>
      <w:r w:rsidR="000E674F">
        <w:rPr>
          <w:rFonts w:ascii="Arial" w:hAnsi="Arial" w:cs="Arial"/>
          <w:b/>
          <w:sz w:val="20"/>
          <w:szCs w:val="20"/>
        </w:rPr>
        <w:t>9</w:t>
      </w:r>
    </w:p>
    <w:p w14:paraId="0BDCF2D0" w14:textId="77777777" w:rsidR="00233157" w:rsidRPr="00F50779" w:rsidRDefault="00233157" w:rsidP="00233157">
      <w:pPr>
        <w:numPr>
          <w:ilvl w:val="0"/>
          <w:numId w:val="4"/>
        </w:numPr>
        <w:suppressAutoHyphens/>
        <w:spacing w:after="0" w:line="360" w:lineRule="auto"/>
        <w:ind w:left="426" w:hanging="284"/>
        <w:jc w:val="both"/>
        <w:rPr>
          <w:rFonts w:ascii="Arial" w:hAnsi="Arial" w:cs="Arial"/>
          <w:bCs/>
          <w:sz w:val="20"/>
          <w:szCs w:val="20"/>
        </w:rPr>
      </w:pPr>
      <w:r w:rsidRPr="00F50779">
        <w:rPr>
          <w:rFonts w:ascii="Arial" w:hAnsi="Arial" w:cs="Arial"/>
          <w:sz w:val="20"/>
          <w:szCs w:val="20"/>
        </w:rPr>
        <w:t xml:space="preserve">Wykonawca może zlecić część usługi do wykonania podwykonawcom. </w:t>
      </w:r>
      <w:r w:rsidRPr="00F50779">
        <w:rPr>
          <w:rFonts w:ascii="Arial" w:hAnsi="Arial" w:cs="Arial"/>
          <w:bCs/>
          <w:sz w:val="20"/>
          <w:szCs w:val="20"/>
        </w:rPr>
        <w:t>Wykonawca zobowiązany jest do dostarczenia przedstawicielowi Zamawiającego listy podwykonawców, którym wykonawca zamierza powierzyć wykonanie części zamówienia wraz z opisem zakresu prac, który będą wykonywać. W przypadku zmiany podwykonawcy w trakcie realizacji umowy Wykonawca zobowiązany będzie do informowania przedstawiciela Zamawiającego o tym fakcie.</w:t>
      </w:r>
    </w:p>
    <w:p w14:paraId="365BBA21" w14:textId="77777777" w:rsidR="00233157" w:rsidRPr="00F50779" w:rsidRDefault="00233157" w:rsidP="00233157">
      <w:pPr>
        <w:numPr>
          <w:ilvl w:val="0"/>
          <w:numId w:val="4"/>
        </w:numPr>
        <w:spacing w:after="0" w:line="360" w:lineRule="auto"/>
        <w:ind w:left="425" w:hanging="357"/>
        <w:contextualSpacing/>
        <w:jc w:val="both"/>
        <w:rPr>
          <w:rFonts w:ascii="Arial" w:hAnsi="Arial" w:cs="Arial"/>
          <w:bCs/>
          <w:sz w:val="20"/>
          <w:szCs w:val="20"/>
          <w:lang w:eastAsia="pl-PL"/>
        </w:rPr>
      </w:pPr>
      <w:r w:rsidRPr="00F50779">
        <w:rPr>
          <w:rFonts w:ascii="Arial" w:hAnsi="Arial" w:cs="Arial"/>
          <w:sz w:val="20"/>
          <w:szCs w:val="20"/>
          <w:lang w:eastAsia="pl-PL"/>
        </w:rPr>
        <w:t>Wykonanie usługi przez podwykonawców nie zwalnia Wykonawcy od odpowiedzialności i zobowiązań wynikających z warunków niniejszej umowy</w:t>
      </w:r>
      <w:r w:rsidRPr="00F50779">
        <w:rPr>
          <w:rFonts w:ascii="Arial" w:hAnsi="Arial" w:cs="Arial"/>
          <w:bCs/>
          <w:sz w:val="20"/>
          <w:szCs w:val="20"/>
          <w:lang w:eastAsia="pl-PL"/>
        </w:rPr>
        <w:t>.</w:t>
      </w:r>
    </w:p>
    <w:p w14:paraId="23C67688" w14:textId="77777777" w:rsidR="00B6202E" w:rsidRDefault="00B6202E" w:rsidP="000E674F">
      <w:pPr>
        <w:suppressAutoHyphens/>
        <w:spacing w:after="0" w:line="360" w:lineRule="auto"/>
        <w:jc w:val="center"/>
        <w:rPr>
          <w:rFonts w:ascii="Arial" w:eastAsia="Times New Roman" w:hAnsi="Arial" w:cs="Arial"/>
          <w:b/>
          <w:sz w:val="20"/>
          <w:szCs w:val="20"/>
          <w:lang w:eastAsia="ar-SA"/>
        </w:rPr>
      </w:pPr>
    </w:p>
    <w:p w14:paraId="781BE4EB" w14:textId="448B0187" w:rsidR="007A61F2" w:rsidRPr="00233157" w:rsidRDefault="000E674F" w:rsidP="000E674F">
      <w:pPr>
        <w:suppressAutoHyphens/>
        <w:spacing w:after="0" w:line="360" w:lineRule="auto"/>
        <w:jc w:val="center"/>
        <w:rPr>
          <w:rFonts w:ascii="Arial" w:hAnsi="Arial" w:cs="Arial"/>
          <w:sz w:val="20"/>
          <w:szCs w:val="20"/>
          <w:lang w:eastAsia="ar-SA"/>
        </w:rPr>
      </w:pPr>
      <w:r w:rsidRPr="00062301">
        <w:rPr>
          <w:rFonts w:ascii="Arial" w:eastAsia="Times New Roman" w:hAnsi="Arial" w:cs="Arial"/>
          <w:b/>
          <w:sz w:val="20"/>
          <w:szCs w:val="20"/>
          <w:lang w:eastAsia="ar-SA"/>
        </w:rPr>
        <w:t>§</w:t>
      </w:r>
      <w:r>
        <w:rPr>
          <w:rFonts w:ascii="Arial" w:eastAsia="Times New Roman" w:hAnsi="Arial" w:cs="Arial"/>
          <w:b/>
          <w:sz w:val="20"/>
          <w:szCs w:val="20"/>
          <w:lang w:eastAsia="ar-SA"/>
        </w:rPr>
        <w:t xml:space="preserve"> 10</w:t>
      </w:r>
    </w:p>
    <w:p w14:paraId="1E39B754" w14:textId="77777777" w:rsidR="000E674F" w:rsidRPr="00575128" w:rsidRDefault="000E674F" w:rsidP="000E674F">
      <w:pPr>
        <w:numPr>
          <w:ilvl w:val="0"/>
          <w:numId w:val="6"/>
        </w:numPr>
        <w:suppressAutoHyphens/>
        <w:spacing w:after="0" w:line="360" w:lineRule="auto"/>
        <w:ind w:left="426" w:hanging="426"/>
        <w:jc w:val="both"/>
        <w:rPr>
          <w:rFonts w:ascii="Arial" w:eastAsia="Times New Roman" w:hAnsi="Arial" w:cs="Arial"/>
          <w:sz w:val="20"/>
          <w:szCs w:val="20"/>
          <w:lang w:eastAsia="pl-PL"/>
        </w:rPr>
      </w:pPr>
      <w:r w:rsidRPr="00575128">
        <w:rPr>
          <w:rFonts w:ascii="Arial" w:eastAsia="Times New Roman" w:hAnsi="Arial" w:cs="Arial"/>
          <w:bCs/>
          <w:sz w:val="20"/>
          <w:szCs w:val="20"/>
          <w:lang w:eastAsia="pl-PL"/>
        </w:rPr>
        <w:t>Zamawiający</w:t>
      </w:r>
      <w:r w:rsidRPr="00575128">
        <w:rPr>
          <w:rFonts w:ascii="Arial" w:eastAsia="Times New Roman" w:hAnsi="Arial" w:cs="Arial"/>
          <w:sz w:val="20"/>
          <w:szCs w:val="20"/>
          <w:lang w:eastAsia="pl-PL"/>
        </w:rPr>
        <w:t xml:space="preserve"> może odstąpić od umowy w trybie natychmiastowym, jeżeli:</w:t>
      </w:r>
    </w:p>
    <w:p w14:paraId="273AC4FE" w14:textId="77777777" w:rsidR="000E674F" w:rsidRPr="006F6963" w:rsidRDefault="000E674F" w:rsidP="000E674F">
      <w:pPr>
        <w:numPr>
          <w:ilvl w:val="0"/>
          <w:numId w:val="5"/>
        </w:numPr>
        <w:tabs>
          <w:tab w:val="num" w:pos="426"/>
          <w:tab w:val="num" w:pos="709"/>
        </w:tabs>
        <w:suppressAutoHyphens/>
        <w:overflowPunct w:val="0"/>
        <w:autoSpaceDE w:val="0"/>
        <w:autoSpaceDN w:val="0"/>
        <w:adjustRightInd w:val="0"/>
        <w:spacing w:after="0" w:line="360" w:lineRule="auto"/>
        <w:ind w:left="426" w:firstLine="0"/>
        <w:jc w:val="both"/>
        <w:textAlignment w:val="baseline"/>
        <w:rPr>
          <w:rFonts w:ascii="Arial" w:eastAsia="Times New Roman" w:hAnsi="Arial" w:cs="Arial"/>
          <w:sz w:val="20"/>
          <w:szCs w:val="20"/>
          <w:lang w:eastAsia="pl-PL"/>
        </w:rPr>
      </w:pPr>
      <w:r w:rsidRPr="00575128">
        <w:rPr>
          <w:rFonts w:ascii="Arial" w:eastAsia="Times New Roman" w:hAnsi="Arial" w:cs="Arial"/>
          <w:sz w:val="20"/>
          <w:szCs w:val="20"/>
          <w:lang w:eastAsia="pl-PL"/>
        </w:rPr>
        <w:t>zostanie og</w:t>
      </w:r>
      <w:r w:rsidRPr="006F6963">
        <w:rPr>
          <w:rFonts w:ascii="Arial" w:eastAsia="Times New Roman" w:hAnsi="Arial" w:cs="Arial"/>
          <w:sz w:val="20"/>
          <w:szCs w:val="20"/>
          <w:lang w:eastAsia="pl-PL"/>
        </w:rPr>
        <w:t>łoszona upadłość Wykonawcy lub rozwiązanie firmy;</w:t>
      </w:r>
    </w:p>
    <w:p w14:paraId="14A415F3" w14:textId="77777777" w:rsidR="000E674F" w:rsidRPr="006F6963" w:rsidRDefault="000E674F" w:rsidP="000E674F">
      <w:pPr>
        <w:numPr>
          <w:ilvl w:val="0"/>
          <w:numId w:val="5"/>
        </w:numPr>
        <w:tabs>
          <w:tab w:val="num" w:pos="426"/>
          <w:tab w:val="num" w:pos="709"/>
        </w:tabs>
        <w:suppressAutoHyphens/>
        <w:overflowPunct w:val="0"/>
        <w:autoSpaceDE w:val="0"/>
        <w:autoSpaceDN w:val="0"/>
        <w:adjustRightInd w:val="0"/>
        <w:spacing w:after="0" w:line="360" w:lineRule="auto"/>
        <w:ind w:left="426" w:firstLine="0"/>
        <w:jc w:val="both"/>
        <w:textAlignment w:val="baseline"/>
        <w:rPr>
          <w:rFonts w:ascii="Arial" w:eastAsia="Times New Roman" w:hAnsi="Arial" w:cs="Arial"/>
          <w:sz w:val="20"/>
          <w:szCs w:val="20"/>
          <w:lang w:eastAsia="pl-PL"/>
        </w:rPr>
      </w:pPr>
      <w:r w:rsidRPr="006F6963">
        <w:rPr>
          <w:rFonts w:ascii="Arial" w:eastAsia="Times New Roman" w:hAnsi="Arial" w:cs="Arial"/>
          <w:sz w:val="20"/>
          <w:szCs w:val="20"/>
          <w:lang w:eastAsia="pl-PL"/>
        </w:rPr>
        <w:t>zostanie otwarta likwidacja Wykonawcy;</w:t>
      </w:r>
    </w:p>
    <w:p w14:paraId="75EABE4D" w14:textId="77777777" w:rsidR="000E674F" w:rsidRPr="006F6963" w:rsidRDefault="000E674F" w:rsidP="000E674F">
      <w:pPr>
        <w:numPr>
          <w:ilvl w:val="0"/>
          <w:numId w:val="5"/>
        </w:numPr>
        <w:tabs>
          <w:tab w:val="num" w:pos="426"/>
          <w:tab w:val="num" w:pos="709"/>
        </w:tabs>
        <w:suppressAutoHyphens/>
        <w:overflowPunct w:val="0"/>
        <w:autoSpaceDE w:val="0"/>
        <w:autoSpaceDN w:val="0"/>
        <w:adjustRightInd w:val="0"/>
        <w:spacing w:after="0" w:line="360" w:lineRule="auto"/>
        <w:ind w:left="426" w:firstLine="0"/>
        <w:jc w:val="both"/>
        <w:textAlignment w:val="baseline"/>
        <w:rPr>
          <w:rFonts w:ascii="Arial" w:eastAsia="Times New Roman" w:hAnsi="Arial" w:cs="Arial"/>
          <w:sz w:val="20"/>
          <w:szCs w:val="20"/>
          <w:lang w:eastAsia="pl-PL"/>
        </w:rPr>
      </w:pPr>
      <w:r w:rsidRPr="006F6963">
        <w:rPr>
          <w:rFonts w:ascii="Arial" w:eastAsia="Times New Roman" w:hAnsi="Arial" w:cs="Arial"/>
          <w:sz w:val="20"/>
          <w:szCs w:val="20"/>
          <w:lang w:eastAsia="pl-PL"/>
        </w:rPr>
        <w:t xml:space="preserve"> zostanie wydany nakaz zajęcia majątku Wykonawcy; </w:t>
      </w:r>
    </w:p>
    <w:p w14:paraId="49938490" w14:textId="77777777" w:rsidR="000E674F" w:rsidRPr="006F6963" w:rsidRDefault="000E674F" w:rsidP="000E674F">
      <w:pPr>
        <w:numPr>
          <w:ilvl w:val="0"/>
          <w:numId w:val="5"/>
        </w:numPr>
        <w:tabs>
          <w:tab w:val="num" w:pos="709"/>
        </w:tabs>
        <w:suppressAutoHyphens/>
        <w:overflowPunct w:val="0"/>
        <w:autoSpaceDE w:val="0"/>
        <w:autoSpaceDN w:val="0"/>
        <w:adjustRightInd w:val="0"/>
        <w:spacing w:after="0" w:line="360" w:lineRule="auto"/>
        <w:ind w:left="709" w:hanging="283"/>
        <w:jc w:val="both"/>
        <w:textAlignment w:val="baseline"/>
        <w:rPr>
          <w:rFonts w:ascii="Arial" w:eastAsia="Times New Roman" w:hAnsi="Arial" w:cs="Arial"/>
          <w:b/>
          <w:sz w:val="20"/>
          <w:szCs w:val="20"/>
          <w:lang w:eastAsia="pl-PL"/>
        </w:rPr>
      </w:pPr>
      <w:r w:rsidRPr="006F6963">
        <w:rPr>
          <w:rFonts w:ascii="Arial" w:eastAsia="Times New Roman" w:hAnsi="Arial" w:cs="Arial"/>
          <w:sz w:val="20"/>
          <w:szCs w:val="20"/>
          <w:lang w:eastAsia="pl-PL"/>
        </w:rPr>
        <w:t xml:space="preserve"> Wykonawca nie będzie wykonywał przedmiotu umowy</w:t>
      </w:r>
      <w:r w:rsidRPr="00F56E8D">
        <w:rPr>
          <w:rFonts w:ascii="Arial" w:eastAsia="Times New Roman" w:hAnsi="Arial" w:cs="Arial"/>
          <w:sz w:val="20"/>
          <w:szCs w:val="20"/>
          <w:lang w:eastAsia="pl-PL"/>
        </w:rPr>
        <w:t xml:space="preserve"> </w:t>
      </w:r>
      <w:r w:rsidRPr="006F6963">
        <w:rPr>
          <w:rFonts w:ascii="Arial" w:eastAsia="Times New Roman" w:hAnsi="Arial" w:cs="Arial"/>
          <w:sz w:val="20"/>
          <w:szCs w:val="20"/>
          <w:lang w:eastAsia="pl-PL"/>
        </w:rPr>
        <w:t>z wymaganą starannością</w:t>
      </w:r>
      <w:r w:rsidRPr="00F56E8D">
        <w:rPr>
          <w:rFonts w:ascii="Arial" w:eastAsia="Times New Roman" w:hAnsi="Arial" w:cs="Arial"/>
          <w:sz w:val="20"/>
          <w:szCs w:val="20"/>
          <w:lang w:eastAsia="pl-PL"/>
        </w:rPr>
        <w:t xml:space="preserve"> </w:t>
      </w:r>
      <w:r w:rsidRPr="006F6963">
        <w:rPr>
          <w:rFonts w:ascii="Arial" w:eastAsia="Times New Roman" w:hAnsi="Arial" w:cs="Arial"/>
          <w:sz w:val="20"/>
          <w:szCs w:val="20"/>
          <w:lang w:eastAsia="pl-PL"/>
        </w:rPr>
        <w:t>oraz realizował ją niewłaściwie i niezgodnie z umową,</w:t>
      </w:r>
      <w:r>
        <w:rPr>
          <w:rFonts w:ascii="Arial" w:eastAsia="Times New Roman" w:hAnsi="Arial" w:cs="Arial"/>
          <w:sz w:val="20"/>
          <w:szCs w:val="20"/>
          <w:lang w:eastAsia="pl-PL"/>
        </w:rPr>
        <w:t xml:space="preserve"> pomimo</w:t>
      </w:r>
      <w:r w:rsidRPr="006F6963">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dwukrotnego wezwania Zamawiającego, </w:t>
      </w:r>
    </w:p>
    <w:p w14:paraId="3B515411" w14:textId="77777777" w:rsidR="000E674F" w:rsidRPr="006F6963" w:rsidRDefault="000E674F" w:rsidP="000E674F">
      <w:pPr>
        <w:numPr>
          <w:ilvl w:val="0"/>
          <w:numId w:val="5"/>
        </w:numPr>
        <w:tabs>
          <w:tab w:val="num" w:pos="709"/>
        </w:tabs>
        <w:suppressAutoHyphens/>
        <w:overflowPunct w:val="0"/>
        <w:autoSpaceDE w:val="0"/>
        <w:autoSpaceDN w:val="0"/>
        <w:adjustRightInd w:val="0"/>
        <w:spacing w:after="0" w:line="360" w:lineRule="auto"/>
        <w:ind w:left="709" w:hanging="283"/>
        <w:jc w:val="both"/>
        <w:textAlignment w:val="baseline"/>
        <w:rPr>
          <w:rFonts w:ascii="Arial" w:eastAsia="Times New Roman" w:hAnsi="Arial" w:cs="Arial"/>
          <w:sz w:val="20"/>
          <w:szCs w:val="20"/>
          <w:lang w:eastAsia="pl-PL"/>
        </w:rPr>
      </w:pPr>
      <w:r w:rsidRPr="006F6963">
        <w:rPr>
          <w:rFonts w:ascii="Arial" w:eastAsia="Times New Roman" w:hAnsi="Arial" w:cs="Arial"/>
          <w:sz w:val="20"/>
          <w:szCs w:val="20"/>
          <w:lang w:eastAsia="pl-PL"/>
        </w:rPr>
        <w:t xml:space="preserve"> w razie wystąpienia okoliczności powodujących, że wykonanie umowy nie leży w interesie publicznym, czego nie można było przewidzieć w chwili zawarcia umowy. </w:t>
      </w:r>
    </w:p>
    <w:p w14:paraId="3A12DC27" w14:textId="77777777" w:rsidR="000E674F" w:rsidRPr="006F6963" w:rsidRDefault="000E674F" w:rsidP="000E674F">
      <w:pPr>
        <w:spacing w:after="0" w:line="360" w:lineRule="auto"/>
        <w:ind w:left="284" w:hanging="284"/>
        <w:jc w:val="both"/>
        <w:rPr>
          <w:rFonts w:ascii="Arial" w:eastAsia="Times New Roman" w:hAnsi="Arial" w:cs="Arial"/>
          <w:sz w:val="20"/>
          <w:szCs w:val="20"/>
          <w:lang w:eastAsia="ar-SA"/>
        </w:rPr>
      </w:pPr>
      <w:r w:rsidRPr="006F6963">
        <w:rPr>
          <w:rFonts w:ascii="Arial" w:eastAsia="Times New Roman" w:hAnsi="Arial" w:cs="Arial"/>
          <w:sz w:val="20"/>
          <w:szCs w:val="20"/>
          <w:lang w:eastAsia="ar-SA"/>
        </w:rPr>
        <w:t>2. Odstąpienie od umowy powinno nastąpić w formie pisemnej pod rygorem nieważności i musi zawierać uzasadnienie pod rygorem nieważności takiego oświadczenia.</w:t>
      </w:r>
    </w:p>
    <w:p w14:paraId="7EE7445B" w14:textId="4BAD354E" w:rsidR="000E674F" w:rsidRPr="00B92CC4" w:rsidRDefault="000E674F" w:rsidP="00B92CC4">
      <w:pPr>
        <w:spacing w:after="0" w:line="360" w:lineRule="auto"/>
        <w:ind w:left="284" w:hanging="284"/>
        <w:jc w:val="both"/>
        <w:rPr>
          <w:rFonts w:ascii="Arial" w:eastAsia="Times New Roman" w:hAnsi="Arial" w:cs="Arial"/>
          <w:sz w:val="20"/>
          <w:szCs w:val="20"/>
          <w:lang w:eastAsia="ar-SA"/>
        </w:rPr>
      </w:pPr>
      <w:r w:rsidRPr="006F6963">
        <w:rPr>
          <w:rFonts w:ascii="Arial" w:eastAsia="Times New Roman" w:hAnsi="Arial" w:cs="Arial"/>
          <w:sz w:val="20"/>
          <w:szCs w:val="20"/>
          <w:lang w:eastAsia="ar-SA"/>
        </w:rPr>
        <w:t xml:space="preserve">3. Wykonawca zrzeka się wszelkich roszczeń względem Zamawiającego z tytułu odstąpienia  od umowy z powodów zawartych </w:t>
      </w:r>
      <w:r w:rsidRPr="00D64CE8">
        <w:rPr>
          <w:rFonts w:ascii="Arial" w:eastAsia="Times New Roman" w:hAnsi="Arial" w:cs="Arial"/>
          <w:sz w:val="20"/>
          <w:szCs w:val="20"/>
          <w:lang w:eastAsia="ar-SA"/>
        </w:rPr>
        <w:t>w § 10 ust. 1.</w:t>
      </w:r>
    </w:p>
    <w:p w14:paraId="4E9F356C" w14:textId="77777777" w:rsidR="00702289" w:rsidRDefault="00702289" w:rsidP="00C53A70">
      <w:pPr>
        <w:suppressAutoHyphens/>
        <w:spacing w:after="0" w:line="240" w:lineRule="auto"/>
        <w:jc w:val="center"/>
        <w:rPr>
          <w:rFonts w:ascii="Arial" w:eastAsia="Times New Roman" w:hAnsi="Arial" w:cs="Arial"/>
          <w:b/>
          <w:sz w:val="20"/>
          <w:szCs w:val="20"/>
          <w:lang w:eastAsia="ar-SA"/>
        </w:rPr>
      </w:pPr>
    </w:p>
    <w:p w14:paraId="76233F0C" w14:textId="7E1A3639" w:rsidR="009778E3" w:rsidRDefault="000E674F" w:rsidP="00C53A70">
      <w:pPr>
        <w:suppressAutoHyphens/>
        <w:spacing w:after="0" w:line="240" w:lineRule="auto"/>
        <w:jc w:val="center"/>
        <w:rPr>
          <w:rFonts w:ascii="Arial" w:eastAsia="Times New Roman" w:hAnsi="Arial" w:cs="Arial"/>
          <w:b/>
          <w:sz w:val="20"/>
          <w:szCs w:val="20"/>
          <w:lang w:eastAsia="ar-SA"/>
        </w:rPr>
      </w:pPr>
      <w:r w:rsidRPr="00062301">
        <w:rPr>
          <w:rFonts w:ascii="Arial" w:eastAsia="Times New Roman" w:hAnsi="Arial" w:cs="Arial"/>
          <w:b/>
          <w:sz w:val="20"/>
          <w:szCs w:val="20"/>
          <w:lang w:eastAsia="ar-SA"/>
        </w:rPr>
        <w:t>§</w:t>
      </w:r>
      <w:r>
        <w:rPr>
          <w:rFonts w:ascii="Arial" w:eastAsia="Times New Roman" w:hAnsi="Arial" w:cs="Arial"/>
          <w:b/>
          <w:sz w:val="20"/>
          <w:szCs w:val="20"/>
          <w:lang w:eastAsia="ar-SA"/>
        </w:rPr>
        <w:t xml:space="preserve"> 1</w:t>
      </w:r>
      <w:r w:rsidR="005932C3">
        <w:rPr>
          <w:rFonts w:ascii="Arial" w:eastAsia="Times New Roman" w:hAnsi="Arial" w:cs="Arial"/>
          <w:b/>
          <w:sz w:val="20"/>
          <w:szCs w:val="20"/>
          <w:lang w:eastAsia="ar-SA"/>
        </w:rPr>
        <w:t>1</w:t>
      </w:r>
    </w:p>
    <w:p w14:paraId="312702C8" w14:textId="12AAB7D9" w:rsidR="00B92CC4" w:rsidRPr="00B92CC4" w:rsidRDefault="000E674F" w:rsidP="00B92CC4">
      <w:pPr>
        <w:spacing w:line="360" w:lineRule="auto"/>
        <w:jc w:val="both"/>
        <w:rPr>
          <w:rFonts w:ascii="Arial" w:hAnsi="Arial" w:cs="Arial"/>
          <w:b/>
          <w:color w:val="FF0000"/>
          <w:sz w:val="20"/>
          <w:szCs w:val="20"/>
        </w:rPr>
      </w:pPr>
      <w:r w:rsidRPr="000E674F">
        <w:rPr>
          <w:rFonts w:ascii="Arial" w:hAnsi="Arial" w:cs="Arial"/>
          <w:sz w:val="20"/>
          <w:szCs w:val="20"/>
          <w:lang w:eastAsia="x-none"/>
        </w:rPr>
        <w:t xml:space="preserve">Organizacja </w:t>
      </w:r>
      <w:r w:rsidRPr="000E674F">
        <w:rPr>
          <w:rFonts w:ascii="Arial" w:hAnsi="Arial" w:cs="Arial"/>
          <w:sz w:val="20"/>
          <w:szCs w:val="20"/>
          <w:lang w:eastAsia="pl-PL"/>
        </w:rPr>
        <w:t xml:space="preserve">systemu przepustowego oraz inne regulacje dotyczące ochrony informacji niejawnych Komendy Portu Wojennego Gdynia zawarte są w </w:t>
      </w:r>
      <w:r w:rsidR="00B6202E">
        <w:rPr>
          <w:rFonts w:ascii="Arial" w:hAnsi="Arial" w:cs="Arial"/>
          <w:sz w:val="20"/>
          <w:szCs w:val="20"/>
          <w:lang w:eastAsia="pl-PL"/>
        </w:rPr>
        <w:t xml:space="preserve">załączniku nr </w:t>
      </w:r>
      <w:r w:rsidR="00EB3D63">
        <w:rPr>
          <w:rFonts w:ascii="Arial" w:hAnsi="Arial" w:cs="Arial"/>
          <w:sz w:val="20"/>
          <w:szCs w:val="20"/>
          <w:lang w:eastAsia="pl-PL"/>
        </w:rPr>
        <w:t>4</w:t>
      </w:r>
      <w:r w:rsidRPr="000E674F">
        <w:rPr>
          <w:rFonts w:ascii="Arial" w:hAnsi="Arial" w:cs="Arial"/>
          <w:sz w:val="20"/>
          <w:szCs w:val="20"/>
          <w:lang w:eastAsia="pl-PL"/>
        </w:rPr>
        <w:t xml:space="preserve"> do umowy.</w:t>
      </w:r>
    </w:p>
    <w:p w14:paraId="32C205C6" w14:textId="2E29E307" w:rsidR="000E674F" w:rsidRPr="00062301" w:rsidRDefault="000E674F" w:rsidP="00C53A70">
      <w:pPr>
        <w:suppressAutoHyphens/>
        <w:spacing w:after="0" w:line="240" w:lineRule="auto"/>
        <w:jc w:val="center"/>
        <w:rPr>
          <w:rFonts w:ascii="Arial" w:eastAsia="Times New Roman" w:hAnsi="Arial" w:cs="Arial"/>
          <w:b/>
          <w:sz w:val="20"/>
          <w:szCs w:val="20"/>
          <w:lang w:eastAsia="ar-SA"/>
        </w:rPr>
      </w:pPr>
      <w:r w:rsidRPr="00062301">
        <w:rPr>
          <w:rFonts w:ascii="Arial" w:eastAsia="Times New Roman" w:hAnsi="Arial" w:cs="Arial"/>
          <w:b/>
          <w:sz w:val="20"/>
          <w:szCs w:val="20"/>
          <w:lang w:eastAsia="ar-SA"/>
        </w:rPr>
        <w:t>§</w:t>
      </w:r>
      <w:r>
        <w:rPr>
          <w:rFonts w:ascii="Arial" w:eastAsia="Times New Roman" w:hAnsi="Arial" w:cs="Arial"/>
          <w:b/>
          <w:sz w:val="20"/>
          <w:szCs w:val="20"/>
          <w:lang w:eastAsia="ar-SA"/>
        </w:rPr>
        <w:t xml:space="preserve"> 12</w:t>
      </w:r>
    </w:p>
    <w:p w14:paraId="4136A958" w14:textId="69029A52" w:rsidR="004C106A" w:rsidRDefault="004C106A" w:rsidP="005979DB">
      <w:pPr>
        <w:numPr>
          <w:ilvl w:val="0"/>
          <w:numId w:val="7"/>
        </w:numPr>
        <w:suppressAutoHyphens/>
        <w:autoSpaceDN w:val="0"/>
        <w:spacing w:after="0" w:line="360" w:lineRule="auto"/>
        <w:ind w:left="426" w:hanging="426"/>
        <w:jc w:val="both"/>
        <w:rPr>
          <w:rFonts w:ascii="Arial" w:eastAsia="Times New Roman" w:hAnsi="Arial" w:cs="Arial"/>
          <w:sz w:val="20"/>
          <w:szCs w:val="20"/>
          <w:lang w:eastAsia="ar-SA"/>
        </w:rPr>
      </w:pPr>
      <w:r w:rsidRPr="004C106A">
        <w:rPr>
          <w:rFonts w:ascii="Arial" w:eastAsia="Times New Roman" w:hAnsi="Arial" w:cs="Arial"/>
          <w:sz w:val="20"/>
          <w:szCs w:val="20"/>
          <w:lang w:eastAsia="ar-SA"/>
        </w:rPr>
        <w:t xml:space="preserve">Strony zawierają umowę w formie pisemnej pod rygorem nieważności, wszelkie zmiany umowy mogą być dokonywane jedynie za zgodą obu stron, w formie pisemnego aneksu do niniejszej umowy pod rygorem nieważności. </w:t>
      </w:r>
    </w:p>
    <w:p w14:paraId="23E72C69" w14:textId="2A912813" w:rsidR="00E77851" w:rsidRPr="00E77851" w:rsidRDefault="00E77851" w:rsidP="00E77851">
      <w:pPr>
        <w:numPr>
          <w:ilvl w:val="0"/>
          <w:numId w:val="7"/>
        </w:numPr>
        <w:suppressAutoHyphens/>
        <w:spacing w:after="0" w:line="360" w:lineRule="auto"/>
        <w:jc w:val="both"/>
        <w:rPr>
          <w:rFonts w:ascii="Arial" w:eastAsia="Times New Roman" w:hAnsi="Arial" w:cs="Arial"/>
          <w:sz w:val="20"/>
          <w:szCs w:val="20"/>
          <w:lang w:eastAsia="pl-PL"/>
        </w:rPr>
      </w:pPr>
      <w:r w:rsidRPr="002E16D8">
        <w:rPr>
          <w:rFonts w:ascii="Arial" w:eastAsia="Times New Roman" w:hAnsi="Arial" w:cs="Arial"/>
          <w:sz w:val="20"/>
          <w:szCs w:val="20"/>
          <w:lang w:eastAsia="pl-PL"/>
        </w:rPr>
        <w:t>Wykonawca nie może przenosić praw i obowiązków wynikających z niniejszej umowy na osoby trzecie  bez pisemnej  zgody zamawiającego</w:t>
      </w:r>
    </w:p>
    <w:p w14:paraId="690B63B7" w14:textId="77777777" w:rsidR="004C106A" w:rsidRPr="004C106A" w:rsidRDefault="004C106A" w:rsidP="005979DB">
      <w:pPr>
        <w:numPr>
          <w:ilvl w:val="0"/>
          <w:numId w:val="7"/>
        </w:numPr>
        <w:suppressAutoHyphens/>
        <w:autoSpaceDN w:val="0"/>
        <w:spacing w:after="0" w:line="360" w:lineRule="auto"/>
        <w:ind w:left="426" w:hanging="426"/>
        <w:jc w:val="both"/>
        <w:rPr>
          <w:rFonts w:ascii="Arial" w:eastAsia="Times New Roman" w:hAnsi="Arial" w:cs="Arial"/>
          <w:sz w:val="20"/>
          <w:szCs w:val="20"/>
          <w:lang w:eastAsia="ar-SA"/>
        </w:rPr>
      </w:pPr>
      <w:r w:rsidRPr="004C106A">
        <w:rPr>
          <w:rFonts w:ascii="Arial" w:eastAsia="Times New Roman" w:hAnsi="Arial" w:cs="Arial"/>
          <w:sz w:val="20"/>
          <w:szCs w:val="20"/>
          <w:lang w:eastAsia="ar-SA"/>
        </w:rPr>
        <w:t>Spory wynikłe w związku z realizacją przedmiotu umowy rozstrzygane będą przez sąd powszechny właściwy dla siedziby Zamawiającego.</w:t>
      </w:r>
    </w:p>
    <w:p w14:paraId="7276BFB5" w14:textId="77777777" w:rsidR="009778E3" w:rsidRPr="00062301" w:rsidRDefault="004C106A" w:rsidP="005979DB">
      <w:pPr>
        <w:numPr>
          <w:ilvl w:val="0"/>
          <w:numId w:val="7"/>
        </w:numPr>
        <w:suppressAutoHyphens/>
        <w:autoSpaceDN w:val="0"/>
        <w:spacing w:after="0" w:line="360" w:lineRule="auto"/>
        <w:ind w:left="426"/>
        <w:jc w:val="both"/>
        <w:rPr>
          <w:rFonts w:ascii="Arial" w:eastAsia="Times New Roman" w:hAnsi="Arial" w:cs="Arial"/>
          <w:sz w:val="20"/>
          <w:szCs w:val="20"/>
          <w:lang w:val="x-none" w:eastAsia="ar-SA"/>
        </w:rPr>
      </w:pPr>
      <w:r w:rsidRPr="004C106A">
        <w:rPr>
          <w:rFonts w:ascii="Arial" w:eastAsia="Times New Roman" w:hAnsi="Arial" w:cs="Arial"/>
          <w:sz w:val="20"/>
          <w:szCs w:val="20"/>
          <w:lang w:eastAsia="ar-SA"/>
        </w:rPr>
        <w:lastRenderedPageBreak/>
        <w:t>Niniejszą umowę wraz z załącznikami sporządzono w trzech jednobrzmiących egzemplarzach, jeden egzemplarz dla Wykonawcy, dwa dla Zamawiającego</w:t>
      </w:r>
      <w:r w:rsidR="009778E3" w:rsidRPr="00062301">
        <w:rPr>
          <w:rFonts w:ascii="Arial" w:eastAsia="Times New Roman" w:hAnsi="Arial" w:cs="Arial"/>
          <w:sz w:val="20"/>
          <w:szCs w:val="20"/>
          <w:lang w:val="x-none" w:eastAsia="ar-SA"/>
        </w:rPr>
        <w:t xml:space="preserve">. </w:t>
      </w:r>
    </w:p>
    <w:p w14:paraId="18D143CE" w14:textId="56DBD8BE" w:rsidR="00623920" w:rsidRPr="009A711B" w:rsidRDefault="009778E3" w:rsidP="006301D6">
      <w:pPr>
        <w:suppressAutoHyphens/>
        <w:spacing w:after="0" w:line="240" w:lineRule="auto"/>
        <w:jc w:val="both"/>
        <w:rPr>
          <w:rFonts w:ascii="Arial" w:eastAsia="Times New Roman" w:hAnsi="Arial" w:cs="Arial"/>
          <w:sz w:val="20"/>
          <w:szCs w:val="20"/>
          <w:u w:val="single"/>
          <w:lang w:eastAsia="ar-SA"/>
        </w:rPr>
      </w:pPr>
      <w:r w:rsidRPr="009A711B">
        <w:rPr>
          <w:rFonts w:ascii="Arial" w:eastAsia="Times New Roman" w:hAnsi="Arial" w:cs="Arial"/>
          <w:sz w:val="20"/>
          <w:szCs w:val="20"/>
          <w:u w:val="single"/>
          <w:lang w:eastAsia="ar-SA"/>
        </w:rPr>
        <w:t>Załączniki do umowy:</w:t>
      </w:r>
    </w:p>
    <w:p w14:paraId="2F23044A" w14:textId="52A02A20" w:rsidR="00623920" w:rsidRPr="009A711B" w:rsidRDefault="00623920" w:rsidP="00623920">
      <w:pPr>
        <w:suppressAutoHyphens/>
        <w:spacing w:after="0" w:line="240" w:lineRule="auto"/>
        <w:rPr>
          <w:rFonts w:ascii="Arial" w:eastAsia="Times New Roman" w:hAnsi="Arial" w:cs="Arial"/>
          <w:sz w:val="20"/>
          <w:szCs w:val="20"/>
          <w:lang w:eastAsia="ar-SA"/>
        </w:rPr>
      </w:pPr>
      <w:r w:rsidRPr="009A711B">
        <w:rPr>
          <w:rFonts w:ascii="Arial" w:eastAsia="Times New Roman" w:hAnsi="Arial" w:cs="Arial"/>
          <w:sz w:val="20"/>
          <w:szCs w:val="20"/>
          <w:lang w:eastAsia="ar-SA"/>
        </w:rPr>
        <w:t>1.</w:t>
      </w:r>
      <w:r w:rsidRPr="009A711B">
        <w:rPr>
          <w:rFonts w:ascii="Arial" w:eastAsia="Times New Roman" w:hAnsi="Arial" w:cs="Arial"/>
          <w:sz w:val="20"/>
          <w:szCs w:val="20"/>
          <w:lang w:eastAsia="pl-PL"/>
        </w:rPr>
        <w:t xml:space="preserve"> Szczegółowy opis przedmiotu zamówienia</w:t>
      </w:r>
      <w:r w:rsidR="008A537F" w:rsidRPr="009A711B">
        <w:rPr>
          <w:rFonts w:ascii="Arial" w:eastAsia="Times New Roman" w:hAnsi="Arial" w:cs="Arial"/>
          <w:sz w:val="20"/>
          <w:szCs w:val="20"/>
          <w:lang w:eastAsia="pl-PL"/>
        </w:rPr>
        <w:t xml:space="preserve"> (zgodny z zał. nr 3 do SWZ)</w:t>
      </w:r>
      <w:r w:rsidRPr="009A711B">
        <w:rPr>
          <w:rFonts w:ascii="Arial" w:eastAsia="Times New Roman" w:hAnsi="Arial" w:cs="Arial"/>
          <w:sz w:val="20"/>
          <w:szCs w:val="20"/>
          <w:lang w:eastAsia="ar-SA"/>
        </w:rPr>
        <w:tab/>
      </w:r>
      <w:r w:rsidRPr="009A711B">
        <w:rPr>
          <w:rFonts w:ascii="Arial" w:eastAsia="Times New Roman" w:hAnsi="Arial" w:cs="Arial"/>
          <w:sz w:val="20"/>
          <w:szCs w:val="20"/>
          <w:lang w:eastAsia="ar-SA"/>
        </w:rPr>
        <w:tab/>
      </w:r>
      <w:r w:rsidRPr="009A711B">
        <w:rPr>
          <w:rFonts w:ascii="Arial" w:eastAsia="Times New Roman" w:hAnsi="Arial" w:cs="Arial"/>
          <w:sz w:val="20"/>
          <w:szCs w:val="20"/>
          <w:lang w:eastAsia="ar-SA"/>
        </w:rPr>
        <w:tab/>
      </w:r>
    </w:p>
    <w:p w14:paraId="59BD6407" w14:textId="57CA8445" w:rsidR="00FB45FA" w:rsidRPr="009A711B" w:rsidRDefault="00841695" w:rsidP="00FB45FA">
      <w:pPr>
        <w:spacing w:after="0" w:line="240" w:lineRule="auto"/>
        <w:ind w:left="284" w:hanging="284"/>
        <w:rPr>
          <w:rFonts w:ascii="Arial" w:eastAsia="Times New Roman" w:hAnsi="Arial" w:cs="Arial"/>
          <w:sz w:val="20"/>
          <w:szCs w:val="20"/>
          <w:lang w:eastAsia="pl-PL"/>
        </w:rPr>
      </w:pPr>
      <w:r>
        <w:rPr>
          <w:rFonts w:ascii="Arial" w:eastAsia="Times New Roman" w:hAnsi="Arial" w:cs="Arial"/>
          <w:sz w:val="20"/>
          <w:szCs w:val="20"/>
          <w:lang w:eastAsia="pl-PL"/>
        </w:rPr>
        <w:t>2</w:t>
      </w:r>
      <w:r w:rsidR="002E1C1D" w:rsidRPr="009A711B">
        <w:rPr>
          <w:rFonts w:ascii="Arial" w:eastAsia="Times New Roman" w:hAnsi="Arial" w:cs="Arial"/>
          <w:sz w:val="20"/>
          <w:szCs w:val="20"/>
          <w:lang w:eastAsia="pl-PL"/>
        </w:rPr>
        <w:t xml:space="preserve">. </w:t>
      </w:r>
      <w:r w:rsidR="005104D3" w:rsidRPr="009A711B">
        <w:rPr>
          <w:rFonts w:ascii="Arial" w:eastAsia="Times New Roman" w:hAnsi="Arial" w:cs="Arial"/>
          <w:sz w:val="20"/>
          <w:szCs w:val="20"/>
          <w:lang w:eastAsia="pl-PL"/>
        </w:rPr>
        <w:t>Zadania wykonawcy w zakresie bhp i bezpieczeństwa pożarowego</w:t>
      </w:r>
    </w:p>
    <w:p w14:paraId="4A25DBBE" w14:textId="3861F2D4" w:rsidR="00FB45FA" w:rsidRPr="009A711B" w:rsidRDefault="00841695" w:rsidP="002E1C1D">
      <w:pPr>
        <w:spacing w:after="0" w:line="240" w:lineRule="auto"/>
        <w:ind w:left="284" w:hanging="284"/>
        <w:rPr>
          <w:rFonts w:ascii="Arial" w:eastAsia="Times New Roman" w:hAnsi="Arial" w:cs="Arial"/>
          <w:sz w:val="20"/>
          <w:szCs w:val="20"/>
          <w:lang w:eastAsia="pl-PL"/>
        </w:rPr>
      </w:pPr>
      <w:r>
        <w:rPr>
          <w:rFonts w:ascii="Arial" w:eastAsia="Times New Roman" w:hAnsi="Arial" w:cs="Arial"/>
          <w:sz w:val="20"/>
          <w:szCs w:val="20"/>
          <w:lang w:eastAsia="pl-PL"/>
        </w:rPr>
        <w:t>3</w:t>
      </w:r>
      <w:r w:rsidR="002E1C1D" w:rsidRPr="009A711B">
        <w:rPr>
          <w:rFonts w:ascii="Arial" w:eastAsia="Times New Roman" w:hAnsi="Arial" w:cs="Arial"/>
          <w:sz w:val="20"/>
          <w:szCs w:val="20"/>
          <w:lang w:eastAsia="pl-PL"/>
        </w:rPr>
        <w:t xml:space="preserve">. </w:t>
      </w:r>
      <w:r w:rsidR="005104D3" w:rsidRPr="009A711B">
        <w:rPr>
          <w:rFonts w:ascii="Arial" w:eastAsia="Times New Roman" w:hAnsi="Arial" w:cs="Arial"/>
          <w:sz w:val="20"/>
          <w:szCs w:val="20"/>
          <w:lang w:eastAsia="pl-PL"/>
        </w:rPr>
        <w:t>Porozumienie</w:t>
      </w:r>
      <w:r w:rsidR="005104D3" w:rsidRPr="009A711B">
        <w:rPr>
          <w:sz w:val="20"/>
          <w:szCs w:val="20"/>
        </w:rPr>
        <w:t xml:space="preserve"> </w:t>
      </w:r>
      <w:r w:rsidR="005104D3" w:rsidRPr="009A711B">
        <w:rPr>
          <w:rFonts w:ascii="Arial" w:eastAsia="Times New Roman" w:hAnsi="Arial" w:cs="Arial"/>
          <w:sz w:val="20"/>
          <w:szCs w:val="20"/>
          <w:lang w:eastAsia="pl-PL"/>
        </w:rPr>
        <w:t>w sprawie  powołania koordynatora sprawującego nadzór nad bhp  oraz bezp.pożarowym</w:t>
      </w:r>
    </w:p>
    <w:p w14:paraId="670670AD" w14:textId="30F8C42A" w:rsidR="00285F32" w:rsidRPr="009A711B" w:rsidRDefault="00841695" w:rsidP="006301D6">
      <w:pPr>
        <w:spacing w:after="0" w:line="240" w:lineRule="auto"/>
        <w:rPr>
          <w:rFonts w:ascii="Arial" w:hAnsi="Arial" w:cs="Arial"/>
          <w:sz w:val="20"/>
          <w:szCs w:val="20"/>
        </w:rPr>
      </w:pPr>
      <w:r>
        <w:rPr>
          <w:rFonts w:ascii="Arial" w:hAnsi="Arial" w:cs="Arial"/>
          <w:sz w:val="20"/>
          <w:szCs w:val="20"/>
        </w:rPr>
        <w:t>4</w:t>
      </w:r>
      <w:r w:rsidR="00285F32" w:rsidRPr="009A711B">
        <w:rPr>
          <w:rFonts w:ascii="Arial" w:hAnsi="Arial" w:cs="Arial"/>
          <w:sz w:val="20"/>
          <w:szCs w:val="20"/>
        </w:rPr>
        <w:t xml:space="preserve">. </w:t>
      </w:r>
      <w:r w:rsidR="00285F32" w:rsidRPr="009A711B">
        <w:rPr>
          <w:rFonts w:ascii="Arial" w:hAnsi="Arial" w:cs="Arial"/>
          <w:bCs/>
          <w:iCs/>
          <w:sz w:val="20"/>
          <w:szCs w:val="20"/>
        </w:rPr>
        <w:t>Organizacją systemu przepustkowego w KPW Gdynia</w:t>
      </w:r>
    </w:p>
    <w:p w14:paraId="4B114775" w14:textId="6C5D480F" w:rsidR="00B6202E" w:rsidRPr="009A711B" w:rsidRDefault="00841695" w:rsidP="00B6202E">
      <w:pPr>
        <w:spacing w:after="0" w:line="240" w:lineRule="auto"/>
        <w:rPr>
          <w:rFonts w:ascii="Arial" w:hAnsi="Arial" w:cs="Arial"/>
          <w:sz w:val="20"/>
          <w:szCs w:val="20"/>
        </w:rPr>
      </w:pPr>
      <w:r>
        <w:rPr>
          <w:rFonts w:ascii="Arial" w:hAnsi="Arial" w:cs="Arial"/>
          <w:sz w:val="20"/>
          <w:szCs w:val="20"/>
        </w:rPr>
        <w:t>5</w:t>
      </w:r>
      <w:r w:rsidR="00B6202E" w:rsidRPr="009A711B">
        <w:rPr>
          <w:rFonts w:ascii="Arial" w:hAnsi="Arial" w:cs="Arial"/>
          <w:sz w:val="20"/>
          <w:szCs w:val="20"/>
        </w:rPr>
        <w:t>. Klauzula informacyjna RODO</w:t>
      </w:r>
    </w:p>
    <w:p w14:paraId="759B9073" w14:textId="77777777" w:rsidR="005979DB" w:rsidRDefault="005979DB" w:rsidP="009778E3">
      <w:pPr>
        <w:tabs>
          <w:tab w:val="center" w:pos="4536"/>
          <w:tab w:val="right" w:pos="9072"/>
        </w:tabs>
        <w:suppressAutoHyphens/>
        <w:spacing w:after="0" w:line="240" w:lineRule="auto"/>
        <w:jc w:val="right"/>
        <w:rPr>
          <w:rFonts w:ascii="Arial" w:eastAsia="Times New Roman" w:hAnsi="Arial" w:cs="Arial"/>
          <w:i/>
          <w:sz w:val="20"/>
          <w:szCs w:val="20"/>
          <w:lang w:eastAsia="pl-PL"/>
        </w:rPr>
      </w:pPr>
    </w:p>
    <w:p w14:paraId="0C990F09" w14:textId="1D2A45C1" w:rsidR="005979DB" w:rsidRDefault="005979DB" w:rsidP="000E674F">
      <w:pPr>
        <w:tabs>
          <w:tab w:val="center" w:pos="4536"/>
          <w:tab w:val="right" w:pos="9072"/>
        </w:tabs>
        <w:suppressAutoHyphens/>
        <w:spacing w:after="0" w:line="240" w:lineRule="auto"/>
        <w:rPr>
          <w:rFonts w:ascii="Arial" w:eastAsia="Times New Roman" w:hAnsi="Arial" w:cs="Arial"/>
          <w:i/>
          <w:sz w:val="20"/>
          <w:szCs w:val="20"/>
          <w:lang w:eastAsia="pl-PL"/>
        </w:rPr>
      </w:pPr>
    </w:p>
    <w:sectPr w:rsidR="005979DB" w:rsidSect="00BD664E">
      <w:headerReference w:type="even" r:id="rId10"/>
      <w:headerReference w:type="default" r:id="rId11"/>
      <w:footerReference w:type="even" r:id="rId12"/>
      <w:footerReference w:type="default" r:id="rId13"/>
      <w:headerReference w:type="first" r:id="rId14"/>
      <w:footerReference w:type="first" r:id="rId15"/>
      <w:footnotePr>
        <w:pos w:val="beneathText"/>
      </w:footnotePr>
      <w:pgSz w:w="11905" w:h="16837"/>
      <w:pgMar w:top="851" w:right="1418" w:bottom="851" w:left="1701"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CE97A" w14:textId="77777777" w:rsidR="00B66CCD" w:rsidRDefault="00B66CCD">
      <w:pPr>
        <w:spacing w:after="0" w:line="240" w:lineRule="auto"/>
      </w:pPr>
      <w:r>
        <w:separator/>
      </w:r>
    </w:p>
  </w:endnote>
  <w:endnote w:type="continuationSeparator" w:id="0">
    <w:p w14:paraId="7B968C48" w14:textId="77777777" w:rsidR="00B66CCD" w:rsidRDefault="00B66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CA82" w14:textId="77777777" w:rsidR="00957FDA" w:rsidRDefault="00957FD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D9660" w14:textId="7A715F59" w:rsidR="00C026B9" w:rsidRDefault="00C026B9" w:rsidP="00BD664E">
    <w:pPr>
      <w:pStyle w:val="Stopka"/>
      <w:tabs>
        <w:tab w:val="left" w:pos="3708"/>
        <w:tab w:val="center" w:pos="4393"/>
      </w:tabs>
      <w:jc w:val="right"/>
    </w:pPr>
    <w:r>
      <w:fldChar w:fldCharType="begin"/>
    </w:r>
    <w:r>
      <w:instrText>PAGE   \* MERGEFORMAT</w:instrText>
    </w:r>
    <w:r>
      <w:fldChar w:fldCharType="separate"/>
    </w:r>
    <w:r w:rsidR="00234973">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D9C70" w14:textId="77777777" w:rsidR="00957FDA" w:rsidRDefault="00957FD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1F542" w14:textId="77777777" w:rsidR="00B66CCD" w:rsidRDefault="00B66CCD">
      <w:pPr>
        <w:spacing w:after="0" w:line="240" w:lineRule="auto"/>
      </w:pPr>
      <w:r>
        <w:separator/>
      </w:r>
    </w:p>
  </w:footnote>
  <w:footnote w:type="continuationSeparator" w:id="0">
    <w:p w14:paraId="27840DAA" w14:textId="77777777" w:rsidR="00B66CCD" w:rsidRDefault="00B66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90C50" w14:textId="77777777" w:rsidR="00C026B9" w:rsidRDefault="00C026B9" w:rsidP="00EF5A05">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18A5B49" w14:textId="77777777" w:rsidR="00C026B9" w:rsidRDefault="00C026B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295F3" w14:textId="77777777" w:rsidR="00957FDA" w:rsidRDefault="00957FD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2F2E6" w14:textId="77777777" w:rsidR="00957FDA" w:rsidRDefault="00957FD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53043488"/>
    <w:lvl w:ilvl="0">
      <w:start w:val="1"/>
      <w:numFmt w:val="decimal"/>
      <w:lvlText w:val="%1."/>
      <w:lvlJc w:val="left"/>
      <w:pPr>
        <w:tabs>
          <w:tab w:val="num" w:pos="786"/>
        </w:tabs>
        <w:ind w:left="786" w:hanging="360"/>
      </w:pPr>
      <w:rPr>
        <w:rFonts w:ascii="Arial" w:eastAsia="Times New Roman" w:hAnsi="Arial" w:cs="Arial"/>
        <w:b w:val="0"/>
        <w:bCs w:val="0"/>
        <w:i w:val="0"/>
        <w:iCs w:val="0"/>
        <w:sz w:val="24"/>
        <w:szCs w:val="24"/>
        <w:u w:val="none"/>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0000000E"/>
    <w:multiLevelType w:val="singleLevel"/>
    <w:tmpl w:val="26D2B61E"/>
    <w:name w:val="WW8Num14"/>
    <w:lvl w:ilvl="0">
      <w:start w:val="3"/>
      <w:numFmt w:val="decimal"/>
      <w:lvlText w:val="%1."/>
      <w:lvlJc w:val="left"/>
      <w:pPr>
        <w:tabs>
          <w:tab w:val="num" w:pos="454"/>
        </w:tabs>
        <w:ind w:left="454" w:hanging="454"/>
      </w:pPr>
      <w:rPr>
        <w:color w:val="auto"/>
      </w:rPr>
    </w:lvl>
  </w:abstractNum>
  <w:abstractNum w:abstractNumId="2" w15:restartNumberingAfterBreak="0">
    <w:nsid w:val="00000012"/>
    <w:multiLevelType w:val="multilevel"/>
    <w:tmpl w:val="DF58B28E"/>
    <w:name w:val="WW8Num29"/>
    <w:lvl w:ilvl="0">
      <w:start w:val="1"/>
      <w:numFmt w:val="decimal"/>
      <w:lvlText w:val="%1)"/>
      <w:lvlJc w:val="left"/>
      <w:pPr>
        <w:tabs>
          <w:tab w:val="num" w:pos="1080"/>
        </w:tabs>
        <w:ind w:left="1080" w:hanging="360"/>
      </w:pPr>
      <w:rPr>
        <w:rFonts w:cs="Times New Roman"/>
        <w:b/>
        <w:color w:val="auto"/>
        <w:sz w:val="20"/>
        <w:szCs w:val="20"/>
      </w:rPr>
    </w:lvl>
    <w:lvl w:ilvl="1">
      <w:start w:val="1"/>
      <w:numFmt w:val="lowerLetter"/>
      <w:lvlText w:val="%2)"/>
      <w:lvlJc w:val="left"/>
      <w:pPr>
        <w:tabs>
          <w:tab w:val="num" w:pos="1800"/>
        </w:tabs>
        <w:ind w:left="1800" w:hanging="360"/>
      </w:pPr>
      <w:rPr>
        <w:rFonts w:cs="Times New Roman"/>
        <w:b/>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 w15:restartNumberingAfterBreak="0">
    <w:nsid w:val="018A317E"/>
    <w:multiLevelType w:val="multilevel"/>
    <w:tmpl w:val="E424CE94"/>
    <w:name w:val="WW8Num21232"/>
    <w:lvl w:ilvl="0">
      <w:start w:val="1"/>
      <w:numFmt w:val="lowerLetter"/>
      <w:lvlText w:val="%1)"/>
      <w:lvlJc w:val="left"/>
      <w:pPr>
        <w:tabs>
          <w:tab w:val="num" w:pos="2583"/>
        </w:tabs>
        <w:ind w:left="2583" w:hanging="360"/>
      </w:pPr>
      <w:rPr>
        <w:rFonts w:cs="Times New Roman" w:hint="default"/>
        <w:sz w:val="20"/>
        <w:szCs w:val="20"/>
      </w:rPr>
    </w:lvl>
    <w:lvl w:ilvl="1">
      <w:start w:val="1"/>
      <w:numFmt w:val="decimal"/>
      <w:lvlText w:val="%2."/>
      <w:lvlJc w:val="left"/>
      <w:pPr>
        <w:tabs>
          <w:tab w:val="num" w:pos="360"/>
        </w:tabs>
        <w:ind w:left="360" w:hanging="360"/>
      </w:pPr>
      <w:rPr>
        <w:rFonts w:cs="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 w15:restartNumberingAfterBreak="0">
    <w:nsid w:val="04F0091E"/>
    <w:multiLevelType w:val="hybridMultilevel"/>
    <w:tmpl w:val="B9325A46"/>
    <w:lvl w:ilvl="0" w:tplc="C8E23760">
      <w:start w:val="1"/>
      <w:numFmt w:val="decimal"/>
      <w:lvlText w:val="%1)"/>
      <w:lvlJc w:val="left"/>
      <w:pPr>
        <w:ind w:left="780" w:hanging="420"/>
      </w:pPr>
      <w:rPr>
        <w:rFonts w:ascii="Arial" w:eastAsia="Times New Roman" w:hAnsi="Arial"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7516C41"/>
    <w:multiLevelType w:val="hybridMultilevel"/>
    <w:tmpl w:val="86EEF314"/>
    <w:lvl w:ilvl="0" w:tplc="0DB8A37E">
      <w:start w:val="1"/>
      <w:numFmt w:val="decimal"/>
      <w:lvlText w:val="%1."/>
      <w:lvlJc w:val="left"/>
      <w:pPr>
        <w:ind w:left="720"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6611A5"/>
    <w:multiLevelType w:val="singleLevel"/>
    <w:tmpl w:val="A1EA0278"/>
    <w:lvl w:ilvl="0">
      <w:start w:val="1"/>
      <w:numFmt w:val="lowerLetter"/>
      <w:lvlText w:val="%1)"/>
      <w:lvlJc w:val="left"/>
      <w:pPr>
        <w:tabs>
          <w:tab w:val="num" w:pos="644"/>
        </w:tabs>
        <w:ind w:left="636" w:hanging="352"/>
      </w:pPr>
    </w:lvl>
  </w:abstractNum>
  <w:abstractNum w:abstractNumId="7" w15:restartNumberingAfterBreak="0">
    <w:nsid w:val="14C335DC"/>
    <w:multiLevelType w:val="multilevel"/>
    <w:tmpl w:val="CB9EED3C"/>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158F4946"/>
    <w:multiLevelType w:val="hybridMultilevel"/>
    <w:tmpl w:val="9126E9B4"/>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9" w15:restartNumberingAfterBreak="0">
    <w:nsid w:val="17001C3A"/>
    <w:multiLevelType w:val="hybridMultilevel"/>
    <w:tmpl w:val="DEA03EB8"/>
    <w:lvl w:ilvl="0" w:tplc="9C420DEE">
      <w:start w:val="1"/>
      <w:numFmt w:val="decimal"/>
      <w:lvlText w:val="%1."/>
      <w:lvlJc w:val="left"/>
      <w:pPr>
        <w:tabs>
          <w:tab w:val="num" w:pos="720"/>
        </w:tabs>
        <w:ind w:left="720" w:hanging="360"/>
      </w:pPr>
      <w:rPr>
        <w:rFonts w:ascii="Arial" w:hAnsi="Arial" w:hint="default"/>
        <w:b w:val="0"/>
        <w:i w:val="0"/>
        <w:color w:val="auto"/>
        <w:sz w:val="20"/>
        <w:szCs w:val="2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0" w15:restartNumberingAfterBreak="0">
    <w:nsid w:val="18412E96"/>
    <w:multiLevelType w:val="hybridMultilevel"/>
    <w:tmpl w:val="A4A00298"/>
    <w:name w:val="WW8Num12"/>
    <w:lvl w:ilvl="0" w:tplc="9C420DE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1C7684"/>
    <w:multiLevelType w:val="hybridMultilevel"/>
    <w:tmpl w:val="42A8AD8A"/>
    <w:lvl w:ilvl="0" w:tplc="0170A74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A1D0852"/>
    <w:multiLevelType w:val="hybridMultilevel"/>
    <w:tmpl w:val="E41E0FBC"/>
    <w:lvl w:ilvl="0" w:tplc="DD3854BA">
      <w:start w:val="2"/>
      <w:numFmt w:val="lowerLetter"/>
      <w:lvlText w:val="%1)"/>
      <w:lvlJc w:val="left"/>
      <w:pPr>
        <w:tabs>
          <w:tab w:val="num" w:pos="786"/>
        </w:tabs>
        <w:ind w:left="786" w:hanging="360"/>
      </w:pPr>
      <w:rPr>
        <w:rFonts w:hint="default"/>
      </w:rPr>
    </w:lvl>
    <w:lvl w:ilvl="1" w:tplc="04150019">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3" w15:restartNumberingAfterBreak="0">
    <w:nsid w:val="1D4D53A8"/>
    <w:multiLevelType w:val="hybridMultilevel"/>
    <w:tmpl w:val="5E623A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590E00"/>
    <w:multiLevelType w:val="multilevel"/>
    <w:tmpl w:val="FAB8043C"/>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ind w:left="1440" w:hanging="360"/>
      </w:pPr>
      <w:rPr>
        <w:rFonts w:cs="Times New Roman" w:hint="default"/>
      </w:rPr>
    </w:lvl>
    <w:lvl w:ilvl="2">
      <w:start w:val="1"/>
      <w:numFmt w:val="lowerLetter"/>
      <w:lvlText w:val="%3)"/>
      <w:lvlJc w:val="lef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15:restartNumberingAfterBreak="0">
    <w:nsid w:val="1E054F5D"/>
    <w:multiLevelType w:val="hybridMultilevel"/>
    <w:tmpl w:val="4FC0ED52"/>
    <w:name w:val="WW8Num22"/>
    <w:lvl w:ilvl="0" w:tplc="E494951A">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14E42E0"/>
    <w:multiLevelType w:val="hybridMultilevel"/>
    <w:tmpl w:val="A2AE77A6"/>
    <w:lvl w:ilvl="0" w:tplc="90987932">
      <w:start w:val="1"/>
      <w:numFmt w:val="decimal"/>
      <w:lvlText w:val="%1."/>
      <w:lvlJc w:val="left"/>
      <w:pPr>
        <w:ind w:left="644" w:hanging="360"/>
      </w:pPr>
      <w:rPr>
        <w:rFonts w:cs="Times New Roman"/>
        <w:b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34112F17"/>
    <w:multiLevelType w:val="hybridMultilevel"/>
    <w:tmpl w:val="E7043526"/>
    <w:lvl w:ilvl="0" w:tplc="C13EEE3E">
      <w:start w:val="1"/>
      <w:numFmt w:val="decimal"/>
      <w:lvlText w:val="%1."/>
      <w:lvlJc w:val="left"/>
      <w:pPr>
        <w:ind w:left="720" w:hanging="360"/>
      </w:pPr>
      <w:rPr>
        <w:rFonts w:eastAsia="Calibri" w:hint="default"/>
        <w:b w:val="0"/>
        <w:sz w:val="20"/>
      </w:rPr>
    </w:lvl>
    <w:lvl w:ilvl="1" w:tplc="40706650">
      <w:start w:val="1"/>
      <w:numFmt w:val="lowerLetter"/>
      <w:lvlText w:val="%2)"/>
      <w:lvlJc w:val="left"/>
      <w:pPr>
        <w:ind w:left="1440" w:hanging="360"/>
      </w:pPr>
      <w:rPr>
        <w:rFonts w:ascii="Arial" w:eastAsia="Calibri"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082B35"/>
    <w:multiLevelType w:val="hybridMultilevel"/>
    <w:tmpl w:val="8892AC76"/>
    <w:lvl w:ilvl="0" w:tplc="E716EFA6">
      <w:start w:val="5"/>
      <w:numFmt w:val="decimal"/>
      <w:lvlText w:val="%1."/>
      <w:lvlJc w:val="left"/>
      <w:pPr>
        <w:tabs>
          <w:tab w:val="num" w:pos="720"/>
        </w:tabs>
        <w:ind w:left="720" w:hanging="360"/>
      </w:pPr>
      <w:rPr>
        <w:rFonts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BF092B"/>
    <w:multiLevelType w:val="multilevel"/>
    <w:tmpl w:val="50763FD4"/>
    <w:lvl w:ilvl="0">
      <w:start w:val="1"/>
      <w:numFmt w:val="decimal"/>
      <w:lvlText w:val="%1."/>
      <w:lvlJc w:val="left"/>
      <w:pPr>
        <w:tabs>
          <w:tab w:val="num" w:pos="0"/>
        </w:tabs>
        <w:ind w:left="357" w:hanging="357"/>
      </w:pPr>
      <w:rPr>
        <w:rFonts w:hint="default"/>
        <w:b w:val="0"/>
        <w:i w:val="0"/>
        <w:sz w:val="20"/>
        <w:szCs w:val="20"/>
      </w:rPr>
    </w:lvl>
    <w:lvl w:ilvl="1">
      <w:start w:val="1"/>
      <w:numFmt w:val="lowerLetter"/>
      <w:lvlText w:val="%2)"/>
      <w:lvlJc w:val="left"/>
      <w:pPr>
        <w:tabs>
          <w:tab w:val="num" w:pos="0"/>
        </w:tabs>
        <w:ind w:left="0" w:firstLine="357"/>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385E38C4"/>
    <w:multiLevelType w:val="multilevel"/>
    <w:tmpl w:val="63BC9B2A"/>
    <w:lvl w:ilvl="0">
      <w:start w:val="1"/>
      <w:numFmt w:val="decimal"/>
      <w:pStyle w:val="Nagwek1"/>
      <w:lvlText w:val="%1."/>
      <w:lvlJc w:val="left"/>
      <w:pPr>
        <w:ind w:left="360" w:hanging="360"/>
      </w:pPr>
      <w:rPr>
        <w:rFonts w:cs="Times New Roman"/>
        <w:b/>
      </w:rPr>
    </w:lvl>
    <w:lvl w:ilvl="1">
      <w:start w:val="1"/>
      <w:numFmt w:val="decimal"/>
      <w:pStyle w:val="Nagwek2"/>
      <w:lvlText w:val="%1.%2"/>
      <w:lvlJc w:val="left"/>
      <w:pPr>
        <w:ind w:left="756" w:hanging="576"/>
      </w:pPr>
      <w:rPr>
        <w:rFonts w:ascii="Arial" w:hAnsi="Arial" w:cs="Arial" w:hint="default"/>
        <w:b w:val="0"/>
        <w:bCs w:val="0"/>
        <w:i w:val="0"/>
        <w:iCs w:val="0"/>
        <w:caps w:val="0"/>
        <w:smallCaps w:val="0"/>
        <w:strike w:val="0"/>
        <w:dstrike w:val="0"/>
        <w:vanish w:val="0"/>
        <w:webHidden w:val="0"/>
        <w:color w:val="auto"/>
        <w:spacing w:val="0"/>
        <w:kern w:val="0"/>
        <w:position w:val="0"/>
        <w:u w:val="none"/>
        <w:effect w:val="none"/>
        <w:vertAlign w:val="baseline"/>
        <w:specVanish w:val="0"/>
      </w:rPr>
    </w:lvl>
    <w:lvl w:ilvl="2">
      <w:start w:val="1"/>
      <w:numFmt w:val="decimal"/>
      <w:lvlText w:val="%1.%2.%3"/>
      <w:lvlJc w:val="left"/>
      <w:pPr>
        <w:ind w:left="1571" w:hanging="720"/>
      </w:pPr>
      <w:rPr>
        <w:rFonts w:ascii="Times New Roman" w:hAnsi="Times New Roman" w:cs="Times New Roman"/>
        <w:b w:val="0"/>
        <w:bCs w:val="0"/>
        <w:i w:val="0"/>
        <w:iCs w:val="0"/>
        <w:caps w:val="0"/>
        <w:smallCaps w:val="0"/>
        <w:strike w:val="0"/>
        <w:dstrike w:val="0"/>
        <w:vanish w:val="0"/>
        <w:webHidden w:val="0"/>
        <w:color w:val="000000"/>
        <w:spacing w:val="0"/>
        <w:kern w:val="0"/>
        <w:position w:val="0"/>
        <w:u w:val="none"/>
        <w:effect w:val="none"/>
        <w:vertAlign w:val="baseline"/>
        <w:specVanish w: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vanish w:val="0"/>
        <w:webHidden w:val="0"/>
        <w:color w:val="000000"/>
        <w:spacing w:val="0"/>
        <w:kern w:val="0"/>
        <w:position w:val="0"/>
        <w:u w:val="none"/>
        <w:effect w:val="none"/>
        <w:vertAlign w:val="baseline"/>
        <w:specVanish w:val="0"/>
      </w:rPr>
    </w:lvl>
    <w:lvl w:ilvl="4">
      <w:start w:val="1"/>
      <w:numFmt w:val="decimal"/>
      <w:pStyle w:val="Nagwek5"/>
      <w:lvlText w:val="%1.%2.%3.%4.%5"/>
      <w:lvlJc w:val="left"/>
      <w:pPr>
        <w:ind w:left="1008" w:hanging="1008"/>
      </w:pPr>
      <w:rPr>
        <w:rFonts w:cs="Times New Roman"/>
      </w:rPr>
    </w:lvl>
    <w:lvl w:ilvl="5">
      <w:start w:val="1"/>
      <w:numFmt w:val="decimal"/>
      <w:pStyle w:val="Nagwek6"/>
      <w:lvlText w:val="%1.%2.%3.%4.%5.%6"/>
      <w:lvlJc w:val="left"/>
      <w:pPr>
        <w:ind w:left="1152" w:hanging="1152"/>
      </w:pPr>
      <w:rPr>
        <w:rFonts w:cs="Times New Roman"/>
      </w:rPr>
    </w:lvl>
    <w:lvl w:ilvl="6">
      <w:start w:val="1"/>
      <w:numFmt w:val="decimal"/>
      <w:pStyle w:val="Nagwek7"/>
      <w:lvlText w:val="%1.%2.%3.%4.%5.%6.%7"/>
      <w:lvlJc w:val="left"/>
      <w:pPr>
        <w:ind w:left="1296" w:hanging="1296"/>
      </w:pPr>
      <w:rPr>
        <w:rFonts w:cs="Times New Roman"/>
      </w:rPr>
    </w:lvl>
    <w:lvl w:ilvl="7">
      <w:start w:val="1"/>
      <w:numFmt w:val="decimal"/>
      <w:pStyle w:val="Nagwek8"/>
      <w:lvlText w:val="%1.%2.%3.%4.%5.%6.%7.%8"/>
      <w:lvlJc w:val="left"/>
      <w:pPr>
        <w:ind w:left="1440" w:hanging="1440"/>
      </w:pPr>
      <w:rPr>
        <w:rFonts w:cs="Times New Roman"/>
      </w:rPr>
    </w:lvl>
    <w:lvl w:ilvl="8">
      <w:start w:val="1"/>
      <w:numFmt w:val="decimal"/>
      <w:pStyle w:val="Nagwek9"/>
      <w:lvlText w:val="%1.%2.%3.%4.%5.%6.%7.%8.%9"/>
      <w:lvlJc w:val="left"/>
      <w:pPr>
        <w:ind w:left="1584" w:hanging="1584"/>
      </w:pPr>
      <w:rPr>
        <w:rFonts w:cs="Times New Roman"/>
      </w:rPr>
    </w:lvl>
  </w:abstractNum>
  <w:abstractNum w:abstractNumId="21" w15:restartNumberingAfterBreak="0">
    <w:nsid w:val="3F6014C9"/>
    <w:multiLevelType w:val="hybridMultilevel"/>
    <w:tmpl w:val="FD9AAD4C"/>
    <w:lvl w:ilvl="0" w:tplc="DA9E8B6A">
      <w:start w:val="1"/>
      <w:numFmt w:val="decimal"/>
      <w:lvlText w:val="%1."/>
      <w:lvlJc w:val="left"/>
      <w:pPr>
        <w:tabs>
          <w:tab w:val="num" w:pos="720"/>
        </w:tabs>
        <w:ind w:left="720" w:hanging="360"/>
      </w:pPr>
      <w:rPr>
        <w:rFonts w:ascii="Arial" w:hAnsi="Arial" w:cs="Arial"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0C211E8"/>
    <w:multiLevelType w:val="hybridMultilevel"/>
    <w:tmpl w:val="702E1D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0B58E3"/>
    <w:multiLevelType w:val="hybridMultilevel"/>
    <w:tmpl w:val="682E34A8"/>
    <w:lvl w:ilvl="0" w:tplc="5FCC6A5C">
      <w:start w:val="1"/>
      <w:numFmt w:val="bullet"/>
      <w:lvlText w:val=""/>
      <w:lvlJc w:val="left"/>
      <w:pPr>
        <w:ind w:left="1145" w:hanging="360"/>
      </w:pPr>
      <w:rPr>
        <w:rFonts w:ascii="Symbol" w:hAnsi="Symbol" w:hint="default"/>
        <w:color w:val="auto"/>
      </w:rPr>
    </w:lvl>
    <w:lvl w:ilvl="1" w:tplc="04150003">
      <w:start w:val="1"/>
      <w:numFmt w:val="bullet"/>
      <w:lvlText w:val="o"/>
      <w:lvlJc w:val="left"/>
      <w:pPr>
        <w:ind w:left="1865" w:hanging="360"/>
      </w:pPr>
      <w:rPr>
        <w:rFonts w:ascii="Courier New" w:hAnsi="Courier New" w:cs="Courier New" w:hint="default"/>
      </w:rPr>
    </w:lvl>
    <w:lvl w:ilvl="2" w:tplc="04150005">
      <w:start w:val="1"/>
      <w:numFmt w:val="bullet"/>
      <w:lvlText w:val=""/>
      <w:lvlJc w:val="left"/>
      <w:pPr>
        <w:ind w:left="2585" w:hanging="360"/>
      </w:pPr>
      <w:rPr>
        <w:rFonts w:ascii="Wingdings" w:hAnsi="Wingdings" w:hint="default"/>
      </w:rPr>
    </w:lvl>
    <w:lvl w:ilvl="3" w:tplc="04150001">
      <w:start w:val="1"/>
      <w:numFmt w:val="bullet"/>
      <w:lvlText w:val=""/>
      <w:lvlJc w:val="left"/>
      <w:pPr>
        <w:ind w:left="3305" w:hanging="360"/>
      </w:pPr>
      <w:rPr>
        <w:rFonts w:ascii="Symbol" w:hAnsi="Symbol" w:hint="default"/>
      </w:rPr>
    </w:lvl>
    <w:lvl w:ilvl="4" w:tplc="04150003">
      <w:start w:val="1"/>
      <w:numFmt w:val="bullet"/>
      <w:lvlText w:val="o"/>
      <w:lvlJc w:val="left"/>
      <w:pPr>
        <w:ind w:left="4025" w:hanging="360"/>
      </w:pPr>
      <w:rPr>
        <w:rFonts w:ascii="Courier New" w:hAnsi="Courier New" w:cs="Courier New" w:hint="default"/>
      </w:rPr>
    </w:lvl>
    <w:lvl w:ilvl="5" w:tplc="04150005">
      <w:start w:val="1"/>
      <w:numFmt w:val="bullet"/>
      <w:lvlText w:val=""/>
      <w:lvlJc w:val="left"/>
      <w:pPr>
        <w:ind w:left="4745" w:hanging="360"/>
      </w:pPr>
      <w:rPr>
        <w:rFonts w:ascii="Wingdings" w:hAnsi="Wingdings" w:hint="default"/>
      </w:rPr>
    </w:lvl>
    <w:lvl w:ilvl="6" w:tplc="04150001">
      <w:start w:val="1"/>
      <w:numFmt w:val="bullet"/>
      <w:lvlText w:val=""/>
      <w:lvlJc w:val="left"/>
      <w:pPr>
        <w:ind w:left="5465" w:hanging="360"/>
      </w:pPr>
      <w:rPr>
        <w:rFonts w:ascii="Symbol" w:hAnsi="Symbol" w:hint="default"/>
      </w:rPr>
    </w:lvl>
    <w:lvl w:ilvl="7" w:tplc="04150003">
      <w:start w:val="1"/>
      <w:numFmt w:val="bullet"/>
      <w:lvlText w:val="o"/>
      <w:lvlJc w:val="left"/>
      <w:pPr>
        <w:ind w:left="6185" w:hanging="360"/>
      </w:pPr>
      <w:rPr>
        <w:rFonts w:ascii="Courier New" w:hAnsi="Courier New" w:cs="Courier New" w:hint="default"/>
      </w:rPr>
    </w:lvl>
    <w:lvl w:ilvl="8" w:tplc="04150005">
      <w:start w:val="1"/>
      <w:numFmt w:val="bullet"/>
      <w:lvlText w:val=""/>
      <w:lvlJc w:val="left"/>
      <w:pPr>
        <w:ind w:left="6905" w:hanging="360"/>
      </w:pPr>
      <w:rPr>
        <w:rFonts w:ascii="Wingdings" w:hAnsi="Wingdings" w:hint="default"/>
      </w:rPr>
    </w:lvl>
  </w:abstractNum>
  <w:abstractNum w:abstractNumId="24" w15:restartNumberingAfterBreak="0">
    <w:nsid w:val="43623F1F"/>
    <w:multiLevelType w:val="hybridMultilevel"/>
    <w:tmpl w:val="A04E3B20"/>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5" w15:restartNumberingAfterBreak="0">
    <w:nsid w:val="4E991C7B"/>
    <w:multiLevelType w:val="hybridMultilevel"/>
    <w:tmpl w:val="699C1604"/>
    <w:lvl w:ilvl="0" w:tplc="DA801AEA">
      <w:start w:val="1"/>
      <w:numFmt w:val="lowerLetter"/>
      <w:lvlText w:val="%1)"/>
      <w:lvlJc w:val="left"/>
      <w:pPr>
        <w:ind w:left="720" w:hanging="360"/>
      </w:pPr>
      <w:rPr>
        <w:rFonts w:ascii="Arial" w:eastAsia="MS Mincho"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35108CE"/>
    <w:multiLevelType w:val="hybridMultilevel"/>
    <w:tmpl w:val="F2F0875C"/>
    <w:lvl w:ilvl="0" w:tplc="687E20D0">
      <w:start w:val="1"/>
      <w:numFmt w:val="decimal"/>
      <w:lvlText w:val="%1)"/>
      <w:lvlJc w:val="left"/>
      <w:pPr>
        <w:ind w:left="780" w:hanging="420"/>
      </w:pPr>
      <w:rPr>
        <w:rFonts w:ascii="Arial" w:eastAsia="Times New Roman" w:hAnsi="Arial" w:cs="Arial"/>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5459187D"/>
    <w:multiLevelType w:val="hybridMultilevel"/>
    <w:tmpl w:val="64BACF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67876C9"/>
    <w:multiLevelType w:val="hybridMultilevel"/>
    <w:tmpl w:val="D298A1A4"/>
    <w:lvl w:ilvl="0" w:tplc="04150001">
      <w:start w:val="1"/>
      <w:numFmt w:val="lowerLetter"/>
      <w:lvlText w:val="%1)"/>
      <w:lvlJc w:val="left"/>
      <w:pPr>
        <w:tabs>
          <w:tab w:val="num" w:pos="928"/>
        </w:tabs>
        <w:ind w:left="928" w:hanging="360"/>
      </w:pPr>
      <w:rPr>
        <w:b w:val="0"/>
      </w:rPr>
    </w:lvl>
    <w:lvl w:ilvl="1" w:tplc="B92EAA5A">
      <w:start w:val="1"/>
      <w:numFmt w:val="decimal"/>
      <w:lvlText w:val="%2."/>
      <w:lvlJc w:val="left"/>
      <w:pPr>
        <w:tabs>
          <w:tab w:val="num" w:pos="1440"/>
        </w:tabs>
        <w:ind w:left="1440" w:hanging="360"/>
      </w:pPr>
      <w:rPr>
        <w:b w:val="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9" w15:restartNumberingAfterBreak="0">
    <w:nsid w:val="57122521"/>
    <w:multiLevelType w:val="hybridMultilevel"/>
    <w:tmpl w:val="D22C83F8"/>
    <w:lvl w:ilvl="0" w:tplc="57ACBAA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57B32C3D"/>
    <w:multiLevelType w:val="hybridMultilevel"/>
    <w:tmpl w:val="34A86464"/>
    <w:lvl w:ilvl="0" w:tplc="BDE6A454">
      <w:start w:val="1"/>
      <w:numFmt w:val="decimal"/>
      <w:lvlText w:val="%1."/>
      <w:lvlJc w:val="left"/>
      <w:pPr>
        <w:tabs>
          <w:tab w:val="num" w:pos="720"/>
        </w:tabs>
        <w:ind w:left="720" w:hanging="360"/>
      </w:pPr>
      <w:rPr>
        <w:rFonts w:hint="default"/>
        <w:i w:val="0"/>
        <w:color w:val="auto"/>
        <w:sz w:val="20"/>
        <w:szCs w:val="20"/>
      </w:rPr>
    </w:lvl>
    <w:lvl w:ilvl="1" w:tplc="E0220DCE">
      <w:start w:val="1"/>
      <w:numFmt w:val="lowerLetter"/>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8767D5A"/>
    <w:multiLevelType w:val="hybridMultilevel"/>
    <w:tmpl w:val="FA02E8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C768E5"/>
    <w:multiLevelType w:val="hybridMultilevel"/>
    <w:tmpl w:val="AC5017D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5A2F1062"/>
    <w:multiLevelType w:val="hybridMultilevel"/>
    <w:tmpl w:val="3C282DA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4" w15:restartNumberingAfterBreak="0">
    <w:nsid w:val="674F2181"/>
    <w:multiLevelType w:val="multilevel"/>
    <w:tmpl w:val="B644CBB0"/>
    <w:lvl w:ilvl="0">
      <w:start w:val="1"/>
      <w:numFmt w:val="decimal"/>
      <w:lvlText w:val="%1."/>
      <w:lvlJc w:val="left"/>
      <w:pPr>
        <w:tabs>
          <w:tab w:val="num" w:pos="0"/>
        </w:tabs>
        <w:ind w:left="357" w:hanging="357"/>
      </w:pPr>
      <w:rPr>
        <w:rFonts w:cs="Times New Roman"/>
        <w:b w:val="0"/>
        <w:i w:val="0"/>
        <w:sz w:val="20"/>
        <w:szCs w:val="20"/>
      </w:rPr>
    </w:lvl>
    <w:lvl w:ilvl="1">
      <w:start w:val="1"/>
      <w:numFmt w:val="lowerLetter"/>
      <w:lvlText w:val="%2)"/>
      <w:lvlJc w:val="left"/>
      <w:pPr>
        <w:tabs>
          <w:tab w:val="num" w:pos="0"/>
        </w:tabs>
        <w:ind w:firstLine="357"/>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9831627"/>
    <w:multiLevelType w:val="hybridMultilevel"/>
    <w:tmpl w:val="26F87B24"/>
    <w:lvl w:ilvl="0" w:tplc="04150001">
      <w:start w:val="1"/>
      <w:numFmt w:val="decimal"/>
      <w:lvlText w:val="%1."/>
      <w:lvlJc w:val="left"/>
      <w:pPr>
        <w:ind w:left="360" w:hanging="360"/>
      </w:pPr>
    </w:lvl>
    <w:lvl w:ilvl="1" w:tplc="04150003">
      <w:start w:val="1"/>
      <w:numFmt w:val="lowerLetter"/>
      <w:lvlText w:val="%2)"/>
      <w:lvlJc w:val="left"/>
      <w:pPr>
        <w:tabs>
          <w:tab w:val="num" w:pos="1440"/>
        </w:tabs>
        <w:ind w:left="1440" w:hanging="360"/>
      </w:pPr>
    </w:lvl>
    <w:lvl w:ilvl="2" w:tplc="04150005">
      <w:start w:val="1"/>
      <w:numFmt w:val="lowerRoman"/>
      <w:lvlText w:val="%3."/>
      <w:lvlJc w:val="right"/>
      <w:pPr>
        <w:ind w:left="2160" w:hanging="180"/>
      </w:pPr>
    </w:lvl>
    <w:lvl w:ilvl="3" w:tplc="04150001">
      <w:start w:val="1"/>
      <w:numFmt w:val="decimal"/>
      <w:lvlText w:val="%4."/>
      <w:lvlJc w:val="left"/>
      <w:pPr>
        <w:ind w:left="2880" w:hanging="360"/>
      </w:pPr>
    </w:lvl>
    <w:lvl w:ilvl="4" w:tplc="04150003">
      <w:start w:val="1"/>
      <w:numFmt w:val="lowerLetter"/>
      <w:lvlText w:val="%5."/>
      <w:lvlJc w:val="left"/>
      <w:pPr>
        <w:ind w:left="3600" w:hanging="360"/>
      </w:pPr>
    </w:lvl>
    <w:lvl w:ilvl="5" w:tplc="04150005">
      <w:start w:val="1"/>
      <w:numFmt w:val="lowerRoman"/>
      <w:lvlText w:val="%6."/>
      <w:lvlJc w:val="right"/>
      <w:pPr>
        <w:ind w:left="4320" w:hanging="180"/>
      </w:pPr>
    </w:lvl>
    <w:lvl w:ilvl="6" w:tplc="04150001">
      <w:start w:val="1"/>
      <w:numFmt w:val="decimal"/>
      <w:lvlText w:val="%7."/>
      <w:lvlJc w:val="left"/>
      <w:pPr>
        <w:ind w:left="5040" w:hanging="360"/>
      </w:pPr>
    </w:lvl>
    <w:lvl w:ilvl="7" w:tplc="04150003">
      <w:start w:val="1"/>
      <w:numFmt w:val="lowerLetter"/>
      <w:lvlText w:val="%8."/>
      <w:lvlJc w:val="left"/>
      <w:pPr>
        <w:ind w:left="5760" w:hanging="360"/>
      </w:pPr>
    </w:lvl>
    <w:lvl w:ilvl="8" w:tplc="04150005">
      <w:start w:val="1"/>
      <w:numFmt w:val="lowerRoman"/>
      <w:lvlText w:val="%9."/>
      <w:lvlJc w:val="right"/>
      <w:pPr>
        <w:ind w:left="6480" w:hanging="180"/>
      </w:pPr>
    </w:lvl>
  </w:abstractNum>
  <w:abstractNum w:abstractNumId="36" w15:restartNumberingAfterBreak="0">
    <w:nsid w:val="6C570691"/>
    <w:multiLevelType w:val="hybridMultilevel"/>
    <w:tmpl w:val="DEA03EB8"/>
    <w:lvl w:ilvl="0" w:tplc="9C420DEE">
      <w:start w:val="1"/>
      <w:numFmt w:val="decimal"/>
      <w:lvlText w:val="%1."/>
      <w:lvlJc w:val="left"/>
      <w:pPr>
        <w:tabs>
          <w:tab w:val="num" w:pos="720"/>
        </w:tabs>
        <w:ind w:left="720" w:hanging="360"/>
      </w:pPr>
      <w:rPr>
        <w:rFonts w:ascii="Arial" w:hAnsi="Arial" w:hint="default"/>
        <w:b w:val="0"/>
        <w:i w:val="0"/>
        <w:color w:val="auto"/>
        <w:sz w:val="20"/>
        <w:szCs w:val="2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7" w15:restartNumberingAfterBreak="0">
    <w:nsid w:val="6E8A6955"/>
    <w:multiLevelType w:val="multilevel"/>
    <w:tmpl w:val="397465AA"/>
    <w:lvl w:ilvl="0">
      <w:start w:val="2"/>
      <w:numFmt w:val="decimal"/>
      <w:lvlText w:val="%1"/>
      <w:lvlJc w:val="left"/>
      <w:pPr>
        <w:ind w:left="360" w:hanging="360"/>
      </w:pPr>
      <w:rPr>
        <w:rFonts w:cs="Arial" w:hint="default"/>
      </w:rPr>
    </w:lvl>
    <w:lvl w:ilvl="1">
      <w:start w:val="1"/>
      <w:numFmt w:val="decimal"/>
      <w:lvlText w:val="%1.%2"/>
      <w:lvlJc w:val="left"/>
      <w:pPr>
        <w:ind w:left="644" w:hanging="360"/>
      </w:pPr>
      <w:rPr>
        <w:rFonts w:cs="Arial" w:hint="default"/>
      </w:rPr>
    </w:lvl>
    <w:lvl w:ilvl="2">
      <w:start w:val="1"/>
      <w:numFmt w:val="decimal"/>
      <w:lvlText w:val="%1.%2.%3"/>
      <w:lvlJc w:val="left"/>
      <w:pPr>
        <w:ind w:left="1288" w:hanging="720"/>
      </w:pPr>
      <w:rPr>
        <w:rFonts w:cs="Arial" w:hint="default"/>
      </w:rPr>
    </w:lvl>
    <w:lvl w:ilvl="3">
      <w:start w:val="1"/>
      <w:numFmt w:val="decimal"/>
      <w:lvlText w:val="%1.%2.%3.%4"/>
      <w:lvlJc w:val="left"/>
      <w:pPr>
        <w:ind w:left="1572" w:hanging="720"/>
      </w:pPr>
      <w:rPr>
        <w:rFonts w:cs="Arial" w:hint="default"/>
      </w:rPr>
    </w:lvl>
    <w:lvl w:ilvl="4">
      <w:start w:val="1"/>
      <w:numFmt w:val="decimal"/>
      <w:lvlText w:val="%1.%2.%3.%4.%5"/>
      <w:lvlJc w:val="left"/>
      <w:pPr>
        <w:ind w:left="2216" w:hanging="1080"/>
      </w:pPr>
      <w:rPr>
        <w:rFonts w:cs="Arial" w:hint="default"/>
      </w:rPr>
    </w:lvl>
    <w:lvl w:ilvl="5">
      <w:start w:val="1"/>
      <w:numFmt w:val="decimal"/>
      <w:lvlText w:val="%1.%2.%3.%4.%5.%6"/>
      <w:lvlJc w:val="left"/>
      <w:pPr>
        <w:ind w:left="2500" w:hanging="1080"/>
      </w:pPr>
      <w:rPr>
        <w:rFonts w:cs="Arial" w:hint="default"/>
      </w:rPr>
    </w:lvl>
    <w:lvl w:ilvl="6">
      <w:start w:val="1"/>
      <w:numFmt w:val="decimal"/>
      <w:lvlText w:val="%1.%2.%3.%4.%5.%6.%7"/>
      <w:lvlJc w:val="left"/>
      <w:pPr>
        <w:ind w:left="3144" w:hanging="1440"/>
      </w:pPr>
      <w:rPr>
        <w:rFonts w:cs="Arial" w:hint="default"/>
      </w:rPr>
    </w:lvl>
    <w:lvl w:ilvl="7">
      <w:start w:val="1"/>
      <w:numFmt w:val="decimal"/>
      <w:lvlText w:val="%1.%2.%3.%4.%5.%6.%7.%8"/>
      <w:lvlJc w:val="left"/>
      <w:pPr>
        <w:ind w:left="3428" w:hanging="1440"/>
      </w:pPr>
      <w:rPr>
        <w:rFonts w:cs="Arial" w:hint="default"/>
      </w:rPr>
    </w:lvl>
    <w:lvl w:ilvl="8">
      <w:start w:val="1"/>
      <w:numFmt w:val="decimal"/>
      <w:lvlText w:val="%1.%2.%3.%4.%5.%6.%7.%8.%9"/>
      <w:lvlJc w:val="left"/>
      <w:pPr>
        <w:ind w:left="4072" w:hanging="1800"/>
      </w:pPr>
      <w:rPr>
        <w:rFonts w:cs="Arial" w:hint="default"/>
      </w:rPr>
    </w:lvl>
  </w:abstractNum>
  <w:abstractNum w:abstractNumId="38" w15:restartNumberingAfterBreak="0">
    <w:nsid w:val="72823F2D"/>
    <w:multiLevelType w:val="multilevel"/>
    <w:tmpl w:val="ED2AFFE6"/>
    <w:lvl w:ilvl="0">
      <w:start w:val="3"/>
      <w:numFmt w:val="decimal"/>
      <w:lvlText w:val="%1."/>
      <w:lvlJc w:val="left"/>
      <w:pPr>
        <w:tabs>
          <w:tab w:val="num" w:pos="0"/>
        </w:tabs>
        <w:ind w:left="357" w:hanging="357"/>
      </w:pPr>
      <w:rPr>
        <w:rFonts w:ascii="Arial" w:eastAsia="Times New Roman" w:hAnsi="Arial" w:cs="Arial" w:hint="default"/>
        <w:b w:val="0"/>
        <w:i w:val="0"/>
        <w:sz w:val="20"/>
        <w:szCs w:val="20"/>
      </w:rPr>
    </w:lvl>
    <w:lvl w:ilvl="1">
      <w:start w:val="1"/>
      <w:numFmt w:val="lowerLetter"/>
      <w:lvlText w:val="%2)"/>
      <w:lvlJc w:val="left"/>
      <w:pPr>
        <w:tabs>
          <w:tab w:val="num" w:pos="0"/>
        </w:tabs>
        <w:ind w:left="0" w:firstLine="357"/>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color w:val="auto"/>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7D74D82"/>
    <w:multiLevelType w:val="hybridMultilevel"/>
    <w:tmpl w:val="5B52DFC0"/>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420221013">
    <w:abstractNumId w:val="14"/>
  </w:num>
  <w:num w:numId="2" w16cid:durableId="1600523828">
    <w:abstractNumId w:val="8"/>
  </w:num>
  <w:num w:numId="3" w16cid:durableId="1596132914">
    <w:abstractNumId w:val="34"/>
  </w:num>
  <w:num w:numId="4" w16cid:durableId="64212680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83822093">
    <w:abstractNumId w:val="28"/>
  </w:num>
  <w:num w:numId="6" w16cid:durableId="141627822">
    <w:abstractNumId w:val="10"/>
  </w:num>
  <w:num w:numId="7" w16cid:durableId="81942620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27042040">
    <w:abstractNumId w:val="13"/>
  </w:num>
  <w:num w:numId="9" w16cid:durableId="1396007915">
    <w:abstractNumId w:val="9"/>
  </w:num>
  <w:num w:numId="10" w16cid:durableId="20408185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32704063">
    <w:abstractNumId w:val="0"/>
  </w:num>
  <w:num w:numId="12" w16cid:durableId="415518572">
    <w:abstractNumId w:val="30"/>
  </w:num>
  <w:num w:numId="13" w16cid:durableId="343241988">
    <w:abstractNumId w:val="21"/>
  </w:num>
  <w:num w:numId="14" w16cid:durableId="2018532518">
    <w:abstractNumId w:val="17"/>
  </w:num>
  <w:num w:numId="15" w16cid:durableId="1763992523">
    <w:abstractNumId w:val="4"/>
  </w:num>
  <w:num w:numId="16" w16cid:durableId="89854445">
    <w:abstractNumId w:val="26"/>
  </w:num>
  <w:num w:numId="17" w16cid:durableId="805469885">
    <w:abstractNumId w:val="22"/>
  </w:num>
  <w:num w:numId="18" w16cid:durableId="774248332">
    <w:abstractNumId w:val="11"/>
  </w:num>
  <w:num w:numId="19" w16cid:durableId="775949954">
    <w:abstractNumId w:val="33"/>
  </w:num>
  <w:num w:numId="20" w16cid:durableId="195146977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5307887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4454370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39066618">
    <w:abstractNumId w:val="19"/>
  </w:num>
  <w:num w:numId="24" w16cid:durableId="326179892">
    <w:abstractNumId w:val="29"/>
  </w:num>
  <w:num w:numId="25" w16cid:durableId="851606257">
    <w:abstractNumId w:val="5"/>
  </w:num>
  <w:num w:numId="26" w16cid:durableId="1195077261">
    <w:abstractNumId w:val="12"/>
  </w:num>
  <w:num w:numId="27" w16cid:durableId="1853689748">
    <w:abstractNumId w:val="37"/>
  </w:num>
  <w:num w:numId="28" w16cid:durableId="1384645418">
    <w:abstractNumId w:val="24"/>
  </w:num>
  <w:num w:numId="29" w16cid:durableId="2104689978">
    <w:abstractNumId w:val="23"/>
  </w:num>
  <w:num w:numId="30" w16cid:durableId="2065830827">
    <w:abstractNumId w:val="7"/>
  </w:num>
  <w:num w:numId="31" w16cid:durableId="523637734">
    <w:abstractNumId w:val="31"/>
  </w:num>
  <w:num w:numId="32" w16cid:durableId="1682777412">
    <w:abstractNumId w:val="36"/>
  </w:num>
  <w:num w:numId="33" w16cid:durableId="1555854146">
    <w:abstractNumId w:val="38"/>
  </w:num>
  <w:num w:numId="34" w16cid:durableId="1999574352">
    <w:abstractNumId w:val="18"/>
  </w:num>
  <w:num w:numId="35" w16cid:durableId="1292327462">
    <w:abstractNumId w:val="25"/>
  </w:num>
  <w:num w:numId="36" w16cid:durableId="353382216">
    <w:abstractNumId w:val="6"/>
    <w:lvlOverride w:ilvl="0">
      <w:startOverride w:val="1"/>
    </w:lvlOverride>
  </w:num>
  <w:num w:numId="37" w16cid:durableId="1992513687">
    <w:abstractNumId w:val="27"/>
  </w:num>
  <w:num w:numId="38" w16cid:durableId="104641335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252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49BE"/>
    <w:rsid w:val="00006B38"/>
    <w:rsid w:val="00013C42"/>
    <w:rsid w:val="00026C64"/>
    <w:rsid w:val="00040C6D"/>
    <w:rsid w:val="00042D07"/>
    <w:rsid w:val="000453E0"/>
    <w:rsid w:val="00046DF2"/>
    <w:rsid w:val="00050D49"/>
    <w:rsid w:val="00062301"/>
    <w:rsid w:val="00066581"/>
    <w:rsid w:val="000674BB"/>
    <w:rsid w:val="00067693"/>
    <w:rsid w:val="000701B9"/>
    <w:rsid w:val="00075183"/>
    <w:rsid w:val="00076B8A"/>
    <w:rsid w:val="000937B6"/>
    <w:rsid w:val="000937E8"/>
    <w:rsid w:val="0009689E"/>
    <w:rsid w:val="0009753A"/>
    <w:rsid w:val="000A26BC"/>
    <w:rsid w:val="000A2903"/>
    <w:rsid w:val="000B2A59"/>
    <w:rsid w:val="000B5408"/>
    <w:rsid w:val="000C5194"/>
    <w:rsid w:val="000D5B17"/>
    <w:rsid w:val="000E0BCF"/>
    <w:rsid w:val="000E17D9"/>
    <w:rsid w:val="000E21AE"/>
    <w:rsid w:val="000E2BA5"/>
    <w:rsid w:val="000E674F"/>
    <w:rsid w:val="0010161F"/>
    <w:rsid w:val="00104204"/>
    <w:rsid w:val="0010591C"/>
    <w:rsid w:val="001110F7"/>
    <w:rsid w:val="00115A8B"/>
    <w:rsid w:val="00121F05"/>
    <w:rsid w:val="00124726"/>
    <w:rsid w:val="001333B9"/>
    <w:rsid w:val="00134368"/>
    <w:rsid w:val="00140072"/>
    <w:rsid w:val="00155896"/>
    <w:rsid w:val="00162F7C"/>
    <w:rsid w:val="0016797C"/>
    <w:rsid w:val="00171AF8"/>
    <w:rsid w:val="00171C06"/>
    <w:rsid w:val="00177F85"/>
    <w:rsid w:val="0018264A"/>
    <w:rsid w:val="001844F4"/>
    <w:rsid w:val="001862A6"/>
    <w:rsid w:val="001906A1"/>
    <w:rsid w:val="001A6F48"/>
    <w:rsid w:val="001B012A"/>
    <w:rsid w:val="001B5E68"/>
    <w:rsid w:val="001E02F3"/>
    <w:rsid w:val="001E097E"/>
    <w:rsid w:val="001E3E27"/>
    <w:rsid w:val="001E41B3"/>
    <w:rsid w:val="001E63FB"/>
    <w:rsid w:val="001F47DD"/>
    <w:rsid w:val="00200240"/>
    <w:rsid w:val="00211626"/>
    <w:rsid w:val="00215034"/>
    <w:rsid w:val="0021639C"/>
    <w:rsid w:val="00227763"/>
    <w:rsid w:val="00231791"/>
    <w:rsid w:val="00233157"/>
    <w:rsid w:val="00234973"/>
    <w:rsid w:val="00241733"/>
    <w:rsid w:val="00254FAF"/>
    <w:rsid w:val="00257F5E"/>
    <w:rsid w:val="00265A6F"/>
    <w:rsid w:val="00275276"/>
    <w:rsid w:val="002856C0"/>
    <w:rsid w:val="00285F32"/>
    <w:rsid w:val="00292AE2"/>
    <w:rsid w:val="00295B88"/>
    <w:rsid w:val="002A222F"/>
    <w:rsid w:val="002A47FD"/>
    <w:rsid w:val="002A7919"/>
    <w:rsid w:val="002B38DD"/>
    <w:rsid w:val="002B4F5E"/>
    <w:rsid w:val="002C458B"/>
    <w:rsid w:val="002E16D8"/>
    <w:rsid w:val="002E1C1D"/>
    <w:rsid w:val="002E65AD"/>
    <w:rsid w:val="002E6955"/>
    <w:rsid w:val="002E72E9"/>
    <w:rsid w:val="003006B2"/>
    <w:rsid w:val="00302DB2"/>
    <w:rsid w:val="00303AA4"/>
    <w:rsid w:val="00305126"/>
    <w:rsid w:val="0030645B"/>
    <w:rsid w:val="00311C9B"/>
    <w:rsid w:val="00313EBD"/>
    <w:rsid w:val="00315EA8"/>
    <w:rsid w:val="003252AE"/>
    <w:rsid w:val="003259B7"/>
    <w:rsid w:val="00330714"/>
    <w:rsid w:val="00333FA1"/>
    <w:rsid w:val="003342D9"/>
    <w:rsid w:val="0033433E"/>
    <w:rsid w:val="00336D2F"/>
    <w:rsid w:val="003407C9"/>
    <w:rsid w:val="00340B23"/>
    <w:rsid w:val="00341397"/>
    <w:rsid w:val="003427A8"/>
    <w:rsid w:val="0034356A"/>
    <w:rsid w:val="003466F8"/>
    <w:rsid w:val="00347FA8"/>
    <w:rsid w:val="00356B8F"/>
    <w:rsid w:val="00356C31"/>
    <w:rsid w:val="00357189"/>
    <w:rsid w:val="00361DC3"/>
    <w:rsid w:val="00364BA1"/>
    <w:rsid w:val="00367D91"/>
    <w:rsid w:val="00371D8A"/>
    <w:rsid w:val="0037493D"/>
    <w:rsid w:val="00381D77"/>
    <w:rsid w:val="00385127"/>
    <w:rsid w:val="00387D4E"/>
    <w:rsid w:val="00391888"/>
    <w:rsid w:val="003923FC"/>
    <w:rsid w:val="003968E2"/>
    <w:rsid w:val="003A0CC0"/>
    <w:rsid w:val="003A630B"/>
    <w:rsid w:val="003A6D14"/>
    <w:rsid w:val="003D10E3"/>
    <w:rsid w:val="003E021F"/>
    <w:rsid w:val="003F4A64"/>
    <w:rsid w:val="003F51EB"/>
    <w:rsid w:val="00404FB1"/>
    <w:rsid w:val="004100EE"/>
    <w:rsid w:val="00423199"/>
    <w:rsid w:val="00424B5E"/>
    <w:rsid w:val="00424FCE"/>
    <w:rsid w:val="00427919"/>
    <w:rsid w:val="00433E07"/>
    <w:rsid w:val="004345F8"/>
    <w:rsid w:val="00435869"/>
    <w:rsid w:val="00440723"/>
    <w:rsid w:val="004417E9"/>
    <w:rsid w:val="0044269F"/>
    <w:rsid w:val="00445D40"/>
    <w:rsid w:val="00460180"/>
    <w:rsid w:val="004642FD"/>
    <w:rsid w:val="00467437"/>
    <w:rsid w:val="00470C49"/>
    <w:rsid w:val="00474C4E"/>
    <w:rsid w:val="00482084"/>
    <w:rsid w:val="0048371F"/>
    <w:rsid w:val="0048414E"/>
    <w:rsid w:val="004875C8"/>
    <w:rsid w:val="00487E1A"/>
    <w:rsid w:val="00490168"/>
    <w:rsid w:val="0049017F"/>
    <w:rsid w:val="004929CD"/>
    <w:rsid w:val="00492C78"/>
    <w:rsid w:val="004A1DF4"/>
    <w:rsid w:val="004A3ADE"/>
    <w:rsid w:val="004A49BE"/>
    <w:rsid w:val="004A6A47"/>
    <w:rsid w:val="004A74AB"/>
    <w:rsid w:val="004B1A05"/>
    <w:rsid w:val="004C106A"/>
    <w:rsid w:val="004D4B81"/>
    <w:rsid w:val="004E58F7"/>
    <w:rsid w:val="004E5ABA"/>
    <w:rsid w:val="004F4304"/>
    <w:rsid w:val="004F477E"/>
    <w:rsid w:val="004F6C51"/>
    <w:rsid w:val="0050161E"/>
    <w:rsid w:val="00505CD2"/>
    <w:rsid w:val="00507E02"/>
    <w:rsid w:val="005104D3"/>
    <w:rsid w:val="00524B9F"/>
    <w:rsid w:val="00524D1F"/>
    <w:rsid w:val="005256BF"/>
    <w:rsid w:val="0054216A"/>
    <w:rsid w:val="00542760"/>
    <w:rsid w:val="00552137"/>
    <w:rsid w:val="005538F5"/>
    <w:rsid w:val="00564F19"/>
    <w:rsid w:val="00575128"/>
    <w:rsid w:val="0058274C"/>
    <w:rsid w:val="005932C3"/>
    <w:rsid w:val="005975D9"/>
    <w:rsid w:val="005979D3"/>
    <w:rsid w:val="005979DB"/>
    <w:rsid w:val="005A1D03"/>
    <w:rsid w:val="005A54A7"/>
    <w:rsid w:val="005B0F22"/>
    <w:rsid w:val="005B2538"/>
    <w:rsid w:val="005C288B"/>
    <w:rsid w:val="005C5AC9"/>
    <w:rsid w:val="005C7567"/>
    <w:rsid w:val="005F259C"/>
    <w:rsid w:val="00602433"/>
    <w:rsid w:val="00606945"/>
    <w:rsid w:val="00606961"/>
    <w:rsid w:val="0061073B"/>
    <w:rsid w:val="006117F0"/>
    <w:rsid w:val="00623920"/>
    <w:rsid w:val="00626A01"/>
    <w:rsid w:val="00627FB7"/>
    <w:rsid w:val="006301D6"/>
    <w:rsid w:val="006325EC"/>
    <w:rsid w:val="00633B76"/>
    <w:rsid w:val="0063525F"/>
    <w:rsid w:val="00636425"/>
    <w:rsid w:val="00655EDB"/>
    <w:rsid w:val="006679E7"/>
    <w:rsid w:val="006878E9"/>
    <w:rsid w:val="00695F3B"/>
    <w:rsid w:val="006A3204"/>
    <w:rsid w:val="006A361C"/>
    <w:rsid w:val="006A3D74"/>
    <w:rsid w:val="006B133D"/>
    <w:rsid w:val="006B2E60"/>
    <w:rsid w:val="006C0B78"/>
    <w:rsid w:val="006C733F"/>
    <w:rsid w:val="006C78CF"/>
    <w:rsid w:val="006C78D0"/>
    <w:rsid w:val="006D42B8"/>
    <w:rsid w:val="006E1F10"/>
    <w:rsid w:val="006E5E46"/>
    <w:rsid w:val="006E7461"/>
    <w:rsid w:val="006F6963"/>
    <w:rsid w:val="007010BF"/>
    <w:rsid w:val="00702289"/>
    <w:rsid w:val="007024A4"/>
    <w:rsid w:val="007058FF"/>
    <w:rsid w:val="00706737"/>
    <w:rsid w:val="0074063D"/>
    <w:rsid w:val="00743292"/>
    <w:rsid w:val="00746FC3"/>
    <w:rsid w:val="00753CC5"/>
    <w:rsid w:val="00754FC7"/>
    <w:rsid w:val="007740C8"/>
    <w:rsid w:val="0079105D"/>
    <w:rsid w:val="00792339"/>
    <w:rsid w:val="00793926"/>
    <w:rsid w:val="007A4C7D"/>
    <w:rsid w:val="007A5390"/>
    <w:rsid w:val="007A61F2"/>
    <w:rsid w:val="007A7CA4"/>
    <w:rsid w:val="007B0202"/>
    <w:rsid w:val="007B1213"/>
    <w:rsid w:val="007C0D4F"/>
    <w:rsid w:val="007C1E75"/>
    <w:rsid w:val="007D0CA5"/>
    <w:rsid w:val="007D0FC9"/>
    <w:rsid w:val="007D58CA"/>
    <w:rsid w:val="007D7904"/>
    <w:rsid w:val="007E318F"/>
    <w:rsid w:val="007E3BF4"/>
    <w:rsid w:val="007F0D38"/>
    <w:rsid w:val="00810EB5"/>
    <w:rsid w:val="0081546D"/>
    <w:rsid w:val="00820331"/>
    <w:rsid w:val="00841695"/>
    <w:rsid w:val="0084783C"/>
    <w:rsid w:val="00857751"/>
    <w:rsid w:val="0087082F"/>
    <w:rsid w:val="00880E01"/>
    <w:rsid w:val="0088314F"/>
    <w:rsid w:val="008A0FC2"/>
    <w:rsid w:val="008A1B6A"/>
    <w:rsid w:val="008A537F"/>
    <w:rsid w:val="008A6250"/>
    <w:rsid w:val="008A62BE"/>
    <w:rsid w:val="008B6949"/>
    <w:rsid w:val="008C09DD"/>
    <w:rsid w:val="008C0D12"/>
    <w:rsid w:val="008C3E05"/>
    <w:rsid w:val="008D04D2"/>
    <w:rsid w:val="008D34A1"/>
    <w:rsid w:val="008E363F"/>
    <w:rsid w:val="008E5F33"/>
    <w:rsid w:val="008F0751"/>
    <w:rsid w:val="008F187B"/>
    <w:rsid w:val="00915182"/>
    <w:rsid w:val="00915AED"/>
    <w:rsid w:val="009166A6"/>
    <w:rsid w:val="009318E0"/>
    <w:rsid w:val="00935436"/>
    <w:rsid w:val="00935B2A"/>
    <w:rsid w:val="0095288E"/>
    <w:rsid w:val="009561BE"/>
    <w:rsid w:val="00957378"/>
    <w:rsid w:val="00957FDA"/>
    <w:rsid w:val="00962DEA"/>
    <w:rsid w:val="00965AC9"/>
    <w:rsid w:val="009755DA"/>
    <w:rsid w:val="009778E3"/>
    <w:rsid w:val="00982460"/>
    <w:rsid w:val="009834B4"/>
    <w:rsid w:val="0098759E"/>
    <w:rsid w:val="00987BEA"/>
    <w:rsid w:val="009914CC"/>
    <w:rsid w:val="009A0997"/>
    <w:rsid w:val="009A2A7A"/>
    <w:rsid w:val="009A5FB5"/>
    <w:rsid w:val="009A711B"/>
    <w:rsid w:val="009B75C3"/>
    <w:rsid w:val="009C250E"/>
    <w:rsid w:val="009D0846"/>
    <w:rsid w:val="009D3746"/>
    <w:rsid w:val="009D5A89"/>
    <w:rsid w:val="009E1511"/>
    <w:rsid w:val="009E47B0"/>
    <w:rsid w:val="009F566D"/>
    <w:rsid w:val="00A00729"/>
    <w:rsid w:val="00A03058"/>
    <w:rsid w:val="00A0700A"/>
    <w:rsid w:val="00A25ECC"/>
    <w:rsid w:val="00A52352"/>
    <w:rsid w:val="00A54E74"/>
    <w:rsid w:val="00A561E8"/>
    <w:rsid w:val="00A6337F"/>
    <w:rsid w:val="00A65471"/>
    <w:rsid w:val="00A72413"/>
    <w:rsid w:val="00A75191"/>
    <w:rsid w:val="00A8237B"/>
    <w:rsid w:val="00A83FBB"/>
    <w:rsid w:val="00A93776"/>
    <w:rsid w:val="00A956D8"/>
    <w:rsid w:val="00A96028"/>
    <w:rsid w:val="00AA1150"/>
    <w:rsid w:val="00AA2765"/>
    <w:rsid w:val="00AA2AE3"/>
    <w:rsid w:val="00AB0EEC"/>
    <w:rsid w:val="00AB30E2"/>
    <w:rsid w:val="00AB6488"/>
    <w:rsid w:val="00AC0EF2"/>
    <w:rsid w:val="00AC57D3"/>
    <w:rsid w:val="00AC6F47"/>
    <w:rsid w:val="00AD79E5"/>
    <w:rsid w:val="00AE1FF0"/>
    <w:rsid w:val="00AE31C4"/>
    <w:rsid w:val="00AF0D5B"/>
    <w:rsid w:val="00AF6895"/>
    <w:rsid w:val="00B055DD"/>
    <w:rsid w:val="00B2068F"/>
    <w:rsid w:val="00B23F8A"/>
    <w:rsid w:val="00B26359"/>
    <w:rsid w:val="00B31BAE"/>
    <w:rsid w:val="00B353F9"/>
    <w:rsid w:val="00B419E1"/>
    <w:rsid w:val="00B421CE"/>
    <w:rsid w:val="00B4301F"/>
    <w:rsid w:val="00B6202E"/>
    <w:rsid w:val="00B62575"/>
    <w:rsid w:val="00B65C81"/>
    <w:rsid w:val="00B66CCD"/>
    <w:rsid w:val="00B7319C"/>
    <w:rsid w:val="00B877E5"/>
    <w:rsid w:val="00B92CC4"/>
    <w:rsid w:val="00BA128F"/>
    <w:rsid w:val="00BA4C0F"/>
    <w:rsid w:val="00BC4777"/>
    <w:rsid w:val="00BD1106"/>
    <w:rsid w:val="00BD11AB"/>
    <w:rsid w:val="00BD664E"/>
    <w:rsid w:val="00BE61A4"/>
    <w:rsid w:val="00BF22FD"/>
    <w:rsid w:val="00BF4746"/>
    <w:rsid w:val="00BF636B"/>
    <w:rsid w:val="00C007BF"/>
    <w:rsid w:val="00C026B9"/>
    <w:rsid w:val="00C10543"/>
    <w:rsid w:val="00C14B7D"/>
    <w:rsid w:val="00C164B4"/>
    <w:rsid w:val="00C24022"/>
    <w:rsid w:val="00C26F09"/>
    <w:rsid w:val="00C42F3F"/>
    <w:rsid w:val="00C52DCD"/>
    <w:rsid w:val="00C53392"/>
    <w:rsid w:val="00C5343E"/>
    <w:rsid w:val="00C53A70"/>
    <w:rsid w:val="00C542C6"/>
    <w:rsid w:val="00C617D6"/>
    <w:rsid w:val="00C61DD4"/>
    <w:rsid w:val="00C63B02"/>
    <w:rsid w:val="00C7122E"/>
    <w:rsid w:val="00C74241"/>
    <w:rsid w:val="00C757C6"/>
    <w:rsid w:val="00C80D66"/>
    <w:rsid w:val="00C8770A"/>
    <w:rsid w:val="00C93734"/>
    <w:rsid w:val="00C9745B"/>
    <w:rsid w:val="00CB1250"/>
    <w:rsid w:val="00CB36DC"/>
    <w:rsid w:val="00CC4DD6"/>
    <w:rsid w:val="00CD34A2"/>
    <w:rsid w:val="00CD42FD"/>
    <w:rsid w:val="00CE55B2"/>
    <w:rsid w:val="00CF1F8A"/>
    <w:rsid w:val="00CF427E"/>
    <w:rsid w:val="00CF60B8"/>
    <w:rsid w:val="00D01275"/>
    <w:rsid w:val="00D01C76"/>
    <w:rsid w:val="00D0629D"/>
    <w:rsid w:val="00D11260"/>
    <w:rsid w:val="00D120A9"/>
    <w:rsid w:val="00D2719D"/>
    <w:rsid w:val="00D324DF"/>
    <w:rsid w:val="00D43572"/>
    <w:rsid w:val="00D4395F"/>
    <w:rsid w:val="00D51818"/>
    <w:rsid w:val="00D55E27"/>
    <w:rsid w:val="00D64CE8"/>
    <w:rsid w:val="00D7447A"/>
    <w:rsid w:val="00D92868"/>
    <w:rsid w:val="00D9620F"/>
    <w:rsid w:val="00D968E2"/>
    <w:rsid w:val="00DA091D"/>
    <w:rsid w:val="00DA356E"/>
    <w:rsid w:val="00DB74E2"/>
    <w:rsid w:val="00DC2E25"/>
    <w:rsid w:val="00DD19C1"/>
    <w:rsid w:val="00DD7122"/>
    <w:rsid w:val="00DE2599"/>
    <w:rsid w:val="00DE3402"/>
    <w:rsid w:val="00E01462"/>
    <w:rsid w:val="00E06208"/>
    <w:rsid w:val="00E069A0"/>
    <w:rsid w:val="00E13BDD"/>
    <w:rsid w:val="00E140EC"/>
    <w:rsid w:val="00E17C8D"/>
    <w:rsid w:val="00E326D1"/>
    <w:rsid w:val="00E34825"/>
    <w:rsid w:val="00E3723F"/>
    <w:rsid w:val="00E43C21"/>
    <w:rsid w:val="00E55F8A"/>
    <w:rsid w:val="00E57DED"/>
    <w:rsid w:val="00E631A8"/>
    <w:rsid w:val="00E77851"/>
    <w:rsid w:val="00E85D81"/>
    <w:rsid w:val="00E953C1"/>
    <w:rsid w:val="00E97875"/>
    <w:rsid w:val="00E97B6E"/>
    <w:rsid w:val="00EA0EFD"/>
    <w:rsid w:val="00EB01B0"/>
    <w:rsid w:val="00EB15C9"/>
    <w:rsid w:val="00EB3D63"/>
    <w:rsid w:val="00EC0DD5"/>
    <w:rsid w:val="00EC4F8B"/>
    <w:rsid w:val="00EE5133"/>
    <w:rsid w:val="00EE7797"/>
    <w:rsid w:val="00EF171C"/>
    <w:rsid w:val="00EF2A35"/>
    <w:rsid w:val="00EF363D"/>
    <w:rsid w:val="00EF3DDC"/>
    <w:rsid w:val="00EF5A05"/>
    <w:rsid w:val="00F14291"/>
    <w:rsid w:val="00F17AE9"/>
    <w:rsid w:val="00F300DE"/>
    <w:rsid w:val="00F305E5"/>
    <w:rsid w:val="00F318FE"/>
    <w:rsid w:val="00F31E38"/>
    <w:rsid w:val="00F35498"/>
    <w:rsid w:val="00F3670B"/>
    <w:rsid w:val="00F4227B"/>
    <w:rsid w:val="00F545D1"/>
    <w:rsid w:val="00F54601"/>
    <w:rsid w:val="00F56E8D"/>
    <w:rsid w:val="00F60163"/>
    <w:rsid w:val="00F65A20"/>
    <w:rsid w:val="00F739E5"/>
    <w:rsid w:val="00F73FB6"/>
    <w:rsid w:val="00F83E83"/>
    <w:rsid w:val="00F92B00"/>
    <w:rsid w:val="00F948A7"/>
    <w:rsid w:val="00FA09B0"/>
    <w:rsid w:val="00FA2D27"/>
    <w:rsid w:val="00FB2CA8"/>
    <w:rsid w:val="00FB41D6"/>
    <w:rsid w:val="00FB45FA"/>
    <w:rsid w:val="00FB4A6C"/>
    <w:rsid w:val="00FC2F60"/>
    <w:rsid w:val="00FC4CF0"/>
    <w:rsid w:val="00FC6F91"/>
    <w:rsid w:val="00FD1B9F"/>
    <w:rsid w:val="00FD3D1A"/>
    <w:rsid w:val="00FE1810"/>
    <w:rsid w:val="00FF62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7490543B"/>
  <w15:docId w15:val="{34A67FE7-5214-41ED-ABEB-B38E81F47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32C3"/>
    <w:pPr>
      <w:spacing w:after="200" w:line="276" w:lineRule="auto"/>
    </w:pPr>
    <w:rPr>
      <w:sz w:val="22"/>
      <w:szCs w:val="22"/>
      <w:lang w:eastAsia="en-US"/>
    </w:rPr>
  </w:style>
  <w:style w:type="paragraph" w:styleId="Nagwek1">
    <w:name w:val="heading 1"/>
    <w:basedOn w:val="Normalny"/>
    <w:next w:val="Normalny"/>
    <w:link w:val="Nagwek1Znak"/>
    <w:autoRedefine/>
    <w:qFormat/>
    <w:locked/>
    <w:rsid w:val="003E021F"/>
    <w:pPr>
      <w:keepNext/>
      <w:keepLines/>
      <w:numPr>
        <w:numId w:val="38"/>
      </w:numPr>
      <w:overflowPunct w:val="0"/>
      <w:autoSpaceDE w:val="0"/>
      <w:autoSpaceDN w:val="0"/>
      <w:adjustRightInd w:val="0"/>
      <w:spacing w:after="0" w:line="240" w:lineRule="auto"/>
      <w:ind w:left="431" w:hanging="431"/>
      <w:jc w:val="both"/>
      <w:outlineLvl w:val="0"/>
    </w:pPr>
    <w:rPr>
      <w:rFonts w:ascii="Arial" w:eastAsia="Times New Roman" w:hAnsi="Arial" w:cs="Arial"/>
      <w:b/>
      <w:bCs/>
      <w:sz w:val="24"/>
      <w:szCs w:val="24"/>
      <w:lang w:eastAsia="pl-PL"/>
    </w:rPr>
  </w:style>
  <w:style w:type="paragraph" w:styleId="Nagwek2">
    <w:name w:val="heading 2"/>
    <w:basedOn w:val="Normalny"/>
    <w:next w:val="Normalny"/>
    <w:link w:val="Nagwek2Znak"/>
    <w:autoRedefine/>
    <w:uiPriority w:val="9"/>
    <w:semiHidden/>
    <w:unhideWhenUsed/>
    <w:qFormat/>
    <w:locked/>
    <w:rsid w:val="003E021F"/>
    <w:pPr>
      <w:numPr>
        <w:ilvl w:val="1"/>
        <w:numId w:val="38"/>
      </w:numPr>
      <w:overflowPunct w:val="0"/>
      <w:autoSpaceDE w:val="0"/>
      <w:autoSpaceDN w:val="0"/>
      <w:adjustRightInd w:val="0"/>
      <w:spacing w:after="0" w:line="240" w:lineRule="auto"/>
      <w:ind w:left="1134" w:hanging="709"/>
      <w:jc w:val="both"/>
      <w:outlineLvl w:val="1"/>
    </w:pPr>
    <w:rPr>
      <w:rFonts w:ascii="Arial" w:eastAsia="Times New Roman" w:hAnsi="Arial" w:cs="Arial"/>
      <w:bCs/>
      <w:lang w:eastAsia="pl-PL"/>
    </w:rPr>
  </w:style>
  <w:style w:type="paragraph" w:styleId="Nagwek5">
    <w:name w:val="heading 5"/>
    <w:basedOn w:val="Normalny"/>
    <w:next w:val="Normalny"/>
    <w:link w:val="Nagwek5Znak"/>
    <w:uiPriority w:val="99"/>
    <w:semiHidden/>
    <w:unhideWhenUsed/>
    <w:qFormat/>
    <w:locked/>
    <w:rsid w:val="003E021F"/>
    <w:pPr>
      <w:numPr>
        <w:ilvl w:val="4"/>
        <w:numId w:val="38"/>
      </w:numPr>
      <w:overflowPunct w:val="0"/>
      <w:autoSpaceDE w:val="0"/>
      <w:autoSpaceDN w:val="0"/>
      <w:adjustRightInd w:val="0"/>
      <w:spacing w:before="240" w:after="60" w:line="240" w:lineRule="auto"/>
      <w:jc w:val="both"/>
      <w:outlineLvl w:val="4"/>
    </w:pPr>
    <w:rPr>
      <w:rFonts w:eastAsia="Times New Roman"/>
      <w:b/>
      <w:bCs/>
      <w:i/>
      <w:iCs/>
      <w:sz w:val="26"/>
      <w:szCs w:val="26"/>
      <w:lang w:eastAsia="pl-PL"/>
    </w:rPr>
  </w:style>
  <w:style w:type="paragraph" w:styleId="Nagwek6">
    <w:name w:val="heading 6"/>
    <w:basedOn w:val="Normalny"/>
    <w:next w:val="Normalny"/>
    <w:link w:val="Nagwek6Znak"/>
    <w:uiPriority w:val="99"/>
    <w:semiHidden/>
    <w:unhideWhenUsed/>
    <w:qFormat/>
    <w:locked/>
    <w:rsid w:val="003E021F"/>
    <w:pPr>
      <w:numPr>
        <w:ilvl w:val="5"/>
        <w:numId w:val="38"/>
      </w:numPr>
      <w:overflowPunct w:val="0"/>
      <w:autoSpaceDE w:val="0"/>
      <w:autoSpaceDN w:val="0"/>
      <w:adjustRightInd w:val="0"/>
      <w:spacing w:before="240" w:after="60" w:line="240" w:lineRule="auto"/>
      <w:jc w:val="both"/>
      <w:outlineLvl w:val="5"/>
    </w:pPr>
    <w:rPr>
      <w:rFonts w:eastAsia="Times New Roman"/>
      <w:b/>
      <w:bCs/>
      <w:lang w:eastAsia="pl-PL"/>
    </w:rPr>
  </w:style>
  <w:style w:type="paragraph" w:styleId="Nagwek7">
    <w:name w:val="heading 7"/>
    <w:basedOn w:val="Normalny"/>
    <w:next w:val="Normalny"/>
    <w:link w:val="Nagwek7Znak"/>
    <w:uiPriority w:val="99"/>
    <w:semiHidden/>
    <w:unhideWhenUsed/>
    <w:qFormat/>
    <w:locked/>
    <w:rsid w:val="003E021F"/>
    <w:pPr>
      <w:numPr>
        <w:ilvl w:val="6"/>
        <w:numId w:val="38"/>
      </w:numPr>
      <w:overflowPunct w:val="0"/>
      <w:autoSpaceDE w:val="0"/>
      <w:autoSpaceDN w:val="0"/>
      <w:adjustRightInd w:val="0"/>
      <w:spacing w:before="240" w:after="60" w:line="240" w:lineRule="auto"/>
      <w:jc w:val="both"/>
      <w:outlineLvl w:val="6"/>
    </w:pPr>
    <w:rPr>
      <w:rFonts w:eastAsia="Times New Roman"/>
      <w:sz w:val="24"/>
      <w:szCs w:val="24"/>
      <w:lang w:eastAsia="pl-PL"/>
    </w:rPr>
  </w:style>
  <w:style w:type="paragraph" w:styleId="Nagwek8">
    <w:name w:val="heading 8"/>
    <w:basedOn w:val="Normalny"/>
    <w:next w:val="Normalny"/>
    <w:link w:val="Nagwek8Znak"/>
    <w:uiPriority w:val="99"/>
    <w:semiHidden/>
    <w:unhideWhenUsed/>
    <w:qFormat/>
    <w:locked/>
    <w:rsid w:val="003E021F"/>
    <w:pPr>
      <w:numPr>
        <w:ilvl w:val="7"/>
        <w:numId w:val="38"/>
      </w:numPr>
      <w:overflowPunct w:val="0"/>
      <w:autoSpaceDE w:val="0"/>
      <w:autoSpaceDN w:val="0"/>
      <w:adjustRightInd w:val="0"/>
      <w:spacing w:before="240" w:after="60" w:line="240" w:lineRule="auto"/>
      <w:jc w:val="both"/>
      <w:outlineLvl w:val="7"/>
    </w:pPr>
    <w:rPr>
      <w:rFonts w:eastAsia="Times New Roman"/>
      <w:i/>
      <w:iCs/>
      <w:sz w:val="24"/>
      <w:szCs w:val="24"/>
      <w:lang w:eastAsia="pl-PL"/>
    </w:rPr>
  </w:style>
  <w:style w:type="paragraph" w:styleId="Nagwek9">
    <w:name w:val="heading 9"/>
    <w:basedOn w:val="Normalny"/>
    <w:next w:val="Normalny"/>
    <w:link w:val="Nagwek9Znak"/>
    <w:uiPriority w:val="99"/>
    <w:semiHidden/>
    <w:unhideWhenUsed/>
    <w:qFormat/>
    <w:locked/>
    <w:rsid w:val="003E021F"/>
    <w:pPr>
      <w:numPr>
        <w:ilvl w:val="8"/>
        <w:numId w:val="38"/>
      </w:numPr>
      <w:overflowPunct w:val="0"/>
      <w:autoSpaceDE w:val="0"/>
      <w:autoSpaceDN w:val="0"/>
      <w:adjustRightInd w:val="0"/>
      <w:spacing w:before="240" w:after="60" w:line="240" w:lineRule="auto"/>
      <w:jc w:val="both"/>
      <w:outlineLvl w:val="8"/>
    </w:pPr>
    <w:rPr>
      <w:rFonts w:ascii="Cambria" w:eastAsia="Times New Roman" w:hAnsi="Cambr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uiPriority w:val="99"/>
    <w:rsid w:val="00315EA8"/>
    <w:rPr>
      <w:rFonts w:cs="Times New Roman"/>
    </w:rPr>
  </w:style>
  <w:style w:type="paragraph" w:styleId="Nagwek">
    <w:name w:val="header"/>
    <w:basedOn w:val="Normalny"/>
    <w:link w:val="NagwekZnak"/>
    <w:uiPriority w:val="99"/>
    <w:rsid w:val="00315EA8"/>
    <w:pPr>
      <w:tabs>
        <w:tab w:val="center" w:pos="4536"/>
        <w:tab w:val="right" w:pos="9072"/>
      </w:tabs>
      <w:suppressAutoHyphens/>
      <w:spacing w:after="0" w:line="240" w:lineRule="auto"/>
    </w:pPr>
    <w:rPr>
      <w:rFonts w:ascii="Times New Roman" w:hAnsi="Times New Roman"/>
      <w:sz w:val="24"/>
      <w:szCs w:val="24"/>
      <w:lang w:eastAsia="ar-SA"/>
    </w:rPr>
  </w:style>
  <w:style w:type="character" w:customStyle="1" w:styleId="NagwekZnak">
    <w:name w:val="Nagłówek Znak"/>
    <w:link w:val="Nagwek"/>
    <w:uiPriority w:val="99"/>
    <w:locked/>
    <w:rsid w:val="00315EA8"/>
    <w:rPr>
      <w:rFonts w:ascii="Times New Roman" w:hAnsi="Times New Roman" w:cs="Times New Roman"/>
      <w:sz w:val="24"/>
      <w:lang w:eastAsia="ar-SA" w:bidi="ar-SA"/>
    </w:rPr>
  </w:style>
  <w:style w:type="paragraph" w:styleId="Tekstdymka">
    <w:name w:val="Balloon Text"/>
    <w:basedOn w:val="Normalny"/>
    <w:link w:val="TekstdymkaZnak"/>
    <w:semiHidden/>
    <w:rsid w:val="00BE61A4"/>
    <w:rPr>
      <w:rFonts w:ascii="Times New Roman" w:hAnsi="Times New Roman"/>
      <w:sz w:val="2"/>
      <w:szCs w:val="20"/>
    </w:rPr>
  </w:style>
  <w:style w:type="character" w:customStyle="1" w:styleId="TekstdymkaZnak">
    <w:name w:val="Tekst dymka Znak"/>
    <w:link w:val="Tekstdymka"/>
    <w:uiPriority w:val="99"/>
    <w:semiHidden/>
    <w:locked/>
    <w:rsid w:val="00F31E38"/>
    <w:rPr>
      <w:rFonts w:ascii="Times New Roman" w:hAnsi="Times New Roman" w:cs="Times New Roman"/>
      <w:sz w:val="2"/>
      <w:lang w:eastAsia="en-US"/>
    </w:rPr>
  </w:style>
  <w:style w:type="paragraph" w:styleId="Tekstpodstawowy">
    <w:name w:val="Body Text"/>
    <w:basedOn w:val="Normalny"/>
    <w:link w:val="TekstpodstawowyZnak"/>
    <w:uiPriority w:val="99"/>
    <w:rsid w:val="006B133D"/>
    <w:pPr>
      <w:suppressAutoHyphens/>
      <w:overflowPunct w:val="0"/>
      <w:autoSpaceDE w:val="0"/>
      <w:spacing w:after="0" w:line="240" w:lineRule="auto"/>
      <w:jc w:val="both"/>
      <w:textAlignment w:val="baseline"/>
    </w:pPr>
    <w:rPr>
      <w:sz w:val="24"/>
      <w:szCs w:val="20"/>
      <w:lang w:eastAsia="ar-SA"/>
    </w:rPr>
  </w:style>
  <w:style w:type="character" w:customStyle="1" w:styleId="BodyTextChar">
    <w:name w:val="Body Text Char"/>
    <w:uiPriority w:val="99"/>
    <w:semiHidden/>
    <w:locked/>
    <w:rsid w:val="0079105D"/>
    <w:rPr>
      <w:rFonts w:cs="Times New Roman"/>
      <w:lang w:eastAsia="en-US"/>
    </w:rPr>
  </w:style>
  <w:style w:type="character" w:customStyle="1" w:styleId="TekstpodstawowyZnak">
    <w:name w:val="Tekst podstawowy Znak"/>
    <w:link w:val="Tekstpodstawowy"/>
    <w:uiPriority w:val="99"/>
    <w:locked/>
    <w:rsid w:val="006B133D"/>
    <w:rPr>
      <w:sz w:val="24"/>
      <w:lang w:eastAsia="ar-SA" w:bidi="ar-SA"/>
    </w:rPr>
  </w:style>
  <w:style w:type="paragraph" w:styleId="Stopka">
    <w:name w:val="footer"/>
    <w:basedOn w:val="Normalny"/>
    <w:link w:val="StopkaZnak"/>
    <w:uiPriority w:val="99"/>
    <w:rsid w:val="00265A6F"/>
    <w:pPr>
      <w:tabs>
        <w:tab w:val="center" w:pos="4536"/>
        <w:tab w:val="right" w:pos="9072"/>
      </w:tabs>
    </w:pPr>
    <w:rPr>
      <w:sz w:val="20"/>
      <w:szCs w:val="20"/>
    </w:rPr>
  </w:style>
  <w:style w:type="character" w:customStyle="1" w:styleId="StopkaZnak">
    <w:name w:val="Stopka Znak"/>
    <w:link w:val="Stopka"/>
    <w:uiPriority w:val="99"/>
    <w:locked/>
    <w:rsid w:val="00265A6F"/>
    <w:rPr>
      <w:rFonts w:cs="Times New Roman"/>
      <w:lang w:eastAsia="en-US"/>
    </w:rPr>
  </w:style>
  <w:style w:type="paragraph" w:styleId="Tytu">
    <w:name w:val="Title"/>
    <w:basedOn w:val="Normalny"/>
    <w:next w:val="Podtytu"/>
    <w:link w:val="TytuZnak"/>
    <w:uiPriority w:val="99"/>
    <w:qFormat/>
    <w:locked/>
    <w:rsid w:val="0054216A"/>
    <w:pPr>
      <w:suppressAutoHyphens/>
      <w:spacing w:after="0" w:line="240" w:lineRule="auto"/>
      <w:jc w:val="center"/>
    </w:pPr>
    <w:rPr>
      <w:rFonts w:ascii="Times New Roman" w:eastAsia="Times New Roman" w:hAnsi="Times New Roman"/>
      <w:b/>
      <w:bCs/>
      <w:sz w:val="24"/>
      <w:szCs w:val="24"/>
      <w:lang w:eastAsia="ar-SA"/>
    </w:rPr>
  </w:style>
  <w:style w:type="character" w:customStyle="1" w:styleId="TytuZnak">
    <w:name w:val="Tytuł Znak"/>
    <w:link w:val="Tytu"/>
    <w:uiPriority w:val="99"/>
    <w:locked/>
    <w:rsid w:val="0054216A"/>
    <w:rPr>
      <w:rFonts w:ascii="Times New Roman" w:hAnsi="Times New Roman" w:cs="Times New Roman"/>
      <w:b/>
      <w:sz w:val="24"/>
      <w:lang w:eastAsia="ar-SA" w:bidi="ar-SA"/>
    </w:rPr>
  </w:style>
  <w:style w:type="character" w:styleId="Hipercze">
    <w:name w:val="Hyperlink"/>
    <w:uiPriority w:val="99"/>
    <w:rsid w:val="0054216A"/>
    <w:rPr>
      <w:rFonts w:cs="Times New Roman"/>
      <w:color w:val="0000FF"/>
      <w:u w:val="single"/>
    </w:rPr>
  </w:style>
  <w:style w:type="paragraph" w:styleId="Podtytu">
    <w:name w:val="Subtitle"/>
    <w:basedOn w:val="Normalny"/>
    <w:next w:val="Normalny"/>
    <w:link w:val="PodtytuZnak"/>
    <w:uiPriority w:val="99"/>
    <w:qFormat/>
    <w:locked/>
    <w:rsid w:val="0054216A"/>
    <w:pPr>
      <w:spacing w:after="60"/>
      <w:jc w:val="center"/>
      <w:outlineLvl w:val="1"/>
    </w:pPr>
    <w:rPr>
      <w:rFonts w:ascii="Cambria" w:eastAsia="Times New Roman" w:hAnsi="Cambria"/>
      <w:sz w:val="24"/>
      <w:szCs w:val="24"/>
    </w:rPr>
  </w:style>
  <w:style w:type="character" w:customStyle="1" w:styleId="PodtytuZnak">
    <w:name w:val="Podtytuł Znak"/>
    <w:link w:val="Podtytu"/>
    <w:uiPriority w:val="99"/>
    <w:locked/>
    <w:rsid w:val="0054216A"/>
    <w:rPr>
      <w:rFonts w:ascii="Cambria" w:hAnsi="Cambria" w:cs="Times New Roman"/>
      <w:sz w:val="24"/>
      <w:lang w:eastAsia="en-US"/>
    </w:rPr>
  </w:style>
  <w:style w:type="paragraph" w:customStyle="1" w:styleId="WW-Tekstpodstawowy3">
    <w:name w:val="WW-Tekst podstawowy 3"/>
    <w:basedOn w:val="Normalny"/>
    <w:rsid w:val="0044269F"/>
    <w:pPr>
      <w:suppressAutoHyphens/>
      <w:spacing w:after="0" w:line="240" w:lineRule="auto"/>
      <w:jc w:val="both"/>
    </w:pPr>
    <w:rPr>
      <w:rFonts w:ascii="Times New Roman" w:eastAsia="Times New Roman" w:hAnsi="Times New Roman"/>
      <w:sz w:val="20"/>
      <w:szCs w:val="20"/>
      <w:lang w:eastAsia="ar-SA"/>
    </w:rPr>
  </w:style>
  <w:style w:type="paragraph" w:customStyle="1" w:styleId="Default">
    <w:name w:val="Default"/>
    <w:rsid w:val="00FD1B9F"/>
    <w:pPr>
      <w:autoSpaceDE w:val="0"/>
      <w:autoSpaceDN w:val="0"/>
      <w:adjustRightInd w:val="0"/>
    </w:pPr>
    <w:rPr>
      <w:rFonts w:cs="Calibri"/>
      <w:color w:val="000000"/>
      <w:sz w:val="24"/>
      <w:szCs w:val="24"/>
      <w:lang w:eastAsia="en-US"/>
    </w:rPr>
  </w:style>
  <w:style w:type="paragraph" w:styleId="Akapitzlist">
    <w:name w:val="List Paragraph"/>
    <w:aliases w:val="CW_Lista"/>
    <w:basedOn w:val="Normalny"/>
    <w:link w:val="AkapitzlistZnak"/>
    <w:uiPriority w:val="34"/>
    <w:qFormat/>
    <w:rsid w:val="00606945"/>
    <w:pPr>
      <w:ind w:left="720"/>
      <w:contextualSpacing/>
    </w:pPr>
    <w:rPr>
      <w:rFonts w:eastAsia="Times New Roman"/>
      <w:lang w:eastAsia="pl-PL"/>
    </w:rPr>
  </w:style>
  <w:style w:type="character" w:styleId="Odwoaniedokomentarza">
    <w:name w:val="annotation reference"/>
    <w:uiPriority w:val="99"/>
    <w:semiHidden/>
    <w:rsid w:val="000937E8"/>
    <w:rPr>
      <w:rFonts w:cs="Times New Roman"/>
      <w:sz w:val="16"/>
      <w:szCs w:val="16"/>
    </w:rPr>
  </w:style>
  <w:style w:type="paragraph" w:styleId="Tekstkomentarza">
    <w:name w:val="annotation text"/>
    <w:basedOn w:val="Normalny"/>
    <w:link w:val="TekstkomentarzaZnak"/>
    <w:uiPriority w:val="99"/>
    <w:semiHidden/>
    <w:rsid w:val="000937E8"/>
    <w:rPr>
      <w:sz w:val="20"/>
      <w:szCs w:val="20"/>
    </w:rPr>
  </w:style>
  <w:style w:type="character" w:customStyle="1" w:styleId="TekstkomentarzaZnak">
    <w:name w:val="Tekst komentarza Znak"/>
    <w:link w:val="Tekstkomentarza"/>
    <w:uiPriority w:val="99"/>
    <w:semiHidden/>
    <w:locked/>
    <w:rPr>
      <w:rFonts w:cs="Times New Roman"/>
      <w:sz w:val="20"/>
      <w:szCs w:val="20"/>
      <w:lang w:eastAsia="en-US"/>
    </w:rPr>
  </w:style>
  <w:style w:type="paragraph" w:styleId="Tematkomentarza">
    <w:name w:val="annotation subject"/>
    <w:basedOn w:val="Tekstkomentarza"/>
    <w:next w:val="Tekstkomentarza"/>
    <w:link w:val="TematkomentarzaZnak"/>
    <w:uiPriority w:val="99"/>
    <w:semiHidden/>
    <w:rsid w:val="000937E8"/>
    <w:rPr>
      <w:b/>
      <w:bCs/>
    </w:rPr>
  </w:style>
  <w:style w:type="character" w:customStyle="1" w:styleId="TematkomentarzaZnak">
    <w:name w:val="Temat komentarza Znak"/>
    <w:link w:val="Tematkomentarza"/>
    <w:uiPriority w:val="99"/>
    <w:semiHidden/>
    <w:locked/>
    <w:rPr>
      <w:rFonts w:cs="Times New Roman"/>
      <w:b/>
      <w:bCs/>
      <w:sz w:val="20"/>
      <w:szCs w:val="20"/>
      <w:lang w:eastAsia="en-US"/>
    </w:rPr>
  </w:style>
  <w:style w:type="paragraph" w:styleId="Tekstpodstawowywcity">
    <w:name w:val="Body Text Indent"/>
    <w:basedOn w:val="Normalny"/>
    <w:link w:val="TekstpodstawowywcityZnak"/>
    <w:uiPriority w:val="99"/>
    <w:semiHidden/>
    <w:unhideWhenUsed/>
    <w:rsid w:val="008E5F33"/>
    <w:pPr>
      <w:spacing w:after="120"/>
      <w:ind w:left="283"/>
    </w:pPr>
  </w:style>
  <w:style w:type="character" w:customStyle="1" w:styleId="TekstpodstawowywcityZnak">
    <w:name w:val="Tekst podstawowy wcięty Znak"/>
    <w:link w:val="Tekstpodstawowywcity"/>
    <w:uiPriority w:val="99"/>
    <w:semiHidden/>
    <w:rsid w:val="008E5F33"/>
    <w:rPr>
      <w:sz w:val="22"/>
      <w:szCs w:val="22"/>
      <w:lang w:eastAsia="en-US"/>
    </w:rPr>
  </w:style>
  <w:style w:type="paragraph" w:styleId="Tekstpodstawowywcity2">
    <w:name w:val="Body Text Indent 2"/>
    <w:basedOn w:val="Normalny"/>
    <w:link w:val="Tekstpodstawowywcity2Znak"/>
    <w:uiPriority w:val="99"/>
    <w:unhideWhenUsed/>
    <w:rsid w:val="007A5390"/>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7A5390"/>
    <w:rPr>
      <w:sz w:val="22"/>
      <w:szCs w:val="22"/>
      <w:lang w:eastAsia="en-US"/>
    </w:rPr>
  </w:style>
  <w:style w:type="paragraph" w:styleId="Tekstpodstawowy2">
    <w:name w:val="Body Text 2"/>
    <w:basedOn w:val="Normalny"/>
    <w:link w:val="Tekstpodstawowy2Znak"/>
    <w:uiPriority w:val="99"/>
    <w:semiHidden/>
    <w:unhideWhenUsed/>
    <w:rsid w:val="005979DB"/>
    <w:pPr>
      <w:spacing w:after="120" w:line="480" w:lineRule="auto"/>
    </w:pPr>
  </w:style>
  <w:style w:type="character" w:customStyle="1" w:styleId="Tekstpodstawowy2Znak">
    <w:name w:val="Tekst podstawowy 2 Znak"/>
    <w:basedOn w:val="Domylnaczcionkaakapitu"/>
    <w:link w:val="Tekstpodstawowy2"/>
    <w:uiPriority w:val="99"/>
    <w:semiHidden/>
    <w:rsid w:val="005979DB"/>
    <w:rPr>
      <w:sz w:val="22"/>
      <w:szCs w:val="22"/>
      <w:lang w:eastAsia="en-US"/>
    </w:rPr>
  </w:style>
  <w:style w:type="character" w:customStyle="1" w:styleId="AkapitzlistZnak">
    <w:name w:val="Akapit z listą Znak"/>
    <w:aliases w:val="CW_Lista Znak"/>
    <w:basedOn w:val="Domylnaczcionkaakapitu"/>
    <w:link w:val="Akapitzlist"/>
    <w:uiPriority w:val="34"/>
    <w:locked/>
    <w:rsid w:val="00EF2A35"/>
    <w:rPr>
      <w:rFonts w:eastAsia="Times New Roman"/>
      <w:sz w:val="22"/>
      <w:szCs w:val="22"/>
    </w:rPr>
  </w:style>
  <w:style w:type="paragraph" w:customStyle="1" w:styleId="Akapitzlist1">
    <w:name w:val="Akapit z listą1"/>
    <w:basedOn w:val="Normalny"/>
    <w:rsid w:val="00385127"/>
    <w:pPr>
      <w:spacing w:after="0" w:line="240" w:lineRule="auto"/>
      <w:ind w:left="720" w:firstLine="709"/>
      <w:contextualSpacing/>
      <w:jc w:val="both"/>
    </w:pPr>
    <w:rPr>
      <w:rFonts w:ascii="Times New Roman" w:eastAsia="Times New Roman" w:hAnsi="Times New Roman"/>
      <w:sz w:val="24"/>
      <w:szCs w:val="24"/>
    </w:rPr>
  </w:style>
  <w:style w:type="character" w:customStyle="1" w:styleId="Nagwek1Znak">
    <w:name w:val="Nagłówek 1 Znak"/>
    <w:basedOn w:val="Domylnaczcionkaakapitu"/>
    <w:link w:val="Nagwek1"/>
    <w:rsid w:val="003E021F"/>
    <w:rPr>
      <w:rFonts w:ascii="Arial" w:eastAsia="Times New Roman" w:hAnsi="Arial" w:cs="Arial"/>
      <w:b/>
      <w:bCs/>
      <w:sz w:val="24"/>
      <w:szCs w:val="24"/>
    </w:rPr>
  </w:style>
  <w:style w:type="character" w:customStyle="1" w:styleId="Nagwek2Znak">
    <w:name w:val="Nagłówek 2 Znak"/>
    <w:basedOn w:val="Domylnaczcionkaakapitu"/>
    <w:link w:val="Nagwek2"/>
    <w:uiPriority w:val="9"/>
    <w:semiHidden/>
    <w:rsid w:val="003E021F"/>
    <w:rPr>
      <w:rFonts w:ascii="Arial" w:eastAsia="Times New Roman" w:hAnsi="Arial" w:cs="Arial"/>
      <w:bCs/>
      <w:sz w:val="22"/>
      <w:szCs w:val="22"/>
    </w:rPr>
  </w:style>
  <w:style w:type="character" w:customStyle="1" w:styleId="Nagwek5Znak">
    <w:name w:val="Nagłówek 5 Znak"/>
    <w:basedOn w:val="Domylnaczcionkaakapitu"/>
    <w:link w:val="Nagwek5"/>
    <w:uiPriority w:val="99"/>
    <w:semiHidden/>
    <w:rsid w:val="003E021F"/>
    <w:rPr>
      <w:rFonts w:eastAsia="Times New Roman"/>
      <w:b/>
      <w:bCs/>
      <w:i/>
      <w:iCs/>
      <w:sz w:val="26"/>
      <w:szCs w:val="26"/>
    </w:rPr>
  </w:style>
  <w:style w:type="character" w:customStyle="1" w:styleId="Nagwek6Znak">
    <w:name w:val="Nagłówek 6 Znak"/>
    <w:basedOn w:val="Domylnaczcionkaakapitu"/>
    <w:link w:val="Nagwek6"/>
    <w:uiPriority w:val="99"/>
    <w:semiHidden/>
    <w:rsid w:val="003E021F"/>
    <w:rPr>
      <w:rFonts w:eastAsia="Times New Roman"/>
      <w:b/>
      <w:bCs/>
      <w:sz w:val="22"/>
      <w:szCs w:val="22"/>
    </w:rPr>
  </w:style>
  <w:style w:type="character" w:customStyle="1" w:styleId="Nagwek7Znak">
    <w:name w:val="Nagłówek 7 Znak"/>
    <w:basedOn w:val="Domylnaczcionkaakapitu"/>
    <w:link w:val="Nagwek7"/>
    <w:uiPriority w:val="99"/>
    <w:semiHidden/>
    <w:rsid w:val="003E021F"/>
    <w:rPr>
      <w:rFonts w:eastAsia="Times New Roman"/>
      <w:sz w:val="24"/>
      <w:szCs w:val="24"/>
    </w:rPr>
  </w:style>
  <w:style w:type="character" w:customStyle="1" w:styleId="Nagwek8Znak">
    <w:name w:val="Nagłówek 8 Znak"/>
    <w:basedOn w:val="Domylnaczcionkaakapitu"/>
    <w:link w:val="Nagwek8"/>
    <w:uiPriority w:val="99"/>
    <w:semiHidden/>
    <w:rsid w:val="003E021F"/>
    <w:rPr>
      <w:rFonts w:eastAsia="Times New Roman"/>
      <w:i/>
      <w:iCs/>
      <w:sz w:val="24"/>
      <w:szCs w:val="24"/>
    </w:rPr>
  </w:style>
  <w:style w:type="character" w:customStyle="1" w:styleId="Nagwek9Znak">
    <w:name w:val="Nagłówek 9 Znak"/>
    <w:basedOn w:val="Domylnaczcionkaakapitu"/>
    <w:link w:val="Nagwek9"/>
    <w:uiPriority w:val="99"/>
    <w:semiHidden/>
    <w:rsid w:val="003E021F"/>
    <w:rPr>
      <w:rFonts w:ascii="Cambria" w:eastAsia="Times New Roman" w:hAnsi="Cambri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971416">
      <w:bodyDiv w:val="1"/>
      <w:marLeft w:val="0"/>
      <w:marRight w:val="0"/>
      <w:marTop w:val="0"/>
      <w:marBottom w:val="0"/>
      <w:divBdr>
        <w:top w:val="none" w:sz="0" w:space="0" w:color="auto"/>
        <w:left w:val="none" w:sz="0" w:space="0" w:color="auto"/>
        <w:bottom w:val="none" w:sz="0" w:space="0" w:color="auto"/>
        <w:right w:val="none" w:sz="0" w:space="0" w:color="auto"/>
      </w:divBdr>
    </w:div>
    <w:div w:id="550927361">
      <w:bodyDiv w:val="1"/>
      <w:marLeft w:val="0"/>
      <w:marRight w:val="0"/>
      <w:marTop w:val="0"/>
      <w:marBottom w:val="0"/>
      <w:divBdr>
        <w:top w:val="none" w:sz="0" w:space="0" w:color="auto"/>
        <w:left w:val="none" w:sz="0" w:space="0" w:color="auto"/>
        <w:bottom w:val="none" w:sz="0" w:space="0" w:color="auto"/>
        <w:right w:val="none" w:sz="0" w:space="0" w:color="auto"/>
      </w:divBdr>
    </w:div>
    <w:div w:id="647049076">
      <w:bodyDiv w:val="1"/>
      <w:marLeft w:val="0"/>
      <w:marRight w:val="0"/>
      <w:marTop w:val="0"/>
      <w:marBottom w:val="0"/>
      <w:divBdr>
        <w:top w:val="none" w:sz="0" w:space="0" w:color="auto"/>
        <w:left w:val="none" w:sz="0" w:space="0" w:color="auto"/>
        <w:bottom w:val="none" w:sz="0" w:space="0" w:color="auto"/>
        <w:right w:val="none" w:sz="0" w:space="0" w:color="auto"/>
      </w:divBdr>
    </w:div>
    <w:div w:id="850993116">
      <w:bodyDiv w:val="1"/>
      <w:marLeft w:val="0"/>
      <w:marRight w:val="0"/>
      <w:marTop w:val="0"/>
      <w:marBottom w:val="0"/>
      <w:divBdr>
        <w:top w:val="none" w:sz="0" w:space="0" w:color="auto"/>
        <w:left w:val="none" w:sz="0" w:space="0" w:color="auto"/>
        <w:bottom w:val="none" w:sz="0" w:space="0" w:color="auto"/>
        <w:right w:val="none" w:sz="0" w:space="0" w:color="auto"/>
      </w:divBdr>
    </w:div>
    <w:div w:id="1141268337">
      <w:bodyDiv w:val="1"/>
      <w:marLeft w:val="0"/>
      <w:marRight w:val="0"/>
      <w:marTop w:val="0"/>
      <w:marBottom w:val="0"/>
      <w:divBdr>
        <w:top w:val="none" w:sz="0" w:space="0" w:color="auto"/>
        <w:left w:val="none" w:sz="0" w:space="0" w:color="auto"/>
        <w:bottom w:val="none" w:sz="0" w:space="0" w:color="auto"/>
        <w:right w:val="none" w:sz="0" w:space="0" w:color="auto"/>
      </w:divBdr>
    </w:div>
    <w:div w:id="1517840047">
      <w:bodyDiv w:val="1"/>
      <w:marLeft w:val="0"/>
      <w:marRight w:val="0"/>
      <w:marTop w:val="0"/>
      <w:marBottom w:val="0"/>
      <w:divBdr>
        <w:top w:val="none" w:sz="0" w:space="0" w:color="auto"/>
        <w:left w:val="none" w:sz="0" w:space="0" w:color="auto"/>
        <w:bottom w:val="none" w:sz="0" w:space="0" w:color="auto"/>
        <w:right w:val="none" w:sz="0" w:space="0" w:color="auto"/>
      </w:divBdr>
    </w:div>
    <w:div w:id="1696077831">
      <w:bodyDiv w:val="1"/>
      <w:marLeft w:val="0"/>
      <w:marRight w:val="0"/>
      <w:marTop w:val="0"/>
      <w:marBottom w:val="0"/>
      <w:divBdr>
        <w:top w:val="none" w:sz="0" w:space="0" w:color="auto"/>
        <w:left w:val="none" w:sz="0" w:space="0" w:color="auto"/>
        <w:bottom w:val="none" w:sz="0" w:space="0" w:color="auto"/>
        <w:right w:val="none" w:sz="0" w:space="0" w:color="auto"/>
      </w:divBdr>
    </w:div>
    <w:div w:id="1752853528">
      <w:marLeft w:val="0"/>
      <w:marRight w:val="0"/>
      <w:marTop w:val="0"/>
      <w:marBottom w:val="0"/>
      <w:divBdr>
        <w:top w:val="none" w:sz="0" w:space="0" w:color="auto"/>
        <w:left w:val="none" w:sz="0" w:space="0" w:color="auto"/>
        <w:bottom w:val="none" w:sz="0" w:space="0" w:color="auto"/>
        <w:right w:val="none" w:sz="0" w:space="0" w:color="auto"/>
      </w:divBdr>
    </w:div>
    <w:div w:id="1752853529">
      <w:marLeft w:val="0"/>
      <w:marRight w:val="0"/>
      <w:marTop w:val="0"/>
      <w:marBottom w:val="0"/>
      <w:divBdr>
        <w:top w:val="none" w:sz="0" w:space="0" w:color="auto"/>
        <w:left w:val="none" w:sz="0" w:space="0" w:color="auto"/>
        <w:bottom w:val="none" w:sz="0" w:space="0" w:color="auto"/>
        <w:right w:val="none" w:sz="0" w:space="0" w:color="auto"/>
      </w:divBdr>
    </w:div>
    <w:div w:id="1752853530">
      <w:marLeft w:val="0"/>
      <w:marRight w:val="0"/>
      <w:marTop w:val="0"/>
      <w:marBottom w:val="0"/>
      <w:divBdr>
        <w:top w:val="none" w:sz="0" w:space="0" w:color="auto"/>
        <w:left w:val="none" w:sz="0" w:space="0" w:color="auto"/>
        <w:bottom w:val="none" w:sz="0" w:space="0" w:color="auto"/>
        <w:right w:val="none" w:sz="0" w:space="0" w:color="auto"/>
      </w:divBdr>
    </w:div>
    <w:div w:id="1768034287">
      <w:bodyDiv w:val="1"/>
      <w:marLeft w:val="0"/>
      <w:marRight w:val="0"/>
      <w:marTop w:val="0"/>
      <w:marBottom w:val="0"/>
      <w:divBdr>
        <w:top w:val="none" w:sz="0" w:space="0" w:color="auto"/>
        <w:left w:val="none" w:sz="0" w:space="0" w:color="auto"/>
        <w:bottom w:val="none" w:sz="0" w:space="0" w:color="auto"/>
        <w:right w:val="none" w:sz="0" w:space="0" w:color="auto"/>
      </w:divBdr>
    </w:div>
    <w:div w:id="1859005277">
      <w:bodyDiv w:val="1"/>
      <w:marLeft w:val="0"/>
      <w:marRight w:val="0"/>
      <w:marTop w:val="0"/>
      <w:marBottom w:val="0"/>
      <w:divBdr>
        <w:top w:val="none" w:sz="0" w:space="0" w:color="auto"/>
        <w:left w:val="none" w:sz="0" w:space="0" w:color="auto"/>
        <w:bottom w:val="none" w:sz="0" w:space="0" w:color="auto"/>
        <w:right w:val="none" w:sz="0" w:space="0" w:color="auto"/>
      </w:divBdr>
    </w:div>
    <w:div w:id="1866404077">
      <w:bodyDiv w:val="1"/>
      <w:marLeft w:val="0"/>
      <w:marRight w:val="0"/>
      <w:marTop w:val="0"/>
      <w:marBottom w:val="0"/>
      <w:divBdr>
        <w:top w:val="none" w:sz="0" w:space="0" w:color="auto"/>
        <w:left w:val="none" w:sz="0" w:space="0" w:color="auto"/>
        <w:bottom w:val="none" w:sz="0" w:space="0" w:color="auto"/>
        <w:right w:val="none" w:sz="0" w:space="0" w:color="auto"/>
      </w:divBdr>
    </w:div>
    <w:div w:id="195667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yWWRML1Q0ak90TkJrTEE2TllKVTFwY212Tk85MkhEdz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9ssH7g/sr2AtngYg5/KMThaMdUPmjluRUyUtzdjDDNM=</DigestValue>
      </Reference>
      <Reference URI="#INFO">
        <DigestMethod Algorithm="http://www.w3.org/2001/04/xmlenc#sha256"/>
        <DigestValue>9UBR0RG3nFZmKUKkKB3UwYpAcfMVNElRl/OZWeJW+NQ=</DigestValue>
      </Reference>
    </SignedInfo>
    <SignatureValue>DaxsF962e3wc0XY2CpQInmnk8qhSO5Ze0sWtW0Scj54Z0XsY3KLsrb+C9fV7Bn2R6BBKJRZK/6+yA38SU/0c+w==</SignatureValue>
    <Object Id="INFO">
      <ArrayOfString xmlns:xsd="http://www.w3.org/2001/XMLSchema" xmlns:xsi="http://www.w3.org/2001/XMLSchema-instance" xmlns="">
        <string>rYdL/T4jOtNBkLA6NYJU1pcmvNO92HDw</string>
      </ArrayOfString>
    </Object>
  </Signature>
</WrappedLabelInfo>
</file>

<file path=customXml/itemProps1.xml><?xml version="1.0" encoding="utf-8"?>
<ds:datastoreItem xmlns:ds="http://schemas.openxmlformats.org/officeDocument/2006/customXml" ds:itemID="{1C2D7711-A887-4253-ACA6-2CCA5244452F}">
  <ds:schemaRefs>
    <ds:schemaRef ds:uri="http://schemas.openxmlformats.org/officeDocument/2006/bibliography"/>
  </ds:schemaRefs>
</ds:datastoreItem>
</file>

<file path=customXml/itemProps2.xml><?xml version="1.0" encoding="utf-8"?>
<ds:datastoreItem xmlns:ds="http://schemas.openxmlformats.org/officeDocument/2006/customXml" ds:itemID="{5B2D5660-1843-48B2-BF47-0A564F70C1B0}">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5A822D37-66B3-4A72-A5BD-97CA0994C9A1}">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6</Pages>
  <Words>1895</Words>
  <Characters>12093</Characters>
  <Application>Microsoft Office Word</Application>
  <DocSecurity>0</DocSecurity>
  <Lines>232</Lines>
  <Paragraphs>117</Paragraphs>
  <ScaleCrop>false</ScaleCrop>
  <HeadingPairs>
    <vt:vector size="2" baseType="variant">
      <vt:variant>
        <vt:lpstr>Tytuł</vt:lpstr>
      </vt:variant>
      <vt:variant>
        <vt:i4>1</vt:i4>
      </vt:variant>
    </vt:vector>
  </HeadingPairs>
  <TitlesOfParts>
    <vt:vector size="1" baseType="lpstr">
      <vt:lpstr>Załącznik nr 2 do Specyfikacji</vt:lpstr>
    </vt:vector>
  </TitlesOfParts>
  <Company>Microsoft</Company>
  <LinksUpToDate>false</LinksUpToDate>
  <CharactersWithSpaces>13871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Specyfikacji</dc:title>
  <dc:creator>Ina</dc:creator>
  <cp:lastModifiedBy>TURSKA Beata</cp:lastModifiedBy>
  <cp:revision>38</cp:revision>
  <cp:lastPrinted>2024-04-23T07:25:00Z</cp:lastPrinted>
  <dcterms:created xsi:type="dcterms:W3CDTF">2022-06-08T12:59:00Z</dcterms:created>
  <dcterms:modified xsi:type="dcterms:W3CDTF">2025-05-07T08:59:00Z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3a5791ab-c962-4720-8993-dcc9e2b3afd1</vt:lpwstr>
  </property>
  <property fmtid="{D5CDD505-2E9C-101B-9397-08002B2CF9AE}" pid="3" name="bjSaver">
    <vt:lpwstr>Pbqeva0zx4YxG6a/qQ75YAJw08/kyiMB</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pmDocIH">
    <vt:lpwstr>zYQ4Zgx1H4HRbx8DlUxUA4HQBx7nR7Ss</vt:lpwstr>
  </property>
  <property fmtid="{D5CDD505-2E9C-101B-9397-08002B2CF9AE}" pid="8"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ies>
</file>